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FF7D7" w14:textId="77777777" w:rsidR="00037FD5" w:rsidRPr="006411CA" w:rsidRDefault="00037FD5" w:rsidP="00037FD5">
      <w:pPr>
        <w:jc w:val="center"/>
        <w:rPr>
          <w:rFonts w:ascii="Times New Roman" w:hAnsi="Times New Roman" w:cs="Times New Roman"/>
          <w:b/>
          <w:color w:val="FF0000"/>
          <w:sz w:val="24"/>
          <w:szCs w:val="24"/>
        </w:rPr>
      </w:pPr>
      <w:bookmarkStart w:id="0" w:name="_GoBack"/>
      <w:bookmarkEnd w:id="0"/>
      <w:r w:rsidRPr="006411CA">
        <w:rPr>
          <w:rFonts w:ascii="Times New Roman" w:hAnsi="Times New Roman" w:cs="Times New Roman"/>
          <w:b/>
          <w:sz w:val="24"/>
          <w:szCs w:val="24"/>
        </w:rPr>
        <w:t xml:space="preserve">Federal Office of Rural Health Policy: Rural Health </w:t>
      </w:r>
    </w:p>
    <w:p w14:paraId="64F39499" w14:textId="77777777" w:rsidR="00037FD5" w:rsidRPr="006411CA" w:rsidRDefault="00037FD5" w:rsidP="00037FD5">
      <w:pPr>
        <w:jc w:val="center"/>
        <w:rPr>
          <w:rFonts w:ascii="Times New Roman" w:hAnsi="Times New Roman" w:cs="Times New Roman"/>
          <w:b/>
          <w:sz w:val="24"/>
          <w:szCs w:val="24"/>
        </w:rPr>
      </w:pPr>
      <w:r w:rsidRPr="006411CA">
        <w:rPr>
          <w:rFonts w:ascii="Times New Roman" w:hAnsi="Times New Roman" w:cs="Times New Roman"/>
          <w:b/>
          <w:sz w:val="24"/>
          <w:szCs w:val="24"/>
        </w:rPr>
        <w:t>Community-Based Programs</w:t>
      </w:r>
    </w:p>
    <w:p w14:paraId="6F9892D6" w14:textId="77777777" w:rsidR="00037FD5" w:rsidRPr="00037FD5" w:rsidRDefault="00037FD5" w:rsidP="00037FD5">
      <w:pPr>
        <w:jc w:val="center"/>
        <w:rPr>
          <w:rFonts w:ascii="Times New Roman" w:hAnsi="Times New Roman" w:cs="Times New Roman"/>
          <w:b/>
          <w:sz w:val="24"/>
          <w:szCs w:val="24"/>
        </w:rPr>
      </w:pPr>
      <w:r w:rsidRPr="006411CA">
        <w:rPr>
          <w:rFonts w:ascii="Times New Roman" w:hAnsi="Times New Roman" w:cs="Times New Roman"/>
          <w:b/>
          <w:sz w:val="24"/>
          <w:szCs w:val="24"/>
        </w:rPr>
        <w:t>Performance Improvement and Meas</w:t>
      </w:r>
      <w:r>
        <w:rPr>
          <w:rFonts w:ascii="Times New Roman" w:hAnsi="Times New Roman" w:cs="Times New Roman"/>
          <w:b/>
          <w:sz w:val="24"/>
          <w:szCs w:val="24"/>
        </w:rPr>
        <w:t>urement Systems (PIMS) Database</w:t>
      </w:r>
    </w:p>
    <w:p w14:paraId="2D569AF7" w14:textId="7DCD81F7" w:rsidR="00800690" w:rsidRDefault="00037FD5" w:rsidP="00037FD5">
      <w:pPr>
        <w:rPr>
          <w:rFonts w:ascii="Arial" w:hAnsi="Arial" w:cs="Arial"/>
          <w:sz w:val="20"/>
          <w:szCs w:val="24"/>
        </w:rPr>
      </w:pPr>
      <w:r w:rsidRPr="006411CA">
        <w:rPr>
          <w:rFonts w:ascii="Arial" w:hAnsi="Arial" w:cs="Arial"/>
          <w:sz w:val="20"/>
          <w:szCs w:val="24"/>
        </w:rPr>
        <w:t xml:space="preserve">Public Burden Statement:  An agency may not conduct or sponsor, and a person is not required to respond to, a collection of information unless it displays a currently valid OMB control number.  The OMB control number for this project is </w:t>
      </w:r>
      <w:r w:rsidR="004D13FF" w:rsidRPr="004D13FF">
        <w:rPr>
          <w:rFonts w:ascii="Arial" w:hAnsi="Arial" w:cs="Arial"/>
          <w:sz w:val="20"/>
        </w:rPr>
        <w:t>0915-0387</w:t>
      </w:r>
      <w:r w:rsidRPr="004D13FF">
        <w:rPr>
          <w:rFonts w:ascii="Arial" w:hAnsi="Arial" w:cs="Arial"/>
          <w:sz w:val="20"/>
          <w:szCs w:val="24"/>
        </w:rPr>
        <w:t>.</w:t>
      </w:r>
      <w:r w:rsidRPr="006411CA">
        <w:rPr>
          <w:rFonts w:ascii="Arial" w:hAnsi="Arial" w:cs="Arial"/>
          <w:sz w:val="20"/>
          <w:szCs w:val="24"/>
        </w:rPr>
        <w:t>  Public reporting burden for this collection of information is estimated to a</w:t>
      </w:r>
      <w:r w:rsidR="0018275C">
        <w:rPr>
          <w:rFonts w:ascii="Arial" w:hAnsi="Arial" w:cs="Arial"/>
          <w:sz w:val="20"/>
          <w:szCs w:val="24"/>
        </w:rPr>
        <w:t>verage 22</w:t>
      </w:r>
      <w:r w:rsidR="00B66AAE">
        <w:rPr>
          <w:rFonts w:ascii="Arial" w:hAnsi="Arial" w:cs="Arial"/>
          <w:sz w:val="20"/>
          <w:szCs w:val="24"/>
        </w:rPr>
        <w:t xml:space="preserve"> </w:t>
      </w:r>
      <w:r w:rsidRPr="006411CA">
        <w:rPr>
          <w:rFonts w:ascii="Arial" w:hAnsi="Arial" w:cs="Arial"/>
          <w:sz w:val="20"/>
          <w:szCs w:val="24"/>
        </w:rPr>
        <w:t>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w:t>
      </w:r>
      <w:r w:rsidR="00800690">
        <w:rPr>
          <w:rFonts w:ascii="Arial" w:hAnsi="Arial" w:cs="Arial"/>
          <w:sz w:val="20"/>
          <w:szCs w:val="24"/>
        </w:rPr>
        <w:t>-39 Rockville, Maryland, 20857.</w:t>
      </w:r>
    </w:p>
    <w:p w14:paraId="77DDA559" w14:textId="77777777" w:rsidR="00800690" w:rsidRPr="00037FD5" w:rsidRDefault="00800690" w:rsidP="00037FD5">
      <w:pPr>
        <w:rPr>
          <w:rFonts w:ascii="Arial" w:hAnsi="Arial" w:cs="Arial"/>
          <w:sz w:val="20"/>
          <w:szCs w:val="24"/>
        </w:rPr>
      </w:pPr>
    </w:p>
    <w:p w14:paraId="5DF0494A" w14:textId="61D4AB16" w:rsidR="00037FD5" w:rsidRPr="001529C1" w:rsidRDefault="00037FD5" w:rsidP="00800690">
      <w:pPr>
        <w:ind w:left="923" w:right="921"/>
        <w:jc w:val="center"/>
        <w:rPr>
          <w:rFonts w:ascii="Times New Roman" w:eastAsia="Times New Roman" w:hAnsi="Times New Roman" w:cs="Times New Roman"/>
          <w:sz w:val="24"/>
          <w:szCs w:val="28"/>
        </w:rPr>
      </w:pPr>
      <w:r w:rsidRPr="006411CA">
        <w:rPr>
          <w:rFonts w:ascii="Times New Roman"/>
          <w:b/>
          <w:spacing w:val="-1"/>
          <w:sz w:val="24"/>
        </w:rPr>
        <w:t>Small</w:t>
      </w:r>
      <w:r w:rsidRPr="006411CA">
        <w:rPr>
          <w:rFonts w:ascii="Times New Roman"/>
          <w:b/>
          <w:sz w:val="24"/>
        </w:rPr>
        <w:t xml:space="preserve"> </w:t>
      </w:r>
      <w:r w:rsidRPr="006411CA">
        <w:rPr>
          <w:rFonts w:ascii="Times New Roman"/>
          <w:b/>
          <w:spacing w:val="-1"/>
          <w:sz w:val="24"/>
        </w:rPr>
        <w:t>Health Care</w:t>
      </w:r>
      <w:r w:rsidRPr="006411CA">
        <w:rPr>
          <w:rFonts w:ascii="Times New Roman"/>
          <w:b/>
          <w:spacing w:val="-3"/>
          <w:sz w:val="24"/>
        </w:rPr>
        <w:t xml:space="preserve"> </w:t>
      </w:r>
      <w:r w:rsidRPr="006411CA">
        <w:rPr>
          <w:rFonts w:ascii="Times New Roman"/>
          <w:b/>
          <w:spacing w:val="-1"/>
          <w:sz w:val="24"/>
        </w:rPr>
        <w:t>Provider Quality</w:t>
      </w:r>
      <w:r w:rsidRPr="006411CA">
        <w:rPr>
          <w:rFonts w:ascii="Times New Roman"/>
          <w:b/>
          <w:spacing w:val="-2"/>
          <w:sz w:val="24"/>
        </w:rPr>
        <w:t xml:space="preserve"> </w:t>
      </w:r>
      <w:r w:rsidRPr="006411CA">
        <w:rPr>
          <w:rFonts w:ascii="Times New Roman"/>
          <w:b/>
          <w:spacing w:val="-1"/>
          <w:sz w:val="24"/>
        </w:rPr>
        <w:t xml:space="preserve">Improvement </w:t>
      </w:r>
      <w:r w:rsidRPr="006411CA">
        <w:rPr>
          <w:rFonts w:ascii="Times New Roman"/>
          <w:b/>
          <w:sz w:val="24"/>
        </w:rPr>
        <w:t>Grant</w:t>
      </w:r>
      <w:r w:rsidRPr="006411CA">
        <w:rPr>
          <w:rFonts w:ascii="Times New Roman"/>
          <w:b/>
          <w:spacing w:val="-1"/>
          <w:sz w:val="24"/>
        </w:rPr>
        <w:t xml:space="preserve"> Program</w:t>
      </w:r>
    </w:p>
    <w:p w14:paraId="66388801" w14:textId="77777777" w:rsidR="00037FD5" w:rsidRPr="00037FD5" w:rsidRDefault="00037FD5" w:rsidP="00037FD5">
      <w:pPr>
        <w:rPr>
          <w:b/>
          <w:bCs/>
          <w:caps/>
          <w:sz w:val="24"/>
          <w:szCs w:val="24"/>
        </w:rPr>
      </w:pPr>
      <w:r>
        <w:rPr>
          <w:rFonts w:ascii="Times New Roman"/>
          <w:b/>
          <w:sz w:val="24"/>
        </w:rPr>
        <w:t>SECTION 1:</w:t>
      </w:r>
      <w:r>
        <w:rPr>
          <w:rFonts w:ascii="Times New Roman"/>
          <w:b/>
          <w:spacing w:val="-1"/>
          <w:sz w:val="24"/>
        </w:rPr>
        <w:t xml:space="preserve"> ACCESS</w:t>
      </w:r>
      <w:r>
        <w:rPr>
          <w:rFonts w:ascii="Times New Roman"/>
          <w:b/>
          <w:sz w:val="24"/>
        </w:rPr>
        <w:t xml:space="preserve"> TO</w:t>
      </w:r>
      <w:r>
        <w:rPr>
          <w:rFonts w:ascii="Times New Roman"/>
          <w:b/>
          <w:spacing w:val="-2"/>
          <w:sz w:val="24"/>
        </w:rPr>
        <w:t xml:space="preserve"> </w:t>
      </w:r>
      <w:r>
        <w:rPr>
          <w:rFonts w:ascii="Times New Roman"/>
          <w:b/>
          <w:spacing w:val="-1"/>
          <w:sz w:val="24"/>
        </w:rPr>
        <w:t xml:space="preserve">CARE </w:t>
      </w:r>
      <w:r w:rsidRPr="00037FD5">
        <w:rPr>
          <w:rFonts w:ascii="Times New Roman" w:hAnsi="Times New Roman" w:cs="Times New Roman"/>
          <w:bCs/>
          <w:i/>
          <w:color w:val="FF0000"/>
          <w:sz w:val="24"/>
          <w:szCs w:val="24"/>
        </w:rPr>
        <w:t>(applicable to all Quality grantees)</w:t>
      </w:r>
    </w:p>
    <w:p w14:paraId="30AA5110" w14:textId="01877C89" w:rsidR="007B1274" w:rsidRDefault="00037FD5" w:rsidP="00037FD5">
      <w:pPr>
        <w:spacing w:line="274" w:lineRule="exact"/>
        <w:rPr>
          <w:rFonts w:ascii="Times New Roman" w:hAnsi="Times New Roman" w:cs="Times New Roman"/>
        </w:rPr>
      </w:pPr>
      <w:r w:rsidRPr="00791A63">
        <w:rPr>
          <w:rFonts w:ascii="Times New Roman" w:hAnsi="Times New Roman" w:cs="Times New Roman"/>
          <w:b/>
          <w:i/>
        </w:rPr>
        <w:t>Table Instructions:</w:t>
      </w:r>
      <w:r w:rsidRPr="00791A63">
        <w:rPr>
          <w:rFonts w:ascii="Times New Roman" w:hAnsi="Times New Roman" w:cs="Times New Roman"/>
          <w:i/>
        </w:rPr>
        <w:t xml:space="preserve"> </w:t>
      </w:r>
      <w:r w:rsidRPr="00791A63">
        <w:rPr>
          <w:rFonts w:ascii="Times New Roman" w:hAnsi="Times New Roman" w:cs="Times New Roman"/>
        </w:rPr>
        <w:t xml:space="preserve">This table collects information about an aggregate count of the number of people served through the program and the types of services that were provided during this budget period. Please report responses using a numeric figure. If the total number is zero (0), please put zero in the appropriate section. Do </w:t>
      </w:r>
      <w:r w:rsidRPr="00791A63">
        <w:rPr>
          <w:rFonts w:ascii="Times New Roman" w:hAnsi="Times New Roman" w:cs="Times New Roman"/>
          <w:b/>
          <w:i/>
        </w:rPr>
        <w:t>not</w:t>
      </w:r>
      <w:r w:rsidRPr="00791A63">
        <w:rPr>
          <w:rFonts w:ascii="Times New Roman" w:hAnsi="Times New Roman" w:cs="Times New Roman"/>
        </w:rPr>
        <w:t xml:space="preserve"> leave any sections blank. There should </w:t>
      </w:r>
      <w:r w:rsidRPr="00791A63">
        <w:rPr>
          <w:rFonts w:ascii="Times New Roman" w:hAnsi="Times New Roman" w:cs="Times New Roman"/>
          <w:b/>
          <w:i/>
        </w:rPr>
        <w:t>not</w:t>
      </w:r>
      <w:r w:rsidRPr="00791A63">
        <w:rPr>
          <w:rFonts w:ascii="Times New Roman" w:hAnsi="Times New Roman" w:cs="Times New Roman"/>
        </w:rPr>
        <w:t xml:space="preserve"> be an N/A (not applicable) response since all measures are applicable to all grantees.</w:t>
      </w:r>
      <w:r w:rsidR="007B1274">
        <w:rPr>
          <w:rFonts w:ascii="Times New Roman" w:hAnsi="Times New Roman" w:cs="Times New Roman"/>
        </w:rPr>
        <w:t xml:space="preserve"> </w:t>
      </w:r>
    </w:p>
    <w:p w14:paraId="786E0258" w14:textId="071AF66F" w:rsidR="008772E4" w:rsidRPr="001529C1" w:rsidRDefault="008772E4" w:rsidP="00CE3658">
      <w:pPr>
        <w:pStyle w:val="ListParagraph"/>
        <w:numPr>
          <w:ilvl w:val="0"/>
          <w:numId w:val="9"/>
        </w:numPr>
        <w:spacing w:line="274" w:lineRule="exact"/>
        <w:rPr>
          <w:rFonts w:ascii="Times New Roman" w:hAnsi="Times New Roman" w:cs="Times New Roman"/>
        </w:rPr>
      </w:pPr>
      <w:r w:rsidRPr="001621A9">
        <w:rPr>
          <w:rFonts w:ascii="Times New Roman" w:hAnsi="Times New Roman" w:cs="Times New Roman"/>
          <w:b/>
        </w:rPr>
        <w:t>Note:</w:t>
      </w:r>
      <w:r w:rsidRPr="001529C1">
        <w:rPr>
          <w:rFonts w:ascii="Times New Roman" w:hAnsi="Times New Roman" w:cs="Times New Roman"/>
        </w:rPr>
        <w:t xml:space="preserve">  For the numbers reported as part of this table, numbers should be consistent with figures indicated in your project’s grant application.  For any numbers reported that are </w:t>
      </w:r>
      <w:r w:rsidRPr="001529C1">
        <w:rPr>
          <w:rFonts w:ascii="Times New Roman" w:hAnsi="Times New Roman" w:cs="Times New Roman"/>
          <w:b/>
          <w:i/>
        </w:rPr>
        <w:t>not</w:t>
      </w:r>
      <w:r w:rsidRPr="001529C1">
        <w:rPr>
          <w:rFonts w:ascii="Times New Roman" w:hAnsi="Times New Roman" w:cs="Times New Roman"/>
          <w:i/>
        </w:rPr>
        <w:t xml:space="preserve"> </w:t>
      </w:r>
      <w:r w:rsidRPr="001529C1">
        <w:rPr>
          <w:rFonts w:ascii="Times New Roman" w:hAnsi="Times New Roman" w:cs="Times New Roman"/>
        </w:rPr>
        <w:t>consistent with the figures indicated in your project’s grant application, please provide a justification describing why the numbers are not consistent with the figures indicated in your project’s grant application in the form comment box.  Please also include verification stating whether any noted changes have been communicated to your project’s assigned HRSA Project Officer.</w:t>
      </w:r>
    </w:p>
    <w:p w14:paraId="5AED3583" w14:textId="7E4838CA" w:rsidR="001529C1" w:rsidRPr="00004EB9" w:rsidRDefault="001529C1" w:rsidP="00CE3658">
      <w:pPr>
        <w:pStyle w:val="CommentText"/>
        <w:numPr>
          <w:ilvl w:val="0"/>
          <w:numId w:val="9"/>
        </w:numPr>
        <w:rPr>
          <w:rFonts w:ascii="Times New Roman" w:hAnsi="Times New Roman" w:cs="Times New Roman"/>
          <w:sz w:val="22"/>
        </w:rPr>
      </w:pPr>
      <w:r w:rsidRPr="001621A9">
        <w:rPr>
          <w:rFonts w:ascii="Times New Roman" w:hAnsi="Times New Roman" w:cs="Times New Roman"/>
          <w:b/>
          <w:sz w:val="22"/>
          <w:szCs w:val="24"/>
        </w:rPr>
        <w:t>Note</w:t>
      </w:r>
      <w:r w:rsidRPr="00004EB9">
        <w:rPr>
          <w:rFonts w:ascii="Times New Roman" w:hAnsi="Times New Roman" w:cs="Times New Roman"/>
          <w:b/>
          <w:i/>
          <w:sz w:val="22"/>
          <w:szCs w:val="24"/>
        </w:rPr>
        <w:t>:</w:t>
      </w:r>
      <w:r w:rsidRPr="00004EB9">
        <w:rPr>
          <w:rFonts w:ascii="Times New Roman" w:hAnsi="Times New Roman" w:cs="Times New Roman"/>
          <w:sz w:val="22"/>
          <w:szCs w:val="24"/>
        </w:rPr>
        <w:t xml:space="preserve">  For organizations </w:t>
      </w:r>
      <w:r w:rsidR="00800690">
        <w:rPr>
          <w:rFonts w:ascii="Times New Roman" w:hAnsi="Times New Roman" w:cs="Times New Roman"/>
          <w:sz w:val="22"/>
        </w:rPr>
        <w:t xml:space="preserve">participating </w:t>
      </w:r>
      <w:r>
        <w:rPr>
          <w:rFonts w:ascii="Times New Roman" w:hAnsi="Times New Roman" w:cs="Times New Roman"/>
          <w:sz w:val="22"/>
        </w:rPr>
        <w:t>as</w:t>
      </w:r>
      <w:r w:rsidRPr="00004EB9">
        <w:rPr>
          <w:rFonts w:ascii="Times New Roman" w:hAnsi="Times New Roman" w:cs="Times New Roman"/>
          <w:sz w:val="22"/>
        </w:rPr>
        <w:t xml:space="preserve"> part of an integrated health system, network and/or consortium </w:t>
      </w:r>
      <w:r>
        <w:rPr>
          <w:rFonts w:ascii="Times New Roman" w:hAnsi="Times New Roman" w:cs="Times New Roman"/>
          <w:sz w:val="22"/>
        </w:rPr>
        <w:t xml:space="preserve">for implementation their grant-funded project </w:t>
      </w:r>
      <w:r w:rsidRPr="00004EB9">
        <w:rPr>
          <w:rFonts w:ascii="Times New Roman" w:hAnsi="Times New Roman" w:cs="Times New Roman"/>
          <w:sz w:val="22"/>
        </w:rPr>
        <w:t xml:space="preserve">completing this section, </w:t>
      </w:r>
      <w:r>
        <w:rPr>
          <w:rFonts w:ascii="Times New Roman" w:hAnsi="Times New Roman" w:cs="Times New Roman"/>
          <w:sz w:val="22"/>
        </w:rPr>
        <w:t xml:space="preserve">please complete responses to questions provided in table </w:t>
      </w:r>
      <w:r w:rsidRPr="00EF08F5">
        <w:rPr>
          <w:rFonts w:ascii="Times New Roman" w:hAnsi="Times New Roman" w:cs="Times New Roman"/>
          <w:b/>
          <w:sz w:val="22"/>
        </w:rPr>
        <w:t>1a</w:t>
      </w:r>
      <w:r>
        <w:rPr>
          <w:rFonts w:ascii="Times New Roman" w:hAnsi="Times New Roman" w:cs="Times New Roman"/>
          <w:sz w:val="22"/>
        </w:rPr>
        <w:t>, as applicable.  If appropriate, please also utilize the form comment box for provision of any additional necessary information needed for interpreting values reported in this section.</w:t>
      </w:r>
    </w:p>
    <w:p w14:paraId="645BC8E9" w14:textId="77777777" w:rsidR="001529C1" w:rsidRDefault="001529C1" w:rsidP="00037FD5">
      <w:pPr>
        <w:rPr>
          <w:rFonts w:ascii="Times New Roman" w:hAnsi="Times New Roman" w:cs="Times New Roman"/>
          <w:sz w:val="20"/>
          <w:szCs w:val="24"/>
        </w:rPr>
      </w:pPr>
    </w:p>
    <w:p w14:paraId="79EE3206" w14:textId="1A596D94" w:rsidR="001529C1" w:rsidRDefault="00037FD5" w:rsidP="00037FD5">
      <w:pPr>
        <w:rPr>
          <w:rFonts w:ascii="Times New Roman" w:hAnsi="Times New Roman" w:cs="Times New Roman"/>
          <w:szCs w:val="24"/>
        </w:rPr>
      </w:pPr>
      <w:r w:rsidRPr="008772E4">
        <w:rPr>
          <w:rFonts w:ascii="Times New Roman" w:hAnsi="Times New Roman" w:cs="Times New Roman"/>
          <w:szCs w:val="24"/>
        </w:rPr>
        <w:t xml:space="preserve">Please refer to these detailed definitions and guidelines in providing your answers to the following measures:  </w:t>
      </w:r>
    </w:p>
    <w:p w14:paraId="2D411942" w14:textId="2AA8052A" w:rsidR="001529C1" w:rsidRPr="001529C1" w:rsidRDefault="001529C1" w:rsidP="00037FD5">
      <w:pPr>
        <w:pBdr>
          <w:bottom w:val="single" w:sz="12" w:space="1" w:color="auto"/>
        </w:pBdr>
        <w:rPr>
          <w:rFonts w:ascii="Times New Roman" w:hAnsi="Times New Roman" w:cs="Times New Roman"/>
          <w:b/>
          <w:szCs w:val="24"/>
        </w:rPr>
      </w:pPr>
      <w:r w:rsidRPr="001529C1">
        <w:rPr>
          <w:rFonts w:ascii="Times New Roman" w:hAnsi="Times New Roman" w:cs="Times New Roman"/>
          <w:b/>
          <w:szCs w:val="24"/>
        </w:rPr>
        <w:t>Definitions</w:t>
      </w:r>
      <w:r>
        <w:rPr>
          <w:rFonts w:ascii="Times New Roman" w:hAnsi="Times New Roman" w:cs="Times New Roman"/>
          <w:b/>
          <w:szCs w:val="24"/>
        </w:rPr>
        <w:t xml:space="preserve"> - Section 1: Access to Care </w:t>
      </w:r>
    </w:p>
    <w:p w14:paraId="0DC4071F" w14:textId="77777777" w:rsidR="00800690" w:rsidRDefault="00037FD5" w:rsidP="00800690">
      <w:pPr>
        <w:rPr>
          <w:rFonts w:ascii="Times New Roman" w:hAnsi="Times New Roman" w:cs="Times New Roman"/>
          <w:sz w:val="20"/>
          <w:szCs w:val="20"/>
        </w:rPr>
      </w:pPr>
      <w:r w:rsidRPr="00800690">
        <w:rPr>
          <w:rFonts w:ascii="Times New Roman" w:hAnsi="Times New Roman" w:cs="Times New Roman"/>
          <w:b/>
          <w:i/>
          <w:spacing w:val="-1"/>
          <w:sz w:val="20"/>
          <w:szCs w:val="20"/>
        </w:rPr>
        <w:t>Direct</w:t>
      </w:r>
      <w:r w:rsidRPr="00800690">
        <w:rPr>
          <w:rFonts w:ascii="Times New Roman" w:hAnsi="Times New Roman" w:cs="Times New Roman"/>
          <w:b/>
          <w:i/>
          <w:sz w:val="20"/>
          <w:szCs w:val="20"/>
        </w:rPr>
        <w:t xml:space="preserve"> </w:t>
      </w:r>
      <w:r w:rsidRPr="00800690">
        <w:rPr>
          <w:rFonts w:ascii="Times New Roman" w:hAnsi="Times New Roman" w:cs="Times New Roman"/>
          <w:b/>
          <w:i/>
          <w:spacing w:val="-1"/>
          <w:sz w:val="20"/>
          <w:szCs w:val="20"/>
        </w:rPr>
        <w:t>Services:</w:t>
      </w:r>
      <w:r w:rsidR="008F1D8B" w:rsidRPr="00800690">
        <w:rPr>
          <w:rFonts w:ascii="Times New Roman" w:hAnsi="Times New Roman" w:cs="Times New Roman"/>
          <w:sz w:val="20"/>
          <w:szCs w:val="20"/>
        </w:rPr>
        <w:t xml:space="preserve">  A</w:t>
      </w:r>
      <w:r w:rsidRPr="00800690">
        <w:rPr>
          <w:rFonts w:ascii="Times New Roman" w:hAnsi="Times New Roman" w:cs="Times New Roman"/>
          <w:sz w:val="20"/>
          <w:szCs w:val="20"/>
        </w:rPr>
        <w:t xml:space="preserve"> documented interaction between a patient/client and a clinical or non-clinical health professional that has been funded with FORHP grant dollars. Examples of direct services include (but are not limited to) patient visits, counseling and education.</w:t>
      </w:r>
      <w:r w:rsidR="00F73DC4" w:rsidRPr="00800690">
        <w:rPr>
          <w:rFonts w:ascii="Times New Roman" w:hAnsi="Times New Roman" w:cs="Times New Roman"/>
          <w:sz w:val="20"/>
          <w:szCs w:val="20"/>
        </w:rPr>
        <w:t xml:space="preserve">  This includes both face-to-face in-person encounters as well as non face-to-face encounters.</w:t>
      </w:r>
    </w:p>
    <w:p w14:paraId="23A0BBBA" w14:textId="5261A473" w:rsidR="005E7271" w:rsidRDefault="008F1D8B" w:rsidP="00800690">
      <w:pPr>
        <w:pBdr>
          <w:bottom w:val="single" w:sz="12" w:space="1" w:color="auto"/>
        </w:pBdr>
        <w:rPr>
          <w:rFonts w:ascii="Times New Roman" w:hAnsi="Times New Roman" w:cs="Times New Roman"/>
          <w:spacing w:val="-1"/>
          <w:sz w:val="20"/>
          <w:szCs w:val="20"/>
        </w:rPr>
      </w:pPr>
      <w:r w:rsidRPr="00800690">
        <w:rPr>
          <w:rFonts w:ascii="Times New Roman" w:hAnsi="Times New Roman" w:cs="Times New Roman"/>
          <w:b/>
          <w:i/>
          <w:sz w:val="20"/>
          <w:szCs w:val="20"/>
        </w:rPr>
        <w:lastRenderedPageBreak/>
        <w:t>Intervention</w:t>
      </w:r>
      <w:r w:rsidR="00063C3A" w:rsidRPr="00800690">
        <w:rPr>
          <w:rFonts w:ascii="Times New Roman" w:hAnsi="Times New Roman" w:cs="Times New Roman"/>
          <w:b/>
          <w:i/>
          <w:sz w:val="20"/>
          <w:szCs w:val="20"/>
        </w:rPr>
        <w:t xml:space="preserve"> </w:t>
      </w:r>
      <w:r w:rsidRPr="00800690">
        <w:rPr>
          <w:rFonts w:ascii="Times New Roman" w:hAnsi="Times New Roman" w:cs="Times New Roman"/>
          <w:b/>
          <w:i/>
          <w:sz w:val="20"/>
          <w:szCs w:val="20"/>
        </w:rPr>
        <w:t>Patient Population:</w:t>
      </w:r>
      <w:r w:rsidR="00D503E1" w:rsidRPr="00800690">
        <w:rPr>
          <w:rFonts w:ascii="Times New Roman" w:hAnsi="Times New Roman" w:cs="Times New Roman"/>
          <w:sz w:val="20"/>
          <w:szCs w:val="20"/>
        </w:rPr>
        <w:t xml:space="preserve">  </w:t>
      </w:r>
      <w:r w:rsidR="00D503E1" w:rsidRPr="00800690">
        <w:rPr>
          <w:rFonts w:ascii="Times New Roman" w:hAnsi="Times New Roman" w:cs="Times New Roman"/>
          <w:spacing w:val="-1"/>
          <w:sz w:val="20"/>
          <w:szCs w:val="20"/>
        </w:rPr>
        <w:t>Patient</w:t>
      </w:r>
      <w:r w:rsidR="00063C3A" w:rsidRPr="00800690">
        <w:rPr>
          <w:rFonts w:ascii="Times New Roman" w:hAnsi="Times New Roman" w:cs="Times New Roman"/>
          <w:spacing w:val="-1"/>
          <w:sz w:val="20"/>
          <w:szCs w:val="20"/>
        </w:rPr>
        <w:t xml:space="preserve"> population</w:t>
      </w:r>
      <w:r w:rsidR="00D503E1" w:rsidRPr="00800690">
        <w:rPr>
          <w:rFonts w:ascii="Times New Roman" w:hAnsi="Times New Roman" w:cs="Times New Roman"/>
          <w:spacing w:val="-1"/>
          <w:sz w:val="20"/>
          <w:szCs w:val="20"/>
        </w:rPr>
        <w:t xml:space="preserve"> targeted for the implementation of the FORHP grant funded quality improvement project intervention.  </w:t>
      </w:r>
    </w:p>
    <w:p w14:paraId="2937F9FE" w14:textId="3E944C3C" w:rsidR="00B20727" w:rsidRPr="00B20727" w:rsidRDefault="00B20727" w:rsidP="00037FD5">
      <w:pPr>
        <w:rPr>
          <w:rFonts w:ascii="Times New Roman"/>
          <w:spacing w:val="-1"/>
        </w:rPr>
      </w:pPr>
    </w:p>
    <w:tbl>
      <w:tblPr>
        <w:tblW w:w="10508" w:type="dxa"/>
        <w:tblInd w:w="106" w:type="dxa"/>
        <w:tblLayout w:type="fixed"/>
        <w:tblCellMar>
          <w:left w:w="144" w:type="dxa"/>
          <w:right w:w="0" w:type="dxa"/>
        </w:tblCellMar>
        <w:tblLook w:val="01E0" w:firstRow="1" w:lastRow="1" w:firstColumn="1" w:lastColumn="1" w:noHBand="0" w:noVBand="0"/>
      </w:tblPr>
      <w:tblGrid>
        <w:gridCol w:w="377"/>
        <w:gridCol w:w="3291"/>
        <w:gridCol w:w="1080"/>
        <w:gridCol w:w="2880"/>
        <w:gridCol w:w="1260"/>
        <w:gridCol w:w="1620"/>
      </w:tblGrid>
      <w:tr w:rsidR="001E19FD" w14:paraId="2AC2B843" w14:textId="77777777" w:rsidTr="002B3B96">
        <w:trPr>
          <w:trHeight w:hRule="exact" w:val="345"/>
        </w:trPr>
        <w:tc>
          <w:tcPr>
            <w:tcW w:w="10508" w:type="dxa"/>
            <w:gridSpan w:val="6"/>
            <w:tcBorders>
              <w:top w:val="single" w:sz="5" w:space="0" w:color="000000"/>
              <w:left w:val="single" w:sz="5" w:space="0" w:color="000000"/>
              <w:right w:val="single" w:sz="5" w:space="0" w:color="000000"/>
            </w:tcBorders>
          </w:tcPr>
          <w:p w14:paraId="2B710B14" w14:textId="440FE017" w:rsidR="001E19FD" w:rsidRDefault="001E19FD" w:rsidP="007550B7">
            <w:pPr>
              <w:pStyle w:val="TableParagraph"/>
              <w:tabs>
                <w:tab w:val="left" w:pos="3180"/>
              </w:tabs>
              <w:spacing w:line="272" w:lineRule="exact"/>
              <w:ind w:right="1"/>
              <w:rPr>
                <w:rFonts w:ascii="Times New Roman"/>
                <w:b/>
                <w:spacing w:val="-1"/>
                <w:sz w:val="24"/>
              </w:rPr>
            </w:pPr>
            <w:r>
              <w:rPr>
                <w:rFonts w:ascii="Times New Roman"/>
                <w:b/>
                <w:spacing w:val="-1"/>
                <w:sz w:val="24"/>
              </w:rPr>
              <w:t>Quality Improvement Intervention Patient Population</w:t>
            </w:r>
          </w:p>
        </w:tc>
      </w:tr>
      <w:tr w:rsidR="001E19FD" w14:paraId="78D1874E" w14:textId="38B8F7F1" w:rsidTr="001E19FD">
        <w:trPr>
          <w:trHeight w:hRule="exact" w:val="804"/>
        </w:trPr>
        <w:tc>
          <w:tcPr>
            <w:tcW w:w="377" w:type="dxa"/>
            <w:vMerge w:val="restart"/>
            <w:tcBorders>
              <w:left w:val="single" w:sz="5" w:space="0" w:color="000000"/>
              <w:right w:val="single" w:sz="5" w:space="0" w:color="000000"/>
            </w:tcBorders>
          </w:tcPr>
          <w:p w14:paraId="6052F89E" w14:textId="601384DD" w:rsidR="001E19FD" w:rsidRPr="00313EFF" w:rsidRDefault="001E19FD" w:rsidP="001E19FD">
            <w:pPr>
              <w:pStyle w:val="TableParagraph"/>
              <w:spacing w:line="264" w:lineRule="exact"/>
              <w:rPr>
                <w:rFonts w:ascii="Times New Roman" w:hAnsi="Times New Roman" w:cs="Times New Roman"/>
                <w:b/>
              </w:rPr>
            </w:pPr>
            <w:r>
              <w:rPr>
                <w:rFonts w:ascii="Times New Roman" w:hAnsi="Times New Roman" w:cs="Times New Roman"/>
                <w:b/>
              </w:rPr>
              <w:t>1</w:t>
            </w:r>
          </w:p>
        </w:tc>
        <w:tc>
          <w:tcPr>
            <w:tcW w:w="4371" w:type="dxa"/>
            <w:gridSpan w:val="2"/>
            <w:tcBorders>
              <w:top w:val="single" w:sz="5" w:space="0" w:color="000000"/>
              <w:left w:val="single" w:sz="5" w:space="0" w:color="000000"/>
              <w:bottom w:val="single" w:sz="5" w:space="0" w:color="000000"/>
              <w:right w:val="single" w:sz="5" w:space="0" w:color="000000"/>
            </w:tcBorders>
          </w:tcPr>
          <w:p w14:paraId="69D2D9DD" w14:textId="77777777" w:rsidR="001E19FD" w:rsidRDefault="001E19FD" w:rsidP="002D5C34">
            <w:pPr>
              <w:pStyle w:val="TableParagraph"/>
              <w:spacing w:line="269" w:lineRule="exact"/>
              <w:jc w:val="center"/>
              <w:rPr>
                <w:rFonts w:ascii="Times New Roman"/>
                <w:b/>
                <w:spacing w:val="-1"/>
              </w:rPr>
            </w:pPr>
          </w:p>
          <w:p w14:paraId="4CE7DE23" w14:textId="4C94216B" w:rsidR="001E19FD" w:rsidRPr="005E7271" w:rsidRDefault="001E19FD" w:rsidP="002D5C34">
            <w:pPr>
              <w:pStyle w:val="TableParagraph"/>
              <w:spacing w:line="269" w:lineRule="exact"/>
              <w:jc w:val="center"/>
              <w:rPr>
                <w:rFonts w:ascii="Times New Roman"/>
                <w:b/>
                <w:spacing w:val="-1"/>
              </w:rPr>
            </w:pPr>
            <w:r w:rsidRPr="005E7271">
              <w:rPr>
                <w:rFonts w:ascii="Times New Roman"/>
                <w:b/>
                <w:spacing w:val="-1"/>
              </w:rPr>
              <w:t>Numerator</w:t>
            </w:r>
          </w:p>
          <w:p w14:paraId="7A6529B7" w14:textId="77777777" w:rsidR="001E19FD" w:rsidRDefault="001E19FD" w:rsidP="008772E4">
            <w:pPr>
              <w:pStyle w:val="TableParagraph"/>
              <w:spacing w:line="272" w:lineRule="exact"/>
              <w:ind w:right="1"/>
              <w:jc w:val="center"/>
              <w:rPr>
                <w:rFonts w:ascii="Times New Roman"/>
                <w:b/>
                <w:spacing w:val="-1"/>
                <w:sz w:val="24"/>
              </w:rPr>
            </w:pPr>
          </w:p>
        </w:tc>
        <w:tc>
          <w:tcPr>
            <w:tcW w:w="4140" w:type="dxa"/>
            <w:gridSpan w:val="2"/>
            <w:tcBorders>
              <w:top w:val="single" w:sz="5" w:space="0" w:color="000000"/>
              <w:left w:val="single" w:sz="5" w:space="0" w:color="000000"/>
              <w:bottom w:val="single" w:sz="5" w:space="0" w:color="000000"/>
              <w:right w:val="single" w:sz="5" w:space="0" w:color="000000"/>
            </w:tcBorders>
          </w:tcPr>
          <w:p w14:paraId="3C9B82FD" w14:textId="77777777" w:rsidR="001E19FD" w:rsidRDefault="001E19FD" w:rsidP="002D5C34">
            <w:pPr>
              <w:pStyle w:val="TableParagraph"/>
              <w:spacing w:line="272" w:lineRule="exact"/>
              <w:ind w:right="1"/>
              <w:jc w:val="center"/>
              <w:rPr>
                <w:rFonts w:ascii="Times New Roman"/>
                <w:b/>
                <w:spacing w:val="-1"/>
                <w:sz w:val="24"/>
              </w:rPr>
            </w:pPr>
          </w:p>
          <w:p w14:paraId="1A6C1AC0" w14:textId="77316278" w:rsidR="001E19FD" w:rsidRPr="002D5C34" w:rsidRDefault="001E19FD" w:rsidP="002D5C34">
            <w:pPr>
              <w:pStyle w:val="TableParagraph"/>
              <w:spacing w:line="272" w:lineRule="exact"/>
              <w:ind w:right="1"/>
              <w:jc w:val="center"/>
              <w:rPr>
                <w:rFonts w:ascii="Times New Roman"/>
                <w:b/>
                <w:spacing w:val="-1"/>
              </w:rPr>
            </w:pPr>
            <w:r w:rsidRPr="002D5C34">
              <w:rPr>
                <w:rFonts w:ascii="Times New Roman"/>
                <w:b/>
                <w:spacing w:val="-1"/>
              </w:rPr>
              <w:t>Denominator</w:t>
            </w:r>
          </w:p>
          <w:p w14:paraId="562C33F1" w14:textId="60FABABB" w:rsidR="001E19FD" w:rsidRDefault="001E19FD" w:rsidP="008772E4">
            <w:pPr>
              <w:pStyle w:val="TableParagraph"/>
              <w:spacing w:line="272" w:lineRule="exact"/>
              <w:ind w:right="1"/>
              <w:jc w:val="center"/>
              <w:rPr>
                <w:rFonts w:ascii="Times New Roman"/>
                <w:b/>
                <w:spacing w:val="-1"/>
                <w:sz w:val="24"/>
              </w:rPr>
            </w:pPr>
          </w:p>
        </w:tc>
        <w:tc>
          <w:tcPr>
            <w:tcW w:w="1620" w:type="dxa"/>
            <w:tcBorders>
              <w:top w:val="single" w:sz="5" w:space="0" w:color="000000"/>
              <w:left w:val="single" w:sz="5" w:space="0" w:color="000000"/>
              <w:bottom w:val="single" w:sz="5" w:space="0" w:color="000000"/>
              <w:right w:val="single" w:sz="5" w:space="0" w:color="000000"/>
            </w:tcBorders>
          </w:tcPr>
          <w:p w14:paraId="2B0CBB88" w14:textId="1ABBCC26" w:rsidR="001E19FD" w:rsidRPr="00386B48" w:rsidRDefault="001E19FD" w:rsidP="002D5C34">
            <w:pPr>
              <w:pStyle w:val="TableParagraph"/>
              <w:spacing w:line="272" w:lineRule="exact"/>
              <w:ind w:right="1"/>
              <w:jc w:val="center"/>
              <w:rPr>
                <w:rFonts w:ascii="Times New Roman"/>
                <w:b/>
                <w:spacing w:val="-1"/>
                <w:sz w:val="24"/>
              </w:rPr>
            </w:pPr>
            <w:r w:rsidRPr="002D5C34">
              <w:rPr>
                <w:rFonts w:ascii="Times New Roman"/>
                <w:b/>
                <w:spacing w:val="-1"/>
                <w:sz w:val="20"/>
              </w:rPr>
              <w:t>Percent of Targeted Patients Served</w:t>
            </w:r>
          </w:p>
        </w:tc>
      </w:tr>
      <w:tr w:rsidR="001E19FD" w14:paraId="7A6308BF" w14:textId="22832839" w:rsidTr="008D6688">
        <w:trPr>
          <w:trHeight w:hRule="exact" w:val="4449"/>
        </w:trPr>
        <w:tc>
          <w:tcPr>
            <w:tcW w:w="377" w:type="dxa"/>
            <w:vMerge/>
            <w:tcBorders>
              <w:left w:val="single" w:sz="5" w:space="0" w:color="000000"/>
              <w:bottom w:val="single" w:sz="5" w:space="0" w:color="000000"/>
              <w:right w:val="single" w:sz="5" w:space="0" w:color="000000"/>
            </w:tcBorders>
          </w:tcPr>
          <w:p w14:paraId="51E607B0" w14:textId="77777777" w:rsidR="001E19FD" w:rsidRPr="00313EFF" w:rsidRDefault="001E19FD" w:rsidP="009D16D1">
            <w:pPr>
              <w:pStyle w:val="TableParagraph"/>
              <w:spacing w:line="264" w:lineRule="exact"/>
              <w:ind w:left="102"/>
              <w:rPr>
                <w:rFonts w:ascii="Times New Roman" w:hAnsi="Times New Roman" w:cs="Times New Roman"/>
                <w:b/>
              </w:rPr>
            </w:pPr>
          </w:p>
        </w:tc>
        <w:tc>
          <w:tcPr>
            <w:tcW w:w="3291" w:type="dxa"/>
            <w:tcBorders>
              <w:top w:val="single" w:sz="5" w:space="0" w:color="000000"/>
              <w:left w:val="single" w:sz="5" w:space="0" w:color="000000"/>
              <w:bottom w:val="single" w:sz="5" w:space="0" w:color="000000"/>
              <w:right w:val="single" w:sz="5" w:space="0" w:color="000000"/>
            </w:tcBorders>
          </w:tcPr>
          <w:p w14:paraId="57BCFD86" w14:textId="4420B8E3" w:rsidR="001E19FD" w:rsidRPr="008772E4" w:rsidRDefault="001E19FD" w:rsidP="007550B7">
            <w:pPr>
              <w:pStyle w:val="TableParagraph"/>
              <w:spacing w:line="269" w:lineRule="exact"/>
              <w:rPr>
                <w:rFonts w:ascii="Times New Roman" w:eastAsia="Times New Roman" w:hAnsi="Times New Roman" w:cs="Times New Roman"/>
              </w:rPr>
            </w:pPr>
            <w:r w:rsidRPr="008772E4">
              <w:rPr>
                <w:rFonts w:ascii="Times New Roman"/>
                <w:b/>
                <w:spacing w:val="-1"/>
              </w:rPr>
              <w:t xml:space="preserve">Number of unique individuals </w:t>
            </w:r>
            <w:r>
              <w:rPr>
                <w:rFonts w:ascii="Times New Roman"/>
                <w:b/>
                <w:spacing w:val="-1"/>
              </w:rPr>
              <w:t>from your project</w:t>
            </w:r>
            <w:r>
              <w:rPr>
                <w:rFonts w:ascii="Times New Roman"/>
                <w:b/>
                <w:spacing w:val="-1"/>
              </w:rPr>
              <w:t>’</w:t>
            </w:r>
            <w:r>
              <w:rPr>
                <w:rFonts w:ascii="Times New Roman"/>
                <w:b/>
                <w:spacing w:val="-1"/>
              </w:rPr>
              <w:t xml:space="preserve">s intervention patient population </w:t>
            </w:r>
            <w:r w:rsidRPr="008772E4">
              <w:rPr>
                <w:rFonts w:ascii="Times New Roman"/>
                <w:b/>
                <w:spacing w:val="-1"/>
              </w:rPr>
              <w:t>who received direct ser</w:t>
            </w:r>
            <w:r>
              <w:rPr>
                <w:rFonts w:ascii="Times New Roman"/>
                <w:b/>
                <w:spacing w:val="-1"/>
              </w:rPr>
              <w:t>vices during this budget period.</w:t>
            </w:r>
          </w:p>
          <w:p w14:paraId="0856F173" w14:textId="7C3F2FA7" w:rsidR="001E19FD" w:rsidRDefault="001E19FD" w:rsidP="007550B7">
            <w:pPr>
              <w:pStyle w:val="TableParagraph"/>
              <w:spacing w:line="272" w:lineRule="exact"/>
              <w:ind w:right="1"/>
              <w:rPr>
                <w:rFonts w:ascii="Times New Roman" w:hAnsi="Times New Roman" w:cs="Times New Roman"/>
              </w:rPr>
            </w:pPr>
            <w:r w:rsidRPr="008772E4">
              <w:rPr>
                <w:rFonts w:ascii="Times New Roman" w:hAnsi="Times New Roman" w:cs="Times New Roman"/>
              </w:rPr>
              <w:t xml:space="preserve">Please report the number </w:t>
            </w:r>
            <w:r>
              <w:rPr>
                <w:rFonts w:ascii="Times New Roman" w:hAnsi="Times New Roman" w:cs="Times New Roman"/>
              </w:rPr>
              <w:t xml:space="preserve">of </w:t>
            </w:r>
            <w:r w:rsidRPr="008772E4">
              <w:rPr>
                <w:rFonts w:ascii="Times New Roman" w:hAnsi="Times New Roman" w:cs="Times New Roman"/>
              </w:rPr>
              <w:t xml:space="preserve">unique </w:t>
            </w:r>
            <w:r w:rsidRPr="008772E4">
              <w:rPr>
                <w:rFonts w:ascii="Times New Roman" w:hAnsi="Times New Roman" w:cs="Times New Roman"/>
                <w:bCs/>
              </w:rPr>
              <w:t>(i.e. unduplicated count)</w:t>
            </w:r>
            <w:r w:rsidRPr="008772E4">
              <w:rPr>
                <w:rFonts w:ascii="Times New Roman" w:hAnsi="Times New Roman" w:cs="Times New Roman"/>
                <w:b/>
                <w:bCs/>
              </w:rPr>
              <w:t xml:space="preserve"> </w:t>
            </w:r>
            <w:r w:rsidRPr="008772E4">
              <w:rPr>
                <w:rFonts w:ascii="Times New Roman" w:hAnsi="Times New Roman" w:cs="Times New Roman"/>
              </w:rPr>
              <w:t xml:space="preserve">patients/clients </w:t>
            </w:r>
            <w:r>
              <w:rPr>
                <w:rFonts w:ascii="Times New Roman" w:hAnsi="Times New Roman" w:cs="Times New Roman"/>
              </w:rPr>
              <w:t>from your</w:t>
            </w:r>
            <w:r w:rsidRPr="008772E4">
              <w:rPr>
                <w:rFonts w:ascii="Times New Roman"/>
                <w:spacing w:val="-1"/>
              </w:rPr>
              <w:t xml:space="preserve"> project</w:t>
            </w:r>
            <w:r w:rsidRPr="008772E4">
              <w:rPr>
                <w:rFonts w:ascii="Times New Roman"/>
                <w:spacing w:val="-1"/>
              </w:rPr>
              <w:t>’</w:t>
            </w:r>
            <w:r w:rsidRPr="008772E4">
              <w:rPr>
                <w:rFonts w:ascii="Times New Roman"/>
                <w:spacing w:val="-1"/>
              </w:rPr>
              <w:t>s intervention patient population</w:t>
            </w:r>
            <w:r>
              <w:rPr>
                <w:rFonts w:ascii="Times New Roman"/>
                <w:spacing w:val="-1"/>
              </w:rPr>
              <w:t xml:space="preserve"> </w:t>
            </w:r>
            <w:r w:rsidRPr="008772E4">
              <w:rPr>
                <w:rFonts w:ascii="Times New Roman" w:hAnsi="Times New Roman" w:cs="Times New Roman"/>
              </w:rPr>
              <w:t xml:space="preserve">that received </w:t>
            </w:r>
            <w:r w:rsidRPr="008772E4">
              <w:rPr>
                <w:rFonts w:ascii="Times New Roman" w:hAnsi="Times New Roman" w:cs="Times New Roman"/>
                <w:i/>
              </w:rPr>
              <w:t>direct services</w:t>
            </w:r>
            <w:r>
              <w:rPr>
                <w:rFonts w:ascii="Times New Roman" w:hAnsi="Times New Roman" w:cs="Times New Roman"/>
              </w:rPr>
              <w:t xml:space="preserve"> from your </w:t>
            </w:r>
            <w:r w:rsidRPr="008772E4">
              <w:rPr>
                <w:rFonts w:ascii="Times New Roman" w:hAnsi="Times New Roman" w:cs="Times New Roman"/>
              </w:rPr>
              <w:t>organization</w:t>
            </w:r>
            <w:r>
              <w:rPr>
                <w:rFonts w:ascii="Times New Roman" w:hAnsi="Times New Roman" w:cs="Times New Roman"/>
              </w:rPr>
              <w:t>.</w:t>
            </w:r>
          </w:p>
          <w:p w14:paraId="6DA0FF40" w14:textId="5E6789AC" w:rsidR="001E19FD" w:rsidRPr="00EE19F9" w:rsidRDefault="001E19FD" w:rsidP="007550B7">
            <w:pPr>
              <w:pStyle w:val="TableParagraph"/>
              <w:spacing w:line="269" w:lineRule="exact"/>
              <w:ind w:left="102"/>
              <w:rPr>
                <w:rFonts w:ascii="Times New Roman"/>
                <w:spacing w:val="-1"/>
                <w:sz w:val="24"/>
              </w:rPr>
            </w:pPr>
          </w:p>
        </w:tc>
        <w:tc>
          <w:tcPr>
            <w:tcW w:w="1080" w:type="dxa"/>
            <w:tcBorders>
              <w:top w:val="single" w:sz="5" w:space="0" w:color="000000"/>
              <w:left w:val="single" w:sz="5" w:space="0" w:color="000000"/>
              <w:bottom w:val="single" w:sz="5" w:space="0" w:color="000000"/>
              <w:right w:val="single" w:sz="5" w:space="0" w:color="000000"/>
            </w:tcBorders>
          </w:tcPr>
          <w:p w14:paraId="546D264C" w14:textId="77777777" w:rsidR="001E19FD" w:rsidRDefault="001E19FD" w:rsidP="009D16D1">
            <w:pPr>
              <w:pStyle w:val="TableParagraph"/>
              <w:spacing w:line="272" w:lineRule="exact"/>
              <w:ind w:right="1"/>
              <w:jc w:val="center"/>
              <w:rPr>
                <w:rFonts w:ascii="Times New Roman"/>
                <w:b/>
                <w:spacing w:val="-1"/>
                <w:sz w:val="24"/>
              </w:rPr>
            </w:pPr>
            <w:r w:rsidRPr="002D5C34">
              <w:rPr>
                <w:rFonts w:ascii="Times New Roman"/>
                <w:b/>
                <w:spacing w:val="-1"/>
              </w:rPr>
              <w:t>Number</w:t>
            </w:r>
          </w:p>
        </w:tc>
        <w:tc>
          <w:tcPr>
            <w:tcW w:w="2880" w:type="dxa"/>
            <w:tcBorders>
              <w:top w:val="single" w:sz="5" w:space="0" w:color="000000"/>
              <w:left w:val="single" w:sz="5" w:space="0" w:color="000000"/>
              <w:bottom w:val="single" w:sz="5" w:space="0" w:color="000000"/>
              <w:right w:val="single" w:sz="5" w:space="0" w:color="000000"/>
            </w:tcBorders>
          </w:tcPr>
          <w:p w14:paraId="66005E16" w14:textId="2D88703D" w:rsidR="001E19FD" w:rsidRPr="008772E4" w:rsidRDefault="005D0270" w:rsidP="007550B7">
            <w:pPr>
              <w:pStyle w:val="TableParagraph"/>
              <w:spacing w:line="269" w:lineRule="exact"/>
              <w:rPr>
                <w:rFonts w:ascii="Times New Roman"/>
                <w:b/>
                <w:spacing w:val="-1"/>
              </w:rPr>
            </w:pPr>
            <w:r>
              <w:rPr>
                <w:rFonts w:ascii="Times New Roman"/>
                <w:b/>
                <w:spacing w:val="-1"/>
              </w:rPr>
              <w:t>Total number of unique individuals from your project</w:t>
            </w:r>
            <w:r>
              <w:rPr>
                <w:rFonts w:ascii="Times New Roman"/>
                <w:b/>
                <w:spacing w:val="-1"/>
              </w:rPr>
              <w:t>’</w:t>
            </w:r>
            <w:r>
              <w:rPr>
                <w:rFonts w:ascii="Times New Roman"/>
                <w:b/>
                <w:spacing w:val="-1"/>
              </w:rPr>
              <w:t>s intervention pa</w:t>
            </w:r>
            <w:r w:rsidR="008D6688">
              <w:rPr>
                <w:rFonts w:ascii="Times New Roman"/>
                <w:b/>
                <w:spacing w:val="-1"/>
              </w:rPr>
              <w:t xml:space="preserve">tient population targeted to receive direct services </w:t>
            </w:r>
            <w:r>
              <w:rPr>
                <w:rFonts w:ascii="Times New Roman"/>
                <w:b/>
                <w:spacing w:val="-1"/>
              </w:rPr>
              <w:t xml:space="preserve">during this budget period.  </w:t>
            </w:r>
            <w:r w:rsidR="001E19FD">
              <w:rPr>
                <w:rFonts w:ascii="Times New Roman"/>
                <w:b/>
                <w:spacing w:val="-1"/>
              </w:rPr>
              <w:t xml:space="preserve"> </w:t>
            </w:r>
          </w:p>
          <w:p w14:paraId="64FD2EB2" w14:textId="39CE17E0" w:rsidR="001E19FD" w:rsidRPr="008D6688" w:rsidRDefault="001E19FD" w:rsidP="008D6688">
            <w:pPr>
              <w:pStyle w:val="TableParagraph"/>
              <w:spacing w:line="272" w:lineRule="exact"/>
              <w:ind w:right="1"/>
              <w:rPr>
                <w:rFonts w:ascii="Times New Roman"/>
                <w:spacing w:val="-1"/>
              </w:rPr>
            </w:pPr>
            <w:r w:rsidRPr="008772E4">
              <w:rPr>
                <w:rFonts w:ascii="Times New Roman"/>
                <w:spacing w:val="-1"/>
              </w:rPr>
              <w:t xml:space="preserve">Please include the </w:t>
            </w:r>
            <w:r>
              <w:rPr>
                <w:rFonts w:ascii="Times New Roman"/>
                <w:spacing w:val="-1"/>
              </w:rPr>
              <w:t xml:space="preserve">total </w:t>
            </w:r>
            <w:r w:rsidR="008D6688">
              <w:rPr>
                <w:rFonts w:ascii="Times New Roman"/>
                <w:spacing w:val="-1"/>
              </w:rPr>
              <w:t xml:space="preserve">planned </w:t>
            </w:r>
            <w:r w:rsidR="005D0270" w:rsidRPr="008772E4">
              <w:rPr>
                <w:rFonts w:ascii="Times New Roman" w:hAnsi="Times New Roman" w:cs="Times New Roman"/>
              </w:rPr>
              <w:t xml:space="preserve">number </w:t>
            </w:r>
            <w:r w:rsidR="005D0270">
              <w:rPr>
                <w:rFonts w:ascii="Times New Roman" w:hAnsi="Times New Roman" w:cs="Times New Roman"/>
              </w:rPr>
              <w:t xml:space="preserve">of </w:t>
            </w:r>
            <w:r w:rsidR="005D0270" w:rsidRPr="008772E4">
              <w:rPr>
                <w:rFonts w:ascii="Times New Roman" w:hAnsi="Times New Roman" w:cs="Times New Roman"/>
              </w:rPr>
              <w:t xml:space="preserve">unique </w:t>
            </w:r>
            <w:r w:rsidR="005D0270" w:rsidRPr="008772E4">
              <w:rPr>
                <w:rFonts w:ascii="Times New Roman" w:hAnsi="Times New Roman" w:cs="Times New Roman"/>
                <w:bCs/>
              </w:rPr>
              <w:t>(i.e. unduplicated count)</w:t>
            </w:r>
            <w:r w:rsidR="005D0270" w:rsidRPr="008772E4">
              <w:rPr>
                <w:rFonts w:ascii="Times New Roman" w:hAnsi="Times New Roman" w:cs="Times New Roman"/>
                <w:b/>
                <w:bCs/>
              </w:rPr>
              <w:t xml:space="preserve"> </w:t>
            </w:r>
            <w:r w:rsidR="005D0270" w:rsidRPr="008772E4">
              <w:rPr>
                <w:rFonts w:ascii="Times New Roman" w:hAnsi="Times New Roman" w:cs="Times New Roman"/>
              </w:rPr>
              <w:t xml:space="preserve">patients/clients </w:t>
            </w:r>
            <w:r w:rsidR="008D6688">
              <w:rPr>
                <w:rFonts w:ascii="Times New Roman" w:hAnsi="Times New Roman" w:cs="Times New Roman"/>
              </w:rPr>
              <w:t>from</w:t>
            </w:r>
            <w:r w:rsidR="005D0270">
              <w:rPr>
                <w:rFonts w:ascii="Times New Roman" w:hAnsi="Times New Roman" w:cs="Times New Roman"/>
              </w:rPr>
              <w:t xml:space="preserve"> your</w:t>
            </w:r>
            <w:r w:rsidR="005D0270" w:rsidRPr="008772E4">
              <w:rPr>
                <w:rFonts w:ascii="Times New Roman"/>
                <w:spacing w:val="-1"/>
              </w:rPr>
              <w:t xml:space="preserve"> project</w:t>
            </w:r>
            <w:r w:rsidR="005D0270" w:rsidRPr="008772E4">
              <w:rPr>
                <w:rFonts w:ascii="Times New Roman"/>
                <w:spacing w:val="-1"/>
              </w:rPr>
              <w:t>’</w:t>
            </w:r>
            <w:r w:rsidR="005D0270" w:rsidRPr="008772E4">
              <w:rPr>
                <w:rFonts w:ascii="Times New Roman"/>
                <w:spacing w:val="-1"/>
              </w:rPr>
              <w:t>s intervention patient population</w:t>
            </w:r>
            <w:r w:rsidR="008D6688">
              <w:rPr>
                <w:rFonts w:ascii="Times New Roman"/>
                <w:spacing w:val="-1"/>
              </w:rPr>
              <w:t xml:space="preserve"> your project targeted </w:t>
            </w:r>
            <w:r w:rsidR="005D0270">
              <w:rPr>
                <w:rFonts w:ascii="Times New Roman" w:hAnsi="Times New Roman" w:cs="Times New Roman"/>
              </w:rPr>
              <w:t>to receive</w:t>
            </w:r>
            <w:r w:rsidR="005D0270" w:rsidRPr="008772E4">
              <w:rPr>
                <w:rFonts w:ascii="Times New Roman" w:hAnsi="Times New Roman" w:cs="Times New Roman"/>
              </w:rPr>
              <w:t xml:space="preserve"> </w:t>
            </w:r>
            <w:r w:rsidR="005D0270" w:rsidRPr="008772E4">
              <w:rPr>
                <w:rFonts w:ascii="Times New Roman" w:hAnsi="Times New Roman" w:cs="Times New Roman"/>
                <w:i/>
              </w:rPr>
              <w:t>direct services</w:t>
            </w:r>
            <w:r w:rsidR="005D0270">
              <w:rPr>
                <w:rFonts w:ascii="Times New Roman" w:hAnsi="Times New Roman" w:cs="Times New Roman"/>
              </w:rPr>
              <w:t xml:space="preserve"> from your </w:t>
            </w:r>
            <w:r w:rsidR="005D0270" w:rsidRPr="008772E4">
              <w:rPr>
                <w:rFonts w:ascii="Times New Roman" w:hAnsi="Times New Roman" w:cs="Times New Roman"/>
              </w:rPr>
              <w:t>organization</w:t>
            </w:r>
            <w:r w:rsidR="008D6688">
              <w:rPr>
                <w:rFonts w:ascii="Times New Roman" w:hAnsi="Times New Roman" w:cs="Times New Roman"/>
              </w:rPr>
              <w:t xml:space="preserve"> </w:t>
            </w:r>
            <w:r w:rsidR="005D0270">
              <w:rPr>
                <w:rFonts w:ascii="Times New Roman"/>
                <w:spacing w:val="-1"/>
              </w:rPr>
              <w:t xml:space="preserve">for this budget period.  </w:t>
            </w:r>
          </w:p>
        </w:tc>
        <w:tc>
          <w:tcPr>
            <w:tcW w:w="1260" w:type="dxa"/>
            <w:tcBorders>
              <w:top w:val="single" w:sz="5" w:space="0" w:color="000000"/>
              <w:left w:val="single" w:sz="5" w:space="0" w:color="000000"/>
              <w:bottom w:val="single" w:sz="5" w:space="0" w:color="000000"/>
              <w:right w:val="single" w:sz="5" w:space="0" w:color="000000"/>
            </w:tcBorders>
          </w:tcPr>
          <w:p w14:paraId="2904C1DF" w14:textId="06FA31CF" w:rsidR="001E19FD" w:rsidRDefault="001E19FD" w:rsidP="009D16D1">
            <w:pPr>
              <w:pStyle w:val="TableParagraph"/>
              <w:spacing w:line="272" w:lineRule="exact"/>
              <w:ind w:right="1"/>
              <w:jc w:val="center"/>
              <w:rPr>
                <w:rFonts w:ascii="Times New Roman"/>
                <w:b/>
                <w:spacing w:val="-1"/>
                <w:sz w:val="24"/>
              </w:rPr>
            </w:pPr>
            <w:r w:rsidRPr="002D5C34">
              <w:rPr>
                <w:rFonts w:ascii="Times New Roman"/>
                <w:b/>
                <w:spacing w:val="-1"/>
              </w:rPr>
              <w:t>Number</w:t>
            </w:r>
          </w:p>
        </w:tc>
        <w:tc>
          <w:tcPr>
            <w:tcW w:w="1620" w:type="dxa"/>
            <w:tcBorders>
              <w:top w:val="single" w:sz="5" w:space="0" w:color="000000"/>
              <w:left w:val="single" w:sz="5" w:space="0" w:color="000000"/>
              <w:bottom w:val="single" w:sz="5" w:space="0" w:color="000000"/>
              <w:right w:val="single" w:sz="5" w:space="0" w:color="000000"/>
            </w:tcBorders>
          </w:tcPr>
          <w:p w14:paraId="1CAAE80E" w14:textId="43E97ED1" w:rsidR="001E19FD" w:rsidRDefault="001E19FD" w:rsidP="009D16D1">
            <w:pPr>
              <w:pStyle w:val="TableParagraph"/>
              <w:spacing w:line="272" w:lineRule="exact"/>
              <w:ind w:right="1"/>
              <w:jc w:val="center"/>
              <w:rPr>
                <w:rFonts w:ascii="Times New Roman"/>
                <w:b/>
                <w:spacing w:val="-1"/>
                <w:sz w:val="24"/>
              </w:rPr>
            </w:pPr>
            <w:r w:rsidRPr="002D5C34">
              <w:rPr>
                <w:rFonts w:ascii="Times New Roman"/>
                <w:b/>
                <w:spacing w:val="-1"/>
              </w:rPr>
              <w:t>Percent</w:t>
            </w:r>
          </w:p>
        </w:tc>
      </w:tr>
    </w:tbl>
    <w:p w14:paraId="30F5BE79" w14:textId="4CC50556" w:rsidR="00004EB9" w:rsidRDefault="00004EB9" w:rsidP="00037FD5">
      <w:pPr>
        <w:rPr>
          <w:rFonts w:ascii="Times New Roman" w:eastAsia="Times New Roman" w:hAnsi="Times New Roman" w:cs="Times New Roman"/>
          <w:sz w:val="20"/>
          <w:szCs w:val="20"/>
        </w:rPr>
      </w:pPr>
    </w:p>
    <w:tbl>
      <w:tblPr>
        <w:tblW w:w="10508" w:type="dxa"/>
        <w:tblInd w:w="106" w:type="dxa"/>
        <w:tblLayout w:type="fixed"/>
        <w:tblCellMar>
          <w:left w:w="0" w:type="dxa"/>
          <w:right w:w="0" w:type="dxa"/>
        </w:tblCellMar>
        <w:tblLook w:val="01E0" w:firstRow="1" w:lastRow="1" w:firstColumn="1" w:lastColumn="1" w:noHBand="0" w:noVBand="0"/>
      </w:tblPr>
      <w:tblGrid>
        <w:gridCol w:w="377"/>
        <w:gridCol w:w="6422"/>
        <w:gridCol w:w="3709"/>
      </w:tblGrid>
      <w:tr w:rsidR="001F2D2A" w14:paraId="06FD7980" w14:textId="77777777" w:rsidTr="00B20727">
        <w:trPr>
          <w:trHeight w:hRule="exact" w:val="1227"/>
        </w:trPr>
        <w:tc>
          <w:tcPr>
            <w:tcW w:w="377" w:type="dxa"/>
            <w:vMerge w:val="restart"/>
            <w:tcBorders>
              <w:top w:val="single" w:sz="5" w:space="0" w:color="000000"/>
              <w:left w:val="single" w:sz="5" w:space="0" w:color="000000"/>
              <w:right w:val="single" w:sz="5" w:space="0" w:color="000000"/>
            </w:tcBorders>
          </w:tcPr>
          <w:p w14:paraId="0C465648" w14:textId="77777777" w:rsidR="001F2D2A" w:rsidRPr="00313EFF" w:rsidRDefault="001F2D2A" w:rsidP="001F2D2A">
            <w:pPr>
              <w:pStyle w:val="TableParagraph"/>
              <w:spacing w:line="264" w:lineRule="exact"/>
              <w:rPr>
                <w:rFonts w:ascii="Times New Roman" w:hAnsi="Times New Roman" w:cs="Times New Roman"/>
                <w:b/>
              </w:rPr>
            </w:pPr>
            <w:r>
              <w:rPr>
                <w:rFonts w:ascii="Times New Roman" w:hAnsi="Times New Roman" w:cs="Times New Roman"/>
                <w:b/>
              </w:rPr>
              <w:t xml:space="preserve"> 1a</w:t>
            </w:r>
          </w:p>
          <w:p w14:paraId="0168C9F3" w14:textId="77777777" w:rsidR="001F2D2A" w:rsidRDefault="001F2D2A" w:rsidP="00004EB9">
            <w:pPr>
              <w:pStyle w:val="TableParagraph"/>
              <w:spacing w:line="264" w:lineRule="exact"/>
              <w:rPr>
                <w:rFonts w:ascii="Times New Roman" w:hAnsi="Times New Roman" w:cs="Times New Roman"/>
                <w:b/>
              </w:rPr>
            </w:pPr>
            <w:r>
              <w:rPr>
                <w:rFonts w:ascii="Times New Roman" w:hAnsi="Times New Roman" w:cs="Times New Roman"/>
                <w:b/>
              </w:rPr>
              <w:t xml:space="preserve"> </w:t>
            </w:r>
          </w:p>
          <w:p w14:paraId="433E4B9E" w14:textId="2C180ED3" w:rsidR="001F2D2A" w:rsidRPr="00313EFF" w:rsidRDefault="001F2D2A" w:rsidP="00004EB9">
            <w:pPr>
              <w:pStyle w:val="TableParagraph"/>
              <w:spacing w:line="264" w:lineRule="exact"/>
              <w:rPr>
                <w:rFonts w:ascii="Times New Roman" w:hAnsi="Times New Roman" w:cs="Times New Roman"/>
                <w:b/>
              </w:rPr>
            </w:pPr>
            <w:r>
              <w:rPr>
                <w:rFonts w:ascii="Times New Roman" w:hAnsi="Times New Roman" w:cs="Times New Roman"/>
                <w:b/>
              </w:rPr>
              <w:t xml:space="preserve"> </w:t>
            </w:r>
          </w:p>
        </w:tc>
        <w:tc>
          <w:tcPr>
            <w:tcW w:w="10131" w:type="dxa"/>
            <w:gridSpan w:val="2"/>
            <w:tcBorders>
              <w:top w:val="single" w:sz="5" w:space="0" w:color="000000"/>
              <w:left w:val="single" w:sz="5" w:space="0" w:color="000000"/>
              <w:bottom w:val="single" w:sz="5" w:space="0" w:color="000000"/>
              <w:right w:val="single" w:sz="5" w:space="0" w:color="000000"/>
            </w:tcBorders>
          </w:tcPr>
          <w:p w14:paraId="12A942D1" w14:textId="60B7C0DC" w:rsidR="001C00A1" w:rsidRDefault="001F2D2A" w:rsidP="001C00A1">
            <w:pPr>
              <w:spacing w:after="0" w:line="240" w:lineRule="auto"/>
              <w:rPr>
                <w:rFonts w:ascii="Times New Roman" w:eastAsia="Times New Roman" w:hAnsi="Times New Roman" w:cs="Times New Roman"/>
                <w:i/>
                <w:color w:val="FF0000"/>
              </w:rPr>
            </w:pPr>
            <w:r w:rsidRPr="00004EB9">
              <w:rPr>
                <w:rFonts w:ascii="Times New Roman" w:hAnsi="Times New Roman" w:cs="Times New Roman"/>
                <w:b/>
                <w:bCs/>
              </w:rPr>
              <w:t>Direct Service Encounters Across Partner Organizations</w:t>
            </w:r>
            <w:r w:rsidR="001C00A1">
              <w:rPr>
                <w:rFonts w:ascii="Times New Roman" w:hAnsi="Times New Roman" w:cs="Times New Roman"/>
                <w:b/>
                <w:bCs/>
              </w:rPr>
              <w:t xml:space="preserve"> </w:t>
            </w:r>
            <w:r w:rsidR="001C00A1">
              <w:rPr>
                <w:rFonts w:ascii="Times New Roman" w:eastAsia="Times New Roman" w:hAnsi="Times New Roman" w:cs="Times New Roman"/>
                <w:i/>
                <w:color w:val="FF0000"/>
              </w:rPr>
              <w:t>(f</w:t>
            </w:r>
            <w:r w:rsidRPr="001C00A1">
              <w:rPr>
                <w:rFonts w:ascii="Times New Roman" w:eastAsia="Times New Roman" w:hAnsi="Times New Roman" w:cs="Times New Roman"/>
                <w:i/>
                <w:color w:val="FF0000"/>
              </w:rPr>
              <w:t xml:space="preserve">or </w:t>
            </w:r>
            <w:r w:rsidR="001C00A1">
              <w:rPr>
                <w:rFonts w:ascii="Times New Roman" w:eastAsia="Times New Roman" w:hAnsi="Times New Roman" w:cs="Times New Roman"/>
                <w:i/>
                <w:color w:val="FF0000"/>
              </w:rPr>
              <w:t>p</w:t>
            </w:r>
            <w:r w:rsidRPr="001C00A1">
              <w:rPr>
                <w:rFonts w:ascii="Times New Roman" w:eastAsia="Times New Roman" w:hAnsi="Times New Roman" w:cs="Times New Roman"/>
                <w:i/>
                <w:color w:val="FF0000"/>
              </w:rPr>
              <w:t xml:space="preserve">rojects participating as part of a Network and/or Consortium </w:t>
            </w:r>
            <w:r w:rsidRPr="001C00A1">
              <w:rPr>
                <w:rFonts w:ascii="Times New Roman" w:eastAsia="Times New Roman" w:hAnsi="Times New Roman" w:cs="Times New Roman"/>
                <w:b/>
                <w:i/>
                <w:color w:val="FF0000"/>
                <w:u w:val="single"/>
              </w:rPr>
              <w:t>only</w:t>
            </w:r>
            <w:r w:rsidR="001C00A1">
              <w:rPr>
                <w:rFonts w:ascii="Times New Roman" w:eastAsia="Times New Roman" w:hAnsi="Times New Roman" w:cs="Times New Roman"/>
                <w:i/>
                <w:color w:val="FF0000"/>
              </w:rPr>
              <w:t>).</w:t>
            </w:r>
          </w:p>
          <w:p w14:paraId="046E8FF7" w14:textId="77777777" w:rsidR="001C00A1" w:rsidRPr="001C00A1" w:rsidRDefault="001C00A1" w:rsidP="001C00A1">
            <w:pPr>
              <w:spacing w:after="0" w:line="240" w:lineRule="auto"/>
              <w:rPr>
                <w:rFonts w:ascii="Times New Roman" w:eastAsia="Times New Roman" w:hAnsi="Times New Roman" w:cs="Times New Roman"/>
                <w:i/>
                <w:color w:val="FF0000"/>
              </w:rPr>
            </w:pPr>
          </w:p>
          <w:p w14:paraId="1F3D1FE6" w14:textId="5D76931E" w:rsidR="001F2D2A" w:rsidRPr="001C00A1" w:rsidRDefault="001F2D2A" w:rsidP="001C00A1">
            <w:pPr>
              <w:spacing w:after="0" w:line="240" w:lineRule="auto"/>
              <w:rPr>
                <w:rFonts w:ascii="Times New Roman" w:hAnsi="Times New Roman" w:cs="Times New Roman"/>
                <w:b/>
                <w:bCs/>
              </w:rPr>
            </w:pPr>
            <w:r w:rsidRPr="00004EB9">
              <w:rPr>
                <w:rFonts w:ascii="Times New Roman" w:eastAsia="Times New Roman" w:hAnsi="Times New Roman" w:cs="Times New Roman"/>
                <w:color w:val="000000" w:themeColor="text1"/>
              </w:rPr>
              <w:t>Please</w:t>
            </w:r>
            <w:r>
              <w:rPr>
                <w:rFonts w:ascii="Times New Roman" w:eastAsia="Times New Roman" w:hAnsi="Times New Roman" w:cs="Times New Roman"/>
                <w:color w:val="000000" w:themeColor="text1"/>
              </w:rPr>
              <w:t xml:space="preserve"> provide information </w:t>
            </w:r>
            <w:r w:rsidR="001C00A1">
              <w:rPr>
                <w:rFonts w:ascii="Times New Roman" w:eastAsia="Times New Roman" w:hAnsi="Times New Roman" w:cs="Times New Roman"/>
                <w:color w:val="000000" w:themeColor="text1"/>
              </w:rPr>
              <w:t xml:space="preserve">to the following </w:t>
            </w:r>
            <w:r>
              <w:rPr>
                <w:rFonts w:ascii="Times New Roman" w:eastAsia="Times New Roman" w:hAnsi="Times New Roman" w:cs="Times New Roman"/>
                <w:color w:val="000000" w:themeColor="text1"/>
              </w:rPr>
              <w:t>based off the available data for project’s partner organizations.</w:t>
            </w:r>
          </w:p>
        </w:tc>
      </w:tr>
      <w:tr w:rsidR="001F2D2A" w14:paraId="5A935D16" w14:textId="77777777" w:rsidTr="00B20727">
        <w:trPr>
          <w:trHeight w:hRule="exact" w:val="1839"/>
        </w:trPr>
        <w:tc>
          <w:tcPr>
            <w:tcW w:w="377" w:type="dxa"/>
            <w:vMerge/>
            <w:tcBorders>
              <w:left w:val="single" w:sz="5" w:space="0" w:color="000000"/>
              <w:right w:val="single" w:sz="5" w:space="0" w:color="000000"/>
            </w:tcBorders>
          </w:tcPr>
          <w:p w14:paraId="1E9BFA17" w14:textId="60071F3D" w:rsidR="001F2D2A" w:rsidRDefault="001F2D2A" w:rsidP="00004EB9">
            <w:pPr>
              <w:pStyle w:val="TableParagraph"/>
              <w:spacing w:line="264" w:lineRule="exact"/>
              <w:rPr>
                <w:rFonts w:ascii="Times New Roman" w:hAnsi="Times New Roman" w:cs="Times New Roman"/>
                <w:b/>
              </w:rPr>
            </w:pPr>
          </w:p>
        </w:tc>
        <w:tc>
          <w:tcPr>
            <w:tcW w:w="6422" w:type="dxa"/>
            <w:tcBorders>
              <w:top w:val="single" w:sz="5" w:space="0" w:color="000000"/>
              <w:left w:val="single" w:sz="5" w:space="0" w:color="000000"/>
              <w:bottom w:val="single" w:sz="5" w:space="0" w:color="000000"/>
              <w:right w:val="single" w:sz="5" w:space="0" w:color="000000"/>
            </w:tcBorders>
          </w:tcPr>
          <w:p w14:paraId="672573F7" w14:textId="2054CDED" w:rsidR="001F2D2A" w:rsidRDefault="001F2D2A" w:rsidP="001F2D2A">
            <w:pPr>
              <w:spacing w:after="0" w:line="240" w:lineRule="auto"/>
              <w:rPr>
                <w:rFonts w:ascii="Times New Roman" w:hAnsi="Times New Roman" w:cs="Times New Roman"/>
                <w:b/>
                <w:bCs/>
                <w:szCs w:val="24"/>
              </w:rPr>
            </w:pPr>
            <w:r w:rsidRPr="001F2D2A">
              <w:rPr>
                <w:rFonts w:ascii="Times New Roman" w:hAnsi="Times New Roman" w:cs="Times New Roman"/>
                <w:b/>
                <w:bCs/>
                <w:szCs w:val="24"/>
              </w:rPr>
              <w:t xml:space="preserve">Are all </w:t>
            </w:r>
            <w:r w:rsidR="001C00A1">
              <w:rPr>
                <w:rFonts w:ascii="Times New Roman" w:hAnsi="Times New Roman" w:cs="Times New Roman"/>
                <w:b/>
                <w:bCs/>
                <w:szCs w:val="24"/>
              </w:rPr>
              <w:t xml:space="preserve">Project </w:t>
            </w:r>
            <w:r w:rsidRPr="001F2D2A">
              <w:rPr>
                <w:rFonts w:ascii="Times New Roman" w:hAnsi="Times New Roman" w:cs="Times New Roman"/>
                <w:b/>
                <w:bCs/>
                <w:szCs w:val="24"/>
              </w:rPr>
              <w:t xml:space="preserve">Partner Sites Contributing to Direct Service Encounter Data? </w:t>
            </w:r>
            <w:r w:rsidRPr="001F2D2A">
              <w:rPr>
                <w:rFonts w:ascii="Times New Roman" w:hAnsi="Times New Roman" w:cs="Times New Roman"/>
                <w:bCs/>
                <w:i/>
                <w:szCs w:val="24"/>
              </w:rPr>
              <w:t>If no, please indicate the contributing partner sites in the section below.</w:t>
            </w:r>
            <w:r w:rsidRPr="001F2D2A">
              <w:rPr>
                <w:rFonts w:ascii="Times New Roman" w:hAnsi="Times New Roman" w:cs="Times New Roman"/>
                <w:b/>
                <w:bCs/>
                <w:szCs w:val="24"/>
              </w:rPr>
              <w:t xml:space="preserve">  </w:t>
            </w:r>
          </w:p>
          <w:p w14:paraId="4DC95388" w14:textId="77777777" w:rsidR="001F2D2A" w:rsidRPr="001F2D2A" w:rsidRDefault="001F2D2A" w:rsidP="001F2D2A">
            <w:pPr>
              <w:spacing w:after="0" w:line="240" w:lineRule="auto"/>
              <w:rPr>
                <w:rFonts w:ascii="Times New Roman" w:hAnsi="Times New Roman" w:cs="Times New Roman"/>
                <w:b/>
                <w:bCs/>
                <w:szCs w:val="24"/>
              </w:rPr>
            </w:pPr>
          </w:p>
          <w:p w14:paraId="30F32060" w14:textId="3269F5EE" w:rsidR="001F2D2A" w:rsidRPr="001F2D2A" w:rsidRDefault="001F2D2A" w:rsidP="001F2D2A">
            <w:pPr>
              <w:spacing w:after="0" w:line="240" w:lineRule="auto"/>
              <w:rPr>
                <w:rFonts w:ascii="Times New Roman" w:hAnsi="Times New Roman" w:cs="Times New Roman"/>
                <w:b/>
                <w:bCs/>
                <w:sz w:val="24"/>
                <w:szCs w:val="24"/>
              </w:rPr>
            </w:pPr>
            <w:r w:rsidRPr="001F2D2A">
              <w:rPr>
                <w:rFonts w:ascii="Times New Roman" w:hAnsi="Times New Roman" w:cs="Times New Roman"/>
              </w:rPr>
              <w:t>Please indicate whether all grant funded project partner sites are contributing to the direct service encounter values included for t</w:t>
            </w:r>
            <w:r>
              <w:rPr>
                <w:rFonts w:ascii="Times New Roman" w:hAnsi="Times New Roman" w:cs="Times New Roman"/>
              </w:rPr>
              <w:t xml:space="preserve">he purposes of this reporting. </w:t>
            </w:r>
          </w:p>
        </w:tc>
        <w:tc>
          <w:tcPr>
            <w:tcW w:w="3709" w:type="dxa"/>
            <w:tcBorders>
              <w:top w:val="single" w:sz="5" w:space="0" w:color="000000"/>
              <w:left w:val="single" w:sz="5" w:space="0" w:color="000000"/>
              <w:bottom w:val="single" w:sz="5" w:space="0" w:color="000000"/>
              <w:right w:val="single" w:sz="5" w:space="0" w:color="000000"/>
            </w:tcBorders>
          </w:tcPr>
          <w:p w14:paraId="0D85A18D" w14:textId="3E2BA5A7" w:rsidR="001F2D2A" w:rsidRDefault="001F2D2A" w:rsidP="00064827">
            <w:pPr>
              <w:pStyle w:val="TableParagraph"/>
              <w:spacing w:line="272" w:lineRule="exact"/>
              <w:ind w:right="1"/>
              <w:jc w:val="center"/>
              <w:rPr>
                <w:rFonts w:ascii="Times New Roman"/>
                <w:b/>
                <w:spacing w:val="-1"/>
                <w:sz w:val="24"/>
              </w:rPr>
            </w:pPr>
            <w:r>
              <w:rPr>
                <w:rFonts w:ascii="Times New Roman"/>
                <w:b/>
                <w:spacing w:val="-1"/>
                <w:sz w:val="24"/>
              </w:rPr>
              <w:t>Yes/No or N/A</w:t>
            </w:r>
          </w:p>
        </w:tc>
      </w:tr>
      <w:tr w:rsidR="001F2D2A" w14:paraId="5E702294" w14:textId="77777777" w:rsidTr="00B20727">
        <w:trPr>
          <w:trHeight w:hRule="exact" w:val="1803"/>
        </w:trPr>
        <w:tc>
          <w:tcPr>
            <w:tcW w:w="377" w:type="dxa"/>
            <w:vMerge/>
            <w:tcBorders>
              <w:left w:val="single" w:sz="5" w:space="0" w:color="000000"/>
              <w:right w:val="single" w:sz="5" w:space="0" w:color="000000"/>
            </w:tcBorders>
          </w:tcPr>
          <w:p w14:paraId="763D7BD2" w14:textId="65A8FAB3" w:rsidR="001F2D2A" w:rsidRDefault="001F2D2A" w:rsidP="00004EB9">
            <w:pPr>
              <w:pStyle w:val="TableParagraph"/>
              <w:spacing w:line="264" w:lineRule="exact"/>
              <w:rPr>
                <w:rFonts w:ascii="Times New Roman" w:hAnsi="Times New Roman" w:cs="Times New Roman"/>
                <w:b/>
              </w:rPr>
            </w:pPr>
          </w:p>
        </w:tc>
        <w:tc>
          <w:tcPr>
            <w:tcW w:w="6422" w:type="dxa"/>
            <w:tcBorders>
              <w:top w:val="single" w:sz="5" w:space="0" w:color="000000"/>
              <w:left w:val="single" w:sz="5" w:space="0" w:color="000000"/>
              <w:bottom w:val="single" w:sz="5" w:space="0" w:color="000000"/>
              <w:right w:val="single" w:sz="5" w:space="0" w:color="000000"/>
            </w:tcBorders>
          </w:tcPr>
          <w:p w14:paraId="2BCA5358" w14:textId="6236A799" w:rsidR="001F2D2A" w:rsidRDefault="001F2D2A" w:rsidP="001F2D2A">
            <w:pPr>
              <w:spacing w:after="0" w:line="240" w:lineRule="auto"/>
              <w:rPr>
                <w:rFonts w:ascii="Times New Roman" w:hAnsi="Times New Roman" w:cs="Times New Roman"/>
                <w:b/>
                <w:bCs/>
                <w:szCs w:val="24"/>
              </w:rPr>
            </w:pPr>
            <w:r w:rsidRPr="001F2D2A">
              <w:rPr>
                <w:rFonts w:ascii="Times New Roman" w:hAnsi="Times New Roman" w:cs="Times New Roman"/>
                <w:b/>
                <w:bCs/>
                <w:szCs w:val="24"/>
              </w:rPr>
              <w:t xml:space="preserve">Number of </w:t>
            </w:r>
            <w:r w:rsidR="001C00A1">
              <w:rPr>
                <w:rFonts w:ascii="Times New Roman" w:hAnsi="Times New Roman" w:cs="Times New Roman"/>
                <w:b/>
                <w:bCs/>
                <w:szCs w:val="24"/>
              </w:rPr>
              <w:t xml:space="preserve">Project </w:t>
            </w:r>
            <w:r w:rsidRPr="001F2D2A">
              <w:rPr>
                <w:rFonts w:ascii="Times New Roman" w:hAnsi="Times New Roman" w:cs="Times New Roman"/>
                <w:b/>
                <w:bCs/>
                <w:szCs w:val="24"/>
              </w:rPr>
              <w:t xml:space="preserve">Partner Sites Contributing Direct Service Encounter Data </w:t>
            </w:r>
          </w:p>
          <w:p w14:paraId="28D58778" w14:textId="77777777" w:rsidR="00091935" w:rsidRPr="001F2D2A" w:rsidRDefault="00091935" w:rsidP="001F2D2A">
            <w:pPr>
              <w:spacing w:after="0" w:line="240" w:lineRule="auto"/>
              <w:rPr>
                <w:rFonts w:ascii="Times New Roman" w:hAnsi="Times New Roman" w:cs="Times New Roman"/>
                <w:b/>
                <w:bCs/>
                <w:szCs w:val="24"/>
              </w:rPr>
            </w:pPr>
          </w:p>
          <w:p w14:paraId="2FC4118A" w14:textId="0BEC29D8" w:rsidR="001F2D2A" w:rsidRDefault="001F2D2A" w:rsidP="001F2D2A">
            <w:pPr>
              <w:rPr>
                <w:rFonts w:ascii="Times New Roman" w:hAnsi="Times New Roman" w:cs="Times New Roman"/>
                <w:b/>
                <w:bCs/>
                <w:sz w:val="24"/>
                <w:szCs w:val="24"/>
              </w:rPr>
            </w:pPr>
            <w:r w:rsidRPr="001F2D2A">
              <w:rPr>
                <w:rFonts w:ascii="Times New Roman" w:hAnsi="Times New Roman" w:cs="Times New Roman"/>
              </w:rPr>
              <w:t xml:space="preserve">Please provide the total number of grant funded project partner sites contributing to the direct service encounter values included for the purposes of this reporting.  </w:t>
            </w:r>
          </w:p>
        </w:tc>
        <w:tc>
          <w:tcPr>
            <w:tcW w:w="3709" w:type="dxa"/>
            <w:tcBorders>
              <w:top w:val="single" w:sz="5" w:space="0" w:color="000000"/>
              <w:left w:val="single" w:sz="5" w:space="0" w:color="000000"/>
              <w:bottom w:val="single" w:sz="5" w:space="0" w:color="000000"/>
              <w:right w:val="single" w:sz="5" w:space="0" w:color="000000"/>
            </w:tcBorders>
          </w:tcPr>
          <w:p w14:paraId="0FE1A47E" w14:textId="7BC14B09" w:rsidR="001F2D2A" w:rsidRDefault="001F2D2A" w:rsidP="00064827">
            <w:pPr>
              <w:pStyle w:val="TableParagraph"/>
              <w:spacing w:line="272" w:lineRule="exact"/>
              <w:ind w:right="1"/>
              <w:jc w:val="center"/>
              <w:rPr>
                <w:rFonts w:ascii="Times New Roman"/>
                <w:b/>
                <w:spacing w:val="-1"/>
                <w:sz w:val="24"/>
              </w:rPr>
            </w:pPr>
            <w:r>
              <w:rPr>
                <w:rFonts w:ascii="Times New Roman"/>
                <w:b/>
                <w:spacing w:val="-1"/>
                <w:sz w:val="24"/>
              </w:rPr>
              <w:t>Number or N/A</w:t>
            </w:r>
          </w:p>
        </w:tc>
      </w:tr>
    </w:tbl>
    <w:p w14:paraId="261E4F7E" w14:textId="77D0BCD2" w:rsidR="00004EB9" w:rsidRDefault="00004EB9" w:rsidP="00037FD5">
      <w:pPr>
        <w:rPr>
          <w:rFonts w:ascii="Times New Roman" w:eastAsia="Times New Roman" w:hAnsi="Times New Roman" w:cs="Times New Roman"/>
          <w:sz w:val="20"/>
          <w:szCs w:val="20"/>
        </w:rPr>
      </w:pPr>
    </w:p>
    <w:p w14:paraId="1DE8CF22" w14:textId="77777777" w:rsidR="00895D6C" w:rsidRDefault="00895D6C" w:rsidP="00037FD5">
      <w:pPr>
        <w:rPr>
          <w:rFonts w:ascii="Times New Roman" w:eastAsia="Times New Roman" w:hAnsi="Times New Roman" w:cs="Times New Roman"/>
          <w:sz w:val="20"/>
          <w:szCs w:val="20"/>
        </w:rPr>
      </w:pPr>
    </w:p>
    <w:tbl>
      <w:tblPr>
        <w:tblW w:w="10508" w:type="dxa"/>
        <w:tblInd w:w="106" w:type="dxa"/>
        <w:tblLayout w:type="fixed"/>
        <w:tblCellMar>
          <w:left w:w="144" w:type="dxa"/>
          <w:right w:w="0" w:type="dxa"/>
        </w:tblCellMar>
        <w:tblLook w:val="01E0" w:firstRow="1" w:lastRow="1" w:firstColumn="1" w:lastColumn="1" w:noHBand="0" w:noVBand="0"/>
      </w:tblPr>
      <w:tblGrid>
        <w:gridCol w:w="377"/>
        <w:gridCol w:w="6423"/>
        <w:gridCol w:w="3708"/>
      </w:tblGrid>
      <w:tr w:rsidR="00BE4FD2" w14:paraId="10064956" w14:textId="77777777" w:rsidTr="009D16D1">
        <w:trPr>
          <w:trHeight w:hRule="exact" w:val="1272"/>
        </w:trPr>
        <w:tc>
          <w:tcPr>
            <w:tcW w:w="377" w:type="dxa"/>
            <w:tcBorders>
              <w:left w:val="single" w:sz="5" w:space="0" w:color="000000"/>
              <w:right w:val="single" w:sz="5" w:space="0" w:color="000000"/>
            </w:tcBorders>
          </w:tcPr>
          <w:p w14:paraId="6403B5F2" w14:textId="14CB98EB" w:rsidR="00BE4FD2" w:rsidRDefault="0016580E" w:rsidP="00BE4FD2">
            <w:pPr>
              <w:pStyle w:val="TableParagraph"/>
              <w:spacing w:line="264" w:lineRule="exact"/>
              <w:rPr>
                <w:rFonts w:ascii="Times New Roman" w:hAnsi="Times New Roman" w:cs="Times New Roman"/>
                <w:b/>
              </w:rPr>
            </w:pPr>
            <w:r>
              <w:rPr>
                <w:rFonts w:ascii="Times New Roman" w:hAnsi="Times New Roman" w:cs="Times New Roman"/>
                <w:b/>
              </w:rPr>
              <w:t>2</w:t>
            </w:r>
          </w:p>
        </w:tc>
        <w:tc>
          <w:tcPr>
            <w:tcW w:w="6423" w:type="dxa"/>
            <w:tcBorders>
              <w:top w:val="single" w:sz="5" w:space="0" w:color="000000"/>
              <w:left w:val="single" w:sz="5" w:space="0" w:color="000000"/>
              <w:bottom w:val="single" w:sz="5" w:space="0" w:color="000000"/>
              <w:right w:val="single" w:sz="5" w:space="0" w:color="000000"/>
            </w:tcBorders>
          </w:tcPr>
          <w:p w14:paraId="7D67F4EE" w14:textId="77777777" w:rsidR="00BE4FD2" w:rsidRPr="00711AF2" w:rsidRDefault="00BE4FD2" w:rsidP="009D16D1">
            <w:pPr>
              <w:pStyle w:val="TableParagraph"/>
              <w:spacing w:line="269" w:lineRule="exact"/>
              <w:rPr>
                <w:rFonts w:ascii="Times New Roman"/>
                <w:b/>
                <w:spacing w:val="-1"/>
              </w:rPr>
            </w:pPr>
            <w:r w:rsidRPr="00711AF2">
              <w:rPr>
                <w:rFonts w:ascii="Times New Roman"/>
                <w:b/>
                <w:spacing w:val="-1"/>
              </w:rPr>
              <w:t>Type of direct service encounters</w:t>
            </w:r>
          </w:p>
          <w:p w14:paraId="182C3D82" w14:textId="77777777" w:rsidR="00BE4FD2" w:rsidRDefault="00BE4FD2" w:rsidP="009D16D1">
            <w:pPr>
              <w:pStyle w:val="TableParagraph"/>
              <w:spacing w:line="269" w:lineRule="exact"/>
              <w:rPr>
                <w:rFonts w:ascii="Times New Roman"/>
                <w:b/>
                <w:spacing w:val="-1"/>
                <w:sz w:val="24"/>
              </w:rPr>
            </w:pPr>
            <w:r w:rsidRPr="00711AF2">
              <w:rPr>
                <w:rFonts w:ascii="Times New Roman"/>
                <w:spacing w:val="-1"/>
              </w:rPr>
              <w:t>Please specify the type of services received by you project</w:t>
            </w:r>
            <w:r w:rsidRPr="00711AF2">
              <w:rPr>
                <w:rFonts w:ascii="Times New Roman"/>
                <w:spacing w:val="-1"/>
              </w:rPr>
              <w:t>’</w:t>
            </w:r>
            <w:r w:rsidRPr="00711AF2">
              <w:rPr>
                <w:rFonts w:ascii="Times New Roman"/>
                <w:spacing w:val="-1"/>
              </w:rPr>
              <w:t>s intervention patients as part of your project</w:t>
            </w:r>
            <w:r w:rsidRPr="00711AF2">
              <w:rPr>
                <w:rFonts w:ascii="Times New Roman"/>
                <w:spacing w:val="-1"/>
              </w:rPr>
              <w:t>’</w:t>
            </w:r>
            <w:r w:rsidRPr="00711AF2">
              <w:rPr>
                <w:rFonts w:ascii="Times New Roman"/>
                <w:spacing w:val="-1"/>
              </w:rPr>
              <w:t xml:space="preserve">s quality improvement intervention by selecting from the list below.  </w:t>
            </w:r>
          </w:p>
        </w:tc>
        <w:tc>
          <w:tcPr>
            <w:tcW w:w="3708" w:type="dxa"/>
            <w:tcBorders>
              <w:top w:val="single" w:sz="5" w:space="0" w:color="000000"/>
              <w:left w:val="single" w:sz="5" w:space="0" w:color="000000"/>
              <w:bottom w:val="single" w:sz="5" w:space="0" w:color="000000"/>
              <w:right w:val="single" w:sz="5" w:space="0" w:color="000000"/>
            </w:tcBorders>
          </w:tcPr>
          <w:p w14:paraId="6324A622" w14:textId="035AAC10" w:rsidR="00BE4FD2" w:rsidRDefault="00BE4FD2" w:rsidP="009D16D1">
            <w:pPr>
              <w:pStyle w:val="TableParagraph"/>
              <w:spacing w:line="272" w:lineRule="exact"/>
              <w:ind w:right="1"/>
              <w:jc w:val="center"/>
              <w:rPr>
                <w:rFonts w:ascii="Times New Roman"/>
                <w:b/>
                <w:spacing w:val="-1"/>
                <w:sz w:val="24"/>
              </w:rPr>
            </w:pPr>
            <w:r w:rsidRPr="00711AF2">
              <w:rPr>
                <w:rFonts w:ascii="Times New Roman"/>
                <w:b/>
                <w:spacing w:val="-1"/>
              </w:rPr>
              <w:t>Please Select All That Apply</w:t>
            </w:r>
          </w:p>
        </w:tc>
      </w:tr>
      <w:tr w:rsidR="00BE4FD2" w14:paraId="55D39973" w14:textId="77777777" w:rsidTr="00F65291">
        <w:trPr>
          <w:trHeight w:hRule="exact" w:val="336"/>
        </w:trPr>
        <w:tc>
          <w:tcPr>
            <w:tcW w:w="377" w:type="dxa"/>
            <w:tcBorders>
              <w:left w:val="single" w:sz="5" w:space="0" w:color="000000"/>
              <w:right w:val="single" w:sz="5" w:space="0" w:color="000000"/>
            </w:tcBorders>
          </w:tcPr>
          <w:p w14:paraId="5C3819B2" w14:textId="77777777" w:rsidR="00BE4FD2" w:rsidRDefault="00BE4FD2" w:rsidP="009D16D1">
            <w:pPr>
              <w:pStyle w:val="TableParagraph"/>
              <w:spacing w:line="264" w:lineRule="exact"/>
              <w:ind w:left="102"/>
              <w:rPr>
                <w:rFonts w:ascii="Times New Roman" w:hAnsi="Times New Roman" w:cs="Times New Roman"/>
                <w:b/>
              </w:rPr>
            </w:pPr>
          </w:p>
        </w:tc>
        <w:tc>
          <w:tcPr>
            <w:tcW w:w="6423" w:type="dxa"/>
            <w:tcBorders>
              <w:top w:val="single" w:sz="5" w:space="0" w:color="000000"/>
              <w:left w:val="single" w:sz="5" w:space="0" w:color="000000"/>
              <w:bottom w:val="single" w:sz="5" w:space="0" w:color="000000"/>
              <w:right w:val="single" w:sz="5" w:space="0" w:color="000000"/>
            </w:tcBorders>
          </w:tcPr>
          <w:p w14:paraId="6F3E9701" w14:textId="77777777" w:rsidR="00BE4FD2" w:rsidRPr="00711AF2" w:rsidRDefault="00BE4FD2" w:rsidP="009D16D1">
            <w:pPr>
              <w:pStyle w:val="TableParagraph"/>
              <w:spacing w:line="269" w:lineRule="exact"/>
              <w:rPr>
                <w:rFonts w:ascii="Times New Roman"/>
                <w:spacing w:val="-1"/>
              </w:rPr>
            </w:pPr>
            <w:r w:rsidRPr="00711AF2">
              <w:rPr>
                <w:rFonts w:ascii="Times New Roman"/>
                <w:spacing w:val="-1"/>
              </w:rPr>
              <w:t>Disease Management Education</w:t>
            </w:r>
          </w:p>
        </w:tc>
        <w:tc>
          <w:tcPr>
            <w:tcW w:w="3708" w:type="dxa"/>
            <w:tcBorders>
              <w:top w:val="single" w:sz="5" w:space="0" w:color="000000"/>
              <w:left w:val="single" w:sz="5" w:space="0" w:color="000000"/>
              <w:bottom w:val="single" w:sz="5" w:space="0" w:color="000000"/>
              <w:right w:val="single" w:sz="5" w:space="0" w:color="000000"/>
            </w:tcBorders>
          </w:tcPr>
          <w:p w14:paraId="3A7C83A8" w14:textId="77777777" w:rsidR="00BE4FD2" w:rsidRDefault="00BE4FD2" w:rsidP="009D16D1">
            <w:pPr>
              <w:pStyle w:val="TableParagraph"/>
              <w:spacing w:line="272" w:lineRule="exact"/>
              <w:ind w:right="1"/>
              <w:jc w:val="center"/>
              <w:rPr>
                <w:rFonts w:ascii="Times New Roman"/>
                <w:b/>
                <w:spacing w:val="-1"/>
                <w:sz w:val="24"/>
              </w:rPr>
            </w:pPr>
          </w:p>
        </w:tc>
      </w:tr>
      <w:tr w:rsidR="00BE4FD2" w14:paraId="0BE71764" w14:textId="77777777" w:rsidTr="00BE4FD2">
        <w:trPr>
          <w:trHeight w:hRule="exact" w:val="354"/>
        </w:trPr>
        <w:tc>
          <w:tcPr>
            <w:tcW w:w="377" w:type="dxa"/>
            <w:tcBorders>
              <w:left w:val="single" w:sz="5" w:space="0" w:color="000000"/>
              <w:right w:val="single" w:sz="5" w:space="0" w:color="000000"/>
            </w:tcBorders>
          </w:tcPr>
          <w:p w14:paraId="31B2AD51" w14:textId="77777777" w:rsidR="00BE4FD2" w:rsidRDefault="00BE4FD2" w:rsidP="009D16D1">
            <w:pPr>
              <w:pStyle w:val="TableParagraph"/>
              <w:spacing w:line="264" w:lineRule="exact"/>
              <w:ind w:left="102"/>
              <w:rPr>
                <w:rFonts w:ascii="Times New Roman" w:hAnsi="Times New Roman" w:cs="Times New Roman"/>
                <w:b/>
              </w:rPr>
            </w:pPr>
          </w:p>
        </w:tc>
        <w:tc>
          <w:tcPr>
            <w:tcW w:w="6423" w:type="dxa"/>
            <w:tcBorders>
              <w:top w:val="single" w:sz="5" w:space="0" w:color="000000"/>
              <w:left w:val="single" w:sz="5" w:space="0" w:color="000000"/>
              <w:bottom w:val="single" w:sz="5" w:space="0" w:color="000000"/>
              <w:right w:val="single" w:sz="5" w:space="0" w:color="000000"/>
            </w:tcBorders>
          </w:tcPr>
          <w:p w14:paraId="2EAFBC6A" w14:textId="77777777" w:rsidR="00BE4FD2" w:rsidRPr="00711AF2" w:rsidRDefault="00BE4FD2" w:rsidP="009D16D1">
            <w:pPr>
              <w:pStyle w:val="TableParagraph"/>
              <w:spacing w:line="269" w:lineRule="exact"/>
              <w:rPr>
                <w:rFonts w:ascii="Times New Roman"/>
                <w:spacing w:val="-1"/>
              </w:rPr>
            </w:pPr>
            <w:r w:rsidRPr="00711AF2">
              <w:rPr>
                <w:rFonts w:ascii="Times New Roman"/>
                <w:spacing w:val="-1"/>
              </w:rPr>
              <w:t>Medication Management Education</w:t>
            </w:r>
          </w:p>
        </w:tc>
        <w:tc>
          <w:tcPr>
            <w:tcW w:w="3708" w:type="dxa"/>
            <w:tcBorders>
              <w:top w:val="single" w:sz="5" w:space="0" w:color="000000"/>
              <w:left w:val="single" w:sz="5" w:space="0" w:color="000000"/>
              <w:bottom w:val="single" w:sz="5" w:space="0" w:color="000000"/>
              <w:right w:val="single" w:sz="5" w:space="0" w:color="000000"/>
            </w:tcBorders>
          </w:tcPr>
          <w:p w14:paraId="58D559E9" w14:textId="77777777" w:rsidR="00BE4FD2" w:rsidRDefault="00BE4FD2" w:rsidP="009D16D1">
            <w:pPr>
              <w:pStyle w:val="TableParagraph"/>
              <w:spacing w:line="272" w:lineRule="exact"/>
              <w:ind w:right="1"/>
              <w:jc w:val="center"/>
              <w:rPr>
                <w:rFonts w:ascii="Times New Roman"/>
                <w:b/>
                <w:spacing w:val="-1"/>
                <w:sz w:val="24"/>
              </w:rPr>
            </w:pPr>
          </w:p>
        </w:tc>
      </w:tr>
      <w:tr w:rsidR="00BE4FD2" w14:paraId="090B9ECF" w14:textId="77777777" w:rsidTr="00BE4FD2">
        <w:trPr>
          <w:trHeight w:hRule="exact" w:val="372"/>
        </w:trPr>
        <w:tc>
          <w:tcPr>
            <w:tcW w:w="377" w:type="dxa"/>
            <w:tcBorders>
              <w:left w:val="single" w:sz="5" w:space="0" w:color="000000"/>
              <w:right w:val="single" w:sz="5" w:space="0" w:color="000000"/>
            </w:tcBorders>
          </w:tcPr>
          <w:p w14:paraId="3B78FF57" w14:textId="77777777" w:rsidR="00BE4FD2" w:rsidRDefault="00BE4FD2" w:rsidP="009D16D1">
            <w:pPr>
              <w:pStyle w:val="TableParagraph"/>
              <w:spacing w:line="264" w:lineRule="exact"/>
              <w:ind w:left="102"/>
              <w:rPr>
                <w:rFonts w:ascii="Times New Roman" w:hAnsi="Times New Roman" w:cs="Times New Roman"/>
                <w:b/>
              </w:rPr>
            </w:pPr>
          </w:p>
        </w:tc>
        <w:tc>
          <w:tcPr>
            <w:tcW w:w="6423" w:type="dxa"/>
            <w:tcBorders>
              <w:top w:val="single" w:sz="5" w:space="0" w:color="000000"/>
              <w:left w:val="single" w:sz="5" w:space="0" w:color="000000"/>
              <w:bottom w:val="single" w:sz="5" w:space="0" w:color="000000"/>
              <w:right w:val="single" w:sz="5" w:space="0" w:color="000000"/>
            </w:tcBorders>
          </w:tcPr>
          <w:p w14:paraId="2BE8864C" w14:textId="77777777" w:rsidR="00BE4FD2" w:rsidRPr="00711AF2" w:rsidRDefault="00BE4FD2" w:rsidP="009D16D1">
            <w:pPr>
              <w:pStyle w:val="TableParagraph"/>
              <w:spacing w:line="269" w:lineRule="exact"/>
              <w:rPr>
                <w:rFonts w:ascii="Times New Roman"/>
                <w:spacing w:val="-1"/>
              </w:rPr>
            </w:pPr>
            <w:r w:rsidRPr="00711AF2">
              <w:rPr>
                <w:rFonts w:ascii="Times New Roman"/>
                <w:spacing w:val="-1"/>
              </w:rPr>
              <w:t>Nutrition Education and/or Counseling</w:t>
            </w:r>
          </w:p>
        </w:tc>
        <w:tc>
          <w:tcPr>
            <w:tcW w:w="3708" w:type="dxa"/>
            <w:tcBorders>
              <w:top w:val="single" w:sz="5" w:space="0" w:color="000000"/>
              <w:left w:val="single" w:sz="5" w:space="0" w:color="000000"/>
              <w:bottom w:val="single" w:sz="5" w:space="0" w:color="000000"/>
              <w:right w:val="single" w:sz="5" w:space="0" w:color="000000"/>
            </w:tcBorders>
          </w:tcPr>
          <w:p w14:paraId="31404108" w14:textId="77777777" w:rsidR="00BE4FD2" w:rsidRDefault="00BE4FD2" w:rsidP="009D16D1">
            <w:pPr>
              <w:pStyle w:val="TableParagraph"/>
              <w:spacing w:line="272" w:lineRule="exact"/>
              <w:ind w:right="1"/>
              <w:jc w:val="center"/>
              <w:rPr>
                <w:rFonts w:ascii="Times New Roman"/>
                <w:b/>
                <w:spacing w:val="-1"/>
                <w:sz w:val="24"/>
              </w:rPr>
            </w:pPr>
          </w:p>
        </w:tc>
      </w:tr>
      <w:tr w:rsidR="00BE4FD2" w14:paraId="58D66C4D" w14:textId="77777777" w:rsidTr="00BE4FD2">
        <w:trPr>
          <w:trHeight w:hRule="exact" w:val="372"/>
        </w:trPr>
        <w:tc>
          <w:tcPr>
            <w:tcW w:w="377" w:type="dxa"/>
            <w:tcBorders>
              <w:left w:val="single" w:sz="5" w:space="0" w:color="000000"/>
              <w:right w:val="single" w:sz="5" w:space="0" w:color="000000"/>
            </w:tcBorders>
          </w:tcPr>
          <w:p w14:paraId="1DD828F1" w14:textId="77777777" w:rsidR="00BE4FD2" w:rsidRDefault="00BE4FD2" w:rsidP="009D16D1">
            <w:pPr>
              <w:pStyle w:val="TableParagraph"/>
              <w:spacing w:line="264" w:lineRule="exact"/>
              <w:ind w:left="102"/>
              <w:rPr>
                <w:rFonts w:ascii="Times New Roman" w:hAnsi="Times New Roman" w:cs="Times New Roman"/>
                <w:b/>
              </w:rPr>
            </w:pPr>
          </w:p>
        </w:tc>
        <w:tc>
          <w:tcPr>
            <w:tcW w:w="6423" w:type="dxa"/>
            <w:tcBorders>
              <w:top w:val="single" w:sz="5" w:space="0" w:color="000000"/>
              <w:left w:val="single" w:sz="5" w:space="0" w:color="000000"/>
              <w:bottom w:val="single" w:sz="5" w:space="0" w:color="000000"/>
              <w:right w:val="single" w:sz="5" w:space="0" w:color="000000"/>
            </w:tcBorders>
          </w:tcPr>
          <w:p w14:paraId="08A772CE" w14:textId="77777777" w:rsidR="00BE4FD2" w:rsidRPr="00711AF2" w:rsidRDefault="00BE4FD2" w:rsidP="009D16D1">
            <w:pPr>
              <w:pStyle w:val="TableParagraph"/>
              <w:spacing w:line="269" w:lineRule="exact"/>
              <w:rPr>
                <w:rFonts w:ascii="Times New Roman"/>
                <w:spacing w:val="-1"/>
              </w:rPr>
            </w:pPr>
            <w:r w:rsidRPr="00711AF2">
              <w:rPr>
                <w:rFonts w:ascii="Times New Roman"/>
                <w:spacing w:val="-1"/>
              </w:rPr>
              <w:t>Physical Fitness/Exercise Education and/or Counseling</w:t>
            </w:r>
          </w:p>
        </w:tc>
        <w:tc>
          <w:tcPr>
            <w:tcW w:w="3708" w:type="dxa"/>
            <w:tcBorders>
              <w:top w:val="single" w:sz="5" w:space="0" w:color="000000"/>
              <w:left w:val="single" w:sz="5" w:space="0" w:color="000000"/>
              <w:bottom w:val="single" w:sz="5" w:space="0" w:color="000000"/>
              <w:right w:val="single" w:sz="5" w:space="0" w:color="000000"/>
            </w:tcBorders>
          </w:tcPr>
          <w:p w14:paraId="3A473559" w14:textId="77777777" w:rsidR="00BE4FD2" w:rsidRDefault="00BE4FD2" w:rsidP="009D16D1">
            <w:pPr>
              <w:pStyle w:val="TableParagraph"/>
              <w:spacing w:line="272" w:lineRule="exact"/>
              <w:ind w:right="1"/>
              <w:jc w:val="center"/>
              <w:rPr>
                <w:rFonts w:ascii="Times New Roman"/>
                <w:b/>
                <w:spacing w:val="-1"/>
                <w:sz w:val="24"/>
              </w:rPr>
            </w:pPr>
          </w:p>
        </w:tc>
      </w:tr>
      <w:tr w:rsidR="00F73DC4" w14:paraId="63792203" w14:textId="77777777" w:rsidTr="009D16D1">
        <w:trPr>
          <w:trHeight w:hRule="exact" w:val="354"/>
        </w:trPr>
        <w:tc>
          <w:tcPr>
            <w:tcW w:w="377" w:type="dxa"/>
            <w:tcBorders>
              <w:left w:val="single" w:sz="5" w:space="0" w:color="000000"/>
              <w:right w:val="single" w:sz="5" w:space="0" w:color="000000"/>
            </w:tcBorders>
          </w:tcPr>
          <w:p w14:paraId="35059F10" w14:textId="77777777" w:rsidR="00F73DC4" w:rsidRDefault="00F73DC4" w:rsidP="009D16D1">
            <w:pPr>
              <w:pStyle w:val="TableParagraph"/>
              <w:spacing w:line="264" w:lineRule="exact"/>
              <w:ind w:left="102"/>
              <w:rPr>
                <w:rFonts w:ascii="Times New Roman" w:hAnsi="Times New Roman" w:cs="Times New Roman"/>
                <w:b/>
              </w:rPr>
            </w:pPr>
          </w:p>
        </w:tc>
        <w:tc>
          <w:tcPr>
            <w:tcW w:w="6423" w:type="dxa"/>
            <w:tcBorders>
              <w:top w:val="single" w:sz="5" w:space="0" w:color="000000"/>
              <w:left w:val="single" w:sz="5" w:space="0" w:color="000000"/>
              <w:bottom w:val="single" w:sz="5" w:space="0" w:color="000000"/>
              <w:right w:val="single" w:sz="5" w:space="0" w:color="000000"/>
            </w:tcBorders>
          </w:tcPr>
          <w:p w14:paraId="33B40187" w14:textId="5DFD1A36" w:rsidR="00F73DC4" w:rsidRPr="00711AF2" w:rsidRDefault="00F73DC4" w:rsidP="009D16D1">
            <w:pPr>
              <w:pStyle w:val="TableParagraph"/>
              <w:spacing w:line="269" w:lineRule="exact"/>
              <w:rPr>
                <w:rFonts w:ascii="Times New Roman"/>
                <w:spacing w:val="-1"/>
              </w:rPr>
            </w:pPr>
            <w:r w:rsidRPr="00711AF2">
              <w:rPr>
                <w:rFonts w:ascii="Times New Roman"/>
                <w:spacing w:val="-1"/>
              </w:rPr>
              <w:t>Mental/Behavioral Health Social Services and/or Counseling</w:t>
            </w:r>
          </w:p>
        </w:tc>
        <w:tc>
          <w:tcPr>
            <w:tcW w:w="3708" w:type="dxa"/>
            <w:tcBorders>
              <w:top w:val="single" w:sz="5" w:space="0" w:color="000000"/>
              <w:left w:val="single" w:sz="5" w:space="0" w:color="000000"/>
              <w:bottom w:val="single" w:sz="5" w:space="0" w:color="000000"/>
              <w:right w:val="single" w:sz="5" w:space="0" w:color="000000"/>
            </w:tcBorders>
          </w:tcPr>
          <w:p w14:paraId="304F0B81" w14:textId="77777777" w:rsidR="00F73DC4" w:rsidRDefault="00F73DC4" w:rsidP="009D16D1">
            <w:pPr>
              <w:pStyle w:val="TableParagraph"/>
              <w:spacing w:line="272" w:lineRule="exact"/>
              <w:ind w:right="1"/>
              <w:jc w:val="center"/>
              <w:rPr>
                <w:rFonts w:ascii="Times New Roman"/>
                <w:b/>
                <w:spacing w:val="-1"/>
                <w:sz w:val="24"/>
              </w:rPr>
            </w:pPr>
          </w:p>
        </w:tc>
      </w:tr>
      <w:tr w:rsidR="00F73DC4" w14:paraId="5873D8E8" w14:textId="77777777" w:rsidTr="001043DC">
        <w:trPr>
          <w:trHeight w:hRule="exact" w:val="435"/>
        </w:trPr>
        <w:tc>
          <w:tcPr>
            <w:tcW w:w="377" w:type="dxa"/>
            <w:tcBorders>
              <w:left w:val="single" w:sz="5" w:space="0" w:color="000000"/>
              <w:right w:val="single" w:sz="5" w:space="0" w:color="000000"/>
            </w:tcBorders>
          </w:tcPr>
          <w:p w14:paraId="391AB83D" w14:textId="77777777" w:rsidR="00F73DC4" w:rsidRDefault="00F73DC4" w:rsidP="009D16D1">
            <w:pPr>
              <w:pStyle w:val="TableParagraph"/>
              <w:spacing w:line="264" w:lineRule="exact"/>
              <w:ind w:left="102"/>
              <w:rPr>
                <w:rFonts w:ascii="Times New Roman" w:hAnsi="Times New Roman" w:cs="Times New Roman"/>
                <w:b/>
              </w:rPr>
            </w:pPr>
          </w:p>
        </w:tc>
        <w:tc>
          <w:tcPr>
            <w:tcW w:w="6423" w:type="dxa"/>
            <w:tcBorders>
              <w:top w:val="single" w:sz="5" w:space="0" w:color="000000"/>
              <w:left w:val="single" w:sz="5" w:space="0" w:color="000000"/>
              <w:bottom w:val="single" w:sz="5" w:space="0" w:color="000000"/>
              <w:right w:val="single" w:sz="5" w:space="0" w:color="000000"/>
            </w:tcBorders>
          </w:tcPr>
          <w:p w14:paraId="511ACC42" w14:textId="206D5780" w:rsidR="00F73DC4" w:rsidRPr="00711AF2" w:rsidRDefault="00F73DC4" w:rsidP="009D16D1">
            <w:pPr>
              <w:pStyle w:val="TableParagraph"/>
              <w:spacing w:line="269" w:lineRule="exact"/>
              <w:rPr>
                <w:rFonts w:ascii="Times New Roman"/>
                <w:spacing w:val="-1"/>
              </w:rPr>
            </w:pPr>
            <w:r w:rsidRPr="00711AF2">
              <w:rPr>
                <w:rFonts w:ascii="Times New Roman"/>
                <w:spacing w:val="-1"/>
              </w:rPr>
              <w:t>Other (</w:t>
            </w:r>
            <w:r w:rsidRPr="00711AF2">
              <w:rPr>
                <w:rFonts w:ascii="Times New Roman"/>
                <w:i/>
                <w:spacing w:val="-1"/>
              </w:rPr>
              <w:t>Please specify)</w:t>
            </w:r>
          </w:p>
        </w:tc>
        <w:tc>
          <w:tcPr>
            <w:tcW w:w="3708" w:type="dxa"/>
            <w:tcBorders>
              <w:top w:val="single" w:sz="5" w:space="0" w:color="000000"/>
              <w:left w:val="single" w:sz="5" w:space="0" w:color="000000"/>
              <w:bottom w:val="single" w:sz="5" w:space="0" w:color="000000"/>
              <w:right w:val="single" w:sz="5" w:space="0" w:color="000000"/>
            </w:tcBorders>
          </w:tcPr>
          <w:p w14:paraId="05A9A6E2" w14:textId="77777777" w:rsidR="00F73DC4" w:rsidRDefault="00F73DC4" w:rsidP="009D16D1">
            <w:pPr>
              <w:pStyle w:val="TableParagraph"/>
              <w:spacing w:line="272" w:lineRule="exact"/>
              <w:ind w:right="1"/>
              <w:jc w:val="center"/>
              <w:rPr>
                <w:rFonts w:ascii="Times New Roman"/>
                <w:b/>
                <w:spacing w:val="-1"/>
                <w:sz w:val="24"/>
              </w:rPr>
            </w:pPr>
          </w:p>
        </w:tc>
      </w:tr>
    </w:tbl>
    <w:p w14:paraId="6D114851" w14:textId="77777777" w:rsidR="00BE4FD2" w:rsidRDefault="00BE4FD2" w:rsidP="00037FD5">
      <w:pPr>
        <w:rPr>
          <w:rFonts w:ascii="Times New Roman" w:eastAsia="Times New Roman" w:hAnsi="Times New Roman" w:cs="Times New Roman"/>
          <w:sz w:val="20"/>
          <w:szCs w:val="20"/>
        </w:rPr>
      </w:pPr>
    </w:p>
    <w:p w14:paraId="4F10A9C1" w14:textId="1AE65748" w:rsidR="00037FD5" w:rsidRDefault="00037FD5" w:rsidP="008A5F21">
      <w:pPr>
        <w:pStyle w:val="Heading2"/>
        <w:spacing w:before="69" w:line="274" w:lineRule="exact"/>
        <w:rPr>
          <w:rFonts w:ascii="Times New Roman" w:hAnsi="Times New Roman" w:cs="Times New Roman"/>
          <w:bCs/>
          <w:i/>
          <w:color w:val="FF0000"/>
          <w:sz w:val="24"/>
          <w:szCs w:val="24"/>
        </w:rPr>
      </w:pPr>
      <w:r w:rsidRPr="00037FD5">
        <w:rPr>
          <w:rFonts w:ascii="Times New Roman" w:hAnsi="Times New Roman" w:cs="Times New Roman"/>
          <w:b/>
          <w:color w:val="000000" w:themeColor="text1"/>
          <w:spacing w:val="-1"/>
          <w:sz w:val="24"/>
          <w:szCs w:val="24"/>
        </w:rPr>
        <w:t>SECTION 2:  POPULATION DEMOGRAPHICS</w:t>
      </w:r>
      <w:r w:rsidRPr="00037FD5">
        <w:rPr>
          <w:color w:val="000000" w:themeColor="text1"/>
          <w:spacing w:val="-1"/>
        </w:rPr>
        <w:t xml:space="preserve"> </w:t>
      </w:r>
      <w:r w:rsidRPr="00037FD5">
        <w:rPr>
          <w:rFonts w:ascii="Times New Roman" w:hAnsi="Times New Roman" w:cs="Times New Roman"/>
          <w:bCs/>
          <w:i/>
          <w:color w:val="FF0000"/>
          <w:sz w:val="24"/>
          <w:szCs w:val="24"/>
        </w:rPr>
        <w:t>(applicable to all Quality grantees)</w:t>
      </w:r>
    </w:p>
    <w:p w14:paraId="1BDC3551" w14:textId="77777777" w:rsidR="008A5F21" w:rsidRDefault="008A5F21" w:rsidP="00A54D5E">
      <w:pPr>
        <w:pStyle w:val="TableParagraph"/>
        <w:spacing w:line="269" w:lineRule="exact"/>
      </w:pPr>
    </w:p>
    <w:p w14:paraId="4D4D4088" w14:textId="29469230" w:rsidR="00037FD5" w:rsidRPr="001529C1" w:rsidRDefault="00B20727" w:rsidP="00A54D5E">
      <w:pPr>
        <w:pStyle w:val="TableParagraph"/>
        <w:spacing w:line="269" w:lineRule="exact"/>
        <w:rPr>
          <w:rFonts w:ascii="Times New Roman" w:hAnsi="Times New Roman" w:cs="Times New Roman"/>
        </w:rPr>
      </w:pPr>
      <w:r w:rsidRPr="001529C1">
        <w:rPr>
          <w:rFonts w:ascii="Times New Roman" w:hAnsi="Times New Roman" w:cs="Times New Roman"/>
          <w:b/>
          <w:bCs/>
          <w:i/>
        </w:rPr>
        <w:t xml:space="preserve">Table Instructions:  </w:t>
      </w:r>
      <w:r w:rsidR="00037FD5" w:rsidRPr="001529C1">
        <w:rPr>
          <w:rFonts w:ascii="Times New Roman" w:hAnsi="Times New Roman" w:cs="Times New Roman"/>
        </w:rPr>
        <w:t xml:space="preserve">This table collects information about an aggregate count of the people served by race, ethnicity and age. The total for </w:t>
      </w:r>
      <w:r w:rsidR="00037FD5" w:rsidRPr="001529C1">
        <w:rPr>
          <w:rFonts w:ascii="Times New Roman" w:hAnsi="Times New Roman" w:cs="Times New Roman"/>
          <w:i/>
        </w:rPr>
        <w:t>each</w:t>
      </w:r>
      <w:r w:rsidR="00037FD5" w:rsidRPr="001529C1">
        <w:rPr>
          <w:rFonts w:ascii="Times New Roman" w:hAnsi="Times New Roman" w:cs="Times New Roman"/>
        </w:rPr>
        <w:t xml:space="preserve"> of the following questions </w:t>
      </w:r>
      <w:r w:rsidR="00037FD5" w:rsidRPr="001529C1">
        <w:rPr>
          <w:rFonts w:ascii="Times New Roman" w:hAnsi="Times New Roman" w:cs="Times New Roman"/>
          <w:u w:val="single"/>
        </w:rPr>
        <w:t xml:space="preserve">should equal the </w:t>
      </w:r>
      <w:r w:rsidR="00A54D5E" w:rsidRPr="001529C1">
        <w:rPr>
          <w:rFonts w:ascii="Times New Roman" w:hAnsi="Times New Roman" w:cs="Times New Roman"/>
          <w:u w:val="single"/>
        </w:rPr>
        <w:t xml:space="preserve">total </w:t>
      </w:r>
      <w:r w:rsidR="00A54D5E" w:rsidRPr="001529C1">
        <w:rPr>
          <w:rFonts w:ascii="Times New Roman"/>
          <w:spacing w:val="-1"/>
          <w:u w:val="single"/>
        </w:rPr>
        <w:t>number of unique individuals from your project</w:t>
      </w:r>
      <w:r w:rsidR="00A54D5E" w:rsidRPr="001529C1">
        <w:rPr>
          <w:rFonts w:ascii="Times New Roman"/>
          <w:spacing w:val="-1"/>
          <w:u w:val="single"/>
        </w:rPr>
        <w:t>’</w:t>
      </w:r>
      <w:r w:rsidR="00A54D5E" w:rsidRPr="001529C1">
        <w:rPr>
          <w:rFonts w:ascii="Times New Roman"/>
          <w:spacing w:val="-1"/>
          <w:u w:val="single"/>
        </w:rPr>
        <w:t>s intervention patient population who received direct services during this budget period</w:t>
      </w:r>
      <w:r w:rsidR="00A54D5E" w:rsidRPr="001529C1">
        <w:rPr>
          <w:rFonts w:ascii="Times New Roman"/>
          <w:b/>
          <w:spacing w:val="-1"/>
          <w:u w:val="single"/>
        </w:rPr>
        <w:t xml:space="preserve"> </w:t>
      </w:r>
      <w:r w:rsidR="00A54D5E" w:rsidRPr="001529C1">
        <w:rPr>
          <w:rFonts w:ascii="Times New Roman"/>
          <w:i/>
          <w:spacing w:val="-1"/>
        </w:rPr>
        <w:t>(same as the number reported for measure 1</w:t>
      </w:r>
      <w:r w:rsidR="00F361F0">
        <w:rPr>
          <w:rFonts w:ascii="Times New Roman"/>
          <w:i/>
          <w:spacing w:val="-1"/>
        </w:rPr>
        <w:t xml:space="preserve"> </w:t>
      </w:r>
      <w:r w:rsidR="00037FD5" w:rsidRPr="001529C1">
        <w:rPr>
          <w:rFonts w:ascii="Times New Roman" w:hAnsi="Times New Roman" w:cs="Times New Roman"/>
          <w:i/>
        </w:rPr>
        <w:t>reported in the previous section</w:t>
      </w:r>
      <w:r w:rsidR="00A54D5E" w:rsidRPr="001529C1">
        <w:rPr>
          <w:rFonts w:ascii="Times New Roman" w:hAnsi="Times New Roman" w:cs="Times New Roman"/>
          <w:i/>
        </w:rPr>
        <w:t>).</w:t>
      </w:r>
      <w:r w:rsidR="00A54D5E" w:rsidRPr="001529C1">
        <w:rPr>
          <w:rFonts w:ascii="Times New Roman" w:hAnsi="Times New Roman" w:cs="Times New Roman"/>
        </w:rPr>
        <w:t xml:space="preserve"> </w:t>
      </w:r>
      <w:r w:rsidR="00037FD5" w:rsidRPr="001529C1">
        <w:rPr>
          <w:rFonts w:ascii="Times New Roman" w:hAnsi="Times New Roman" w:cs="Times New Roman"/>
        </w:rPr>
        <w:t xml:space="preserve">Please do </w:t>
      </w:r>
      <w:r w:rsidR="00037FD5" w:rsidRPr="001529C1">
        <w:rPr>
          <w:rFonts w:ascii="Times New Roman" w:hAnsi="Times New Roman" w:cs="Times New Roman"/>
          <w:b/>
          <w:i/>
        </w:rPr>
        <w:t>not</w:t>
      </w:r>
      <w:r w:rsidR="00037FD5" w:rsidRPr="001529C1">
        <w:rPr>
          <w:rFonts w:ascii="Times New Roman" w:hAnsi="Times New Roman" w:cs="Times New Roman"/>
        </w:rPr>
        <w:t xml:space="preserve"> leave any sections blank. </w:t>
      </w:r>
      <w:r w:rsidR="00037FD5" w:rsidRPr="001529C1">
        <w:rPr>
          <w:rFonts w:ascii="Times New Roman" w:hAnsi="Times New Roman" w:cs="Times New Roman"/>
          <w:bCs/>
        </w:rPr>
        <w:t xml:space="preserve">There should not be a N/A (not applicable) response since the measures are applicable to all grantees. If the number for a particular category is zero (0), please put zero in the appropriate section (e.g., </w:t>
      </w:r>
      <w:r w:rsidR="00037FD5" w:rsidRPr="001529C1">
        <w:rPr>
          <w:rFonts w:ascii="Times New Roman" w:hAnsi="Times New Roman" w:cs="Times New Roman"/>
        </w:rPr>
        <w:t xml:space="preserve">if the total number that is Hispanic or Latino is zero (0), enter zero in that section). </w:t>
      </w:r>
    </w:p>
    <w:p w14:paraId="6C4CF6B1" w14:textId="22E16A30" w:rsidR="00B20727" w:rsidRPr="001529C1" w:rsidRDefault="00B20727" w:rsidP="00A54D5E">
      <w:pPr>
        <w:pStyle w:val="TableParagraph"/>
        <w:spacing w:line="269" w:lineRule="exact"/>
        <w:rPr>
          <w:rFonts w:ascii="Times New Roman" w:eastAsia="Times New Roman" w:hAnsi="Times New Roman" w:cs="Times New Roman"/>
          <w:u w:val="single"/>
        </w:rPr>
      </w:pPr>
    </w:p>
    <w:p w14:paraId="27B17F12" w14:textId="77777777" w:rsidR="00037FD5" w:rsidRPr="001529C1" w:rsidRDefault="00037FD5" w:rsidP="00037FD5">
      <w:pPr>
        <w:autoSpaceDE w:val="0"/>
        <w:autoSpaceDN w:val="0"/>
        <w:adjustRightInd w:val="0"/>
        <w:rPr>
          <w:rFonts w:ascii="Times New Roman" w:hAnsi="Times New Roman" w:cs="Times New Roman"/>
          <w:color w:val="000000"/>
        </w:rPr>
      </w:pPr>
      <w:r w:rsidRPr="001529C1">
        <w:rPr>
          <w:rFonts w:ascii="Times New Roman" w:hAnsi="Times New Roman" w:cs="Times New Roman"/>
          <w:b/>
          <w:bCs/>
        </w:rPr>
        <w:t>Hispanic or Latino Ethnicity</w:t>
      </w:r>
    </w:p>
    <w:p w14:paraId="5F648AF6" w14:textId="77777777" w:rsidR="00037FD5" w:rsidRPr="001529C1" w:rsidRDefault="00037FD5" w:rsidP="00CE3658">
      <w:pPr>
        <w:pStyle w:val="ListParagraph"/>
        <w:numPr>
          <w:ilvl w:val="0"/>
          <w:numId w:val="2"/>
        </w:numPr>
        <w:autoSpaceDE w:val="0"/>
        <w:autoSpaceDN w:val="0"/>
        <w:adjustRightInd w:val="0"/>
        <w:spacing w:after="0" w:line="240" w:lineRule="auto"/>
        <w:rPr>
          <w:rFonts w:ascii="Times New Roman" w:hAnsi="Times New Roman" w:cs="Times New Roman"/>
          <w:color w:val="000000"/>
        </w:rPr>
      </w:pPr>
      <w:r w:rsidRPr="001529C1">
        <w:rPr>
          <w:rFonts w:ascii="Times New Roman" w:hAnsi="Times New Roman" w:cs="Times New Roman"/>
          <w:color w:val="000000"/>
        </w:rPr>
        <w:t>Column A (Hispanic/Latino): Report the number of persons of Cuban, Mexican, Puerto Rican, South or Central American, or other Spanish culture or origin, broken down by their racial identification and including those Hispanics/Latinos born in the United States. Do not count persons from Portugal, Brazil, or Haiti whose ethnicity is not tied to the Spanish language.</w:t>
      </w:r>
    </w:p>
    <w:p w14:paraId="2F33ECC4" w14:textId="77777777" w:rsidR="00037FD5" w:rsidRPr="001529C1" w:rsidRDefault="00037FD5" w:rsidP="00037FD5">
      <w:pPr>
        <w:pStyle w:val="Default"/>
        <w:rPr>
          <w:rFonts w:ascii="Times New Roman" w:hAnsi="Times New Roman" w:cs="Times New Roman"/>
          <w:sz w:val="22"/>
          <w:szCs w:val="22"/>
        </w:rPr>
      </w:pPr>
    </w:p>
    <w:p w14:paraId="760ED62B" w14:textId="77777777" w:rsidR="00037FD5" w:rsidRPr="001529C1" w:rsidRDefault="00037FD5" w:rsidP="00CE3658">
      <w:pPr>
        <w:pStyle w:val="ListParagraph"/>
        <w:numPr>
          <w:ilvl w:val="0"/>
          <w:numId w:val="2"/>
        </w:numPr>
        <w:autoSpaceDE w:val="0"/>
        <w:autoSpaceDN w:val="0"/>
        <w:adjustRightInd w:val="0"/>
        <w:spacing w:after="0" w:line="240" w:lineRule="auto"/>
        <w:rPr>
          <w:rFonts w:ascii="Times New Roman" w:hAnsi="Times New Roman" w:cs="Times New Roman"/>
          <w:color w:val="000000"/>
        </w:rPr>
      </w:pPr>
      <w:r w:rsidRPr="001529C1">
        <w:rPr>
          <w:rFonts w:ascii="Times New Roman" w:hAnsi="Times New Roman" w:cs="Times New Roman"/>
          <w:color w:val="000000"/>
        </w:rPr>
        <w:t xml:space="preserve">Column B (Non-Hispanic/Latino): Report the number of all other people except those for whom there are neither racial nor Hispanic/Latino ethnicity data. If a person has chosen a race (described below) but has not made a selection for the Hispanic /non-Hispanic question, </w:t>
      </w:r>
      <w:r w:rsidRPr="001529C1">
        <w:rPr>
          <w:rFonts w:ascii="Times New Roman" w:hAnsi="Times New Roman" w:cs="Times New Roman"/>
          <w:i/>
          <w:iCs/>
          <w:color w:val="000000"/>
        </w:rPr>
        <w:t>the patient is presumed to be non-Hispanic/Latino.</w:t>
      </w:r>
    </w:p>
    <w:p w14:paraId="323B2DF4" w14:textId="77777777" w:rsidR="00037FD5" w:rsidRPr="001529C1" w:rsidRDefault="00037FD5" w:rsidP="00037FD5">
      <w:pPr>
        <w:autoSpaceDE w:val="0"/>
        <w:autoSpaceDN w:val="0"/>
        <w:adjustRightInd w:val="0"/>
        <w:spacing w:after="0" w:line="240" w:lineRule="auto"/>
        <w:rPr>
          <w:rFonts w:ascii="Times New Roman" w:hAnsi="Times New Roman" w:cs="Times New Roman"/>
          <w:color w:val="000000"/>
        </w:rPr>
      </w:pPr>
    </w:p>
    <w:p w14:paraId="235EA6B6" w14:textId="77777777" w:rsidR="00037FD5" w:rsidRPr="001529C1" w:rsidRDefault="00037FD5" w:rsidP="00CE3658">
      <w:pPr>
        <w:numPr>
          <w:ilvl w:val="0"/>
          <w:numId w:val="3"/>
        </w:numPr>
        <w:autoSpaceDE w:val="0"/>
        <w:autoSpaceDN w:val="0"/>
        <w:adjustRightInd w:val="0"/>
        <w:spacing w:after="0" w:line="240" w:lineRule="auto"/>
        <w:rPr>
          <w:rFonts w:ascii="Times New Roman" w:hAnsi="Times New Roman" w:cs="Times New Roman"/>
          <w:color w:val="000000"/>
        </w:rPr>
      </w:pPr>
      <w:r w:rsidRPr="001529C1">
        <w:rPr>
          <w:rFonts w:ascii="Times New Roman" w:hAnsi="Times New Roman" w:cs="Times New Roman"/>
          <w:color w:val="000000"/>
        </w:rPr>
        <w:t xml:space="preserve">Column C (Unreported/Refused to Report): Only one cell is available in this column. Report on Line 7, Column C only those patients who left the entire race and Hispanic/Latino ethnicity part of the intake form blank. </w:t>
      </w:r>
    </w:p>
    <w:p w14:paraId="012E4905" w14:textId="77777777" w:rsidR="00037FD5" w:rsidRPr="001529C1" w:rsidRDefault="00037FD5" w:rsidP="00037FD5">
      <w:pPr>
        <w:autoSpaceDE w:val="0"/>
        <w:autoSpaceDN w:val="0"/>
        <w:adjustRightInd w:val="0"/>
        <w:spacing w:after="0" w:line="240" w:lineRule="auto"/>
        <w:ind w:left="720"/>
        <w:rPr>
          <w:rFonts w:ascii="Times New Roman" w:hAnsi="Times New Roman" w:cs="Times New Roman"/>
          <w:color w:val="000000"/>
        </w:rPr>
      </w:pPr>
    </w:p>
    <w:p w14:paraId="67B4016E" w14:textId="77777777" w:rsidR="00037FD5" w:rsidRPr="001529C1" w:rsidRDefault="00037FD5" w:rsidP="00037FD5">
      <w:pPr>
        <w:autoSpaceDE w:val="0"/>
        <w:autoSpaceDN w:val="0"/>
        <w:adjustRightInd w:val="0"/>
        <w:rPr>
          <w:rFonts w:ascii="Times New Roman" w:hAnsi="Times New Roman" w:cs="Times New Roman"/>
        </w:rPr>
      </w:pPr>
      <w:r w:rsidRPr="001529C1">
        <w:rPr>
          <w:rFonts w:ascii="Times New Roman" w:hAnsi="Times New Roman" w:cs="Times New Roman"/>
        </w:rPr>
        <w:t>People who self-report as Hispanic/Latino but do not separately select a race must be reported on Line 7, Column A as Hispanic/Latino whose race is unreported or refused to report. Health centers may not default these people to “White,” “Native American,” “more than one race,” or any other category.</w:t>
      </w:r>
    </w:p>
    <w:p w14:paraId="7FA7D723" w14:textId="77777777" w:rsidR="00037FD5" w:rsidRPr="001529C1" w:rsidRDefault="00037FD5" w:rsidP="005F4880">
      <w:pPr>
        <w:autoSpaceDE w:val="0"/>
        <w:autoSpaceDN w:val="0"/>
        <w:adjustRightInd w:val="0"/>
        <w:spacing w:after="0" w:line="240" w:lineRule="auto"/>
        <w:rPr>
          <w:rFonts w:ascii="Times New Roman" w:hAnsi="Times New Roman" w:cs="Times New Roman"/>
          <w:color w:val="000000"/>
        </w:rPr>
      </w:pPr>
      <w:r w:rsidRPr="001529C1">
        <w:rPr>
          <w:rFonts w:ascii="Times New Roman" w:hAnsi="Times New Roman" w:cs="Times New Roman"/>
          <w:b/>
          <w:bCs/>
          <w:color w:val="000000"/>
        </w:rPr>
        <w:t>Race</w:t>
      </w:r>
    </w:p>
    <w:p w14:paraId="64F560E2" w14:textId="77777777" w:rsidR="00037FD5" w:rsidRPr="001529C1" w:rsidRDefault="00037FD5" w:rsidP="005F4880">
      <w:pPr>
        <w:autoSpaceDE w:val="0"/>
        <w:autoSpaceDN w:val="0"/>
        <w:adjustRightInd w:val="0"/>
        <w:spacing w:after="0" w:line="240" w:lineRule="auto"/>
        <w:rPr>
          <w:rFonts w:ascii="Times New Roman" w:hAnsi="Times New Roman" w:cs="Times New Roman"/>
          <w:color w:val="000000"/>
        </w:rPr>
      </w:pPr>
      <w:r w:rsidRPr="001529C1">
        <w:rPr>
          <w:rFonts w:ascii="Times New Roman" w:hAnsi="Times New Roman" w:cs="Times New Roman"/>
          <w:color w:val="000000"/>
        </w:rPr>
        <w:t>All people must be classified in one of the racial categories (including a category for persons who are “Unreported/Refused to Report”). This includes individuals who also consider themselves to be Hispanic or Latino. People who self-report race, but do not separately indicate if they are Hispanic or Latino, are presumed to be non-Hispanic/Latino and are to be reported on the appropriate race line in Column B.</w:t>
      </w:r>
    </w:p>
    <w:p w14:paraId="3492B204" w14:textId="77777777" w:rsidR="00037FD5" w:rsidRPr="001529C1" w:rsidRDefault="00037FD5" w:rsidP="00037FD5">
      <w:pPr>
        <w:autoSpaceDE w:val="0"/>
        <w:autoSpaceDN w:val="0"/>
        <w:adjustRightInd w:val="0"/>
        <w:rPr>
          <w:rFonts w:ascii="Times New Roman" w:hAnsi="Times New Roman" w:cs="Times New Roman"/>
          <w:color w:val="000000"/>
        </w:rPr>
      </w:pPr>
      <w:r w:rsidRPr="001529C1">
        <w:rPr>
          <w:rFonts w:ascii="Times New Roman" w:hAnsi="Times New Roman" w:cs="Times New Roman"/>
          <w:color w:val="000000"/>
        </w:rPr>
        <w:t>People sometimes categorized as “Asian/Other Pacific Islander” in other systems are divided into three separate categories:</w:t>
      </w:r>
    </w:p>
    <w:p w14:paraId="7AC41D37" w14:textId="77777777" w:rsidR="00037FD5" w:rsidRPr="001529C1" w:rsidRDefault="00037FD5" w:rsidP="00CE3658">
      <w:pPr>
        <w:pStyle w:val="ListParagraph"/>
        <w:numPr>
          <w:ilvl w:val="0"/>
          <w:numId w:val="3"/>
        </w:numPr>
        <w:autoSpaceDE w:val="0"/>
        <w:autoSpaceDN w:val="0"/>
        <w:adjustRightInd w:val="0"/>
        <w:spacing w:after="156" w:line="240" w:lineRule="auto"/>
        <w:rPr>
          <w:rFonts w:ascii="Times New Roman" w:hAnsi="Times New Roman" w:cs="Times New Roman"/>
          <w:color w:val="000000"/>
        </w:rPr>
      </w:pPr>
      <w:r w:rsidRPr="001529C1">
        <w:rPr>
          <w:rFonts w:ascii="Times New Roman" w:hAnsi="Times New Roman" w:cs="Times New Roman"/>
          <w:color w:val="000000"/>
        </w:rPr>
        <w:t>Line 1, Asian: Persons having origins in any of the original peoples of the Far East, Southeast Asia, or the Indian subcontinent including, for example, Cambodia, China, India, Japan, Korea, Malaysia, Pakistan, the Philippine Islands, Indonesia, Thailand, or Vietnam</w:t>
      </w:r>
    </w:p>
    <w:p w14:paraId="50A1B80C" w14:textId="77777777" w:rsidR="00037FD5" w:rsidRPr="001529C1" w:rsidRDefault="00037FD5" w:rsidP="00037FD5">
      <w:pPr>
        <w:pStyle w:val="ListParagraph"/>
        <w:autoSpaceDE w:val="0"/>
        <w:autoSpaceDN w:val="0"/>
        <w:adjustRightInd w:val="0"/>
        <w:spacing w:after="156"/>
        <w:rPr>
          <w:rFonts w:ascii="Times New Roman" w:hAnsi="Times New Roman" w:cs="Times New Roman"/>
          <w:color w:val="000000"/>
        </w:rPr>
      </w:pPr>
    </w:p>
    <w:p w14:paraId="671E81F1" w14:textId="77777777" w:rsidR="00037FD5" w:rsidRPr="001529C1" w:rsidRDefault="00037FD5" w:rsidP="00CE3658">
      <w:pPr>
        <w:pStyle w:val="ListParagraph"/>
        <w:numPr>
          <w:ilvl w:val="0"/>
          <w:numId w:val="3"/>
        </w:numPr>
        <w:autoSpaceDE w:val="0"/>
        <w:autoSpaceDN w:val="0"/>
        <w:adjustRightInd w:val="0"/>
        <w:spacing w:after="0" w:line="240" w:lineRule="auto"/>
        <w:rPr>
          <w:rFonts w:ascii="Times New Roman" w:hAnsi="Times New Roman" w:cs="Times New Roman"/>
          <w:color w:val="000000"/>
        </w:rPr>
      </w:pPr>
      <w:r w:rsidRPr="001529C1">
        <w:rPr>
          <w:rFonts w:ascii="Times New Roman" w:hAnsi="Times New Roman" w:cs="Times New Roman"/>
          <w:color w:val="000000"/>
        </w:rPr>
        <w:t>Line 2a, Native Hawaiian: Persons having origins in any of the original peoples of Hawaii</w:t>
      </w:r>
    </w:p>
    <w:p w14:paraId="186BF5BC" w14:textId="77777777" w:rsidR="00037FD5" w:rsidRPr="001529C1" w:rsidRDefault="00037FD5" w:rsidP="00037FD5">
      <w:pPr>
        <w:autoSpaceDE w:val="0"/>
        <w:autoSpaceDN w:val="0"/>
        <w:adjustRightInd w:val="0"/>
        <w:ind w:left="360"/>
        <w:rPr>
          <w:rFonts w:ascii="Times New Roman" w:hAnsi="Times New Roman" w:cs="Times New Roman"/>
          <w:color w:val="000000"/>
        </w:rPr>
      </w:pPr>
    </w:p>
    <w:p w14:paraId="00BEF874" w14:textId="77777777" w:rsidR="00037FD5" w:rsidRPr="001529C1" w:rsidRDefault="00037FD5" w:rsidP="00CE3658">
      <w:pPr>
        <w:pStyle w:val="ListParagraph"/>
        <w:numPr>
          <w:ilvl w:val="0"/>
          <w:numId w:val="3"/>
        </w:numPr>
        <w:autoSpaceDE w:val="0"/>
        <w:autoSpaceDN w:val="0"/>
        <w:adjustRightInd w:val="0"/>
        <w:spacing w:after="156" w:line="240" w:lineRule="auto"/>
        <w:rPr>
          <w:rFonts w:ascii="Times New Roman" w:hAnsi="Times New Roman" w:cs="Times New Roman"/>
          <w:color w:val="000000"/>
        </w:rPr>
      </w:pPr>
      <w:r w:rsidRPr="001529C1">
        <w:rPr>
          <w:rFonts w:ascii="Times New Roman" w:hAnsi="Times New Roman" w:cs="Times New Roman"/>
          <w:color w:val="000000"/>
        </w:rPr>
        <w:t>Line 2b, Other Pacific Islander: Persons having origins in any of the original peoples of Guam, Samoa, Tonga, Palau, Truk, Yap, Saipan, Kosrae, Ebeye, Pohnpei or other Pacific Islands in Micronesia, Melanesia, or Polynesia</w:t>
      </w:r>
    </w:p>
    <w:p w14:paraId="394E34BC" w14:textId="77777777" w:rsidR="00037FD5" w:rsidRPr="001529C1" w:rsidRDefault="00037FD5" w:rsidP="00CE3658">
      <w:pPr>
        <w:numPr>
          <w:ilvl w:val="0"/>
          <w:numId w:val="3"/>
        </w:numPr>
        <w:autoSpaceDE w:val="0"/>
        <w:autoSpaceDN w:val="0"/>
        <w:adjustRightInd w:val="0"/>
        <w:spacing w:after="0" w:line="240" w:lineRule="auto"/>
        <w:rPr>
          <w:rFonts w:ascii="Times New Roman" w:hAnsi="Times New Roman" w:cs="Times New Roman"/>
          <w:color w:val="000000"/>
        </w:rPr>
      </w:pPr>
      <w:r w:rsidRPr="001529C1">
        <w:rPr>
          <w:rFonts w:ascii="Times New Roman" w:hAnsi="Times New Roman" w:cs="Times New Roman"/>
          <w:color w:val="000000"/>
        </w:rPr>
        <w:t>Line 2, Total Native Hawaiian/Other Pacific Islander: Must equal lines 2a+2b</w:t>
      </w:r>
    </w:p>
    <w:p w14:paraId="0849EBCA" w14:textId="77777777" w:rsidR="00037FD5" w:rsidRPr="001529C1" w:rsidRDefault="00037FD5" w:rsidP="00037FD5">
      <w:pPr>
        <w:autoSpaceDE w:val="0"/>
        <w:autoSpaceDN w:val="0"/>
        <w:adjustRightInd w:val="0"/>
        <w:spacing w:after="0" w:line="240" w:lineRule="auto"/>
        <w:ind w:left="720"/>
        <w:rPr>
          <w:rFonts w:ascii="Times New Roman" w:hAnsi="Times New Roman" w:cs="Times New Roman"/>
          <w:color w:val="000000"/>
        </w:rPr>
      </w:pPr>
    </w:p>
    <w:p w14:paraId="16E75B02" w14:textId="77777777" w:rsidR="00037FD5" w:rsidRPr="001529C1" w:rsidRDefault="00037FD5" w:rsidP="00037FD5">
      <w:pPr>
        <w:autoSpaceDE w:val="0"/>
        <w:autoSpaceDN w:val="0"/>
        <w:adjustRightInd w:val="0"/>
        <w:spacing w:after="0" w:line="240" w:lineRule="auto"/>
        <w:rPr>
          <w:rFonts w:ascii="Times New Roman" w:hAnsi="Times New Roman" w:cs="Times New Roman"/>
          <w:color w:val="000000"/>
        </w:rPr>
      </w:pPr>
      <w:r w:rsidRPr="001529C1">
        <w:rPr>
          <w:rFonts w:ascii="Times New Roman" w:hAnsi="Times New Roman" w:cs="Times New Roman"/>
          <w:color w:val="000000"/>
        </w:rPr>
        <w:t>American Indian/Alaska Native (Line 4): Persons who trace their origins to any of the original peoples of North and South America (including Central America) and who maintain Tribal affiliation or community attachment.</w:t>
      </w:r>
    </w:p>
    <w:p w14:paraId="449B1F29" w14:textId="77777777" w:rsidR="00037FD5" w:rsidRPr="001529C1" w:rsidRDefault="00037FD5" w:rsidP="00037FD5">
      <w:pPr>
        <w:autoSpaceDE w:val="0"/>
        <w:autoSpaceDN w:val="0"/>
        <w:adjustRightInd w:val="0"/>
        <w:spacing w:after="0" w:line="240" w:lineRule="auto"/>
        <w:rPr>
          <w:rFonts w:ascii="Times New Roman" w:hAnsi="Times New Roman" w:cs="Times New Roman"/>
          <w:color w:val="000000"/>
        </w:rPr>
      </w:pPr>
    </w:p>
    <w:p w14:paraId="0E075405" w14:textId="77777777" w:rsidR="00037FD5" w:rsidRPr="001529C1" w:rsidRDefault="00037FD5" w:rsidP="00037FD5">
      <w:pPr>
        <w:autoSpaceDE w:val="0"/>
        <w:autoSpaceDN w:val="0"/>
        <w:adjustRightInd w:val="0"/>
        <w:spacing w:after="0" w:line="240" w:lineRule="auto"/>
        <w:rPr>
          <w:rFonts w:ascii="Times New Roman" w:hAnsi="Times New Roman" w:cs="Times New Roman"/>
          <w:color w:val="000000"/>
        </w:rPr>
      </w:pPr>
      <w:r w:rsidRPr="001529C1">
        <w:rPr>
          <w:rFonts w:ascii="Times New Roman" w:hAnsi="Times New Roman" w:cs="Times New Roman"/>
          <w:color w:val="000000"/>
        </w:rPr>
        <w:t>More than one race (Line 6): “More than one race” should not appear as a selection option on your intake form. Use this line only if your system captures multiple races (but not a race and an ethnicity) and the person has chosen two or more races. This is usually done with an intake form that lists the races and tells the person to “check one or more” or “check all that apply.” “More than one race” must not be used as a default for Hispanics/Latinos who do not check a separate race. They are to be reported on Line 7 (Unreported/Refused to Report), as noted above.</w:t>
      </w:r>
    </w:p>
    <w:p w14:paraId="4A2EFB6A" w14:textId="77777777" w:rsidR="00037FD5" w:rsidRDefault="00037FD5" w:rsidP="00037FD5">
      <w:pPr>
        <w:spacing w:line="274" w:lineRule="exact"/>
        <w:rPr>
          <w:rFonts w:ascii="Times New Roman" w:eastAsia="Times New Roman" w:hAnsi="Times New Roman" w:cs="Times New Roman"/>
          <w:sz w:val="24"/>
          <w:szCs w:val="24"/>
        </w:rPr>
      </w:pPr>
    </w:p>
    <w:tbl>
      <w:tblPr>
        <w:tblStyle w:val="TableGrid"/>
        <w:tblW w:w="10530" w:type="dxa"/>
        <w:tblInd w:w="-95" w:type="dxa"/>
        <w:tblLayout w:type="fixed"/>
        <w:tblLook w:val="04A0" w:firstRow="1" w:lastRow="0" w:firstColumn="1" w:lastColumn="0" w:noHBand="0" w:noVBand="1"/>
      </w:tblPr>
      <w:tblGrid>
        <w:gridCol w:w="450"/>
        <w:gridCol w:w="810"/>
        <w:gridCol w:w="1890"/>
        <w:gridCol w:w="1818"/>
        <w:gridCol w:w="1782"/>
        <w:gridCol w:w="1869"/>
        <w:gridCol w:w="1911"/>
      </w:tblGrid>
      <w:tr w:rsidR="00C35069" w:rsidRPr="005B6CBF" w14:paraId="3B09905F" w14:textId="77777777" w:rsidTr="00F361F0">
        <w:trPr>
          <w:trHeight w:val="440"/>
        </w:trPr>
        <w:tc>
          <w:tcPr>
            <w:tcW w:w="450" w:type="dxa"/>
            <w:vMerge w:val="restart"/>
            <w:shd w:val="clear" w:color="auto" w:fill="DEEAF6" w:themeFill="accent1" w:themeFillTint="33"/>
          </w:tcPr>
          <w:p w14:paraId="4E6621C0" w14:textId="007B918E" w:rsidR="00C35069" w:rsidRDefault="0016580E" w:rsidP="00647F14">
            <w:pPr>
              <w:rPr>
                <w:rFonts w:ascii="Times New Roman" w:hAnsi="Times New Roman" w:cs="Times New Roman"/>
                <w:b/>
              </w:rPr>
            </w:pPr>
            <w:r>
              <w:rPr>
                <w:rFonts w:ascii="Times New Roman" w:hAnsi="Times New Roman" w:cs="Times New Roman"/>
                <w:b/>
              </w:rPr>
              <w:t>3</w:t>
            </w:r>
          </w:p>
        </w:tc>
        <w:tc>
          <w:tcPr>
            <w:tcW w:w="10080" w:type="dxa"/>
            <w:gridSpan w:val="6"/>
            <w:shd w:val="clear" w:color="auto" w:fill="DEEAF6" w:themeFill="accent1" w:themeFillTint="33"/>
          </w:tcPr>
          <w:p w14:paraId="21D67314" w14:textId="70821115" w:rsidR="00C35069" w:rsidRPr="005B6CBF" w:rsidRDefault="00C35069" w:rsidP="00C35069">
            <w:pPr>
              <w:ind w:left="720" w:hanging="720"/>
              <w:rPr>
                <w:rFonts w:ascii="Times New Roman" w:hAnsi="Times New Roman" w:cs="Times New Roman"/>
              </w:rPr>
            </w:pPr>
            <w:r w:rsidRPr="00C35069">
              <w:rPr>
                <w:rFonts w:ascii="Times New Roman" w:hAnsi="Times New Roman" w:cs="Times New Roman"/>
                <w:b/>
              </w:rPr>
              <w:t>Number of people served by race and ethnicity</w:t>
            </w:r>
          </w:p>
        </w:tc>
      </w:tr>
      <w:tr w:rsidR="00C35069" w:rsidRPr="005B6CBF" w14:paraId="73F2FE5E" w14:textId="77777777" w:rsidTr="00F361F0">
        <w:trPr>
          <w:trHeight w:val="1051"/>
        </w:trPr>
        <w:tc>
          <w:tcPr>
            <w:tcW w:w="450" w:type="dxa"/>
            <w:vMerge/>
            <w:shd w:val="clear" w:color="auto" w:fill="DEEAF6" w:themeFill="accent1" w:themeFillTint="33"/>
          </w:tcPr>
          <w:p w14:paraId="076FE2CF" w14:textId="440F5945" w:rsidR="00C35069" w:rsidRPr="005B6CBF" w:rsidRDefault="00C35069" w:rsidP="00647F14">
            <w:pPr>
              <w:rPr>
                <w:rFonts w:ascii="Times New Roman" w:hAnsi="Times New Roman" w:cs="Times New Roman"/>
                <w:b/>
              </w:rPr>
            </w:pPr>
          </w:p>
        </w:tc>
        <w:tc>
          <w:tcPr>
            <w:tcW w:w="810" w:type="dxa"/>
            <w:shd w:val="clear" w:color="auto" w:fill="DEEAF6" w:themeFill="accent1" w:themeFillTint="33"/>
          </w:tcPr>
          <w:p w14:paraId="6A5CD5BF" w14:textId="77777777" w:rsidR="00C35069" w:rsidRPr="005B6CBF" w:rsidRDefault="00C35069" w:rsidP="00647F14">
            <w:pPr>
              <w:rPr>
                <w:rFonts w:ascii="Times New Roman" w:hAnsi="Times New Roman" w:cs="Times New Roman"/>
                <w:b/>
              </w:rPr>
            </w:pPr>
            <w:r w:rsidRPr="005B6CBF">
              <w:rPr>
                <w:rFonts w:ascii="Times New Roman" w:hAnsi="Times New Roman" w:cs="Times New Roman"/>
                <w:b/>
              </w:rPr>
              <w:t>Line</w:t>
            </w:r>
          </w:p>
        </w:tc>
        <w:tc>
          <w:tcPr>
            <w:tcW w:w="1890" w:type="dxa"/>
            <w:shd w:val="clear" w:color="auto" w:fill="DEEAF6" w:themeFill="accent1" w:themeFillTint="33"/>
          </w:tcPr>
          <w:p w14:paraId="0680E339" w14:textId="77777777" w:rsidR="00C35069" w:rsidRPr="005B6CBF" w:rsidRDefault="00C35069" w:rsidP="00647F14">
            <w:pPr>
              <w:jc w:val="center"/>
              <w:rPr>
                <w:rFonts w:ascii="Times New Roman" w:hAnsi="Times New Roman" w:cs="Times New Roman"/>
              </w:rPr>
            </w:pPr>
            <w:r w:rsidRPr="005B6CBF">
              <w:rPr>
                <w:rFonts w:ascii="Times New Roman" w:hAnsi="Times New Roman" w:cs="Times New Roman"/>
              </w:rPr>
              <w:t>Number of People Served By Race</w:t>
            </w:r>
          </w:p>
        </w:tc>
        <w:tc>
          <w:tcPr>
            <w:tcW w:w="1818" w:type="dxa"/>
            <w:shd w:val="clear" w:color="auto" w:fill="DEEAF6" w:themeFill="accent1" w:themeFillTint="33"/>
          </w:tcPr>
          <w:p w14:paraId="1999A53A" w14:textId="77777777" w:rsidR="00C35069" w:rsidRPr="005B6CBF" w:rsidRDefault="00C35069" w:rsidP="00647F14">
            <w:pPr>
              <w:jc w:val="center"/>
              <w:rPr>
                <w:rFonts w:ascii="Times New Roman" w:hAnsi="Times New Roman" w:cs="Times New Roman"/>
              </w:rPr>
            </w:pPr>
            <w:r w:rsidRPr="005B6CBF">
              <w:rPr>
                <w:rFonts w:ascii="Times New Roman" w:hAnsi="Times New Roman" w:cs="Times New Roman"/>
              </w:rPr>
              <w:t>Hispanic/Latino</w:t>
            </w:r>
          </w:p>
          <w:p w14:paraId="3664594B" w14:textId="77777777" w:rsidR="00C35069" w:rsidRPr="005B6CBF" w:rsidRDefault="00C35069" w:rsidP="00647F14">
            <w:pPr>
              <w:jc w:val="center"/>
              <w:rPr>
                <w:rFonts w:ascii="Times New Roman" w:hAnsi="Times New Roman" w:cs="Times New Roman"/>
              </w:rPr>
            </w:pPr>
            <w:r w:rsidRPr="005B6CBF">
              <w:rPr>
                <w:rFonts w:ascii="Times New Roman" w:hAnsi="Times New Roman" w:cs="Times New Roman"/>
              </w:rPr>
              <w:t>(a)</w:t>
            </w:r>
          </w:p>
        </w:tc>
        <w:tc>
          <w:tcPr>
            <w:tcW w:w="1782" w:type="dxa"/>
            <w:shd w:val="clear" w:color="auto" w:fill="DEEAF6" w:themeFill="accent1" w:themeFillTint="33"/>
          </w:tcPr>
          <w:p w14:paraId="42C26711" w14:textId="77777777" w:rsidR="00C35069" w:rsidRPr="005B6CBF" w:rsidRDefault="00C35069" w:rsidP="00647F14">
            <w:pPr>
              <w:jc w:val="center"/>
              <w:rPr>
                <w:rFonts w:ascii="Times New Roman" w:hAnsi="Times New Roman" w:cs="Times New Roman"/>
              </w:rPr>
            </w:pPr>
            <w:r w:rsidRPr="005B6CBF">
              <w:rPr>
                <w:rFonts w:ascii="Times New Roman" w:hAnsi="Times New Roman" w:cs="Times New Roman"/>
              </w:rPr>
              <w:t>Non-Hispanic/Latino</w:t>
            </w:r>
          </w:p>
          <w:p w14:paraId="36F8C254" w14:textId="77777777" w:rsidR="00C35069" w:rsidRPr="005B6CBF" w:rsidRDefault="00C35069" w:rsidP="00647F14">
            <w:pPr>
              <w:jc w:val="center"/>
              <w:rPr>
                <w:rFonts w:ascii="Times New Roman" w:hAnsi="Times New Roman" w:cs="Times New Roman"/>
              </w:rPr>
            </w:pPr>
            <w:r w:rsidRPr="005B6CBF">
              <w:rPr>
                <w:rFonts w:ascii="Times New Roman" w:hAnsi="Times New Roman" w:cs="Times New Roman"/>
              </w:rPr>
              <w:t>(b)</w:t>
            </w:r>
          </w:p>
        </w:tc>
        <w:tc>
          <w:tcPr>
            <w:tcW w:w="1869" w:type="dxa"/>
            <w:shd w:val="clear" w:color="auto" w:fill="DEEAF6" w:themeFill="accent1" w:themeFillTint="33"/>
          </w:tcPr>
          <w:p w14:paraId="0043F17A" w14:textId="77777777" w:rsidR="00C35069" w:rsidRPr="005B6CBF" w:rsidRDefault="00C35069" w:rsidP="00647F14">
            <w:pPr>
              <w:jc w:val="center"/>
              <w:rPr>
                <w:rFonts w:ascii="Times New Roman" w:hAnsi="Times New Roman" w:cs="Times New Roman"/>
              </w:rPr>
            </w:pPr>
            <w:r w:rsidRPr="005B6CBF">
              <w:rPr>
                <w:rFonts w:ascii="Times New Roman" w:hAnsi="Times New Roman" w:cs="Times New Roman"/>
              </w:rPr>
              <w:t>Unreported/ Refused to Report Ethnicity</w:t>
            </w:r>
          </w:p>
          <w:p w14:paraId="49938A72" w14:textId="77777777" w:rsidR="00C35069" w:rsidRPr="005B6CBF" w:rsidRDefault="00C35069" w:rsidP="00647F14">
            <w:pPr>
              <w:jc w:val="center"/>
              <w:rPr>
                <w:rFonts w:ascii="Times New Roman" w:hAnsi="Times New Roman" w:cs="Times New Roman"/>
              </w:rPr>
            </w:pPr>
            <w:r w:rsidRPr="005B6CBF">
              <w:rPr>
                <w:rFonts w:ascii="Times New Roman" w:hAnsi="Times New Roman" w:cs="Times New Roman"/>
              </w:rPr>
              <w:t>(c)</w:t>
            </w:r>
          </w:p>
        </w:tc>
        <w:tc>
          <w:tcPr>
            <w:tcW w:w="1911" w:type="dxa"/>
            <w:shd w:val="clear" w:color="auto" w:fill="DEEAF6" w:themeFill="accent1" w:themeFillTint="33"/>
          </w:tcPr>
          <w:p w14:paraId="3C3308F0" w14:textId="77777777" w:rsidR="00C35069" w:rsidRPr="005B6CBF" w:rsidRDefault="00C35069" w:rsidP="00647F14">
            <w:pPr>
              <w:ind w:left="720" w:hanging="720"/>
              <w:jc w:val="center"/>
              <w:rPr>
                <w:rFonts w:ascii="Times New Roman" w:hAnsi="Times New Roman" w:cs="Times New Roman"/>
              </w:rPr>
            </w:pPr>
            <w:r w:rsidRPr="005B6CBF">
              <w:rPr>
                <w:rFonts w:ascii="Times New Roman" w:hAnsi="Times New Roman" w:cs="Times New Roman"/>
              </w:rPr>
              <w:t>Total</w:t>
            </w:r>
          </w:p>
          <w:p w14:paraId="0CEAB908" w14:textId="77777777" w:rsidR="00C35069" w:rsidRPr="005B6CBF" w:rsidRDefault="00C35069" w:rsidP="00647F14">
            <w:pPr>
              <w:ind w:left="720" w:hanging="720"/>
              <w:jc w:val="center"/>
              <w:rPr>
                <w:rFonts w:ascii="Times New Roman" w:hAnsi="Times New Roman" w:cs="Times New Roman"/>
              </w:rPr>
            </w:pPr>
            <w:r w:rsidRPr="005B6CBF">
              <w:rPr>
                <w:rFonts w:ascii="Times New Roman" w:hAnsi="Times New Roman" w:cs="Times New Roman"/>
              </w:rPr>
              <w:t>(d)</w:t>
            </w:r>
          </w:p>
          <w:p w14:paraId="23C91338" w14:textId="77777777" w:rsidR="00C35069" w:rsidRPr="005B6CBF" w:rsidRDefault="00C35069" w:rsidP="00647F14">
            <w:pPr>
              <w:ind w:left="720" w:hanging="720"/>
              <w:jc w:val="center"/>
              <w:rPr>
                <w:rFonts w:ascii="Times New Roman" w:hAnsi="Times New Roman" w:cs="Times New Roman"/>
              </w:rPr>
            </w:pPr>
            <w:r w:rsidRPr="005B6CBF">
              <w:rPr>
                <w:rFonts w:ascii="Times New Roman" w:hAnsi="Times New Roman" w:cs="Times New Roman"/>
              </w:rPr>
              <w:t>(Sum Columns a+b+c)</w:t>
            </w:r>
          </w:p>
        </w:tc>
      </w:tr>
      <w:tr w:rsidR="00C35069" w:rsidRPr="005B6CBF" w14:paraId="53B5B394" w14:textId="77777777" w:rsidTr="00F361F0">
        <w:trPr>
          <w:trHeight w:val="249"/>
        </w:trPr>
        <w:tc>
          <w:tcPr>
            <w:tcW w:w="450" w:type="dxa"/>
            <w:vMerge/>
            <w:shd w:val="clear" w:color="auto" w:fill="DEEAF6" w:themeFill="accent1" w:themeFillTint="33"/>
          </w:tcPr>
          <w:p w14:paraId="4C1550BD" w14:textId="77777777" w:rsidR="00C35069" w:rsidRPr="005B6CBF" w:rsidRDefault="00C35069" w:rsidP="00647F14">
            <w:pPr>
              <w:rPr>
                <w:rFonts w:ascii="Times New Roman" w:hAnsi="Times New Roman" w:cs="Times New Roman"/>
              </w:rPr>
            </w:pPr>
          </w:p>
        </w:tc>
        <w:tc>
          <w:tcPr>
            <w:tcW w:w="810" w:type="dxa"/>
            <w:shd w:val="clear" w:color="auto" w:fill="DEEAF6" w:themeFill="accent1" w:themeFillTint="33"/>
          </w:tcPr>
          <w:p w14:paraId="68C72E69" w14:textId="77777777" w:rsidR="00C35069" w:rsidRPr="005B6CBF" w:rsidRDefault="00C35069" w:rsidP="00647F14">
            <w:pPr>
              <w:rPr>
                <w:rFonts w:ascii="Times New Roman" w:hAnsi="Times New Roman" w:cs="Times New Roman"/>
              </w:rPr>
            </w:pPr>
            <w:r w:rsidRPr="005B6CBF">
              <w:rPr>
                <w:rFonts w:ascii="Times New Roman" w:hAnsi="Times New Roman" w:cs="Times New Roman"/>
              </w:rPr>
              <w:t>1</w:t>
            </w:r>
          </w:p>
        </w:tc>
        <w:tc>
          <w:tcPr>
            <w:tcW w:w="1890" w:type="dxa"/>
            <w:shd w:val="clear" w:color="auto" w:fill="DEEAF6" w:themeFill="accent1" w:themeFillTint="33"/>
          </w:tcPr>
          <w:p w14:paraId="3C4C647C" w14:textId="77777777" w:rsidR="00C35069" w:rsidRPr="005B6CBF" w:rsidRDefault="00C35069" w:rsidP="00647F14">
            <w:pPr>
              <w:rPr>
                <w:rFonts w:ascii="Times New Roman" w:hAnsi="Times New Roman" w:cs="Times New Roman"/>
              </w:rPr>
            </w:pPr>
            <w:r w:rsidRPr="005B6CBF">
              <w:rPr>
                <w:rFonts w:ascii="Times New Roman" w:hAnsi="Times New Roman" w:cs="Times New Roman"/>
              </w:rPr>
              <w:t>Asian</w:t>
            </w:r>
          </w:p>
        </w:tc>
        <w:tc>
          <w:tcPr>
            <w:tcW w:w="1818" w:type="dxa"/>
            <w:shd w:val="clear" w:color="auto" w:fill="DEEAF6" w:themeFill="accent1" w:themeFillTint="33"/>
          </w:tcPr>
          <w:p w14:paraId="59B7C9EE" w14:textId="77777777" w:rsidR="00C35069" w:rsidRPr="005B6CBF" w:rsidRDefault="00C35069" w:rsidP="00647F14">
            <w:pPr>
              <w:rPr>
                <w:rFonts w:ascii="Times New Roman" w:hAnsi="Times New Roman" w:cs="Times New Roman"/>
              </w:rPr>
            </w:pPr>
          </w:p>
        </w:tc>
        <w:tc>
          <w:tcPr>
            <w:tcW w:w="1782" w:type="dxa"/>
            <w:shd w:val="clear" w:color="auto" w:fill="DEEAF6" w:themeFill="accent1" w:themeFillTint="33"/>
          </w:tcPr>
          <w:p w14:paraId="7ACA83FA" w14:textId="77777777" w:rsidR="00C35069" w:rsidRPr="005B6CBF" w:rsidRDefault="00C35069" w:rsidP="00647F14">
            <w:pPr>
              <w:rPr>
                <w:rFonts w:ascii="Times New Roman" w:hAnsi="Times New Roman" w:cs="Times New Roman"/>
              </w:rPr>
            </w:pPr>
          </w:p>
        </w:tc>
        <w:tc>
          <w:tcPr>
            <w:tcW w:w="1869" w:type="dxa"/>
            <w:shd w:val="clear" w:color="auto" w:fill="DEEAF6" w:themeFill="accent1" w:themeFillTint="33"/>
          </w:tcPr>
          <w:p w14:paraId="463609D4" w14:textId="77777777" w:rsidR="00C35069" w:rsidRPr="005B6CBF" w:rsidRDefault="00C35069" w:rsidP="00647F14">
            <w:pPr>
              <w:rPr>
                <w:rFonts w:ascii="Times New Roman" w:hAnsi="Times New Roman" w:cs="Times New Roman"/>
              </w:rPr>
            </w:pPr>
          </w:p>
        </w:tc>
        <w:tc>
          <w:tcPr>
            <w:tcW w:w="1911" w:type="dxa"/>
            <w:shd w:val="clear" w:color="auto" w:fill="DEEAF6" w:themeFill="accent1" w:themeFillTint="33"/>
          </w:tcPr>
          <w:p w14:paraId="2223D52C" w14:textId="77777777" w:rsidR="00C35069" w:rsidRPr="005B6CBF" w:rsidRDefault="00C35069" w:rsidP="00647F14">
            <w:pPr>
              <w:rPr>
                <w:rFonts w:ascii="Times New Roman" w:hAnsi="Times New Roman" w:cs="Times New Roman"/>
              </w:rPr>
            </w:pPr>
          </w:p>
        </w:tc>
      </w:tr>
      <w:tr w:rsidR="00C35069" w:rsidRPr="005B6CBF" w14:paraId="264F116E" w14:textId="77777777" w:rsidTr="00F361F0">
        <w:trPr>
          <w:trHeight w:val="249"/>
        </w:trPr>
        <w:tc>
          <w:tcPr>
            <w:tcW w:w="450" w:type="dxa"/>
            <w:vMerge/>
            <w:shd w:val="clear" w:color="auto" w:fill="DEEAF6" w:themeFill="accent1" w:themeFillTint="33"/>
          </w:tcPr>
          <w:p w14:paraId="7CB71040" w14:textId="77777777" w:rsidR="00C35069" w:rsidRPr="005B6CBF" w:rsidRDefault="00C35069" w:rsidP="00647F14">
            <w:pPr>
              <w:rPr>
                <w:rFonts w:ascii="Times New Roman" w:hAnsi="Times New Roman" w:cs="Times New Roman"/>
              </w:rPr>
            </w:pPr>
          </w:p>
        </w:tc>
        <w:tc>
          <w:tcPr>
            <w:tcW w:w="810" w:type="dxa"/>
            <w:shd w:val="clear" w:color="auto" w:fill="DEEAF6" w:themeFill="accent1" w:themeFillTint="33"/>
          </w:tcPr>
          <w:p w14:paraId="15F75F23" w14:textId="77777777" w:rsidR="00C35069" w:rsidRPr="005B6CBF" w:rsidRDefault="00C35069" w:rsidP="00647F14">
            <w:pPr>
              <w:rPr>
                <w:rFonts w:ascii="Times New Roman" w:hAnsi="Times New Roman" w:cs="Times New Roman"/>
              </w:rPr>
            </w:pPr>
            <w:r w:rsidRPr="005B6CBF">
              <w:rPr>
                <w:rFonts w:ascii="Times New Roman" w:hAnsi="Times New Roman" w:cs="Times New Roman"/>
              </w:rPr>
              <w:t>2a.</w:t>
            </w:r>
          </w:p>
        </w:tc>
        <w:tc>
          <w:tcPr>
            <w:tcW w:w="1890" w:type="dxa"/>
            <w:shd w:val="clear" w:color="auto" w:fill="DEEAF6" w:themeFill="accent1" w:themeFillTint="33"/>
          </w:tcPr>
          <w:p w14:paraId="4E098D2B" w14:textId="77777777" w:rsidR="00C35069" w:rsidRPr="005B6CBF" w:rsidRDefault="00C35069" w:rsidP="00647F14">
            <w:pPr>
              <w:rPr>
                <w:rFonts w:ascii="Times New Roman" w:hAnsi="Times New Roman" w:cs="Times New Roman"/>
              </w:rPr>
            </w:pPr>
            <w:r w:rsidRPr="005B6CBF">
              <w:rPr>
                <w:rFonts w:ascii="Times New Roman" w:hAnsi="Times New Roman" w:cs="Times New Roman"/>
              </w:rPr>
              <w:t>Native Hawaiian</w:t>
            </w:r>
          </w:p>
        </w:tc>
        <w:tc>
          <w:tcPr>
            <w:tcW w:w="1818" w:type="dxa"/>
            <w:shd w:val="clear" w:color="auto" w:fill="DEEAF6" w:themeFill="accent1" w:themeFillTint="33"/>
          </w:tcPr>
          <w:p w14:paraId="5F798116" w14:textId="77777777" w:rsidR="00C35069" w:rsidRPr="005B6CBF" w:rsidRDefault="00C35069" w:rsidP="00647F14">
            <w:pPr>
              <w:rPr>
                <w:rFonts w:ascii="Times New Roman" w:hAnsi="Times New Roman" w:cs="Times New Roman"/>
              </w:rPr>
            </w:pPr>
          </w:p>
        </w:tc>
        <w:tc>
          <w:tcPr>
            <w:tcW w:w="1782" w:type="dxa"/>
            <w:shd w:val="clear" w:color="auto" w:fill="DEEAF6" w:themeFill="accent1" w:themeFillTint="33"/>
          </w:tcPr>
          <w:p w14:paraId="535A1A5C" w14:textId="77777777" w:rsidR="00C35069" w:rsidRPr="005B6CBF" w:rsidRDefault="00C35069" w:rsidP="00647F14">
            <w:pPr>
              <w:rPr>
                <w:rFonts w:ascii="Times New Roman" w:hAnsi="Times New Roman" w:cs="Times New Roman"/>
              </w:rPr>
            </w:pPr>
          </w:p>
        </w:tc>
        <w:tc>
          <w:tcPr>
            <w:tcW w:w="1869" w:type="dxa"/>
            <w:shd w:val="clear" w:color="auto" w:fill="DEEAF6" w:themeFill="accent1" w:themeFillTint="33"/>
          </w:tcPr>
          <w:p w14:paraId="42B20E71" w14:textId="77777777" w:rsidR="00C35069" w:rsidRPr="005B6CBF" w:rsidRDefault="00C35069" w:rsidP="00647F14">
            <w:pPr>
              <w:rPr>
                <w:rFonts w:ascii="Times New Roman" w:hAnsi="Times New Roman" w:cs="Times New Roman"/>
              </w:rPr>
            </w:pPr>
          </w:p>
        </w:tc>
        <w:tc>
          <w:tcPr>
            <w:tcW w:w="1911" w:type="dxa"/>
            <w:shd w:val="clear" w:color="auto" w:fill="DEEAF6" w:themeFill="accent1" w:themeFillTint="33"/>
          </w:tcPr>
          <w:p w14:paraId="43E0E8C8" w14:textId="77777777" w:rsidR="00C35069" w:rsidRPr="005B6CBF" w:rsidRDefault="00C35069" w:rsidP="00647F14">
            <w:pPr>
              <w:rPr>
                <w:rFonts w:ascii="Times New Roman" w:hAnsi="Times New Roman" w:cs="Times New Roman"/>
              </w:rPr>
            </w:pPr>
          </w:p>
        </w:tc>
      </w:tr>
      <w:tr w:rsidR="00C35069" w:rsidRPr="005B6CBF" w14:paraId="5E07AFFF" w14:textId="77777777" w:rsidTr="00F361F0">
        <w:trPr>
          <w:trHeight w:val="516"/>
        </w:trPr>
        <w:tc>
          <w:tcPr>
            <w:tcW w:w="450" w:type="dxa"/>
            <w:vMerge/>
            <w:shd w:val="clear" w:color="auto" w:fill="DEEAF6" w:themeFill="accent1" w:themeFillTint="33"/>
          </w:tcPr>
          <w:p w14:paraId="425C7B75" w14:textId="77777777" w:rsidR="00C35069" w:rsidRPr="005B6CBF" w:rsidRDefault="00C35069" w:rsidP="00647F14">
            <w:pPr>
              <w:rPr>
                <w:rFonts w:ascii="Times New Roman" w:hAnsi="Times New Roman" w:cs="Times New Roman"/>
              </w:rPr>
            </w:pPr>
          </w:p>
        </w:tc>
        <w:tc>
          <w:tcPr>
            <w:tcW w:w="810" w:type="dxa"/>
            <w:shd w:val="clear" w:color="auto" w:fill="DEEAF6" w:themeFill="accent1" w:themeFillTint="33"/>
          </w:tcPr>
          <w:p w14:paraId="70F910D1" w14:textId="77777777" w:rsidR="00C35069" w:rsidRPr="005B6CBF" w:rsidRDefault="00C35069" w:rsidP="00647F14">
            <w:pPr>
              <w:rPr>
                <w:rFonts w:ascii="Times New Roman" w:hAnsi="Times New Roman" w:cs="Times New Roman"/>
              </w:rPr>
            </w:pPr>
            <w:r w:rsidRPr="005B6CBF">
              <w:rPr>
                <w:rFonts w:ascii="Times New Roman" w:hAnsi="Times New Roman" w:cs="Times New Roman"/>
              </w:rPr>
              <w:t>2b.</w:t>
            </w:r>
          </w:p>
        </w:tc>
        <w:tc>
          <w:tcPr>
            <w:tcW w:w="1890" w:type="dxa"/>
            <w:shd w:val="clear" w:color="auto" w:fill="DEEAF6" w:themeFill="accent1" w:themeFillTint="33"/>
          </w:tcPr>
          <w:p w14:paraId="1E070F8C" w14:textId="77777777" w:rsidR="00C35069" w:rsidRPr="005B6CBF" w:rsidRDefault="00C35069" w:rsidP="00647F14">
            <w:pPr>
              <w:rPr>
                <w:rFonts w:ascii="Times New Roman" w:hAnsi="Times New Roman" w:cs="Times New Roman"/>
              </w:rPr>
            </w:pPr>
            <w:r w:rsidRPr="005B6CBF">
              <w:rPr>
                <w:rFonts w:ascii="Times New Roman" w:hAnsi="Times New Roman" w:cs="Times New Roman"/>
              </w:rPr>
              <w:t>Other Pacific Islander</w:t>
            </w:r>
          </w:p>
        </w:tc>
        <w:tc>
          <w:tcPr>
            <w:tcW w:w="1818" w:type="dxa"/>
            <w:shd w:val="clear" w:color="auto" w:fill="DEEAF6" w:themeFill="accent1" w:themeFillTint="33"/>
          </w:tcPr>
          <w:p w14:paraId="0FEC3DD0" w14:textId="77777777" w:rsidR="00C35069" w:rsidRPr="005B6CBF" w:rsidRDefault="00C35069" w:rsidP="00647F14">
            <w:pPr>
              <w:rPr>
                <w:rFonts w:ascii="Times New Roman" w:hAnsi="Times New Roman" w:cs="Times New Roman"/>
              </w:rPr>
            </w:pPr>
          </w:p>
        </w:tc>
        <w:tc>
          <w:tcPr>
            <w:tcW w:w="1782" w:type="dxa"/>
            <w:shd w:val="clear" w:color="auto" w:fill="DEEAF6" w:themeFill="accent1" w:themeFillTint="33"/>
          </w:tcPr>
          <w:p w14:paraId="750C00C4" w14:textId="77777777" w:rsidR="00C35069" w:rsidRPr="005B6CBF" w:rsidRDefault="00C35069" w:rsidP="00647F14">
            <w:pPr>
              <w:rPr>
                <w:rFonts w:ascii="Times New Roman" w:hAnsi="Times New Roman" w:cs="Times New Roman"/>
              </w:rPr>
            </w:pPr>
          </w:p>
        </w:tc>
        <w:tc>
          <w:tcPr>
            <w:tcW w:w="1869" w:type="dxa"/>
            <w:shd w:val="clear" w:color="auto" w:fill="DEEAF6" w:themeFill="accent1" w:themeFillTint="33"/>
          </w:tcPr>
          <w:p w14:paraId="688665D9" w14:textId="77777777" w:rsidR="00C35069" w:rsidRPr="005B6CBF" w:rsidRDefault="00C35069" w:rsidP="00647F14">
            <w:pPr>
              <w:rPr>
                <w:rFonts w:ascii="Times New Roman" w:hAnsi="Times New Roman" w:cs="Times New Roman"/>
              </w:rPr>
            </w:pPr>
          </w:p>
        </w:tc>
        <w:tc>
          <w:tcPr>
            <w:tcW w:w="1911" w:type="dxa"/>
            <w:shd w:val="clear" w:color="auto" w:fill="DEEAF6" w:themeFill="accent1" w:themeFillTint="33"/>
          </w:tcPr>
          <w:p w14:paraId="06FE1F69" w14:textId="77777777" w:rsidR="00C35069" w:rsidRPr="005B6CBF" w:rsidRDefault="00C35069" w:rsidP="00647F14">
            <w:pPr>
              <w:rPr>
                <w:rFonts w:ascii="Times New Roman" w:hAnsi="Times New Roman" w:cs="Times New Roman"/>
              </w:rPr>
            </w:pPr>
          </w:p>
        </w:tc>
      </w:tr>
      <w:tr w:rsidR="00C35069" w:rsidRPr="005B6CBF" w14:paraId="2A83D39B" w14:textId="77777777" w:rsidTr="00F361F0">
        <w:trPr>
          <w:trHeight w:val="1051"/>
        </w:trPr>
        <w:tc>
          <w:tcPr>
            <w:tcW w:w="450" w:type="dxa"/>
            <w:vMerge/>
            <w:shd w:val="clear" w:color="auto" w:fill="DEEAF6" w:themeFill="accent1" w:themeFillTint="33"/>
          </w:tcPr>
          <w:p w14:paraId="67F7B3F5" w14:textId="77777777" w:rsidR="00C35069" w:rsidRPr="005B6CBF" w:rsidRDefault="00C35069" w:rsidP="00647F14">
            <w:pPr>
              <w:rPr>
                <w:rFonts w:ascii="Times New Roman" w:hAnsi="Times New Roman" w:cs="Times New Roman"/>
              </w:rPr>
            </w:pPr>
          </w:p>
        </w:tc>
        <w:tc>
          <w:tcPr>
            <w:tcW w:w="810" w:type="dxa"/>
            <w:shd w:val="clear" w:color="auto" w:fill="DEEAF6" w:themeFill="accent1" w:themeFillTint="33"/>
          </w:tcPr>
          <w:p w14:paraId="24BFB48B" w14:textId="77777777" w:rsidR="00C35069" w:rsidRPr="005B6CBF" w:rsidRDefault="00C35069" w:rsidP="00647F14">
            <w:pPr>
              <w:rPr>
                <w:rFonts w:ascii="Times New Roman" w:hAnsi="Times New Roman" w:cs="Times New Roman"/>
              </w:rPr>
            </w:pPr>
            <w:r w:rsidRPr="005B6CBF">
              <w:rPr>
                <w:rFonts w:ascii="Times New Roman" w:hAnsi="Times New Roman" w:cs="Times New Roman"/>
              </w:rPr>
              <w:t>2.</w:t>
            </w:r>
          </w:p>
        </w:tc>
        <w:tc>
          <w:tcPr>
            <w:tcW w:w="1890" w:type="dxa"/>
            <w:shd w:val="clear" w:color="auto" w:fill="DEEAF6" w:themeFill="accent1" w:themeFillTint="33"/>
          </w:tcPr>
          <w:p w14:paraId="697DF99B" w14:textId="77777777" w:rsidR="00C35069" w:rsidRPr="005B6CBF" w:rsidRDefault="00C35069" w:rsidP="00647F14">
            <w:pPr>
              <w:rPr>
                <w:rFonts w:ascii="Times New Roman" w:hAnsi="Times New Roman" w:cs="Times New Roman"/>
              </w:rPr>
            </w:pPr>
            <w:r w:rsidRPr="005B6CBF">
              <w:rPr>
                <w:rFonts w:ascii="Times New Roman" w:hAnsi="Times New Roman" w:cs="Times New Roman"/>
              </w:rPr>
              <w:t xml:space="preserve">Total Native Hawaiian/Other Pacific Islander </w:t>
            </w:r>
          </w:p>
          <w:p w14:paraId="20DDA998" w14:textId="77777777" w:rsidR="00C35069" w:rsidRPr="005B6CBF" w:rsidRDefault="00C35069" w:rsidP="00647F14">
            <w:pPr>
              <w:rPr>
                <w:rFonts w:ascii="Times New Roman" w:hAnsi="Times New Roman" w:cs="Times New Roman"/>
              </w:rPr>
            </w:pPr>
            <w:r w:rsidRPr="005B6CBF">
              <w:rPr>
                <w:rFonts w:ascii="Times New Roman" w:hAnsi="Times New Roman" w:cs="Times New Roman"/>
              </w:rPr>
              <w:t xml:space="preserve">(Sum lines </w:t>
            </w:r>
          </w:p>
        </w:tc>
        <w:tc>
          <w:tcPr>
            <w:tcW w:w="1818" w:type="dxa"/>
            <w:shd w:val="clear" w:color="auto" w:fill="DEEAF6" w:themeFill="accent1" w:themeFillTint="33"/>
          </w:tcPr>
          <w:p w14:paraId="72BFF07A" w14:textId="77777777" w:rsidR="00C35069" w:rsidRPr="005B6CBF" w:rsidRDefault="00C35069" w:rsidP="00647F14">
            <w:pPr>
              <w:rPr>
                <w:rFonts w:ascii="Times New Roman" w:hAnsi="Times New Roman" w:cs="Times New Roman"/>
              </w:rPr>
            </w:pPr>
          </w:p>
        </w:tc>
        <w:tc>
          <w:tcPr>
            <w:tcW w:w="1782" w:type="dxa"/>
            <w:shd w:val="clear" w:color="auto" w:fill="DEEAF6" w:themeFill="accent1" w:themeFillTint="33"/>
          </w:tcPr>
          <w:p w14:paraId="4879645E" w14:textId="77777777" w:rsidR="00C35069" w:rsidRPr="005B6CBF" w:rsidRDefault="00C35069" w:rsidP="00647F14">
            <w:pPr>
              <w:rPr>
                <w:rFonts w:ascii="Times New Roman" w:hAnsi="Times New Roman" w:cs="Times New Roman"/>
              </w:rPr>
            </w:pPr>
          </w:p>
        </w:tc>
        <w:tc>
          <w:tcPr>
            <w:tcW w:w="1869" w:type="dxa"/>
            <w:shd w:val="clear" w:color="auto" w:fill="DEEAF6" w:themeFill="accent1" w:themeFillTint="33"/>
          </w:tcPr>
          <w:p w14:paraId="740C414A" w14:textId="77777777" w:rsidR="00C35069" w:rsidRPr="005B6CBF" w:rsidRDefault="00C35069" w:rsidP="00647F14">
            <w:pPr>
              <w:rPr>
                <w:rFonts w:ascii="Times New Roman" w:hAnsi="Times New Roman" w:cs="Times New Roman"/>
              </w:rPr>
            </w:pPr>
          </w:p>
        </w:tc>
        <w:tc>
          <w:tcPr>
            <w:tcW w:w="1911" w:type="dxa"/>
            <w:shd w:val="clear" w:color="auto" w:fill="DEEAF6" w:themeFill="accent1" w:themeFillTint="33"/>
          </w:tcPr>
          <w:p w14:paraId="1531973E" w14:textId="77777777" w:rsidR="00C35069" w:rsidRPr="005B6CBF" w:rsidRDefault="00C35069" w:rsidP="00647F14">
            <w:pPr>
              <w:rPr>
                <w:rFonts w:ascii="Times New Roman" w:hAnsi="Times New Roman" w:cs="Times New Roman"/>
              </w:rPr>
            </w:pPr>
          </w:p>
        </w:tc>
      </w:tr>
      <w:tr w:rsidR="00C35069" w:rsidRPr="005B6CBF" w14:paraId="00ED9BFC" w14:textId="77777777" w:rsidTr="00F361F0">
        <w:trPr>
          <w:trHeight w:val="516"/>
        </w:trPr>
        <w:tc>
          <w:tcPr>
            <w:tcW w:w="450" w:type="dxa"/>
            <w:vMerge/>
            <w:shd w:val="clear" w:color="auto" w:fill="DEEAF6" w:themeFill="accent1" w:themeFillTint="33"/>
          </w:tcPr>
          <w:p w14:paraId="1E59AFFC" w14:textId="77777777" w:rsidR="00C35069" w:rsidRPr="005B6CBF" w:rsidRDefault="00C35069" w:rsidP="00647F14">
            <w:pPr>
              <w:rPr>
                <w:rFonts w:ascii="Times New Roman" w:hAnsi="Times New Roman" w:cs="Times New Roman"/>
              </w:rPr>
            </w:pPr>
          </w:p>
        </w:tc>
        <w:tc>
          <w:tcPr>
            <w:tcW w:w="810" w:type="dxa"/>
            <w:shd w:val="clear" w:color="auto" w:fill="DEEAF6" w:themeFill="accent1" w:themeFillTint="33"/>
          </w:tcPr>
          <w:p w14:paraId="71C125BE" w14:textId="77777777" w:rsidR="00C35069" w:rsidRPr="005B6CBF" w:rsidRDefault="00C35069" w:rsidP="00647F14">
            <w:pPr>
              <w:rPr>
                <w:rFonts w:ascii="Times New Roman" w:hAnsi="Times New Roman" w:cs="Times New Roman"/>
              </w:rPr>
            </w:pPr>
            <w:r w:rsidRPr="005B6CBF">
              <w:rPr>
                <w:rFonts w:ascii="Times New Roman" w:hAnsi="Times New Roman" w:cs="Times New Roman"/>
              </w:rPr>
              <w:t>3.</w:t>
            </w:r>
          </w:p>
        </w:tc>
        <w:tc>
          <w:tcPr>
            <w:tcW w:w="1890" w:type="dxa"/>
            <w:shd w:val="clear" w:color="auto" w:fill="DEEAF6" w:themeFill="accent1" w:themeFillTint="33"/>
          </w:tcPr>
          <w:p w14:paraId="19D1EA01" w14:textId="77777777" w:rsidR="00C35069" w:rsidRPr="005B6CBF" w:rsidRDefault="00C35069" w:rsidP="00647F14">
            <w:pPr>
              <w:rPr>
                <w:rFonts w:ascii="Times New Roman" w:hAnsi="Times New Roman" w:cs="Times New Roman"/>
              </w:rPr>
            </w:pPr>
            <w:r w:rsidRPr="005B6CBF">
              <w:rPr>
                <w:rFonts w:ascii="Times New Roman" w:hAnsi="Times New Roman" w:cs="Times New Roman"/>
              </w:rPr>
              <w:t>Black/African American</w:t>
            </w:r>
          </w:p>
        </w:tc>
        <w:tc>
          <w:tcPr>
            <w:tcW w:w="1818" w:type="dxa"/>
            <w:shd w:val="clear" w:color="auto" w:fill="DEEAF6" w:themeFill="accent1" w:themeFillTint="33"/>
          </w:tcPr>
          <w:p w14:paraId="250AE522" w14:textId="77777777" w:rsidR="00C35069" w:rsidRPr="005B6CBF" w:rsidRDefault="00C35069" w:rsidP="00647F14">
            <w:pPr>
              <w:rPr>
                <w:rFonts w:ascii="Times New Roman" w:hAnsi="Times New Roman" w:cs="Times New Roman"/>
              </w:rPr>
            </w:pPr>
          </w:p>
        </w:tc>
        <w:tc>
          <w:tcPr>
            <w:tcW w:w="1782" w:type="dxa"/>
            <w:shd w:val="clear" w:color="auto" w:fill="DEEAF6" w:themeFill="accent1" w:themeFillTint="33"/>
          </w:tcPr>
          <w:p w14:paraId="2E0508BE" w14:textId="77777777" w:rsidR="00C35069" w:rsidRPr="005B6CBF" w:rsidRDefault="00C35069" w:rsidP="00647F14">
            <w:pPr>
              <w:rPr>
                <w:rFonts w:ascii="Times New Roman" w:hAnsi="Times New Roman" w:cs="Times New Roman"/>
              </w:rPr>
            </w:pPr>
          </w:p>
        </w:tc>
        <w:tc>
          <w:tcPr>
            <w:tcW w:w="1869" w:type="dxa"/>
            <w:shd w:val="clear" w:color="auto" w:fill="DEEAF6" w:themeFill="accent1" w:themeFillTint="33"/>
          </w:tcPr>
          <w:p w14:paraId="122D2E21" w14:textId="77777777" w:rsidR="00C35069" w:rsidRPr="005B6CBF" w:rsidRDefault="00C35069" w:rsidP="00647F14">
            <w:pPr>
              <w:rPr>
                <w:rFonts w:ascii="Times New Roman" w:hAnsi="Times New Roman" w:cs="Times New Roman"/>
              </w:rPr>
            </w:pPr>
          </w:p>
        </w:tc>
        <w:tc>
          <w:tcPr>
            <w:tcW w:w="1911" w:type="dxa"/>
            <w:shd w:val="clear" w:color="auto" w:fill="DEEAF6" w:themeFill="accent1" w:themeFillTint="33"/>
          </w:tcPr>
          <w:p w14:paraId="6A4F57F1" w14:textId="77777777" w:rsidR="00C35069" w:rsidRPr="005B6CBF" w:rsidRDefault="00C35069" w:rsidP="00647F14">
            <w:pPr>
              <w:rPr>
                <w:rFonts w:ascii="Times New Roman" w:hAnsi="Times New Roman" w:cs="Times New Roman"/>
              </w:rPr>
            </w:pPr>
          </w:p>
        </w:tc>
      </w:tr>
      <w:tr w:rsidR="00C35069" w:rsidRPr="005B6CBF" w14:paraId="6B4D181F" w14:textId="77777777" w:rsidTr="00F361F0">
        <w:trPr>
          <w:trHeight w:val="516"/>
        </w:trPr>
        <w:tc>
          <w:tcPr>
            <w:tcW w:w="450" w:type="dxa"/>
            <w:vMerge/>
            <w:shd w:val="clear" w:color="auto" w:fill="DEEAF6" w:themeFill="accent1" w:themeFillTint="33"/>
          </w:tcPr>
          <w:p w14:paraId="3685C772" w14:textId="77777777" w:rsidR="00C35069" w:rsidRPr="005B6CBF" w:rsidRDefault="00C35069" w:rsidP="00647F14">
            <w:pPr>
              <w:rPr>
                <w:rFonts w:ascii="Times New Roman" w:hAnsi="Times New Roman" w:cs="Times New Roman"/>
              </w:rPr>
            </w:pPr>
          </w:p>
        </w:tc>
        <w:tc>
          <w:tcPr>
            <w:tcW w:w="810" w:type="dxa"/>
            <w:shd w:val="clear" w:color="auto" w:fill="DEEAF6" w:themeFill="accent1" w:themeFillTint="33"/>
          </w:tcPr>
          <w:p w14:paraId="45414365" w14:textId="77777777" w:rsidR="00C35069" w:rsidRPr="005B6CBF" w:rsidRDefault="00C35069" w:rsidP="00647F14">
            <w:pPr>
              <w:rPr>
                <w:rFonts w:ascii="Times New Roman" w:hAnsi="Times New Roman" w:cs="Times New Roman"/>
              </w:rPr>
            </w:pPr>
            <w:r w:rsidRPr="005B6CBF">
              <w:rPr>
                <w:rFonts w:ascii="Times New Roman" w:hAnsi="Times New Roman" w:cs="Times New Roman"/>
              </w:rPr>
              <w:t>4.</w:t>
            </w:r>
          </w:p>
        </w:tc>
        <w:tc>
          <w:tcPr>
            <w:tcW w:w="1890" w:type="dxa"/>
            <w:shd w:val="clear" w:color="auto" w:fill="DEEAF6" w:themeFill="accent1" w:themeFillTint="33"/>
          </w:tcPr>
          <w:p w14:paraId="73C35CF8" w14:textId="77777777" w:rsidR="00C35069" w:rsidRPr="005B6CBF" w:rsidRDefault="00C35069" w:rsidP="00647F14">
            <w:pPr>
              <w:rPr>
                <w:rFonts w:ascii="Times New Roman" w:hAnsi="Times New Roman" w:cs="Times New Roman"/>
              </w:rPr>
            </w:pPr>
            <w:r w:rsidRPr="005B6CBF">
              <w:rPr>
                <w:rFonts w:ascii="Times New Roman" w:hAnsi="Times New Roman" w:cs="Times New Roman"/>
              </w:rPr>
              <w:t>American Indian/ Alaska Native</w:t>
            </w:r>
          </w:p>
        </w:tc>
        <w:tc>
          <w:tcPr>
            <w:tcW w:w="1818" w:type="dxa"/>
            <w:shd w:val="clear" w:color="auto" w:fill="DEEAF6" w:themeFill="accent1" w:themeFillTint="33"/>
          </w:tcPr>
          <w:p w14:paraId="28D289C9" w14:textId="77777777" w:rsidR="00C35069" w:rsidRPr="005B6CBF" w:rsidRDefault="00C35069" w:rsidP="00647F14">
            <w:pPr>
              <w:rPr>
                <w:rFonts w:ascii="Times New Roman" w:hAnsi="Times New Roman" w:cs="Times New Roman"/>
              </w:rPr>
            </w:pPr>
          </w:p>
        </w:tc>
        <w:tc>
          <w:tcPr>
            <w:tcW w:w="1782" w:type="dxa"/>
            <w:shd w:val="clear" w:color="auto" w:fill="DEEAF6" w:themeFill="accent1" w:themeFillTint="33"/>
          </w:tcPr>
          <w:p w14:paraId="2FFCA8E1" w14:textId="77777777" w:rsidR="00C35069" w:rsidRPr="005B6CBF" w:rsidRDefault="00C35069" w:rsidP="00647F14">
            <w:pPr>
              <w:rPr>
                <w:rFonts w:ascii="Times New Roman" w:hAnsi="Times New Roman" w:cs="Times New Roman"/>
              </w:rPr>
            </w:pPr>
          </w:p>
        </w:tc>
        <w:tc>
          <w:tcPr>
            <w:tcW w:w="1869" w:type="dxa"/>
            <w:shd w:val="clear" w:color="auto" w:fill="DEEAF6" w:themeFill="accent1" w:themeFillTint="33"/>
          </w:tcPr>
          <w:p w14:paraId="0AE796CF" w14:textId="77777777" w:rsidR="00C35069" w:rsidRPr="005B6CBF" w:rsidRDefault="00C35069" w:rsidP="00647F14">
            <w:pPr>
              <w:rPr>
                <w:rFonts w:ascii="Times New Roman" w:hAnsi="Times New Roman" w:cs="Times New Roman"/>
              </w:rPr>
            </w:pPr>
          </w:p>
        </w:tc>
        <w:tc>
          <w:tcPr>
            <w:tcW w:w="1911" w:type="dxa"/>
            <w:shd w:val="clear" w:color="auto" w:fill="DEEAF6" w:themeFill="accent1" w:themeFillTint="33"/>
          </w:tcPr>
          <w:p w14:paraId="71913938" w14:textId="77777777" w:rsidR="00C35069" w:rsidRPr="005B6CBF" w:rsidRDefault="00C35069" w:rsidP="00647F14">
            <w:pPr>
              <w:rPr>
                <w:rFonts w:ascii="Times New Roman" w:hAnsi="Times New Roman" w:cs="Times New Roman"/>
              </w:rPr>
            </w:pPr>
          </w:p>
        </w:tc>
      </w:tr>
      <w:tr w:rsidR="00C35069" w:rsidRPr="005B6CBF" w14:paraId="78F1A777" w14:textId="77777777" w:rsidTr="00F361F0">
        <w:trPr>
          <w:trHeight w:val="249"/>
        </w:trPr>
        <w:tc>
          <w:tcPr>
            <w:tcW w:w="450" w:type="dxa"/>
            <w:vMerge/>
            <w:shd w:val="clear" w:color="auto" w:fill="DEEAF6" w:themeFill="accent1" w:themeFillTint="33"/>
          </w:tcPr>
          <w:p w14:paraId="07A343FE" w14:textId="77777777" w:rsidR="00C35069" w:rsidRPr="005B6CBF" w:rsidRDefault="00C35069" w:rsidP="00647F14">
            <w:pPr>
              <w:rPr>
                <w:rFonts w:ascii="Times New Roman" w:hAnsi="Times New Roman" w:cs="Times New Roman"/>
              </w:rPr>
            </w:pPr>
          </w:p>
        </w:tc>
        <w:tc>
          <w:tcPr>
            <w:tcW w:w="810" w:type="dxa"/>
            <w:shd w:val="clear" w:color="auto" w:fill="DEEAF6" w:themeFill="accent1" w:themeFillTint="33"/>
          </w:tcPr>
          <w:p w14:paraId="1D741BF3" w14:textId="77777777" w:rsidR="00C35069" w:rsidRPr="005B6CBF" w:rsidRDefault="00C35069" w:rsidP="00647F14">
            <w:pPr>
              <w:rPr>
                <w:rFonts w:ascii="Times New Roman" w:hAnsi="Times New Roman" w:cs="Times New Roman"/>
              </w:rPr>
            </w:pPr>
            <w:r w:rsidRPr="005B6CBF">
              <w:rPr>
                <w:rFonts w:ascii="Times New Roman" w:hAnsi="Times New Roman" w:cs="Times New Roman"/>
              </w:rPr>
              <w:t>5.</w:t>
            </w:r>
          </w:p>
        </w:tc>
        <w:tc>
          <w:tcPr>
            <w:tcW w:w="1890" w:type="dxa"/>
            <w:shd w:val="clear" w:color="auto" w:fill="DEEAF6" w:themeFill="accent1" w:themeFillTint="33"/>
          </w:tcPr>
          <w:p w14:paraId="0A61075B" w14:textId="77777777" w:rsidR="00C35069" w:rsidRPr="005B6CBF" w:rsidRDefault="00C35069" w:rsidP="00647F14">
            <w:pPr>
              <w:rPr>
                <w:rFonts w:ascii="Times New Roman" w:hAnsi="Times New Roman" w:cs="Times New Roman"/>
              </w:rPr>
            </w:pPr>
            <w:r w:rsidRPr="005B6CBF">
              <w:rPr>
                <w:rFonts w:ascii="Times New Roman" w:hAnsi="Times New Roman" w:cs="Times New Roman"/>
              </w:rPr>
              <w:t xml:space="preserve">White </w:t>
            </w:r>
          </w:p>
        </w:tc>
        <w:tc>
          <w:tcPr>
            <w:tcW w:w="1818" w:type="dxa"/>
            <w:shd w:val="clear" w:color="auto" w:fill="DEEAF6" w:themeFill="accent1" w:themeFillTint="33"/>
          </w:tcPr>
          <w:p w14:paraId="4763EBE0" w14:textId="77777777" w:rsidR="00C35069" w:rsidRPr="005B6CBF" w:rsidRDefault="00C35069" w:rsidP="00647F14">
            <w:pPr>
              <w:rPr>
                <w:rFonts w:ascii="Times New Roman" w:hAnsi="Times New Roman" w:cs="Times New Roman"/>
              </w:rPr>
            </w:pPr>
          </w:p>
        </w:tc>
        <w:tc>
          <w:tcPr>
            <w:tcW w:w="1782" w:type="dxa"/>
            <w:shd w:val="clear" w:color="auto" w:fill="DEEAF6" w:themeFill="accent1" w:themeFillTint="33"/>
          </w:tcPr>
          <w:p w14:paraId="5F5CC498" w14:textId="77777777" w:rsidR="00C35069" w:rsidRPr="005B6CBF" w:rsidRDefault="00C35069" w:rsidP="00647F14">
            <w:pPr>
              <w:rPr>
                <w:rFonts w:ascii="Times New Roman" w:hAnsi="Times New Roman" w:cs="Times New Roman"/>
              </w:rPr>
            </w:pPr>
          </w:p>
        </w:tc>
        <w:tc>
          <w:tcPr>
            <w:tcW w:w="1869" w:type="dxa"/>
            <w:shd w:val="clear" w:color="auto" w:fill="DEEAF6" w:themeFill="accent1" w:themeFillTint="33"/>
          </w:tcPr>
          <w:p w14:paraId="04EEDB5B" w14:textId="77777777" w:rsidR="00C35069" w:rsidRPr="005B6CBF" w:rsidRDefault="00C35069" w:rsidP="00647F14">
            <w:pPr>
              <w:rPr>
                <w:rFonts w:ascii="Times New Roman" w:hAnsi="Times New Roman" w:cs="Times New Roman"/>
              </w:rPr>
            </w:pPr>
          </w:p>
        </w:tc>
        <w:tc>
          <w:tcPr>
            <w:tcW w:w="1911" w:type="dxa"/>
            <w:shd w:val="clear" w:color="auto" w:fill="DEEAF6" w:themeFill="accent1" w:themeFillTint="33"/>
          </w:tcPr>
          <w:p w14:paraId="5A61E742" w14:textId="77777777" w:rsidR="00C35069" w:rsidRPr="005B6CBF" w:rsidRDefault="00C35069" w:rsidP="00647F14">
            <w:pPr>
              <w:rPr>
                <w:rFonts w:ascii="Times New Roman" w:hAnsi="Times New Roman" w:cs="Times New Roman"/>
              </w:rPr>
            </w:pPr>
          </w:p>
        </w:tc>
      </w:tr>
      <w:tr w:rsidR="00C35069" w:rsidRPr="005B6CBF" w14:paraId="3AD8CE3E" w14:textId="77777777" w:rsidTr="00F361F0">
        <w:trPr>
          <w:trHeight w:val="249"/>
        </w:trPr>
        <w:tc>
          <w:tcPr>
            <w:tcW w:w="450" w:type="dxa"/>
            <w:vMerge/>
            <w:shd w:val="clear" w:color="auto" w:fill="DEEAF6" w:themeFill="accent1" w:themeFillTint="33"/>
          </w:tcPr>
          <w:p w14:paraId="69B26DEC" w14:textId="77777777" w:rsidR="00C35069" w:rsidRPr="005B6CBF" w:rsidRDefault="00C35069" w:rsidP="00647F14">
            <w:pPr>
              <w:rPr>
                <w:rFonts w:ascii="Times New Roman" w:hAnsi="Times New Roman" w:cs="Times New Roman"/>
              </w:rPr>
            </w:pPr>
          </w:p>
        </w:tc>
        <w:tc>
          <w:tcPr>
            <w:tcW w:w="810" w:type="dxa"/>
            <w:shd w:val="clear" w:color="auto" w:fill="DEEAF6" w:themeFill="accent1" w:themeFillTint="33"/>
          </w:tcPr>
          <w:p w14:paraId="7D2FF3F0" w14:textId="77777777" w:rsidR="00C35069" w:rsidRPr="005B6CBF" w:rsidRDefault="00C35069" w:rsidP="00647F14">
            <w:pPr>
              <w:rPr>
                <w:rFonts w:ascii="Times New Roman" w:hAnsi="Times New Roman" w:cs="Times New Roman"/>
              </w:rPr>
            </w:pPr>
            <w:r w:rsidRPr="005B6CBF">
              <w:rPr>
                <w:rFonts w:ascii="Times New Roman" w:hAnsi="Times New Roman" w:cs="Times New Roman"/>
              </w:rPr>
              <w:t>6.</w:t>
            </w:r>
          </w:p>
        </w:tc>
        <w:tc>
          <w:tcPr>
            <w:tcW w:w="1890" w:type="dxa"/>
            <w:shd w:val="clear" w:color="auto" w:fill="DEEAF6" w:themeFill="accent1" w:themeFillTint="33"/>
          </w:tcPr>
          <w:p w14:paraId="33AE2C09" w14:textId="77777777" w:rsidR="00C35069" w:rsidRPr="005B6CBF" w:rsidRDefault="00C35069" w:rsidP="00647F14">
            <w:pPr>
              <w:rPr>
                <w:rFonts w:ascii="Times New Roman" w:hAnsi="Times New Roman" w:cs="Times New Roman"/>
              </w:rPr>
            </w:pPr>
            <w:r w:rsidRPr="005B6CBF">
              <w:rPr>
                <w:rFonts w:ascii="Times New Roman" w:hAnsi="Times New Roman" w:cs="Times New Roman"/>
              </w:rPr>
              <w:t>More than one race</w:t>
            </w:r>
          </w:p>
        </w:tc>
        <w:tc>
          <w:tcPr>
            <w:tcW w:w="1818" w:type="dxa"/>
            <w:shd w:val="clear" w:color="auto" w:fill="DEEAF6" w:themeFill="accent1" w:themeFillTint="33"/>
          </w:tcPr>
          <w:p w14:paraId="3BDC13D6" w14:textId="77777777" w:rsidR="00C35069" w:rsidRPr="005B6CBF" w:rsidRDefault="00C35069" w:rsidP="00647F14">
            <w:pPr>
              <w:rPr>
                <w:rFonts w:ascii="Times New Roman" w:hAnsi="Times New Roman" w:cs="Times New Roman"/>
              </w:rPr>
            </w:pPr>
          </w:p>
        </w:tc>
        <w:tc>
          <w:tcPr>
            <w:tcW w:w="1782" w:type="dxa"/>
            <w:shd w:val="clear" w:color="auto" w:fill="DEEAF6" w:themeFill="accent1" w:themeFillTint="33"/>
          </w:tcPr>
          <w:p w14:paraId="04F1C5EC" w14:textId="77777777" w:rsidR="00C35069" w:rsidRPr="005B6CBF" w:rsidRDefault="00C35069" w:rsidP="00647F14">
            <w:pPr>
              <w:rPr>
                <w:rFonts w:ascii="Times New Roman" w:hAnsi="Times New Roman" w:cs="Times New Roman"/>
              </w:rPr>
            </w:pPr>
          </w:p>
        </w:tc>
        <w:tc>
          <w:tcPr>
            <w:tcW w:w="1869" w:type="dxa"/>
            <w:shd w:val="clear" w:color="auto" w:fill="DEEAF6" w:themeFill="accent1" w:themeFillTint="33"/>
          </w:tcPr>
          <w:p w14:paraId="4A42A5A8" w14:textId="77777777" w:rsidR="00C35069" w:rsidRPr="005B6CBF" w:rsidRDefault="00C35069" w:rsidP="00647F14">
            <w:pPr>
              <w:rPr>
                <w:rFonts w:ascii="Times New Roman" w:hAnsi="Times New Roman" w:cs="Times New Roman"/>
              </w:rPr>
            </w:pPr>
          </w:p>
        </w:tc>
        <w:tc>
          <w:tcPr>
            <w:tcW w:w="1911" w:type="dxa"/>
            <w:shd w:val="clear" w:color="auto" w:fill="DEEAF6" w:themeFill="accent1" w:themeFillTint="33"/>
          </w:tcPr>
          <w:p w14:paraId="79D9FD56" w14:textId="77777777" w:rsidR="00C35069" w:rsidRPr="005B6CBF" w:rsidRDefault="00C35069" w:rsidP="00647F14">
            <w:pPr>
              <w:rPr>
                <w:rFonts w:ascii="Times New Roman" w:hAnsi="Times New Roman" w:cs="Times New Roman"/>
              </w:rPr>
            </w:pPr>
          </w:p>
        </w:tc>
      </w:tr>
      <w:tr w:rsidR="00C35069" w:rsidRPr="005B6CBF" w14:paraId="40912A3B" w14:textId="77777777" w:rsidTr="00F361F0">
        <w:trPr>
          <w:trHeight w:val="516"/>
        </w:trPr>
        <w:tc>
          <w:tcPr>
            <w:tcW w:w="450" w:type="dxa"/>
            <w:vMerge/>
            <w:shd w:val="clear" w:color="auto" w:fill="DEEAF6" w:themeFill="accent1" w:themeFillTint="33"/>
          </w:tcPr>
          <w:p w14:paraId="2A6D000F" w14:textId="77777777" w:rsidR="00C35069" w:rsidRPr="005B6CBF" w:rsidRDefault="00C35069" w:rsidP="00647F14">
            <w:pPr>
              <w:rPr>
                <w:rFonts w:ascii="Times New Roman" w:hAnsi="Times New Roman" w:cs="Times New Roman"/>
              </w:rPr>
            </w:pPr>
          </w:p>
        </w:tc>
        <w:tc>
          <w:tcPr>
            <w:tcW w:w="810" w:type="dxa"/>
            <w:shd w:val="clear" w:color="auto" w:fill="DEEAF6" w:themeFill="accent1" w:themeFillTint="33"/>
          </w:tcPr>
          <w:p w14:paraId="32A809A1" w14:textId="77777777" w:rsidR="00C35069" w:rsidRPr="005B6CBF" w:rsidRDefault="00C35069" w:rsidP="00647F14">
            <w:pPr>
              <w:rPr>
                <w:rFonts w:ascii="Times New Roman" w:hAnsi="Times New Roman" w:cs="Times New Roman"/>
              </w:rPr>
            </w:pPr>
            <w:r w:rsidRPr="005B6CBF">
              <w:rPr>
                <w:rFonts w:ascii="Times New Roman" w:hAnsi="Times New Roman" w:cs="Times New Roman"/>
              </w:rPr>
              <w:t>7.</w:t>
            </w:r>
          </w:p>
        </w:tc>
        <w:tc>
          <w:tcPr>
            <w:tcW w:w="1890" w:type="dxa"/>
            <w:shd w:val="clear" w:color="auto" w:fill="DEEAF6" w:themeFill="accent1" w:themeFillTint="33"/>
          </w:tcPr>
          <w:p w14:paraId="73863895" w14:textId="77777777" w:rsidR="00C35069" w:rsidRPr="005B6CBF" w:rsidRDefault="00C35069" w:rsidP="00647F14">
            <w:pPr>
              <w:rPr>
                <w:rFonts w:ascii="Times New Roman" w:hAnsi="Times New Roman" w:cs="Times New Roman"/>
              </w:rPr>
            </w:pPr>
            <w:r w:rsidRPr="005B6CBF">
              <w:rPr>
                <w:rFonts w:ascii="Times New Roman" w:hAnsi="Times New Roman" w:cs="Times New Roman"/>
              </w:rPr>
              <w:t xml:space="preserve">Unreported/Refused to report race </w:t>
            </w:r>
          </w:p>
        </w:tc>
        <w:tc>
          <w:tcPr>
            <w:tcW w:w="1818" w:type="dxa"/>
            <w:shd w:val="clear" w:color="auto" w:fill="DEEAF6" w:themeFill="accent1" w:themeFillTint="33"/>
          </w:tcPr>
          <w:p w14:paraId="7F3596D3" w14:textId="77777777" w:rsidR="00C35069" w:rsidRPr="005B6CBF" w:rsidRDefault="00C35069" w:rsidP="00647F14">
            <w:pPr>
              <w:rPr>
                <w:rFonts w:ascii="Times New Roman" w:hAnsi="Times New Roman" w:cs="Times New Roman"/>
              </w:rPr>
            </w:pPr>
          </w:p>
        </w:tc>
        <w:tc>
          <w:tcPr>
            <w:tcW w:w="1782" w:type="dxa"/>
            <w:shd w:val="clear" w:color="auto" w:fill="DEEAF6" w:themeFill="accent1" w:themeFillTint="33"/>
          </w:tcPr>
          <w:p w14:paraId="45E80FAB" w14:textId="77777777" w:rsidR="00C35069" w:rsidRPr="005B6CBF" w:rsidRDefault="00C35069" w:rsidP="00647F14">
            <w:pPr>
              <w:rPr>
                <w:rFonts w:ascii="Times New Roman" w:hAnsi="Times New Roman" w:cs="Times New Roman"/>
              </w:rPr>
            </w:pPr>
          </w:p>
        </w:tc>
        <w:tc>
          <w:tcPr>
            <w:tcW w:w="1869" w:type="dxa"/>
            <w:shd w:val="clear" w:color="auto" w:fill="DEEAF6" w:themeFill="accent1" w:themeFillTint="33"/>
          </w:tcPr>
          <w:p w14:paraId="72ADE610" w14:textId="77777777" w:rsidR="00C35069" w:rsidRPr="005B6CBF" w:rsidRDefault="00C35069" w:rsidP="00647F14">
            <w:pPr>
              <w:rPr>
                <w:rFonts w:ascii="Times New Roman" w:hAnsi="Times New Roman" w:cs="Times New Roman"/>
              </w:rPr>
            </w:pPr>
          </w:p>
        </w:tc>
        <w:tc>
          <w:tcPr>
            <w:tcW w:w="1911" w:type="dxa"/>
            <w:shd w:val="clear" w:color="auto" w:fill="DEEAF6" w:themeFill="accent1" w:themeFillTint="33"/>
          </w:tcPr>
          <w:p w14:paraId="145FF6F1" w14:textId="77777777" w:rsidR="00C35069" w:rsidRPr="005B6CBF" w:rsidRDefault="00C35069" w:rsidP="00647F14">
            <w:pPr>
              <w:rPr>
                <w:rFonts w:ascii="Times New Roman" w:hAnsi="Times New Roman" w:cs="Times New Roman"/>
              </w:rPr>
            </w:pPr>
          </w:p>
        </w:tc>
      </w:tr>
      <w:tr w:rsidR="00C35069" w:rsidRPr="005B6CBF" w14:paraId="4B8854AB" w14:textId="77777777" w:rsidTr="001529C1">
        <w:trPr>
          <w:trHeight w:val="784"/>
        </w:trPr>
        <w:tc>
          <w:tcPr>
            <w:tcW w:w="450" w:type="dxa"/>
            <w:vMerge/>
            <w:shd w:val="clear" w:color="auto" w:fill="FFFFFF" w:themeFill="background1"/>
          </w:tcPr>
          <w:p w14:paraId="1C0DF97F" w14:textId="77777777" w:rsidR="00C35069" w:rsidRPr="005B6CBF" w:rsidRDefault="00C35069" w:rsidP="00647F14">
            <w:pPr>
              <w:shd w:val="clear" w:color="auto" w:fill="DEEAF6" w:themeFill="accent1" w:themeFillTint="33"/>
              <w:rPr>
                <w:rFonts w:ascii="Times New Roman" w:hAnsi="Times New Roman" w:cs="Times New Roman"/>
              </w:rPr>
            </w:pPr>
          </w:p>
        </w:tc>
        <w:tc>
          <w:tcPr>
            <w:tcW w:w="810" w:type="dxa"/>
            <w:shd w:val="clear" w:color="auto" w:fill="DEEAF6" w:themeFill="accent1" w:themeFillTint="33"/>
          </w:tcPr>
          <w:p w14:paraId="5F292B5E" w14:textId="77777777" w:rsidR="00C35069" w:rsidRPr="001529C1" w:rsidRDefault="00C35069" w:rsidP="00647F14">
            <w:pPr>
              <w:shd w:val="clear" w:color="auto" w:fill="DEEAF6" w:themeFill="accent1" w:themeFillTint="33"/>
              <w:rPr>
                <w:rFonts w:ascii="Times New Roman" w:hAnsi="Times New Roman" w:cs="Times New Roman"/>
              </w:rPr>
            </w:pPr>
            <w:r w:rsidRPr="001529C1">
              <w:rPr>
                <w:rFonts w:ascii="Times New Roman" w:hAnsi="Times New Roman" w:cs="Times New Roman"/>
              </w:rPr>
              <w:t>8.</w:t>
            </w:r>
          </w:p>
        </w:tc>
        <w:tc>
          <w:tcPr>
            <w:tcW w:w="1890" w:type="dxa"/>
            <w:shd w:val="clear" w:color="auto" w:fill="DEEAF6" w:themeFill="accent1" w:themeFillTint="33"/>
          </w:tcPr>
          <w:p w14:paraId="497191C2" w14:textId="77777777" w:rsidR="00C35069" w:rsidRPr="001529C1" w:rsidRDefault="00C35069" w:rsidP="00647F14">
            <w:pPr>
              <w:shd w:val="clear" w:color="auto" w:fill="DEEAF6" w:themeFill="accent1" w:themeFillTint="33"/>
              <w:rPr>
                <w:rFonts w:ascii="Times New Roman" w:hAnsi="Times New Roman" w:cs="Times New Roman"/>
              </w:rPr>
            </w:pPr>
            <w:r w:rsidRPr="001529C1">
              <w:rPr>
                <w:rFonts w:ascii="Times New Roman" w:hAnsi="Times New Roman" w:cs="Times New Roman"/>
              </w:rPr>
              <w:t>Total of individuals served</w:t>
            </w:r>
          </w:p>
          <w:p w14:paraId="24F1ACCD" w14:textId="77777777" w:rsidR="00C35069" w:rsidRPr="001529C1" w:rsidRDefault="00C35069" w:rsidP="00647F14">
            <w:pPr>
              <w:shd w:val="clear" w:color="auto" w:fill="DEEAF6" w:themeFill="accent1" w:themeFillTint="33"/>
              <w:rPr>
                <w:rFonts w:ascii="Times New Roman" w:hAnsi="Times New Roman" w:cs="Times New Roman"/>
              </w:rPr>
            </w:pPr>
            <w:r w:rsidRPr="001529C1">
              <w:rPr>
                <w:rFonts w:ascii="Times New Roman" w:hAnsi="Times New Roman" w:cs="Times New Roman"/>
              </w:rPr>
              <w:t>(Sum Line 1+2+3 to 7)</w:t>
            </w:r>
          </w:p>
        </w:tc>
        <w:tc>
          <w:tcPr>
            <w:tcW w:w="1818" w:type="dxa"/>
            <w:shd w:val="clear" w:color="auto" w:fill="DEEAF6" w:themeFill="accent1" w:themeFillTint="33"/>
          </w:tcPr>
          <w:p w14:paraId="667EE879" w14:textId="77777777" w:rsidR="00C35069" w:rsidRPr="001529C1" w:rsidRDefault="00C35069" w:rsidP="00647F14">
            <w:pPr>
              <w:shd w:val="clear" w:color="auto" w:fill="DEEAF6" w:themeFill="accent1" w:themeFillTint="33"/>
              <w:rPr>
                <w:rFonts w:ascii="Times New Roman" w:hAnsi="Times New Roman" w:cs="Times New Roman"/>
              </w:rPr>
            </w:pPr>
          </w:p>
        </w:tc>
        <w:tc>
          <w:tcPr>
            <w:tcW w:w="1782" w:type="dxa"/>
            <w:shd w:val="clear" w:color="auto" w:fill="DEEAF6" w:themeFill="accent1" w:themeFillTint="33"/>
          </w:tcPr>
          <w:p w14:paraId="2DA9460C" w14:textId="77777777" w:rsidR="00C35069" w:rsidRPr="001529C1" w:rsidRDefault="00C35069" w:rsidP="00647F14">
            <w:pPr>
              <w:shd w:val="clear" w:color="auto" w:fill="DEEAF6" w:themeFill="accent1" w:themeFillTint="33"/>
              <w:rPr>
                <w:rFonts w:ascii="Times New Roman" w:hAnsi="Times New Roman" w:cs="Times New Roman"/>
              </w:rPr>
            </w:pPr>
          </w:p>
        </w:tc>
        <w:tc>
          <w:tcPr>
            <w:tcW w:w="1869" w:type="dxa"/>
            <w:shd w:val="clear" w:color="auto" w:fill="DEEAF6" w:themeFill="accent1" w:themeFillTint="33"/>
          </w:tcPr>
          <w:p w14:paraId="51F0F6E7" w14:textId="77777777" w:rsidR="00C35069" w:rsidRPr="001529C1" w:rsidRDefault="00C35069" w:rsidP="00647F14">
            <w:pPr>
              <w:shd w:val="clear" w:color="auto" w:fill="DEEAF6" w:themeFill="accent1" w:themeFillTint="33"/>
              <w:rPr>
                <w:rFonts w:ascii="Times New Roman" w:hAnsi="Times New Roman" w:cs="Times New Roman"/>
              </w:rPr>
            </w:pPr>
          </w:p>
        </w:tc>
        <w:tc>
          <w:tcPr>
            <w:tcW w:w="1911" w:type="dxa"/>
            <w:shd w:val="clear" w:color="auto" w:fill="DEEAF6" w:themeFill="accent1" w:themeFillTint="33"/>
          </w:tcPr>
          <w:p w14:paraId="4447BEFD" w14:textId="77777777" w:rsidR="00C35069" w:rsidRPr="001529C1" w:rsidRDefault="00C35069" w:rsidP="00647F14">
            <w:pPr>
              <w:shd w:val="clear" w:color="auto" w:fill="DEEAF6" w:themeFill="accent1" w:themeFillTint="33"/>
              <w:rPr>
                <w:rFonts w:ascii="Times New Roman" w:hAnsi="Times New Roman" w:cs="Times New Roman"/>
              </w:rPr>
            </w:pPr>
            <w:r w:rsidRPr="001529C1">
              <w:rPr>
                <w:rFonts w:ascii="Times New Roman" w:hAnsi="Times New Roman" w:cs="Times New Roman"/>
              </w:rPr>
              <w:t>Equal to the total number of unique individuals who receive direct services</w:t>
            </w:r>
          </w:p>
          <w:p w14:paraId="037A4EF6" w14:textId="77777777" w:rsidR="00C35069" w:rsidRPr="001529C1" w:rsidRDefault="00C35069" w:rsidP="00647F14">
            <w:pPr>
              <w:shd w:val="clear" w:color="auto" w:fill="DEEAF6" w:themeFill="accent1" w:themeFillTint="33"/>
              <w:rPr>
                <w:rFonts w:ascii="Times New Roman" w:hAnsi="Times New Roman" w:cs="Times New Roman"/>
              </w:rPr>
            </w:pPr>
          </w:p>
          <w:p w14:paraId="243CCCC5" w14:textId="7AC21A5D" w:rsidR="00C35069" w:rsidRPr="001529C1" w:rsidRDefault="00C35069" w:rsidP="00647F14">
            <w:pPr>
              <w:shd w:val="clear" w:color="auto" w:fill="DEEAF6" w:themeFill="accent1" w:themeFillTint="33"/>
              <w:rPr>
                <w:rFonts w:ascii="Times New Roman" w:hAnsi="Times New Roman" w:cs="Times New Roman"/>
              </w:rPr>
            </w:pPr>
          </w:p>
        </w:tc>
      </w:tr>
    </w:tbl>
    <w:p w14:paraId="671FDBEF" w14:textId="05AA1998" w:rsidR="00B20727" w:rsidRDefault="00B20727" w:rsidP="00D82E0C">
      <w:pPr>
        <w:rPr>
          <w:rFonts w:ascii="Times New Roman" w:hAnsi="Times New Roman" w:cs="Times New Roman"/>
          <w:b/>
          <w:i/>
          <w:szCs w:val="24"/>
        </w:rPr>
      </w:pPr>
    </w:p>
    <w:tbl>
      <w:tblPr>
        <w:tblW w:w="5631" w:type="pct"/>
        <w:tblInd w:w="-95" w:type="dxa"/>
        <w:shd w:val="clear" w:color="auto" w:fill="DEEAF6" w:themeFill="accent1" w:themeFillTint="33"/>
        <w:tblLook w:val="0000" w:firstRow="0" w:lastRow="0" w:firstColumn="0" w:lastColumn="0" w:noHBand="0" w:noVBand="0"/>
      </w:tblPr>
      <w:tblGrid>
        <w:gridCol w:w="461"/>
        <w:gridCol w:w="4892"/>
        <w:gridCol w:w="5431"/>
      </w:tblGrid>
      <w:tr w:rsidR="00C35069" w:rsidRPr="005B6CBF" w14:paraId="63359CD5" w14:textId="77777777" w:rsidTr="0016580E">
        <w:trPr>
          <w:trHeight w:val="330"/>
        </w:trPr>
        <w:tc>
          <w:tcPr>
            <w:tcW w:w="214" w:type="pct"/>
            <w:vMerge w:val="restart"/>
            <w:tcBorders>
              <w:top w:val="single" w:sz="4" w:space="0" w:color="auto"/>
              <w:left w:val="single" w:sz="4" w:space="0" w:color="auto"/>
              <w:right w:val="single" w:sz="4" w:space="0" w:color="auto"/>
            </w:tcBorders>
            <w:shd w:val="clear" w:color="auto" w:fill="DEEAF6" w:themeFill="accent1" w:themeFillTint="33"/>
          </w:tcPr>
          <w:p w14:paraId="20773069" w14:textId="4D57362B" w:rsidR="00C35069" w:rsidRPr="005B6CBF" w:rsidRDefault="0016580E" w:rsidP="002B3B96">
            <w:pPr>
              <w:shd w:val="clear" w:color="auto" w:fill="DEEAF6" w:themeFill="accent1" w:themeFillTint="33"/>
              <w:rPr>
                <w:rFonts w:ascii="Times New Roman" w:hAnsi="Times New Roman" w:cs="Times New Roman"/>
                <w:b/>
                <w:bCs/>
              </w:rPr>
            </w:pPr>
            <w:r>
              <w:rPr>
                <w:rFonts w:ascii="Times New Roman" w:hAnsi="Times New Roman" w:cs="Times New Roman"/>
                <w:b/>
                <w:bCs/>
              </w:rPr>
              <w:t xml:space="preserve"> 4</w:t>
            </w:r>
            <w:r w:rsidR="00C35069">
              <w:rPr>
                <w:rFonts w:ascii="Times New Roman" w:hAnsi="Times New Roman" w:cs="Times New Roman"/>
                <w:b/>
                <w:bCs/>
              </w:rPr>
              <w:t xml:space="preserve">   </w:t>
            </w:r>
          </w:p>
          <w:p w14:paraId="1788FD98" w14:textId="77777777" w:rsidR="00C35069" w:rsidRPr="005B6CBF" w:rsidRDefault="00C35069" w:rsidP="002B3B96">
            <w:pPr>
              <w:shd w:val="clear" w:color="auto" w:fill="DEEAF6" w:themeFill="accent1" w:themeFillTint="33"/>
              <w:rPr>
                <w:rFonts w:ascii="Times New Roman" w:hAnsi="Times New Roman" w:cs="Times New Roman"/>
                <w:b/>
                <w:bCs/>
              </w:rPr>
            </w:pPr>
            <w:r w:rsidRPr="005B6CBF">
              <w:rPr>
                <w:rFonts w:ascii="Times New Roman" w:hAnsi="Times New Roman" w:cs="Times New Roman"/>
                <w:b/>
                <w:bCs/>
              </w:rPr>
              <w:t> </w:t>
            </w:r>
          </w:p>
          <w:p w14:paraId="7D7574B3" w14:textId="77777777" w:rsidR="00C35069" w:rsidRPr="005B6CBF" w:rsidRDefault="00C35069" w:rsidP="002B3B96">
            <w:pPr>
              <w:shd w:val="clear" w:color="auto" w:fill="DEEAF6" w:themeFill="accent1" w:themeFillTint="33"/>
              <w:rPr>
                <w:rFonts w:ascii="Times New Roman" w:hAnsi="Times New Roman" w:cs="Times New Roman"/>
                <w:b/>
                <w:bCs/>
              </w:rPr>
            </w:pPr>
            <w:r w:rsidRPr="005B6CBF">
              <w:rPr>
                <w:rFonts w:ascii="Times New Roman" w:hAnsi="Times New Roman" w:cs="Times New Roman"/>
                <w:b/>
                <w:bCs/>
              </w:rPr>
              <w:t> </w:t>
            </w:r>
          </w:p>
          <w:p w14:paraId="1E0AF7FB" w14:textId="77777777" w:rsidR="00C35069" w:rsidRPr="005B6CBF" w:rsidRDefault="00C35069" w:rsidP="002B3B96">
            <w:pPr>
              <w:shd w:val="clear" w:color="auto" w:fill="DEEAF6" w:themeFill="accent1" w:themeFillTint="33"/>
              <w:rPr>
                <w:rFonts w:ascii="Times New Roman" w:hAnsi="Times New Roman" w:cs="Times New Roman"/>
                <w:b/>
                <w:bCs/>
              </w:rPr>
            </w:pPr>
            <w:r w:rsidRPr="005B6CBF">
              <w:rPr>
                <w:rFonts w:ascii="Times New Roman" w:hAnsi="Times New Roman" w:cs="Times New Roman"/>
                <w:b/>
                <w:bCs/>
              </w:rPr>
              <w:t> </w:t>
            </w:r>
          </w:p>
          <w:p w14:paraId="25D822E4" w14:textId="77777777" w:rsidR="00C35069" w:rsidRPr="005B6CBF" w:rsidRDefault="00C35069" w:rsidP="002B3B96">
            <w:pPr>
              <w:shd w:val="clear" w:color="auto" w:fill="DEEAF6" w:themeFill="accent1" w:themeFillTint="33"/>
              <w:rPr>
                <w:rFonts w:ascii="Times New Roman" w:hAnsi="Times New Roman" w:cs="Times New Roman"/>
                <w:b/>
                <w:bCs/>
              </w:rPr>
            </w:pPr>
            <w:r w:rsidRPr="005B6CBF">
              <w:rPr>
                <w:rFonts w:ascii="Times New Roman" w:hAnsi="Times New Roman" w:cs="Times New Roman"/>
                <w:b/>
                <w:bCs/>
              </w:rPr>
              <w:t> </w:t>
            </w:r>
          </w:p>
        </w:tc>
        <w:tc>
          <w:tcPr>
            <w:tcW w:w="2268" w:type="pct"/>
            <w:tcBorders>
              <w:top w:val="single" w:sz="4" w:space="0" w:color="auto"/>
              <w:left w:val="nil"/>
              <w:bottom w:val="single" w:sz="4" w:space="0" w:color="auto"/>
              <w:right w:val="single" w:sz="4" w:space="0" w:color="auto"/>
            </w:tcBorders>
            <w:shd w:val="clear" w:color="auto" w:fill="DEEAF6" w:themeFill="accent1" w:themeFillTint="33"/>
            <w:vAlign w:val="bottom"/>
          </w:tcPr>
          <w:p w14:paraId="6FBF3BF9" w14:textId="0B71C984" w:rsidR="00C35069" w:rsidRPr="005B6CBF" w:rsidRDefault="00C35069" w:rsidP="002B3B96">
            <w:pPr>
              <w:shd w:val="clear" w:color="auto" w:fill="DEEAF6" w:themeFill="accent1" w:themeFillTint="33"/>
              <w:rPr>
                <w:rFonts w:ascii="Times New Roman" w:hAnsi="Times New Roman" w:cs="Times New Roman"/>
                <w:b/>
                <w:bCs/>
              </w:rPr>
            </w:pPr>
            <w:r w:rsidRPr="005B6CBF">
              <w:rPr>
                <w:rFonts w:ascii="Times New Roman" w:hAnsi="Times New Roman" w:cs="Times New Roman"/>
                <w:b/>
                <w:bCs/>
              </w:rPr>
              <w:t>Number</w:t>
            </w:r>
            <w:r>
              <w:rPr>
                <w:rFonts w:ascii="Times New Roman" w:hAnsi="Times New Roman" w:cs="Times New Roman"/>
                <w:b/>
                <w:bCs/>
              </w:rPr>
              <w:t xml:space="preserve"> of people served by age group</w:t>
            </w:r>
          </w:p>
        </w:tc>
        <w:tc>
          <w:tcPr>
            <w:tcW w:w="2518" w:type="pct"/>
            <w:tcBorders>
              <w:top w:val="single" w:sz="4" w:space="0" w:color="auto"/>
              <w:left w:val="nil"/>
              <w:bottom w:val="single" w:sz="4" w:space="0" w:color="auto"/>
              <w:right w:val="single" w:sz="4" w:space="0" w:color="auto"/>
            </w:tcBorders>
            <w:shd w:val="clear" w:color="auto" w:fill="DEEAF6" w:themeFill="accent1" w:themeFillTint="33"/>
          </w:tcPr>
          <w:p w14:paraId="166CB3AC" w14:textId="26AE40AD" w:rsidR="00C35069" w:rsidRPr="005B6CBF" w:rsidRDefault="00C35069" w:rsidP="002B3B96">
            <w:pPr>
              <w:shd w:val="clear" w:color="auto" w:fill="DEEAF6" w:themeFill="accent1" w:themeFillTint="33"/>
              <w:jc w:val="center"/>
              <w:rPr>
                <w:rFonts w:ascii="Times New Roman" w:hAnsi="Times New Roman" w:cs="Times New Roman"/>
                <w:b/>
              </w:rPr>
            </w:pPr>
            <w:r>
              <w:rPr>
                <w:rFonts w:ascii="Times New Roman" w:hAnsi="Times New Roman" w:cs="Times New Roman"/>
                <w:b/>
                <w:bCs/>
                <w:color w:val="000000" w:themeColor="text1"/>
              </w:rPr>
              <w:t xml:space="preserve">Number </w:t>
            </w:r>
            <w:r w:rsidRPr="00C35069">
              <w:rPr>
                <w:rFonts w:ascii="Times New Roman" w:hAnsi="Times New Roman" w:cs="Times New Roman"/>
                <w:b/>
                <w:bCs/>
                <w:i/>
                <w:color w:val="000000" w:themeColor="text1"/>
              </w:rPr>
              <w:t>(End of Budget Period)</w:t>
            </w:r>
          </w:p>
        </w:tc>
      </w:tr>
      <w:tr w:rsidR="00C35069" w:rsidRPr="005B6CBF" w14:paraId="715E86CC" w14:textId="77777777" w:rsidTr="0016580E">
        <w:trPr>
          <w:trHeight w:val="330"/>
        </w:trPr>
        <w:tc>
          <w:tcPr>
            <w:tcW w:w="214" w:type="pct"/>
            <w:vMerge/>
            <w:tcBorders>
              <w:left w:val="single" w:sz="4" w:space="0" w:color="auto"/>
              <w:right w:val="single" w:sz="4" w:space="0" w:color="auto"/>
            </w:tcBorders>
            <w:shd w:val="clear" w:color="auto" w:fill="DEEAF6" w:themeFill="accent1" w:themeFillTint="33"/>
            <w:vAlign w:val="bottom"/>
          </w:tcPr>
          <w:p w14:paraId="1ACE7EEF" w14:textId="77777777" w:rsidR="00C35069" w:rsidRPr="005B6CBF" w:rsidRDefault="00C35069" w:rsidP="002B3B96">
            <w:pPr>
              <w:shd w:val="clear" w:color="auto" w:fill="DEEAF6" w:themeFill="accent1" w:themeFillTint="33"/>
              <w:jc w:val="center"/>
              <w:rPr>
                <w:rFonts w:ascii="Times New Roman" w:hAnsi="Times New Roman" w:cs="Times New Roman"/>
                <w:b/>
                <w:bCs/>
              </w:rPr>
            </w:pPr>
          </w:p>
        </w:tc>
        <w:tc>
          <w:tcPr>
            <w:tcW w:w="2268" w:type="pct"/>
            <w:tcBorders>
              <w:top w:val="nil"/>
              <w:left w:val="nil"/>
              <w:bottom w:val="single" w:sz="4" w:space="0" w:color="auto"/>
              <w:right w:val="single" w:sz="4" w:space="0" w:color="auto"/>
            </w:tcBorders>
            <w:shd w:val="clear" w:color="auto" w:fill="DEEAF6" w:themeFill="accent1" w:themeFillTint="33"/>
            <w:vAlign w:val="bottom"/>
          </w:tcPr>
          <w:p w14:paraId="7EE84B58" w14:textId="32A2EBB4" w:rsidR="00C35069" w:rsidRPr="005B6CBF" w:rsidRDefault="00C35069" w:rsidP="002B3B96">
            <w:pPr>
              <w:shd w:val="clear" w:color="auto" w:fill="DEEAF6" w:themeFill="accent1" w:themeFillTint="33"/>
              <w:rPr>
                <w:rFonts w:ascii="Times New Roman" w:hAnsi="Times New Roman" w:cs="Times New Roman"/>
              </w:rPr>
            </w:pPr>
            <w:r w:rsidRPr="005B6CBF">
              <w:rPr>
                <w:rFonts w:ascii="Times New Roman" w:hAnsi="Times New Roman" w:cs="Times New Roman"/>
              </w:rPr>
              <w:t xml:space="preserve">Children </w:t>
            </w:r>
            <w:r w:rsidR="009A02F5">
              <w:rPr>
                <w:rFonts w:ascii="Times New Roman" w:hAnsi="Times New Roman" w:cs="Times New Roman"/>
              </w:rPr>
              <w:t>(0-12</w:t>
            </w:r>
            <w:r>
              <w:rPr>
                <w:rFonts w:ascii="Times New Roman" w:hAnsi="Times New Roman" w:cs="Times New Roman"/>
              </w:rPr>
              <w:t>)</w:t>
            </w:r>
          </w:p>
        </w:tc>
        <w:tc>
          <w:tcPr>
            <w:tcW w:w="2518" w:type="pct"/>
            <w:tcBorders>
              <w:top w:val="nil"/>
              <w:left w:val="nil"/>
              <w:bottom w:val="single" w:sz="4" w:space="0" w:color="auto"/>
              <w:right w:val="single" w:sz="4" w:space="0" w:color="auto"/>
            </w:tcBorders>
            <w:shd w:val="clear" w:color="auto" w:fill="DEEAF6" w:themeFill="accent1" w:themeFillTint="33"/>
          </w:tcPr>
          <w:p w14:paraId="309F7BD6" w14:textId="77777777" w:rsidR="00C35069" w:rsidRPr="005B6CBF" w:rsidRDefault="00C35069" w:rsidP="002B3B96">
            <w:pPr>
              <w:shd w:val="clear" w:color="auto" w:fill="DEEAF6" w:themeFill="accent1" w:themeFillTint="33"/>
              <w:jc w:val="center"/>
              <w:rPr>
                <w:rFonts w:ascii="Times New Roman" w:hAnsi="Times New Roman" w:cs="Times New Roman"/>
                <w:b/>
              </w:rPr>
            </w:pPr>
          </w:p>
        </w:tc>
      </w:tr>
      <w:tr w:rsidR="00C35069" w:rsidRPr="005B6CBF" w14:paraId="5A912FB5" w14:textId="77777777" w:rsidTr="0016580E">
        <w:trPr>
          <w:trHeight w:val="330"/>
        </w:trPr>
        <w:tc>
          <w:tcPr>
            <w:tcW w:w="214" w:type="pct"/>
            <w:vMerge/>
            <w:tcBorders>
              <w:left w:val="single" w:sz="4" w:space="0" w:color="auto"/>
              <w:right w:val="single" w:sz="4" w:space="0" w:color="auto"/>
            </w:tcBorders>
            <w:shd w:val="clear" w:color="auto" w:fill="DEEAF6" w:themeFill="accent1" w:themeFillTint="33"/>
            <w:vAlign w:val="bottom"/>
          </w:tcPr>
          <w:p w14:paraId="526639F1" w14:textId="77777777" w:rsidR="00C35069" w:rsidRPr="005B6CBF" w:rsidRDefault="00C35069" w:rsidP="002B3B96">
            <w:pPr>
              <w:shd w:val="clear" w:color="auto" w:fill="DEEAF6" w:themeFill="accent1" w:themeFillTint="33"/>
              <w:jc w:val="center"/>
              <w:rPr>
                <w:rFonts w:ascii="Times New Roman" w:hAnsi="Times New Roman" w:cs="Times New Roman"/>
                <w:b/>
                <w:bCs/>
              </w:rPr>
            </w:pPr>
          </w:p>
        </w:tc>
        <w:tc>
          <w:tcPr>
            <w:tcW w:w="2268" w:type="pct"/>
            <w:tcBorders>
              <w:top w:val="nil"/>
              <w:left w:val="nil"/>
              <w:bottom w:val="single" w:sz="4" w:space="0" w:color="auto"/>
              <w:right w:val="single" w:sz="4" w:space="0" w:color="auto"/>
            </w:tcBorders>
            <w:shd w:val="clear" w:color="auto" w:fill="DEEAF6" w:themeFill="accent1" w:themeFillTint="33"/>
            <w:vAlign w:val="bottom"/>
          </w:tcPr>
          <w:p w14:paraId="36C9B9E1" w14:textId="4EF1B981" w:rsidR="00C35069" w:rsidRPr="005B6CBF" w:rsidRDefault="00C35069" w:rsidP="002B3B96">
            <w:pPr>
              <w:shd w:val="clear" w:color="auto" w:fill="DEEAF6" w:themeFill="accent1" w:themeFillTint="33"/>
              <w:rPr>
                <w:rFonts w:ascii="Times New Roman" w:hAnsi="Times New Roman" w:cs="Times New Roman"/>
              </w:rPr>
            </w:pPr>
            <w:r w:rsidRPr="005B6CBF">
              <w:rPr>
                <w:rFonts w:ascii="Times New Roman" w:hAnsi="Times New Roman" w:cs="Times New Roman"/>
              </w:rPr>
              <w:t xml:space="preserve">Adolescents </w:t>
            </w:r>
            <w:r w:rsidR="009A02F5">
              <w:rPr>
                <w:rFonts w:ascii="Times New Roman" w:hAnsi="Times New Roman" w:cs="Times New Roman"/>
              </w:rPr>
              <w:t>(13</w:t>
            </w:r>
            <w:r>
              <w:rPr>
                <w:rFonts w:ascii="Times New Roman" w:hAnsi="Times New Roman" w:cs="Times New Roman"/>
              </w:rPr>
              <w:t>-17)</w:t>
            </w:r>
          </w:p>
        </w:tc>
        <w:tc>
          <w:tcPr>
            <w:tcW w:w="2518" w:type="pct"/>
            <w:tcBorders>
              <w:top w:val="nil"/>
              <w:left w:val="nil"/>
              <w:bottom w:val="single" w:sz="4" w:space="0" w:color="auto"/>
              <w:right w:val="single" w:sz="4" w:space="0" w:color="auto"/>
            </w:tcBorders>
            <w:shd w:val="clear" w:color="auto" w:fill="DEEAF6" w:themeFill="accent1" w:themeFillTint="33"/>
          </w:tcPr>
          <w:p w14:paraId="73ECB2B8" w14:textId="77777777" w:rsidR="00C35069" w:rsidRPr="005B6CBF" w:rsidRDefault="00C35069" w:rsidP="002B3B96">
            <w:pPr>
              <w:shd w:val="clear" w:color="auto" w:fill="DEEAF6" w:themeFill="accent1" w:themeFillTint="33"/>
              <w:jc w:val="center"/>
              <w:rPr>
                <w:rFonts w:ascii="Times New Roman" w:hAnsi="Times New Roman" w:cs="Times New Roman"/>
                <w:b/>
              </w:rPr>
            </w:pPr>
          </w:p>
        </w:tc>
      </w:tr>
      <w:tr w:rsidR="00C35069" w:rsidRPr="005B6CBF" w14:paraId="55DF673B" w14:textId="77777777" w:rsidTr="0016580E">
        <w:trPr>
          <w:trHeight w:val="330"/>
        </w:trPr>
        <w:tc>
          <w:tcPr>
            <w:tcW w:w="214" w:type="pct"/>
            <w:vMerge/>
            <w:tcBorders>
              <w:left w:val="single" w:sz="4" w:space="0" w:color="auto"/>
              <w:right w:val="single" w:sz="4" w:space="0" w:color="auto"/>
            </w:tcBorders>
            <w:shd w:val="clear" w:color="auto" w:fill="DEEAF6" w:themeFill="accent1" w:themeFillTint="33"/>
            <w:vAlign w:val="bottom"/>
          </w:tcPr>
          <w:p w14:paraId="2F6D8A04" w14:textId="77777777" w:rsidR="00C35069" w:rsidRPr="005B6CBF" w:rsidRDefault="00C35069" w:rsidP="002B3B96">
            <w:pPr>
              <w:shd w:val="clear" w:color="auto" w:fill="DEEAF6" w:themeFill="accent1" w:themeFillTint="33"/>
              <w:jc w:val="center"/>
              <w:rPr>
                <w:rFonts w:ascii="Times New Roman" w:hAnsi="Times New Roman" w:cs="Times New Roman"/>
                <w:b/>
                <w:bCs/>
              </w:rPr>
            </w:pPr>
          </w:p>
        </w:tc>
        <w:tc>
          <w:tcPr>
            <w:tcW w:w="2268" w:type="pct"/>
            <w:tcBorders>
              <w:top w:val="nil"/>
              <w:left w:val="nil"/>
              <w:bottom w:val="single" w:sz="4" w:space="0" w:color="auto"/>
              <w:right w:val="single" w:sz="4" w:space="0" w:color="auto"/>
            </w:tcBorders>
            <w:shd w:val="clear" w:color="auto" w:fill="DEEAF6" w:themeFill="accent1" w:themeFillTint="33"/>
            <w:vAlign w:val="bottom"/>
          </w:tcPr>
          <w:p w14:paraId="18549B24" w14:textId="5321D0EB" w:rsidR="00C35069" w:rsidRPr="005B6CBF" w:rsidRDefault="009A02F5" w:rsidP="002B3B96">
            <w:pPr>
              <w:shd w:val="clear" w:color="auto" w:fill="DEEAF6" w:themeFill="accent1" w:themeFillTint="33"/>
              <w:rPr>
                <w:rFonts w:ascii="Times New Roman" w:hAnsi="Times New Roman" w:cs="Times New Roman"/>
              </w:rPr>
            </w:pPr>
            <w:r>
              <w:rPr>
                <w:rFonts w:ascii="Times New Roman" w:hAnsi="Times New Roman" w:cs="Times New Roman"/>
              </w:rPr>
              <w:t>Adults (18-64)</w:t>
            </w:r>
          </w:p>
        </w:tc>
        <w:tc>
          <w:tcPr>
            <w:tcW w:w="2518" w:type="pct"/>
            <w:tcBorders>
              <w:top w:val="nil"/>
              <w:left w:val="nil"/>
              <w:bottom w:val="single" w:sz="4" w:space="0" w:color="auto"/>
              <w:right w:val="single" w:sz="4" w:space="0" w:color="auto"/>
            </w:tcBorders>
            <w:shd w:val="clear" w:color="auto" w:fill="DEEAF6" w:themeFill="accent1" w:themeFillTint="33"/>
          </w:tcPr>
          <w:p w14:paraId="00D065D6" w14:textId="77777777" w:rsidR="00C35069" w:rsidRPr="005B6CBF" w:rsidRDefault="00C35069" w:rsidP="002B3B96">
            <w:pPr>
              <w:shd w:val="clear" w:color="auto" w:fill="DEEAF6" w:themeFill="accent1" w:themeFillTint="33"/>
              <w:jc w:val="center"/>
              <w:rPr>
                <w:rFonts w:ascii="Times New Roman" w:hAnsi="Times New Roman" w:cs="Times New Roman"/>
                <w:b/>
              </w:rPr>
            </w:pPr>
          </w:p>
        </w:tc>
      </w:tr>
      <w:tr w:rsidR="00C35069" w:rsidRPr="005B6CBF" w14:paraId="7764AAB6" w14:textId="77777777" w:rsidTr="0016580E">
        <w:trPr>
          <w:trHeight w:val="330"/>
        </w:trPr>
        <w:tc>
          <w:tcPr>
            <w:tcW w:w="214" w:type="pct"/>
            <w:vMerge/>
            <w:tcBorders>
              <w:left w:val="single" w:sz="4" w:space="0" w:color="auto"/>
              <w:right w:val="single" w:sz="4" w:space="0" w:color="auto"/>
            </w:tcBorders>
            <w:shd w:val="clear" w:color="auto" w:fill="DEEAF6" w:themeFill="accent1" w:themeFillTint="33"/>
            <w:vAlign w:val="bottom"/>
          </w:tcPr>
          <w:p w14:paraId="0E1B24A9" w14:textId="77777777" w:rsidR="00C35069" w:rsidRPr="005B6CBF" w:rsidRDefault="00C35069" w:rsidP="002B3B96">
            <w:pPr>
              <w:shd w:val="clear" w:color="auto" w:fill="DEEAF6" w:themeFill="accent1" w:themeFillTint="33"/>
              <w:jc w:val="center"/>
              <w:rPr>
                <w:rFonts w:ascii="Times New Roman" w:hAnsi="Times New Roman" w:cs="Times New Roman"/>
                <w:b/>
                <w:bCs/>
              </w:rPr>
            </w:pPr>
          </w:p>
        </w:tc>
        <w:tc>
          <w:tcPr>
            <w:tcW w:w="2268" w:type="pct"/>
            <w:tcBorders>
              <w:top w:val="single" w:sz="4" w:space="0" w:color="auto"/>
              <w:left w:val="nil"/>
              <w:bottom w:val="single" w:sz="4" w:space="0" w:color="auto"/>
              <w:right w:val="single" w:sz="4" w:space="0" w:color="auto"/>
            </w:tcBorders>
            <w:shd w:val="clear" w:color="auto" w:fill="DEEAF6" w:themeFill="accent1" w:themeFillTint="33"/>
            <w:vAlign w:val="bottom"/>
          </w:tcPr>
          <w:p w14:paraId="425A19AC" w14:textId="77777777" w:rsidR="00C35069" w:rsidRPr="005B6CBF" w:rsidRDefault="00C35069" w:rsidP="002B3B96">
            <w:pPr>
              <w:shd w:val="clear" w:color="auto" w:fill="DEEAF6" w:themeFill="accent1" w:themeFillTint="33"/>
              <w:rPr>
                <w:rFonts w:ascii="Times New Roman" w:hAnsi="Times New Roman" w:cs="Times New Roman"/>
              </w:rPr>
            </w:pPr>
            <w:r w:rsidRPr="005B6CBF">
              <w:rPr>
                <w:rFonts w:ascii="Times New Roman" w:hAnsi="Times New Roman" w:cs="Times New Roman"/>
              </w:rPr>
              <w:t>Elderly (65 and over)</w:t>
            </w:r>
            <w:r>
              <w:rPr>
                <w:rFonts w:ascii="Times New Roman" w:hAnsi="Times New Roman" w:cs="Times New Roman"/>
              </w:rPr>
              <w:t xml:space="preserve">  </w:t>
            </w:r>
          </w:p>
        </w:tc>
        <w:tc>
          <w:tcPr>
            <w:tcW w:w="2518" w:type="pct"/>
            <w:tcBorders>
              <w:top w:val="single" w:sz="4" w:space="0" w:color="auto"/>
              <w:left w:val="nil"/>
              <w:bottom w:val="single" w:sz="4" w:space="0" w:color="auto"/>
              <w:right w:val="single" w:sz="4" w:space="0" w:color="auto"/>
            </w:tcBorders>
            <w:shd w:val="clear" w:color="auto" w:fill="DEEAF6" w:themeFill="accent1" w:themeFillTint="33"/>
          </w:tcPr>
          <w:p w14:paraId="1597B0C1" w14:textId="77777777" w:rsidR="00C35069" w:rsidRPr="005B6CBF" w:rsidRDefault="00C35069" w:rsidP="002B3B96">
            <w:pPr>
              <w:shd w:val="clear" w:color="auto" w:fill="DEEAF6" w:themeFill="accent1" w:themeFillTint="33"/>
              <w:jc w:val="center"/>
              <w:rPr>
                <w:rFonts w:ascii="Times New Roman" w:hAnsi="Times New Roman" w:cs="Times New Roman"/>
                <w:b/>
              </w:rPr>
            </w:pPr>
          </w:p>
        </w:tc>
      </w:tr>
      <w:tr w:rsidR="00C35069" w:rsidRPr="005B6CBF" w14:paraId="5506B56C" w14:textId="77777777" w:rsidTr="0016580E">
        <w:trPr>
          <w:trHeight w:val="330"/>
        </w:trPr>
        <w:tc>
          <w:tcPr>
            <w:tcW w:w="214" w:type="pct"/>
            <w:vMerge/>
            <w:tcBorders>
              <w:left w:val="single" w:sz="4" w:space="0" w:color="auto"/>
              <w:right w:val="single" w:sz="4" w:space="0" w:color="auto"/>
            </w:tcBorders>
            <w:shd w:val="clear" w:color="auto" w:fill="DEEAF6" w:themeFill="accent1" w:themeFillTint="33"/>
            <w:vAlign w:val="bottom"/>
          </w:tcPr>
          <w:p w14:paraId="6BF5F6B6" w14:textId="77777777" w:rsidR="00C35069" w:rsidRPr="005B6CBF" w:rsidRDefault="00C35069" w:rsidP="002B3B96">
            <w:pPr>
              <w:shd w:val="clear" w:color="auto" w:fill="DEEAF6" w:themeFill="accent1" w:themeFillTint="33"/>
              <w:jc w:val="center"/>
              <w:rPr>
                <w:rFonts w:ascii="Times New Roman" w:hAnsi="Times New Roman" w:cs="Times New Roman"/>
                <w:b/>
                <w:bCs/>
              </w:rPr>
            </w:pPr>
          </w:p>
        </w:tc>
        <w:tc>
          <w:tcPr>
            <w:tcW w:w="2268" w:type="pct"/>
            <w:tcBorders>
              <w:top w:val="single" w:sz="4" w:space="0" w:color="auto"/>
              <w:left w:val="nil"/>
              <w:bottom w:val="single" w:sz="4" w:space="0" w:color="auto"/>
              <w:right w:val="single" w:sz="4" w:space="0" w:color="auto"/>
            </w:tcBorders>
            <w:shd w:val="clear" w:color="auto" w:fill="DEEAF6" w:themeFill="accent1" w:themeFillTint="33"/>
            <w:vAlign w:val="bottom"/>
          </w:tcPr>
          <w:p w14:paraId="560681DA" w14:textId="77777777" w:rsidR="00C35069" w:rsidRPr="005B6CBF" w:rsidRDefault="00C35069" w:rsidP="002B3B96">
            <w:pPr>
              <w:shd w:val="clear" w:color="auto" w:fill="DEEAF6" w:themeFill="accent1" w:themeFillTint="33"/>
              <w:rPr>
                <w:rFonts w:ascii="Times New Roman" w:hAnsi="Times New Roman" w:cs="Times New Roman"/>
              </w:rPr>
            </w:pPr>
            <w:r w:rsidRPr="005B6CBF">
              <w:rPr>
                <w:rFonts w:ascii="Times New Roman" w:hAnsi="Times New Roman" w:cs="Times New Roman"/>
              </w:rPr>
              <w:t>Unknown</w:t>
            </w:r>
            <w:r>
              <w:rPr>
                <w:rFonts w:ascii="Times New Roman" w:hAnsi="Times New Roman" w:cs="Times New Roman"/>
              </w:rPr>
              <w:t xml:space="preserve"> </w:t>
            </w:r>
          </w:p>
        </w:tc>
        <w:tc>
          <w:tcPr>
            <w:tcW w:w="2518" w:type="pct"/>
            <w:tcBorders>
              <w:top w:val="single" w:sz="4" w:space="0" w:color="auto"/>
              <w:left w:val="nil"/>
              <w:bottom w:val="single" w:sz="4" w:space="0" w:color="auto"/>
              <w:right w:val="single" w:sz="4" w:space="0" w:color="auto"/>
            </w:tcBorders>
            <w:shd w:val="clear" w:color="auto" w:fill="DEEAF6" w:themeFill="accent1" w:themeFillTint="33"/>
          </w:tcPr>
          <w:p w14:paraId="52B06B06" w14:textId="77777777" w:rsidR="00C35069" w:rsidRPr="005B6CBF" w:rsidRDefault="00C35069" w:rsidP="002B3B96">
            <w:pPr>
              <w:shd w:val="clear" w:color="auto" w:fill="DEEAF6" w:themeFill="accent1" w:themeFillTint="33"/>
              <w:jc w:val="center"/>
              <w:rPr>
                <w:rFonts w:ascii="Times New Roman" w:hAnsi="Times New Roman" w:cs="Times New Roman"/>
                <w:b/>
              </w:rPr>
            </w:pPr>
          </w:p>
        </w:tc>
      </w:tr>
      <w:tr w:rsidR="00C35069" w:rsidRPr="005B6CBF" w14:paraId="4DB2B01C" w14:textId="77777777" w:rsidTr="0016580E">
        <w:trPr>
          <w:trHeight w:val="330"/>
        </w:trPr>
        <w:tc>
          <w:tcPr>
            <w:tcW w:w="214" w:type="pct"/>
            <w:vMerge/>
            <w:tcBorders>
              <w:left w:val="single" w:sz="4" w:space="0" w:color="auto"/>
              <w:bottom w:val="single" w:sz="4" w:space="0" w:color="auto"/>
              <w:right w:val="single" w:sz="4" w:space="0" w:color="auto"/>
            </w:tcBorders>
            <w:shd w:val="clear" w:color="auto" w:fill="DEEAF6" w:themeFill="accent1" w:themeFillTint="33"/>
            <w:vAlign w:val="bottom"/>
          </w:tcPr>
          <w:p w14:paraId="7D6ACDD1" w14:textId="77777777" w:rsidR="00C35069" w:rsidRPr="005B6CBF" w:rsidRDefault="00C35069" w:rsidP="002B3B96">
            <w:pPr>
              <w:shd w:val="clear" w:color="auto" w:fill="DEEAF6" w:themeFill="accent1" w:themeFillTint="33"/>
              <w:jc w:val="center"/>
              <w:rPr>
                <w:rFonts w:ascii="Times New Roman" w:hAnsi="Times New Roman" w:cs="Times New Roman"/>
                <w:b/>
                <w:bCs/>
              </w:rPr>
            </w:pPr>
          </w:p>
        </w:tc>
        <w:tc>
          <w:tcPr>
            <w:tcW w:w="2268" w:type="pct"/>
            <w:tcBorders>
              <w:top w:val="single" w:sz="4" w:space="0" w:color="auto"/>
              <w:left w:val="nil"/>
              <w:bottom w:val="single" w:sz="4" w:space="0" w:color="auto"/>
              <w:right w:val="single" w:sz="4" w:space="0" w:color="auto"/>
            </w:tcBorders>
            <w:shd w:val="clear" w:color="auto" w:fill="DEEAF6" w:themeFill="accent1" w:themeFillTint="33"/>
            <w:vAlign w:val="bottom"/>
          </w:tcPr>
          <w:p w14:paraId="0566C61D" w14:textId="77777777" w:rsidR="00C35069" w:rsidRPr="005B6CBF" w:rsidRDefault="00C35069" w:rsidP="002B3B96">
            <w:pPr>
              <w:shd w:val="clear" w:color="auto" w:fill="DEEAF6" w:themeFill="accent1" w:themeFillTint="33"/>
              <w:rPr>
                <w:rFonts w:ascii="Times New Roman" w:hAnsi="Times New Roman" w:cs="Times New Roman"/>
              </w:rPr>
            </w:pPr>
          </w:p>
        </w:tc>
        <w:tc>
          <w:tcPr>
            <w:tcW w:w="2518" w:type="pct"/>
            <w:tcBorders>
              <w:top w:val="single" w:sz="4" w:space="0" w:color="auto"/>
              <w:left w:val="nil"/>
              <w:bottom w:val="single" w:sz="4" w:space="0" w:color="auto"/>
              <w:right w:val="single" w:sz="4" w:space="0" w:color="auto"/>
            </w:tcBorders>
            <w:shd w:val="clear" w:color="auto" w:fill="DEEAF6" w:themeFill="accent1" w:themeFillTint="33"/>
          </w:tcPr>
          <w:p w14:paraId="52CAEB53" w14:textId="77777777" w:rsidR="00C35069" w:rsidRPr="005B6CBF" w:rsidRDefault="00C35069" w:rsidP="002B3B96">
            <w:pPr>
              <w:shd w:val="clear" w:color="auto" w:fill="DEEAF6" w:themeFill="accent1" w:themeFillTint="33"/>
              <w:rPr>
                <w:rFonts w:ascii="Times New Roman" w:hAnsi="Times New Roman" w:cs="Times New Roman"/>
                <w:b/>
              </w:rPr>
            </w:pPr>
            <w:r w:rsidRPr="005B6CBF">
              <w:rPr>
                <w:rFonts w:ascii="Times New Roman" w:hAnsi="Times New Roman" w:cs="Times New Roman"/>
              </w:rPr>
              <w:t>Total (automatically calculated)</w:t>
            </w:r>
            <w:r>
              <w:rPr>
                <w:rFonts w:ascii="Times New Roman" w:hAnsi="Times New Roman" w:cs="Times New Roman"/>
              </w:rPr>
              <w:t xml:space="preserve">.  </w:t>
            </w:r>
            <w:r w:rsidRPr="005B6CBF">
              <w:rPr>
                <w:rFonts w:ascii="Times New Roman" w:hAnsi="Times New Roman" w:cs="Times New Roman"/>
              </w:rPr>
              <w:t>Equal to the total of the number of unique individuals who received direct services</w:t>
            </w:r>
          </w:p>
        </w:tc>
      </w:tr>
    </w:tbl>
    <w:p w14:paraId="12B5CCE0" w14:textId="77777777" w:rsidR="00C35069" w:rsidRDefault="00C35069" w:rsidP="00D82E0C">
      <w:pPr>
        <w:rPr>
          <w:rFonts w:ascii="Times New Roman" w:hAnsi="Times New Roman" w:cs="Times New Roman"/>
          <w:b/>
          <w:i/>
          <w:szCs w:val="24"/>
        </w:rPr>
      </w:pPr>
    </w:p>
    <w:p w14:paraId="75538879" w14:textId="652D4BD9" w:rsidR="00D82E0C" w:rsidRPr="005A46D9" w:rsidRDefault="00D82E0C" w:rsidP="00D82E0C">
      <w:pPr>
        <w:autoSpaceDE w:val="0"/>
        <w:autoSpaceDN w:val="0"/>
        <w:adjustRightInd w:val="0"/>
        <w:spacing w:after="0" w:line="240" w:lineRule="auto"/>
        <w:rPr>
          <w:rFonts w:ascii="Times New Roman" w:hAnsi="Times New Roman" w:cs="Times New Roman"/>
          <w:b/>
          <w:iCs/>
        </w:rPr>
      </w:pPr>
      <w:r w:rsidRPr="005A46D9">
        <w:rPr>
          <w:rFonts w:ascii="Times New Roman" w:hAnsi="Times New Roman" w:cs="Times New Roman"/>
          <w:b/>
          <w:iCs/>
        </w:rPr>
        <w:t xml:space="preserve">Insurance Status/Coverage </w:t>
      </w:r>
    </w:p>
    <w:p w14:paraId="0C635FEA" w14:textId="14E92658" w:rsidR="00D82E0C" w:rsidRDefault="00D82E0C" w:rsidP="00D82E0C">
      <w:pPr>
        <w:pStyle w:val="Default"/>
        <w:rPr>
          <w:rFonts w:ascii="Calibri" w:hAnsi="Calibri" w:cs="Calibri"/>
          <w:sz w:val="22"/>
          <w:szCs w:val="22"/>
        </w:rPr>
      </w:pPr>
      <w:r>
        <w:rPr>
          <w:rFonts w:ascii="Times New Roman" w:hAnsi="Times New Roman" w:cs="Times New Roman"/>
          <w:i/>
          <w:iCs/>
        </w:rPr>
        <w:t xml:space="preserve">Table Instructions: </w:t>
      </w:r>
      <w:r w:rsidRPr="00B248BE">
        <w:rPr>
          <w:rFonts w:ascii="Times New Roman" w:hAnsi="Times New Roman" w:cs="Times New Roman"/>
          <w:i/>
          <w:iCs/>
        </w:rPr>
        <w:t xml:space="preserve"> </w:t>
      </w:r>
      <w:r w:rsidRPr="00B248BE">
        <w:rPr>
          <w:rFonts w:ascii="Times New Roman" w:hAnsi="Times New Roman" w:cs="Times New Roman"/>
          <w:sz w:val="22"/>
          <w:szCs w:val="22"/>
        </w:rPr>
        <w:t>Please respond to the following quest</w:t>
      </w:r>
      <w:r w:rsidR="00B248BE" w:rsidRPr="00B248BE">
        <w:rPr>
          <w:rFonts w:ascii="Times New Roman" w:hAnsi="Times New Roman" w:cs="Times New Roman"/>
          <w:sz w:val="22"/>
          <w:szCs w:val="22"/>
        </w:rPr>
        <w:t>ions based on these guidelines</w:t>
      </w:r>
    </w:p>
    <w:p w14:paraId="6082A45E" w14:textId="7552F1D2" w:rsidR="00D82E0C" w:rsidRPr="00E20373" w:rsidRDefault="00D82E0C" w:rsidP="00CE3658">
      <w:pPr>
        <w:pStyle w:val="Default"/>
        <w:numPr>
          <w:ilvl w:val="0"/>
          <w:numId w:val="6"/>
        </w:numPr>
        <w:rPr>
          <w:rFonts w:ascii="Times New Roman" w:hAnsi="Times New Roman" w:cs="Times New Roman"/>
          <w:sz w:val="22"/>
          <w:szCs w:val="22"/>
        </w:rPr>
      </w:pPr>
      <w:r w:rsidRPr="00E20373">
        <w:rPr>
          <w:rFonts w:ascii="Times New Roman" w:hAnsi="Times New Roman" w:cs="Times New Roman"/>
          <w:sz w:val="22"/>
          <w:szCs w:val="22"/>
        </w:rPr>
        <w:t xml:space="preserve">Each patient for this section should be counted only </w:t>
      </w:r>
      <w:r w:rsidRPr="00E20373">
        <w:rPr>
          <w:rFonts w:ascii="Times New Roman" w:hAnsi="Times New Roman" w:cs="Times New Roman"/>
          <w:b/>
          <w:bCs/>
          <w:i/>
          <w:iCs/>
          <w:sz w:val="22"/>
          <w:szCs w:val="22"/>
        </w:rPr>
        <w:t>once</w:t>
      </w:r>
      <w:r w:rsidRPr="00E20373">
        <w:rPr>
          <w:rFonts w:ascii="Times New Roman" w:hAnsi="Times New Roman" w:cs="Times New Roman"/>
          <w:sz w:val="22"/>
          <w:szCs w:val="22"/>
        </w:rPr>
        <w:t xml:space="preserve">. </w:t>
      </w:r>
    </w:p>
    <w:p w14:paraId="18F6E3B0" w14:textId="726C0F42" w:rsidR="00D82E0C" w:rsidRPr="00E20373" w:rsidRDefault="00D82E0C" w:rsidP="00CE3658">
      <w:pPr>
        <w:pStyle w:val="Default"/>
        <w:numPr>
          <w:ilvl w:val="0"/>
          <w:numId w:val="6"/>
        </w:numPr>
        <w:rPr>
          <w:rFonts w:ascii="Times New Roman" w:hAnsi="Times New Roman" w:cs="Times New Roman"/>
          <w:sz w:val="22"/>
          <w:szCs w:val="22"/>
        </w:rPr>
      </w:pPr>
      <w:r w:rsidRPr="00E20373">
        <w:rPr>
          <w:rFonts w:ascii="Times New Roman" w:hAnsi="Times New Roman" w:cs="Times New Roman"/>
          <w:sz w:val="22"/>
          <w:szCs w:val="22"/>
        </w:rPr>
        <w:t xml:space="preserve">The total for this table should </w:t>
      </w:r>
      <w:r w:rsidRPr="00F361F0">
        <w:rPr>
          <w:rFonts w:ascii="Times New Roman" w:hAnsi="Times New Roman" w:cs="Times New Roman"/>
          <w:sz w:val="22"/>
          <w:szCs w:val="22"/>
          <w:u w:val="single"/>
        </w:rPr>
        <w:t xml:space="preserve">equal </w:t>
      </w:r>
      <w:r w:rsidR="00F361F0" w:rsidRPr="001529C1">
        <w:rPr>
          <w:rFonts w:ascii="Times New Roman" w:hAnsi="Times New Roman" w:cs="Times New Roman"/>
          <w:u w:val="single"/>
        </w:rPr>
        <w:t xml:space="preserve">the total </w:t>
      </w:r>
      <w:r w:rsidR="00F361F0" w:rsidRPr="001529C1">
        <w:rPr>
          <w:rFonts w:ascii="Times New Roman"/>
          <w:spacing w:val="-1"/>
          <w:u w:val="single"/>
        </w:rPr>
        <w:t>number of unique individuals from your project</w:t>
      </w:r>
      <w:r w:rsidR="00F361F0" w:rsidRPr="001529C1">
        <w:rPr>
          <w:rFonts w:ascii="Times New Roman"/>
          <w:spacing w:val="-1"/>
          <w:u w:val="single"/>
        </w:rPr>
        <w:t>’</w:t>
      </w:r>
      <w:r w:rsidR="00F361F0" w:rsidRPr="001529C1">
        <w:rPr>
          <w:rFonts w:ascii="Times New Roman"/>
          <w:spacing w:val="-1"/>
          <w:u w:val="single"/>
        </w:rPr>
        <w:t>s intervention patient population who received direct services during this budget period</w:t>
      </w:r>
      <w:r w:rsidR="00F361F0" w:rsidRPr="001529C1">
        <w:rPr>
          <w:rFonts w:ascii="Times New Roman"/>
          <w:b/>
          <w:spacing w:val="-1"/>
          <w:u w:val="single"/>
        </w:rPr>
        <w:t xml:space="preserve"> </w:t>
      </w:r>
      <w:r w:rsidR="00F361F0" w:rsidRPr="001529C1">
        <w:rPr>
          <w:rFonts w:ascii="Times New Roman"/>
          <w:i/>
          <w:spacing w:val="-1"/>
        </w:rPr>
        <w:t>(same as the number reported for measure 1</w:t>
      </w:r>
      <w:r w:rsidR="00F361F0">
        <w:rPr>
          <w:rFonts w:ascii="Times New Roman"/>
          <w:i/>
          <w:spacing w:val="-1"/>
        </w:rPr>
        <w:t xml:space="preserve"> </w:t>
      </w:r>
      <w:r w:rsidR="00F361F0" w:rsidRPr="001529C1">
        <w:rPr>
          <w:rFonts w:ascii="Times New Roman" w:hAnsi="Times New Roman" w:cs="Times New Roman"/>
          <w:i/>
        </w:rPr>
        <w:t>reported in the previous section).</w:t>
      </w:r>
      <w:r w:rsidR="00F361F0" w:rsidRPr="001529C1">
        <w:rPr>
          <w:rFonts w:ascii="Times New Roman" w:hAnsi="Times New Roman" w:cs="Times New Roman"/>
        </w:rPr>
        <w:t xml:space="preserve"> </w:t>
      </w:r>
      <w:r w:rsidRPr="00E20373">
        <w:rPr>
          <w:rFonts w:ascii="Times New Roman" w:hAnsi="Times New Roman" w:cs="Times New Roman"/>
          <w:sz w:val="22"/>
          <w:szCs w:val="22"/>
        </w:rPr>
        <w:t xml:space="preserve"> </w:t>
      </w:r>
    </w:p>
    <w:p w14:paraId="7475DC47" w14:textId="77777777" w:rsidR="001621A9" w:rsidRDefault="00E20373" w:rsidP="00CE3658">
      <w:pPr>
        <w:pStyle w:val="Default"/>
        <w:numPr>
          <w:ilvl w:val="0"/>
          <w:numId w:val="6"/>
        </w:numPr>
        <w:rPr>
          <w:rFonts w:ascii="Times New Roman" w:hAnsi="Times New Roman" w:cs="Times New Roman"/>
          <w:sz w:val="22"/>
          <w:szCs w:val="22"/>
        </w:rPr>
      </w:pPr>
      <w:r w:rsidRPr="00E20373">
        <w:rPr>
          <w:rFonts w:ascii="Times New Roman" w:hAnsi="Times New Roman" w:cs="Times New Roman"/>
          <w:sz w:val="22"/>
          <w:szCs w:val="22"/>
        </w:rPr>
        <w:t xml:space="preserve">Please include Medicare Advantage coverage </w:t>
      </w:r>
      <w:r w:rsidR="00D82E0C" w:rsidRPr="00E20373">
        <w:rPr>
          <w:rFonts w:ascii="Times New Roman" w:hAnsi="Times New Roman" w:cs="Times New Roman"/>
          <w:sz w:val="22"/>
          <w:szCs w:val="22"/>
        </w:rPr>
        <w:t>under “</w:t>
      </w:r>
      <w:r w:rsidRPr="00E20373">
        <w:rPr>
          <w:rFonts w:ascii="Times New Roman" w:hAnsi="Times New Roman" w:cs="Times New Roman"/>
          <w:sz w:val="22"/>
          <w:szCs w:val="22"/>
        </w:rPr>
        <w:t>private insurance</w:t>
      </w:r>
      <w:r w:rsidR="00D82E0C" w:rsidRPr="00E20373">
        <w:rPr>
          <w:rFonts w:ascii="Times New Roman" w:hAnsi="Times New Roman" w:cs="Times New Roman"/>
          <w:sz w:val="22"/>
          <w:szCs w:val="22"/>
        </w:rPr>
        <w:t xml:space="preserve">” as a private plan purchased through Medicare </w:t>
      </w:r>
      <w:r w:rsidRPr="00E20373">
        <w:rPr>
          <w:rFonts w:ascii="Times New Roman" w:hAnsi="Times New Roman" w:cs="Times New Roman"/>
          <w:sz w:val="22"/>
          <w:szCs w:val="22"/>
        </w:rPr>
        <w:t>for the purposes of this reporting</w:t>
      </w:r>
    </w:p>
    <w:p w14:paraId="59F48376" w14:textId="5E2837D2" w:rsidR="001621A9" w:rsidRPr="001621A9" w:rsidRDefault="001621A9" w:rsidP="00CE3658">
      <w:pPr>
        <w:pStyle w:val="Default"/>
        <w:numPr>
          <w:ilvl w:val="0"/>
          <w:numId w:val="6"/>
        </w:numPr>
        <w:rPr>
          <w:rFonts w:ascii="Times New Roman" w:hAnsi="Times New Roman" w:cs="Times New Roman"/>
          <w:sz w:val="22"/>
          <w:szCs w:val="22"/>
        </w:rPr>
      </w:pPr>
      <w:r w:rsidRPr="001621A9">
        <w:rPr>
          <w:rFonts w:ascii="Times New Roman" w:hAnsi="Times New Roman" w:cs="Times New Roman"/>
          <w:b/>
          <w:sz w:val="22"/>
        </w:rPr>
        <w:t>Note:</w:t>
      </w:r>
      <w:r>
        <w:rPr>
          <w:rFonts w:ascii="Times New Roman" w:hAnsi="Times New Roman" w:cs="Times New Roman"/>
          <w:sz w:val="22"/>
        </w:rPr>
        <w:t xml:space="preserve">  </w:t>
      </w:r>
      <w:r w:rsidRPr="001621A9">
        <w:rPr>
          <w:rFonts w:ascii="Times New Roman" w:hAnsi="Times New Roman" w:cs="Times New Roman"/>
          <w:sz w:val="22"/>
        </w:rPr>
        <w:t>For organizations participating as part of an integrated health system, network and/or consortium for implementation their grant-funded project completing this section, please complete responses, as data/information is available to do so.  If data/information is not available, please utilize the form comment box for provision of any additional necessary information needed for interpreting values reported in this section.</w:t>
      </w:r>
      <w:r>
        <w:rPr>
          <w:rFonts w:ascii="Times New Roman" w:hAnsi="Times New Roman" w:cs="Times New Roman"/>
          <w:sz w:val="22"/>
        </w:rPr>
        <w:t xml:space="preserve">  Responses reported in this table are still expected to </w:t>
      </w:r>
      <w:r w:rsidRPr="00F361F0">
        <w:rPr>
          <w:rFonts w:ascii="Times New Roman" w:hAnsi="Times New Roman" w:cs="Times New Roman"/>
          <w:sz w:val="22"/>
          <w:szCs w:val="22"/>
          <w:u w:val="single"/>
        </w:rPr>
        <w:t xml:space="preserve">equal </w:t>
      </w:r>
      <w:r w:rsidRPr="001529C1">
        <w:rPr>
          <w:rFonts w:ascii="Times New Roman" w:hAnsi="Times New Roman" w:cs="Times New Roman"/>
          <w:u w:val="single"/>
        </w:rPr>
        <w:t xml:space="preserve">the total </w:t>
      </w:r>
      <w:r w:rsidRPr="001529C1">
        <w:rPr>
          <w:rFonts w:ascii="Times New Roman"/>
          <w:spacing w:val="-1"/>
          <w:u w:val="single"/>
        </w:rPr>
        <w:t>number of unique individuals from your project</w:t>
      </w:r>
      <w:r w:rsidRPr="001529C1">
        <w:rPr>
          <w:rFonts w:ascii="Times New Roman"/>
          <w:spacing w:val="-1"/>
          <w:u w:val="single"/>
        </w:rPr>
        <w:t>’</w:t>
      </w:r>
      <w:r w:rsidRPr="001529C1">
        <w:rPr>
          <w:rFonts w:ascii="Times New Roman"/>
          <w:spacing w:val="-1"/>
          <w:u w:val="single"/>
        </w:rPr>
        <w:t>s intervention patient population who received direct services during this budget period</w:t>
      </w:r>
      <w:r w:rsidRPr="001529C1">
        <w:rPr>
          <w:rFonts w:ascii="Times New Roman"/>
          <w:b/>
          <w:spacing w:val="-1"/>
          <w:u w:val="single"/>
        </w:rPr>
        <w:t xml:space="preserve"> </w:t>
      </w:r>
      <w:r w:rsidRPr="001529C1">
        <w:rPr>
          <w:rFonts w:ascii="Times New Roman"/>
          <w:i/>
          <w:spacing w:val="-1"/>
        </w:rPr>
        <w:t>(same as the number reported for measure 1</w:t>
      </w:r>
      <w:r>
        <w:rPr>
          <w:rFonts w:ascii="Times New Roman"/>
          <w:i/>
          <w:spacing w:val="-1"/>
        </w:rPr>
        <w:t xml:space="preserve"> </w:t>
      </w:r>
      <w:r w:rsidRPr="001529C1">
        <w:rPr>
          <w:rFonts w:ascii="Times New Roman" w:hAnsi="Times New Roman" w:cs="Times New Roman"/>
          <w:i/>
        </w:rPr>
        <w:t>reported in the previous section).</w:t>
      </w:r>
      <w:r w:rsidRPr="001529C1">
        <w:rPr>
          <w:rFonts w:ascii="Times New Roman" w:hAnsi="Times New Roman" w:cs="Times New Roman"/>
        </w:rPr>
        <w:t xml:space="preserve"> </w:t>
      </w:r>
    </w:p>
    <w:p w14:paraId="3F8E071F" w14:textId="77777777" w:rsidR="001621A9" w:rsidRPr="00D82E0C" w:rsidRDefault="001621A9" w:rsidP="00D82E0C">
      <w:pPr>
        <w:autoSpaceDE w:val="0"/>
        <w:autoSpaceDN w:val="0"/>
        <w:adjustRightInd w:val="0"/>
        <w:spacing w:after="0" w:line="240" w:lineRule="auto"/>
        <w:rPr>
          <w:rFonts w:ascii="Times New Roman" w:hAnsi="Times New Roman" w:cs="Times New Roman"/>
          <w:i/>
          <w:iCs/>
          <w:sz w:val="24"/>
          <w:szCs w:val="24"/>
        </w:rPr>
      </w:pPr>
    </w:p>
    <w:p w14:paraId="1510350F" w14:textId="3E56038B" w:rsidR="00D82E0C" w:rsidRDefault="00F361F0" w:rsidP="00D82E0C">
      <w:pPr>
        <w:pBdr>
          <w:bottom w:val="single" w:sz="12" w:space="1" w:color="auto"/>
        </w:pBdr>
        <w:rPr>
          <w:rFonts w:ascii="Times New Roman" w:hAnsi="Times New Roman" w:cs="Times New Roman"/>
          <w:b/>
          <w:szCs w:val="24"/>
        </w:rPr>
      </w:pPr>
      <w:r w:rsidRPr="00F361F0">
        <w:rPr>
          <w:rFonts w:ascii="Times New Roman" w:hAnsi="Times New Roman" w:cs="Times New Roman"/>
          <w:b/>
          <w:szCs w:val="24"/>
        </w:rPr>
        <w:t>Definitions Section 2: Population Demogr</w:t>
      </w:r>
      <w:r>
        <w:rPr>
          <w:rFonts w:ascii="Times New Roman" w:hAnsi="Times New Roman" w:cs="Times New Roman"/>
          <w:b/>
          <w:szCs w:val="24"/>
        </w:rPr>
        <w:t>aphics Insurance Status/Coverage</w:t>
      </w:r>
    </w:p>
    <w:p w14:paraId="422D0AD0" w14:textId="4ECBC47C" w:rsidR="003A3BDC" w:rsidRPr="00800690" w:rsidRDefault="003A3BDC" w:rsidP="003A3BDC">
      <w:pPr>
        <w:pStyle w:val="Default"/>
        <w:rPr>
          <w:rFonts w:ascii="Times New Roman" w:hAnsi="Times New Roman" w:cs="Times New Roman"/>
          <w:sz w:val="20"/>
          <w:szCs w:val="20"/>
        </w:rPr>
      </w:pPr>
      <w:r w:rsidRPr="00800690">
        <w:rPr>
          <w:rFonts w:ascii="Times New Roman" w:hAnsi="Times New Roman" w:cs="Times New Roman"/>
          <w:b/>
          <w:bCs/>
          <w:i/>
          <w:sz w:val="20"/>
          <w:szCs w:val="20"/>
        </w:rPr>
        <w:t>Private Insurance:</w:t>
      </w:r>
      <w:r w:rsidRPr="00800690">
        <w:rPr>
          <w:rFonts w:ascii="Times New Roman" w:hAnsi="Times New Roman" w:cs="Times New Roman"/>
          <w:b/>
          <w:bCs/>
          <w:sz w:val="20"/>
          <w:szCs w:val="20"/>
        </w:rPr>
        <w:t xml:space="preserve">  </w:t>
      </w:r>
      <w:r w:rsidRPr="00800690">
        <w:rPr>
          <w:rFonts w:ascii="Times New Roman" w:hAnsi="Times New Roman" w:cs="Times New Roman"/>
          <w:sz w:val="20"/>
          <w:szCs w:val="20"/>
        </w:rPr>
        <w:t xml:space="preserve">Health insurance provided by commercial and not for profit companies.  Individuals may obtain insurance through employers or on their own.  </w:t>
      </w:r>
    </w:p>
    <w:p w14:paraId="2547D883" w14:textId="77777777" w:rsidR="003A3BDC" w:rsidRPr="00800690" w:rsidRDefault="003A3BDC" w:rsidP="00D82E0C">
      <w:pPr>
        <w:autoSpaceDE w:val="0"/>
        <w:autoSpaceDN w:val="0"/>
        <w:adjustRightInd w:val="0"/>
        <w:spacing w:after="0" w:line="240" w:lineRule="auto"/>
        <w:rPr>
          <w:rFonts w:ascii="Times New Roman" w:hAnsi="Times New Roman" w:cs="Times New Roman"/>
          <w:b/>
          <w:bCs/>
          <w:i/>
          <w:color w:val="000000"/>
          <w:sz w:val="20"/>
          <w:szCs w:val="20"/>
        </w:rPr>
      </w:pPr>
    </w:p>
    <w:p w14:paraId="50F3829B" w14:textId="21AA81F2" w:rsidR="00E20373" w:rsidRPr="00800690" w:rsidRDefault="00E20373" w:rsidP="00D82E0C">
      <w:pPr>
        <w:autoSpaceDE w:val="0"/>
        <w:autoSpaceDN w:val="0"/>
        <w:adjustRightInd w:val="0"/>
        <w:spacing w:after="0" w:line="240" w:lineRule="auto"/>
        <w:rPr>
          <w:rFonts w:ascii="Times New Roman" w:hAnsi="Times New Roman" w:cs="Times New Roman"/>
          <w:color w:val="000000"/>
          <w:sz w:val="20"/>
          <w:szCs w:val="20"/>
        </w:rPr>
      </w:pPr>
      <w:r w:rsidRPr="00800690">
        <w:rPr>
          <w:rFonts w:ascii="Times New Roman" w:hAnsi="Times New Roman" w:cs="Times New Roman"/>
          <w:b/>
          <w:bCs/>
          <w:i/>
          <w:color w:val="000000"/>
          <w:sz w:val="20"/>
          <w:szCs w:val="20"/>
        </w:rPr>
        <w:t>Uninsured:</w:t>
      </w:r>
      <w:r w:rsidRPr="00800690">
        <w:rPr>
          <w:rFonts w:ascii="Times New Roman" w:hAnsi="Times New Roman" w:cs="Times New Roman"/>
          <w:b/>
          <w:bCs/>
          <w:color w:val="000000"/>
          <w:sz w:val="20"/>
          <w:szCs w:val="20"/>
        </w:rPr>
        <w:t xml:space="preserve">  </w:t>
      </w:r>
      <w:r w:rsidRPr="00800690">
        <w:rPr>
          <w:rFonts w:ascii="Times New Roman" w:hAnsi="Times New Roman" w:cs="Times New Roman"/>
          <w:bCs/>
          <w:color w:val="000000"/>
          <w:sz w:val="20"/>
          <w:szCs w:val="20"/>
        </w:rPr>
        <w:t>T</w:t>
      </w:r>
      <w:r w:rsidR="00D82E0C" w:rsidRPr="00800690">
        <w:rPr>
          <w:rFonts w:ascii="Times New Roman" w:hAnsi="Times New Roman" w:cs="Times New Roman"/>
          <w:color w:val="000000"/>
          <w:sz w:val="20"/>
          <w:szCs w:val="20"/>
        </w:rPr>
        <w:t xml:space="preserve">hose without health insurance. </w:t>
      </w:r>
    </w:p>
    <w:p w14:paraId="3EC4FD0C" w14:textId="77777777" w:rsidR="00E20373" w:rsidRPr="00800690" w:rsidRDefault="00E20373" w:rsidP="00D82E0C">
      <w:pPr>
        <w:autoSpaceDE w:val="0"/>
        <w:autoSpaceDN w:val="0"/>
        <w:adjustRightInd w:val="0"/>
        <w:spacing w:after="0" w:line="240" w:lineRule="auto"/>
        <w:rPr>
          <w:rFonts w:ascii="Times New Roman" w:hAnsi="Times New Roman" w:cs="Times New Roman"/>
          <w:b/>
          <w:bCs/>
          <w:color w:val="000000"/>
          <w:sz w:val="20"/>
          <w:szCs w:val="20"/>
        </w:rPr>
      </w:pPr>
    </w:p>
    <w:p w14:paraId="1C3FE2BA" w14:textId="69482BF6" w:rsidR="00E20373" w:rsidRPr="00800690" w:rsidRDefault="00E20373" w:rsidP="00510088">
      <w:pPr>
        <w:pStyle w:val="Default"/>
        <w:rPr>
          <w:rFonts w:ascii="Times New Roman" w:hAnsi="Times New Roman" w:cs="Times New Roman"/>
          <w:sz w:val="20"/>
          <w:szCs w:val="20"/>
        </w:rPr>
      </w:pPr>
      <w:r w:rsidRPr="00800690">
        <w:rPr>
          <w:rFonts w:ascii="Times New Roman" w:hAnsi="Times New Roman" w:cs="Times New Roman"/>
          <w:b/>
          <w:bCs/>
          <w:i/>
          <w:sz w:val="20"/>
          <w:szCs w:val="20"/>
        </w:rPr>
        <w:t>Medicare:</w:t>
      </w:r>
      <w:r w:rsidRPr="00800690">
        <w:rPr>
          <w:rFonts w:ascii="Times New Roman" w:hAnsi="Times New Roman" w:cs="Times New Roman"/>
          <w:b/>
          <w:bCs/>
          <w:sz w:val="20"/>
          <w:szCs w:val="20"/>
        </w:rPr>
        <w:t xml:space="preserve">  </w:t>
      </w:r>
      <w:r w:rsidR="00D82E0C" w:rsidRPr="00800690">
        <w:rPr>
          <w:rFonts w:ascii="Times New Roman" w:hAnsi="Times New Roman" w:cs="Times New Roman"/>
          <w:sz w:val="20"/>
          <w:szCs w:val="20"/>
        </w:rPr>
        <w:t>Federal insurance for the aged, blind, and disabled (Title XVI</w:t>
      </w:r>
      <w:r w:rsidR="00510088">
        <w:rPr>
          <w:rFonts w:ascii="Times New Roman" w:hAnsi="Times New Roman" w:cs="Times New Roman"/>
          <w:sz w:val="20"/>
          <w:szCs w:val="20"/>
        </w:rPr>
        <w:t>II of the Social Security Act).  For the purposes of this reporting</w:t>
      </w:r>
      <w:r w:rsidR="00510088" w:rsidRPr="00800690">
        <w:rPr>
          <w:rFonts w:ascii="Times New Roman" w:hAnsi="Times New Roman" w:cs="Times New Roman"/>
          <w:sz w:val="20"/>
          <w:szCs w:val="20"/>
        </w:rPr>
        <w:t xml:space="preserve">, </w:t>
      </w:r>
      <w:r w:rsidR="00510088">
        <w:rPr>
          <w:rFonts w:ascii="Times New Roman" w:hAnsi="Times New Roman" w:cs="Times New Roman"/>
          <w:sz w:val="20"/>
          <w:szCs w:val="20"/>
        </w:rPr>
        <w:t>coverage reported under Medicare</w:t>
      </w:r>
      <w:r w:rsidR="00C65915">
        <w:rPr>
          <w:rFonts w:ascii="Times New Roman" w:hAnsi="Times New Roman" w:cs="Times New Roman"/>
          <w:sz w:val="20"/>
          <w:szCs w:val="20"/>
        </w:rPr>
        <w:t>,</w:t>
      </w:r>
      <w:r w:rsidR="00510088">
        <w:rPr>
          <w:rFonts w:ascii="Times New Roman" w:hAnsi="Times New Roman" w:cs="Times New Roman"/>
          <w:sz w:val="20"/>
          <w:szCs w:val="20"/>
        </w:rPr>
        <w:t xml:space="preserve"> should also be inclusive of </w:t>
      </w:r>
      <w:r w:rsidR="00C65915">
        <w:rPr>
          <w:rFonts w:ascii="Times New Roman" w:hAnsi="Times New Roman" w:cs="Times New Roman"/>
          <w:sz w:val="20"/>
          <w:szCs w:val="20"/>
        </w:rPr>
        <w:t xml:space="preserve">all Medicare </w:t>
      </w:r>
      <w:r w:rsidR="00510088">
        <w:rPr>
          <w:rFonts w:ascii="Times New Roman" w:hAnsi="Times New Roman" w:cs="Times New Roman"/>
          <w:sz w:val="20"/>
          <w:szCs w:val="20"/>
        </w:rPr>
        <w:t xml:space="preserve">coverage </w:t>
      </w:r>
      <w:r w:rsidR="00C65915">
        <w:rPr>
          <w:rFonts w:ascii="Times New Roman" w:hAnsi="Times New Roman" w:cs="Times New Roman"/>
          <w:sz w:val="20"/>
          <w:szCs w:val="20"/>
        </w:rPr>
        <w:t>(other than dual eligible), including</w:t>
      </w:r>
      <w:r w:rsidR="00510088">
        <w:rPr>
          <w:rFonts w:ascii="Times New Roman" w:hAnsi="Times New Roman" w:cs="Times New Roman"/>
          <w:sz w:val="20"/>
          <w:szCs w:val="20"/>
        </w:rPr>
        <w:t xml:space="preserve"> Medicare Advantage as well as beneficiaries with supplemental coverage such as Medigap, employer sponsored or Veteran’s Administration</w:t>
      </w:r>
      <w:r w:rsidR="006361D5">
        <w:rPr>
          <w:rFonts w:ascii="Times New Roman" w:hAnsi="Times New Roman" w:cs="Times New Roman"/>
          <w:sz w:val="20"/>
          <w:szCs w:val="20"/>
        </w:rPr>
        <w:t xml:space="preserve"> (VA) coverage</w:t>
      </w:r>
      <w:r w:rsidR="00510088">
        <w:rPr>
          <w:rFonts w:ascii="Times New Roman" w:hAnsi="Times New Roman" w:cs="Times New Roman"/>
          <w:sz w:val="20"/>
          <w:szCs w:val="20"/>
        </w:rPr>
        <w:t xml:space="preserve">.  </w:t>
      </w:r>
    </w:p>
    <w:p w14:paraId="46E09286" w14:textId="77777777" w:rsidR="00E20373" w:rsidRPr="00800690" w:rsidRDefault="00E20373" w:rsidP="00D82E0C">
      <w:pPr>
        <w:autoSpaceDE w:val="0"/>
        <w:autoSpaceDN w:val="0"/>
        <w:adjustRightInd w:val="0"/>
        <w:spacing w:after="0" w:line="240" w:lineRule="auto"/>
        <w:rPr>
          <w:rFonts w:ascii="Times New Roman" w:hAnsi="Times New Roman" w:cs="Times New Roman"/>
          <w:color w:val="000000"/>
          <w:sz w:val="20"/>
          <w:szCs w:val="20"/>
        </w:rPr>
      </w:pPr>
    </w:p>
    <w:p w14:paraId="27522578" w14:textId="0051BD72" w:rsidR="00510088" w:rsidRPr="00510088" w:rsidRDefault="00D82E0C" w:rsidP="00510088">
      <w:pPr>
        <w:autoSpaceDE w:val="0"/>
        <w:autoSpaceDN w:val="0"/>
        <w:adjustRightInd w:val="0"/>
        <w:spacing w:after="0" w:line="240" w:lineRule="auto"/>
        <w:rPr>
          <w:rFonts w:ascii="Times New Roman" w:hAnsi="Times New Roman" w:cs="Times New Roman"/>
          <w:bCs/>
          <w:color w:val="000000"/>
          <w:sz w:val="20"/>
          <w:szCs w:val="20"/>
        </w:rPr>
      </w:pPr>
      <w:r w:rsidRPr="00800690">
        <w:rPr>
          <w:rFonts w:ascii="Times New Roman" w:hAnsi="Times New Roman" w:cs="Times New Roman"/>
          <w:b/>
          <w:bCs/>
          <w:i/>
          <w:color w:val="000000"/>
          <w:sz w:val="20"/>
          <w:szCs w:val="20"/>
        </w:rPr>
        <w:t>Medicaid:</w:t>
      </w:r>
      <w:r w:rsidRPr="00800690">
        <w:rPr>
          <w:rFonts w:ascii="Times New Roman" w:hAnsi="Times New Roman" w:cs="Times New Roman"/>
          <w:b/>
          <w:bCs/>
          <w:color w:val="000000"/>
          <w:sz w:val="20"/>
          <w:szCs w:val="20"/>
        </w:rPr>
        <w:t xml:space="preserve"> </w:t>
      </w:r>
      <w:r w:rsidRPr="00800690">
        <w:rPr>
          <w:rFonts w:ascii="Times New Roman" w:hAnsi="Times New Roman" w:cs="Times New Roman"/>
          <w:color w:val="000000"/>
          <w:sz w:val="20"/>
          <w:szCs w:val="20"/>
        </w:rPr>
        <w:t>is defined as State-run programs operating under the guidelines of Titles XIX (and XXI as appropria</w:t>
      </w:r>
      <w:r w:rsidR="00510088">
        <w:rPr>
          <w:rFonts w:ascii="Times New Roman" w:hAnsi="Times New Roman" w:cs="Times New Roman"/>
          <w:color w:val="000000"/>
          <w:sz w:val="20"/>
          <w:szCs w:val="20"/>
        </w:rPr>
        <w:t xml:space="preserve">te) of the Social Security Act.  For </w:t>
      </w:r>
      <w:r w:rsidR="00510088">
        <w:rPr>
          <w:rFonts w:ascii="Times New Roman" w:hAnsi="Times New Roman" w:cs="Times New Roman"/>
          <w:sz w:val="20"/>
          <w:szCs w:val="20"/>
        </w:rPr>
        <w:t>the purposes of this reporting</w:t>
      </w:r>
      <w:r w:rsidR="00510088" w:rsidRPr="00800690">
        <w:rPr>
          <w:rFonts w:ascii="Times New Roman" w:hAnsi="Times New Roman" w:cs="Times New Roman"/>
          <w:sz w:val="20"/>
          <w:szCs w:val="20"/>
        </w:rPr>
        <w:t>,</w:t>
      </w:r>
      <w:r w:rsidR="00510088">
        <w:rPr>
          <w:rFonts w:ascii="Times New Roman" w:hAnsi="Times New Roman" w:cs="Times New Roman"/>
          <w:sz w:val="20"/>
          <w:szCs w:val="20"/>
        </w:rPr>
        <w:t xml:space="preserve"> insurance coverage under </w:t>
      </w:r>
      <w:r w:rsidR="00510088" w:rsidRPr="00510088">
        <w:rPr>
          <w:rFonts w:ascii="Times New Roman" w:hAnsi="Times New Roman" w:cs="Times New Roman"/>
          <w:bCs/>
          <w:color w:val="000000"/>
          <w:sz w:val="20"/>
          <w:szCs w:val="20"/>
        </w:rPr>
        <w:t>Children’s H</w:t>
      </w:r>
      <w:r w:rsidR="00510088" w:rsidRPr="00510088">
        <w:rPr>
          <w:rFonts w:ascii="Times New Roman" w:hAnsi="Times New Roman" w:cs="Times New Roman"/>
          <w:bCs/>
          <w:sz w:val="20"/>
          <w:szCs w:val="20"/>
        </w:rPr>
        <w:t xml:space="preserve">ealth Insurance Program (CHIP) should be included within the reporting for this category.  </w:t>
      </w:r>
    </w:p>
    <w:p w14:paraId="7EB3C826" w14:textId="787E379B" w:rsidR="003A3BDC" w:rsidRPr="00800690" w:rsidRDefault="003A3BDC" w:rsidP="00D82E0C">
      <w:pPr>
        <w:autoSpaceDE w:val="0"/>
        <w:autoSpaceDN w:val="0"/>
        <w:adjustRightInd w:val="0"/>
        <w:spacing w:after="0" w:line="240" w:lineRule="auto"/>
        <w:rPr>
          <w:rFonts w:ascii="Times New Roman" w:hAnsi="Times New Roman" w:cs="Times New Roman"/>
          <w:color w:val="000000"/>
          <w:sz w:val="20"/>
          <w:szCs w:val="20"/>
        </w:rPr>
      </w:pPr>
    </w:p>
    <w:p w14:paraId="669F1533" w14:textId="7E6DC489" w:rsidR="003A3BDC" w:rsidRPr="00800690" w:rsidRDefault="003A3BDC" w:rsidP="00D82E0C">
      <w:pPr>
        <w:autoSpaceDE w:val="0"/>
        <w:autoSpaceDN w:val="0"/>
        <w:adjustRightInd w:val="0"/>
        <w:spacing w:after="0" w:line="240" w:lineRule="auto"/>
        <w:rPr>
          <w:rFonts w:ascii="Times New Roman" w:hAnsi="Times New Roman" w:cs="Times New Roman"/>
          <w:color w:val="000000"/>
          <w:sz w:val="20"/>
          <w:szCs w:val="20"/>
        </w:rPr>
      </w:pPr>
      <w:r w:rsidRPr="00800690">
        <w:rPr>
          <w:rFonts w:ascii="Times New Roman" w:hAnsi="Times New Roman" w:cs="Times New Roman"/>
          <w:b/>
          <w:i/>
          <w:color w:val="000000"/>
          <w:sz w:val="20"/>
          <w:szCs w:val="20"/>
        </w:rPr>
        <w:t>Dual Eligible:</w:t>
      </w:r>
      <w:r w:rsidRPr="00800690">
        <w:rPr>
          <w:rFonts w:ascii="Times New Roman" w:hAnsi="Times New Roman" w:cs="Times New Roman"/>
          <w:color w:val="000000"/>
          <w:sz w:val="20"/>
          <w:szCs w:val="20"/>
        </w:rPr>
        <w:t xml:space="preserve">  </w:t>
      </w:r>
      <w:r w:rsidRPr="00800690">
        <w:rPr>
          <w:rFonts w:ascii="Times New Roman" w:hAnsi="Times New Roman" w:cs="Times New Roman"/>
          <w:sz w:val="20"/>
          <w:szCs w:val="20"/>
        </w:rPr>
        <w:t>Covered by both Medicaid and Medicare</w:t>
      </w:r>
    </w:p>
    <w:p w14:paraId="288936D0" w14:textId="77777777" w:rsidR="00E20373" w:rsidRPr="00800690" w:rsidRDefault="00E20373" w:rsidP="00D82E0C">
      <w:pPr>
        <w:autoSpaceDE w:val="0"/>
        <w:autoSpaceDN w:val="0"/>
        <w:adjustRightInd w:val="0"/>
        <w:spacing w:after="0" w:line="240" w:lineRule="auto"/>
        <w:rPr>
          <w:rFonts w:ascii="Times New Roman" w:hAnsi="Times New Roman" w:cs="Times New Roman"/>
          <w:b/>
          <w:bCs/>
          <w:color w:val="000000"/>
          <w:sz w:val="20"/>
          <w:szCs w:val="20"/>
        </w:rPr>
      </w:pPr>
    </w:p>
    <w:p w14:paraId="5494931C" w14:textId="7D0977B8" w:rsidR="00E20373" w:rsidRPr="00800690" w:rsidRDefault="00D82E0C" w:rsidP="00D82E0C">
      <w:pPr>
        <w:autoSpaceDE w:val="0"/>
        <w:autoSpaceDN w:val="0"/>
        <w:adjustRightInd w:val="0"/>
        <w:spacing w:after="0" w:line="240" w:lineRule="auto"/>
        <w:rPr>
          <w:rFonts w:ascii="Times New Roman" w:hAnsi="Times New Roman" w:cs="Times New Roman"/>
          <w:color w:val="000000"/>
          <w:sz w:val="20"/>
          <w:szCs w:val="20"/>
        </w:rPr>
      </w:pPr>
      <w:r w:rsidRPr="00800690">
        <w:rPr>
          <w:rFonts w:ascii="Times New Roman" w:hAnsi="Times New Roman" w:cs="Times New Roman"/>
          <w:b/>
          <w:bCs/>
          <w:i/>
          <w:color w:val="000000"/>
          <w:sz w:val="20"/>
          <w:szCs w:val="20"/>
        </w:rPr>
        <w:t>Children’s H</w:t>
      </w:r>
      <w:r w:rsidR="00E20373" w:rsidRPr="00800690">
        <w:rPr>
          <w:rFonts w:ascii="Times New Roman" w:hAnsi="Times New Roman" w:cs="Times New Roman"/>
          <w:b/>
          <w:bCs/>
          <w:i/>
          <w:color w:val="000000"/>
          <w:sz w:val="20"/>
          <w:szCs w:val="20"/>
        </w:rPr>
        <w:t>ealth Insurance Program (CHIP):</w:t>
      </w:r>
      <w:r w:rsidR="00E20373" w:rsidRPr="00800690">
        <w:rPr>
          <w:rFonts w:ascii="Times New Roman" w:hAnsi="Times New Roman" w:cs="Times New Roman"/>
          <w:color w:val="000000"/>
          <w:sz w:val="20"/>
          <w:szCs w:val="20"/>
        </w:rPr>
        <w:t xml:space="preserve">  J</w:t>
      </w:r>
      <w:r w:rsidRPr="00800690">
        <w:rPr>
          <w:rFonts w:ascii="Times New Roman" w:hAnsi="Times New Roman" w:cs="Times New Roman"/>
          <w:color w:val="000000"/>
          <w:sz w:val="20"/>
          <w:szCs w:val="20"/>
        </w:rPr>
        <w:t xml:space="preserve">ointly funded state and federal government </w:t>
      </w:r>
      <w:r w:rsidR="00E20373" w:rsidRPr="00800690">
        <w:rPr>
          <w:rFonts w:ascii="Times New Roman" w:hAnsi="Times New Roman" w:cs="Times New Roman"/>
          <w:color w:val="000000"/>
          <w:sz w:val="20"/>
          <w:szCs w:val="20"/>
        </w:rPr>
        <w:t xml:space="preserve">program </w:t>
      </w:r>
      <w:r w:rsidRPr="00800690">
        <w:rPr>
          <w:rFonts w:ascii="Times New Roman" w:hAnsi="Times New Roman" w:cs="Times New Roman"/>
          <w:color w:val="000000"/>
          <w:sz w:val="20"/>
          <w:szCs w:val="20"/>
        </w:rPr>
        <w:t>which provides health coverage to eligible children, through both Medicaid and separate CHIP programs administered by states, in acco</w:t>
      </w:r>
      <w:r w:rsidR="003A3BDC" w:rsidRPr="00800690">
        <w:rPr>
          <w:rFonts w:ascii="Times New Roman" w:hAnsi="Times New Roman" w:cs="Times New Roman"/>
          <w:color w:val="000000"/>
          <w:sz w:val="20"/>
          <w:szCs w:val="20"/>
        </w:rPr>
        <w:t xml:space="preserve">rdance to federal requirements.  For the purposes of this reporting, please report Medicaid (not including CHIP) separately from those including CHIP under Medicaid.  </w:t>
      </w:r>
    </w:p>
    <w:p w14:paraId="176541C5" w14:textId="77777777" w:rsidR="00E20373" w:rsidRPr="00800690" w:rsidRDefault="00E20373" w:rsidP="00D82E0C">
      <w:pPr>
        <w:autoSpaceDE w:val="0"/>
        <w:autoSpaceDN w:val="0"/>
        <w:adjustRightInd w:val="0"/>
        <w:spacing w:after="0" w:line="240" w:lineRule="auto"/>
        <w:rPr>
          <w:rFonts w:ascii="Times New Roman" w:hAnsi="Times New Roman" w:cs="Times New Roman"/>
          <w:color w:val="000000"/>
          <w:sz w:val="20"/>
          <w:szCs w:val="20"/>
        </w:rPr>
      </w:pPr>
    </w:p>
    <w:p w14:paraId="272F34B2" w14:textId="55A0B0CA" w:rsidR="003A3BDC" w:rsidRPr="00800690" w:rsidRDefault="00D82E0C" w:rsidP="003A3BDC">
      <w:pPr>
        <w:autoSpaceDE w:val="0"/>
        <w:autoSpaceDN w:val="0"/>
        <w:adjustRightInd w:val="0"/>
        <w:spacing w:after="0" w:line="240" w:lineRule="auto"/>
        <w:rPr>
          <w:rFonts w:ascii="Times New Roman" w:hAnsi="Times New Roman" w:cs="Times New Roman"/>
          <w:color w:val="000000"/>
          <w:sz w:val="20"/>
          <w:szCs w:val="20"/>
        </w:rPr>
      </w:pPr>
      <w:r w:rsidRPr="00800690">
        <w:rPr>
          <w:rFonts w:ascii="Times New Roman" w:hAnsi="Times New Roman" w:cs="Times New Roman"/>
          <w:b/>
          <w:bCs/>
          <w:i/>
          <w:color w:val="000000"/>
          <w:sz w:val="20"/>
          <w:szCs w:val="20"/>
        </w:rPr>
        <w:t xml:space="preserve">Other </w:t>
      </w:r>
      <w:r w:rsidR="003A3BDC" w:rsidRPr="00800690">
        <w:rPr>
          <w:rFonts w:ascii="Times New Roman" w:hAnsi="Times New Roman" w:cs="Times New Roman"/>
          <w:b/>
          <w:bCs/>
          <w:i/>
          <w:color w:val="000000"/>
          <w:sz w:val="20"/>
          <w:szCs w:val="20"/>
        </w:rPr>
        <w:t xml:space="preserve">Third Party:  </w:t>
      </w:r>
      <w:r w:rsidR="003A3BDC" w:rsidRPr="00800690">
        <w:rPr>
          <w:rFonts w:ascii="Times New Roman" w:hAnsi="Times New Roman" w:cs="Times New Roman"/>
          <w:bCs/>
          <w:color w:val="000000"/>
          <w:sz w:val="20"/>
          <w:szCs w:val="20"/>
        </w:rPr>
        <w:t>Includes coverage through s</w:t>
      </w:r>
      <w:r w:rsidR="003A3BDC" w:rsidRPr="00800690">
        <w:rPr>
          <w:rFonts w:ascii="Times New Roman" w:hAnsi="Times New Roman" w:cs="Times New Roman"/>
          <w:color w:val="000000"/>
          <w:sz w:val="20"/>
          <w:szCs w:val="20"/>
        </w:rPr>
        <w:t>tate and/or local government programs such as</w:t>
      </w:r>
    </w:p>
    <w:p w14:paraId="7D4E37E8" w14:textId="2CB60A11" w:rsidR="00E20373" w:rsidRPr="00800690" w:rsidRDefault="003A3BDC" w:rsidP="00D82E0C">
      <w:pPr>
        <w:pBdr>
          <w:bottom w:val="single" w:sz="12" w:space="1" w:color="auto"/>
        </w:pBdr>
        <w:autoSpaceDE w:val="0"/>
        <w:autoSpaceDN w:val="0"/>
        <w:adjustRightInd w:val="0"/>
        <w:spacing w:after="0" w:line="240" w:lineRule="auto"/>
        <w:rPr>
          <w:rFonts w:ascii="Times New Roman" w:hAnsi="Times New Roman" w:cs="Times New Roman"/>
          <w:bCs/>
          <w:color w:val="000000"/>
          <w:sz w:val="20"/>
          <w:szCs w:val="20"/>
        </w:rPr>
      </w:pPr>
      <w:r w:rsidRPr="00800690">
        <w:rPr>
          <w:rFonts w:ascii="Times New Roman" w:hAnsi="Times New Roman" w:cs="Times New Roman"/>
          <w:bCs/>
          <w:color w:val="000000"/>
          <w:sz w:val="20"/>
          <w:szCs w:val="20"/>
        </w:rPr>
        <w:t>state-s</w:t>
      </w:r>
      <w:r w:rsidR="00D82E0C" w:rsidRPr="00800690">
        <w:rPr>
          <w:rFonts w:ascii="Times New Roman" w:hAnsi="Times New Roman" w:cs="Times New Roman"/>
          <w:bCs/>
          <w:color w:val="000000"/>
          <w:sz w:val="20"/>
          <w:szCs w:val="20"/>
        </w:rPr>
        <w:t>ponsore</w:t>
      </w:r>
      <w:r w:rsidRPr="00800690">
        <w:rPr>
          <w:rFonts w:ascii="Times New Roman" w:hAnsi="Times New Roman" w:cs="Times New Roman"/>
          <w:bCs/>
          <w:color w:val="000000"/>
          <w:sz w:val="20"/>
          <w:szCs w:val="20"/>
        </w:rPr>
        <w:t>d</w:t>
      </w:r>
      <w:r w:rsidR="00510088">
        <w:rPr>
          <w:rFonts w:ascii="Times New Roman" w:hAnsi="Times New Roman" w:cs="Times New Roman"/>
          <w:bCs/>
          <w:color w:val="000000"/>
          <w:sz w:val="20"/>
          <w:szCs w:val="20"/>
        </w:rPr>
        <w:t xml:space="preserve"> or public assistance programs only.  </w:t>
      </w:r>
    </w:p>
    <w:p w14:paraId="3559431D" w14:textId="44AD5282" w:rsidR="00D82E0C" w:rsidRPr="00D82E0C" w:rsidRDefault="00D82E0C" w:rsidP="00D82E0C"/>
    <w:tbl>
      <w:tblPr>
        <w:tblW w:w="5631" w:type="pct"/>
        <w:tblInd w:w="-95" w:type="dxa"/>
        <w:shd w:val="clear" w:color="auto" w:fill="DEEAF6" w:themeFill="accent1" w:themeFillTint="33"/>
        <w:tblLook w:val="0000" w:firstRow="0" w:lastRow="0" w:firstColumn="0" w:lastColumn="0" w:noHBand="0" w:noVBand="0"/>
      </w:tblPr>
      <w:tblGrid>
        <w:gridCol w:w="461"/>
        <w:gridCol w:w="4851"/>
        <w:gridCol w:w="5472"/>
      </w:tblGrid>
      <w:tr w:rsidR="00C35069" w:rsidRPr="005B6CBF" w14:paraId="34EB1960" w14:textId="77777777" w:rsidTr="0016580E">
        <w:trPr>
          <w:trHeight w:val="330"/>
        </w:trPr>
        <w:tc>
          <w:tcPr>
            <w:tcW w:w="214" w:type="pct"/>
            <w:vMerge w:val="restart"/>
            <w:tcBorders>
              <w:top w:val="single" w:sz="4" w:space="0" w:color="auto"/>
              <w:left w:val="single" w:sz="4" w:space="0" w:color="auto"/>
              <w:right w:val="single" w:sz="4" w:space="0" w:color="auto"/>
            </w:tcBorders>
            <w:shd w:val="clear" w:color="auto" w:fill="DEEAF6" w:themeFill="accent1" w:themeFillTint="33"/>
          </w:tcPr>
          <w:p w14:paraId="109470EE" w14:textId="5E14B780" w:rsidR="00C35069" w:rsidRPr="005B6CBF" w:rsidRDefault="0016580E" w:rsidP="00C35069">
            <w:pPr>
              <w:shd w:val="clear" w:color="auto" w:fill="DEEAF6" w:themeFill="accent1" w:themeFillTint="33"/>
              <w:rPr>
                <w:rFonts w:ascii="Times New Roman" w:hAnsi="Times New Roman" w:cs="Times New Roman"/>
                <w:b/>
                <w:bCs/>
              </w:rPr>
            </w:pPr>
            <w:r>
              <w:rPr>
                <w:rFonts w:ascii="Times New Roman" w:hAnsi="Times New Roman" w:cs="Times New Roman"/>
                <w:b/>
                <w:bCs/>
              </w:rPr>
              <w:t>5</w:t>
            </w:r>
          </w:p>
        </w:tc>
        <w:tc>
          <w:tcPr>
            <w:tcW w:w="2249" w:type="pct"/>
            <w:tcBorders>
              <w:top w:val="single" w:sz="4" w:space="0" w:color="auto"/>
              <w:left w:val="nil"/>
              <w:bottom w:val="single" w:sz="4" w:space="0" w:color="auto"/>
              <w:right w:val="single" w:sz="4" w:space="0" w:color="auto"/>
            </w:tcBorders>
            <w:shd w:val="clear" w:color="auto" w:fill="DEEAF6" w:themeFill="accent1" w:themeFillTint="33"/>
            <w:vAlign w:val="bottom"/>
          </w:tcPr>
          <w:p w14:paraId="29BD0BD7" w14:textId="46F8B959" w:rsidR="00C35069" w:rsidRPr="005B6CBF" w:rsidRDefault="00C35069" w:rsidP="002B3B96">
            <w:pPr>
              <w:shd w:val="clear" w:color="auto" w:fill="DEEAF6" w:themeFill="accent1" w:themeFillTint="33"/>
              <w:rPr>
                <w:rFonts w:ascii="Times New Roman" w:hAnsi="Times New Roman" w:cs="Times New Roman"/>
                <w:b/>
              </w:rPr>
            </w:pPr>
            <w:r w:rsidRPr="005B6CBF">
              <w:rPr>
                <w:rFonts w:ascii="Times New Roman" w:hAnsi="Times New Roman" w:cs="Times New Roman"/>
                <w:b/>
              </w:rPr>
              <w:t>Number of pe</w:t>
            </w:r>
            <w:r>
              <w:rPr>
                <w:rFonts w:ascii="Times New Roman" w:hAnsi="Times New Roman" w:cs="Times New Roman"/>
                <w:b/>
              </w:rPr>
              <w:t>ople by health insurance status</w:t>
            </w:r>
          </w:p>
        </w:tc>
        <w:tc>
          <w:tcPr>
            <w:tcW w:w="2537" w:type="pct"/>
            <w:tcBorders>
              <w:top w:val="single" w:sz="4" w:space="0" w:color="auto"/>
              <w:left w:val="nil"/>
              <w:bottom w:val="single" w:sz="4" w:space="0" w:color="auto"/>
              <w:right w:val="single" w:sz="4" w:space="0" w:color="auto"/>
            </w:tcBorders>
            <w:shd w:val="clear" w:color="auto" w:fill="DEEAF6" w:themeFill="accent1" w:themeFillTint="33"/>
          </w:tcPr>
          <w:p w14:paraId="547C057B" w14:textId="69A67642" w:rsidR="006C2D0A" w:rsidRPr="006C2D0A" w:rsidRDefault="00C35069" w:rsidP="002B3B96">
            <w:pPr>
              <w:shd w:val="clear" w:color="auto" w:fill="DEEAF6" w:themeFill="accent1" w:themeFillTint="33"/>
              <w:rPr>
                <w:rFonts w:ascii="Times New Roman" w:hAnsi="Times New Roman" w:cs="Times New Roman"/>
                <w:b/>
                <w:bCs/>
                <w:i/>
                <w:color w:val="000000" w:themeColor="text1"/>
              </w:rPr>
            </w:pPr>
            <w:r>
              <w:rPr>
                <w:rFonts w:ascii="Times New Roman" w:hAnsi="Times New Roman" w:cs="Times New Roman"/>
                <w:b/>
                <w:bCs/>
                <w:color w:val="000000" w:themeColor="text1"/>
              </w:rPr>
              <w:t xml:space="preserve">                        Number </w:t>
            </w:r>
            <w:r w:rsidRPr="00C35069">
              <w:rPr>
                <w:rFonts w:ascii="Times New Roman" w:hAnsi="Times New Roman" w:cs="Times New Roman"/>
                <w:b/>
                <w:bCs/>
                <w:i/>
                <w:color w:val="000000" w:themeColor="text1"/>
              </w:rPr>
              <w:t>(End of Budget Period)</w:t>
            </w:r>
          </w:p>
        </w:tc>
      </w:tr>
      <w:tr w:rsidR="00C35069" w:rsidRPr="005B6CBF" w14:paraId="6207605B" w14:textId="77777777" w:rsidTr="0016580E">
        <w:trPr>
          <w:trHeight w:val="330"/>
        </w:trPr>
        <w:tc>
          <w:tcPr>
            <w:tcW w:w="214" w:type="pct"/>
            <w:vMerge/>
            <w:tcBorders>
              <w:left w:val="single" w:sz="4" w:space="0" w:color="auto"/>
              <w:right w:val="single" w:sz="4" w:space="0" w:color="auto"/>
            </w:tcBorders>
            <w:shd w:val="clear" w:color="auto" w:fill="DEEAF6" w:themeFill="accent1" w:themeFillTint="33"/>
            <w:vAlign w:val="bottom"/>
          </w:tcPr>
          <w:p w14:paraId="3A393B9C" w14:textId="77777777" w:rsidR="00C35069" w:rsidRPr="005B6CBF" w:rsidRDefault="00C35069" w:rsidP="002B3B96">
            <w:pPr>
              <w:shd w:val="clear" w:color="auto" w:fill="DEEAF6" w:themeFill="accent1" w:themeFillTint="33"/>
              <w:jc w:val="center"/>
              <w:rPr>
                <w:rFonts w:ascii="Times New Roman" w:hAnsi="Times New Roman" w:cs="Times New Roman"/>
                <w:b/>
                <w:bCs/>
              </w:rPr>
            </w:pPr>
          </w:p>
        </w:tc>
        <w:tc>
          <w:tcPr>
            <w:tcW w:w="2249" w:type="pct"/>
            <w:tcBorders>
              <w:top w:val="single" w:sz="4" w:space="0" w:color="auto"/>
              <w:left w:val="nil"/>
              <w:bottom w:val="single" w:sz="4" w:space="0" w:color="auto"/>
              <w:right w:val="single" w:sz="4" w:space="0" w:color="auto"/>
            </w:tcBorders>
            <w:shd w:val="clear" w:color="auto" w:fill="DEEAF6" w:themeFill="accent1" w:themeFillTint="33"/>
            <w:vAlign w:val="bottom"/>
          </w:tcPr>
          <w:p w14:paraId="40B0B14E" w14:textId="185AA30C" w:rsidR="00C35069" w:rsidRPr="005B6CBF" w:rsidRDefault="00C35069" w:rsidP="002B3B96">
            <w:pPr>
              <w:shd w:val="clear" w:color="auto" w:fill="DEEAF6" w:themeFill="accent1" w:themeFillTint="33"/>
              <w:rPr>
                <w:rFonts w:ascii="Times New Roman" w:hAnsi="Times New Roman" w:cs="Times New Roman"/>
              </w:rPr>
            </w:pPr>
            <w:r>
              <w:rPr>
                <w:rFonts w:ascii="Times New Roman" w:hAnsi="Times New Roman" w:cs="Times New Roman"/>
              </w:rPr>
              <w:t>Private Insurance</w:t>
            </w:r>
          </w:p>
        </w:tc>
        <w:tc>
          <w:tcPr>
            <w:tcW w:w="2537" w:type="pct"/>
            <w:tcBorders>
              <w:top w:val="single" w:sz="4" w:space="0" w:color="auto"/>
              <w:left w:val="nil"/>
              <w:bottom w:val="single" w:sz="4" w:space="0" w:color="auto"/>
              <w:right w:val="single" w:sz="4" w:space="0" w:color="auto"/>
            </w:tcBorders>
            <w:shd w:val="clear" w:color="auto" w:fill="DEEAF6" w:themeFill="accent1" w:themeFillTint="33"/>
          </w:tcPr>
          <w:p w14:paraId="558ECAD0" w14:textId="77777777" w:rsidR="00C35069" w:rsidRPr="005B6CBF" w:rsidRDefault="00C35069" w:rsidP="002B3B96">
            <w:pPr>
              <w:shd w:val="clear" w:color="auto" w:fill="DEEAF6" w:themeFill="accent1" w:themeFillTint="33"/>
              <w:rPr>
                <w:rFonts w:ascii="Times New Roman" w:hAnsi="Times New Roman" w:cs="Times New Roman"/>
              </w:rPr>
            </w:pPr>
          </w:p>
        </w:tc>
      </w:tr>
      <w:tr w:rsidR="00C35069" w:rsidRPr="005B6CBF" w14:paraId="7C4B1640" w14:textId="77777777" w:rsidTr="0016580E">
        <w:trPr>
          <w:trHeight w:val="330"/>
        </w:trPr>
        <w:tc>
          <w:tcPr>
            <w:tcW w:w="214" w:type="pct"/>
            <w:vMerge/>
            <w:tcBorders>
              <w:left w:val="single" w:sz="4" w:space="0" w:color="auto"/>
              <w:right w:val="single" w:sz="4" w:space="0" w:color="auto"/>
            </w:tcBorders>
            <w:shd w:val="clear" w:color="auto" w:fill="DEEAF6" w:themeFill="accent1" w:themeFillTint="33"/>
            <w:vAlign w:val="bottom"/>
          </w:tcPr>
          <w:p w14:paraId="5008783F" w14:textId="77777777" w:rsidR="00C35069" w:rsidRPr="005B6CBF" w:rsidRDefault="00C35069" w:rsidP="002B3B96">
            <w:pPr>
              <w:shd w:val="clear" w:color="auto" w:fill="DEEAF6" w:themeFill="accent1" w:themeFillTint="33"/>
              <w:jc w:val="center"/>
              <w:rPr>
                <w:rFonts w:ascii="Times New Roman" w:hAnsi="Times New Roman" w:cs="Times New Roman"/>
                <w:b/>
                <w:bCs/>
              </w:rPr>
            </w:pPr>
          </w:p>
        </w:tc>
        <w:tc>
          <w:tcPr>
            <w:tcW w:w="2249" w:type="pct"/>
            <w:tcBorders>
              <w:top w:val="single" w:sz="4" w:space="0" w:color="auto"/>
              <w:left w:val="nil"/>
              <w:bottom w:val="single" w:sz="4" w:space="0" w:color="auto"/>
              <w:right w:val="single" w:sz="4" w:space="0" w:color="auto"/>
            </w:tcBorders>
            <w:shd w:val="clear" w:color="auto" w:fill="DEEAF6" w:themeFill="accent1" w:themeFillTint="33"/>
            <w:vAlign w:val="bottom"/>
          </w:tcPr>
          <w:p w14:paraId="6FF9E605" w14:textId="77777777" w:rsidR="00C35069" w:rsidRPr="005B6CBF" w:rsidRDefault="00C35069" w:rsidP="002B3B96">
            <w:pPr>
              <w:shd w:val="clear" w:color="auto" w:fill="DEEAF6" w:themeFill="accent1" w:themeFillTint="33"/>
              <w:rPr>
                <w:rFonts w:ascii="Times New Roman" w:hAnsi="Times New Roman" w:cs="Times New Roman"/>
              </w:rPr>
            </w:pPr>
            <w:r w:rsidRPr="005B6CBF">
              <w:rPr>
                <w:rFonts w:ascii="Times New Roman" w:hAnsi="Times New Roman" w:cs="Times New Roman"/>
              </w:rPr>
              <w:t>None/Uninsured</w:t>
            </w:r>
          </w:p>
        </w:tc>
        <w:tc>
          <w:tcPr>
            <w:tcW w:w="2537" w:type="pct"/>
            <w:tcBorders>
              <w:top w:val="single" w:sz="4" w:space="0" w:color="auto"/>
              <w:left w:val="nil"/>
              <w:bottom w:val="single" w:sz="4" w:space="0" w:color="auto"/>
              <w:right w:val="single" w:sz="4" w:space="0" w:color="auto"/>
            </w:tcBorders>
            <w:shd w:val="clear" w:color="auto" w:fill="DEEAF6" w:themeFill="accent1" w:themeFillTint="33"/>
          </w:tcPr>
          <w:p w14:paraId="60FA458D" w14:textId="77777777" w:rsidR="00C35069" w:rsidRPr="005B6CBF" w:rsidRDefault="00C35069" w:rsidP="002B3B96">
            <w:pPr>
              <w:shd w:val="clear" w:color="auto" w:fill="DEEAF6" w:themeFill="accent1" w:themeFillTint="33"/>
              <w:rPr>
                <w:rFonts w:ascii="Times New Roman" w:hAnsi="Times New Roman" w:cs="Times New Roman"/>
              </w:rPr>
            </w:pPr>
          </w:p>
        </w:tc>
      </w:tr>
      <w:tr w:rsidR="00C35069" w:rsidRPr="005B6CBF" w14:paraId="3772D5BA" w14:textId="77777777" w:rsidTr="0016580E">
        <w:trPr>
          <w:trHeight w:val="330"/>
        </w:trPr>
        <w:tc>
          <w:tcPr>
            <w:tcW w:w="214" w:type="pct"/>
            <w:vMerge/>
            <w:tcBorders>
              <w:left w:val="single" w:sz="4" w:space="0" w:color="auto"/>
              <w:right w:val="single" w:sz="4" w:space="0" w:color="auto"/>
            </w:tcBorders>
            <w:shd w:val="clear" w:color="auto" w:fill="DEEAF6" w:themeFill="accent1" w:themeFillTint="33"/>
            <w:vAlign w:val="bottom"/>
          </w:tcPr>
          <w:p w14:paraId="67A181E5" w14:textId="77777777" w:rsidR="00C35069" w:rsidRPr="005B6CBF" w:rsidRDefault="00C35069" w:rsidP="002B3B96">
            <w:pPr>
              <w:shd w:val="clear" w:color="auto" w:fill="DEEAF6" w:themeFill="accent1" w:themeFillTint="33"/>
              <w:jc w:val="center"/>
              <w:rPr>
                <w:rFonts w:ascii="Times New Roman" w:hAnsi="Times New Roman" w:cs="Times New Roman"/>
                <w:b/>
                <w:bCs/>
              </w:rPr>
            </w:pPr>
          </w:p>
        </w:tc>
        <w:tc>
          <w:tcPr>
            <w:tcW w:w="2249" w:type="pct"/>
            <w:tcBorders>
              <w:top w:val="single" w:sz="4" w:space="0" w:color="auto"/>
              <w:left w:val="nil"/>
              <w:bottom w:val="single" w:sz="4" w:space="0" w:color="auto"/>
              <w:right w:val="single" w:sz="4" w:space="0" w:color="auto"/>
            </w:tcBorders>
            <w:shd w:val="clear" w:color="auto" w:fill="DEEAF6" w:themeFill="accent1" w:themeFillTint="33"/>
            <w:vAlign w:val="bottom"/>
          </w:tcPr>
          <w:p w14:paraId="3A0116B8" w14:textId="02DF5C6F" w:rsidR="00C35069" w:rsidRPr="005B6CBF" w:rsidRDefault="003A3BDC" w:rsidP="003A3BDC">
            <w:pPr>
              <w:shd w:val="clear" w:color="auto" w:fill="DEEAF6" w:themeFill="accent1" w:themeFillTint="33"/>
              <w:rPr>
                <w:rFonts w:ascii="Times New Roman" w:hAnsi="Times New Roman" w:cs="Times New Roman"/>
              </w:rPr>
            </w:pPr>
            <w:r>
              <w:rPr>
                <w:rFonts w:ascii="Times New Roman" w:hAnsi="Times New Roman" w:cs="Times New Roman"/>
              </w:rPr>
              <w:t xml:space="preserve">Dual Eligible </w:t>
            </w:r>
          </w:p>
        </w:tc>
        <w:tc>
          <w:tcPr>
            <w:tcW w:w="2537" w:type="pct"/>
            <w:tcBorders>
              <w:top w:val="single" w:sz="4" w:space="0" w:color="auto"/>
              <w:left w:val="nil"/>
              <w:bottom w:val="single" w:sz="4" w:space="0" w:color="auto"/>
              <w:right w:val="single" w:sz="4" w:space="0" w:color="auto"/>
            </w:tcBorders>
            <w:shd w:val="clear" w:color="auto" w:fill="DEEAF6" w:themeFill="accent1" w:themeFillTint="33"/>
          </w:tcPr>
          <w:p w14:paraId="56D1533B" w14:textId="77777777" w:rsidR="00C35069" w:rsidRPr="005B6CBF" w:rsidRDefault="00C35069" w:rsidP="002B3B96">
            <w:pPr>
              <w:shd w:val="clear" w:color="auto" w:fill="DEEAF6" w:themeFill="accent1" w:themeFillTint="33"/>
              <w:rPr>
                <w:rFonts w:ascii="Times New Roman" w:hAnsi="Times New Roman" w:cs="Times New Roman"/>
              </w:rPr>
            </w:pPr>
          </w:p>
        </w:tc>
      </w:tr>
      <w:tr w:rsidR="00C35069" w:rsidRPr="005B6CBF" w14:paraId="747E6F4C" w14:textId="77777777" w:rsidTr="0016580E">
        <w:trPr>
          <w:trHeight w:val="330"/>
        </w:trPr>
        <w:tc>
          <w:tcPr>
            <w:tcW w:w="214" w:type="pct"/>
            <w:vMerge/>
            <w:tcBorders>
              <w:left w:val="single" w:sz="4" w:space="0" w:color="auto"/>
              <w:right w:val="single" w:sz="4" w:space="0" w:color="auto"/>
            </w:tcBorders>
            <w:shd w:val="clear" w:color="auto" w:fill="DEEAF6" w:themeFill="accent1" w:themeFillTint="33"/>
            <w:vAlign w:val="bottom"/>
          </w:tcPr>
          <w:p w14:paraId="4B7E0B80" w14:textId="77777777" w:rsidR="00C35069" w:rsidRPr="005B6CBF" w:rsidRDefault="00C35069" w:rsidP="002B3B96">
            <w:pPr>
              <w:shd w:val="clear" w:color="auto" w:fill="DEEAF6" w:themeFill="accent1" w:themeFillTint="33"/>
              <w:jc w:val="center"/>
              <w:rPr>
                <w:rFonts w:ascii="Times New Roman" w:hAnsi="Times New Roman" w:cs="Times New Roman"/>
                <w:b/>
                <w:bCs/>
              </w:rPr>
            </w:pPr>
          </w:p>
        </w:tc>
        <w:tc>
          <w:tcPr>
            <w:tcW w:w="2249" w:type="pct"/>
            <w:tcBorders>
              <w:top w:val="single" w:sz="4" w:space="0" w:color="auto"/>
              <w:left w:val="nil"/>
              <w:bottom w:val="single" w:sz="4" w:space="0" w:color="auto"/>
              <w:right w:val="single" w:sz="4" w:space="0" w:color="auto"/>
            </w:tcBorders>
            <w:shd w:val="clear" w:color="auto" w:fill="DEEAF6" w:themeFill="accent1" w:themeFillTint="33"/>
            <w:vAlign w:val="bottom"/>
          </w:tcPr>
          <w:p w14:paraId="3D8BF98D" w14:textId="66064411" w:rsidR="00C35069" w:rsidRPr="005B6CBF" w:rsidRDefault="00C35069" w:rsidP="00510088">
            <w:pPr>
              <w:shd w:val="clear" w:color="auto" w:fill="DEEAF6" w:themeFill="accent1" w:themeFillTint="33"/>
              <w:rPr>
                <w:rFonts w:ascii="Times New Roman" w:hAnsi="Times New Roman" w:cs="Times New Roman"/>
              </w:rPr>
            </w:pPr>
            <w:r w:rsidRPr="005B6CBF">
              <w:rPr>
                <w:rFonts w:ascii="Times New Roman" w:hAnsi="Times New Roman" w:cs="Times New Roman"/>
              </w:rPr>
              <w:t>Medicaid</w:t>
            </w:r>
            <w:r>
              <w:rPr>
                <w:rFonts w:ascii="Times New Roman" w:hAnsi="Times New Roman" w:cs="Times New Roman"/>
              </w:rPr>
              <w:t xml:space="preserve"> </w:t>
            </w:r>
            <w:r w:rsidR="00510088" w:rsidRPr="003A4CAB">
              <w:rPr>
                <w:rFonts w:ascii="Times New Roman" w:hAnsi="Times New Roman" w:cs="Times New Roman"/>
                <w:i/>
              </w:rPr>
              <w:t>(only)</w:t>
            </w:r>
          </w:p>
        </w:tc>
        <w:tc>
          <w:tcPr>
            <w:tcW w:w="2537" w:type="pct"/>
            <w:tcBorders>
              <w:top w:val="single" w:sz="4" w:space="0" w:color="auto"/>
              <w:left w:val="nil"/>
              <w:bottom w:val="single" w:sz="4" w:space="0" w:color="auto"/>
              <w:right w:val="single" w:sz="4" w:space="0" w:color="auto"/>
            </w:tcBorders>
            <w:shd w:val="clear" w:color="auto" w:fill="DEEAF6" w:themeFill="accent1" w:themeFillTint="33"/>
          </w:tcPr>
          <w:p w14:paraId="3DF17E13" w14:textId="77777777" w:rsidR="00C35069" w:rsidRPr="005B6CBF" w:rsidRDefault="00C35069" w:rsidP="002B3B96">
            <w:pPr>
              <w:shd w:val="clear" w:color="auto" w:fill="DEEAF6" w:themeFill="accent1" w:themeFillTint="33"/>
              <w:rPr>
                <w:rFonts w:ascii="Times New Roman" w:hAnsi="Times New Roman" w:cs="Times New Roman"/>
              </w:rPr>
            </w:pPr>
          </w:p>
        </w:tc>
      </w:tr>
      <w:tr w:rsidR="00510088" w:rsidRPr="005B6CBF" w14:paraId="21BF5353" w14:textId="77777777" w:rsidTr="0016580E">
        <w:trPr>
          <w:trHeight w:val="330"/>
        </w:trPr>
        <w:tc>
          <w:tcPr>
            <w:tcW w:w="214" w:type="pct"/>
            <w:vMerge/>
            <w:tcBorders>
              <w:left w:val="single" w:sz="4" w:space="0" w:color="auto"/>
              <w:right w:val="single" w:sz="4" w:space="0" w:color="auto"/>
            </w:tcBorders>
            <w:shd w:val="clear" w:color="auto" w:fill="DEEAF6" w:themeFill="accent1" w:themeFillTint="33"/>
            <w:vAlign w:val="bottom"/>
          </w:tcPr>
          <w:p w14:paraId="3180B2FE" w14:textId="77777777" w:rsidR="00510088" w:rsidRPr="005B6CBF" w:rsidRDefault="00510088" w:rsidP="002B3B96">
            <w:pPr>
              <w:shd w:val="clear" w:color="auto" w:fill="DEEAF6" w:themeFill="accent1" w:themeFillTint="33"/>
              <w:jc w:val="center"/>
              <w:rPr>
                <w:rFonts w:ascii="Times New Roman" w:hAnsi="Times New Roman" w:cs="Times New Roman"/>
                <w:b/>
                <w:bCs/>
              </w:rPr>
            </w:pPr>
          </w:p>
        </w:tc>
        <w:tc>
          <w:tcPr>
            <w:tcW w:w="2249" w:type="pct"/>
            <w:tcBorders>
              <w:top w:val="single" w:sz="4" w:space="0" w:color="auto"/>
              <w:left w:val="nil"/>
              <w:bottom w:val="single" w:sz="4" w:space="0" w:color="auto"/>
              <w:right w:val="single" w:sz="4" w:space="0" w:color="auto"/>
            </w:tcBorders>
            <w:shd w:val="clear" w:color="auto" w:fill="DEEAF6" w:themeFill="accent1" w:themeFillTint="33"/>
            <w:vAlign w:val="bottom"/>
          </w:tcPr>
          <w:p w14:paraId="315F81D5" w14:textId="4A06CAD5" w:rsidR="00510088" w:rsidRDefault="00510088" w:rsidP="002B3B96">
            <w:pPr>
              <w:shd w:val="clear" w:color="auto" w:fill="DEEAF6" w:themeFill="accent1" w:themeFillTint="33"/>
              <w:rPr>
                <w:rFonts w:ascii="Times New Roman" w:hAnsi="Times New Roman" w:cs="Times New Roman"/>
              </w:rPr>
            </w:pPr>
            <w:r>
              <w:rPr>
                <w:rFonts w:ascii="Times New Roman" w:hAnsi="Times New Roman" w:cs="Times New Roman"/>
              </w:rPr>
              <w:t xml:space="preserve">Medicare </w:t>
            </w:r>
            <w:r w:rsidRPr="003A4CAB">
              <w:rPr>
                <w:rFonts w:ascii="Times New Roman" w:hAnsi="Times New Roman" w:cs="Times New Roman"/>
                <w:i/>
              </w:rPr>
              <w:t>(only)</w:t>
            </w:r>
          </w:p>
        </w:tc>
        <w:tc>
          <w:tcPr>
            <w:tcW w:w="2537" w:type="pct"/>
            <w:tcBorders>
              <w:top w:val="single" w:sz="4" w:space="0" w:color="auto"/>
              <w:left w:val="nil"/>
              <w:bottom w:val="single" w:sz="4" w:space="0" w:color="auto"/>
              <w:right w:val="single" w:sz="4" w:space="0" w:color="auto"/>
            </w:tcBorders>
            <w:shd w:val="clear" w:color="auto" w:fill="DEEAF6" w:themeFill="accent1" w:themeFillTint="33"/>
          </w:tcPr>
          <w:p w14:paraId="38048DC3" w14:textId="77777777" w:rsidR="00510088" w:rsidRPr="005B6CBF" w:rsidRDefault="00510088" w:rsidP="002B3B96">
            <w:pPr>
              <w:shd w:val="clear" w:color="auto" w:fill="DEEAF6" w:themeFill="accent1" w:themeFillTint="33"/>
              <w:rPr>
                <w:rFonts w:ascii="Times New Roman" w:hAnsi="Times New Roman" w:cs="Times New Roman"/>
              </w:rPr>
            </w:pPr>
          </w:p>
        </w:tc>
      </w:tr>
      <w:tr w:rsidR="00510088" w:rsidRPr="005B6CBF" w14:paraId="65C9E963" w14:textId="77777777" w:rsidTr="0016580E">
        <w:trPr>
          <w:trHeight w:val="330"/>
        </w:trPr>
        <w:tc>
          <w:tcPr>
            <w:tcW w:w="214" w:type="pct"/>
            <w:vMerge/>
            <w:tcBorders>
              <w:left w:val="single" w:sz="4" w:space="0" w:color="auto"/>
              <w:right w:val="single" w:sz="4" w:space="0" w:color="auto"/>
            </w:tcBorders>
            <w:shd w:val="clear" w:color="auto" w:fill="DEEAF6" w:themeFill="accent1" w:themeFillTint="33"/>
            <w:vAlign w:val="bottom"/>
          </w:tcPr>
          <w:p w14:paraId="43EC56B1" w14:textId="77777777" w:rsidR="00510088" w:rsidRPr="005B6CBF" w:rsidRDefault="00510088" w:rsidP="002B3B96">
            <w:pPr>
              <w:shd w:val="clear" w:color="auto" w:fill="DEEAF6" w:themeFill="accent1" w:themeFillTint="33"/>
              <w:jc w:val="center"/>
              <w:rPr>
                <w:rFonts w:ascii="Times New Roman" w:hAnsi="Times New Roman" w:cs="Times New Roman"/>
                <w:b/>
                <w:bCs/>
              </w:rPr>
            </w:pPr>
          </w:p>
        </w:tc>
        <w:tc>
          <w:tcPr>
            <w:tcW w:w="2249" w:type="pct"/>
            <w:tcBorders>
              <w:top w:val="single" w:sz="4" w:space="0" w:color="auto"/>
              <w:left w:val="nil"/>
              <w:bottom w:val="single" w:sz="4" w:space="0" w:color="auto"/>
              <w:right w:val="single" w:sz="4" w:space="0" w:color="auto"/>
            </w:tcBorders>
            <w:shd w:val="clear" w:color="auto" w:fill="DEEAF6" w:themeFill="accent1" w:themeFillTint="33"/>
            <w:vAlign w:val="bottom"/>
          </w:tcPr>
          <w:p w14:paraId="5CC69F56" w14:textId="0674D565" w:rsidR="00510088" w:rsidRPr="005B6CBF" w:rsidRDefault="00510088" w:rsidP="002B3B96">
            <w:pPr>
              <w:shd w:val="clear" w:color="auto" w:fill="DEEAF6" w:themeFill="accent1" w:themeFillTint="33"/>
              <w:rPr>
                <w:rFonts w:ascii="Times New Roman" w:hAnsi="Times New Roman" w:cs="Times New Roman"/>
              </w:rPr>
            </w:pPr>
            <w:r w:rsidRPr="005B6CBF">
              <w:rPr>
                <w:rFonts w:ascii="Times New Roman" w:hAnsi="Times New Roman" w:cs="Times New Roman"/>
              </w:rPr>
              <w:t>Other third party</w:t>
            </w:r>
            <w:r>
              <w:rPr>
                <w:rFonts w:ascii="Times New Roman" w:hAnsi="Times New Roman" w:cs="Times New Roman"/>
              </w:rPr>
              <w:t xml:space="preserve"> </w:t>
            </w:r>
            <w:r w:rsidRPr="003A4CAB">
              <w:rPr>
                <w:rFonts w:ascii="Times New Roman" w:hAnsi="Times New Roman" w:cs="Times New Roman"/>
                <w:i/>
              </w:rPr>
              <w:t>(only)</w:t>
            </w:r>
          </w:p>
        </w:tc>
        <w:tc>
          <w:tcPr>
            <w:tcW w:w="2537" w:type="pct"/>
            <w:tcBorders>
              <w:top w:val="single" w:sz="4" w:space="0" w:color="auto"/>
              <w:left w:val="nil"/>
              <w:bottom w:val="single" w:sz="4" w:space="0" w:color="auto"/>
              <w:right w:val="single" w:sz="4" w:space="0" w:color="auto"/>
            </w:tcBorders>
            <w:shd w:val="clear" w:color="auto" w:fill="DEEAF6" w:themeFill="accent1" w:themeFillTint="33"/>
          </w:tcPr>
          <w:p w14:paraId="4ADB9AAE" w14:textId="77777777" w:rsidR="00510088" w:rsidRPr="005B6CBF" w:rsidRDefault="00510088" w:rsidP="002B3B96">
            <w:pPr>
              <w:shd w:val="clear" w:color="auto" w:fill="DEEAF6" w:themeFill="accent1" w:themeFillTint="33"/>
              <w:rPr>
                <w:rFonts w:ascii="Times New Roman" w:hAnsi="Times New Roman" w:cs="Times New Roman"/>
              </w:rPr>
            </w:pPr>
          </w:p>
        </w:tc>
      </w:tr>
      <w:tr w:rsidR="00510088" w:rsidRPr="005B6CBF" w14:paraId="25B5BC3C" w14:textId="77777777" w:rsidTr="0016580E">
        <w:trPr>
          <w:trHeight w:val="330"/>
        </w:trPr>
        <w:tc>
          <w:tcPr>
            <w:tcW w:w="214" w:type="pct"/>
            <w:vMerge/>
            <w:tcBorders>
              <w:left w:val="single" w:sz="4" w:space="0" w:color="auto"/>
              <w:right w:val="single" w:sz="4" w:space="0" w:color="auto"/>
            </w:tcBorders>
            <w:shd w:val="clear" w:color="auto" w:fill="DEEAF6" w:themeFill="accent1" w:themeFillTint="33"/>
            <w:vAlign w:val="bottom"/>
          </w:tcPr>
          <w:p w14:paraId="0E0B758D" w14:textId="77777777" w:rsidR="00510088" w:rsidRPr="005B6CBF" w:rsidRDefault="00510088" w:rsidP="002B3B96">
            <w:pPr>
              <w:shd w:val="clear" w:color="auto" w:fill="DEEAF6" w:themeFill="accent1" w:themeFillTint="33"/>
              <w:jc w:val="center"/>
              <w:rPr>
                <w:rFonts w:ascii="Times New Roman" w:hAnsi="Times New Roman" w:cs="Times New Roman"/>
                <w:b/>
                <w:bCs/>
              </w:rPr>
            </w:pPr>
          </w:p>
        </w:tc>
        <w:tc>
          <w:tcPr>
            <w:tcW w:w="2249" w:type="pct"/>
            <w:tcBorders>
              <w:top w:val="single" w:sz="4" w:space="0" w:color="auto"/>
              <w:left w:val="nil"/>
              <w:bottom w:val="single" w:sz="4" w:space="0" w:color="auto"/>
              <w:right w:val="single" w:sz="4" w:space="0" w:color="auto"/>
            </w:tcBorders>
            <w:shd w:val="clear" w:color="auto" w:fill="DEEAF6" w:themeFill="accent1" w:themeFillTint="33"/>
            <w:vAlign w:val="bottom"/>
          </w:tcPr>
          <w:p w14:paraId="68A95BFD" w14:textId="5679E110" w:rsidR="00510088" w:rsidRPr="005B6CBF" w:rsidRDefault="00510088" w:rsidP="002B3B96">
            <w:pPr>
              <w:shd w:val="clear" w:color="auto" w:fill="DEEAF6" w:themeFill="accent1" w:themeFillTint="33"/>
              <w:rPr>
                <w:rFonts w:ascii="Times New Roman" w:hAnsi="Times New Roman" w:cs="Times New Roman"/>
              </w:rPr>
            </w:pPr>
            <w:r w:rsidRPr="005B6CBF">
              <w:rPr>
                <w:rFonts w:ascii="Times New Roman" w:hAnsi="Times New Roman" w:cs="Times New Roman"/>
              </w:rPr>
              <w:t>Unknown</w:t>
            </w:r>
          </w:p>
        </w:tc>
        <w:tc>
          <w:tcPr>
            <w:tcW w:w="2537" w:type="pct"/>
            <w:tcBorders>
              <w:top w:val="single" w:sz="4" w:space="0" w:color="auto"/>
              <w:left w:val="nil"/>
              <w:bottom w:val="single" w:sz="4" w:space="0" w:color="auto"/>
              <w:right w:val="single" w:sz="4" w:space="0" w:color="auto"/>
            </w:tcBorders>
            <w:shd w:val="clear" w:color="auto" w:fill="DEEAF6" w:themeFill="accent1" w:themeFillTint="33"/>
          </w:tcPr>
          <w:p w14:paraId="443AFAD6" w14:textId="77777777" w:rsidR="00510088" w:rsidRPr="005B6CBF" w:rsidRDefault="00510088" w:rsidP="002B3B96">
            <w:pPr>
              <w:shd w:val="clear" w:color="auto" w:fill="DEEAF6" w:themeFill="accent1" w:themeFillTint="33"/>
              <w:rPr>
                <w:rFonts w:ascii="Times New Roman" w:hAnsi="Times New Roman" w:cs="Times New Roman"/>
              </w:rPr>
            </w:pPr>
          </w:p>
        </w:tc>
      </w:tr>
      <w:tr w:rsidR="00510088" w:rsidRPr="005B6CBF" w14:paraId="06CBE3B4" w14:textId="77777777" w:rsidTr="0016580E">
        <w:trPr>
          <w:trHeight w:val="330"/>
        </w:trPr>
        <w:tc>
          <w:tcPr>
            <w:tcW w:w="214" w:type="pct"/>
            <w:vMerge/>
            <w:tcBorders>
              <w:left w:val="single" w:sz="4" w:space="0" w:color="auto"/>
              <w:right w:val="single" w:sz="4" w:space="0" w:color="auto"/>
            </w:tcBorders>
            <w:shd w:val="clear" w:color="auto" w:fill="DEEAF6" w:themeFill="accent1" w:themeFillTint="33"/>
            <w:vAlign w:val="bottom"/>
          </w:tcPr>
          <w:p w14:paraId="48031121" w14:textId="77777777" w:rsidR="00510088" w:rsidRPr="005B6CBF" w:rsidRDefault="00510088" w:rsidP="002B3B96">
            <w:pPr>
              <w:shd w:val="clear" w:color="auto" w:fill="DEEAF6" w:themeFill="accent1" w:themeFillTint="33"/>
              <w:jc w:val="center"/>
              <w:rPr>
                <w:rFonts w:ascii="Times New Roman" w:hAnsi="Times New Roman" w:cs="Times New Roman"/>
                <w:b/>
                <w:bCs/>
              </w:rPr>
            </w:pPr>
          </w:p>
        </w:tc>
        <w:tc>
          <w:tcPr>
            <w:tcW w:w="2249" w:type="pct"/>
            <w:tcBorders>
              <w:top w:val="single" w:sz="4" w:space="0" w:color="auto"/>
              <w:left w:val="nil"/>
              <w:bottom w:val="single" w:sz="4" w:space="0" w:color="auto"/>
              <w:right w:val="single" w:sz="4" w:space="0" w:color="auto"/>
            </w:tcBorders>
            <w:shd w:val="clear" w:color="auto" w:fill="DEEAF6" w:themeFill="accent1" w:themeFillTint="33"/>
            <w:vAlign w:val="bottom"/>
          </w:tcPr>
          <w:p w14:paraId="38B4F5D5" w14:textId="1CBC17EE" w:rsidR="00510088" w:rsidRPr="005B6CBF" w:rsidRDefault="00510088" w:rsidP="002B3B96">
            <w:pPr>
              <w:shd w:val="clear" w:color="auto" w:fill="DEEAF6" w:themeFill="accent1" w:themeFillTint="33"/>
              <w:rPr>
                <w:rFonts w:ascii="Times New Roman" w:hAnsi="Times New Roman" w:cs="Times New Roman"/>
              </w:rPr>
            </w:pPr>
          </w:p>
        </w:tc>
        <w:tc>
          <w:tcPr>
            <w:tcW w:w="2537" w:type="pct"/>
            <w:tcBorders>
              <w:top w:val="single" w:sz="4" w:space="0" w:color="auto"/>
              <w:left w:val="nil"/>
              <w:bottom w:val="single" w:sz="4" w:space="0" w:color="auto"/>
              <w:right w:val="single" w:sz="4" w:space="0" w:color="auto"/>
            </w:tcBorders>
            <w:shd w:val="clear" w:color="auto" w:fill="DEEAF6" w:themeFill="accent1" w:themeFillTint="33"/>
          </w:tcPr>
          <w:p w14:paraId="1147B3DD" w14:textId="76EEB543" w:rsidR="00510088" w:rsidRPr="005B6CBF" w:rsidRDefault="00510088" w:rsidP="002B3B96">
            <w:pPr>
              <w:shd w:val="clear" w:color="auto" w:fill="DEEAF6" w:themeFill="accent1" w:themeFillTint="33"/>
              <w:rPr>
                <w:rFonts w:ascii="Times New Roman" w:hAnsi="Times New Roman" w:cs="Times New Roman"/>
              </w:rPr>
            </w:pPr>
            <w:r w:rsidRPr="005B6CBF">
              <w:rPr>
                <w:rFonts w:ascii="Times New Roman" w:hAnsi="Times New Roman" w:cs="Times New Roman"/>
              </w:rPr>
              <w:t>Total (automatically calculated)</w:t>
            </w:r>
            <w:r>
              <w:rPr>
                <w:rFonts w:ascii="Times New Roman" w:hAnsi="Times New Roman" w:cs="Times New Roman"/>
              </w:rPr>
              <w:t xml:space="preserve">.  </w:t>
            </w:r>
            <w:r w:rsidRPr="005B6CBF">
              <w:rPr>
                <w:rFonts w:ascii="Times New Roman" w:hAnsi="Times New Roman" w:cs="Times New Roman"/>
              </w:rPr>
              <w:t>Equal to the total of the number of unique individuals who received direct services</w:t>
            </w:r>
          </w:p>
        </w:tc>
      </w:tr>
    </w:tbl>
    <w:p w14:paraId="3F634D8C" w14:textId="0C314188" w:rsidR="00037FD5" w:rsidRPr="00037FD5" w:rsidRDefault="00037FD5" w:rsidP="00037FD5">
      <w:pPr>
        <w:spacing w:line="274" w:lineRule="exact"/>
        <w:rPr>
          <w:rFonts w:ascii="Times New Roman" w:hAnsi="Times New Roman" w:cs="Times New Roman"/>
          <w:b/>
        </w:rPr>
      </w:pPr>
    </w:p>
    <w:p w14:paraId="5FA2D005" w14:textId="77777777" w:rsidR="00037FD5" w:rsidRPr="00037FD5" w:rsidRDefault="00037FD5" w:rsidP="00037FD5">
      <w:pPr>
        <w:pStyle w:val="Heading2"/>
        <w:spacing w:before="56" w:line="274" w:lineRule="exact"/>
        <w:rPr>
          <w:rFonts w:ascii="Times New Roman" w:hAnsi="Times New Roman" w:cs="Times New Roman"/>
          <w:b/>
          <w:spacing w:val="-1"/>
        </w:rPr>
      </w:pPr>
      <w:r w:rsidRPr="00037FD5">
        <w:rPr>
          <w:rFonts w:ascii="Times New Roman" w:hAnsi="Times New Roman" w:cs="Times New Roman"/>
          <w:b/>
          <w:color w:val="000000" w:themeColor="text1"/>
          <w:sz w:val="24"/>
          <w:szCs w:val="24"/>
        </w:rPr>
        <w:t>SECTION 3:</w:t>
      </w:r>
      <w:r w:rsidRPr="00037FD5">
        <w:rPr>
          <w:rFonts w:ascii="Times New Roman" w:hAnsi="Times New Roman" w:cs="Times New Roman"/>
          <w:b/>
          <w:color w:val="000000" w:themeColor="text1"/>
          <w:spacing w:val="-1"/>
          <w:sz w:val="24"/>
          <w:szCs w:val="24"/>
        </w:rPr>
        <w:t xml:space="preserve">  SUSTAINABILITY</w:t>
      </w:r>
      <w:r w:rsidRPr="00037FD5">
        <w:rPr>
          <w:rFonts w:ascii="Times New Roman" w:hAnsi="Times New Roman" w:cs="Times New Roman"/>
          <w:b/>
          <w:color w:val="000000" w:themeColor="text1"/>
          <w:spacing w:val="-1"/>
        </w:rPr>
        <w:t xml:space="preserve"> </w:t>
      </w:r>
      <w:r w:rsidRPr="00037FD5">
        <w:rPr>
          <w:rFonts w:ascii="Times New Roman" w:hAnsi="Times New Roman" w:cs="Times New Roman"/>
          <w:bCs/>
          <w:i/>
          <w:color w:val="FF0000"/>
          <w:sz w:val="24"/>
        </w:rPr>
        <w:t>(applicable to all Quality grantees)</w:t>
      </w:r>
    </w:p>
    <w:p w14:paraId="041339B2" w14:textId="77777777" w:rsidR="00037FD5" w:rsidRDefault="00037FD5" w:rsidP="00037FD5">
      <w:pPr>
        <w:pStyle w:val="Heading2"/>
        <w:spacing w:before="56" w:line="274" w:lineRule="exact"/>
        <w:rPr>
          <w:spacing w:val="-1"/>
        </w:rPr>
      </w:pPr>
    </w:p>
    <w:p w14:paraId="70990806" w14:textId="36A4DF2B" w:rsidR="00037FD5" w:rsidRDefault="00037FD5" w:rsidP="00037FD5">
      <w:pPr>
        <w:rPr>
          <w:rFonts w:ascii="Times New Roman" w:hAnsi="Times New Roman" w:cs="Times New Roman"/>
          <w:bCs/>
        </w:rPr>
      </w:pPr>
      <w:r w:rsidRPr="00D60C3D">
        <w:rPr>
          <w:rFonts w:ascii="Times New Roman" w:hAnsi="Times New Roman" w:cs="Times New Roman"/>
          <w:b/>
          <w:i/>
        </w:rPr>
        <w:t xml:space="preserve">Table Instructions: </w:t>
      </w:r>
      <w:r w:rsidRPr="00D60C3D">
        <w:rPr>
          <w:rFonts w:ascii="Times New Roman" w:hAnsi="Times New Roman" w:cs="Times New Roman"/>
        </w:rPr>
        <w:t xml:space="preserve">This table collects information/data about the grant’s programmatic sustainability. </w:t>
      </w:r>
      <w:r w:rsidR="00B20727">
        <w:rPr>
          <w:rFonts w:ascii="Times New Roman" w:hAnsi="Times New Roman" w:cs="Times New Roman"/>
        </w:rPr>
        <w:t>Please s</w:t>
      </w:r>
      <w:r w:rsidR="00B20727" w:rsidRPr="003A4CC3">
        <w:rPr>
          <w:rFonts w:ascii="Times New Roman" w:hAnsi="Times New Roman" w:cs="Times New Roman"/>
        </w:rPr>
        <w:t xml:space="preserve">elect the type(s) of sources </w:t>
      </w:r>
      <w:r w:rsidR="00B20727">
        <w:rPr>
          <w:rFonts w:ascii="Times New Roman" w:hAnsi="Times New Roman" w:cs="Times New Roman"/>
        </w:rPr>
        <w:t>of funding for sustainability and</w:t>
      </w:r>
      <w:r w:rsidR="00B20727" w:rsidRPr="003A4CC3">
        <w:rPr>
          <w:rFonts w:ascii="Times New Roman" w:hAnsi="Times New Roman" w:cs="Times New Roman"/>
        </w:rPr>
        <w:t xml:space="preserve"> include the dollar</w:t>
      </w:r>
      <w:r w:rsidR="00B20727">
        <w:rPr>
          <w:rFonts w:ascii="Times New Roman" w:hAnsi="Times New Roman" w:cs="Times New Roman"/>
        </w:rPr>
        <w:t xml:space="preserve"> amount obtained by each source, if known.  </w:t>
      </w:r>
      <w:r w:rsidRPr="00D60C3D">
        <w:rPr>
          <w:rFonts w:ascii="Times New Roman" w:hAnsi="Times New Roman" w:cs="Times New Roman"/>
          <w:bCs/>
        </w:rPr>
        <w:t>For the purposes of this report, sustainability efforts will be reported on at the end of each budget period (once per year).</w:t>
      </w:r>
    </w:p>
    <w:p w14:paraId="6E1253ED" w14:textId="05CA8703" w:rsidR="00B20727" w:rsidRDefault="00B20727" w:rsidP="00CE3658">
      <w:pPr>
        <w:pStyle w:val="CommentText"/>
        <w:numPr>
          <w:ilvl w:val="0"/>
          <w:numId w:val="10"/>
        </w:numPr>
        <w:rPr>
          <w:rFonts w:ascii="Times New Roman" w:hAnsi="Times New Roman" w:cs="Times New Roman"/>
          <w:sz w:val="22"/>
        </w:rPr>
      </w:pPr>
      <w:r w:rsidRPr="001621A9">
        <w:rPr>
          <w:rFonts w:ascii="Times New Roman" w:hAnsi="Times New Roman" w:cs="Times New Roman"/>
          <w:b/>
          <w:sz w:val="22"/>
          <w:szCs w:val="24"/>
        </w:rPr>
        <w:t>Note:</w:t>
      </w:r>
      <w:r w:rsidRPr="00004EB9">
        <w:rPr>
          <w:rFonts w:ascii="Times New Roman" w:hAnsi="Times New Roman" w:cs="Times New Roman"/>
          <w:sz w:val="22"/>
          <w:szCs w:val="24"/>
        </w:rPr>
        <w:t xml:space="preserve">  For organizations </w:t>
      </w:r>
      <w:r w:rsidR="00800690">
        <w:rPr>
          <w:rFonts w:ascii="Times New Roman" w:hAnsi="Times New Roman" w:cs="Times New Roman"/>
          <w:sz w:val="22"/>
        </w:rPr>
        <w:t>participating</w:t>
      </w:r>
      <w:r>
        <w:rPr>
          <w:rFonts w:ascii="Times New Roman" w:hAnsi="Times New Roman" w:cs="Times New Roman"/>
          <w:sz w:val="22"/>
        </w:rPr>
        <w:t xml:space="preserve"> as</w:t>
      </w:r>
      <w:r w:rsidRPr="00004EB9">
        <w:rPr>
          <w:rFonts w:ascii="Times New Roman" w:hAnsi="Times New Roman" w:cs="Times New Roman"/>
          <w:sz w:val="22"/>
        </w:rPr>
        <w:t xml:space="preserve"> part of an integrated health system, network and/or consortium </w:t>
      </w:r>
      <w:r>
        <w:rPr>
          <w:rFonts w:ascii="Times New Roman" w:hAnsi="Times New Roman" w:cs="Times New Roman"/>
          <w:sz w:val="22"/>
        </w:rPr>
        <w:t xml:space="preserve">for implementation their grant-funded project </w:t>
      </w:r>
      <w:r w:rsidRPr="00004EB9">
        <w:rPr>
          <w:rFonts w:ascii="Times New Roman" w:hAnsi="Times New Roman" w:cs="Times New Roman"/>
          <w:sz w:val="22"/>
        </w:rPr>
        <w:t xml:space="preserve">completing this section, </w:t>
      </w:r>
      <w:r>
        <w:rPr>
          <w:rFonts w:ascii="Times New Roman" w:hAnsi="Times New Roman" w:cs="Times New Roman"/>
          <w:sz w:val="22"/>
        </w:rPr>
        <w:t>please complete responses, as data/information is available to do so.  If data/information is not available, please utilize the form comment box for provision of any additional necessary information needed for interpreting values reported in this section.</w:t>
      </w:r>
    </w:p>
    <w:p w14:paraId="45AA2820" w14:textId="221EE915" w:rsidR="0016580E" w:rsidRDefault="0016580E" w:rsidP="00CE3658">
      <w:pPr>
        <w:pStyle w:val="CommentText"/>
        <w:numPr>
          <w:ilvl w:val="0"/>
          <w:numId w:val="10"/>
        </w:numPr>
        <w:rPr>
          <w:rFonts w:ascii="Times New Roman" w:hAnsi="Times New Roman" w:cs="Times New Roman"/>
          <w:sz w:val="22"/>
        </w:rPr>
      </w:pPr>
      <w:r>
        <w:rPr>
          <w:rFonts w:ascii="Times New Roman" w:hAnsi="Times New Roman" w:cs="Times New Roman"/>
          <w:sz w:val="22"/>
          <w:szCs w:val="24"/>
        </w:rPr>
        <w:t>For the “Sources of Sustainability” question selections, if the dollar amount is unable to be determined for source of project sustainability, please utilize the selection box option and select “d/k” under the respective dollar amount options.  Leave the selection box empty and select “n/a” for dollar funding amounts</w:t>
      </w:r>
      <w:r w:rsidR="00BD3BCB">
        <w:rPr>
          <w:rFonts w:ascii="Times New Roman" w:hAnsi="Times New Roman" w:cs="Times New Roman"/>
          <w:sz w:val="22"/>
          <w:szCs w:val="24"/>
        </w:rPr>
        <w:t xml:space="preserve"> for</w:t>
      </w:r>
      <w:r>
        <w:rPr>
          <w:rFonts w:ascii="Times New Roman" w:hAnsi="Times New Roman" w:cs="Times New Roman"/>
          <w:sz w:val="22"/>
          <w:szCs w:val="24"/>
        </w:rPr>
        <w:t xml:space="preserve"> the source</w:t>
      </w:r>
      <w:r w:rsidR="00BD3BCB">
        <w:rPr>
          <w:rFonts w:ascii="Times New Roman" w:hAnsi="Times New Roman" w:cs="Times New Roman"/>
          <w:sz w:val="22"/>
          <w:szCs w:val="24"/>
        </w:rPr>
        <w:t>s</w:t>
      </w:r>
      <w:r>
        <w:rPr>
          <w:rFonts w:ascii="Times New Roman" w:hAnsi="Times New Roman" w:cs="Times New Roman"/>
          <w:sz w:val="22"/>
          <w:szCs w:val="24"/>
        </w:rPr>
        <w:t xml:space="preserve"> of sustainability listed not used for project sustainability.  </w:t>
      </w:r>
    </w:p>
    <w:p w14:paraId="5C7447A6" w14:textId="77777777" w:rsidR="00B20727" w:rsidRPr="00B20727" w:rsidRDefault="00B20727" w:rsidP="00B20727">
      <w:pPr>
        <w:pStyle w:val="CommentText"/>
        <w:rPr>
          <w:rFonts w:ascii="Times New Roman" w:hAnsi="Times New Roman" w:cs="Times New Roman"/>
          <w:sz w:val="22"/>
        </w:rPr>
      </w:pPr>
    </w:p>
    <w:p w14:paraId="50858E5C" w14:textId="77777777" w:rsidR="00B20727" w:rsidRPr="00D60C3D" w:rsidRDefault="00B20727" w:rsidP="00B20727">
      <w:pPr>
        <w:autoSpaceDE w:val="0"/>
        <w:autoSpaceDN w:val="0"/>
        <w:adjustRightInd w:val="0"/>
        <w:rPr>
          <w:rFonts w:ascii="Times New Roman" w:hAnsi="Times New Roman" w:cs="Times New Roman"/>
          <w:color w:val="000000"/>
        </w:rPr>
      </w:pPr>
      <w:r w:rsidRPr="00D60C3D">
        <w:rPr>
          <w:rFonts w:ascii="Times New Roman" w:hAnsi="Times New Roman" w:cs="Times New Roman"/>
          <w:color w:val="000000"/>
        </w:rPr>
        <w:t xml:space="preserve">In Year 3 of grant funding, grantees are required to report on these additional measures: </w:t>
      </w:r>
    </w:p>
    <w:p w14:paraId="2EB34BEB" w14:textId="0CDC8FC7" w:rsidR="00B20727" w:rsidRPr="00D60C3D" w:rsidRDefault="00C05E16" w:rsidP="00CE3658">
      <w:pPr>
        <w:pStyle w:val="ListParagraph"/>
        <w:numPr>
          <w:ilvl w:val="0"/>
          <w:numId w:val="4"/>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Question #7</w:t>
      </w:r>
      <w:r w:rsidR="00B20727" w:rsidRPr="00D60C3D">
        <w:rPr>
          <w:rFonts w:ascii="Times New Roman" w:hAnsi="Times New Roman" w:cs="Times New Roman"/>
          <w:color w:val="000000"/>
        </w:rPr>
        <w:t xml:space="preserve"> - The ratio impact </w:t>
      </w:r>
      <w:r w:rsidR="00B20727" w:rsidRPr="00D60C3D">
        <w:rPr>
          <w:rFonts w:ascii="Times New Roman" w:hAnsi="Times New Roman" w:cs="Times New Roman"/>
          <w:bCs/>
        </w:rPr>
        <w:t xml:space="preserve">for Economic Impact vs. HRSA Program Funding using </w:t>
      </w:r>
      <w:r w:rsidR="00B20727" w:rsidRPr="00D60C3D">
        <w:rPr>
          <w:rFonts w:ascii="Times New Roman" w:hAnsi="Times New Roman" w:cs="Times New Roman"/>
        </w:rPr>
        <w:t>HRSA’s Economic Impact Analysis Tool (</w:t>
      </w:r>
      <w:hyperlink r:id="rId13" w:history="1">
        <w:r w:rsidR="00B20727" w:rsidRPr="00D60C3D">
          <w:rPr>
            <w:rFonts w:ascii="Times New Roman" w:hAnsi="Times New Roman" w:cs="Times New Roman"/>
          </w:rPr>
          <w:t>http://www.raconline.org/econtool/</w:t>
        </w:r>
      </w:hyperlink>
      <w:r w:rsidR="00B20727" w:rsidRPr="00D60C3D">
        <w:rPr>
          <w:rFonts w:ascii="Times New Roman" w:hAnsi="Times New Roman" w:cs="Times New Roman"/>
        </w:rPr>
        <w:t>)</w:t>
      </w:r>
    </w:p>
    <w:p w14:paraId="618B0CAF" w14:textId="3AB51F34" w:rsidR="00B20727" w:rsidRDefault="00C05E16" w:rsidP="00CE3658">
      <w:pPr>
        <w:pStyle w:val="ListParagraph"/>
        <w:numPr>
          <w:ilvl w:val="0"/>
          <w:numId w:val="4"/>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Question #8</w:t>
      </w:r>
      <w:r w:rsidR="00B20727" w:rsidRPr="00D60C3D">
        <w:rPr>
          <w:rFonts w:ascii="Times New Roman" w:hAnsi="Times New Roman" w:cs="Times New Roman"/>
          <w:color w:val="000000"/>
        </w:rPr>
        <w:t xml:space="preserve"> - If </w:t>
      </w:r>
      <w:r w:rsidR="00B20727" w:rsidRPr="00D60C3D">
        <w:rPr>
          <w:rFonts w:ascii="Times New Roman" w:hAnsi="Times New Roman" w:cs="Times New Roman"/>
          <w:bCs/>
          <w:color w:val="000000"/>
        </w:rPr>
        <w:t xml:space="preserve">any </w:t>
      </w:r>
      <w:r w:rsidR="00B20727" w:rsidRPr="00D60C3D">
        <w:rPr>
          <w:rFonts w:ascii="Times New Roman" w:hAnsi="Times New Roman" w:cs="Times New Roman"/>
          <w:color w:val="000000"/>
        </w:rPr>
        <w:t>of the activities will sustain after the grant project period is over</w:t>
      </w:r>
    </w:p>
    <w:p w14:paraId="055F0047" w14:textId="77777777" w:rsidR="001621A9" w:rsidRPr="001621A9" w:rsidRDefault="001621A9" w:rsidP="001621A9">
      <w:pPr>
        <w:pStyle w:val="ListParagraph"/>
        <w:autoSpaceDE w:val="0"/>
        <w:autoSpaceDN w:val="0"/>
        <w:adjustRightInd w:val="0"/>
        <w:spacing w:after="0" w:line="240" w:lineRule="auto"/>
        <w:rPr>
          <w:rFonts w:ascii="Times New Roman" w:hAnsi="Times New Roman" w:cs="Times New Roman"/>
          <w:color w:val="000000"/>
        </w:rPr>
      </w:pPr>
    </w:p>
    <w:p w14:paraId="2C6AB7E6" w14:textId="0584B890" w:rsidR="00434578" w:rsidRPr="00434578" w:rsidRDefault="00D60C3D" w:rsidP="00434578">
      <w:pPr>
        <w:pBdr>
          <w:bottom w:val="single" w:sz="12" w:space="1" w:color="auto"/>
        </w:pBdr>
        <w:rPr>
          <w:rFonts w:ascii="Times New Roman" w:hAnsi="Times New Roman" w:cs="Times New Roman"/>
          <w:b/>
        </w:rPr>
      </w:pPr>
      <w:r w:rsidRPr="00434578">
        <w:rPr>
          <w:rFonts w:ascii="Times New Roman" w:hAnsi="Times New Roman" w:cs="Times New Roman"/>
          <w:b/>
        </w:rPr>
        <w:t>Definitions</w:t>
      </w:r>
      <w:r w:rsidR="00434578" w:rsidRPr="00434578">
        <w:rPr>
          <w:rFonts w:ascii="Times New Roman" w:hAnsi="Times New Roman" w:cs="Times New Roman"/>
          <w:b/>
        </w:rPr>
        <w:t xml:space="preserve"> Section 3:  Sustainability </w:t>
      </w:r>
    </w:p>
    <w:p w14:paraId="5A5B5759" w14:textId="20293D1F" w:rsidR="00037FD5" w:rsidRPr="00800690" w:rsidRDefault="00037FD5" w:rsidP="00037FD5">
      <w:pPr>
        <w:rPr>
          <w:rFonts w:ascii="Times New Roman" w:hAnsi="Times New Roman" w:cs="Times New Roman"/>
          <w:sz w:val="20"/>
          <w:szCs w:val="20"/>
        </w:rPr>
      </w:pPr>
      <w:r w:rsidRPr="00800690">
        <w:rPr>
          <w:rFonts w:ascii="Times New Roman" w:hAnsi="Times New Roman" w:cs="Times New Roman"/>
          <w:b/>
          <w:i/>
          <w:sz w:val="20"/>
          <w:szCs w:val="20"/>
        </w:rPr>
        <w:t>Annual Program Revenue</w:t>
      </w:r>
      <w:r w:rsidR="00D60C3D" w:rsidRPr="00800690">
        <w:rPr>
          <w:rFonts w:ascii="Times New Roman" w:hAnsi="Times New Roman" w:cs="Times New Roman"/>
          <w:b/>
          <w:i/>
          <w:sz w:val="20"/>
          <w:szCs w:val="20"/>
        </w:rPr>
        <w:t>:</w:t>
      </w:r>
      <w:r w:rsidR="00D60C3D" w:rsidRPr="00800690">
        <w:rPr>
          <w:rFonts w:ascii="Times New Roman" w:hAnsi="Times New Roman" w:cs="Times New Roman"/>
          <w:sz w:val="20"/>
          <w:szCs w:val="20"/>
        </w:rPr>
        <w:t xml:space="preserve">  P</w:t>
      </w:r>
      <w:r w:rsidRPr="00800690">
        <w:rPr>
          <w:rFonts w:ascii="Times New Roman" w:hAnsi="Times New Roman" w:cs="Times New Roman"/>
          <w:sz w:val="20"/>
          <w:szCs w:val="20"/>
        </w:rPr>
        <w:t xml:space="preserve">ayments received for the services provided by the program that the grant supports. These services should be the same services outlined in your grant application work plan. Please do not include donations. If the total amount of annual revenue made is zero (0), please put zero in the appropriate section. </w:t>
      </w:r>
    </w:p>
    <w:p w14:paraId="7D32D1B0" w14:textId="71983BC5" w:rsidR="00037FD5" w:rsidRPr="00800690" w:rsidRDefault="00037FD5" w:rsidP="00037FD5">
      <w:pPr>
        <w:rPr>
          <w:rFonts w:ascii="Times New Roman" w:hAnsi="Times New Roman" w:cs="Times New Roman"/>
          <w:sz w:val="20"/>
          <w:szCs w:val="20"/>
        </w:rPr>
      </w:pPr>
      <w:r w:rsidRPr="00800690">
        <w:rPr>
          <w:rFonts w:ascii="Times New Roman" w:hAnsi="Times New Roman" w:cs="Times New Roman"/>
          <w:b/>
          <w:i/>
          <w:sz w:val="20"/>
          <w:szCs w:val="20"/>
        </w:rPr>
        <w:t>Addition</w:t>
      </w:r>
      <w:r w:rsidR="00651C07">
        <w:rPr>
          <w:rFonts w:ascii="Times New Roman" w:hAnsi="Times New Roman" w:cs="Times New Roman"/>
          <w:b/>
          <w:i/>
          <w:sz w:val="20"/>
          <w:szCs w:val="20"/>
        </w:rPr>
        <w:t>al</w:t>
      </w:r>
      <w:r w:rsidRPr="00800690">
        <w:rPr>
          <w:rFonts w:ascii="Times New Roman" w:hAnsi="Times New Roman" w:cs="Times New Roman"/>
          <w:b/>
          <w:i/>
          <w:sz w:val="20"/>
          <w:szCs w:val="20"/>
        </w:rPr>
        <w:t xml:space="preserve"> Funding</w:t>
      </w:r>
      <w:r w:rsidR="00D60C3D" w:rsidRPr="00651C07">
        <w:rPr>
          <w:rFonts w:ascii="Times New Roman" w:hAnsi="Times New Roman" w:cs="Times New Roman"/>
          <w:b/>
          <w:i/>
          <w:sz w:val="20"/>
          <w:szCs w:val="20"/>
        </w:rPr>
        <w:t>:</w:t>
      </w:r>
      <w:r w:rsidRPr="00651C07">
        <w:rPr>
          <w:rFonts w:ascii="Times New Roman" w:hAnsi="Times New Roman" w:cs="Times New Roman"/>
          <w:b/>
          <w:sz w:val="20"/>
          <w:szCs w:val="20"/>
        </w:rPr>
        <w:t xml:space="preserve"> </w:t>
      </w:r>
      <w:r w:rsidR="00D60C3D" w:rsidRPr="00800690">
        <w:rPr>
          <w:rFonts w:ascii="Times New Roman" w:hAnsi="Times New Roman" w:cs="Times New Roman"/>
          <w:sz w:val="20"/>
          <w:szCs w:val="20"/>
        </w:rPr>
        <w:t>F</w:t>
      </w:r>
      <w:r w:rsidRPr="00800690">
        <w:rPr>
          <w:rFonts w:ascii="Times New Roman" w:hAnsi="Times New Roman" w:cs="Times New Roman"/>
          <w:sz w:val="20"/>
          <w:szCs w:val="20"/>
        </w:rPr>
        <w:t xml:space="preserve">unding already secured to assist in sustaining the project. Donations should be included in this section. </w:t>
      </w:r>
    </w:p>
    <w:p w14:paraId="056A9E41" w14:textId="480B2D16" w:rsidR="00D60C3D" w:rsidRPr="00800690" w:rsidRDefault="00D60C3D" w:rsidP="00037FD5">
      <w:pPr>
        <w:rPr>
          <w:rFonts w:ascii="Times New Roman" w:hAnsi="Times New Roman" w:cs="Times New Roman"/>
          <w:sz w:val="20"/>
          <w:szCs w:val="20"/>
        </w:rPr>
      </w:pPr>
      <w:r w:rsidRPr="00800690">
        <w:rPr>
          <w:rFonts w:ascii="Times New Roman" w:hAnsi="Times New Roman" w:cs="Times New Roman"/>
          <w:b/>
          <w:i/>
          <w:sz w:val="20"/>
          <w:szCs w:val="20"/>
        </w:rPr>
        <w:t>In-Kind Contributions:</w:t>
      </w:r>
      <w:r w:rsidRPr="00800690">
        <w:rPr>
          <w:rFonts w:ascii="Times New Roman" w:hAnsi="Times New Roman" w:cs="Times New Roman"/>
          <w:sz w:val="20"/>
          <w:szCs w:val="20"/>
        </w:rPr>
        <w:t xml:space="preserve">  Donations of anything other than money, including goods or services/time.</w:t>
      </w:r>
    </w:p>
    <w:p w14:paraId="31858F18" w14:textId="1AFA5DD2" w:rsidR="00B31C9D" w:rsidRPr="00800690" w:rsidRDefault="00B31C9D" w:rsidP="00B31C9D">
      <w:pPr>
        <w:autoSpaceDE w:val="0"/>
        <w:autoSpaceDN w:val="0"/>
        <w:adjustRightInd w:val="0"/>
        <w:spacing w:after="0" w:line="240" w:lineRule="auto"/>
        <w:rPr>
          <w:rFonts w:ascii="Times New Roman" w:hAnsi="Times New Roman" w:cs="Times New Roman"/>
          <w:color w:val="000000"/>
          <w:sz w:val="20"/>
          <w:szCs w:val="20"/>
        </w:rPr>
      </w:pPr>
      <w:r w:rsidRPr="00800690">
        <w:rPr>
          <w:rFonts w:ascii="Times New Roman" w:hAnsi="Times New Roman" w:cs="Times New Roman"/>
          <w:b/>
          <w:bCs/>
          <w:i/>
          <w:color w:val="000000"/>
          <w:sz w:val="20"/>
          <w:szCs w:val="20"/>
        </w:rPr>
        <w:t>Accountable Care Organization (ACO</w:t>
      </w:r>
      <w:r w:rsidRPr="00800690">
        <w:rPr>
          <w:rFonts w:ascii="Times New Roman" w:hAnsi="Times New Roman" w:cs="Times New Roman"/>
          <w:i/>
          <w:color w:val="000000"/>
          <w:sz w:val="20"/>
          <w:szCs w:val="20"/>
        </w:rPr>
        <w:t>):</w:t>
      </w:r>
      <w:r w:rsidRPr="00800690">
        <w:rPr>
          <w:rFonts w:ascii="Times New Roman" w:hAnsi="Times New Roman" w:cs="Times New Roman"/>
          <w:color w:val="000000"/>
          <w:sz w:val="20"/>
          <w:szCs w:val="20"/>
        </w:rPr>
        <w:t xml:space="preserve">   A group of doctors, hospitals, and other health care providers, who come together voluntarily to give coordinated high quality care to Medicare patients. </w:t>
      </w:r>
    </w:p>
    <w:p w14:paraId="11EE0FD1" w14:textId="2ABE0ABE" w:rsidR="00B31C9D" w:rsidRPr="00800690" w:rsidRDefault="00B31C9D" w:rsidP="00B31C9D">
      <w:pPr>
        <w:autoSpaceDE w:val="0"/>
        <w:autoSpaceDN w:val="0"/>
        <w:adjustRightInd w:val="0"/>
        <w:spacing w:after="0" w:line="240" w:lineRule="auto"/>
        <w:rPr>
          <w:rFonts w:ascii="Times New Roman" w:hAnsi="Times New Roman" w:cs="Times New Roman"/>
          <w:color w:val="000000"/>
          <w:sz w:val="20"/>
          <w:szCs w:val="20"/>
        </w:rPr>
      </w:pPr>
    </w:p>
    <w:p w14:paraId="231DD67A" w14:textId="77777777" w:rsidR="00B31C9D" w:rsidRPr="00800690" w:rsidRDefault="00B31C9D" w:rsidP="00B31C9D">
      <w:pPr>
        <w:autoSpaceDE w:val="0"/>
        <w:autoSpaceDN w:val="0"/>
        <w:adjustRightInd w:val="0"/>
        <w:spacing w:after="0" w:line="240" w:lineRule="auto"/>
        <w:rPr>
          <w:rFonts w:ascii="Times New Roman" w:hAnsi="Times New Roman" w:cs="Times New Roman"/>
          <w:sz w:val="20"/>
          <w:szCs w:val="20"/>
        </w:rPr>
      </w:pPr>
      <w:r w:rsidRPr="00800690">
        <w:rPr>
          <w:rFonts w:ascii="Times New Roman" w:hAnsi="Times New Roman" w:cs="Times New Roman"/>
          <w:b/>
          <w:i/>
          <w:color w:val="000000"/>
          <w:sz w:val="20"/>
          <w:szCs w:val="20"/>
        </w:rPr>
        <w:t>Chronic Care Management:</w:t>
      </w:r>
      <w:r w:rsidRPr="00800690">
        <w:rPr>
          <w:rFonts w:ascii="Times New Roman" w:hAnsi="Times New Roman" w:cs="Times New Roman"/>
          <w:color w:val="000000"/>
          <w:sz w:val="20"/>
          <w:szCs w:val="20"/>
        </w:rPr>
        <w:t xml:space="preserve">  </w:t>
      </w:r>
      <w:hyperlink r:id="rId14" w:history="1">
        <w:r w:rsidRPr="00800690">
          <w:rPr>
            <w:rStyle w:val="Hyperlink"/>
            <w:rFonts w:ascii="Times New Roman" w:hAnsi="Times New Roman" w:cs="Times New Roman"/>
            <w:sz w:val="20"/>
            <w:szCs w:val="20"/>
          </w:rPr>
          <w:t>Chronic care management</w:t>
        </w:r>
      </w:hyperlink>
      <w:r w:rsidRPr="00800690">
        <w:rPr>
          <w:rFonts w:ascii="Times New Roman" w:hAnsi="Times New Roman" w:cs="Times New Roman"/>
          <w:sz w:val="20"/>
          <w:szCs w:val="20"/>
        </w:rPr>
        <w:t xml:space="preserve"> is care coordination services done outside of the regular office visit for patients with multiple (two or more) chronic conditions expected to last at least 12 months or until the death of the patient, and that place the patient at significant risk of death, acute exacerbation/decompensation, or functional decline.</w:t>
      </w:r>
    </w:p>
    <w:p w14:paraId="4AB9BFB7" w14:textId="77777777" w:rsidR="00B31C9D" w:rsidRPr="00800690" w:rsidRDefault="00B31C9D" w:rsidP="00B31C9D">
      <w:pPr>
        <w:autoSpaceDE w:val="0"/>
        <w:autoSpaceDN w:val="0"/>
        <w:adjustRightInd w:val="0"/>
        <w:spacing w:after="0" w:line="240" w:lineRule="auto"/>
        <w:rPr>
          <w:rFonts w:ascii="Times New Roman" w:hAnsi="Times New Roman" w:cs="Times New Roman"/>
          <w:b/>
          <w:sz w:val="20"/>
          <w:szCs w:val="20"/>
          <w:u w:val="single"/>
        </w:rPr>
      </w:pPr>
    </w:p>
    <w:p w14:paraId="52FCAE90" w14:textId="7C6E6E02" w:rsidR="00B31C9D" w:rsidRPr="00800690" w:rsidRDefault="00B31C9D" w:rsidP="00B31C9D">
      <w:pPr>
        <w:autoSpaceDE w:val="0"/>
        <w:autoSpaceDN w:val="0"/>
        <w:adjustRightInd w:val="0"/>
        <w:spacing w:after="0" w:line="240" w:lineRule="auto"/>
        <w:rPr>
          <w:rFonts w:ascii="Times New Roman" w:hAnsi="Times New Roman" w:cs="Times New Roman"/>
          <w:color w:val="333333"/>
          <w:sz w:val="20"/>
          <w:szCs w:val="20"/>
        </w:rPr>
      </w:pPr>
      <w:r w:rsidRPr="00800690">
        <w:rPr>
          <w:rFonts w:ascii="Times New Roman" w:hAnsi="Times New Roman" w:cs="Times New Roman"/>
          <w:b/>
          <w:i/>
          <w:sz w:val="20"/>
          <w:szCs w:val="20"/>
        </w:rPr>
        <w:t>Annual Wellness Visit</w:t>
      </w:r>
      <w:r w:rsidRPr="00800690">
        <w:rPr>
          <w:rFonts w:ascii="Times New Roman" w:hAnsi="Times New Roman" w:cs="Times New Roman"/>
          <w:i/>
          <w:sz w:val="20"/>
          <w:szCs w:val="20"/>
        </w:rPr>
        <w:t>:</w:t>
      </w:r>
      <w:r w:rsidRPr="00800690">
        <w:rPr>
          <w:rFonts w:ascii="Times New Roman" w:hAnsi="Times New Roman" w:cs="Times New Roman"/>
          <w:sz w:val="20"/>
          <w:szCs w:val="20"/>
        </w:rPr>
        <w:t xml:space="preserve">  </w:t>
      </w:r>
      <w:hyperlink r:id="rId15" w:history="1">
        <w:r w:rsidRPr="00800690">
          <w:rPr>
            <w:rStyle w:val="Hyperlink"/>
            <w:rFonts w:ascii="Times New Roman" w:hAnsi="Times New Roman" w:cs="Times New Roman"/>
            <w:sz w:val="20"/>
            <w:szCs w:val="20"/>
          </w:rPr>
          <w:t>Annual Wellness Visit (AWV)</w:t>
        </w:r>
      </w:hyperlink>
      <w:r w:rsidRPr="00800690">
        <w:rPr>
          <w:rFonts w:ascii="Times New Roman" w:hAnsi="Times New Roman" w:cs="Times New Roman"/>
          <w:sz w:val="20"/>
          <w:szCs w:val="20"/>
        </w:rPr>
        <w:t xml:space="preserve"> is a </w:t>
      </w:r>
      <w:r w:rsidRPr="00800690">
        <w:rPr>
          <w:rStyle w:val="glossarylink"/>
          <w:rFonts w:ascii="Times New Roman" w:hAnsi="Times New Roman" w:cs="Times New Roman"/>
          <w:sz w:val="20"/>
          <w:szCs w:val="20"/>
        </w:rPr>
        <w:t>Medicare</w:t>
      </w:r>
      <w:r w:rsidRPr="00800690">
        <w:rPr>
          <w:rFonts w:ascii="Times New Roman" w:hAnsi="Times New Roman" w:cs="Times New Roman"/>
          <w:sz w:val="20"/>
          <w:szCs w:val="20"/>
        </w:rPr>
        <w:t xml:space="preserve"> covered yearly appointment to discuss plan of </w:t>
      </w:r>
      <w:r w:rsidRPr="00800690">
        <w:rPr>
          <w:rStyle w:val="glossarylink"/>
          <w:rFonts w:ascii="Times New Roman" w:hAnsi="Times New Roman" w:cs="Times New Roman"/>
          <w:sz w:val="20"/>
          <w:szCs w:val="20"/>
        </w:rPr>
        <w:t>preventive care</w:t>
      </w:r>
      <w:r w:rsidRPr="00800690">
        <w:rPr>
          <w:rFonts w:ascii="Times New Roman" w:hAnsi="Times New Roman" w:cs="Times New Roman"/>
          <w:sz w:val="20"/>
          <w:szCs w:val="20"/>
        </w:rPr>
        <w:t xml:space="preserve"> in the coming year.</w:t>
      </w:r>
    </w:p>
    <w:p w14:paraId="337F2B7A" w14:textId="77777777" w:rsidR="009B5AD7" w:rsidRPr="00800690" w:rsidRDefault="009B5AD7" w:rsidP="00B31C9D">
      <w:pPr>
        <w:autoSpaceDE w:val="0"/>
        <w:autoSpaceDN w:val="0"/>
        <w:adjustRightInd w:val="0"/>
        <w:spacing w:after="0" w:line="240" w:lineRule="auto"/>
        <w:rPr>
          <w:rFonts w:ascii="Times New Roman" w:hAnsi="Times New Roman" w:cs="Times New Roman"/>
          <w:color w:val="333333"/>
          <w:sz w:val="20"/>
          <w:szCs w:val="20"/>
        </w:rPr>
      </w:pPr>
    </w:p>
    <w:p w14:paraId="7BC5991D" w14:textId="77777777" w:rsidR="009B5AD7" w:rsidRPr="00800690" w:rsidRDefault="009B5AD7" w:rsidP="009B5AD7">
      <w:pPr>
        <w:shd w:val="clear" w:color="auto" w:fill="FFFFFF"/>
        <w:spacing w:after="0" w:line="240" w:lineRule="auto"/>
        <w:ind w:right="144"/>
        <w:rPr>
          <w:color w:val="000000" w:themeColor="text1"/>
          <w:sz w:val="20"/>
          <w:szCs w:val="20"/>
        </w:rPr>
      </w:pPr>
      <w:r w:rsidRPr="00800690">
        <w:rPr>
          <w:rFonts w:ascii="Times New Roman" w:hAnsi="Times New Roman" w:cs="Times New Roman"/>
          <w:b/>
          <w:i/>
          <w:color w:val="000000" w:themeColor="text1"/>
          <w:sz w:val="20"/>
          <w:szCs w:val="20"/>
          <w:lang w:val="en"/>
        </w:rPr>
        <w:t>Initial Preventive Physical Examination (</w:t>
      </w:r>
      <w:r w:rsidRPr="00800690">
        <w:rPr>
          <w:rFonts w:ascii="Times New Roman" w:hAnsi="Times New Roman" w:cs="Times New Roman"/>
          <w:b/>
          <w:bCs/>
          <w:i/>
          <w:color w:val="000000" w:themeColor="text1"/>
          <w:sz w:val="20"/>
          <w:szCs w:val="20"/>
          <w:lang w:val="en"/>
        </w:rPr>
        <w:t>IPPE</w:t>
      </w:r>
      <w:r w:rsidRPr="00800690">
        <w:rPr>
          <w:rFonts w:ascii="Times New Roman" w:hAnsi="Times New Roman" w:cs="Times New Roman"/>
          <w:b/>
          <w:i/>
          <w:color w:val="000000" w:themeColor="text1"/>
          <w:sz w:val="20"/>
          <w:szCs w:val="20"/>
          <w:lang w:val="en"/>
        </w:rPr>
        <w:t>):</w:t>
      </w:r>
      <w:r w:rsidRPr="00800690">
        <w:rPr>
          <w:rFonts w:ascii="Times New Roman" w:hAnsi="Times New Roman" w:cs="Times New Roman"/>
          <w:color w:val="000000" w:themeColor="text1"/>
          <w:sz w:val="20"/>
          <w:szCs w:val="20"/>
          <w:lang w:val="en"/>
        </w:rPr>
        <w:t xml:space="preserve">  </w:t>
      </w:r>
      <w:r w:rsidRPr="00800690">
        <w:rPr>
          <w:rFonts w:ascii="Times New Roman" w:hAnsi="Times New Roman" w:cs="Times New Roman"/>
          <w:color w:val="000000" w:themeColor="text1"/>
          <w:sz w:val="20"/>
          <w:szCs w:val="20"/>
        </w:rPr>
        <w:t>The Initial Preventive Physical Examination (IPPE) is also known as the “Welcome to Medicare Preventive Visit.” The goals of the IPPE are health promotion, disease prevention, and detection</w:t>
      </w:r>
      <w:r w:rsidRPr="00800690">
        <w:rPr>
          <w:color w:val="000000" w:themeColor="text1"/>
          <w:sz w:val="20"/>
          <w:szCs w:val="20"/>
        </w:rPr>
        <w:t>.</w:t>
      </w:r>
    </w:p>
    <w:p w14:paraId="42C1B769" w14:textId="374259C5" w:rsidR="00B31C9D" w:rsidRPr="00800690" w:rsidRDefault="00B31C9D" w:rsidP="00B31C9D">
      <w:pPr>
        <w:autoSpaceDE w:val="0"/>
        <w:autoSpaceDN w:val="0"/>
        <w:adjustRightInd w:val="0"/>
        <w:spacing w:after="0" w:line="240" w:lineRule="auto"/>
        <w:rPr>
          <w:rFonts w:ascii="Times New Roman" w:hAnsi="Times New Roman" w:cs="Times New Roman"/>
          <w:b/>
          <w:color w:val="333333"/>
          <w:sz w:val="20"/>
          <w:szCs w:val="20"/>
          <w:u w:val="single"/>
        </w:rPr>
      </w:pPr>
    </w:p>
    <w:p w14:paraId="1CA5FC9B" w14:textId="77777777" w:rsidR="00B31C9D" w:rsidRPr="00800690" w:rsidRDefault="00B31C9D" w:rsidP="00B31C9D">
      <w:pPr>
        <w:pStyle w:val="NormalWeb"/>
        <w:shd w:val="clear" w:color="auto" w:fill="FFFFFF"/>
        <w:rPr>
          <w:color w:val="4C4C4C"/>
          <w:sz w:val="20"/>
          <w:szCs w:val="20"/>
          <w:lang w:val="en"/>
        </w:rPr>
      </w:pPr>
      <w:r w:rsidRPr="00800690">
        <w:rPr>
          <w:b/>
          <w:i/>
          <w:color w:val="000000" w:themeColor="text1"/>
          <w:sz w:val="20"/>
          <w:szCs w:val="20"/>
        </w:rPr>
        <w:t>Advanced Care Planning:</w:t>
      </w:r>
      <w:r w:rsidRPr="00800690">
        <w:rPr>
          <w:color w:val="000000" w:themeColor="text1"/>
          <w:sz w:val="20"/>
          <w:szCs w:val="20"/>
        </w:rPr>
        <w:t xml:space="preserve">  </w:t>
      </w:r>
      <w:bookmarkStart w:id="1" w:name="1368"/>
      <w:r w:rsidRPr="00800690">
        <w:rPr>
          <w:color w:val="333333"/>
          <w:sz w:val="20"/>
          <w:szCs w:val="20"/>
        </w:rPr>
        <w:fldChar w:fldCharType="begin"/>
      </w:r>
      <w:r w:rsidRPr="00800690">
        <w:rPr>
          <w:color w:val="333333"/>
          <w:sz w:val="20"/>
          <w:szCs w:val="20"/>
        </w:rPr>
        <w:instrText xml:space="preserve"> HYPERLINK "https://www.cms.gov/Outreach-and-Education/Medicare-Learning-Network-MLN/MLNProducts/Downloads/AdvanceCarePlanning.pdf" </w:instrText>
      </w:r>
      <w:r w:rsidRPr="00800690">
        <w:rPr>
          <w:color w:val="333333"/>
          <w:sz w:val="20"/>
          <w:szCs w:val="20"/>
        </w:rPr>
        <w:fldChar w:fldCharType="separate"/>
      </w:r>
      <w:r w:rsidRPr="00800690">
        <w:rPr>
          <w:rStyle w:val="Hyperlink"/>
          <w:sz w:val="20"/>
          <w:szCs w:val="20"/>
        </w:rPr>
        <w:t>Advanced Care Planning</w:t>
      </w:r>
      <w:r w:rsidRPr="00800690">
        <w:rPr>
          <w:color w:val="333333"/>
          <w:sz w:val="20"/>
          <w:szCs w:val="20"/>
        </w:rPr>
        <w:fldChar w:fldCharType="end"/>
      </w:r>
      <w:r w:rsidRPr="00800690">
        <w:rPr>
          <w:color w:val="333333"/>
          <w:sz w:val="20"/>
          <w:szCs w:val="20"/>
        </w:rPr>
        <w:t xml:space="preserve">, </w:t>
      </w:r>
      <w:r w:rsidRPr="00800690">
        <w:rPr>
          <w:color w:val="000000" w:themeColor="text1"/>
          <w:sz w:val="20"/>
          <w:szCs w:val="20"/>
        </w:rPr>
        <w:t xml:space="preserve">covered under Medicare Part B as part of the yearly wellness visit, </w:t>
      </w:r>
      <w:r w:rsidRPr="00800690">
        <w:rPr>
          <w:color w:val="000000" w:themeColor="text1"/>
          <w:sz w:val="20"/>
          <w:szCs w:val="20"/>
          <w:lang w:val="en"/>
        </w:rPr>
        <w:t>is planning for care when patients become ill and unable to speak for themselves through an advance directive, a written document stating how a patient would like medical decisions to be made if ability to make them decisions for themselves is lost.  This pay also include a living will and a durable power of attorney for health care.</w:t>
      </w:r>
    </w:p>
    <w:bookmarkEnd w:id="1"/>
    <w:p w14:paraId="26D88866" w14:textId="77777777" w:rsidR="00B31C9D" w:rsidRPr="00800690" w:rsidRDefault="00B31C9D" w:rsidP="00B31C9D">
      <w:pPr>
        <w:autoSpaceDE w:val="0"/>
        <w:autoSpaceDN w:val="0"/>
        <w:adjustRightInd w:val="0"/>
        <w:spacing w:after="0" w:line="240" w:lineRule="auto"/>
        <w:rPr>
          <w:color w:val="000000" w:themeColor="text1"/>
          <w:sz w:val="20"/>
          <w:szCs w:val="20"/>
          <w:lang w:val="en"/>
        </w:rPr>
      </w:pPr>
      <w:r w:rsidRPr="00800690">
        <w:rPr>
          <w:rFonts w:ascii="Times New Roman" w:hAnsi="Times New Roman" w:cs="Times New Roman"/>
          <w:b/>
          <w:i/>
          <w:sz w:val="20"/>
          <w:szCs w:val="20"/>
        </w:rPr>
        <w:t>Transitional Care Management:</w:t>
      </w:r>
      <w:r w:rsidRPr="00800690">
        <w:rPr>
          <w:rFonts w:ascii="Times New Roman" w:hAnsi="Times New Roman" w:cs="Times New Roman"/>
          <w:sz w:val="20"/>
          <w:szCs w:val="20"/>
        </w:rPr>
        <w:t xml:space="preserve">  </w:t>
      </w:r>
      <w:hyperlink r:id="rId16" w:history="1">
        <w:r w:rsidRPr="00800690">
          <w:rPr>
            <w:rStyle w:val="Hyperlink"/>
            <w:rFonts w:ascii="Times New Roman" w:hAnsi="Times New Roman" w:cs="Times New Roman"/>
            <w:sz w:val="20"/>
            <w:szCs w:val="20"/>
          </w:rPr>
          <w:t>Transitional Care Management</w:t>
        </w:r>
      </w:hyperlink>
      <w:r w:rsidRPr="00800690">
        <w:rPr>
          <w:rFonts w:ascii="Times New Roman" w:hAnsi="Times New Roman" w:cs="Times New Roman"/>
          <w:sz w:val="20"/>
          <w:szCs w:val="20"/>
        </w:rPr>
        <w:t xml:space="preserve">, under Medicare Part B, </w:t>
      </w:r>
      <w:r w:rsidRPr="00800690">
        <w:rPr>
          <w:rFonts w:ascii="Times New Roman" w:hAnsi="Times New Roman" w:cs="Times New Roman"/>
          <w:color w:val="000000" w:themeColor="text1"/>
          <w:sz w:val="20"/>
          <w:szCs w:val="20"/>
          <w:lang w:val="en"/>
        </w:rPr>
        <w:t>refers to coordination and management services for a patient’s care the first 30 days following an inpatient stay.</w:t>
      </w:r>
      <w:r w:rsidRPr="00800690">
        <w:rPr>
          <w:color w:val="000000" w:themeColor="text1"/>
          <w:sz w:val="20"/>
          <w:szCs w:val="20"/>
          <w:lang w:val="en"/>
        </w:rPr>
        <w:t xml:space="preserve">  </w:t>
      </w:r>
    </w:p>
    <w:p w14:paraId="0D46F6B7" w14:textId="77777777" w:rsidR="00B31C9D" w:rsidRPr="00800690" w:rsidRDefault="00B31C9D" w:rsidP="00B31C9D">
      <w:pPr>
        <w:autoSpaceDE w:val="0"/>
        <w:autoSpaceDN w:val="0"/>
        <w:adjustRightInd w:val="0"/>
        <w:spacing w:after="0" w:line="240" w:lineRule="auto"/>
        <w:rPr>
          <w:rFonts w:ascii="Times New Roman" w:hAnsi="Times New Roman" w:cs="Times New Roman"/>
          <w:b/>
          <w:color w:val="000000" w:themeColor="text1"/>
          <w:sz w:val="20"/>
          <w:szCs w:val="20"/>
          <w:u w:val="single"/>
          <w:lang w:val="en"/>
        </w:rPr>
      </w:pPr>
    </w:p>
    <w:p w14:paraId="656029FE" w14:textId="77777777" w:rsidR="00B31C9D" w:rsidRPr="00800690" w:rsidRDefault="00B31C9D" w:rsidP="00B31C9D">
      <w:pPr>
        <w:autoSpaceDE w:val="0"/>
        <w:autoSpaceDN w:val="0"/>
        <w:adjustRightInd w:val="0"/>
        <w:spacing w:after="0" w:line="240" w:lineRule="auto"/>
        <w:rPr>
          <w:rFonts w:ascii="Times New Roman" w:hAnsi="Times New Roman" w:cs="Times New Roman"/>
          <w:color w:val="000000"/>
          <w:sz w:val="20"/>
          <w:szCs w:val="20"/>
        </w:rPr>
      </w:pPr>
      <w:r w:rsidRPr="00800690">
        <w:rPr>
          <w:rFonts w:ascii="Times New Roman" w:hAnsi="Times New Roman" w:cs="Times New Roman"/>
          <w:b/>
          <w:i/>
          <w:sz w:val="20"/>
          <w:szCs w:val="20"/>
        </w:rPr>
        <w:t>Medicare and Medicaid Electronic Health Records (EHR) Incentive Programs:</w:t>
      </w:r>
      <w:r w:rsidRPr="00800690">
        <w:rPr>
          <w:rFonts w:ascii="Times New Roman" w:hAnsi="Times New Roman" w:cs="Times New Roman"/>
          <w:b/>
          <w:sz w:val="20"/>
          <w:szCs w:val="20"/>
          <w:u w:val="single"/>
        </w:rPr>
        <w:t xml:space="preserve"> </w:t>
      </w:r>
      <w:hyperlink r:id="rId17" w:history="1">
        <w:r w:rsidRPr="00800690">
          <w:rPr>
            <w:rStyle w:val="Hyperlink"/>
            <w:rFonts w:ascii="Times New Roman" w:hAnsi="Times New Roman" w:cs="Times New Roman"/>
            <w:sz w:val="20"/>
            <w:szCs w:val="20"/>
          </w:rPr>
          <w:t>The Medicare and Medicaid Electronic Health Records (EHR) Incentive Programs</w:t>
        </w:r>
      </w:hyperlink>
      <w:r w:rsidRPr="00800690">
        <w:rPr>
          <w:rFonts w:ascii="Times New Roman" w:hAnsi="Times New Roman" w:cs="Times New Roman"/>
          <w:sz w:val="20"/>
          <w:szCs w:val="20"/>
        </w:rPr>
        <w:t xml:space="preserve"> will provide incentive payments to eligible professionals and eligible hospitals as they demonstrate adoption, implementation, upgrading, or meaningful use of certified EHR technology. These incentive programs are designed to support providers in this period of Health IT transition and instill the use of EHRs in meaningful ways to help our nation to improve the quality, safety, and efficiency of patient health care.</w:t>
      </w:r>
    </w:p>
    <w:p w14:paraId="1A098CDB" w14:textId="77777777" w:rsidR="00B31C9D" w:rsidRPr="00800690" w:rsidRDefault="00B31C9D" w:rsidP="00B31C9D">
      <w:pPr>
        <w:autoSpaceDE w:val="0"/>
        <w:autoSpaceDN w:val="0"/>
        <w:adjustRightInd w:val="0"/>
        <w:spacing w:after="0" w:line="240" w:lineRule="auto"/>
        <w:rPr>
          <w:rFonts w:ascii="Times New Roman" w:hAnsi="Times New Roman" w:cs="Times New Roman"/>
          <w:b/>
          <w:color w:val="000000" w:themeColor="text1"/>
          <w:sz w:val="20"/>
          <w:szCs w:val="20"/>
          <w:u w:val="single"/>
          <w:lang w:val="en"/>
        </w:rPr>
      </w:pPr>
    </w:p>
    <w:p w14:paraId="5BF56C79" w14:textId="1BBE78B5" w:rsidR="00B31C9D" w:rsidRDefault="00B31C9D" w:rsidP="00B31C9D">
      <w:pPr>
        <w:pBdr>
          <w:bottom w:val="single" w:sz="12" w:space="1" w:color="auto"/>
        </w:pBdr>
        <w:autoSpaceDE w:val="0"/>
        <w:autoSpaceDN w:val="0"/>
        <w:adjustRightInd w:val="0"/>
        <w:spacing w:after="0" w:line="240" w:lineRule="auto"/>
        <w:rPr>
          <w:rFonts w:ascii="Times New Roman" w:hAnsi="Times New Roman" w:cs="Times New Roman"/>
          <w:color w:val="000000"/>
          <w:sz w:val="20"/>
          <w:szCs w:val="20"/>
          <w:lang w:val="en"/>
        </w:rPr>
      </w:pPr>
      <w:r w:rsidRPr="00800690">
        <w:rPr>
          <w:rFonts w:ascii="Times New Roman" w:hAnsi="Times New Roman" w:cs="Times New Roman"/>
          <w:b/>
          <w:i/>
          <w:color w:val="000000" w:themeColor="text1"/>
          <w:sz w:val="20"/>
          <w:szCs w:val="20"/>
          <w:lang w:val="en"/>
        </w:rPr>
        <w:t>Medication Therapy Management Program:</w:t>
      </w:r>
      <w:r w:rsidRPr="00800690">
        <w:rPr>
          <w:rFonts w:ascii="Times New Roman" w:hAnsi="Times New Roman" w:cs="Times New Roman"/>
          <w:color w:val="000000" w:themeColor="text1"/>
          <w:sz w:val="20"/>
          <w:szCs w:val="20"/>
          <w:lang w:val="en"/>
        </w:rPr>
        <w:t xml:space="preserve">  Under Medicare</w:t>
      </w:r>
      <w:r w:rsidRPr="00800690">
        <w:rPr>
          <w:rFonts w:ascii="Times New Roman" w:hAnsi="Times New Roman" w:cs="Times New Roman"/>
          <w:color w:val="000000"/>
          <w:sz w:val="20"/>
          <w:szCs w:val="20"/>
          <w:lang w:val="en"/>
        </w:rPr>
        <w:t xml:space="preserve"> Part D, </w:t>
      </w:r>
      <w:hyperlink r:id="rId18" w:history="1">
        <w:r w:rsidRPr="00800690">
          <w:rPr>
            <w:rStyle w:val="Hyperlink"/>
            <w:rFonts w:ascii="Times New Roman" w:hAnsi="Times New Roman" w:cs="Times New Roman"/>
            <w:sz w:val="20"/>
            <w:szCs w:val="20"/>
            <w:lang w:val="en"/>
          </w:rPr>
          <w:t>Medication Therapy Management Program (MTMP)</w:t>
        </w:r>
      </w:hyperlink>
      <w:r w:rsidRPr="00800690">
        <w:rPr>
          <w:rFonts w:ascii="Times New Roman" w:hAnsi="Times New Roman" w:cs="Times New Roman"/>
          <w:color w:val="000000"/>
          <w:sz w:val="20"/>
          <w:szCs w:val="20"/>
          <w:lang w:val="en"/>
        </w:rPr>
        <w:t xml:space="preserve"> </w:t>
      </w:r>
      <w:r w:rsidRPr="00800690">
        <w:rPr>
          <w:rStyle w:val="tgc"/>
          <w:rFonts w:ascii="Times New Roman" w:hAnsi="Times New Roman" w:cs="Times New Roman"/>
          <w:bCs/>
          <w:color w:val="222222"/>
          <w:sz w:val="20"/>
          <w:szCs w:val="20"/>
          <w:lang w:val="en"/>
        </w:rPr>
        <w:t xml:space="preserve">provides </w:t>
      </w:r>
      <w:r w:rsidRPr="00800690">
        <w:rPr>
          <w:rStyle w:val="tgc"/>
          <w:rFonts w:ascii="Times New Roman" w:hAnsi="Times New Roman" w:cs="Times New Roman"/>
          <w:color w:val="222222"/>
          <w:sz w:val="20"/>
          <w:szCs w:val="20"/>
          <w:lang w:val="en"/>
        </w:rPr>
        <w:t xml:space="preserve">medical care provided by pharmacists whose aim is to optimize drug </w:t>
      </w:r>
      <w:r w:rsidRPr="00800690">
        <w:rPr>
          <w:rStyle w:val="tgc"/>
          <w:rFonts w:ascii="Times New Roman" w:hAnsi="Times New Roman" w:cs="Times New Roman"/>
          <w:bCs/>
          <w:color w:val="222222"/>
          <w:sz w:val="20"/>
          <w:szCs w:val="20"/>
          <w:lang w:val="en"/>
        </w:rPr>
        <w:t>therapy</w:t>
      </w:r>
      <w:r w:rsidRPr="00800690">
        <w:rPr>
          <w:rStyle w:val="tgc"/>
          <w:rFonts w:ascii="Times New Roman" w:hAnsi="Times New Roman" w:cs="Times New Roman"/>
          <w:color w:val="222222"/>
          <w:sz w:val="20"/>
          <w:szCs w:val="20"/>
          <w:lang w:val="en"/>
        </w:rPr>
        <w:t xml:space="preserve"> and improve </w:t>
      </w:r>
      <w:r w:rsidRPr="00800690">
        <w:rPr>
          <w:rStyle w:val="tgc"/>
          <w:rFonts w:ascii="Times New Roman" w:hAnsi="Times New Roman" w:cs="Times New Roman"/>
          <w:bCs/>
          <w:color w:val="222222"/>
          <w:sz w:val="20"/>
          <w:szCs w:val="20"/>
          <w:lang w:val="en"/>
        </w:rPr>
        <w:t>therapeutic</w:t>
      </w:r>
      <w:r w:rsidRPr="00800690">
        <w:rPr>
          <w:rStyle w:val="tgc"/>
          <w:rFonts w:ascii="Times New Roman" w:hAnsi="Times New Roman" w:cs="Times New Roman"/>
          <w:color w:val="222222"/>
          <w:sz w:val="20"/>
          <w:szCs w:val="20"/>
          <w:lang w:val="en"/>
        </w:rPr>
        <w:t xml:space="preserve"> outcomes for patients.</w:t>
      </w:r>
      <w:r w:rsidRPr="00800690">
        <w:rPr>
          <w:rFonts w:ascii="Times New Roman" w:hAnsi="Times New Roman" w:cs="Times New Roman"/>
          <w:color w:val="000000"/>
          <w:sz w:val="20"/>
          <w:szCs w:val="20"/>
          <w:lang w:val="en"/>
        </w:rPr>
        <w:t xml:space="preserve"> </w:t>
      </w:r>
    </w:p>
    <w:p w14:paraId="7529665B" w14:textId="379FBEDB" w:rsidR="00D000A4" w:rsidRDefault="00D000A4" w:rsidP="00B31C9D">
      <w:pPr>
        <w:pBdr>
          <w:bottom w:val="single" w:sz="12" w:space="1" w:color="auto"/>
        </w:pBdr>
        <w:autoSpaceDE w:val="0"/>
        <w:autoSpaceDN w:val="0"/>
        <w:adjustRightInd w:val="0"/>
        <w:spacing w:after="0" w:line="240" w:lineRule="auto"/>
        <w:rPr>
          <w:rFonts w:ascii="Times New Roman" w:hAnsi="Times New Roman" w:cs="Times New Roman"/>
          <w:color w:val="000000"/>
          <w:sz w:val="20"/>
          <w:szCs w:val="20"/>
          <w:lang w:val="en"/>
        </w:rPr>
      </w:pPr>
    </w:p>
    <w:p w14:paraId="0669B526" w14:textId="7F0BB3D1" w:rsidR="00D000A4" w:rsidRDefault="00D000A4" w:rsidP="00B31C9D">
      <w:pPr>
        <w:pBdr>
          <w:bottom w:val="single" w:sz="12" w:space="1" w:color="auto"/>
        </w:pBdr>
        <w:autoSpaceDE w:val="0"/>
        <w:autoSpaceDN w:val="0"/>
        <w:adjustRightInd w:val="0"/>
        <w:spacing w:after="0" w:line="240" w:lineRule="auto"/>
        <w:rPr>
          <w:rFonts w:ascii="Times New Roman" w:hAnsi="Times New Roman" w:cs="Times New Roman"/>
          <w:sz w:val="20"/>
          <w:szCs w:val="20"/>
          <w:lang w:val="en"/>
        </w:rPr>
      </w:pPr>
      <w:r w:rsidRPr="00D000A4">
        <w:rPr>
          <w:rFonts w:ascii="Times New Roman" w:hAnsi="Times New Roman" w:cs="Times New Roman"/>
          <w:b/>
          <w:i/>
          <w:color w:val="000000"/>
          <w:sz w:val="20"/>
          <w:szCs w:val="20"/>
          <w:lang w:val="en"/>
        </w:rPr>
        <w:t>Medicare Diabetes Prevention Program (MDPP):</w:t>
      </w:r>
      <w:r>
        <w:rPr>
          <w:rFonts w:ascii="Times New Roman" w:hAnsi="Times New Roman" w:cs="Times New Roman"/>
          <w:color w:val="000000"/>
          <w:sz w:val="20"/>
          <w:szCs w:val="20"/>
          <w:lang w:val="en"/>
        </w:rPr>
        <w:t xml:space="preserve">  </w:t>
      </w:r>
      <w:r w:rsidRPr="00243757">
        <w:rPr>
          <w:rFonts w:ascii="Times New Roman" w:hAnsi="Times New Roman" w:cs="Times New Roman"/>
          <w:color w:val="000000"/>
          <w:sz w:val="20"/>
          <w:szCs w:val="20"/>
          <w:lang w:val="en"/>
        </w:rPr>
        <w:t xml:space="preserve">Under Medicare Part B, the </w:t>
      </w:r>
      <w:hyperlink r:id="rId19" w:history="1">
        <w:r w:rsidRPr="00243757">
          <w:rPr>
            <w:rStyle w:val="Hyperlink"/>
            <w:rFonts w:ascii="Times New Roman" w:hAnsi="Times New Roman" w:cs="Times New Roman"/>
            <w:sz w:val="20"/>
            <w:szCs w:val="20"/>
            <w:lang w:val="en"/>
          </w:rPr>
          <w:t>Medicare Diabetes Prevention Program Expanded Model</w:t>
        </w:r>
      </w:hyperlink>
      <w:r w:rsidR="00243757">
        <w:rPr>
          <w:rFonts w:ascii="Times New Roman" w:hAnsi="Times New Roman" w:cs="Times New Roman"/>
          <w:color w:val="000000"/>
          <w:sz w:val="20"/>
          <w:szCs w:val="20"/>
          <w:lang w:val="en"/>
        </w:rPr>
        <w:t xml:space="preserve"> </w:t>
      </w:r>
      <w:r w:rsidRPr="00243757">
        <w:rPr>
          <w:rFonts w:ascii="Times New Roman" w:hAnsi="Times New Roman" w:cs="Times New Roman"/>
          <w:color w:val="000000"/>
          <w:sz w:val="20"/>
          <w:szCs w:val="20"/>
          <w:lang w:val="en"/>
        </w:rPr>
        <w:t>initially announced in 2016 and</w:t>
      </w:r>
      <w:r w:rsidR="00243757">
        <w:rPr>
          <w:rFonts w:ascii="Times New Roman" w:hAnsi="Times New Roman" w:cs="Times New Roman"/>
          <w:color w:val="000000"/>
          <w:sz w:val="20"/>
          <w:szCs w:val="20"/>
          <w:lang w:val="en"/>
        </w:rPr>
        <w:t>,</w:t>
      </w:r>
      <w:r w:rsidRPr="00243757">
        <w:rPr>
          <w:rFonts w:ascii="Times New Roman" w:hAnsi="Times New Roman" w:cs="Times New Roman"/>
          <w:color w:val="000000"/>
          <w:sz w:val="20"/>
          <w:szCs w:val="20"/>
          <w:lang w:val="en"/>
        </w:rPr>
        <w:t xml:space="preserve"> expanded model scheduled for starting 2018, </w:t>
      </w:r>
      <w:r w:rsidRPr="00243757">
        <w:rPr>
          <w:rFonts w:ascii="Times New Roman" w:hAnsi="Times New Roman" w:cs="Times New Roman"/>
          <w:sz w:val="20"/>
          <w:szCs w:val="20"/>
          <w:lang w:val="en"/>
        </w:rPr>
        <w:t xml:space="preserve">is a structured intervention with the goal of preventing progression to type 2 diabetes in individuals with an indication of pre-diabetes.  </w:t>
      </w:r>
      <w:r w:rsidR="00243757" w:rsidRPr="00243757">
        <w:rPr>
          <w:rFonts w:ascii="Times New Roman" w:hAnsi="Times New Roman" w:cs="Times New Roman"/>
          <w:sz w:val="20"/>
          <w:szCs w:val="20"/>
          <w:lang w:val="en"/>
        </w:rPr>
        <w:t xml:space="preserve">Based on results from </w:t>
      </w:r>
      <w:r w:rsidRPr="00243757">
        <w:rPr>
          <w:rFonts w:ascii="Times New Roman" w:hAnsi="Times New Roman" w:cs="Times New Roman"/>
          <w:sz w:val="20"/>
          <w:szCs w:val="20"/>
          <w:lang w:val="en"/>
        </w:rPr>
        <w:t xml:space="preserve">National Institutes of Health-funded research, </w:t>
      </w:r>
      <w:r w:rsidR="00243757" w:rsidRPr="00243757">
        <w:rPr>
          <w:rFonts w:ascii="Times New Roman" w:hAnsi="Times New Roman" w:cs="Times New Roman"/>
          <w:sz w:val="20"/>
          <w:szCs w:val="20"/>
          <w:lang w:val="en"/>
        </w:rPr>
        <w:t xml:space="preserve">the clinical intervention for the program is includes completion of </w:t>
      </w:r>
      <w:r w:rsidRPr="00243757">
        <w:rPr>
          <w:rFonts w:ascii="Times New Roman" w:hAnsi="Times New Roman" w:cs="Times New Roman"/>
          <w:sz w:val="20"/>
          <w:szCs w:val="20"/>
          <w:lang w:val="en"/>
        </w:rPr>
        <w:t>Centers for Disease Control and Prevention (CDC) approved curriculum furnished over six months in a group-based, classroom-style setting that provides practical training in long-term dietary change, increased physical activity, and behavior change strategies for weight control.</w:t>
      </w:r>
    </w:p>
    <w:p w14:paraId="7EFE5202" w14:textId="057F434B" w:rsidR="00F8448B" w:rsidRDefault="00F8448B" w:rsidP="00B31C9D">
      <w:pPr>
        <w:pBdr>
          <w:bottom w:val="single" w:sz="12" w:space="1" w:color="auto"/>
        </w:pBdr>
        <w:autoSpaceDE w:val="0"/>
        <w:autoSpaceDN w:val="0"/>
        <w:adjustRightInd w:val="0"/>
        <w:spacing w:after="0" w:line="240" w:lineRule="auto"/>
        <w:rPr>
          <w:rFonts w:ascii="Times New Roman" w:hAnsi="Times New Roman" w:cs="Times New Roman"/>
          <w:sz w:val="20"/>
          <w:szCs w:val="20"/>
          <w:lang w:val="en"/>
        </w:rPr>
      </w:pPr>
    </w:p>
    <w:p w14:paraId="7E45379C" w14:textId="4D04ECB4" w:rsidR="00F8448B" w:rsidRPr="00F8448B" w:rsidRDefault="00F8448B" w:rsidP="00F8448B">
      <w:pPr>
        <w:pBdr>
          <w:bottom w:val="single" w:sz="12" w:space="1" w:color="auto"/>
        </w:pBdr>
        <w:autoSpaceDE w:val="0"/>
        <w:autoSpaceDN w:val="0"/>
        <w:adjustRightInd w:val="0"/>
        <w:spacing w:after="0" w:line="240" w:lineRule="auto"/>
        <w:rPr>
          <w:rFonts w:ascii="Times New Roman" w:hAnsi="Times New Roman" w:cs="Times New Roman"/>
          <w:b/>
          <w:color w:val="000000"/>
          <w:sz w:val="20"/>
          <w:szCs w:val="20"/>
          <w:lang w:val="en"/>
        </w:rPr>
      </w:pPr>
      <w:r w:rsidRPr="00F8448B">
        <w:rPr>
          <w:rFonts w:ascii="Times New Roman" w:hAnsi="Times New Roman" w:cs="Times New Roman"/>
          <w:b/>
          <w:sz w:val="20"/>
          <w:szCs w:val="20"/>
          <w:lang w:val="en"/>
        </w:rPr>
        <w:t xml:space="preserve">Diabetes Self-Management Training (DSMT):  </w:t>
      </w:r>
      <w:r w:rsidRPr="00243757">
        <w:rPr>
          <w:rFonts w:ascii="Times New Roman" w:hAnsi="Times New Roman" w:cs="Times New Roman"/>
          <w:color w:val="000000"/>
          <w:sz w:val="20"/>
          <w:szCs w:val="20"/>
          <w:lang w:val="en"/>
        </w:rPr>
        <w:t>Under Medicare Part B</w:t>
      </w:r>
      <w:r>
        <w:rPr>
          <w:rFonts w:ascii="Times New Roman" w:hAnsi="Times New Roman" w:cs="Times New Roman"/>
          <w:color w:val="000000"/>
          <w:sz w:val="20"/>
          <w:szCs w:val="20"/>
          <w:lang w:val="en"/>
        </w:rPr>
        <w:t xml:space="preserve">, </w:t>
      </w:r>
      <w:hyperlink r:id="rId20" w:history="1">
        <w:r w:rsidRPr="00A54DED">
          <w:rPr>
            <w:rStyle w:val="Hyperlink"/>
            <w:rFonts w:ascii="Times New Roman" w:hAnsi="Times New Roman" w:cs="Times New Roman"/>
            <w:sz w:val="20"/>
            <w:szCs w:val="20"/>
            <w:lang w:val="en"/>
          </w:rPr>
          <w:t>Diabetes Self-Management Training</w:t>
        </w:r>
      </w:hyperlink>
      <w:r>
        <w:rPr>
          <w:rFonts w:ascii="Times New Roman" w:hAnsi="Times New Roman" w:cs="Times New Roman"/>
          <w:color w:val="000000"/>
          <w:sz w:val="20"/>
          <w:szCs w:val="20"/>
          <w:lang w:val="en"/>
        </w:rPr>
        <w:t xml:space="preserve"> is </w:t>
      </w:r>
      <w:r w:rsidRPr="00A54DED">
        <w:rPr>
          <w:rFonts w:ascii="Times New Roman" w:hAnsi="Times New Roman" w:cs="Times New Roman"/>
          <w:color w:val="000000" w:themeColor="text1"/>
          <w:sz w:val="20"/>
          <w:szCs w:val="20"/>
          <w:lang w:val="en"/>
        </w:rPr>
        <w:t>available for patients at risk for complications from diabetes</w:t>
      </w:r>
      <w:r w:rsidR="00A54DED" w:rsidRPr="00A54DED">
        <w:rPr>
          <w:rFonts w:ascii="Times New Roman" w:hAnsi="Times New Roman" w:cs="Times New Roman"/>
          <w:color w:val="000000" w:themeColor="text1"/>
          <w:sz w:val="20"/>
          <w:szCs w:val="20"/>
          <w:lang w:val="en"/>
        </w:rPr>
        <w:t xml:space="preserve"> and</w:t>
      </w:r>
      <w:r w:rsidRPr="00A54DED">
        <w:rPr>
          <w:rFonts w:ascii="Times New Roman" w:hAnsi="Times New Roman" w:cs="Times New Roman"/>
          <w:color w:val="000000" w:themeColor="text1"/>
          <w:sz w:val="20"/>
          <w:szCs w:val="20"/>
          <w:lang w:val="en"/>
        </w:rPr>
        <w:t xml:space="preserve"> focused on </w:t>
      </w:r>
      <w:r w:rsidR="00A54DED" w:rsidRPr="00A54DED">
        <w:rPr>
          <w:rFonts w:ascii="Times New Roman" w:hAnsi="Times New Roman" w:cs="Times New Roman"/>
          <w:color w:val="000000" w:themeColor="text1"/>
          <w:sz w:val="20"/>
          <w:szCs w:val="20"/>
          <w:lang w:val="en"/>
        </w:rPr>
        <w:t>educating patients on diabetes management and risk reduction strategies for self-management such as nutrition, physical</w:t>
      </w:r>
      <w:r w:rsidR="00A54DED">
        <w:rPr>
          <w:rFonts w:ascii="Times New Roman" w:hAnsi="Times New Roman" w:cs="Times New Roman"/>
          <w:color w:val="000000" w:themeColor="text1"/>
          <w:sz w:val="20"/>
          <w:szCs w:val="20"/>
          <w:lang w:val="en"/>
        </w:rPr>
        <w:t xml:space="preserve"> activity, </w:t>
      </w:r>
      <w:r w:rsidR="00A54DED" w:rsidRPr="00A54DED">
        <w:rPr>
          <w:rFonts w:ascii="Times New Roman" w:hAnsi="Times New Roman" w:cs="Times New Roman"/>
          <w:color w:val="000000" w:themeColor="text1"/>
          <w:sz w:val="20"/>
          <w:szCs w:val="20"/>
          <w:lang w:val="en"/>
        </w:rPr>
        <w:t>blood sugar monitoring and medication management.</w:t>
      </w:r>
    </w:p>
    <w:p w14:paraId="10FA7C9E" w14:textId="487D439E" w:rsidR="00037FD5" w:rsidRDefault="00037FD5" w:rsidP="00CE49DF">
      <w:pPr>
        <w:autoSpaceDE w:val="0"/>
        <w:autoSpaceDN w:val="0"/>
        <w:adjustRightInd w:val="0"/>
        <w:spacing w:after="0" w:line="240" w:lineRule="auto"/>
        <w:rPr>
          <w:rFonts w:ascii="Times New Roman" w:hAnsi="Times New Roman" w:cs="Times New Roman"/>
          <w:color w:val="000000"/>
          <w:lang w:val="en"/>
        </w:rPr>
      </w:pPr>
    </w:p>
    <w:p w14:paraId="0897ED01" w14:textId="77777777" w:rsidR="001621A9" w:rsidRPr="00CE49DF" w:rsidRDefault="001621A9" w:rsidP="00CE49DF">
      <w:pPr>
        <w:autoSpaceDE w:val="0"/>
        <w:autoSpaceDN w:val="0"/>
        <w:adjustRightInd w:val="0"/>
        <w:spacing w:after="0" w:line="240" w:lineRule="auto"/>
        <w:rPr>
          <w:rFonts w:ascii="Times New Roman" w:hAnsi="Times New Roman" w:cs="Times New Roman"/>
          <w:color w:val="000000"/>
          <w:sz w:val="24"/>
          <w:szCs w:val="24"/>
        </w:rPr>
      </w:pPr>
    </w:p>
    <w:tbl>
      <w:tblPr>
        <w:tblStyle w:val="TableGrid4"/>
        <w:tblW w:w="10080" w:type="dxa"/>
        <w:tblInd w:w="-5" w:type="dxa"/>
        <w:shd w:val="clear" w:color="auto" w:fill="DEEAF6" w:themeFill="accent1" w:themeFillTint="33"/>
        <w:tblLook w:val="04A0" w:firstRow="1" w:lastRow="0" w:firstColumn="1" w:lastColumn="0" w:noHBand="0" w:noVBand="1"/>
      </w:tblPr>
      <w:tblGrid>
        <w:gridCol w:w="416"/>
        <w:gridCol w:w="4174"/>
        <w:gridCol w:w="1710"/>
        <w:gridCol w:w="1350"/>
        <w:gridCol w:w="2430"/>
      </w:tblGrid>
      <w:tr w:rsidR="00C05E16" w:rsidRPr="0000447F" w14:paraId="2A6E81D6" w14:textId="06B7747D" w:rsidTr="00C05E16">
        <w:tc>
          <w:tcPr>
            <w:tcW w:w="416" w:type="dxa"/>
            <w:vMerge w:val="restart"/>
            <w:shd w:val="clear" w:color="auto" w:fill="DEEAF6" w:themeFill="accent1" w:themeFillTint="33"/>
          </w:tcPr>
          <w:p w14:paraId="6D59623A" w14:textId="4E73B677" w:rsidR="00C05E16" w:rsidRPr="00D60C3D" w:rsidRDefault="00C05E16" w:rsidP="00647F14">
            <w:pPr>
              <w:rPr>
                <w:rFonts w:ascii="Times New Roman" w:hAnsi="Times New Roman" w:cs="Times New Roman"/>
                <w:b/>
              </w:rPr>
            </w:pPr>
            <w:r>
              <w:rPr>
                <w:rFonts w:ascii="Times New Roman" w:hAnsi="Times New Roman" w:cs="Times New Roman"/>
                <w:b/>
              </w:rPr>
              <w:t>6</w:t>
            </w:r>
          </w:p>
          <w:p w14:paraId="1D01A612" w14:textId="77777777" w:rsidR="00C05E16" w:rsidRPr="00D60C3D" w:rsidRDefault="00C05E16" w:rsidP="00647F14">
            <w:pPr>
              <w:rPr>
                <w:rFonts w:ascii="Times New Roman" w:hAnsi="Times New Roman" w:cs="Times New Roman"/>
              </w:rPr>
            </w:pPr>
          </w:p>
          <w:p w14:paraId="634CC9F8" w14:textId="77777777" w:rsidR="00C05E16" w:rsidRPr="00D60C3D" w:rsidRDefault="00C05E16" w:rsidP="00647F14">
            <w:pPr>
              <w:rPr>
                <w:rFonts w:ascii="Times New Roman" w:hAnsi="Times New Roman" w:cs="Times New Roman"/>
              </w:rPr>
            </w:pPr>
          </w:p>
          <w:p w14:paraId="13ED093C" w14:textId="77777777" w:rsidR="00C05E16" w:rsidRPr="003A4CC3" w:rsidRDefault="00C05E16" w:rsidP="00647F14">
            <w:pPr>
              <w:rPr>
                <w:rFonts w:ascii="Times New Roman" w:hAnsi="Times New Roman" w:cs="Times New Roman"/>
              </w:rPr>
            </w:pPr>
          </w:p>
          <w:p w14:paraId="078809FC" w14:textId="77777777" w:rsidR="00C05E16" w:rsidRPr="003A4CC3" w:rsidRDefault="00C05E16" w:rsidP="00647F14">
            <w:pPr>
              <w:rPr>
                <w:rFonts w:ascii="Times New Roman" w:hAnsi="Times New Roman" w:cs="Times New Roman"/>
              </w:rPr>
            </w:pPr>
          </w:p>
          <w:p w14:paraId="00EC65F6" w14:textId="1DFC2663" w:rsidR="00C05E16" w:rsidRPr="00D60C3D" w:rsidRDefault="00C05E16" w:rsidP="00647F14">
            <w:pPr>
              <w:rPr>
                <w:rFonts w:ascii="Times New Roman" w:hAnsi="Times New Roman" w:cs="Times New Roman"/>
              </w:rPr>
            </w:pPr>
          </w:p>
        </w:tc>
        <w:tc>
          <w:tcPr>
            <w:tcW w:w="4174" w:type="dxa"/>
            <w:shd w:val="clear" w:color="auto" w:fill="DEEAF6" w:themeFill="accent1" w:themeFillTint="33"/>
          </w:tcPr>
          <w:p w14:paraId="08104811" w14:textId="2ADFE40D" w:rsidR="00C05E16" w:rsidRDefault="00C05E16" w:rsidP="00D60C3D">
            <w:pPr>
              <w:rPr>
                <w:rFonts w:ascii="Times New Roman" w:hAnsi="Times New Roman" w:cs="Times New Roman"/>
              </w:rPr>
            </w:pPr>
            <w:r w:rsidRPr="00D60C3D">
              <w:rPr>
                <w:rFonts w:ascii="Times New Roman" w:hAnsi="Times New Roman" w:cs="Times New Roman"/>
                <w:b/>
              </w:rPr>
              <w:t>Source of Sustainability</w:t>
            </w:r>
          </w:p>
        </w:tc>
        <w:tc>
          <w:tcPr>
            <w:tcW w:w="1710" w:type="dxa"/>
            <w:shd w:val="clear" w:color="auto" w:fill="DEEAF6" w:themeFill="accent1" w:themeFillTint="33"/>
          </w:tcPr>
          <w:p w14:paraId="73A96268" w14:textId="34D6B99D" w:rsidR="00C05E16" w:rsidRPr="00D60C3D" w:rsidRDefault="00C05E16" w:rsidP="00647F14">
            <w:pPr>
              <w:rPr>
                <w:rFonts w:ascii="Times New Roman" w:hAnsi="Times New Roman" w:cs="Times New Roman"/>
                <w:b/>
              </w:rPr>
            </w:pPr>
            <w:r w:rsidRPr="00D60C3D">
              <w:rPr>
                <w:rFonts w:ascii="Times New Roman" w:hAnsi="Times New Roman" w:cs="Times New Roman"/>
                <w:b/>
              </w:rPr>
              <w:t>Annual Program Revenue</w:t>
            </w:r>
            <w:r w:rsidRPr="00D60C3D">
              <w:rPr>
                <w:rFonts w:ascii="Times New Roman" w:hAnsi="Times New Roman" w:cs="Times New Roman"/>
              </w:rPr>
              <w:t xml:space="preserve">  (Dollar Amount)</w:t>
            </w:r>
          </w:p>
        </w:tc>
        <w:tc>
          <w:tcPr>
            <w:tcW w:w="1350" w:type="dxa"/>
            <w:shd w:val="clear" w:color="auto" w:fill="DEEAF6" w:themeFill="accent1" w:themeFillTint="33"/>
          </w:tcPr>
          <w:p w14:paraId="14B6DE39" w14:textId="77777777" w:rsidR="00C05E16" w:rsidRPr="00D60C3D" w:rsidRDefault="00C05E16" w:rsidP="00D60C3D">
            <w:pPr>
              <w:rPr>
                <w:rFonts w:ascii="Times New Roman" w:hAnsi="Times New Roman" w:cs="Times New Roman"/>
                <w:b/>
              </w:rPr>
            </w:pPr>
            <w:r w:rsidRPr="00D60C3D">
              <w:rPr>
                <w:rFonts w:ascii="Times New Roman" w:hAnsi="Times New Roman" w:cs="Times New Roman"/>
                <w:b/>
              </w:rPr>
              <w:t xml:space="preserve">Additional Funding </w:t>
            </w:r>
          </w:p>
          <w:p w14:paraId="443117E5" w14:textId="4677F005" w:rsidR="00C05E16" w:rsidRPr="00D60C3D" w:rsidRDefault="00C05E16" w:rsidP="00D60C3D">
            <w:pPr>
              <w:rPr>
                <w:rFonts w:ascii="Times New Roman" w:hAnsi="Times New Roman" w:cs="Times New Roman"/>
                <w:b/>
              </w:rPr>
            </w:pPr>
            <w:r w:rsidRPr="00D60C3D">
              <w:rPr>
                <w:rFonts w:ascii="Times New Roman" w:hAnsi="Times New Roman" w:cs="Times New Roman"/>
              </w:rPr>
              <w:t>(Dollar Amount)</w:t>
            </w:r>
          </w:p>
        </w:tc>
        <w:tc>
          <w:tcPr>
            <w:tcW w:w="2430" w:type="dxa"/>
            <w:shd w:val="clear" w:color="auto" w:fill="DEEAF6" w:themeFill="accent1" w:themeFillTint="33"/>
          </w:tcPr>
          <w:p w14:paraId="34DE51E8" w14:textId="77777777" w:rsidR="00C05E16" w:rsidRDefault="00C05E16" w:rsidP="00D60C3D">
            <w:pPr>
              <w:rPr>
                <w:rFonts w:ascii="Times New Roman" w:hAnsi="Times New Roman" w:cs="Times New Roman"/>
                <w:b/>
              </w:rPr>
            </w:pPr>
            <w:r>
              <w:rPr>
                <w:rFonts w:ascii="Times New Roman" w:hAnsi="Times New Roman" w:cs="Times New Roman"/>
                <w:b/>
              </w:rPr>
              <w:t>Selection List</w:t>
            </w:r>
          </w:p>
          <w:p w14:paraId="46FC90CA" w14:textId="78CDABA3" w:rsidR="00C05E16" w:rsidRPr="0016580E" w:rsidRDefault="00C05E16" w:rsidP="00D60C3D">
            <w:pPr>
              <w:rPr>
                <w:rFonts w:ascii="Times New Roman" w:hAnsi="Times New Roman" w:cs="Times New Roman"/>
                <w:i/>
              </w:rPr>
            </w:pPr>
            <w:r w:rsidRPr="0016580E">
              <w:rPr>
                <w:rFonts w:ascii="Times New Roman" w:hAnsi="Times New Roman" w:cs="Times New Roman"/>
                <w:i/>
                <w:color w:val="FF0000"/>
                <w:sz w:val="20"/>
              </w:rPr>
              <w:t>(only if dollar amount is unable to be determined)</w:t>
            </w:r>
          </w:p>
        </w:tc>
      </w:tr>
      <w:tr w:rsidR="00C05E16" w:rsidRPr="0000447F" w14:paraId="0F99D561" w14:textId="624B63C2" w:rsidTr="00C05E16">
        <w:tc>
          <w:tcPr>
            <w:tcW w:w="416" w:type="dxa"/>
            <w:vMerge/>
            <w:shd w:val="clear" w:color="auto" w:fill="DEEAF6" w:themeFill="accent1" w:themeFillTint="33"/>
          </w:tcPr>
          <w:p w14:paraId="497A3D56" w14:textId="77777777" w:rsidR="00C05E16" w:rsidRPr="00031E02" w:rsidRDefault="00C05E16" w:rsidP="00647F14">
            <w:pPr>
              <w:rPr>
                <w:rFonts w:ascii="Times New Roman" w:hAnsi="Times New Roman" w:cs="Times New Roman"/>
              </w:rPr>
            </w:pPr>
          </w:p>
        </w:tc>
        <w:tc>
          <w:tcPr>
            <w:tcW w:w="4174" w:type="dxa"/>
            <w:shd w:val="clear" w:color="auto" w:fill="DEEAF6" w:themeFill="accent1" w:themeFillTint="33"/>
          </w:tcPr>
          <w:p w14:paraId="718FD96A" w14:textId="6F02C298" w:rsidR="00C05E16" w:rsidRPr="00D60C3D" w:rsidRDefault="00C05E16" w:rsidP="00D60C3D">
            <w:pPr>
              <w:rPr>
                <w:rFonts w:ascii="Times New Roman" w:hAnsi="Times New Roman" w:cs="Times New Roman"/>
                <w:b/>
              </w:rPr>
            </w:pPr>
            <w:r>
              <w:rPr>
                <w:rFonts w:ascii="Times New Roman" w:hAnsi="Times New Roman" w:cs="Times New Roman"/>
              </w:rPr>
              <w:t xml:space="preserve">In-kind Contributions </w:t>
            </w:r>
          </w:p>
        </w:tc>
        <w:tc>
          <w:tcPr>
            <w:tcW w:w="1710" w:type="dxa"/>
            <w:shd w:val="clear" w:color="auto" w:fill="DEEAF6" w:themeFill="accent1" w:themeFillTint="33"/>
          </w:tcPr>
          <w:p w14:paraId="3694BB28" w14:textId="0CE074A1" w:rsidR="00C05E16" w:rsidRPr="00D60C3D" w:rsidRDefault="00C05E16" w:rsidP="00647F14">
            <w:pPr>
              <w:rPr>
                <w:rFonts w:ascii="Times New Roman" w:hAnsi="Times New Roman" w:cs="Times New Roman"/>
              </w:rPr>
            </w:pPr>
          </w:p>
        </w:tc>
        <w:tc>
          <w:tcPr>
            <w:tcW w:w="1350" w:type="dxa"/>
            <w:shd w:val="clear" w:color="auto" w:fill="DEEAF6" w:themeFill="accent1" w:themeFillTint="33"/>
          </w:tcPr>
          <w:p w14:paraId="6BAE0F9C" w14:textId="6FB52A91" w:rsidR="00C05E16" w:rsidRPr="00D60C3D" w:rsidRDefault="00C05E16" w:rsidP="00647F14">
            <w:pPr>
              <w:rPr>
                <w:rFonts w:ascii="Times New Roman" w:hAnsi="Times New Roman" w:cs="Times New Roman"/>
              </w:rPr>
            </w:pPr>
          </w:p>
        </w:tc>
        <w:tc>
          <w:tcPr>
            <w:tcW w:w="2430" w:type="dxa"/>
            <w:shd w:val="clear" w:color="auto" w:fill="DEEAF6" w:themeFill="accent1" w:themeFillTint="33"/>
          </w:tcPr>
          <w:p w14:paraId="013EE32B" w14:textId="77777777" w:rsidR="00C05E16" w:rsidRPr="00D60C3D" w:rsidRDefault="00C05E16" w:rsidP="00647F14">
            <w:pPr>
              <w:rPr>
                <w:rFonts w:ascii="Times New Roman" w:hAnsi="Times New Roman" w:cs="Times New Roman"/>
              </w:rPr>
            </w:pPr>
          </w:p>
        </w:tc>
      </w:tr>
      <w:tr w:rsidR="00C05E16" w:rsidRPr="0000447F" w14:paraId="437D1BF1" w14:textId="649DAC5B" w:rsidTr="00C05E16">
        <w:tc>
          <w:tcPr>
            <w:tcW w:w="416" w:type="dxa"/>
            <w:vMerge/>
            <w:shd w:val="clear" w:color="auto" w:fill="DEEAF6" w:themeFill="accent1" w:themeFillTint="33"/>
          </w:tcPr>
          <w:p w14:paraId="1B9B9E77" w14:textId="191A491A" w:rsidR="00C05E16" w:rsidRPr="00D60C3D" w:rsidRDefault="00C05E16" w:rsidP="00647F14">
            <w:pPr>
              <w:rPr>
                <w:rFonts w:ascii="Times New Roman" w:hAnsi="Times New Roman" w:cs="Times New Roman"/>
              </w:rPr>
            </w:pPr>
          </w:p>
        </w:tc>
        <w:tc>
          <w:tcPr>
            <w:tcW w:w="4174" w:type="dxa"/>
            <w:shd w:val="clear" w:color="auto" w:fill="DEEAF6" w:themeFill="accent1" w:themeFillTint="33"/>
          </w:tcPr>
          <w:p w14:paraId="3C1B05DC" w14:textId="7BA86540" w:rsidR="00C05E16" w:rsidRPr="00D60C3D" w:rsidRDefault="00C05E16" w:rsidP="00647F14">
            <w:pPr>
              <w:rPr>
                <w:rFonts w:ascii="Times New Roman" w:hAnsi="Times New Roman" w:cs="Times New Roman"/>
              </w:rPr>
            </w:pPr>
            <w:r>
              <w:rPr>
                <w:rFonts w:ascii="Times New Roman" w:hAnsi="Times New Roman" w:cs="Times New Roman"/>
              </w:rPr>
              <w:t>Membership Fees/D</w:t>
            </w:r>
            <w:r w:rsidRPr="00D60C3D">
              <w:rPr>
                <w:rFonts w:ascii="Times New Roman" w:hAnsi="Times New Roman" w:cs="Times New Roman"/>
              </w:rPr>
              <w:t>ues</w:t>
            </w:r>
          </w:p>
        </w:tc>
        <w:tc>
          <w:tcPr>
            <w:tcW w:w="1710" w:type="dxa"/>
            <w:shd w:val="clear" w:color="auto" w:fill="DEEAF6" w:themeFill="accent1" w:themeFillTint="33"/>
          </w:tcPr>
          <w:p w14:paraId="73BC9F76" w14:textId="77777777" w:rsidR="00C05E16" w:rsidRPr="00D60C3D" w:rsidRDefault="00C05E16" w:rsidP="00647F14">
            <w:pPr>
              <w:rPr>
                <w:rFonts w:ascii="Times New Roman" w:hAnsi="Times New Roman" w:cs="Times New Roman"/>
              </w:rPr>
            </w:pPr>
          </w:p>
        </w:tc>
        <w:tc>
          <w:tcPr>
            <w:tcW w:w="1350" w:type="dxa"/>
            <w:shd w:val="clear" w:color="auto" w:fill="DEEAF6" w:themeFill="accent1" w:themeFillTint="33"/>
          </w:tcPr>
          <w:p w14:paraId="263E6A34" w14:textId="77777777" w:rsidR="00C05E16" w:rsidRPr="00D60C3D" w:rsidRDefault="00C05E16" w:rsidP="00647F14">
            <w:pPr>
              <w:rPr>
                <w:rFonts w:ascii="Times New Roman" w:hAnsi="Times New Roman" w:cs="Times New Roman"/>
              </w:rPr>
            </w:pPr>
          </w:p>
        </w:tc>
        <w:tc>
          <w:tcPr>
            <w:tcW w:w="2430" w:type="dxa"/>
            <w:shd w:val="clear" w:color="auto" w:fill="DEEAF6" w:themeFill="accent1" w:themeFillTint="33"/>
          </w:tcPr>
          <w:p w14:paraId="0FEA00B2" w14:textId="77777777" w:rsidR="00C05E16" w:rsidRPr="00D60C3D" w:rsidRDefault="00C05E16" w:rsidP="00647F14">
            <w:pPr>
              <w:rPr>
                <w:rFonts w:ascii="Times New Roman" w:hAnsi="Times New Roman" w:cs="Times New Roman"/>
              </w:rPr>
            </w:pPr>
          </w:p>
        </w:tc>
      </w:tr>
      <w:tr w:rsidR="00C05E16" w:rsidRPr="0000447F" w14:paraId="553E8199" w14:textId="1F295F3E" w:rsidTr="00C05E16">
        <w:tc>
          <w:tcPr>
            <w:tcW w:w="416" w:type="dxa"/>
            <w:vMerge/>
            <w:shd w:val="clear" w:color="auto" w:fill="DEEAF6" w:themeFill="accent1" w:themeFillTint="33"/>
          </w:tcPr>
          <w:p w14:paraId="31A5B83B" w14:textId="77777777" w:rsidR="00C05E16" w:rsidRPr="00031E02" w:rsidRDefault="00C05E16" w:rsidP="00647F14">
            <w:pPr>
              <w:rPr>
                <w:rFonts w:ascii="Times New Roman" w:hAnsi="Times New Roman" w:cs="Times New Roman"/>
              </w:rPr>
            </w:pPr>
          </w:p>
        </w:tc>
        <w:tc>
          <w:tcPr>
            <w:tcW w:w="4174" w:type="dxa"/>
            <w:shd w:val="clear" w:color="auto" w:fill="DEEAF6" w:themeFill="accent1" w:themeFillTint="33"/>
          </w:tcPr>
          <w:p w14:paraId="3D997471" w14:textId="017263F5" w:rsidR="00C05E16" w:rsidRPr="001F0086" w:rsidRDefault="00C05E16" w:rsidP="00647F14">
            <w:pPr>
              <w:rPr>
                <w:rFonts w:ascii="Times New Roman" w:hAnsi="Times New Roman" w:cs="Times New Roman"/>
              </w:rPr>
            </w:pPr>
            <w:r w:rsidRPr="00031E02">
              <w:rPr>
                <w:rFonts w:ascii="Times New Roman" w:hAnsi="Times New Roman" w:cs="Times New Roman"/>
              </w:rPr>
              <w:t xml:space="preserve">Fundraising/ </w:t>
            </w:r>
            <w:r>
              <w:rPr>
                <w:rFonts w:ascii="Times New Roman" w:hAnsi="Times New Roman" w:cs="Times New Roman"/>
              </w:rPr>
              <w:t>Monetary D</w:t>
            </w:r>
            <w:r w:rsidRPr="001F0086">
              <w:rPr>
                <w:rFonts w:ascii="Times New Roman" w:hAnsi="Times New Roman" w:cs="Times New Roman"/>
              </w:rPr>
              <w:t>onations</w:t>
            </w:r>
          </w:p>
        </w:tc>
        <w:tc>
          <w:tcPr>
            <w:tcW w:w="1710" w:type="dxa"/>
            <w:shd w:val="clear" w:color="auto" w:fill="DEEAF6" w:themeFill="accent1" w:themeFillTint="33"/>
          </w:tcPr>
          <w:p w14:paraId="4314F80E" w14:textId="77777777" w:rsidR="00C05E16" w:rsidRPr="001F0086" w:rsidRDefault="00C05E16" w:rsidP="00647F14">
            <w:pPr>
              <w:rPr>
                <w:rFonts w:ascii="Times New Roman" w:hAnsi="Times New Roman" w:cs="Times New Roman"/>
              </w:rPr>
            </w:pPr>
          </w:p>
        </w:tc>
        <w:tc>
          <w:tcPr>
            <w:tcW w:w="1350" w:type="dxa"/>
            <w:shd w:val="clear" w:color="auto" w:fill="DEEAF6" w:themeFill="accent1" w:themeFillTint="33"/>
          </w:tcPr>
          <w:p w14:paraId="167D053C" w14:textId="77777777" w:rsidR="00C05E16" w:rsidRPr="001F0086" w:rsidRDefault="00C05E16" w:rsidP="00647F14">
            <w:pPr>
              <w:rPr>
                <w:rFonts w:ascii="Times New Roman" w:hAnsi="Times New Roman" w:cs="Times New Roman"/>
              </w:rPr>
            </w:pPr>
          </w:p>
        </w:tc>
        <w:tc>
          <w:tcPr>
            <w:tcW w:w="2430" w:type="dxa"/>
            <w:shd w:val="clear" w:color="auto" w:fill="DEEAF6" w:themeFill="accent1" w:themeFillTint="33"/>
          </w:tcPr>
          <w:p w14:paraId="1137984E" w14:textId="77777777" w:rsidR="00C05E16" w:rsidRPr="001F0086" w:rsidRDefault="00C05E16" w:rsidP="00647F14">
            <w:pPr>
              <w:rPr>
                <w:rFonts w:ascii="Times New Roman" w:hAnsi="Times New Roman" w:cs="Times New Roman"/>
              </w:rPr>
            </w:pPr>
          </w:p>
        </w:tc>
      </w:tr>
      <w:tr w:rsidR="00C05E16" w:rsidRPr="0000447F" w14:paraId="75E19DA6" w14:textId="1CDAA674" w:rsidTr="00C05E16">
        <w:tc>
          <w:tcPr>
            <w:tcW w:w="416" w:type="dxa"/>
            <w:vMerge/>
            <w:shd w:val="clear" w:color="auto" w:fill="DEEAF6" w:themeFill="accent1" w:themeFillTint="33"/>
          </w:tcPr>
          <w:p w14:paraId="59FEAA44" w14:textId="77777777" w:rsidR="00C05E16" w:rsidRPr="00031E02" w:rsidRDefault="00C05E16" w:rsidP="00647F14">
            <w:pPr>
              <w:rPr>
                <w:rFonts w:ascii="Times New Roman" w:hAnsi="Times New Roman" w:cs="Times New Roman"/>
              </w:rPr>
            </w:pPr>
          </w:p>
        </w:tc>
        <w:tc>
          <w:tcPr>
            <w:tcW w:w="4174" w:type="dxa"/>
            <w:shd w:val="clear" w:color="auto" w:fill="DEEAF6" w:themeFill="accent1" w:themeFillTint="33"/>
          </w:tcPr>
          <w:p w14:paraId="19D6CAD2" w14:textId="0DE94913" w:rsidR="00C05E16" w:rsidRPr="00031E02" w:rsidRDefault="00C05E16" w:rsidP="00647F14">
            <w:pPr>
              <w:rPr>
                <w:rFonts w:ascii="Times New Roman" w:hAnsi="Times New Roman" w:cs="Times New Roman"/>
              </w:rPr>
            </w:pPr>
            <w:r w:rsidRPr="00031E02">
              <w:rPr>
                <w:rFonts w:ascii="Times New Roman" w:hAnsi="Times New Roman" w:cs="Times New Roman"/>
              </w:rPr>
              <w:t>Contractual Services</w:t>
            </w:r>
          </w:p>
        </w:tc>
        <w:tc>
          <w:tcPr>
            <w:tcW w:w="1710" w:type="dxa"/>
            <w:shd w:val="clear" w:color="auto" w:fill="DEEAF6" w:themeFill="accent1" w:themeFillTint="33"/>
          </w:tcPr>
          <w:p w14:paraId="602FA524" w14:textId="77777777" w:rsidR="00C05E16" w:rsidRPr="00031E02" w:rsidRDefault="00C05E16" w:rsidP="00647F14">
            <w:pPr>
              <w:rPr>
                <w:rFonts w:ascii="Times New Roman" w:hAnsi="Times New Roman" w:cs="Times New Roman"/>
              </w:rPr>
            </w:pPr>
          </w:p>
        </w:tc>
        <w:tc>
          <w:tcPr>
            <w:tcW w:w="1350" w:type="dxa"/>
            <w:shd w:val="clear" w:color="auto" w:fill="DEEAF6" w:themeFill="accent1" w:themeFillTint="33"/>
          </w:tcPr>
          <w:p w14:paraId="1EDF4187" w14:textId="77777777" w:rsidR="00C05E16" w:rsidRPr="00031E02" w:rsidRDefault="00C05E16" w:rsidP="00647F14">
            <w:pPr>
              <w:rPr>
                <w:rFonts w:ascii="Times New Roman" w:hAnsi="Times New Roman" w:cs="Times New Roman"/>
              </w:rPr>
            </w:pPr>
          </w:p>
        </w:tc>
        <w:tc>
          <w:tcPr>
            <w:tcW w:w="2430" w:type="dxa"/>
            <w:shd w:val="clear" w:color="auto" w:fill="DEEAF6" w:themeFill="accent1" w:themeFillTint="33"/>
          </w:tcPr>
          <w:p w14:paraId="0B3079E0" w14:textId="77777777" w:rsidR="00C05E16" w:rsidRPr="00031E02" w:rsidRDefault="00C05E16" w:rsidP="00647F14">
            <w:pPr>
              <w:rPr>
                <w:rFonts w:ascii="Times New Roman" w:hAnsi="Times New Roman" w:cs="Times New Roman"/>
              </w:rPr>
            </w:pPr>
          </w:p>
        </w:tc>
      </w:tr>
      <w:tr w:rsidR="00C05E16" w:rsidRPr="0000447F" w14:paraId="19F77463" w14:textId="5DC02FA9" w:rsidTr="00C05E16">
        <w:tc>
          <w:tcPr>
            <w:tcW w:w="416" w:type="dxa"/>
            <w:vMerge/>
            <w:shd w:val="clear" w:color="auto" w:fill="DEEAF6" w:themeFill="accent1" w:themeFillTint="33"/>
          </w:tcPr>
          <w:p w14:paraId="6B69DFB0" w14:textId="7E5215BE" w:rsidR="00C05E16" w:rsidRPr="00D60C3D" w:rsidRDefault="00C05E16" w:rsidP="00647F14">
            <w:pPr>
              <w:rPr>
                <w:rFonts w:ascii="Times New Roman" w:hAnsi="Times New Roman" w:cs="Times New Roman"/>
              </w:rPr>
            </w:pPr>
          </w:p>
        </w:tc>
        <w:tc>
          <w:tcPr>
            <w:tcW w:w="4174" w:type="dxa"/>
            <w:shd w:val="clear" w:color="auto" w:fill="DEEAF6" w:themeFill="accent1" w:themeFillTint="33"/>
          </w:tcPr>
          <w:p w14:paraId="57B762D7" w14:textId="2CF153B1" w:rsidR="00C05E16" w:rsidRPr="00D60C3D" w:rsidRDefault="00C05E16" w:rsidP="00647F14">
            <w:pPr>
              <w:rPr>
                <w:rFonts w:ascii="Times New Roman" w:hAnsi="Times New Roman" w:cs="Times New Roman"/>
              </w:rPr>
            </w:pPr>
            <w:r>
              <w:rPr>
                <w:rFonts w:ascii="Times New Roman" w:hAnsi="Times New Roman" w:cs="Times New Roman"/>
              </w:rPr>
              <w:t>Other G</w:t>
            </w:r>
            <w:r w:rsidRPr="00D60C3D">
              <w:rPr>
                <w:rFonts w:ascii="Times New Roman" w:hAnsi="Times New Roman" w:cs="Times New Roman"/>
              </w:rPr>
              <w:t>rants</w:t>
            </w:r>
          </w:p>
        </w:tc>
        <w:tc>
          <w:tcPr>
            <w:tcW w:w="1710" w:type="dxa"/>
            <w:shd w:val="clear" w:color="auto" w:fill="DEEAF6" w:themeFill="accent1" w:themeFillTint="33"/>
          </w:tcPr>
          <w:p w14:paraId="3157AE58" w14:textId="77777777" w:rsidR="00C05E16" w:rsidRPr="00D60C3D" w:rsidRDefault="00C05E16" w:rsidP="00647F14">
            <w:pPr>
              <w:rPr>
                <w:rFonts w:ascii="Times New Roman" w:hAnsi="Times New Roman" w:cs="Times New Roman"/>
              </w:rPr>
            </w:pPr>
          </w:p>
        </w:tc>
        <w:tc>
          <w:tcPr>
            <w:tcW w:w="1350" w:type="dxa"/>
            <w:shd w:val="clear" w:color="auto" w:fill="DEEAF6" w:themeFill="accent1" w:themeFillTint="33"/>
          </w:tcPr>
          <w:p w14:paraId="0BC83073" w14:textId="77777777" w:rsidR="00C05E16" w:rsidRPr="00D60C3D" w:rsidRDefault="00C05E16" w:rsidP="00647F14">
            <w:pPr>
              <w:rPr>
                <w:rFonts w:ascii="Times New Roman" w:hAnsi="Times New Roman" w:cs="Times New Roman"/>
              </w:rPr>
            </w:pPr>
          </w:p>
        </w:tc>
        <w:tc>
          <w:tcPr>
            <w:tcW w:w="2430" w:type="dxa"/>
            <w:shd w:val="clear" w:color="auto" w:fill="DEEAF6" w:themeFill="accent1" w:themeFillTint="33"/>
          </w:tcPr>
          <w:p w14:paraId="30F14375" w14:textId="77777777" w:rsidR="00C05E16" w:rsidRPr="00D60C3D" w:rsidRDefault="00C05E16" w:rsidP="00647F14">
            <w:pPr>
              <w:rPr>
                <w:rFonts w:ascii="Times New Roman" w:hAnsi="Times New Roman" w:cs="Times New Roman"/>
              </w:rPr>
            </w:pPr>
          </w:p>
        </w:tc>
      </w:tr>
      <w:tr w:rsidR="00C05E16" w:rsidRPr="0000447F" w14:paraId="112693CD" w14:textId="32B5A9E9" w:rsidTr="00C05E16">
        <w:tc>
          <w:tcPr>
            <w:tcW w:w="416" w:type="dxa"/>
            <w:vMerge/>
            <w:shd w:val="clear" w:color="auto" w:fill="DEEAF6" w:themeFill="accent1" w:themeFillTint="33"/>
          </w:tcPr>
          <w:p w14:paraId="4538ADD1" w14:textId="77777777" w:rsidR="00C05E16" w:rsidRPr="00031E02" w:rsidRDefault="00C05E16" w:rsidP="00647F14">
            <w:pPr>
              <w:rPr>
                <w:rFonts w:ascii="Times New Roman" w:hAnsi="Times New Roman" w:cs="Times New Roman"/>
              </w:rPr>
            </w:pPr>
          </w:p>
        </w:tc>
        <w:tc>
          <w:tcPr>
            <w:tcW w:w="4174" w:type="dxa"/>
            <w:shd w:val="clear" w:color="auto" w:fill="DEEAF6" w:themeFill="accent1" w:themeFillTint="33"/>
          </w:tcPr>
          <w:p w14:paraId="2A70F914" w14:textId="051B9272" w:rsidR="00C05E16" w:rsidRPr="001F0086" w:rsidRDefault="00C05E16" w:rsidP="00647F14">
            <w:pPr>
              <w:rPr>
                <w:rFonts w:ascii="Times New Roman" w:hAnsi="Times New Roman" w:cs="Times New Roman"/>
              </w:rPr>
            </w:pPr>
            <w:r>
              <w:rPr>
                <w:rFonts w:ascii="Times New Roman" w:hAnsi="Times New Roman" w:cs="Times New Roman"/>
              </w:rPr>
              <w:t>Fees Charged to Individuals for S</w:t>
            </w:r>
            <w:r w:rsidRPr="001F0086">
              <w:rPr>
                <w:rFonts w:ascii="Times New Roman" w:hAnsi="Times New Roman" w:cs="Times New Roman"/>
              </w:rPr>
              <w:t>ervices</w:t>
            </w:r>
          </w:p>
        </w:tc>
        <w:tc>
          <w:tcPr>
            <w:tcW w:w="1710" w:type="dxa"/>
            <w:shd w:val="clear" w:color="auto" w:fill="DEEAF6" w:themeFill="accent1" w:themeFillTint="33"/>
          </w:tcPr>
          <w:p w14:paraId="4B10390D" w14:textId="77777777" w:rsidR="00C05E16" w:rsidRPr="001F0086" w:rsidRDefault="00C05E16" w:rsidP="00647F14">
            <w:pPr>
              <w:rPr>
                <w:rFonts w:ascii="Times New Roman" w:hAnsi="Times New Roman" w:cs="Times New Roman"/>
              </w:rPr>
            </w:pPr>
          </w:p>
        </w:tc>
        <w:tc>
          <w:tcPr>
            <w:tcW w:w="1350" w:type="dxa"/>
            <w:shd w:val="clear" w:color="auto" w:fill="DEEAF6" w:themeFill="accent1" w:themeFillTint="33"/>
          </w:tcPr>
          <w:p w14:paraId="486977D2" w14:textId="77777777" w:rsidR="00C05E16" w:rsidRPr="001F0086" w:rsidRDefault="00C05E16" w:rsidP="00647F14">
            <w:pPr>
              <w:rPr>
                <w:rFonts w:ascii="Times New Roman" w:hAnsi="Times New Roman" w:cs="Times New Roman"/>
              </w:rPr>
            </w:pPr>
          </w:p>
        </w:tc>
        <w:tc>
          <w:tcPr>
            <w:tcW w:w="2430" w:type="dxa"/>
            <w:shd w:val="clear" w:color="auto" w:fill="DEEAF6" w:themeFill="accent1" w:themeFillTint="33"/>
          </w:tcPr>
          <w:p w14:paraId="7E441147" w14:textId="77777777" w:rsidR="00C05E16" w:rsidRPr="001F0086" w:rsidRDefault="00C05E16" w:rsidP="00647F14">
            <w:pPr>
              <w:rPr>
                <w:rFonts w:ascii="Times New Roman" w:hAnsi="Times New Roman" w:cs="Times New Roman"/>
              </w:rPr>
            </w:pPr>
          </w:p>
        </w:tc>
      </w:tr>
      <w:tr w:rsidR="00C05E16" w:rsidRPr="0000447F" w14:paraId="1AAF35C2" w14:textId="1457D57E" w:rsidTr="00C05E16">
        <w:tc>
          <w:tcPr>
            <w:tcW w:w="416" w:type="dxa"/>
            <w:vMerge/>
            <w:shd w:val="clear" w:color="auto" w:fill="DEEAF6" w:themeFill="accent1" w:themeFillTint="33"/>
          </w:tcPr>
          <w:p w14:paraId="72C6984F" w14:textId="77777777" w:rsidR="00C05E16" w:rsidRPr="003A4CC3" w:rsidRDefault="00C05E16" w:rsidP="00647F14">
            <w:pPr>
              <w:rPr>
                <w:rFonts w:ascii="Times New Roman" w:hAnsi="Times New Roman" w:cs="Times New Roman"/>
              </w:rPr>
            </w:pPr>
          </w:p>
        </w:tc>
        <w:tc>
          <w:tcPr>
            <w:tcW w:w="4174" w:type="dxa"/>
            <w:shd w:val="clear" w:color="auto" w:fill="DEEAF6" w:themeFill="accent1" w:themeFillTint="33"/>
          </w:tcPr>
          <w:p w14:paraId="47CE0828" w14:textId="1854B1CF" w:rsidR="00C05E16" w:rsidRDefault="00C05E16" w:rsidP="00647F14">
            <w:pPr>
              <w:rPr>
                <w:rFonts w:ascii="Times New Roman" w:hAnsi="Times New Roman" w:cs="Times New Roman"/>
              </w:rPr>
            </w:pPr>
            <w:r w:rsidRPr="003A4CC3">
              <w:rPr>
                <w:rFonts w:ascii="Times New Roman" w:hAnsi="Times New Roman" w:cs="Times New Roman"/>
              </w:rPr>
              <w:t>Product sales</w:t>
            </w:r>
          </w:p>
        </w:tc>
        <w:tc>
          <w:tcPr>
            <w:tcW w:w="1710" w:type="dxa"/>
            <w:shd w:val="clear" w:color="auto" w:fill="DEEAF6" w:themeFill="accent1" w:themeFillTint="33"/>
          </w:tcPr>
          <w:p w14:paraId="461BD14E" w14:textId="77777777" w:rsidR="00C05E16" w:rsidRPr="001F0086" w:rsidRDefault="00C05E16" w:rsidP="00647F14">
            <w:pPr>
              <w:rPr>
                <w:rFonts w:ascii="Times New Roman" w:hAnsi="Times New Roman" w:cs="Times New Roman"/>
              </w:rPr>
            </w:pPr>
          </w:p>
        </w:tc>
        <w:tc>
          <w:tcPr>
            <w:tcW w:w="1350" w:type="dxa"/>
            <w:shd w:val="clear" w:color="auto" w:fill="DEEAF6" w:themeFill="accent1" w:themeFillTint="33"/>
          </w:tcPr>
          <w:p w14:paraId="343970F5" w14:textId="77777777" w:rsidR="00C05E16" w:rsidRPr="001F0086" w:rsidRDefault="00C05E16" w:rsidP="00647F14">
            <w:pPr>
              <w:rPr>
                <w:rFonts w:ascii="Times New Roman" w:hAnsi="Times New Roman" w:cs="Times New Roman"/>
              </w:rPr>
            </w:pPr>
          </w:p>
        </w:tc>
        <w:tc>
          <w:tcPr>
            <w:tcW w:w="2430" w:type="dxa"/>
            <w:shd w:val="clear" w:color="auto" w:fill="DEEAF6" w:themeFill="accent1" w:themeFillTint="33"/>
          </w:tcPr>
          <w:p w14:paraId="08A610A1" w14:textId="77777777" w:rsidR="00C05E16" w:rsidRPr="001F0086" w:rsidRDefault="00C05E16" w:rsidP="00647F14">
            <w:pPr>
              <w:rPr>
                <w:rFonts w:ascii="Times New Roman" w:hAnsi="Times New Roman" w:cs="Times New Roman"/>
              </w:rPr>
            </w:pPr>
          </w:p>
        </w:tc>
      </w:tr>
      <w:tr w:rsidR="00C05E16" w:rsidRPr="0000447F" w14:paraId="3BD4384B" w14:textId="65D89966" w:rsidTr="00C05E16">
        <w:tc>
          <w:tcPr>
            <w:tcW w:w="416" w:type="dxa"/>
            <w:vMerge/>
            <w:shd w:val="clear" w:color="auto" w:fill="DEEAF6" w:themeFill="accent1" w:themeFillTint="33"/>
          </w:tcPr>
          <w:p w14:paraId="6C8CCEAD" w14:textId="77777777" w:rsidR="00C05E16" w:rsidRPr="003A4CC3" w:rsidRDefault="00C05E16" w:rsidP="00647F14">
            <w:pPr>
              <w:rPr>
                <w:rFonts w:ascii="Times New Roman" w:hAnsi="Times New Roman" w:cs="Times New Roman"/>
              </w:rPr>
            </w:pPr>
          </w:p>
        </w:tc>
        <w:tc>
          <w:tcPr>
            <w:tcW w:w="4174" w:type="dxa"/>
            <w:shd w:val="clear" w:color="auto" w:fill="DEEAF6" w:themeFill="accent1" w:themeFillTint="33"/>
          </w:tcPr>
          <w:p w14:paraId="70E1B7E2" w14:textId="66021871" w:rsidR="00C05E16" w:rsidRPr="003A4CC3" w:rsidRDefault="00C05E16" w:rsidP="00647F14">
            <w:pPr>
              <w:rPr>
                <w:rFonts w:ascii="Times New Roman" w:hAnsi="Times New Roman" w:cs="Times New Roman"/>
              </w:rPr>
            </w:pPr>
            <w:r>
              <w:rPr>
                <w:rFonts w:ascii="Times New Roman" w:hAnsi="Times New Roman" w:cs="Times New Roman"/>
              </w:rPr>
              <w:t>Government (n</w:t>
            </w:r>
            <w:r w:rsidRPr="003A4CC3">
              <w:rPr>
                <w:rFonts w:ascii="Times New Roman" w:hAnsi="Times New Roman" w:cs="Times New Roman"/>
              </w:rPr>
              <w:t>on-grant)</w:t>
            </w:r>
          </w:p>
        </w:tc>
        <w:tc>
          <w:tcPr>
            <w:tcW w:w="1710" w:type="dxa"/>
            <w:shd w:val="clear" w:color="auto" w:fill="DEEAF6" w:themeFill="accent1" w:themeFillTint="33"/>
          </w:tcPr>
          <w:p w14:paraId="1E584ED1" w14:textId="77777777" w:rsidR="00C05E16" w:rsidRPr="001F0086" w:rsidRDefault="00C05E16" w:rsidP="00647F14">
            <w:pPr>
              <w:rPr>
                <w:rFonts w:ascii="Times New Roman" w:hAnsi="Times New Roman" w:cs="Times New Roman"/>
              </w:rPr>
            </w:pPr>
          </w:p>
        </w:tc>
        <w:tc>
          <w:tcPr>
            <w:tcW w:w="1350" w:type="dxa"/>
            <w:shd w:val="clear" w:color="auto" w:fill="DEEAF6" w:themeFill="accent1" w:themeFillTint="33"/>
          </w:tcPr>
          <w:p w14:paraId="3CD46930" w14:textId="77777777" w:rsidR="00C05E16" w:rsidRPr="001F0086" w:rsidRDefault="00C05E16" w:rsidP="00647F14">
            <w:pPr>
              <w:rPr>
                <w:rFonts w:ascii="Times New Roman" w:hAnsi="Times New Roman" w:cs="Times New Roman"/>
              </w:rPr>
            </w:pPr>
          </w:p>
        </w:tc>
        <w:tc>
          <w:tcPr>
            <w:tcW w:w="2430" w:type="dxa"/>
            <w:shd w:val="clear" w:color="auto" w:fill="DEEAF6" w:themeFill="accent1" w:themeFillTint="33"/>
          </w:tcPr>
          <w:p w14:paraId="4181BEA3" w14:textId="77777777" w:rsidR="00C05E16" w:rsidRPr="001F0086" w:rsidRDefault="00C05E16" w:rsidP="00647F14">
            <w:pPr>
              <w:rPr>
                <w:rFonts w:ascii="Times New Roman" w:hAnsi="Times New Roman" w:cs="Times New Roman"/>
              </w:rPr>
            </w:pPr>
          </w:p>
        </w:tc>
      </w:tr>
      <w:tr w:rsidR="00C05E16" w:rsidRPr="0000447F" w14:paraId="75E6DAAA" w14:textId="297B523A" w:rsidTr="00C05E16">
        <w:tc>
          <w:tcPr>
            <w:tcW w:w="416" w:type="dxa"/>
            <w:vMerge/>
            <w:shd w:val="clear" w:color="auto" w:fill="DEEAF6" w:themeFill="accent1" w:themeFillTint="33"/>
          </w:tcPr>
          <w:p w14:paraId="5F2F3454" w14:textId="77777777" w:rsidR="00C05E16" w:rsidRPr="003A4CC3" w:rsidRDefault="00C05E16" w:rsidP="00647F14">
            <w:pPr>
              <w:rPr>
                <w:rFonts w:ascii="Times New Roman" w:hAnsi="Times New Roman" w:cs="Times New Roman"/>
              </w:rPr>
            </w:pPr>
          </w:p>
        </w:tc>
        <w:tc>
          <w:tcPr>
            <w:tcW w:w="4174" w:type="dxa"/>
            <w:shd w:val="clear" w:color="auto" w:fill="DEEAF6" w:themeFill="accent1" w:themeFillTint="33"/>
          </w:tcPr>
          <w:p w14:paraId="30F76C7C" w14:textId="7FF08F84" w:rsidR="00C05E16" w:rsidRDefault="00C05E16" w:rsidP="00647F14">
            <w:pPr>
              <w:rPr>
                <w:rFonts w:ascii="Times New Roman" w:hAnsi="Times New Roman" w:cs="Times New Roman"/>
              </w:rPr>
            </w:pPr>
            <w:r w:rsidRPr="003A4CC3">
              <w:rPr>
                <w:rFonts w:ascii="Times New Roman" w:hAnsi="Times New Roman" w:cs="Times New Roman"/>
              </w:rPr>
              <w:t>Other – specify type </w:t>
            </w:r>
          </w:p>
        </w:tc>
        <w:tc>
          <w:tcPr>
            <w:tcW w:w="1710" w:type="dxa"/>
            <w:shd w:val="clear" w:color="auto" w:fill="DEEAF6" w:themeFill="accent1" w:themeFillTint="33"/>
          </w:tcPr>
          <w:p w14:paraId="1F098F17" w14:textId="77777777" w:rsidR="00C05E16" w:rsidRPr="001F0086" w:rsidRDefault="00C05E16" w:rsidP="00647F14">
            <w:pPr>
              <w:rPr>
                <w:rFonts w:ascii="Times New Roman" w:hAnsi="Times New Roman" w:cs="Times New Roman"/>
              </w:rPr>
            </w:pPr>
          </w:p>
        </w:tc>
        <w:tc>
          <w:tcPr>
            <w:tcW w:w="1350" w:type="dxa"/>
            <w:shd w:val="clear" w:color="auto" w:fill="DEEAF6" w:themeFill="accent1" w:themeFillTint="33"/>
          </w:tcPr>
          <w:p w14:paraId="4CC3281E" w14:textId="77777777" w:rsidR="00C05E16" w:rsidRPr="001F0086" w:rsidRDefault="00C05E16" w:rsidP="00647F14">
            <w:pPr>
              <w:rPr>
                <w:rFonts w:ascii="Times New Roman" w:hAnsi="Times New Roman" w:cs="Times New Roman"/>
              </w:rPr>
            </w:pPr>
          </w:p>
        </w:tc>
        <w:tc>
          <w:tcPr>
            <w:tcW w:w="2430" w:type="dxa"/>
            <w:shd w:val="clear" w:color="auto" w:fill="DEEAF6" w:themeFill="accent1" w:themeFillTint="33"/>
          </w:tcPr>
          <w:p w14:paraId="7B0E3AD5" w14:textId="77777777" w:rsidR="00C05E16" w:rsidRPr="001F0086" w:rsidRDefault="00C05E16" w:rsidP="00647F14">
            <w:pPr>
              <w:rPr>
                <w:rFonts w:ascii="Times New Roman" w:hAnsi="Times New Roman" w:cs="Times New Roman"/>
              </w:rPr>
            </w:pPr>
          </w:p>
        </w:tc>
      </w:tr>
      <w:tr w:rsidR="00C05E16" w:rsidRPr="0000447F" w14:paraId="06AC1B3C" w14:textId="6BF3ED52" w:rsidTr="00C05E16">
        <w:trPr>
          <w:trHeight w:val="377"/>
        </w:trPr>
        <w:tc>
          <w:tcPr>
            <w:tcW w:w="416" w:type="dxa"/>
            <w:vMerge/>
            <w:shd w:val="clear" w:color="auto" w:fill="DEEAF6" w:themeFill="accent1" w:themeFillTint="33"/>
          </w:tcPr>
          <w:p w14:paraId="1000D127" w14:textId="77777777" w:rsidR="00C05E16" w:rsidRPr="00031E02" w:rsidRDefault="00C05E16" w:rsidP="003678B1">
            <w:pPr>
              <w:rPr>
                <w:rFonts w:ascii="Times New Roman" w:hAnsi="Times New Roman" w:cs="Times New Roman"/>
              </w:rPr>
            </w:pPr>
          </w:p>
        </w:tc>
        <w:tc>
          <w:tcPr>
            <w:tcW w:w="7234" w:type="dxa"/>
            <w:gridSpan w:val="3"/>
            <w:shd w:val="clear" w:color="auto" w:fill="DEEAF6" w:themeFill="accent1" w:themeFillTint="33"/>
            <w:vAlign w:val="center"/>
          </w:tcPr>
          <w:p w14:paraId="3E20AD7B" w14:textId="7006FA5A" w:rsidR="00C05E16" w:rsidRPr="00BF18AE" w:rsidRDefault="00C05E16" w:rsidP="001F0086">
            <w:pPr>
              <w:rPr>
                <w:rFonts w:ascii="Times New Roman" w:hAnsi="Times New Roman" w:cs="Times New Roman"/>
                <w:i/>
              </w:rPr>
            </w:pPr>
            <w:r w:rsidRPr="00BF18AE">
              <w:rPr>
                <w:rFonts w:ascii="Times New Roman" w:hAnsi="Times New Roman" w:cs="Times New Roman"/>
                <w:i/>
              </w:rPr>
              <w:t>Incentive Payments/ Reimbursement from Third-Party Payers</w:t>
            </w:r>
          </w:p>
        </w:tc>
        <w:tc>
          <w:tcPr>
            <w:tcW w:w="2430" w:type="dxa"/>
            <w:shd w:val="clear" w:color="auto" w:fill="DEEAF6" w:themeFill="accent1" w:themeFillTint="33"/>
          </w:tcPr>
          <w:p w14:paraId="07E44B05" w14:textId="77777777" w:rsidR="00C05E16" w:rsidRPr="00BF18AE" w:rsidRDefault="00C05E16" w:rsidP="001F0086">
            <w:pPr>
              <w:rPr>
                <w:rFonts w:ascii="Times New Roman" w:hAnsi="Times New Roman" w:cs="Times New Roman"/>
                <w:i/>
              </w:rPr>
            </w:pPr>
          </w:p>
        </w:tc>
      </w:tr>
      <w:tr w:rsidR="00C05E16" w:rsidRPr="0000447F" w14:paraId="0A81E032" w14:textId="5C1EA567" w:rsidTr="00C05E16">
        <w:tc>
          <w:tcPr>
            <w:tcW w:w="416" w:type="dxa"/>
            <w:vMerge/>
            <w:shd w:val="clear" w:color="auto" w:fill="DEEAF6" w:themeFill="accent1" w:themeFillTint="33"/>
          </w:tcPr>
          <w:p w14:paraId="627E920C" w14:textId="77777777" w:rsidR="00C05E16" w:rsidRPr="003A4CC3" w:rsidRDefault="00C05E16" w:rsidP="003678B1">
            <w:pPr>
              <w:rPr>
                <w:rFonts w:ascii="Times New Roman" w:hAnsi="Times New Roman" w:cs="Times New Roman"/>
              </w:rPr>
            </w:pPr>
          </w:p>
        </w:tc>
        <w:tc>
          <w:tcPr>
            <w:tcW w:w="4174" w:type="dxa"/>
            <w:shd w:val="clear" w:color="auto" w:fill="DEEAF6" w:themeFill="accent1" w:themeFillTint="33"/>
          </w:tcPr>
          <w:p w14:paraId="2CB5C04F" w14:textId="3711EF36" w:rsidR="00C05E16" w:rsidRDefault="00C05E16" w:rsidP="003678B1">
            <w:pPr>
              <w:rPr>
                <w:rFonts w:ascii="Times New Roman" w:hAnsi="Times New Roman" w:cs="Times New Roman"/>
              </w:rPr>
            </w:pPr>
            <w:r>
              <w:rPr>
                <w:rFonts w:ascii="Times New Roman" w:hAnsi="Times New Roman" w:cs="Times New Roman"/>
              </w:rPr>
              <w:t>Accountable Care Organization (ACO) Participation</w:t>
            </w:r>
          </w:p>
        </w:tc>
        <w:tc>
          <w:tcPr>
            <w:tcW w:w="1710" w:type="dxa"/>
            <w:shd w:val="clear" w:color="auto" w:fill="DEEAF6" w:themeFill="accent1" w:themeFillTint="33"/>
          </w:tcPr>
          <w:p w14:paraId="539F6A65" w14:textId="77777777" w:rsidR="00C05E16" w:rsidRPr="003A4CC3" w:rsidRDefault="00C05E16" w:rsidP="003678B1">
            <w:pPr>
              <w:rPr>
                <w:rFonts w:ascii="Times New Roman" w:hAnsi="Times New Roman" w:cs="Times New Roman"/>
              </w:rPr>
            </w:pPr>
          </w:p>
        </w:tc>
        <w:tc>
          <w:tcPr>
            <w:tcW w:w="1350" w:type="dxa"/>
            <w:shd w:val="clear" w:color="auto" w:fill="DEEAF6" w:themeFill="accent1" w:themeFillTint="33"/>
          </w:tcPr>
          <w:p w14:paraId="25C17A69" w14:textId="77777777" w:rsidR="00C05E16" w:rsidRPr="003A4CC3" w:rsidRDefault="00C05E16" w:rsidP="003678B1">
            <w:pPr>
              <w:rPr>
                <w:rFonts w:ascii="Times New Roman" w:hAnsi="Times New Roman" w:cs="Times New Roman"/>
              </w:rPr>
            </w:pPr>
          </w:p>
        </w:tc>
        <w:tc>
          <w:tcPr>
            <w:tcW w:w="2430" w:type="dxa"/>
            <w:shd w:val="clear" w:color="auto" w:fill="DEEAF6" w:themeFill="accent1" w:themeFillTint="33"/>
          </w:tcPr>
          <w:p w14:paraId="1EBC4F2A" w14:textId="77777777" w:rsidR="00C05E16" w:rsidRPr="003A4CC3" w:rsidRDefault="00C05E16" w:rsidP="003678B1">
            <w:pPr>
              <w:rPr>
                <w:rFonts w:ascii="Times New Roman" w:hAnsi="Times New Roman" w:cs="Times New Roman"/>
              </w:rPr>
            </w:pPr>
          </w:p>
        </w:tc>
      </w:tr>
      <w:tr w:rsidR="00C05E16" w:rsidRPr="0000447F" w14:paraId="730C36B9" w14:textId="3935C391" w:rsidTr="00C05E16">
        <w:trPr>
          <w:trHeight w:val="467"/>
        </w:trPr>
        <w:tc>
          <w:tcPr>
            <w:tcW w:w="416" w:type="dxa"/>
            <w:vMerge/>
            <w:shd w:val="clear" w:color="auto" w:fill="DEEAF6" w:themeFill="accent1" w:themeFillTint="33"/>
          </w:tcPr>
          <w:p w14:paraId="0785AC38" w14:textId="77777777" w:rsidR="00C05E16" w:rsidRPr="003A4CC3" w:rsidRDefault="00C05E16" w:rsidP="003678B1">
            <w:pPr>
              <w:rPr>
                <w:rFonts w:ascii="Times New Roman" w:hAnsi="Times New Roman" w:cs="Times New Roman"/>
              </w:rPr>
            </w:pPr>
          </w:p>
        </w:tc>
        <w:tc>
          <w:tcPr>
            <w:tcW w:w="7234" w:type="dxa"/>
            <w:gridSpan w:val="3"/>
            <w:shd w:val="clear" w:color="auto" w:fill="DEEAF6" w:themeFill="accent1" w:themeFillTint="33"/>
            <w:vAlign w:val="center"/>
          </w:tcPr>
          <w:p w14:paraId="031C62F0" w14:textId="7F001DFC" w:rsidR="00C05E16" w:rsidRPr="00243757" w:rsidRDefault="00C05E16" w:rsidP="001F0086">
            <w:pPr>
              <w:pStyle w:val="TableParagraph"/>
              <w:ind w:right="168"/>
              <w:rPr>
                <w:rFonts w:ascii="Times New Roman"/>
                <w:i/>
                <w:spacing w:val="-1"/>
              </w:rPr>
            </w:pPr>
            <w:r w:rsidRPr="00243757">
              <w:rPr>
                <w:rFonts w:ascii="Times New Roman"/>
                <w:i/>
                <w:spacing w:val="-1"/>
              </w:rPr>
              <w:t>Centers for Medicare and Medicaid (CMS) Medicare Preventive Services Provision &amp; Billing Participation</w:t>
            </w:r>
          </w:p>
        </w:tc>
        <w:tc>
          <w:tcPr>
            <w:tcW w:w="2430" w:type="dxa"/>
            <w:shd w:val="clear" w:color="auto" w:fill="DEEAF6" w:themeFill="accent1" w:themeFillTint="33"/>
          </w:tcPr>
          <w:p w14:paraId="5E9C6C30" w14:textId="77777777" w:rsidR="00C05E16" w:rsidRPr="00243757" w:rsidRDefault="00C05E16" w:rsidP="001F0086">
            <w:pPr>
              <w:pStyle w:val="TableParagraph"/>
              <w:ind w:right="168"/>
              <w:rPr>
                <w:rFonts w:ascii="Times New Roman"/>
                <w:i/>
                <w:spacing w:val="-1"/>
              </w:rPr>
            </w:pPr>
          </w:p>
        </w:tc>
      </w:tr>
      <w:tr w:rsidR="00C05E16" w:rsidRPr="0000447F" w14:paraId="5E5DCF65" w14:textId="31EF5776" w:rsidTr="00C05E16">
        <w:tc>
          <w:tcPr>
            <w:tcW w:w="416" w:type="dxa"/>
            <w:vMerge/>
            <w:shd w:val="clear" w:color="auto" w:fill="DEEAF6" w:themeFill="accent1" w:themeFillTint="33"/>
          </w:tcPr>
          <w:p w14:paraId="6702CD26" w14:textId="77777777" w:rsidR="00C05E16" w:rsidRPr="003A4CC3" w:rsidRDefault="00C05E16" w:rsidP="003678B1">
            <w:pPr>
              <w:rPr>
                <w:rFonts w:ascii="Times New Roman" w:hAnsi="Times New Roman" w:cs="Times New Roman"/>
              </w:rPr>
            </w:pPr>
          </w:p>
        </w:tc>
        <w:tc>
          <w:tcPr>
            <w:tcW w:w="4174" w:type="dxa"/>
            <w:shd w:val="clear" w:color="auto" w:fill="DEEAF6" w:themeFill="accent1" w:themeFillTint="33"/>
          </w:tcPr>
          <w:p w14:paraId="71851234" w14:textId="01AC9B9C" w:rsidR="00C05E16" w:rsidRPr="008F1809" w:rsidRDefault="009C50F6" w:rsidP="003678B1">
            <w:pPr>
              <w:rPr>
                <w:rFonts w:ascii="Times New Roman" w:hAnsi="Times New Roman" w:cs="Times New Roman"/>
                <w:color w:val="000000" w:themeColor="text1"/>
              </w:rPr>
            </w:pPr>
            <w:hyperlink r:id="rId21" w:anchor="resources" w:history="1">
              <w:r w:rsidR="00C05E16" w:rsidRPr="008F1809">
                <w:rPr>
                  <w:rStyle w:val="Hyperlink"/>
                  <w:rFonts w:ascii="Times New Roman" w:hAnsi="Times New Roman" w:cs="Times New Roman"/>
                  <w:color w:val="000000" w:themeColor="text1"/>
                  <w:spacing w:val="-1"/>
                  <w:u w:val="none"/>
                </w:rPr>
                <w:t>Chronic Care Management (CCM)</w:t>
              </w:r>
            </w:hyperlink>
          </w:p>
        </w:tc>
        <w:tc>
          <w:tcPr>
            <w:tcW w:w="1710" w:type="dxa"/>
            <w:shd w:val="clear" w:color="auto" w:fill="DEEAF6" w:themeFill="accent1" w:themeFillTint="33"/>
          </w:tcPr>
          <w:p w14:paraId="19184835" w14:textId="77777777" w:rsidR="00C05E16" w:rsidRPr="003A4CC3" w:rsidRDefault="00C05E16" w:rsidP="003678B1">
            <w:pPr>
              <w:rPr>
                <w:rFonts w:ascii="Times New Roman" w:hAnsi="Times New Roman" w:cs="Times New Roman"/>
              </w:rPr>
            </w:pPr>
          </w:p>
        </w:tc>
        <w:tc>
          <w:tcPr>
            <w:tcW w:w="1350" w:type="dxa"/>
            <w:shd w:val="clear" w:color="auto" w:fill="DEEAF6" w:themeFill="accent1" w:themeFillTint="33"/>
          </w:tcPr>
          <w:p w14:paraId="5396E1B5" w14:textId="77777777" w:rsidR="00C05E16" w:rsidRPr="003A4CC3" w:rsidRDefault="00C05E16" w:rsidP="003678B1">
            <w:pPr>
              <w:rPr>
                <w:rFonts w:ascii="Times New Roman" w:hAnsi="Times New Roman" w:cs="Times New Roman"/>
              </w:rPr>
            </w:pPr>
          </w:p>
        </w:tc>
        <w:tc>
          <w:tcPr>
            <w:tcW w:w="2430" w:type="dxa"/>
            <w:shd w:val="clear" w:color="auto" w:fill="DEEAF6" w:themeFill="accent1" w:themeFillTint="33"/>
          </w:tcPr>
          <w:p w14:paraId="45FB2488" w14:textId="77777777" w:rsidR="00C05E16" w:rsidRPr="003A4CC3" w:rsidRDefault="00C05E16" w:rsidP="003678B1">
            <w:pPr>
              <w:rPr>
                <w:rFonts w:ascii="Times New Roman" w:hAnsi="Times New Roman" w:cs="Times New Roman"/>
              </w:rPr>
            </w:pPr>
          </w:p>
        </w:tc>
      </w:tr>
      <w:tr w:rsidR="00C05E16" w:rsidRPr="0000447F" w14:paraId="5C1B1426" w14:textId="4EB54701" w:rsidTr="00C05E16">
        <w:tc>
          <w:tcPr>
            <w:tcW w:w="416" w:type="dxa"/>
            <w:vMerge/>
            <w:shd w:val="clear" w:color="auto" w:fill="DEEAF6" w:themeFill="accent1" w:themeFillTint="33"/>
          </w:tcPr>
          <w:p w14:paraId="675DCFF8" w14:textId="77777777" w:rsidR="00C05E16" w:rsidRPr="003A4CC3" w:rsidRDefault="00C05E16" w:rsidP="003678B1">
            <w:pPr>
              <w:rPr>
                <w:rFonts w:ascii="Times New Roman" w:hAnsi="Times New Roman" w:cs="Times New Roman"/>
              </w:rPr>
            </w:pPr>
          </w:p>
        </w:tc>
        <w:tc>
          <w:tcPr>
            <w:tcW w:w="4174" w:type="dxa"/>
            <w:shd w:val="clear" w:color="auto" w:fill="DEEAF6" w:themeFill="accent1" w:themeFillTint="33"/>
          </w:tcPr>
          <w:p w14:paraId="150059A1" w14:textId="0D31415E" w:rsidR="00C05E16" w:rsidRPr="008F1809" w:rsidRDefault="009C50F6" w:rsidP="008F1809">
            <w:pPr>
              <w:rPr>
                <w:rFonts w:ascii="Times New Roman" w:hAnsi="Times New Roman" w:cs="Times New Roman"/>
                <w:color w:val="000000" w:themeColor="text1"/>
              </w:rPr>
            </w:pPr>
            <w:hyperlink r:id="rId22" w:history="1">
              <w:r w:rsidR="00C05E16" w:rsidRPr="008F1809">
                <w:rPr>
                  <w:rStyle w:val="Hyperlink"/>
                  <w:rFonts w:ascii="Times New Roman" w:hAnsi="Times New Roman" w:cs="Times New Roman"/>
                  <w:color w:val="000000" w:themeColor="text1"/>
                  <w:spacing w:val="-1"/>
                  <w:u w:val="none"/>
                </w:rPr>
                <w:t>Annual Wellness Visits (AWV)</w:t>
              </w:r>
            </w:hyperlink>
            <w:r w:rsidR="00C05E16">
              <w:rPr>
                <w:rStyle w:val="Hyperlink"/>
                <w:rFonts w:ascii="Times New Roman" w:hAnsi="Times New Roman" w:cs="Times New Roman"/>
                <w:color w:val="000000" w:themeColor="text1"/>
                <w:spacing w:val="-1"/>
                <w:u w:val="none"/>
              </w:rPr>
              <w:t xml:space="preserve"> </w:t>
            </w:r>
            <w:r w:rsidR="00C05E16" w:rsidRPr="008F1809">
              <w:rPr>
                <w:rStyle w:val="Hyperlink"/>
                <w:rFonts w:ascii="Times New Roman" w:hAnsi="Times New Roman" w:cs="Times New Roman"/>
                <w:i/>
                <w:color w:val="000000" w:themeColor="text1"/>
                <w:spacing w:val="-1"/>
                <w:u w:val="none"/>
              </w:rPr>
              <w:t>(</w:t>
            </w:r>
            <w:r w:rsidR="00C05E16">
              <w:rPr>
                <w:rStyle w:val="Hyperlink"/>
                <w:rFonts w:ascii="Times New Roman" w:hAnsi="Times New Roman" w:cs="Times New Roman"/>
                <w:i/>
                <w:color w:val="000000" w:themeColor="text1"/>
                <w:spacing w:val="-1"/>
                <w:u w:val="none"/>
              </w:rPr>
              <w:t xml:space="preserve">also </w:t>
            </w:r>
            <w:r w:rsidR="00C05E16" w:rsidRPr="008F1809">
              <w:rPr>
                <w:rStyle w:val="Hyperlink"/>
                <w:rFonts w:ascii="Times New Roman" w:hAnsi="Times New Roman" w:cs="Times New Roman"/>
                <w:i/>
                <w:color w:val="000000" w:themeColor="text1"/>
                <w:spacing w:val="-1"/>
                <w:u w:val="none"/>
              </w:rPr>
              <w:t xml:space="preserve">includes </w:t>
            </w:r>
            <w:r w:rsidR="00C05E16" w:rsidRPr="008F1809">
              <w:rPr>
                <w:rFonts w:ascii="Times New Roman" w:hAnsi="Times New Roman" w:cs="Times New Roman"/>
                <w:i/>
                <w:color w:val="000000" w:themeColor="text1"/>
                <w:lang w:val="en"/>
              </w:rPr>
              <w:t>Initial P</w:t>
            </w:r>
            <w:r w:rsidR="00C05E16">
              <w:rPr>
                <w:rFonts w:ascii="Times New Roman" w:hAnsi="Times New Roman" w:cs="Times New Roman"/>
                <w:i/>
                <w:color w:val="000000" w:themeColor="text1"/>
                <w:lang w:val="en"/>
              </w:rPr>
              <w:t>reventive Physical Examination)</w:t>
            </w:r>
          </w:p>
        </w:tc>
        <w:tc>
          <w:tcPr>
            <w:tcW w:w="1710" w:type="dxa"/>
            <w:shd w:val="clear" w:color="auto" w:fill="DEEAF6" w:themeFill="accent1" w:themeFillTint="33"/>
          </w:tcPr>
          <w:p w14:paraId="497B249E" w14:textId="77777777" w:rsidR="00C05E16" w:rsidRPr="003A4CC3" w:rsidRDefault="00C05E16" w:rsidP="003678B1">
            <w:pPr>
              <w:rPr>
                <w:rFonts w:ascii="Times New Roman" w:hAnsi="Times New Roman" w:cs="Times New Roman"/>
              </w:rPr>
            </w:pPr>
          </w:p>
        </w:tc>
        <w:tc>
          <w:tcPr>
            <w:tcW w:w="1350" w:type="dxa"/>
            <w:shd w:val="clear" w:color="auto" w:fill="DEEAF6" w:themeFill="accent1" w:themeFillTint="33"/>
          </w:tcPr>
          <w:p w14:paraId="1438A4E8" w14:textId="77777777" w:rsidR="00C05E16" w:rsidRPr="003A4CC3" w:rsidRDefault="00C05E16" w:rsidP="003678B1">
            <w:pPr>
              <w:rPr>
                <w:rFonts w:ascii="Times New Roman" w:hAnsi="Times New Roman" w:cs="Times New Roman"/>
              </w:rPr>
            </w:pPr>
          </w:p>
        </w:tc>
        <w:tc>
          <w:tcPr>
            <w:tcW w:w="2430" w:type="dxa"/>
            <w:shd w:val="clear" w:color="auto" w:fill="DEEAF6" w:themeFill="accent1" w:themeFillTint="33"/>
          </w:tcPr>
          <w:p w14:paraId="1B71C3C9" w14:textId="77777777" w:rsidR="00C05E16" w:rsidRPr="003A4CC3" w:rsidRDefault="00C05E16" w:rsidP="003678B1">
            <w:pPr>
              <w:rPr>
                <w:rFonts w:ascii="Times New Roman" w:hAnsi="Times New Roman" w:cs="Times New Roman"/>
              </w:rPr>
            </w:pPr>
          </w:p>
        </w:tc>
      </w:tr>
      <w:tr w:rsidR="00C05E16" w:rsidRPr="0000447F" w14:paraId="381DAEEC" w14:textId="7670C85D" w:rsidTr="00C05E16">
        <w:tc>
          <w:tcPr>
            <w:tcW w:w="416" w:type="dxa"/>
            <w:vMerge/>
            <w:shd w:val="clear" w:color="auto" w:fill="DEEAF6" w:themeFill="accent1" w:themeFillTint="33"/>
          </w:tcPr>
          <w:p w14:paraId="31F46CB2" w14:textId="77777777" w:rsidR="00C05E16" w:rsidRPr="003A4CC3" w:rsidRDefault="00C05E16" w:rsidP="003678B1">
            <w:pPr>
              <w:rPr>
                <w:rFonts w:ascii="Times New Roman" w:hAnsi="Times New Roman" w:cs="Times New Roman"/>
              </w:rPr>
            </w:pPr>
          </w:p>
        </w:tc>
        <w:tc>
          <w:tcPr>
            <w:tcW w:w="4174" w:type="dxa"/>
            <w:shd w:val="clear" w:color="auto" w:fill="DEEAF6" w:themeFill="accent1" w:themeFillTint="33"/>
          </w:tcPr>
          <w:p w14:paraId="08FAC7FA" w14:textId="46D0A837" w:rsidR="00C05E16" w:rsidRPr="008F1809" w:rsidRDefault="009C50F6" w:rsidP="003678B1">
            <w:pPr>
              <w:rPr>
                <w:rFonts w:ascii="Times New Roman" w:hAnsi="Times New Roman" w:cs="Times New Roman"/>
                <w:color w:val="000000" w:themeColor="text1"/>
              </w:rPr>
            </w:pPr>
            <w:hyperlink r:id="rId23" w:history="1">
              <w:r w:rsidR="00C05E16" w:rsidRPr="008F1809">
                <w:rPr>
                  <w:rStyle w:val="Hyperlink"/>
                  <w:rFonts w:ascii="Times New Roman" w:hAnsi="Times New Roman" w:cs="Times New Roman"/>
                  <w:color w:val="000000" w:themeColor="text1"/>
                  <w:spacing w:val="-1"/>
                  <w:u w:val="none"/>
                </w:rPr>
                <w:t>Advanced Care Planning (ACP)</w:t>
              </w:r>
            </w:hyperlink>
          </w:p>
        </w:tc>
        <w:tc>
          <w:tcPr>
            <w:tcW w:w="1710" w:type="dxa"/>
            <w:shd w:val="clear" w:color="auto" w:fill="DEEAF6" w:themeFill="accent1" w:themeFillTint="33"/>
          </w:tcPr>
          <w:p w14:paraId="17D67719" w14:textId="77777777" w:rsidR="00C05E16" w:rsidRPr="003A4CC3" w:rsidRDefault="00C05E16" w:rsidP="003678B1">
            <w:pPr>
              <w:rPr>
                <w:rFonts w:ascii="Times New Roman" w:hAnsi="Times New Roman" w:cs="Times New Roman"/>
              </w:rPr>
            </w:pPr>
          </w:p>
        </w:tc>
        <w:tc>
          <w:tcPr>
            <w:tcW w:w="1350" w:type="dxa"/>
            <w:shd w:val="clear" w:color="auto" w:fill="DEEAF6" w:themeFill="accent1" w:themeFillTint="33"/>
          </w:tcPr>
          <w:p w14:paraId="19A3B32E" w14:textId="77777777" w:rsidR="00C05E16" w:rsidRPr="003A4CC3" w:rsidRDefault="00C05E16" w:rsidP="003678B1">
            <w:pPr>
              <w:rPr>
                <w:rFonts w:ascii="Times New Roman" w:hAnsi="Times New Roman" w:cs="Times New Roman"/>
              </w:rPr>
            </w:pPr>
          </w:p>
        </w:tc>
        <w:tc>
          <w:tcPr>
            <w:tcW w:w="2430" w:type="dxa"/>
            <w:shd w:val="clear" w:color="auto" w:fill="DEEAF6" w:themeFill="accent1" w:themeFillTint="33"/>
          </w:tcPr>
          <w:p w14:paraId="5FC38986" w14:textId="77777777" w:rsidR="00C05E16" w:rsidRPr="003A4CC3" w:rsidRDefault="00C05E16" w:rsidP="003678B1">
            <w:pPr>
              <w:rPr>
                <w:rFonts w:ascii="Times New Roman" w:hAnsi="Times New Roman" w:cs="Times New Roman"/>
              </w:rPr>
            </w:pPr>
          </w:p>
        </w:tc>
      </w:tr>
      <w:tr w:rsidR="00C05E16" w:rsidRPr="0000447F" w14:paraId="75C9D3B2" w14:textId="6B7FCFB0" w:rsidTr="00C05E16">
        <w:tc>
          <w:tcPr>
            <w:tcW w:w="416" w:type="dxa"/>
            <w:vMerge/>
            <w:shd w:val="clear" w:color="auto" w:fill="DEEAF6" w:themeFill="accent1" w:themeFillTint="33"/>
          </w:tcPr>
          <w:p w14:paraId="139D962C" w14:textId="77777777" w:rsidR="00C05E16" w:rsidRPr="003A4CC3" w:rsidRDefault="00C05E16" w:rsidP="003678B1">
            <w:pPr>
              <w:rPr>
                <w:rFonts w:ascii="Times New Roman" w:hAnsi="Times New Roman" w:cs="Times New Roman"/>
              </w:rPr>
            </w:pPr>
          </w:p>
        </w:tc>
        <w:tc>
          <w:tcPr>
            <w:tcW w:w="4174" w:type="dxa"/>
            <w:shd w:val="clear" w:color="auto" w:fill="DEEAF6" w:themeFill="accent1" w:themeFillTint="33"/>
          </w:tcPr>
          <w:p w14:paraId="1F96E45D" w14:textId="39A0D55E" w:rsidR="00C05E16" w:rsidRPr="008F1809" w:rsidRDefault="009C50F6" w:rsidP="003678B1">
            <w:pPr>
              <w:rPr>
                <w:rFonts w:ascii="Times New Roman" w:hAnsi="Times New Roman" w:cs="Times New Roman"/>
                <w:color w:val="000000" w:themeColor="text1"/>
              </w:rPr>
            </w:pPr>
            <w:hyperlink r:id="rId24" w:history="1">
              <w:r w:rsidR="00C05E16" w:rsidRPr="008F1809">
                <w:rPr>
                  <w:rStyle w:val="Hyperlink"/>
                  <w:rFonts w:ascii="Times New Roman" w:hAnsi="Times New Roman" w:cs="Times New Roman"/>
                  <w:color w:val="000000" w:themeColor="text1"/>
                  <w:spacing w:val="-1"/>
                  <w:u w:val="none"/>
                </w:rPr>
                <w:t>Transitional Care Management (TCM)</w:t>
              </w:r>
            </w:hyperlink>
          </w:p>
        </w:tc>
        <w:tc>
          <w:tcPr>
            <w:tcW w:w="1710" w:type="dxa"/>
            <w:shd w:val="clear" w:color="auto" w:fill="DEEAF6" w:themeFill="accent1" w:themeFillTint="33"/>
          </w:tcPr>
          <w:p w14:paraId="7AC3771C" w14:textId="77777777" w:rsidR="00C05E16" w:rsidRPr="003A4CC3" w:rsidRDefault="00C05E16" w:rsidP="003678B1">
            <w:pPr>
              <w:rPr>
                <w:rFonts w:ascii="Times New Roman" w:hAnsi="Times New Roman" w:cs="Times New Roman"/>
              </w:rPr>
            </w:pPr>
          </w:p>
        </w:tc>
        <w:tc>
          <w:tcPr>
            <w:tcW w:w="1350" w:type="dxa"/>
            <w:shd w:val="clear" w:color="auto" w:fill="DEEAF6" w:themeFill="accent1" w:themeFillTint="33"/>
          </w:tcPr>
          <w:p w14:paraId="37BD5745" w14:textId="77777777" w:rsidR="00C05E16" w:rsidRPr="003A4CC3" w:rsidRDefault="00C05E16" w:rsidP="003678B1">
            <w:pPr>
              <w:rPr>
                <w:rFonts w:ascii="Times New Roman" w:hAnsi="Times New Roman" w:cs="Times New Roman"/>
              </w:rPr>
            </w:pPr>
          </w:p>
        </w:tc>
        <w:tc>
          <w:tcPr>
            <w:tcW w:w="2430" w:type="dxa"/>
            <w:shd w:val="clear" w:color="auto" w:fill="DEEAF6" w:themeFill="accent1" w:themeFillTint="33"/>
          </w:tcPr>
          <w:p w14:paraId="214F965D" w14:textId="77777777" w:rsidR="00C05E16" w:rsidRPr="003A4CC3" w:rsidRDefault="00C05E16" w:rsidP="003678B1">
            <w:pPr>
              <w:rPr>
                <w:rFonts w:ascii="Times New Roman" w:hAnsi="Times New Roman" w:cs="Times New Roman"/>
              </w:rPr>
            </w:pPr>
          </w:p>
        </w:tc>
      </w:tr>
      <w:tr w:rsidR="00C05E16" w:rsidRPr="0000447F" w14:paraId="15843E91" w14:textId="05483858" w:rsidTr="00C05E16">
        <w:tc>
          <w:tcPr>
            <w:tcW w:w="416" w:type="dxa"/>
            <w:vMerge/>
            <w:shd w:val="clear" w:color="auto" w:fill="DEEAF6" w:themeFill="accent1" w:themeFillTint="33"/>
          </w:tcPr>
          <w:p w14:paraId="4E3FE82D" w14:textId="77777777" w:rsidR="00C05E16" w:rsidRPr="003A4CC3" w:rsidRDefault="00C05E16" w:rsidP="003678B1">
            <w:pPr>
              <w:rPr>
                <w:rFonts w:ascii="Times New Roman" w:hAnsi="Times New Roman" w:cs="Times New Roman"/>
              </w:rPr>
            </w:pPr>
          </w:p>
        </w:tc>
        <w:tc>
          <w:tcPr>
            <w:tcW w:w="4174" w:type="dxa"/>
            <w:shd w:val="clear" w:color="auto" w:fill="DEEAF6" w:themeFill="accent1" w:themeFillTint="33"/>
          </w:tcPr>
          <w:p w14:paraId="04BAE0F1" w14:textId="6CA81979" w:rsidR="00C05E16" w:rsidRPr="00B31C9D" w:rsidRDefault="00C05E16" w:rsidP="003678B1">
            <w:pPr>
              <w:rPr>
                <w:rFonts w:ascii="Times New Roman" w:hAnsi="Times New Roman" w:cs="Times New Roman"/>
              </w:rPr>
            </w:pPr>
            <w:r w:rsidRPr="00B31C9D">
              <w:rPr>
                <w:rFonts w:ascii="Times New Roman" w:hAnsi="Times New Roman" w:cs="Times New Roman"/>
              </w:rPr>
              <w:t>Medicare and Medicaid Electronic Health Records (EHR) Incentive Programs</w:t>
            </w:r>
          </w:p>
        </w:tc>
        <w:tc>
          <w:tcPr>
            <w:tcW w:w="1710" w:type="dxa"/>
            <w:shd w:val="clear" w:color="auto" w:fill="DEEAF6" w:themeFill="accent1" w:themeFillTint="33"/>
          </w:tcPr>
          <w:p w14:paraId="105421D2" w14:textId="77777777" w:rsidR="00C05E16" w:rsidRPr="003A4CC3" w:rsidRDefault="00C05E16" w:rsidP="003678B1">
            <w:pPr>
              <w:rPr>
                <w:rFonts w:ascii="Times New Roman" w:hAnsi="Times New Roman" w:cs="Times New Roman"/>
              </w:rPr>
            </w:pPr>
          </w:p>
        </w:tc>
        <w:tc>
          <w:tcPr>
            <w:tcW w:w="1350" w:type="dxa"/>
            <w:shd w:val="clear" w:color="auto" w:fill="DEEAF6" w:themeFill="accent1" w:themeFillTint="33"/>
          </w:tcPr>
          <w:p w14:paraId="06A22579" w14:textId="77777777" w:rsidR="00C05E16" w:rsidRPr="003A4CC3" w:rsidRDefault="00C05E16" w:rsidP="003678B1">
            <w:pPr>
              <w:rPr>
                <w:rFonts w:ascii="Times New Roman" w:hAnsi="Times New Roman" w:cs="Times New Roman"/>
              </w:rPr>
            </w:pPr>
          </w:p>
        </w:tc>
        <w:tc>
          <w:tcPr>
            <w:tcW w:w="2430" w:type="dxa"/>
            <w:shd w:val="clear" w:color="auto" w:fill="DEEAF6" w:themeFill="accent1" w:themeFillTint="33"/>
          </w:tcPr>
          <w:p w14:paraId="3EA6312E" w14:textId="77777777" w:rsidR="00C05E16" w:rsidRPr="003A4CC3" w:rsidRDefault="00C05E16" w:rsidP="003678B1">
            <w:pPr>
              <w:rPr>
                <w:rFonts w:ascii="Times New Roman" w:hAnsi="Times New Roman" w:cs="Times New Roman"/>
              </w:rPr>
            </w:pPr>
          </w:p>
        </w:tc>
      </w:tr>
      <w:tr w:rsidR="00C05E16" w:rsidRPr="0000447F" w14:paraId="7A9BA20F" w14:textId="08B987CF" w:rsidTr="00C05E16">
        <w:tc>
          <w:tcPr>
            <w:tcW w:w="416" w:type="dxa"/>
            <w:vMerge/>
            <w:shd w:val="clear" w:color="auto" w:fill="DEEAF6" w:themeFill="accent1" w:themeFillTint="33"/>
          </w:tcPr>
          <w:p w14:paraId="4E96808A" w14:textId="77777777" w:rsidR="00C05E16" w:rsidRPr="003A4CC3" w:rsidRDefault="00C05E16" w:rsidP="003678B1">
            <w:pPr>
              <w:rPr>
                <w:rFonts w:ascii="Times New Roman" w:hAnsi="Times New Roman" w:cs="Times New Roman"/>
              </w:rPr>
            </w:pPr>
          </w:p>
        </w:tc>
        <w:tc>
          <w:tcPr>
            <w:tcW w:w="4174" w:type="dxa"/>
            <w:shd w:val="clear" w:color="auto" w:fill="DEEAF6" w:themeFill="accent1" w:themeFillTint="33"/>
          </w:tcPr>
          <w:p w14:paraId="7ECE1648" w14:textId="43443D04" w:rsidR="00C05E16" w:rsidRPr="00522EE0" w:rsidRDefault="00C05E16" w:rsidP="003678B1">
            <w:pPr>
              <w:rPr>
                <w:rFonts w:ascii="Times New Roman" w:hAnsi="Times New Roman" w:cs="Times New Roman"/>
                <w:spacing w:val="-1"/>
              </w:rPr>
            </w:pPr>
            <w:r w:rsidRPr="00522EE0">
              <w:rPr>
                <w:rFonts w:ascii="Times New Roman"/>
                <w:spacing w:val="-1"/>
              </w:rPr>
              <w:t>Medication</w:t>
            </w:r>
            <w:r w:rsidRPr="00522EE0">
              <w:rPr>
                <w:rFonts w:ascii="Times New Roman"/>
              </w:rPr>
              <w:t xml:space="preserve"> Therapy </w:t>
            </w:r>
            <w:r w:rsidRPr="00522EE0">
              <w:rPr>
                <w:rFonts w:ascii="Times New Roman"/>
                <w:spacing w:val="-1"/>
              </w:rPr>
              <w:t>Management Program (MTMP) Participation</w:t>
            </w:r>
          </w:p>
        </w:tc>
        <w:tc>
          <w:tcPr>
            <w:tcW w:w="1710" w:type="dxa"/>
            <w:shd w:val="clear" w:color="auto" w:fill="DEEAF6" w:themeFill="accent1" w:themeFillTint="33"/>
          </w:tcPr>
          <w:p w14:paraId="4339B46E" w14:textId="77777777" w:rsidR="00C05E16" w:rsidRPr="003A4CC3" w:rsidRDefault="00C05E16" w:rsidP="003678B1">
            <w:pPr>
              <w:rPr>
                <w:rFonts w:ascii="Times New Roman" w:hAnsi="Times New Roman" w:cs="Times New Roman"/>
              </w:rPr>
            </w:pPr>
          </w:p>
        </w:tc>
        <w:tc>
          <w:tcPr>
            <w:tcW w:w="1350" w:type="dxa"/>
            <w:shd w:val="clear" w:color="auto" w:fill="DEEAF6" w:themeFill="accent1" w:themeFillTint="33"/>
          </w:tcPr>
          <w:p w14:paraId="17CBA592" w14:textId="77777777" w:rsidR="00C05E16" w:rsidRPr="003A4CC3" w:rsidRDefault="00C05E16" w:rsidP="003678B1">
            <w:pPr>
              <w:rPr>
                <w:rFonts w:ascii="Times New Roman" w:hAnsi="Times New Roman" w:cs="Times New Roman"/>
              </w:rPr>
            </w:pPr>
          </w:p>
        </w:tc>
        <w:tc>
          <w:tcPr>
            <w:tcW w:w="2430" w:type="dxa"/>
            <w:shd w:val="clear" w:color="auto" w:fill="DEEAF6" w:themeFill="accent1" w:themeFillTint="33"/>
          </w:tcPr>
          <w:p w14:paraId="509BB85C" w14:textId="77777777" w:rsidR="00C05E16" w:rsidRPr="003A4CC3" w:rsidRDefault="00C05E16" w:rsidP="003678B1">
            <w:pPr>
              <w:rPr>
                <w:rFonts w:ascii="Times New Roman" w:hAnsi="Times New Roman" w:cs="Times New Roman"/>
              </w:rPr>
            </w:pPr>
          </w:p>
        </w:tc>
      </w:tr>
      <w:tr w:rsidR="00C05E16" w:rsidRPr="0000447F" w14:paraId="15A2D069" w14:textId="00FC890D" w:rsidTr="00C05E16">
        <w:tc>
          <w:tcPr>
            <w:tcW w:w="416" w:type="dxa"/>
            <w:vMerge/>
            <w:shd w:val="clear" w:color="auto" w:fill="DEEAF6" w:themeFill="accent1" w:themeFillTint="33"/>
          </w:tcPr>
          <w:p w14:paraId="16439EEA" w14:textId="77777777" w:rsidR="00C05E16" w:rsidRPr="003A4CC3" w:rsidRDefault="00C05E16" w:rsidP="003678B1">
            <w:pPr>
              <w:rPr>
                <w:rFonts w:ascii="Times New Roman" w:hAnsi="Times New Roman" w:cs="Times New Roman"/>
              </w:rPr>
            </w:pPr>
          </w:p>
        </w:tc>
        <w:tc>
          <w:tcPr>
            <w:tcW w:w="4174" w:type="dxa"/>
            <w:shd w:val="clear" w:color="auto" w:fill="DEEAF6" w:themeFill="accent1" w:themeFillTint="33"/>
          </w:tcPr>
          <w:p w14:paraId="3B3424B7" w14:textId="75EB94B1" w:rsidR="00C05E16" w:rsidRPr="00522EE0" w:rsidRDefault="00C05E16" w:rsidP="00D000A4">
            <w:pPr>
              <w:rPr>
                <w:rFonts w:ascii="Times New Roman"/>
                <w:spacing w:val="-1"/>
              </w:rPr>
            </w:pPr>
            <w:r>
              <w:rPr>
                <w:rFonts w:ascii="Times New Roman"/>
                <w:spacing w:val="-1"/>
              </w:rPr>
              <w:t xml:space="preserve">Medicare Diabetes Prevention Program (MDPP) </w:t>
            </w:r>
          </w:p>
        </w:tc>
        <w:tc>
          <w:tcPr>
            <w:tcW w:w="1710" w:type="dxa"/>
            <w:shd w:val="clear" w:color="auto" w:fill="DEEAF6" w:themeFill="accent1" w:themeFillTint="33"/>
          </w:tcPr>
          <w:p w14:paraId="5A7152AD" w14:textId="77777777" w:rsidR="00C05E16" w:rsidRPr="003A4CC3" w:rsidRDefault="00C05E16" w:rsidP="003678B1">
            <w:pPr>
              <w:rPr>
                <w:rFonts w:ascii="Times New Roman" w:hAnsi="Times New Roman" w:cs="Times New Roman"/>
              </w:rPr>
            </w:pPr>
          </w:p>
        </w:tc>
        <w:tc>
          <w:tcPr>
            <w:tcW w:w="1350" w:type="dxa"/>
            <w:shd w:val="clear" w:color="auto" w:fill="DEEAF6" w:themeFill="accent1" w:themeFillTint="33"/>
          </w:tcPr>
          <w:p w14:paraId="487D9AA7" w14:textId="77777777" w:rsidR="00C05E16" w:rsidRPr="003A4CC3" w:rsidRDefault="00C05E16" w:rsidP="003678B1">
            <w:pPr>
              <w:rPr>
                <w:rFonts w:ascii="Times New Roman" w:hAnsi="Times New Roman" w:cs="Times New Roman"/>
              </w:rPr>
            </w:pPr>
          </w:p>
        </w:tc>
        <w:tc>
          <w:tcPr>
            <w:tcW w:w="2430" w:type="dxa"/>
            <w:shd w:val="clear" w:color="auto" w:fill="DEEAF6" w:themeFill="accent1" w:themeFillTint="33"/>
          </w:tcPr>
          <w:p w14:paraId="73227337" w14:textId="77777777" w:rsidR="00C05E16" w:rsidRPr="003A4CC3" w:rsidRDefault="00C05E16" w:rsidP="003678B1">
            <w:pPr>
              <w:rPr>
                <w:rFonts w:ascii="Times New Roman" w:hAnsi="Times New Roman" w:cs="Times New Roman"/>
              </w:rPr>
            </w:pPr>
          </w:p>
        </w:tc>
      </w:tr>
      <w:tr w:rsidR="00C05E16" w:rsidRPr="0000447F" w14:paraId="553DED5D" w14:textId="0BAAE75E" w:rsidTr="00C05E16">
        <w:tc>
          <w:tcPr>
            <w:tcW w:w="416" w:type="dxa"/>
            <w:vMerge/>
            <w:shd w:val="clear" w:color="auto" w:fill="DEEAF6" w:themeFill="accent1" w:themeFillTint="33"/>
          </w:tcPr>
          <w:p w14:paraId="5A72EBAB" w14:textId="77777777" w:rsidR="00C05E16" w:rsidRPr="003A4CC3" w:rsidRDefault="00C05E16" w:rsidP="003678B1">
            <w:pPr>
              <w:rPr>
                <w:rFonts w:ascii="Times New Roman" w:hAnsi="Times New Roman" w:cs="Times New Roman"/>
              </w:rPr>
            </w:pPr>
          </w:p>
        </w:tc>
        <w:tc>
          <w:tcPr>
            <w:tcW w:w="4174" w:type="dxa"/>
            <w:shd w:val="clear" w:color="auto" w:fill="DEEAF6" w:themeFill="accent1" w:themeFillTint="33"/>
          </w:tcPr>
          <w:p w14:paraId="05C7F85C" w14:textId="6B9635B4" w:rsidR="00C05E16" w:rsidRDefault="00C05E16" w:rsidP="00D000A4">
            <w:pPr>
              <w:rPr>
                <w:rFonts w:ascii="Times New Roman"/>
                <w:spacing w:val="-1"/>
              </w:rPr>
            </w:pPr>
            <w:r>
              <w:rPr>
                <w:rFonts w:ascii="Times New Roman"/>
                <w:spacing w:val="-1"/>
              </w:rPr>
              <w:t>Diabetes Self-Management Training (DSMT)</w:t>
            </w:r>
          </w:p>
        </w:tc>
        <w:tc>
          <w:tcPr>
            <w:tcW w:w="1710" w:type="dxa"/>
            <w:shd w:val="clear" w:color="auto" w:fill="DEEAF6" w:themeFill="accent1" w:themeFillTint="33"/>
          </w:tcPr>
          <w:p w14:paraId="638F90DA" w14:textId="77777777" w:rsidR="00C05E16" w:rsidRPr="003A4CC3" w:rsidRDefault="00C05E16" w:rsidP="003678B1">
            <w:pPr>
              <w:rPr>
                <w:rFonts w:ascii="Times New Roman" w:hAnsi="Times New Roman" w:cs="Times New Roman"/>
              </w:rPr>
            </w:pPr>
          </w:p>
        </w:tc>
        <w:tc>
          <w:tcPr>
            <w:tcW w:w="1350" w:type="dxa"/>
            <w:shd w:val="clear" w:color="auto" w:fill="DEEAF6" w:themeFill="accent1" w:themeFillTint="33"/>
          </w:tcPr>
          <w:p w14:paraId="15B4D437" w14:textId="77777777" w:rsidR="00C05E16" w:rsidRPr="003A4CC3" w:rsidRDefault="00C05E16" w:rsidP="003678B1">
            <w:pPr>
              <w:rPr>
                <w:rFonts w:ascii="Times New Roman" w:hAnsi="Times New Roman" w:cs="Times New Roman"/>
              </w:rPr>
            </w:pPr>
          </w:p>
        </w:tc>
        <w:tc>
          <w:tcPr>
            <w:tcW w:w="2430" w:type="dxa"/>
            <w:shd w:val="clear" w:color="auto" w:fill="DEEAF6" w:themeFill="accent1" w:themeFillTint="33"/>
          </w:tcPr>
          <w:p w14:paraId="367AACD5" w14:textId="77777777" w:rsidR="00C05E16" w:rsidRPr="003A4CC3" w:rsidRDefault="00C05E16" w:rsidP="003678B1">
            <w:pPr>
              <w:rPr>
                <w:rFonts w:ascii="Times New Roman" w:hAnsi="Times New Roman" w:cs="Times New Roman"/>
              </w:rPr>
            </w:pPr>
          </w:p>
        </w:tc>
      </w:tr>
    </w:tbl>
    <w:p w14:paraId="31466DFE" w14:textId="77777777" w:rsidR="00037FD5" w:rsidRDefault="00037FD5" w:rsidP="00037FD5">
      <w:pPr>
        <w:spacing w:line="274" w:lineRule="exact"/>
      </w:pPr>
    </w:p>
    <w:p w14:paraId="77013C21" w14:textId="621C5940" w:rsidR="001621A9" w:rsidRPr="001621A9" w:rsidRDefault="00C05E16" w:rsidP="00037FD5">
      <w:pPr>
        <w:rPr>
          <w:rFonts w:ascii="Times New Roman" w:hAnsi="Times New Roman" w:cs="Times New Roman"/>
          <w:b/>
          <w:color w:val="000000" w:themeColor="text1"/>
        </w:rPr>
      </w:pPr>
      <w:r>
        <w:rPr>
          <w:rFonts w:ascii="Times New Roman" w:hAnsi="Times New Roman" w:cs="Times New Roman"/>
          <w:b/>
          <w:color w:val="000000" w:themeColor="text1"/>
        </w:rPr>
        <w:t>Measures 7 &amp; 8</w:t>
      </w:r>
      <w:r w:rsidR="001621A9">
        <w:rPr>
          <w:rFonts w:ascii="Times New Roman" w:hAnsi="Times New Roman" w:cs="Times New Roman"/>
          <w:b/>
          <w:color w:val="000000" w:themeColor="text1"/>
        </w:rPr>
        <w:t xml:space="preserve">:  </w:t>
      </w:r>
      <w:r w:rsidR="001621A9" w:rsidRPr="001621A9">
        <w:rPr>
          <w:rFonts w:ascii="Times New Roman" w:hAnsi="Times New Roman" w:cs="Times New Roman"/>
          <w:b/>
          <w:i/>
          <w:color w:val="000000" w:themeColor="text1"/>
        </w:rPr>
        <w:t xml:space="preserve">Year 3 Reporting </w:t>
      </w:r>
      <w:r w:rsidR="001621A9" w:rsidRPr="001621A9">
        <w:rPr>
          <w:rFonts w:ascii="Times New Roman" w:hAnsi="Times New Roman" w:cs="Times New Roman"/>
          <w:b/>
          <w:i/>
          <w:color w:val="000000" w:themeColor="text1"/>
          <w:u w:val="single"/>
        </w:rPr>
        <w:t>Only</w:t>
      </w:r>
    </w:p>
    <w:tbl>
      <w:tblPr>
        <w:tblW w:w="10440" w:type="dxa"/>
        <w:tblInd w:w="-10" w:type="dxa"/>
        <w:shd w:val="clear" w:color="auto" w:fill="DEEAF6" w:themeFill="accent1" w:themeFillTint="33"/>
        <w:tblCellMar>
          <w:left w:w="0" w:type="dxa"/>
          <w:right w:w="0" w:type="dxa"/>
        </w:tblCellMar>
        <w:tblLook w:val="04A0" w:firstRow="1" w:lastRow="0" w:firstColumn="1" w:lastColumn="0" w:noHBand="0" w:noVBand="1"/>
      </w:tblPr>
      <w:tblGrid>
        <w:gridCol w:w="420"/>
        <w:gridCol w:w="6870"/>
        <w:gridCol w:w="3150"/>
      </w:tblGrid>
      <w:tr w:rsidR="001621A9" w:rsidRPr="00A77B68" w14:paraId="4FACA24E" w14:textId="77777777" w:rsidTr="00F37264">
        <w:trPr>
          <w:trHeight w:val="340"/>
        </w:trPr>
        <w:tc>
          <w:tcPr>
            <w:tcW w:w="420" w:type="dxa"/>
            <w:tcBorders>
              <w:top w:val="single" w:sz="4" w:space="0" w:color="auto"/>
              <w:left w:val="single" w:sz="8" w:space="0" w:color="auto"/>
              <w:bottom w:val="single" w:sz="4" w:space="0" w:color="auto"/>
              <w:right w:val="single" w:sz="8" w:space="0" w:color="auto"/>
            </w:tcBorders>
            <w:shd w:val="clear" w:color="auto" w:fill="DEEAF6" w:themeFill="accent1" w:themeFillTint="33"/>
          </w:tcPr>
          <w:p w14:paraId="0A35E1FF" w14:textId="4B0C6368" w:rsidR="001621A9" w:rsidRPr="00A77B68" w:rsidRDefault="00C05E16" w:rsidP="00F37264">
            <w:pPr>
              <w:jc w:val="center"/>
              <w:rPr>
                <w:rFonts w:ascii="Times New Roman" w:hAnsi="Times New Roman" w:cs="Times New Roman"/>
                <w:b/>
                <w:bCs/>
              </w:rPr>
            </w:pPr>
            <w:r>
              <w:rPr>
                <w:rFonts w:ascii="Times New Roman" w:hAnsi="Times New Roman" w:cs="Times New Roman"/>
                <w:b/>
                <w:bCs/>
              </w:rPr>
              <w:t>7</w:t>
            </w:r>
          </w:p>
        </w:tc>
        <w:tc>
          <w:tcPr>
            <w:tcW w:w="6870" w:type="dxa"/>
            <w:tcBorders>
              <w:top w:val="single" w:sz="4" w:space="0" w:color="auto"/>
              <w:left w:val="single" w:sz="8" w:space="0" w:color="auto"/>
              <w:bottom w:val="single" w:sz="4" w:space="0" w:color="auto"/>
              <w:right w:val="single" w:sz="8" w:space="0" w:color="auto"/>
            </w:tcBorders>
            <w:shd w:val="clear" w:color="auto" w:fill="DEEAF6" w:themeFill="accent1" w:themeFillTint="33"/>
            <w:tcMar>
              <w:top w:w="0" w:type="dxa"/>
              <w:left w:w="108" w:type="dxa"/>
              <w:bottom w:w="0" w:type="dxa"/>
              <w:right w:w="108" w:type="dxa"/>
            </w:tcMar>
          </w:tcPr>
          <w:p w14:paraId="502BB041" w14:textId="77777777" w:rsidR="001621A9" w:rsidRPr="00A77B68" w:rsidRDefault="001621A9" w:rsidP="00F37264">
            <w:pPr>
              <w:rPr>
                <w:rFonts w:ascii="Times New Roman" w:hAnsi="Times New Roman" w:cs="Times New Roman"/>
              </w:rPr>
            </w:pPr>
            <w:r w:rsidRPr="00A77B68">
              <w:rPr>
                <w:rFonts w:ascii="Times New Roman" w:hAnsi="Times New Roman" w:cs="Times New Roman"/>
                <w:b/>
                <w:bCs/>
              </w:rPr>
              <w:t>What is your ratio for Economic Impact vs. HRSA Program Funding?</w:t>
            </w:r>
            <w:r w:rsidRPr="00A77B68">
              <w:rPr>
                <w:rFonts w:ascii="Times New Roman" w:hAnsi="Times New Roman" w:cs="Times New Roman"/>
                <w:b/>
                <w:bCs/>
              </w:rPr>
              <w:br/>
            </w:r>
            <w:r w:rsidRPr="00A77B68">
              <w:rPr>
                <w:rFonts w:ascii="Times New Roman" w:hAnsi="Times New Roman" w:cs="Times New Roman"/>
              </w:rPr>
              <w:t>Use the HRSA’s Economic Impact Analysis Tool (</w:t>
            </w:r>
            <w:hyperlink r:id="rId25" w:history="1">
              <w:r w:rsidRPr="00A77B68">
                <w:rPr>
                  <w:rFonts w:ascii="Times New Roman" w:hAnsi="Times New Roman" w:cs="Times New Roman"/>
                </w:rPr>
                <w:t>http://www.raconline.org/econtool/</w:t>
              </w:r>
            </w:hyperlink>
            <w:r w:rsidRPr="00A77B68">
              <w:rPr>
                <w:rFonts w:ascii="Times New Roman" w:hAnsi="Times New Roman" w:cs="Times New Roman"/>
              </w:rPr>
              <w:t>) to identify your ratio.</w:t>
            </w:r>
          </w:p>
        </w:tc>
        <w:tc>
          <w:tcPr>
            <w:tcW w:w="3150" w:type="dxa"/>
            <w:tcBorders>
              <w:top w:val="single" w:sz="4" w:space="0" w:color="auto"/>
              <w:left w:val="nil"/>
              <w:bottom w:val="single" w:sz="4" w:space="0" w:color="auto"/>
              <w:right w:val="single" w:sz="8" w:space="0" w:color="auto"/>
            </w:tcBorders>
            <w:shd w:val="clear" w:color="auto" w:fill="DEEAF6" w:themeFill="accent1" w:themeFillTint="33"/>
            <w:tcMar>
              <w:top w:w="0" w:type="dxa"/>
              <w:left w:w="108" w:type="dxa"/>
              <w:bottom w:w="0" w:type="dxa"/>
              <w:right w:w="108" w:type="dxa"/>
            </w:tcMar>
          </w:tcPr>
          <w:p w14:paraId="3715856E" w14:textId="77777777" w:rsidR="001621A9" w:rsidRPr="00A77B68" w:rsidRDefault="001621A9" w:rsidP="00F37264">
            <w:pPr>
              <w:ind w:left="249"/>
              <w:jc w:val="center"/>
              <w:rPr>
                <w:rFonts w:ascii="Times New Roman" w:hAnsi="Times New Roman" w:cs="Times New Roman"/>
                <w:b/>
              </w:rPr>
            </w:pPr>
            <w:r w:rsidRPr="00A77B68">
              <w:rPr>
                <w:rFonts w:ascii="Times New Roman" w:hAnsi="Times New Roman" w:cs="Times New Roman"/>
                <w:b/>
              </w:rPr>
              <w:t>Ratio</w:t>
            </w:r>
          </w:p>
        </w:tc>
      </w:tr>
      <w:tr w:rsidR="001621A9" w:rsidRPr="00A77B68" w14:paraId="0DD27CED" w14:textId="77777777" w:rsidTr="00F37264">
        <w:trPr>
          <w:trHeight w:val="728"/>
        </w:trPr>
        <w:tc>
          <w:tcPr>
            <w:tcW w:w="420" w:type="dxa"/>
            <w:tcBorders>
              <w:top w:val="single" w:sz="4" w:space="0" w:color="auto"/>
              <w:left w:val="single" w:sz="8" w:space="0" w:color="auto"/>
              <w:bottom w:val="single" w:sz="4" w:space="0" w:color="auto"/>
              <w:right w:val="single" w:sz="8" w:space="0" w:color="auto"/>
            </w:tcBorders>
            <w:shd w:val="clear" w:color="auto" w:fill="DEEAF6" w:themeFill="accent1" w:themeFillTint="33"/>
          </w:tcPr>
          <w:p w14:paraId="2CDB5FE8" w14:textId="7A7E4E3A" w:rsidR="001621A9" w:rsidRPr="00A77B68" w:rsidRDefault="00C05E16" w:rsidP="00F37264">
            <w:pPr>
              <w:jc w:val="center"/>
              <w:rPr>
                <w:rFonts w:ascii="Times New Roman" w:hAnsi="Times New Roman" w:cs="Times New Roman"/>
                <w:b/>
                <w:bCs/>
              </w:rPr>
            </w:pPr>
            <w:r>
              <w:rPr>
                <w:rFonts w:ascii="Times New Roman" w:hAnsi="Times New Roman" w:cs="Times New Roman"/>
                <w:b/>
                <w:bCs/>
              </w:rPr>
              <w:t>8</w:t>
            </w:r>
          </w:p>
        </w:tc>
        <w:tc>
          <w:tcPr>
            <w:tcW w:w="6870" w:type="dxa"/>
            <w:tcBorders>
              <w:top w:val="single" w:sz="4" w:space="0" w:color="auto"/>
              <w:left w:val="single" w:sz="8" w:space="0" w:color="auto"/>
              <w:bottom w:val="single" w:sz="4" w:space="0" w:color="auto"/>
              <w:right w:val="single" w:sz="8" w:space="0" w:color="auto"/>
            </w:tcBorders>
            <w:shd w:val="clear" w:color="auto" w:fill="DEEAF6" w:themeFill="accent1" w:themeFillTint="33"/>
            <w:tcMar>
              <w:top w:w="0" w:type="dxa"/>
              <w:left w:w="108" w:type="dxa"/>
              <w:bottom w:w="0" w:type="dxa"/>
              <w:right w:w="108" w:type="dxa"/>
            </w:tcMar>
          </w:tcPr>
          <w:p w14:paraId="76FB0B63" w14:textId="77777777" w:rsidR="001621A9" w:rsidRPr="00A77B68" w:rsidRDefault="001621A9" w:rsidP="00F37264">
            <w:pPr>
              <w:rPr>
                <w:rFonts w:ascii="Times New Roman" w:hAnsi="Times New Roman" w:cs="Times New Roman"/>
                <w:b/>
                <w:bCs/>
              </w:rPr>
            </w:pPr>
            <w:r w:rsidRPr="00A77B68">
              <w:rPr>
                <w:rFonts w:ascii="Times New Roman" w:hAnsi="Times New Roman" w:cs="Times New Roman"/>
                <w:b/>
                <w:bCs/>
              </w:rPr>
              <w:t>Will any of the program’s activities be sustained after the project period</w:t>
            </w:r>
            <w:r>
              <w:rPr>
                <w:rFonts w:ascii="Times New Roman" w:hAnsi="Times New Roman" w:cs="Times New Roman"/>
                <w:b/>
                <w:bCs/>
              </w:rPr>
              <w:t>?</w:t>
            </w:r>
          </w:p>
        </w:tc>
        <w:tc>
          <w:tcPr>
            <w:tcW w:w="3150" w:type="dxa"/>
            <w:tcBorders>
              <w:top w:val="single" w:sz="4" w:space="0" w:color="auto"/>
              <w:left w:val="nil"/>
              <w:bottom w:val="single" w:sz="4" w:space="0" w:color="auto"/>
              <w:right w:val="single" w:sz="8" w:space="0" w:color="auto"/>
            </w:tcBorders>
            <w:shd w:val="clear" w:color="auto" w:fill="DEEAF6" w:themeFill="accent1" w:themeFillTint="33"/>
            <w:tcMar>
              <w:top w:w="0" w:type="dxa"/>
              <w:left w:w="108" w:type="dxa"/>
              <w:bottom w:w="0" w:type="dxa"/>
              <w:right w:w="108" w:type="dxa"/>
            </w:tcMar>
          </w:tcPr>
          <w:p w14:paraId="17F0D971" w14:textId="77777777" w:rsidR="001621A9" w:rsidRPr="00A77B68" w:rsidRDefault="001621A9" w:rsidP="00F37264">
            <w:pPr>
              <w:ind w:left="249"/>
              <w:jc w:val="center"/>
              <w:rPr>
                <w:rFonts w:ascii="Times New Roman" w:hAnsi="Times New Roman" w:cs="Times New Roman"/>
                <w:b/>
              </w:rPr>
            </w:pPr>
            <w:r w:rsidRPr="00A77B68">
              <w:rPr>
                <w:rFonts w:ascii="Times New Roman" w:hAnsi="Times New Roman" w:cs="Times New Roman"/>
                <w:b/>
              </w:rPr>
              <w:t>(Some/None/All)</w:t>
            </w:r>
          </w:p>
        </w:tc>
      </w:tr>
    </w:tbl>
    <w:p w14:paraId="11B52D89" w14:textId="33A54526" w:rsidR="001621A9" w:rsidRDefault="001621A9" w:rsidP="00037FD5">
      <w:pPr>
        <w:rPr>
          <w:b/>
          <w:color w:val="000000" w:themeColor="text1"/>
        </w:rPr>
      </w:pPr>
    </w:p>
    <w:p w14:paraId="665A9347" w14:textId="38CA0D76" w:rsidR="00997308" w:rsidRDefault="00997308" w:rsidP="00037FD5">
      <w:pPr>
        <w:rPr>
          <w:b/>
          <w:color w:val="000000" w:themeColor="text1"/>
        </w:rPr>
      </w:pPr>
    </w:p>
    <w:p w14:paraId="3A7327C8" w14:textId="36FA55B3" w:rsidR="00997308" w:rsidRDefault="00997308" w:rsidP="00037FD5">
      <w:pPr>
        <w:rPr>
          <w:b/>
          <w:color w:val="000000" w:themeColor="text1"/>
        </w:rPr>
      </w:pPr>
    </w:p>
    <w:p w14:paraId="3CB674D7" w14:textId="77777777" w:rsidR="00997308" w:rsidRPr="00037FD5" w:rsidRDefault="00997308" w:rsidP="00037FD5">
      <w:pPr>
        <w:rPr>
          <w:b/>
          <w:color w:val="000000" w:themeColor="text1"/>
        </w:rPr>
      </w:pPr>
    </w:p>
    <w:p w14:paraId="7E3BF0C0" w14:textId="24CA66D1" w:rsidR="00CE49DF" w:rsidRPr="00863C27" w:rsidRDefault="00037FD5" w:rsidP="00863C27">
      <w:pPr>
        <w:pStyle w:val="Heading2"/>
        <w:spacing w:before="69"/>
        <w:rPr>
          <w:rFonts w:ascii="Times New Roman" w:hAnsi="Times New Roman" w:cs="Times New Roman"/>
          <w:b/>
          <w:bCs/>
          <w:i/>
          <w:color w:val="FF0000"/>
          <w:sz w:val="24"/>
        </w:rPr>
      </w:pPr>
      <w:r w:rsidRPr="00037FD5">
        <w:rPr>
          <w:rFonts w:ascii="Times New Roman" w:hAnsi="Times New Roman" w:cs="Times New Roman"/>
          <w:b/>
          <w:color w:val="000000" w:themeColor="text1"/>
          <w:spacing w:val="-1"/>
          <w:sz w:val="24"/>
        </w:rPr>
        <w:t>SECTION 4</w:t>
      </w:r>
      <w:r w:rsidRPr="00037FD5">
        <w:rPr>
          <w:rFonts w:ascii="Times New Roman" w:hAnsi="Times New Roman" w:cs="Times New Roman"/>
          <w:b/>
          <w:color w:val="000000" w:themeColor="text1"/>
          <w:sz w:val="24"/>
        </w:rPr>
        <w:t>:</w:t>
      </w:r>
      <w:r w:rsidRPr="00037FD5">
        <w:rPr>
          <w:rFonts w:ascii="Times New Roman" w:hAnsi="Times New Roman" w:cs="Times New Roman"/>
          <w:b/>
          <w:color w:val="000000" w:themeColor="text1"/>
          <w:spacing w:val="-1"/>
          <w:sz w:val="24"/>
        </w:rPr>
        <w:t xml:space="preserve"> CONSORTIUM/NETWORK</w:t>
      </w:r>
      <w:r w:rsidRPr="00037FD5">
        <w:rPr>
          <w:rFonts w:ascii="Times New Roman" w:hAnsi="Times New Roman" w:cs="Times New Roman"/>
          <w:color w:val="000000" w:themeColor="text1"/>
          <w:spacing w:val="-2"/>
          <w:sz w:val="24"/>
        </w:rPr>
        <w:t xml:space="preserve"> </w:t>
      </w:r>
      <w:r w:rsidRPr="00037FD5">
        <w:rPr>
          <w:rFonts w:ascii="Times New Roman" w:hAnsi="Times New Roman" w:cs="Times New Roman"/>
          <w:bCs/>
          <w:i/>
          <w:color w:val="FF0000"/>
          <w:sz w:val="24"/>
        </w:rPr>
        <w:t>(optional)</w:t>
      </w:r>
      <w:r w:rsidRPr="00037FD5">
        <w:rPr>
          <w:rFonts w:ascii="Times New Roman" w:hAnsi="Times New Roman" w:cs="Times New Roman"/>
          <w:b/>
          <w:bCs/>
          <w:i/>
          <w:color w:val="FF0000"/>
          <w:sz w:val="24"/>
        </w:rPr>
        <w:t xml:space="preserve"> </w:t>
      </w:r>
    </w:p>
    <w:p w14:paraId="24BD769B" w14:textId="6E459397" w:rsidR="00037FD5" w:rsidRPr="00D13223" w:rsidRDefault="00037FD5" w:rsidP="00037FD5">
      <w:pPr>
        <w:pStyle w:val="Heading3"/>
        <w:spacing w:line="274" w:lineRule="exact"/>
        <w:rPr>
          <w:rFonts w:ascii="Times New Roman" w:hAnsi="Times New Roman" w:cs="Times New Roman"/>
          <w:b/>
          <w:bCs/>
          <w:i/>
          <w:sz w:val="22"/>
          <w:szCs w:val="22"/>
        </w:rPr>
      </w:pPr>
      <w:r w:rsidRPr="00D13223">
        <w:rPr>
          <w:rFonts w:ascii="Times New Roman" w:hAnsi="Times New Roman" w:cs="Times New Roman"/>
          <w:b/>
          <w:i/>
          <w:color w:val="000000" w:themeColor="text1"/>
          <w:spacing w:val="-1"/>
          <w:sz w:val="22"/>
          <w:szCs w:val="22"/>
        </w:rPr>
        <w:t>Table Instructions:</w:t>
      </w:r>
    </w:p>
    <w:p w14:paraId="4608EB88" w14:textId="21FA5F9F" w:rsidR="001621A9" w:rsidRDefault="001621A9" w:rsidP="001621A9">
      <w:pPr>
        <w:pStyle w:val="BodyText"/>
        <w:spacing w:line="274" w:lineRule="exact"/>
        <w:rPr>
          <w:rFonts w:ascii="Times New Roman" w:hAnsi="Times New Roman" w:cs="Times New Roman"/>
          <w:spacing w:val="60"/>
        </w:rPr>
      </w:pPr>
      <w:r w:rsidRPr="00004EB9">
        <w:rPr>
          <w:rFonts w:ascii="Times New Roman" w:hAnsi="Times New Roman" w:cs="Times New Roman"/>
          <w:szCs w:val="24"/>
        </w:rPr>
        <w:t xml:space="preserve">For organizations </w:t>
      </w:r>
      <w:r>
        <w:rPr>
          <w:rFonts w:ascii="Times New Roman" w:hAnsi="Times New Roman" w:cs="Times New Roman"/>
        </w:rPr>
        <w:t>participating as</w:t>
      </w:r>
      <w:r w:rsidRPr="00004EB9">
        <w:rPr>
          <w:rFonts w:ascii="Times New Roman" w:hAnsi="Times New Roman" w:cs="Times New Roman"/>
        </w:rPr>
        <w:t xml:space="preserve"> part of an integrated health system, network and/or consortium </w:t>
      </w:r>
      <w:r>
        <w:rPr>
          <w:rFonts w:ascii="Times New Roman" w:hAnsi="Times New Roman" w:cs="Times New Roman"/>
        </w:rPr>
        <w:t xml:space="preserve">for implementation their grant-funded project, please </w:t>
      </w:r>
      <w:r w:rsidR="00037FD5" w:rsidRPr="00D13223">
        <w:rPr>
          <w:rFonts w:ascii="Times New Roman" w:hAnsi="Times New Roman" w:cs="Times New Roman"/>
        </w:rPr>
        <w:t>complete</w:t>
      </w:r>
      <w:r w:rsidR="00037FD5" w:rsidRPr="00D13223">
        <w:rPr>
          <w:rFonts w:ascii="Times New Roman" w:hAnsi="Times New Roman" w:cs="Times New Roman"/>
          <w:spacing w:val="-1"/>
        </w:rPr>
        <w:t xml:space="preserve"> </w:t>
      </w:r>
      <w:r w:rsidR="00037FD5" w:rsidRPr="00D13223">
        <w:rPr>
          <w:rFonts w:ascii="Times New Roman" w:hAnsi="Times New Roman" w:cs="Times New Roman"/>
        </w:rPr>
        <w:t xml:space="preserve">this </w:t>
      </w:r>
      <w:r>
        <w:rPr>
          <w:rFonts w:ascii="Times New Roman" w:hAnsi="Times New Roman" w:cs="Times New Roman"/>
          <w:spacing w:val="-1"/>
        </w:rPr>
        <w:t xml:space="preserve">section and </w:t>
      </w:r>
      <w:r w:rsidR="00037FD5" w:rsidRPr="00D13223">
        <w:rPr>
          <w:rFonts w:ascii="Times New Roman" w:hAnsi="Times New Roman" w:cs="Times New Roman"/>
          <w:spacing w:val="-1"/>
        </w:rPr>
        <w:t>provide information</w:t>
      </w:r>
      <w:r w:rsidR="00037FD5" w:rsidRPr="00D13223">
        <w:rPr>
          <w:rFonts w:ascii="Times New Roman" w:hAnsi="Times New Roman" w:cs="Times New Roman"/>
        </w:rPr>
        <w:t xml:space="preserve"> </w:t>
      </w:r>
      <w:r w:rsidR="00037FD5" w:rsidRPr="00D13223">
        <w:rPr>
          <w:rFonts w:ascii="Times New Roman" w:hAnsi="Times New Roman" w:cs="Times New Roman"/>
          <w:spacing w:val="-1"/>
        </w:rPr>
        <w:t>about</w:t>
      </w:r>
      <w:r w:rsidR="00037FD5" w:rsidRPr="00D13223">
        <w:rPr>
          <w:rFonts w:ascii="Times New Roman" w:hAnsi="Times New Roman" w:cs="Times New Roman"/>
        </w:rPr>
        <w:t xml:space="preserve"> the</w:t>
      </w:r>
      <w:r w:rsidR="00037FD5" w:rsidRPr="00D13223">
        <w:rPr>
          <w:rFonts w:ascii="Times New Roman" w:hAnsi="Times New Roman" w:cs="Times New Roman"/>
          <w:spacing w:val="-1"/>
        </w:rPr>
        <w:t xml:space="preserve"> consortium</w:t>
      </w:r>
      <w:r w:rsidR="00037FD5" w:rsidRPr="00D13223">
        <w:rPr>
          <w:rFonts w:ascii="Times New Roman" w:hAnsi="Times New Roman" w:cs="Times New Roman"/>
        </w:rPr>
        <w:t xml:space="preserve"> or</w:t>
      </w:r>
      <w:r w:rsidR="00037FD5" w:rsidRPr="00D13223">
        <w:rPr>
          <w:rFonts w:ascii="Times New Roman" w:hAnsi="Times New Roman" w:cs="Times New Roman"/>
          <w:spacing w:val="-1"/>
        </w:rPr>
        <w:t xml:space="preserve"> network</w:t>
      </w:r>
      <w:r w:rsidR="00037FD5" w:rsidRPr="00D13223">
        <w:rPr>
          <w:rFonts w:ascii="Times New Roman" w:hAnsi="Times New Roman" w:cs="Times New Roman"/>
        </w:rPr>
        <w:t xml:space="preserve"> </w:t>
      </w:r>
      <w:r>
        <w:rPr>
          <w:rFonts w:ascii="Times New Roman" w:hAnsi="Times New Roman" w:cs="Times New Roman"/>
          <w:spacing w:val="-1"/>
        </w:rPr>
        <w:t>members involved as part of the implementation of this grant project,</w:t>
      </w:r>
      <w:r w:rsidR="00037FD5" w:rsidRPr="00D13223">
        <w:rPr>
          <w:rFonts w:ascii="Times New Roman" w:hAnsi="Times New Roman" w:cs="Times New Roman"/>
        </w:rPr>
        <w:t xml:space="preserve"> if</w:t>
      </w:r>
      <w:r w:rsidR="00037FD5" w:rsidRPr="00D13223">
        <w:rPr>
          <w:rFonts w:ascii="Times New Roman" w:hAnsi="Times New Roman" w:cs="Times New Roman"/>
          <w:spacing w:val="-1"/>
        </w:rPr>
        <w:t xml:space="preserve"> applicable.</w:t>
      </w:r>
    </w:p>
    <w:p w14:paraId="57BDB8CF" w14:textId="426951D5" w:rsidR="001621A9" w:rsidRDefault="001621A9" w:rsidP="001621A9">
      <w:pPr>
        <w:pStyle w:val="BodyText"/>
        <w:spacing w:line="274" w:lineRule="exact"/>
        <w:rPr>
          <w:rFonts w:ascii="Times New Roman" w:hAnsi="Times New Roman" w:cs="Times New Roman"/>
          <w:b/>
        </w:rPr>
      </w:pPr>
      <w:r w:rsidRPr="001621A9">
        <w:rPr>
          <w:rFonts w:ascii="Times New Roman" w:hAnsi="Times New Roman" w:cs="Times New Roman"/>
          <w:b/>
        </w:rPr>
        <w:t>Definitions Section 4: Consortium/Network</w:t>
      </w:r>
    </w:p>
    <w:p w14:paraId="43A27F09" w14:textId="00C5D9B9" w:rsidR="001621A9" w:rsidRPr="00800690" w:rsidRDefault="001621A9" w:rsidP="00863C27">
      <w:pPr>
        <w:pStyle w:val="BodyText"/>
        <w:pBdr>
          <w:top w:val="single" w:sz="12" w:space="1" w:color="auto"/>
          <w:bottom w:val="single" w:sz="12" w:space="1" w:color="auto"/>
        </w:pBdr>
        <w:spacing w:line="274" w:lineRule="exact"/>
        <w:rPr>
          <w:rFonts w:ascii="Times New Roman" w:hAnsi="Times New Roman" w:cs="Times New Roman"/>
          <w:spacing w:val="-1"/>
          <w:sz w:val="20"/>
        </w:rPr>
      </w:pPr>
      <w:r w:rsidRPr="00800690">
        <w:rPr>
          <w:rFonts w:ascii="Times New Roman" w:hAnsi="Times New Roman" w:cs="Times New Roman"/>
          <w:b/>
          <w:i/>
          <w:sz w:val="20"/>
        </w:rPr>
        <w:t>Consortium/Network:</w:t>
      </w:r>
      <w:r w:rsidRPr="00800690">
        <w:rPr>
          <w:rFonts w:ascii="Times New Roman" w:hAnsi="Times New Roman" w:cs="Times New Roman"/>
          <w:sz w:val="20"/>
        </w:rPr>
        <w:t xml:space="preserve">  A</w:t>
      </w:r>
      <w:r w:rsidRPr="00800690">
        <w:rPr>
          <w:rFonts w:ascii="Times New Roman" w:hAnsi="Times New Roman" w:cs="Times New Roman"/>
          <w:spacing w:val="105"/>
          <w:sz w:val="20"/>
        </w:rPr>
        <w:t xml:space="preserve"> </w:t>
      </w:r>
      <w:r w:rsidRPr="00800690">
        <w:rPr>
          <w:rFonts w:ascii="Times New Roman" w:hAnsi="Times New Roman" w:cs="Times New Roman"/>
          <w:spacing w:val="-1"/>
          <w:sz w:val="20"/>
        </w:rPr>
        <w:t>consortium</w:t>
      </w:r>
      <w:r w:rsidRPr="00800690">
        <w:rPr>
          <w:rFonts w:ascii="Times New Roman" w:hAnsi="Times New Roman" w:cs="Times New Roman"/>
          <w:sz w:val="20"/>
        </w:rPr>
        <w:t xml:space="preserve"> or</w:t>
      </w:r>
      <w:r w:rsidRPr="00800690">
        <w:rPr>
          <w:rFonts w:ascii="Times New Roman" w:hAnsi="Times New Roman" w:cs="Times New Roman"/>
          <w:spacing w:val="-1"/>
          <w:sz w:val="20"/>
        </w:rPr>
        <w:t xml:space="preserve"> network</w:t>
      </w:r>
      <w:r w:rsidRPr="00800690">
        <w:rPr>
          <w:rFonts w:ascii="Times New Roman" w:hAnsi="Times New Roman" w:cs="Times New Roman"/>
          <w:sz w:val="20"/>
        </w:rPr>
        <w:t xml:space="preserve"> is</w:t>
      </w:r>
      <w:r w:rsidRPr="00800690">
        <w:rPr>
          <w:rFonts w:ascii="Times New Roman" w:hAnsi="Times New Roman" w:cs="Times New Roman"/>
          <w:spacing w:val="2"/>
          <w:sz w:val="20"/>
        </w:rPr>
        <w:t xml:space="preserve"> </w:t>
      </w:r>
      <w:r w:rsidRPr="00800690">
        <w:rPr>
          <w:rFonts w:ascii="Times New Roman" w:hAnsi="Times New Roman" w:cs="Times New Roman"/>
          <w:spacing w:val="-1"/>
          <w:sz w:val="20"/>
        </w:rPr>
        <w:t>defined</w:t>
      </w:r>
      <w:r w:rsidRPr="00800690">
        <w:rPr>
          <w:rFonts w:ascii="Times New Roman" w:hAnsi="Times New Roman" w:cs="Times New Roman"/>
          <w:sz w:val="20"/>
        </w:rPr>
        <w:t xml:space="preserve"> </w:t>
      </w:r>
      <w:r w:rsidRPr="00800690">
        <w:rPr>
          <w:rFonts w:ascii="Times New Roman" w:hAnsi="Times New Roman" w:cs="Times New Roman"/>
          <w:spacing w:val="-1"/>
          <w:sz w:val="20"/>
        </w:rPr>
        <w:t>as</w:t>
      </w:r>
      <w:r w:rsidRPr="00800690">
        <w:rPr>
          <w:rFonts w:ascii="Times New Roman" w:hAnsi="Times New Roman" w:cs="Times New Roman"/>
          <w:spacing w:val="2"/>
          <w:sz w:val="20"/>
        </w:rPr>
        <w:t xml:space="preserve"> </w:t>
      </w:r>
      <w:r w:rsidRPr="00800690">
        <w:rPr>
          <w:rFonts w:ascii="Times New Roman" w:hAnsi="Times New Roman" w:cs="Times New Roman"/>
          <w:spacing w:val="-1"/>
          <w:sz w:val="20"/>
        </w:rPr>
        <w:t>collaboration</w:t>
      </w:r>
      <w:r w:rsidRPr="00800690">
        <w:rPr>
          <w:rFonts w:ascii="Times New Roman" w:hAnsi="Times New Roman" w:cs="Times New Roman"/>
          <w:spacing w:val="2"/>
          <w:sz w:val="20"/>
        </w:rPr>
        <w:t xml:space="preserve"> </w:t>
      </w:r>
      <w:r w:rsidRPr="00800690">
        <w:rPr>
          <w:rFonts w:ascii="Times New Roman" w:hAnsi="Times New Roman" w:cs="Times New Roman"/>
          <w:spacing w:val="-1"/>
          <w:sz w:val="20"/>
        </w:rPr>
        <w:t>between</w:t>
      </w:r>
      <w:r w:rsidRPr="00800690">
        <w:rPr>
          <w:rFonts w:ascii="Times New Roman" w:hAnsi="Times New Roman" w:cs="Times New Roman"/>
          <w:sz w:val="20"/>
        </w:rPr>
        <w:t xml:space="preserve"> </w:t>
      </w:r>
      <w:r w:rsidRPr="00800690">
        <w:rPr>
          <w:rFonts w:ascii="Times New Roman" w:hAnsi="Times New Roman" w:cs="Times New Roman"/>
          <w:spacing w:val="-1"/>
          <w:sz w:val="20"/>
        </w:rPr>
        <w:t>two</w:t>
      </w:r>
      <w:r w:rsidRPr="00800690">
        <w:rPr>
          <w:rFonts w:ascii="Times New Roman" w:hAnsi="Times New Roman" w:cs="Times New Roman"/>
          <w:sz w:val="20"/>
        </w:rPr>
        <w:t xml:space="preserve"> </w:t>
      </w:r>
      <w:r w:rsidRPr="00800690">
        <w:rPr>
          <w:rFonts w:ascii="Times New Roman" w:hAnsi="Times New Roman" w:cs="Times New Roman"/>
          <w:spacing w:val="1"/>
          <w:sz w:val="20"/>
        </w:rPr>
        <w:t>or</w:t>
      </w:r>
      <w:r w:rsidRPr="00800690">
        <w:rPr>
          <w:rFonts w:ascii="Times New Roman" w:hAnsi="Times New Roman" w:cs="Times New Roman"/>
          <w:spacing w:val="-1"/>
          <w:sz w:val="20"/>
        </w:rPr>
        <w:t xml:space="preserve"> more </w:t>
      </w:r>
      <w:r w:rsidRPr="00800690">
        <w:rPr>
          <w:rFonts w:ascii="Times New Roman" w:hAnsi="Times New Roman" w:cs="Times New Roman"/>
          <w:sz w:val="20"/>
        </w:rPr>
        <w:t>separately</w:t>
      </w:r>
      <w:r w:rsidRPr="00800690">
        <w:rPr>
          <w:rFonts w:ascii="Times New Roman" w:hAnsi="Times New Roman" w:cs="Times New Roman"/>
          <w:spacing w:val="-5"/>
          <w:sz w:val="20"/>
        </w:rPr>
        <w:t xml:space="preserve"> </w:t>
      </w:r>
      <w:r w:rsidRPr="00800690">
        <w:rPr>
          <w:rFonts w:ascii="Times New Roman" w:hAnsi="Times New Roman" w:cs="Times New Roman"/>
          <w:sz w:val="20"/>
        </w:rPr>
        <w:t>owned</w:t>
      </w:r>
      <w:r w:rsidRPr="00800690">
        <w:rPr>
          <w:rFonts w:ascii="Times New Roman" w:hAnsi="Times New Roman" w:cs="Times New Roman"/>
          <w:spacing w:val="73"/>
          <w:sz w:val="20"/>
        </w:rPr>
        <w:t xml:space="preserve"> </w:t>
      </w:r>
      <w:r w:rsidRPr="00800690">
        <w:rPr>
          <w:rFonts w:ascii="Times New Roman" w:hAnsi="Times New Roman" w:cs="Times New Roman"/>
          <w:spacing w:val="-1"/>
          <w:sz w:val="20"/>
        </w:rPr>
        <w:t>organizations.  For the purposes of this reporting, this may include accountable care organizations (ACO) and other integrated health system structures and/or partnerships.</w:t>
      </w:r>
    </w:p>
    <w:tbl>
      <w:tblPr>
        <w:tblW w:w="0" w:type="auto"/>
        <w:tblInd w:w="-6" w:type="dxa"/>
        <w:tblLayout w:type="fixed"/>
        <w:tblCellMar>
          <w:left w:w="0" w:type="dxa"/>
          <w:right w:w="0" w:type="dxa"/>
        </w:tblCellMar>
        <w:tblLook w:val="01E0" w:firstRow="1" w:lastRow="1" w:firstColumn="1" w:lastColumn="1" w:noHBand="0" w:noVBand="0"/>
      </w:tblPr>
      <w:tblGrid>
        <w:gridCol w:w="450"/>
        <w:gridCol w:w="7910"/>
        <w:gridCol w:w="10"/>
        <w:gridCol w:w="1070"/>
        <w:gridCol w:w="10"/>
      </w:tblGrid>
      <w:tr w:rsidR="00037FD5" w:rsidRPr="00863C27" w14:paraId="76C78A48" w14:textId="77777777" w:rsidTr="00091FB2">
        <w:trPr>
          <w:gridAfter w:val="1"/>
          <w:wAfter w:w="10" w:type="dxa"/>
          <w:trHeight w:hRule="exact" w:val="435"/>
        </w:trPr>
        <w:tc>
          <w:tcPr>
            <w:tcW w:w="450" w:type="dxa"/>
            <w:tcBorders>
              <w:top w:val="single" w:sz="5" w:space="0" w:color="000000"/>
              <w:left w:val="single" w:sz="5" w:space="0" w:color="000000"/>
              <w:bottom w:val="single" w:sz="5" w:space="0" w:color="000000"/>
              <w:right w:val="single" w:sz="5" w:space="0" w:color="000000"/>
            </w:tcBorders>
          </w:tcPr>
          <w:p w14:paraId="1D283A87" w14:textId="0D82D2D4" w:rsidR="00037FD5" w:rsidRPr="00863C27" w:rsidRDefault="005374DA" w:rsidP="00091FB2">
            <w:pPr>
              <w:pStyle w:val="TableParagraph"/>
              <w:spacing w:line="272" w:lineRule="exact"/>
              <w:jc w:val="center"/>
              <w:rPr>
                <w:rFonts w:ascii="Times New Roman" w:eastAsia="Times New Roman" w:hAnsi="Times New Roman" w:cs="Times New Roman"/>
              </w:rPr>
            </w:pPr>
            <w:r>
              <w:rPr>
                <w:rFonts w:ascii="Times New Roman"/>
                <w:b/>
              </w:rPr>
              <w:t>9</w:t>
            </w:r>
          </w:p>
        </w:tc>
        <w:tc>
          <w:tcPr>
            <w:tcW w:w="7910" w:type="dxa"/>
            <w:tcBorders>
              <w:top w:val="single" w:sz="5" w:space="0" w:color="000000"/>
              <w:left w:val="single" w:sz="5" w:space="0" w:color="000000"/>
              <w:bottom w:val="single" w:sz="5" w:space="0" w:color="000000"/>
              <w:right w:val="single" w:sz="5" w:space="0" w:color="000000"/>
            </w:tcBorders>
          </w:tcPr>
          <w:p w14:paraId="2B5A1BF2" w14:textId="77777777" w:rsidR="00037FD5" w:rsidRPr="00863C27" w:rsidRDefault="00037FD5" w:rsidP="00647F14">
            <w:pPr>
              <w:pStyle w:val="TableParagraph"/>
              <w:spacing w:before="34"/>
              <w:ind w:left="102"/>
              <w:rPr>
                <w:rFonts w:ascii="Times New Roman" w:eastAsia="Times New Roman" w:hAnsi="Times New Roman" w:cs="Times New Roman"/>
              </w:rPr>
            </w:pPr>
            <w:r w:rsidRPr="00863C27">
              <w:rPr>
                <w:rFonts w:ascii="Times New Roman"/>
                <w:b/>
                <w:spacing w:val="-1"/>
              </w:rPr>
              <w:t>Number</w:t>
            </w:r>
            <w:r w:rsidRPr="00863C27">
              <w:rPr>
                <w:rFonts w:ascii="Times New Roman"/>
                <w:b/>
                <w:spacing w:val="-6"/>
              </w:rPr>
              <w:t xml:space="preserve"> </w:t>
            </w:r>
            <w:r w:rsidRPr="00863C27">
              <w:rPr>
                <w:rFonts w:ascii="Times New Roman"/>
                <w:b/>
              </w:rPr>
              <w:t>of</w:t>
            </w:r>
            <w:r w:rsidRPr="00863C27">
              <w:rPr>
                <w:rFonts w:ascii="Times New Roman"/>
                <w:b/>
                <w:spacing w:val="1"/>
              </w:rPr>
              <w:t xml:space="preserve"> </w:t>
            </w:r>
            <w:r w:rsidRPr="00863C27">
              <w:rPr>
                <w:rFonts w:ascii="Times New Roman"/>
                <w:b/>
                <w:spacing w:val="-1"/>
              </w:rPr>
              <w:t>member</w:t>
            </w:r>
            <w:r w:rsidRPr="00863C27">
              <w:rPr>
                <w:rFonts w:ascii="Times New Roman"/>
                <w:b/>
                <w:spacing w:val="-6"/>
              </w:rPr>
              <w:t xml:space="preserve"> </w:t>
            </w:r>
            <w:r w:rsidRPr="00863C27">
              <w:rPr>
                <w:rFonts w:ascii="Times New Roman"/>
                <w:b/>
                <w:spacing w:val="-1"/>
              </w:rPr>
              <w:t>organizations</w:t>
            </w:r>
            <w:r w:rsidRPr="00863C27">
              <w:rPr>
                <w:rFonts w:ascii="Times New Roman"/>
                <w:b/>
              </w:rPr>
              <w:t xml:space="preserve"> in </w:t>
            </w:r>
            <w:r w:rsidRPr="00863C27">
              <w:rPr>
                <w:rFonts w:ascii="Times New Roman"/>
                <w:b/>
                <w:spacing w:val="-1"/>
              </w:rPr>
              <w:t>the Consortium/Network</w:t>
            </w:r>
          </w:p>
        </w:tc>
        <w:tc>
          <w:tcPr>
            <w:tcW w:w="1080" w:type="dxa"/>
            <w:gridSpan w:val="2"/>
            <w:tcBorders>
              <w:top w:val="single" w:sz="5" w:space="0" w:color="000000"/>
              <w:left w:val="single" w:sz="5" w:space="0" w:color="000000"/>
              <w:bottom w:val="single" w:sz="5" w:space="0" w:color="000000"/>
              <w:right w:val="single" w:sz="5" w:space="0" w:color="000000"/>
            </w:tcBorders>
          </w:tcPr>
          <w:p w14:paraId="3AEED0A8" w14:textId="77777777" w:rsidR="00037FD5" w:rsidRPr="00863C27" w:rsidRDefault="00037FD5" w:rsidP="00647F14">
            <w:pPr>
              <w:pStyle w:val="TableParagraph"/>
              <w:spacing w:line="272" w:lineRule="exact"/>
              <w:ind w:left="106"/>
              <w:rPr>
                <w:rFonts w:ascii="Times New Roman" w:eastAsia="Times New Roman" w:hAnsi="Times New Roman" w:cs="Times New Roman"/>
              </w:rPr>
            </w:pPr>
            <w:r w:rsidRPr="00863C27">
              <w:rPr>
                <w:rFonts w:ascii="Times New Roman"/>
                <w:b/>
                <w:spacing w:val="-1"/>
              </w:rPr>
              <w:t>Number</w:t>
            </w:r>
          </w:p>
        </w:tc>
      </w:tr>
      <w:tr w:rsidR="00037FD5" w:rsidRPr="00863C27" w14:paraId="1D59B18D" w14:textId="77777777" w:rsidTr="00647F14">
        <w:trPr>
          <w:gridAfter w:val="1"/>
          <w:wAfter w:w="10" w:type="dxa"/>
          <w:trHeight w:hRule="exact" w:val="362"/>
        </w:trPr>
        <w:tc>
          <w:tcPr>
            <w:tcW w:w="450" w:type="dxa"/>
            <w:tcBorders>
              <w:top w:val="single" w:sz="5" w:space="0" w:color="000000"/>
              <w:left w:val="single" w:sz="5" w:space="0" w:color="000000"/>
              <w:bottom w:val="single" w:sz="5" w:space="0" w:color="000000"/>
              <w:right w:val="single" w:sz="5" w:space="0" w:color="000000"/>
            </w:tcBorders>
          </w:tcPr>
          <w:p w14:paraId="6010D069" w14:textId="77777777" w:rsidR="00037FD5" w:rsidRPr="00863C27" w:rsidRDefault="00037FD5" w:rsidP="00647F14"/>
        </w:tc>
        <w:tc>
          <w:tcPr>
            <w:tcW w:w="7910" w:type="dxa"/>
            <w:tcBorders>
              <w:top w:val="single" w:sz="5" w:space="0" w:color="000000"/>
              <w:left w:val="single" w:sz="5" w:space="0" w:color="000000"/>
              <w:bottom w:val="single" w:sz="5" w:space="0" w:color="000000"/>
              <w:right w:val="single" w:sz="5" w:space="0" w:color="000000"/>
            </w:tcBorders>
          </w:tcPr>
          <w:p w14:paraId="0018277D" w14:textId="77777777" w:rsidR="00037FD5" w:rsidRPr="00863C27" w:rsidRDefault="00037FD5" w:rsidP="00647F14">
            <w:pPr>
              <w:pStyle w:val="TableParagraph"/>
              <w:spacing w:before="29"/>
              <w:ind w:left="102"/>
              <w:rPr>
                <w:rFonts w:ascii="Times New Roman" w:eastAsia="Times New Roman" w:hAnsi="Times New Roman" w:cs="Times New Roman"/>
              </w:rPr>
            </w:pPr>
            <w:r w:rsidRPr="00863C27">
              <w:rPr>
                <w:rFonts w:ascii="Times New Roman"/>
                <w:spacing w:val="-1"/>
              </w:rPr>
              <w:t>Area</w:t>
            </w:r>
            <w:r w:rsidRPr="00863C27">
              <w:rPr>
                <w:rFonts w:ascii="Times New Roman"/>
                <w:spacing w:val="-13"/>
              </w:rPr>
              <w:t xml:space="preserve"> </w:t>
            </w:r>
            <w:r w:rsidRPr="00863C27">
              <w:rPr>
                <w:rFonts w:ascii="Times New Roman"/>
              </w:rPr>
              <w:t>Agency</w:t>
            </w:r>
            <w:r w:rsidRPr="00863C27">
              <w:rPr>
                <w:rFonts w:ascii="Times New Roman"/>
                <w:spacing w:val="-5"/>
              </w:rPr>
              <w:t xml:space="preserve"> </w:t>
            </w:r>
            <w:r w:rsidRPr="00863C27">
              <w:rPr>
                <w:rFonts w:ascii="Times New Roman"/>
              </w:rPr>
              <w:t>on</w:t>
            </w:r>
            <w:r w:rsidRPr="00863C27">
              <w:rPr>
                <w:rFonts w:ascii="Times New Roman"/>
                <w:spacing w:val="-12"/>
              </w:rPr>
              <w:t xml:space="preserve"> </w:t>
            </w:r>
            <w:r w:rsidRPr="00863C27">
              <w:rPr>
                <w:rFonts w:ascii="Times New Roman"/>
                <w:spacing w:val="-1"/>
              </w:rPr>
              <w:t>Aging</w:t>
            </w:r>
          </w:p>
        </w:tc>
        <w:tc>
          <w:tcPr>
            <w:tcW w:w="1080" w:type="dxa"/>
            <w:gridSpan w:val="2"/>
            <w:tcBorders>
              <w:top w:val="single" w:sz="5" w:space="0" w:color="000000"/>
              <w:left w:val="single" w:sz="5" w:space="0" w:color="000000"/>
              <w:bottom w:val="single" w:sz="5" w:space="0" w:color="000000"/>
              <w:right w:val="single" w:sz="5" w:space="0" w:color="000000"/>
            </w:tcBorders>
          </w:tcPr>
          <w:p w14:paraId="39AF83A2" w14:textId="77777777" w:rsidR="00037FD5" w:rsidRPr="00863C27" w:rsidRDefault="00037FD5" w:rsidP="00647F14"/>
        </w:tc>
      </w:tr>
      <w:tr w:rsidR="00037FD5" w:rsidRPr="00863C27" w14:paraId="4ED785D9" w14:textId="77777777" w:rsidTr="00647F14">
        <w:trPr>
          <w:gridAfter w:val="1"/>
          <w:wAfter w:w="10" w:type="dxa"/>
          <w:trHeight w:hRule="exact" w:val="362"/>
        </w:trPr>
        <w:tc>
          <w:tcPr>
            <w:tcW w:w="450" w:type="dxa"/>
            <w:tcBorders>
              <w:top w:val="single" w:sz="5" w:space="0" w:color="000000"/>
              <w:left w:val="single" w:sz="5" w:space="0" w:color="000000"/>
              <w:bottom w:val="single" w:sz="5" w:space="0" w:color="000000"/>
              <w:right w:val="single" w:sz="5" w:space="0" w:color="000000"/>
            </w:tcBorders>
          </w:tcPr>
          <w:p w14:paraId="14FD2B38" w14:textId="77777777" w:rsidR="00037FD5" w:rsidRPr="00863C27" w:rsidRDefault="00037FD5" w:rsidP="00647F14"/>
        </w:tc>
        <w:tc>
          <w:tcPr>
            <w:tcW w:w="7910" w:type="dxa"/>
            <w:tcBorders>
              <w:top w:val="single" w:sz="5" w:space="0" w:color="000000"/>
              <w:left w:val="single" w:sz="5" w:space="0" w:color="000000"/>
              <w:bottom w:val="single" w:sz="5" w:space="0" w:color="000000"/>
              <w:right w:val="single" w:sz="5" w:space="0" w:color="000000"/>
            </w:tcBorders>
          </w:tcPr>
          <w:p w14:paraId="4F6FB146" w14:textId="77777777" w:rsidR="00037FD5" w:rsidRPr="00863C27" w:rsidRDefault="00037FD5" w:rsidP="00647F14">
            <w:pPr>
              <w:pStyle w:val="TableParagraph"/>
              <w:spacing w:before="29"/>
              <w:ind w:left="102"/>
              <w:rPr>
                <w:rFonts w:ascii="Times New Roman" w:eastAsia="Times New Roman" w:hAnsi="Times New Roman" w:cs="Times New Roman"/>
              </w:rPr>
            </w:pPr>
            <w:r w:rsidRPr="00863C27">
              <w:rPr>
                <w:rFonts w:ascii="Times New Roman"/>
                <w:spacing w:val="-1"/>
              </w:rPr>
              <w:t>Area</w:t>
            </w:r>
            <w:r w:rsidRPr="00863C27">
              <w:rPr>
                <w:rFonts w:ascii="Times New Roman"/>
                <w:spacing w:val="1"/>
              </w:rPr>
              <w:t xml:space="preserve"> </w:t>
            </w:r>
            <w:r w:rsidRPr="00863C27">
              <w:rPr>
                <w:rFonts w:ascii="Times New Roman"/>
                <w:spacing w:val="-1"/>
              </w:rPr>
              <w:t>Health</w:t>
            </w:r>
            <w:r w:rsidRPr="00863C27">
              <w:rPr>
                <w:rFonts w:ascii="Times New Roman"/>
              </w:rPr>
              <w:t xml:space="preserve"> </w:t>
            </w:r>
            <w:r w:rsidRPr="00863C27">
              <w:rPr>
                <w:rFonts w:ascii="Times New Roman"/>
                <w:spacing w:val="-1"/>
              </w:rPr>
              <w:t>Education</w:t>
            </w:r>
            <w:r w:rsidRPr="00863C27">
              <w:rPr>
                <w:rFonts w:ascii="Times New Roman"/>
              </w:rPr>
              <w:t xml:space="preserve"> </w:t>
            </w:r>
            <w:r w:rsidRPr="00863C27">
              <w:rPr>
                <w:rFonts w:ascii="Times New Roman"/>
                <w:spacing w:val="-1"/>
              </w:rPr>
              <w:t>Center (AHEC)</w:t>
            </w:r>
          </w:p>
        </w:tc>
        <w:tc>
          <w:tcPr>
            <w:tcW w:w="1080" w:type="dxa"/>
            <w:gridSpan w:val="2"/>
            <w:tcBorders>
              <w:top w:val="single" w:sz="5" w:space="0" w:color="000000"/>
              <w:left w:val="single" w:sz="5" w:space="0" w:color="000000"/>
              <w:bottom w:val="single" w:sz="5" w:space="0" w:color="000000"/>
              <w:right w:val="single" w:sz="5" w:space="0" w:color="000000"/>
            </w:tcBorders>
          </w:tcPr>
          <w:p w14:paraId="0AF0B189" w14:textId="77777777" w:rsidR="00037FD5" w:rsidRPr="00863C27" w:rsidRDefault="00037FD5" w:rsidP="00647F14"/>
        </w:tc>
      </w:tr>
      <w:tr w:rsidR="00037FD5" w:rsidRPr="00863C27" w14:paraId="7160F752" w14:textId="77777777" w:rsidTr="00647F14">
        <w:trPr>
          <w:gridAfter w:val="1"/>
          <w:wAfter w:w="10" w:type="dxa"/>
          <w:trHeight w:hRule="exact" w:val="360"/>
        </w:trPr>
        <w:tc>
          <w:tcPr>
            <w:tcW w:w="450" w:type="dxa"/>
            <w:tcBorders>
              <w:top w:val="single" w:sz="5" w:space="0" w:color="000000"/>
              <w:left w:val="single" w:sz="5" w:space="0" w:color="000000"/>
              <w:bottom w:val="single" w:sz="5" w:space="0" w:color="000000"/>
              <w:right w:val="single" w:sz="5" w:space="0" w:color="000000"/>
            </w:tcBorders>
          </w:tcPr>
          <w:p w14:paraId="3D36AEB3" w14:textId="77777777" w:rsidR="00037FD5" w:rsidRPr="00863C27" w:rsidRDefault="00037FD5" w:rsidP="00647F14"/>
        </w:tc>
        <w:tc>
          <w:tcPr>
            <w:tcW w:w="7910" w:type="dxa"/>
            <w:tcBorders>
              <w:top w:val="single" w:sz="5" w:space="0" w:color="000000"/>
              <w:left w:val="single" w:sz="5" w:space="0" w:color="000000"/>
              <w:bottom w:val="single" w:sz="5" w:space="0" w:color="000000"/>
              <w:right w:val="single" w:sz="5" w:space="0" w:color="000000"/>
            </w:tcBorders>
          </w:tcPr>
          <w:p w14:paraId="75D8CCD6" w14:textId="77777777" w:rsidR="00037FD5" w:rsidRPr="00863C27" w:rsidRDefault="00037FD5" w:rsidP="00647F14">
            <w:pPr>
              <w:pStyle w:val="TableParagraph"/>
              <w:spacing w:before="29"/>
              <w:ind w:left="102"/>
              <w:rPr>
                <w:rFonts w:ascii="Times New Roman" w:eastAsia="Times New Roman" w:hAnsi="Times New Roman" w:cs="Times New Roman"/>
              </w:rPr>
            </w:pPr>
            <w:r w:rsidRPr="00863C27">
              <w:rPr>
                <w:rFonts w:ascii="Times New Roman"/>
                <w:spacing w:val="-1"/>
              </w:rPr>
              <w:t>Business</w:t>
            </w:r>
          </w:p>
        </w:tc>
        <w:tc>
          <w:tcPr>
            <w:tcW w:w="1080" w:type="dxa"/>
            <w:gridSpan w:val="2"/>
            <w:tcBorders>
              <w:top w:val="single" w:sz="5" w:space="0" w:color="000000"/>
              <w:left w:val="single" w:sz="5" w:space="0" w:color="000000"/>
              <w:bottom w:val="single" w:sz="5" w:space="0" w:color="000000"/>
              <w:right w:val="single" w:sz="5" w:space="0" w:color="000000"/>
            </w:tcBorders>
          </w:tcPr>
          <w:p w14:paraId="19371658" w14:textId="77777777" w:rsidR="00037FD5" w:rsidRPr="00863C27" w:rsidRDefault="00037FD5" w:rsidP="00647F14"/>
        </w:tc>
      </w:tr>
      <w:tr w:rsidR="00037FD5" w:rsidRPr="00863C27" w14:paraId="2E63B64C" w14:textId="77777777" w:rsidTr="00647F14">
        <w:trPr>
          <w:gridAfter w:val="1"/>
          <w:wAfter w:w="10" w:type="dxa"/>
          <w:trHeight w:hRule="exact" w:val="362"/>
        </w:trPr>
        <w:tc>
          <w:tcPr>
            <w:tcW w:w="450" w:type="dxa"/>
            <w:tcBorders>
              <w:top w:val="single" w:sz="5" w:space="0" w:color="000000"/>
              <w:left w:val="single" w:sz="5" w:space="0" w:color="000000"/>
              <w:bottom w:val="single" w:sz="5" w:space="0" w:color="000000"/>
              <w:right w:val="single" w:sz="5" w:space="0" w:color="000000"/>
            </w:tcBorders>
          </w:tcPr>
          <w:p w14:paraId="2FFCFE53" w14:textId="77777777" w:rsidR="00037FD5" w:rsidRPr="00863C27" w:rsidRDefault="00037FD5" w:rsidP="00647F14"/>
        </w:tc>
        <w:tc>
          <w:tcPr>
            <w:tcW w:w="7910" w:type="dxa"/>
            <w:tcBorders>
              <w:top w:val="single" w:sz="5" w:space="0" w:color="000000"/>
              <w:left w:val="single" w:sz="5" w:space="0" w:color="000000"/>
              <w:bottom w:val="single" w:sz="5" w:space="0" w:color="000000"/>
              <w:right w:val="single" w:sz="5" w:space="0" w:color="000000"/>
            </w:tcBorders>
          </w:tcPr>
          <w:p w14:paraId="17B5819C" w14:textId="77777777" w:rsidR="00037FD5" w:rsidRPr="00863C27" w:rsidRDefault="00037FD5" w:rsidP="00647F14">
            <w:pPr>
              <w:pStyle w:val="TableParagraph"/>
              <w:spacing w:before="29"/>
              <w:ind w:left="58"/>
              <w:rPr>
                <w:rFonts w:ascii="Times New Roman" w:eastAsia="Times New Roman" w:hAnsi="Times New Roman" w:cs="Times New Roman"/>
              </w:rPr>
            </w:pPr>
            <w:r w:rsidRPr="00863C27">
              <w:rPr>
                <w:rFonts w:ascii="Times New Roman"/>
              </w:rPr>
              <w:t>Community</w:t>
            </w:r>
            <w:r w:rsidRPr="00863C27">
              <w:rPr>
                <w:rFonts w:ascii="Times New Roman"/>
                <w:spacing w:val="-8"/>
              </w:rPr>
              <w:t xml:space="preserve"> </w:t>
            </w:r>
            <w:r w:rsidRPr="00863C27">
              <w:rPr>
                <w:rFonts w:ascii="Times New Roman"/>
                <w:spacing w:val="-1"/>
              </w:rPr>
              <w:t>Health</w:t>
            </w:r>
            <w:r w:rsidRPr="00863C27">
              <w:rPr>
                <w:rFonts w:ascii="Times New Roman"/>
              </w:rPr>
              <w:t xml:space="preserve"> </w:t>
            </w:r>
            <w:r w:rsidRPr="00863C27">
              <w:rPr>
                <w:rFonts w:ascii="Times New Roman"/>
                <w:spacing w:val="-1"/>
              </w:rPr>
              <w:t>Center/</w:t>
            </w:r>
            <w:r w:rsidRPr="00863C27">
              <w:rPr>
                <w:rFonts w:ascii="Times New Roman"/>
              </w:rPr>
              <w:t xml:space="preserve"> Federally</w:t>
            </w:r>
            <w:r w:rsidRPr="00863C27">
              <w:rPr>
                <w:rFonts w:ascii="Times New Roman"/>
                <w:spacing w:val="-5"/>
              </w:rPr>
              <w:t xml:space="preserve"> </w:t>
            </w:r>
            <w:r w:rsidRPr="00863C27">
              <w:rPr>
                <w:rFonts w:ascii="Times New Roman"/>
                <w:spacing w:val="-1"/>
              </w:rPr>
              <w:t>Qualified</w:t>
            </w:r>
            <w:r w:rsidRPr="00863C27">
              <w:rPr>
                <w:rFonts w:ascii="Times New Roman"/>
              </w:rPr>
              <w:t xml:space="preserve"> </w:t>
            </w:r>
            <w:r w:rsidRPr="00863C27">
              <w:rPr>
                <w:rFonts w:ascii="Times New Roman"/>
                <w:spacing w:val="-1"/>
              </w:rPr>
              <w:t>Health</w:t>
            </w:r>
            <w:r w:rsidRPr="00863C27">
              <w:rPr>
                <w:rFonts w:ascii="Times New Roman"/>
              </w:rPr>
              <w:t xml:space="preserve"> </w:t>
            </w:r>
            <w:r w:rsidRPr="00863C27">
              <w:rPr>
                <w:rFonts w:ascii="Times New Roman"/>
                <w:spacing w:val="-1"/>
              </w:rPr>
              <w:t>Center (FQHC)</w:t>
            </w:r>
          </w:p>
        </w:tc>
        <w:tc>
          <w:tcPr>
            <w:tcW w:w="1080" w:type="dxa"/>
            <w:gridSpan w:val="2"/>
            <w:tcBorders>
              <w:top w:val="single" w:sz="5" w:space="0" w:color="000000"/>
              <w:left w:val="single" w:sz="5" w:space="0" w:color="000000"/>
              <w:bottom w:val="single" w:sz="5" w:space="0" w:color="000000"/>
              <w:right w:val="single" w:sz="5" w:space="0" w:color="000000"/>
            </w:tcBorders>
          </w:tcPr>
          <w:p w14:paraId="2939EDC7" w14:textId="77777777" w:rsidR="00037FD5" w:rsidRPr="00863C27" w:rsidRDefault="00037FD5" w:rsidP="00647F14"/>
        </w:tc>
      </w:tr>
      <w:tr w:rsidR="00037FD5" w:rsidRPr="00863C27" w14:paraId="68F25A64" w14:textId="77777777" w:rsidTr="00647F14">
        <w:trPr>
          <w:gridAfter w:val="1"/>
          <w:wAfter w:w="10" w:type="dxa"/>
          <w:trHeight w:hRule="exact" w:val="362"/>
        </w:trPr>
        <w:tc>
          <w:tcPr>
            <w:tcW w:w="450" w:type="dxa"/>
            <w:tcBorders>
              <w:top w:val="single" w:sz="5" w:space="0" w:color="000000"/>
              <w:left w:val="single" w:sz="5" w:space="0" w:color="000000"/>
              <w:bottom w:val="single" w:sz="5" w:space="0" w:color="000000"/>
              <w:right w:val="single" w:sz="5" w:space="0" w:color="000000"/>
            </w:tcBorders>
          </w:tcPr>
          <w:p w14:paraId="425554A1" w14:textId="77777777" w:rsidR="00037FD5" w:rsidRPr="00863C27" w:rsidRDefault="00037FD5" w:rsidP="00647F14"/>
        </w:tc>
        <w:tc>
          <w:tcPr>
            <w:tcW w:w="7910" w:type="dxa"/>
            <w:tcBorders>
              <w:top w:val="single" w:sz="5" w:space="0" w:color="000000"/>
              <w:left w:val="single" w:sz="5" w:space="0" w:color="000000"/>
              <w:bottom w:val="single" w:sz="5" w:space="0" w:color="000000"/>
              <w:right w:val="single" w:sz="5" w:space="0" w:color="000000"/>
            </w:tcBorders>
          </w:tcPr>
          <w:p w14:paraId="5E9C8837" w14:textId="77777777" w:rsidR="00037FD5" w:rsidRPr="00863C27" w:rsidRDefault="00037FD5" w:rsidP="00647F14">
            <w:pPr>
              <w:pStyle w:val="TableParagraph"/>
              <w:spacing w:before="29"/>
              <w:ind w:left="102"/>
              <w:rPr>
                <w:rFonts w:ascii="Times New Roman" w:eastAsia="Times New Roman" w:hAnsi="Times New Roman" w:cs="Times New Roman"/>
              </w:rPr>
            </w:pPr>
            <w:r w:rsidRPr="00863C27">
              <w:rPr>
                <w:rFonts w:ascii="Times New Roman"/>
                <w:spacing w:val="-1"/>
              </w:rPr>
              <w:t>Critical</w:t>
            </w:r>
            <w:r w:rsidRPr="00863C27">
              <w:rPr>
                <w:rFonts w:ascii="Times New Roman"/>
                <w:spacing w:val="-14"/>
              </w:rPr>
              <w:t xml:space="preserve"> </w:t>
            </w:r>
            <w:r w:rsidRPr="00863C27">
              <w:rPr>
                <w:rFonts w:ascii="Times New Roman"/>
                <w:spacing w:val="-1"/>
              </w:rPr>
              <w:t>Access</w:t>
            </w:r>
            <w:r w:rsidRPr="00863C27">
              <w:rPr>
                <w:rFonts w:ascii="Times New Roman"/>
              </w:rPr>
              <w:t xml:space="preserve"> </w:t>
            </w:r>
            <w:r w:rsidRPr="00863C27">
              <w:rPr>
                <w:rFonts w:ascii="Times New Roman"/>
                <w:spacing w:val="-1"/>
              </w:rPr>
              <w:t>Hospital</w:t>
            </w:r>
          </w:p>
        </w:tc>
        <w:tc>
          <w:tcPr>
            <w:tcW w:w="1080" w:type="dxa"/>
            <w:gridSpan w:val="2"/>
            <w:tcBorders>
              <w:top w:val="single" w:sz="5" w:space="0" w:color="000000"/>
              <w:left w:val="single" w:sz="5" w:space="0" w:color="000000"/>
              <w:bottom w:val="single" w:sz="5" w:space="0" w:color="000000"/>
              <w:right w:val="single" w:sz="5" w:space="0" w:color="000000"/>
            </w:tcBorders>
          </w:tcPr>
          <w:p w14:paraId="36229D1E" w14:textId="77777777" w:rsidR="00037FD5" w:rsidRPr="00863C27" w:rsidRDefault="00037FD5" w:rsidP="00647F14"/>
        </w:tc>
      </w:tr>
      <w:tr w:rsidR="00037FD5" w:rsidRPr="00863C27" w14:paraId="1816B2D7" w14:textId="77777777" w:rsidTr="00647F14">
        <w:trPr>
          <w:gridAfter w:val="1"/>
          <w:wAfter w:w="10" w:type="dxa"/>
          <w:trHeight w:hRule="exact" w:val="362"/>
        </w:trPr>
        <w:tc>
          <w:tcPr>
            <w:tcW w:w="450" w:type="dxa"/>
            <w:tcBorders>
              <w:top w:val="single" w:sz="5" w:space="0" w:color="000000"/>
              <w:left w:val="single" w:sz="5" w:space="0" w:color="000000"/>
              <w:bottom w:val="single" w:sz="5" w:space="0" w:color="000000"/>
              <w:right w:val="single" w:sz="5" w:space="0" w:color="000000"/>
            </w:tcBorders>
          </w:tcPr>
          <w:p w14:paraId="3482AE02" w14:textId="77777777" w:rsidR="00037FD5" w:rsidRPr="00863C27" w:rsidRDefault="00037FD5" w:rsidP="00647F14"/>
        </w:tc>
        <w:tc>
          <w:tcPr>
            <w:tcW w:w="7910" w:type="dxa"/>
            <w:tcBorders>
              <w:top w:val="single" w:sz="5" w:space="0" w:color="000000"/>
              <w:left w:val="single" w:sz="5" w:space="0" w:color="000000"/>
              <w:bottom w:val="single" w:sz="5" w:space="0" w:color="000000"/>
              <w:right w:val="single" w:sz="5" w:space="0" w:color="000000"/>
            </w:tcBorders>
          </w:tcPr>
          <w:p w14:paraId="145A49FD" w14:textId="77777777" w:rsidR="00037FD5" w:rsidRPr="00863C27" w:rsidRDefault="00037FD5" w:rsidP="00647F14">
            <w:pPr>
              <w:pStyle w:val="TableParagraph"/>
              <w:spacing w:before="29"/>
              <w:ind w:left="102"/>
              <w:rPr>
                <w:rFonts w:ascii="Times New Roman" w:eastAsia="Times New Roman" w:hAnsi="Times New Roman" w:cs="Times New Roman"/>
              </w:rPr>
            </w:pPr>
            <w:r w:rsidRPr="00863C27">
              <w:rPr>
                <w:rFonts w:ascii="Times New Roman"/>
                <w:spacing w:val="-1"/>
              </w:rPr>
              <w:t>Emergency</w:t>
            </w:r>
            <w:r w:rsidRPr="00863C27">
              <w:rPr>
                <w:rFonts w:ascii="Times New Roman"/>
                <w:spacing w:val="-5"/>
              </w:rPr>
              <w:t xml:space="preserve"> </w:t>
            </w:r>
            <w:r w:rsidRPr="00863C27">
              <w:rPr>
                <w:rFonts w:ascii="Times New Roman"/>
                <w:spacing w:val="-1"/>
              </w:rPr>
              <w:t>Medical</w:t>
            </w:r>
            <w:r w:rsidRPr="00863C27">
              <w:rPr>
                <w:rFonts w:ascii="Times New Roman"/>
              </w:rPr>
              <w:t xml:space="preserve"> Service</w:t>
            </w:r>
          </w:p>
        </w:tc>
        <w:tc>
          <w:tcPr>
            <w:tcW w:w="1080" w:type="dxa"/>
            <w:gridSpan w:val="2"/>
            <w:tcBorders>
              <w:top w:val="single" w:sz="5" w:space="0" w:color="000000"/>
              <w:left w:val="single" w:sz="5" w:space="0" w:color="000000"/>
              <w:bottom w:val="single" w:sz="5" w:space="0" w:color="000000"/>
              <w:right w:val="single" w:sz="5" w:space="0" w:color="000000"/>
            </w:tcBorders>
          </w:tcPr>
          <w:p w14:paraId="66D5186B" w14:textId="77777777" w:rsidR="00037FD5" w:rsidRPr="00863C27" w:rsidRDefault="00037FD5" w:rsidP="00647F14"/>
        </w:tc>
      </w:tr>
      <w:tr w:rsidR="00037FD5" w:rsidRPr="00863C27" w14:paraId="7B16BC19" w14:textId="77777777" w:rsidTr="00647F14">
        <w:trPr>
          <w:gridAfter w:val="1"/>
          <w:wAfter w:w="10" w:type="dxa"/>
          <w:trHeight w:hRule="exact" w:val="362"/>
        </w:trPr>
        <w:tc>
          <w:tcPr>
            <w:tcW w:w="450" w:type="dxa"/>
            <w:tcBorders>
              <w:top w:val="single" w:sz="5" w:space="0" w:color="000000"/>
              <w:left w:val="single" w:sz="5" w:space="0" w:color="000000"/>
              <w:bottom w:val="single" w:sz="5" w:space="0" w:color="000000"/>
              <w:right w:val="single" w:sz="5" w:space="0" w:color="000000"/>
            </w:tcBorders>
          </w:tcPr>
          <w:p w14:paraId="39D7A026" w14:textId="77777777" w:rsidR="00037FD5" w:rsidRPr="00863C27" w:rsidRDefault="00037FD5" w:rsidP="00647F14"/>
        </w:tc>
        <w:tc>
          <w:tcPr>
            <w:tcW w:w="7910" w:type="dxa"/>
            <w:tcBorders>
              <w:top w:val="single" w:sz="5" w:space="0" w:color="000000"/>
              <w:left w:val="single" w:sz="5" w:space="0" w:color="000000"/>
              <w:bottom w:val="single" w:sz="5" w:space="0" w:color="000000"/>
              <w:right w:val="single" w:sz="5" w:space="0" w:color="000000"/>
            </w:tcBorders>
          </w:tcPr>
          <w:p w14:paraId="20279491" w14:textId="77777777" w:rsidR="00037FD5" w:rsidRPr="00863C27" w:rsidRDefault="00037FD5" w:rsidP="00647F14">
            <w:pPr>
              <w:pStyle w:val="TableParagraph"/>
              <w:spacing w:before="29"/>
              <w:ind w:left="102"/>
              <w:rPr>
                <w:rFonts w:ascii="Times New Roman" w:eastAsia="Times New Roman" w:hAnsi="Times New Roman" w:cs="Times New Roman"/>
              </w:rPr>
            </w:pPr>
            <w:r w:rsidRPr="00863C27">
              <w:rPr>
                <w:rFonts w:ascii="Times New Roman"/>
                <w:spacing w:val="-1"/>
              </w:rPr>
              <w:t>Faith-Based</w:t>
            </w:r>
            <w:r w:rsidRPr="00863C27">
              <w:rPr>
                <w:rFonts w:ascii="Times New Roman"/>
                <w:spacing w:val="2"/>
              </w:rPr>
              <w:t xml:space="preserve"> </w:t>
            </w:r>
            <w:r w:rsidRPr="00863C27">
              <w:rPr>
                <w:rFonts w:ascii="Times New Roman"/>
                <w:spacing w:val="-1"/>
              </w:rPr>
              <w:t>Organization</w:t>
            </w:r>
          </w:p>
        </w:tc>
        <w:tc>
          <w:tcPr>
            <w:tcW w:w="1080" w:type="dxa"/>
            <w:gridSpan w:val="2"/>
            <w:tcBorders>
              <w:top w:val="single" w:sz="5" w:space="0" w:color="000000"/>
              <w:left w:val="single" w:sz="5" w:space="0" w:color="000000"/>
              <w:bottom w:val="single" w:sz="5" w:space="0" w:color="000000"/>
              <w:right w:val="single" w:sz="5" w:space="0" w:color="000000"/>
            </w:tcBorders>
          </w:tcPr>
          <w:p w14:paraId="297B5273" w14:textId="77777777" w:rsidR="00037FD5" w:rsidRPr="00863C27" w:rsidRDefault="00037FD5" w:rsidP="00647F14"/>
        </w:tc>
      </w:tr>
      <w:tr w:rsidR="00037FD5" w:rsidRPr="00863C27" w14:paraId="1EEAABCA" w14:textId="77777777" w:rsidTr="00647F14">
        <w:trPr>
          <w:gridAfter w:val="1"/>
          <w:wAfter w:w="10" w:type="dxa"/>
          <w:trHeight w:hRule="exact" w:val="362"/>
        </w:trPr>
        <w:tc>
          <w:tcPr>
            <w:tcW w:w="450" w:type="dxa"/>
            <w:tcBorders>
              <w:top w:val="single" w:sz="5" w:space="0" w:color="000000"/>
              <w:left w:val="single" w:sz="5" w:space="0" w:color="000000"/>
              <w:bottom w:val="single" w:sz="5" w:space="0" w:color="000000"/>
              <w:right w:val="single" w:sz="5" w:space="0" w:color="000000"/>
            </w:tcBorders>
          </w:tcPr>
          <w:p w14:paraId="323AFF5F" w14:textId="77777777" w:rsidR="00037FD5" w:rsidRPr="00863C27" w:rsidRDefault="00037FD5" w:rsidP="00647F14"/>
        </w:tc>
        <w:tc>
          <w:tcPr>
            <w:tcW w:w="7910" w:type="dxa"/>
            <w:tcBorders>
              <w:top w:val="single" w:sz="5" w:space="0" w:color="000000"/>
              <w:left w:val="single" w:sz="5" w:space="0" w:color="000000"/>
              <w:bottom w:val="single" w:sz="5" w:space="0" w:color="000000"/>
              <w:right w:val="single" w:sz="5" w:space="0" w:color="000000"/>
            </w:tcBorders>
          </w:tcPr>
          <w:p w14:paraId="1C63B5C2" w14:textId="77777777" w:rsidR="00037FD5" w:rsidRPr="00863C27" w:rsidRDefault="00037FD5" w:rsidP="00647F14">
            <w:pPr>
              <w:pStyle w:val="TableParagraph"/>
              <w:spacing w:before="29"/>
              <w:ind w:left="102"/>
              <w:rPr>
                <w:rFonts w:ascii="Times New Roman" w:eastAsia="Times New Roman" w:hAnsi="Times New Roman" w:cs="Times New Roman"/>
              </w:rPr>
            </w:pPr>
            <w:r w:rsidRPr="00863C27">
              <w:rPr>
                <w:rFonts w:ascii="Times New Roman"/>
                <w:spacing w:val="-1"/>
              </w:rPr>
              <w:t>Health</w:t>
            </w:r>
            <w:r w:rsidRPr="00863C27">
              <w:rPr>
                <w:rFonts w:ascii="Times New Roman"/>
              </w:rPr>
              <w:t xml:space="preserve"> </w:t>
            </w:r>
            <w:r w:rsidRPr="00863C27">
              <w:rPr>
                <w:rFonts w:ascii="Times New Roman"/>
                <w:spacing w:val="-1"/>
              </w:rPr>
              <w:t>Department</w:t>
            </w:r>
          </w:p>
        </w:tc>
        <w:tc>
          <w:tcPr>
            <w:tcW w:w="1080" w:type="dxa"/>
            <w:gridSpan w:val="2"/>
            <w:tcBorders>
              <w:top w:val="single" w:sz="5" w:space="0" w:color="000000"/>
              <w:left w:val="single" w:sz="5" w:space="0" w:color="000000"/>
              <w:bottom w:val="single" w:sz="5" w:space="0" w:color="000000"/>
              <w:right w:val="single" w:sz="5" w:space="0" w:color="000000"/>
            </w:tcBorders>
          </w:tcPr>
          <w:p w14:paraId="38408993" w14:textId="77777777" w:rsidR="00037FD5" w:rsidRPr="00863C27" w:rsidRDefault="00037FD5" w:rsidP="00647F14"/>
        </w:tc>
      </w:tr>
      <w:tr w:rsidR="00037FD5" w:rsidRPr="00863C27" w14:paraId="68073AC5" w14:textId="77777777" w:rsidTr="00647F14">
        <w:trPr>
          <w:gridAfter w:val="1"/>
          <w:wAfter w:w="10" w:type="dxa"/>
          <w:trHeight w:hRule="exact" w:val="362"/>
        </w:trPr>
        <w:tc>
          <w:tcPr>
            <w:tcW w:w="450" w:type="dxa"/>
            <w:tcBorders>
              <w:top w:val="single" w:sz="5" w:space="0" w:color="000000"/>
              <w:left w:val="single" w:sz="5" w:space="0" w:color="000000"/>
              <w:bottom w:val="single" w:sz="5" w:space="0" w:color="000000"/>
              <w:right w:val="single" w:sz="5" w:space="0" w:color="000000"/>
            </w:tcBorders>
          </w:tcPr>
          <w:p w14:paraId="2BCD20A0" w14:textId="77777777" w:rsidR="00037FD5" w:rsidRPr="00863C27" w:rsidRDefault="00037FD5" w:rsidP="00647F14"/>
        </w:tc>
        <w:tc>
          <w:tcPr>
            <w:tcW w:w="7910" w:type="dxa"/>
            <w:tcBorders>
              <w:top w:val="single" w:sz="5" w:space="0" w:color="000000"/>
              <w:left w:val="single" w:sz="5" w:space="0" w:color="000000"/>
              <w:bottom w:val="single" w:sz="5" w:space="0" w:color="000000"/>
              <w:right w:val="single" w:sz="5" w:space="0" w:color="000000"/>
            </w:tcBorders>
          </w:tcPr>
          <w:p w14:paraId="77697576" w14:textId="77777777" w:rsidR="00037FD5" w:rsidRPr="00863C27" w:rsidRDefault="00037FD5" w:rsidP="00647F14">
            <w:pPr>
              <w:pStyle w:val="TableParagraph"/>
              <w:spacing w:before="29"/>
              <w:ind w:left="102"/>
              <w:rPr>
                <w:rFonts w:ascii="Times New Roman" w:eastAsia="Times New Roman" w:hAnsi="Times New Roman" w:cs="Times New Roman"/>
              </w:rPr>
            </w:pPr>
            <w:r w:rsidRPr="00863C27">
              <w:rPr>
                <w:rFonts w:ascii="Times New Roman"/>
                <w:spacing w:val="-1"/>
              </w:rPr>
              <w:t>HIT</w:t>
            </w:r>
            <w:r w:rsidRPr="00863C27">
              <w:rPr>
                <w:rFonts w:ascii="Times New Roman"/>
                <w:spacing w:val="-6"/>
              </w:rPr>
              <w:t xml:space="preserve"> </w:t>
            </w:r>
            <w:r w:rsidRPr="00863C27">
              <w:rPr>
                <w:rFonts w:ascii="Times New Roman"/>
                <w:spacing w:val="-1"/>
              </w:rPr>
              <w:t>Regional</w:t>
            </w:r>
            <w:r w:rsidRPr="00863C27">
              <w:rPr>
                <w:rFonts w:ascii="Times New Roman"/>
              </w:rPr>
              <w:t xml:space="preserve"> Extension </w:t>
            </w:r>
            <w:r w:rsidRPr="00863C27">
              <w:rPr>
                <w:rFonts w:ascii="Times New Roman"/>
                <w:spacing w:val="-1"/>
              </w:rPr>
              <w:t>Center</w:t>
            </w:r>
          </w:p>
        </w:tc>
        <w:tc>
          <w:tcPr>
            <w:tcW w:w="1080" w:type="dxa"/>
            <w:gridSpan w:val="2"/>
            <w:tcBorders>
              <w:top w:val="single" w:sz="5" w:space="0" w:color="000000"/>
              <w:left w:val="single" w:sz="5" w:space="0" w:color="000000"/>
              <w:bottom w:val="single" w:sz="5" w:space="0" w:color="000000"/>
              <w:right w:val="single" w:sz="5" w:space="0" w:color="000000"/>
            </w:tcBorders>
          </w:tcPr>
          <w:p w14:paraId="23CC19D1" w14:textId="77777777" w:rsidR="00037FD5" w:rsidRPr="00863C27" w:rsidRDefault="00037FD5" w:rsidP="00647F14"/>
        </w:tc>
      </w:tr>
      <w:tr w:rsidR="00037FD5" w14:paraId="418E9D11" w14:textId="77777777" w:rsidTr="00647F14">
        <w:trPr>
          <w:trHeight w:hRule="exact" w:val="362"/>
        </w:trPr>
        <w:tc>
          <w:tcPr>
            <w:tcW w:w="450" w:type="dxa"/>
            <w:tcBorders>
              <w:top w:val="single" w:sz="5" w:space="0" w:color="000000"/>
              <w:left w:val="single" w:sz="5" w:space="0" w:color="000000"/>
              <w:bottom w:val="single" w:sz="5" w:space="0" w:color="000000"/>
              <w:right w:val="single" w:sz="5" w:space="0" w:color="000000"/>
            </w:tcBorders>
          </w:tcPr>
          <w:p w14:paraId="78667B38" w14:textId="77777777" w:rsidR="00037FD5" w:rsidRPr="00863C27" w:rsidRDefault="00037FD5" w:rsidP="00647F14"/>
        </w:tc>
        <w:tc>
          <w:tcPr>
            <w:tcW w:w="7920" w:type="dxa"/>
            <w:gridSpan w:val="2"/>
            <w:tcBorders>
              <w:top w:val="single" w:sz="5" w:space="0" w:color="000000"/>
              <w:left w:val="single" w:sz="5" w:space="0" w:color="000000"/>
              <w:bottom w:val="single" w:sz="5" w:space="0" w:color="000000"/>
              <w:right w:val="single" w:sz="5" w:space="0" w:color="000000"/>
            </w:tcBorders>
          </w:tcPr>
          <w:p w14:paraId="0E920384" w14:textId="77777777" w:rsidR="00037FD5" w:rsidRPr="00863C27" w:rsidRDefault="00037FD5" w:rsidP="00647F14">
            <w:pPr>
              <w:pStyle w:val="TableParagraph"/>
              <w:spacing w:before="29"/>
              <w:ind w:left="102"/>
              <w:rPr>
                <w:rFonts w:ascii="Times New Roman" w:eastAsia="Times New Roman" w:hAnsi="Times New Roman" w:cs="Times New Roman"/>
              </w:rPr>
            </w:pPr>
            <w:r w:rsidRPr="00863C27">
              <w:rPr>
                <w:rFonts w:ascii="Times New Roman"/>
                <w:spacing w:val="-1"/>
              </w:rPr>
              <w:t>Hospice</w:t>
            </w:r>
          </w:p>
        </w:tc>
        <w:tc>
          <w:tcPr>
            <w:tcW w:w="1080" w:type="dxa"/>
            <w:gridSpan w:val="2"/>
            <w:tcBorders>
              <w:top w:val="single" w:sz="5" w:space="0" w:color="000000"/>
              <w:left w:val="single" w:sz="5" w:space="0" w:color="000000"/>
              <w:bottom w:val="single" w:sz="5" w:space="0" w:color="000000"/>
              <w:right w:val="single" w:sz="5" w:space="0" w:color="000000"/>
            </w:tcBorders>
          </w:tcPr>
          <w:p w14:paraId="129D8F49" w14:textId="77777777" w:rsidR="00037FD5" w:rsidRPr="00863C27" w:rsidRDefault="00037FD5" w:rsidP="00647F14"/>
        </w:tc>
      </w:tr>
      <w:tr w:rsidR="00037FD5" w14:paraId="64C252C5" w14:textId="77777777" w:rsidTr="00647F14">
        <w:trPr>
          <w:trHeight w:hRule="exact" w:val="362"/>
        </w:trPr>
        <w:tc>
          <w:tcPr>
            <w:tcW w:w="450" w:type="dxa"/>
            <w:tcBorders>
              <w:top w:val="single" w:sz="5" w:space="0" w:color="000000"/>
              <w:left w:val="single" w:sz="5" w:space="0" w:color="000000"/>
              <w:bottom w:val="single" w:sz="5" w:space="0" w:color="000000"/>
              <w:right w:val="single" w:sz="5" w:space="0" w:color="000000"/>
            </w:tcBorders>
          </w:tcPr>
          <w:p w14:paraId="172C5BD6" w14:textId="77777777" w:rsidR="00037FD5" w:rsidRPr="00863C27" w:rsidRDefault="00037FD5" w:rsidP="00647F14"/>
        </w:tc>
        <w:tc>
          <w:tcPr>
            <w:tcW w:w="7920" w:type="dxa"/>
            <w:gridSpan w:val="2"/>
            <w:tcBorders>
              <w:top w:val="single" w:sz="5" w:space="0" w:color="000000"/>
              <w:left w:val="single" w:sz="5" w:space="0" w:color="000000"/>
              <w:bottom w:val="single" w:sz="5" w:space="0" w:color="000000"/>
              <w:right w:val="single" w:sz="5" w:space="0" w:color="000000"/>
            </w:tcBorders>
          </w:tcPr>
          <w:p w14:paraId="1BCBDF3C" w14:textId="77777777" w:rsidR="00037FD5" w:rsidRPr="00863C27" w:rsidRDefault="00037FD5" w:rsidP="00647F14">
            <w:pPr>
              <w:pStyle w:val="TableParagraph"/>
              <w:spacing w:before="29"/>
              <w:ind w:left="102"/>
              <w:rPr>
                <w:rFonts w:ascii="Times New Roman" w:eastAsia="Times New Roman" w:hAnsi="Times New Roman" w:cs="Times New Roman"/>
              </w:rPr>
            </w:pPr>
            <w:r w:rsidRPr="00863C27">
              <w:rPr>
                <w:rFonts w:ascii="Times New Roman"/>
                <w:spacing w:val="-1"/>
              </w:rPr>
              <w:t>Hospital,</w:t>
            </w:r>
            <w:r w:rsidRPr="00863C27">
              <w:rPr>
                <w:rFonts w:ascii="Times New Roman"/>
              </w:rPr>
              <w:t xml:space="preserve"> not </w:t>
            </w:r>
            <w:r w:rsidRPr="00863C27">
              <w:rPr>
                <w:rFonts w:ascii="Times New Roman"/>
                <w:spacing w:val="-1"/>
              </w:rPr>
              <w:t>Critical</w:t>
            </w:r>
            <w:r w:rsidRPr="00863C27">
              <w:rPr>
                <w:rFonts w:ascii="Times New Roman"/>
                <w:spacing w:val="-14"/>
              </w:rPr>
              <w:t xml:space="preserve"> </w:t>
            </w:r>
            <w:r w:rsidRPr="00863C27">
              <w:rPr>
                <w:rFonts w:ascii="Times New Roman"/>
                <w:spacing w:val="-1"/>
              </w:rPr>
              <w:t>Access</w:t>
            </w:r>
          </w:p>
        </w:tc>
        <w:tc>
          <w:tcPr>
            <w:tcW w:w="1080" w:type="dxa"/>
            <w:gridSpan w:val="2"/>
            <w:tcBorders>
              <w:top w:val="single" w:sz="5" w:space="0" w:color="000000"/>
              <w:left w:val="single" w:sz="5" w:space="0" w:color="000000"/>
              <w:bottom w:val="single" w:sz="5" w:space="0" w:color="000000"/>
              <w:right w:val="single" w:sz="5" w:space="0" w:color="000000"/>
            </w:tcBorders>
          </w:tcPr>
          <w:p w14:paraId="773FC700" w14:textId="77777777" w:rsidR="00037FD5" w:rsidRPr="00863C27" w:rsidRDefault="00037FD5" w:rsidP="00647F14"/>
        </w:tc>
      </w:tr>
      <w:tr w:rsidR="00037FD5" w14:paraId="0D2A986C" w14:textId="77777777" w:rsidTr="00647F14">
        <w:trPr>
          <w:trHeight w:hRule="exact" w:val="362"/>
        </w:trPr>
        <w:tc>
          <w:tcPr>
            <w:tcW w:w="450" w:type="dxa"/>
            <w:tcBorders>
              <w:top w:val="single" w:sz="5" w:space="0" w:color="000000"/>
              <w:left w:val="single" w:sz="5" w:space="0" w:color="000000"/>
              <w:bottom w:val="single" w:sz="5" w:space="0" w:color="000000"/>
              <w:right w:val="single" w:sz="5" w:space="0" w:color="000000"/>
            </w:tcBorders>
          </w:tcPr>
          <w:p w14:paraId="0DEE2E81" w14:textId="77777777" w:rsidR="00037FD5" w:rsidRPr="00863C27" w:rsidRDefault="00037FD5" w:rsidP="00647F14"/>
        </w:tc>
        <w:tc>
          <w:tcPr>
            <w:tcW w:w="7920" w:type="dxa"/>
            <w:gridSpan w:val="2"/>
            <w:tcBorders>
              <w:top w:val="single" w:sz="5" w:space="0" w:color="000000"/>
              <w:left w:val="single" w:sz="5" w:space="0" w:color="000000"/>
              <w:bottom w:val="single" w:sz="5" w:space="0" w:color="000000"/>
              <w:right w:val="single" w:sz="5" w:space="0" w:color="000000"/>
            </w:tcBorders>
          </w:tcPr>
          <w:p w14:paraId="057AC3AA" w14:textId="77777777" w:rsidR="00037FD5" w:rsidRPr="00863C27" w:rsidRDefault="00037FD5" w:rsidP="00647F14">
            <w:pPr>
              <w:pStyle w:val="TableParagraph"/>
              <w:spacing w:before="29"/>
              <w:ind w:left="102"/>
              <w:rPr>
                <w:rFonts w:ascii="Times New Roman" w:eastAsia="Times New Roman" w:hAnsi="Times New Roman" w:cs="Times New Roman"/>
              </w:rPr>
            </w:pPr>
            <w:r w:rsidRPr="00863C27">
              <w:rPr>
                <w:rFonts w:ascii="Times New Roman"/>
                <w:spacing w:val="-1"/>
              </w:rPr>
              <w:t>Long</w:t>
            </w:r>
            <w:r w:rsidRPr="00863C27">
              <w:rPr>
                <w:rFonts w:ascii="Times New Roman"/>
                <w:spacing w:val="-8"/>
              </w:rPr>
              <w:t xml:space="preserve"> </w:t>
            </w:r>
            <w:r w:rsidRPr="00863C27">
              <w:rPr>
                <w:rFonts w:ascii="Times New Roman"/>
                <w:spacing w:val="-5"/>
              </w:rPr>
              <w:t>Term</w:t>
            </w:r>
            <w:r w:rsidRPr="00863C27">
              <w:rPr>
                <w:rFonts w:ascii="Times New Roman"/>
              </w:rPr>
              <w:t xml:space="preserve"> Care</w:t>
            </w:r>
            <w:r w:rsidRPr="00863C27">
              <w:rPr>
                <w:rFonts w:ascii="Times New Roman"/>
                <w:spacing w:val="-1"/>
              </w:rPr>
              <w:t xml:space="preserve"> </w:t>
            </w:r>
            <w:r w:rsidRPr="00863C27">
              <w:rPr>
                <w:rFonts w:ascii="Times New Roman"/>
              </w:rPr>
              <w:t>Facility</w:t>
            </w:r>
          </w:p>
        </w:tc>
        <w:tc>
          <w:tcPr>
            <w:tcW w:w="1080" w:type="dxa"/>
            <w:gridSpan w:val="2"/>
            <w:tcBorders>
              <w:top w:val="single" w:sz="5" w:space="0" w:color="000000"/>
              <w:left w:val="single" w:sz="5" w:space="0" w:color="000000"/>
              <w:bottom w:val="single" w:sz="5" w:space="0" w:color="000000"/>
              <w:right w:val="single" w:sz="5" w:space="0" w:color="000000"/>
            </w:tcBorders>
          </w:tcPr>
          <w:p w14:paraId="51B0F818" w14:textId="77777777" w:rsidR="00037FD5" w:rsidRPr="00863C27" w:rsidRDefault="00037FD5" w:rsidP="00647F14"/>
        </w:tc>
      </w:tr>
      <w:tr w:rsidR="00037FD5" w14:paraId="496A99C8" w14:textId="77777777" w:rsidTr="00647F14">
        <w:trPr>
          <w:trHeight w:hRule="exact" w:val="360"/>
        </w:trPr>
        <w:tc>
          <w:tcPr>
            <w:tcW w:w="450" w:type="dxa"/>
            <w:tcBorders>
              <w:top w:val="single" w:sz="5" w:space="0" w:color="000000"/>
              <w:left w:val="single" w:sz="5" w:space="0" w:color="000000"/>
              <w:bottom w:val="single" w:sz="5" w:space="0" w:color="000000"/>
              <w:right w:val="single" w:sz="5" w:space="0" w:color="000000"/>
            </w:tcBorders>
          </w:tcPr>
          <w:p w14:paraId="362629B2" w14:textId="77777777" w:rsidR="00037FD5" w:rsidRPr="00863C27" w:rsidRDefault="00037FD5" w:rsidP="00647F14"/>
        </w:tc>
        <w:tc>
          <w:tcPr>
            <w:tcW w:w="7920" w:type="dxa"/>
            <w:gridSpan w:val="2"/>
            <w:tcBorders>
              <w:top w:val="single" w:sz="5" w:space="0" w:color="000000"/>
              <w:left w:val="single" w:sz="5" w:space="0" w:color="000000"/>
              <w:bottom w:val="single" w:sz="5" w:space="0" w:color="000000"/>
              <w:right w:val="single" w:sz="5" w:space="0" w:color="000000"/>
            </w:tcBorders>
          </w:tcPr>
          <w:p w14:paraId="711A6FEC" w14:textId="77777777" w:rsidR="00037FD5" w:rsidRPr="00863C27" w:rsidRDefault="00037FD5" w:rsidP="00647F14">
            <w:pPr>
              <w:pStyle w:val="TableParagraph"/>
              <w:spacing w:before="29"/>
              <w:ind w:left="102"/>
              <w:rPr>
                <w:rFonts w:ascii="Times New Roman" w:eastAsia="Times New Roman" w:hAnsi="Times New Roman" w:cs="Times New Roman"/>
              </w:rPr>
            </w:pPr>
            <w:r w:rsidRPr="00863C27">
              <w:rPr>
                <w:rFonts w:ascii="Times New Roman"/>
                <w:spacing w:val="-1"/>
              </w:rPr>
              <w:t>Mental</w:t>
            </w:r>
            <w:r w:rsidRPr="00863C27">
              <w:rPr>
                <w:rFonts w:ascii="Times New Roman"/>
              </w:rPr>
              <w:t xml:space="preserve"> </w:t>
            </w:r>
            <w:r w:rsidRPr="00863C27">
              <w:rPr>
                <w:rFonts w:ascii="Times New Roman"/>
                <w:spacing w:val="-1"/>
              </w:rPr>
              <w:t>Health</w:t>
            </w:r>
            <w:r w:rsidRPr="00863C27">
              <w:rPr>
                <w:rFonts w:ascii="Times New Roman"/>
              </w:rPr>
              <w:t xml:space="preserve"> </w:t>
            </w:r>
            <w:r w:rsidRPr="00863C27">
              <w:rPr>
                <w:rFonts w:ascii="Times New Roman"/>
                <w:spacing w:val="-1"/>
              </w:rPr>
              <w:t>Center</w:t>
            </w:r>
          </w:p>
        </w:tc>
        <w:tc>
          <w:tcPr>
            <w:tcW w:w="1080" w:type="dxa"/>
            <w:gridSpan w:val="2"/>
            <w:tcBorders>
              <w:top w:val="single" w:sz="5" w:space="0" w:color="000000"/>
              <w:left w:val="single" w:sz="5" w:space="0" w:color="000000"/>
              <w:bottom w:val="single" w:sz="5" w:space="0" w:color="000000"/>
              <w:right w:val="single" w:sz="5" w:space="0" w:color="000000"/>
            </w:tcBorders>
          </w:tcPr>
          <w:p w14:paraId="1E449DE8" w14:textId="77777777" w:rsidR="00037FD5" w:rsidRPr="00863C27" w:rsidRDefault="00037FD5" w:rsidP="00647F14"/>
        </w:tc>
      </w:tr>
      <w:tr w:rsidR="00037FD5" w14:paraId="392E7853" w14:textId="77777777" w:rsidTr="00647F14">
        <w:trPr>
          <w:trHeight w:hRule="exact" w:val="362"/>
        </w:trPr>
        <w:tc>
          <w:tcPr>
            <w:tcW w:w="450" w:type="dxa"/>
            <w:tcBorders>
              <w:top w:val="single" w:sz="5" w:space="0" w:color="000000"/>
              <w:left w:val="single" w:sz="5" w:space="0" w:color="000000"/>
              <w:bottom w:val="single" w:sz="5" w:space="0" w:color="000000"/>
              <w:right w:val="single" w:sz="5" w:space="0" w:color="000000"/>
            </w:tcBorders>
          </w:tcPr>
          <w:p w14:paraId="199A78F5" w14:textId="77777777" w:rsidR="00037FD5" w:rsidRPr="00863C27" w:rsidRDefault="00037FD5" w:rsidP="00647F14"/>
        </w:tc>
        <w:tc>
          <w:tcPr>
            <w:tcW w:w="7920" w:type="dxa"/>
            <w:gridSpan w:val="2"/>
            <w:tcBorders>
              <w:top w:val="single" w:sz="5" w:space="0" w:color="000000"/>
              <w:left w:val="single" w:sz="5" w:space="0" w:color="000000"/>
              <w:bottom w:val="single" w:sz="5" w:space="0" w:color="000000"/>
              <w:right w:val="single" w:sz="5" w:space="0" w:color="000000"/>
            </w:tcBorders>
          </w:tcPr>
          <w:p w14:paraId="561F06AD" w14:textId="77777777" w:rsidR="00037FD5" w:rsidRPr="00863C27" w:rsidRDefault="00037FD5" w:rsidP="00647F14">
            <w:pPr>
              <w:pStyle w:val="TableParagraph"/>
              <w:spacing w:before="29"/>
              <w:ind w:left="102"/>
              <w:rPr>
                <w:rFonts w:ascii="Times New Roman" w:eastAsia="Times New Roman" w:hAnsi="Times New Roman" w:cs="Times New Roman"/>
              </w:rPr>
            </w:pPr>
            <w:r w:rsidRPr="00863C27">
              <w:rPr>
                <w:rFonts w:ascii="Times New Roman"/>
                <w:spacing w:val="-1"/>
              </w:rPr>
              <w:t>Migrant</w:t>
            </w:r>
            <w:r w:rsidRPr="00863C27">
              <w:rPr>
                <w:rFonts w:ascii="Times New Roman"/>
              </w:rPr>
              <w:t xml:space="preserve"> </w:t>
            </w:r>
            <w:r w:rsidRPr="00863C27">
              <w:rPr>
                <w:rFonts w:ascii="Times New Roman"/>
                <w:spacing w:val="-1"/>
              </w:rPr>
              <w:t>Health</w:t>
            </w:r>
            <w:r w:rsidRPr="00863C27">
              <w:rPr>
                <w:rFonts w:ascii="Times New Roman"/>
              </w:rPr>
              <w:t xml:space="preserve"> </w:t>
            </w:r>
            <w:r w:rsidRPr="00863C27">
              <w:rPr>
                <w:rFonts w:ascii="Times New Roman"/>
                <w:spacing w:val="-1"/>
              </w:rPr>
              <w:t>Center</w:t>
            </w:r>
          </w:p>
        </w:tc>
        <w:tc>
          <w:tcPr>
            <w:tcW w:w="1080" w:type="dxa"/>
            <w:gridSpan w:val="2"/>
            <w:tcBorders>
              <w:top w:val="single" w:sz="5" w:space="0" w:color="000000"/>
              <w:left w:val="single" w:sz="5" w:space="0" w:color="000000"/>
              <w:bottom w:val="single" w:sz="5" w:space="0" w:color="000000"/>
              <w:right w:val="single" w:sz="5" w:space="0" w:color="000000"/>
            </w:tcBorders>
          </w:tcPr>
          <w:p w14:paraId="7F4FF31C" w14:textId="77777777" w:rsidR="00037FD5" w:rsidRPr="00863C27" w:rsidRDefault="00037FD5" w:rsidP="00647F14"/>
        </w:tc>
      </w:tr>
      <w:tr w:rsidR="00037FD5" w14:paraId="049B8F30" w14:textId="77777777" w:rsidTr="00647F14">
        <w:trPr>
          <w:trHeight w:hRule="exact" w:val="362"/>
        </w:trPr>
        <w:tc>
          <w:tcPr>
            <w:tcW w:w="450" w:type="dxa"/>
            <w:tcBorders>
              <w:top w:val="single" w:sz="5" w:space="0" w:color="000000"/>
              <w:left w:val="single" w:sz="5" w:space="0" w:color="000000"/>
              <w:bottom w:val="single" w:sz="5" w:space="0" w:color="000000"/>
              <w:right w:val="single" w:sz="5" w:space="0" w:color="000000"/>
            </w:tcBorders>
          </w:tcPr>
          <w:p w14:paraId="46CAEB6F" w14:textId="77777777" w:rsidR="00037FD5" w:rsidRPr="00863C27" w:rsidRDefault="00037FD5" w:rsidP="00647F14"/>
        </w:tc>
        <w:tc>
          <w:tcPr>
            <w:tcW w:w="7920" w:type="dxa"/>
            <w:gridSpan w:val="2"/>
            <w:tcBorders>
              <w:top w:val="single" w:sz="5" w:space="0" w:color="000000"/>
              <w:left w:val="single" w:sz="5" w:space="0" w:color="000000"/>
              <w:bottom w:val="single" w:sz="5" w:space="0" w:color="000000"/>
              <w:right w:val="single" w:sz="5" w:space="0" w:color="000000"/>
            </w:tcBorders>
          </w:tcPr>
          <w:p w14:paraId="71B6CEA6" w14:textId="77777777" w:rsidR="00037FD5" w:rsidRPr="00863C27" w:rsidRDefault="00037FD5" w:rsidP="00647F14">
            <w:pPr>
              <w:pStyle w:val="TableParagraph"/>
              <w:spacing w:before="29"/>
              <w:ind w:left="102"/>
              <w:rPr>
                <w:rFonts w:ascii="Times New Roman" w:eastAsia="Times New Roman" w:hAnsi="Times New Roman" w:cs="Times New Roman"/>
              </w:rPr>
            </w:pPr>
            <w:r w:rsidRPr="00863C27">
              <w:rPr>
                <w:rFonts w:ascii="Times New Roman"/>
              </w:rPr>
              <w:t>Pharmacy</w:t>
            </w:r>
          </w:p>
        </w:tc>
        <w:tc>
          <w:tcPr>
            <w:tcW w:w="1080" w:type="dxa"/>
            <w:gridSpan w:val="2"/>
            <w:tcBorders>
              <w:top w:val="single" w:sz="5" w:space="0" w:color="000000"/>
              <w:left w:val="single" w:sz="5" w:space="0" w:color="000000"/>
              <w:bottom w:val="single" w:sz="5" w:space="0" w:color="000000"/>
              <w:right w:val="single" w:sz="5" w:space="0" w:color="000000"/>
            </w:tcBorders>
          </w:tcPr>
          <w:p w14:paraId="0D22A188" w14:textId="77777777" w:rsidR="00037FD5" w:rsidRPr="00863C27" w:rsidRDefault="00037FD5" w:rsidP="00647F14"/>
        </w:tc>
      </w:tr>
      <w:tr w:rsidR="00037FD5" w14:paraId="69AA0CEB" w14:textId="77777777" w:rsidTr="00647F14">
        <w:trPr>
          <w:trHeight w:hRule="exact" w:val="362"/>
        </w:trPr>
        <w:tc>
          <w:tcPr>
            <w:tcW w:w="450" w:type="dxa"/>
            <w:tcBorders>
              <w:top w:val="single" w:sz="5" w:space="0" w:color="000000"/>
              <w:left w:val="single" w:sz="5" w:space="0" w:color="000000"/>
              <w:bottom w:val="single" w:sz="5" w:space="0" w:color="000000"/>
              <w:right w:val="single" w:sz="5" w:space="0" w:color="000000"/>
            </w:tcBorders>
          </w:tcPr>
          <w:p w14:paraId="5ED0E16D" w14:textId="77777777" w:rsidR="00037FD5" w:rsidRPr="00863C27" w:rsidRDefault="00037FD5" w:rsidP="00647F14"/>
        </w:tc>
        <w:tc>
          <w:tcPr>
            <w:tcW w:w="7920" w:type="dxa"/>
            <w:gridSpan w:val="2"/>
            <w:tcBorders>
              <w:top w:val="single" w:sz="5" w:space="0" w:color="000000"/>
              <w:left w:val="single" w:sz="5" w:space="0" w:color="000000"/>
              <w:bottom w:val="single" w:sz="5" w:space="0" w:color="000000"/>
              <w:right w:val="single" w:sz="5" w:space="0" w:color="000000"/>
            </w:tcBorders>
          </w:tcPr>
          <w:p w14:paraId="0E650D42" w14:textId="77777777" w:rsidR="00037FD5" w:rsidRPr="00863C27" w:rsidRDefault="00037FD5" w:rsidP="00647F14">
            <w:pPr>
              <w:pStyle w:val="TableParagraph"/>
              <w:spacing w:before="29"/>
              <w:ind w:left="102"/>
              <w:rPr>
                <w:rFonts w:ascii="Times New Roman" w:eastAsia="Times New Roman" w:hAnsi="Times New Roman" w:cs="Times New Roman"/>
              </w:rPr>
            </w:pPr>
            <w:r w:rsidRPr="00863C27">
              <w:rPr>
                <w:rFonts w:ascii="Times New Roman"/>
                <w:spacing w:val="-1"/>
              </w:rPr>
              <w:t>Private Practice</w:t>
            </w:r>
            <w:r w:rsidRPr="00863C27">
              <w:rPr>
                <w:rFonts w:ascii="Times New Roman"/>
                <w:spacing w:val="1"/>
              </w:rPr>
              <w:t xml:space="preserve"> </w:t>
            </w:r>
            <w:r w:rsidRPr="00863C27">
              <w:rPr>
                <w:rFonts w:ascii="Times New Roman"/>
                <w:spacing w:val="-1"/>
              </w:rPr>
              <w:t>(Medical</w:t>
            </w:r>
            <w:r w:rsidRPr="00863C27">
              <w:rPr>
                <w:rFonts w:ascii="Times New Roman"/>
              </w:rPr>
              <w:t xml:space="preserve"> </w:t>
            </w:r>
            <w:r w:rsidRPr="00863C27">
              <w:rPr>
                <w:rFonts w:ascii="Times New Roman"/>
                <w:spacing w:val="-1"/>
              </w:rPr>
              <w:t>and/or Dental)</w:t>
            </w:r>
          </w:p>
        </w:tc>
        <w:tc>
          <w:tcPr>
            <w:tcW w:w="1080" w:type="dxa"/>
            <w:gridSpan w:val="2"/>
            <w:tcBorders>
              <w:top w:val="single" w:sz="5" w:space="0" w:color="000000"/>
              <w:left w:val="single" w:sz="5" w:space="0" w:color="000000"/>
              <w:bottom w:val="single" w:sz="5" w:space="0" w:color="000000"/>
              <w:right w:val="single" w:sz="5" w:space="0" w:color="000000"/>
            </w:tcBorders>
          </w:tcPr>
          <w:p w14:paraId="55BA5DB7" w14:textId="77777777" w:rsidR="00037FD5" w:rsidRPr="00863C27" w:rsidRDefault="00037FD5" w:rsidP="00647F14"/>
        </w:tc>
      </w:tr>
      <w:tr w:rsidR="00037FD5" w14:paraId="3F79E2D6" w14:textId="77777777" w:rsidTr="00647F14">
        <w:trPr>
          <w:trHeight w:hRule="exact" w:val="362"/>
        </w:trPr>
        <w:tc>
          <w:tcPr>
            <w:tcW w:w="450" w:type="dxa"/>
            <w:tcBorders>
              <w:top w:val="single" w:sz="5" w:space="0" w:color="000000"/>
              <w:left w:val="single" w:sz="5" w:space="0" w:color="000000"/>
              <w:bottom w:val="single" w:sz="5" w:space="0" w:color="000000"/>
              <w:right w:val="single" w:sz="5" w:space="0" w:color="000000"/>
            </w:tcBorders>
          </w:tcPr>
          <w:p w14:paraId="3BBE929A" w14:textId="77777777" w:rsidR="00037FD5" w:rsidRPr="00863C27" w:rsidRDefault="00037FD5" w:rsidP="00647F14"/>
        </w:tc>
        <w:tc>
          <w:tcPr>
            <w:tcW w:w="7920" w:type="dxa"/>
            <w:gridSpan w:val="2"/>
            <w:tcBorders>
              <w:top w:val="single" w:sz="5" w:space="0" w:color="000000"/>
              <w:left w:val="single" w:sz="5" w:space="0" w:color="000000"/>
              <w:bottom w:val="single" w:sz="5" w:space="0" w:color="000000"/>
              <w:right w:val="single" w:sz="5" w:space="0" w:color="000000"/>
            </w:tcBorders>
          </w:tcPr>
          <w:p w14:paraId="190AE1C2" w14:textId="77777777" w:rsidR="00037FD5" w:rsidRPr="00863C27" w:rsidRDefault="00037FD5" w:rsidP="00647F14">
            <w:pPr>
              <w:pStyle w:val="TableParagraph"/>
              <w:spacing w:before="29"/>
              <w:ind w:left="102"/>
              <w:rPr>
                <w:rFonts w:ascii="Times New Roman" w:eastAsia="Times New Roman" w:hAnsi="Times New Roman" w:cs="Times New Roman"/>
              </w:rPr>
            </w:pPr>
            <w:r w:rsidRPr="00863C27">
              <w:rPr>
                <w:rFonts w:ascii="Times New Roman"/>
                <w:spacing w:val="-1"/>
              </w:rPr>
              <w:t>Professional</w:t>
            </w:r>
            <w:r w:rsidRPr="00863C27">
              <w:rPr>
                <w:rFonts w:ascii="Times New Roman"/>
                <w:spacing w:val="-14"/>
              </w:rPr>
              <w:t xml:space="preserve"> </w:t>
            </w:r>
            <w:r w:rsidRPr="00863C27">
              <w:rPr>
                <w:rFonts w:ascii="Times New Roman"/>
                <w:spacing w:val="-1"/>
              </w:rPr>
              <w:t>Association</w:t>
            </w:r>
          </w:p>
        </w:tc>
        <w:tc>
          <w:tcPr>
            <w:tcW w:w="1080" w:type="dxa"/>
            <w:gridSpan w:val="2"/>
            <w:tcBorders>
              <w:top w:val="single" w:sz="5" w:space="0" w:color="000000"/>
              <w:left w:val="single" w:sz="5" w:space="0" w:color="000000"/>
              <w:bottom w:val="single" w:sz="5" w:space="0" w:color="000000"/>
              <w:right w:val="single" w:sz="5" w:space="0" w:color="000000"/>
            </w:tcBorders>
          </w:tcPr>
          <w:p w14:paraId="518391B6" w14:textId="77777777" w:rsidR="00037FD5" w:rsidRPr="00863C27" w:rsidRDefault="00037FD5" w:rsidP="00647F14"/>
        </w:tc>
      </w:tr>
      <w:tr w:rsidR="00037FD5" w14:paraId="14D0DD78" w14:textId="77777777" w:rsidTr="00647F14">
        <w:trPr>
          <w:trHeight w:hRule="exact" w:val="362"/>
        </w:trPr>
        <w:tc>
          <w:tcPr>
            <w:tcW w:w="450" w:type="dxa"/>
            <w:tcBorders>
              <w:top w:val="single" w:sz="5" w:space="0" w:color="000000"/>
              <w:left w:val="single" w:sz="5" w:space="0" w:color="000000"/>
              <w:bottom w:val="single" w:sz="5" w:space="0" w:color="000000"/>
              <w:right w:val="single" w:sz="5" w:space="0" w:color="000000"/>
            </w:tcBorders>
          </w:tcPr>
          <w:p w14:paraId="41FFFEEA" w14:textId="77777777" w:rsidR="00037FD5" w:rsidRPr="00863C27" w:rsidRDefault="00037FD5" w:rsidP="00647F14"/>
        </w:tc>
        <w:tc>
          <w:tcPr>
            <w:tcW w:w="7920" w:type="dxa"/>
            <w:gridSpan w:val="2"/>
            <w:tcBorders>
              <w:top w:val="single" w:sz="5" w:space="0" w:color="000000"/>
              <w:left w:val="single" w:sz="5" w:space="0" w:color="000000"/>
              <w:bottom w:val="single" w:sz="5" w:space="0" w:color="000000"/>
              <w:right w:val="single" w:sz="5" w:space="0" w:color="000000"/>
            </w:tcBorders>
          </w:tcPr>
          <w:p w14:paraId="14E32250" w14:textId="77777777" w:rsidR="00037FD5" w:rsidRPr="00863C27" w:rsidRDefault="00037FD5" w:rsidP="00647F14">
            <w:pPr>
              <w:pStyle w:val="TableParagraph"/>
              <w:spacing w:before="29"/>
              <w:ind w:left="102"/>
              <w:rPr>
                <w:rFonts w:ascii="Times New Roman" w:eastAsia="Times New Roman" w:hAnsi="Times New Roman" w:cs="Times New Roman"/>
              </w:rPr>
            </w:pPr>
            <w:r w:rsidRPr="00863C27">
              <w:rPr>
                <w:rFonts w:ascii="Times New Roman"/>
              </w:rPr>
              <w:t>Public</w:t>
            </w:r>
            <w:r w:rsidRPr="00863C27">
              <w:rPr>
                <w:rFonts w:ascii="Times New Roman"/>
                <w:spacing w:val="-1"/>
              </w:rPr>
              <w:t xml:space="preserve"> Health</w:t>
            </w:r>
            <w:r w:rsidRPr="00863C27">
              <w:rPr>
                <w:rFonts w:ascii="Times New Roman"/>
              </w:rPr>
              <w:t xml:space="preserve"> </w:t>
            </w:r>
            <w:r w:rsidRPr="00863C27">
              <w:rPr>
                <w:rFonts w:ascii="Times New Roman"/>
                <w:spacing w:val="-1"/>
              </w:rPr>
              <w:t>Department</w:t>
            </w:r>
          </w:p>
        </w:tc>
        <w:tc>
          <w:tcPr>
            <w:tcW w:w="1080" w:type="dxa"/>
            <w:gridSpan w:val="2"/>
            <w:tcBorders>
              <w:top w:val="single" w:sz="5" w:space="0" w:color="000000"/>
              <w:left w:val="single" w:sz="5" w:space="0" w:color="000000"/>
              <w:bottom w:val="single" w:sz="5" w:space="0" w:color="000000"/>
              <w:right w:val="single" w:sz="5" w:space="0" w:color="000000"/>
            </w:tcBorders>
          </w:tcPr>
          <w:p w14:paraId="68A81F97" w14:textId="77777777" w:rsidR="00037FD5" w:rsidRPr="00863C27" w:rsidRDefault="00037FD5" w:rsidP="00647F14"/>
        </w:tc>
      </w:tr>
      <w:tr w:rsidR="00037FD5" w14:paraId="54B67F79" w14:textId="77777777" w:rsidTr="00647F14">
        <w:trPr>
          <w:trHeight w:hRule="exact" w:val="360"/>
        </w:trPr>
        <w:tc>
          <w:tcPr>
            <w:tcW w:w="450" w:type="dxa"/>
            <w:tcBorders>
              <w:top w:val="single" w:sz="5" w:space="0" w:color="000000"/>
              <w:left w:val="single" w:sz="5" w:space="0" w:color="000000"/>
              <w:bottom w:val="single" w:sz="5" w:space="0" w:color="000000"/>
              <w:right w:val="single" w:sz="5" w:space="0" w:color="000000"/>
            </w:tcBorders>
          </w:tcPr>
          <w:p w14:paraId="2BCCF081" w14:textId="77777777" w:rsidR="00037FD5" w:rsidRPr="00863C27" w:rsidRDefault="00037FD5" w:rsidP="00647F14"/>
        </w:tc>
        <w:tc>
          <w:tcPr>
            <w:tcW w:w="7920" w:type="dxa"/>
            <w:gridSpan w:val="2"/>
            <w:tcBorders>
              <w:top w:val="single" w:sz="5" w:space="0" w:color="000000"/>
              <w:left w:val="single" w:sz="5" w:space="0" w:color="000000"/>
              <w:bottom w:val="single" w:sz="5" w:space="0" w:color="000000"/>
              <w:right w:val="single" w:sz="5" w:space="0" w:color="000000"/>
            </w:tcBorders>
          </w:tcPr>
          <w:p w14:paraId="70334945" w14:textId="77777777" w:rsidR="00037FD5" w:rsidRPr="00863C27" w:rsidRDefault="00037FD5" w:rsidP="00647F14">
            <w:pPr>
              <w:pStyle w:val="TableParagraph"/>
              <w:spacing w:before="29"/>
              <w:ind w:left="102"/>
              <w:rPr>
                <w:rFonts w:ascii="Times New Roman" w:eastAsia="Times New Roman" w:hAnsi="Times New Roman" w:cs="Times New Roman"/>
              </w:rPr>
            </w:pPr>
            <w:r w:rsidRPr="00863C27">
              <w:rPr>
                <w:rFonts w:ascii="Times New Roman"/>
                <w:spacing w:val="-1"/>
              </w:rPr>
              <w:t>Rural</w:t>
            </w:r>
            <w:r w:rsidRPr="00863C27">
              <w:rPr>
                <w:rFonts w:ascii="Times New Roman"/>
              </w:rPr>
              <w:t xml:space="preserve"> </w:t>
            </w:r>
            <w:r w:rsidRPr="00863C27">
              <w:rPr>
                <w:rFonts w:ascii="Times New Roman"/>
                <w:spacing w:val="-1"/>
              </w:rPr>
              <w:t>Health</w:t>
            </w:r>
            <w:r w:rsidRPr="00863C27">
              <w:rPr>
                <w:rFonts w:ascii="Times New Roman"/>
              </w:rPr>
              <w:t xml:space="preserve"> Clinic</w:t>
            </w:r>
          </w:p>
        </w:tc>
        <w:tc>
          <w:tcPr>
            <w:tcW w:w="1080" w:type="dxa"/>
            <w:gridSpan w:val="2"/>
            <w:tcBorders>
              <w:top w:val="single" w:sz="5" w:space="0" w:color="000000"/>
              <w:left w:val="single" w:sz="5" w:space="0" w:color="000000"/>
              <w:bottom w:val="single" w:sz="5" w:space="0" w:color="000000"/>
              <w:right w:val="single" w:sz="5" w:space="0" w:color="000000"/>
            </w:tcBorders>
          </w:tcPr>
          <w:p w14:paraId="7A8ED60C" w14:textId="77777777" w:rsidR="00037FD5" w:rsidRPr="00863C27" w:rsidRDefault="00037FD5" w:rsidP="00647F14"/>
        </w:tc>
      </w:tr>
      <w:tr w:rsidR="00037FD5" w14:paraId="0370EB99" w14:textId="77777777" w:rsidTr="00647F14">
        <w:trPr>
          <w:trHeight w:hRule="exact" w:val="362"/>
        </w:trPr>
        <w:tc>
          <w:tcPr>
            <w:tcW w:w="450" w:type="dxa"/>
            <w:tcBorders>
              <w:top w:val="single" w:sz="5" w:space="0" w:color="000000"/>
              <w:left w:val="single" w:sz="5" w:space="0" w:color="000000"/>
              <w:bottom w:val="single" w:sz="5" w:space="0" w:color="000000"/>
              <w:right w:val="single" w:sz="5" w:space="0" w:color="000000"/>
            </w:tcBorders>
          </w:tcPr>
          <w:p w14:paraId="78451B32" w14:textId="77777777" w:rsidR="00037FD5" w:rsidRPr="00863C27" w:rsidRDefault="00037FD5" w:rsidP="00647F14"/>
        </w:tc>
        <w:tc>
          <w:tcPr>
            <w:tcW w:w="7920" w:type="dxa"/>
            <w:gridSpan w:val="2"/>
            <w:tcBorders>
              <w:top w:val="single" w:sz="5" w:space="0" w:color="000000"/>
              <w:left w:val="single" w:sz="5" w:space="0" w:color="000000"/>
              <w:bottom w:val="single" w:sz="5" w:space="0" w:color="000000"/>
              <w:right w:val="single" w:sz="5" w:space="0" w:color="000000"/>
            </w:tcBorders>
          </w:tcPr>
          <w:p w14:paraId="0E314FFE" w14:textId="77777777" w:rsidR="00037FD5" w:rsidRPr="00863C27" w:rsidRDefault="00037FD5" w:rsidP="00647F14">
            <w:pPr>
              <w:pStyle w:val="TableParagraph"/>
              <w:spacing w:before="29"/>
              <w:ind w:left="102"/>
              <w:rPr>
                <w:rFonts w:ascii="Times New Roman" w:eastAsia="Times New Roman" w:hAnsi="Times New Roman" w:cs="Times New Roman"/>
              </w:rPr>
            </w:pPr>
            <w:r w:rsidRPr="00863C27">
              <w:rPr>
                <w:rFonts w:ascii="Times New Roman"/>
                <w:spacing w:val="-1"/>
              </w:rPr>
              <w:t>School</w:t>
            </w:r>
            <w:r w:rsidRPr="00863C27">
              <w:rPr>
                <w:rFonts w:ascii="Times New Roman"/>
              </w:rPr>
              <w:t xml:space="preserve"> </w:t>
            </w:r>
            <w:r w:rsidRPr="00863C27">
              <w:rPr>
                <w:rFonts w:ascii="Times New Roman"/>
                <w:spacing w:val="-1"/>
              </w:rPr>
              <w:t>District</w:t>
            </w:r>
          </w:p>
        </w:tc>
        <w:tc>
          <w:tcPr>
            <w:tcW w:w="1080" w:type="dxa"/>
            <w:gridSpan w:val="2"/>
            <w:tcBorders>
              <w:top w:val="single" w:sz="5" w:space="0" w:color="000000"/>
              <w:left w:val="single" w:sz="5" w:space="0" w:color="000000"/>
              <w:bottom w:val="single" w:sz="5" w:space="0" w:color="000000"/>
              <w:right w:val="single" w:sz="5" w:space="0" w:color="000000"/>
            </w:tcBorders>
          </w:tcPr>
          <w:p w14:paraId="14D67C72" w14:textId="77777777" w:rsidR="00037FD5" w:rsidRPr="00863C27" w:rsidRDefault="00037FD5" w:rsidP="00647F14"/>
        </w:tc>
      </w:tr>
      <w:tr w:rsidR="00037FD5" w14:paraId="1BF8C1A6" w14:textId="77777777" w:rsidTr="00647F14">
        <w:trPr>
          <w:trHeight w:hRule="exact" w:val="362"/>
        </w:trPr>
        <w:tc>
          <w:tcPr>
            <w:tcW w:w="450" w:type="dxa"/>
            <w:tcBorders>
              <w:top w:val="single" w:sz="5" w:space="0" w:color="000000"/>
              <w:left w:val="single" w:sz="5" w:space="0" w:color="000000"/>
              <w:bottom w:val="single" w:sz="5" w:space="0" w:color="000000"/>
              <w:right w:val="single" w:sz="5" w:space="0" w:color="000000"/>
            </w:tcBorders>
          </w:tcPr>
          <w:p w14:paraId="1E0AF951" w14:textId="77777777" w:rsidR="00037FD5" w:rsidRPr="00863C27" w:rsidRDefault="00037FD5" w:rsidP="00647F14"/>
        </w:tc>
        <w:tc>
          <w:tcPr>
            <w:tcW w:w="7920" w:type="dxa"/>
            <w:gridSpan w:val="2"/>
            <w:tcBorders>
              <w:top w:val="single" w:sz="5" w:space="0" w:color="000000"/>
              <w:left w:val="single" w:sz="5" w:space="0" w:color="000000"/>
              <w:bottom w:val="single" w:sz="5" w:space="0" w:color="000000"/>
              <w:right w:val="single" w:sz="5" w:space="0" w:color="000000"/>
            </w:tcBorders>
          </w:tcPr>
          <w:p w14:paraId="260B5CC3" w14:textId="77777777" w:rsidR="00037FD5" w:rsidRPr="00863C27" w:rsidRDefault="00037FD5" w:rsidP="00647F14">
            <w:pPr>
              <w:pStyle w:val="TableParagraph"/>
              <w:spacing w:before="29"/>
              <w:ind w:left="102"/>
              <w:rPr>
                <w:rFonts w:ascii="Times New Roman" w:eastAsia="Times New Roman" w:hAnsi="Times New Roman" w:cs="Times New Roman"/>
              </w:rPr>
            </w:pPr>
            <w:r w:rsidRPr="00863C27">
              <w:rPr>
                <w:rFonts w:ascii="Times New Roman"/>
                <w:spacing w:val="-1"/>
              </w:rPr>
              <w:t>Social</w:t>
            </w:r>
            <w:r w:rsidRPr="00863C27">
              <w:rPr>
                <w:rFonts w:ascii="Times New Roman"/>
              </w:rPr>
              <w:t xml:space="preserve"> </w:t>
            </w:r>
            <w:r w:rsidRPr="00863C27">
              <w:rPr>
                <w:rFonts w:ascii="Times New Roman"/>
                <w:spacing w:val="-1"/>
              </w:rPr>
              <w:t>Services</w:t>
            </w:r>
            <w:r w:rsidRPr="00863C27">
              <w:rPr>
                <w:rFonts w:ascii="Times New Roman"/>
              </w:rPr>
              <w:t xml:space="preserve"> </w:t>
            </w:r>
            <w:r w:rsidRPr="00863C27">
              <w:rPr>
                <w:rFonts w:ascii="Times New Roman"/>
                <w:spacing w:val="-1"/>
              </w:rPr>
              <w:t>Organization</w:t>
            </w:r>
          </w:p>
        </w:tc>
        <w:tc>
          <w:tcPr>
            <w:tcW w:w="1080" w:type="dxa"/>
            <w:gridSpan w:val="2"/>
            <w:tcBorders>
              <w:top w:val="single" w:sz="5" w:space="0" w:color="000000"/>
              <w:left w:val="single" w:sz="5" w:space="0" w:color="000000"/>
              <w:bottom w:val="single" w:sz="5" w:space="0" w:color="000000"/>
              <w:right w:val="single" w:sz="5" w:space="0" w:color="000000"/>
            </w:tcBorders>
          </w:tcPr>
          <w:p w14:paraId="1CF2717E" w14:textId="77777777" w:rsidR="00037FD5" w:rsidRPr="00863C27" w:rsidRDefault="00037FD5" w:rsidP="00647F14"/>
        </w:tc>
      </w:tr>
      <w:tr w:rsidR="00037FD5" w14:paraId="40D9048F" w14:textId="77777777" w:rsidTr="00647F14">
        <w:trPr>
          <w:trHeight w:hRule="exact" w:val="362"/>
        </w:trPr>
        <w:tc>
          <w:tcPr>
            <w:tcW w:w="450" w:type="dxa"/>
            <w:tcBorders>
              <w:top w:val="single" w:sz="5" w:space="0" w:color="000000"/>
              <w:left w:val="single" w:sz="5" w:space="0" w:color="000000"/>
              <w:bottom w:val="single" w:sz="5" w:space="0" w:color="000000"/>
              <w:right w:val="single" w:sz="5" w:space="0" w:color="000000"/>
            </w:tcBorders>
          </w:tcPr>
          <w:p w14:paraId="3129ACBC" w14:textId="77777777" w:rsidR="00037FD5" w:rsidRPr="00863C27" w:rsidRDefault="00037FD5" w:rsidP="00647F14"/>
        </w:tc>
        <w:tc>
          <w:tcPr>
            <w:tcW w:w="7920" w:type="dxa"/>
            <w:gridSpan w:val="2"/>
            <w:tcBorders>
              <w:top w:val="single" w:sz="5" w:space="0" w:color="000000"/>
              <w:left w:val="single" w:sz="5" w:space="0" w:color="000000"/>
              <w:bottom w:val="single" w:sz="5" w:space="0" w:color="000000"/>
              <w:right w:val="single" w:sz="5" w:space="0" w:color="000000"/>
            </w:tcBorders>
          </w:tcPr>
          <w:p w14:paraId="26D48150" w14:textId="77777777" w:rsidR="00037FD5" w:rsidRPr="00863C27" w:rsidRDefault="00037FD5" w:rsidP="00647F14">
            <w:pPr>
              <w:pStyle w:val="TableParagraph"/>
              <w:spacing w:before="29"/>
              <w:ind w:left="102"/>
              <w:rPr>
                <w:rFonts w:ascii="Times New Roman" w:eastAsia="Times New Roman" w:hAnsi="Times New Roman" w:cs="Times New Roman"/>
              </w:rPr>
            </w:pPr>
            <w:r w:rsidRPr="00863C27">
              <w:rPr>
                <w:rFonts w:ascii="Times New Roman"/>
                <w:spacing w:val="-2"/>
              </w:rPr>
              <w:t>Tribal</w:t>
            </w:r>
            <w:r w:rsidRPr="00863C27">
              <w:rPr>
                <w:rFonts w:ascii="Times New Roman"/>
              </w:rPr>
              <w:t xml:space="preserve"> Entity</w:t>
            </w:r>
          </w:p>
        </w:tc>
        <w:tc>
          <w:tcPr>
            <w:tcW w:w="1080" w:type="dxa"/>
            <w:gridSpan w:val="2"/>
            <w:tcBorders>
              <w:top w:val="single" w:sz="5" w:space="0" w:color="000000"/>
              <w:left w:val="single" w:sz="5" w:space="0" w:color="000000"/>
              <w:bottom w:val="single" w:sz="5" w:space="0" w:color="000000"/>
              <w:right w:val="single" w:sz="5" w:space="0" w:color="000000"/>
            </w:tcBorders>
          </w:tcPr>
          <w:p w14:paraId="4171ABCF" w14:textId="77777777" w:rsidR="00037FD5" w:rsidRPr="00863C27" w:rsidRDefault="00037FD5" w:rsidP="00647F14"/>
        </w:tc>
      </w:tr>
      <w:tr w:rsidR="00037FD5" w14:paraId="569AEBF7" w14:textId="77777777" w:rsidTr="00647F14">
        <w:trPr>
          <w:trHeight w:hRule="exact" w:val="362"/>
        </w:trPr>
        <w:tc>
          <w:tcPr>
            <w:tcW w:w="450" w:type="dxa"/>
            <w:tcBorders>
              <w:top w:val="single" w:sz="5" w:space="0" w:color="000000"/>
              <w:left w:val="single" w:sz="5" w:space="0" w:color="000000"/>
              <w:bottom w:val="single" w:sz="5" w:space="0" w:color="000000"/>
              <w:right w:val="single" w:sz="5" w:space="0" w:color="000000"/>
            </w:tcBorders>
          </w:tcPr>
          <w:p w14:paraId="6090AC0D" w14:textId="77777777" w:rsidR="00037FD5" w:rsidRPr="00863C27" w:rsidRDefault="00037FD5" w:rsidP="00647F14"/>
        </w:tc>
        <w:tc>
          <w:tcPr>
            <w:tcW w:w="7920" w:type="dxa"/>
            <w:gridSpan w:val="2"/>
            <w:tcBorders>
              <w:top w:val="single" w:sz="5" w:space="0" w:color="000000"/>
              <w:left w:val="single" w:sz="5" w:space="0" w:color="000000"/>
              <w:bottom w:val="single" w:sz="5" w:space="0" w:color="000000"/>
              <w:right w:val="single" w:sz="5" w:space="0" w:color="000000"/>
            </w:tcBorders>
          </w:tcPr>
          <w:p w14:paraId="29256137" w14:textId="77777777" w:rsidR="00037FD5" w:rsidRPr="00863C27" w:rsidRDefault="00037FD5" w:rsidP="00647F14">
            <w:pPr>
              <w:pStyle w:val="TableParagraph"/>
              <w:spacing w:before="29"/>
              <w:ind w:left="102"/>
              <w:rPr>
                <w:rFonts w:ascii="Times New Roman" w:eastAsia="Times New Roman" w:hAnsi="Times New Roman" w:cs="Times New Roman"/>
              </w:rPr>
            </w:pPr>
            <w:r w:rsidRPr="00863C27">
              <w:rPr>
                <w:rFonts w:ascii="Times New Roman"/>
                <w:spacing w:val="-1"/>
              </w:rPr>
              <w:t>University/College/Community</w:t>
            </w:r>
            <w:r w:rsidRPr="00863C27">
              <w:rPr>
                <w:rFonts w:ascii="Times New Roman"/>
                <w:spacing w:val="-8"/>
              </w:rPr>
              <w:t xml:space="preserve"> </w:t>
            </w:r>
            <w:r w:rsidRPr="00863C27">
              <w:rPr>
                <w:rFonts w:ascii="Times New Roman"/>
                <w:spacing w:val="-2"/>
              </w:rPr>
              <w:t>College/Technical</w:t>
            </w:r>
            <w:r w:rsidRPr="00863C27">
              <w:rPr>
                <w:rFonts w:ascii="Times New Roman"/>
              </w:rPr>
              <w:t xml:space="preserve"> </w:t>
            </w:r>
            <w:r w:rsidRPr="00863C27">
              <w:rPr>
                <w:rFonts w:ascii="Times New Roman"/>
                <w:spacing w:val="-1"/>
              </w:rPr>
              <w:t>College</w:t>
            </w:r>
          </w:p>
        </w:tc>
        <w:tc>
          <w:tcPr>
            <w:tcW w:w="1080" w:type="dxa"/>
            <w:gridSpan w:val="2"/>
            <w:tcBorders>
              <w:top w:val="single" w:sz="5" w:space="0" w:color="000000"/>
              <w:left w:val="single" w:sz="5" w:space="0" w:color="000000"/>
              <w:bottom w:val="single" w:sz="5" w:space="0" w:color="000000"/>
              <w:right w:val="single" w:sz="5" w:space="0" w:color="000000"/>
            </w:tcBorders>
          </w:tcPr>
          <w:p w14:paraId="1A0F4370" w14:textId="77777777" w:rsidR="00037FD5" w:rsidRPr="00863C27" w:rsidRDefault="00037FD5" w:rsidP="00647F14"/>
        </w:tc>
      </w:tr>
      <w:tr w:rsidR="00037FD5" w14:paraId="1BE71121" w14:textId="77777777" w:rsidTr="00647F14">
        <w:trPr>
          <w:trHeight w:hRule="exact" w:val="362"/>
        </w:trPr>
        <w:tc>
          <w:tcPr>
            <w:tcW w:w="450" w:type="dxa"/>
            <w:tcBorders>
              <w:top w:val="single" w:sz="5" w:space="0" w:color="000000"/>
              <w:left w:val="single" w:sz="5" w:space="0" w:color="000000"/>
              <w:bottom w:val="single" w:sz="5" w:space="0" w:color="000000"/>
              <w:right w:val="single" w:sz="5" w:space="0" w:color="000000"/>
            </w:tcBorders>
          </w:tcPr>
          <w:p w14:paraId="105B3920" w14:textId="77777777" w:rsidR="00037FD5" w:rsidRPr="00863C27" w:rsidRDefault="00037FD5" w:rsidP="00647F14"/>
        </w:tc>
        <w:tc>
          <w:tcPr>
            <w:tcW w:w="7920" w:type="dxa"/>
            <w:gridSpan w:val="2"/>
            <w:tcBorders>
              <w:top w:val="single" w:sz="5" w:space="0" w:color="000000"/>
              <w:left w:val="single" w:sz="5" w:space="0" w:color="000000"/>
              <w:bottom w:val="single" w:sz="5" w:space="0" w:color="000000"/>
              <w:right w:val="single" w:sz="5" w:space="0" w:color="000000"/>
            </w:tcBorders>
          </w:tcPr>
          <w:p w14:paraId="16AB44AA" w14:textId="77777777" w:rsidR="00037FD5" w:rsidRPr="00863C27" w:rsidRDefault="00037FD5" w:rsidP="00647F14">
            <w:pPr>
              <w:pStyle w:val="TableParagraph"/>
              <w:spacing w:before="29"/>
              <w:ind w:left="102"/>
              <w:rPr>
                <w:rFonts w:ascii="Times New Roman" w:eastAsia="Times New Roman" w:hAnsi="Times New Roman" w:cs="Times New Roman"/>
              </w:rPr>
            </w:pPr>
            <w:r w:rsidRPr="00863C27">
              <w:rPr>
                <w:rFonts w:ascii="Times New Roman" w:eastAsia="Times New Roman" w:hAnsi="Times New Roman" w:cs="Times New Roman"/>
                <w:spacing w:val="-1"/>
              </w:rPr>
              <w:t xml:space="preserve">Other </w:t>
            </w:r>
            <w:r w:rsidRPr="00863C27">
              <w:rPr>
                <w:rFonts w:ascii="Times New Roman" w:eastAsia="Times New Roman" w:hAnsi="Times New Roman" w:cs="Times New Roman"/>
              </w:rPr>
              <w:t>– Specify</w:t>
            </w:r>
            <w:r w:rsidRPr="00863C27">
              <w:rPr>
                <w:rFonts w:ascii="Times New Roman" w:eastAsia="Times New Roman" w:hAnsi="Times New Roman" w:cs="Times New Roman"/>
                <w:spacing w:val="-8"/>
              </w:rPr>
              <w:t xml:space="preserve"> </w:t>
            </w:r>
            <w:r w:rsidRPr="00863C27">
              <w:rPr>
                <w:rFonts w:ascii="Times New Roman" w:eastAsia="Times New Roman" w:hAnsi="Times New Roman" w:cs="Times New Roman"/>
                <w:spacing w:val="-4"/>
              </w:rPr>
              <w:t>Type:</w:t>
            </w:r>
          </w:p>
        </w:tc>
        <w:tc>
          <w:tcPr>
            <w:tcW w:w="1080" w:type="dxa"/>
            <w:gridSpan w:val="2"/>
            <w:tcBorders>
              <w:top w:val="single" w:sz="5" w:space="0" w:color="000000"/>
              <w:left w:val="single" w:sz="5" w:space="0" w:color="000000"/>
              <w:bottom w:val="single" w:sz="5" w:space="0" w:color="000000"/>
              <w:right w:val="single" w:sz="5" w:space="0" w:color="000000"/>
            </w:tcBorders>
          </w:tcPr>
          <w:p w14:paraId="4375DE89" w14:textId="77777777" w:rsidR="00037FD5" w:rsidRPr="00863C27" w:rsidRDefault="00037FD5" w:rsidP="00647F14"/>
        </w:tc>
      </w:tr>
    </w:tbl>
    <w:p w14:paraId="0A88CCEC" w14:textId="77777777" w:rsidR="00037FD5" w:rsidRDefault="00037FD5" w:rsidP="00037FD5">
      <w:pPr>
        <w:tabs>
          <w:tab w:val="left" w:pos="975"/>
        </w:tabs>
        <w:rPr>
          <w:rFonts w:ascii="Times New Roman" w:eastAsia="Times New Roman" w:hAnsi="Times New Roman" w:cs="Times New Roman"/>
          <w:sz w:val="24"/>
          <w:szCs w:val="24"/>
        </w:rPr>
      </w:pPr>
    </w:p>
    <w:p w14:paraId="3D2A3A79" w14:textId="0ABD295E" w:rsidR="00037FD5" w:rsidRDefault="00037FD5" w:rsidP="00037FD5">
      <w:pPr>
        <w:pStyle w:val="Heading2"/>
        <w:spacing w:before="69" w:line="274" w:lineRule="exact"/>
        <w:rPr>
          <w:rFonts w:ascii="Times New Roman" w:hAnsi="Times New Roman" w:cs="Times New Roman"/>
          <w:bCs/>
          <w:i/>
          <w:color w:val="FF0000"/>
          <w:sz w:val="24"/>
          <w:szCs w:val="24"/>
        </w:rPr>
      </w:pPr>
      <w:r w:rsidRPr="00037FD5">
        <w:rPr>
          <w:rFonts w:ascii="Times New Roman" w:hAnsi="Times New Roman" w:cs="Times New Roman"/>
          <w:b/>
          <w:color w:val="000000" w:themeColor="text1"/>
          <w:sz w:val="24"/>
          <w:szCs w:val="24"/>
        </w:rPr>
        <w:t>SECTION 5:</w:t>
      </w:r>
      <w:r w:rsidRPr="00037FD5">
        <w:rPr>
          <w:rFonts w:ascii="Times New Roman" w:hAnsi="Times New Roman" w:cs="Times New Roman"/>
          <w:b/>
          <w:color w:val="000000" w:themeColor="text1"/>
          <w:spacing w:val="-1"/>
          <w:sz w:val="24"/>
          <w:szCs w:val="24"/>
        </w:rPr>
        <w:t xml:space="preserve"> </w:t>
      </w:r>
      <w:r w:rsidR="00D13223">
        <w:rPr>
          <w:rFonts w:ascii="Times New Roman" w:hAnsi="Times New Roman" w:cs="Times New Roman"/>
          <w:b/>
          <w:color w:val="000000" w:themeColor="text1"/>
          <w:spacing w:val="-1"/>
          <w:sz w:val="24"/>
          <w:szCs w:val="24"/>
        </w:rPr>
        <w:t xml:space="preserve">QUALITY IMPROVEMENT </w:t>
      </w:r>
      <w:r w:rsidR="00087BA1">
        <w:rPr>
          <w:rFonts w:ascii="Times New Roman" w:hAnsi="Times New Roman" w:cs="Times New Roman"/>
          <w:b/>
          <w:color w:val="000000" w:themeColor="text1"/>
          <w:spacing w:val="-1"/>
          <w:sz w:val="24"/>
          <w:szCs w:val="24"/>
        </w:rPr>
        <w:t xml:space="preserve">IMPLEMENTATION </w:t>
      </w:r>
      <w:r w:rsidR="00D13223">
        <w:rPr>
          <w:rFonts w:ascii="Times New Roman" w:hAnsi="Times New Roman" w:cs="Times New Roman"/>
          <w:b/>
          <w:color w:val="000000" w:themeColor="text1"/>
          <w:spacing w:val="-1"/>
          <w:sz w:val="24"/>
          <w:szCs w:val="24"/>
        </w:rPr>
        <w:t xml:space="preserve">STRATEGIES </w:t>
      </w:r>
      <w:r w:rsidRPr="00037FD5">
        <w:rPr>
          <w:rFonts w:ascii="Times New Roman" w:hAnsi="Times New Roman" w:cs="Times New Roman"/>
          <w:bCs/>
          <w:i/>
          <w:color w:val="FF0000"/>
          <w:sz w:val="24"/>
          <w:szCs w:val="24"/>
        </w:rPr>
        <w:t>(applicable to all Quality grantees)</w:t>
      </w:r>
    </w:p>
    <w:p w14:paraId="18120B67" w14:textId="77777777" w:rsidR="00037FD5" w:rsidRPr="00037FD5" w:rsidRDefault="00037FD5" w:rsidP="00037FD5">
      <w:pPr>
        <w:spacing w:after="0" w:line="240" w:lineRule="auto"/>
      </w:pPr>
    </w:p>
    <w:p w14:paraId="074C20EC" w14:textId="77777777" w:rsidR="00037FD5" w:rsidRPr="00863C27" w:rsidRDefault="00037FD5" w:rsidP="00037FD5">
      <w:pPr>
        <w:spacing w:after="0" w:line="240" w:lineRule="auto"/>
        <w:rPr>
          <w:rFonts w:ascii="Times New Roman" w:eastAsia="Times New Roman" w:hAnsi="Times New Roman" w:cs="Times New Roman"/>
          <w:b/>
          <w:szCs w:val="24"/>
        </w:rPr>
      </w:pPr>
      <w:r w:rsidRPr="00863C27">
        <w:rPr>
          <w:rFonts w:ascii="Times New Roman"/>
          <w:b/>
          <w:i/>
        </w:rPr>
        <w:t>Table</w:t>
      </w:r>
      <w:r w:rsidRPr="00863C27">
        <w:rPr>
          <w:rFonts w:ascii="Times New Roman"/>
          <w:b/>
          <w:i/>
          <w:spacing w:val="-1"/>
        </w:rPr>
        <w:t xml:space="preserve"> Instructions: </w:t>
      </w:r>
    </w:p>
    <w:p w14:paraId="0E97C18C" w14:textId="20D3BEA3" w:rsidR="00037FD5" w:rsidRPr="00863C27" w:rsidRDefault="00087BA1" w:rsidP="00037FD5">
      <w:pPr>
        <w:pStyle w:val="BodyText"/>
        <w:spacing w:after="0" w:line="240" w:lineRule="auto"/>
        <w:ind w:right="975"/>
        <w:rPr>
          <w:rFonts w:ascii="Times New Roman" w:hAnsi="Times New Roman" w:cs="Times New Roman"/>
          <w:spacing w:val="-1"/>
        </w:rPr>
      </w:pPr>
      <w:r w:rsidRPr="00863C27">
        <w:rPr>
          <w:rFonts w:ascii="Times New Roman" w:hAnsi="Times New Roman" w:cs="Times New Roman"/>
          <w:spacing w:val="-1"/>
        </w:rPr>
        <w:t xml:space="preserve">Please report, using the selection list, all types of intervention approaches to quality </w:t>
      </w:r>
      <w:r w:rsidR="00E35FBE" w:rsidRPr="00863C27">
        <w:rPr>
          <w:rFonts w:ascii="Times New Roman" w:hAnsi="Times New Roman" w:cs="Times New Roman"/>
          <w:spacing w:val="-1"/>
        </w:rPr>
        <w:t>improvement utilized for</w:t>
      </w:r>
      <w:r w:rsidRPr="00863C27">
        <w:rPr>
          <w:rFonts w:ascii="Times New Roman" w:hAnsi="Times New Roman" w:cs="Times New Roman"/>
          <w:spacing w:val="-1"/>
        </w:rPr>
        <w:t xml:space="preserve"> implementation of your organization’s FORHP gra</w:t>
      </w:r>
      <w:r w:rsidR="00E35FBE" w:rsidRPr="00863C27">
        <w:rPr>
          <w:rFonts w:ascii="Times New Roman" w:hAnsi="Times New Roman" w:cs="Times New Roman"/>
          <w:spacing w:val="-1"/>
        </w:rPr>
        <w:t xml:space="preserve">nt-funded quality improvement project.  </w:t>
      </w:r>
    </w:p>
    <w:p w14:paraId="7645250A" w14:textId="77777777" w:rsidR="00E35FBE" w:rsidRDefault="00E35FBE" w:rsidP="00037FD5">
      <w:pPr>
        <w:pStyle w:val="BodyText"/>
        <w:spacing w:after="0" w:line="240" w:lineRule="auto"/>
        <w:ind w:right="975"/>
        <w:rPr>
          <w:rFonts w:ascii="Times New Roman" w:hAnsi="Times New Roman" w:cs="Times New Roman"/>
          <w:spacing w:val="-1"/>
          <w:sz w:val="24"/>
        </w:rPr>
      </w:pPr>
    </w:p>
    <w:p w14:paraId="4429E4CD" w14:textId="42D12C31" w:rsidR="00E35FBE" w:rsidRDefault="00E35FBE" w:rsidP="00E35FBE">
      <w:pPr>
        <w:pStyle w:val="CommentText"/>
        <w:rPr>
          <w:rFonts w:ascii="Times New Roman" w:hAnsi="Times New Roman" w:cs="Times New Roman"/>
          <w:sz w:val="22"/>
        </w:rPr>
      </w:pPr>
      <w:r w:rsidRPr="00863C27">
        <w:rPr>
          <w:rFonts w:ascii="Times New Roman" w:hAnsi="Times New Roman" w:cs="Times New Roman"/>
          <w:b/>
          <w:sz w:val="22"/>
          <w:szCs w:val="24"/>
        </w:rPr>
        <w:t>Note:</w:t>
      </w:r>
      <w:r w:rsidRPr="00004EB9">
        <w:rPr>
          <w:rFonts w:ascii="Times New Roman" w:hAnsi="Times New Roman" w:cs="Times New Roman"/>
          <w:sz w:val="22"/>
          <w:szCs w:val="24"/>
        </w:rPr>
        <w:t xml:space="preserve">  For organizations </w:t>
      </w:r>
      <w:r w:rsidR="00863C27">
        <w:rPr>
          <w:rFonts w:ascii="Times New Roman" w:hAnsi="Times New Roman" w:cs="Times New Roman"/>
          <w:sz w:val="22"/>
        </w:rPr>
        <w:t>participating</w:t>
      </w:r>
      <w:r>
        <w:rPr>
          <w:rFonts w:ascii="Times New Roman" w:hAnsi="Times New Roman" w:cs="Times New Roman"/>
          <w:sz w:val="22"/>
        </w:rPr>
        <w:t xml:space="preserve"> as</w:t>
      </w:r>
      <w:r w:rsidRPr="00004EB9">
        <w:rPr>
          <w:rFonts w:ascii="Times New Roman" w:hAnsi="Times New Roman" w:cs="Times New Roman"/>
          <w:sz w:val="22"/>
        </w:rPr>
        <w:t xml:space="preserve"> part of an integrated health system, network and/or consortium </w:t>
      </w:r>
      <w:r>
        <w:rPr>
          <w:rFonts w:ascii="Times New Roman" w:hAnsi="Times New Roman" w:cs="Times New Roman"/>
          <w:sz w:val="22"/>
        </w:rPr>
        <w:t xml:space="preserve">for implementation their grant-funded project </w:t>
      </w:r>
      <w:r w:rsidRPr="00004EB9">
        <w:rPr>
          <w:rFonts w:ascii="Times New Roman" w:hAnsi="Times New Roman" w:cs="Times New Roman"/>
          <w:sz w:val="22"/>
        </w:rPr>
        <w:t>completing this section</w:t>
      </w:r>
      <w:r>
        <w:rPr>
          <w:rFonts w:ascii="Times New Roman" w:hAnsi="Times New Roman" w:cs="Times New Roman"/>
          <w:sz w:val="22"/>
        </w:rPr>
        <w:t>:</w:t>
      </w:r>
    </w:p>
    <w:p w14:paraId="1360D6FC" w14:textId="77777777" w:rsidR="00E35FBE" w:rsidRDefault="00E35FBE" w:rsidP="00CE3658">
      <w:pPr>
        <w:pStyle w:val="CommentText"/>
        <w:numPr>
          <w:ilvl w:val="0"/>
          <w:numId w:val="8"/>
        </w:numPr>
        <w:rPr>
          <w:rFonts w:ascii="Times New Roman" w:hAnsi="Times New Roman" w:cs="Times New Roman"/>
          <w:sz w:val="22"/>
        </w:rPr>
      </w:pPr>
      <w:r>
        <w:rPr>
          <w:rFonts w:ascii="Times New Roman" w:hAnsi="Times New Roman" w:cs="Times New Roman"/>
          <w:sz w:val="22"/>
        </w:rPr>
        <w:t xml:space="preserve">Please complete responses, as data/information is available to do so.  </w:t>
      </w:r>
    </w:p>
    <w:p w14:paraId="0F1623C2" w14:textId="7AF86E63" w:rsidR="00E35FBE" w:rsidRDefault="00E35FBE" w:rsidP="00CE3658">
      <w:pPr>
        <w:pStyle w:val="CommentText"/>
        <w:numPr>
          <w:ilvl w:val="0"/>
          <w:numId w:val="8"/>
        </w:numPr>
        <w:rPr>
          <w:rFonts w:ascii="Times New Roman" w:hAnsi="Times New Roman" w:cs="Times New Roman"/>
          <w:sz w:val="22"/>
        </w:rPr>
      </w:pPr>
      <w:r>
        <w:rPr>
          <w:rFonts w:ascii="Times New Roman" w:hAnsi="Times New Roman" w:cs="Times New Roman"/>
          <w:sz w:val="22"/>
        </w:rPr>
        <w:t>If data/information is not available, please utilize the form comment box for provision of any additional necessary information needed for interpreting values reported in this section.</w:t>
      </w:r>
    </w:p>
    <w:p w14:paraId="27AFBC49" w14:textId="05A77A4B" w:rsidR="00E35FBE" w:rsidRDefault="00800690" w:rsidP="00CE3658">
      <w:pPr>
        <w:pStyle w:val="CommentText"/>
        <w:numPr>
          <w:ilvl w:val="0"/>
          <w:numId w:val="8"/>
        </w:numPr>
        <w:rPr>
          <w:rFonts w:ascii="Times New Roman" w:hAnsi="Times New Roman" w:cs="Times New Roman"/>
          <w:sz w:val="22"/>
        </w:rPr>
      </w:pPr>
      <w:r>
        <w:rPr>
          <w:rFonts w:ascii="Times New Roman" w:hAnsi="Times New Roman" w:cs="Times New Roman"/>
          <w:sz w:val="22"/>
        </w:rPr>
        <w:t xml:space="preserve">For reporting responses related to the Medical Home question under the “organizational positioning” portion of the table, </w:t>
      </w:r>
      <w:r w:rsidR="00E35FBE">
        <w:rPr>
          <w:rFonts w:ascii="Times New Roman" w:hAnsi="Times New Roman" w:cs="Times New Roman"/>
          <w:sz w:val="22"/>
        </w:rPr>
        <w:t xml:space="preserve">please indicate “not applicable” or “N/A” and provide additional information pertaining to project partner site medical home model </w:t>
      </w:r>
      <w:r>
        <w:rPr>
          <w:rFonts w:ascii="Times New Roman" w:hAnsi="Times New Roman" w:cs="Times New Roman"/>
          <w:sz w:val="22"/>
        </w:rPr>
        <w:t xml:space="preserve">participation and accreditation separately outside of the table as part of this form comment box.  </w:t>
      </w:r>
      <w:r w:rsidR="00E35FBE">
        <w:rPr>
          <w:rFonts w:ascii="Times New Roman" w:hAnsi="Times New Roman" w:cs="Times New Roman"/>
          <w:sz w:val="22"/>
        </w:rPr>
        <w:t xml:space="preserve"> </w:t>
      </w:r>
    </w:p>
    <w:p w14:paraId="05364980" w14:textId="7D37678E" w:rsidR="00087BA1" w:rsidRDefault="00087BA1" w:rsidP="00037FD5">
      <w:pPr>
        <w:pStyle w:val="BodyText"/>
        <w:spacing w:after="0" w:line="240" w:lineRule="auto"/>
        <w:ind w:right="975"/>
        <w:rPr>
          <w:rFonts w:ascii="Times New Roman" w:hAnsi="Times New Roman" w:cs="Times New Roman"/>
          <w:spacing w:val="-1"/>
          <w:sz w:val="24"/>
        </w:rPr>
      </w:pPr>
    </w:p>
    <w:p w14:paraId="4D96D293" w14:textId="79053191" w:rsidR="00087BA1" w:rsidRDefault="00087BA1" w:rsidP="00037FD5">
      <w:pPr>
        <w:pStyle w:val="BodyText"/>
        <w:pBdr>
          <w:bottom w:val="single" w:sz="12" w:space="1" w:color="auto"/>
        </w:pBdr>
        <w:spacing w:after="0" w:line="240" w:lineRule="auto"/>
        <w:ind w:right="975"/>
        <w:rPr>
          <w:rFonts w:ascii="Times New Roman" w:hAnsi="Times New Roman" w:cs="Times New Roman"/>
          <w:b/>
          <w:spacing w:val="-1"/>
        </w:rPr>
      </w:pPr>
      <w:r w:rsidRPr="00863C27">
        <w:rPr>
          <w:rFonts w:ascii="Times New Roman" w:hAnsi="Times New Roman" w:cs="Times New Roman"/>
          <w:b/>
          <w:spacing w:val="-1"/>
        </w:rPr>
        <w:t>Definitions</w:t>
      </w:r>
      <w:r w:rsidR="00863C27" w:rsidRPr="00863C27">
        <w:rPr>
          <w:rFonts w:ascii="Times New Roman" w:hAnsi="Times New Roman" w:cs="Times New Roman"/>
          <w:b/>
          <w:spacing w:val="-1"/>
        </w:rPr>
        <w:t xml:space="preserve"> Section 5:  Quality Improvement Implementation Strategies</w:t>
      </w:r>
    </w:p>
    <w:p w14:paraId="6126C4A1" w14:textId="31BAA0F2" w:rsidR="009D1303" w:rsidRDefault="009D1303" w:rsidP="00037FD5">
      <w:pPr>
        <w:pStyle w:val="BodyText"/>
        <w:spacing w:after="0" w:line="240" w:lineRule="auto"/>
        <w:ind w:right="975"/>
        <w:rPr>
          <w:rFonts w:ascii="Times New Roman" w:hAnsi="Times New Roman" w:cs="Times New Roman"/>
          <w:b/>
          <w:i/>
          <w:spacing w:val="-1"/>
          <w:sz w:val="24"/>
        </w:rPr>
      </w:pPr>
    </w:p>
    <w:p w14:paraId="032C9CD8" w14:textId="1A73F54B" w:rsidR="00087BA1" w:rsidRPr="00800690" w:rsidRDefault="00087BA1" w:rsidP="00087BA1">
      <w:pPr>
        <w:autoSpaceDE w:val="0"/>
        <w:autoSpaceDN w:val="0"/>
        <w:adjustRightInd w:val="0"/>
        <w:spacing w:after="0" w:line="240" w:lineRule="auto"/>
        <w:rPr>
          <w:rFonts w:ascii="Times New Roman" w:hAnsi="Times New Roman" w:cs="Times New Roman"/>
          <w:color w:val="000000"/>
          <w:sz w:val="20"/>
          <w:szCs w:val="20"/>
        </w:rPr>
      </w:pPr>
      <w:r w:rsidRPr="00800690">
        <w:rPr>
          <w:rFonts w:ascii="Times New Roman" w:hAnsi="Times New Roman" w:cs="Times New Roman"/>
          <w:b/>
          <w:bCs/>
          <w:i/>
          <w:color w:val="000000"/>
          <w:sz w:val="20"/>
          <w:szCs w:val="20"/>
        </w:rPr>
        <w:t>Computerized Provider Order Entry (CPOE):</w:t>
      </w:r>
      <w:r w:rsidR="00863C27" w:rsidRPr="00800690">
        <w:rPr>
          <w:rFonts w:ascii="Times New Roman" w:hAnsi="Times New Roman" w:cs="Times New Roman"/>
          <w:b/>
          <w:bCs/>
          <w:color w:val="000000"/>
          <w:sz w:val="20"/>
          <w:szCs w:val="20"/>
        </w:rPr>
        <w:t xml:space="preserve">  </w:t>
      </w:r>
      <w:hyperlink r:id="rId26" w:history="1">
        <w:r w:rsidRPr="00800690">
          <w:rPr>
            <w:rStyle w:val="Hyperlink"/>
            <w:rFonts w:ascii="Times New Roman" w:hAnsi="Times New Roman" w:cs="Times New Roman"/>
            <w:sz w:val="20"/>
            <w:szCs w:val="20"/>
          </w:rPr>
          <w:t>CPOE</w:t>
        </w:r>
      </w:hyperlink>
      <w:r w:rsidRPr="00800690">
        <w:rPr>
          <w:rFonts w:ascii="Times New Roman" w:hAnsi="Times New Roman" w:cs="Times New Roman"/>
          <w:color w:val="0000FF"/>
          <w:sz w:val="20"/>
          <w:szCs w:val="20"/>
        </w:rPr>
        <w:t xml:space="preserve"> </w:t>
      </w:r>
      <w:r w:rsidRPr="00800690">
        <w:rPr>
          <w:rFonts w:ascii="Times New Roman" w:hAnsi="Times New Roman" w:cs="Times New Roman"/>
          <w:color w:val="000000"/>
          <w:sz w:val="20"/>
          <w:szCs w:val="20"/>
        </w:rPr>
        <w:t xml:space="preserve">is </w:t>
      </w:r>
      <w:r w:rsidRPr="00800690">
        <w:rPr>
          <w:rFonts w:ascii="Times New Roman" w:hAnsi="Times New Roman" w:cs="Times New Roman"/>
          <w:color w:val="1A1A1A"/>
          <w:sz w:val="20"/>
          <w:szCs w:val="20"/>
        </w:rPr>
        <w:t xml:space="preserve">the process of a medical professional </w:t>
      </w:r>
      <w:r w:rsidRPr="00800690">
        <w:rPr>
          <w:rFonts w:ascii="Times New Roman" w:hAnsi="Times New Roman" w:cs="Times New Roman"/>
          <w:color w:val="000000"/>
          <w:sz w:val="20"/>
          <w:szCs w:val="20"/>
        </w:rPr>
        <w:t xml:space="preserve">entering orders for medications, diagnostic studies, imaging studies, therapeutic services, nutrition and food services, nursing services, and other orderables to be supplied into </w:t>
      </w:r>
      <w:r w:rsidR="00863C27" w:rsidRPr="00800690">
        <w:rPr>
          <w:rFonts w:ascii="Times New Roman" w:hAnsi="Times New Roman" w:cs="Times New Roman"/>
          <w:color w:val="000000"/>
          <w:sz w:val="20"/>
          <w:szCs w:val="20"/>
        </w:rPr>
        <w:t xml:space="preserve">an computer system application.  For the purposes of this reporting, </w:t>
      </w:r>
      <w:r w:rsidRPr="00800690">
        <w:rPr>
          <w:rFonts w:ascii="Times New Roman" w:hAnsi="Times New Roman" w:cs="Times New Roman"/>
          <w:color w:val="000000"/>
          <w:sz w:val="20"/>
          <w:szCs w:val="20"/>
        </w:rPr>
        <w:t xml:space="preserve">CPOE systems instituted as either a module or component of an integrated information system or electronic health record (EHR), or as a standalone system that is interfaced or integrated through a clinical data repository in addition to physician </w:t>
      </w:r>
      <w:r w:rsidR="00863C27" w:rsidRPr="00800690">
        <w:rPr>
          <w:rFonts w:ascii="Times New Roman" w:hAnsi="Times New Roman" w:cs="Times New Roman"/>
          <w:color w:val="000000"/>
          <w:sz w:val="20"/>
          <w:szCs w:val="20"/>
        </w:rPr>
        <w:t xml:space="preserve">offices or clinic are included.  </w:t>
      </w:r>
      <w:r w:rsidRPr="00800690">
        <w:rPr>
          <w:rFonts w:ascii="Times New Roman" w:hAnsi="Times New Roman" w:cs="Times New Roman"/>
          <w:color w:val="000000"/>
          <w:sz w:val="20"/>
          <w:szCs w:val="20"/>
        </w:rPr>
        <w:t xml:space="preserve">Modules may also not necessarily be called CPOE by name, but have a similar functionality embedded in their EHR. </w:t>
      </w:r>
    </w:p>
    <w:p w14:paraId="7F0224B2" w14:textId="77777777" w:rsidR="00087BA1" w:rsidRPr="00800690" w:rsidRDefault="00087BA1" w:rsidP="00087BA1">
      <w:pPr>
        <w:autoSpaceDE w:val="0"/>
        <w:autoSpaceDN w:val="0"/>
        <w:adjustRightInd w:val="0"/>
        <w:spacing w:after="0" w:line="240" w:lineRule="auto"/>
        <w:rPr>
          <w:rFonts w:ascii="Times New Roman" w:hAnsi="Times New Roman" w:cs="Times New Roman"/>
          <w:color w:val="000000"/>
          <w:sz w:val="20"/>
          <w:szCs w:val="20"/>
        </w:rPr>
      </w:pPr>
    </w:p>
    <w:p w14:paraId="36F09A95" w14:textId="45B8A5D0" w:rsidR="00087BA1" w:rsidRPr="00800690" w:rsidRDefault="00087BA1" w:rsidP="00087BA1">
      <w:pPr>
        <w:autoSpaceDE w:val="0"/>
        <w:autoSpaceDN w:val="0"/>
        <w:adjustRightInd w:val="0"/>
        <w:spacing w:after="0" w:line="240" w:lineRule="auto"/>
        <w:rPr>
          <w:rFonts w:ascii="Times New Roman" w:hAnsi="Times New Roman" w:cs="Times New Roman"/>
          <w:color w:val="1A1A1A"/>
          <w:sz w:val="20"/>
          <w:szCs w:val="20"/>
        </w:rPr>
      </w:pPr>
      <w:r w:rsidRPr="00800690">
        <w:rPr>
          <w:rFonts w:ascii="Times New Roman" w:hAnsi="Times New Roman" w:cs="Times New Roman"/>
          <w:b/>
          <w:bCs/>
          <w:i/>
          <w:color w:val="000000" w:themeColor="text1"/>
          <w:sz w:val="20"/>
          <w:szCs w:val="20"/>
        </w:rPr>
        <w:t>Electronic Entry of Prescriptions/E-Prescribing:</w:t>
      </w:r>
      <w:r w:rsidRPr="00800690">
        <w:rPr>
          <w:rFonts w:ascii="Times New Roman" w:hAnsi="Times New Roman" w:cs="Times New Roman"/>
          <w:b/>
          <w:bCs/>
          <w:color w:val="000000" w:themeColor="text1"/>
          <w:sz w:val="20"/>
          <w:szCs w:val="20"/>
        </w:rPr>
        <w:t xml:space="preserve">  </w:t>
      </w:r>
      <w:hyperlink r:id="rId27" w:history="1">
        <w:r w:rsidR="00582FAD" w:rsidRPr="00800690">
          <w:rPr>
            <w:rStyle w:val="Hyperlink"/>
            <w:rFonts w:ascii="Times New Roman" w:hAnsi="Times New Roman" w:cs="Times New Roman"/>
            <w:bCs/>
            <w:sz w:val="20"/>
            <w:szCs w:val="20"/>
          </w:rPr>
          <w:t>Electronic entry of prescriptions, or e-prescribing</w:t>
        </w:r>
      </w:hyperlink>
      <w:r w:rsidR="00582FAD" w:rsidRPr="00800690">
        <w:rPr>
          <w:rFonts w:ascii="Times New Roman" w:hAnsi="Times New Roman" w:cs="Times New Roman"/>
          <w:b/>
          <w:bCs/>
          <w:color w:val="0000FF"/>
          <w:sz w:val="20"/>
          <w:szCs w:val="20"/>
        </w:rPr>
        <w:t xml:space="preserve">, </w:t>
      </w:r>
      <w:r w:rsidR="00582FAD" w:rsidRPr="00800690">
        <w:rPr>
          <w:rFonts w:ascii="Times New Roman" w:hAnsi="Times New Roman" w:cs="Times New Roman"/>
          <w:bCs/>
          <w:color w:val="000000" w:themeColor="text1"/>
          <w:sz w:val="20"/>
          <w:szCs w:val="20"/>
        </w:rPr>
        <w:t>is</w:t>
      </w:r>
      <w:r w:rsidR="00582FAD" w:rsidRPr="00800690">
        <w:rPr>
          <w:rFonts w:ascii="Times New Roman" w:hAnsi="Times New Roman" w:cs="Times New Roman"/>
          <w:b/>
          <w:bCs/>
          <w:color w:val="0000FF"/>
          <w:sz w:val="20"/>
          <w:szCs w:val="20"/>
        </w:rPr>
        <w:t xml:space="preserve"> </w:t>
      </w:r>
      <w:r w:rsidR="00582FAD" w:rsidRPr="00800690">
        <w:rPr>
          <w:rFonts w:ascii="Times New Roman" w:hAnsi="Times New Roman" w:cs="Times New Roman"/>
          <w:color w:val="1A1A1A"/>
          <w:sz w:val="20"/>
          <w:szCs w:val="20"/>
        </w:rPr>
        <w:t>a</w:t>
      </w:r>
      <w:r w:rsidRPr="00800690">
        <w:rPr>
          <w:rFonts w:ascii="Times New Roman" w:hAnsi="Times New Roman" w:cs="Times New Roman"/>
          <w:color w:val="1A1A1A"/>
          <w:sz w:val="20"/>
          <w:szCs w:val="20"/>
        </w:rPr>
        <w:t xml:space="preserve"> technology framework that allows physicians and other medical practitioners to write and send prescriptions to a participating pharmacies electronically instead of using handwritten, faxed not</w:t>
      </w:r>
      <w:r w:rsidR="00863C27" w:rsidRPr="00800690">
        <w:rPr>
          <w:rFonts w:ascii="Times New Roman" w:hAnsi="Times New Roman" w:cs="Times New Roman"/>
          <w:color w:val="1A1A1A"/>
          <w:sz w:val="20"/>
          <w:szCs w:val="20"/>
        </w:rPr>
        <w:t xml:space="preserve">es or calling in prescriptions.  For the purposes of this reporting, this measure includes </w:t>
      </w:r>
      <w:r w:rsidRPr="00800690">
        <w:rPr>
          <w:rFonts w:ascii="Times New Roman" w:hAnsi="Times New Roman" w:cs="Times New Roman"/>
          <w:color w:val="1A1A1A"/>
          <w:sz w:val="20"/>
          <w:szCs w:val="20"/>
        </w:rPr>
        <w:t xml:space="preserve">both standalone e-prescribing systems as well as e-prescribing systems that are part of an EHR system. </w:t>
      </w:r>
    </w:p>
    <w:p w14:paraId="61ADECEC" w14:textId="77777777" w:rsidR="00087BA1" w:rsidRPr="00800690" w:rsidRDefault="00087BA1" w:rsidP="00087BA1">
      <w:pPr>
        <w:autoSpaceDE w:val="0"/>
        <w:autoSpaceDN w:val="0"/>
        <w:adjustRightInd w:val="0"/>
        <w:spacing w:after="0" w:line="240" w:lineRule="auto"/>
        <w:rPr>
          <w:rFonts w:ascii="Times New Roman" w:hAnsi="Times New Roman" w:cs="Times New Roman"/>
          <w:color w:val="1A1A1A"/>
          <w:sz w:val="20"/>
          <w:szCs w:val="20"/>
          <w:u w:val="single"/>
        </w:rPr>
      </w:pPr>
    </w:p>
    <w:p w14:paraId="31D820A2" w14:textId="6B76EC50" w:rsidR="00087BA1" w:rsidRPr="00800690" w:rsidRDefault="00087BA1" w:rsidP="00087BA1">
      <w:pPr>
        <w:autoSpaceDE w:val="0"/>
        <w:autoSpaceDN w:val="0"/>
        <w:adjustRightInd w:val="0"/>
        <w:spacing w:after="0" w:line="240" w:lineRule="auto"/>
        <w:rPr>
          <w:rFonts w:ascii="Times New Roman" w:hAnsi="Times New Roman" w:cs="Times New Roman"/>
          <w:color w:val="000000"/>
          <w:sz w:val="20"/>
          <w:szCs w:val="20"/>
        </w:rPr>
      </w:pPr>
      <w:r w:rsidRPr="00800690">
        <w:rPr>
          <w:rFonts w:ascii="Times New Roman" w:hAnsi="Times New Roman" w:cs="Times New Roman"/>
          <w:b/>
          <w:bCs/>
          <w:i/>
          <w:color w:val="1A1A1A"/>
          <w:sz w:val="20"/>
          <w:szCs w:val="20"/>
        </w:rPr>
        <w:t>Electronic Medical Records</w:t>
      </w:r>
      <w:r w:rsidR="00863C27" w:rsidRPr="00800690">
        <w:rPr>
          <w:rFonts w:ascii="Times New Roman" w:hAnsi="Times New Roman" w:cs="Times New Roman"/>
          <w:b/>
          <w:bCs/>
          <w:i/>
          <w:color w:val="1A1A1A"/>
          <w:sz w:val="20"/>
          <w:szCs w:val="20"/>
        </w:rPr>
        <w:t xml:space="preserve"> (EMR)</w:t>
      </w:r>
      <w:r w:rsidRPr="00800690">
        <w:rPr>
          <w:rFonts w:ascii="Times New Roman" w:hAnsi="Times New Roman" w:cs="Times New Roman"/>
          <w:b/>
          <w:bCs/>
          <w:i/>
          <w:color w:val="1A1A1A"/>
          <w:sz w:val="20"/>
          <w:szCs w:val="20"/>
        </w:rPr>
        <w:t>:</w:t>
      </w:r>
      <w:r w:rsidRPr="00800690">
        <w:rPr>
          <w:rFonts w:ascii="Times New Roman" w:hAnsi="Times New Roman" w:cs="Times New Roman"/>
          <w:b/>
          <w:bCs/>
          <w:color w:val="1A1A1A"/>
          <w:sz w:val="20"/>
          <w:szCs w:val="20"/>
        </w:rPr>
        <w:t xml:space="preserve">   </w:t>
      </w:r>
      <w:r w:rsidRPr="00800690">
        <w:rPr>
          <w:rFonts w:ascii="Times New Roman" w:hAnsi="Times New Roman" w:cs="Times New Roman"/>
          <w:color w:val="000000"/>
          <w:sz w:val="20"/>
          <w:szCs w:val="20"/>
        </w:rPr>
        <w:t xml:space="preserve">An </w:t>
      </w:r>
      <w:hyperlink r:id="rId28" w:history="1">
        <w:r w:rsidR="00863C27" w:rsidRPr="00800690">
          <w:rPr>
            <w:rStyle w:val="Hyperlink"/>
            <w:rFonts w:ascii="Times New Roman" w:hAnsi="Times New Roman" w:cs="Times New Roman"/>
            <w:sz w:val="20"/>
            <w:szCs w:val="20"/>
          </w:rPr>
          <w:t>electronic medical record</w:t>
        </w:r>
      </w:hyperlink>
      <w:r w:rsidR="00863C27" w:rsidRPr="00800690">
        <w:rPr>
          <w:rFonts w:ascii="Times New Roman" w:hAnsi="Times New Roman" w:cs="Times New Roman"/>
          <w:sz w:val="20"/>
          <w:szCs w:val="20"/>
        </w:rPr>
        <w:t xml:space="preserve"> </w:t>
      </w:r>
      <w:r w:rsidRPr="00800690">
        <w:rPr>
          <w:rFonts w:ascii="Times New Roman" w:hAnsi="Times New Roman" w:cs="Times New Roman"/>
          <w:color w:val="000000"/>
          <w:sz w:val="20"/>
          <w:szCs w:val="20"/>
        </w:rPr>
        <w:t xml:space="preserve">is a digital version of a paper chart that contains all the standard medical and clinical data gathered in one provider’s office. </w:t>
      </w:r>
    </w:p>
    <w:p w14:paraId="6ED449EE" w14:textId="77777777" w:rsidR="00087BA1" w:rsidRPr="00800690" w:rsidRDefault="00087BA1" w:rsidP="00087BA1">
      <w:pPr>
        <w:autoSpaceDE w:val="0"/>
        <w:autoSpaceDN w:val="0"/>
        <w:adjustRightInd w:val="0"/>
        <w:spacing w:after="0" w:line="240" w:lineRule="auto"/>
        <w:rPr>
          <w:rFonts w:ascii="Times New Roman" w:hAnsi="Times New Roman" w:cs="Times New Roman"/>
          <w:color w:val="000000"/>
          <w:sz w:val="20"/>
          <w:szCs w:val="20"/>
        </w:rPr>
      </w:pPr>
    </w:p>
    <w:p w14:paraId="7ABB24A9" w14:textId="165338DC" w:rsidR="00087BA1" w:rsidRPr="00800690" w:rsidRDefault="00087BA1" w:rsidP="00087BA1">
      <w:pPr>
        <w:autoSpaceDE w:val="0"/>
        <w:autoSpaceDN w:val="0"/>
        <w:adjustRightInd w:val="0"/>
        <w:spacing w:after="0" w:line="240" w:lineRule="auto"/>
        <w:rPr>
          <w:rFonts w:ascii="Times New Roman" w:hAnsi="Times New Roman" w:cs="Times New Roman"/>
          <w:color w:val="000000"/>
          <w:sz w:val="20"/>
          <w:szCs w:val="20"/>
        </w:rPr>
      </w:pPr>
      <w:r w:rsidRPr="00800690">
        <w:rPr>
          <w:rFonts w:ascii="Times New Roman" w:hAnsi="Times New Roman" w:cs="Times New Roman"/>
          <w:b/>
          <w:bCs/>
          <w:i/>
          <w:color w:val="1A1A1A"/>
          <w:sz w:val="20"/>
          <w:szCs w:val="20"/>
        </w:rPr>
        <w:t>Health Information Exchange</w:t>
      </w:r>
      <w:r w:rsidR="00863C27" w:rsidRPr="00800690">
        <w:rPr>
          <w:rFonts w:ascii="Times New Roman" w:hAnsi="Times New Roman" w:cs="Times New Roman"/>
          <w:b/>
          <w:bCs/>
          <w:i/>
          <w:color w:val="1A1A1A"/>
          <w:sz w:val="20"/>
          <w:szCs w:val="20"/>
        </w:rPr>
        <w:t xml:space="preserve"> (HIE)</w:t>
      </w:r>
      <w:r w:rsidRPr="00800690">
        <w:rPr>
          <w:rFonts w:ascii="Times New Roman" w:hAnsi="Times New Roman" w:cs="Times New Roman"/>
          <w:b/>
          <w:bCs/>
          <w:i/>
          <w:color w:val="1A1A1A"/>
          <w:sz w:val="20"/>
          <w:szCs w:val="20"/>
        </w:rPr>
        <w:t>:</w:t>
      </w:r>
      <w:r w:rsidRPr="00800690">
        <w:rPr>
          <w:rFonts w:ascii="Times New Roman" w:hAnsi="Times New Roman" w:cs="Times New Roman"/>
          <w:b/>
          <w:bCs/>
          <w:color w:val="1A1A1A"/>
          <w:sz w:val="20"/>
          <w:szCs w:val="20"/>
        </w:rPr>
        <w:t xml:space="preserve">  </w:t>
      </w:r>
      <w:r w:rsidRPr="00800690">
        <w:rPr>
          <w:rFonts w:ascii="Times New Roman" w:hAnsi="Times New Roman" w:cs="Times New Roman"/>
          <w:color w:val="000000"/>
          <w:sz w:val="20"/>
          <w:szCs w:val="20"/>
        </w:rPr>
        <w:t xml:space="preserve">Electronic </w:t>
      </w:r>
      <w:hyperlink r:id="rId29" w:history="1">
        <w:r w:rsidRPr="00800690">
          <w:rPr>
            <w:rStyle w:val="Hyperlink"/>
            <w:rFonts w:ascii="Times New Roman" w:hAnsi="Times New Roman" w:cs="Times New Roman"/>
            <w:sz w:val="20"/>
            <w:szCs w:val="20"/>
          </w:rPr>
          <w:t>h</w:t>
        </w:r>
        <w:r w:rsidR="00863C27" w:rsidRPr="00800690">
          <w:rPr>
            <w:rStyle w:val="Hyperlink"/>
            <w:rFonts w:ascii="Times New Roman" w:hAnsi="Times New Roman" w:cs="Times New Roman"/>
            <w:sz w:val="20"/>
            <w:szCs w:val="20"/>
          </w:rPr>
          <w:t>ealth information exchange</w:t>
        </w:r>
      </w:hyperlink>
      <w:r w:rsidRPr="00800690">
        <w:rPr>
          <w:rFonts w:ascii="Times New Roman" w:hAnsi="Times New Roman" w:cs="Times New Roman"/>
          <w:color w:val="0000FF"/>
          <w:sz w:val="20"/>
          <w:szCs w:val="20"/>
        </w:rPr>
        <w:t xml:space="preserve"> </w:t>
      </w:r>
      <w:r w:rsidRPr="00800690">
        <w:rPr>
          <w:rFonts w:ascii="Times New Roman" w:hAnsi="Times New Roman" w:cs="Times New Roman"/>
          <w:color w:val="000000"/>
          <w:sz w:val="20"/>
          <w:szCs w:val="20"/>
        </w:rPr>
        <w:t xml:space="preserve">allows doctors, nurses, pharmacists, other health care providers and patients to appropriately access and securely share a patient’s vital medical information electronically—improving the speed, quality, safety and cost of patient care. Definition is inclusive of all three current key forms of HIE including: </w:t>
      </w:r>
    </w:p>
    <w:p w14:paraId="3903BF78" w14:textId="30335CA5" w:rsidR="00087BA1" w:rsidRPr="00800690" w:rsidRDefault="00087BA1" w:rsidP="00CE3658">
      <w:pPr>
        <w:pStyle w:val="ListParagraph"/>
        <w:numPr>
          <w:ilvl w:val="0"/>
          <w:numId w:val="7"/>
        </w:numPr>
        <w:autoSpaceDE w:val="0"/>
        <w:autoSpaceDN w:val="0"/>
        <w:adjustRightInd w:val="0"/>
        <w:spacing w:after="0" w:line="240" w:lineRule="auto"/>
        <w:rPr>
          <w:rFonts w:ascii="Times New Roman" w:hAnsi="Times New Roman" w:cs="Times New Roman"/>
          <w:color w:val="000000"/>
          <w:sz w:val="20"/>
          <w:szCs w:val="20"/>
        </w:rPr>
      </w:pPr>
      <w:r w:rsidRPr="00800690">
        <w:rPr>
          <w:rFonts w:ascii="Times New Roman" w:hAnsi="Times New Roman" w:cs="Times New Roman"/>
          <w:b/>
          <w:i/>
          <w:color w:val="000000" w:themeColor="text1"/>
          <w:sz w:val="20"/>
          <w:szCs w:val="20"/>
        </w:rPr>
        <w:t>Directed Exchange</w:t>
      </w:r>
      <w:r w:rsidRPr="00800690">
        <w:rPr>
          <w:rFonts w:ascii="Times New Roman" w:hAnsi="Times New Roman" w:cs="Times New Roman"/>
          <w:b/>
          <w:color w:val="000000"/>
          <w:sz w:val="20"/>
          <w:szCs w:val="20"/>
        </w:rPr>
        <w:t>:</w:t>
      </w:r>
      <w:r w:rsidRPr="00800690">
        <w:rPr>
          <w:rFonts w:ascii="Times New Roman" w:hAnsi="Times New Roman" w:cs="Times New Roman"/>
          <w:color w:val="000000"/>
          <w:sz w:val="20"/>
          <w:szCs w:val="20"/>
        </w:rPr>
        <w:t xml:space="preserve"> ability to send and receive secure information electronically between care providers to support coordinated care </w:t>
      </w:r>
    </w:p>
    <w:p w14:paraId="0D9490B0" w14:textId="77777777" w:rsidR="00087BA1" w:rsidRPr="00800690" w:rsidRDefault="00087BA1" w:rsidP="00CE3658">
      <w:pPr>
        <w:pStyle w:val="ListParagraph"/>
        <w:numPr>
          <w:ilvl w:val="0"/>
          <w:numId w:val="7"/>
        </w:numPr>
        <w:autoSpaceDE w:val="0"/>
        <w:autoSpaceDN w:val="0"/>
        <w:adjustRightInd w:val="0"/>
        <w:spacing w:after="0" w:line="240" w:lineRule="auto"/>
        <w:rPr>
          <w:rFonts w:ascii="Times New Roman" w:hAnsi="Times New Roman" w:cs="Times New Roman"/>
          <w:color w:val="000000"/>
          <w:sz w:val="20"/>
          <w:szCs w:val="20"/>
        </w:rPr>
      </w:pPr>
      <w:r w:rsidRPr="00800690">
        <w:rPr>
          <w:rFonts w:ascii="Times New Roman" w:hAnsi="Times New Roman" w:cs="Times New Roman"/>
          <w:b/>
          <w:i/>
          <w:color w:val="000000" w:themeColor="text1"/>
          <w:sz w:val="20"/>
          <w:szCs w:val="20"/>
        </w:rPr>
        <w:t>Query-Based Exchange:</w:t>
      </w:r>
      <w:r w:rsidRPr="00800690">
        <w:rPr>
          <w:rFonts w:ascii="Times New Roman" w:hAnsi="Times New Roman" w:cs="Times New Roman"/>
          <w:b/>
          <w:color w:val="000000" w:themeColor="text1"/>
          <w:sz w:val="20"/>
          <w:szCs w:val="20"/>
        </w:rPr>
        <w:t xml:space="preserve"> </w:t>
      </w:r>
      <w:r w:rsidRPr="00800690">
        <w:rPr>
          <w:rFonts w:ascii="Times New Roman" w:hAnsi="Times New Roman" w:cs="Times New Roman"/>
          <w:color w:val="000000"/>
          <w:sz w:val="20"/>
          <w:szCs w:val="20"/>
        </w:rPr>
        <w:t xml:space="preserve">ability for providers to find and/or request information on a patient from other providers, often used for unplanned care </w:t>
      </w:r>
    </w:p>
    <w:p w14:paraId="7EF00CE6" w14:textId="77777777" w:rsidR="00087BA1" w:rsidRPr="00800690" w:rsidRDefault="00087BA1" w:rsidP="00CE3658">
      <w:pPr>
        <w:pStyle w:val="ListParagraph"/>
        <w:numPr>
          <w:ilvl w:val="0"/>
          <w:numId w:val="7"/>
        </w:numPr>
        <w:autoSpaceDE w:val="0"/>
        <w:autoSpaceDN w:val="0"/>
        <w:adjustRightInd w:val="0"/>
        <w:spacing w:after="0" w:line="240" w:lineRule="auto"/>
        <w:rPr>
          <w:rFonts w:ascii="Times New Roman" w:hAnsi="Times New Roman" w:cs="Times New Roman"/>
          <w:color w:val="000000"/>
          <w:sz w:val="20"/>
          <w:szCs w:val="20"/>
        </w:rPr>
      </w:pPr>
      <w:r w:rsidRPr="00800690">
        <w:rPr>
          <w:rFonts w:ascii="Times New Roman" w:hAnsi="Times New Roman" w:cs="Times New Roman"/>
          <w:b/>
          <w:i/>
          <w:color w:val="000000" w:themeColor="text1"/>
          <w:sz w:val="20"/>
          <w:szCs w:val="20"/>
        </w:rPr>
        <w:t>Consumer Mediated Exchange:</w:t>
      </w:r>
      <w:r w:rsidRPr="00800690">
        <w:rPr>
          <w:rFonts w:ascii="Times New Roman" w:hAnsi="Times New Roman" w:cs="Times New Roman"/>
          <w:color w:val="000000" w:themeColor="text1"/>
          <w:sz w:val="20"/>
          <w:szCs w:val="20"/>
        </w:rPr>
        <w:t xml:space="preserve"> </w:t>
      </w:r>
      <w:r w:rsidRPr="00800690">
        <w:rPr>
          <w:rFonts w:ascii="Times New Roman" w:hAnsi="Times New Roman" w:cs="Times New Roman"/>
          <w:color w:val="000000"/>
          <w:sz w:val="20"/>
          <w:szCs w:val="20"/>
        </w:rPr>
        <w:t xml:space="preserve">ability for patients to aggregate and control the use of their health information among providers </w:t>
      </w:r>
    </w:p>
    <w:p w14:paraId="748BA577" w14:textId="77777777" w:rsidR="009D1303" w:rsidRPr="00800690" w:rsidRDefault="009D1303" w:rsidP="00087BA1">
      <w:pPr>
        <w:autoSpaceDE w:val="0"/>
        <w:autoSpaceDN w:val="0"/>
        <w:adjustRightInd w:val="0"/>
        <w:spacing w:after="0" w:line="240" w:lineRule="auto"/>
        <w:rPr>
          <w:rFonts w:ascii="Times New Roman" w:hAnsi="Times New Roman" w:cs="Times New Roman"/>
          <w:color w:val="000000"/>
          <w:sz w:val="20"/>
          <w:szCs w:val="20"/>
        </w:rPr>
      </w:pPr>
    </w:p>
    <w:p w14:paraId="40830EBE" w14:textId="6FD4690C" w:rsidR="00087BA1" w:rsidRPr="00800690" w:rsidRDefault="009D1303" w:rsidP="00087BA1">
      <w:pPr>
        <w:autoSpaceDE w:val="0"/>
        <w:autoSpaceDN w:val="0"/>
        <w:adjustRightInd w:val="0"/>
        <w:spacing w:after="0" w:line="240" w:lineRule="auto"/>
        <w:rPr>
          <w:rFonts w:ascii="Times New Roman" w:hAnsi="Times New Roman" w:cs="Times New Roman"/>
          <w:b/>
          <w:color w:val="000000"/>
          <w:sz w:val="20"/>
          <w:szCs w:val="20"/>
          <w:u w:val="single"/>
        </w:rPr>
      </w:pPr>
      <w:r w:rsidRPr="00800690">
        <w:rPr>
          <w:rFonts w:ascii="Times New Roman" w:hAnsi="Times New Roman" w:cs="Times New Roman"/>
          <w:b/>
          <w:i/>
          <w:color w:val="000000"/>
          <w:sz w:val="20"/>
          <w:szCs w:val="20"/>
        </w:rPr>
        <w:t>Popul</w:t>
      </w:r>
      <w:r w:rsidR="001B131F" w:rsidRPr="00800690">
        <w:rPr>
          <w:rFonts w:ascii="Times New Roman" w:hAnsi="Times New Roman" w:cs="Times New Roman"/>
          <w:b/>
          <w:i/>
          <w:color w:val="000000"/>
          <w:sz w:val="20"/>
          <w:szCs w:val="20"/>
        </w:rPr>
        <w:t>ation Health Management Tools:</w:t>
      </w:r>
      <w:r w:rsidR="001B131F" w:rsidRPr="00800690">
        <w:rPr>
          <w:rFonts w:ascii="Times New Roman" w:hAnsi="Times New Roman" w:cs="Times New Roman"/>
          <w:b/>
          <w:color w:val="000000"/>
          <w:sz w:val="20"/>
          <w:szCs w:val="20"/>
        </w:rPr>
        <w:t xml:space="preserve">  </w:t>
      </w:r>
      <w:hyperlink r:id="rId30" w:history="1">
        <w:r w:rsidR="001B131F" w:rsidRPr="00800690">
          <w:rPr>
            <w:rStyle w:val="Hyperlink"/>
            <w:rFonts w:ascii="Quicksand" w:hAnsi="Quicksand" w:cs="Arial"/>
            <w:sz w:val="20"/>
            <w:szCs w:val="20"/>
            <w:lang w:val="en"/>
          </w:rPr>
          <w:t>Pop</w:t>
        </w:r>
        <w:r w:rsidR="00863C27" w:rsidRPr="00800690">
          <w:rPr>
            <w:rStyle w:val="Hyperlink"/>
            <w:rFonts w:ascii="Quicksand" w:hAnsi="Quicksand" w:cs="Arial"/>
            <w:sz w:val="20"/>
            <w:szCs w:val="20"/>
            <w:lang w:val="en"/>
          </w:rPr>
          <w:t xml:space="preserve">ulation health management </w:t>
        </w:r>
        <w:r w:rsidR="001B131F" w:rsidRPr="00800690">
          <w:rPr>
            <w:rStyle w:val="Hyperlink"/>
            <w:rFonts w:ascii="Quicksand" w:hAnsi="Quicksand" w:cs="Arial"/>
            <w:sz w:val="20"/>
            <w:szCs w:val="20"/>
            <w:lang w:val="en"/>
          </w:rPr>
          <w:t>tools</w:t>
        </w:r>
      </w:hyperlink>
      <w:r w:rsidR="001B131F" w:rsidRPr="00800690">
        <w:rPr>
          <w:rFonts w:ascii="Quicksand" w:hAnsi="Quicksand" w:cs="Arial"/>
          <w:color w:val="323232"/>
          <w:sz w:val="20"/>
          <w:szCs w:val="20"/>
          <w:lang w:val="en"/>
        </w:rPr>
        <w:t xml:space="preserve"> help providers aggregate and analyze data to create a comprehensive, actionable clinical picture of each patient. Using the information generated by these tools, providers can track and improve clinical outcomes — and lower health care costs.</w:t>
      </w:r>
    </w:p>
    <w:p w14:paraId="35B1A9F8" w14:textId="7F3514E3" w:rsidR="00D554ED" w:rsidRPr="00800690" w:rsidRDefault="00D554ED" w:rsidP="00087BA1">
      <w:pPr>
        <w:autoSpaceDE w:val="0"/>
        <w:autoSpaceDN w:val="0"/>
        <w:adjustRightInd w:val="0"/>
        <w:spacing w:after="0" w:line="240" w:lineRule="auto"/>
        <w:rPr>
          <w:rFonts w:ascii="Times New Roman" w:hAnsi="Times New Roman" w:cs="Times New Roman"/>
          <w:b/>
          <w:color w:val="000000"/>
          <w:sz w:val="20"/>
          <w:szCs w:val="20"/>
          <w:u w:val="single"/>
        </w:rPr>
      </w:pPr>
    </w:p>
    <w:p w14:paraId="10E1E011" w14:textId="2647DAE2" w:rsidR="00087BA1" w:rsidRPr="00800690" w:rsidRDefault="00087BA1" w:rsidP="00087BA1">
      <w:pPr>
        <w:autoSpaceDE w:val="0"/>
        <w:autoSpaceDN w:val="0"/>
        <w:adjustRightInd w:val="0"/>
        <w:spacing w:after="0" w:line="240" w:lineRule="auto"/>
        <w:rPr>
          <w:rFonts w:ascii="Times New Roman" w:hAnsi="Times New Roman" w:cs="Times New Roman"/>
          <w:color w:val="000000"/>
          <w:sz w:val="20"/>
          <w:szCs w:val="20"/>
        </w:rPr>
      </w:pPr>
      <w:r w:rsidRPr="00800690">
        <w:rPr>
          <w:rFonts w:ascii="Times New Roman" w:hAnsi="Times New Roman" w:cs="Times New Roman"/>
          <w:b/>
          <w:bCs/>
          <w:i/>
          <w:color w:val="1A1A1A"/>
          <w:sz w:val="20"/>
          <w:szCs w:val="20"/>
        </w:rPr>
        <w:t>Patient/Disease Registry:</w:t>
      </w:r>
      <w:r w:rsidRPr="00800690">
        <w:rPr>
          <w:rFonts w:ascii="Times New Roman" w:hAnsi="Times New Roman" w:cs="Times New Roman"/>
          <w:b/>
          <w:bCs/>
          <w:color w:val="1A1A1A"/>
          <w:sz w:val="20"/>
          <w:szCs w:val="20"/>
        </w:rPr>
        <w:t xml:space="preserve"> </w:t>
      </w:r>
      <w:r w:rsidR="00863C27" w:rsidRPr="00800690">
        <w:rPr>
          <w:rFonts w:ascii="Times New Roman" w:hAnsi="Times New Roman" w:cs="Times New Roman"/>
          <w:b/>
          <w:bCs/>
          <w:color w:val="1A1A1A"/>
          <w:sz w:val="20"/>
          <w:szCs w:val="20"/>
        </w:rPr>
        <w:t xml:space="preserve"> </w:t>
      </w:r>
      <w:r w:rsidRPr="00800690">
        <w:rPr>
          <w:rFonts w:ascii="Times New Roman" w:hAnsi="Times New Roman" w:cs="Times New Roman"/>
          <w:color w:val="000000"/>
          <w:sz w:val="20"/>
          <w:szCs w:val="20"/>
        </w:rPr>
        <w:t xml:space="preserve">defines a disease/immunization registry as "a tool for tracking the clinical care and outcomes of a defined patient population” as defined by The </w:t>
      </w:r>
      <w:hyperlink r:id="rId31" w:history="1">
        <w:r w:rsidRPr="00800690">
          <w:rPr>
            <w:rStyle w:val="Hyperlink"/>
            <w:rFonts w:ascii="Times New Roman" w:hAnsi="Times New Roman" w:cs="Times New Roman"/>
            <w:sz w:val="20"/>
            <w:szCs w:val="20"/>
          </w:rPr>
          <w:t>Agency for Healthcare Research and Quality (AHRQ)</w:t>
        </w:r>
      </w:hyperlink>
      <w:r w:rsidRPr="00800690">
        <w:rPr>
          <w:rFonts w:ascii="Times New Roman" w:hAnsi="Times New Roman" w:cs="Times New Roman"/>
          <w:color w:val="000000"/>
          <w:sz w:val="20"/>
          <w:szCs w:val="20"/>
        </w:rPr>
        <w:t xml:space="preserve">. Disease/immunization registries are often used to support patients with chronic diseases, such as diabetes, coronary artery disease, or asthma. </w:t>
      </w:r>
    </w:p>
    <w:p w14:paraId="7762BD8D" w14:textId="1BC3B420" w:rsidR="007E1696" w:rsidRPr="00800690" w:rsidRDefault="007E1696" w:rsidP="00087BA1">
      <w:pPr>
        <w:autoSpaceDE w:val="0"/>
        <w:autoSpaceDN w:val="0"/>
        <w:adjustRightInd w:val="0"/>
        <w:spacing w:after="0" w:line="240" w:lineRule="auto"/>
        <w:rPr>
          <w:rFonts w:ascii="Times New Roman" w:hAnsi="Times New Roman" w:cs="Times New Roman"/>
          <w:color w:val="000000"/>
          <w:sz w:val="20"/>
          <w:szCs w:val="20"/>
        </w:rPr>
      </w:pPr>
    </w:p>
    <w:p w14:paraId="3DE1F17D" w14:textId="550DA74A" w:rsidR="007E1696" w:rsidRPr="00800690" w:rsidRDefault="007E1696" w:rsidP="00087BA1">
      <w:pPr>
        <w:autoSpaceDE w:val="0"/>
        <w:autoSpaceDN w:val="0"/>
        <w:adjustRightInd w:val="0"/>
        <w:spacing w:after="0" w:line="240" w:lineRule="auto"/>
        <w:rPr>
          <w:rFonts w:ascii="Times New Roman" w:hAnsi="Times New Roman" w:cs="Times New Roman"/>
          <w:sz w:val="20"/>
          <w:szCs w:val="20"/>
          <w:lang w:val="en"/>
        </w:rPr>
      </w:pPr>
      <w:r w:rsidRPr="00800690">
        <w:rPr>
          <w:rFonts w:ascii="Times New Roman" w:hAnsi="Times New Roman" w:cs="Times New Roman"/>
          <w:b/>
          <w:i/>
          <w:color w:val="000000"/>
          <w:sz w:val="20"/>
          <w:szCs w:val="20"/>
        </w:rPr>
        <w:t>Patient Portal:</w:t>
      </w:r>
      <w:r w:rsidRPr="00800690">
        <w:rPr>
          <w:rFonts w:ascii="Times New Roman" w:hAnsi="Times New Roman" w:cs="Times New Roman"/>
          <w:color w:val="000000"/>
          <w:sz w:val="20"/>
          <w:szCs w:val="20"/>
        </w:rPr>
        <w:t xml:space="preserve">  </w:t>
      </w:r>
      <w:r w:rsidRPr="00800690">
        <w:rPr>
          <w:rFonts w:ascii="Times New Roman" w:hAnsi="Times New Roman" w:cs="Times New Roman"/>
          <w:sz w:val="20"/>
          <w:szCs w:val="20"/>
          <w:lang w:val="en"/>
        </w:rPr>
        <w:t xml:space="preserve">A </w:t>
      </w:r>
      <w:hyperlink r:id="rId32" w:history="1">
        <w:r w:rsidRPr="00800690">
          <w:rPr>
            <w:rStyle w:val="Hyperlink"/>
            <w:rFonts w:ascii="Times New Roman" w:hAnsi="Times New Roman" w:cs="Times New Roman"/>
            <w:sz w:val="20"/>
            <w:szCs w:val="20"/>
            <w:lang w:val="en"/>
          </w:rPr>
          <w:t>patient portal</w:t>
        </w:r>
      </w:hyperlink>
      <w:r w:rsidRPr="00800690">
        <w:rPr>
          <w:rFonts w:ascii="Times New Roman" w:hAnsi="Times New Roman" w:cs="Times New Roman"/>
          <w:sz w:val="20"/>
          <w:szCs w:val="20"/>
          <w:lang w:val="en"/>
        </w:rPr>
        <w:t xml:space="preserve"> is a secure online website that gives patients convenient 24-hour access to personal health information from anywhere with an Internet connection. Using a secure username and password, patients can view health information.</w:t>
      </w:r>
    </w:p>
    <w:p w14:paraId="22DBAD59" w14:textId="77777777" w:rsidR="001D67DA" w:rsidRPr="00800690" w:rsidRDefault="001D67DA" w:rsidP="001D67DA">
      <w:pPr>
        <w:autoSpaceDE w:val="0"/>
        <w:autoSpaceDN w:val="0"/>
        <w:adjustRightInd w:val="0"/>
        <w:spacing w:after="0" w:line="240" w:lineRule="auto"/>
        <w:rPr>
          <w:rFonts w:ascii="Times New Roman" w:hAnsi="Times New Roman" w:cs="Times New Roman"/>
          <w:b/>
          <w:bCs/>
          <w:color w:val="1A1A1A"/>
          <w:sz w:val="20"/>
          <w:szCs w:val="20"/>
          <w:u w:val="single"/>
        </w:rPr>
      </w:pPr>
    </w:p>
    <w:p w14:paraId="5B0C469A" w14:textId="76C860A6" w:rsidR="001D67DA" w:rsidRPr="00800690" w:rsidRDefault="001D67DA" w:rsidP="001D67DA">
      <w:pPr>
        <w:autoSpaceDE w:val="0"/>
        <w:autoSpaceDN w:val="0"/>
        <w:adjustRightInd w:val="0"/>
        <w:spacing w:after="0" w:line="240" w:lineRule="auto"/>
        <w:rPr>
          <w:rFonts w:ascii="Times New Roman" w:hAnsi="Times New Roman" w:cs="Times New Roman"/>
          <w:color w:val="000000"/>
          <w:sz w:val="20"/>
          <w:szCs w:val="20"/>
        </w:rPr>
      </w:pPr>
      <w:r w:rsidRPr="00800690">
        <w:rPr>
          <w:rFonts w:ascii="Times New Roman" w:hAnsi="Times New Roman" w:cs="Times New Roman"/>
          <w:b/>
          <w:bCs/>
          <w:i/>
          <w:color w:val="1A1A1A"/>
          <w:sz w:val="20"/>
          <w:szCs w:val="20"/>
        </w:rPr>
        <w:t>Telehealth / Telemedicine:</w:t>
      </w:r>
      <w:r w:rsidRPr="00800690">
        <w:rPr>
          <w:rFonts w:ascii="Times New Roman" w:hAnsi="Times New Roman" w:cs="Times New Roman"/>
          <w:b/>
          <w:bCs/>
          <w:color w:val="1A1A1A"/>
          <w:sz w:val="20"/>
          <w:szCs w:val="20"/>
        </w:rPr>
        <w:t xml:space="preserve"> </w:t>
      </w:r>
      <w:r w:rsidR="00863C27" w:rsidRPr="00800690">
        <w:rPr>
          <w:rFonts w:ascii="Times New Roman" w:hAnsi="Times New Roman" w:cs="Times New Roman"/>
          <w:b/>
          <w:bCs/>
          <w:color w:val="1A1A1A"/>
          <w:sz w:val="20"/>
          <w:szCs w:val="20"/>
        </w:rPr>
        <w:t xml:space="preserve"> </w:t>
      </w:r>
      <w:hyperlink r:id="rId33" w:history="1">
        <w:r w:rsidR="00863C27" w:rsidRPr="00800690">
          <w:rPr>
            <w:rStyle w:val="Hyperlink"/>
            <w:rFonts w:ascii="Times New Roman" w:hAnsi="Times New Roman" w:cs="Times New Roman"/>
            <w:sz w:val="20"/>
            <w:szCs w:val="20"/>
          </w:rPr>
          <w:t>T</w:t>
        </w:r>
        <w:r w:rsidRPr="00800690">
          <w:rPr>
            <w:rStyle w:val="Hyperlink"/>
            <w:rFonts w:ascii="Times New Roman" w:hAnsi="Times New Roman" w:cs="Times New Roman"/>
            <w:sz w:val="20"/>
            <w:szCs w:val="20"/>
          </w:rPr>
          <w:t>elehealth / telemedicine</w:t>
        </w:r>
      </w:hyperlink>
      <w:r w:rsidR="00863C27" w:rsidRPr="00800690">
        <w:rPr>
          <w:rFonts w:ascii="Times New Roman" w:hAnsi="Times New Roman" w:cs="Times New Roman"/>
          <w:color w:val="000000"/>
          <w:sz w:val="20"/>
          <w:szCs w:val="20"/>
        </w:rPr>
        <w:t xml:space="preserve"> is the </w:t>
      </w:r>
      <w:r w:rsidRPr="00800690">
        <w:rPr>
          <w:rFonts w:ascii="Times New Roman" w:hAnsi="Times New Roman" w:cs="Times New Roman"/>
          <w:color w:val="000000"/>
          <w:sz w:val="20"/>
          <w:szCs w:val="20"/>
        </w:rPr>
        <w:t xml:space="preserve">use of electronic information and telecommunications technologies to support and promote long-distance clinical health care, patient and professional health-related education, public health and health administration. Technologies include videoconferencing, the internet, store-and-forward imaging, streaming media, and terrestrial and wireless communications. </w:t>
      </w:r>
    </w:p>
    <w:p w14:paraId="030D5DAC" w14:textId="6F9D6A82" w:rsidR="001331B1" w:rsidRPr="00800690" w:rsidRDefault="001331B1" w:rsidP="00087BA1">
      <w:pPr>
        <w:autoSpaceDE w:val="0"/>
        <w:autoSpaceDN w:val="0"/>
        <w:adjustRightInd w:val="0"/>
        <w:spacing w:after="0" w:line="240" w:lineRule="auto"/>
        <w:rPr>
          <w:rFonts w:ascii="Times New Roman" w:hAnsi="Times New Roman" w:cs="Times New Roman"/>
          <w:sz w:val="20"/>
          <w:szCs w:val="20"/>
          <w:lang w:val="en"/>
        </w:rPr>
      </w:pPr>
    </w:p>
    <w:p w14:paraId="3E35A668" w14:textId="55FFF763" w:rsidR="001331B1" w:rsidRPr="00800690" w:rsidRDefault="001331B1" w:rsidP="00087BA1">
      <w:pPr>
        <w:autoSpaceDE w:val="0"/>
        <w:autoSpaceDN w:val="0"/>
        <w:adjustRightInd w:val="0"/>
        <w:spacing w:after="0" w:line="240" w:lineRule="auto"/>
        <w:rPr>
          <w:rFonts w:ascii="Times New Roman" w:hAnsi="Times New Roman" w:cs="Times New Roman"/>
          <w:sz w:val="20"/>
          <w:szCs w:val="20"/>
          <w:lang w:val="en"/>
        </w:rPr>
      </w:pPr>
      <w:r w:rsidRPr="00800690">
        <w:rPr>
          <w:rFonts w:ascii="Times New Roman" w:hAnsi="Times New Roman" w:cs="Times New Roman"/>
          <w:b/>
          <w:i/>
          <w:sz w:val="20"/>
          <w:szCs w:val="20"/>
          <w:lang w:val="en"/>
        </w:rPr>
        <w:t>Mobile Technology</w:t>
      </w:r>
      <w:r w:rsidR="00863C27" w:rsidRPr="00800690">
        <w:rPr>
          <w:rFonts w:ascii="Times New Roman" w:hAnsi="Times New Roman" w:cs="Times New Roman"/>
          <w:b/>
          <w:i/>
          <w:sz w:val="20"/>
          <w:szCs w:val="20"/>
          <w:lang w:val="en"/>
        </w:rPr>
        <w:t xml:space="preserve"> (mHealth)</w:t>
      </w:r>
      <w:r w:rsidRPr="00800690">
        <w:rPr>
          <w:rFonts w:ascii="Times New Roman" w:hAnsi="Times New Roman" w:cs="Times New Roman"/>
          <w:b/>
          <w:i/>
          <w:sz w:val="20"/>
          <w:szCs w:val="20"/>
          <w:lang w:val="en"/>
        </w:rPr>
        <w:t>:</w:t>
      </w:r>
      <w:r w:rsidRPr="00800690">
        <w:rPr>
          <w:rFonts w:ascii="Times New Roman" w:hAnsi="Times New Roman" w:cs="Times New Roman"/>
          <w:sz w:val="20"/>
          <w:szCs w:val="20"/>
          <w:lang w:val="en"/>
        </w:rPr>
        <w:t xml:space="preserve">  </w:t>
      </w:r>
      <w:hyperlink r:id="rId34" w:history="1">
        <w:r w:rsidRPr="00800690">
          <w:rPr>
            <w:rStyle w:val="Hyperlink"/>
            <w:rFonts w:ascii="Times New Roman" w:hAnsi="Times New Roman" w:cs="Times New Roman"/>
            <w:sz w:val="20"/>
            <w:szCs w:val="20"/>
            <w:lang w:val="en"/>
          </w:rPr>
          <w:t>mHealth (mobile health)</w:t>
        </w:r>
      </w:hyperlink>
      <w:r w:rsidRPr="00800690">
        <w:rPr>
          <w:rFonts w:ascii="Times New Roman" w:hAnsi="Times New Roman" w:cs="Times New Roman"/>
          <w:sz w:val="20"/>
          <w:szCs w:val="20"/>
          <w:lang w:val="en"/>
        </w:rPr>
        <w:t xml:space="preserve"> is a general term for the use of mobile phones and other wireless technology in medical care. The most common application of mHealth is the use of mobile phones and communication devices to educate consumers about preventive health care services.</w:t>
      </w:r>
    </w:p>
    <w:p w14:paraId="2EA9B5E3" w14:textId="77777777" w:rsidR="001331B1" w:rsidRPr="00800690" w:rsidRDefault="001331B1" w:rsidP="00087BA1">
      <w:pPr>
        <w:autoSpaceDE w:val="0"/>
        <w:autoSpaceDN w:val="0"/>
        <w:adjustRightInd w:val="0"/>
        <w:spacing w:after="0" w:line="240" w:lineRule="auto"/>
        <w:rPr>
          <w:rFonts w:ascii="Times New Roman" w:hAnsi="Times New Roman" w:cs="Times New Roman"/>
          <w:i/>
          <w:sz w:val="20"/>
          <w:szCs w:val="20"/>
          <w:u w:val="single"/>
          <w:lang w:val="en"/>
        </w:rPr>
      </w:pPr>
    </w:p>
    <w:p w14:paraId="014CAF11" w14:textId="4157CF68" w:rsidR="001331B1" w:rsidRPr="00800690" w:rsidRDefault="001331B1" w:rsidP="001331B1">
      <w:pPr>
        <w:autoSpaceDE w:val="0"/>
        <w:autoSpaceDN w:val="0"/>
        <w:adjustRightInd w:val="0"/>
        <w:spacing w:after="0" w:line="240" w:lineRule="auto"/>
        <w:rPr>
          <w:rFonts w:ascii="Times New Roman" w:hAnsi="Times New Roman" w:cs="Times New Roman"/>
          <w:b/>
          <w:color w:val="000000"/>
          <w:sz w:val="20"/>
          <w:szCs w:val="20"/>
          <w:u w:val="single"/>
        </w:rPr>
      </w:pPr>
      <w:r w:rsidRPr="00800690">
        <w:rPr>
          <w:rFonts w:ascii="Times New Roman" w:hAnsi="Times New Roman" w:cs="Times New Roman"/>
          <w:b/>
          <w:i/>
          <w:color w:val="000000"/>
          <w:sz w:val="20"/>
          <w:szCs w:val="20"/>
        </w:rPr>
        <w:t>Remote Patient Monitoring</w:t>
      </w:r>
      <w:r w:rsidR="00863C27" w:rsidRPr="00800690">
        <w:rPr>
          <w:rFonts w:ascii="Times New Roman" w:hAnsi="Times New Roman" w:cs="Times New Roman"/>
          <w:b/>
          <w:i/>
          <w:color w:val="000000"/>
          <w:sz w:val="20"/>
          <w:szCs w:val="20"/>
        </w:rPr>
        <w:t xml:space="preserve"> (RPM)</w:t>
      </w:r>
      <w:r w:rsidRPr="00800690">
        <w:rPr>
          <w:rFonts w:ascii="Times New Roman" w:hAnsi="Times New Roman" w:cs="Times New Roman"/>
          <w:b/>
          <w:i/>
          <w:color w:val="000000"/>
          <w:sz w:val="20"/>
          <w:szCs w:val="20"/>
        </w:rPr>
        <w:t>:</w:t>
      </w:r>
      <w:r w:rsidRPr="00800690">
        <w:rPr>
          <w:rFonts w:ascii="Times New Roman" w:hAnsi="Times New Roman" w:cs="Times New Roman"/>
          <w:b/>
          <w:color w:val="000000"/>
          <w:sz w:val="20"/>
          <w:szCs w:val="20"/>
        </w:rPr>
        <w:t xml:space="preserve">  </w:t>
      </w:r>
      <w:hyperlink r:id="rId35" w:history="1">
        <w:r w:rsidR="00863C27" w:rsidRPr="00800690">
          <w:rPr>
            <w:rStyle w:val="Hyperlink"/>
            <w:rFonts w:ascii="Times New Roman" w:hAnsi="Times New Roman" w:cs="Times New Roman"/>
            <w:sz w:val="20"/>
            <w:szCs w:val="20"/>
            <w:lang w:val="en"/>
          </w:rPr>
          <w:t>Remote patient monitoring</w:t>
        </w:r>
      </w:hyperlink>
      <w:r w:rsidR="00863C27" w:rsidRPr="00800690">
        <w:rPr>
          <w:rFonts w:ascii="Times New Roman" w:hAnsi="Times New Roman" w:cs="Times New Roman"/>
          <w:sz w:val="20"/>
          <w:szCs w:val="20"/>
          <w:lang w:val="en"/>
        </w:rPr>
        <w:t xml:space="preserve"> </w:t>
      </w:r>
      <w:r w:rsidRPr="00800690">
        <w:rPr>
          <w:rFonts w:ascii="Times New Roman" w:hAnsi="Times New Roman" w:cs="Times New Roman"/>
          <w:sz w:val="20"/>
          <w:szCs w:val="20"/>
          <w:lang w:val="en"/>
        </w:rPr>
        <w:t>uses digital technologies to collect medical and other forms of health data from individuals in one location and electronically transmit that information securely to health care providers in a different location for assessment and recommendations.</w:t>
      </w:r>
    </w:p>
    <w:p w14:paraId="75E4CC81" w14:textId="55CEBFAD" w:rsidR="001331B1" w:rsidRPr="00800690" w:rsidRDefault="001331B1" w:rsidP="001331B1">
      <w:pPr>
        <w:autoSpaceDE w:val="0"/>
        <w:autoSpaceDN w:val="0"/>
        <w:adjustRightInd w:val="0"/>
        <w:spacing w:after="0" w:line="240" w:lineRule="auto"/>
        <w:rPr>
          <w:rFonts w:ascii="Times New Roman" w:hAnsi="Times New Roman" w:cs="Times New Roman"/>
          <w:color w:val="000000"/>
          <w:sz w:val="20"/>
          <w:szCs w:val="20"/>
        </w:rPr>
      </w:pPr>
    </w:p>
    <w:p w14:paraId="779C2EEE" w14:textId="28BBA3E4" w:rsidR="001331B1" w:rsidRPr="00800690" w:rsidRDefault="001331B1" w:rsidP="001331B1">
      <w:pPr>
        <w:autoSpaceDE w:val="0"/>
        <w:autoSpaceDN w:val="0"/>
        <w:adjustRightInd w:val="0"/>
        <w:spacing w:after="0" w:line="240" w:lineRule="auto"/>
        <w:rPr>
          <w:rFonts w:ascii="Times New Roman" w:hAnsi="Times New Roman" w:cs="Times New Roman"/>
          <w:spacing w:val="-1"/>
          <w:sz w:val="20"/>
          <w:szCs w:val="20"/>
        </w:rPr>
      </w:pPr>
      <w:r w:rsidRPr="00800690">
        <w:rPr>
          <w:rFonts w:ascii="Times New Roman" w:hAnsi="Times New Roman" w:cs="Times New Roman"/>
          <w:b/>
          <w:i/>
          <w:spacing w:val="-1"/>
          <w:sz w:val="20"/>
          <w:szCs w:val="20"/>
        </w:rPr>
        <w:t>Certified Electronic Health Record System (CEHR):</w:t>
      </w:r>
      <w:r w:rsidRPr="00800690">
        <w:rPr>
          <w:rFonts w:ascii="Times New Roman" w:hAnsi="Times New Roman" w:cs="Times New Roman"/>
          <w:i/>
          <w:spacing w:val="-1"/>
          <w:sz w:val="20"/>
          <w:szCs w:val="20"/>
        </w:rPr>
        <w:t xml:space="preserve"> </w:t>
      </w:r>
      <w:hyperlink r:id="rId36" w:history="1">
        <w:r w:rsidRPr="00800690">
          <w:rPr>
            <w:rStyle w:val="Hyperlink"/>
            <w:rFonts w:ascii="Times New Roman" w:hAnsi="Times New Roman" w:cs="Times New Roman"/>
            <w:bCs/>
            <w:sz w:val="20"/>
            <w:szCs w:val="20"/>
            <w:lang w:val="en"/>
          </w:rPr>
          <w:t>Certification</w:t>
        </w:r>
        <w:r w:rsidRPr="00800690">
          <w:rPr>
            <w:rStyle w:val="Hyperlink"/>
            <w:rFonts w:ascii="Times New Roman" w:hAnsi="Times New Roman" w:cs="Times New Roman"/>
            <w:sz w:val="20"/>
            <w:szCs w:val="20"/>
            <w:lang w:val="en"/>
          </w:rPr>
          <w:t xml:space="preserve"> of </w:t>
        </w:r>
        <w:r w:rsidRPr="00800690">
          <w:rPr>
            <w:rStyle w:val="Hyperlink"/>
            <w:rFonts w:ascii="Times New Roman" w:hAnsi="Times New Roman" w:cs="Times New Roman"/>
            <w:bCs/>
            <w:sz w:val="20"/>
            <w:szCs w:val="20"/>
            <w:lang w:val="en"/>
          </w:rPr>
          <w:t>health</w:t>
        </w:r>
        <w:r w:rsidRPr="00800690">
          <w:rPr>
            <w:rStyle w:val="Hyperlink"/>
            <w:rFonts w:ascii="Times New Roman" w:hAnsi="Times New Roman" w:cs="Times New Roman"/>
            <w:sz w:val="20"/>
            <w:szCs w:val="20"/>
            <w:lang w:val="en"/>
          </w:rPr>
          <w:t xml:space="preserve"> IT</w:t>
        </w:r>
      </w:hyperlink>
      <w:r w:rsidRPr="00800690">
        <w:rPr>
          <w:rStyle w:val="tgc"/>
          <w:rFonts w:ascii="Times New Roman" w:hAnsi="Times New Roman" w:cs="Times New Roman"/>
          <w:color w:val="222222"/>
          <w:sz w:val="20"/>
          <w:szCs w:val="20"/>
          <w:lang w:val="en"/>
        </w:rPr>
        <w:t xml:space="preserve"> assures purchasers and other users that an </w:t>
      </w:r>
      <w:r w:rsidRPr="00800690">
        <w:rPr>
          <w:rStyle w:val="tgc"/>
          <w:rFonts w:ascii="Times New Roman" w:hAnsi="Times New Roman" w:cs="Times New Roman"/>
          <w:bCs/>
          <w:color w:val="222222"/>
          <w:sz w:val="20"/>
          <w:szCs w:val="20"/>
          <w:lang w:val="en"/>
        </w:rPr>
        <w:t>electronic health record</w:t>
      </w:r>
      <w:r w:rsidRPr="00800690">
        <w:rPr>
          <w:rStyle w:val="tgc"/>
          <w:rFonts w:ascii="Times New Roman" w:hAnsi="Times New Roman" w:cs="Times New Roman"/>
          <w:color w:val="222222"/>
          <w:sz w:val="20"/>
          <w:szCs w:val="20"/>
          <w:lang w:val="en"/>
        </w:rPr>
        <w:t xml:space="preserve"> </w:t>
      </w:r>
      <w:r w:rsidRPr="00800690">
        <w:rPr>
          <w:rStyle w:val="tgc"/>
          <w:rFonts w:ascii="Times New Roman" w:hAnsi="Times New Roman" w:cs="Times New Roman"/>
          <w:bCs/>
          <w:color w:val="222222"/>
          <w:sz w:val="20"/>
          <w:szCs w:val="20"/>
          <w:lang w:val="en"/>
        </w:rPr>
        <w:t>system</w:t>
      </w:r>
      <w:r w:rsidRPr="00800690">
        <w:rPr>
          <w:rStyle w:val="tgc"/>
          <w:rFonts w:ascii="Times New Roman" w:hAnsi="Times New Roman" w:cs="Times New Roman"/>
          <w:color w:val="222222"/>
          <w:sz w:val="20"/>
          <w:szCs w:val="20"/>
          <w:lang w:val="en"/>
        </w:rPr>
        <w:t>, or other relevant technology, offers the technological capability, functionality, and security to help them meet the meaningful use criteria established for a given phase.</w:t>
      </w:r>
    </w:p>
    <w:p w14:paraId="06DB4A00" w14:textId="6A9DB2B6" w:rsidR="001331B1" w:rsidRPr="00800690" w:rsidRDefault="001331B1" w:rsidP="001331B1">
      <w:pPr>
        <w:autoSpaceDE w:val="0"/>
        <w:autoSpaceDN w:val="0"/>
        <w:adjustRightInd w:val="0"/>
        <w:spacing w:after="0" w:line="240" w:lineRule="auto"/>
        <w:rPr>
          <w:rFonts w:ascii="Times New Roman"/>
          <w:spacing w:val="-1"/>
          <w:sz w:val="20"/>
          <w:szCs w:val="20"/>
        </w:rPr>
      </w:pPr>
    </w:p>
    <w:p w14:paraId="3EDDE95A" w14:textId="196FBCEA" w:rsidR="001331B1" w:rsidRPr="00800690" w:rsidRDefault="001331B1" w:rsidP="001331B1">
      <w:pPr>
        <w:pStyle w:val="NormalWeb"/>
        <w:shd w:val="clear" w:color="auto" w:fill="FFFFFF"/>
        <w:rPr>
          <w:color w:val="333333"/>
          <w:sz w:val="20"/>
          <w:szCs w:val="20"/>
          <w:lang w:val="en"/>
        </w:rPr>
      </w:pPr>
      <w:r w:rsidRPr="00800690">
        <w:rPr>
          <w:b/>
          <w:i/>
          <w:spacing w:val="-1"/>
          <w:sz w:val="20"/>
          <w:szCs w:val="20"/>
        </w:rPr>
        <w:t>Electronic Clinical Quality Measures (eCQM):</w:t>
      </w:r>
      <w:r w:rsidR="00863C27" w:rsidRPr="00800690">
        <w:rPr>
          <w:b/>
          <w:spacing w:val="-1"/>
          <w:sz w:val="20"/>
          <w:szCs w:val="20"/>
          <w:u w:val="single"/>
        </w:rPr>
        <w:t xml:space="preserve"> </w:t>
      </w:r>
      <w:r w:rsidRPr="00800690">
        <w:rPr>
          <w:spacing w:val="-1"/>
          <w:sz w:val="20"/>
          <w:szCs w:val="20"/>
        </w:rPr>
        <w:t xml:space="preserve"> </w:t>
      </w:r>
      <w:hyperlink r:id="rId37" w:history="1">
        <w:r w:rsidRPr="00800690">
          <w:rPr>
            <w:rStyle w:val="Hyperlink"/>
            <w:sz w:val="20"/>
            <w:szCs w:val="20"/>
            <w:lang w:val="en"/>
          </w:rPr>
          <w:t>eCQMs</w:t>
        </w:r>
      </w:hyperlink>
      <w:r w:rsidRPr="00800690">
        <w:rPr>
          <w:color w:val="000000" w:themeColor="text1"/>
          <w:sz w:val="20"/>
          <w:szCs w:val="20"/>
          <w:lang w:val="en"/>
        </w:rPr>
        <w:t xml:space="preserve"> use data from electronic health records and/or health information technology systems </w:t>
      </w:r>
      <w:r w:rsidR="00863C27" w:rsidRPr="00800690">
        <w:rPr>
          <w:color w:val="000000" w:themeColor="text1"/>
          <w:sz w:val="20"/>
          <w:szCs w:val="20"/>
          <w:lang w:val="en"/>
        </w:rPr>
        <w:t xml:space="preserve">to measure health care quality.  </w:t>
      </w:r>
      <w:r w:rsidRPr="00800690">
        <w:rPr>
          <w:color w:val="000000" w:themeColor="text1"/>
          <w:sz w:val="20"/>
          <w:szCs w:val="20"/>
          <w:lang w:val="en"/>
        </w:rPr>
        <w:t>The Centers for Medicare &amp; Medicaid use eCQMs in a variety of quality reporting and incentive programs.</w:t>
      </w:r>
    </w:p>
    <w:p w14:paraId="381AE83E" w14:textId="38B7182D" w:rsidR="001331B1" w:rsidRPr="00800690" w:rsidRDefault="00304B59" w:rsidP="00780C58">
      <w:pPr>
        <w:autoSpaceDE w:val="0"/>
        <w:autoSpaceDN w:val="0"/>
        <w:adjustRightInd w:val="0"/>
        <w:spacing w:after="0" w:line="240" w:lineRule="auto"/>
        <w:rPr>
          <w:rFonts w:ascii="Times New Roman" w:hAnsi="Times New Roman" w:cs="Times New Roman"/>
          <w:b/>
          <w:spacing w:val="-1"/>
          <w:sz w:val="20"/>
          <w:szCs w:val="20"/>
          <w:u w:val="single"/>
        </w:rPr>
      </w:pPr>
      <w:r w:rsidRPr="00800690">
        <w:rPr>
          <w:rFonts w:ascii="Times New Roman" w:hAnsi="Times New Roman" w:cs="Times New Roman"/>
          <w:b/>
          <w:i/>
          <w:spacing w:val="-1"/>
          <w:sz w:val="20"/>
          <w:szCs w:val="20"/>
        </w:rPr>
        <w:t>Referral Management / Tracking System Strategies:</w:t>
      </w:r>
      <w:r w:rsidRPr="00800690">
        <w:rPr>
          <w:rFonts w:ascii="Times New Roman" w:hAnsi="Times New Roman" w:cs="Times New Roman"/>
          <w:b/>
          <w:spacing w:val="-1"/>
          <w:sz w:val="20"/>
          <w:szCs w:val="20"/>
        </w:rPr>
        <w:t xml:space="preserve">  </w:t>
      </w:r>
      <w:r w:rsidR="00464470" w:rsidRPr="00800690">
        <w:rPr>
          <w:rStyle w:val="Strong"/>
          <w:rFonts w:ascii="Times New Roman" w:hAnsi="Times New Roman" w:cs="Times New Roman"/>
          <w:b w:val="0"/>
          <w:color w:val="352E18"/>
          <w:sz w:val="20"/>
          <w:szCs w:val="20"/>
          <w:lang w:val="en"/>
        </w:rPr>
        <w:t>A</w:t>
      </w:r>
      <w:r w:rsidR="00464470" w:rsidRPr="00800690">
        <w:rPr>
          <w:rStyle w:val="Strong"/>
          <w:rFonts w:ascii="Times New Roman" w:hAnsi="Times New Roman" w:cs="Times New Roman"/>
          <w:color w:val="352E18"/>
          <w:sz w:val="20"/>
          <w:szCs w:val="20"/>
          <w:lang w:val="en"/>
        </w:rPr>
        <w:t xml:space="preserve"> </w:t>
      </w:r>
      <w:r w:rsidR="00464470" w:rsidRPr="00800690">
        <w:rPr>
          <w:rFonts w:ascii="Times New Roman" w:hAnsi="Times New Roman" w:cs="Times New Roman"/>
          <w:color w:val="352E18"/>
          <w:sz w:val="20"/>
          <w:szCs w:val="20"/>
          <w:lang w:val="en"/>
        </w:rPr>
        <w:t>comprehensive institutional framework</w:t>
      </w:r>
      <w:r w:rsidR="00780C58" w:rsidRPr="00800690">
        <w:rPr>
          <w:rFonts w:ascii="Times New Roman" w:hAnsi="Times New Roman" w:cs="Times New Roman"/>
          <w:color w:val="352E18"/>
          <w:sz w:val="20"/>
          <w:szCs w:val="20"/>
          <w:lang w:val="en"/>
        </w:rPr>
        <w:t>, agreements, system, processes and/or strategies</w:t>
      </w:r>
      <w:r w:rsidR="00464470" w:rsidRPr="00800690">
        <w:rPr>
          <w:rFonts w:ascii="Times New Roman" w:hAnsi="Times New Roman" w:cs="Times New Roman"/>
          <w:color w:val="352E18"/>
          <w:sz w:val="20"/>
          <w:szCs w:val="20"/>
          <w:lang w:val="en"/>
        </w:rPr>
        <w:t xml:space="preserve"> that connects var</w:t>
      </w:r>
      <w:r w:rsidR="00780C58" w:rsidRPr="00800690">
        <w:rPr>
          <w:rFonts w:ascii="Times New Roman" w:hAnsi="Times New Roman" w:cs="Times New Roman"/>
          <w:color w:val="352E18"/>
          <w:sz w:val="20"/>
          <w:szCs w:val="20"/>
          <w:lang w:val="en"/>
        </w:rPr>
        <w:t xml:space="preserve">ious health care facilities and professionals with well-defined processes for effective coordination follow-up and of patient care health care service delivery.  </w:t>
      </w:r>
    </w:p>
    <w:p w14:paraId="7D9C60C5" w14:textId="732E01FE" w:rsidR="00BF7D12" w:rsidRPr="00800690" w:rsidRDefault="00BF7D12" w:rsidP="00BF7D12">
      <w:pPr>
        <w:autoSpaceDE w:val="0"/>
        <w:autoSpaceDN w:val="0"/>
        <w:adjustRightInd w:val="0"/>
        <w:spacing w:after="0" w:line="240" w:lineRule="auto"/>
        <w:rPr>
          <w:rFonts w:ascii="Times New Roman"/>
          <w:b/>
          <w:i/>
          <w:spacing w:val="-1"/>
          <w:sz w:val="20"/>
          <w:szCs w:val="20"/>
        </w:rPr>
      </w:pPr>
    </w:p>
    <w:p w14:paraId="68ADD3A7" w14:textId="3ABF517D" w:rsidR="00BF7D12" w:rsidRPr="00800690" w:rsidRDefault="00BF7D12" w:rsidP="00BF7D12">
      <w:pPr>
        <w:autoSpaceDE w:val="0"/>
        <w:autoSpaceDN w:val="0"/>
        <w:adjustRightInd w:val="0"/>
        <w:spacing w:after="0" w:line="240" w:lineRule="auto"/>
        <w:rPr>
          <w:rFonts w:ascii="Times New Roman" w:hAnsi="Times New Roman" w:cs="Times New Roman"/>
          <w:spacing w:val="-1"/>
          <w:sz w:val="20"/>
          <w:szCs w:val="20"/>
        </w:rPr>
      </w:pPr>
      <w:r w:rsidRPr="00800690">
        <w:rPr>
          <w:rFonts w:ascii="Times New Roman"/>
          <w:b/>
          <w:i/>
          <w:spacing w:val="-1"/>
          <w:sz w:val="20"/>
          <w:szCs w:val="20"/>
        </w:rPr>
        <w:t xml:space="preserve">Health Literacy / </w:t>
      </w:r>
      <w:r w:rsidR="00304B59" w:rsidRPr="00800690">
        <w:rPr>
          <w:rFonts w:ascii="Times New Roman"/>
          <w:b/>
          <w:i/>
          <w:spacing w:val="-1"/>
          <w:sz w:val="20"/>
          <w:szCs w:val="20"/>
        </w:rPr>
        <w:t>Cultural Competency:</w:t>
      </w:r>
      <w:r w:rsidR="00863C27" w:rsidRPr="00800690">
        <w:rPr>
          <w:rFonts w:ascii="Times New Roman"/>
          <w:b/>
          <w:i/>
          <w:spacing w:val="-1"/>
          <w:sz w:val="20"/>
          <w:szCs w:val="20"/>
        </w:rPr>
        <w:t xml:space="preserve"> </w:t>
      </w:r>
      <w:hyperlink r:id="rId38" w:history="1">
        <w:r w:rsidRPr="00800690">
          <w:rPr>
            <w:rStyle w:val="Hyperlink"/>
            <w:rFonts w:ascii="Times New Roman" w:hAnsi="Times New Roman" w:cs="Times New Roman"/>
            <w:spacing w:val="-1"/>
            <w:sz w:val="20"/>
            <w:szCs w:val="20"/>
          </w:rPr>
          <w:t>Health Literacy</w:t>
        </w:r>
      </w:hyperlink>
      <w:r w:rsidRPr="00800690">
        <w:rPr>
          <w:rFonts w:ascii="Times New Roman" w:hAnsi="Times New Roman" w:cs="Times New Roman"/>
          <w:spacing w:val="-1"/>
          <w:sz w:val="20"/>
          <w:szCs w:val="20"/>
        </w:rPr>
        <w:t xml:space="preserve"> refers to t</w:t>
      </w:r>
      <w:r w:rsidRPr="00800690">
        <w:rPr>
          <w:rFonts w:ascii="Times New Roman" w:hAnsi="Times New Roman" w:cs="Times New Roman"/>
          <w:color w:val="000000"/>
          <w:sz w:val="20"/>
          <w:szCs w:val="20"/>
        </w:rPr>
        <w:t>he degree of which individuals have the capacity to obtain, process and understand basic health information and services needed to make appropriate health decisions.</w:t>
      </w:r>
      <w:r w:rsidRPr="00800690">
        <w:rPr>
          <w:rFonts w:ascii="Times New Roman" w:hAnsi="Times New Roman" w:cs="Times New Roman"/>
          <w:spacing w:val="-1"/>
          <w:sz w:val="20"/>
          <w:szCs w:val="20"/>
        </w:rPr>
        <w:t xml:space="preserve">  </w:t>
      </w:r>
      <w:hyperlink r:id="rId39" w:history="1">
        <w:r w:rsidRPr="00800690">
          <w:rPr>
            <w:rStyle w:val="Hyperlink"/>
            <w:rFonts w:ascii="Times New Roman" w:hAnsi="Times New Roman" w:cs="Times New Roman"/>
            <w:spacing w:val="-1"/>
            <w:sz w:val="20"/>
            <w:szCs w:val="20"/>
          </w:rPr>
          <w:t>Cultural Competency</w:t>
        </w:r>
      </w:hyperlink>
      <w:r w:rsidRPr="00800690">
        <w:rPr>
          <w:rFonts w:ascii="Times New Roman" w:hAnsi="Times New Roman" w:cs="Times New Roman"/>
          <w:spacing w:val="-1"/>
          <w:sz w:val="20"/>
          <w:szCs w:val="20"/>
        </w:rPr>
        <w:t xml:space="preserve"> refers to the provision of </w:t>
      </w:r>
      <w:r w:rsidRPr="00800690">
        <w:rPr>
          <w:rFonts w:ascii="Times New Roman" w:hAnsi="Times New Roman" w:cs="Times New Roman"/>
          <w:sz w:val="20"/>
          <w:szCs w:val="20"/>
        </w:rPr>
        <w:t>culturally and linguistically appropriate services that are respectful of and responsive to the health beliefs, practices and needs of diverse patients</w:t>
      </w:r>
      <w:r w:rsidRPr="00800690">
        <w:rPr>
          <w:rFonts w:ascii="Times New Roman" w:hAnsi="Times New Roman" w:cs="Times New Roman"/>
          <w:color w:val="666666"/>
          <w:sz w:val="20"/>
          <w:szCs w:val="20"/>
        </w:rPr>
        <w:t xml:space="preserve">.   </w:t>
      </w:r>
      <w:r w:rsidRPr="00800690">
        <w:rPr>
          <w:rFonts w:ascii="Times New Roman" w:hAnsi="Times New Roman" w:cs="Times New Roman"/>
          <w:sz w:val="20"/>
          <w:szCs w:val="20"/>
        </w:rPr>
        <w:t xml:space="preserve">For the purposes of this reporting, cultural competency and health literacy have been combined with the intention to that health literacy/cultural competency refers to practices that address </w:t>
      </w:r>
      <w:r w:rsidRPr="00800690">
        <w:rPr>
          <w:rStyle w:val="tgc"/>
          <w:rFonts w:ascii="Times New Roman" w:hAnsi="Times New Roman" w:cs="Times New Roman"/>
          <w:sz w:val="20"/>
          <w:szCs w:val="20"/>
          <w:lang w:val="en"/>
        </w:rPr>
        <w:t>cross-</w:t>
      </w:r>
      <w:r w:rsidRPr="00800690">
        <w:rPr>
          <w:rStyle w:val="tgc"/>
          <w:rFonts w:ascii="Times New Roman" w:hAnsi="Times New Roman" w:cs="Times New Roman"/>
          <w:bCs/>
          <w:sz w:val="20"/>
          <w:szCs w:val="20"/>
          <w:lang w:val="en"/>
        </w:rPr>
        <w:t>cultural</w:t>
      </w:r>
      <w:r w:rsidRPr="00800690">
        <w:rPr>
          <w:rStyle w:val="tgc"/>
          <w:rFonts w:ascii="Times New Roman" w:hAnsi="Times New Roman" w:cs="Times New Roman"/>
          <w:sz w:val="20"/>
          <w:szCs w:val="20"/>
          <w:lang w:val="en"/>
        </w:rPr>
        <w:t xml:space="preserve"> communications skills, delivery of </w:t>
      </w:r>
      <w:r w:rsidRPr="00800690">
        <w:rPr>
          <w:rStyle w:val="tgc"/>
          <w:rFonts w:ascii="Times New Roman" w:hAnsi="Times New Roman" w:cs="Times New Roman"/>
          <w:bCs/>
          <w:sz w:val="20"/>
          <w:szCs w:val="20"/>
          <w:lang w:val="en"/>
        </w:rPr>
        <w:t>culturally</w:t>
      </w:r>
      <w:r w:rsidRPr="00800690">
        <w:rPr>
          <w:rStyle w:val="tgc"/>
          <w:rFonts w:ascii="Times New Roman" w:hAnsi="Times New Roman" w:cs="Times New Roman"/>
          <w:sz w:val="20"/>
          <w:szCs w:val="20"/>
          <w:lang w:val="en"/>
        </w:rPr>
        <w:t xml:space="preserve"> and linguistically appropriate </w:t>
      </w:r>
      <w:r w:rsidRPr="00800690">
        <w:rPr>
          <w:rStyle w:val="tgc"/>
          <w:rFonts w:ascii="Times New Roman" w:hAnsi="Times New Roman" w:cs="Times New Roman"/>
          <w:bCs/>
          <w:sz w:val="20"/>
          <w:szCs w:val="20"/>
          <w:lang w:val="en"/>
        </w:rPr>
        <w:t>healthcare</w:t>
      </w:r>
      <w:r w:rsidRPr="00800690">
        <w:rPr>
          <w:rStyle w:val="tgc"/>
          <w:rFonts w:ascii="Times New Roman" w:hAnsi="Times New Roman" w:cs="Times New Roman"/>
          <w:sz w:val="20"/>
          <w:szCs w:val="20"/>
          <w:lang w:val="en"/>
        </w:rPr>
        <w:t xml:space="preserve"> services to diverse populations, and/or development programs and policies to improve </w:t>
      </w:r>
      <w:r w:rsidRPr="00800690">
        <w:rPr>
          <w:rStyle w:val="tgc"/>
          <w:rFonts w:ascii="Times New Roman" w:hAnsi="Times New Roman" w:cs="Times New Roman"/>
          <w:bCs/>
          <w:sz w:val="20"/>
          <w:szCs w:val="20"/>
          <w:lang w:val="en"/>
        </w:rPr>
        <w:t>health</w:t>
      </w:r>
      <w:r w:rsidRPr="00800690">
        <w:rPr>
          <w:rStyle w:val="tgc"/>
          <w:rFonts w:ascii="Times New Roman" w:hAnsi="Times New Roman" w:cs="Times New Roman"/>
          <w:sz w:val="20"/>
          <w:szCs w:val="20"/>
          <w:lang w:val="en"/>
        </w:rPr>
        <w:t xml:space="preserve"> outcomes and reduce </w:t>
      </w:r>
      <w:r w:rsidRPr="00800690">
        <w:rPr>
          <w:rStyle w:val="tgc"/>
          <w:rFonts w:ascii="Times New Roman" w:hAnsi="Times New Roman" w:cs="Times New Roman"/>
          <w:bCs/>
          <w:sz w:val="20"/>
          <w:szCs w:val="20"/>
          <w:lang w:val="en"/>
        </w:rPr>
        <w:t>health</w:t>
      </w:r>
      <w:r w:rsidRPr="00800690">
        <w:rPr>
          <w:rStyle w:val="tgc"/>
          <w:rFonts w:ascii="Times New Roman" w:hAnsi="Times New Roman" w:cs="Times New Roman"/>
          <w:sz w:val="20"/>
          <w:szCs w:val="20"/>
          <w:lang w:val="en"/>
        </w:rPr>
        <w:t xml:space="preserve"> disparities.</w:t>
      </w:r>
    </w:p>
    <w:p w14:paraId="2FE6D276" w14:textId="6F6E2E73" w:rsidR="00304B59" w:rsidRPr="00800690" w:rsidRDefault="00304B59" w:rsidP="00304B59">
      <w:pPr>
        <w:autoSpaceDE w:val="0"/>
        <w:autoSpaceDN w:val="0"/>
        <w:adjustRightInd w:val="0"/>
        <w:spacing w:after="0" w:line="240" w:lineRule="auto"/>
        <w:rPr>
          <w:rFonts w:ascii="Times New Roman"/>
          <w:b/>
          <w:spacing w:val="-1"/>
          <w:sz w:val="20"/>
          <w:szCs w:val="20"/>
          <w:u w:val="single"/>
        </w:rPr>
      </w:pPr>
    </w:p>
    <w:p w14:paraId="43756A45" w14:textId="1696987F" w:rsidR="00304B59" w:rsidRPr="00800690" w:rsidRDefault="00304B59" w:rsidP="00E22A32">
      <w:pPr>
        <w:pStyle w:val="Default"/>
        <w:rPr>
          <w:rFonts w:ascii="Franklin Gothic Book" w:hAnsi="Franklin Gothic Book" w:cs="Franklin Gothic Book"/>
          <w:sz w:val="20"/>
          <w:szCs w:val="20"/>
        </w:rPr>
      </w:pPr>
      <w:r w:rsidRPr="00800690">
        <w:rPr>
          <w:rFonts w:ascii="Times New Roman"/>
          <w:b/>
          <w:i/>
          <w:spacing w:val="-1"/>
          <w:sz w:val="20"/>
          <w:szCs w:val="20"/>
        </w:rPr>
        <w:t>Integrated</w:t>
      </w:r>
      <w:r w:rsidRPr="00800690">
        <w:rPr>
          <w:rFonts w:ascii="Times New Roman"/>
          <w:b/>
          <w:i/>
          <w:spacing w:val="2"/>
          <w:sz w:val="20"/>
          <w:szCs w:val="20"/>
        </w:rPr>
        <w:t xml:space="preserve"> </w:t>
      </w:r>
      <w:r w:rsidRPr="00800690">
        <w:rPr>
          <w:rFonts w:ascii="Times New Roman"/>
          <w:b/>
          <w:i/>
          <w:spacing w:val="-1"/>
          <w:sz w:val="20"/>
          <w:szCs w:val="20"/>
        </w:rPr>
        <w:t xml:space="preserve">Care </w:t>
      </w:r>
      <w:r w:rsidRPr="00800690">
        <w:rPr>
          <w:rFonts w:ascii="Times New Roman"/>
          <w:b/>
          <w:i/>
          <w:sz w:val="20"/>
          <w:szCs w:val="20"/>
        </w:rPr>
        <w:t>Delivery</w:t>
      </w:r>
      <w:r w:rsidRPr="00800690">
        <w:rPr>
          <w:rFonts w:ascii="Times New Roman"/>
          <w:b/>
          <w:i/>
          <w:spacing w:val="-5"/>
          <w:sz w:val="20"/>
          <w:szCs w:val="20"/>
        </w:rPr>
        <w:t xml:space="preserve"> </w:t>
      </w:r>
      <w:r w:rsidRPr="00800690">
        <w:rPr>
          <w:rFonts w:ascii="Times New Roman"/>
          <w:b/>
          <w:i/>
          <w:spacing w:val="-1"/>
          <w:sz w:val="20"/>
          <w:szCs w:val="20"/>
        </w:rPr>
        <w:t>System:</w:t>
      </w:r>
      <w:r w:rsidR="00863C27" w:rsidRPr="00800690">
        <w:rPr>
          <w:rFonts w:ascii="Times New Roman"/>
          <w:spacing w:val="-1"/>
          <w:sz w:val="20"/>
          <w:szCs w:val="20"/>
        </w:rPr>
        <w:t xml:space="preserve">  </w:t>
      </w:r>
      <w:r w:rsidR="000A043F" w:rsidRPr="00800690">
        <w:rPr>
          <w:rFonts w:ascii="Times New Roman"/>
          <w:spacing w:val="-1"/>
          <w:sz w:val="20"/>
          <w:szCs w:val="20"/>
        </w:rPr>
        <w:t xml:space="preserve">For the purposes of this reporting, </w:t>
      </w:r>
      <w:r w:rsidR="00D10EB8" w:rsidRPr="00800690">
        <w:rPr>
          <w:rFonts w:ascii="Times New Roman"/>
          <w:spacing w:val="-1"/>
          <w:sz w:val="20"/>
          <w:szCs w:val="20"/>
        </w:rPr>
        <w:t>integrated</w:t>
      </w:r>
      <w:r w:rsidR="000A043F" w:rsidRPr="00800690">
        <w:rPr>
          <w:rFonts w:ascii="Times New Roman"/>
          <w:spacing w:val="-1"/>
          <w:sz w:val="20"/>
          <w:szCs w:val="20"/>
        </w:rPr>
        <w:t xml:space="preserve"> </w:t>
      </w:r>
      <w:r w:rsidR="00D10EB8" w:rsidRPr="00800690">
        <w:rPr>
          <w:rFonts w:ascii="Times New Roman"/>
          <w:spacing w:val="-1"/>
          <w:sz w:val="20"/>
          <w:szCs w:val="20"/>
        </w:rPr>
        <w:t>care delivery systems refers to a</w:t>
      </w:r>
      <w:r w:rsidRPr="00800690">
        <w:rPr>
          <w:rFonts w:ascii="Times New Roman"/>
          <w:spacing w:val="-1"/>
          <w:sz w:val="20"/>
          <w:szCs w:val="20"/>
        </w:rPr>
        <w:t>greements</w:t>
      </w:r>
      <w:r w:rsidRPr="00800690">
        <w:rPr>
          <w:rFonts w:ascii="Times New Roman"/>
          <w:sz w:val="20"/>
          <w:szCs w:val="20"/>
        </w:rPr>
        <w:t xml:space="preserve"> </w:t>
      </w:r>
      <w:r w:rsidRPr="00800690">
        <w:rPr>
          <w:rFonts w:ascii="Times New Roman"/>
          <w:spacing w:val="-1"/>
          <w:sz w:val="20"/>
          <w:szCs w:val="20"/>
        </w:rPr>
        <w:t>with</w:t>
      </w:r>
      <w:r w:rsidRPr="00800690">
        <w:rPr>
          <w:rFonts w:ascii="Times New Roman"/>
          <w:sz w:val="20"/>
          <w:szCs w:val="20"/>
        </w:rPr>
        <w:t xml:space="preserve"> </w:t>
      </w:r>
      <w:r w:rsidRPr="00800690">
        <w:rPr>
          <w:rFonts w:ascii="Times New Roman"/>
          <w:spacing w:val="-1"/>
          <w:sz w:val="20"/>
          <w:szCs w:val="20"/>
        </w:rPr>
        <w:t>specialists,</w:t>
      </w:r>
      <w:r w:rsidRPr="00800690">
        <w:rPr>
          <w:rFonts w:ascii="Times New Roman"/>
          <w:spacing w:val="67"/>
          <w:sz w:val="20"/>
          <w:szCs w:val="20"/>
        </w:rPr>
        <w:t xml:space="preserve"> </w:t>
      </w:r>
      <w:r w:rsidRPr="00800690">
        <w:rPr>
          <w:rFonts w:ascii="Times New Roman"/>
          <w:spacing w:val="-1"/>
          <w:sz w:val="20"/>
          <w:szCs w:val="20"/>
        </w:rPr>
        <w:t>hospitals,</w:t>
      </w:r>
      <w:r w:rsidRPr="00800690">
        <w:rPr>
          <w:rFonts w:ascii="Times New Roman"/>
          <w:sz w:val="20"/>
          <w:szCs w:val="20"/>
        </w:rPr>
        <w:t xml:space="preserve"> community</w:t>
      </w:r>
      <w:r w:rsidRPr="00800690">
        <w:rPr>
          <w:rFonts w:ascii="Times New Roman"/>
          <w:spacing w:val="-8"/>
          <w:sz w:val="20"/>
          <w:szCs w:val="20"/>
        </w:rPr>
        <w:t xml:space="preserve"> </w:t>
      </w:r>
      <w:r w:rsidRPr="00800690">
        <w:rPr>
          <w:rFonts w:ascii="Times New Roman"/>
          <w:sz w:val="20"/>
          <w:szCs w:val="20"/>
        </w:rPr>
        <w:t xml:space="preserve">organizations, </w:t>
      </w:r>
      <w:r w:rsidRPr="00800690">
        <w:rPr>
          <w:rFonts w:ascii="Times New Roman"/>
          <w:spacing w:val="-1"/>
          <w:sz w:val="20"/>
          <w:szCs w:val="20"/>
        </w:rPr>
        <w:t>etc.</w:t>
      </w:r>
      <w:r w:rsidRPr="00800690">
        <w:rPr>
          <w:rFonts w:ascii="Times New Roman"/>
          <w:sz w:val="20"/>
          <w:szCs w:val="20"/>
        </w:rPr>
        <w:t xml:space="preserve"> to </w:t>
      </w:r>
      <w:r w:rsidR="00D10EB8" w:rsidRPr="00800690">
        <w:rPr>
          <w:rFonts w:ascii="Times New Roman"/>
          <w:spacing w:val="-1"/>
          <w:sz w:val="20"/>
          <w:szCs w:val="20"/>
        </w:rPr>
        <w:t>coordinate care of patients.  This definition is inclusive of integration across different levels of service, multiple care sites and/or across policy-making and management that</w:t>
      </w:r>
      <w:r w:rsidR="00D10EB8" w:rsidRPr="00D10EB8">
        <w:rPr>
          <w:rFonts w:ascii="Times New Roman" w:hAnsi="Times New Roman" w:cs="Times New Roman"/>
          <w:sz w:val="20"/>
          <w:szCs w:val="20"/>
        </w:rPr>
        <w:t xml:space="preserve"> bring together decisions about different parts of the health service</w:t>
      </w:r>
      <w:r w:rsidR="00D10EB8" w:rsidRPr="00800690">
        <w:rPr>
          <w:rFonts w:ascii="Times New Roman" w:hAnsi="Times New Roman" w:cs="Times New Roman"/>
          <w:sz w:val="20"/>
          <w:szCs w:val="20"/>
        </w:rPr>
        <w:t>s</w:t>
      </w:r>
      <w:r w:rsidR="00D10EB8" w:rsidRPr="00D10EB8">
        <w:rPr>
          <w:rFonts w:ascii="Times New Roman" w:hAnsi="Times New Roman" w:cs="Times New Roman"/>
          <w:sz w:val="20"/>
          <w:szCs w:val="20"/>
        </w:rPr>
        <w:t>, at different levels.</w:t>
      </w:r>
      <w:r w:rsidR="00D10EB8" w:rsidRPr="00D10EB8">
        <w:rPr>
          <w:rFonts w:ascii="Franklin Gothic Book" w:hAnsi="Franklin Gothic Book" w:cs="Franklin Gothic Book"/>
          <w:sz w:val="20"/>
          <w:szCs w:val="20"/>
        </w:rPr>
        <w:t xml:space="preserve"> </w:t>
      </w:r>
    </w:p>
    <w:p w14:paraId="0D6FE2D4" w14:textId="77777777" w:rsidR="00304B59" w:rsidRPr="00800690" w:rsidRDefault="00304B59" w:rsidP="00087BA1">
      <w:pPr>
        <w:autoSpaceDE w:val="0"/>
        <w:autoSpaceDN w:val="0"/>
        <w:adjustRightInd w:val="0"/>
        <w:spacing w:after="0" w:line="240" w:lineRule="auto"/>
        <w:rPr>
          <w:rFonts w:ascii="Times New Roman"/>
          <w:b/>
          <w:spacing w:val="-1"/>
          <w:sz w:val="20"/>
          <w:szCs w:val="20"/>
          <w:u w:val="single"/>
        </w:rPr>
      </w:pPr>
    </w:p>
    <w:p w14:paraId="11EC0E35" w14:textId="6A383396" w:rsidR="00304B59" w:rsidRPr="00800690" w:rsidRDefault="00304B59" w:rsidP="002D2390">
      <w:pPr>
        <w:autoSpaceDE w:val="0"/>
        <w:autoSpaceDN w:val="0"/>
        <w:adjustRightInd w:val="0"/>
        <w:spacing w:after="0" w:line="240" w:lineRule="auto"/>
        <w:rPr>
          <w:rFonts w:ascii="Times New Roman"/>
          <w:b/>
          <w:spacing w:val="-1"/>
          <w:sz w:val="20"/>
          <w:szCs w:val="20"/>
          <w:u w:val="single"/>
        </w:rPr>
      </w:pPr>
      <w:r w:rsidRPr="00800690">
        <w:rPr>
          <w:rFonts w:ascii="Times New Roman"/>
          <w:b/>
          <w:i/>
          <w:spacing w:val="-1"/>
          <w:sz w:val="20"/>
          <w:szCs w:val="20"/>
        </w:rPr>
        <w:t>Individualized Patient Care Plans:</w:t>
      </w:r>
      <w:r w:rsidR="002D2390" w:rsidRPr="00800690">
        <w:rPr>
          <w:rFonts w:ascii="Times New Roman"/>
          <w:spacing w:val="-1"/>
          <w:sz w:val="20"/>
          <w:szCs w:val="20"/>
        </w:rPr>
        <w:t xml:space="preserve">  A</w:t>
      </w:r>
      <w:r w:rsidR="002D2390" w:rsidRPr="00800690">
        <w:rPr>
          <w:rFonts w:ascii="Times New Roman" w:hAnsi="Times New Roman" w:cs="Times New Roman"/>
          <w:sz w:val="20"/>
          <w:szCs w:val="20"/>
          <w:lang w:val="en"/>
        </w:rPr>
        <w:t xml:space="preserve"> </w:t>
      </w:r>
      <w:r w:rsidR="002D2390" w:rsidRPr="00800690">
        <w:rPr>
          <w:rStyle w:val="hvr"/>
          <w:rFonts w:ascii="Times New Roman" w:hAnsi="Times New Roman" w:cs="Times New Roman"/>
          <w:sz w:val="20"/>
          <w:szCs w:val="20"/>
          <w:lang w:val="en"/>
        </w:rPr>
        <w:t>document</w:t>
      </w:r>
      <w:r w:rsidR="002D2390" w:rsidRPr="00800690">
        <w:rPr>
          <w:rFonts w:ascii="Times New Roman" w:hAnsi="Times New Roman" w:cs="Times New Roman"/>
          <w:sz w:val="20"/>
          <w:szCs w:val="20"/>
          <w:lang w:val="en"/>
        </w:rPr>
        <w:t xml:space="preserve"> </w:t>
      </w:r>
      <w:r w:rsidR="002D2390" w:rsidRPr="00800690">
        <w:rPr>
          <w:rStyle w:val="hvr"/>
          <w:rFonts w:ascii="Times New Roman" w:hAnsi="Times New Roman" w:cs="Times New Roman"/>
          <w:sz w:val="20"/>
          <w:szCs w:val="20"/>
          <w:lang w:val="en"/>
        </w:rPr>
        <w:t>developed</w:t>
      </w:r>
      <w:r w:rsidR="002D2390" w:rsidRPr="00800690">
        <w:rPr>
          <w:rFonts w:ascii="Times New Roman" w:hAnsi="Times New Roman" w:cs="Times New Roman"/>
          <w:sz w:val="20"/>
          <w:szCs w:val="20"/>
          <w:lang w:val="en"/>
        </w:rPr>
        <w:t xml:space="preserve"> </w:t>
      </w:r>
      <w:r w:rsidR="00E22A32" w:rsidRPr="00800690">
        <w:rPr>
          <w:rFonts w:ascii="Times New Roman" w:hAnsi="Times New Roman" w:cs="Times New Roman"/>
          <w:sz w:val="20"/>
          <w:szCs w:val="20"/>
          <w:lang w:val="en"/>
        </w:rPr>
        <w:t xml:space="preserve">with a purpose to maximize improvement of individual patient health outcomes following an initial </w:t>
      </w:r>
      <w:r w:rsidR="002D2390" w:rsidRPr="00800690">
        <w:rPr>
          <w:rStyle w:val="hvr"/>
          <w:rFonts w:ascii="Times New Roman" w:hAnsi="Times New Roman" w:cs="Times New Roman"/>
          <w:sz w:val="20"/>
          <w:szCs w:val="20"/>
          <w:lang w:val="en"/>
        </w:rPr>
        <w:t>patient</w:t>
      </w:r>
      <w:r w:rsidR="002D2390" w:rsidRPr="00800690">
        <w:rPr>
          <w:rFonts w:ascii="Times New Roman" w:hAnsi="Times New Roman" w:cs="Times New Roman"/>
          <w:sz w:val="20"/>
          <w:szCs w:val="20"/>
          <w:lang w:val="en"/>
        </w:rPr>
        <w:t xml:space="preserve"> </w:t>
      </w:r>
      <w:r w:rsidR="002D2390" w:rsidRPr="00800690">
        <w:rPr>
          <w:rStyle w:val="hvr"/>
          <w:rFonts w:ascii="Times New Roman" w:hAnsi="Times New Roman" w:cs="Times New Roman"/>
          <w:sz w:val="20"/>
          <w:szCs w:val="20"/>
          <w:lang w:val="en"/>
        </w:rPr>
        <w:t>assessment</w:t>
      </w:r>
      <w:r w:rsidR="002D2390" w:rsidRPr="00800690">
        <w:rPr>
          <w:rFonts w:ascii="Times New Roman" w:hAnsi="Times New Roman" w:cs="Times New Roman"/>
          <w:sz w:val="20"/>
          <w:szCs w:val="20"/>
          <w:lang w:val="en"/>
        </w:rPr>
        <w:t xml:space="preserve"> </w:t>
      </w:r>
      <w:r w:rsidR="00E22A32" w:rsidRPr="00800690">
        <w:rPr>
          <w:rStyle w:val="hvr"/>
          <w:rFonts w:ascii="Times New Roman" w:hAnsi="Times New Roman" w:cs="Times New Roman"/>
          <w:sz w:val="20"/>
          <w:szCs w:val="20"/>
          <w:lang w:val="en"/>
        </w:rPr>
        <w:t>which</w:t>
      </w:r>
      <w:r w:rsidR="002D2390" w:rsidRPr="00800690">
        <w:rPr>
          <w:rFonts w:ascii="Times New Roman" w:hAnsi="Times New Roman" w:cs="Times New Roman"/>
          <w:sz w:val="20"/>
          <w:szCs w:val="20"/>
          <w:lang w:val="en"/>
        </w:rPr>
        <w:t xml:space="preserve"> </w:t>
      </w:r>
      <w:r w:rsidR="002D2390" w:rsidRPr="00800690">
        <w:rPr>
          <w:rStyle w:val="hvr"/>
          <w:rFonts w:ascii="Times New Roman" w:hAnsi="Times New Roman" w:cs="Times New Roman"/>
          <w:sz w:val="20"/>
          <w:szCs w:val="20"/>
          <w:lang w:val="en"/>
        </w:rPr>
        <w:t>identifies</w:t>
      </w:r>
      <w:r w:rsidR="00E22A32" w:rsidRPr="00800690">
        <w:rPr>
          <w:rStyle w:val="hvr"/>
          <w:rFonts w:ascii="Times New Roman" w:hAnsi="Times New Roman" w:cs="Times New Roman"/>
          <w:sz w:val="20"/>
          <w:szCs w:val="20"/>
          <w:lang w:val="en"/>
        </w:rPr>
        <w:t xml:space="preserve"> patient-specific</w:t>
      </w:r>
      <w:r w:rsidR="002D2390" w:rsidRPr="00800690">
        <w:rPr>
          <w:rFonts w:ascii="Times New Roman" w:hAnsi="Times New Roman" w:cs="Times New Roman"/>
          <w:sz w:val="20"/>
          <w:szCs w:val="20"/>
          <w:lang w:val="en"/>
        </w:rPr>
        <w:t xml:space="preserve"> </w:t>
      </w:r>
      <w:r w:rsidR="00E22A32" w:rsidRPr="00800690">
        <w:rPr>
          <w:rStyle w:val="hvr"/>
          <w:rFonts w:ascii="Times New Roman" w:hAnsi="Times New Roman" w:cs="Times New Roman"/>
          <w:sz w:val="20"/>
          <w:szCs w:val="20"/>
          <w:lang w:val="en"/>
        </w:rPr>
        <w:t>care goals and</w:t>
      </w:r>
      <w:r w:rsidR="002D2390" w:rsidRPr="00800690">
        <w:rPr>
          <w:rStyle w:val="hvr"/>
          <w:rFonts w:ascii="Times New Roman" w:hAnsi="Times New Roman" w:cs="Times New Roman"/>
          <w:sz w:val="20"/>
          <w:szCs w:val="20"/>
          <w:lang w:val="en"/>
        </w:rPr>
        <w:t xml:space="preserve"> objectives </w:t>
      </w:r>
      <w:r w:rsidR="00E22A32" w:rsidRPr="00800690">
        <w:rPr>
          <w:rStyle w:val="hvr"/>
          <w:rFonts w:ascii="Times New Roman" w:hAnsi="Times New Roman" w:cs="Times New Roman"/>
          <w:sz w:val="20"/>
          <w:szCs w:val="20"/>
          <w:lang w:val="en"/>
        </w:rPr>
        <w:t xml:space="preserve">relative to the individual patient’s specific </w:t>
      </w:r>
      <w:r w:rsidR="002D2390" w:rsidRPr="00800690">
        <w:rPr>
          <w:rStyle w:val="hvr"/>
          <w:rFonts w:ascii="Times New Roman" w:hAnsi="Times New Roman" w:cs="Times New Roman"/>
          <w:sz w:val="20"/>
          <w:szCs w:val="20"/>
          <w:lang w:val="en"/>
        </w:rPr>
        <w:t>diagnoses</w:t>
      </w:r>
      <w:r w:rsidR="002D2390" w:rsidRPr="00800690">
        <w:rPr>
          <w:rFonts w:ascii="Times New Roman" w:hAnsi="Times New Roman" w:cs="Times New Roman"/>
          <w:sz w:val="20"/>
          <w:szCs w:val="20"/>
          <w:lang w:val="en"/>
        </w:rPr>
        <w:t xml:space="preserve">, </w:t>
      </w:r>
      <w:r w:rsidR="00E22A32" w:rsidRPr="00800690">
        <w:rPr>
          <w:rFonts w:ascii="Times New Roman" w:hAnsi="Times New Roman" w:cs="Times New Roman"/>
          <w:sz w:val="20"/>
          <w:szCs w:val="20"/>
          <w:lang w:val="en"/>
        </w:rPr>
        <w:t xml:space="preserve">intervention, medication, referral </w:t>
      </w:r>
      <w:r w:rsidR="002D2390" w:rsidRPr="00800690">
        <w:rPr>
          <w:rFonts w:ascii="Times New Roman" w:hAnsi="Times New Roman" w:cs="Times New Roman"/>
          <w:sz w:val="20"/>
          <w:szCs w:val="20"/>
          <w:lang w:val="en"/>
        </w:rPr>
        <w:t>and care needs</w:t>
      </w:r>
      <w:r w:rsidR="002D2390" w:rsidRPr="00800690">
        <w:rPr>
          <w:rStyle w:val="hvr"/>
          <w:rFonts w:ascii="Times New Roman" w:hAnsi="Times New Roman" w:cs="Times New Roman"/>
          <w:sz w:val="20"/>
          <w:szCs w:val="20"/>
          <w:lang w:val="en"/>
        </w:rPr>
        <w:t>.</w:t>
      </w:r>
      <w:r w:rsidR="002D2390" w:rsidRPr="00800690">
        <w:rPr>
          <w:rFonts w:ascii="Times New Roman" w:hAnsi="Times New Roman" w:cs="Times New Roman"/>
          <w:sz w:val="20"/>
          <w:szCs w:val="20"/>
          <w:lang w:val="en"/>
        </w:rPr>
        <w:t xml:space="preserve">   </w:t>
      </w:r>
      <w:r w:rsidR="002D2390" w:rsidRPr="00800690">
        <w:rPr>
          <w:rStyle w:val="hvr"/>
          <w:rFonts w:ascii="Times New Roman" w:hAnsi="Times New Roman" w:cs="Times New Roman"/>
          <w:sz w:val="20"/>
          <w:szCs w:val="20"/>
          <w:lang w:val="en"/>
        </w:rPr>
        <w:t>The</w:t>
      </w:r>
      <w:r w:rsidR="002D2390" w:rsidRPr="00800690">
        <w:rPr>
          <w:rFonts w:ascii="Times New Roman" w:hAnsi="Times New Roman" w:cs="Times New Roman"/>
          <w:sz w:val="20"/>
          <w:szCs w:val="20"/>
          <w:lang w:val="en"/>
        </w:rPr>
        <w:t xml:space="preserve"> </w:t>
      </w:r>
      <w:r w:rsidR="002D2390" w:rsidRPr="00800690">
        <w:rPr>
          <w:rStyle w:val="hvr"/>
          <w:rFonts w:ascii="Times New Roman" w:hAnsi="Times New Roman" w:cs="Times New Roman"/>
          <w:sz w:val="20"/>
          <w:szCs w:val="20"/>
          <w:lang w:val="en"/>
        </w:rPr>
        <w:t>plan</w:t>
      </w:r>
      <w:r w:rsidR="002D2390" w:rsidRPr="00800690">
        <w:rPr>
          <w:rFonts w:ascii="Times New Roman" w:hAnsi="Times New Roman" w:cs="Times New Roman"/>
          <w:sz w:val="20"/>
          <w:szCs w:val="20"/>
          <w:lang w:val="en"/>
        </w:rPr>
        <w:t xml:space="preserve"> </w:t>
      </w:r>
      <w:r w:rsidR="00E22A32" w:rsidRPr="00800690">
        <w:rPr>
          <w:rFonts w:ascii="Times New Roman" w:hAnsi="Times New Roman" w:cs="Times New Roman"/>
          <w:sz w:val="20"/>
          <w:szCs w:val="20"/>
          <w:lang w:val="en"/>
        </w:rPr>
        <w:t xml:space="preserve">typically also includes an operative </w:t>
      </w:r>
      <w:r w:rsidR="002D2390" w:rsidRPr="00800690">
        <w:rPr>
          <w:rStyle w:val="hvr"/>
          <w:rFonts w:ascii="Times New Roman" w:hAnsi="Times New Roman" w:cs="Times New Roman"/>
          <w:sz w:val="20"/>
          <w:szCs w:val="20"/>
          <w:lang w:val="en"/>
        </w:rPr>
        <w:t>timeframe</w:t>
      </w:r>
      <w:r w:rsidR="002D2390" w:rsidRPr="00800690">
        <w:rPr>
          <w:rFonts w:ascii="Times New Roman" w:hAnsi="Times New Roman" w:cs="Times New Roman"/>
          <w:sz w:val="20"/>
          <w:szCs w:val="20"/>
          <w:lang w:val="en"/>
        </w:rPr>
        <w:t xml:space="preserve"> </w:t>
      </w:r>
      <w:r w:rsidR="002D2390" w:rsidRPr="00800690">
        <w:rPr>
          <w:rStyle w:val="hvr"/>
          <w:rFonts w:ascii="Times New Roman" w:hAnsi="Times New Roman" w:cs="Times New Roman"/>
          <w:sz w:val="20"/>
          <w:szCs w:val="20"/>
          <w:lang w:val="en"/>
        </w:rPr>
        <w:t>for</w:t>
      </w:r>
      <w:r w:rsidR="002D2390" w:rsidRPr="00800690">
        <w:rPr>
          <w:rFonts w:ascii="Times New Roman" w:hAnsi="Times New Roman" w:cs="Times New Roman"/>
          <w:sz w:val="20"/>
          <w:szCs w:val="20"/>
          <w:lang w:val="en"/>
        </w:rPr>
        <w:t xml:space="preserve"> </w:t>
      </w:r>
      <w:r w:rsidR="002D2390" w:rsidRPr="00800690">
        <w:rPr>
          <w:rStyle w:val="hvr"/>
          <w:rFonts w:ascii="Times New Roman" w:hAnsi="Times New Roman" w:cs="Times New Roman"/>
          <w:sz w:val="20"/>
          <w:szCs w:val="20"/>
          <w:lang w:val="en"/>
        </w:rPr>
        <w:t>accomplishment</w:t>
      </w:r>
      <w:r w:rsidR="002D2390" w:rsidRPr="00800690">
        <w:rPr>
          <w:rFonts w:ascii="Times New Roman" w:hAnsi="Times New Roman" w:cs="Times New Roman"/>
          <w:sz w:val="20"/>
          <w:szCs w:val="20"/>
          <w:lang w:val="en"/>
        </w:rPr>
        <w:t xml:space="preserve"> </w:t>
      </w:r>
      <w:r w:rsidR="002D2390" w:rsidRPr="00800690">
        <w:rPr>
          <w:rStyle w:val="hvr"/>
          <w:rFonts w:ascii="Times New Roman" w:hAnsi="Times New Roman" w:cs="Times New Roman"/>
          <w:sz w:val="20"/>
          <w:szCs w:val="20"/>
          <w:lang w:val="en"/>
        </w:rPr>
        <w:t>and</w:t>
      </w:r>
      <w:r w:rsidR="002D2390" w:rsidRPr="00800690">
        <w:rPr>
          <w:rFonts w:ascii="Times New Roman" w:hAnsi="Times New Roman" w:cs="Times New Roman"/>
          <w:sz w:val="20"/>
          <w:szCs w:val="20"/>
          <w:lang w:val="en"/>
        </w:rPr>
        <w:t xml:space="preserve"> </w:t>
      </w:r>
      <w:r w:rsidR="00E22A32" w:rsidRPr="00800690">
        <w:rPr>
          <w:rStyle w:val="hvr"/>
          <w:rFonts w:ascii="Times New Roman" w:hAnsi="Times New Roman" w:cs="Times New Roman"/>
          <w:sz w:val="20"/>
          <w:szCs w:val="20"/>
          <w:lang w:val="en"/>
        </w:rPr>
        <w:t xml:space="preserve">evaluation and </w:t>
      </w:r>
      <w:r w:rsidR="002D2390" w:rsidRPr="00800690">
        <w:rPr>
          <w:rStyle w:val="hvr"/>
          <w:rFonts w:ascii="Times New Roman" w:hAnsi="Times New Roman" w:cs="Times New Roman"/>
          <w:sz w:val="20"/>
          <w:szCs w:val="20"/>
          <w:lang w:val="en"/>
        </w:rPr>
        <w:t>formulated</w:t>
      </w:r>
      <w:r w:rsidR="002D2390" w:rsidRPr="00800690">
        <w:rPr>
          <w:rFonts w:ascii="Times New Roman" w:hAnsi="Times New Roman" w:cs="Times New Roman"/>
          <w:sz w:val="20"/>
          <w:szCs w:val="20"/>
          <w:lang w:val="en"/>
        </w:rPr>
        <w:t xml:space="preserve"> </w:t>
      </w:r>
      <w:r w:rsidR="002D2390" w:rsidRPr="00800690">
        <w:rPr>
          <w:rStyle w:val="hvr"/>
          <w:rFonts w:ascii="Times New Roman" w:hAnsi="Times New Roman" w:cs="Times New Roman"/>
          <w:sz w:val="20"/>
          <w:szCs w:val="20"/>
          <w:lang w:val="en"/>
        </w:rPr>
        <w:t>with</w:t>
      </w:r>
      <w:r w:rsidR="002D2390" w:rsidRPr="00800690">
        <w:rPr>
          <w:rFonts w:ascii="Times New Roman" w:hAnsi="Times New Roman" w:cs="Times New Roman"/>
          <w:sz w:val="20"/>
          <w:szCs w:val="20"/>
          <w:lang w:val="en"/>
        </w:rPr>
        <w:t xml:space="preserve"> </w:t>
      </w:r>
      <w:r w:rsidR="002D2390" w:rsidRPr="00800690">
        <w:rPr>
          <w:rStyle w:val="hvr"/>
          <w:rFonts w:ascii="Times New Roman" w:hAnsi="Times New Roman" w:cs="Times New Roman"/>
          <w:sz w:val="20"/>
          <w:szCs w:val="20"/>
          <w:lang w:val="en"/>
        </w:rPr>
        <w:t>input</w:t>
      </w:r>
      <w:r w:rsidR="002D2390" w:rsidRPr="00800690">
        <w:rPr>
          <w:rFonts w:ascii="Times New Roman" w:hAnsi="Times New Roman" w:cs="Times New Roman"/>
          <w:sz w:val="20"/>
          <w:szCs w:val="20"/>
          <w:lang w:val="en"/>
        </w:rPr>
        <w:t xml:space="preserve"> </w:t>
      </w:r>
      <w:r w:rsidR="002D2390" w:rsidRPr="00800690">
        <w:rPr>
          <w:rStyle w:val="hvr"/>
          <w:rFonts w:ascii="Times New Roman" w:hAnsi="Times New Roman" w:cs="Times New Roman"/>
          <w:sz w:val="20"/>
          <w:szCs w:val="20"/>
          <w:lang w:val="en"/>
        </w:rPr>
        <w:t>from</w:t>
      </w:r>
      <w:r w:rsidR="002D2390" w:rsidRPr="00800690">
        <w:rPr>
          <w:rFonts w:ascii="Times New Roman" w:hAnsi="Times New Roman" w:cs="Times New Roman"/>
          <w:sz w:val="20"/>
          <w:szCs w:val="20"/>
          <w:lang w:val="en"/>
        </w:rPr>
        <w:t xml:space="preserve"> </w:t>
      </w:r>
      <w:r w:rsidR="002D2390" w:rsidRPr="00800690">
        <w:rPr>
          <w:rStyle w:val="hvr"/>
          <w:rFonts w:ascii="Times New Roman" w:hAnsi="Times New Roman" w:cs="Times New Roman"/>
          <w:sz w:val="20"/>
          <w:szCs w:val="20"/>
          <w:lang w:val="en"/>
        </w:rPr>
        <w:t>the</w:t>
      </w:r>
      <w:r w:rsidR="002D2390" w:rsidRPr="00800690">
        <w:rPr>
          <w:rFonts w:ascii="Times New Roman" w:hAnsi="Times New Roman" w:cs="Times New Roman"/>
          <w:sz w:val="20"/>
          <w:szCs w:val="20"/>
          <w:lang w:val="en"/>
        </w:rPr>
        <w:t xml:space="preserve"> </w:t>
      </w:r>
      <w:r w:rsidR="002D2390" w:rsidRPr="00800690">
        <w:rPr>
          <w:rStyle w:val="hvr"/>
          <w:rFonts w:ascii="Times New Roman" w:hAnsi="Times New Roman" w:cs="Times New Roman"/>
          <w:sz w:val="20"/>
          <w:szCs w:val="20"/>
          <w:lang w:val="en"/>
        </w:rPr>
        <w:t>patient</w:t>
      </w:r>
      <w:r w:rsidR="002D2390" w:rsidRPr="00800690">
        <w:rPr>
          <w:rFonts w:ascii="Times New Roman" w:hAnsi="Times New Roman" w:cs="Times New Roman"/>
          <w:sz w:val="20"/>
          <w:szCs w:val="20"/>
          <w:lang w:val="en"/>
        </w:rPr>
        <w:t xml:space="preserve"> </w:t>
      </w:r>
      <w:r w:rsidR="002D2390" w:rsidRPr="00800690">
        <w:rPr>
          <w:rStyle w:val="hvr"/>
          <w:rFonts w:ascii="Times New Roman" w:hAnsi="Times New Roman" w:cs="Times New Roman"/>
          <w:sz w:val="20"/>
          <w:szCs w:val="20"/>
          <w:lang w:val="en"/>
        </w:rPr>
        <w:t>and</w:t>
      </w:r>
      <w:r w:rsidR="002D2390" w:rsidRPr="00800690">
        <w:rPr>
          <w:rFonts w:ascii="Times New Roman" w:hAnsi="Times New Roman" w:cs="Times New Roman"/>
          <w:sz w:val="20"/>
          <w:szCs w:val="20"/>
          <w:lang w:val="en"/>
        </w:rPr>
        <w:t xml:space="preserve"> </w:t>
      </w:r>
      <w:r w:rsidR="002D2390" w:rsidRPr="00800690">
        <w:rPr>
          <w:rStyle w:val="hvr"/>
          <w:rFonts w:ascii="Times New Roman" w:hAnsi="Times New Roman" w:cs="Times New Roman"/>
          <w:sz w:val="20"/>
          <w:szCs w:val="20"/>
          <w:lang w:val="en"/>
        </w:rPr>
        <w:t>the</w:t>
      </w:r>
      <w:r w:rsidR="002D2390" w:rsidRPr="00800690">
        <w:rPr>
          <w:rFonts w:ascii="Times New Roman" w:hAnsi="Times New Roman" w:cs="Times New Roman"/>
          <w:sz w:val="20"/>
          <w:szCs w:val="20"/>
          <w:lang w:val="en"/>
        </w:rPr>
        <w:t xml:space="preserve"> </w:t>
      </w:r>
      <w:r w:rsidR="002D2390" w:rsidRPr="00800690">
        <w:rPr>
          <w:rStyle w:val="hvr"/>
          <w:rFonts w:ascii="Times New Roman" w:hAnsi="Times New Roman" w:cs="Times New Roman"/>
          <w:sz w:val="20"/>
          <w:szCs w:val="20"/>
          <w:lang w:val="en"/>
        </w:rPr>
        <w:t>patient's</w:t>
      </w:r>
      <w:r w:rsidR="002D2390" w:rsidRPr="00800690">
        <w:rPr>
          <w:rFonts w:ascii="Times New Roman" w:hAnsi="Times New Roman" w:cs="Times New Roman"/>
          <w:sz w:val="20"/>
          <w:szCs w:val="20"/>
          <w:lang w:val="en"/>
        </w:rPr>
        <w:t xml:space="preserve"> </w:t>
      </w:r>
      <w:r w:rsidR="002D2390" w:rsidRPr="00800690">
        <w:rPr>
          <w:rStyle w:val="hvr"/>
          <w:rFonts w:ascii="Times New Roman" w:hAnsi="Times New Roman" w:cs="Times New Roman"/>
          <w:sz w:val="20"/>
          <w:szCs w:val="20"/>
          <w:lang w:val="en"/>
        </w:rPr>
        <w:t>family.</w:t>
      </w:r>
    </w:p>
    <w:p w14:paraId="3CB593AD" w14:textId="77777777" w:rsidR="00304B59" w:rsidRPr="00800690" w:rsidRDefault="00304B59" w:rsidP="00087BA1">
      <w:pPr>
        <w:autoSpaceDE w:val="0"/>
        <w:autoSpaceDN w:val="0"/>
        <w:adjustRightInd w:val="0"/>
        <w:spacing w:after="0" w:line="240" w:lineRule="auto"/>
        <w:rPr>
          <w:rFonts w:ascii="Times New Roman"/>
          <w:b/>
          <w:i/>
          <w:spacing w:val="-1"/>
          <w:sz w:val="20"/>
          <w:szCs w:val="20"/>
        </w:rPr>
      </w:pPr>
    </w:p>
    <w:p w14:paraId="157EC83E" w14:textId="034EA884" w:rsidR="00304B59" w:rsidRPr="00800690" w:rsidRDefault="00304B59" w:rsidP="00087BA1">
      <w:pPr>
        <w:autoSpaceDE w:val="0"/>
        <w:autoSpaceDN w:val="0"/>
        <w:adjustRightInd w:val="0"/>
        <w:spacing w:after="0" w:line="240" w:lineRule="auto"/>
        <w:rPr>
          <w:rFonts w:ascii="Times New Roman"/>
          <w:b/>
          <w:spacing w:val="-1"/>
          <w:sz w:val="20"/>
          <w:szCs w:val="20"/>
          <w:u w:val="single"/>
        </w:rPr>
      </w:pPr>
      <w:r w:rsidRPr="00800690">
        <w:rPr>
          <w:rFonts w:ascii="Times New Roman"/>
          <w:b/>
          <w:i/>
          <w:spacing w:val="-1"/>
          <w:sz w:val="20"/>
          <w:szCs w:val="20"/>
        </w:rPr>
        <w:t>Patient Self-Management Support:</w:t>
      </w:r>
      <w:r w:rsidR="00607EFA" w:rsidRPr="00800690">
        <w:rPr>
          <w:rFonts w:ascii="Times New Roman"/>
          <w:b/>
          <w:spacing w:val="-1"/>
          <w:sz w:val="20"/>
          <w:szCs w:val="20"/>
        </w:rPr>
        <w:t xml:space="preserve">  </w:t>
      </w:r>
      <w:hyperlink r:id="rId40" w:history="1">
        <w:r w:rsidR="00607EFA" w:rsidRPr="00800690">
          <w:rPr>
            <w:rStyle w:val="Hyperlink"/>
            <w:rFonts w:ascii="Times New Roman"/>
            <w:spacing w:val="-1"/>
            <w:sz w:val="20"/>
            <w:szCs w:val="20"/>
          </w:rPr>
          <w:t>Self-management support</w:t>
        </w:r>
      </w:hyperlink>
      <w:r w:rsidR="00607EFA" w:rsidRPr="00800690">
        <w:rPr>
          <w:rFonts w:ascii="Times New Roman"/>
          <w:spacing w:val="-1"/>
          <w:sz w:val="20"/>
          <w:szCs w:val="20"/>
        </w:rPr>
        <w:t xml:space="preserve"> is particularly important for patients dealing with chronic disease and those with emerging modifiable risks,  Understanding an individual</w:t>
      </w:r>
      <w:r w:rsidR="00607EFA" w:rsidRPr="00800690">
        <w:rPr>
          <w:rFonts w:ascii="Times New Roman"/>
          <w:spacing w:val="-1"/>
          <w:sz w:val="20"/>
          <w:szCs w:val="20"/>
        </w:rPr>
        <w:t>’</w:t>
      </w:r>
      <w:r w:rsidR="00607EFA" w:rsidRPr="00800690">
        <w:rPr>
          <w:rFonts w:ascii="Times New Roman"/>
          <w:spacing w:val="-1"/>
          <w:sz w:val="20"/>
          <w:szCs w:val="20"/>
        </w:rPr>
        <w:t xml:space="preserve">s readiness to change, or his or her </w:t>
      </w:r>
      <w:r w:rsidR="00E10A62" w:rsidRPr="00800690">
        <w:rPr>
          <w:rFonts w:ascii="Times New Roman"/>
          <w:spacing w:val="-1"/>
          <w:sz w:val="20"/>
          <w:szCs w:val="20"/>
        </w:rPr>
        <w:t>activation</w:t>
      </w:r>
      <w:r w:rsidR="00607EFA" w:rsidRPr="00800690">
        <w:rPr>
          <w:rFonts w:ascii="Times New Roman"/>
          <w:spacing w:val="-1"/>
          <w:sz w:val="20"/>
          <w:szCs w:val="20"/>
        </w:rPr>
        <w:t xml:space="preserve"> level, can help care managers employ motivational interviewing to set goals, track progress toward these goals, and foster individual</w:t>
      </w:r>
      <w:r w:rsidR="00607EFA" w:rsidRPr="00800690">
        <w:rPr>
          <w:rFonts w:ascii="Times New Roman"/>
          <w:spacing w:val="-1"/>
          <w:sz w:val="20"/>
          <w:szCs w:val="20"/>
        </w:rPr>
        <w:t>’</w:t>
      </w:r>
      <w:r w:rsidR="00607EFA" w:rsidRPr="00800690">
        <w:rPr>
          <w:rFonts w:ascii="Times New Roman"/>
          <w:spacing w:val="-1"/>
          <w:sz w:val="20"/>
          <w:szCs w:val="20"/>
        </w:rPr>
        <w:t>s self-management for their medical conditions.</w:t>
      </w:r>
      <w:r w:rsidR="00607EFA" w:rsidRPr="00800690">
        <w:rPr>
          <w:rFonts w:ascii="Times New Roman"/>
          <w:b/>
          <w:spacing w:val="-1"/>
          <w:sz w:val="20"/>
          <w:szCs w:val="20"/>
          <w:u w:val="single"/>
        </w:rPr>
        <w:t xml:space="preserve">  </w:t>
      </w:r>
    </w:p>
    <w:p w14:paraId="36D65A73" w14:textId="546BB2FA" w:rsidR="00304B59" w:rsidRPr="00800690" w:rsidRDefault="00304B59" w:rsidP="00087BA1">
      <w:pPr>
        <w:autoSpaceDE w:val="0"/>
        <w:autoSpaceDN w:val="0"/>
        <w:adjustRightInd w:val="0"/>
        <w:spacing w:after="0" w:line="240" w:lineRule="auto"/>
        <w:rPr>
          <w:rFonts w:ascii="Times New Roman"/>
          <w:b/>
          <w:spacing w:val="-1"/>
          <w:sz w:val="20"/>
          <w:szCs w:val="20"/>
          <w:u w:val="single"/>
        </w:rPr>
      </w:pPr>
    </w:p>
    <w:p w14:paraId="10987863" w14:textId="01338C61" w:rsidR="00304B59" w:rsidRPr="00800690" w:rsidRDefault="00304B59" w:rsidP="0080770C">
      <w:pPr>
        <w:autoSpaceDE w:val="0"/>
        <w:autoSpaceDN w:val="0"/>
        <w:adjustRightInd w:val="0"/>
        <w:spacing w:after="0" w:line="240" w:lineRule="auto"/>
        <w:rPr>
          <w:rFonts w:ascii="Times New Roman" w:hAnsi="Times New Roman" w:cs="Times New Roman"/>
          <w:b/>
          <w:color w:val="000000"/>
          <w:sz w:val="20"/>
          <w:szCs w:val="20"/>
          <w:u w:val="single"/>
        </w:rPr>
      </w:pPr>
      <w:r w:rsidRPr="00800690">
        <w:rPr>
          <w:rFonts w:ascii="Times New Roman"/>
          <w:b/>
          <w:i/>
          <w:spacing w:val="-1"/>
          <w:sz w:val="20"/>
          <w:szCs w:val="20"/>
        </w:rPr>
        <w:t>Multidisciplinary Care Management Team(s):</w:t>
      </w:r>
      <w:r w:rsidR="0080770C" w:rsidRPr="00800690">
        <w:rPr>
          <w:rFonts w:ascii="Times New Roman"/>
          <w:b/>
          <w:spacing w:val="-1"/>
          <w:sz w:val="20"/>
          <w:szCs w:val="20"/>
        </w:rPr>
        <w:t xml:space="preserve">  </w:t>
      </w:r>
      <w:r w:rsidR="0080770C" w:rsidRPr="00800690">
        <w:rPr>
          <w:rFonts w:ascii="Times New Roman" w:hAnsi="Times New Roman" w:cs="Times New Roman"/>
          <w:sz w:val="20"/>
          <w:szCs w:val="20"/>
        </w:rPr>
        <w:t>For the purposes of this reporting, a multidisciplinary care team is defined as a partnership among health care professionals of different disciplines, which can be inclusive of those inside as well as outside of the health sector and community, with the goal of providing quality continuous, comprehensive and efficient health care services.</w:t>
      </w:r>
    </w:p>
    <w:p w14:paraId="414674F3" w14:textId="77777777" w:rsidR="00087BA1" w:rsidRPr="00800690" w:rsidRDefault="00087BA1" w:rsidP="00087BA1">
      <w:pPr>
        <w:autoSpaceDE w:val="0"/>
        <w:autoSpaceDN w:val="0"/>
        <w:adjustRightInd w:val="0"/>
        <w:spacing w:after="0" w:line="240" w:lineRule="auto"/>
        <w:rPr>
          <w:rFonts w:ascii="Times New Roman" w:hAnsi="Times New Roman" w:cs="Times New Roman"/>
          <w:color w:val="000000"/>
          <w:sz w:val="20"/>
          <w:szCs w:val="20"/>
        </w:rPr>
      </w:pPr>
    </w:p>
    <w:p w14:paraId="22F800AF" w14:textId="5A3856FA" w:rsidR="001331B1" w:rsidRPr="00800690" w:rsidRDefault="001331B1" w:rsidP="001331B1">
      <w:pPr>
        <w:pStyle w:val="NormalWeb"/>
        <w:rPr>
          <w:color w:val="333333"/>
          <w:sz w:val="20"/>
          <w:szCs w:val="20"/>
        </w:rPr>
      </w:pPr>
      <w:r w:rsidRPr="00800690">
        <w:rPr>
          <w:b/>
          <w:i/>
          <w:color w:val="242424"/>
          <w:sz w:val="20"/>
          <w:szCs w:val="20"/>
          <w:lang w:val="en"/>
        </w:rPr>
        <w:t>Merit-based Incentive Payment System (MIPS</w:t>
      </w:r>
      <w:r w:rsidRPr="00800690">
        <w:rPr>
          <w:b/>
          <w:i/>
          <w:sz w:val="20"/>
          <w:szCs w:val="20"/>
          <w:lang w:val="en"/>
        </w:rPr>
        <w:t>):</w:t>
      </w:r>
      <w:r w:rsidRPr="00800690">
        <w:rPr>
          <w:sz w:val="20"/>
          <w:szCs w:val="20"/>
          <w:lang w:val="en"/>
        </w:rPr>
        <w:t xml:space="preserve">  </w:t>
      </w:r>
      <w:r w:rsidRPr="00800690">
        <w:rPr>
          <w:color w:val="333333"/>
          <w:sz w:val="20"/>
          <w:szCs w:val="20"/>
        </w:rPr>
        <w:t xml:space="preserve">The </w:t>
      </w:r>
      <w:hyperlink r:id="rId41" w:history="1">
        <w:r w:rsidRPr="00800690">
          <w:rPr>
            <w:rStyle w:val="Hyperlink"/>
            <w:sz w:val="20"/>
            <w:szCs w:val="20"/>
          </w:rPr>
          <w:t>Merit-based</w:t>
        </w:r>
        <w:r w:rsidR="00491E9C" w:rsidRPr="00800690">
          <w:rPr>
            <w:rStyle w:val="Hyperlink"/>
            <w:sz w:val="20"/>
            <w:szCs w:val="20"/>
          </w:rPr>
          <w:t xml:space="preserve"> Incentive Payment System</w:t>
        </w:r>
      </w:hyperlink>
      <w:r w:rsidR="00491E9C" w:rsidRPr="00800690">
        <w:rPr>
          <w:sz w:val="20"/>
          <w:szCs w:val="20"/>
        </w:rPr>
        <w:t xml:space="preserve"> </w:t>
      </w:r>
      <w:r w:rsidRPr="00800690">
        <w:rPr>
          <w:sz w:val="20"/>
          <w:szCs w:val="20"/>
          <w:lang w:val="en"/>
        </w:rPr>
        <w:t>a Centers for Medicare and Medicaid (CMS) quality reporting program</w:t>
      </w:r>
      <w:r w:rsidRPr="00800690">
        <w:rPr>
          <w:color w:val="333333"/>
          <w:sz w:val="20"/>
          <w:szCs w:val="20"/>
        </w:rPr>
        <w:t xml:space="preserve"> that is one of two tracks under the Quality Payment Program, which moves Medicare Part B providers to a performance-based payment system.  MIPS </w:t>
      </w:r>
      <w:r w:rsidRPr="00800690">
        <w:rPr>
          <w:color w:val="000000" w:themeColor="text1"/>
          <w:sz w:val="20"/>
          <w:szCs w:val="20"/>
        </w:rPr>
        <w:t>streamlines three historical Medicare programs  — the Physician Quality Reporting System (PQRS), the Value-based Payment Modifier (VM) Program and the Medicare Electronic Health Record (EHR) Incentive Program (</w:t>
      </w:r>
      <w:hyperlink r:id="rId42" w:history="1">
        <w:r w:rsidRPr="00800690">
          <w:rPr>
            <w:color w:val="000000" w:themeColor="text1"/>
            <w:sz w:val="20"/>
            <w:szCs w:val="20"/>
          </w:rPr>
          <w:t>Meaningful Use</w:t>
        </w:r>
      </w:hyperlink>
      <w:r w:rsidRPr="00800690">
        <w:rPr>
          <w:color w:val="000000" w:themeColor="text1"/>
          <w:sz w:val="20"/>
          <w:szCs w:val="20"/>
        </w:rPr>
        <w:t>) — into a single payment program.</w:t>
      </w:r>
    </w:p>
    <w:p w14:paraId="74BE179A" w14:textId="00933F59" w:rsidR="00FD6329" w:rsidRPr="00800690" w:rsidRDefault="001331B1" w:rsidP="00FD6329">
      <w:pPr>
        <w:pStyle w:val="NormalWeb"/>
        <w:rPr>
          <w:color w:val="000000" w:themeColor="text1"/>
          <w:sz w:val="20"/>
          <w:szCs w:val="20"/>
        </w:rPr>
      </w:pPr>
      <w:r w:rsidRPr="00800690">
        <w:rPr>
          <w:b/>
          <w:i/>
          <w:color w:val="000000" w:themeColor="text1"/>
          <w:sz w:val="20"/>
          <w:szCs w:val="20"/>
        </w:rPr>
        <w:t>Alternative Payment Model (APM):</w:t>
      </w:r>
      <w:r w:rsidRPr="00800690">
        <w:rPr>
          <w:color w:val="000000" w:themeColor="text1"/>
          <w:sz w:val="20"/>
          <w:szCs w:val="20"/>
        </w:rPr>
        <w:t xml:space="preserve">  An</w:t>
      </w:r>
      <w:r w:rsidRPr="00800690">
        <w:rPr>
          <w:color w:val="333333"/>
          <w:sz w:val="20"/>
          <w:szCs w:val="20"/>
        </w:rPr>
        <w:t xml:space="preserve"> </w:t>
      </w:r>
      <w:hyperlink r:id="rId43" w:history="1">
        <w:r w:rsidR="00491E9C" w:rsidRPr="00800690">
          <w:rPr>
            <w:rStyle w:val="Hyperlink"/>
            <w:sz w:val="20"/>
            <w:szCs w:val="20"/>
          </w:rPr>
          <w:t>alternative payment model</w:t>
        </w:r>
      </w:hyperlink>
      <w:r w:rsidRPr="00800690">
        <w:rPr>
          <w:color w:val="333333"/>
          <w:sz w:val="20"/>
          <w:szCs w:val="20"/>
        </w:rPr>
        <w:t xml:space="preserve"> </w:t>
      </w:r>
      <w:r w:rsidRPr="00800690">
        <w:rPr>
          <w:color w:val="000000" w:themeColor="text1"/>
          <w:sz w:val="20"/>
          <w:szCs w:val="20"/>
        </w:rPr>
        <w:t>is a payment approach that rewards providers for delivering high-quality and cost-efficient care. Advanced APMs are a subset of APMs that let practices earn more rewards in exchange for taking on risk related to patient outcomes.</w:t>
      </w:r>
    </w:p>
    <w:p w14:paraId="3462BB49" w14:textId="63B19FA5" w:rsidR="00883FAF" w:rsidRPr="00800690" w:rsidRDefault="00883FAF" w:rsidP="00E73562">
      <w:pPr>
        <w:shd w:val="clear" w:color="auto" w:fill="FFFFFF"/>
        <w:spacing w:after="0" w:line="240" w:lineRule="auto"/>
        <w:ind w:right="144"/>
        <w:rPr>
          <w:rFonts w:ascii="Times New Roman" w:eastAsia="Times New Roman" w:hAnsi="Times New Roman" w:cs="Times New Roman"/>
          <w:color w:val="000000"/>
          <w:sz w:val="20"/>
          <w:szCs w:val="20"/>
        </w:rPr>
      </w:pPr>
      <w:r w:rsidRPr="00800690">
        <w:rPr>
          <w:rFonts w:ascii="Times New Roman" w:eastAsia="Times New Roman" w:hAnsi="Times New Roman" w:cs="Times New Roman"/>
          <w:b/>
          <w:bCs/>
          <w:i/>
          <w:color w:val="000000"/>
          <w:sz w:val="20"/>
          <w:szCs w:val="20"/>
        </w:rPr>
        <w:t>Lean Model:</w:t>
      </w:r>
      <w:r w:rsidRPr="00800690">
        <w:rPr>
          <w:rFonts w:ascii="Times New Roman" w:eastAsia="Times New Roman" w:hAnsi="Times New Roman" w:cs="Times New Roman"/>
          <w:color w:val="000000"/>
          <w:sz w:val="20"/>
          <w:szCs w:val="20"/>
        </w:rPr>
        <w:t xml:space="preserve"> This model defines value by what a customer (i.e., patient) wants. It maps how the value flows to the customer (i.e., patient), and ensures the competency of the process by making it cost effective and time efficient.</w:t>
      </w:r>
    </w:p>
    <w:p w14:paraId="55C14DFE" w14:textId="77777777" w:rsidR="00E73562" w:rsidRPr="00800690" w:rsidRDefault="00E73562" w:rsidP="00E73562">
      <w:pPr>
        <w:shd w:val="clear" w:color="auto" w:fill="FFFFFF"/>
        <w:spacing w:after="0" w:line="240" w:lineRule="auto"/>
        <w:ind w:right="144"/>
        <w:rPr>
          <w:rFonts w:ascii="Times New Roman" w:eastAsia="Times New Roman" w:hAnsi="Times New Roman" w:cs="Times New Roman"/>
          <w:color w:val="000000"/>
          <w:sz w:val="20"/>
          <w:szCs w:val="20"/>
        </w:rPr>
      </w:pPr>
    </w:p>
    <w:p w14:paraId="64A3A697" w14:textId="366FE39C" w:rsidR="00883FAF" w:rsidRPr="00800690" w:rsidRDefault="00883FAF" w:rsidP="00E73562">
      <w:pPr>
        <w:shd w:val="clear" w:color="auto" w:fill="FFFFFF"/>
        <w:spacing w:after="0" w:line="240" w:lineRule="auto"/>
        <w:ind w:right="144"/>
        <w:rPr>
          <w:rFonts w:ascii="Times New Roman" w:eastAsia="Times New Roman" w:hAnsi="Times New Roman" w:cs="Times New Roman"/>
          <w:color w:val="000000"/>
          <w:sz w:val="20"/>
          <w:szCs w:val="20"/>
        </w:rPr>
      </w:pPr>
      <w:r w:rsidRPr="00800690">
        <w:rPr>
          <w:rFonts w:ascii="Times New Roman" w:eastAsia="Times New Roman" w:hAnsi="Times New Roman" w:cs="Times New Roman"/>
          <w:b/>
          <w:bCs/>
          <w:i/>
          <w:color w:val="000000"/>
          <w:sz w:val="20"/>
          <w:szCs w:val="20"/>
        </w:rPr>
        <w:t>Six Sigma:</w:t>
      </w:r>
      <w:r w:rsidRPr="00800690">
        <w:rPr>
          <w:rFonts w:ascii="Times New Roman" w:eastAsia="Times New Roman" w:hAnsi="Times New Roman" w:cs="Times New Roman"/>
          <w:color w:val="000000"/>
          <w:sz w:val="20"/>
          <w:szCs w:val="20"/>
          <w:u w:val="single"/>
        </w:rPr>
        <w:t xml:space="preserve"> </w:t>
      </w:r>
      <w:hyperlink r:id="rId44" w:history="1">
        <w:r w:rsidRPr="00800690">
          <w:rPr>
            <w:rStyle w:val="Hyperlink"/>
            <w:rFonts w:ascii="Times New Roman" w:eastAsia="Times New Roman" w:hAnsi="Times New Roman" w:cs="Times New Roman"/>
            <w:sz w:val="20"/>
            <w:szCs w:val="20"/>
          </w:rPr>
          <w:t>Six Sigma</w:t>
        </w:r>
      </w:hyperlink>
      <w:r w:rsidRPr="00800690">
        <w:rPr>
          <w:rFonts w:ascii="Times New Roman" w:eastAsia="Times New Roman" w:hAnsi="Times New Roman" w:cs="Times New Roman"/>
          <w:color w:val="000000"/>
          <w:sz w:val="20"/>
          <w:szCs w:val="20"/>
        </w:rPr>
        <w:t xml:space="preserve"> is a measurement-based strategy for process improvement and problem reduction. It is completed through the application of the QI project and accomplished with the use of two Six Sigma models: 1) DMAIC (define, measure, analyze, improve, control), which is designed to examine existing processes, and 2) DMADV (</w:t>
      </w:r>
      <w:r w:rsidRPr="00800690">
        <w:rPr>
          <w:rFonts w:ascii="Times New Roman" w:eastAsia="Times New Roman" w:hAnsi="Times New Roman" w:cs="Times New Roman"/>
          <w:color w:val="000000"/>
          <w:sz w:val="20"/>
          <w:szCs w:val="20"/>
          <w:u w:val="single"/>
        </w:rPr>
        <w:t>d</w:t>
      </w:r>
      <w:r w:rsidRPr="00800690">
        <w:rPr>
          <w:rFonts w:ascii="Times New Roman" w:eastAsia="Times New Roman" w:hAnsi="Times New Roman" w:cs="Times New Roman"/>
          <w:color w:val="000000"/>
          <w:sz w:val="20"/>
          <w:szCs w:val="20"/>
        </w:rPr>
        <w:t xml:space="preserve">efine, </w:t>
      </w:r>
      <w:r w:rsidRPr="00800690">
        <w:rPr>
          <w:rFonts w:ascii="Times New Roman" w:eastAsia="Times New Roman" w:hAnsi="Times New Roman" w:cs="Times New Roman"/>
          <w:color w:val="000000"/>
          <w:sz w:val="20"/>
          <w:szCs w:val="20"/>
          <w:u w:val="single"/>
        </w:rPr>
        <w:t>m</w:t>
      </w:r>
      <w:r w:rsidRPr="00800690">
        <w:rPr>
          <w:rFonts w:ascii="Times New Roman" w:eastAsia="Times New Roman" w:hAnsi="Times New Roman" w:cs="Times New Roman"/>
          <w:color w:val="000000"/>
          <w:sz w:val="20"/>
          <w:szCs w:val="20"/>
        </w:rPr>
        <w:t xml:space="preserve">easure, </w:t>
      </w:r>
      <w:r w:rsidRPr="00800690">
        <w:rPr>
          <w:rFonts w:ascii="Times New Roman" w:eastAsia="Times New Roman" w:hAnsi="Times New Roman" w:cs="Times New Roman"/>
          <w:color w:val="000000"/>
          <w:sz w:val="20"/>
          <w:szCs w:val="20"/>
          <w:u w:val="single"/>
        </w:rPr>
        <w:t>a</w:t>
      </w:r>
      <w:r w:rsidRPr="00800690">
        <w:rPr>
          <w:rFonts w:ascii="Times New Roman" w:eastAsia="Times New Roman" w:hAnsi="Times New Roman" w:cs="Times New Roman"/>
          <w:color w:val="000000"/>
          <w:sz w:val="20"/>
          <w:szCs w:val="20"/>
        </w:rPr>
        <w:t xml:space="preserve">nalyze, </w:t>
      </w:r>
      <w:r w:rsidRPr="00800690">
        <w:rPr>
          <w:rFonts w:ascii="Times New Roman" w:eastAsia="Times New Roman" w:hAnsi="Times New Roman" w:cs="Times New Roman"/>
          <w:color w:val="000000"/>
          <w:sz w:val="20"/>
          <w:szCs w:val="20"/>
          <w:u w:val="single"/>
        </w:rPr>
        <w:t>d</w:t>
      </w:r>
      <w:r w:rsidRPr="00800690">
        <w:rPr>
          <w:rFonts w:ascii="Times New Roman" w:eastAsia="Times New Roman" w:hAnsi="Times New Roman" w:cs="Times New Roman"/>
          <w:color w:val="000000"/>
          <w:sz w:val="20"/>
          <w:szCs w:val="20"/>
        </w:rPr>
        <w:t xml:space="preserve">esign, </w:t>
      </w:r>
      <w:r w:rsidRPr="00800690">
        <w:rPr>
          <w:rFonts w:ascii="Times New Roman" w:eastAsia="Times New Roman" w:hAnsi="Times New Roman" w:cs="Times New Roman"/>
          <w:color w:val="000000"/>
          <w:sz w:val="20"/>
          <w:szCs w:val="20"/>
          <w:u w:val="single"/>
        </w:rPr>
        <w:t>v</w:t>
      </w:r>
      <w:r w:rsidRPr="00800690">
        <w:rPr>
          <w:rFonts w:ascii="Times New Roman" w:eastAsia="Times New Roman" w:hAnsi="Times New Roman" w:cs="Times New Roman"/>
          <w:color w:val="000000"/>
          <w:sz w:val="20"/>
          <w:szCs w:val="20"/>
        </w:rPr>
        <w:t>erify) which is used to develop new processes.</w:t>
      </w:r>
    </w:p>
    <w:p w14:paraId="7D7BAAD7" w14:textId="77777777" w:rsidR="00E73562" w:rsidRPr="00800690" w:rsidRDefault="00E73562" w:rsidP="00E73562">
      <w:pPr>
        <w:shd w:val="clear" w:color="auto" w:fill="FFFFFF"/>
        <w:spacing w:after="0" w:line="240" w:lineRule="auto"/>
        <w:ind w:right="144"/>
        <w:rPr>
          <w:rFonts w:ascii="Times New Roman" w:eastAsia="Times New Roman" w:hAnsi="Times New Roman" w:cs="Times New Roman"/>
          <w:color w:val="000000"/>
          <w:sz w:val="20"/>
          <w:szCs w:val="20"/>
        </w:rPr>
      </w:pPr>
    </w:p>
    <w:p w14:paraId="72D38ECA" w14:textId="0193AFB3" w:rsidR="00883FAF" w:rsidRPr="00800690" w:rsidRDefault="00883FAF" w:rsidP="00E73562">
      <w:pPr>
        <w:shd w:val="clear" w:color="auto" w:fill="FFFFFF"/>
        <w:spacing w:after="0" w:line="240" w:lineRule="auto"/>
        <w:ind w:right="144"/>
        <w:rPr>
          <w:rStyle w:val="Emphasis"/>
          <w:rFonts w:ascii="Times New Roman" w:hAnsi="Times New Roman" w:cs="Times New Roman"/>
          <w:i w:val="0"/>
          <w:color w:val="000000"/>
          <w:sz w:val="20"/>
          <w:szCs w:val="20"/>
        </w:rPr>
      </w:pPr>
      <w:r w:rsidRPr="00800690">
        <w:rPr>
          <w:rFonts w:ascii="Times New Roman" w:eastAsia="Times New Roman" w:hAnsi="Times New Roman" w:cs="Times New Roman"/>
          <w:b/>
          <w:i/>
          <w:color w:val="000000"/>
          <w:sz w:val="20"/>
          <w:szCs w:val="20"/>
        </w:rPr>
        <w:t>Lean Six Sigma:</w:t>
      </w:r>
      <w:r w:rsidRPr="00800690">
        <w:rPr>
          <w:rFonts w:ascii="Times New Roman" w:eastAsia="Times New Roman" w:hAnsi="Times New Roman" w:cs="Times New Roman"/>
          <w:color w:val="000000"/>
          <w:sz w:val="20"/>
          <w:szCs w:val="20"/>
        </w:rPr>
        <w:t xml:space="preserve">  </w:t>
      </w:r>
      <w:r w:rsidRPr="00800690">
        <w:rPr>
          <w:rStyle w:val="Emphasis"/>
          <w:rFonts w:ascii="Times New Roman" w:hAnsi="Times New Roman" w:cs="Times New Roman"/>
          <w:i w:val="0"/>
          <w:color w:val="000000"/>
          <w:sz w:val="20"/>
          <w:szCs w:val="20"/>
        </w:rPr>
        <w:t xml:space="preserve">Combined practice of Six Sigma and Lean models </w:t>
      </w:r>
    </w:p>
    <w:p w14:paraId="19C8184F" w14:textId="77777777" w:rsidR="00E73562" w:rsidRPr="00800690" w:rsidRDefault="00E73562" w:rsidP="00E73562">
      <w:pPr>
        <w:shd w:val="clear" w:color="auto" w:fill="FFFFFF"/>
        <w:spacing w:after="0" w:line="240" w:lineRule="auto"/>
        <w:ind w:right="144"/>
        <w:rPr>
          <w:rStyle w:val="Emphasis"/>
          <w:rFonts w:ascii="Times New Roman" w:hAnsi="Times New Roman" w:cs="Times New Roman"/>
          <w:color w:val="000000"/>
          <w:sz w:val="20"/>
          <w:szCs w:val="20"/>
        </w:rPr>
      </w:pPr>
    </w:p>
    <w:p w14:paraId="50CE49E3" w14:textId="0BF7B622" w:rsidR="00491E9C" w:rsidRPr="00800690" w:rsidRDefault="00883FAF" w:rsidP="00491E9C">
      <w:pPr>
        <w:rPr>
          <w:rFonts w:ascii="Times New Roman" w:eastAsia="Times New Roman" w:hAnsi="Times New Roman" w:cs="Times New Roman"/>
          <w:sz w:val="20"/>
          <w:szCs w:val="20"/>
        </w:rPr>
      </w:pPr>
      <w:r w:rsidRPr="00800690">
        <w:rPr>
          <w:rStyle w:val="Emphasis"/>
          <w:rFonts w:ascii="Times New Roman" w:hAnsi="Times New Roman" w:cs="Times New Roman"/>
          <w:b/>
          <w:color w:val="000000"/>
          <w:sz w:val="20"/>
          <w:szCs w:val="20"/>
        </w:rPr>
        <w:t xml:space="preserve">Plan Do Study Act (PDSA): </w:t>
      </w:r>
      <w:r w:rsidR="00491E9C" w:rsidRPr="00800690">
        <w:rPr>
          <w:rFonts w:ascii="Times New Roman" w:eastAsia="Times New Roman" w:hAnsi="Times New Roman" w:cs="Times New Roman"/>
          <w:noProof/>
          <w:sz w:val="20"/>
          <w:szCs w:val="20"/>
        </w:rPr>
        <w:drawing>
          <wp:inline distT="0" distB="0" distL="0" distR="0" wp14:anchorId="245B0354" wp14:editId="54A24984">
            <wp:extent cx="9525" cy="9525"/>
            <wp:effectExtent l="0" t="0" r="0" b="0"/>
            <wp:docPr id="4" name="Picture 4" descr="https://d.adroll.com/cm/index/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adroll.com/cm/index/out"/>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491E9C" w:rsidRPr="00800690">
        <w:rPr>
          <w:rFonts w:ascii="Times New Roman" w:eastAsia="Times New Roman" w:hAnsi="Times New Roman" w:cs="Times New Roman"/>
          <w:noProof/>
          <w:sz w:val="20"/>
          <w:szCs w:val="20"/>
        </w:rPr>
        <w:drawing>
          <wp:inline distT="0" distB="0" distL="0" distR="0" wp14:anchorId="529B7E83" wp14:editId="15E86C4E">
            <wp:extent cx="9525" cy="9525"/>
            <wp:effectExtent l="0" t="0" r="0" b="0"/>
            <wp:docPr id="3" name="Picture 3" descr="https://d.adroll.com/cm/n/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adroll.com/cm/n/ou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491E9C" w:rsidRPr="00800690">
        <w:rPr>
          <w:rFonts w:ascii="Times New Roman" w:eastAsia="Times New Roman" w:hAnsi="Times New Roman" w:cs="Times New Roman"/>
          <w:noProof/>
          <w:sz w:val="20"/>
          <w:szCs w:val="20"/>
        </w:rPr>
        <mc:AlternateContent>
          <mc:Choice Requires="wps">
            <w:drawing>
              <wp:inline distT="0" distB="0" distL="0" distR="0" wp14:anchorId="32514EFE" wp14:editId="684D9491">
                <wp:extent cx="9525" cy="9525"/>
                <wp:effectExtent l="0" t="0" r="0" b="0"/>
                <wp:docPr id="2" name="Rectangle 2" descr="https://d.adroll.com/cm/pubmatic/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26C20BC" id="Rectangle 2" o:spid="_x0000_s1026" alt="https://d.adroll.com/cm/pubmatic/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" filled="f" stroked="f">
                <o:lock v:ext="edit" aspectratio="t"/>
                <w10:anchorlock/>
              </v:rect>
            </w:pict>
          </mc:Fallback>
        </mc:AlternateContent>
      </w:r>
      <w:r w:rsidR="00491E9C" w:rsidRPr="00800690">
        <w:rPr>
          <w:rFonts w:ascii="Times New Roman" w:eastAsia="Times New Roman" w:hAnsi="Times New Roman" w:cs="Times New Roman"/>
          <w:noProof/>
          <w:sz w:val="20"/>
          <w:szCs w:val="20"/>
        </w:rPr>
        <mc:AlternateContent>
          <mc:Choice Requires="wps">
            <w:drawing>
              <wp:inline distT="0" distB="0" distL="0" distR="0" wp14:anchorId="74503339" wp14:editId="4D564859">
                <wp:extent cx="9525" cy="9525"/>
                <wp:effectExtent l="0" t="0" r="0" b="0"/>
                <wp:docPr id="1" name="Rectangle 1" descr="https://d.adroll.com/cm/taboola/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7F9DA6E" id="Rectangle 1" o:spid="_x0000_s1026" alt="https://d.adroll.com/cm/taboola/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" filled="f" stroked="f">
                <o:lock v:ext="edit" aspectratio="t"/>
                <w10:anchorlock/>
              </v:rect>
            </w:pict>
          </mc:Fallback>
        </mc:AlternateContent>
      </w:r>
      <w:r w:rsidR="00491E9C" w:rsidRPr="00800690">
        <w:rPr>
          <w:rFonts w:ascii="Times New Roman" w:eastAsia="Times New Roman" w:hAnsi="Times New Roman" w:cs="Times New Roman"/>
          <w:noProof/>
          <w:sz w:val="20"/>
          <w:szCs w:val="20"/>
        </w:rPr>
        <w:t xml:space="preserve"> </w:t>
      </w:r>
      <w:r w:rsidR="00491E9C" w:rsidRPr="00800690">
        <w:rPr>
          <w:rFonts w:ascii="Times New Roman" w:eastAsia="Times New Roman" w:hAnsi="Times New Roman" w:cs="Times New Roman"/>
          <w:noProof/>
          <w:sz w:val="20"/>
          <w:szCs w:val="20"/>
        </w:rPr>
        <mc:AlternateContent>
          <mc:Choice Requires="wps">
            <w:drawing>
              <wp:inline distT="0" distB="0" distL="0" distR="0" wp14:anchorId="14F5767D" wp14:editId="27CF57E7">
                <wp:extent cx="9525" cy="9525"/>
                <wp:effectExtent l="0" t="0" r="0" b="0"/>
                <wp:docPr id="6" name="AutoShape 6" descr="https://d.adroll.com/cm/aol/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312CE19" id="AutoShape 6" o:spid="_x0000_s1026" alt="https://d.adroll.com/cm/aol/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" filled="f" stroked="f">
                <o:lock v:ext="edit" aspectratio="t"/>
                <w10:anchorlock/>
              </v:rect>
            </w:pict>
          </mc:Fallback>
        </mc:AlternateContent>
      </w:r>
      <w:r w:rsidR="00491E9C" w:rsidRPr="00800690">
        <w:rPr>
          <w:rFonts w:ascii="Times New Roman" w:hAnsi="Times New Roman" w:cs="Times New Roman"/>
          <w:sz w:val="20"/>
          <w:szCs w:val="20"/>
          <w:lang w:val="en"/>
        </w:rPr>
        <w:t xml:space="preserve"> </w:t>
      </w:r>
      <w:r w:rsidR="00ED6AA1" w:rsidRPr="00800690">
        <w:rPr>
          <w:rFonts w:ascii="Times New Roman" w:hAnsi="Times New Roman" w:cs="Times New Roman"/>
          <w:sz w:val="20"/>
          <w:szCs w:val="20"/>
          <w:lang w:val="en"/>
        </w:rPr>
        <w:t xml:space="preserve">The </w:t>
      </w:r>
      <w:hyperlink r:id="rId47" w:history="1">
        <w:r w:rsidR="00ED6AA1" w:rsidRPr="00800690">
          <w:rPr>
            <w:rStyle w:val="Hyperlink"/>
            <w:rFonts w:ascii="Times New Roman" w:hAnsi="Times New Roman" w:cs="Times New Roman"/>
            <w:sz w:val="20"/>
            <w:szCs w:val="20"/>
            <w:lang w:val="en"/>
          </w:rPr>
          <w:t>Plan-Do-Study-Act</w:t>
        </w:r>
      </w:hyperlink>
      <w:r w:rsidR="00ED6AA1" w:rsidRPr="00800690">
        <w:rPr>
          <w:rFonts w:ascii="Times New Roman" w:hAnsi="Times New Roman" w:cs="Times New Roman"/>
          <w:sz w:val="20"/>
          <w:szCs w:val="20"/>
          <w:lang w:val="en"/>
        </w:rPr>
        <w:t xml:space="preserve"> </w:t>
      </w:r>
      <w:r w:rsidR="00491E9C" w:rsidRPr="00800690">
        <w:rPr>
          <w:rFonts w:ascii="Times New Roman" w:hAnsi="Times New Roman" w:cs="Times New Roman"/>
          <w:sz w:val="20"/>
          <w:szCs w:val="20"/>
          <w:lang w:val="en"/>
        </w:rPr>
        <w:t xml:space="preserve">cycle is a methodology utilized for testing a change as part of the Institute for Healthcare Improvement Model for Improvement.  </w:t>
      </w:r>
      <w:r w:rsidR="007B33D6" w:rsidRPr="00800690">
        <w:rPr>
          <w:rFonts w:ascii="Times New Roman" w:hAnsi="Times New Roman" w:cs="Times New Roman"/>
          <w:sz w:val="20"/>
          <w:szCs w:val="20"/>
          <w:lang w:val="en"/>
        </w:rPr>
        <w:t xml:space="preserve">The cycle involves assessment of change specifically through the scientific method, used for action-oriented learning by planning, implementing, observing </w:t>
      </w:r>
      <w:r w:rsidR="00491E9C" w:rsidRPr="00800690">
        <w:rPr>
          <w:rFonts w:ascii="Times New Roman" w:hAnsi="Times New Roman" w:cs="Times New Roman"/>
          <w:sz w:val="20"/>
          <w:szCs w:val="20"/>
          <w:lang w:val="en"/>
        </w:rPr>
        <w:t>results, and act</w:t>
      </w:r>
      <w:r w:rsidR="007B33D6" w:rsidRPr="00800690">
        <w:rPr>
          <w:rFonts w:ascii="Times New Roman" w:hAnsi="Times New Roman" w:cs="Times New Roman"/>
          <w:sz w:val="20"/>
          <w:szCs w:val="20"/>
          <w:lang w:val="en"/>
        </w:rPr>
        <w:t xml:space="preserve">ing on what is learned. </w:t>
      </w:r>
    </w:p>
    <w:p w14:paraId="242B290A" w14:textId="7DACFA0B" w:rsidR="00E73562" w:rsidRPr="00800690" w:rsidRDefault="00E73562" w:rsidP="00E73562">
      <w:pPr>
        <w:shd w:val="clear" w:color="auto" w:fill="FFFFFF"/>
        <w:spacing w:after="0" w:line="240" w:lineRule="auto"/>
        <w:ind w:right="144"/>
        <w:rPr>
          <w:rStyle w:val="Emphasis"/>
          <w:rFonts w:ascii="Times New Roman" w:hAnsi="Times New Roman" w:cs="Times New Roman"/>
          <w:b/>
          <w:color w:val="000000"/>
          <w:sz w:val="20"/>
          <w:szCs w:val="20"/>
        </w:rPr>
      </w:pPr>
    </w:p>
    <w:p w14:paraId="40083903" w14:textId="6566E2CF" w:rsidR="00883FAF" w:rsidRPr="00800690" w:rsidRDefault="00883FAF" w:rsidP="00E73562">
      <w:pPr>
        <w:shd w:val="clear" w:color="auto" w:fill="FFFFFF"/>
        <w:spacing w:after="0" w:line="240" w:lineRule="auto"/>
        <w:ind w:right="144"/>
        <w:rPr>
          <w:rFonts w:ascii="Times New Roman" w:eastAsia="Times New Roman" w:hAnsi="Times New Roman" w:cs="Times New Roman"/>
          <w:color w:val="000000"/>
          <w:sz w:val="20"/>
          <w:szCs w:val="20"/>
        </w:rPr>
      </w:pPr>
      <w:r w:rsidRPr="00800690">
        <w:rPr>
          <w:rFonts w:ascii="Times New Roman" w:eastAsia="Times New Roman" w:hAnsi="Times New Roman" w:cs="Times New Roman"/>
          <w:b/>
          <w:bCs/>
          <w:i/>
          <w:color w:val="000000"/>
          <w:sz w:val="20"/>
          <w:szCs w:val="20"/>
        </w:rPr>
        <w:t>Model for Improvement:</w:t>
      </w:r>
      <w:r w:rsidRPr="00800690">
        <w:rPr>
          <w:rFonts w:ascii="Times New Roman" w:eastAsia="Times New Roman" w:hAnsi="Times New Roman" w:cs="Times New Roman"/>
          <w:color w:val="000000"/>
          <w:sz w:val="20"/>
          <w:szCs w:val="20"/>
        </w:rPr>
        <w:t xml:space="preserve"> This model focuses on three questions to set the aim or organizational goal, establish measures, and select changes. It incorporates Plan-Do-Study-Act (PDSA) cycles to test changes on a small scale.</w:t>
      </w:r>
    </w:p>
    <w:p w14:paraId="3718191C" w14:textId="77777777" w:rsidR="00E73562" w:rsidRPr="00800690" w:rsidRDefault="00E73562" w:rsidP="00E73562">
      <w:pPr>
        <w:shd w:val="clear" w:color="auto" w:fill="FFFFFF"/>
        <w:spacing w:after="0" w:line="240" w:lineRule="auto"/>
        <w:ind w:right="144"/>
        <w:rPr>
          <w:rFonts w:ascii="Times New Roman" w:eastAsia="Times New Roman" w:hAnsi="Times New Roman" w:cs="Times New Roman"/>
          <w:i/>
          <w:color w:val="000000"/>
          <w:sz w:val="20"/>
          <w:szCs w:val="20"/>
        </w:rPr>
      </w:pPr>
    </w:p>
    <w:p w14:paraId="2F5DCBE8" w14:textId="6C50BF3E" w:rsidR="00883FAF" w:rsidRPr="00800690" w:rsidRDefault="00883FAF" w:rsidP="00E73562">
      <w:pPr>
        <w:shd w:val="clear" w:color="auto" w:fill="FFFFFF"/>
        <w:spacing w:after="0" w:line="240" w:lineRule="auto"/>
        <w:ind w:right="144"/>
        <w:rPr>
          <w:rFonts w:ascii="Times New Roman" w:eastAsia="Times New Roman" w:hAnsi="Times New Roman" w:cs="Times New Roman"/>
          <w:color w:val="000000"/>
          <w:sz w:val="20"/>
          <w:szCs w:val="20"/>
        </w:rPr>
      </w:pPr>
      <w:r w:rsidRPr="00800690">
        <w:rPr>
          <w:rFonts w:ascii="Times New Roman" w:eastAsia="Times New Roman" w:hAnsi="Times New Roman" w:cs="Times New Roman"/>
          <w:b/>
          <w:bCs/>
          <w:i/>
          <w:color w:val="000000"/>
          <w:sz w:val="20"/>
          <w:szCs w:val="20"/>
        </w:rPr>
        <w:t>Chronic Care Model:</w:t>
      </w:r>
      <w:r w:rsidRPr="00800690">
        <w:rPr>
          <w:rFonts w:ascii="Times New Roman" w:eastAsia="Times New Roman" w:hAnsi="Times New Roman" w:cs="Times New Roman"/>
          <w:color w:val="000000"/>
          <w:sz w:val="20"/>
          <w:szCs w:val="20"/>
        </w:rPr>
        <w:t xml:space="preserve"> </w:t>
      </w:r>
      <w:r w:rsidR="00E73562" w:rsidRPr="00800690">
        <w:rPr>
          <w:rFonts w:ascii="Times New Roman" w:eastAsia="Times New Roman" w:hAnsi="Times New Roman" w:cs="Times New Roman"/>
          <w:color w:val="000000"/>
          <w:sz w:val="20"/>
          <w:szCs w:val="20"/>
        </w:rPr>
        <w:t xml:space="preserve"> </w:t>
      </w:r>
      <w:r w:rsidRPr="00800690">
        <w:rPr>
          <w:rFonts w:ascii="Times New Roman" w:eastAsia="Times New Roman" w:hAnsi="Times New Roman" w:cs="Times New Roman"/>
          <w:color w:val="000000"/>
          <w:sz w:val="20"/>
          <w:szCs w:val="20"/>
        </w:rPr>
        <w:t xml:space="preserve">There are six fundamental aspects of care identified in the </w:t>
      </w:r>
      <w:hyperlink r:id="rId48" w:history="1">
        <w:r w:rsidRPr="00800690">
          <w:rPr>
            <w:rStyle w:val="Hyperlink"/>
            <w:rFonts w:ascii="Times New Roman" w:eastAsia="Times New Roman" w:hAnsi="Times New Roman" w:cs="Times New Roman"/>
            <w:sz w:val="20"/>
            <w:szCs w:val="20"/>
          </w:rPr>
          <w:t>Care Model,</w:t>
        </w:r>
      </w:hyperlink>
      <w:r w:rsidRPr="00800690">
        <w:rPr>
          <w:rFonts w:ascii="Times New Roman" w:eastAsia="Times New Roman" w:hAnsi="Times New Roman" w:cs="Times New Roman"/>
          <w:color w:val="000000"/>
          <w:sz w:val="20"/>
          <w:szCs w:val="20"/>
        </w:rPr>
        <w:t xml:space="preserve"> which creates a system that promotes high-quality disease and prevention management. It does this by supporting productive interactions between patients, who take an active part in their care, and providers, who have the necessary resources and expertise.</w:t>
      </w:r>
    </w:p>
    <w:p w14:paraId="70C5A75B" w14:textId="77777777" w:rsidR="00E73562" w:rsidRPr="00800690" w:rsidRDefault="00E73562" w:rsidP="00E73562">
      <w:pPr>
        <w:shd w:val="clear" w:color="auto" w:fill="FFFFFF"/>
        <w:spacing w:after="0" w:line="240" w:lineRule="auto"/>
        <w:ind w:right="144"/>
        <w:rPr>
          <w:rFonts w:ascii="Times New Roman" w:eastAsia="Times New Roman" w:hAnsi="Times New Roman" w:cs="Times New Roman"/>
          <w:color w:val="000000"/>
          <w:sz w:val="20"/>
          <w:szCs w:val="20"/>
        </w:rPr>
      </w:pPr>
    </w:p>
    <w:p w14:paraId="0A92F47C" w14:textId="72947A84" w:rsidR="00E73562" w:rsidRPr="00800690" w:rsidRDefault="00E73562" w:rsidP="00E73562">
      <w:pPr>
        <w:shd w:val="clear" w:color="auto" w:fill="FFFFFF"/>
        <w:spacing w:after="0" w:line="240" w:lineRule="auto"/>
        <w:ind w:right="144"/>
        <w:rPr>
          <w:rFonts w:ascii="Times New Roman" w:eastAsia="Times New Roman" w:hAnsi="Times New Roman" w:cs="Times New Roman"/>
          <w:color w:val="000000"/>
          <w:sz w:val="20"/>
          <w:szCs w:val="20"/>
        </w:rPr>
      </w:pPr>
      <w:r w:rsidRPr="00800690">
        <w:rPr>
          <w:rFonts w:ascii="Times New Roman" w:eastAsia="Times New Roman" w:hAnsi="Times New Roman" w:cs="Times New Roman"/>
          <w:b/>
          <w:bCs/>
          <w:i/>
          <w:color w:val="000000"/>
          <w:sz w:val="20"/>
          <w:szCs w:val="20"/>
        </w:rPr>
        <w:t>FADE Model:</w:t>
      </w:r>
      <w:r w:rsidRPr="00800690">
        <w:rPr>
          <w:rFonts w:ascii="Times New Roman" w:eastAsia="Times New Roman" w:hAnsi="Times New Roman" w:cs="Times New Roman"/>
          <w:color w:val="000000"/>
          <w:sz w:val="20"/>
          <w:szCs w:val="20"/>
        </w:rPr>
        <w:t xml:space="preserve"> There are four broad steps to the </w:t>
      </w:r>
      <w:hyperlink r:id="rId49" w:history="1">
        <w:r w:rsidRPr="00800690">
          <w:rPr>
            <w:rStyle w:val="Hyperlink"/>
            <w:rFonts w:ascii="Times New Roman" w:eastAsia="Times New Roman" w:hAnsi="Times New Roman" w:cs="Times New Roman"/>
            <w:sz w:val="20"/>
            <w:szCs w:val="20"/>
          </w:rPr>
          <w:t>FADE QI model</w:t>
        </w:r>
      </w:hyperlink>
      <w:r w:rsidRPr="00800690">
        <w:rPr>
          <w:rFonts w:ascii="Times New Roman" w:eastAsia="Times New Roman" w:hAnsi="Times New Roman" w:cs="Times New Roman"/>
          <w:color w:val="000000"/>
          <w:sz w:val="20"/>
          <w:szCs w:val="20"/>
        </w:rPr>
        <w:t xml:space="preserve"> which include 1. </w:t>
      </w:r>
      <w:r w:rsidRPr="00800690">
        <w:rPr>
          <w:rFonts w:ascii="Times New Roman" w:eastAsia="Times New Roman" w:hAnsi="Times New Roman" w:cs="Times New Roman"/>
          <w:b/>
          <w:bCs/>
          <w:i/>
          <w:iCs/>
          <w:color w:val="000000"/>
          <w:sz w:val="20"/>
          <w:szCs w:val="20"/>
        </w:rPr>
        <w:t>Focus</w:t>
      </w:r>
      <w:r w:rsidRPr="00800690">
        <w:rPr>
          <w:rFonts w:ascii="Times New Roman" w:eastAsia="Times New Roman" w:hAnsi="Times New Roman" w:cs="Times New Roman"/>
          <w:color w:val="000000"/>
          <w:sz w:val="20"/>
          <w:szCs w:val="20"/>
        </w:rPr>
        <w:t xml:space="preserve"> define process to be improved; 2.</w:t>
      </w:r>
      <w:r w:rsidRPr="00800690">
        <w:rPr>
          <w:rFonts w:ascii="Times New Roman" w:eastAsia="Times New Roman" w:hAnsi="Times New Roman" w:cs="Times New Roman"/>
          <w:b/>
          <w:bCs/>
          <w:i/>
          <w:iCs/>
          <w:color w:val="000000"/>
          <w:sz w:val="20"/>
          <w:szCs w:val="20"/>
        </w:rPr>
        <w:t>Analyze</w:t>
      </w:r>
      <w:r w:rsidRPr="00800690">
        <w:rPr>
          <w:rFonts w:ascii="Times New Roman" w:eastAsia="Times New Roman" w:hAnsi="Times New Roman" w:cs="Times New Roman"/>
          <w:color w:val="000000"/>
          <w:sz w:val="20"/>
          <w:szCs w:val="20"/>
        </w:rPr>
        <w:t xml:space="preserve"> collect and analyze data; 3. </w:t>
      </w:r>
      <w:r w:rsidRPr="00800690">
        <w:rPr>
          <w:rFonts w:ascii="Times New Roman" w:eastAsia="Times New Roman" w:hAnsi="Times New Roman" w:cs="Times New Roman"/>
          <w:b/>
          <w:bCs/>
          <w:i/>
          <w:iCs/>
          <w:color w:val="000000"/>
          <w:sz w:val="20"/>
          <w:szCs w:val="20"/>
        </w:rPr>
        <w:t>Develop</w:t>
      </w:r>
      <w:r w:rsidRPr="00800690">
        <w:rPr>
          <w:rFonts w:ascii="Times New Roman" w:eastAsia="Times New Roman" w:hAnsi="Times New Roman" w:cs="Times New Roman"/>
          <w:color w:val="000000"/>
          <w:sz w:val="20"/>
          <w:szCs w:val="20"/>
        </w:rPr>
        <w:t xml:space="preserve"> develop action plans for improvement and; 4. </w:t>
      </w:r>
      <w:r w:rsidRPr="00800690">
        <w:rPr>
          <w:rFonts w:ascii="Times New Roman" w:eastAsia="Times New Roman" w:hAnsi="Times New Roman" w:cs="Times New Roman"/>
          <w:b/>
          <w:bCs/>
          <w:i/>
          <w:iCs/>
          <w:color w:val="000000"/>
          <w:sz w:val="20"/>
          <w:szCs w:val="20"/>
        </w:rPr>
        <w:t xml:space="preserve">Execute &amp; Evaluate </w:t>
      </w:r>
      <w:r w:rsidRPr="00800690">
        <w:rPr>
          <w:rFonts w:ascii="Times New Roman" w:eastAsia="Times New Roman" w:hAnsi="Times New Roman" w:cs="Times New Roman"/>
          <w:color w:val="000000"/>
          <w:sz w:val="20"/>
          <w:szCs w:val="20"/>
        </w:rPr>
        <w:t>implement the action plans and evaluate measure and monitor the system to ensure success.</w:t>
      </w:r>
    </w:p>
    <w:p w14:paraId="452D1450" w14:textId="77777777" w:rsidR="00607EFA" w:rsidRPr="00800690" w:rsidRDefault="00607EFA" w:rsidP="00E73562">
      <w:pPr>
        <w:shd w:val="clear" w:color="auto" w:fill="FFFFFF"/>
        <w:spacing w:after="0" w:line="240" w:lineRule="auto"/>
        <w:ind w:right="144"/>
        <w:rPr>
          <w:rFonts w:ascii="Times New Roman" w:eastAsia="Times New Roman" w:hAnsi="Times New Roman" w:cs="Times New Roman"/>
          <w:color w:val="000000"/>
          <w:sz w:val="20"/>
          <w:szCs w:val="20"/>
        </w:rPr>
      </w:pPr>
    </w:p>
    <w:p w14:paraId="1FFB12D9" w14:textId="1B66C0BB" w:rsidR="00607EFA" w:rsidRPr="00800690" w:rsidRDefault="00607EFA" w:rsidP="00607EFA">
      <w:pPr>
        <w:autoSpaceDE w:val="0"/>
        <w:autoSpaceDN w:val="0"/>
        <w:adjustRightInd w:val="0"/>
        <w:spacing w:after="0" w:line="240" w:lineRule="auto"/>
        <w:rPr>
          <w:rFonts w:ascii="Times New Roman" w:hAnsi="Times New Roman" w:cs="Times New Roman"/>
          <w:color w:val="000000"/>
          <w:sz w:val="20"/>
          <w:szCs w:val="20"/>
        </w:rPr>
      </w:pPr>
      <w:r w:rsidRPr="00800690">
        <w:rPr>
          <w:rFonts w:ascii="Times New Roman" w:hAnsi="Times New Roman" w:cs="Times New Roman"/>
          <w:b/>
          <w:bCs/>
          <w:i/>
          <w:color w:val="000000"/>
          <w:sz w:val="20"/>
          <w:szCs w:val="20"/>
        </w:rPr>
        <w:t>Accountable Care Organization (ACO</w:t>
      </w:r>
      <w:r w:rsidRPr="00800690">
        <w:rPr>
          <w:rFonts w:ascii="Times New Roman" w:hAnsi="Times New Roman" w:cs="Times New Roman"/>
          <w:i/>
          <w:color w:val="000000"/>
          <w:sz w:val="20"/>
          <w:szCs w:val="20"/>
        </w:rPr>
        <w:t>):</w:t>
      </w:r>
      <w:r w:rsidRPr="00800690">
        <w:rPr>
          <w:rFonts w:ascii="Times New Roman" w:hAnsi="Times New Roman" w:cs="Times New Roman"/>
          <w:color w:val="000000"/>
          <w:sz w:val="20"/>
          <w:szCs w:val="20"/>
        </w:rPr>
        <w:t xml:space="preserve">   A group of doctors, hospitals, and other health care providers, who come together voluntarily to give coordinated high quality care to Medicare patients. </w:t>
      </w:r>
    </w:p>
    <w:p w14:paraId="69705057" w14:textId="77777777" w:rsidR="00607EFA" w:rsidRPr="00800690" w:rsidRDefault="00607EFA" w:rsidP="00607EFA">
      <w:pPr>
        <w:autoSpaceDE w:val="0"/>
        <w:autoSpaceDN w:val="0"/>
        <w:adjustRightInd w:val="0"/>
        <w:spacing w:after="0" w:line="240" w:lineRule="auto"/>
        <w:rPr>
          <w:rFonts w:ascii="Times New Roman" w:hAnsi="Times New Roman" w:cs="Times New Roman"/>
          <w:b/>
          <w:bCs/>
          <w:color w:val="000000"/>
          <w:sz w:val="20"/>
          <w:szCs w:val="20"/>
          <w:u w:val="single"/>
        </w:rPr>
      </w:pPr>
    </w:p>
    <w:p w14:paraId="60B4532D" w14:textId="77777777" w:rsidR="00607EFA" w:rsidRPr="00800690" w:rsidRDefault="00607EFA" w:rsidP="00607EFA">
      <w:pPr>
        <w:autoSpaceDE w:val="0"/>
        <w:autoSpaceDN w:val="0"/>
        <w:adjustRightInd w:val="0"/>
        <w:spacing w:after="0" w:line="240" w:lineRule="auto"/>
        <w:rPr>
          <w:rFonts w:ascii="Times New Roman" w:hAnsi="Times New Roman" w:cs="Times New Roman"/>
          <w:color w:val="000000"/>
          <w:sz w:val="20"/>
          <w:szCs w:val="20"/>
        </w:rPr>
      </w:pPr>
      <w:r w:rsidRPr="00800690">
        <w:rPr>
          <w:rFonts w:ascii="Times New Roman" w:hAnsi="Times New Roman" w:cs="Times New Roman"/>
          <w:b/>
          <w:bCs/>
          <w:i/>
          <w:color w:val="000000"/>
          <w:sz w:val="20"/>
          <w:szCs w:val="20"/>
        </w:rPr>
        <w:t>Advanced Payment ACO Model:</w:t>
      </w:r>
      <w:r w:rsidRPr="00800690">
        <w:rPr>
          <w:rFonts w:ascii="Times New Roman" w:hAnsi="Times New Roman" w:cs="Times New Roman"/>
          <w:b/>
          <w:bCs/>
          <w:color w:val="000000"/>
          <w:sz w:val="20"/>
          <w:szCs w:val="20"/>
        </w:rPr>
        <w:t xml:space="preserve">   </w:t>
      </w:r>
      <w:r w:rsidRPr="00800690">
        <w:rPr>
          <w:rFonts w:ascii="Times New Roman" w:hAnsi="Times New Roman" w:cs="Times New Roman"/>
          <w:color w:val="000000"/>
          <w:sz w:val="20"/>
          <w:szCs w:val="20"/>
        </w:rPr>
        <w:t xml:space="preserve">The </w:t>
      </w:r>
      <w:hyperlink r:id="rId50" w:history="1">
        <w:r w:rsidRPr="00800690">
          <w:rPr>
            <w:rStyle w:val="Hyperlink"/>
            <w:rFonts w:ascii="Times New Roman" w:hAnsi="Times New Roman" w:cs="Times New Roman"/>
            <w:sz w:val="20"/>
            <w:szCs w:val="20"/>
          </w:rPr>
          <w:t>Advance Payment Model</w:t>
        </w:r>
      </w:hyperlink>
      <w:r w:rsidRPr="00800690">
        <w:rPr>
          <w:rFonts w:ascii="Times New Roman" w:hAnsi="Times New Roman" w:cs="Times New Roman"/>
          <w:color w:val="000000"/>
          <w:sz w:val="20"/>
          <w:szCs w:val="20"/>
        </w:rPr>
        <w:t xml:space="preserve"> was designed for physician-based and rural providers who have come together voluntarily to give coordinated high quality care to the Medicare patients they serve. Through the Advance Payment ACO Model, selected participants received upfront and monthly payments, which they could use to make important investments in their care coordination infrastructure.</w:t>
      </w:r>
    </w:p>
    <w:p w14:paraId="54420C68" w14:textId="77777777" w:rsidR="00607EFA" w:rsidRPr="00800690" w:rsidRDefault="00607EFA" w:rsidP="00607EFA">
      <w:pPr>
        <w:autoSpaceDE w:val="0"/>
        <w:autoSpaceDN w:val="0"/>
        <w:adjustRightInd w:val="0"/>
        <w:spacing w:after="0" w:line="240" w:lineRule="auto"/>
        <w:rPr>
          <w:rFonts w:ascii="Times New Roman" w:hAnsi="Times New Roman" w:cs="Times New Roman"/>
          <w:b/>
          <w:bCs/>
          <w:color w:val="000000"/>
          <w:sz w:val="20"/>
          <w:szCs w:val="20"/>
          <w:u w:val="single"/>
        </w:rPr>
      </w:pPr>
    </w:p>
    <w:p w14:paraId="4FFC91D6" w14:textId="500882EC" w:rsidR="00607EFA" w:rsidRPr="00800690" w:rsidRDefault="00607EFA" w:rsidP="00607EFA">
      <w:pPr>
        <w:autoSpaceDE w:val="0"/>
        <w:autoSpaceDN w:val="0"/>
        <w:adjustRightInd w:val="0"/>
        <w:spacing w:after="0" w:line="240" w:lineRule="auto"/>
        <w:rPr>
          <w:rFonts w:ascii="Times New Roman" w:hAnsi="Times New Roman" w:cs="Times New Roman"/>
          <w:color w:val="000000"/>
          <w:sz w:val="20"/>
          <w:szCs w:val="20"/>
          <w:lang w:val="en"/>
        </w:rPr>
      </w:pPr>
      <w:r w:rsidRPr="00800690">
        <w:rPr>
          <w:rFonts w:ascii="Times New Roman" w:hAnsi="Times New Roman" w:cs="Times New Roman"/>
          <w:b/>
          <w:bCs/>
          <w:i/>
          <w:color w:val="000000"/>
          <w:sz w:val="20"/>
          <w:szCs w:val="20"/>
        </w:rPr>
        <w:t>Pioneer ACO Model</w:t>
      </w:r>
      <w:r w:rsidRPr="00800690">
        <w:rPr>
          <w:rFonts w:ascii="Times New Roman" w:hAnsi="Times New Roman" w:cs="Times New Roman"/>
          <w:b/>
          <w:bCs/>
          <w:color w:val="000000"/>
          <w:sz w:val="20"/>
          <w:szCs w:val="20"/>
        </w:rPr>
        <w:t xml:space="preserve">:  </w:t>
      </w:r>
      <w:r w:rsidRPr="00800690">
        <w:rPr>
          <w:rFonts w:ascii="Times New Roman" w:hAnsi="Times New Roman" w:cs="Times New Roman"/>
          <w:color w:val="000000"/>
          <w:sz w:val="20"/>
          <w:szCs w:val="20"/>
          <w:lang w:val="en"/>
        </w:rPr>
        <w:t xml:space="preserve">The </w:t>
      </w:r>
      <w:hyperlink r:id="rId51" w:history="1">
        <w:r w:rsidRPr="00800690">
          <w:rPr>
            <w:rStyle w:val="Hyperlink"/>
            <w:rFonts w:ascii="Times New Roman" w:hAnsi="Times New Roman" w:cs="Times New Roman"/>
            <w:sz w:val="20"/>
            <w:szCs w:val="20"/>
            <w:lang w:val="en"/>
          </w:rPr>
          <w:t>Pioneer ACO Model</w:t>
        </w:r>
      </w:hyperlink>
      <w:r w:rsidRPr="00800690">
        <w:rPr>
          <w:rFonts w:ascii="Times New Roman" w:hAnsi="Times New Roman" w:cs="Times New Roman"/>
          <w:color w:val="000000"/>
          <w:sz w:val="20"/>
          <w:szCs w:val="20"/>
          <w:lang w:val="en"/>
        </w:rPr>
        <w:t xml:space="preserve"> was designed for health care organizations and providers that were already experienced in coordinating care for patients across care settings. It allowed these provider groups to move more rapidly from a shared savings payment model to a population-based payment model on a track consistent with, but separate from, the Medicare Shared Savings Program. And it was designed to work in coordination with private payers by aligning provider incentives, which improved quality and health outcomes for patients across the ACO, and achieved cost savings for Medicare, employers and patients.</w:t>
      </w:r>
    </w:p>
    <w:p w14:paraId="5ECBB250" w14:textId="77777777" w:rsidR="00607EFA" w:rsidRPr="00800690" w:rsidRDefault="00607EFA" w:rsidP="00607EFA">
      <w:pPr>
        <w:autoSpaceDE w:val="0"/>
        <w:autoSpaceDN w:val="0"/>
        <w:adjustRightInd w:val="0"/>
        <w:spacing w:after="0" w:line="240" w:lineRule="auto"/>
        <w:rPr>
          <w:rFonts w:ascii="Times New Roman" w:hAnsi="Times New Roman" w:cs="Times New Roman"/>
          <w:b/>
          <w:color w:val="000000"/>
          <w:sz w:val="20"/>
          <w:szCs w:val="20"/>
          <w:u w:val="single"/>
        </w:rPr>
      </w:pPr>
    </w:p>
    <w:p w14:paraId="4E771BE2" w14:textId="72529ABB" w:rsidR="00607EFA" w:rsidRPr="00800690" w:rsidRDefault="00607EFA" w:rsidP="00607EFA">
      <w:pPr>
        <w:autoSpaceDE w:val="0"/>
        <w:autoSpaceDN w:val="0"/>
        <w:adjustRightInd w:val="0"/>
        <w:spacing w:after="0" w:line="240" w:lineRule="auto"/>
        <w:rPr>
          <w:rFonts w:ascii="Times New Roman" w:hAnsi="Times New Roman" w:cs="Times New Roman"/>
          <w:color w:val="000000"/>
          <w:sz w:val="20"/>
          <w:szCs w:val="20"/>
          <w:lang w:val="en"/>
        </w:rPr>
      </w:pPr>
      <w:r w:rsidRPr="00800690">
        <w:rPr>
          <w:rFonts w:ascii="Times New Roman" w:hAnsi="Times New Roman" w:cs="Times New Roman"/>
          <w:b/>
          <w:i/>
          <w:color w:val="000000"/>
          <w:sz w:val="20"/>
          <w:szCs w:val="20"/>
        </w:rPr>
        <w:t>Next Generation ACO Model</w:t>
      </w:r>
      <w:r w:rsidRPr="00800690">
        <w:rPr>
          <w:rFonts w:ascii="Times New Roman" w:hAnsi="Times New Roman" w:cs="Times New Roman"/>
          <w:b/>
          <w:color w:val="000000"/>
          <w:sz w:val="20"/>
          <w:szCs w:val="20"/>
        </w:rPr>
        <w:t>:</w:t>
      </w:r>
      <w:r w:rsidRPr="00800690">
        <w:rPr>
          <w:rFonts w:ascii="Times New Roman" w:hAnsi="Times New Roman" w:cs="Times New Roman"/>
          <w:color w:val="000000"/>
          <w:sz w:val="20"/>
          <w:szCs w:val="20"/>
        </w:rPr>
        <w:t xml:space="preserve">  </w:t>
      </w:r>
      <w:r w:rsidRPr="00800690">
        <w:rPr>
          <w:rFonts w:ascii="Times New Roman" w:hAnsi="Times New Roman" w:cs="Times New Roman"/>
          <w:color w:val="000000"/>
          <w:sz w:val="20"/>
          <w:szCs w:val="20"/>
          <w:lang w:val="en"/>
        </w:rPr>
        <w:t xml:space="preserve">The </w:t>
      </w:r>
      <w:hyperlink r:id="rId52" w:history="1">
        <w:r w:rsidRPr="00800690">
          <w:rPr>
            <w:rStyle w:val="Hyperlink"/>
            <w:rFonts w:ascii="Times New Roman" w:hAnsi="Times New Roman" w:cs="Times New Roman"/>
            <w:sz w:val="20"/>
            <w:szCs w:val="20"/>
            <w:lang w:val="en"/>
          </w:rPr>
          <w:t>Next Generation ACO Model</w:t>
        </w:r>
      </w:hyperlink>
      <w:r w:rsidRPr="00800690">
        <w:rPr>
          <w:rFonts w:ascii="Times New Roman" w:hAnsi="Times New Roman" w:cs="Times New Roman"/>
          <w:color w:val="000000"/>
          <w:sz w:val="20"/>
          <w:szCs w:val="20"/>
          <w:lang w:val="en"/>
        </w:rPr>
        <w:t xml:space="preserve"> offers a new opportunity in accountable care—one that sets predictable financial targets, enables providers and beneficiaries greater opportunities to coordinate care, and aims to attain the highest quality standards of care.</w:t>
      </w:r>
    </w:p>
    <w:p w14:paraId="6606E926" w14:textId="44445345" w:rsidR="00607EFA" w:rsidRPr="00800690" w:rsidRDefault="00607EFA" w:rsidP="00607EFA">
      <w:pPr>
        <w:autoSpaceDE w:val="0"/>
        <w:autoSpaceDN w:val="0"/>
        <w:adjustRightInd w:val="0"/>
        <w:spacing w:after="0" w:line="240" w:lineRule="auto"/>
        <w:rPr>
          <w:rFonts w:ascii="Times New Roman" w:hAnsi="Times New Roman" w:cs="Times New Roman"/>
          <w:color w:val="000000"/>
          <w:sz w:val="20"/>
          <w:szCs w:val="20"/>
          <w:lang w:val="en"/>
        </w:rPr>
      </w:pPr>
    </w:p>
    <w:p w14:paraId="3432838D" w14:textId="7DFB2772" w:rsidR="00607EFA" w:rsidRPr="00800690" w:rsidRDefault="00607EFA" w:rsidP="00607EFA">
      <w:pPr>
        <w:autoSpaceDE w:val="0"/>
        <w:autoSpaceDN w:val="0"/>
        <w:adjustRightInd w:val="0"/>
        <w:spacing w:after="0" w:line="240" w:lineRule="auto"/>
        <w:rPr>
          <w:rFonts w:ascii="Times New Roman" w:hAnsi="Times New Roman" w:cs="Times New Roman"/>
          <w:color w:val="1A1A1A"/>
          <w:sz w:val="20"/>
          <w:szCs w:val="20"/>
        </w:rPr>
      </w:pPr>
      <w:r w:rsidRPr="00800690">
        <w:rPr>
          <w:rFonts w:ascii="Times New Roman" w:hAnsi="Times New Roman" w:cs="Times New Roman"/>
          <w:b/>
          <w:bCs/>
          <w:i/>
          <w:color w:val="000000"/>
          <w:sz w:val="20"/>
          <w:szCs w:val="20"/>
        </w:rPr>
        <w:t>Medicare Shared Savings Program:</w:t>
      </w:r>
      <w:r w:rsidRPr="00800690">
        <w:rPr>
          <w:rFonts w:ascii="Times New Roman" w:hAnsi="Times New Roman" w:cs="Times New Roman"/>
          <w:b/>
          <w:bCs/>
          <w:color w:val="000000"/>
          <w:sz w:val="20"/>
          <w:szCs w:val="20"/>
        </w:rPr>
        <w:t xml:space="preserve">   </w:t>
      </w:r>
      <w:r w:rsidRPr="00800690">
        <w:rPr>
          <w:rFonts w:ascii="Times New Roman" w:hAnsi="Times New Roman" w:cs="Times New Roman"/>
          <w:color w:val="1A1A1A"/>
          <w:sz w:val="20"/>
          <w:szCs w:val="20"/>
        </w:rPr>
        <w:t xml:space="preserve">According to the </w:t>
      </w:r>
      <w:hyperlink r:id="rId53" w:history="1">
        <w:r w:rsidRPr="00800690">
          <w:rPr>
            <w:rStyle w:val="Hyperlink"/>
            <w:rFonts w:ascii="Times New Roman" w:hAnsi="Times New Roman" w:cs="Times New Roman"/>
            <w:sz w:val="20"/>
            <w:szCs w:val="20"/>
          </w:rPr>
          <w:t>Centers for Medicare &amp; Medicaid Services (CMS)</w:t>
        </w:r>
      </w:hyperlink>
      <w:r w:rsidRPr="00800690">
        <w:rPr>
          <w:rFonts w:ascii="Times New Roman" w:hAnsi="Times New Roman" w:cs="Times New Roman"/>
          <w:color w:val="1A1A1A"/>
          <w:sz w:val="20"/>
          <w:szCs w:val="20"/>
        </w:rPr>
        <w:t xml:space="preserve">, the Medicare Shared Savings Program (MSSP) aims to encourage coordination and cooperation among providers to improve the quality of care for Medicare Fee-For-Service (FFS) beneficiaries and reduce unnecessary costs.  </w:t>
      </w:r>
    </w:p>
    <w:p w14:paraId="02FEB76D" w14:textId="77777777" w:rsidR="00607EFA" w:rsidRPr="00800690" w:rsidRDefault="00607EFA" w:rsidP="00607EFA">
      <w:pPr>
        <w:autoSpaceDE w:val="0"/>
        <w:autoSpaceDN w:val="0"/>
        <w:adjustRightInd w:val="0"/>
        <w:spacing w:after="0" w:line="240" w:lineRule="auto"/>
        <w:rPr>
          <w:rFonts w:ascii="Times New Roman" w:hAnsi="Times New Roman" w:cs="Times New Roman"/>
          <w:b/>
          <w:i/>
          <w:color w:val="000000"/>
          <w:sz w:val="20"/>
          <w:szCs w:val="20"/>
          <w:lang w:val="en"/>
        </w:rPr>
      </w:pPr>
    </w:p>
    <w:p w14:paraId="38095044" w14:textId="5E08645A" w:rsidR="00607EFA" w:rsidRPr="00800690" w:rsidRDefault="00607EFA" w:rsidP="00607EFA">
      <w:pPr>
        <w:autoSpaceDE w:val="0"/>
        <w:autoSpaceDN w:val="0"/>
        <w:adjustRightInd w:val="0"/>
        <w:spacing w:after="0" w:line="240" w:lineRule="auto"/>
        <w:rPr>
          <w:rFonts w:ascii="Times New Roman" w:hAnsi="Times New Roman" w:cs="Times New Roman"/>
          <w:color w:val="000000"/>
          <w:sz w:val="20"/>
          <w:szCs w:val="20"/>
        </w:rPr>
      </w:pPr>
      <w:r w:rsidRPr="00800690">
        <w:rPr>
          <w:rFonts w:ascii="Times New Roman" w:hAnsi="Times New Roman" w:cs="Times New Roman"/>
          <w:b/>
          <w:i/>
          <w:color w:val="000000"/>
          <w:sz w:val="20"/>
          <w:szCs w:val="20"/>
          <w:lang w:val="en"/>
        </w:rPr>
        <w:t>ACO Investment Model:</w:t>
      </w:r>
      <w:r w:rsidRPr="00800690">
        <w:rPr>
          <w:rFonts w:ascii="Times New Roman" w:hAnsi="Times New Roman" w:cs="Times New Roman"/>
          <w:color w:val="000000"/>
          <w:sz w:val="20"/>
          <w:szCs w:val="20"/>
          <w:lang w:val="en"/>
        </w:rPr>
        <w:t xml:space="preserve">  The </w:t>
      </w:r>
      <w:hyperlink r:id="rId54" w:history="1">
        <w:r w:rsidRPr="00800690">
          <w:rPr>
            <w:rStyle w:val="Hyperlink"/>
            <w:rFonts w:ascii="Times New Roman" w:hAnsi="Times New Roman" w:cs="Times New Roman"/>
            <w:sz w:val="20"/>
            <w:szCs w:val="20"/>
            <w:lang w:val="en"/>
          </w:rPr>
          <w:t>ACO Investment Model</w:t>
        </w:r>
      </w:hyperlink>
      <w:r w:rsidRPr="00800690">
        <w:rPr>
          <w:rFonts w:ascii="Times New Roman" w:hAnsi="Times New Roman" w:cs="Times New Roman"/>
          <w:color w:val="000000"/>
          <w:sz w:val="20"/>
          <w:szCs w:val="20"/>
          <w:lang w:val="en"/>
        </w:rPr>
        <w:t xml:space="preserve"> is an initiative designed for organizations participating as accountable care organizations (ACOs) in the Medicare Shared Savings Program (Shared Savings Program). The ACO Investment Model is a model of pre-paid shared savings that builds on the experience with the Advance Payment Model. This model will test the use of pre-paid shared savings to encourage new ACOs to form in rural and underserved areas and to encourage current Medicare Shared Savings Program ACOs to transition to arrangements with greater financial risk.</w:t>
      </w:r>
    </w:p>
    <w:p w14:paraId="27253A66" w14:textId="77777777" w:rsidR="00607EFA" w:rsidRPr="00800690" w:rsidRDefault="00607EFA" w:rsidP="00607EFA">
      <w:pPr>
        <w:autoSpaceDE w:val="0"/>
        <w:autoSpaceDN w:val="0"/>
        <w:adjustRightInd w:val="0"/>
        <w:spacing w:after="0" w:line="240" w:lineRule="auto"/>
        <w:rPr>
          <w:rFonts w:ascii="Times New Roman" w:hAnsi="Times New Roman" w:cs="Times New Roman"/>
          <w:color w:val="1A1A1A"/>
          <w:sz w:val="20"/>
          <w:szCs w:val="20"/>
        </w:rPr>
      </w:pPr>
    </w:p>
    <w:p w14:paraId="55AF85E5" w14:textId="44FA8BA2" w:rsidR="00F80D5C" w:rsidRPr="00800690" w:rsidRDefault="00F80D5C" w:rsidP="00F80D5C">
      <w:pPr>
        <w:autoSpaceDE w:val="0"/>
        <w:autoSpaceDN w:val="0"/>
        <w:adjustRightInd w:val="0"/>
        <w:spacing w:after="0" w:line="240" w:lineRule="auto"/>
        <w:rPr>
          <w:rFonts w:ascii="Times New Roman" w:hAnsi="Times New Roman" w:cs="Times New Roman"/>
          <w:color w:val="000000"/>
          <w:sz w:val="20"/>
          <w:szCs w:val="20"/>
        </w:rPr>
      </w:pPr>
      <w:r w:rsidRPr="00800690">
        <w:rPr>
          <w:rFonts w:ascii="Times New Roman" w:hAnsi="Times New Roman" w:cs="Times New Roman"/>
          <w:b/>
          <w:bCs/>
          <w:i/>
          <w:color w:val="000000"/>
          <w:sz w:val="20"/>
          <w:szCs w:val="20"/>
        </w:rPr>
        <w:t>Medical Home:</w:t>
      </w:r>
      <w:r w:rsidRPr="00800690">
        <w:rPr>
          <w:rFonts w:ascii="Times New Roman" w:hAnsi="Times New Roman" w:cs="Times New Roman"/>
          <w:b/>
          <w:bCs/>
          <w:color w:val="000000"/>
          <w:sz w:val="20"/>
          <w:szCs w:val="20"/>
        </w:rPr>
        <w:t xml:space="preserve">  </w:t>
      </w:r>
      <w:r w:rsidRPr="00800690">
        <w:rPr>
          <w:rFonts w:ascii="Times New Roman" w:hAnsi="Times New Roman" w:cs="Times New Roman"/>
          <w:bCs/>
          <w:color w:val="000000"/>
          <w:sz w:val="20"/>
          <w:szCs w:val="20"/>
        </w:rPr>
        <w:t>C</w:t>
      </w:r>
      <w:r w:rsidRPr="00800690">
        <w:rPr>
          <w:rFonts w:ascii="Times New Roman" w:hAnsi="Times New Roman" w:cs="Times New Roman"/>
          <w:color w:val="000000"/>
          <w:sz w:val="20"/>
          <w:szCs w:val="20"/>
        </w:rPr>
        <w:t>omprehensive and continuous medical care to patients with the goal of obtaining maximized health outcomes. To become a medical home an organization generally gains a level of certification from an accrediting body.</w:t>
      </w:r>
      <w:r w:rsidR="00FD6329" w:rsidRPr="00800690">
        <w:rPr>
          <w:rFonts w:ascii="Times New Roman" w:hAnsi="Times New Roman" w:cs="Times New Roman"/>
          <w:color w:val="000000"/>
          <w:sz w:val="20"/>
          <w:szCs w:val="20"/>
        </w:rPr>
        <w:t xml:space="preserve"> </w:t>
      </w:r>
    </w:p>
    <w:p w14:paraId="13E861DD" w14:textId="77777777" w:rsidR="00F80D5C" w:rsidRPr="00800690" w:rsidRDefault="00F80D5C" w:rsidP="00F80D5C">
      <w:pPr>
        <w:autoSpaceDE w:val="0"/>
        <w:autoSpaceDN w:val="0"/>
        <w:adjustRightInd w:val="0"/>
        <w:spacing w:after="0" w:line="240" w:lineRule="auto"/>
        <w:rPr>
          <w:rFonts w:ascii="Times New Roman" w:hAnsi="Times New Roman" w:cs="Times New Roman"/>
          <w:color w:val="000000"/>
          <w:sz w:val="20"/>
          <w:szCs w:val="20"/>
          <w:u w:val="single"/>
        </w:rPr>
      </w:pPr>
    </w:p>
    <w:p w14:paraId="48F7FA71" w14:textId="582454FF" w:rsidR="00F80D5C" w:rsidRPr="00800690" w:rsidRDefault="00F80D5C" w:rsidP="00F80D5C">
      <w:pPr>
        <w:autoSpaceDE w:val="0"/>
        <w:autoSpaceDN w:val="0"/>
        <w:adjustRightInd w:val="0"/>
        <w:spacing w:after="0" w:line="240" w:lineRule="auto"/>
        <w:rPr>
          <w:rFonts w:ascii="Times New Roman" w:hAnsi="Times New Roman" w:cs="Times New Roman"/>
          <w:color w:val="414141"/>
          <w:sz w:val="20"/>
          <w:szCs w:val="20"/>
        </w:rPr>
      </w:pPr>
      <w:r w:rsidRPr="00800690">
        <w:rPr>
          <w:rFonts w:ascii="Times New Roman" w:hAnsi="Times New Roman" w:cs="Times New Roman"/>
          <w:b/>
          <w:bCs/>
          <w:i/>
          <w:color w:val="000000"/>
          <w:sz w:val="20"/>
          <w:szCs w:val="20"/>
        </w:rPr>
        <w:t>National Committee for Quality Assurance (NCQA):</w:t>
      </w:r>
      <w:r w:rsidRPr="00800690">
        <w:rPr>
          <w:rFonts w:ascii="Times New Roman" w:hAnsi="Times New Roman" w:cs="Times New Roman"/>
          <w:b/>
          <w:bCs/>
          <w:color w:val="000000"/>
          <w:sz w:val="20"/>
          <w:szCs w:val="20"/>
        </w:rPr>
        <w:t xml:space="preserve"> </w:t>
      </w:r>
      <w:r w:rsidRPr="00800690">
        <w:rPr>
          <w:rFonts w:ascii="Times New Roman" w:hAnsi="Times New Roman" w:cs="Times New Roman"/>
          <w:b/>
          <w:bCs/>
          <w:color w:val="000000" w:themeColor="text1"/>
          <w:sz w:val="20"/>
          <w:szCs w:val="20"/>
        </w:rPr>
        <w:t xml:space="preserve"> </w:t>
      </w:r>
      <w:r w:rsidRPr="00800690">
        <w:rPr>
          <w:rFonts w:ascii="Times New Roman" w:hAnsi="Times New Roman" w:cs="Times New Roman"/>
          <w:color w:val="000000" w:themeColor="text1"/>
          <w:sz w:val="20"/>
          <w:szCs w:val="20"/>
        </w:rPr>
        <w:t xml:space="preserve">The </w:t>
      </w:r>
      <w:hyperlink r:id="rId55" w:history="1">
        <w:r w:rsidRPr="00800690">
          <w:rPr>
            <w:rStyle w:val="Hyperlink"/>
            <w:rFonts w:ascii="Times New Roman" w:hAnsi="Times New Roman" w:cs="Times New Roman"/>
            <w:sz w:val="20"/>
            <w:szCs w:val="20"/>
          </w:rPr>
          <w:t>National Committee for Quality Assurance</w:t>
        </w:r>
      </w:hyperlink>
      <w:r w:rsidRPr="00800690">
        <w:rPr>
          <w:rFonts w:ascii="Times New Roman" w:hAnsi="Times New Roman" w:cs="Times New Roman"/>
          <w:color w:val="0000FF"/>
          <w:sz w:val="20"/>
          <w:szCs w:val="20"/>
        </w:rPr>
        <w:t xml:space="preserve"> </w:t>
      </w:r>
      <w:r w:rsidRPr="00800690">
        <w:rPr>
          <w:rFonts w:ascii="Times New Roman" w:hAnsi="Times New Roman" w:cs="Times New Roman"/>
          <w:color w:val="000000" w:themeColor="text1"/>
          <w:sz w:val="20"/>
          <w:szCs w:val="20"/>
        </w:rPr>
        <w:t xml:space="preserve">is a private, 501(c)(3) not-for-profit organization dedicated to improving health care quality. Since its founding in 1990, NCQA has been a central figure in driving improvement throughout the health care system, helping to elevate the issue of health care quality to the top of the national agenda. </w:t>
      </w:r>
    </w:p>
    <w:p w14:paraId="4D3CA339" w14:textId="77777777" w:rsidR="00F80D5C" w:rsidRPr="00800690" w:rsidRDefault="00F80D5C" w:rsidP="00F80D5C">
      <w:pPr>
        <w:autoSpaceDE w:val="0"/>
        <w:autoSpaceDN w:val="0"/>
        <w:adjustRightInd w:val="0"/>
        <w:spacing w:after="0" w:line="240" w:lineRule="auto"/>
        <w:rPr>
          <w:rFonts w:ascii="Times New Roman" w:hAnsi="Times New Roman" w:cs="Times New Roman"/>
          <w:i/>
          <w:color w:val="414141"/>
          <w:sz w:val="20"/>
          <w:szCs w:val="20"/>
        </w:rPr>
      </w:pPr>
    </w:p>
    <w:p w14:paraId="12252B79" w14:textId="5B4B576B" w:rsidR="00F80D5C" w:rsidRPr="00800690" w:rsidRDefault="00F80D5C" w:rsidP="00F80D5C">
      <w:pPr>
        <w:autoSpaceDE w:val="0"/>
        <w:autoSpaceDN w:val="0"/>
        <w:adjustRightInd w:val="0"/>
        <w:spacing w:after="0" w:line="240" w:lineRule="auto"/>
        <w:rPr>
          <w:rFonts w:ascii="Times New Roman" w:hAnsi="Times New Roman" w:cs="Times New Roman"/>
          <w:color w:val="000000"/>
          <w:sz w:val="20"/>
          <w:szCs w:val="20"/>
        </w:rPr>
      </w:pPr>
      <w:r w:rsidRPr="00800690">
        <w:rPr>
          <w:rFonts w:ascii="Times New Roman" w:hAnsi="Times New Roman" w:cs="Times New Roman"/>
          <w:b/>
          <w:bCs/>
          <w:i/>
          <w:color w:val="000000"/>
          <w:sz w:val="20"/>
          <w:szCs w:val="20"/>
        </w:rPr>
        <w:t>Accreditation Association for Ambulatory Health Care (AAAHC):</w:t>
      </w:r>
      <w:r w:rsidRPr="00800690">
        <w:rPr>
          <w:rFonts w:ascii="Times New Roman" w:hAnsi="Times New Roman" w:cs="Times New Roman"/>
          <w:b/>
          <w:bCs/>
          <w:color w:val="000000"/>
          <w:sz w:val="20"/>
          <w:szCs w:val="20"/>
        </w:rPr>
        <w:t xml:space="preserve">  </w:t>
      </w:r>
      <w:r w:rsidRPr="00800690">
        <w:rPr>
          <w:rFonts w:ascii="Times New Roman" w:hAnsi="Times New Roman" w:cs="Times New Roman"/>
          <w:color w:val="000000"/>
          <w:sz w:val="20"/>
          <w:szCs w:val="20"/>
        </w:rPr>
        <w:t xml:space="preserve">The </w:t>
      </w:r>
      <w:hyperlink r:id="rId56" w:history="1">
        <w:r w:rsidRPr="00800690">
          <w:rPr>
            <w:rStyle w:val="Hyperlink"/>
            <w:rFonts w:ascii="Times New Roman" w:hAnsi="Times New Roman" w:cs="Times New Roman"/>
            <w:sz w:val="20"/>
            <w:szCs w:val="20"/>
          </w:rPr>
          <w:t>Accreditation Association for Ambulatory Health Care (AAAHC)</w:t>
        </w:r>
      </w:hyperlink>
      <w:r w:rsidRPr="00800690">
        <w:rPr>
          <w:rFonts w:ascii="Times New Roman" w:hAnsi="Times New Roman" w:cs="Times New Roman"/>
          <w:color w:val="0000FF"/>
          <w:sz w:val="20"/>
          <w:szCs w:val="20"/>
        </w:rPr>
        <w:t xml:space="preserve"> </w:t>
      </w:r>
      <w:r w:rsidRPr="00800690">
        <w:rPr>
          <w:rFonts w:ascii="Times New Roman" w:hAnsi="Times New Roman" w:cs="Times New Roman"/>
          <w:color w:val="000000"/>
          <w:sz w:val="20"/>
          <w:szCs w:val="20"/>
        </w:rPr>
        <w:t xml:space="preserve">is a private, non-profit organization formed in 1979 and serves as a leader in developing standards to advance and promote patient safety, quality care, and value for ambulatory health care through peer-based accreditation processes, education, and research. A certificate of accreditation is awarded to organizations that are found to be in compliance with AAAHC Standards. </w:t>
      </w:r>
    </w:p>
    <w:p w14:paraId="7E03A44A" w14:textId="77777777" w:rsidR="00F80D5C" w:rsidRPr="00800690" w:rsidRDefault="00F80D5C" w:rsidP="00F80D5C">
      <w:pPr>
        <w:autoSpaceDE w:val="0"/>
        <w:autoSpaceDN w:val="0"/>
        <w:adjustRightInd w:val="0"/>
        <w:spacing w:after="0" w:line="240" w:lineRule="auto"/>
        <w:rPr>
          <w:rFonts w:ascii="Times New Roman" w:hAnsi="Times New Roman" w:cs="Times New Roman"/>
          <w:color w:val="000000"/>
          <w:sz w:val="20"/>
          <w:szCs w:val="20"/>
        </w:rPr>
      </w:pPr>
    </w:p>
    <w:p w14:paraId="03CE1908" w14:textId="3394FFFC" w:rsidR="00F80D5C" w:rsidRDefault="00F80D5C" w:rsidP="00F80D5C">
      <w:pPr>
        <w:pBdr>
          <w:bottom w:val="single" w:sz="12" w:space="1" w:color="auto"/>
        </w:pBdr>
        <w:autoSpaceDE w:val="0"/>
        <w:autoSpaceDN w:val="0"/>
        <w:adjustRightInd w:val="0"/>
        <w:spacing w:after="0" w:line="240" w:lineRule="auto"/>
        <w:rPr>
          <w:rFonts w:ascii="Times New Roman" w:hAnsi="Times New Roman" w:cs="Times New Roman"/>
          <w:color w:val="000000"/>
          <w:sz w:val="20"/>
          <w:szCs w:val="20"/>
        </w:rPr>
      </w:pPr>
      <w:r w:rsidRPr="00800690">
        <w:rPr>
          <w:rFonts w:ascii="Times New Roman" w:hAnsi="Times New Roman" w:cs="Times New Roman"/>
          <w:b/>
          <w:bCs/>
          <w:i/>
          <w:color w:val="000000"/>
          <w:sz w:val="20"/>
          <w:szCs w:val="20"/>
        </w:rPr>
        <w:t>The Joint Commission:</w:t>
      </w:r>
      <w:r w:rsidRPr="00800690">
        <w:rPr>
          <w:rFonts w:ascii="Times New Roman" w:hAnsi="Times New Roman" w:cs="Times New Roman"/>
          <w:b/>
          <w:bCs/>
          <w:color w:val="000000"/>
          <w:sz w:val="20"/>
          <w:szCs w:val="20"/>
        </w:rPr>
        <w:t xml:space="preserve">  </w:t>
      </w:r>
      <w:r w:rsidRPr="00800690">
        <w:rPr>
          <w:rFonts w:ascii="Times New Roman" w:hAnsi="Times New Roman" w:cs="Times New Roman"/>
          <w:color w:val="000000"/>
          <w:sz w:val="20"/>
          <w:szCs w:val="20"/>
        </w:rPr>
        <w:t xml:space="preserve">An independent, not-for-profit organization, </w:t>
      </w:r>
      <w:hyperlink r:id="rId57" w:history="1">
        <w:r w:rsidRPr="00800690">
          <w:rPr>
            <w:rStyle w:val="Hyperlink"/>
            <w:rFonts w:ascii="Times New Roman" w:hAnsi="Times New Roman" w:cs="Times New Roman"/>
            <w:sz w:val="20"/>
            <w:szCs w:val="20"/>
          </w:rPr>
          <w:t>The Joint Commission</w:t>
        </w:r>
      </w:hyperlink>
      <w:r w:rsidRPr="00800690">
        <w:rPr>
          <w:rFonts w:ascii="Times New Roman" w:hAnsi="Times New Roman" w:cs="Times New Roman"/>
          <w:color w:val="0000FF"/>
          <w:sz w:val="20"/>
          <w:szCs w:val="20"/>
        </w:rPr>
        <w:t xml:space="preserve"> </w:t>
      </w:r>
      <w:r w:rsidRPr="00800690">
        <w:rPr>
          <w:rFonts w:ascii="Times New Roman" w:hAnsi="Times New Roman" w:cs="Times New Roman"/>
          <w:color w:val="000000"/>
          <w:sz w:val="20"/>
          <w:szCs w:val="20"/>
        </w:rPr>
        <w:t xml:space="preserve">accredits and certifies nearly 21,000 health care organizations and programs in the United States. Joint Commission accreditation and certification is recognized nationwide as a symbol of quality that reflects an organization’s commitment to meeting certain performance standards. </w:t>
      </w:r>
    </w:p>
    <w:p w14:paraId="4782E191" w14:textId="6B78B8FB" w:rsidR="00AA13EC" w:rsidRDefault="00AA13EC" w:rsidP="00037FD5">
      <w:pPr>
        <w:pStyle w:val="BodyText"/>
        <w:spacing w:after="0" w:line="240" w:lineRule="auto"/>
        <w:ind w:right="975"/>
        <w:rPr>
          <w:rFonts w:ascii="Times New Roman" w:hAnsi="Times New Roman" w:cs="Times New Roman"/>
          <w:color w:val="000000"/>
        </w:rPr>
      </w:pPr>
    </w:p>
    <w:p w14:paraId="2219B5D5" w14:textId="77777777" w:rsidR="00034D10" w:rsidRPr="00037FD5" w:rsidRDefault="00034D10" w:rsidP="00037FD5">
      <w:pPr>
        <w:pStyle w:val="BodyText"/>
        <w:spacing w:after="0" w:line="240" w:lineRule="auto"/>
        <w:ind w:right="975"/>
        <w:rPr>
          <w:rFonts w:ascii="Times New Roman" w:hAnsi="Times New Roman" w:cs="Times New Roman"/>
          <w:sz w:val="24"/>
        </w:rPr>
      </w:pPr>
    </w:p>
    <w:tbl>
      <w:tblPr>
        <w:tblW w:w="9672" w:type="dxa"/>
        <w:tblInd w:w="-6" w:type="dxa"/>
        <w:tblCellMar>
          <w:left w:w="0" w:type="dxa"/>
          <w:right w:w="0" w:type="dxa"/>
        </w:tblCellMar>
        <w:tblLook w:val="01E0" w:firstRow="1" w:lastRow="1" w:firstColumn="1" w:lastColumn="1" w:noHBand="0" w:noVBand="0"/>
      </w:tblPr>
      <w:tblGrid>
        <w:gridCol w:w="450"/>
        <w:gridCol w:w="7172"/>
        <w:gridCol w:w="2050"/>
      </w:tblGrid>
      <w:tr w:rsidR="0035224E" w14:paraId="32EB9249" w14:textId="77777777" w:rsidTr="00ED6AA1">
        <w:trPr>
          <w:trHeight w:hRule="exact" w:val="1029"/>
        </w:trPr>
        <w:tc>
          <w:tcPr>
            <w:tcW w:w="450" w:type="dxa"/>
            <w:vMerge w:val="restart"/>
            <w:tcBorders>
              <w:top w:val="single" w:sz="5" w:space="0" w:color="000000"/>
              <w:left w:val="single" w:sz="5" w:space="0" w:color="000000"/>
              <w:right w:val="single" w:sz="5" w:space="0" w:color="000000"/>
            </w:tcBorders>
          </w:tcPr>
          <w:p w14:paraId="7603BA6F" w14:textId="30B4FCBB" w:rsidR="0035224E" w:rsidRPr="00087BA1" w:rsidRDefault="0035224E" w:rsidP="009D1303">
            <w:pPr>
              <w:pStyle w:val="TableParagraph"/>
              <w:rPr>
                <w:rFonts w:ascii="Times New Roman" w:eastAsia="Times New Roman" w:hAnsi="Times New Roman" w:cs="Times New Roman"/>
                <w:b/>
              </w:rPr>
            </w:pPr>
            <w:r>
              <w:rPr>
                <w:rFonts w:ascii="Times New Roman"/>
                <w:b/>
              </w:rPr>
              <w:t xml:space="preserve"> 1</w:t>
            </w:r>
            <w:r w:rsidR="005374DA">
              <w:rPr>
                <w:rFonts w:ascii="Times New Roman"/>
                <w:b/>
              </w:rPr>
              <w:t>0</w:t>
            </w:r>
          </w:p>
        </w:tc>
        <w:tc>
          <w:tcPr>
            <w:tcW w:w="9222" w:type="dxa"/>
            <w:gridSpan w:val="2"/>
            <w:tcBorders>
              <w:top w:val="single" w:sz="5" w:space="0" w:color="000000"/>
              <w:left w:val="single" w:sz="5" w:space="0" w:color="000000"/>
              <w:bottom w:val="single" w:sz="5" w:space="0" w:color="000000"/>
              <w:right w:val="single" w:sz="5" w:space="0" w:color="000000"/>
            </w:tcBorders>
          </w:tcPr>
          <w:p w14:paraId="0805613D" w14:textId="1A3BB559" w:rsidR="00AA13EC" w:rsidRDefault="0035224E" w:rsidP="0035224E">
            <w:pPr>
              <w:pStyle w:val="TableParagraph"/>
              <w:rPr>
                <w:rFonts w:ascii="Times New Roman"/>
                <w:b/>
              </w:rPr>
            </w:pPr>
            <w:r w:rsidRPr="00087BA1">
              <w:rPr>
                <w:rFonts w:ascii="Times New Roman"/>
                <w:b/>
              </w:rPr>
              <w:t xml:space="preserve">Approaches to Quality Improvement </w:t>
            </w:r>
          </w:p>
          <w:p w14:paraId="0400EF5E" w14:textId="73F8DBF1" w:rsidR="00AA13EC" w:rsidRPr="00AA13EC" w:rsidRDefault="00AA13EC" w:rsidP="00522EE0">
            <w:pPr>
              <w:pStyle w:val="TableParagraph"/>
              <w:rPr>
                <w:rFonts w:ascii="Times New Roman"/>
              </w:rPr>
            </w:pPr>
            <w:r w:rsidRPr="00AA13EC">
              <w:rPr>
                <w:rFonts w:ascii="Times New Roman"/>
              </w:rPr>
              <w:t>Please select from the lists belo</w:t>
            </w:r>
            <w:r w:rsidR="00522EE0">
              <w:rPr>
                <w:rFonts w:ascii="Times New Roman"/>
              </w:rPr>
              <w:t>w all responses which best reflect</w:t>
            </w:r>
            <w:r w:rsidRPr="00AA13EC">
              <w:rPr>
                <w:rFonts w:ascii="Times New Roman"/>
              </w:rPr>
              <w:t xml:space="preserve"> the quality improvement approaches utilized</w:t>
            </w:r>
            <w:r w:rsidR="006856A1">
              <w:rPr>
                <w:rFonts w:ascii="Times New Roman"/>
              </w:rPr>
              <w:t xml:space="preserve"> </w:t>
            </w:r>
            <w:r w:rsidRPr="00AA13EC">
              <w:rPr>
                <w:rFonts w:ascii="Times New Roman"/>
              </w:rPr>
              <w:t>as part of</w:t>
            </w:r>
            <w:r w:rsidR="00522EE0">
              <w:rPr>
                <w:rFonts w:ascii="Times New Roman"/>
              </w:rPr>
              <w:t xml:space="preserve"> </w:t>
            </w:r>
            <w:r w:rsidRPr="00AA13EC">
              <w:rPr>
                <w:rFonts w:ascii="Times New Roman"/>
              </w:rPr>
              <w:t>your grant funded quality improvement project</w:t>
            </w:r>
            <w:r w:rsidR="006856A1">
              <w:rPr>
                <w:rFonts w:ascii="Times New Roman"/>
              </w:rPr>
              <w:t xml:space="preserve"> implementation.</w:t>
            </w:r>
          </w:p>
        </w:tc>
      </w:tr>
      <w:tr w:rsidR="0035224E" w14:paraId="1D70E134" w14:textId="77777777" w:rsidTr="008C24E8">
        <w:trPr>
          <w:trHeight w:hRule="exact" w:val="615"/>
        </w:trPr>
        <w:tc>
          <w:tcPr>
            <w:tcW w:w="450" w:type="dxa"/>
            <w:vMerge/>
            <w:tcBorders>
              <w:left w:val="single" w:sz="5" w:space="0" w:color="000000"/>
              <w:right w:val="single" w:sz="5" w:space="0" w:color="000000"/>
            </w:tcBorders>
          </w:tcPr>
          <w:p w14:paraId="685F2F05" w14:textId="77777777" w:rsidR="0035224E" w:rsidRPr="00087BA1" w:rsidRDefault="0035224E" w:rsidP="00647F14"/>
        </w:tc>
        <w:tc>
          <w:tcPr>
            <w:tcW w:w="7172" w:type="dxa"/>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269BC7C8" w14:textId="336D1AE0" w:rsidR="0035224E" w:rsidRPr="00087BA1" w:rsidRDefault="0035224E" w:rsidP="00522EE0">
            <w:pPr>
              <w:pStyle w:val="TableParagraph"/>
              <w:spacing w:before="43"/>
              <w:ind w:left="102"/>
              <w:rPr>
                <w:rFonts w:ascii="Times New Roman"/>
                <w:spacing w:val="-1"/>
              </w:rPr>
            </w:pPr>
            <w:r w:rsidRPr="0035224E">
              <w:rPr>
                <w:rFonts w:ascii="Times New Roman"/>
                <w:b/>
                <w:spacing w:val="-1"/>
              </w:rPr>
              <w:t>Health Technology</w:t>
            </w:r>
            <w:r w:rsidR="006856A1">
              <w:rPr>
                <w:rFonts w:ascii="Times New Roman"/>
                <w:b/>
                <w:spacing w:val="-1"/>
              </w:rPr>
              <w:t xml:space="preserve"> </w:t>
            </w:r>
            <w:r w:rsidRPr="00E25379">
              <w:rPr>
                <w:rFonts w:ascii="Times New Roman"/>
                <w:i/>
                <w:spacing w:val="-1"/>
              </w:rPr>
              <w:t>(Please check</w:t>
            </w:r>
            <w:r w:rsidRPr="00E25379">
              <w:rPr>
                <w:rFonts w:ascii="Times New Roman"/>
                <w:i/>
              </w:rPr>
              <w:t xml:space="preserve"> </w:t>
            </w:r>
            <w:r w:rsidRPr="00E25379">
              <w:rPr>
                <w:rFonts w:ascii="Times New Roman"/>
                <w:i/>
                <w:spacing w:val="-1"/>
              </w:rPr>
              <w:t>all</w:t>
            </w:r>
            <w:r w:rsidRPr="00E25379">
              <w:rPr>
                <w:rFonts w:ascii="Times New Roman"/>
                <w:i/>
              </w:rPr>
              <w:t xml:space="preserve"> </w:t>
            </w:r>
            <w:r w:rsidRPr="00E25379">
              <w:rPr>
                <w:rFonts w:ascii="Times New Roman"/>
                <w:i/>
                <w:spacing w:val="-1"/>
              </w:rPr>
              <w:t>that</w:t>
            </w:r>
            <w:r w:rsidRPr="00E25379">
              <w:rPr>
                <w:rFonts w:ascii="Times New Roman"/>
                <w:i/>
              </w:rPr>
              <w:t xml:space="preserve"> </w:t>
            </w:r>
            <w:r w:rsidRPr="00E25379">
              <w:rPr>
                <w:rFonts w:ascii="Times New Roman"/>
                <w:i/>
                <w:spacing w:val="-1"/>
              </w:rPr>
              <w:t>apply)</w:t>
            </w:r>
          </w:p>
        </w:tc>
        <w:tc>
          <w:tcPr>
            <w:tcW w:w="2050" w:type="dxa"/>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414C0BE3" w14:textId="5AFACFF3" w:rsidR="0035224E" w:rsidRPr="00087BA1" w:rsidRDefault="0035224E" w:rsidP="0035224E">
            <w:pPr>
              <w:jc w:val="center"/>
            </w:pPr>
            <w:r w:rsidRPr="00087BA1">
              <w:rPr>
                <w:rFonts w:ascii="Times New Roman"/>
                <w:b/>
                <w:spacing w:val="-1"/>
              </w:rPr>
              <w:t>Selection</w:t>
            </w:r>
            <w:r w:rsidRPr="00087BA1">
              <w:rPr>
                <w:rFonts w:ascii="Times New Roman"/>
                <w:b/>
              </w:rPr>
              <w:t xml:space="preserve"> list</w:t>
            </w:r>
          </w:p>
        </w:tc>
      </w:tr>
      <w:tr w:rsidR="00F80D5C" w14:paraId="4FFF7467" w14:textId="77777777" w:rsidTr="00A7043C">
        <w:trPr>
          <w:trHeight w:hRule="exact" w:val="338"/>
        </w:trPr>
        <w:tc>
          <w:tcPr>
            <w:tcW w:w="450" w:type="dxa"/>
            <w:vMerge/>
            <w:tcBorders>
              <w:left w:val="single" w:sz="5" w:space="0" w:color="000000"/>
              <w:right w:val="single" w:sz="5" w:space="0" w:color="000000"/>
            </w:tcBorders>
          </w:tcPr>
          <w:p w14:paraId="1257C9A6" w14:textId="77777777" w:rsidR="00F80D5C" w:rsidRPr="00087BA1" w:rsidRDefault="00F80D5C" w:rsidP="00647F14"/>
        </w:tc>
        <w:tc>
          <w:tcPr>
            <w:tcW w:w="7172" w:type="dxa"/>
            <w:tcBorders>
              <w:top w:val="single" w:sz="5" w:space="0" w:color="000000"/>
              <w:left w:val="single" w:sz="5" w:space="0" w:color="000000"/>
              <w:bottom w:val="single" w:sz="5" w:space="0" w:color="000000"/>
              <w:right w:val="single" w:sz="5" w:space="0" w:color="000000"/>
            </w:tcBorders>
          </w:tcPr>
          <w:p w14:paraId="4CDF9196" w14:textId="1AD36270" w:rsidR="00F80D5C" w:rsidRPr="00087BA1" w:rsidRDefault="00F80D5C" w:rsidP="00647F14">
            <w:pPr>
              <w:pStyle w:val="TableParagraph"/>
              <w:spacing w:before="43"/>
              <w:ind w:left="102"/>
              <w:rPr>
                <w:rFonts w:ascii="Times New Roman" w:eastAsia="Times New Roman" w:hAnsi="Times New Roman" w:cs="Times New Roman"/>
              </w:rPr>
            </w:pPr>
            <w:r w:rsidRPr="00087BA1">
              <w:rPr>
                <w:rFonts w:ascii="Times New Roman"/>
                <w:spacing w:val="-1"/>
              </w:rPr>
              <w:t>Computerized</w:t>
            </w:r>
            <w:r w:rsidRPr="00087BA1">
              <w:rPr>
                <w:rFonts w:ascii="Times New Roman"/>
              </w:rPr>
              <w:t xml:space="preserve"> </w:t>
            </w:r>
            <w:r w:rsidR="007E1696">
              <w:rPr>
                <w:rFonts w:ascii="Times New Roman"/>
                <w:spacing w:val="-1"/>
              </w:rPr>
              <w:t>Provider O</w:t>
            </w:r>
            <w:r w:rsidRPr="00087BA1">
              <w:rPr>
                <w:rFonts w:ascii="Times New Roman"/>
                <w:spacing w:val="-1"/>
              </w:rPr>
              <w:t xml:space="preserve">rder </w:t>
            </w:r>
            <w:r w:rsidR="007E1696">
              <w:rPr>
                <w:rFonts w:ascii="Times New Roman"/>
              </w:rPr>
              <w:t>E</w:t>
            </w:r>
            <w:r w:rsidRPr="00087BA1">
              <w:rPr>
                <w:rFonts w:ascii="Times New Roman"/>
              </w:rPr>
              <w:t>ntry</w:t>
            </w:r>
            <w:r w:rsidRPr="00087BA1">
              <w:rPr>
                <w:rFonts w:ascii="Times New Roman"/>
                <w:spacing w:val="-3"/>
              </w:rPr>
              <w:t xml:space="preserve"> </w:t>
            </w:r>
            <w:r w:rsidRPr="00087BA1">
              <w:rPr>
                <w:rFonts w:ascii="Times New Roman"/>
                <w:spacing w:val="-1"/>
              </w:rPr>
              <w:t>(CPOE)</w:t>
            </w:r>
          </w:p>
        </w:tc>
        <w:tc>
          <w:tcPr>
            <w:tcW w:w="2050" w:type="dxa"/>
            <w:tcBorders>
              <w:top w:val="single" w:sz="5" w:space="0" w:color="000000"/>
              <w:left w:val="single" w:sz="5" w:space="0" w:color="000000"/>
              <w:bottom w:val="single" w:sz="5" w:space="0" w:color="000000"/>
              <w:right w:val="single" w:sz="5" w:space="0" w:color="000000"/>
            </w:tcBorders>
          </w:tcPr>
          <w:p w14:paraId="37E10EBF" w14:textId="77777777" w:rsidR="00F80D5C" w:rsidRPr="00087BA1" w:rsidRDefault="00F80D5C" w:rsidP="00647F14"/>
        </w:tc>
      </w:tr>
      <w:tr w:rsidR="00F80D5C" w14:paraId="71EB64F2" w14:textId="77777777" w:rsidTr="00A7043C">
        <w:trPr>
          <w:trHeight w:hRule="exact" w:val="341"/>
        </w:trPr>
        <w:tc>
          <w:tcPr>
            <w:tcW w:w="450" w:type="dxa"/>
            <w:vMerge/>
            <w:tcBorders>
              <w:left w:val="single" w:sz="5" w:space="0" w:color="000000"/>
              <w:right w:val="single" w:sz="5" w:space="0" w:color="000000"/>
            </w:tcBorders>
          </w:tcPr>
          <w:p w14:paraId="1621640B" w14:textId="77777777" w:rsidR="00F80D5C" w:rsidRPr="00087BA1" w:rsidRDefault="00F80D5C" w:rsidP="00647F14"/>
        </w:tc>
        <w:tc>
          <w:tcPr>
            <w:tcW w:w="7172" w:type="dxa"/>
            <w:tcBorders>
              <w:top w:val="single" w:sz="5" w:space="0" w:color="000000"/>
              <w:left w:val="single" w:sz="5" w:space="0" w:color="000000"/>
              <w:bottom w:val="single" w:sz="5" w:space="0" w:color="000000"/>
              <w:right w:val="single" w:sz="5" w:space="0" w:color="000000"/>
            </w:tcBorders>
          </w:tcPr>
          <w:p w14:paraId="1A07BE8F" w14:textId="54E8F958" w:rsidR="00F80D5C" w:rsidRPr="00087BA1" w:rsidRDefault="00F80D5C" w:rsidP="00647F14">
            <w:pPr>
              <w:pStyle w:val="TableParagraph"/>
              <w:spacing w:before="46"/>
              <w:ind w:left="102"/>
              <w:rPr>
                <w:rFonts w:ascii="Times New Roman" w:eastAsia="Times New Roman" w:hAnsi="Times New Roman" w:cs="Times New Roman"/>
              </w:rPr>
            </w:pPr>
            <w:r w:rsidRPr="00087BA1">
              <w:rPr>
                <w:rFonts w:ascii="Times New Roman"/>
                <w:spacing w:val="-1"/>
              </w:rPr>
              <w:t xml:space="preserve">Electronic </w:t>
            </w:r>
            <w:r w:rsidR="007E1696">
              <w:rPr>
                <w:rFonts w:ascii="Times New Roman"/>
              </w:rPr>
              <w:t>E</w:t>
            </w:r>
            <w:r w:rsidRPr="00087BA1">
              <w:rPr>
                <w:rFonts w:ascii="Times New Roman"/>
              </w:rPr>
              <w:t>ntry</w:t>
            </w:r>
            <w:r w:rsidRPr="00087BA1">
              <w:rPr>
                <w:rFonts w:ascii="Times New Roman"/>
                <w:spacing w:val="-5"/>
              </w:rPr>
              <w:t xml:space="preserve"> </w:t>
            </w:r>
            <w:r w:rsidRPr="00087BA1">
              <w:rPr>
                <w:rFonts w:ascii="Times New Roman"/>
                <w:spacing w:val="1"/>
              </w:rPr>
              <w:t>of</w:t>
            </w:r>
            <w:r w:rsidR="007E1696">
              <w:rPr>
                <w:rFonts w:ascii="Times New Roman"/>
                <w:spacing w:val="-1"/>
              </w:rPr>
              <w:t xml:space="preserve"> Prescriptions/E-P</w:t>
            </w:r>
            <w:r w:rsidRPr="00087BA1">
              <w:rPr>
                <w:rFonts w:ascii="Times New Roman"/>
                <w:spacing w:val="-1"/>
              </w:rPr>
              <w:t>rescribing</w:t>
            </w:r>
          </w:p>
        </w:tc>
        <w:tc>
          <w:tcPr>
            <w:tcW w:w="2050" w:type="dxa"/>
            <w:tcBorders>
              <w:top w:val="single" w:sz="5" w:space="0" w:color="000000"/>
              <w:left w:val="single" w:sz="5" w:space="0" w:color="000000"/>
              <w:bottom w:val="single" w:sz="5" w:space="0" w:color="000000"/>
              <w:right w:val="single" w:sz="5" w:space="0" w:color="000000"/>
            </w:tcBorders>
          </w:tcPr>
          <w:p w14:paraId="36262F25" w14:textId="77777777" w:rsidR="00F80D5C" w:rsidRPr="00087BA1" w:rsidRDefault="00F80D5C" w:rsidP="00647F14"/>
        </w:tc>
      </w:tr>
      <w:tr w:rsidR="00F80D5C" w14:paraId="1DE04C27" w14:textId="77777777" w:rsidTr="00A7043C">
        <w:trPr>
          <w:trHeight w:hRule="exact" w:val="341"/>
        </w:trPr>
        <w:tc>
          <w:tcPr>
            <w:tcW w:w="450" w:type="dxa"/>
            <w:vMerge/>
            <w:tcBorders>
              <w:left w:val="single" w:sz="5" w:space="0" w:color="000000"/>
              <w:right w:val="single" w:sz="5" w:space="0" w:color="000000"/>
            </w:tcBorders>
          </w:tcPr>
          <w:p w14:paraId="6E8C9531" w14:textId="77777777" w:rsidR="00F80D5C" w:rsidRPr="00087BA1" w:rsidRDefault="00F80D5C" w:rsidP="00647F14"/>
        </w:tc>
        <w:tc>
          <w:tcPr>
            <w:tcW w:w="7172" w:type="dxa"/>
            <w:tcBorders>
              <w:top w:val="single" w:sz="5" w:space="0" w:color="000000"/>
              <w:left w:val="single" w:sz="5" w:space="0" w:color="000000"/>
              <w:bottom w:val="single" w:sz="5" w:space="0" w:color="000000"/>
              <w:right w:val="single" w:sz="5" w:space="0" w:color="000000"/>
            </w:tcBorders>
          </w:tcPr>
          <w:p w14:paraId="22446D9E" w14:textId="358CBF82" w:rsidR="00F80D5C" w:rsidRPr="00087BA1" w:rsidRDefault="007E1696" w:rsidP="00647F14">
            <w:pPr>
              <w:pStyle w:val="TableParagraph"/>
              <w:spacing w:before="46"/>
              <w:ind w:left="102"/>
              <w:rPr>
                <w:rFonts w:ascii="Times New Roman" w:eastAsia="Times New Roman" w:hAnsi="Times New Roman" w:cs="Times New Roman"/>
              </w:rPr>
            </w:pPr>
            <w:r>
              <w:rPr>
                <w:rFonts w:ascii="Times New Roman"/>
                <w:spacing w:val="-1"/>
              </w:rPr>
              <w:t>Electronic M</w:t>
            </w:r>
            <w:r w:rsidR="00F80D5C" w:rsidRPr="00087BA1">
              <w:rPr>
                <w:rFonts w:ascii="Times New Roman"/>
                <w:spacing w:val="-1"/>
              </w:rPr>
              <w:t>edical</w:t>
            </w:r>
            <w:r w:rsidR="00F80D5C" w:rsidRPr="00087BA1">
              <w:rPr>
                <w:rFonts w:ascii="Times New Roman"/>
              </w:rPr>
              <w:t xml:space="preserve"> </w:t>
            </w:r>
            <w:r>
              <w:rPr>
                <w:rFonts w:ascii="Times New Roman"/>
                <w:spacing w:val="-1"/>
              </w:rPr>
              <w:t>Records/E</w:t>
            </w:r>
            <w:r w:rsidR="00F80D5C" w:rsidRPr="00087BA1">
              <w:rPr>
                <w:rFonts w:ascii="Times New Roman"/>
                <w:spacing w:val="-1"/>
              </w:rPr>
              <w:t xml:space="preserve">lectronic </w:t>
            </w:r>
            <w:r>
              <w:rPr>
                <w:rFonts w:ascii="Times New Roman"/>
              </w:rPr>
              <w:t>Health R</w:t>
            </w:r>
            <w:r w:rsidR="00F80D5C" w:rsidRPr="00087BA1">
              <w:rPr>
                <w:rFonts w:ascii="Times New Roman"/>
              </w:rPr>
              <w:t>ecords</w:t>
            </w:r>
          </w:p>
        </w:tc>
        <w:tc>
          <w:tcPr>
            <w:tcW w:w="2050" w:type="dxa"/>
            <w:tcBorders>
              <w:top w:val="single" w:sz="5" w:space="0" w:color="000000"/>
              <w:left w:val="single" w:sz="5" w:space="0" w:color="000000"/>
              <w:bottom w:val="single" w:sz="5" w:space="0" w:color="000000"/>
              <w:right w:val="single" w:sz="5" w:space="0" w:color="000000"/>
            </w:tcBorders>
          </w:tcPr>
          <w:p w14:paraId="362E00C5" w14:textId="77777777" w:rsidR="00F80D5C" w:rsidRPr="00087BA1" w:rsidRDefault="00F80D5C" w:rsidP="00647F14"/>
        </w:tc>
      </w:tr>
      <w:tr w:rsidR="00F80D5C" w14:paraId="046CD4DA" w14:textId="77777777" w:rsidTr="00A7043C">
        <w:trPr>
          <w:trHeight w:hRule="exact" w:val="338"/>
        </w:trPr>
        <w:tc>
          <w:tcPr>
            <w:tcW w:w="450" w:type="dxa"/>
            <w:vMerge/>
            <w:tcBorders>
              <w:left w:val="single" w:sz="5" w:space="0" w:color="000000"/>
              <w:right w:val="single" w:sz="5" w:space="0" w:color="000000"/>
            </w:tcBorders>
          </w:tcPr>
          <w:p w14:paraId="40D62BB1" w14:textId="77777777" w:rsidR="00F80D5C" w:rsidRPr="00087BA1" w:rsidRDefault="00F80D5C" w:rsidP="00647F14"/>
        </w:tc>
        <w:tc>
          <w:tcPr>
            <w:tcW w:w="7172" w:type="dxa"/>
            <w:tcBorders>
              <w:top w:val="single" w:sz="5" w:space="0" w:color="000000"/>
              <w:left w:val="single" w:sz="5" w:space="0" w:color="000000"/>
              <w:bottom w:val="single" w:sz="5" w:space="0" w:color="000000"/>
              <w:right w:val="single" w:sz="5" w:space="0" w:color="000000"/>
            </w:tcBorders>
          </w:tcPr>
          <w:p w14:paraId="7356EFA0" w14:textId="302D306E" w:rsidR="00F80D5C" w:rsidRPr="00087BA1" w:rsidRDefault="00F80D5C" w:rsidP="009D1303">
            <w:pPr>
              <w:pStyle w:val="TableParagraph"/>
              <w:spacing w:before="43"/>
              <w:ind w:left="102"/>
              <w:rPr>
                <w:rFonts w:ascii="Times New Roman" w:eastAsia="Times New Roman" w:hAnsi="Times New Roman" w:cs="Times New Roman"/>
              </w:rPr>
            </w:pPr>
            <w:r w:rsidRPr="00087BA1">
              <w:rPr>
                <w:rFonts w:ascii="Times New Roman"/>
                <w:spacing w:val="-1"/>
              </w:rPr>
              <w:t>Health</w:t>
            </w:r>
            <w:r w:rsidRPr="00087BA1">
              <w:rPr>
                <w:rFonts w:ascii="Times New Roman"/>
              </w:rPr>
              <w:t xml:space="preserve"> </w:t>
            </w:r>
            <w:r w:rsidR="007E1696">
              <w:rPr>
                <w:rFonts w:ascii="Times New Roman"/>
                <w:spacing w:val="-1"/>
              </w:rPr>
              <w:t>I</w:t>
            </w:r>
            <w:r w:rsidRPr="00087BA1">
              <w:rPr>
                <w:rFonts w:ascii="Times New Roman"/>
                <w:spacing w:val="-1"/>
              </w:rPr>
              <w:t>nformation</w:t>
            </w:r>
            <w:r w:rsidRPr="00087BA1">
              <w:rPr>
                <w:rFonts w:ascii="Times New Roman"/>
              </w:rPr>
              <w:t xml:space="preserve"> </w:t>
            </w:r>
            <w:r w:rsidR="007E1696">
              <w:rPr>
                <w:rFonts w:ascii="Times New Roman"/>
                <w:spacing w:val="-1"/>
              </w:rPr>
              <w:t>E</w:t>
            </w:r>
            <w:r w:rsidRPr="00087BA1">
              <w:rPr>
                <w:rFonts w:ascii="Times New Roman"/>
                <w:spacing w:val="-1"/>
              </w:rPr>
              <w:t>xchange</w:t>
            </w:r>
            <w:r w:rsidRPr="00087BA1">
              <w:rPr>
                <w:rFonts w:ascii="Times New Roman"/>
                <w:spacing w:val="1"/>
              </w:rPr>
              <w:t xml:space="preserve"> </w:t>
            </w:r>
            <w:r w:rsidRPr="00087BA1">
              <w:rPr>
                <w:rFonts w:ascii="Times New Roman"/>
                <w:spacing w:val="-1"/>
              </w:rPr>
              <w:t xml:space="preserve">(HIE) </w:t>
            </w:r>
          </w:p>
        </w:tc>
        <w:tc>
          <w:tcPr>
            <w:tcW w:w="2050" w:type="dxa"/>
            <w:tcBorders>
              <w:top w:val="single" w:sz="5" w:space="0" w:color="000000"/>
              <w:left w:val="single" w:sz="5" w:space="0" w:color="000000"/>
              <w:bottom w:val="single" w:sz="5" w:space="0" w:color="000000"/>
              <w:right w:val="single" w:sz="5" w:space="0" w:color="000000"/>
            </w:tcBorders>
          </w:tcPr>
          <w:p w14:paraId="6933D485" w14:textId="77777777" w:rsidR="00F80D5C" w:rsidRPr="00087BA1" w:rsidRDefault="00F80D5C" w:rsidP="00647F14"/>
        </w:tc>
      </w:tr>
      <w:tr w:rsidR="00F80D5C" w14:paraId="44A59805" w14:textId="77777777" w:rsidTr="00A7043C">
        <w:trPr>
          <w:trHeight w:hRule="exact" w:val="338"/>
        </w:trPr>
        <w:tc>
          <w:tcPr>
            <w:tcW w:w="450" w:type="dxa"/>
            <w:vMerge/>
            <w:tcBorders>
              <w:left w:val="single" w:sz="5" w:space="0" w:color="000000"/>
              <w:right w:val="single" w:sz="5" w:space="0" w:color="000000"/>
            </w:tcBorders>
          </w:tcPr>
          <w:p w14:paraId="7FB3680C" w14:textId="77777777" w:rsidR="00F80D5C" w:rsidRPr="00087BA1" w:rsidRDefault="00F80D5C" w:rsidP="00647F14"/>
        </w:tc>
        <w:tc>
          <w:tcPr>
            <w:tcW w:w="7172" w:type="dxa"/>
            <w:tcBorders>
              <w:top w:val="single" w:sz="5" w:space="0" w:color="000000"/>
              <w:left w:val="single" w:sz="5" w:space="0" w:color="000000"/>
              <w:bottom w:val="single" w:sz="5" w:space="0" w:color="000000"/>
              <w:right w:val="single" w:sz="5" w:space="0" w:color="000000"/>
            </w:tcBorders>
          </w:tcPr>
          <w:p w14:paraId="20AB9CBB" w14:textId="363285C1" w:rsidR="00F80D5C" w:rsidRPr="00087BA1" w:rsidRDefault="00F80D5C" w:rsidP="009D1303">
            <w:pPr>
              <w:pStyle w:val="TableParagraph"/>
              <w:spacing w:before="43"/>
              <w:ind w:left="102"/>
              <w:rPr>
                <w:rFonts w:ascii="Times New Roman"/>
                <w:spacing w:val="-1"/>
              </w:rPr>
            </w:pPr>
            <w:r>
              <w:rPr>
                <w:rFonts w:ascii="Times New Roman"/>
                <w:spacing w:val="-1"/>
              </w:rPr>
              <w:t>Popul</w:t>
            </w:r>
            <w:r w:rsidR="007E1696">
              <w:rPr>
                <w:rFonts w:ascii="Times New Roman"/>
                <w:spacing w:val="-1"/>
              </w:rPr>
              <w:t>ation Health Management Tools</w:t>
            </w:r>
          </w:p>
        </w:tc>
        <w:tc>
          <w:tcPr>
            <w:tcW w:w="2050" w:type="dxa"/>
            <w:tcBorders>
              <w:top w:val="single" w:sz="5" w:space="0" w:color="000000"/>
              <w:left w:val="single" w:sz="5" w:space="0" w:color="000000"/>
              <w:bottom w:val="single" w:sz="5" w:space="0" w:color="000000"/>
              <w:right w:val="single" w:sz="5" w:space="0" w:color="000000"/>
            </w:tcBorders>
          </w:tcPr>
          <w:p w14:paraId="72A87BE3" w14:textId="77777777" w:rsidR="00F80D5C" w:rsidRPr="00087BA1" w:rsidRDefault="00F80D5C" w:rsidP="00647F14"/>
        </w:tc>
      </w:tr>
      <w:tr w:rsidR="00F80D5C" w14:paraId="5D2CAA28" w14:textId="77777777" w:rsidTr="00A7043C">
        <w:trPr>
          <w:trHeight w:hRule="exact" w:val="341"/>
        </w:trPr>
        <w:tc>
          <w:tcPr>
            <w:tcW w:w="450" w:type="dxa"/>
            <w:vMerge/>
            <w:tcBorders>
              <w:left w:val="single" w:sz="5" w:space="0" w:color="000000"/>
              <w:right w:val="single" w:sz="5" w:space="0" w:color="000000"/>
            </w:tcBorders>
          </w:tcPr>
          <w:p w14:paraId="5E2E5D33" w14:textId="77777777" w:rsidR="00F80D5C" w:rsidRPr="00087BA1" w:rsidRDefault="00F80D5C" w:rsidP="00647F14"/>
        </w:tc>
        <w:tc>
          <w:tcPr>
            <w:tcW w:w="7172" w:type="dxa"/>
            <w:tcBorders>
              <w:top w:val="single" w:sz="5" w:space="0" w:color="000000"/>
              <w:left w:val="single" w:sz="5" w:space="0" w:color="000000"/>
              <w:bottom w:val="single" w:sz="5" w:space="0" w:color="000000"/>
              <w:right w:val="single" w:sz="5" w:space="0" w:color="000000"/>
            </w:tcBorders>
          </w:tcPr>
          <w:p w14:paraId="33BA5B99" w14:textId="398B195B" w:rsidR="00F80D5C" w:rsidRPr="00087BA1" w:rsidRDefault="007E1696" w:rsidP="00647F14">
            <w:pPr>
              <w:pStyle w:val="TableParagraph"/>
              <w:spacing w:before="46"/>
              <w:ind w:left="102"/>
              <w:rPr>
                <w:rFonts w:ascii="Times New Roman" w:eastAsia="Times New Roman" w:hAnsi="Times New Roman" w:cs="Times New Roman"/>
              </w:rPr>
            </w:pPr>
            <w:r>
              <w:rPr>
                <w:rFonts w:ascii="Times New Roman"/>
                <w:spacing w:val="-1"/>
              </w:rPr>
              <w:t>Patient/D</w:t>
            </w:r>
            <w:r w:rsidR="00F80D5C" w:rsidRPr="00087BA1">
              <w:rPr>
                <w:rFonts w:ascii="Times New Roman"/>
                <w:spacing w:val="-1"/>
              </w:rPr>
              <w:t xml:space="preserve">isease </w:t>
            </w:r>
            <w:r>
              <w:rPr>
                <w:rFonts w:ascii="Times New Roman"/>
              </w:rPr>
              <w:t>R</w:t>
            </w:r>
            <w:r w:rsidR="00F80D5C" w:rsidRPr="00087BA1">
              <w:rPr>
                <w:rFonts w:ascii="Times New Roman"/>
              </w:rPr>
              <w:t>egistry</w:t>
            </w:r>
          </w:p>
        </w:tc>
        <w:tc>
          <w:tcPr>
            <w:tcW w:w="2050" w:type="dxa"/>
            <w:tcBorders>
              <w:top w:val="single" w:sz="5" w:space="0" w:color="000000"/>
              <w:left w:val="single" w:sz="5" w:space="0" w:color="000000"/>
              <w:bottom w:val="single" w:sz="5" w:space="0" w:color="000000"/>
              <w:right w:val="single" w:sz="5" w:space="0" w:color="000000"/>
            </w:tcBorders>
          </w:tcPr>
          <w:p w14:paraId="0F58CFE8" w14:textId="77777777" w:rsidR="00F80D5C" w:rsidRPr="00087BA1" w:rsidRDefault="00F80D5C" w:rsidP="00647F14"/>
        </w:tc>
      </w:tr>
      <w:tr w:rsidR="00F80D5C" w14:paraId="5EB90A21" w14:textId="77777777" w:rsidTr="00A7043C">
        <w:trPr>
          <w:trHeight w:hRule="exact" w:val="341"/>
        </w:trPr>
        <w:tc>
          <w:tcPr>
            <w:tcW w:w="450" w:type="dxa"/>
            <w:vMerge/>
            <w:tcBorders>
              <w:left w:val="single" w:sz="5" w:space="0" w:color="000000"/>
              <w:right w:val="single" w:sz="5" w:space="0" w:color="000000"/>
            </w:tcBorders>
          </w:tcPr>
          <w:p w14:paraId="1588A730" w14:textId="77777777" w:rsidR="00F80D5C" w:rsidRPr="00087BA1" w:rsidRDefault="00F80D5C" w:rsidP="00647F14"/>
        </w:tc>
        <w:tc>
          <w:tcPr>
            <w:tcW w:w="7172" w:type="dxa"/>
            <w:tcBorders>
              <w:top w:val="single" w:sz="5" w:space="0" w:color="000000"/>
              <w:left w:val="single" w:sz="5" w:space="0" w:color="000000"/>
              <w:bottom w:val="single" w:sz="5" w:space="0" w:color="000000"/>
              <w:right w:val="single" w:sz="5" w:space="0" w:color="000000"/>
            </w:tcBorders>
          </w:tcPr>
          <w:p w14:paraId="36828A12" w14:textId="43E50E38" w:rsidR="00F80D5C" w:rsidRPr="00087BA1" w:rsidRDefault="007E1696" w:rsidP="00647F14">
            <w:pPr>
              <w:pStyle w:val="TableParagraph"/>
              <w:spacing w:before="46"/>
              <w:ind w:left="102"/>
              <w:rPr>
                <w:rFonts w:ascii="Times New Roman"/>
                <w:spacing w:val="-1"/>
              </w:rPr>
            </w:pPr>
            <w:r>
              <w:rPr>
                <w:rFonts w:ascii="Times New Roman"/>
                <w:spacing w:val="-1"/>
              </w:rPr>
              <w:t>Patient P</w:t>
            </w:r>
            <w:r w:rsidR="00F80D5C" w:rsidRPr="00087BA1">
              <w:rPr>
                <w:rFonts w:ascii="Times New Roman"/>
                <w:spacing w:val="-1"/>
              </w:rPr>
              <w:t xml:space="preserve">ortal </w:t>
            </w:r>
          </w:p>
        </w:tc>
        <w:tc>
          <w:tcPr>
            <w:tcW w:w="2050" w:type="dxa"/>
            <w:tcBorders>
              <w:top w:val="single" w:sz="5" w:space="0" w:color="000000"/>
              <w:left w:val="single" w:sz="5" w:space="0" w:color="000000"/>
              <w:bottom w:val="single" w:sz="5" w:space="0" w:color="000000"/>
              <w:right w:val="single" w:sz="5" w:space="0" w:color="000000"/>
            </w:tcBorders>
          </w:tcPr>
          <w:p w14:paraId="48F79FC4" w14:textId="77777777" w:rsidR="00F80D5C" w:rsidRPr="00087BA1" w:rsidRDefault="00F80D5C" w:rsidP="00647F14"/>
        </w:tc>
      </w:tr>
      <w:tr w:rsidR="00BF17CF" w14:paraId="62122E7A" w14:textId="77777777" w:rsidTr="00A7043C">
        <w:trPr>
          <w:trHeight w:hRule="exact" w:val="341"/>
        </w:trPr>
        <w:tc>
          <w:tcPr>
            <w:tcW w:w="450" w:type="dxa"/>
            <w:vMerge/>
            <w:tcBorders>
              <w:left w:val="single" w:sz="5" w:space="0" w:color="000000"/>
              <w:right w:val="single" w:sz="5" w:space="0" w:color="000000"/>
            </w:tcBorders>
          </w:tcPr>
          <w:p w14:paraId="35726DC8" w14:textId="77777777" w:rsidR="00BF17CF" w:rsidRPr="00087BA1" w:rsidRDefault="00BF17CF" w:rsidP="00647F14"/>
        </w:tc>
        <w:tc>
          <w:tcPr>
            <w:tcW w:w="7172" w:type="dxa"/>
            <w:tcBorders>
              <w:top w:val="single" w:sz="5" w:space="0" w:color="000000"/>
              <w:left w:val="single" w:sz="5" w:space="0" w:color="000000"/>
              <w:bottom w:val="single" w:sz="5" w:space="0" w:color="000000"/>
              <w:right w:val="single" w:sz="5" w:space="0" w:color="000000"/>
            </w:tcBorders>
          </w:tcPr>
          <w:p w14:paraId="01EA61FC" w14:textId="479DBC81" w:rsidR="00BF17CF" w:rsidRDefault="00BF17CF" w:rsidP="00647F14">
            <w:pPr>
              <w:pStyle w:val="TableParagraph"/>
              <w:spacing w:before="46"/>
              <w:ind w:left="102"/>
              <w:rPr>
                <w:rFonts w:ascii="Times New Roman"/>
                <w:spacing w:val="-1"/>
              </w:rPr>
            </w:pPr>
            <w:r>
              <w:rPr>
                <w:rFonts w:ascii="Times New Roman"/>
                <w:spacing w:val="-1"/>
              </w:rPr>
              <w:t>Telehealth/T</w:t>
            </w:r>
            <w:r w:rsidRPr="00087BA1">
              <w:rPr>
                <w:rFonts w:ascii="Times New Roman"/>
                <w:spacing w:val="-1"/>
              </w:rPr>
              <w:t>elemedicine</w:t>
            </w:r>
          </w:p>
        </w:tc>
        <w:tc>
          <w:tcPr>
            <w:tcW w:w="2050" w:type="dxa"/>
            <w:tcBorders>
              <w:top w:val="single" w:sz="5" w:space="0" w:color="000000"/>
              <w:left w:val="single" w:sz="5" w:space="0" w:color="000000"/>
              <w:bottom w:val="single" w:sz="5" w:space="0" w:color="000000"/>
              <w:right w:val="single" w:sz="5" w:space="0" w:color="000000"/>
            </w:tcBorders>
          </w:tcPr>
          <w:p w14:paraId="17BDA93C" w14:textId="77777777" w:rsidR="00BF17CF" w:rsidRPr="00087BA1" w:rsidRDefault="00BF17CF" w:rsidP="00647F14"/>
        </w:tc>
      </w:tr>
      <w:tr w:rsidR="00BF17CF" w14:paraId="7695918B" w14:textId="77777777" w:rsidTr="00A7043C">
        <w:trPr>
          <w:trHeight w:hRule="exact" w:val="341"/>
        </w:trPr>
        <w:tc>
          <w:tcPr>
            <w:tcW w:w="450" w:type="dxa"/>
            <w:vMerge/>
            <w:tcBorders>
              <w:left w:val="single" w:sz="5" w:space="0" w:color="000000"/>
              <w:right w:val="single" w:sz="5" w:space="0" w:color="000000"/>
            </w:tcBorders>
          </w:tcPr>
          <w:p w14:paraId="787E6B9F" w14:textId="77777777" w:rsidR="00BF17CF" w:rsidRPr="00087BA1" w:rsidRDefault="00BF17CF" w:rsidP="00647F14"/>
        </w:tc>
        <w:tc>
          <w:tcPr>
            <w:tcW w:w="7172" w:type="dxa"/>
            <w:tcBorders>
              <w:top w:val="single" w:sz="5" w:space="0" w:color="000000"/>
              <w:left w:val="single" w:sz="5" w:space="0" w:color="000000"/>
              <w:bottom w:val="single" w:sz="5" w:space="0" w:color="000000"/>
              <w:right w:val="single" w:sz="5" w:space="0" w:color="000000"/>
            </w:tcBorders>
          </w:tcPr>
          <w:p w14:paraId="24F3A3FB" w14:textId="62D5D6E2" w:rsidR="00BF17CF" w:rsidRDefault="00BF17CF" w:rsidP="00ED6AA1">
            <w:pPr>
              <w:pStyle w:val="TableParagraph"/>
              <w:spacing w:before="46"/>
              <w:ind w:left="102"/>
              <w:rPr>
                <w:rFonts w:ascii="Times New Roman"/>
                <w:spacing w:val="-1"/>
              </w:rPr>
            </w:pPr>
            <w:r w:rsidRPr="00087BA1">
              <w:rPr>
                <w:rFonts w:ascii="Times New Roman"/>
                <w:spacing w:val="-1"/>
              </w:rPr>
              <w:t xml:space="preserve">Mobile Technology </w:t>
            </w:r>
            <w:r w:rsidR="00ED6AA1">
              <w:rPr>
                <w:rFonts w:ascii="Times New Roman"/>
                <w:spacing w:val="-1"/>
              </w:rPr>
              <w:t>(mHealth)</w:t>
            </w:r>
          </w:p>
        </w:tc>
        <w:tc>
          <w:tcPr>
            <w:tcW w:w="2050" w:type="dxa"/>
            <w:tcBorders>
              <w:top w:val="single" w:sz="5" w:space="0" w:color="000000"/>
              <w:left w:val="single" w:sz="5" w:space="0" w:color="000000"/>
              <w:bottom w:val="single" w:sz="5" w:space="0" w:color="000000"/>
              <w:right w:val="single" w:sz="5" w:space="0" w:color="000000"/>
            </w:tcBorders>
          </w:tcPr>
          <w:p w14:paraId="31E69958" w14:textId="77777777" w:rsidR="00BF17CF" w:rsidRPr="00087BA1" w:rsidRDefault="00BF17CF" w:rsidP="00647F14"/>
        </w:tc>
      </w:tr>
      <w:tr w:rsidR="00BF17CF" w14:paraId="06419F99" w14:textId="77777777" w:rsidTr="00A7043C">
        <w:trPr>
          <w:trHeight w:hRule="exact" w:val="341"/>
        </w:trPr>
        <w:tc>
          <w:tcPr>
            <w:tcW w:w="450" w:type="dxa"/>
            <w:vMerge/>
            <w:tcBorders>
              <w:left w:val="single" w:sz="5" w:space="0" w:color="000000"/>
              <w:right w:val="single" w:sz="5" w:space="0" w:color="000000"/>
            </w:tcBorders>
          </w:tcPr>
          <w:p w14:paraId="4FFFF486" w14:textId="77777777" w:rsidR="00BF17CF" w:rsidRPr="00087BA1" w:rsidRDefault="00BF17CF" w:rsidP="00647F14"/>
        </w:tc>
        <w:tc>
          <w:tcPr>
            <w:tcW w:w="7172" w:type="dxa"/>
            <w:tcBorders>
              <w:top w:val="single" w:sz="5" w:space="0" w:color="000000"/>
              <w:left w:val="single" w:sz="5" w:space="0" w:color="000000"/>
              <w:bottom w:val="single" w:sz="5" w:space="0" w:color="000000"/>
              <w:right w:val="single" w:sz="5" w:space="0" w:color="000000"/>
            </w:tcBorders>
          </w:tcPr>
          <w:p w14:paraId="29548C27" w14:textId="2E795677" w:rsidR="00BF17CF" w:rsidRPr="00087BA1" w:rsidRDefault="00BF17CF" w:rsidP="00647F14">
            <w:pPr>
              <w:pStyle w:val="TableParagraph"/>
              <w:spacing w:before="46"/>
              <w:ind w:left="102"/>
              <w:rPr>
                <w:rFonts w:ascii="Times New Roman"/>
                <w:spacing w:val="-1"/>
              </w:rPr>
            </w:pPr>
            <w:r>
              <w:rPr>
                <w:rFonts w:ascii="Times New Roman"/>
                <w:spacing w:val="-1"/>
              </w:rPr>
              <w:t>Remote Patient Monitoring</w:t>
            </w:r>
          </w:p>
        </w:tc>
        <w:tc>
          <w:tcPr>
            <w:tcW w:w="2050" w:type="dxa"/>
            <w:tcBorders>
              <w:top w:val="single" w:sz="5" w:space="0" w:color="000000"/>
              <w:left w:val="single" w:sz="5" w:space="0" w:color="000000"/>
              <w:bottom w:val="single" w:sz="5" w:space="0" w:color="000000"/>
              <w:right w:val="single" w:sz="5" w:space="0" w:color="000000"/>
            </w:tcBorders>
          </w:tcPr>
          <w:p w14:paraId="2B9174FC" w14:textId="77777777" w:rsidR="00BF17CF" w:rsidRPr="00087BA1" w:rsidRDefault="00BF17CF" w:rsidP="00647F14"/>
        </w:tc>
      </w:tr>
      <w:tr w:rsidR="00BF17CF" w14:paraId="7DA94BEE" w14:textId="77777777" w:rsidTr="00A7043C">
        <w:trPr>
          <w:trHeight w:hRule="exact" w:val="341"/>
        </w:trPr>
        <w:tc>
          <w:tcPr>
            <w:tcW w:w="450" w:type="dxa"/>
            <w:vMerge/>
            <w:tcBorders>
              <w:left w:val="single" w:sz="5" w:space="0" w:color="000000"/>
              <w:right w:val="single" w:sz="5" w:space="0" w:color="000000"/>
            </w:tcBorders>
          </w:tcPr>
          <w:p w14:paraId="25894A25" w14:textId="77777777" w:rsidR="00BF17CF" w:rsidRPr="00087BA1" w:rsidRDefault="00BF17CF" w:rsidP="00647F14"/>
        </w:tc>
        <w:tc>
          <w:tcPr>
            <w:tcW w:w="7172" w:type="dxa"/>
            <w:tcBorders>
              <w:top w:val="single" w:sz="5" w:space="0" w:color="000000"/>
              <w:left w:val="single" w:sz="5" w:space="0" w:color="000000"/>
              <w:bottom w:val="single" w:sz="5" w:space="0" w:color="000000"/>
              <w:right w:val="single" w:sz="5" w:space="0" w:color="000000"/>
            </w:tcBorders>
          </w:tcPr>
          <w:p w14:paraId="1EEE2557" w14:textId="003F3A18" w:rsidR="00BF17CF" w:rsidRDefault="00BF17CF" w:rsidP="00647F14">
            <w:pPr>
              <w:pStyle w:val="TableParagraph"/>
              <w:spacing w:before="46"/>
              <w:ind w:left="102"/>
              <w:rPr>
                <w:rFonts w:ascii="Times New Roman"/>
                <w:spacing w:val="-1"/>
              </w:rPr>
            </w:pPr>
            <w:r>
              <w:rPr>
                <w:rFonts w:ascii="Times New Roman"/>
                <w:spacing w:val="-1"/>
              </w:rPr>
              <w:t>Certified Electronic Health Record System (CEHR)</w:t>
            </w:r>
          </w:p>
        </w:tc>
        <w:tc>
          <w:tcPr>
            <w:tcW w:w="2050" w:type="dxa"/>
            <w:tcBorders>
              <w:top w:val="single" w:sz="5" w:space="0" w:color="000000"/>
              <w:left w:val="single" w:sz="5" w:space="0" w:color="000000"/>
              <w:bottom w:val="single" w:sz="5" w:space="0" w:color="000000"/>
              <w:right w:val="single" w:sz="5" w:space="0" w:color="000000"/>
            </w:tcBorders>
          </w:tcPr>
          <w:p w14:paraId="311B416A" w14:textId="77777777" w:rsidR="00BF17CF" w:rsidRPr="00087BA1" w:rsidRDefault="00BF17CF" w:rsidP="00647F14"/>
        </w:tc>
      </w:tr>
      <w:tr w:rsidR="00130CE3" w14:paraId="08FF8079" w14:textId="77777777" w:rsidTr="00A7043C">
        <w:trPr>
          <w:trHeight w:hRule="exact" w:val="341"/>
        </w:trPr>
        <w:tc>
          <w:tcPr>
            <w:tcW w:w="450" w:type="dxa"/>
            <w:vMerge/>
            <w:tcBorders>
              <w:left w:val="single" w:sz="5" w:space="0" w:color="000000"/>
              <w:right w:val="single" w:sz="5" w:space="0" w:color="000000"/>
            </w:tcBorders>
          </w:tcPr>
          <w:p w14:paraId="18BACDDB" w14:textId="77777777" w:rsidR="00130CE3" w:rsidRPr="00087BA1" w:rsidRDefault="00130CE3" w:rsidP="00647F14"/>
        </w:tc>
        <w:tc>
          <w:tcPr>
            <w:tcW w:w="7172" w:type="dxa"/>
            <w:tcBorders>
              <w:top w:val="single" w:sz="5" w:space="0" w:color="000000"/>
              <w:left w:val="single" w:sz="5" w:space="0" w:color="000000"/>
              <w:bottom w:val="single" w:sz="5" w:space="0" w:color="000000"/>
              <w:right w:val="single" w:sz="5" w:space="0" w:color="000000"/>
            </w:tcBorders>
          </w:tcPr>
          <w:p w14:paraId="5178144A" w14:textId="45E020F8" w:rsidR="00130CE3" w:rsidRDefault="00130CE3" w:rsidP="00647F14">
            <w:pPr>
              <w:pStyle w:val="TableParagraph"/>
              <w:spacing w:before="46"/>
              <w:ind w:left="102"/>
              <w:rPr>
                <w:rFonts w:ascii="Times New Roman"/>
                <w:spacing w:val="-1"/>
              </w:rPr>
            </w:pPr>
            <w:r>
              <w:rPr>
                <w:rFonts w:ascii="Times New Roman"/>
                <w:spacing w:val="-1"/>
              </w:rPr>
              <w:t>Electronic Clinical Quality Measures (eCQM)</w:t>
            </w:r>
          </w:p>
        </w:tc>
        <w:tc>
          <w:tcPr>
            <w:tcW w:w="2050" w:type="dxa"/>
            <w:tcBorders>
              <w:top w:val="single" w:sz="5" w:space="0" w:color="000000"/>
              <w:left w:val="single" w:sz="5" w:space="0" w:color="000000"/>
              <w:bottom w:val="single" w:sz="5" w:space="0" w:color="000000"/>
              <w:right w:val="single" w:sz="5" w:space="0" w:color="000000"/>
            </w:tcBorders>
          </w:tcPr>
          <w:p w14:paraId="06AF2A89" w14:textId="77777777" w:rsidR="00130CE3" w:rsidRPr="00087BA1" w:rsidRDefault="00130CE3" w:rsidP="00647F14"/>
        </w:tc>
      </w:tr>
      <w:tr w:rsidR="0035224E" w14:paraId="3D6AAC3D" w14:textId="77777777" w:rsidTr="008C24E8">
        <w:trPr>
          <w:trHeight w:hRule="exact" w:val="552"/>
        </w:trPr>
        <w:tc>
          <w:tcPr>
            <w:tcW w:w="450" w:type="dxa"/>
            <w:vMerge/>
            <w:tcBorders>
              <w:left w:val="single" w:sz="5" w:space="0" w:color="000000"/>
              <w:right w:val="single" w:sz="5" w:space="0" w:color="000000"/>
            </w:tcBorders>
          </w:tcPr>
          <w:p w14:paraId="5713BAAA" w14:textId="77777777" w:rsidR="0035224E" w:rsidRPr="00087BA1" w:rsidRDefault="0035224E" w:rsidP="00647F14"/>
        </w:tc>
        <w:tc>
          <w:tcPr>
            <w:tcW w:w="7172" w:type="dxa"/>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2AECE61F" w14:textId="67326172" w:rsidR="0035224E" w:rsidRPr="00DA677B" w:rsidRDefault="0048442E" w:rsidP="00522EE0">
            <w:pPr>
              <w:pStyle w:val="TableParagraph"/>
              <w:spacing w:before="46"/>
              <w:rPr>
                <w:rFonts w:ascii="Times New Roman" w:hAnsi="Times New Roman" w:cs="Times New Roman"/>
                <w:b/>
                <w:color w:val="242424"/>
                <w:lang w:val="en"/>
              </w:rPr>
            </w:pPr>
            <w:r w:rsidRPr="00DA677B">
              <w:rPr>
                <w:rFonts w:ascii="Times New Roman" w:hAnsi="Times New Roman" w:cs="Times New Roman"/>
                <w:b/>
                <w:color w:val="242424"/>
                <w:lang w:val="en"/>
              </w:rPr>
              <w:t xml:space="preserve">  Patient Care</w:t>
            </w:r>
            <w:r w:rsidR="00DA677B">
              <w:rPr>
                <w:rFonts w:ascii="Times New Roman" w:hAnsi="Times New Roman" w:cs="Times New Roman"/>
                <w:b/>
                <w:color w:val="242424"/>
                <w:lang w:val="en"/>
              </w:rPr>
              <w:t xml:space="preserve"> / Service Delivery</w:t>
            </w:r>
            <w:r w:rsidR="00ED6AA1">
              <w:rPr>
                <w:rFonts w:ascii="Times New Roman" w:hAnsi="Times New Roman" w:cs="Times New Roman"/>
                <w:b/>
                <w:color w:val="242424"/>
                <w:lang w:val="en"/>
              </w:rPr>
              <w:t xml:space="preserve"> </w:t>
            </w:r>
            <w:r w:rsidR="00126186" w:rsidRPr="00DA677B">
              <w:rPr>
                <w:rFonts w:ascii="Times New Roman"/>
                <w:i/>
                <w:spacing w:val="-1"/>
              </w:rPr>
              <w:t>(Please check</w:t>
            </w:r>
            <w:r w:rsidR="00126186" w:rsidRPr="00DA677B">
              <w:rPr>
                <w:rFonts w:ascii="Times New Roman"/>
                <w:i/>
              </w:rPr>
              <w:t xml:space="preserve"> </w:t>
            </w:r>
            <w:r w:rsidR="00126186" w:rsidRPr="00DA677B">
              <w:rPr>
                <w:rFonts w:ascii="Times New Roman"/>
                <w:i/>
                <w:spacing w:val="-1"/>
              </w:rPr>
              <w:t>all</w:t>
            </w:r>
            <w:r w:rsidR="00126186" w:rsidRPr="00DA677B">
              <w:rPr>
                <w:rFonts w:ascii="Times New Roman"/>
                <w:i/>
              </w:rPr>
              <w:t xml:space="preserve"> </w:t>
            </w:r>
            <w:r w:rsidR="00126186" w:rsidRPr="00DA677B">
              <w:rPr>
                <w:rFonts w:ascii="Times New Roman"/>
                <w:i/>
                <w:spacing w:val="-1"/>
              </w:rPr>
              <w:t>that</w:t>
            </w:r>
            <w:r w:rsidR="00126186" w:rsidRPr="00DA677B">
              <w:rPr>
                <w:rFonts w:ascii="Times New Roman"/>
                <w:i/>
              </w:rPr>
              <w:t xml:space="preserve"> </w:t>
            </w:r>
            <w:r w:rsidR="00126186" w:rsidRPr="00DA677B">
              <w:rPr>
                <w:rFonts w:ascii="Times New Roman"/>
                <w:i/>
                <w:spacing w:val="-1"/>
              </w:rPr>
              <w:t>apply)</w:t>
            </w:r>
          </w:p>
        </w:tc>
        <w:tc>
          <w:tcPr>
            <w:tcW w:w="2050" w:type="dxa"/>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5D450F59" w14:textId="57D4C404" w:rsidR="0035224E" w:rsidRPr="00087BA1" w:rsidRDefault="00126186" w:rsidP="00126186">
            <w:pPr>
              <w:jc w:val="center"/>
            </w:pPr>
            <w:r w:rsidRPr="00087BA1">
              <w:rPr>
                <w:rFonts w:ascii="Times New Roman"/>
                <w:b/>
                <w:spacing w:val="-1"/>
              </w:rPr>
              <w:t>Selection</w:t>
            </w:r>
            <w:r w:rsidRPr="00087BA1">
              <w:rPr>
                <w:rFonts w:ascii="Times New Roman"/>
                <w:b/>
              </w:rPr>
              <w:t xml:space="preserve"> list</w:t>
            </w:r>
          </w:p>
        </w:tc>
      </w:tr>
      <w:tr w:rsidR="00AA13EC" w14:paraId="0AD9A451" w14:textId="77777777" w:rsidTr="00A7043C">
        <w:trPr>
          <w:trHeight w:hRule="exact" w:val="341"/>
        </w:trPr>
        <w:tc>
          <w:tcPr>
            <w:tcW w:w="450" w:type="dxa"/>
            <w:vMerge/>
            <w:tcBorders>
              <w:left w:val="single" w:sz="5" w:space="0" w:color="000000"/>
              <w:right w:val="single" w:sz="5" w:space="0" w:color="000000"/>
            </w:tcBorders>
          </w:tcPr>
          <w:p w14:paraId="3D002AAB" w14:textId="77777777" w:rsidR="00AA13EC" w:rsidRPr="00087BA1" w:rsidRDefault="00AA13EC" w:rsidP="00647F14"/>
        </w:tc>
        <w:tc>
          <w:tcPr>
            <w:tcW w:w="7172" w:type="dxa"/>
            <w:tcBorders>
              <w:top w:val="single" w:sz="5" w:space="0" w:color="000000"/>
              <w:left w:val="single" w:sz="5" w:space="0" w:color="000000"/>
              <w:bottom w:val="single" w:sz="5" w:space="0" w:color="000000"/>
              <w:right w:val="single" w:sz="5" w:space="0" w:color="000000"/>
            </w:tcBorders>
          </w:tcPr>
          <w:p w14:paraId="4A71AC00" w14:textId="64E4D5C9" w:rsidR="00AA13EC" w:rsidRPr="00DA677B" w:rsidRDefault="006856A1" w:rsidP="006856A1">
            <w:pPr>
              <w:pStyle w:val="TableParagraph"/>
              <w:spacing w:before="46"/>
              <w:ind w:left="102"/>
              <w:rPr>
                <w:rFonts w:ascii="Times New Roman"/>
                <w:spacing w:val="-1"/>
              </w:rPr>
            </w:pPr>
            <w:r w:rsidRPr="00DA677B">
              <w:rPr>
                <w:rFonts w:ascii="Times New Roman"/>
                <w:spacing w:val="-1"/>
              </w:rPr>
              <w:t xml:space="preserve">Referral Management / Tracking </w:t>
            </w:r>
            <w:r w:rsidR="00522EE0" w:rsidRPr="00DA677B">
              <w:rPr>
                <w:rFonts w:ascii="Times New Roman"/>
                <w:spacing w:val="-1"/>
              </w:rPr>
              <w:t xml:space="preserve">System </w:t>
            </w:r>
            <w:r w:rsidRPr="00DA677B">
              <w:rPr>
                <w:rFonts w:ascii="Times New Roman"/>
                <w:spacing w:val="-1"/>
              </w:rPr>
              <w:t xml:space="preserve">Strategies  </w:t>
            </w:r>
          </w:p>
        </w:tc>
        <w:tc>
          <w:tcPr>
            <w:tcW w:w="2050" w:type="dxa"/>
            <w:tcBorders>
              <w:top w:val="single" w:sz="5" w:space="0" w:color="000000"/>
              <w:left w:val="single" w:sz="5" w:space="0" w:color="000000"/>
              <w:bottom w:val="single" w:sz="5" w:space="0" w:color="000000"/>
              <w:right w:val="single" w:sz="5" w:space="0" w:color="000000"/>
            </w:tcBorders>
          </w:tcPr>
          <w:p w14:paraId="05E05997" w14:textId="77777777" w:rsidR="00AA13EC" w:rsidRPr="00087BA1" w:rsidRDefault="00AA13EC" w:rsidP="00647F14"/>
        </w:tc>
      </w:tr>
      <w:tr w:rsidR="006856A1" w14:paraId="531A47D6" w14:textId="77777777" w:rsidTr="00A7043C">
        <w:trPr>
          <w:trHeight w:hRule="exact" w:val="341"/>
        </w:trPr>
        <w:tc>
          <w:tcPr>
            <w:tcW w:w="450" w:type="dxa"/>
            <w:vMerge/>
            <w:tcBorders>
              <w:left w:val="single" w:sz="5" w:space="0" w:color="000000"/>
              <w:right w:val="single" w:sz="5" w:space="0" w:color="000000"/>
            </w:tcBorders>
          </w:tcPr>
          <w:p w14:paraId="554883D8" w14:textId="77777777" w:rsidR="006856A1" w:rsidRPr="00087BA1" w:rsidRDefault="006856A1" w:rsidP="00647F14"/>
        </w:tc>
        <w:tc>
          <w:tcPr>
            <w:tcW w:w="7172" w:type="dxa"/>
            <w:tcBorders>
              <w:top w:val="single" w:sz="5" w:space="0" w:color="000000"/>
              <w:left w:val="single" w:sz="5" w:space="0" w:color="000000"/>
              <w:bottom w:val="single" w:sz="5" w:space="0" w:color="000000"/>
              <w:right w:val="single" w:sz="5" w:space="0" w:color="000000"/>
            </w:tcBorders>
          </w:tcPr>
          <w:p w14:paraId="59F6C7D0" w14:textId="62934E08" w:rsidR="006856A1" w:rsidRPr="00DA677B" w:rsidRDefault="006856A1" w:rsidP="00647F14">
            <w:pPr>
              <w:pStyle w:val="TableParagraph"/>
              <w:spacing w:before="46"/>
              <w:ind w:left="102"/>
              <w:rPr>
                <w:rFonts w:ascii="Times New Roman" w:hAnsi="Times New Roman" w:cs="Times New Roman"/>
                <w:color w:val="242424"/>
                <w:lang w:val="en"/>
              </w:rPr>
            </w:pPr>
            <w:r w:rsidRPr="00DA677B">
              <w:rPr>
                <w:rFonts w:ascii="Times New Roman"/>
                <w:spacing w:val="-1"/>
              </w:rPr>
              <w:t>Health Literacy / Cultural Competency</w:t>
            </w:r>
          </w:p>
        </w:tc>
        <w:tc>
          <w:tcPr>
            <w:tcW w:w="2050" w:type="dxa"/>
            <w:tcBorders>
              <w:top w:val="single" w:sz="5" w:space="0" w:color="000000"/>
              <w:left w:val="single" w:sz="5" w:space="0" w:color="000000"/>
              <w:bottom w:val="single" w:sz="5" w:space="0" w:color="000000"/>
              <w:right w:val="single" w:sz="5" w:space="0" w:color="000000"/>
            </w:tcBorders>
          </w:tcPr>
          <w:p w14:paraId="6B5C684D" w14:textId="77777777" w:rsidR="006856A1" w:rsidRPr="00087BA1" w:rsidRDefault="006856A1" w:rsidP="00647F14"/>
        </w:tc>
      </w:tr>
      <w:tr w:rsidR="00AA13EC" w14:paraId="37DD30A5" w14:textId="77777777" w:rsidTr="00A7043C">
        <w:trPr>
          <w:trHeight w:hRule="exact" w:val="341"/>
        </w:trPr>
        <w:tc>
          <w:tcPr>
            <w:tcW w:w="450" w:type="dxa"/>
            <w:vMerge/>
            <w:tcBorders>
              <w:left w:val="single" w:sz="5" w:space="0" w:color="000000"/>
              <w:right w:val="single" w:sz="5" w:space="0" w:color="000000"/>
            </w:tcBorders>
          </w:tcPr>
          <w:p w14:paraId="7789A22D" w14:textId="77777777" w:rsidR="00AA13EC" w:rsidRPr="00087BA1" w:rsidRDefault="00AA13EC" w:rsidP="00647F14"/>
        </w:tc>
        <w:tc>
          <w:tcPr>
            <w:tcW w:w="7172" w:type="dxa"/>
            <w:tcBorders>
              <w:top w:val="single" w:sz="5" w:space="0" w:color="000000"/>
              <w:left w:val="single" w:sz="5" w:space="0" w:color="000000"/>
              <w:bottom w:val="single" w:sz="5" w:space="0" w:color="000000"/>
              <w:right w:val="single" w:sz="5" w:space="0" w:color="000000"/>
            </w:tcBorders>
          </w:tcPr>
          <w:p w14:paraId="761F8AC3" w14:textId="466228B3" w:rsidR="00AA13EC" w:rsidRPr="00DA677B" w:rsidRDefault="00AA13EC" w:rsidP="00647F14">
            <w:pPr>
              <w:pStyle w:val="TableParagraph"/>
              <w:spacing w:before="46"/>
              <w:ind w:left="102"/>
              <w:rPr>
                <w:rFonts w:ascii="Times New Roman" w:hAnsi="Times New Roman" w:cs="Times New Roman"/>
                <w:color w:val="242424"/>
                <w:lang w:val="en"/>
              </w:rPr>
            </w:pPr>
            <w:r w:rsidRPr="00DA677B">
              <w:rPr>
                <w:rFonts w:ascii="Times New Roman"/>
                <w:spacing w:val="-1"/>
              </w:rPr>
              <w:t>Individualized Patient Care Plans</w:t>
            </w:r>
          </w:p>
        </w:tc>
        <w:tc>
          <w:tcPr>
            <w:tcW w:w="2050" w:type="dxa"/>
            <w:tcBorders>
              <w:top w:val="single" w:sz="5" w:space="0" w:color="000000"/>
              <w:left w:val="single" w:sz="5" w:space="0" w:color="000000"/>
              <w:bottom w:val="single" w:sz="5" w:space="0" w:color="000000"/>
              <w:right w:val="single" w:sz="5" w:space="0" w:color="000000"/>
            </w:tcBorders>
          </w:tcPr>
          <w:p w14:paraId="331B42C4" w14:textId="77777777" w:rsidR="00AA13EC" w:rsidRPr="00087BA1" w:rsidRDefault="00AA13EC" w:rsidP="00647F14"/>
        </w:tc>
      </w:tr>
      <w:tr w:rsidR="00AA13EC" w14:paraId="2C351A83" w14:textId="77777777" w:rsidTr="00A7043C">
        <w:trPr>
          <w:trHeight w:hRule="exact" w:val="714"/>
        </w:trPr>
        <w:tc>
          <w:tcPr>
            <w:tcW w:w="450" w:type="dxa"/>
            <w:vMerge/>
            <w:tcBorders>
              <w:left w:val="single" w:sz="5" w:space="0" w:color="000000"/>
              <w:right w:val="single" w:sz="5" w:space="0" w:color="000000"/>
            </w:tcBorders>
          </w:tcPr>
          <w:p w14:paraId="665EB02B" w14:textId="77777777" w:rsidR="00AA13EC" w:rsidRPr="00087BA1" w:rsidRDefault="00AA13EC" w:rsidP="00647F14"/>
        </w:tc>
        <w:tc>
          <w:tcPr>
            <w:tcW w:w="7172" w:type="dxa"/>
            <w:tcBorders>
              <w:top w:val="single" w:sz="5" w:space="0" w:color="000000"/>
              <w:left w:val="single" w:sz="5" w:space="0" w:color="000000"/>
              <w:bottom w:val="single" w:sz="5" w:space="0" w:color="000000"/>
              <w:right w:val="single" w:sz="5" w:space="0" w:color="000000"/>
            </w:tcBorders>
          </w:tcPr>
          <w:p w14:paraId="59993F94" w14:textId="739B4D5B" w:rsidR="00AA13EC" w:rsidRPr="00DA677B" w:rsidRDefault="00522EE0" w:rsidP="004B2183">
            <w:pPr>
              <w:pStyle w:val="TableParagraph"/>
              <w:spacing w:before="46"/>
              <w:ind w:left="102"/>
              <w:rPr>
                <w:rFonts w:ascii="Times New Roman"/>
                <w:spacing w:val="-1"/>
              </w:rPr>
            </w:pPr>
            <w:r w:rsidRPr="00DA677B">
              <w:rPr>
                <w:rFonts w:ascii="Times New Roman"/>
                <w:spacing w:val="-1"/>
              </w:rPr>
              <w:t>Integrated</w:t>
            </w:r>
            <w:r w:rsidRPr="00DA677B">
              <w:rPr>
                <w:rFonts w:ascii="Times New Roman"/>
                <w:spacing w:val="2"/>
              </w:rPr>
              <w:t xml:space="preserve"> </w:t>
            </w:r>
            <w:r w:rsidR="00DA677B" w:rsidRPr="00DA677B">
              <w:rPr>
                <w:rFonts w:ascii="Times New Roman"/>
                <w:spacing w:val="-1"/>
              </w:rPr>
              <w:t>C</w:t>
            </w:r>
            <w:r w:rsidRPr="00DA677B">
              <w:rPr>
                <w:rFonts w:ascii="Times New Roman"/>
                <w:spacing w:val="-1"/>
              </w:rPr>
              <w:t xml:space="preserve">are </w:t>
            </w:r>
            <w:r w:rsidR="00DA677B" w:rsidRPr="00DA677B">
              <w:rPr>
                <w:rFonts w:ascii="Times New Roman"/>
              </w:rPr>
              <w:t>D</w:t>
            </w:r>
            <w:r w:rsidRPr="00DA677B">
              <w:rPr>
                <w:rFonts w:ascii="Times New Roman"/>
              </w:rPr>
              <w:t>elivery</w:t>
            </w:r>
            <w:r w:rsidRPr="00DA677B">
              <w:rPr>
                <w:rFonts w:ascii="Times New Roman"/>
                <w:spacing w:val="-5"/>
              </w:rPr>
              <w:t xml:space="preserve"> </w:t>
            </w:r>
            <w:r w:rsidR="00DA677B" w:rsidRPr="00DA677B">
              <w:rPr>
                <w:rFonts w:ascii="Times New Roman"/>
                <w:spacing w:val="-1"/>
              </w:rPr>
              <w:t>S</w:t>
            </w:r>
            <w:r w:rsidRPr="00DA677B">
              <w:rPr>
                <w:rFonts w:ascii="Times New Roman"/>
                <w:spacing w:val="-1"/>
              </w:rPr>
              <w:t>ystem (agreements</w:t>
            </w:r>
            <w:r w:rsidRPr="00DA677B">
              <w:rPr>
                <w:rFonts w:ascii="Times New Roman"/>
              </w:rPr>
              <w:t xml:space="preserve"> </w:t>
            </w:r>
            <w:r w:rsidRPr="00DA677B">
              <w:rPr>
                <w:rFonts w:ascii="Times New Roman"/>
                <w:spacing w:val="-1"/>
              </w:rPr>
              <w:t>with</w:t>
            </w:r>
            <w:r w:rsidRPr="00DA677B">
              <w:rPr>
                <w:rFonts w:ascii="Times New Roman"/>
              </w:rPr>
              <w:t xml:space="preserve"> </w:t>
            </w:r>
            <w:r w:rsidRPr="00DA677B">
              <w:rPr>
                <w:rFonts w:ascii="Times New Roman"/>
                <w:spacing w:val="-1"/>
              </w:rPr>
              <w:t>specialists,</w:t>
            </w:r>
            <w:r w:rsidRPr="00DA677B">
              <w:rPr>
                <w:rFonts w:ascii="Times New Roman"/>
                <w:spacing w:val="67"/>
              </w:rPr>
              <w:t xml:space="preserve"> </w:t>
            </w:r>
            <w:r w:rsidRPr="00DA677B">
              <w:rPr>
                <w:rFonts w:ascii="Times New Roman"/>
                <w:spacing w:val="-1"/>
              </w:rPr>
              <w:t>hospitals,</w:t>
            </w:r>
            <w:r w:rsidRPr="00DA677B">
              <w:rPr>
                <w:rFonts w:ascii="Times New Roman"/>
              </w:rPr>
              <w:t xml:space="preserve"> community</w:t>
            </w:r>
            <w:r w:rsidRPr="00DA677B">
              <w:rPr>
                <w:rFonts w:ascii="Times New Roman"/>
                <w:spacing w:val="-8"/>
              </w:rPr>
              <w:t xml:space="preserve"> </w:t>
            </w:r>
            <w:r w:rsidRPr="00DA677B">
              <w:rPr>
                <w:rFonts w:ascii="Times New Roman"/>
              </w:rPr>
              <w:t xml:space="preserve">organizations, </w:t>
            </w:r>
            <w:r w:rsidRPr="00DA677B">
              <w:rPr>
                <w:rFonts w:ascii="Times New Roman"/>
                <w:spacing w:val="-1"/>
              </w:rPr>
              <w:t>etc.</w:t>
            </w:r>
            <w:r w:rsidRPr="00DA677B">
              <w:rPr>
                <w:rFonts w:ascii="Times New Roman"/>
              </w:rPr>
              <w:t xml:space="preserve"> to </w:t>
            </w:r>
            <w:r w:rsidRPr="00DA677B">
              <w:rPr>
                <w:rFonts w:ascii="Times New Roman"/>
                <w:spacing w:val="-1"/>
              </w:rPr>
              <w:t>coordinate care)</w:t>
            </w:r>
          </w:p>
        </w:tc>
        <w:tc>
          <w:tcPr>
            <w:tcW w:w="2050" w:type="dxa"/>
            <w:tcBorders>
              <w:top w:val="single" w:sz="5" w:space="0" w:color="000000"/>
              <w:left w:val="single" w:sz="5" w:space="0" w:color="000000"/>
              <w:bottom w:val="single" w:sz="5" w:space="0" w:color="000000"/>
              <w:right w:val="single" w:sz="5" w:space="0" w:color="000000"/>
            </w:tcBorders>
          </w:tcPr>
          <w:p w14:paraId="6729086D" w14:textId="77777777" w:rsidR="00AA13EC" w:rsidRPr="00087BA1" w:rsidRDefault="00AA13EC" w:rsidP="00647F14"/>
        </w:tc>
      </w:tr>
      <w:tr w:rsidR="00522EE0" w14:paraId="30780270" w14:textId="77777777" w:rsidTr="00A7043C">
        <w:trPr>
          <w:trHeight w:hRule="exact" w:val="341"/>
        </w:trPr>
        <w:tc>
          <w:tcPr>
            <w:tcW w:w="450" w:type="dxa"/>
            <w:vMerge/>
            <w:tcBorders>
              <w:left w:val="single" w:sz="5" w:space="0" w:color="000000"/>
              <w:right w:val="single" w:sz="5" w:space="0" w:color="000000"/>
            </w:tcBorders>
          </w:tcPr>
          <w:p w14:paraId="764E867D" w14:textId="77777777" w:rsidR="00522EE0" w:rsidRPr="00087BA1" w:rsidRDefault="00522EE0" w:rsidP="00647F14"/>
        </w:tc>
        <w:tc>
          <w:tcPr>
            <w:tcW w:w="7172" w:type="dxa"/>
            <w:tcBorders>
              <w:top w:val="single" w:sz="5" w:space="0" w:color="000000"/>
              <w:left w:val="single" w:sz="5" w:space="0" w:color="000000"/>
              <w:bottom w:val="single" w:sz="5" w:space="0" w:color="000000"/>
              <w:right w:val="single" w:sz="5" w:space="0" w:color="000000"/>
            </w:tcBorders>
          </w:tcPr>
          <w:p w14:paraId="3D8A72D4" w14:textId="51821602" w:rsidR="00522EE0" w:rsidRDefault="00846A34" w:rsidP="00522EE0">
            <w:pPr>
              <w:pStyle w:val="TableParagraph"/>
              <w:tabs>
                <w:tab w:val="left" w:pos="5580"/>
              </w:tabs>
              <w:spacing w:before="46"/>
              <w:ind w:left="102"/>
              <w:rPr>
                <w:rFonts w:ascii="Times New Roman"/>
                <w:spacing w:val="-1"/>
                <w:sz w:val="24"/>
              </w:rPr>
            </w:pPr>
            <w:r w:rsidRPr="00846A34">
              <w:rPr>
                <w:rFonts w:ascii="Times New Roman"/>
                <w:spacing w:val="-1"/>
              </w:rPr>
              <w:t>Patient Self-Management Support</w:t>
            </w:r>
            <w:r w:rsidR="00522EE0">
              <w:rPr>
                <w:rFonts w:ascii="Times New Roman"/>
                <w:spacing w:val="-1"/>
                <w:sz w:val="24"/>
              </w:rPr>
              <w:tab/>
            </w:r>
          </w:p>
        </w:tc>
        <w:tc>
          <w:tcPr>
            <w:tcW w:w="2050" w:type="dxa"/>
            <w:tcBorders>
              <w:top w:val="single" w:sz="5" w:space="0" w:color="000000"/>
              <w:left w:val="single" w:sz="5" w:space="0" w:color="000000"/>
              <w:bottom w:val="single" w:sz="5" w:space="0" w:color="000000"/>
              <w:right w:val="single" w:sz="5" w:space="0" w:color="000000"/>
            </w:tcBorders>
          </w:tcPr>
          <w:p w14:paraId="03640DF4" w14:textId="77777777" w:rsidR="00522EE0" w:rsidRPr="00087BA1" w:rsidRDefault="00522EE0" w:rsidP="00647F14"/>
        </w:tc>
      </w:tr>
      <w:tr w:rsidR="008E75D7" w14:paraId="1D6F3B79" w14:textId="77777777" w:rsidTr="00A7043C">
        <w:trPr>
          <w:trHeight w:hRule="exact" w:val="341"/>
        </w:trPr>
        <w:tc>
          <w:tcPr>
            <w:tcW w:w="450" w:type="dxa"/>
            <w:vMerge/>
            <w:tcBorders>
              <w:left w:val="single" w:sz="5" w:space="0" w:color="000000"/>
              <w:right w:val="single" w:sz="5" w:space="0" w:color="000000"/>
            </w:tcBorders>
          </w:tcPr>
          <w:p w14:paraId="2E7A28E7" w14:textId="77777777" w:rsidR="008E75D7" w:rsidRPr="00087BA1" w:rsidRDefault="008E75D7" w:rsidP="00647F14"/>
        </w:tc>
        <w:tc>
          <w:tcPr>
            <w:tcW w:w="7172" w:type="dxa"/>
            <w:tcBorders>
              <w:top w:val="single" w:sz="5" w:space="0" w:color="000000"/>
              <w:left w:val="single" w:sz="5" w:space="0" w:color="000000"/>
              <w:bottom w:val="single" w:sz="5" w:space="0" w:color="000000"/>
              <w:right w:val="single" w:sz="5" w:space="0" w:color="000000"/>
            </w:tcBorders>
          </w:tcPr>
          <w:p w14:paraId="1F7FF3EC" w14:textId="584C61DD" w:rsidR="008E75D7" w:rsidRPr="00846A34" w:rsidRDefault="008E75D7" w:rsidP="00522EE0">
            <w:pPr>
              <w:pStyle w:val="TableParagraph"/>
              <w:tabs>
                <w:tab w:val="left" w:pos="5580"/>
              </w:tabs>
              <w:spacing w:before="46"/>
              <w:ind w:left="102"/>
              <w:rPr>
                <w:rFonts w:ascii="Times New Roman"/>
                <w:spacing w:val="-1"/>
              </w:rPr>
            </w:pPr>
            <w:r w:rsidRPr="00DA677B">
              <w:rPr>
                <w:rFonts w:ascii="Times New Roman"/>
                <w:spacing w:val="-1"/>
              </w:rPr>
              <w:t>Multidisciplinary</w:t>
            </w:r>
            <w:r>
              <w:rPr>
                <w:rFonts w:ascii="Times New Roman"/>
                <w:spacing w:val="-1"/>
              </w:rPr>
              <w:t xml:space="preserve"> Care Management Team(s)</w:t>
            </w:r>
          </w:p>
        </w:tc>
        <w:tc>
          <w:tcPr>
            <w:tcW w:w="2050" w:type="dxa"/>
            <w:tcBorders>
              <w:top w:val="single" w:sz="5" w:space="0" w:color="000000"/>
              <w:left w:val="single" w:sz="5" w:space="0" w:color="000000"/>
              <w:bottom w:val="single" w:sz="5" w:space="0" w:color="000000"/>
              <w:right w:val="single" w:sz="5" w:space="0" w:color="000000"/>
            </w:tcBorders>
          </w:tcPr>
          <w:p w14:paraId="0ABD5B96" w14:textId="77777777" w:rsidR="008E75D7" w:rsidRPr="00087BA1" w:rsidRDefault="008E75D7" w:rsidP="00647F14"/>
        </w:tc>
      </w:tr>
      <w:tr w:rsidR="00E25379" w14:paraId="4787B2EE" w14:textId="77777777" w:rsidTr="008C24E8">
        <w:trPr>
          <w:trHeight w:hRule="exact" w:val="552"/>
        </w:trPr>
        <w:tc>
          <w:tcPr>
            <w:tcW w:w="450" w:type="dxa"/>
            <w:vMerge/>
            <w:tcBorders>
              <w:left w:val="single" w:sz="5" w:space="0" w:color="000000"/>
              <w:right w:val="single" w:sz="5" w:space="0" w:color="000000"/>
            </w:tcBorders>
          </w:tcPr>
          <w:p w14:paraId="0D695ABB" w14:textId="77777777" w:rsidR="00E25379" w:rsidRPr="00087BA1" w:rsidRDefault="00E25379" w:rsidP="00647F14"/>
        </w:tc>
        <w:tc>
          <w:tcPr>
            <w:tcW w:w="7172" w:type="dxa"/>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1DCA7288" w14:textId="5A4EDE21" w:rsidR="00E25379" w:rsidRPr="00E25379" w:rsidRDefault="008E75D7" w:rsidP="008E75D7">
            <w:pPr>
              <w:pStyle w:val="TableParagraph"/>
              <w:spacing w:before="46"/>
              <w:ind w:left="102"/>
              <w:rPr>
                <w:rFonts w:ascii="Times New Roman"/>
                <w:b/>
                <w:spacing w:val="-1"/>
              </w:rPr>
            </w:pPr>
            <w:r>
              <w:rPr>
                <w:rFonts w:ascii="Times New Roman"/>
                <w:b/>
                <w:spacing w:val="-1"/>
              </w:rPr>
              <w:t>Provider Performance</w:t>
            </w:r>
            <w:r w:rsidR="0048442E">
              <w:rPr>
                <w:rFonts w:ascii="Times New Roman"/>
                <w:b/>
                <w:spacing w:val="-1"/>
              </w:rPr>
              <w:t xml:space="preserve"> </w:t>
            </w:r>
            <w:r w:rsidR="00E25379" w:rsidRPr="00E25379">
              <w:rPr>
                <w:rFonts w:ascii="Times New Roman"/>
                <w:i/>
                <w:spacing w:val="-1"/>
              </w:rPr>
              <w:t>(Please check</w:t>
            </w:r>
            <w:r w:rsidR="00E25379" w:rsidRPr="00E25379">
              <w:rPr>
                <w:rFonts w:ascii="Times New Roman"/>
                <w:i/>
              </w:rPr>
              <w:t xml:space="preserve"> </w:t>
            </w:r>
            <w:r w:rsidR="00E25379" w:rsidRPr="00E25379">
              <w:rPr>
                <w:rFonts w:ascii="Times New Roman"/>
                <w:i/>
                <w:spacing w:val="-1"/>
              </w:rPr>
              <w:t>all</w:t>
            </w:r>
            <w:r w:rsidR="00E25379" w:rsidRPr="00E25379">
              <w:rPr>
                <w:rFonts w:ascii="Times New Roman"/>
                <w:i/>
              </w:rPr>
              <w:t xml:space="preserve"> </w:t>
            </w:r>
            <w:r w:rsidR="00E25379" w:rsidRPr="00E25379">
              <w:rPr>
                <w:rFonts w:ascii="Times New Roman"/>
                <w:i/>
                <w:spacing w:val="-1"/>
              </w:rPr>
              <w:t>that</w:t>
            </w:r>
            <w:r w:rsidR="00E25379" w:rsidRPr="00E25379">
              <w:rPr>
                <w:rFonts w:ascii="Times New Roman"/>
                <w:i/>
              </w:rPr>
              <w:t xml:space="preserve"> </w:t>
            </w:r>
            <w:r w:rsidR="00E25379" w:rsidRPr="00E25379">
              <w:rPr>
                <w:rFonts w:ascii="Times New Roman"/>
                <w:i/>
                <w:spacing w:val="-1"/>
              </w:rPr>
              <w:t>apply)</w:t>
            </w:r>
          </w:p>
        </w:tc>
        <w:tc>
          <w:tcPr>
            <w:tcW w:w="2050" w:type="dxa"/>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7A988087" w14:textId="4B821205" w:rsidR="00E25379" w:rsidRPr="00087BA1" w:rsidRDefault="00E25379" w:rsidP="00E25379">
            <w:pPr>
              <w:jc w:val="center"/>
            </w:pPr>
            <w:r w:rsidRPr="00087BA1">
              <w:rPr>
                <w:rFonts w:ascii="Times New Roman"/>
                <w:b/>
                <w:spacing w:val="-1"/>
              </w:rPr>
              <w:t>Selection</w:t>
            </w:r>
            <w:r w:rsidRPr="00087BA1">
              <w:rPr>
                <w:rFonts w:ascii="Times New Roman"/>
                <w:b/>
              </w:rPr>
              <w:t xml:space="preserve"> list</w:t>
            </w:r>
            <w:r w:rsidR="008E75D7">
              <w:rPr>
                <w:rFonts w:ascii="Times New Roman"/>
                <w:b/>
              </w:rPr>
              <w:t xml:space="preserve"> </w:t>
            </w:r>
          </w:p>
        </w:tc>
      </w:tr>
      <w:tr w:rsidR="00CF700D" w14:paraId="49C20B46" w14:textId="77777777" w:rsidTr="00A7043C">
        <w:trPr>
          <w:trHeight w:hRule="exact" w:val="338"/>
        </w:trPr>
        <w:tc>
          <w:tcPr>
            <w:tcW w:w="450" w:type="dxa"/>
            <w:vMerge/>
            <w:tcBorders>
              <w:left w:val="single" w:sz="5" w:space="0" w:color="000000"/>
              <w:right w:val="single" w:sz="5" w:space="0" w:color="000000"/>
            </w:tcBorders>
          </w:tcPr>
          <w:p w14:paraId="49BDD744" w14:textId="77777777" w:rsidR="00CF700D" w:rsidRPr="00087BA1" w:rsidRDefault="00CF700D" w:rsidP="00647F14"/>
        </w:tc>
        <w:tc>
          <w:tcPr>
            <w:tcW w:w="7172" w:type="dxa"/>
            <w:tcBorders>
              <w:top w:val="single" w:sz="5" w:space="0" w:color="000000"/>
              <w:left w:val="single" w:sz="5" w:space="0" w:color="000000"/>
              <w:bottom w:val="single" w:sz="5" w:space="0" w:color="000000"/>
              <w:right w:val="single" w:sz="5" w:space="0" w:color="000000"/>
            </w:tcBorders>
          </w:tcPr>
          <w:p w14:paraId="12F81DD4" w14:textId="7AF651B3" w:rsidR="00CF700D" w:rsidRDefault="00CF700D" w:rsidP="00647F14">
            <w:pPr>
              <w:pStyle w:val="TableParagraph"/>
              <w:spacing w:before="43"/>
              <w:ind w:left="102"/>
              <w:rPr>
                <w:rFonts w:ascii="Times New Roman" w:hAnsi="Times New Roman" w:cs="Times New Roman"/>
                <w:color w:val="242424"/>
                <w:lang w:val="en"/>
              </w:rPr>
            </w:pPr>
            <w:r w:rsidRPr="007E1696">
              <w:rPr>
                <w:rFonts w:ascii="Times New Roman" w:hAnsi="Times New Roman" w:cs="Times New Roman"/>
                <w:color w:val="242424"/>
                <w:lang w:val="en"/>
              </w:rPr>
              <w:t>Merit-based Incentive Payment System (MIPS</w:t>
            </w:r>
            <w:r w:rsidRPr="007E1696">
              <w:rPr>
                <w:rFonts w:ascii="Times New Roman" w:hAnsi="Times New Roman" w:cs="Times New Roman"/>
                <w:lang w:val="en"/>
              </w:rPr>
              <w:t>)</w:t>
            </w:r>
            <w:r>
              <w:rPr>
                <w:rFonts w:ascii="Times New Roman" w:hAnsi="Times New Roman" w:cs="Times New Roman"/>
                <w:lang w:val="en"/>
              </w:rPr>
              <w:t xml:space="preserve"> Participation</w:t>
            </w:r>
          </w:p>
        </w:tc>
        <w:tc>
          <w:tcPr>
            <w:tcW w:w="2050" w:type="dxa"/>
            <w:tcBorders>
              <w:top w:val="single" w:sz="5" w:space="0" w:color="000000"/>
              <w:left w:val="single" w:sz="5" w:space="0" w:color="000000"/>
              <w:bottom w:val="single" w:sz="5" w:space="0" w:color="000000"/>
              <w:right w:val="single" w:sz="5" w:space="0" w:color="000000"/>
            </w:tcBorders>
          </w:tcPr>
          <w:p w14:paraId="539D047D" w14:textId="77777777" w:rsidR="00CF700D" w:rsidRPr="00087BA1" w:rsidRDefault="00CF700D" w:rsidP="00647F14"/>
        </w:tc>
      </w:tr>
      <w:tr w:rsidR="00CF700D" w14:paraId="6553EA12" w14:textId="77777777" w:rsidTr="00A7043C">
        <w:trPr>
          <w:trHeight w:hRule="exact" w:val="338"/>
        </w:trPr>
        <w:tc>
          <w:tcPr>
            <w:tcW w:w="450" w:type="dxa"/>
            <w:vMerge/>
            <w:tcBorders>
              <w:left w:val="single" w:sz="5" w:space="0" w:color="000000"/>
              <w:right w:val="single" w:sz="5" w:space="0" w:color="000000"/>
            </w:tcBorders>
          </w:tcPr>
          <w:p w14:paraId="11DEFC09" w14:textId="77777777" w:rsidR="00CF700D" w:rsidRPr="00087BA1" w:rsidRDefault="00CF700D" w:rsidP="00647F14"/>
        </w:tc>
        <w:tc>
          <w:tcPr>
            <w:tcW w:w="7172" w:type="dxa"/>
            <w:tcBorders>
              <w:top w:val="single" w:sz="5" w:space="0" w:color="000000"/>
              <w:left w:val="single" w:sz="5" w:space="0" w:color="000000"/>
              <w:bottom w:val="single" w:sz="5" w:space="0" w:color="000000"/>
              <w:right w:val="single" w:sz="5" w:space="0" w:color="000000"/>
            </w:tcBorders>
          </w:tcPr>
          <w:p w14:paraId="3277947A" w14:textId="567F5437" w:rsidR="00CF700D" w:rsidRPr="00087BA1" w:rsidRDefault="00CF700D" w:rsidP="00647F14">
            <w:pPr>
              <w:pStyle w:val="TableParagraph"/>
              <w:spacing w:before="43"/>
              <w:ind w:left="102"/>
              <w:rPr>
                <w:rFonts w:ascii="Times New Roman"/>
                <w:spacing w:val="-1"/>
              </w:rPr>
            </w:pPr>
            <w:r>
              <w:rPr>
                <w:rFonts w:ascii="Times New Roman" w:hAnsi="Times New Roman" w:cs="Times New Roman"/>
                <w:color w:val="242424"/>
                <w:lang w:val="en"/>
              </w:rPr>
              <w:t>Alternative Payment Model (APM) Participation</w:t>
            </w:r>
          </w:p>
        </w:tc>
        <w:tc>
          <w:tcPr>
            <w:tcW w:w="2050" w:type="dxa"/>
            <w:tcBorders>
              <w:top w:val="single" w:sz="5" w:space="0" w:color="000000"/>
              <w:left w:val="single" w:sz="5" w:space="0" w:color="000000"/>
              <w:bottom w:val="single" w:sz="5" w:space="0" w:color="000000"/>
              <w:right w:val="single" w:sz="5" w:space="0" w:color="000000"/>
            </w:tcBorders>
          </w:tcPr>
          <w:p w14:paraId="3087D06E" w14:textId="77777777" w:rsidR="00CF700D" w:rsidRPr="00087BA1" w:rsidRDefault="00CF700D" w:rsidP="00647F14"/>
        </w:tc>
      </w:tr>
      <w:tr w:rsidR="0060396D" w14:paraId="64084509" w14:textId="77777777" w:rsidTr="0060396D">
        <w:trPr>
          <w:trHeight w:hRule="exact" w:val="660"/>
        </w:trPr>
        <w:tc>
          <w:tcPr>
            <w:tcW w:w="450" w:type="dxa"/>
            <w:vMerge/>
            <w:tcBorders>
              <w:left w:val="single" w:sz="5" w:space="0" w:color="000000"/>
              <w:right w:val="single" w:sz="5" w:space="0" w:color="000000"/>
            </w:tcBorders>
          </w:tcPr>
          <w:p w14:paraId="5FBF9B52" w14:textId="77777777" w:rsidR="0060396D" w:rsidRPr="00087BA1" w:rsidRDefault="0060396D" w:rsidP="00647F14"/>
        </w:tc>
        <w:tc>
          <w:tcPr>
            <w:tcW w:w="7172" w:type="dxa"/>
            <w:tcBorders>
              <w:top w:val="single" w:sz="5" w:space="0" w:color="000000"/>
              <w:left w:val="single" w:sz="5" w:space="0" w:color="000000"/>
              <w:bottom w:val="single" w:sz="5" w:space="0" w:color="000000"/>
              <w:right w:val="single" w:sz="5" w:space="0" w:color="000000"/>
            </w:tcBorders>
          </w:tcPr>
          <w:p w14:paraId="681164F6" w14:textId="77777777" w:rsidR="0060396D" w:rsidRDefault="0060396D" w:rsidP="0060396D">
            <w:pPr>
              <w:pStyle w:val="TableParagraph"/>
              <w:spacing w:before="43"/>
              <w:ind w:left="102"/>
              <w:rPr>
                <w:rFonts w:ascii="Times New Roman" w:hAnsi="Times New Roman" w:cs="Times New Roman"/>
                <w:color w:val="242424"/>
                <w:lang w:val="en"/>
              </w:rPr>
            </w:pPr>
            <w:r>
              <w:rPr>
                <w:rFonts w:ascii="Times New Roman" w:hAnsi="Times New Roman" w:cs="Times New Roman"/>
                <w:color w:val="242424"/>
                <w:lang w:val="en"/>
              </w:rPr>
              <w:t xml:space="preserve">Provision of Targeted Quality Improvement Training / Education </w:t>
            </w:r>
          </w:p>
          <w:p w14:paraId="54B67639" w14:textId="2CBCF50B" w:rsidR="0060396D" w:rsidRDefault="0060396D" w:rsidP="0060396D">
            <w:pPr>
              <w:pStyle w:val="TableParagraph"/>
              <w:spacing w:before="43"/>
              <w:ind w:left="102"/>
              <w:rPr>
                <w:rFonts w:ascii="Times New Roman" w:hAnsi="Times New Roman" w:cs="Times New Roman"/>
                <w:color w:val="242424"/>
                <w:lang w:val="en"/>
              </w:rPr>
            </w:pPr>
            <w:r w:rsidRPr="0060396D">
              <w:rPr>
                <w:rFonts w:ascii="Times New Roman" w:hAnsi="Times New Roman" w:cs="Times New Roman"/>
                <w:i/>
                <w:color w:val="242424"/>
                <w:lang w:val="en"/>
              </w:rPr>
              <w:t>(includes training for providers and mid-level practitioners)</w:t>
            </w:r>
          </w:p>
        </w:tc>
        <w:tc>
          <w:tcPr>
            <w:tcW w:w="2050" w:type="dxa"/>
            <w:tcBorders>
              <w:top w:val="single" w:sz="5" w:space="0" w:color="000000"/>
              <w:left w:val="single" w:sz="5" w:space="0" w:color="000000"/>
              <w:bottom w:val="single" w:sz="5" w:space="0" w:color="000000"/>
              <w:right w:val="single" w:sz="5" w:space="0" w:color="000000"/>
            </w:tcBorders>
          </w:tcPr>
          <w:p w14:paraId="76E255F3" w14:textId="77777777" w:rsidR="0060396D" w:rsidRPr="00087BA1" w:rsidRDefault="0060396D" w:rsidP="00647F14"/>
        </w:tc>
      </w:tr>
      <w:tr w:rsidR="00A7043C" w14:paraId="76928E44" w14:textId="77777777" w:rsidTr="008C24E8">
        <w:trPr>
          <w:trHeight w:hRule="exact" w:val="570"/>
        </w:trPr>
        <w:tc>
          <w:tcPr>
            <w:tcW w:w="450" w:type="dxa"/>
            <w:vMerge/>
            <w:tcBorders>
              <w:left w:val="single" w:sz="5" w:space="0" w:color="000000"/>
              <w:right w:val="single" w:sz="5" w:space="0" w:color="000000"/>
            </w:tcBorders>
          </w:tcPr>
          <w:p w14:paraId="5932F47B" w14:textId="77777777" w:rsidR="00A7043C" w:rsidRPr="00087BA1" w:rsidRDefault="00A7043C" w:rsidP="00647F14"/>
        </w:tc>
        <w:tc>
          <w:tcPr>
            <w:tcW w:w="7172" w:type="dxa"/>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12DA0254" w14:textId="75EBA598" w:rsidR="00A7043C" w:rsidRDefault="0068696B" w:rsidP="0068696B">
            <w:pPr>
              <w:pStyle w:val="TableParagraph"/>
              <w:spacing w:before="43"/>
              <w:ind w:left="102"/>
              <w:rPr>
                <w:rFonts w:ascii="Times New Roman" w:hAnsi="Times New Roman" w:cs="Times New Roman"/>
                <w:color w:val="242424"/>
                <w:lang w:val="en"/>
              </w:rPr>
            </w:pPr>
            <w:r>
              <w:rPr>
                <w:rFonts w:ascii="Times New Roman" w:hAnsi="Times New Roman" w:cs="Times New Roman"/>
                <w:b/>
                <w:color w:val="242424"/>
                <w:lang w:val="en"/>
              </w:rPr>
              <w:t>Quality</w:t>
            </w:r>
            <w:r w:rsidR="00ED6AA1">
              <w:rPr>
                <w:rFonts w:ascii="Times New Roman" w:hAnsi="Times New Roman" w:cs="Times New Roman"/>
                <w:b/>
                <w:color w:val="242424"/>
                <w:lang w:val="en"/>
              </w:rPr>
              <w:t xml:space="preserve"> Improvement</w:t>
            </w:r>
            <w:r>
              <w:rPr>
                <w:rFonts w:ascii="Times New Roman" w:hAnsi="Times New Roman" w:cs="Times New Roman"/>
                <w:b/>
                <w:color w:val="242424"/>
                <w:lang w:val="en"/>
              </w:rPr>
              <w:t xml:space="preserve"> Methodology </w:t>
            </w:r>
            <w:r w:rsidR="00A7043C" w:rsidRPr="00E25379">
              <w:rPr>
                <w:rFonts w:ascii="Times New Roman"/>
                <w:i/>
                <w:spacing w:val="-1"/>
              </w:rPr>
              <w:t>(Please check</w:t>
            </w:r>
            <w:r w:rsidR="00A7043C" w:rsidRPr="00E25379">
              <w:rPr>
                <w:rFonts w:ascii="Times New Roman"/>
                <w:i/>
              </w:rPr>
              <w:t xml:space="preserve"> </w:t>
            </w:r>
            <w:r w:rsidR="00A7043C" w:rsidRPr="00E25379">
              <w:rPr>
                <w:rFonts w:ascii="Times New Roman"/>
                <w:i/>
                <w:spacing w:val="-1"/>
              </w:rPr>
              <w:t>all</w:t>
            </w:r>
            <w:r w:rsidR="00A7043C" w:rsidRPr="00E25379">
              <w:rPr>
                <w:rFonts w:ascii="Times New Roman"/>
                <w:i/>
              </w:rPr>
              <w:t xml:space="preserve"> </w:t>
            </w:r>
            <w:r w:rsidR="00A7043C" w:rsidRPr="00E25379">
              <w:rPr>
                <w:rFonts w:ascii="Times New Roman"/>
                <w:i/>
                <w:spacing w:val="-1"/>
              </w:rPr>
              <w:t>that</w:t>
            </w:r>
            <w:r w:rsidR="00A7043C" w:rsidRPr="00E25379">
              <w:rPr>
                <w:rFonts w:ascii="Times New Roman"/>
                <w:i/>
              </w:rPr>
              <w:t xml:space="preserve"> </w:t>
            </w:r>
            <w:r w:rsidR="00A7043C" w:rsidRPr="00E25379">
              <w:rPr>
                <w:rFonts w:ascii="Times New Roman"/>
                <w:i/>
                <w:spacing w:val="-1"/>
              </w:rPr>
              <w:t>apply)</w:t>
            </w:r>
          </w:p>
        </w:tc>
        <w:tc>
          <w:tcPr>
            <w:tcW w:w="2050" w:type="dxa"/>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50981CB8" w14:textId="225BE4B0" w:rsidR="00A7043C" w:rsidRPr="00087BA1" w:rsidRDefault="00A7043C" w:rsidP="00A7043C">
            <w:pPr>
              <w:jc w:val="center"/>
            </w:pPr>
            <w:r w:rsidRPr="00087BA1">
              <w:rPr>
                <w:rFonts w:ascii="Times New Roman"/>
                <w:b/>
                <w:spacing w:val="-1"/>
              </w:rPr>
              <w:t>Selection</w:t>
            </w:r>
            <w:r w:rsidRPr="00087BA1">
              <w:rPr>
                <w:rFonts w:ascii="Times New Roman"/>
                <w:b/>
              </w:rPr>
              <w:t xml:space="preserve"> list</w:t>
            </w:r>
          </w:p>
        </w:tc>
      </w:tr>
      <w:tr w:rsidR="00A7043C" w14:paraId="3356712F" w14:textId="77777777" w:rsidTr="00A7043C">
        <w:trPr>
          <w:trHeight w:hRule="exact" w:val="338"/>
        </w:trPr>
        <w:tc>
          <w:tcPr>
            <w:tcW w:w="450" w:type="dxa"/>
            <w:vMerge/>
            <w:tcBorders>
              <w:left w:val="single" w:sz="5" w:space="0" w:color="000000"/>
              <w:right w:val="single" w:sz="5" w:space="0" w:color="000000"/>
            </w:tcBorders>
          </w:tcPr>
          <w:p w14:paraId="63F78040" w14:textId="77777777" w:rsidR="00A7043C" w:rsidRPr="00087BA1" w:rsidRDefault="00A7043C" w:rsidP="00647F14"/>
        </w:tc>
        <w:tc>
          <w:tcPr>
            <w:tcW w:w="7172" w:type="dxa"/>
            <w:tcBorders>
              <w:top w:val="single" w:sz="5" w:space="0" w:color="000000"/>
              <w:left w:val="single" w:sz="5" w:space="0" w:color="000000"/>
              <w:bottom w:val="single" w:sz="5" w:space="0" w:color="000000"/>
              <w:right w:val="single" w:sz="5" w:space="0" w:color="000000"/>
            </w:tcBorders>
          </w:tcPr>
          <w:p w14:paraId="28FFF24A" w14:textId="7A6A0E54" w:rsidR="00A7043C" w:rsidRDefault="00A7043C" w:rsidP="00A7043C">
            <w:pPr>
              <w:pStyle w:val="TableParagraph"/>
              <w:spacing w:before="43"/>
              <w:rPr>
                <w:rFonts w:ascii="Times New Roman" w:hAnsi="Times New Roman" w:cs="Times New Roman"/>
                <w:color w:val="242424"/>
                <w:lang w:val="en"/>
              </w:rPr>
            </w:pPr>
            <w:r>
              <w:rPr>
                <w:rFonts w:ascii="Times New Roman" w:hAnsi="Times New Roman" w:cs="Times New Roman"/>
                <w:color w:val="242424"/>
                <w:lang w:val="en"/>
              </w:rPr>
              <w:t xml:space="preserve"> Lean</w:t>
            </w:r>
            <w:r w:rsidR="008654AF">
              <w:rPr>
                <w:rFonts w:ascii="Times New Roman" w:hAnsi="Times New Roman" w:cs="Times New Roman"/>
                <w:color w:val="242424"/>
                <w:lang w:val="en"/>
              </w:rPr>
              <w:t xml:space="preserve"> Model</w:t>
            </w:r>
          </w:p>
        </w:tc>
        <w:tc>
          <w:tcPr>
            <w:tcW w:w="2050" w:type="dxa"/>
            <w:tcBorders>
              <w:top w:val="single" w:sz="5" w:space="0" w:color="000000"/>
              <w:left w:val="single" w:sz="5" w:space="0" w:color="000000"/>
              <w:bottom w:val="single" w:sz="5" w:space="0" w:color="000000"/>
              <w:right w:val="single" w:sz="5" w:space="0" w:color="000000"/>
            </w:tcBorders>
          </w:tcPr>
          <w:p w14:paraId="7DFECEF4" w14:textId="77777777" w:rsidR="00A7043C" w:rsidRPr="00087BA1" w:rsidRDefault="00A7043C" w:rsidP="00647F14"/>
        </w:tc>
      </w:tr>
      <w:tr w:rsidR="00A7043C" w14:paraId="2920925E" w14:textId="77777777" w:rsidTr="00A7043C">
        <w:trPr>
          <w:trHeight w:hRule="exact" w:val="338"/>
        </w:trPr>
        <w:tc>
          <w:tcPr>
            <w:tcW w:w="450" w:type="dxa"/>
            <w:vMerge/>
            <w:tcBorders>
              <w:left w:val="single" w:sz="5" w:space="0" w:color="000000"/>
              <w:right w:val="single" w:sz="5" w:space="0" w:color="000000"/>
            </w:tcBorders>
          </w:tcPr>
          <w:p w14:paraId="2FE6E83A" w14:textId="77777777" w:rsidR="00A7043C" w:rsidRPr="00087BA1" w:rsidRDefault="00A7043C" w:rsidP="00647F14"/>
        </w:tc>
        <w:tc>
          <w:tcPr>
            <w:tcW w:w="7172" w:type="dxa"/>
            <w:tcBorders>
              <w:top w:val="single" w:sz="5" w:space="0" w:color="000000"/>
              <w:left w:val="single" w:sz="5" w:space="0" w:color="000000"/>
              <w:bottom w:val="single" w:sz="5" w:space="0" w:color="000000"/>
              <w:right w:val="single" w:sz="5" w:space="0" w:color="000000"/>
            </w:tcBorders>
          </w:tcPr>
          <w:p w14:paraId="4867D754" w14:textId="1423D2DE" w:rsidR="00A7043C" w:rsidRDefault="00A7043C" w:rsidP="00A7043C">
            <w:pPr>
              <w:pStyle w:val="TableParagraph"/>
              <w:spacing w:before="43"/>
              <w:rPr>
                <w:rFonts w:ascii="Times New Roman" w:hAnsi="Times New Roman" w:cs="Times New Roman"/>
                <w:color w:val="242424"/>
                <w:lang w:val="en"/>
              </w:rPr>
            </w:pPr>
            <w:r>
              <w:rPr>
                <w:rFonts w:ascii="Times New Roman" w:hAnsi="Times New Roman" w:cs="Times New Roman"/>
                <w:color w:val="242424"/>
                <w:lang w:val="en"/>
              </w:rPr>
              <w:t xml:space="preserve"> Six Sigma</w:t>
            </w:r>
          </w:p>
        </w:tc>
        <w:tc>
          <w:tcPr>
            <w:tcW w:w="2050" w:type="dxa"/>
            <w:tcBorders>
              <w:top w:val="single" w:sz="5" w:space="0" w:color="000000"/>
              <w:left w:val="single" w:sz="5" w:space="0" w:color="000000"/>
              <w:bottom w:val="single" w:sz="5" w:space="0" w:color="000000"/>
              <w:right w:val="single" w:sz="5" w:space="0" w:color="000000"/>
            </w:tcBorders>
          </w:tcPr>
          <w:p w14:paraId="52BC9EAF" w14:textId="77777777" w:rsidR="00A7043C" w:rsidRPr="00087BA1" w:rsidRDefault="00A7043C" w:rsidP="00647F14"/>
        </w:tc>
      </w:tr>
      <w:tr w:rsidR="008654AF" w14:paraId="5FCEEFB3" w14:textId="77777777" w:rsidTr="00A7043C">
        <w:trPr>
          <w:trHeight w:hRule="exact" w:val="338"/>
        </w:trPr>
        <w:tc>
          <w:tcPr>
            <w:tcW w:w="450" w:type="dxa"/>
            <w:vMerge/>
            <w:tcBorders>
              <w:left w:val="single" w:sz="5" w:space="0" w:color="000000"/>
              <w:right w:val="single" w:sz="5" w:space="0" w:color="000000"/>
            </w:tcBorders>
          </w:tcPr>
          <w:p w14:paraId="3BCF1FA1" w14:textId="77777777" w:rsidR="008654AF" w:rsidRPr="00087BA1" w:rsidRDefault="008654AF" w:rsidP="00647F14"/>
        </w:tc>
        <w:tc>
          <w:tcPr>
            <w:tcW w:w="7172" w:type="dxa"/>
            <w:tcBorders>
              <w:top w:val="single" w:sz="5" w:space="0" w:color="000000"/>
              <w:left w:val="single" w:sz="5" w:space="0" w:color="000000"/>
              <w:bottom w:val="single" w:sz="5" w:space="0" w:color="000000"/>
              <w:right w:val="single" w:sz="5" w:space="0" w:color="000000"/>
            </w:tcBorders>
          </w:tcPr>
          <w:p w14:paraId="13FD37EF" w14:textId="2D2F1CC6" w:rsidR="008654AF" w:rsidRDefault="008654AF" w:rsidP="00A7043C">
            <w:pPr>
              <w:pStyle w:val="TableParagraph"/>
              <w:spacing w:before="43"/>
              <w:rPr>
                <w:rFonts w:ascii="Times New Roman" w:hAnsi="Times New Roman" w:cs="Times New Roman"/>
                <w:color w:val="242424"/>
                <w:lang w:val="en"/>
              </w:rPr>
            </w:pPr>
            <w:r>
              <w:rPr>
                <w:rFonts w:ascii="Times New Roman" w:hAnsi="Times New Roman" w:cs="Times New Roman"/>
                <w:color w:val="242424"/>
                <w:lang w:val="en"/>
              </w:rPr>
              <w:t xml:space="preserve"> Lean Six Sigma</w:t>
            </w:r>
          </w:p>
        </w:tc>
        <w:tc>
          <w:tcPr>
            <w:tcW w:w="2050" w:type="dxa"/>
            <w:tcBorders>
              <w:top w:val="single" w:sz="5" w:space="0" w:color="000000"/>
              <w:left w:val="single" w:sz="5" w:space="0" w:color="000000"/>
              <w:bottom w:val="single" w:sz="5" w:space="0" w:color="000000"/>
              <w:right w:val="single" w:sz="5" w:space="0" w:color="000000"/>
            </w:tcBorders>
          </w:tcPr>
          <w:p w14:paraId="74579A7F" w14:textId="77777777" w:rsidR="008654AF" w:rsidRPr="00087BA1" w:rsidRDefault="008654AF" w:rsidP="00647F14"/>
        </w:tc>
      </w:tr>
      <w:tr w:rsidR="008654AF" w14:paraId="4EE58907" w14:textId="77777777" w:rsidTr="00A7043C">
        <w:trPr>
          <w:trHeight w:hRule="exact" w:val="338"/>
        </w:trPr>
        <w:tc>
          <w:tcPr>
            <w:tcW w:w="450" w:type="dxa"/>
            <w:vMerge/>
            <w:tcBorders>
              <w:left w:val="single" w:sz="5" w:space="0" w:color="000000"/>
              <w:right w:val="single" w:sz="5" w:space="0" w:color="000000"/>
            </w:tcBorders>
          </w:tcPr>
          <w:p w14:paraId="45098AB3" w14:textId="77777777" w:rsidR="008654AF" w:rsidRPr="00087BA1" w:rsidRDefault="008654AF" w:rsidP="00647F14"/>
        </w:tc>
        <w:tc>
          <w:tcPr>
            <w:tcW w:w="7172" w:type="dxa"/>
            <w:tcBorders>
              <w:top w:val="single" w:sz="5" w:space="0" w:color="000000"/>
              <w:left w:val="single" w:sz="5" w:space="0" w:color="000000"/>
              <w:bottom w:val="single" w:sz="5" w:space="0" w:color="000000"/>
              <w:right w:val="single" w:sz="5" w:space="0" w:color="000000"/>
            </w:tcBorders>
          </w:tcPr>
          <w:p w14:paraId="1A1ADB4F" w14:textId="381EB845" w:rsidR="008654AF" w:rsidRDefault="008654AF" w:rsidP="00A7043C">
            <w:pPr>
              <w:pStyle w:val="TableParagraph"/>
              <w:spacing w:before="43"/>
              <w:rPr>
                <w:rFonts w:ascii="Times New Roman" w:hAnsi="Times New Roman" w:cs="Times New Roman"/>
                <w:color w:val="242424"/>
                <w:lang w:val="en"/>
              </w:rPr>
            </w:pPr>
            <w:r>
              <w:rPr>
                <w:rFonts w:ascii="Times New Roman" w:hAnsi="Times New Roman" w:cs="Times New Roman"/>
                <w:color w:val="242424"/>
                <w:lang w:val="en"/>
              </w:rPr>
              <w:t xml:space="preserve"> Model for Improvement </w:t>
            </w:r>
            <w:r w:rsidRPr="008654AF">
              <w:rPr>
                <w:rFonts w:ascii="Times New Roman" w:hAnsi="Times New Roman" w:cs="Times New Roman"/>
                <w:i/>
                <w:color w:val="242424"/>
                <w:lang w:val="en"/>
              </w:rPr>
              <w:t>(with PDSA)</w:t>
            </w:r>
          </w:p>
        </w:tc>
        <w:tc>
          <w:tcPr>
            <w:tcW w:w="2050" w:type="dxa"/>
            <w:tcBorders>
              <w:top w:val="single" w:sz="5" w:space="0" w:color="000000"/>
              <w:left w:val="single" w:sz="5" w:space="0" w:color="000000"/>
              <w:bottom w:val="single" w:sz="5" w:space="0" w:color="000000"/>
              <w:right w:val="single" w:sz="5" w:space="0" w:color="000000"/>
            </w:tcBorders>
          </w:tcPr>
          <w:p w14:paraId="135C16DB" w14:textId="77777777" w:rsidR="008654AF" w:rsidRPr="00087BA1" w:rsidRDefault="008654AF" w:rsidP="00647F14"/>
        </w:tc>
      </w:tr>
      <w:tr w:rsidR="008654AF" w14:paraId="67371036" w14:textId="77777777" w:rsidTr="00A7043C">
        <w:trPr>
          <w:trHeight w:hRule="exact" w:val="338"/>
        </w:trPr>
        <w:tc>
          <w:tcPr>
            <w:tcW w:w="450" w:type="dxa"/>
            <w:vMerge/>
            <w:tcBorders>
              <w:left w:val="single" w:sz="5" w:space="0" w:color="000000"/>
              <w:right w:val="single" w:sz="5" w:space="0" w:color="000000"/>
            </w:tcBorders>
          </w:tcPr>
          <w:p w14:paraId="7D19C8A6" w14:textId="77777777" w:rsidR="008654AF" w:rsidRPr="00087BA1" w:rsidRDefault="008654AF" w:rsidP="00647F14"/>
        </w:tc>
        <w:tc>
          <w:tcPr>
            <w:tcW w:w="7172" w:type="dxa"/>
            <w:tcBorders>
              <w:top w:val="single" w:sz="5" w:space="0" w:color="000000"/>
              <w:left w:val="single" w:sz="5" w:space="0" w:color="000000"/>
              <w:bottom w:val="single" w:sz="5" w:space="0" w:color="000000"/>
              <w:right w:val="single" w:sz="5" w:space="0" w:color="000000"/>
            </w:tcBorders>
          </w:tcPr>
          <w:p w14:paraId="61337878" w14:textId="1892506D" w:rsidR="008654AF" w:rsidRDefault="008654AF" w:rsidP="00A7043C">
            <w:pPr>
              <w:pStyle w:val="TableParagraph"/>
              <w:spacing w:before="43"/>
              <w:rPr>
                <w:rFonts w:ascii="Times New Roman" w:hAnsi="Times New Roman" w:cs="Times New Roman"/>
                <w:color w:val="242424"/>
                <w:lang w:val="en"/>
              </w:rPr>
            </w:pPr>
            <w:r>
              <w:rPr>
                <w:rFonts w:ascii="Times New Roman" w:hAnsi="Times New Roman" w:cs="Times New Roman"/>
                <w:color w:val="242424"/>
                <w:lang w:val="en"/>
              </w:rPr>
              <w:t xml:space="preserve"> Chronic Care Model</w:t>
            </w:r>
          </w:p>
        </w:tc>
        <w:tc>
          <w:tcPr>
            <w:tcW w:w="2050" w:type="dxa"/>
            <w:tcBorders>
              <w:top w:val="single" w:sz="5" w:space="0" w:color="000000"/>
              <w:left w:val="single" w:sz="5" w:space="0" w:color="000000"/>
              <w:bottom w:val="single" w:sz="5" w:space="0" w:color="000000"/>
              <w:right w:val="single" w:sz="5" w:space="0" w:color="000000"/>
            </w:tcBorders>
          </w:tcPr>
          <w:p w14:paraId="0EA190A7" w14:textId="77777777" w:rsidR="008654AF" w:rsidRPr="00087BA1" w:rsidRDefault="008654AF" w:rsidP="00647F14"/>
        </w:tc>
      </w:tr>
      <w:tr w:rsidR="00A7043C" w14:paraId="6C2A833F" w14:textId="77777777" w:rsidTr="00A7043C">
        <w:trPr>
          <w:trHeight w:hRule="exact" w:val="338"/>
        </w:trPr>
        <w:tc>
          <w:tcPr>
            <w:tcW w:w="450" w:type="dxa"/>
            <w:vMerge/>
            <w:tcBorders>
              <w:left w:val="single" w:sz="5" w:space="0" w:color="000000"/>
              <w:right w:val="single" w:sz="5" w:space="0" w:color="000000"/>
            </w:tcBorders>
          </w:tcPr>
          <w:p w14:paraId="45E73EEF" w14:textId="77777777" w:rsidR="00A7043C" w:rsidRPr="00087BA1" w:rsidRDefault="00A7043C" w:rsidP="00647F14"/>
        </w:tc>
        <w:tc>
          <w:tcPr>
            <w:tcW w:w="7172" w:type="dxa"/>
            <w:tcBorders>
              <w:top w:val="single" w:sz="5" w:space="0" w:color="000000"/>
              <w:left w:val="single" w:sz="5" w:space="0" w:color="000000"/>
              <w:bottom w:val="single" w:sz="5" w:space="0" w:color="000000"/>
              <w:right w:val="single" w:sz="5" w:space="0" w:color="000000"/>
            </w:tcBorders>
          </w:tcPr>
          <w:p w14:paraId="53661E3B" w14:textId="2F7D07E3" w:rsidR="00A7043C" w:rsidRDefault="00A7043C" w:rsidP="00A7043C">
            <w:pPr>
              <w:pStyle w:val="TableParagraph"/>
              <w:spacing w:before="43"/>
              <w:rPr>
                <w:rFonts w:ascii="Times New Roman" w:hAnsi="Times New Roman" w:cs="Times New Roman"/>
                <w:color w:val="242424"/>
                <w:lang w:val="en"/>
              </w:rPr>
            </w:pPr>
            <w:r>
              <w:rPr>
                <w:rFonts w:ascii="Times New Roman" w:hAnsi="Times New Roman" w:cs="Times New Roman"/>
                <w:color w:val="242424"/>
                <w:lang w:val="en"/>
              </w:rPr>
              <w:t xml:space="preserve"> </w:t>
            </w:r>
            <w:r w:rsidR="008654AF">
              <w:rPr>
                <w:rFonts w:ascii="Times New Roman" w:hAnsi="Times New Roman" w:cs="Times New Roman"/>
                <w:color w:val="242424"/>
                <w:lang w:val="en"/>
              </w:rPr>
              <w:t>FADE Model</w:t>
            </w:r>
          </w:p>
        </w:tc>
        <w:tc>
          <w:tcPr>
            <w:tcW w:w="2050" w:type="dxa"/>
            <w:tcBorders>
              <w:top w:val="single" w:sz="5" w:space="0" w:color="000000"/>
              <w:left w:val="single" w:sz="5" w:space="0" w:color="000000"/>
              <w:bottom w:val="single" w:sz="5" w:space="0" w:color="000000"/>
              <w:right w:val="single" w:sz="5" w:space="0" w:color="000000"/>
            </w:tcBorders>
          </w:tcPr>
          <w:p w14:paraId="0FA29B3F" w14:textId="77777777" w:rsidR="00A7043C" w:rsidRPr="00087BA1" w:rsidRDefault="00A7043C" w:rsidP="00647F14"/>
        </w:tc>
      </w:tr>
      <w:tr w:rsidR="002F528B" w14:paraId="03E43E7C" w14:textId="77777777" w:rsidTr="00A7043C">
        <w:trPr>
          <w:trHeight w:hRule="exact" w:val="338"/>
        </w:trPr>
        <w:tc>
          <w:tcPr>
            <w:tcW w:w="450" w:type="dxa"/>
            <w:vMerge/>
            <w:tcBorders>
              <w:left w:val="single" w:sz="5" w:space="0" w:color="000000"/>
              <w:right w:val="single" w:sz="5" w:space="0" w:color="000000"/>
            </w:tcBorders>
          </w:tcPr>
          <w:p w14:paraId="196DBB54" w14:textId="77777777" w:rsidR="002F528B" w:rsidRPr="00087BA1" w:rsidRDefault="002F528B" w:rsidP="00647F14"/>
        </w:tc>
        <w:tc>
          <w:tcPr>
            <w:tcW w:w="7172" w:type="dxa"/>
            <w:tcBorders>
              <w:top w:val="single" w:sz="5" w:space="0" w:color="000000"/>
              <w:left w:val="single" w:sz="5" w:space="0" w:color="000000"/>
              <w:bottom w:val="single" w:sz="5" w:space="0" w:color="000000"/>
              <w:right w:val="single" w:sz="5" w:space="0" w:color="000000"/>
            </w:tcBorders>
          </w:tcPr>
          <w:p w14:paraId="21B84535" w14:textId="31483C12" w:rsidR="002F528B" w:rsidRDefault="002F528B" w:rsidP="00A7043C">
            <w:pPr>
              <w:pStyle w:val="TableParagraph"/>
              <w:spacing w:before="43"/>
              <w:rPr>
                <w:rFonts w:ascii="Times New Roman" w:hAnsi="Times New Roman" w:cs="Times New Roman"/>
                <w:color w:val="242424"/>
                <w:lang w:val="en"/>
              </w:rPr>
            </w:pPr>
            <w:r>
              <w:rPr>
                <w:rFonts w:ascii="Times New Roman" w:eastAsia="Times New Roman" w:hAnsi="Times New Roman" w:cs="Times New Roman"/>
                <w:spacing w:val="-1"/>
              </w:rPr>
              <w:t xml:space="preserve"> </w:t>
            </w:r>
            <w:r w:rsidRPr="00087BA1">
              <w:rPr>
                <w:rFonts w:ascii="Times New Roman" w:eastAsia="Times New Roman" w:hAnsi="Times New Roman" w:cs="Times New Roman"/>
                <w:spacing w:val="-1"/>
              </w:rPr>
              <w:t xml:space="preserve">Other </w:t>
            </w:r>
            <w:r w:rsidRPr="00087BA1">
              <w:rPr>
                <w:rFonts w:ascii="Times New Roman" w:eastAsia="Times New Roman" w:hAnsi="Times New Roman" w:cs="Times New Roman"/>
              </w:rPr>
              <w:t>– please</w:t>
            </w:r>
            <w:r w:rsidRPr="00087BA1">
              <w:rPr>
                <w:rFonts w:ascii="Times New Roman" w:eastAsia="Times New Roman" w:hAnsi="Times New Roman" w:cs="Times New Roman"/>
                <w:spacing w:val="-1"/>
              </w:rPr>
              <w:t xml:space="preserve"> </w:t>
            </w:r>
            <w:r w:rsidRPr="00087BA1">
              <w:rPr>
                <w:rFonts w:ascii="Times New Roman" w:eastAsia="Times New Roman" w:hAnsi="Times New Roman" w:cs="Times New Roman"/>
              </w:rPr>
              <w:t>specify</w:t>
            </w:r>
          </w:p>
        </w:tc>
        <w:tc>
          <w:tcPr>
            <w:tcW w:w="2050" w:type="dxa"/>
            <w:tcBorders>
              <w:top w:val="single" w:sz="5" w:space="0" w:color="000000"/>
              <w:left w:val="single" w:sz="5" w:space="0" w:color="000000"/>
              <w:bottom w:val="single" w:sz="5" w:space="0" w:color="000000"/>
              <w:right w:val="single" w:sz="5" w:space="0" w:color="000000"/>
            </w:tcBorders>
          </w:tcPr>
          <w:p w14:paraId="3543C4DE" w14:textId="77777777" w:rsidR="002F528B" w:rsidRPr="00087BA1" w:rsidRDefault="002F528B" w:rsidP="00647F14"/>
        </w:tc>
      </w:tr>
      <w:tr w:rsidR="005F7B7C" w14:paraId="2969B476" w14:textId="77777777" w:rsidTr="008C24E8">
        <w:trPr>
          <w:trHeight w:hRule="exact" w:val="507"/>
        </w:trPr>
        <w:tc>
          <w:tcPr>
            <w:tcW w:w="450" w:type="dxa"/>
            <w:vMerge/>
            <w:tcBorders>
              <w:left w:val="single" w:sz="5" w:space="0" w:color="000000"/>
              <w:right w:val="single" w:sz="5" w:space="0" w:color="000000"/>
            </w:tcBorders>
          </w:tcPr>
          <w:p w14:paraId="6B118DFC" w14:textId="77777777" w:rsidR="005F7B7C" w:rsidRPr="00087BA1" w:rsidRDefault="005F7B7C" w:rsidP="00647F14"/>
        </w:tc>
        <w:tc>
          <w:tcPr>
            <w:tcW w:w="7172" w:type="dxa"/>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1B80F69C" w14:textId="7EDB2A09" w:rsidR="005F7B7C" w:rsidRPr="005F7B7C" w:rsidRDefault="0068696B" w:rsidP="0068696B">
            <w:pPr>
              <w:pStyle w:val="TableParagraph"/>
              <w:spacing w:before="43"/>
              <w:ind w:left="102"/>
              <w:rPr>
                <w:rFonts w:ascii="Times New Roman" w:hAnsi="Times New Roman" w:cs="Times New Roman"/>
                <w:b/>
                <w:color w:val="242424"/>
                <w:lang w:val="en"/>
              </w:rPr>
            </w:pPr>
            <w:r>
              <w:rPr>
                <w:rFonts w:ascii="Times New Roman" w:hAnsi="Times New Roman" w:cs="Times New Roman"/>
                <w:b/>
                <w:color w:val="242424"/>
                <w:lang w:val="en"/>
              </w:rPr>
              <w:t xml:space="preserve">Organizational Positioning </w:t>
            </w:r>
            <w:r w:rsidR="005F7B7C" w:rsidRPr="00E25379">
              <w:rPr>
                <w:rFonts w:ascii="Times New Roman"/>
                <w:i/>
                <w:spacing w:val="-1"/>
              </w:rPr>
              <w:t>(Please check</w:t>
            </w:r>
            <w:r w:rsidR="005F7B7C" w:rsidRPr="00E25379">
              <w:rPr>
                <w:rFonts w:ascii="Times New Roman"/>
                <w:i/>
              </w:rPr>
              <w:t xml:space="preserve"> </w:t>
            </w:r>
            <w:r w:rsidR="005F7B7C" w:rsidRPr="00E25379">
              <w:rPr>
                <w:rFonts w:ascii="Times New Roman"/>
                <w:i/>
                <w:spacing w:val="-1"/>
              </w:rPr>
              <w:t>all</w:t>
            </w:r>
            <w:r w:rsidR="005F7B7C" w:rsidRPr="00E25379">
              <w:rPr>
                <w:rFonts w:ascii="Times New Roman"/>
                <w:i/>
              </w:rPr>
              <w:t xml:space="preserve"> </w:t>
            </w:r>
            <w:r w:rsidR="005F7B7C" w:rsidRPr="00E25379">
              <w:rPr>
                <w:rFonts w:ascii="Times New Roman"/>
                <w:i/>
                <w:spacing w:val="-1"/>
              </w:rPr>
              <w:t>that</w:t>
            </w:r>
            <w:r w:rsidR="005F7B7C" w:rsidRPr="00E25379">
              <w:rPr>
                <w:rFonts w:ascii="Times New Roman"/>
                <w:i/>
              </w:rPr>
              <w:t xml:space="preserve"> </w:t>
            </w:r>
            <w:r w:rsidR="005F7B7C" w:rsidRPr="00E25379">
              <w:rPr>
                <w:rFonts w:ascii="Times New Roman"/>
                <w:i/>
                <w:spacing w:val="-1"/>
              </w:rPr>
              <w:t>apply)</w:t>
            </w:r>
          </w:p>
        </w:tc>
        <w:tc>
          <w:tcPr>
            <w:tcW w:w="2050" w:type="dxa"/>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3D816E1A" w14:textId="307468E9" w:rsidR="005F7B7C" w:rsidRPr="00087BA1" w:rsidRDefault="005F7B7C" w:rsidP="005F7B7C">
            <w:pPr>
              <w:jc w:val="center"/>
            </w:pPr>
            <w:r w:rsidRPr="00087BA1">
              <w:rPr>
                <w:rFonts w:ascii="Times New Roman"/>
                <w:b/>
                <w:spacing w:val="-1"/>
              </w:rPr>
              <w:t>Selection</w:t>
            </w:r>
            <w:r w:rsidRPr="00087BA1">
              <w:rPr>
                <w:rFonts w:ascii="Times New Roman"/>
                <w:b/>
              </w:rPr>
              <w:t xml:space="preserve"> list</w:t>
            </w:r>
            <w:r w:rsidR="008E75D7">
              <w:rPr>
                <w:rFonts w:ascii="Times New Roman"/>
                <w:b/>
              </w:rPr>
              <w:t xml:space="preserve"> </w:t>
            </w:r>
          </w:p>
        </w:tc>
      </w:tr>
      <w:tr w:rsidR="005F7B7C" w14:paraId="55EA340D" w14:textId="77777777" w:rsidTr="00A7043C">
        <w:trPr>
          <w:trHeight w:hRule="exact" w:val="338"/>
        </w:trPr>
        <w:tc>
          <w:tcPr>
            <w:tcW w:w="450" w:type="dxa"/>
            <w:vMerge/>
            <w:tcBorders>
              <w:left w:val="single" w:sz="5" w:space="0" w:color="000000"/>
              <w:right w:val="single" w:sz="5" w:space="0" w:color="000000"/>
            </w:tcBorders>
          </w:tcPr>
          <w:p w14:paraId="3338B80A" w14:textId="77777777" w:rsidR="005F7B7C" w:rsidRPr="00087BA1" w:rsidRDefault="005F7B7C" w:rsidP="00647F14"/>
        </w:tc>
        <w:tc>
          <w:tcPr>
            <w:tcW w:w="7172" w:type="dxa"/>
            <w:tcBorders>
              <w:top w:val="single" w:sz="5" w:space="0" w:color="000000"/>
              <w:left w:val="single" w:sz="5" w:space="0" w:color="000000"/>
              <w:bottom w:val="single" w:sz="5" w:space="0" w:color="000000"/>
              <w:right w:val="single" w:sz="5" w:space="0" w:color="000000"/>
            </w:tcBorders>
          </w:tcPr>
          <w:p w14:paraId="21F93419" w14:textId="31EC8233" w:rsidR="005F7B7C" w:rsidRPr="00087BA1" w:rsidRDefault="005F7B7C" w:rsidP="00647F14">
            <w:pPr>
              <w:pStyle w:val="TableParagraph"/>
              <w:spacing w:before="43"/>
              <w:ind w:left="102"/>
              <w:rPr>
                <w:rFonts w:ascii="Times New Roman"/>
                <w:spacing w:val="-1"/>
              </w:rPr>
            </w:pPr>
            <w:r w:rsidRPr="008C69D7">
              <w:rPr>
                <w:rFonts w:ascii="Times New Roman"/>
                <w:spacing w:val="-1"/>
              </w:rPr>
              <w:t>Advanced</w:t>
            </w:r>
            <w:r w:rsidRPr="008C69D7">
              <w:rPr>
                <w:rFonts w:ascii="Times New Roman"/>
              </w:rPr>
              <w:t xml:space="preserve"> </w:t>
            </w:r>
            <w:r w:rsidRPr="008C69D7">
              <w:rPr>
                <w:rFonts w:ascii="Times New Roman"/>
                <w:spacing w:val="-1"/>
              </w:rPr>
              <w:t>Payment</w:t>
            </w:r>
            <w:r w:rsidRPr="008C69D7">
              <w:rPr>
                <w:rFonts w:ascii="Times New Roman"/>
              </w:rPr>
              <w:t xml:space="preserve"> </w:t>
            </w:r>
            <w:r w:rsidRPr="008C69D7">
              <w:rPr>
                <w:rFonts w:ascii="Times New Roman"/>
                <w:spacing w:val="-1"/>
              </w:rPr>
              <w:t>ACO</w:t>
            </w:r>
            <w:r w:rsidRPr="008C69D7">
              <w:rPr>
                <w:rFonts w:ascii="Times New Roman"/>
                <w:spacing w:val="1"/>
              </w:rPr>
              <w:t xml:space="preserve"> </w:t>
            </w:r>
            <w:r w:rsidRPr="008C69D7">
              <w:rPr>
                <w:rFonts w:ascii="Times New Roman"/>
                <w:spacing w:val="-1"/>
              </w:rPr>
              <w:t>Model</w:t>
            </w:r>
          </w:p>
        </w:tc>
        <w:tc>
          <w:tcPr>
            <w:tcW w:w="2050" w:type="dxa"/>
            <w:tcBorders>
              <w:top w:val="single" w:sz="5" w:space="0" w:color="000000"/>
              <w:left w:val="single" w:sz="5" w:space="0" w:color="000000"/>
              <w:bottom w:val="single" w:sz="5" w:space="0" w:color="000000"/>
              <w:right w:val="single" w:sz="5" w:space="0" w:color="000000"/>
            </w:tcBorders>
          </w:tcPr>
          <w:p w14:paraId="70505C1A" w14:textId="77777777" w:rsidR="005F7B7C" w:rsidRPr="00087BA1" w:rsidRDefault="005F7B7C" w:rsidP="00647F14"/>
        </w:tc>
      </w:tr>
      <w:tr w:rsidR="005F7B7C" w14:paraId="1F71DB40" w14:textId="77777777" w:rsidTr="00A7043C">
        <w:trPr>
          <w:trHeight w:hRule="exact" w:val="338"/>
        </w:trPr>
        <w:tc>
          <w:tcPr>
            <w:tcW w:w="450" w:type="dxa"/>
            <w:vMerge/>
            <w:tcBorders>
              <w:left w:val="single" w:sz="5" w:space="0" w:color="000000"/>
              <w:right w:val="single" w:sz="5" w:space="0" w:color="000000"/>
            </w:tcBorders>
          </w:tcPr>
          <w:p w14:paraId="266930E8" w14:textId="77777777" w:rsidR="005F7B7C" w:rsidRPr="00087BA1" w:rsidRDefault="005F7B7C" w:rsidP="00647F14"/>
        </w:tc>
        <w:tc>
          <w:tcPr>
            <w:tcW w:w="7172" w:type="dxa"/>
            <w:tcBorders>
              <w:top w:val="single" w:sz="5" w:space="0" w:color="000000"/>
              <w:left w:val="single" w:sz="5" w:space="0" w:color="000000"/>
              <w:bottom w:val="single" w:sz="5" w:space="0" w:color="000000"/>
              <w:right w:val="single" w:sz="5" w:space="0" w:color="000000"/>
            </w:tcBorders>
          </w:tcPr>
          <w:p w14:paraId="2C85F35F" w14:textId="33E0DF16" w:rsidR="005F7B7C" w:rsidRPr="008C69D7" w:rsidRDefault="005F7B7C" w:rsidP="00647F14">
            <w:pPr>
              <w:pStyle w:val="TableParagraph"/>
              <w:spacing w:before="43"/>
              <w:ind w:left="102"/>
              <w:rPr>
                <w:rFonts w:ascii="Times New Roman"/>
                <w:spacing w:val="-1"/>
              </w:rPr>
            </w:pPr>
            <w:r w:rsidRPr="008C69D7">
              <w:rPr>
                <w:rFonts w:ascii="Times New Roman"/>
                <w:spacing w:val="-1"/>
              </w:rPr>
              <w:t>Pioneer ACO Model</w:t>
            </w:r>
          </w:p>
        </w:tc>
        <w:tc>
          <w:tcPr>
            <w:tcW w:w="2050" w:type="dxa"/>
            <w:tcBorders>
              <w:top w:val="single" w:sz="5" w:space="0" w:color="000000"/>
              <w:left w:val="single" w:sz="5" w:space="0" w:color="000000"/>
              <w:bottom w:val="single" w:sz="5" w:space="0" w:color="000000"/>
              <w:right w:val="single" w:sz="5" w:space="0" w:color="000000"/>
            </w:tcBorders>
          </w:tcPr>
          <w:p w14:paraId="29D65B1B" w14:textId="77777777" w:rsidR="005F7B7C" w:rsidRPr="00087BA1" w:rsidRDefault="005F7B7C" w:rsidP="00647F14"/>
        </w:tc>
      </w:tr>
      <w:tr w:rsidR="005F7B7C" w14:paraId="70618511" w14:textId="77777777" w:rsidTr="00A7043C">
        <w:trPr>
          <w:trHeight w:hRule="exact" w:val="338"/>
        </w:trPr>
        <w:tc>
          <w:tcPr>
            <w:tcW w:w="450" w:type="dxa"/>
            <w:vMerge/>
            <w:tcBorders>
              <w:left w:val="single" w:sz="5" w:space="0" w:color="000000"/>
              <w:right w:val="single" w:sz="5" w:space="0" w:color="000000"/>
            </w:tcBorders>
          </w:tcPr>
          <w:p w14:paraId="2600FBD8" w14:textId="77777777" w:rsidR="005F7B7C" w:rsidRPr="00087BA1" w:rsidRDefault="005F7B7C" w:rsidP="00647F14"/>
        </w:tc>
        <w:tc>
          <w:tcPr>
            <w:tcW w:w="7172" w:type="dxa"/>
            <w:tcBorders>
              <w:top w:val="single" w:sz="5" w:space="0" w:color="000000"/>
              <w:left w:val="single" w:sz="5" w:space="0" w:color="000000"/>
              <w:bottom w:val="single" w:sz="5" w:space="0" w:color="000000"/>
              <w:right w:val="single" w:sz="5" w:space="0" w:color="000000"/>
            </w:tcBorders>
          </w:tcPr>
          <w:p w14:paraId="0ECA6058" w14:textId="5FECE2AC" w:rsidR="005F7B7C" w:rsidRPr="005F7B7C" w:rsidRDefault="005F7B7C" w:rsidP="00647F14">
            <w:pPr>
              <w:pStyle w:val="TableParagraph"/>
              <w:spacing w:before="43"/>
              <w:ind w:left="102"/>
              <w:rPr>
                <w:rFonts w:ascii="Times New Roman" w:hAnsi="Times New Roman" w:cs="Times New Roman"/>
                <w:color w:val="000000"/>
                <w:szCs w:val="20"/>
                <w:lang w:val="en"/>
              </w:rPr>
            </w:pPr>
            <w:r w:rsidRPr="005F7B7C">
              <w:rPr>
                <w:rFonts w:ascii="Times New Roman" w:hAnsi="Times New Roman" w:cs="Times New Roman"/>
                <w:color w:val="000000"/>
              </w:rPr>
              <w:t>Next Generation ACO Model</w:t>
            </w:r>
          </w:p>
        </w:tc>
        <w:tc>
          <w:tcPr>
            <w:tcW w:w="2050" w:type="dxa"/>
            <w:tcBorders>
              <w:top w:val="single" w:sz="5" w:space="0" w:color="000000"/>
              <w:left w:val="single" w:sz="5" w:space="0" w:color="000000"/>
              <w:bottom w:val="single" w:sz="5" w:space="0" w:color="000000"/>
              <w:right w:val="single" w:sz="5" w:space="0" w:color="000000"/>
            </w:tcBorders>
          </w:tcPr>
          <w:p w14:paraId="04DEBF67" w14:textId="77777777" w:rsidR="005F7B7C" w:rsidRPr="00087BA1" w:rsidRDefault="005F7B7C" w:rsidP="00647F14"/>
        </w:tc>
      </w:tr>
      <w:tr w:rsidR="005F7B7C" w14:paraId="6A7BD446" w14:textId="77777777" w:rsidTr="00A7043C">
        <w:trPr>
          <w:trHeight w:hRule="exact" w:val="338"/>
        </w:trPr>
        <w:tc>
          <w:tcPr>
            <w:tcW w:w="450" w:type="dxa"/>
            <w:vMerge/>
            <w:tcBorders>
              <w:left w:val="single" w:sz="5" w:space="0" w:color="000000"/>
              <w:right w:val="single" w:sz="5" w:space="0" w:color="000000"/>
            </w:tcBorders>
          </w:tcPr>
          <w:p w14:paraId="2CFF0827" w14:textId="77777777" w:rsidR="005F7B7C" w:rsidRPr="00087BA1" w:rsidRDefault="005F7B7C" w:rsidP="00647F14"/>
        </w:tc>
        <w:tc>
          <w:tcPr>
            <w:tcW w:w="7172" w:type="dxa"/>
            <w:tcBorders>
              <w:top w:val="single" w:sz="5" w:space="0" w:color="000000"/>
              <w:left w:val="single" w:sz="5" w:space="0" w:color="000000"/>
              <w:bottom w:val="single" w:sz="5" w:space="0" w:color="000000"/>
              <w:right w:val="single" w:sz="5" w:space="0" w:color="000000"/>
            </w:tcBorders>
          </w:tcPr>
          <w:p w14:paraId="4EE88015" w14:textId="52D92382" w:rsidR="005F7B7C" w:rsidRPr="005F7B7C" w:rsidRDefault="005F7B7C" w:rsidP="00647F14">
            <w:pPr>
              <w:pStyle w:val="TableParagraph"/>
              <w:spacing w:before="43"/>
              <w:ind w:left="102"/>
              <w:rPr>
                <w:rFonts w:ascii="Times New Roman" w:hAnsi="Times New Roman" w:cs="Times New Roman"/>
                <w:color w:val="000000"/>
              </w:rPr>
            </w:pPr>
            <w:r w:rsidRPr="008C69D7">
              <w:rPr>
                <w:rFonts w:ascii="Times New Roman"/>
                <w:spacing w:val="-1"/>
              </w:rPr>
              <w:t>Medicare Shared</w:t>
            </w:r>
            <w:r w:rsidRPr="008C69D7">
              <w:rPr>
                <w:rFonts w:ascii="Times New Roman"/>
              </w:rPr>
              <w:t xml:space="preserve"> </w:t>
            </w:r>
            <w:r w:rsidRPr="008C69D7">
              <w:rPr>
                <w:rFonts w:ascii="Times New Roman"/>
                <w:spacing w:val="-1"/>
              </w:rPr>
              <w:t>Savings</w:t>
            </w:r>
            <w:r w:rsidRPr="008C69D7">
              <w:rPr>
                <w:rFonts w:ascii="Times New Roman"/>
                <w:spacing w:val="2"/>
              </w:rPr>
              <w:t xml:space="preserve"> </w:t>
            </w:r>
            <w:r w:rsidRPr="008C69D7">
              <w:rPr>
                <w:rFonts w:ascii="Times New Roman"/>
                <w:spacing w:val="-1"/>
              </w:rPr>
              <w:t>Program</w:t>
            </w:r>
            <w:r>
              <w:rPr>
                <w:rFonts w:ascii="Times New Roman"/>
                <w:spacing w:val="-1"/>
              </w:rPr>
              <w:t xml:space="preserve"> </w:t>
            </w:r>
            <w:r w:rsidR="002F528B">
              <w:rPr>
                <w:rFonts w:ascii="Times New Roman"/>
                <w:i/>
                <w:spacing w:val="-1"/>
              </w:rPr>
              <w:t xml:space="preserve">(includes </w:t>
            </w:r>
            <w:r w:rsidR="002F528B" w:rsidRPr="002F528B">
              <w:rPr>
                <w:rFonts w:ascii="Times New Roman" w:hAnsi="Times New Roman" w:cs="Times New Roman"/>
                <w:i/>
                <w:color w:val="000000"/>
                <w:szCs w:val="20"/>
                <w:lang w:val="en"/>
              </w:rPr>
              <w:t>ACO Investment Model)</w:t>
            </w:r>
          </w:p>
        </w:tc>
        <w:tc>
          <w:tcPr>
            <w:tcW w:w="2050" w:type="dxa"/>
            <w:tcBorders>
              <w:top w:val="single" w:sz="5" w:space="0" w:color="000000"/>
              <w:left w:val="single" w:sz="5" w:space="0" w:color="000000"/>
              <w:bottom w:val="single" w:sz="5" w:space="0" w:color="000000"/>
              <w:right w:val="single" w:sz="5" w:space="0" w:color="000000"/>
            </w:tcBorders>
          </w:tcPr>
          <w:p w14:paraId="48867D25" w14:textId="77777777" w:rsidR="005F7B7C" w:rsidRPr="00087BA1" w:rsidRDefault="005F7B7C" w:rsidP="00647F14"/>
        </w:tc>
      </w:tr>
      <w:tr w:rsidR="00F80D5C" w14:paraId="7CFDA0B7" w14:textId="77777777" w:rsidTr="00A7043C">
        <w:trPr>
          <w:trHeight w:hRule="exact" w:val="489"/>
        </w:trPr>
        <w:tc>
          <w:tcPr>
            <w:tcW w:w="450" w:type="dxa"/>
            <w:vMerge/>
            <w:tcBorders>
              <w:left w:val="single" w:sz="5" w:space="0" w:color="000000"/>
              <w:right w:val="single" w:sz="5" w:space="0" w:color="000000"/>
            </w:tcBorders>
          </w:tcPr>
          <w:p w14:paraId="3BD797F0" w14:textId="77777777" w:rsidR="00F80D5C" w:rsidRPr="00087BA1" w:rsidRDefault="00F80D5C" w:rsidP="00647F14"/>
        </w:tc>
        <w:tc>
          <w:tcPr>
            <w:tcW w:w="7172" w:type="dxa"/>
            <w:tcBorders>
              <w:top w:val="single" w:sz="5" w:space="0" w:color="000000"/>
              <w:left w:val="single" w:sz="5" w:space="0" w:color="000000"/>
              <w:bottom w:val="single" w:sz="5" w:space="0" w:color="000000"/>
              <w:right w:val="single" w:sz="5" w:space="0" w:color="000000"/>
            </w:tcBorders>
          </w:tcPr>
          <w:p w14:paraId="58EC952C" w14:textId="77777777" w:rsidR="00F80D5C" w:rsidRPr="00087BA1" w:rsidRDefault="00F80D5C" w:rsidP="00647F14">
            <w:pPr>
              <w:pStyle w:val="TableParagraph"/>
              <w:spacing w:before="46"/>
              <w:ind w:left="102"/>
              <w:rPr>
                <w:rFonts w:ascii="Times New Roman" w:eastAsia="Times New Roman" w:hAnsi="Times New Roman" w:cs="Times New Roman"/>
              </w:rPr>
            </w:pPr>
            <w:r w:rsidRPr="00087BA1">
              <w:rPr>
                <w:rFonts w:ascii="Times New Roman" w:eastAsia="Times New Roman" w:hAnsi="Times New Roman" w:cs="Times New Roman"/>
                <w:spacing w:val="-1"/>
              </w:rPr>
              <w:t xml:space="preserve">Other </w:t>
            </w:r>
            <w:r w:rsidRPr="00087BA1">
              <w:rPr>
                <w:rFonts w:ascii="Times New Roman" w:eastAsia="Times New Roman" w:hAnsi="Times New Roman" w:cs="Times New Roman"/>
              </w:rPr>
              <w:t>– please</w:t>
            </w:r>
            <w:r w:rsidRPr="00087BA1">
              <w:rPr>
                <w:rFonts w:ascii="Times New Roman" w:eastAsia="Times New Roman" w:hAnsi="Times New Roman" w:cs="Times New Roman"/>
                <w:spacing w:val="-1"/>
              </w:rPr>
              <w:t xml:space="preserve"> </w:t>
            </w:r>
            <w:r w:rsidRPr="00087BA1">
              <w:rPr>
                <w:rFonts w:ascii="Times New Roman" w:eastAsia="Times New Roman" w:hAnsi="Times New Roman" w:cs="Times New Roman"/>
              </w:rPr>
              <w:t>specify</w:t>
            </w:r>
          </w:p>
        </w:tc>
        <w:tc>
          <w:tcPr>
            <w:tcW w:w="2050" w:type="dxa"/>
            <w:tcBorders>
              <w:top w:val="single" w:sz="5" w:space="0" w:color="000000"/>
              <w:left w:val="single" w:sz="5" w:space="0" w:color="000000"/>
              <w:bottom w:val="single" w:sz="5" w:space="0" w:color="000000"/>
              <w:right w:val="single" w:sz="5" w:space="0" w:color="000000"/>
            </w:tcBorders>
          </w:tcPr>
          <w:p w14:paraId="0723A1AA" w14:textId="77777777" w:rsidR="00F80D5C" w:rsidRPr="00087BA1" w:rsidRDefault="00F80D5C" w:rsidP="00647F14"/>
        </w:tc>
      </w:tr>
      <w:tr w:rsidR="0068696B" w14:paraId="21A4BECA" w14:textId="77777777" w:rsidTr="0068696B">
        <w:trPr>
          <w:trHeight w:hRule="exact" w:val="597"/>
        </w:trPr>
        <w:tc>
          <w:tcPr>
            <w:tcW w:w="450" w:type="dxa"/>
            <w:tcBorders>
              <w:left w:val="single" w:sz="5" w:space="0" w:color="000000"/>
              <w:right w:val="single" w:sz="5" w:space="0" w:color="000000"/>
            </w:tcBorders>
          </w:tcPr>
          <w:p w14:paraId="5CE2D26B" w14:textId="77777777" w:rsidR="0068696B" w:rsidRPr="00087BA1" w:rsidRDefault="0068696B" w:rsidP="00647F14"/>
        </w:tc>
        <w:tc>
          <w:tcPr>
            <w:tcW w:w="7172" w:type="dxa"/>
            <w:tcBorders>
              <w:top w:val="single" w:sz="5" w:space="0" w:color="000000"/>
              <w:left w:val="single" w:sz="5" w:space="0" w:color="000000"/>
              <w:bottom w:val="single" w:sz="5" w:space="0" w:color="000000"/>
              <w:right w:val="single" w:sz="5" w:space="0" w:color="000000"/>
            </w:tcBorders>
          </w:tcPr>
          <w:p w14:paraId="04AF2D63" w14:textId="415175CF" w:rsidR="0068696B" w:rsidRPr="00087BA1" w:rsidRDefault="0068696B" w:rsidP="0068696B">
            <w:pPr>
              <w:pStyle w:val="TableParagraph"/>
              <w:spacing w:before="46"/>
              <w:ind w:left="102"/>
              <w:rPr>
                <w:rFonts w:ascii="Times New Roman" w:eastAsia="Times New Roman" w:hAnsi="Times New Roman" w:cs="Times New Roman"/>
                <w:spacing w:val="-1"/>
              </w:rPr>
            </w:pPr>
            <w:r>
              <w:rPr>
                <w:rFonts w:ascii="Times New Roman"/>
                <w:spacing w:val="-2"/>
              </w:rPr>
              <w:t>P</w:t>
            </w:r>
            <w:r>
              <w:rPr>
                <w:rFonts w:ascii="Times New Roman"/>
                <w:spacing w:val="-1"/>
              </w:rPr>
              <w:t>articipation</w:t>
            </w:r>
            <w:r w:rsidRPr="008C69D7">
              <w:rPr>
                <w:rFonts w:ascii="Times New Roman"/>
                <w:spacing w:val="-3"/>
              </w:rPr>
              <w:t xml:space="preserve"> </w:t>
            </w:r>
            <w:r w:rsidRPr="008C69D7">
              <w:rPr>
                <w:rFonts w:ascii="Times New Roman"/>
              </w:rPr>
              <w:t>in a</w:t>
            </w:r>
            <w:r w:rsidRPr="008C69D7">
              <w:rPr>
                <w:rFonts w:ascii="Times New Roman"/>
                <w:spacing w:val="-1"/>
              </w:rPr>
              <w:t xml:space="preserve"> Medical</w:t>
            </w:r>
            <w:r w:rsidRPr="008C69D7">
              <w:rPr>
                <w:rFonts w:ascii="Times New Roman"/>
              </w:rPr>
              <w:t xml:space="preserve"> Home</w:t>
            </w:r>
            <w:r w:rsidRPr="008C69D7">
              <w:rPr>
                <w:rFonts w:ascii="Times New Roman"/>
                <w:spacing w:val="-1"/>
              </w:rPr>
              <w:t xml:space="preserve"> </w:t>
            </w:r>
            <w:r w:rsidRPr="008C69D7">
              <w:rPr>
                <w:rFonts w:ascii="Times New Roman"/>
              </w:rPr>
              <w:t>or</w:t>
            </w:r>
            <w:r w:rsidRPr="008C69D7">
              <w:rPr>
                <w:rFonts w:ascii="Times New Roman"/>
                <w:spacing w:val="-1"/>
              </w:rPr>
              <w:t xml:space="preserve"> Patient</w:t>
            </w:r>
            <w:r>
              <w:rPr>
                <w:rFonts w:ascii="Times New Roman"/>
                <w:spacing w:val="67"/>
              </w:rPr>
              <w:t xml:space="preserve"> </w:t>
            </w:r>
            <w:r w:rsidRPr="008C69D7">
              <w:rPr>
                <w:rFonts w:ascii="Times New Roman"/>
                <w:spacing w:val="-1"/>
              </w:rPr>
              <w:t>Centered</w:t>
            </w:r>
            <w:r w:rsidRPr="008C69D7">
              <w:rPr>
                <w:rFonts w:ascii="Times New Roman"/>
              </w:rPr>
              <w:t xml:space="preserve"> </w:t>
            </w:r>
            <w:r w:rsidRPr="008C69D7">
              <w:rPr>
                <w:rFonts w:ascii="Times New Roman"/>
                <w:spacing w:val="-1"/>
              </w:rPr>
              <w:t>Medical</w:t>
            </w:r>
            <w:r w:rsidRPr="008C69D7">
              <w:rPr>
                <w:rFonts w:ascii="Times New Roman"/>
              </w:rPr>
              <w:t xml:space="preserve"> </w:t>
            </w:r>
            <w:r w:rsidRPr="008C69D7">
              <w:rPr>
                <w:rFonts w:ascii="Times New Roman"/>
                <w:spacing w:val="-1"/>
              </w:rPr>
              <w:t>Home</w:t>
            </w:r>
            <w:r w:rsidRPr="008C69D7">
              <w:rPr>
                <w:rFonts w:ascii="Times New Roman"/>
                <w:spacing w:val="1"/>
              </w:rPr>
              <w:t xml:space="preserve"> </w:t>
            </w:r>
            <w:r w:rsidRPr="008C69D7">
              <w:rPr>
                <w:rFonts w:ascii="Times New Roman"/>
                <w:spacing w:val="-1"/>
              </w:rPr>
              <w:t xml:space="preserve">(PCMH) initiative?  </w:t>
            </w:r>
            <w:r w:rsidRPr="0068696B">
              <w:rPr>
                <w:rFonts w:ascii="Times New Roman"/>
                <w:i/>
              </w:rPr>
              <w:t>(if</w:t>
            </w:r>
            <w:r w:rsidRPr="0068696B">
              <w:rPr>
                <w:rFonts w:ascii="Times New Roman"/>
                <w:i/>
                <w:spacing w:val="1"/>
              </w:rPr>
              <w:t xml:space="preserve"> </w:t>
            </w:r>
            <w:r w:rsidRPr="0068696B">
              <w:rPr>
                <w:rFonts w:ascii="Times New Roman"/>
                <w:i/>
                <w:spacing w:val="-1"/>
              </w:rPr>
              <w:t>yes,</w:t>
            </w:r>
            <w:r w:rsidRPr="0068696B">
              <w:rPr>
                <w:rFonts w:ascii="Times New Roman"/>
                <w:i/>
              </w:rPr>
              <w:t xml:space="preserve"> form will require completion of item 12a)</w:t>
            </w:r>
            <w:r w:rsidRPr="008C69D7">
              <w:rPr>
                <w:rFonts w:ascii="Times New Roman"/>
                <w:b/>
              </w:rPr>
              <w:t xml:space="preserve">  </w:t>
            </w:r>
          </w:p>
        </w:tc>
        <w:tc>
          <w:tcPr>
            <w:tcW w:w="2050" w:type="dxa"/>
            <w:tcBorders>
              <w:top w:val="single" w:sz="5" w:space="0" w:color="000000"/>
              <w:left w:val="single" w:sz="5" w:space="0" w:color="000000"/>
              <w:bottom w:val="single" w:sz="5" w:space="0" w:color="000000"/>
              <w:right w:val="single" w:sz="5" w:space="0" w:color="000000"/>
            </w:tcBorders>
          </w:tcPr>
          <w:p w14:paraId="0FE90149" w14:textId="77777777" w:rsidR="0068696B" w:rsidRPr="008C69D7" w:rsidRDefault="0068696B" w:rsidP="0068696B">
            <w:pPr>
              <w:pStyle w:val="TableParagraph"/>
              <w:ind w:right="5"/>
              <w:jc w:val="center"/>
              <w:rPr>
                <w:rFonts w:ascii="Times New Roman"/>
                <w:b/>
                <w:spacing w:val="-1"/>
              </w:rPr>
            </w:pPr>
            <w:r w:rsidRPr="008C69D7">
              <w:rPr>
                <w:rFonts w:ascii="Times New Roman"/>
                <w:b/>
                <w:spacing w:val="-1"/>
              </w:rPr>
              <w:t>Yes/No</w:t>
            </w:r>
            <w:r>
              <w:rPr>
                <w:rFonts w:ascii="Times New Roman"/>
                <w:b/>
                <w:spacing w:val="-1"/>
              </w:rPr>
              <w:t xml:space="preserve"> or N/A</w:t>
            </w:r>
          </w:p>
          <w:p w14:paraId="4F6CF2A0" w14:textId="2FB414E0" w:rsidR="0068696B" w:rsidRPr="00087BA1" w:rsidRDefault="009A37ED" w:rsidP="0068696B">
            <w:r>
              <w:rPr>
                <w:rFonts w:ascii="Times New Roman"/>
                <w:b/>
                <w:spacing w:val="-1"/>
              </w:rPr>
              <w:t xml:space="preserve">      </w:t>
            </w:r>
            <w:r w:rsidR="0068696B" w:rsidRPr="008C69D7">
              <w:rPr>
                <w:rFonts w:ascii="Times New Roman"/>
                <w:b/>
                <w:spacing w:val="-1"/>
              </w:rPr>
              <w:t>(Selection</w:t>
            </w:r>
            <w:r w:rsidR="0068696B" w:rsidRPr="008C69D7">
              <w:rPr>
                <w:rFonts w:ascii="Times New Roman"/>
                <w:b/>
              </w:rPr>
              <w:t xml:space="preserve"> </w:t>
            </w:r>
            <w:r w:rsidR="0068696B" w:rsidRPr="008C69D7">
              <w:rPr>
                <w:rFonts w:ascii="Times New Roman"/>
                <w:b/>
                <w:spacing w:val="-1"/>
              </w:rPr>
              <w:t>List)</w:t>
            </w:r>
          </w:p>
        </w:tc>
      </w:tr>
    </w:tbl>
    <w:p w14:paraId="062B900E" w14:textId="40C16B92" w:rsidR="00037FD5" w:rsidRDefault="00037FD5" w:rsidP="00A7043C">
      <w:pPr>
        <w:tabs>
          <w:tab w:val="left" w:pos="971"/>
        </w:tabs>
      </w:pPr>
    </w:p>
    <w:tbl>
      <w:tblPr>
        <w:tblW w:w="9720" w:type="dxa"/>
        <w:tblInd w:w="-6" w:type="dxa"/>
        <w:tblLayout w:type="fixed"/>
        <w:tblCellMar>
          <w:left w:w="0" w:type="dxa"/>
          <w:right w:w="0" w:type="dxa"/>
        </w:tblCellMar>
        <w:tblLook w:val="01E0" w:firstRow="1" w:lastRow="1" w:firstColumn="1" w:lastColumn="1" w:noHBand="0" w:noVBand="0"/>
      </w:tblPr>
      <w:tblGrid>
        <w:gridCol w:w="450"/>
        <w:gridCol w:w="7110"/>
        <w:gridCol w:w="2160"/>
      </w:tblGrid>
      <w:tr w:rsidR="0060396D" w14:paraId="0433D355" w14:textId="77777777" w:rsidTr="00091FB2">
        <w:trPr>
          <w:trHeight w:hRule="exact" w:val="1074"/>
        </w:trPr>
        <w:tc>
          <w:tcPr>
            <w:tcW w:w="450" w:type="dxa"/>
            <w:vMerge w:val="restart"/>
            <w:tcBorders>
              <w:left w:val="single" w:sz="5" w:space="0" w:color="000000"/>
              <w:right w:val="single" w:sz="5" w:space="0" w:color="000000"/>
            </w:tcBorders>
          </w:tcPr>
          <w:p w14:paraId="0E8B1A44" w14:textId="2D906B13" w:rsidR="0060396D" w:rsidRPr="0060396D" w:rsidRDefault="0060396D" w:rsidP="00091FB2">
            <w:pPr>
              <w:pStyle w:val="TableParagraph"/>
              <w:jc w:val="center"/>
              <w:rPr>
                <w:rFonts w:ascii="Times New Roman" w:eastAsia="Times New Roman" w:hAnsi="Times New Roman" w:cs="Times New Roman"/>
                <w:b/>
              </w:rPr>
            </w:pPr>
            <w:r w:rsidRPr="0060396D">
              <w:rPr>
                <w:rFonts w:ascii="Times New Roman" w:eastAsia="Times New Roman" w:hAnsi="Times New Roman" w:cs="Times New Roman"/>
                <w:b/>
              </w:rPr>
              <w:t>1</w:t>
            </w:r>
            <w:r w:rsidR="005374DA">
              <w:rPr>
                <w:rFonts w:ascii="Times New Roman" w:eastAsia="Times New Roman" w:hAnsi="Times New Roman" w:cs="Times New Roman"/>
                <w:b/>
              </w:rPr>
              <w:t>0</w:t>
            </w:r>
            <w:r w:rsidRPr="0060396D">
              <w:rPr>
                <w:rFonts w:ascii="Times New Roman" w:eastAsia="Times New Roman" w:hAnsi="Times New Roman" w:cs="Times New Roman"/>
                <w:b/>
              </w:rPr>
              <w:t>a</w:t>
            </w:r>
          </w:p>
        </w:tc>
        <w:tc>
          <w:tcPr>
            <w:tcW w:w="9270" w:type="dxa"/>
            <w:gridSpan w:val="2"/>
            <w:tcBorders>
              <w:top w:val="single" w:sz="5" w:space="0" w:color="000000"/>
              <w:left w:val="single" w:sz="5" w:space="0" w:color="000000"/>
              <w:bottom w:val="single" w:sz="5" w:space="0" w:color="000000"/>
              <w:right w:val="single" w:sz="5" w:space="0" w:color="000000"/>
            </w:tcBorders>
          </w:tcPr>
          <w:p w14:paraId="1BEFE603" w14:textId="77777777" w:rsidR="00E74EC1" w:rsidRDefault="00E74EC1" w:rsidP="0060396D">
            <w:pPr>
              <w:pStyle w:val="TableParagraph"/>
              <w:spacing w:before="7"/>
              <w:rPr>
                <w:rFonts w:ascii="Times New Roman"/>
                <w:spacing w:val="-1"/>
              </w:rPr>
            </w:pPr>
            <w:r>
              <w:rPr>
                <w:rFonts w:ascii="Times New Roman"/>
                <w:spacing w:val="-1"/>
              </w:rPr>
              <w:t xml:space="preserve">  </w:t>
            </w:r>
            <w:r w:rsidR="0060396D" w:rsidRPr="0060396D">
              <w:rPr>
                <w:rFonts w:ascii="Times New Roman"/>
                <w:spacing w:val="-1"/>
              </w:rPr>
              <w:t>If applicable, please indicate the selection below which best represents your organization</w:t>
            </w:r>
            <w:r w:rsidR="0060396D" w:rsidRPr="0060396D">
              <w:rPr>
                <w:rFonts w:ascii="Times New Roman"/>
                <w:spacing w:val="-1"/>
              </w:rPr>
              <w:t>’</w:t>
            </w:r>
            <w:r w:rsidR="0060396D" w:rsidRPr="0060396D">
              <w:rPr>
                <w:rFonts w:ascii="Times New Roman"/>
                <w:spacing w:val="-1"/>
              </w:rPr>
              <w:t xml:space="preserve">s </w:t>
            </w:r>
            <w:r w:rsidR="0060396D">
              <w:rPr>
                <w:rFonts w:ascii="Times New Roman"/>
                <w:spacing w:val="-1"/>
              </w:rPr>
              <w:t xml:space="preserve">current </w:t>
            </w:r>
            <w:r>
              <w:rPr>
                <w:rFonts w:ascii="Times New Roman"/>
                <w:spacing w:val="-1"/>
              </w:rPr>
              <w:t xml:space="preserve">  </w:t>
            </w:r>
          </w:p>
          <w:p w14:paraId="5F0AC145" w14:textId="5502DC86" w:rsidR="0060396D" w:rsidRDefault="00E74EC1" w:rsidP="0060396D">
            <w:pPr>
              <w:pStyle w:val="TableParagraph"/>
              <w:spacing w:before="7"/>
              <w:rPr>
                <w:rFonts w:ascii="Times New Roman"/>
                <w:spacing w:val="-1"/>
              </w:rPr>
            </w:pPr>
            <w:r>
              <w:rPr>
                <w:rFonts w:ascii="Times New Roman"/>
                <w:spacing w:val="-1"/>
              </w:rPr>
              <w:t xml:space="preserve">  </w:t>
            </w:r>
            <w:r w:rsidR="0060396D">
              <w:rPr>
                <w:rFonts w:ascii="Times New Roman"/>
                <w:spacing w:val="-1"/>
              </w:rPr>
              <w:t xml:space="preserve">medical home certification and </w:t>
            </w:r>
            <w:r w:rsidR="0060396D" w:rsidRPr="0060396D">
              <w:rPr>
                <w:rFonts w:ascii="Times New Roman"/>
                <w:spacing w:val="-1"/>
              </w:rPr>
              <w:t xml:space="preserve">highest level of </w:t>
            </w:r>
            <w:r w:rsidR="0060396D">
              <w:rPr>
                <w:rFonts w:ascii="Times New Roman"/>
                <w:spacing w:val="-1"/>
              </w:rPr>
              <w:t xml:space="preserve">medical home accreditation achieved, as appropriate.  </w:t>
            </w:r>
          </w:p>
          <w:p w14:paraId="6AA20B6F" w14:textId="59806B7D" w:rsidR="00E74EC1" w:rsidRPr="00800690" w:rsidRDefault="00E74EC1" w:rsidP="0060396D">
            <w:pPr>
              <w:pStyle w:val="TableParagraph"/>
              <w:spacing w:before="7"/>
              <w:rPr>
                <w:rFonts w:ascii="Times New Roman"/>
                <w:i/>
                <w:color w:val="FF0000"/>
                <w:spacing w:val="-1"/>
              </w:rPr>
            </w:pPr>
            <w:r>
              <w:rPr>
                <w:rFonts w:ascii="Times New Roman"/>
                <w:i/>
                <w:spacing w:val="-2"/>
              </w:rPr>
              <w:t xml:space="preserve">  </w:t>
            </w:r>
            <w:r w:rsidRPr="00800690">
              <w:rPr>
                <w:rFonts w:ascii="Times New Roman"/>
                <w:i/>
                <w:color w:val="FF0000"/>
                <w:spacing w:val="-2"/>
              </w:rPr>
              <w:t>(</w:t>
            </w:r>
            <w:r w:rsidR="0060396D" w:rsidRPr="00800690">
              <w:rPr>
                <w:rFonts w:ascii="Times New Roman"/>
                <w:i/>
                <w:color w:val="FF0000"/>
                <w:spacing w:val="-2"/>
              </w:rPr>
              <w:t>For organizations p</w:t>
            </w:r>
            <w:r w:rsidR="0060396D" w:rsidRPr="00800690">
              <w:rPr>
                <w:rFonts w:ascii="Times New Roman"/>
                <w:i/>
                <w:color w:val="FF0000"/>
                <w:spacing w:val="-1"/>
              </w:rPr>
              <w:t>articipating</w:t>
            </w:r>
            <w:r w:rsidR="0060396D" w:rsidRPr="00800690">
              <w:rPr>
                <w:rFonts w:ascii="Times New Roman"/>
                <w:i/>
                <w:color w:val="FF0000"/>
                <w:spacing w:val="-3"/>
              </w:rPr>
              <w:t xml:space="preserve"> </w:t>
            </w:r>
            <w:r w:rsidR="0060396D" w:rsidRPr="00800690">
              <w:rPr>
                <w:rFonts w:ascii="Times New Roman"/>
                <w:i/>
                <w:color w:val="FF0000"/>
              </w:rPr>
              <w:t>in a</w:t>
            </w:r>
            <w:r w:rsidR="0060396D" w:rsidRPr="00800690">
              <w:rPr>
                <w:rFonts w:ascii="Times New Roman"/>
                <w:i/>
                <w:color w:val="FF0000"/>
                <w:spacing w:val="-1"/>
              </w:rPr>
              <w:t xml:space="preserve"> Medical</w:t>
            </w:r>
            <w:r w:rsidR="0060396D" w:rsidRPr="00800690">
              <w:rPr>
                <w:rFonts w:ascii="Times New Roman"/>
                <w:i/>
                <w:color w:val="FF0000"/>
              </w:rPr>
              <w:t xml:space="preserve"> Home,</w:t>
            </w:r>
            <w:r w:rsidR="0060396D" w:rsidRPr="00800690">
              <w:rPr>
                <w:rFonts w:ascii="Times New Roman"/>
                <w:i/>
                <w:color w:val="FF0000"/>
                <w:spacing w:val="-1"/>
              </w:rPr>
              <w:t xml:space="preserve"> </w:t>
            </w:r>
            <w:r w:rsidR="0060396D" w:rsidRPr="00800690">
              <w:rPr>
                <w:rFonts w:ascii="Times New Roman"/>
                <w:i/>
                <w:color w:val="FF0000"/>
              </w:rPr>
              <w:t>or</w:t>
            </w:r>
            <w:r w:rsidR="0060396D" w:rsidRPr="00800690">
              <w:rPr>
                <w:rFonts w:ascii="Times New Roman"/>
                <w:i/>
                <w:color w:val="FF0000"/>
                <w:spacing w:val="-1"/>
              </w:rPr>
              <w:t xml:space="preserve"> Patient</w:t>
            </w:r>
            <w:r w:rsidR="0060396D" w:rsidRPr="00800690">
              <w:rPr>
                <w:rFonts w:ascii="Times New Roman"/>
                <w:i/>
                <w:color w:val="FF0000"/>
                <w:spacing w:val="67"/>
              </w:rPr>
              <w:t xml:space="preserve"> </w:t>
            </w:r>
            <w:r w:rsidR="0060396D" w:rsidRPr="00800690">
              <w:rPr>
                <w:rFonts w:ascii="Times New Roman"/>
                <w:i/>
                <w:color w:val="FF0000"/>
                <w:spacing w:val="-1"/>
              </w:rPr>
              <w:t>Centered</w:t>
            </w:r>
            <w:r w:rsidR="0060396D" w:rsidRPr="00800690">
              <w:rPr>
                <w:rFonts w:ascii="Times New Roman"/>
                <w:i/>
                <w:color w:val="FF0000"/>
              </w:rPr>
              <w:t xml:space="preserve"> </w:t>
            </w:r>
            <w:r w:rsidR="0060396D" w:rsidRPr="00800690">
              <w:rPr>
                <w:rFonts w:ascii="Times New Roman"/>
                <w:i/>
                <w:color w:val="FF0000"/>
                <w:spacing w:val="-1"/>
              </w:rPr>
              <w:t>Medical</w:t>
            </w:r>
            <w:r w:rsidR="0060396D" w:rsidRPr="00800690">
              <w:rPr>
                <w:rFonts w:ascii="Times New Roman"/>
                <w:i/>
                <w:color w:val="FF0000"/>
              </w:rPr>
              <w:t xml:space="preserve"> </w:t>
            </w:r>
            <w:r w:rsidR="0060396D" w:rsidRPr="00800690">
              <w:rPr>
                <w:rFonts w:ascii="Times New Roman"/>
                <w:i/>
                <w:color w:val="FF0000"/>
                <w:spacing w:val="-1"/>
              </w:rPr>
              <w:t>Home</w:t>
            </w:r>
            <w:r w:rsidR="0060396D" w:rsidRPr="00800690">
              <w:rPr>
                <w:rFonts w:ascii="Times New Roman"/>
                <w:i/>
                <w:color w:val="FF0000"/>
                <w:spacing w:val="1"/>
              </w:rPr>
              <w:t xml:space="preserve"> </w:t>
            </w:r>
            <w:r w:rsidR="0060396D" w:rsidRPr="00800690">
              <w:rPr>
                <w:rFonts w:ascii="Times New Roman"/>
                <w:i/>
                <w:color w:val="FF0000"/>
                <w:spacing w:val="-1"/>
              </w:rPr>
              <w:t xml:space="preserve">(PCMH) </w:t>
            </w:r>
            <w:r w:rsidRPr="00800690">
              <w:rPr>
                <w:rFonts w:ascii="Times New Roman"/>
                <w:i/>
                <w:color w:val="FF0000"/>
                <w:spacing w:val="-1"/>
              </w:rPr>
              <w:t xml:space="preserve">   </w:t>
            </w:r>
          </w:p>
          <w:p w14:paraId="5E7D33A9" w14:textId="046BBB04" w:rsidR="0060396D" w:rsidRPr="0060396D" w:rsidRDefault="00E74EC1" w:rsidP="0060396D">
            <w:pPr>
              <w:pStyle w:val="TableParagraph"/>
              <w:spacing w:before="7"/>
              <w:rPr>
                <w:rFonts w:ascii="Times New Roman" w:eastAsia="Times New Roman" w:hAnsi="Times New Roman" w:cs="Times New Roman"/>
              </w:rPr>
            </w:pPr>
            <w:r w:rsidRPr="00800690">
              <w:rPr>
                <w:rFonts w:ascii="Times New Roman"/>
                <w:i/>
                <w:color w:val="FF0000"/>
                <w:spacing w:val="-1"/>
              </w:rPr>
              <w:t xml:space="preserve">  </w:t>
            </w:r>
            <w:r w:rsidR="0060396D" w:rsidRPr="00800690">
              <w:rPr>
                <w:rFonts w:ascii="Times New Roman"/>
                <w:i/>
                <w:color w:val="FF0000"/>
                <w:spacing w:val="-1"/>
              </w:rPr>
              <w:t>initiative</w:t>
            </w:r>
            <w:r w:rsidRPr="00800690">
              <w:rPr>
                <w:rFonts w:ascii="Times New Roman"/>
                <w:i/>
                <w:color w:val="FF0000"/>
                <w:spacing w:val="-1"/>
              </w:rPr>
              <w:t>,</w:t>
            </w:r>
            <w:r w:rsidR="0060396D" w:rsidRPr="00800690">
              <w:rPr>
                <w:rFonts w:ascii="Times New Roman"/>
                <w:b/>
                <w:i/>
                <w:color w:val="FF0000"/>
                <w:spacing w:val="-1"/>
              </w:rPr>
              <w:t xml:space="preserve"> only.</w:t>
            </w:r>
            <w:r w:rsidRPr="00800690">
              <w:rPr>
                <w:rFonts w:ascii="Times New Roman"/>
                <w:b/>
                <w:i/>
                <w:color w:val="FF0000"/>
                <w:spacing w:val="-1"/>
              </w:rPr>
              <w:t>)</w:t>
            </w:r>
          </w:p>
        </w:tc>
      </w:tr>
      <w:tr w:rsidR="008C69D7" w14:paraId="2A218F02" w14:textId="77777777" w:rsidTr="00E74EC1">
        <w:trPr>
          <w:trHeight w:hRule="exact" w:val="930"/>
        </w:trPr>
        <w:tc>
          <w:tcPr>
            <w:tcW w:w="450" w:type="dxa"/>
            <w:vMerge/>
            <w:tcBorders>
              <w:left w:val="single" w:sz="5" w:space="0" w:color="000000"/>
              <w:right w:val="single" w:sz="5" w:space="0" w:color="000000"/>
            </w:tcBorders>
          </w:tcPr>
          <w:p w14:paraId="31AC9EB2" w14:textId="77777777" w:rsidR="008C69D7" w:rsidRPr="008C69D7" w:rsidRDefault="008C69D7" w:rsidP="00647F14">
            <w:pPr>
              <w:pStyle w:val="TableParagraph"/>
              <w:rPr>
                <w:rFonts w:ascii="Times New Roman" w:eastAsia="Times New Roman" w:hAnsi="Times New Roman" w:cs="Times New Roman"/>
              </w:rPr>
            </w:pPr>
          </w:p>
        </w:tc>
        <w:tc>
          <w:tcPr>
            <w:tcW w:w="7110" w:type="dxa"/>
            <w:tcBorders>
              <w:top w:val="single" w:sz="5" w:space="0" w:color="000000"/>
              <w:left w:val="single" w:sz="5" w:space="0" w:color="000000"/>
              <w:bottom w:val="single" w:sz="5" w:space="0" w:color="000000"/>
              <w:right w:val="single" w:sz="5" w:space="0" w:color="000000"/>
            </w:tcBorders>
          </w:tcPr>
          <w:p w14:paraId="10EB7ECF" w14:textId="77777777" w:rsidR="008C69D7" w:rsidRDefault="008C69D7" w:rsidP="00647F14">
            <w:pPr>
              <w:pStyle w:val="TableParagraph"/>
              <w:spacing w:line="269" w:lineRule="exact"/>
              <w:ind w:left="102"/>
              <w:rPr>
                <w:rFonts w:ascii="Times New Roman"/>
                <w:spacing w:val="-1"/>
              </w:rPr>
            </w:pPr>
            <w:r w:rsidRPr="008C69D7">
              <w:rPr>
                <w:rFonts w:ascii="Times New Roman"/>
                <w:spacing w:val="-1"/>
              </w:rPr>
              <w:t>National</w:t>
            </w:r>
            <w:r w:rsidRPr="008C69D7">
              <w:rPr>
                <w:rFonts w:ascii="Times New Roman"/>
              </w:rPr>
              <w:t xml:space="preserve"> </w:t>
            </w:r>
            <w:r w:rsidRPr="008C69D7">
              <w:rPr>
                <w:rFonts w:ascii="Times New Roman"/>
                <w:spacing w:val="-1"/>
              </w:rPr>
              <w:t xml:space="preserve">Committee for </w:t>
            </w:r>
            <w:r w:rsidRPr="008C69D7">
              <w:rPr>
                <w:rFonts w:ascii="Times New Roman"/>
              </w:rPr>
              <w:t>Quality</w:t>
            </w:r>
            <w:r w:rsidRPr="008C69D7">
              <w:rPr>
                <w:rFonts w:ascii="Times New Roman"/>
                <w:spacing w:val="-5"/>
              </w:rPr>
              <w:t xml:space="preserve"> </w:t>
            </w:r>
            <w:r w:rsidRPr="008C69D7">
              <w:rPr>
                <w:rFonts w:ascii="Times New Roman"/>
              </w:rPr>
              <w:t>Assurance</w:t>
            </w:r>
            <w:r w:rsidRPr="008C69D7">
              <w:rPr>
                <w:rFonts w:ascii="Times New Roman"/>
                <w:spacing w:val="-1"/>
              </w:rPr>
              <w:t xml:space="preserve"> (NCQA)</w:t>
            </w:r>
          </w:p>
          <w:p w14:paraId="4650D80C" w14:textId="15FEA732" w:rsidR="00FB6C76" w:rsidRPr="00DE7467" w:rsidRDefault="00DE7467" w:rsidP="00DE7467">
            <w:pPr>
              <w:pStyle w:val="TableParagraph"/>
              <w:spacing w:line="269" w:lineRule="exact"/>
              <w:ind w:left="102"/>
              <w:rPr>
                <w:rFonts w:ascii="Times New Roman"/>
                <w:i/>
                <w:spacing w:val="-1"/>
              </w:rPr>
            </w:pPr>
            <w:r w:rsidRPr="00DE7467">
              <w:rPr>
                <w:rFonts w:ascii="Times New Roman"/>
                <w:i/>
                <w:spacing w:val="-1"/>
              </w:rPr>
              <w:t>If applicable, p</w:t>
            </w:r>
            <w:r w:rsidR="00FB6C76" w:rsidRPr="00DE7467">
              <w:rPr>
                <w:rFonts w:ascii="Times New Roman"/>
                <w:i/>
                <w:spacing w:val="-1"/>
              </w:rPr>
              <w:t xml:space="preserve">lease </w:t>
            </w:r>
            <w:r w:rsidRPr="00DE7467">
              <w:rPr>
                <w:rFonts w:ascii="Times New Roman"/>
                <w:i/>
                <w:spacing w:val="-1"/>
              </w:rPr>
              <w:t xml:space="preserve">indicate </w:t>
            </w:r>
            <w:r w:rsidR="00FB6C76" w:rsidRPr="00DE7467">
              <w:rPr>
                <w:rFonts w:ascii="Times New Roman"/>
                <w:i/>
                <w:spacing w:val="-1"/>
              </w:rPr>
              <w:t xml:space="preserve">the selection </w:t>
            </w:r>
            <w:r w:rsidRPr="00DE7467">
              <w:rPr>
                <w:rFonts w:ascii="Times New Roman"/>
                <w:i/>
                <w:spacing w:val="-1"/>
              </w:rPr>
              <w:t xml:space="preserve">below </w:t>
            </w:r>
            <w:r w:rsidR="00FB6C76" w:rsidRPr="00DE7467">
              <w:rPr>
                <w:rFonts w:ascii="Times New Roman"/>
                <w:i/>
                <w:spacing w:val="-1"/>
              </w:rPr>
              <w:t>which best represents your organization</w:t>
            </w:r>
            <w:r w:rsidR="00FB6C76" w:rsidRPr="00DE7467">
              <w:rPr>
                <w:rFonts w:ascii="Times New Roman"/>
                <w:i/>
                <w:spacing w:val="-1"/>
              </w:rPr>
              <w:t>’</w:t>
            </w:r>
            <w:r w:rsidR="00FB6C76" w:rsidRPr="00DE7467">
              <w:rPr>
                <w:rFonts w:ascii="Times New Roman"/>
                <w:i/>
                <w:spacing w:val="-1"/>
              </w:rPr>
              <w:t>s current highest level of accreditation achieved.</w:t>
            </w:r>
          </w:p>
        </w:tc>
        <w:tc>
          <w:tcPr>
            <w:tcW w:w="2160" w:type="dxa"/>
            <w:tcBorders>
              <w:top w:val="single" w:sz="5" w:space="0" w:color="000000"/>
              <w:left w:val="single" w:sz="5" w:space="0" w:color="000000"/>
              <w:bottom w:val="single" w:sz="5" w:space="0" w:color="000000"/>
              <w:right w:val="single" w:sz="5" w:space="0" w:color="000000"/>
            </w:tcBorders>
          </w:tcPr>
          <w:p w14:paraId="387E03AA" w14:textId="77777777" w:rsidR="00FB6C76" w:rsidRPr="008C69D7" w:rsidRDefault="00FB6C76" w:rsidP="00FB6C76">
            <w:pPr>
              <w:pStyle w:val="TableParagraph"/>
              <w:spacing w:before="7"/>
              <w:rPr>
                <w:rFonts w:ascii="Times New Roman" w:eastAsia="Times New Roman" w:hAnsi="Times New Roman" w:cs="Times New Roman"/>
              </w:rPr>
            </w:pPr>
          </w:p>
          <w:p w14:paraId="555F5278" w14:textId="4CB92129" w:rsidR="00FB6C76" w:rsidRPr="008C69D7" w:rsidRDefault="00FB6C76" w:rsidP="00FB6C76">
            <w:pPr>
              <w:pStyle w:val="TableParagraph"/>
              <w:ind w:right="5"/>
              <w:jc w:val="center"/>
              <w:rPr>
                <w:rFonts w:ascii="Times New Roman"/>
                <w:b/>
                <w:spacing w:val="-1"/>
              </w:rPr>
            </w:pPr>
            <w:r w:rsidRPr="008C69D7">
              <w:rPr>
                <w:rFonts w:ascii="Times New Roman"/>
                <w:b/>
                <w:spacing w:val="-1"/>
              </w:rPr>
              <w:t>Yes/No</w:t>
            </w:r>
            <w:r>
              <w:rPr>
                <w:rFonts w:ascii="Times New Roman"/>
                <w:b/>
                <w:spacing w:val="-1"/>
              </w:rPr>
              <w:t xml:space="preserve"> or N/A</w:t>
            </w:r>
          </w:p>
          <w:p w14:paraId="267D25D8" w14:textId="44EBAAE6" w:rsidR="008C69D7" w:rsidRPr="008C69D7" w:rsidRDefault="00FB6C76" w:rsidP="00FB6C76">
            <w:pPr>
              <w:pStyle w:val="TableParagraph"/>
              <w:spacing w:before="7"/>
              <w:jc w:val="center"/>
              <w:rPr>
                <w:rFonts w:ascii="Times New Roman" w:eastAsia="Times New Roman" w:hAnsi="Times New Roman" w:cs="Times New Roman"/>
              </w:rPr>
            </w:pPr>
            <w:r w:rsidRPr="008C69D7">
              <w:rPr>
                <w:rFonts w:ascii="Times New Roman"/>
                <w:b/>
                <w:spacing w:val="-1"/>
              </w:rPr>
              <w:t>(Selection</w:t>
            </w:r>
            <w:r w:rsidRPr="008C69D7">
              <w:rPr>
                <w:rFonts w:ascii="Times New Roman"/>
                <w:b/>
              </w:rPr>
              <w:t xml:space="preserve"> </w:t>
            </w:r>
            <w:r w:rsidRPr="008C69D7">
              <w:rPr>
                <w:rFonts w:ascii="Times New Roman"/>
                <w:b/>
                <w:spacing w:val="-1"/>
              </w:rPr>
              <w:t>List)</w:t>
            </w:r>
          </w:p>
        </w:tc>
      </w:tr>
      <w:tr w:rsidR="00FB6C76" w14:paraId="77C86ACD" w14:textId="77777777" w:rsidTr="00A7043C">
        <w:trPr>
          <w:trHeight w:hRule="exact" w:val="362"/>
        </w:trPr>
        <w:tc>
          <w:tcPr>
            <w:tcW w:w="450" w:type="dxa"/>
            <w:vMerge/>
            <w:tcBorders>
              <w:left w:val="single" w:sz="5" w:space="0" w:color="000000"/>
              <w:right w:val="single" w:sz="5" w:space="0" w:color="000000"/>
            </w:tcBorders>
          </w:tcPr>
          <w:p w14:paraId="455F43FD" w14:textId="77777777" w:rsidR="00FB6C76" w:rsidRPr="008C69D7" w:rsidRDefault="00FB6C76" w:rsidP="00647F14">
            <w:pPr>
              <w:pStyle w:val="TableParagraph"/>
              <w:rPr>
                <w:rFonts w:ascii="Times New Roman" w:eastAsia="Times New Roman" w:hAnsi="Times New Roman" w:cs="Times New Roman"/>
              </w:rPr>
            </w:pPr>
          </w:p>
        </w:tc>
        <w:tc>
          <w:tcPr>
            <w:tcW w:w="7110" w:type="dxa"/>
            <w:tcBorders>
              <w:top w:val="single" w:sz="5" w:space="0" w:color="000000"/>
              <w:left w:val="single" w:sz="5" w:space="0" w:color="000000"/>
              <w:bottom w:val="single" w:sz="5" w:space="0" w:color="000000"/>
              <w:right w:val="single" w:sz="5" w:space="0" w:color="000000"/>
            </w:tcBorders>
          </w:tcPr>
          <w:p w14:paraId="72C015E0" w14:textId="7B32E202" w:rsidR="00FB6C76" w:rsidRPr="008C69D7" w:rsidRDefault="00FB6C76" w:rsidP="00647F14">
            <w:pPr>
              <w:pStyle w:val="TableParagraph"/>
              <w:spacing w:line="269" w:lineRule="exact"/>
              <w:ind w:left="102"/>
              <w:rPr>
                <w:rFonts w:ascii="Times New Roman"/>
                <w:spacing w:val="-1"/>
              </w:rPr>
            </w:pPr>
            <w:r>
              <w:rPr>
                <w:rFonts w:ascii="Times New Roman"/>
                <w:spacing w:val="-1"/>
              </w:rPr>
              <w:t xml:space="preserve">Level 1 </w:t>
            </w:r>
          </w:p>
        </w:tc>
        <w:tc>
          <w:tcPr>
            <w:tcW w:w="2160" w:type="dxa"/>
            <w:tcBorders>
              <w:top w:val="single" w:sz="5" w:space="0" w:color="000000"/>
              <w:left w:val="single" w:sz="5" w:space="0" w:color="000000"/>
              <w:bottom w:val="single" w:sz="5" w:space="0" w:color="000000"/>
              <w:right w:val="single" w:sz="5" w:space="0" w:color="000000"/>
            </w:tcBorders>
          </w:tcPr>
          <w:p w14:paraId="4E1431D4" w14:textId="77777777" w:rsidR="00FB6C76" w:rsidRPr="008C69D7" w:rsidRDefault="00FB6C76" w:rsidP="00647F14">
            <w:pPr>
              <w:pStyle w:val="TableParagraph"/>
              <w:spacing w:before="7"/>
              <w:rPr>
                <w:rFonts w:ascii="Times New Roman" w:eastAsia="Times New Roman" w:hAnsi="Times New Roman" w:cs="Times New Roman"/>
              </w:rPr>
            </w:pPr>
          </w:p>
        </w:tc>
      </w:tr>
      <w:tr w:rsidR="00FB6C76" w14:paraId="3BF104A6" w14:textId="77777777" w:rsidTr="00A7043C">
        <w:trPr>
          <w:trHeight w:hRule="exact" w:val="362"/>
        </w:trPr>
        <w:tc>
          <w:tcPr>
            <w:tcW w:w="450" w:type="dxa"/>
            <w:vMerge/>
            <w:tcBorders>
              <w:left w:val="single" w:sz="5" w:space="0" w:color="000000"/>
              <w:right w:val="single" w:sz="5" w:space="0" w:color="000000"/>
            </w:tcBorders>
          </w:tcPr>
          <w:p w14:paraId="54E19709" w14:textId="77777777" w:rsidR="00FB6C76" w:rsidRPr="008C69D7" w:rsidRDefault="00FB6C76" w:rsidP="00647F14">
            <w:pPr>
              <w:pStyle w:val="TableParagraph"/>
              <w:rPr>
                <w:rFonts w:ascii="Times New Roman" w:eastAsia="Times New Roman" w:hAnsi="Times New Roman" w:cs="Times New Roman"/>
              </w:rPr>
            </w:pPr>
          </w:p>
        </w:tc>
        <w:tc>
          <w:tcPr>
            <w:tcW w:w="7110" w:type="dxa"/>
            <w:tcBorders>
              <w:top w:val="single" w:sz="5" w:space="0" w:color="000000"/>
              <w:left w:val="single" w:sz="5" w:space="0" w:color="000000"/>
              <w:bottom w:val="single" w:sz="5" w:space="0" w:color="000000"/>
              <w:right w:val="single" w:sz="5" w:space="0" w:color="000000"/>
            </w:tcBorders>
          </w:tcPr>
          <w:p w14:paraId="6D6C2170" w14:textId="00CFEF32" w:rsidR="00FB6C76" w:rsidRDefault="00FB6C76" w:rsidP="00647F14">
            <w:pPr>
              <w:pStyle w:val="TableParagraph"/>
              <w:spacing w:line="269" w:lineRule="exact"/>
              <w:ind w:left="102"/>
              <w:rPr>
                <w:rFonts w:ascii="Times New Roman"/>
                <w:spacing w:val="-1"/>
              </w:rPr>
            </w:pPr>
            <w:r>
              <w:rPr>
                <w:rFonts w:ascii="Times New Roman"/>
                <w:spacing w:val="-1"/>
              </w:rPr>
              <w:t>Level 2</w:t>
            </w:r>
          </w:p>
        </w:tc>
        <w:tc>
          <w:tcPr>
            <w:tcW w:w="2160" w:type="dxa"/>
            <w:tcBorders>
              <w:top w:val="single" w:sz="5" w:space="0" w:color="000000"/>
              <w:left w:val="single" w:sz="5" w:space="0" w:color="000000"/>
              <w:bottom w:val="single" w:sz="5" w:space="0" w:color="000000"/>
              <w:right w:val="single" w:sz="5" w:space="0" w:color="000000"/>
            </w:tcBorders>
          </w:tcPr>
          <w:p w14:paraId="684BB87A" w14:textId="77777777" w:rsidR="00FB6C76" w:rsidRPr="008C69D7" w:rsidRDefault="00FB6C76" w:rsidP="00647F14">
            <w:pPr>
              <w:pStyle w:val="TableParagraph"/>
              <w:spacing w:before="7"/>
              <w:rPr>
                <w:rFonts w:ascii="Times New Roman" w:eastAsia="Times New Roman" w:hAnsi="Times New Roman" w:cs="Times New Roman"/>
              </w:rPr>
            </w:pPr>
          </w:p>
        </w:tc>
      </w:tr>
      <w:tr w:rsidR="00FB6C76" w14:paraId="5BE2D029" w14:textId="77777777" w:rsidTr="00A7043C">
        <w:trPr>
          <w:trHeight w:hRule="exact" w:val="362"/>
        </w:trPr>
        <w:tc>
          <w:tcPr>
            <w:tcW w:w="450" w:type="dxa"/>
            <w:vMerge/>
            <w:tcBorders>
              <w:left w:val="single" w:sz="5" w:space="0" w:color="000000"/>
              <w:right w:val="single" w:sz="5" w:space="0" w:color="000000"/>
            </w:tcBorders>
          </w:tcPr>
          <w:p w14:paraId="0B6669D2" w14:textId="77777777" w:rsidR="00FB6C76" w:rsidRPr="008C69D7" w:rsidRDefault="00FB6C76" w:rsidP="00647F14">
            <w:pPr>
              <w:pStyle w:val="TableParagraph"/>
              <w:rPr>
                <w:rFonts w:ascii="Times New Roman" w:eastAsia="Times New Roman" w:hAnsi="Times New Roman" w:cs="Times New Roman"/>
              </w:rPr>
            </w:pPr>
          </w:p>
        </w:tc>
        <w:tc>
          <w:tcPr>
            <w:tcW w:w="7110" w:type="dxa"/>
            <w:tcBorders>
              <w:top w:val="single" w:sz="5" w:space="0" w:color="000000"/>
              <w:left w:val="single" w:sz="5" w:space="0" w:color="000000"/>
              <w:bottom w:val="single" w:sz="5" w:space="0" w:color="000000"/>
              <w:right w:val="single" w:sz="5" w:space="0" w:color="000000"/>
            </w:tcBorders>
          </w:tcPr>
          <w:p w14:paraId="72F64D2A" w14:textId="0EC2EE2C" w:rsidR="00FB6C76" w:rsidRDefault="00FB6C76" w:rsidP="00647F14">
            <w:pPr>
              <w:pStyle w:val="TableParagraph"/>
              <w:spacing w:line="269" w:lineRule="exact"/>
              <w:ind w:left="102"/>
              <w:rPr>
                <w:rFonts w:ascii="Times New Roman"/>
                <w:spacing w:val="-1"/>
              </w:rPr>
            </w:pPr>
            <w:r>
              <w:rPr>
                <w:rFonts w:ascii="Times New Roman"/>
                <w:spacing w:val="-1"/>
              </w:rPr>
              <w:t>Level 3</w:t>
            </w:r>
          </w:p>
        </w:tc>
        <w:tc>
          <w:tcPr>
            <w:tcW w:w="2160" w:type="dxa"/>
            <w:tcBorders>
              <w:top w:val="single" w:sz="5" w:space="0" w:color="000000"/>
              <w:left w:val="single" w:sz="5" w:space="0" w:color="000000"/>
              <w:bottom w:val="single" w:sz="5" w:space="0" w:color="000000"/>
              <w:right w:val="single" w:sz="5" w:space="0" w:color="000000"/>
            </w:tcBorders>
          </w:tcPr>
          <w:p w14:paraId="6DFB4715" w14:textId="77777777" w:rsidR="00FB6C76" w:rsidRPr="008C69D7" w:rsidRDefault="00FB6C76" w:rsidP="00647F14">
            <w:pPr>
              <w:pStyle w:val="TableParagraph"/>
              <w:spacing w:before="7"/>
              <w:rPr>
                <w:rFonts w:ascii="Times New Roman" w:eastAsia="Times New Roman" w:hAnsi="Times New Roman" w:cs="Times New Roman"/>
              </w:rPr>
            </w:pPr>
          </w:p>
        </w:tc>
      </w:tr>
      <w:tr w:rsidR="008C69D7" w14:paraId="33C706C1" w14:textId="77777777" w:rsidTr="00E74EC1">
        <w:trPr>
          <w:trHeight w:hRule="exact" w:val="534"/>
        </w:trPr>
        <w:tc>
          <w:tcPr>
            <w:tcW w:w="450" w:type="dxa"/>
            <w:vMerge/>
            <w:tcBorders>
              <w:left w:val="single" w:sz="5" w:space="0" w:color="000000"/>
              <w:right w:val="single" w:sz="5" w:space="0" w:color="000000"/>
            </w:tcBorders>
          </w:tcPr>
          <w:p w14:paraId="64781AC3" w14:textId="77777777" w:rsidR="008C69D7" w:rsidRPr="008C69D7" w:rsidRDefault="008C69D7" w:rsidP="00647F14">
            <w:pPr>
              <w:pStyle w:val="TableParagraph"/>
              <w:rPr>
                <w:rFonts w:ascii="Times New Roman" w:eastAsia="Times New Roman" w:hAnsi="Times New Roman" w:cs="Times New Roman"/>
              </w:rPr>
            </w:pPr>
          </w:p>
        </w:tc>
        <w:tc>
          <w:tcPr>
            <w:tcW w:w="7110" w:type="dxa"/>
            <w:tcBorders>
              <w:top w:val="single" w:sz="5" w:space="0" w:color="000000"/>
              <w:left w:val="single" w:sz="5" w:space="0" w:color="000000"/>
              <w:bottom w:val="single" w:sz="5" w:space="0" w:color="000000"/>
              <w:right w:val="single" w:sz="5" w:space="0" w:color="000000"/>
            </w:tcBorders>
          </w:tcPr>
          <w:p w14:paraId="6EA79F47" w14:textId="77777777" w:rsidR="008C69D7" w:rsidRPr="008C69D7" w:rsidRDefault="008C69D7" w:rsidP="00647F14">
            <w:pPr>
              <w:pStyle w:val="TableParagraph"/>
              <w:spacing w:line="269" w:lineRule="exact"/>
              <w:ind w:left="102"/>
              <w:rPr>
                <w:rFonts w:ascii="Times New Roman"/>
                <w:spacing w:val="-1"/>
              </w:rPr>
            </w:pPr>
            <w:r w:rsidRPr="008C69D7">
              <w:rPr>
                <w:rFonts w:ascii="Times New Roman"/>
                <w:spacing w:val="-1"/>
              </w:rPr>
              <w:t>Accreditation</w:t>
            </w:r>
            <w:r w:rsidRPr="008C69D7">
              <w:rPr>
                <w:rFonts w:ascii="Times New Roman"/>
              </w:rPr>
              <w:t xml:space="preserve"> </w:t>
            </w:r>
            <w:r w:rsidRPr="008C69D7">
              <w:rPr>
                <w:rFonts w:ascii="Times New Roman"/>
                <w:spacing w:val="-1"/>
              </w:rPr>
              <w:t>Association</w:t>
            </w:r>
            <w:r w:rsidRPr="008C69D7">
              <w:rPr>
                <w:rFonts w:ascii="Times New Roman"/>
              </w:rPr>
              <w:t xml:space="preserve"> </w:t>
            </w:r>
            <w:r w:rsidRPr="008C69D7">
              <w:rPr>
                <w:rFonts w:ascii="Times New Roman"/>
                <w:spacing w:val="-1"/>
              </w:rPr>
              <w:t xml:space="preserve">for </w:t>
            </w:r>
            <w:r w:rsidRPr="008C69D7">
              <w:rPr>
                <w:rFonts w:ascii="Times New Roman"/>
              </w:rPr>
              <w:t>Ambulatory</w:t>
            </w:r>
            <w:r w:rsidRPr="008C69D7">
              <w:rPr>
                <w:rFonts w:ascii="Times New Roman"/>
                <w:spacing w:val="-5"/>
              </w:rPr>
              <w:t xml:space="preserve"> </w:t>
            </w:r>
            <w:r w:rsidRPr="008C69D7">
              <w:rPr>
                <w:rFonts w:ascii="Times New Roman"/>
                <w:spacing w:val="-1"/>
              </w:rPr>
              <w:t>Health</w:t>
            </w:r>
            <w:r w:rsidRPr="008C69D7">
              <w:rPr>
                <w:rFonts w:ascii="Times New Roman"/>
              </w:rPr>
              <w:t xml:space="preserve"> </w:t>
            </w:r>
            <w:r w:rsidRPr="008C69D7">
              <w:rPr>
                <w:rFonts w:ascii="Times New Roman"/>
                <w:spacing w:val="-1"/>
              </w:rPr>
              <w:t>Care (AAAHC)</w:t>
            </w:r>
          </w:p>
        </w:tc>
        <w:tc>
          <w:tcPr>
            <w:tcW w:w="2160" w:type="dxa"/>
            <w:tcBorders>
              <w:top w:val="single" w:sz="5" w:space="0" w:color="000000"/>
              <w:left w:val="single" w:sz="5" w:space="0" w:color="000000"/>
              <w:bottom w:val="single" w:sz="5" w:space="0" w:color="000000"/>
              <w:right w:val="single" w:sz="5" w:space="0" w:color="000000"/>
            </w:tcBorders>
          </w:tcPr>
          <w:p w14:paraId="76312D74" w14:textId="77777777" w:rsidR="00FB6C76" w:rsidRPr="008C69D7" w:rsidRDefault="00FB6C76" w:rsidP="00FB6C76">
            <w:pPr>
              <w:pStyle w:val="TableParagraph"/>
              <w:ind w:right="5"/>
              <w:jc w:val="center"/>
              <w:rPr>
                <w:rFonts w:ascii="Times New Roman"/>
                <w:b/>
                <w:spacing w:val="-1"/>
              </w:rPr>
            </w:pPr>
            <w:r w:rsidRPr="008C69D7">
              <w:rPr>
                <w:rFonts w:ascii="Times New Roman"/>
                <w:b/>
                <w:spacing w:val="-1"/>
              </w:rPr>
              <w:t>Yes/No</w:t>
            </w:r>
            <w:r>
              <w:rPr>
                <w:rFonts w:ascii="Times New Roman"/>
                <w:b/>
                <w:spacing w:val="-1"/>
              </w:rPr>
              <w:t xml:space="preserve"> or N/A</w:t>
            </w:r>
          </w:p>
          <w:p w14:paraId="2F964AF9" w14:textId="57A9B6B2" w:rsidR="008C69D7" w:rsidRPr="008C69D7" w:rsidRDefault="00FB6C76" w:rsidP="00FB6C76">
            <w:pPr>
              <w:pStyle w:val="TableParagraph"/>
              <w:spacing w:before="7"/>
              <w:jc w:val="center"/>
              <w:rPr>
                <w:rFonts w:ascii="Times New Roman" w:eastAsia="Times New Roman" w:hAnsi="Times New Roman" w:cs="Times New Roman"/>
              </w:rPr>
            </w:pPr>
            <w:r w:rsidRPr="008C69D7">
              <w:rPr>
                <w:rFonts w:ascii="Times New Roman"/>
                <w:b/>
                <w:spacing w:val="-1"/>
              </w:rPr>
              <w:t>(Selection</w:t>
            </w:r>
            <w:r w:rsidRPr="008C69D7">
              <w:rPr>
                <w:rFonts w:ascii="Times New Roman"/>
                <w:b/>
              </w:rPr>
              <w:t xml:space="preserve"> </w:t>
            </w:r>
            <w:r w:rsidRPr="008C69D7">
              <w:rPr>
                <w:rFonts w:ascii="Times New Roman"/>
                <w:b/>
                <w:spacing w:val="-1"/>
              </w:rPr>
              <w:t>List)</w:t>
            </w:r>
          </w:p>
        </w:tc>
      </w:tr>
      <w:tr w:rsidR="00FB6C76" w14:paraId="60CC8B4F" w14:textId="77777777" w:rsidTr="00E74EC1">
        <w:trPr>
          <w:trHeight w:hRule="exact" w:val="534"/>
        </w:trPr>
        <w:tc>
          <w:tcPr>
            <w:tcW w:w="450" w:type="dxa"/>
            <w:vMerge/>
            <w:tcBorders>
              <w:left w:val="single" w:sz="5" w:space="0" w:color="000000"/>
              <w:right w:val="single" w:sz="5" w:space="0" w:color="000000"/>
            </w:tcBorders>
          </w:tcPr>
          <w:p w14:paraId="755ADAD9" w14:textId="77777777" w:rsidR="00FB6C76" w:rsidRPr="008C69D7" w:rsidRDefault="00FB6C76" w:rsidP="00FB6C76">
            <w:pPr>
              <w:pStyle w:val="TableParagraph"/>
              <w:rPr>
                <w:rFonts w:ascii="Times New Roman" w:eastAsia="Times New Roman" w:hAnsi="Times New Roman" w:cs="Times New Roman"/>
              </w:rPr>
            </w:pPr>
          </w:p>
        </w:tc>
        <w:tc>
          <w:tcPr>
            <w:tcW w:w="7110" w:type="dxa"/>
            <w:tcBorders>
              <w:top w:val="single" w:sz="5" w:space="0" w:color="000000"/>
              <w:left w:val="single" w:sz="5" w:space="0" w:color="000000"/>
              <w:bottom w:val="single" w:sz="5" w:space="0" w:color="000000"/>
              <w:right w:val="single" w:sz="5" w:space="0" w:color="000000"/>
            </w:tcBorders>
          </w:tcPr>
          <w:p w14:paraId="398AB4A3" w14:textId="77777777" w:rsidR="00FB6C76" w:rsidRPr="008C69D7" w:rsidRDefault="00FB6C76" w:rsidP="00FB6C76">
            <w:pPr>
              <w:pStyle w:val="TableParagraph"/>
              <w:spacing w:line="269" w:lineRule="exact"/>
              <w:ind w:left="102"/>
              <w:rPr>
                <w:rFonts w:ascii="Times New Roman"/>
                <w:spacing w:val="-1"/>
              </w:rPr>
            </w:pPr>
            <w:r w:rsidRPr="008C69D7">
              <w:rPr>
                <w:rFonts w:ascii="Times New Roman"/>
                <w:spacing w:val="-1"/>
              </w:rPr>
              <w:t xml:space="preserve">The </w:t>
            </w:r>
            <w:r w:rsidRPr="008C69D7">
              <w:rPr>
                <w:rFonts w:ascii="Times New Roman"/>
              </w:rPr>
              <w:t xml:space="preserve">Joint </w:t>
            </w:r>
            <w:r w:rsidRPr="008C69D7">
              <w:rPr>
                <w:rFonts w:ascii="Times New Roman"/>
                <w:spacing w:val="-1"/>
              </w:rPr>
              <w:t>Commission</w:t>
            </w:r>
          </w:p>
        </w:tc>
        <w:tc>
          <w:tcPr>
            <w:tcW w:w="2160" w:type="dxa"/>
            <w:tcBorders>
              <w:top w:val="single" w:sz="5" w:space="0" w:color="000000"/>
              <w:left w:val="single" w:sz="5" w:space="0" w:color="000000"/>
              <w:bottom w:val="single" w:sz="5" w:space="0" w:color="000000"/>
              <w:right w:val="single" w:sz="5" w:space="0" w:color="000000"/>
            </w:tcBorders>
          </w:tcPr>
          <w:p w14:paraId="1B2DF7D6" w14:textId="77777777" w:rsidR="00FB6C76" w:rsidRPr="008C69D7" w:rsidRDefault="00FB6C76" w:rsidP="00FB6C76">
            <w:pPr>
              <w:pStyle w:val="TableParagraph"/>
              <w:ind w:right="5"/>
              <w:jc w:val="center"/>
              <w:rPr>
                <w:rFonts w:ascii="Times New Roman"/>
                <w:b/>
                <w:spacing w:val="-1"/>
              </w:rPr>
            </w:pPr>
            <w:r w:rsidRPr="008C69D7">
              <w:rPr>
                <w:rFonts w:ascii="Times New Roman"/>
                <w:b/>
                <w:spacing w:val="-1"/>
              </w:rPr>
              <w:t>Yes/No</w:t>
            </w:r>
            <w:r>
              <w:rPr>
                <w:rFonts w:ascii="Times New Roman"/>
                <w:b/>
                <w:spacing w:val="-1"/>
              </w:rPr>
              <w:t xml:space="preserve"> or N/A</w:t>
            </w:r>
          </w:p>
          <w:p w14:paraId="1940AA28" w14:textId="4D899978" w:rsidR="00FB6C76" w:rsidRPr="008C69D7" w:rsidRDefault="00FB6C76" w:rsidP="00FB6C76">
            <w:pPr>
              <w:pStyle w:val="TableParagraph"/>
              <w:spacing w:before="7"/>
              <w:jc w:val="center"/>
              <w:rPr>
                <w:rFonts w:ascii="Times New Roman" w:eastAsia="Times New Roman" w:hAnsi="Times New Roman" w:cs="Times New Roman"/>
              </w:rPr>
            </w:pPr>
            <w:r w:rsidRPr="008C69D7">
              <w:rPr>
                <w:rFonts w:ascii="Times New Roman"/>
                <w:b/>
                <w:spacing w:val="-1"/>
              </w:rPr>
              <w:t>(Selection</w:t>
            </w:r>
            <w:r w:rsidRPr="008C69D7">
              <w:rPr>
                <w:rFonts w:ascii="Times New Roman"/>
                <w:b/>
              </w:rPr>
              <w:t xml:space="preserve"> </w:t>
            </w:r>
            <w:r w:rsidRPr="008C69D7">
              <w:rPr>
                <w:rFonts w:ascii="Times New Roman"/>
                <w:b/>
                <w:spacing w:val="-1"/>
              </w:rPr>
              <w:t>List)</w:t>
            </w:r>
          </w:p>
        </w:tc>
      </w:tr>
      <w:tr w:rsidR="00FB6C76" w14:paraId="28917617" w14:textId="77777777" w:rsidTr="00E74EC1">
        <w:trPr>
          <w:trHeight w:hRule="exact" w:val="552"/>
        </w:trPr>
        <w:tc>
          <w:tcPr>
            <w:tcW w:w="450" w:type="dxa"/>
            <w:vMerge/>
            <w:tcBorders>
              <w:left w:val="single" w:sz="5" w:space="0" w:color="000000"/>
              <w:right w:val="single" w:sz="5" w:space="0" w:color="000000"/>
            </w:tcBorders>
          </w:tcPr>
          <w:p w14:paraId="22093A2E" w14:textId="77777777" w:rsidR="00FB6C76" w:rsidRPr="008C69D7" w:rsidRDefault="00FB6C76" w:rsidP="00FB6C76">
            <w:pPr>
              <w:pStyle w:val="TableParagraph"/>
              <w:rPr>
                <w:rFonts w:ascii="Times New Roman" w:eastAsia="Times New Roman" w:hAnsi="Times New Roman" w:cs="Times New Roman"/>
              </w:rPr>
            </w:pPr>
          </w:p>
        </w:tc>
        <w:tc>
          <w:tcPr>
            <w:tcW w:w="7110" w:type="dxa"/>
            <w:tcBorders>
              <w:top w:val="single" w:sz="5" w:space="0" w:color="000000"/>
              <w:left w:val="single" w:sz="5" w:space="0" w:color="000000"/>
              <w:bottom w:val="single" w:sz="5" w:space="0" w:color="000000"/>
              <w:right w:val="single" w:sz="5" w:space="0" w:color="000000"/>
            </w:tcBorders>
          </w:tcPr>
          <w:p w14:paraId="5709C070" w14:textId="77777777" w:rsidR="00FB6C76" w:rsidRPr="008C69D7" w:rsidRDefault="00FB6C76" w:rsidP="00FB6C76">
            <w:pPr>
              <w:pStyle w:val="TableParagraph"/>
              <w:spacing w:line="269" w:lineRule="exact"/>
              <w:ind w:left="102"/>
              <w:rPr>
                <w:rFonts w:ascii="Times New Roman"/>
                <w:spacing w:val="-1"/>
              </w:rPr>
            </w:pPr>
            <w:r w:rsidRPr="008C69D7">
              <w:rPr>
                <w:rFonts w:ascii="Times New Roman"/>
                <w:spacing w:val="-1"/>
              </w:rPr>
              <w:t>State/Medicaid</w:t>
            </w:r>
            <w:r w:rsidRPr="008C69D7">
              <w:rPr>
                <w:rFonts w:ascii="Times New Roman"/>
              </w:rPr>
              <w:t xml:space="preserve"> </w:t>
            </w:r>
            <w:r w:rsidRPr="008C69D7">
              <w:rPr>
                <w:rFonts w:ascii="Times New Roman"/>
                <w:spacing w:val="-1"/>
              </w:rPr>
              <w:t>Program</w:t>
            </w:r>
          </w:p>
        </w:tc>
        <w:tc>
          <w:tcPr>
            <w:tcW w:w="2160" w:type="dxa"/>
            <w:tcBorders>
              <w:top w:val="single" w:sz="5" w:space="0" w:color="000000"/>
              <w:left w:val="single" w:sz="5" w:space="0" w:color="000000"/>
              <w:bottom w:val="single" w:sz="5" w:space="0" w:color="000000"/>
              <w:right w:val="single" w:sz="5" w:space="0" w:color="000000"/>
            </w:tcBorders>
          </w:tcPr>
          <w:p w14:paraId="0FD454EB" w14:textId="77777777" w:rsidR="00FB6C76" w:rsidRPr="008C69D7" w:rsidRDefault="00FB6C76" w:rsidP="00FB6C76">
            <w:pPr>
              <w:pStyle w:val="TableParagraph"/>
              <w:ind w:right="5"/>
              <w:jc w:val="center"/>
              <w:rPr>
                <w:rFonts w:ascii="Times New Roman"/>
                <w:b/>
                <w:spacing w:val="-1"/>
              </w:rPr>
            </w:pPr>
            <w:r w:rsidRPr="008C69D7">
              <w:rPr>
                <w:rFonts w:ascii="Times New Roman"/>
                <w:b/>
                <w:spacing w:val="-1"/>
              </w:rPr>
              <w:t>Yes/No</w:t>
            </w:r>
            <w:r>
              <w:rPr>
                <w:rFonts w:ascii="Times New Roman"/>
                <w:b/>
                <w:spacing w:val="-1"/>
              </w:rPr>
              <w:t xml:space="preserve"> or N/A</w:t>
            </w:r>
          </w:p>
          <w:p w14:paraId="2C287EB3" w14:textId="5FCA798F" w:rsidR="00FB6C76" w:rsidRPr="008C69D7" w:rsidRDefault="00FB6C76" w:rsidP="00FB6C76">
            <w:pPr>
              <w:pStyle w:val="TableParagraph"/>
              <w:spacing w:before="7"/>
              <w:jc w:val="center"/>
              <w:rPr>
                <w:rFonts w:ascii="Times New Roman" w:eastAsia="Times New Roman" w:hAnsi="Times New Roman" w:cs="Times New Roman"/>
              </w:rPr>
            </w:pPr>
            <w:r w:rsidRPr="008C69D7">
              <w:rPr>
                <w:rFonts w:ascii="Times New Roman"/>
                <w:b/>
                <w:spacing w:val="-1"/>
              </w:rPr>
              <w:t>(Selection</w:t>
            </w:r>
            <w:r w:rsidRPr="008C69D7">
              <w:rPr>
                <w:rFonts w:ascii="Times New Roman"/>
                <w:b/>
              </w:rPr>
              <w:t xml:space="preserve"> </w:t>
            </w:r>
            <w:r w:rsidRPr="008C69D7">
              <w:rPr>
                <w:rFonts w:ascii="Times New Roman"/>
                <w:b/>
                <w:spacing w:val="-1"/>
              </w:rPr>
              <w:t>List)</w:t>
            </w:r>
          </w:p>
        </w:tc>
      </w:tr>
      <w:tr w:rsidR="00FB6C76" w14:paraId="7597D5E8" w14:textId="77777777" w:rsidTr="00E74EC1">
        <w:trPr>
          <w:trHeight w:hRule="exact" w:val="534"/>
        </w:trPr>
        <w:tc>
          <w:tcPr>
            <w:tcW w:w="450" w:type="dxa"/>
            <w:vMerge/>
            <w:tcBorders>
              <w:left w:val="single" w:sz="5" w:space="0" w:color="000000"/>
              <w:right w:val="single" w:sz="5" w:space="0" w:color="000000"/>
            </w:tcBorders>
          </w:tcPr>
          <w:p w14:paraId="0A920135" w14:textId="77777777" w:rsidR="00FB6C76" w:rsidRPr="008C69D7" w:rsidRDefault="00FB6C76" w:rsidP="00FB6C76">
            <w:pPr>
              <w:pStyle w:val="TableParagraph"/>
              <w:rPr>
                <w:rFonts w:ascii="Times New Roman" w:eastAsia="Times New Roman" w:hAnsi="Times New Roman" w:cs="Times New Roman"/>
              </w:rPr>
            </w:pPr>
          </w:p>
        </w:tc>
        <w:tc>
          <w:tcPr>
            <w:tcW w:w="7110" w:type="dxa"/>
            <w:tcBorders>
              <w:top w:val="single" w:sz="5" w:space="0" w:color="000000"/>
              <w:left w:val="single" w:sz="5" w:space="0" w:color="000000"/>
              <w:bottom w:val="single" w:sz="5" w:space="0" w:color="000000"/>
              <w:right w:val="single" w:sz="5" w:space="0" w:color="000000"/>
            </w:tcBorders>
          </w:tcPr>
          <w:p w14:paraId="1E450F4B" w14:textId="24319680" w:rsidR="00FB6C76" w:rsidRPr="008C69D7" w:rsidRDefault="00FB6C76" w:rsidP="00FB6C76">
            <w:pPr>
              <w:pStyle w:val="TableParagraph"/>
              <w:spacing w:line="269" w:lineRule="exact"/>
              <w:ind w:left="102"/>
              <w:rPr>
                <w:rFonts w:ascii="Times New Roman" w:eastAsia="Times New Roman" w:hAnsi="Times New Roman" w:cs="Times New Roman"/>
                <w:spacing w:val="-1"/>
              </w:rPr>
            </w:pPr>
            <w:r w:rsidRPr="008C69D7">
              <w:rPr>
                <w:rFonts w:ascii="Times New Roman" w:eastAsia="Times New Roman" w:hAnsi="Times New Roman" w:cs="Times New Roman"/>
                <w:spacing w:val="-1"/>
              </w:rPr>
              <w:t xml:space="preserve">Other </w:t>
            </w:r>
            <w:r w:rsidRPr="008C69D7">
              <w:rPr>
                <w:rFonts w:ascii="Times New Roman" w:eastAsia="Times New Roman" w:hAnsi="Times New Roman" w:cs="Times New Roman"/>
              </w:rPr>
              <w:t>– specify</w:t>
            </w:r>
          </w:p>
        </w:tc>
        <w:tc>
          <w:tcPr>
            <w:tcW w:w="2160" w:type="dxa"/>
            <w:tcBorders>
              <w:top w:val="single" w:sz="5" w:space="0" w:color="000000"/>
              <w:left w:val="single" w:sz="5" w:space="0" w:color="000000"/>
              <w:bottom w:val="single" w:sz="5" w:space="0" w:color="000000"/>
              <w:right w:val="single" w:sz="5" w:space="0" w:color="000000"/>
            </w:tcBorders>
          </w:tcPr>
          <w:p w14:paraId="78148F1B" w14:textId="77777777" w:rsidR="00FB6C76" w:rsidRPr="008C69D7" w:rsidRDefault="00FB6C76" w:rsidP="00FB6C76">
            <w:pPr>
              <w:pStyle w:val="TableParagraph"/>
              <w:ind w:right="5"/>
              <w:jc w:val="center"/>
              <w:rPr>
                <w:rFonts w:ascii="Times New Roman"/>
                <w:b/>
                <w:spacing w:val="-1"/>
              </w:rPr>
            </w:pPr>
            <w:r>
              <w:rPr>
                <w:rFonts w:ascii="Times New Roman" w:eastAsia="Times New Roman" w:hAnsi="Times New Roman" w:cs="Times New Roman"/>
              </w:rPr>
              <w:t xml:space="preserve"> </w:t>
            </w:r>
            <w:r w:rsidRPr="008C69D7">
              <w:rPr>
                <w:rFonts w:ascii="Times New Roman"/>
                <w:b/>
                <w:spacing w:val="-1"/>
              </w:rPr>
              <w:t>Yes/No</w:t>
            </w:r>
            <w:r>
              <w:rPr>
                <w:rFonts w:ascii="Times New Roman"/>
                <w:b/>
                <w:spacing w:val="-1"/>
              </w:rPr>
              <w:t xml:space="preserve"> or N/A</w:t>
            </w:r>
          </w:p>
          <w:p w14:paraId="5A687D32" w14:textId="47C2F977" w:rsidR="00FB6C76" w:rsidRDefault="00FB6C76" w:rsidP="00FB6C76">
            <w:pPr>
              <w:pStyle w:val="TableParagraph"/>
              <w:ind w:right="5"/>
              <w:jc w:val="center"/>
              <w:rPr>
                <w:rFonts w:ascii="Times New Roman" w:eastAsia="Times New Roman" w:hAnsi="Times New Roman" w:cs="Times New Roman"/>
              </w:rPr>
            </w:pPr>
            <w:r w:rsidRPr="008C69D7">
              <w:rPr>
                <w:rFonts w:ascii="Times New Roman"/>
                <w:b/>
                <w:spacing w:val="-1"/>
              </w:rPr>
              <w:t>(Selection</w:t>
            </w:r>
            <w:r w:rsidRPr="008C69D7">
              <w:rPr>
                <w:rFonts w:ascii="Times New Roman"/>
                <w:b/>
              </w:rPr>
              <w:t xml:space="preserve"> </w:t>
            </w:r>
            <w:r w:rsidRPr="008C69D7">
              <w:rPr>
                <w:rFonts w:ascii="Times New Roman"/>
                <w:b/>
                <w:spacing w:val="-1"/>
              </w:rPr>
              <w:t>List)</w:t>
            </w:r>
          </w:p>
        </w:tc>
      </w:tr>
    </w:tbl>
    <w:p w14:paraId="52CE3C12" w14:textId="1330C313" w:rsidR="00037FD5" w:rsidRDefault="00037FD5" w:rsidP="00037FD5">
      <w:pPr>
        <w:pStyle w:val="Heading2"/>
        <w:spacing w:before="69"/>
        <w:rPr>
          <w:rFonts w:cs="Times New Roman"/>
          <w:sz w:val="20"/>
          <w:szCs w:val="20"/>
        </w:rPr>
      </w:pPr>
    </w:p>
    <w:tbl>
      <w:tblPr>
        <w:tblW w:w="9720" w:type="dxa"/>
        <w:tblInd w:w="-6" w:type="dxa"/>
        <w:tblLayout w:type="fixed"/>
        <w:tblCellMar>
          <w:left w:w="0" w:type="dxa"/>
          <w:right w:w="0" w:type="dxa"/>
        </w:tblCellMar>
        <w:tblLook w:val="01E0" w:firstRow="1" w:lastRow="1" w:firstColumn="1" w:lastColumn="1" w:noHBand="0" w:noVBand="0"/>
      </w:tblPr>
      <w:tblGrid>
        <w:gridCol w:w="450"/>
        <w:gridCol w:w="7110"/>
        <w:gridCol w:w="2160"/>
      </w:tblGrid>
      <w:tr w:rsidR="000B762A" w:rsidRPr="0060396D" w14:paraId="258BA0C8" w14:textId="77777777" w:rsidTr="00793BBC">
        <w:trPr>
          <w:trHeight w:hRule="exact" w:val="408"/>
        </w:trPr>
        <w:tc>
          <w:tcPr>
            <w:tcW w:w="450" w:type="dxa"/>
            <w:vMerge w:val="restart"/>
            <w:tcBorders>
              <w:top w:val="single" w:sz="5" w:space="0" w:color="000000"/>
              <w:left w:val="single" w:sz="5" w:space="0" w:color="000000"/>
              <w:right w:val="single" w:sz="5" w:space="0" w:color="000000"/>
            </w:tcBorders>
            <w:shd w:val="clear" w:color="auto" w:fill="FFFFFF" w:themeFill="background1"/>
          </w:tcPr>
          <w:p w14:paraId="2A1FD3F5" w14:textId="5761FF6C" w:rsidR="000B762A" w:rsidRPr="00513671" w:rsidRDefault="005374DA" w:rsidP="00513671">
            <w:pPr>
              <w:pStyle w:val="TableParagraph"/>
              <w:spacing w:before="7"/>
              <w:rPr>
                <w:rFonts w:ascii="Times New Roman" w:hAnsi="Times New Roman" w:cs="Times New Roman"/>
                <w:b/>
                <w:lang w:val="en"/>
              </w:rPr>
            </w:pPr>
            <w:r>
              <w:rPr>
                <w:rFonts w:ascii="Times New Roman" w:hAnsi="Times New Roman" w:cs="Times New Roman"/>
                <w:b/>
                <w:lang w:val="en"/>
              </w:rPr>
              <w:t>10</w:t>
            </w:r>
            <w:r w:rsidR="000B762A">
              <w:rPr>
                <w:rFonts w:ascii="Times New Roman" w:hAnsi="Times New Roman" w:cs="Times New Roman"/>
                <w:b/>
                <w:lang w:val="en"/>
              </w:rPr>
              <w:t>b</w:t>
            </w:r>
          </w:p>
        </w:tc>
        <w:tc>
          <w:tcPr>
            <w:tcW w:w="9270" w:type="dxa"/>
            <w:gridSpan w:val="2"/>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1B9B07EC" w14:textId="5EFCFA6B" w:rsidR="000B762A" w:rsidRPr="00513671" w:rsidRDefault="000B762A" w:rsidP="00513671">
            <w:pPr>
              <w:pStyle w:val="TableParagraph"/>
              <w:spacing w:before="7"/>
              <w:rPr>
                <w:rFonts w:ascii="Times New Roman" w:eastAsia="Times New Roman" w:hAnsi="Times New Roman" w:cs="Times New Roman"/>
                <w:b/>
              </w:rPr>
            </w:pPr>
            <w:r w:rsidRPr="00513671">
              <w:rPr>
                <w:rFonts w:ascii="Times New Roman" w:hAnsi="Times New Roman" w:cs="Times New Roman"/>
                <w:b/>
                <w:lang w:val="en"/>
              </w:rPr>
              <w:t>Agency for Healthcare Research and Quality (AHRQ)</w:t>
            </w:r>
          </w:p>
        </w:tc>
      </w:tr>
      <w:tr w:rsidR="000B762A" w:rsidRPr="008C69D7" w14:paraId="34968AE2" w14:textId="77777777" w:rsidTr="00793BBC">
        <w:trPr>
          <w:trHeight w:hRule="exact" w:val="930"/>
        </w:trPr>
        <w:tc>
          <w:tcPr>
            <w:tcW w:w="450" w:type="dxa"/>
            <w:vMerge/>
            <w:tcBorders>
              <w:left w:val="single" w:sz="5" w:space="0" w:color="000000"/>
              <w:right w:val="single" w:sz="5" w:space="0" w:color="000000"/>
            </w:tcBorders>
            <w:shd w:val="clear" w:color="auto" w:fill="FFFFFF" w:themeFill="background1"/>
          </w:tcPr>
          <w:p w14:paraId="53A04A2E" w14:textId="77777777" w:rsidR="000B762A" w:rsidRDefault="000B762A" w:rsidP="00513671">
            <w:pPr>
              <w:pStyle w:val="TableParagraph"/>
              <w:spacing w:line="269" w:lineRule="exact"/>
              <w:rPr>
                <w:rFonts w:ascii="Times New Roman"/>
              </w:rPr>
            </w:pPr>
          </w:p>
        </w:tc>
        <w:tc>
          <w:tcPr>
            <w:tcW w:w="7110" w:type="dxa"/>
            <w:tcBorders>
              <w:top w:val="single" w:sz="5" w:space="0" w:color="000000"/>
              <w:left w:val="single" w:sz="5" w:space="0" w:color="000000"/>
              <w:bottom w:val="single" w:sz="5" w:space="0" w:color="000000"/>
              <w:right w:val="single" w:sz="5" w:space="0" w:color="000000"/>
            </w:tcBorders>
          </w:tcPr>
          <w:p w14:paraId="4F89CA3E" w14:textId="61BFCFFC" w:rsidR="000B762A" w:rsidRDefault="000B762A" w:rsidP="00513671">
            <w:pPr>
              <w:pStyle w:val="TableParagraph"/>
              <w:spacing w:line="269" w:lineRule="exact"/>
              <w:rPr>
                <w:rFonts w:ascii="Times New Roman"/>
              </w:rPr>
            </w:pPr>
            <w:r>
              <w:rPr>
                <w:rFonts w:ascii="Times New Roman"/>
              </w:rPr>
              <w:t>Please select, from the list</w:t>
            </w:r>
            <w:r w:rsidRPr="00AA13EC">
              <w:rPr>
                <w:rFonts w:ascii="Times New Roman"/>
              </w:rPr>
              <w:t xml:space="preserve"> belo</w:t>
            </w:r>
            <w:r>
              <w:rPr>
                <w:rFonts w:ascii="Times New Roman"/>
              </w:rPr>
              <w:t>w, all responses which best reflect</w:t>
            </w:r>
            <w:r w:rsidRPr="00AA13EC">
              <w:rPr>
                <w:rFonts w:ascii="Times New Roman"/>
              </w:rPr>
              <w:t xml:space="preserve"> the </w:t>
            </w:r>
            <w:r>
              <w:rPr>
                <w:rFonts w:ascii="Times New Roman"/>
              </w:rPr>
              <w:t xml:space="preserve">utilization   </w:t>
            </w:r>
          </w:p>
          <w:p w14:paraId="35A2952D" w14:textId="435328B1" w:rsidR="000B762A" w:rsidRPr="00DE7467" w:rsidRDefault="000B762A" w:rsidP="00513671">
            <w:pPr>
              <w:pStyle w:val="TableParagraph"/>
              <w:spacing w:line="269" w:lineRule="exact"/>
              <w:rPr>
                <w:rFonts w:ascii="Times New Roman"/>
                <w:i/>
                <w:spacing w:val="-1"/>
              </w:rPr>
            </w:pPr>
            <w:r>
              <w:rPr>
                <w:rFonts w:ascii="Times New Roman"/>
              </w:rPr>
              <w:t xml:space="preserve">of any AHRQ resources, tools, guidelines, measures, etc. </w:t>
            </w:r>
            <w:r w:rsidRPr="00AA13EC">
              <w:rPr>
                <w:rFonts w:ascii="Times New Roman"/>
              </w:rPr>
              <w:t>as part of</w:t>
            </w:r>
            <w:r>
              <w:rPr>
                <w:rFonts w:ascii="Times New Roman"/>
              </w:rPr>
              <w:t xml:space="preserve"> </w:t>
            </w:r>
            <w:r w:rsidRPr="00AA13EC">
              <w:rPr>
                <w:rFonts w:ascii="Times New Roman"/>
              </w:rPr>
              <w:t>your grant funded quality improvement project</w:t>
            </w:r>
            <w:r>
              <w:rPr>
                <w:rFonts w:ascii="Times New Roman"/>
              </w:rPr>
              <w:t xml:space="preserve"> implementation, as applicable.  </w:t>
            </w:r>
          </w:p>
        </w:tc>
        <w:tc>
          <w:tcPr>
            <w:tcW w:w="2160" w:type="dxa"/>
            <w:tcBorders>
              <w:top w:val="single" w:sz="5" w:space="0" w:color="000000"/>
              <w:left w:val="single" w:sz="5" w:space="0" w:color="000000"/>
              <w:bottom w:val="single" w:sz="5" w:space="0" w:color="000000"/>
              <w:right w:val="single" w:sz="5" w:space="0" w:color="000000"/>
            </w:tcBorders>
          </w:tcPr>
          <w:p w14:paraId="3941A209" w14:textId="77777777" w:rsidR="000B762A" w:rsidRPr="008C69D7" w:rsidRDefault="000B762A" w:rsidP="00EF776F">
            <w:pPr>
              <w:pStyle w:val="TableParagraph"/>
              <w:spacing w:before="7"/>
              <w:rPr>
                <w:rFonts w:ascii="Times New Roman" w:eastAsia="Times New Roman" w:hAnsi="Times New Roman" w:cs="Times New Roman"/>
              </w:rPr>
            </w:pPr>
          </w:p>
          <w:p w14:paraId="25F20013" w14:textId="77777777" w:rsidR="000B762A" w:rsidRPr="008C69D7" w:rsidRDefault="000B762A" w:rsidP="00EF776F">
            <w:pPr>
              <w:pStyle w:val="TableParagraph"/>
              <w:ind w:right="5"/>
              <w:jc w:val="center"/>
              <w:rPr>
                <w:rFonts w:ascii="Times New Roman"/>
                <w:b/>
                <w:spacing w:val="-1"/>
              </w:rPr>
            </w:pPr>
            <w:r w:rsidRPr="008C69D7">
              <w:rPr>
                <w:rFonts w:ascii="Times New Roman"/>
                <w:b/>
                <w:spacing w:val="-1"/>
              </w:rPr>
              <w:t>Yes/No</w:t>
            </w:r>
            <w:r>
              <w:rPr>
                <w:rFonts w:ascii="Times New Roman"/>
                <w:b/>
                <w:spacing w:val="-1"/>
              </w:rPr>
              <w:t xml:space="preserve"> or N/A</w:t>
            </w:r>
          </w:p>
          <w:p w14:paraId="4FF99359" w14:textId="77777777" w:rsidR="000B762A" w:rsidRPr="008C69D7" w:rsidRDefault="000B762A" w:rsidP="00EF776F">
            <w:pPr>
              <w:pStyle w:val="TableParagraph"/>
              <w:spacing w:before="7"/>
              <w:jc w:val="center"/>
              <w:rPr>
                <w:rFonts w:ascii="Times New Roman" w:eastAsia="Times New Roman" w:hAnsi="Times New Roman" w:cs="Times New Roman"/>
              </w:rPr>
            </w:pPr>
            <w:r w:rsidRPr="008C69D7">
              <w:rPr>
                <w:rFonts w:ascii="Times New Roman"/>
                <w:b/>
                <w:spacing w:val="-1"/>
              </w:rPr>
              <w:t>(Selection</w:t>
            </w:r>
            <w:r w:rsidRPr="008C69D7">
              <w:rPr>
                <w:rFonts w:ascii="Times New Roman"/>
                <w:b/>
              </w:rPr>
              <w:t xml:space="preserve"> </w:t>
            </w:r>
            <w:r w:rsidRPr="008C69D7">
              <w:rPr>
                <w:rFonts w:ascii="Times New Roman"/>
                <w:b/>
                <w:spacing w:val="-1"/>
              </w:rPr>
              <w:t>List)</w:t>
            </w:r>
          </w:p>
        </w:tc>
      </w:tr>
      <w:tr w:rsidR="000B762A" w:rsidRPr="008C69D7" w14:paraId="028E751C" w14:textId="77777777" w:rsidTr="00793BBC">
        <w:trPr>
          <w:trHeight w:hRule="exact" w:val="597"/>
        </w:trPr>
        <w:tc>
          <w:tcPr>
            <w:tcW w:w="450" w:type="dxa"/>
            <w:vMerge/>
            <w:tcBorders>
              <w:left w:val="single" w:sz="5" w:space="0" w:color="000000"/>
              <w:right w:val="single" w:sz="5" w:space="0" w:color="000000"/>
            </w:tcBorders>
            <w:shd w:val="clear" w:color="auto" w:fill="FFFFFF" w:themeFill="background1"/>
          </w:tcPr>
          <w:p w14:paraId="13AAE228" w14:textId="77777777" w:rsidR="000B762A" w:rsidRPr="00793BBC" w:rsidRDefault="000B762A" w:rsidP="00EF776F">
            <w:pPr>
              <w:pStyle w:val="TableParagraph"/>
              <w:spacing w:line="269" w:lineRule="exact"/>
              <w:ind w:left="102"/>
              <w:rPr>
                <w:rFonts w:ascii="Times New Roman" w:hAnsi="Times New Roman" w:cs="Times New Roman"/>
                <w:sz w:val="20"/>
                <w:lang w:val="en"/>
              </w:rPr>
            </w:pPr>
          </w:p>
        </w:tc>
        <w:tc>
          <w:tcPr>
            <w:tcW w:w="7110" w:type="dxa"/>
            <w:tcBorders>
              <w:top w:val="single" w:sz="5" w:space="0" w:color="000000"/>
              <w:left w:val="single" w:sz="5" w:space="0" w:color="000000"/>
              <w:bottom w:val="single" w:sz="5" w:space="0" w:color="000000"/>
              <w:right w:val="single" w:sz="5" w:space="0" w:color="000000"/>
            </w:tcBorders>
          </w:tcPr>
          <w:p w14:paraId="4E64E45A" w14:textId="0DB5797E" w:rsidR="000B762A" w:rsidRPr="00793BBC" w:rsidRDefault="000B762A" w:rsidP="00EF776F">
            <w:pPr>
              <w:pStyle w:val="TableParagraph"/>
              <w:spacing w:line="269" w:lineRule="exact"/>
              <w:ind w:left="102"/>
              <w:rPr>
                <w:rFonts w:ascii="Times New Roman" w:hAnsi="Times New Roman" w:cs="Times New Roman"/>
                <w:spacing w:val="-1"/>
              </w:rPr>
            </w:pPr>
            <w:r w:rsidRPr="00793BBC">
              <w:rPr>
                <w:rFonts w:ascii="Times New Roman" w:hAnsi="Times New Roman" w:cs="Times New Roman"/>
                <w:sz w:val="20"/>
                <w:lang w:val="en"/>
              </w:rPr>
              <w:t>Agency for Healthcare Research and Quality (AHRQ) Clinical Guideline</w:t>
            </w:r>
            <w:r>
              <w:rPr>
                <w:rFonts w:ascii="Times New Roman" w:hAnsi="Times New Roman" w:cs="Times New Roman"/>
                <w:sz w:val="20"/>
                <w:lang w:val="en"/>
              </w:rPr>
              <w:t>(</w:t>
            </w:r>
            <w:r w:rsidRPr="00793BBC">
              <w:rPr>
                <w:rFonts w:ascii="Times New Roman" w:hAnsi="Times New Roman" w:cs="Times New Roman"/>
                <w:sz w:val="20"/>
                <w:lang w:val="en"/>
              </w:rPr>
              <w:t>s</w:t>
            </w:r>
            <w:r>
              <w:rPr>
                <w:rFonts w:ascii="Times New Roman" w:hAnsi="Times New Roman" w:cs="Times New Roman"/>
                <w:sz w:val="20"/>
                <w:lang w:val="en"/>
              </w:rPr>
              <w:t>)</w:t>
            </w:r>
            <w:r w:rsidRPr="00793BBC">
              <w:rPr>
                <w:rFonts w:ascii="Times New Roman" w:hAnsi="Times New Roman" w:cs="Times New Roman"/>
                <w:sz w:val="20"/>
                <w:lang w:val="en"/>
              </w:rPr>
              <w:t xml:space="preserve"> and</w:t>
            </w:r>
            <w:r>
              <w:rPr>
                <w:rFonts w:ascii="Times New Roman" w:hAnsi="Times New Roman" w:cs="Times New Roman"/>
                <w:sz w:val="20"/>
                <w:lang w:val="en"/>
              </w:rPr>
              <w:t>/or Recommendation(s)</w:t>
            </w:r>
          </w:p>
        </w:tc>
        <w:tc>
          <w:tcPr>
            <w:tcW w:w="2160" w:type="dxa"/>
            <w:tcBorders>
              <w:top w:val="single" w:sz="5" w:space="0" w:color="000000"/>
              <w:left w:val="single" w:sz="5" w:space="0" w:color="000000"/>
              <w:bottom w:val="single" w:sz="5" w:space="0" w:color="000000"/>
              <w:right w:val="single" w:sz="5" w:space="0" w:color="000000"/>
            </w:tcBorders>
          </w:tcPr>
          <w:p w14:paraId="0F992E36" w14:textId="77777777" w:rsidR="000B762A" w:rsidRPr="008C69D7" w:rsidRDefault="000B762A" w:rsidP="00EF776F">
            <w:pPr>
              <w:pStyle w:val="TableParagraph"/>
              <w:spacing w:before="7"/>
              <w:rPr>
                <w:rFonts w:ascii="Times New Roman" w:eastAsia="Times New Roman" w:hAnsi="Times New Roman" w:cs="Times New Roman"/>
              </w:rPr>
            </w:pPr>
          </w:p>
        </w:tc>
      </w:tr>
      <w:tr w:rsidR="000B762A" w:rsidRPr="008C69D7" w14:paraId="5A88388C" w14:textId="77777777" w:rsidTr="00793BBC">
        <w:trPr>
          <w:trHeight w:hRule="exact" w:val="362"/>
        </w:trPr>
        <w:tc>
          <w:tcPr>
            <w:tcW w:w="450" w:type="dxa"/>
            <w:vMerge/>
            <w:tcBorders>
              <w:left w:val="single" w:sz="5" w:space="0" w:color="000000"/>
              <w:right w:val="single" w:sz="5" w:space="0" w:color="000000"/>
            </w:tcBorders>
            <w:shd w:val="clear" w:color="auto" w:fill="FFFFFF" w:themeFill="background1"/>
          </w:tcPr>
          <w:p w14:paraId="731A8E6D" w14:textId="77777777" w:rsidR="000B762A" w:rsidRPr="00793BBC" w:rsidRDefault="000B762A" w:rsidP="00EF776F">
            <w:pPr>
              <w:pStyle w:val="TableParagraph"/>
              <w:spacing w:line="269" w:lineRule="exact"/>
              <w:ind w:left="102"/>
              <w:rPr>
                <w:rFonts w:ascii="Times New Roman" w:hAnsi="Times New Roman" w:cs="Times New Roman"/>
                <w:sz w:val="20"/>
                <w:szCs w:val="20"/>
                <w:lang w:val="en"/>
              </w:rPr>
            </w:pPr>
          </w:p>
        </w:tc>
        <w:tc>
          <w:tcPr>
            <w:tcW w:w="7110" w:type="dxa"/>
            <w:tcBorders>
              <w:top w:val="single" w:sz="5" w:space="0" w:color="000000"/>
              <w:left w:val="single" w:sz="5" w:space="0" w:color="000000"/>
              <w:bottom w:val="single" w:sz="5" w:space="0" w:color="000000"/>
              <w:right w:val="single" w:sz="5" w:space="0" w:color="000000"/>
            </w:tcBorders>
          </w:tcPr>
          <w:p w14:paraId="69EC7236" w14:textId="1DB2E57C" w:rsidR="000B762A" w:rsidRPr="00793BBC" w:rsidRDefault="000B762A" w:rsidP="00EF776F">
            <w:pPr>
              <w:pStyle w:val="TableParagraph"/>
              <w:spacing w:line="269" w:lineRule="exact"/>
              <w:ind w:left="102"/>
              <w:rPr>
                <w:rFonts w:ascii="Times New Roman" w:hAnsi="Times New Roman" w:cs="Times New Roman"/>
                <w:spacing w:val="-1"/>
                <w:sz w:val="20"/>
                <w:szCs w:val="20"/>
              </w:rPr>
            </w:pPr>
            <w:r w:rsidRPr="00793BBC">
              <w:rPr>
                <w:rFonts w:ascii="Times New Roman" w:hAnsi="Times New Roman" w:cs="Times New Roman"/>
                <w:sz w:val="20"/>
                <w:szCs w:val="20"/>
                <w:lang w:val="en"/>
              </w:rPr>
              <w:t>Agency for Healthcare Research and Quality (AHRQ) Toolkit(s)</w:t>
            </w:r>
          </w:p>
        </w:tc>
        <w:tc>
          <w:tcPr>
            <w:tcW w:w="2160" w:type="dxa"/>
            <w:tcBorders>
              <w:top w:val="single" w:sz="5" w:space="0" w:color="000000"/>
              <w:left w:val="single" w:sz="5" w:space="0" w:color="000000"/>
              <w:bottom w:val="single" w:sz="5" w:space="0" w:color="000000"/>
              <w:right w:val="single" w:sz="5" w:space="0" w:color="000000"/>
            </w:tcBorders>
          </w:tcPr>
          <w:p w14:paraId="2EE677A1" w14:textId="77777777" w:rsidR="000B762A" w:rsidRPr="008C69D7" w:rsidRDefault="000B762A" w:rsidP="00EF776F">
            <w:pPr>
              <w:pStyle w:val="TableParagraph"/>
              <w:spacing w:before="7"/>
              <w:rPr>
                <w:rFonts w:ascii="Times New Roman" w:eastAsia="Times New Roman" w:hAnsi="Times New Roman" w:cs="Times New Roman"/>
              </w:rPr>
            </w:pPr>
          </w:p>
        </w:tc>
      </w:tr>
      <w:tr w:rsidR="000B762A" w:rsidRPr="008C69D7" w14:paraId="2880D138" w14:textId="77777777" w:rsidTr="00793BBC">
        <w:trPr>
          <w:trHeight w:hRule="exact" w:val="362"/>
        </w:trPr>
        <w:tc>
          <w:tcPr>
            <w:tcW w:w="450" w:type="dxa"/>
            <w:vMerge/>
            <w:tcBorders>
              <w:left w:val="single" w:sz="5" w:space="0" w:color="000000"/>
              <w:right w:val="single" w:sz="5" w:space="0" w:color="000000"/>
            </w:tcBorders>
            <w:shd w:val="clear" w:color="auto" w:fill="FFFFFF" w:themeFill="background1"/>
          </w:tcPr>
          <w:p w14:paraId="390D4CA8" w14:textId="77777777" w:rsidR="000B762A" w:rsidRPr="00793BBC" w:rsidRDefault="000B762A" w:rsidP="00513671">
            <w:pPr>
              <w:pStyle w:val="TableParagraph"/>
              <w:spacing w:line="269" w:lineRule="exact"/>
              <w:ind w:left="102"/>
              <w:rPr>
                <w:rFonts w:ascii="Times New Roman" w:hAnsi="Times New Roman" w:cs="Times New Roman"/>
                <w:sz w:val="20"/>
                <w:szCs w:val="20"/>
                <w:lang w:val="en"/>
              </w:rPr>
            </w:pPr>
          </w:p>
        </w:tc>
        <w:tc>
          <w:tcPr>
            <w:tcW w:w="7110" w:type="dxa"/>
            <w:tcBorders>
              <w:top w:val="single" w:sz="5" w:space="0" w:color="000000"/>
              <w:left w:val="single" w:sz="5" w:space="0" w:color="000000"/>
              <w:bottom w:val="single" w:sz="5" w:space="0" w:color="000000"/>
              <w:right w:val="single" w:sz="5" w:space="0" w:color="000000"/>
            </w:tcBorders>
          </w:tcPr>
          <w:p w14:paraId="6DA5391F" w14:textId="5CD6D745" w:rsidR="000B762A" w:rsidRPr="00793BBC" w:rsidRDefault="000B762A" w:rsidP="00513671">
            <w:pPr>
              <w:pStyle w:val="TableParagraph"/>
              <w:spacing w:line="269" w:lineRule="exact"/>
              <w:ind w:left="102"/>
              <w:rPr>
                <w:rFonts w:ascii="Times New Roman" w:hAnsi="Times New Roman" w:cs="Times New Roman"/>
                <w:spacing w:val="-1"/>
                <w:sz w:val="20"/>
                <w:szCs w:val="20"/>
              </w:rPr>
            </w:pPr>
            <w:r w:rsidRPr="00793BBC">
              <w:rPr>
                <w:rFonts w:ascii="Times New Roman" w:hAnsi="Times New Roman" w:cs="Times New Roman"/>
                <w:sz w:val="20"/>
                <w:szCs w:val="20"/>
                <w:lang w:val="en"/>
              </w:rPr>
              <w:t>Agency for Healthcare Research and Quality (AHRQ) Evidence-Based Model(s)</w:t>
            </w:r>
          </w:p>
        </w:tc>
        <w:tc>
          <w:tcPr>
            <w:tcW w:w="2160" w:type="dxa"/>
            <w:tcBorders>
              <w:top w:val="single" w:sz="5" w:space="0" w:color="000000"/>
              <w:left w:val="single" w:sz="5" w:space="0" w:color="000000"/>
              <w:bottom w:val="single" w:sz="5" w:space="0" w:color="000000"/>
              <w:right w:val="single" w:sz="5" w:space="0" w:color="000000"/>
            </w:tcBorders>
          </w:tcPr>
          <w:p w14:paraId="768D5EF5" w14:textId="77777777" w:rsidR="000B762A" w:rsidRPr="008C69D7" w:rsidRDefault="000B762A" w:rsidP="00513671">
            <w:pPr>
              <w:pStyle w:val="TableParagraph"/>
              <w:spacing w:before="7"/>
              <w:rPr>
                <w:rFonts w:ascii="Times New Roman" w:eastAsia="Times New Roman" w:hAnsi="Times New Roman" w:cs="Times New Roman"/>
              </w:rPr>
            </w:pPr>
          </w:p>
        </w:tc>
      </w:tr>
      <w:tr w:rsidR="000B762A" w:rsidRPr="008C69D7" w14:paraId="71686522" w14:textId="77777777" w:rsidTr="000B762A">
        <w:trPr>
          <w:trHeight w:hRule="exact" w:val="363"/>
        </w:trPr>
        <w:tc>
          <w:tcPr>
            <w:tcW w:w="450" w:type="dxa"/>
            <w:vMerge/>
            <w:tcBorders>
              <w:left w:val="single" w:sz="5" w:space="0" w:color="000000"/>
              <w:right w:val="single" w:sz="5" w:space="0" w:color="000000"/>
            </w:tcBorders>
            <w:shd w:val="clear" w:color="auto" w:fill="FFFFFF" w:themeFill="background1"/>
          </w:tcPr>
          <w:p w14:paraId="6B2790EF" w14:textId="77777777" w:rsidR="000B762A" w:rsidRPr="00793BBC" w:rsidRDefault="000B762A" w:rsidP="00513671">
            <w:pPr>
              <w:pStyle w:val="TableParagraph"/>
              <w:spacing w:line="269" w:lineRule="exact"/>
              <w:ind w:left="102"/>
              <w:rPr>
                <w:rFonts w:ascii="Times New Roman" w:hAnsi="Times New Roman" w:cs="Times New Roman"/>
                <w:sz w:val="20"/>
                <w:szCs w:val="20"/>
                <w:lang w:val="en"/>
              </w:rPr>
            </w:pPr>
          </w:p>
        </w:tc>
        <w:tc>
          <w:tcPr>
            <w:tcW w:w="7110" w:type="dxa"/>
            <w:tcBorders>
              <w:top w:val="single" w:sz="5" w:space="0" w:color="000000"/>
              <w:left w:val="single" w:sz="5" w:space="0" w:color="000000"/>
              <w:bottom w:val="single" w:sz="5" w:space="0" w:color="000000"/>
              <w:right w:val="single" w:sz="5" w:space="0" w:color="000000"/>
            </w:tcBorders>
          </w:tcPr>
          <w:p w14:paraId="6DDE0DD9" w14:textId="4E4293A9" w:rsidR="000B762A" w:rsidRPr="00793BBC" w:rsidRDefault="000B762A" w:rsidP="00513671">
            <w:pPr>
              <w:pStyle w:val="TableParagraph"/>
              <w:spacing w:line="269" w:lineRule="exact"/>
              <w:ind w:left="102"/>
              <w:rPr>
                <w:rFonts w:ascii="Times New Roman" w:hAnsi="Times New Roman" w:cs="Times New Roman"/>
                <w:spacing w:val="-1"/>
                <w:sz w:val="20"/>
                <w:szCs w:val="20"/>
              </w:rPr>
            </w:pPr>
            <w:r w:rsidRPr="00793BBC">
              <w:rPr>
                <w:rFonts w:ascii="Times New Roman" w:hAnsi="Times New Roman" w:cs="Times New Roman"/>
                <w:sz w:val="20"/>
                <w:szCs w:val="20"/>
                <w:lang w:val="en"/>
              </w:rPr>
              <w:t>Agency for Healthcare Research and Quality (AHRQ) Measure(s)/Indicator(s)</w:t>
            </w:r>
          </w:p>
        </w:tc>
        <w:tc>
          <w:tcPr>
            <w:tcW w:w="2160" w:type="dxa"/>
            <w:tcBorders>
              <w:top w:val="single" w:sz="5" w:space="0" w:color="000000"/>
              <w:left w:val="single" w:sz="5" w:space="0" w:color="000000"/>
              <w:bottom w:val="single" w:sz="5" w:space="0" w:color="000000"/>
              <w:right w:val="single" w:sz="5" w:space="0" w:color="000000"/>
            </w:tcBorders>
          </w:tcPr>
          <w:p w14:paraId="2274AEF3" w14:textId="79F0AE6F" w:rsidR="000B762A" w:rsidRPr="008C69D7" w:rsidRDefault="000B762A" w:rsidP="00513671">
            <w:pPr>
              <w:pStyle w:val="TableParagraph"/>
              <w:spacing w:before="7"/>
              <w:jc w:val="center"/>
              <w:rPr>
                <w:rFonts w:ascii="Times New Roman" w:eastAsia="Times New Roman" w:hAnsi="Times New Roman" w:cs="Times New Roman"/>
              </w:rPr>
            </w:pPr>
          </w:p>
        </w:tc>
      </w:tr>
      <w:tr w:rsidR="000B762A" w:rsidRPr="008C69D7" w14:paraId="7960F8AC" w14:textId="77777777" w:rsidTr="00793BBC">
        <w:trPr>
          <w:trHeight w:hRule="exact" w:val="453"/>
        </w:trPr>
        <w:tc>
          <w:tcPr>
            <w:tcW w:w="450" w:type="dxa"/>
            <w:vMerge/>
            <w:tcBorders>
              <w:left w:val="single" w:sz="5" w:space="0" w:color="000000"/>
              <w:bottom w:val="single" w:sz="5" w:space="0" w:color="000000"/>
              <w:right w:val="single" w:sz="5" w:space="0" w:color="000000"/>
            </w:tcBorders>
            <w:shd w:val="clear" w:color="auto" w:fill="FFFFFF" w:themeFill="background1"/>
          </w:tcPr>
          <w:p w14:paraId="071F8435" w14:textId="77777777" w:rsidR="000B762A" w:rsidRPr="00793BBC" w:rsidRDefault="000B762A" w:rsidP="00513671">
            <w:pPr>
              <w:pStyle w:val="TableParagraph"/>
              <w:spacing w:line="269" w:lineRule="exact"/>
              <w:ind w:left="102"/>
              <w:rPr>
                <w:rFonts w:ascii="Times New Roman" w:hAnsi="Times New Roman" w:cs="Times New Roman"/>
                <w:sz w:val="20"/>
                <w:szCs w:val="20"/>
                <w:lang w:val="en"/>
              </w:rPr>
            </w:pPr>
          </w:p>
        </w:tc>
        <w:tc>
          <w:tcPr>
            <w:tcW w:w="7110" w:type="dxa"/>
            <w:tcBorders>
              <w:top w:val="single" w:sz="5" w:space="0" w:color="000000"/>
              <w:left w:val="single" w:sz="5" w:space="0" w:color="000000"/>
              <w:bottom w:val="single" w:sz="5" w:space="0" w:color="000000"/>
              <w:right w:val="single" w:sz="5" w:space="0" w:color="000000"/>
            </w:tcBorders>
          </w:tcPr>
          <w:p w14:paraId="5F1FAA90" w14:textId="2ABB76EC" w:rsidR="000B762A" w:rsidRPr="00793BBC" w:rsidRDefault="000B762A" w:rsidP="00513671">
            <w:pPr>
              <w:pStyle w:val="TableParagraph"/>
              <w:spacing w:line="269" w:lineRule="exact"/>
              <w:ind w:left="102"/>
              <w:rPr>
                <w:rFonts w:ascii="Times New Roman" w:hAnsi="Times New Roman" w:cs="Times New Roman"/>
                <w:sz w:val="20"/>
                <w:szCs w:val="20"/>
                <w:lang w:val="en"/>
              </w:rPr>
            </w:pPr>
            <w:r w:rsidRPr="00793BBC">
              <w:rPr>
                <w:rFonts w:ascii="Times New Roman" w:hAnsi="Times New Roman" w:cs="Times New Roman"/>
                <w:sz w:val="20"/>
                <w:szCs w:val="20"/>
                <w:lang w:val="en"/>
              </w:rPr>
              <w:t>Agency for Healthcare Research and Quality (AHRQ)</w:t>
            </w:r>
            <w:r>
              <w:rPr>
                <w:rFonts w:ascii="Times New Roman" w:hAnsi="Times New Roman" w:cs="Times New Roman"/>
                <w:sz w:val="20"/>
                <w:szCs w:val="20"/>
                <w:lang w:val="en"/>
              </w:rPr>
              <w:t xml:space="preserve"> Other Resource(s)</w:t>
            </w:r>
          </w:p>
        </w:tc>
        <w:tc>
          <w:tcPr>
            <w:tcW w:w="2160" w:type="dxa"/>
            <w:tcBorders>
              <w:top w:val="single" w:sz="5" w:space="0" w:color="000000"/>
              <w:left w:val="single" w:sz="5" w:space="0" w:color="000000"/>
              <w:bottom w:val="single" w:sz="5" w:space="0" w:color="000000"/>
              <w:right w:val="single" w:sz="5" w:space="0" w:color="000000"/>
            </w:tcBorders>
          </w:tcPr>
          <w:p w14:paraId="5CDF30D3" w14:textId="77777777" w:rsidR="000B762A" w:rsidRPr="008C69D7" w:rsidRDefault="000B762A" w:rsidP="00513671">
            <w:pPr>
              <w:pStyle w:val="TableParagraph"/>
              <w:spacing w:before="7"/>
              <w:jc w:val="center"/>
              <w:rPr>
                <w:rFonts w:ascii="Times New Roman" w:eastAsia="Times New Roman" w:hAnsi="Times New Roman" w:cs="Times New Roman"/>
              </w:rPr>
            </w:pPr>
          </w:p>
        </w:tc>
      </w:tr>
    </w:tbl>
    <w:p w14:paraId="50B86567" w14:textId="77777777" w:rsidR="00513671" w:rsidRPr="00513671" w:rsidRDefault="00513671" w:rsidP="00513671"/>
    <w:p w14:paraId="65AE2B61" w14:textId="51AC3D83" w:rsidR="00630F75" w:rsidRDefault="00037FD5" w:rsidP="00630F75">
      <w:pPr>
        <w:pStyle w:val="Heading2"/>
        <w:spacing w:before="69"/>
        <w:rPr>
          <w:rFonts w:ascii="Times New Roman" w:hAnsi="Times New Roman" w:cs="Times New Roman"/>
          <w:b/>
          <w:bCs/>
          <w:i/>
          <w:color w:val="FF0000"/>
          <w:sz w:val="24"/>
          <w:szCs w:val="24"/>
        </w:rPr>
      </w:pPr>
      <w:r w:rsidRPr="00630F75">
        <w:rPr>
          <w:rFonts w:ascii="Times New Roman" w:hAnsi="Times New Roman" w:cs="Times New Roman"/>
          <w:b/>
          <w:color w:val="000000" w:themeColor="text1"/>
          <w:sz w:val="24"/>
          <w:szCs w:val="24"/>
        </w:rPr>
        <w:t>SECTION 6:</w:t>
      </w:r>
      <w:r w:rsidRPr="00630F75">
        <w:rPr>
          <w:rFonts w:ascii="Times New Roman" w:hAnsi="Times New Roman" w:cs="Times New Roman"/>
          <w:b/>
          <w:color w:val="000000" w:themeColor="text1"/>
          <w:spacing w:val="-1"/>
          <w:sz w:val="24"/>
          <w:szCs w:val="24"/>
        </w:rPr>
        <w:t xml:space="preserve"> UTILIZATION</w:t>
      </w:r>
      <w:r w:rsidRPr="00630F75">
        <w:rPr>
          <w:rFonts w:ascii="Times New Roman" w:hAnsi="Times New Roman" w:cs="Times New Roman"/>
          <w:color w:val="000000" w:themeColor="text1"/>
          <w:spacing w:val="-1"/>
          <w:sz w:val="24"/>
          <w:szCs w:val="24"/>
        </w:rPr>
        <w:t xml:space="preserve"> </w:t>
      </w:r>
      <w:r w:rsidRPr="00630F75">
        <w:rPr>
          <w:rFonts w:ascii="Times New Roman" w:hAnsi="Times New Roman" w:cs="Times New Roman"/>
          <w:bCs/>
          <w:i/>
          <w:color w:val="FF0000"/>
          <w:sz w:val="24"/>
          <w:szCs w:val="24"/>
        </w:rPr>
        <w:t>(optional)</w:t>
      </w:r>
      <w:r w:rsidRPr="00630F75">
        <w:rPr>
          <w:rFonts w:ascii="Times New Roman" w:hAnsi="Times New Roman" w:cs="Times New Roman"/>
          <w:b/>
          <w:bCs/>
          <w:i/>
          <w:color w:val="FF0000"/>
          <w:sz w:val="24"/>
          <w:szCs w:val="24"/>
        </w:rPr>
        <w:t xml:space="preserve"> </w:t>
      </w:r>
    </w:p>
    <w:p w14:paraId="57C0A3D4" w14:textId="77777777" w:rsidR="00630F75" w:rsidRPr="00630F75" w:rsidRDefault="00630F75" w:rsidP="00630F75">
      <w:pPr>
        <w:spacing w:after="0" w:line="240" w:lineRule="auto"/>
      </w:pPr>
    </w:p>
    <w:p w14:paraId="0EE92E93" w14:textId="1108D22A" w:rsidR="00037FD5" w:rsidRDefault="00037FD5" w:rsidP="00630F75">
      <w:pPr>
        <w:pStyle w:val="Heading2"/>
        <w:spacing w:before="69"/>
        <w:rPr>
          <w:rFonts w:ascii="Times New Roman" w:hAnsi="Times New Roman" w:cs="Times New Roman"/>
          <w:color w:val="000000" w:themeColor="text1"/>
          <w:spacing w:val="-1"/>
          <w:sz w:val="22"/>
          <w:szCs w:val="22"/>
        </w:rPr>
      </w:pPr>
      <w:r w:rsidRPr="00800690">
        <w:rPr>
          <w:rFonts w:ascii="Times New Roman" w:hAnsi="Times New Roman" w:cs="Times New Roman"/>
          <w:b/>
          <w:i/>
          <w:color w:val="000000" w:themeColor="text1"/>
          <w:spacing w:val="-1"/>
          <w:sz w:val="22"/>
          <w:szCs w:val="22"/>
        </w:rPr>
        <w:t>Table Instructions:</w:t>
      </w:r>
      <w:r w:rsidRPr="00800690">
        <w:rPr>
          <w:rFonts w:ascii="Times New Roman" w:hAnsi="Times New Roman" w:cs="Times New Roman"/>
          <w:color w:val="000000" w:themeColor="text1"/>
          <w:spacing w:val="-1"/>
          <w:sz w:val="22"/>
          <w:szCs w:val="22"/>
        </w:rPr>
        <w:t xml:space="preserve">  Please complete the following table based on your project’s hospital utilization tracking for</w:t>
      </w:r>
      <w:r w:rsidR="00F37264">
        <w:rPr>
          <w:rFonts w:ascii="Times New Roman" w:hAnsi="Times New Roman" w:cs="Times New Roman"/>
          <w:color w:val="000000" w:themeColor="text1"/>
          <w:spacing w:val="-1"/>
          <w:sz w:val="22"/>
          <w:szCs w:val="22"/>
        </w:rPr>
        <w:t xml:space="preserve"> your grant funded quality improvement </w:t>
      </w:r>
      <w:r w:rsidRPr="00800690">
        <w:rPr>
          <w:rFonts w:ascii="Times New Roman" w:hAnsi="Times New Roman" w:cs="Times New Roman"/>
          <w:color w:val="000000" w:themeColor="text1"/>
          <w:spacing w:val="-1"/>
          <w:sz w:val="22"/>
          <w:szCs w:val="22"/>
        </w:rPr>
        <w:t xml:space="preserve">project’s specified intervention population, if applicable.  </w:t>
      </w:r>
    </w:p>
    <w:p w14:paraId="1A736236" w14:textId="138FBB16" w:rsidR="00F37264" w:rsidRPr="00F37264" w:rsidRDefault="00F37264" w:rsidP="00F37264">
      <w:pPr>
        <w:rPr>
          <w:rFonts w:ascii="Times New Roman" w:hAnsi="Times New Roman" w:cs="Times New Roman"/>
          <w:sz w:val="24"/>
        </w:rPr>
      </w:pPr>
    </w:p>
    <w:p w14:paraId="0C08E93A" w14:textId="6CCA459A" w:rsidR="00F37264" w:rsidRDefault="00F37264" w:rsidP="00F37264">
      <w:pPr>
        <w:pBdr>
          <w:bottom w:val="single" w:sz="12" w:space="1" w:color="auto"/>
        </w:pBdr>
        <w:rPr>
          <w:rFonts w:ascii="Times New Roman" w:hAnsi="Times New Roman" w:cs="Times New Roman"/>
          <w:b/>
          <w:sz w:val="24"/>
        </w:rPr>
      </w:pPr>
      <w:r w:rsidRPr="00F37264">
        <w:rPr>
          <w:rFonts w:ascii="Times New Roman" w:hAnsi="Times New Roman" w:cs="Times New Roman"/>
          <w:b/>
          <w:sz w:val="24"/>
        </w:rPr>
        <w:t>Definitions Section 6:  Utilization</w:t>
      </w:r>
    </w:p>
    <w:p w14:paraId="78452E9D" w14:textId="1C702DFE" w:rsidR="00F37264" w:rsidRPr="0006155E" w:rsidRDefault="00F37264" w:rsidP="00F37264">
      <w:pPr>
        <w:rPr>
          <w:rFonts w:ascii="Times New Roman" w:hAnsi="Times New Roman" w:cs="Times New Roman"/>
          <w:b/>
          <w:sz w:val="20"/>
          <w:szCs w:val="20"/>
        </w:rPr>
      </w:pPr>
      <w:r w:rsidRPr="0006155E">
        <w:rPr>
          <w:rFonts w:ascii="Times New Roman" w:hAnsi="Times New Roman" w:cs="Times New Roman"/>
          <w:b/>
          <w:sz w:val="20"/>
          <w:szCs w:val="20"/>
        </w:rPr>
        <w:t>Emergency D</w:t>
      </w:r>
      <w:r w:rsidR="00D8216A">
        <w:rPr>
          <w:rFonts w:ascii="Times New Roman" w:hAnsi="Times New Roman" w:cs="Times New Roman"/>
          <w:b/>
          <w:sz w:val="20"/>
          <w:szCs w:val="20"/>
        </w:rPr>
        <w:t xml:space="preserve">epartment Utilization (ED) </w:t>
      </w:r>
      <w:r w:rsidRPr="0006155E">
        <w:rPr>
          <w:rFonts w:ascii="Times New Roman" w:hAnsi="Times New Roman" w:cs="Times New Roman"/>
          <w:b/>
          <w:sz w:val="20"/>
          <w:szCs w:val="20"/>
        </w:rPr>
        <w:t>Calculation</w:t>
      </w:r>
    </w:p>
    <w:p w14:paraId="7B837054" w14:textId="45177C7E" w:rsidR="0006155E" w:rsidRPr="0006155E" w:rsidRDefault="0006155E" w:rsidP="00F37264">
      <w:pPr>
        <w:rPr>
          <w:rFonts w:ascii="Times New Roman" w:hAnsi="Times New Roman" w:cs="Times New Roman"/>
          <w:b/>
          <w:sz w:val="20"/>
          <w:szCs w:val="20"/>
        </w:rPr>
      </w:pPr>
      <w:r w:rsidRPr="0006155E">
        <w:rPr>
          <w:rFonts w:ascii="Times New Roman" w:hAnsi="Times New Roman" w:cs="Times New Roman"/>
          <w:b/>
          <w:noProof/>
          <w:sz w:val="20"/>
          <w:szCs w:val="20"/>
        </w:rPr>
        <mc:AlternateContent>
          <mc:Choice Requires="wps">
            <w:drawing>
              <wp:anchor distT="0" distB="0" distL="114300" distR="114300" simplePos="0" relativeHeight="251656192" behindDoc="0" locked="0" layoutInCell="1" allowOverlap="1" wp14:anchorId="2A8F9DB0" wp14:editId="2E174081">
                <wp:simplePos x="0" y="0"/>
                <wp:positionH relativeFrom="margin">
                  <wp:align>left</wp:align>
                </wp:positionH>
                <wp:positionV relativeFrom="paragraph">
                  <wp:posOffset>11430</wp:posOffset>
                </wp:positionV>
                <wp:extent cx="5581650" cy="2571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5581650" cy="2571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FF7173" w14:textId="25623EE4" w:rsidR="00E30D6E" w:rsidRPr="0006155E" w:rsidRDefault="00E30D6E" w:rsidP="0006155E">
                            <w:pPr>
                              <w:jc w:val="cente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55E">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Numerator</w:t>
                            </w:r>
                            <w:r w:rsidR="00D8216A">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6155E">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Denominator = Emergency </w:t>
                            </w:r>
                            <w:r w:rsidR="00D8216A">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Department Utilization (ED)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0;margin-top:.9pt;width:439.5pt;height:20.2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" fillcolor="white [3212]" strokecolor="black [3213]" strokeweight="1.5pt">
                <v:textbox>
                  <w:txbxContent>
                    <w:p w14:paraId="2FFF7173" w14:textId="25623EE4" w:rsidR="00E30D6E" w:rsidRPr="0006155E" w:rsidRDefault="00E30D6E" w:rsidP="0006155E">
                      <w:pPr>
                        <w:jc w:val="cente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55E">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Numerator</w:t>
                      </w:r>
                      <w:r w:rsidR="00D8216A">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6155E">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Denominator = Emergency </w:t>
                      </w:r>
                      <w:r w:rsidR="00D8216A">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Department Utilization (ED) </w:t>
                      </w:r>
                    </w:p>
                  </w:txbxContent>
                </v:textbox>
                <w10:wrap anchorx="margin"/>
              </v:rect>
            </w:pict>
          </mc:Fallback>
        </mc:AlternateContent>
      </w:r>
    </w:p>
    <w:p w14:paraId="75EBAB15" w14:textId="77777777" w:rsidR="0006155E" w:rsidRPr="0006155E" w:rsidRDefault="0006155E" w:rsidP="0006155E">
      <w:pPr>
        <w:spacing w:after="0" w:line="240" w:lineRule="auto"/>
        <w:rPr>
          <w:rFonts w:ascii="Times New Roman" w:hAnsi="Times New Roman" w:cs="Times New Roman"/>
          <w:b/>
          <w:sz w:val="20"/>
          <w:szCs w:val="20"/>
        </w:rPr>
      </w:pPr>
    </w:p>
    <w:p w14:paraId="0B36362A" w14:textId="15CE64CC" w:rsidR="00AD0F58" w:rsidRPr="0006155E" w:rsidRDefault="00AD0F58" w:rsidP="0006155E">
      <w:pPr>
        <w:spacing w:after="0" w:line="240" w:lineRule="auto"/>
        <w:rPr>
          <w:rFonts w:ascii="Times New Roman" w:hAnsi="Times New Roman" w:cs="Times New Roman"/>
          <w:sz w:val="20"/>
          <w:szCs w:val="20"/>
        </w:rPr>
      </w:pPr>
      <w:r w:rsidRPr="0006155E">
        <w:rPr>
          <w:rFonts w:ascii="Times New Roman" w:hAnsi="Times New Roman" w:cs="Times New Roman"/>
          <w:b/>
          <w:i/>
          <w:sz w:val="20"/>
          <w:szCs w:val="20"/>
        </w:rPr>
        <w:t>Numerator</w:t>
      </w:r>
      <w:r w:rsidRPr="0006155E">
        <w:rPr>
          <w:rFonts w:ascii="Times New Roman" w:hAnsi="Times New Roman" w:cs="Times New Roman"/>
          <w:b/>
          <w:sz w:val="20"/>
          <w:szCs w:val="20"/>
        </w:rPr>
        <w:t xml:space="preserve"> = </w:t>
      </w:r>
      <w:r w:rsidRPr="0006155E">
        <w:rPr>
          <w:rFonts w:ascii="Times New Roman" w:hAnsi="Times New Roman" w:cs="Times New Roman"/>
          <w:sz w:val="20"/>
          <w:szCs w:val="20"/>
        </w:rPr>
        <w:t>Total number of patient ED admissions</w:t>
      </w:r>
    </w:p>
    <w:p w14:paraId="69DC6A2C" w14:textId="1EFD412B" w:rsidR="00AD0F58" w:rsidRPr="0006155E" w:rsidRDefault="00AD0F58" w:rsidP="0006155E">
      <w:pPr>
        <w:spacing w:after="0" w:line="240" w:lineRule="auto"/>
        <w:rPr>
          <w:rFonts w:ascii="Times New Roman" w:hAnsi="Times New Roman" w:cs="Times New Roman"/>
          <w:i/>
          <w:sz w:val="20"/>
          <w:szCs w:val="20"/>
        </w:rPr>
      </w:pPr>
      <w:r w:rsidRPr="0006155E">
        <w:rPr>
          <w:rFonts w:ascii="Times New Roman" w:hAnsi="Times New Roman" w:cs="Times New Roman"/>
          <w:i/>
          <w:sz w:val="20"/>
          <w:szCs w:val="20"/>
        </w:rPr>
        <w:t>Numerator Inclusion Criteria</w:t>
      </w:r>
    </w:p>
    <w:p w14:paraId="2576A74A" w14:textId="4FD4F669" w:rsidR="00382B26" w:rsidRPr="00382B26" w:rsidRDefault="00AD0F58" w:rsidP="00CE3658">
      <w:pPr>
        <w:pStyle w:val="ListParagraph"/>
        <w:numPr>
          <w:ilvl w:val="0"/>
          <w:numId w:val="11"/>
        </w:numPr>
        <w:spacing w:after="0" w:line="240" w:lineRule="auto"/>
        <w:rPr>
          <w:rFonts w:ascii="Times New Roman" w:hAnsi="Times New Roman" w:cs="Times New Roman"/>
          <w:i/>
          <w:sz w:val="20"/>
          <w:szCs w:val="20"/>
          <w:u w:val="single"/>
        </w:rPr>
      </w:pPr>
      <w:r w:rsidRPr="0006155E">
        <w:rPr>
          <w:rFonts w:ascii="Times New Roman" w:hAnsi="Times New Roman" w:cs="Times New Roman"/>
          <w:sz w:val="20"/>
          <w:szCs w:val="20"/>
        </w:rPr>
        <w:t xml:space="preserve">Patients are counted as patients within your </w:t>
      </w:r>
      <w:r w:rsidRPr="00382B26">
        <w:rPr>
          <w:rFonts w:ascii="Times New Roman" w:hAnsi="Times New Roman" w:cs="Times New Roman"/>
          <w:i/>
          <w:sz w:val="20"/>
          <w:szCs w:val="20"/>
          <w:u w:val="single"/>
        </w:rPr>
        <w:t xml:space="preserve">grant project’s </w:t>
      </w:r>
      <w:r w:rsidR="00F37264" w:rsidRPr="00382B26">
        <w:rPr>
          <w:rFonts w:ascii="Times New Roman" w:hAnsi="Times New Roman" w:cs="Times New Roman"/>
          <w:i/>
          <w:sz w:val="20"/>
          <w:szCs w:val="20"/>
          <w:u w:val="single"/>
        </w:rPr>
        <w:t xml:space="preserve">specified </w:t>
      </w:r>
      <w:r w:rsidR="00382B26">
        <w:rPr>
          <w:rFonts w:ascii="Times New Roman"/>
          <w:i/>
          <w:spacing w:val="-1"/>
          <w:sz w:val="20"/>
          <w:szCs w:val="20"/>
          <w:u w:val="single"/>
        </w:rPr>
        <w:t xml:space="preserve">intervention patient population </w:t>
      </w:r>
      <w:r w:rsidR="00382B26" w:rsidRPr="00382B26">
        <w:rPr>
          <w:rFonts w:ascii="Times New Roman"/>
          <w:b/>
          <w:i/>
          <w:spacing w:val="-1"/>
          <w:sz w:val="20"/>
          <w:szCs w:val="20"/>
          <w:u w:val="single"/>
        </w:rPr>
        <w:t>only</w:t>
      </w:r>
      <w:r w:rsidR="00382B26">
        <w:rPr>
          <w:rFonts w:ascii="Times New Roman"/>
          <w:i/>
          <w:spacing w:val="-1"/>
          <w:sz w:val="20"/>
          <w:szCs w:val="20"/>
          <w:u w:val="single"/>
        </w:rPr>
        <w:t xml:space="preserve">.  </w:t>
      </w:r>
    </w:p>
    <w:p w14:paraId="6121DDDD" w14:textId="3B73F5BD" w:rsidR="00AD0F58" w:rsidRPr="00382B26" w:rsidRDefault="00382B26" w:rsidP="00CE3658">
      <w:pPr>
        <w:pStyle w:val="ListParagraph"/>
        <w:numPr>
          <w:ilvl w:val="0"/>
          <w:numId w:val="11"/>
        </w:numPr>
        <w:spacing w:after="0" w:line="240" w:lineRule="auto"/>
        <w:rPr>
          <w:rFonts w:ascii="Times New Roman" w:hAnsi="Times New Roman" w:cs="Times New Roman"/>
          <w:sz w:val="20"/>
          <w:szCs w:val="20"/>
        </w:rPr>
      </w:pPr>
      <w:r w:rsidRPr="00382B26">
        <w:rPr>
          <w:rFonts w:ascii="Times New Roman"/>
          <w:spacing w:val="-1"/>
          <w:sz w:val="20"/>
          <w:szCs w:val="20"/>
        </w:rPr>
        <w:t xml:space="preserve">ED admissions are to be counted with respect to your </w:t>
      </w:r>
      <w:r w:rsidRPr="00382B26">
        <w:rPr>
          <w:rFonts w:ascii="Times New Roman" w:hAnsi="Times New Roman" w:cs="Times New Roman"/>
          <w:i/>
          <w:sz w:val="20"/>
          <w:szCs w:val="20"/>
          <w:u w:val="single"/>
        </w:rPr>
        <w:t xml:space="preserve">grant project’s specified </w:t>
      </w:r>
      <w:r w:rsidRPr="00382B26">
        <w:rPr>
          <w:rFonts w:ascii="Times New Roman"/>
          <w:i/>
          <w:spacing w:val="-1"/>
          <w:sz w:val="20"/>
          <w:szCs w:val="20"/>
          <w:u w:val="single"/>
        </w:rPr>
        <w:t xml:space="preserve">intervention focus </w:t>
      </w:r>
      <w:r w:rsidRPr="00382B26">
        <w:rPr>
          <w:rFonts w:ascii="Times New Roman"/>
          <w:b/>
          <w:i/>
          <w:spacing w:val="-1"/>
          <w:sz w:val="20"/>
          <w:szCs w:val="20"/>
          <w:u w:val="single"/>
        </w:rPr>
        <w:t>only</w:t>
      </w:r>
      <w:r w:rsidRPr="00382B26">
        <w:rPr>
          <w:rFonts w:ascii="Times New Roman"/>
          <w:b/>
          <w:spacing w:val="-1"/>
          <w:sz w:val="20"/>
          <w:szCs w:val="20"/>
        </w:rPr>
        <w:t xml:space="preserve"> </w:t>
      </w:r>
      <w:r w:rsidRPr="00382B26">
        <w:rPr>
          <w:rFonts w:ascii="Times New Roman"/>
          <w:spacing w:val="-1"/>
          <w:sz w:val="20"/>
          <w:szCs w:val="20"/>
        </w:rPr>
        <w:t>(this is</w:t>
      </w:r>
      <w:r>
        <w:rPr>
          <w:rFonts w:ascii="Times New Roman"/>
          <w:spacing w:val="-1"/>
          <w:sz w:val="20"/>
          <w:szCs w:val="20"/>
        </w:rPr>
        <w:t xml:space="preserve"> not intended to be all-</w:t>
      </w:r>
      <w:r w:rsidRPr="00382B26">
        <w:rPr>
          <w:rFonts w:ascii="Times New Roman"/>
          <w:spacing w:val="-1"/>
          <w:sz w:val="20"/>
          <w:szCs w:val="20"/>
        </w:rPr>
        <w:t xml:space="preserve">cause admissions).  </w:t>
      </w:r>
    </w:p>
    <w:p w14:paraId="745459C0" w14:textId="5A6F5833" w:rsidR="00AD0F58" w:rsidRPr="0006155E" w:rsidRDefault="00F37264" w:rsidP="00CE3658">
      <w:pPr>
        <w:pStyle w:val="ListParagraph"/>
        <w:numPr>
          <w:ilvl w:val="0"/>
          <w:numId w:val="11"/>
        </w:numPr>
        <w:spacing w:after="0" w:line="240" w:lineRule="auto"/>
        <w:rPr>
          <w:rFonts w:ascii="Times New Roman" w:hAnsi="Times New Roman" w:cs="Times New Roman"/>
          <w:b/>
          <w:sz w:val="20"/>
          <w:szCs w:val="20"/>
        </w:rPr>
      </w:pPr>
      <w:r w:rsidRPr="0006155E">
        <w:rPr>
          <w:rFonts w:ascii="Times New Roman" w:hAnsi="Times New Roman" w:cs="Times New Roman"/>
          <w:sz w:val="20"/>
          <w:szCs w:val="20"/>
        </w:rPr>
        <w:t xml:space="preserve">ED admission </w:t>
      </w:r>
      <w:r w:rsidR="00AD0F58" w:rsidRPr="0006155E">
        <w:rPr>
          <w:rFonts w:ascii="Times New Roman" w:hAnsi="Times New Roman" w:cs="Times New Roman"/>
          <w:sz w:val="20"/>
          <w:szCs w:val="20"/>
        </w:rPr>
        <w:t>are counted as ED admissions that occurred within</w:t>
      </w:r>
      <w:r w:rsidRPr="0006155E">
        <w:rPr>
          <w:rFonts w:ascii="Times New Roman" w:hAnsi="Times New Roman" w:cs="Times New Roman"/>
          <w:sz w:val="20"/>
          <w:szCs w:val="20"/>
        </w:rPr>
        <w:t xml:space="preserve"> the </w:t>
      </w:r>
      <w:r w:rsidR="00AD0F58" w:rsidRPr="0006155E">
        <w:rPr>
          <w:rFonts w:ascii="Times New Roman" w:hAnsi="Times New Roman" w:cs="Times New Roman"/>
          <w:sz w:val="20"/>
          <w:szCs w:val="20"/>
        </w:rPr>
        <w:t xml:space="preserve">current grant budget reporting period </w:t>
      </w:r>
      <w:r w:rsidRPr="0006155E">
        <w:rPr>
          <w:rFonts w:ascii="Times New Roman" w:hAnsi="Times New Roman" w:cs="Times New Roman"/>
          <w:sz w:val="20"/>
          <w:szCs w:val="20"/>
        </w:rPr>
        <w:t>timespan</w:t>
      </w:r>
      <w:r w:rsidR="00AD0F58" w:rsidRPr="0006155E">
        <w:rPr>
          <w:rFonts w:ascii="Times New Roman" w:hAnsi="Times New Roman" w:cs="Times New Roman"/>
          <w:sz w:val="20"/>
          <w:szCs w:val="20"/>
        </w:rPr>
        <w:t xml:space="preserve"> </w:t>
      </w:r>
      <w:r w:rsidRPr="0006155E">
        <w:rPr>
          <w:rFonts w:ascii="Times New Roman" w:hAnsi="Times New Roman" w:cs="Times New Roman"/>
          <w:sz w:val="20"/>
          <w:szCs w:val="20"/>
        </w:rPr>
        <w:t xml:space="preserve"> </w:t>
      </w:r>
    </w:p>
    <w:p w14:paraId="78714F3A" w14:textId="07FBFC08" w:rsidR="00AD0F58" w:rsidRPr="0006155E" w:rsidRDefault="001E1CC6" w:rsidP="00CE3658">
      <w:pPr>
        <w:pStyle w:val="ListParagraph"/>
        <w:numPr>
          <w:ilvl w:val="0"/>
          <w:numId w:val="11"/>
        </w:numPr>
        <w:spacing w:after="0" w:line="240" w:lineRule="auto"/>
        <w:rPr>
          <w:rFonts w:ascii="Times New Roman" w:hAnsi="Times New Roman" w:cs="Times New Roman"/>
          <w:b/>
          <w:sz w:val="20"/>
          <w:szCs w:val="20"/>
        </w:rPr>
      </w:pPr>
      <w:r>
        <w:rPr>
          <w:rFonts w:ascii="Times New Roman" w:hAnsi="Times New Roman" w:cs="Times New Roman"/>
          <w:sz w:val="20"/>
          <w:szCs w:val="20"/>
        </w:rPr>
        <w:t>Multiple</w:t>
      </w:r>
      <w:r w:rsidR="00AD0F58" w:rsidRPr="0006155E">
        <w:rPr>
          <w:rFonts w:ascii="Times New Roman" w:hAnsi="Times New Roman" w:cs="Times New Roman"/>
          <w:sz w:val="20"/>
          <w:szCs w:val="20"/>
        </w:rPr>
        <w:t xml:space="preserve"> ED admissions for the same patient </w:t>
      </w:r>
      <w:r w:rsidR="00AD0F58" w:rsidRPr="008C24E8">
        <w:rPr>
          <w:rFonts w:ascii="Times New Roman" w:hAnsi="Times New Roman" w:cs="Times New Roman"/>
          <w:i/>
          <w:sz w:val="20"/>
          <w:szCs w:val="20"/>
          <w:u w:val="single"/>
        </w:rPr>
        <w:t>is</w:t>
      </w:r>
      <w:r w:rsidR="00AD0F58" w:rsidRPr="0006155E">
        <w:rPr>
          <w:rFonts w:ascii="Times New Roman" w:hAnsi="Times New Roman" w:cs="Times New Roman"/>
          <w:sz w:val="20"/>
          <w:szCs w:val="20"/>
        </w:rPr>
        <w:t xml:space="preserve"> included in this value</w:t>
      </w:r>
      <w:r w:rsidR="008C24E8">
        <w:rPr>
          <w:rFonts w:ascii="Times New Roman" w:hAnsi="Times New Roman" w:cs="Times New Roman"/>
          <w:sz w:val="20"/>
          <w:szCs w:val="20"/>
        </w:rPr>
        <w:t>.  Ex. Ms. Doe was admitted</w:t>
      </w:r>
      <w:r w:rsidR="00941018">
        <w:rPr>
          <w:rFonts w:ascii="Times New Roman" w:hAnsi="Times New Roman" w:cs="Times New Roman"/>
          <w:sz w:val="20"/>
          <w:szCs w:val="20"/>
        </w:rPr>
        <w:t xml:space="preserve"> to the ED</w:t>
      </w:r>
      <w:r w:rsidR="005F72AA">
        <w:rPr>
          <w:rFonts w:ascii="Times New Roman" w:hAnsi="Times New Roman" w:cs="Times New Roman"/>
          <w:sz w:val="20"/>
          <w:szCs w:val="20"/>
        </w:rPr>
        <w:t xml:space="preserve"> and then re-admitted two months</w:t>
      </w:r>
      <w:r w:rsidR="008C24E8">
        <w:rPr>
          <w:rFonts w:ascii="Times New Roman" w:hAnsi="Times New Roman" w:cs="Times New Roman"/>
          <w:sz w:val="20"/>
          <w:szCs w:val="20"/>
        </w:rPr>
        <w:t xml:space="preserve"> later</w:t>
      </w:r>
      <w:r w:rsidR="005F72AA">
        <w:rPr>
          <w:rFonts w:ascii="Times New Roman" w:hAnsi="Times New Roman" w:cs="Times New Roman"/>
          <w:sz w:val="20"/>
          <w:szCs w:val="20"/>
        </w:rPr>
        <w:t>, both within the budget period timeframe</w:t>
      </w:r>
      <w:r w:rsidR="008C24E8">
        <w:rPr>
          <w:rFonts w:ascii="Times New Roman" w:hAnsi="Times New Roman" w:cs="Times New Roman"/>
          <w:sz w:val="20"/>
          <w:szCs w:val="20"/>
        </w:rPr>
        <w:t>.  Ms. Doe’s admissions would be counted as a t</w:t>
      </w:r>
      <w:r w:rsidR="00941018">
        <w:rPr>
          <w:rFonts w:ascii="Times New Roman" w:hAnsi="Times New Roman" w:cs="Times New Roman"/>
          <w:sz w:val="20"/>
          <w:szCs w:val="20"/>
        </w:rPr>
        <w:t>otal of two (2) for this numerator</w:t>
      </w:r>
      <w:r w:rsidR="008C24E8">
        <w:rPr>
          <w:rFonts w:ascii="Times New Roman" w:hAnsi="Times New Roman" w:cs="Times New Roman"/>
          <w:sz w:val="20"/>
          <w:szCs w:val="20"/>
        </w:rPr>
        <w:t>.</w:t>
      </w:r>
    </w:p>
    <w:p w14:paraId="6CA26173" w14:textId="77777777" w:rsidR="0006155E" w:rsidRPr="0006155E" w:rsidRDefault="0006155E" w:rsidP="0006155E">
      <w:pPr>
        <w:pStyle w:val="ListParagraph"/>
        <w:spacing w:after="0" w:line="240" w:lineRule="auto"/>
        <w:rPr>
          <w:rFonts w:ascii="Times New Roman" w:hAnsi="Times New Roman" w:cs="Times New Roman"/>
          <w:b/>
          <w:sz w:val="20"/>
          <w:szCs w:val="20"/>
        </w:rPr>
      </w:pPr>
    </w:p>
    <w:p w14:paraId="482E03E9" w14:textId="73D025AC" w:rsidR="00AC0663" w:rsidRPr="0006155E" w:rsidRDefault="00AD0F58" w:rsidP="00AC0663">
      <w:pPr>
        <w:pStyle w:val="TableParagraph"/>
        <w:spacing w:line="269" w:lineRule="exact"/>
        <w:rPr>
          <w:rFonts w:ascii="Times New Roman" w:eastAsia="Times New Roman" w:hAnsi="Times New Roman" w:cs="Times New Roman"/>
          <w:sz w:val="20"/>
          <w:szCs w:val="20"/>
        </w:rPr>
      </w:pPr>
      <w:r w:rsidRPr="0006155E">
        <w:rPr>
          <w:rFonts w:ascii="Times New Roman" w:hAnsi="Times New Roman" w:cs="Times New Roman"/>
          <w:b/>
          <w:i/>
          <w:sz w:val="20"/>
          <w:szCs w:val="20"/>
        </w:rPr>
        <w:t xml:space="preserve">Denominator = </w:t>
      </w:r>
      <w:r w:rsidR="00AC0663" w:rsidRPr="0006155E">
        <w:rPr>
          <w:rFonts w:ascii="Times New Roman" w:hAnsi="Times New Roman" w:cs="Times New Roman"/>
          <w:sz w:val="20"/>
          <w:szCs w:val="20"/>
        </w:rPr>
        <w:t xml:space="preserve">Total </w:t>
      </w:r>
      <w:r w:rsidR="0006155E" w:rsidRPr="0006155E">
        <w:rPr>
          <w:rFonts w:ascii="Times New Roman"/>
          <w:spacing w:val="-1"/>
          <w:sz w:val="20"/>
          <w:szCs w:val="20"/>
        </w:rPr>
        <w:t>n</w:t>
      </w:r>
      <w:r w:rsidR="00AC0663" w:rsidRPr="0006155E">
        <w:rPr>
          <w:rFonts w:ascii="Times New Roman"/>
          <w:spacing w:val="-1"/>
          <w:sz w:val="20"/>
          <w:szCs w:val="20"/>
        </w:rPr>
        <w:t>umber of unique individuals from your project</w:t>
      </w:r>
      <w:r w:rsidR="00AC0663" w:rsidRPr="0006155E">
        <w:rPr>
          <w:rFonts w:ascii="Times New Roman"/>
          <w:spacing w:val="-1"/>
          <w:sz w:val="20"/>
          <w:szCs w:val="20"/>
        </w:rPr>
        <w:t>’</w:t>
      </w:r>
      <w:r w:rsidR="00AC0663" w:rsidRPr="0006155E">
        <w:rPr>
          <w:rFonts w:ascii="Times New Roman"/>
          <w:spacing w:val="-1"/>
          <w:sz w:val="20"/>
          <w:szCs w:val="20"/>
        </w:rPr>
        <w:t>s intervention patient population who received direct services during this budget period.</w:t>
      </w:r>
    </w:p>
    <w:p w14:paraId="51DC1C9B" w14:textId="323B350D" w:rsidR="00AD0F58" w:rsidRPr="0006155E" w:rsidRDefault="00AD0F58" w:rsidP="00AD0F58">
      <w:pPr>
        <w:spacing w:after="0" w:line="240" w:lineRule="auto"/>
        <w:rPr>
          <w:rFonts w:ascii="Times New Roman" w:hAnsi="Times New Roman" w:cs="Times New Roman"/>
          <w:i/>
          <w:sz w:val="20"/>
          <w:szCs w:val="20"/>
        </w:rPr>
      </w:pPr>
      <w:r w:rsidRPr="0006155E">
        <w:rPr>
          <w:rFonts w:ascii="Times New Roman" w:hAnsi="Times New Roman" w:cs="Times New Roman"/>
          <w:i/>
          <w:sz w:val="20"/>
          <w:szCs w:val="20"/>
        </w:rPr>
        <w:t>Denominator Inclusion Criteria</w:t>
      </w:r>
    </w:p>
    <w:p w14:paraId="569CBC34" w14:textId="49E797C5" w:rsidR="0006155E" w:rsidRPr="0006155E" w:rsidRDefault="0006155E" w:rsidP="00CE3658">
      <w:pPr>
        <w:pStyle w:val="TableParagraph"/>
        <w:numPr>
          <w:ilvl w:val="0"/>
          <w:numId w:val="13"/>
        </w:numPr>
        <w:spacing w:line="269" w:lineRule="exact"/>
        <w:rPr>
          <w:rFonts w:ascii="Times New Roman" w:eastAsia="Times New Roman" w:hAnsi="Times New Roman" w:cs="Times New Roman"/>
          <w:sz w:val="20"/>
          <w:szCs w:val="20"/>
        </w:rPr>
      </w:pPr>
      <w:r w:rsidRPr="0006155E">
        <w:rPr>
          <w:rFonts w:ascii="Times New Roman"/>
          <w:spacing w:val="-1"/>
          <w:sz w:val="20"/>
          <w:szCs w:val="20"/>
        </w:rPr>
        <w:t>Value reported should be consistent with the same numerical value reported for the numerator reported for measure 1.</w:t>
      </w:r>
    </w:p>
    <w:p w14:paraId="6DE989C1" w14:textId="55F21D8B" w:rsidR="00AC0663" w:rsidRPr="0006155E" w:rsidRDefault="0006155E" w:rsidP="00CE3658">
      <w:pPr>
        <w:pStyle w:val="ListParagraph"/>
        <w:numPr>
          <w:ilvl w:val="0"/>
          <w:numId w:val="12"/>
        </w:numPr>
        <w:spacing w:after="0" w:line="240" w:lineRule="auto"/>
        <w:rPr>
          <w:rFonts w:ascii="Times New Roman" w:hAnsi="Times New Roman" w:cs="Times New Roman"/>
          <w:sz w:val="20"/>
          <w:szCs w:val="20"/>
        </w:rPr>
      </w:pPr>
      <w:r w:rsidRPr="0006155E">
        <w:rPr>
          <w:rFonts w:ascii="Times New Roman"/>
          <w:spacing w:val="-1"/>
          <w:sz w:val="20"/>
          <w:szCs w:val="20"/>
        </w:rPr>
        <w:t xml:space="preserve">The total number reported </w:t>
      </w:r>
      <w:r w:rsidR="00AC0663" w:rsidRPr="0006155E">
        <w:rPr>
          <w:rFonts w:ascii="Times New Roman"/>
          <w:spacing w:val="-1"/>
          <w:sz w:val="20"/>
          <w:szCs w:val="20"/>
        </w:rPr>
        <w:t>includes</w:t>
      </w:r>
      <w:r w:rsidRPr="0006155E">
        <w:rPr>
          <w:rFonts w:ascii="Times New Roman"/>
          <w:spacing w:val="-1"/>
          <w:sz w:val="20"/>
          <w:szCs w:val="20"/>
        </w:rPr>
        <w:t xml:space="preserve"> the total</w:t>
      </w:r>
      <w:r w:rsidR="00AC0663" w:rsidRPr="0006155E">
        <w:rPr>
          <w:rFonts w:ascii="Times New Roman"/>
          <w:spacing w:val="-1"/>
          <w:sz w:val="20"/>
          <w:szCs w:val="20"/>
        </w:rPr>
        <w:t xml:space="preserve"> number of unique individual patients only.  </w:t>
      </w:r>
      <w:r w:rsidR="00AD0F58" w:rsidRPr="0006155E">
        <w:rPr>
          <w:rFonts w:ascii="Times New Roman"/>
          <w:spacing w:val="-1"/>
          <w:sz w:val="20"/>
          <w:szCs w:val="20"/>
        </w:rPr>
        <w:t>No patient should be counted more than once</w:t>
      </w:r>
      <w:r w:rsidRPr="0006155E">
        <w:rPr>
          <w:rFonts w:ascii="Times New Roman"/>
          <w:spacing w:val="-1"/>
          <w:sz w:val="20"/>
          <w:szCs w:val="20"/>
        </w:rPr>
        <w:t>.</w:t>
      </w:r>
      <w:r w:rsidR="00AD0F58" w:rsidRPr="0006155E">
        <w:rPr>
          <w:rFonts w:ascii="Times New Roman"/>
          <w:spacing w:val="-1"/>
          <w:sz w:val="20"/>
          <w:szCs w:val="20"/>
        </w:rPr>
        <w:t xml:space="preserve">   </w:t>
      </w:r>
    </w:p>
    <w:p w14:paraId="05EE26B9" w14:textId="2C306729" w:rsidR="00AC0663" w:rsidRPr="0006155E" w:rsidRDefault="00AC0663" w:rsidP="00CE3658">
      <w:pPr>
        <w:pStyle w:val="ListParagraph"/>
        <w:numPr>
          <w:ilvl w:val="0"/>
          <w:numId w:val="12"/>
        </w:numPr>
        <w:spacing w:after="0" w:line="240" w:lineRule="auto"/>
        <w:rPr>
          <w:rFonts w:ascii="Times New Roman" w:hAnsi="Times New Roman" w:cs="Times New Roman"/>
          <w:sz w:val="20"/>
          <w:szCs w:val="20"/>
        </w:rPr>
      </w:pPr>
      <w:r w:rsidRPr="0006155E">
        <w:rPr>
          <w:rFonts w:ascii="Times New Roman" w:hAnsi="Times New Roman" w:cs="Times New Roman"/>
          <w:sz w:val="20"/>
          <w:szCs w:val="20"/>
        </w:rPr>
        <w:t xml:space="preserve">Patients are counted as patients within your grant project’s specified </w:t>
      </w:r>
      <w:r w:rsidRPr="0006155E">
        <w:rPr>
          <w:rFonts w:ascii="Times New Roman"/>
          <w:spacing w:val="-1"/>
          <w:sz w:val="20"/>
          <w:szCs w:val="20"/>
        </w:rPr>
        <w:t xml:space="preserve">intervention patient population </w:t>
      </w:r>
    </w:p>
    <w:p w14:paraId="504F6844" w14:textId="3126CFA2" w:rsidR="001E1CC6" w:rsidRDefault="001E1CC6" w:rsidP="001E1CC6">
      <w:pPr>
        <w:spacing w:after="0" w:line="240" w:lineRule="auto"/>
        <w:rPr>
          <w:rFonts w:ascii="Times New Roman" w:hAnsi="Times New Roman" w:cs="Times New Roman"/>
          <w:sz w:val="20"/>
          <w:szCs w:val="20"/>
        </w:rPr>
      </w:pPr>
    </w:p>
    <w:p w14:paraId="4F3F59ED" w14:textId="14BE71B5" w:rsidR="001E1CC6" w:rsidRPr="001E1CC6" w:rsidRDefault="001E1CC6" w:rsidP="001E1CC6">
      <w:pPr>
        <w:spacing w:after="0" w:line="240" w:lineRule="auto"/>
        <w:rPr>
          <w:rFonts w:ascii="Times New Roman" w:hAnsi="Times New Roman" w:cs="Times New Roman"/>
          <w:b/>
          <w:sz w:val="20"/>
          <w:szCs w:val="20"/>
        </w:rPr>
      </w:pPr>
      <w:r w:rsidRPr="001E1CC6">
        <w:rPr>
          <w:rFonts w:ascii="Times New Roman" w:hAnsi="Times New Roman" w:cs="Times New Roman"/>
          <w:b/>
          <w:sz w:val="20"/>
          <w:szCs w:val="20"/>
        </w:rPr>
        <w:t>3</w:t>
      </w:r>
      <w:r w:rsidR="00D8216A">
        <w:rPr>
          <w:rFonts w:ascii="Times New Roman" w:hAnsi="Times New Roman" w:cs="Times New Roman"/>
          <w:b/>
          <w:sz w:val="20"/>
          <w:szCs w:val="20"/>
        </w:rPr>
        <w:t>0-Day Hospital Re-Admission</w:t>
      </w:r>
      <w:r w:rsidRPr="001E1CC6">
        <w:rPr>
          <w:rFonts w:ascii="Times New Roman" w:hAnsi="Times New Roman" w:cs="Times New Roman"/>
          <w:b/>
          <w:sz w:val="20"/>
          <w:szCs w:val="20"/>
        </w:rPr>
        <w:t xml:space="preserve"> Calculation</w:t>
      </w:r>
    </w:p>
    <w:p w14:paraId="64441FA9" w14:textId="72F11460" w:rsidR="00AD0F58" w:rsidRPr="0006155E" w:rsidRDefault="001E1CC6" w:rsidP="0006155E">
      <w:pPr>
        <w:rPr>
          <w:rFonts w:ascii="Times New Roman" w:hAnsi="Times New Roman" w:cs="Times New Roman"/>
          <w:sz w:val="24"/>
        </w:rPr>
      </w:pPr>
      <w:r w:rsidRPr="0006155E">
        <w:rPr>
          <w:rFonts w:ascii="Times New Roman" w:hAnsi="Times New Roman" w:cs="Times New Roman"/>
          <w:b/>
          <w:noProof/>
          <w:sz w:val="20"/>
          <w:szCs w:val="20"/>
        </w:rPr>
        <mc:AlternateContent>
          <mc:Choice Requires="wps">
            <w:drawing>
              <wp:anchor distT="0" distB="0" distL="114300" distR="114300" simplePos="0" relativeHeight="251658240" behindDoc="0" locked="0" layoutInCell="1" allowOverlap="1" wp14:anchorId="25A7977F" wp14:editId="04F332A7">
                <wp:simplePos x="0" y="0"/>
                <wp:positionH relativeFrom="margin">
                  <wp:posOffset>-9525</wp:posOffset>
                </wp:positionH>
                <wp:positionV relativeFrom="paragraph">
                  <wp:posOffset>97155</wp:posOffset>
                </wp:positionV>
                <wp:extent cx="5581650" cy="2571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5581650" cy="25717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5C1D9391" w14:textId="3C4BB1E9" w:rsidR="00E30D6E" w:rsidRPr="0006155E" w:rsidRDefault="00E30D6E" w:rsidP="001E1CC6">
                            <w:pPr>
                              <w:jc w:val="cente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55E">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Numerator</w:t>
                            </w:r>
                            <w: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Denominator = 30-Day Hospital Re-Admission</w:t>
                            </w:r>
                            <w:r w:rsidR="00D8216A">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7" style="position:absolute;margin-left:-.75pt;margin-top:7.65pt;width:439.5pt;height:2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" fillcolor="window" strokecolor="windowText" strokeweight="1.5pt">
                <v:textbox>
                  <w:txbxContent>
                    <w:p w14:paraId="5C1D9391" w14:textId="3C4BB1E9" w:rsidR="00E30D6E" w:rsidRPr="0006155E" w:rsidRDefault="00E30D6E" w:rsidP="001E1CC6">
                      <w:pPr>
                        <w:jc w:val="cente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55E">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Numerator</w:t>
                      </w:r>
                      <w: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Denominator = 30-Day Hospital Re-Admission</w:t>
                      </w:r>
                      <w:r w:rsidR="00D8216A">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rect>
            </w:pict>
          </mc:Fallback>
        </mc:AlternateContent>
      </w:r>
    </w:p>
    <w:p w14:paraId="2CE636BE" w14:textId="0C2265A5" w:rsidR="00630F75" w:rsidRDefault="00630F75" w:rsidP="00630F75"/>
    <w:p w14:paraId="12C069E0" w14:textId="27D63F68" w:rsidR="001E1CC6" w:rsidRPr="0006155E" w:rsidRDefault="001E1CC6" w:rsidP="001E1CC6">
      <w:pPr>
        <w:spacing w:after="0" w:line="240" w:lineRule="auto"/>
        <w:rPr>
          <w:rFonts w:ascii="Times New Roman" w:hAnsi="Times New Roman" w:cs="Times New Roman"/>
          <w:sz w:val="20"/>
          <w:szCs w:val="20"/>
        </w:rPr>
      </w:pPr>
      <w:r w:rsidRPr="0006155E">
        <w:rPr>
          <w:rFonts w:ascii="Times New Roman" w:hAnsi="Times New Roman" w:cs="Times New Roman"/>
          <w:b/>
          <w:i/>
          <w:sz w:val="20"/>
          <w:szCs w:val="20"/>
        </w:rPr>
        <w:t>Numerator</w:t>
      </w:r>
      <w:r w:rsidRPr="0006155E">
        <w:rPr>
          <w:rFonts w:ascii="Times New Roman" w:hAnsi="Times New Roman" w:cs="Times New Roman"/>
          <w:b/>
          <w:sz w:val="20"/>
          <w:szCs w:val="20"/>
        </w:rPr>
        <w:t xml:space="preserve"> = </w:t>
      </w:r>
      <w:r w:rsidRPr="0006155E">
        <w:rPr>
          <w:rFonts w:ascii="Times New Roman" w:hAnsi="Times New Roman" w:cs="Times New Roman"/>
          <w:sz w:val="20"/>
          <w:szCs w:val="20"/>
        </w:rPr>
        <w:t xml:space="preserve">Total number of patient </w:t>
      </w:r>
      <w:r>
        <w:rPr>
          <w:rFonts w:ascii="Times New Roman" w:hAnsi="Times New Roman" w:cs="Times New Roman"/>
          <w:sz w:val="20"/>
          <w:szCs w:val="20"/>
        </w:rPr>
        <w:t xml:space="preserve">30-Day </w:t>
      </w:r>
      <w:r w:rsidRPr="0006155E">
        <w:rPr>
          <w:rFonts w:ascii="Times New Roman" w:hAnsi="Times New Roman" w:cs="Times New Roman"/>
          <w:sz w:val="20"/>
          <w:szCs w:val="20"/>
        </w:rPr>
        <w:t xml:space="preserve">ED </w:t>
      </w:r>
      <w:r>
        <w:rPr>
          <w:rFonts w:ascii="Times New Roman" w:hAnsi="Times New Roman" w:cs="Times New Roman"/>
          <w:sz w:val="20"/>
          <w:szCs w:val="20"/>
        </w:rPr>
        <w:t>re-</w:t>
      </w:r>
      <w:r w:rsidRPr="0006155E">
        <w:rPr>
          <w:rFonts w:ascii="Times New Roman" w:hAnsi="Times New Roman" w:cs="Times New Roman"/>
          <w:sz w:val="20"/>
          <w:szCs w:val="20"/>
        </w:rPr>
        <w:t>admissions</w:t>
      </w:r>
    </w:p>
    <w:p w14:paraId="7AAA7610" w14:textId="77777777" w:rsidR="001E1CC6" w:rsidRPr="0006155E" w:rsidRDefault="001E1CC6" w:rsidP="001E1CC6">
      <w:pPr>
        <w:spacing w:after="0" w:line="240" w:lineRule="auto"/>
        <w:rPr>
          <w:rFonts w:ascii="Times New Roman" w:hAnsi="Times New Roman" w:cs="Times New Roman"/>
          <w:i/>
          <w:sz w:val="20"/>
          <w:szCs w:val="20"/>
        </w:rPr>
      </w:pPr>
      <w:r w:rsidRPr="0006155E">
        <w:rPr>
          <w:rFonts w:ascii="Times New Roman" w:hAnsi="Times New Roman" w:cs="Times New Roman"/>
          <w:i/>
          <w:sz w:val="20"/>
          <w:szCs w:val="20"/>
        </w:rPr>
        <w:t>Numerator Inclusion Criteria</w:t>
      </w:r>
    </w:p>
    <w:p w14:paraId="78802CC9" w14:textId="08D00BC1" w:rsidR="001E1CC6" w:rsidRPr="00382B26" w:rsidRDefault="001E1CC6" w:rsidP="00CE3658">
      <w:pPr>
        <w:pStyle w:val="ListParagraph"/>
        <w:numPr>
          <w:ilvl w:val="0"/>
          <w:numId w:val="11"/>
        </w:numPr>
        <w:spacing w:after="0" w:line="240" w:lineRule="auto"/>
        <w:rPr>
          <w:rFonts w:ascii="Times New Roman" w:hAnsi="Times New Roman" w:cs="Times New Roman"/>
          <w:sz w:val="20"/>
          <w:szCs w:val="20"/>
        </w:rPr>
      </w:pPr>
      <w:r>
        <w:rPr>
          <w:rFonts w:ascii="Times New Roman" w:hAnsi="Times New Roman" w:cs="Times New Roman"/>
          <w:sz w:val="20"/>
          <w:szCs w:val="20"/>
        </w:rPr>
        <w:t>30-day re-admission of patients include</w:t>
      </w:r>
      <w:r w:rsidRPr="0006155E">
        <w:rPr>
          <w:rFonts w:ascii="Times New Roman" w:hAnsi="Times New Roman" w:cs="Times New Roman"/>
          <w:sz w:val="20"/>
          <w:szCs w:val="20"/>
        </w:rPr>
        <w:t xml:space="preserve"> patients within your </w:t>
      </w:r>
      <w:r w:rsidRPr="00382B26">
        <w:rPr>
          <w:rFonts w:ascii="Times New Roman" w:hAnsi="Times New Roman" w:cs="Times New Roman"/>
          <w:i/>
          <w:sz w:val="20"/>
          <w:szCs w:val="20"/>
          <w:u w:val="single"/>
        </w:rPr>
        <w:t xml:space="preserve">grant project’s specified </w:t>
      </w:r>
      <w:r w:rsidRPr="00382B26">
        <w:rPr>
          <w:rFonts w:ascii="Times New Roman"/>
          <w:i/>
          <w:spacing w:val="-1"/>
          <w:sz w:val="20"/>
          <w:szCs w:val="20"/>
          <w:u w:val="single"/>
        </w:rPr>
        <w:t xml:space="preserve">intervention patient population </w:t>
      </w:r>
      <w:r w:rsidRPr="00382B26">
        <w:rPr>
          <w:rFonts w:ascii="Times New Roman"/>
          <w:b/>
          <w:i/>
          <w:spacing w:val="-1"/>
          <w:sz w:val="20"/>
          <w:szCs w:val="20"/>
          <w:u w:val="single"/>
        </w:rPr>
        <w:t>only</w:t>
      </w:r>
      <w:r w:rsidR="005F72AA" w:rsidRPr="00382B26">
        <w:rPr>
          <w:rFonts w:ascii="Times New Roman"/>
          <w:i/>
          <w:spacing w:val="-1"/>
          <w:sz w:val="20"/>
          <w:szCs w:val="20"/>
          <w:u w:val="single"/>
        </w:rPr>
        <w:t>.</w:t>
      </w:r>
    </w:p>
    <w:p w14:paraId="305FAF13" w14:textId="035810F1" w:rsidR="00382B26" w:rsidRPr="00382B26" w:rsidRDefault="00382B26" w:rsidP="00382B26">
      <w:pPr>
        <w:pStyle w:val="ListParagraph"/>
        <w:numPr>
          <w:ilvl w:val="0"/>
          <w:numId w:val="11"/>
        </w:numPr>
        <w:spacing w:after="0" w:line="240" w:lineRule="auto"/>
        <w:rPr>
          <w:rFonts w:ascii="Times New Roman" w:hAnsi="Times New Roman" w:cs="Times New Roman"/>
          <w:sz w:val="20"/>
          <w:szCs w:val="20"/>
        </w:rPr>
      </w:pPr>
      <w:r>
        <w:rPr>
          <w:rFonts w:ascii="Times New Roman"/>
          <w:spacing w:val="-1"/>
          <w:sz w:val="20"/>
          <w:szCs w:val="20"/>
        </w:rPr>
        <w:t xml:space="preserve">30-day </w:t>
      </w:r>
      <w:r w:rsidRPr="00382B26">
        <w:rPr>
          <w:rFonts w:ascii="Times New Roman"/>
          <w:spacing w:val="-1"/>
          <w:sz w:val="20"/>
          <w:szCs w:val="20"/>
        </w:rPr>
        <w:t xml:space="preserve">ED admissions are to be counted with respect to your </w:t>
      </w:r>
      <w:r w:rsidRPr="00382B26">
        <w:rPr>
          <w:rFonts w:ascii="Times New Roman" w:hAnsi="Times New Roman" w:cs="Times New Roman"/>
          <w:i/>
          <w:sz w:val="20"/>
          <w:szCs w:val="20"/>
          <w:u w:val="single"/>
        </w:rPr>
        <w:t xml:space="preserve">grant project’s specified </w:t>
      </w:r>
      <w:r w:rsidRPr="00382B26">
        <w:rPr>
          <w:rFonts w:ascii="Times New Roman"/>
          <w:i/>
          <w:spacing w:val="-1"/>
          <w:sz w:val="20"/>
          <w:szCs w:val="20"/>
          <w:u w:val="single"/>
        </w:rPr>
        <w:t xml:space="preserve">intervention focus </w:t>
      </w:r>
      <w:r w:rsidRPr="00382B26">
        <w:rPr>
          <w:rFonts w:ascii="Times New Roman"/>
          <w:b/>
          <w:i/>
          <w:spacing w:val="-1"/>
          <w:sz w:val="20"/>
          <w:szCs w:val="20"/>
          <w:u w:val="single"/>
        </w:rPr>
        <w:t>only</w:t>
      </w:r>
      <w:r w:rsidRPr="00382B26">
        <w:rPr>
          <w:rFonts w:ascii="Times New Roman"/>
          <w:b/>
          <w:spacing w:val="-1"/>
          <w:sz w:val="20"/>
          <w:szCs w:val="20"/>
        </w:rPr>
        <w:t xml:space="preserve"> </w:t>
      </w:r>
      <w:r w:rsidRPr="00382B26">
        <w:rPr>
          <w:rFonts w:ascii="Times New Roman"/>
          <w:spacing w:val="-1"/>
          <w:sz w:val="20"/>
          <w:szCs w:val="20"/>
        </w:rPr>
        <w:t>(this is</w:t>
      </w:r>
      <w:r>
        <w:rPr>
          <w:rFonts w:ascii="Times New Roman"/>
          <w:spacing w:val="-1"/>
          <w:sz w:val="20"/>
          <w:szCs w:val="20"/>
        </w:rPr>
        <w:t xml:space="preserve"> not intended to be all-</w:t>
      </w:r>
      <w:r w:rsidRPr="00382B26">
        <w:rPr>
          <w:rFonts w:ascii="Times New Roman"/>
          <w:spacing w:val="-1"/>
          <w:sz w:val="20"/>
          <w:szCs w:val="20"/>
        </w:rPr>
        <w:t xml:space="preserve">cause </w:t>
      </w:r>
      <w:r>
        <w:rPr>
          <w:rFonts w:ascii="Times New Roman"/>
          <w:spacing w:val="-1"/>
          <w:sz w:val="20"/>
          <w:szCs w:val="20"/>
        </w:rPr>
        <w:t>re-</w:t>
      </w:r>
      <w:r w:rsidRPr="00382B26">
        <w:rPr>
          <w:rFonts w:ascii="Times New Roman"/>
          <w:spacing w:val="-1"/>
          <w:sz w:val="20"/>
          <w:szCs w:val="20"/>
        </w:rPr>
        <w:t xml:space="preserve">admissions).  </w:t>
      </w:r>
    </w:p>
    <w:p w14:paraId="6843074A" w14:textId="0DABB1FA" w:rsidR="001E1CC6" w:rsidRPr="001E1CC6" w:rsidRDefault="001E1CC6" w:rsidP="00CE3658">
      <w:pPr>
        <w:pStyle w:val="ListParagraph"/>
        <w:numPr>
          <w:ilvl w:val="0"/>
          <w:numId w:val="11"/>
        </w:numPr>
        <w:spacing w:after="0" w:line="240" w:lineRule="auto"/>
        <w:rPr>
          <w:rFonts w:ascii="Times New Roman" w:hAnsi="Times New Roman" w:cs="Times New Roman"/>
          <w:sz w:val="20"/>
          <w:szCs w:val="20"/>
        </w:rPr>
      </w:pPr>
      <w:r>
        <w:rPr>
          <w:rFonts w:ascii="Times New Roman"/>
          <w:spacing w:val="-1"/>
          <w:sz w:val="20"/>
          <w:szCs w:val="20"/>
        </w:rPr>
        <w:t xml:space="preserve">30-day re-admissions that occurred </w:t>
      </w:r>
      <w:r w:rsidRPr="001E1CC6">
        <w:rPr>
          <w:rFonts w:ascii="Times New Roman" w:hAnsi="Times New Roman" w:cs="Times New Roman"/>
          <w:sz w:val="20"/>
          <w:szCs w:val="20"/>
        </w:rPr>
        <w:t>within the current grant budget reporting period timespan</w:t>
      </w:r>
      <w:r w:rsidR="005F72AA">
        <w:rPr>
          <w:rFonts w:ascii="Times New Roman" w:hAnsi="Times New Roman" w:cs="Times New Roman"/>
          <w:sz w:val="20"/>
          <w:szCs w:val="20"/>
        </w:rPr>
        <w:t>.</w:t>
      </w:r>
      <w:r w:rsidRPr="001E1CC6">
        <w:rPr>
          <w:rFonts w:ascii="Times New Roman" w:hAnsi="Times New Roman" w:cs="Times New Roman"/>
          <w:sz w:val="20"/>
          <w:szCs w:val="20"/>
        </w:rPr>
        <w:t xml:space="preserve">  </w:t>
      </w:r>
    </w:p>
    <w:p w14:paraId="6E7B8DDA" w14:textId="3312B999" w:rsidR="001E1CC6" w:rsidRPr="005F72AA" w:rsidRDefault="001E1CC6" w:rsidP="00CE3658">
      <w:pPr>
        <w:pStyle w:val="ListParagraph"/>
        <w:numPr>
          <w:ilvl w:val="0"/>
          <w:numId w:val="11"/>
        </w:numPr>
        <w:spacing w:after="0" w:line="240" w:lineRule="auto"/>
        <w:rPr>
          <w:rFonts w:ascii="Times New Roman" w:hAnsi="Times New Roman" w:cs="Times New Roman"/>
          <w:b/>
          <w:sz w:val="20"/>
          <w:szCs w:val="20"/>
        </w:rPr>
      </w:pPr>
      <w:r w:rsidRPr="0006155E">
        <w:rPr>
          <w:rFonts w:ascii="Times New Roman" w:hAnsi="Times New Roman" w:cs="Times New Roman"/>
          <w:sz w:val="20"/>
          <w:szCs w:val="20"/>
        </w:rPr>
        <w:t xml:space="preserve">Duplicate </w:t>
      </w:r>
      <w:r>
        <w:rPr>
          <w:rFonts w:ascii="Times New Roman" w:hAnsi="Times New Roman" w:cs="Times New Roman"/>
          <w:sz w:val="20"/>
          <w:szCs w:val="20"/>
        </w:rPr>
        <w:t xml:space="preserve">30-day re-admission </w:t>
      </w:r>
      <w:r w:rsidRPr="0006155E">
        <w:rPr>
          <w:rFonts w:ascii="Times New Roman" w:hAnsi="Times New Roman" w:cs="Times New Roman"/>
          <w:sz w:val="20"/>
          <w:szCs w:val="20"/>
        </w:rPr>
        <w:t>for the same patient</w:t>
      </w:r>
      <w:r w:rsidRPr="005F72AA">
        <w:rPr>
          <w:rFonts w:ascii="Times New Roman" w:hAnsi="Times New Roman" w:cs="Times New Roman"/>
          <w:i/>
          <w:sz w:val="20"/>
          <w:szCs w:val="20"/>
        </w:rPr>
        <w:t xml:space="preserve"> </w:t>
      </w:r>
      <w:r w:rsidRPr="005F72AA">
        <w:rPr>
          <w:rFonts w:ascii="Times New Roman" w:hAnsi="Times New Roman" w:cs="Times New Roman"/>
          <w:i/>
          <w:sz w:val="20"/>
          <w:szCs w:val="20"/>
          <w:u w:val="single"/>
        </w:rPr>
        <w:t>is</w:t>
      </w:r>
      <w:r w:rsidRPr="0006155E">
        <w:rPr>
          <w:rFonts w:ascii="Times New Roman" w:hAnsi="Times New Roman" w:cs="Times New Roman"/>
          <w:sz w:val="20"/>
          <w:szCs w:val="20"/>
        </w:rPr>
        <w:t xml:space="preserve"> included in this value</w:t>
      </w:r>
      <w:r w:rsidR="005F72AA">
        <w:rPr>
          <w:rFonts w:ascii="Times New Roman" w:hAnsi="Times New Roman" w:cs="Times New Roman"/>
          <w:sz w:val="20"/>
          <w:szCs w:val="20"/>
        </w:rPr>
        <w:t>.</w:t>
      </w:r>
      <w:r w:rsidR="005F72AA" w:rsidRPr="005F72AA">
        <w:rPr>
          <w:rFonts w:ascii="Times New Roman" w:hAnsi="Times New Roman" w:cs="Times New Roman"/>
          <w:sz w:val="20"/>
          <w:szCs w:val="20"/>
        </w:rPr>
        <w:t xml:space="preserve"> </w:t>
      </w:r>
      <w:r w:rsidR="005F72AA">
        <w:rPr>
          <w:rFonts w:ascii="Times New Roman" w:hAnsi="Times New Roman" w:cs="Times New Roman"/>
          <w:sz w:val="20"/>
          <w:szCs w:val="20"/>
        </w:rPr>
        <w:t>Ex. Ms. Doe was admitted to the ED within 30 days on two different accounts within the budget period timeframe.  Ms. Doe’s 30-day re-admissions would be counted as a total of two (2) for this numerator.</w:t>
      </w:r>
    </w:p>
    <w:p w14:paraId="14FDDA96" w14:textId="77777777" w:rsidR="001E1CC6" w:rsidRPr="0006155E" w:rsidRDefault="001E1CC6" w:rsidP="001E1CC6">
      <w:pPr>
        <w:pStyle w:val="ListParagraph"/>
        <w:spacing w:after="0" w:line="240" w:lineRule="auto"/>
        <w:rPr>
          <w:rFonts w:ascii="Times New Roman" w:hAnsi="Times New Roman" w:cs="Times New Roman"/>
          <w:b/>
          <w:sz w:val="20"/>
          <w:szCs w:val="20"/>
        </w:rPr>
      </w:pPr>
    </w:p>
    <w:p w14:paraId="69B75FAA" w14:textId="5FDFBCB6" w:rsidR="001E1CC6" w:rsidRPr="0006155E" w:rsidRDefault="001E1CC6" w:rsidP="001E1CC6">
      <w:pPr>
        <w:pStyle w:val="TableParagraph"/>
        <w:spacing w:line="269" w:lineRule="exact"/>
        <w:rPr>
          <w:rFonts w:ascii="Times New Roman" w:eastAsia="Times New Roman" w:hAnsi="Times New Roman" w:cs="Times New Roman"/>
          <w:sz w:val="20"/>
          <w:szCs w:val="20"/>
        </w:rPr>
      </w:pPr>
      <w:r w:rsidRPr="0006155E">
        <w:rPr>
          <w:rFonts w:ascii="Times New Roman" w:hAnsi="Times New Roman" w:cs="Times New Roman"/>
          <w:b/>
          <w:i/>
          <w:sz w:val="20"/>
          <w:szCs w:val="20"/>
        </w:rPr>
        <w:t xml:space="preserve">Denominator = </w:t>
      </w:r>
      <w:r w:rsidRPr="0006155E">
        <w:rPr>
          <w:rFonts w:ascii="Times New Roman" w:hAnsi="Times New Roman" w:cs="Times New Roman"/>
          <w:sz w:val="20"/>
          <w:szCs w:val="20"/>
        </w:rPr>
        <w:t>Total number of patient ED admissions</w:t>
      </w:r>
    </w:p>
    <w:p w14:paraId="3ADDFF49" w14:textId="77777777" w:rsidR="001E1CC6" w:rsidRPr="0006155E" w:rsidRDefault="001E1CC6" w:rsidP="001E1CC6">
      <w:pPr>
        <w:spacing w:after="0" w:line="240" w:lineRule="auto"/>
        <w:rPr>
          <w:rFonts w:ascii="Times New Roman" w:hAnsi="Times New Roman" w:cs="Times New Roman"/>
          <w:i/>
          <w:sz w:val="20"/>
          <w:szCs w:val="20"/>
        </w:rPr>
      </w:pPr>
      <w:r w:rsidRPr="0006155E">
        <w:rPr>
          <w:rFonts w:ascii="Times New Roman" w:hAnsi="Times New Roman" w:cs="Times New Roman"/>
          <w:i/>
          <w:sz w:val="20"/>
          <w:szCs w:val="20"/>
        </w:rPr>
        <w:t>Denominator Inclusion Criteria</w:t>
      </w:r>
    </w:p>
    <w:p w14:paraId="15476688" w14:textId="77777777" w:rsidR="001E1CC6" w:rsidRPr="0006155E" w:rsidRDefault="001E1CC6" w:rsidP="00CE3658">
      <w:pPr>
        <w:pStyle w:val="ListParagraph"/>
        <w:numPr>
          <w:ilvl w:val="0"/>
          <w:numId w:val="11"/>
        </w:numPr>
        <w:spacing w:after="0" w:line="240" w:lineRule="auto"/>
        <w:rPr>
          <w:rFonts w:ascii="Times New Roman" w:hAnsi="Times New Roman" w:cs="Times New Roman"/>
          <w:sz w:val="20"/>
          <w:szCs w:val="20"/>
        </w:rPr>
      </w:pPr>
      <w:r w:rsidRPr="0006155E">
        <w:rPr>
          <w:rFonts w:ascii="Times New Roman" w:hAnsi="Times New Roman" w:cs="Times New Roman"/>
          <w:sz w:val="20"/>
          <w:szCs w:val="20"/>
        </w:rPr>
        <w:t xml:space="preserve">Patients are counted as patients within your grant project’s </w:t>
      </w:r>
      <w:r w:rsidRPr="00382B26">
        <w:rPr>
          <w:rFonts w:ascii="Times New Roman" w:hAnsi="Times New Roman" w:cs="Times New Roman"/>
          <w:i/>
          <w:sz w:val="20"/>
          <w:szCs w:val="20"/>
          <w:u w:val="single"/>
        </w:rPr>
        <w:t xml:space="preserve">specified </w:t>
      </w:r>
      <w:r w:rsidRPr="00382B26">
        <w:rPr>
          <w:rFonts w:ascii="Times New Roman"/>
          <w:i/>
          <w:spacing w:val="-1"/>
          <w:sz w:val="20"/>
          <w:szCs w:val="20"/>
          <w:u w:val="single"/>
        </w:rPr>
        <w:t>intervention patient population</w:t>
      </w:r>
      <w:r w:rsidRPr="0006155E">
        <w:rPr>
          <w:rFonts w:ascii="Times New Roman"/>
          <w:spacing w:val="-1"/>
          <w:sz w:val="20"/>
          <w:szCs w:val="20"/>
        </w:rPr>
        <w:t xml:space="preserve"> </w:t>
      </w:r>
    </w:p>
    <w:p w14:paraId="77D30266" w14:textId="3D2FFC8A" w:rsidR="00382B26" w:rsidRPr="00382B26" w:rsidRDefault="00382B26" w:rsidP="00382B26">
      <w:pPr>
        <w:pStyle w:val="ListParagraph"/>
        <w:numPr>
          <w:ilvl w:val="0"/>
          <w:numId w:val="11"/>
        </w:numPr>
        <w:spacing w:after="0" w:line="240" w:lineRule="auto"/>
        <w:rPr>
          <w:rFonts w:ascii="Times New Roman" w:hAnsi="Times New Roman" w:cs="Times New Roman"/>
          <w:sz w:val="20"/>
          <w:szCs w:val="20"/>
        </w:rPr>
      </w:pPr>
      <w:r w:rsidRPr="00382B26">
        <w:rPr>
          <w:rFonts w:ascii="Times New Roman"/>
          <w:spacing w:val="-1"/>
          <w:sz w:val="20"/>
          <w:szCs w:val="20"/>
        </w:rPr>
        <w:t xml:space="preserve">ED admissions are to be counted with respect to your </w:t>
      </w:r>
      <w:r w:rsidRPr="00382B26">
        <w:rPr>
          <w:rFonts w:ascii="Times New Roman" w:hAnsi="Times New Roman" w:cs="Times New Roman"/>
          <w:i/>
          <w:sz w:val="20"/>
          <w:szCs w:val="20"/>
          <w:u w:val="single"/>
        </w:rPr>
        <w:t xml:space="preserve">grant project’s specified </w:t>
      </w:r>
      <w:r w:rsidRPr="00382B26">
        <w:rPr>
          <w:rFonts w:ascii="Times New Roman"/>
          <w:i/>
          <w:spacing w:val="-1"/>
          <w:sz w:val="20"/>
          <w:szCs w:val="20"/>
          <w:u w:val="single"/>
        </w:rPr>
        <w:t xml:space="preserve">intervention focus </w:t>
      </w:r>
      <w:r w:rsidRPr="00382B26">
        <w:rPr>
          <w:rFonts w:ascii="Times New Roman"/>
          <w:b/>
          <w:i/>
          <w:spacing w:val="-1"/>
          <w:sz w:val="20"/>
          <w:szCs w:val="20"/>
          <w:u w:val="single"/>
        </w:rPr>
        <w:t>only</w:t>
      </w:r>
      <w:r w:rsidRPr="00382B26">
        <w:rPr>
          <w:rFonts w:ascii="Times New Roman"/>
          <w:b/>
          <w:spacing w:val="-1"/>
          <w:sz w:val="20"/>
          <w:szCs w:val="20"/>
        </w:rPr>
        <w:t xml:space="preserve"> </w:t>
      </w:r>
      <w:r w:rsidRPr="00382B26">
        <w:rPr>
          <w:rFonts w:ascii="Times New Roman"/>
          <w:spacing w:val="-1"/>
          <w:sz w:val="20"/>
          <w:szCs w:val="20"/>
        </w:rPr>
        <w:t>(this is</w:t>
      </w:r>
      <w:r>
        <w:rPr>
          <w:rFonts w:ascii="Times New Roman"/>
          <w:spacing w:val="-1"/>
          <w:sz w:val="20"/>
          <w:szCs w:val="20"/>
        </w:rPr>
        <w:t xml:space="preserve"> not intended to be all-</w:t>
      </w:r>
      <w:r w:rsidRPr="00382B26">
        <w:rPr>
          <w:rFonts w:ascii="Times New Roman"/>
          <w:spacing w:val="-1"/>
          <w:sz w:val="20"/>
          <w:szCs w:val="20"/>
        </w:rPr>
        <w:t xml:space="preserve">cause admissions).  </w:t>
      </w:r>
    </w:p>
    <w:p w14:paraId="6F3521FB" w14:textId="32AB7C79" w:rsidR="001E1CC6" w:rsidRPr="0006155E" w:rsidRDefault="001E1CC6" w:rsidP="00CE3658">
      <w:pPr>
        <w:pStyle w:val="ListParagraph"/>
        <w:numPr>
          <w:ilvl w:val="0"/>
          <w:numId w:val="11"/>
        </w:numPr>
        <w:spacing w:after="0" w:line="240" w:lineRule="auto"/>
        <w:rPr>
          <w:rFonts w:ascii="Times New Roman" w:hAnsi="Times New Roman" w:cs="Times New Roman"/>
          <w:b/>
          <w:sz w:val="20"/>
          <w:szCs w:val="20"/>
        </w:rPr>
      </w:pPr>
      <w:r w:rsidRPr="0006155E">
        <w:rPr>
          <w:rFonts w:ascii="Times New Roman" w:hAnsi="Times New Roman" w:cs="Times New Roman"/>
          <w:sz w:val="20"/>
          <w:szCs w:val="20"/>
        </w:rPr>
        <w:t>ED admission are counted as ED admissions that occurred within the current grant b</w:t>
      </w:r>
      <w:r w:rsidR="005F72AA">
        <w:rPr>
          <w:rFonts w:ascii="Times New Roman" w:hAnsi="Times New Roman" w:cs="Times New Roman"/>
          <w:sz w:val="20"/>
          <w:szCs w:val="20"/>
        </w:rPr>
        <w:t>udget reporting period timespan.</w:t>
      </w:r>
      <w:r w:rsidRPr="0006155E">
        <w:rPr>
          <w:rFonts w:ascii="Times New Roman" w:hAnsi="Times New Roman" w:cs="Times New Roman"/>
          <w:sz w:val="20"/>
          <w:szCs w:val="20"/>
        </w:rPr>
        <w:t xml:space="preserve"> </w:t>
      </w:r>
    </w:p>
    <w:p w14:paraId="64658B53" w14:textId="0F4F459B" w:rsidR="001E1CC6" w:rsidRPr="005F72AA" w:rsidRDefault="001E1CC6" w:rsidP="00CE3658">
      <w:pPr>
        <w:pStyle w:val="ListParagraph"/>
        <w:numPr>
          <w:ilvl w:val="0"/>
          <w:numId w:val="11"/>
        </w:numPr>
        <w:spacing w:after="0" w:line="240" w:lineRule="auto"/>
        <w:rPr>
          <w:rFonts w:ascii="Times New Roman" w:hAnsi="Times New Roman" w:cs="Times New Roman"/>
          <w:b/>
          <w:sz w:val="20"/>
          <w:szCs w:val="20"/>
        </w:rPr>
      </w:pPr>
      <w:r>
        <w:rPr>
          <w:rFonts w:ascii="Times New Roman" w:hAnsi="Times New Roman" w:cs="Times New Roman"/>
          <w:sz w:val="20"/>
          <w:szCs w:val="20"/>
        </w:rPr>
        <w:t>Multiple re-</w:t>
      </w:r>
      <w:r w:rsidRPr="0006155E">
        <w:rPr>
          <w:rFonts w:ascii="Times New Roman" w:hAnsi="Times New Roman" w:cs="Times New Roman"/>
          <w:sz w:val="20"/>
          <w:szCs w:val="20"/>
        </w:rPr>
        <w:t>admissions for the same patient is included in this value</w:t>
      </w:r>
      <w:r w:rsidR="005F72AA">
        <w:rPr>
          <w:rFonts w:ascii="Times New Roman" w:hAnsi="Times New Roman" w:cs="Times New Roman"/>
          <w:sz w:val="20"/>
          <w:szCs w:val="20"/>
        </w:rPr>
        <w:t>.</w:t>
      </w:r>
      <w:r w:rsidR="005F72AA" w:rsidRPr="005F72AA">
        <w:rPr>
          <w:rFonts w:ascii="Times New Roman" w:hAnsi="Times New Roman" w:cs="Times New Roman"/>
          <w:sz w:val="20"/>
          <w:szCs w:val="20"/>
        </w:rPr>
        <w:t xml:space="preserve"> </w:t>
      </w:r>
      <w:r w:rsidR="005F72AA">
        <w:rPr>
          <w:rFonts w:ascii="Times New Roman" w:hAnsi="Times New Roman" w:cs="Times New Roman"/>
          <w:sz w:val="20"/>
          <w:szCs w:val="20"/>
        </w:rPr>
        <w:t>Ex. Ms. Doe was admitted to the ED and then re-admitted two months later, both within the budget period timeframe.  Ms. Doe’s admissions would be counted as a total of two (2).</w:t>
      </w:r>
    </w:p>
    <w:p w14:paraId="0A20BA4C" w14:textId="555CEC01" w:rsidR="001E1CC6" w:rsidRPr="00DF726A" w:rsidRDefault="001E1CC6" w:rsidP="00CE3658">
      <w:pPr>
        <w:pStyle w:val="ListParagraph"/>
        <w:numPr>
          <w:ilvl w:val="0"/>
          <w:numId w:val="11"/>
        </w:numPr>
        <w:spacing w:after="0" w:line="240" w:lineRule="auto"/>
        <w:rPr>
          <w:rFonts w:ascii="Times New Roman" w:hAnsi="Times New Roman" w:cs="Times New Roman"/>
          <w:b/>
          <w:sz w:val="20"/>
          <w:szCs w:val="20"/>
        </w:rPr>
      </w:pPr>
      <w:r>
        <w:rPr>
          <w:rFonts w:ascii="Times New Roman" w:hAnsi="Times New Roman" w:cs="Times New Roman"/>
          <w:sz w:val="20"/>
          <w:szCs w:val="20"/>
        </w:rPr>
        <w:t>Value reported should be consistent with same value reported for the numerator used for the calculation of the Emergency Department Admission Rate</w:t>
      </w:r>
      <w:r w:rsidR="005F72AA">
        <w:rPr>
          <w:rFonts w:ascii="Times New Roman" w:hAnsi="Times New Roman" w:cs="Times New Roman"/>
          <w:sz w:val="20"/>
          <w:szCs w:val="20"/>
        </w:rPr>
        <w:t>.</w:t>
      </w:r>
    </w:p>
    <w:p w14:paraId="6B91CA1E" w14:textId="77777777" w:rsidR="00DF726A" w:rsidRPr="00630F75" w:rsidRDefault="00DF726A" w:rsidP="00630F75"/>
    <w:tbl>
      <w:tblPr>
        <w:tblW w:w="9000" w:type="dxa"/>
        <w:tblInd w:w="84" w:type="dxa"/>
        <w:tblLayout w:type="fixed"/>
        <w:tblCellMar>
          <w:left w:w="0" w:type="dxa"/>
          <w:right w:w="0" w:type="dxa"/>
        </w:tblCellMar>
        <w:tblLook w:val="01E0" w:firstRow="1" w:lastRow="1" w:firstColumn="1" w:lastColumn="1" w:noHBand="0" w:noVBand="0"/>
      </w:tblPr>
      <w:tblGrid>
        <w:gridCol w:w="360"/>
        <w:gridCol w:w="3240"/>
        <w:gridCol w:w="1620"/>
        <w:gridCol w:w="1800"/>
        <w:gridCol w:w="1980"/>
      </w:tblGrid>
      <w:tr w:rsidR="00DF726A" w14:paraId="30A81536" w14:textId="31EB2845" w:rsidTr="00DF726A">
        <w:trPr>
          <w:trHeight w:hRule="exact" w:val="669"/>
        </w:trPr>
        <w:tc>
          <w:tcPr>
            <w:tcW w:w="360" w:type="dxa"/>
            <w:tcBorders>
              <w:top w:val="single" w:sz="5" w:space="0" w:color="000000"/>
              <w:left w:val="single" w:sz="5" w:space="0" w:color="000000"/>
              <w:bottom w:val="single" w:sz="5" w:space="0" w:color="000000"/>
              <w:right w:val="single" w:sz="5" w:space="0" w:color="000000"/>
            </w:tcBorders>
          </w:tcPr>
          <w:p w14:paraId="22AC8197" w14:textId="6B6CE46B" w:rsidR="00DF726A" w:rsidRPr="00F37264" w:rsidRDefault="00DF726A" w:rsidP="00647F14">
            <w:pPr>
              <w:pStyle w:val="TableParagraph"/>
              <w:spacing w:line="274" w:lineRule="exact"/>
              <w:ind w:left="102"/>
              <w:rPr>
                <w:rFonts w:ascii="Times New Roman"/>
                <w:b/>
              </w:rPr>
            </w:pPr>
            <w:r w:rsidRPr="00F37264">
              <w:rPr>
                <w:rFonts w:ascii="Times New Roman"/>
                <w:b/>
              </w:rPr>
              <w:t>1</w:t>
            </w:r>
            <w:r w:rsidR="005374DA">
              <w:rPr>
                <w:rFonts w:ascii="Times New Roman"/>
                <w:b/>
              </w:rPr>
              <w:t>1</w:t>
            </w:r>
          </w:p>
        </w:tc>
        <w:tc>
          <w:tcPr>
            <w:tcW w:w="3240" w:type="dxa"/>
            <w:tcBorders>
              <w:top w:val="single" w:sz="5" w:space="0" w:color="000000"/>
              <w:left w:val="single" w:sz="5" w:space="0" w:color="000000"/>
              <w:bottom w:val="single" w:sz="5" w:space="0" w:color="000000"/>
              <w:right w:val="single" w:sz="5" w:space="0" w:color="000000"/>
            </w:tcBorders>
          </w:tcPr>
          <w:p w14:paraId="4EF43C92" w14:textId="183DF142" w:rsidR="00DF726A" w:rsidRPr="00F37264" w:rsidRDefault="00D8216A" w:rsidP="00647F14">
            <w:pPr>
              <w:pStyle w:val="TableParagraph"/>
              <w:spacing w:line="274" w:lineRule="exact"/>
              <w:ind w:left="102"/>
              <w:rPr>
                <w:rFonts w:ascii="Times New Roman"/>
                <w:b/>
                <w:spacing w:val="-1"/>
              </w:rPr>
            </w:pPr>
            <w:r>
              <w:rPr>
                <w:rFonts w:ascii="Times New Roman"/>
                <w:b/>
                <w:spacing w:val="-1"/>
              </w:rPr>
              <w:t xml:space="preserve">Hospital Utilization </w:t>
            </w:r>
          </w:p>
        </w:tc>
        <w:tc>
          <w:tcPr>
            <w:tcW w:w="1620" w:type="dxa"/>
            <w:tcBorders>
              <w:top w:val="single" w:sz="5" w:space="0" w:color="000000"/>
              <w:left w:val="single" w:sz="5" w:space="0" w:color="000000"/>
              <w:bottom w:val="single" w:sz="5" w:space="0" w:color="000000"/>
              <w:right w:val="single" w:sz="5" w:space="0" w:color="000000"/>
            </w:tcBorders>
            <w:vAlign w:val="center"/>
          </w:tcPr>
          <w:p w14:paraId="0AC48828" w14:textId="6851F3CB" w:rsidR="00DF726A" w:rsidRPr="00DF726A" w:rsidRDefault="00DF726A" w:rsidP="00DF726A">
            <w:pPr>
              <w:jc w:val="center"/>
              <w:rPr>
                <w:rFonts w:ascii="Times New Roman" w:hAnsi="Times New Roman" w:cs="Times New Roman"/>
                <w:b/>
                <w:sz w:val="20"/>
                <w:szCs w:val="20"/>
              </w:rPr>
            </w:pPr>
            <w:r w:rsidRPr="00DF726A">
              <w:rPr>
                <w:rFonts w:ascii="Times New Roman" w:hAnsi="Times New Roman" w:cs="Times New Roman"/>
                <w:b/>
                <w:sz w:val="20"/>
                <w:szCs w:val="20"/>
              </w:rPr>
              <w:t>Numerator</w:t>
            </w:r>
          </w:p>
        </w:tc>
        <w:tc>
          <w:tcPr>
            <w:tcW w:w="1800" w:type="dxa"/>
            <w:tcBorders>
              <w:top w:val="single" w:sz="5" w:space="0" w:color="000000"/>
              <w:left w:val="single" w:sz="5" w:space="0" w:color="000000"/>
              <w:bottom w:val="single" w:sz="5" w:space="0" w:color="000000"/>
              <w:right w:val="single" w:sz="5" w:space="0" w:color="000000"/>
            </w:tcBorders>
            <w:vAlign w:val="center"/>
          </w:tcPr>
          <w:p w14:paraId="1347E13E" w14:textId="760B5A2F" w:rsidR="00DF726A" w:rsidRPr="00DF726A" w:rsidRDefault="00DF726A" w:rsidP="00DF726A">
            <w:pPr>
              <w:jc w:val="center"/>
              <w:rPr>
                <w:rFonts w:ascii="Times New Roman" w:hAnsi="Times New Roman" w:cs="Times New Roman"/>
                <w:b/>
                <w:sz w:val="20"/>
                <w:szCs w:val="20"/>
              </w:rPr>
            </w:pPr>
            <w:r w:rsidRPr="00DF726A">
              <w:rPr>
                <w:rFonts w:ascii="Times New Roman" w:hAnsi="Times New Roman" w:cs="Times New Roman"/>
                <w:b/>
                <w:sz w:val="20"/>
                <w:szCs w:val="20"/>
              </w:rPr>
              <w:t>Denominator</w:t>
            </w:r>
          </w:p>
        </w:tc>
        <w:tc>
          <w:tcPr>
            <w:tcW w:w="1980" w:type="dxa"/>
            <w:tcBorders>
              <w:top w:val="single" w:sz="5" w:space="0" w:color="000000"/>
              <w:left w:val="single" w:sz="5" w:space="0" w:color="000000"/>
              <w:bottom w:val="single" w:sz="5" w:space="0" w:color="000000"/>
              <w:right w:val="single" w:sz="5" w:space="0" w:color="000000"/>
            </w:tcBorders>
            <w:shd w:val="clear" w:color="auto" w:fill="BDD6EE" w:themeFill="accent1" w:themeFillTint="66"/>
            <w:vAlign w:val="center"/>
          </w:tcPr>
          <w:p w14:paraId="2574BBD4" w14:textId="5F83B165" w:rsidR="00DF726A" w:rsidRPr="00F37264" w:rsidRDefault="00DF726A" w:rsidP="00DF726A">
            <w:pPr>
              <w:jc w:val="center"/>
              <w:rPr>
                <w:rFonts w:ascii="Times New Roman" w:hAnsi="Times New Roman" w:cs="Times New Roman"/>
                <w:b/>
              </w:rPr>
            </w:pPr>
            <w:r w:rsidRPr="00DF726A">
              <w:rPr>
                <w:rFonts w:ascii="Times New Roman" w:hAnsi="Times New Roman" w:cs="Times New Roman"/>
                <w:b/>
                <w:sz w:val="20"/>
              </w:rPr>
              <w:t>Calculation (%)</w:t>
            </w:r>
          </w:p>
        </w:tc>
      </w:tr>
      <w:tr w:rsidR="00DF726A" w14:paraId="451280B7" w14:textId="0A5688EA" w:rsidTr="00DF726A">
        <w:trPr>
          <w:trHeight w:hRule="exact" w:val="288"/>
        </w:trPr>
        <w:tc>
          <w:tcPr>
            <w:tcW w:w="360" w:type="dxa"/>
            <w:tcBorders>
              <w:top w:val="single" w:sz="5" w:space="0" w:color="000000"/>
              <w:left w:val="single" w:sz="5" w:space="0" w:color="000000"/>
              <w:bottom w:val="single" w:sz="5" w:space="0" w:color="000000"/>
              <w:right w:val="single" w:sz="5" w:space="0" w:color="000000"/>
            </w:tcBorders>
          </w:tcPr>
          <w:p w14:paraId="3B4298AD" w14:textId="77777777" w:rsidR="00DF726A" w:rsidRPr="00F37264" w:rsidRDefault="00DF726A" w:rsidP="00647F14">
            <w:pPr>
              <w:pStyle w:val="TableParagraph"/>
              <w:spacing w:line="274" w:lineRule="exact"/>
              <w:ind w:left="102"/>
              <w:rPr>
                <w:rFonts w:ascii="Times New Roman" w:eastAsia="Times New Roman" w:hAnsi="Times New Roman" w:cs="Times New Roman"/>
              </w:rPr>
            </w:pPr>
          </w:p>
        </w:tc>
        <w:tc>
          <w:tcPr>
            <w:tcW w:w="3240" w:type="dxa"/>
            <w:tcBorders>
              <w:top w:val="single" w:sz="5" w:space="0" w:color="000000"/>
              <w:left w:val="single" w:sz="5" w:space="0" w:color="000000"/>
              <w:bottom w:val="single" w:sz="5" w:space="0" w:color="000000"/>
              <w:right w:val="single" w:sz="5" w:space="0" w:color="000000"/>
            </w:tcBorders>
          </w:tcPr>
          <w:p w14:paraId="04E7F972" w14:textId="77777777" w:rsidR="00DF726A" w:rsidRPr="00F37264" w:rsidRDefault="00DF726A" w:rsidP="00647F14">
            <w:pPr>
              <w:pStyle w:val="TableParagraph"/>
              <w:spacing w:line="274" w:lineRule="exact"/>
              <w:ind w:left="102"/>
              <w:rPr>
                <w:rFonts w:ascii="Times New Roman" w:eastAsia="Times New Roman" w:hAnsi="Times New Roman" w:cs="Times New Roman"/>
              </w:rPr>
            </w:pPr>
            <w:r w:rsidRPr="00F37264">
              <w:rPr>
                <w:rFonts w:ascii="Times New Roman"/>
                <w:spacing w:val="-1"/>
              </w:rPr>
              <w:t>Emergency</w:t>
            </w:r>
            <w:r w:rsidRPr="00F37264">
              <w:rPr>
                <w:rFonts w:ascii="Times New Roman"/>
              </w:rPr>
              <w:t xml:space="preserve"> </w:t>
            </w:r>
            <w:r w:rsidRPr="00F37264">
              <w:rPr>
                <w:rFonts w:ascii="Times New Roman"/>
                <w:spacing w:val="-1"/>
              </w:rPr>
              <w:t>department</w:t>
            </w:r>
            <w:r w:rsidRPr="00F37264">
              <w:rPr>
                <w:rFonts w:ascii="Times New Roman"/>
                <w:spacing w:val="1"/>
              </w:rPr>
              <w:t xml:space="preserve"> </w:t>
            </w:r>
            <w:r w:rsidRPr="00F37264">
              <w:rPr>
                <w:rFonts w:ascii="Times New Roman"/>
                <w:spacing w:val="-1"/>
              </w:rPr>
              <w:t xml:space="preserve">(ED) </w:t>
            </w:r>
            <w:r w:rsidRPr="00F37264">
              <w:rPr>
                <w:rFonts w:ascii="Times New Roman"/>
              </w:rPr>
              <w:t>rate</w:t>
            </w:r>
          </w:p>
        </w:tc>
        <w:tc>
          <w:tcPr>
            <w:tcW w:w="1620" w:type="dxa"/>
            <w:tcBorders>
              <w:top w:val="single" w:sz="5" w:space="0" w:color="000000"/>
              <w:left w:val="single" w:sz="5" w:space="0" w:color="000000"/>
              <w:bottom w:val="single" w:sz="5" w:space="0" w:color="000000"/>
              <w:right w:val="single" w:sz="5" w:space="0" w:color="000000"/>
            </w:tcBorders>
          </w:tcPr>
          <w:p w14:paraId="525940A9" w14:textId="77777777" w:rsidR="00DF726A" w:rsidRPr="00F37264" w:rsidRDefault="00DF726A" w:rsidP="00647F14"/>
        </w:tc>
        <w:tc>
          <w:tcPr>
            <w:tcW w:w="1800" w:type="dxa"/>
            <w:tcBorders>
              <w:top w:val="single" w:sz="5" w:space="0" w:color="000000"/>
              <w:left w:val="single" w:sz="5" w:space="0" w:color="000000"/>
              <w:bottom w:val="single" w:sz="5" w:space="0" w:color="000000"/>
              <w:right w:val="single" w:sz="5" w:space="0" w:color="000000"/>
            </w:tcBorders>
          </w:tcPr>
          <w:p w14:paraId="4ADA4EB2" w14:textId="77777777" w:rsidR="00DF726A" w:rsidRPr="00F37264" w:rsidRDefault="00DF726A" w:rsidP="00647F14"/>
        </w:tc>
        <w:tc>
          <w:tcPr>
            <w:tcW w:w="1980" w:type="dxa"/>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34CF24C4" w14:textId="77777777" w:rsidR="00DF726A" w:rsidRPr="00F37264" w:rsidRDefault="00DF726A" w:rsidP="00647F14"/>
        </w:tc>
      </w:tr>
      <w:tr w:rsidR="00DF726A" w14:paraId="0F303C7F" w14:textId="09C2500B" w:rsidTr="00DF726A">
        <w:trPr>
          <w:trHeight w:hRule="exact" w:val="286"/>
        </w:trPr>
        <w:tc>
          <w:tcPr>
            <w:tcW w:w="360" w:type="dxa"/>
            <w:tcBorders>
              <w:top w:val="single" w:sz="5" w:space="0" w:color="000000"/>
              <w:left w:val="single" w:sz="5" w:space="0" w:color="000000"/>
              <w:bottom w:val="single" w:sz="5" w:space="0" w:color="000000"/>
              <w:right w:val="single" w:sz="5" w:space="0" w:color="000000"/>
            </w:tcBorders>
          </w:tcPr>
          <w:p w14:paraId="71E0C6D7" w14:textId="77777777" w:rsidR="00DF726A" w:rsidRPr="00F37264" w:rsidRDefault="00DF726A" w:rsidP="00647F14">
            <w:pPr>
              <w:pStyle w:val="TableParagraph"/>
              <w:spacing w:line="272" w:lineRule="exact"/>
              <w:ind w:left="102"/>
              <w:rPr>
                <w:rFonts w:ascii="Times New Roman" w:eastAsia="Times New Roman" w:hAnsi="Times New Roman" w:cs="Times New Roman"/>
              </w:rPr>
            </w:pPr>
          </w:p>
        </w:tc>
        <w:tc>
          <w:tcPr>
            <w:tcW w:w="3240" w:type="dxa"/>
            <w:tcBorders>
              <w:top w:val="single" w:sz="5" w:space="0" w:color="000000"/>
              <w:left w:val="single" w:sz="5" w:space="0" w:color="000000"/>
              <w:bottom w:val="single" w:sz="5" w:space="0" w:color="000000"/>
              <w:right w:val="single" w:sz="5" w:space="0" w:color="000000"/>
            </w:tcBorders>
          </w:tcPr>
          <w:p w14:paraId="5739288E" w14:textId="77777777" w:rsidR="00DF726A" w:rsidRPr="00F37264" w:rsidRDefault="00DF726A" w:rsidP="00647F14">
            <w:pPr>
              <w:pStyle w:val="TableParagraph"/>
              <w:spacing w:line="272" w:lineRule="exact"/>
              <w:ind w:left="102"/>
              <w:rPr>
                <w:rFonts w:ascii="Times New Roman" w:eastAsia="Times New Roman" w:hAnsi="Times New Roman" w:cs="Times New Roman"/>
              </w:rPr>
            </w:pPr>
            <w:r w:rsidRPr="00F37264">
              <w:rPr>
                <w:rFonts w:ascii="Times New Roman"/>
                <w:spacing w:val="-1"/>
              </w:rPr>
              <w:t>30-day</w:t>
            </w:r>
            <w:r w:rsidRPr="00F37264">
              <w:rPr>
                <w:rFonts w:ascii="Times New Roman"/>
              </w:rPr>
              <w:t xml:space="preserve"> </w:t>
            </w:r>
            <w:r w:rsidRPr="00F37264">
              <w:rPr>
                <w:rFonts w:ascii="Times New Roman"/>
                <w:spacing w:val="-1"/>
              </w:rPr>
              <w:t>hospital</w:t>
            </w:r>
            <w:r w:rsidRPr="00F37264">
              <w:rPr>
                <w:rFonts w:ascii="Times New Roman"/>
              </w:rPr>
              <w:t xml:space="preserve"> </w:t>
            </w:r>
            <w:r w:rsidRPr="00F37264">
              <w:rPr>
                <w:rFonts w:ascii="Times New Roman"/>
                <w:spacing w:val="-1"/>
              </w:rPr>
              <w:t>readmission</w:t>
            </w:r>
            <w:r w:rsidRPr="00F37264">
              <w:rPr>
                <w:rFonts w:ascii="Times New Roman"/>
              </w:rPr>
              <w:t xml:space="preserve"> </w:t>
            </w:r>
            <w:r w:rsidRPr="00F37264">
              <w:rPr>
                <w:rFonts w:ascii="Times New Roman"/>
                <w:spacing w:val="-1"/>
              </w:rPr>
              <w:t>rate</w:t>
            </w:r>
          </w:p>
        </w:tc>
        <w:tc>
          <w:tcPr>
            <w:tcW w:w="1620" w:type="dxa"/>
            <w:tcBorders>
              <w:top w:val="single" w:sz="5" w:space="0" w:color="000000"/>
              <w:left w:val="single" w:sz="5" w:space="0" w:color="000000"/>
              <w:bottom w:val="single" w:sz="5" w:space="0" w:color="000000"/>
              <w:right w:val="single" w:sz="5" w:space="0" w:color="000000"/>
            </w:tcBorders>
          </w:tcPr>
          <w:p w14:paraId="46D5B291" w14:textId="77777777" w:rsidR="00DF726A" w:rsidRPr="00F37264" w:rsidRDefault="00DF726A" w:rsidP="00647F14"/>
        </w:tc>
        <w:tc>
          <w:tcPr>
            <w:tcW w:w="1800" w:type="dxa"/>
            <w:tcBorders>
              <w:top w:val="single" w:sz="5" w:space="0" w:color="000000"/>
              <w:left w:val="single" w:sz="5" w:space="0" w:color="000000"/>
              <w:bottom w:val="single" w:sz="5" w:space="0" w:color="000000"/>
              <w:right w:val="single" w:sz="5" w:space="0" w:color="000000"/>
            </w:tcBorders>
          </w:tcPr>
          <w:p w14:paraId="79B06EC8" w14:textId="77777777" w:rsidR="00DF726A" w:rsidRPr="00F37264" w:rsidRDefault="00DF726A" w:rsidP="00647F14"/>
        </w:tc>
        <w:tc>
          <w:tcPr>
            <w:tcW w:w="1980" w:type="dxa"/>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7E856B7E" w14:textId="2172FAE3" w:rsidR="00DF726A" w:rsidRPr="00F37264" w:rsidRDefault="00DF726A" w:rsidP="00647F14"/>
        </w:tc>
      </w:tr>
    </w:tbl>
    <w:p w14:paraId="488D831E" w14:textId="77777777" w:rsidR="00037FD5" w:rsidRDefault="00037FD5" w:rsidP="00037FD5">
      <w:pPr>
        <w:rPr>
          <w:rFonts w:ascii="Times New Roman" w:eastAsia="Times New Roman" w:hAnsi="Times New Roman" w:cs="Times New Roman"/>
          <w:sz w:val="20"/>
          <w:szCs w:val="20"/>
        </w:rPr>
      </w:pPr>
    </w:p>
    <w:p w14:paraId="753DED22" w14:textId="77777777" w:rsidR="001115A7" w:rsidRDefault="001115A7">
      <w:pPr>
        <w:rPr>
          <w:rFonts w:ascii="Times New Roman"/>
          <w:b/>
          <w:sz w:val="24"/>
        </w:rPr>
      </w:pPr>
    </w:p>
    <w:p w14:paraId="6D02BA90" w14:textId="1A8D055F" w:rsidR="001115A7" w:rsidRPr="001A50A7" w:rsidRDefault="001115A7" w:rsidP="001115A7">
      <w:pPr>
        <w:spacing w:before="69" w:line="274" w:lineRule="exact"/>
        <w:rPr>
          <w:rFonts w:ascii="Times New Roman"/>
          <w:b/>
          <w:spacing w:val="-1"/>
          <w:sz w:val="24"/>
        </w:rPr>
      </w:pPr>
      <w:r>
        <w:rPr>
          <w:rFonts w:ascii="Times New Roman"/>
          <w:b/>
          <w:sz w:val="24"/>
        </w:rPr>
        <w:t>SECTION</w:t>
      </w:r>
      <w:r>
        <w:rPr>
          <w:rFonts w:ascii="Times New Roman"/>
          <w:b/>
          <w:spacing w:val="-1"/>
          <w:sz w:val="24"/>
        </w:rPr>
        <w:t xml:space="preserve"> 7: TELEHEALTH </w:t>
      </w:r>
      <w:r w:rsidRPr="00037FD5">
        <w:rPr>
          <w:rFonts w:ascii="Times New Roman" w:hAnsi="Times New Roman" w:cs="Times New Roman"/>
          <w:bCs/>
          <w:i/>
          <w:color w:val="FF0000"/>
          <w:sz w:val="24"/>
          <w:szCs w:val="24"/>
        </w:rPr>
        <w:t xml:space="preserve">(applicable to </w:t>
      </w:r>
      <w:r>
        <w:rPr>
          <w:rFonts w:ascii="Times New Roman" w:hAnsi="Times New Roman" w:cs="Times New Roman"/>
          <w:bCs/>
          <w:i/>
          <w:color w:val="FF0000"/>
          <w:sz w:val="24"/>
          <w:szCs w:val="24"/>
        </w:rPr>
        <w:t>grantees utilizing telehealth services</w:t>
      </w:r>
      <w:r w:rsidRPr="00037FD5">
        <w:rPr>
          <w:rFonts w:ascii="Times New Roman" w:hAnsi="Times New Roman" w:cs="Times New Roman"/>
          <w:bCs/>
          <w:i/>
          <w:color w:val="FF0000"/>
          <w:sz w:val="24"/>
          <w:szCs w:val="24"/>
        </w:rPr>
        <w:t>)</w:t>
      </w:r>
    </w:p>
    <w:p w14:paraId="1CC5A19B" w14:textId="638EC53A" w:rsidR="001115A7" w:rsidRPr="001115A7" w:rsidRDefault="001115A7" w:rsidP="001115A7">
      <w:pPr>
        <w:spacing w:after="0" w:line="240" w:lineRule="auto"/>
        <w:rPr>
          <w:rFonts w:ascii="Times New Roman" w:hAnsi="Times New Roman" w:cs="Times New Roman"/>
          <w:bCs/>
        </w:rPr>
      </w:pPr>
      <w:r w:rsidRPr="001115A7">
        <w:rPr>
          <w:rFonts w:ascii="Times New Roman" w:hAnsi="Times New Roman" w:cs="Times New Roman"/>
          <w:b/>
          <w:i/>
        </w:rPr>
        <w:t>Table Instructions:</w:t>
      </w:r>
      <w:r w:rsidRPr="001115A7">
        <w:rPr>
          <w:rFonts w:ascii="Times New Roman" w:hAnsi="Times New Roman" w:cs="Times New Roman"/>
        </w:rPr>
        <w:t xml:space="preserve"> </w:t>
      </w:r>
      <w:r w:rsidRPr="001115A7">
        <w:rPr>
          <w:rFonts w:ascii="Times New Roman" w:hAnsi="Times New Roman" w:cs="Times New Roman"/>
          <w:bCs/>
        </w:rPr>
        <w:t xml:space="preserve">Telehealth is the use of telecommunications and information technology to provide access to health assessment, diagnosis, intervention, consultation, supervision and information across distance.  If your </w:t>
      </w:r>
      <w:r>
        <w:rPr>
          <w:rFonts w:ascii="Times New Roman" w:hAnsi="Times New Roman" w:cs="Times New Roman"/>
          <w:bCs/>
        </w:rPr>
        <w:t>Quality</w:t>
      </w:r>
      <w:r w:rsidRPr="001115A7">
        <w:rPr>
          <w:rFonts w:ascii="Times New Roman" w:hAnsi="Times New Roman" w:cs="Times New Roman"/>
          <w:bCs/>
        </w:rPr>
        <w:t xml:space="preserve"> grant program utilizes telehealth please fill out the following table.</w:t>
      </w:r>
    </w:p>
    <w:p w14:paraId="64D5690F" w14:textId="77777777" w:rsidR="001115A7" w:rsidRPr="001115A7" w:rsidRDefault="001115A7" w:rsidP="001115A7">
      <w:pPr>
        <w:spacing w:after="0" w:line="240" w:lineRule="auto"/>
        <w:rPr>
          <w:rFonts w:ascii="Times New Roman" w:hAnsi="Times New Roman" w:cs="Times New Roman"/>
          <w:bCs/>
        </w:rPr>
      </w:pPr>
    </w:p>
    <w:p w14:paraId="456DD139" w14:textId="77777777" w:rsidR="00641AB9" w:rsidRPr="00641AB9" w:rsidRDefault="00641AB9" w:rsidP="00641AB9">
      <w:pPr>
        <w:spacing w:after="0" w:line="240" w:lineRule="auto"/>
        <w:rPr>
          <w:rFonts w:ascii="Times New Roman" w:hAnsi="Times New Roman" w:cs="Times New Roman"/>
          <w:bCs/>
        </w:rPr>
      </w:pPr>
      <w:r w:rsidRPr="00641AB9">
        <w:rPr>
          <w:rFonts w:ascii="Times New Roman" w:hAnsi="Times New Roman" w:cs="Times New Roman"/>
          <w:bCs/>
        </w:rPr>
        <w:t>In the table, enter the names of each consultant site (hub site) in column 1 and each originating site (patient data site) in column 2.  For many programs, the telehealth provider site will be serving all your remote sites.  We ask that you still list the telehealth provider (hub) site in column 1.</w:t>
      </w:r>
      <w:r w:rsidRPr="00641AB9">
        <w:rPr>
          <w:rFonts w:ascii="Times New Roman" w:hAnsi="Times New Roman" w:cs="Times New Roman"/>
          <w:bCs/>
        </w:rPr>
        <w:tab/>
      </w:r>
      <w:r w:rsidRPr="00641AB9">
        <w:rPr>
          <w:rFonts w:ascii="Times New Roman" w:hAnsi="Times New Roman" w:cs="Times New Roman"/>
          <w:bCs/>
        </w:rPr>
        <w:tab/>
      </w:r>
    </w:p>
    <w:p w14:paraId="16B2B0EC" w14:textId="77777777" w:rsidR="00641AB9" w:rsidRDefault="00641AB9" w:rsidP="00641AB9">
      <w:pPr>
        <w:spacing w:after="0" w:line="240" w:lineRule="auto"/>
        <w:rPr>
          <w:rFonts w:ascii="Times New Roman" w:hAnsi="Times New Roman" w:cs="Times New Roman"/>
          <w:bCs/>
        </w:rPr>
      </w:pPr>
    </w:p>
    <w:p w14:paraId="2D9524DD" w14:textId="6E74ECF0" w:rsidR="001115A7" w:rsidRPr="001115A7" w:rsidRDefault="001115A7" w:rsidP="00641AB9">
      <w:pPr>
        <w:spacing w:after="0" w:line="240" w:lineRule="auto"/>
        <w:rPr>
          <w:rFonts w:ascii="Times New Roman" w:hAnsi="Times New Roman" w:cs="Times New Roman"/>
          <w:bCs/>
        </w:rPr>
      </w:pPr>
      <w:r w:rsidRPr="001115A7">
        <w:rPr>
          <w:rFonts w:ascii="Times New Roman" w:hAnsi="Times New Roman" w:cs="Times New Roman"/>
          <w:bCs/>
        </w:rPr>
        <w:t>Estimate the distance between the two (in miles) and enter this number into column 3. This information can be obtained by using Google maps (https://www.google.com/maps) or other mapping resources.</w:t>
      </w:r>
      <w:r w:rsidRPr="001115A7">
        <w:rPr>
          <w:rFonts w:ascii="Times New Roman" w:hAnsi="Times New Roman" w:cs="Times New Roman"/>
          <w:bCs/>
        </w:rPr>
        <w:tab/>
      </w:r>
    </w:p>
    <w:p w14:paraId="4DB4024F" w14:textId="77777777" w:rsidR="001115A7" w:rsidRPr="001115A7" w:rsidRDefault="001115A7" w:rsidP="001115A7">
      <w:pPr>
        <w:spacing w:after="0" w:line="240" w:lineRule="auto"/>
        <w:rPr>
          <w:rFonts w:ascii="Times New Roman" w:hAnsi="Times New Roman" w:cs="Times New Roman"/>
          <w:bCs/>
        </w:rPr>
      </w:pPr>
    </w:p>
    <w:p w14:paraId="0DC96A3E" w14:textId="77777777" w:rsidR="001115A7" w:rsidRPr="001115A7" w:rsidRDefault="001115A7" w:rsidP="001115A7">
      <w:pPr>
        <w:spacing w:after="0" w:line="240" w:lineRule="auto"/>
        <w:rPr>
          <w:rFonts w:ascii="Times New Roman" w:hAnsi="Times New Roman" w:cs="Times New Roman"/>
          <w:bCs/>
        </w:rPr>
      </w:pPr>
      <w:r w:rsidRPr="001115A7">
        <w:rPr>
          <w:rFonts w:ascii="Times New Roman" w:hAnsi="Times New Roman" w:cs="Times New Roman"/>
          <w:bCs/>
        </w:rPr>
        <w:t>Enter the number of patient care sessions between the two locations in column 5.  For group sessions/clinics, each patient should be counted separately, as each would have had to travel for these sessions.  For simplicity reasons (and to avoid collecting information from each patient) the distance a patient travels from their home to the remote site is intentionally omitted. Home patients should be excluded from this entire reporting sheet. Patients being stabilized prior to transport should be excluded as well, as their travel is not averted, only delayed.</w:t>
      </w:r>
      <w:r w:rsidRPr="001115A7">
        <w:rPr>
          <w:rFonts w:ascii="Times New Roman" w:hAnsi="Times New Roman" w:cs="Times New Roman"/>
          <w:bCs/>
        </w:rPr>
        <w:tab/>
      </w:r>
    </w:p>
    <w:p w14:paraId="02FD8253" w14:textId="77777777" w:rsidR="001115A7" w:rsidRPr="001115A7" w:rsidRDefault="001115A7" w:rsidP="001115A7">
      <w:pPr>
        <w:spacing w:after="0" w:line="240" w:lineRule="auto"/>
        <w:rPr>
          <w:rFonts w:ascii="Times New Roman" w:hAnsi="Times New Roman" w:cs="Times New Roman"/>
          <w:bCs/>
        </w:rPr>
      </w:pPr>
    </w:p>
    <w:p w14:paraId="527D6DA9" w14:textId="77777777" w:rsidR="001115A7" w:rsidRPr="001115A7" w:rsidRDefault="001115A7" w:rsidP="001115A7">
      <w:pPr>
        <w:spacing w:after="0" w:line="240" w:lineRule="auto"/>
        <w:rPr>
          <w:rFonts w:ascii="Times New Roman" w:hAnsi="Times New Roman" w:cs="Times New Roman"/>
          <w:bCs/>
        </w:rPr>
      </w:pPr>
      <w:r w:rsidRPr="001115A7">
        <w:rPr>
          <w:rFonts w:ascii="Times New Roman" w:hAnsi="Times New Roman" w:cs="Times New Roman"/>
          <w:bCs/>
        </w:rPr>
        <w:t>Columns 4 and 6 will fill in automatically.  You do not need to enter anything into these cells.</w:t>
      </w:r>
      <w:r w:rsidRPr="001115A7">
        <w:rPr>
          <w:rFonts w:ascii="Times New Roman" w:hAnsi="Times New Roman" w:cs="Times New Roman"/>
          <w:bCs/>
        </w:rPr>
        <w:tab/>
      </w:r>
      <w:r w:rsidRPr="001115A7">
        <w:rPr>
          <w:rFonts w:ascii="Times New Roman" w:hAnsi="Times New Roman" w:cs="Times New Roman"/>
          <w:bCs/>
        </w:rPr>
        <w:tab/>
      </w:r>
    </w:p>
    <w:p w14:paraId="3A9BA3C7" w14:textId="77777777" w:rsidR="001115A7" w:rsidRDefault="001115A7" w:rsidP="001115A7">
      <w:pPr>
        <w:spacing w:after="0" w:line="240" w:lineRule="auto"/>
        <w:rPr>
          <w:rFonts w:ascii="Times New Roman" w:hAnsi="Times New Roman" w:cs="Times New Roman"/>
          <w:bCs/>
          <w:i/>
          <w:u w:val="single"/>
        </w:rPr>
      </w:pPr>
    </w:p>
    <w:p w14:paraId="30E4DF7D" w14:textId="5A5644D6" w:rsidR="001115A7" w:rsidRPr="001115A7" w:rsidRDefault="001115A7" w:rsidP="001115A7">
      <w:pPr>
        <w:spacing w:after="0" w:line="240" w:lineRule="auto"/>
        <w:rPr>
          <w:rFonts w:ascii="Times New Roman" w:hAnsi="Times New Roman" w:cs="Times New Roman"/>
          <w:bCs/>
        </w:rPr>
      </w:pPr>
      <w:r w:rsidRPr="001115A7">
        <w:rPr>
          <w:rFonts w:ascii="Times New Roman" w:hAnsi="Times New Roman" w:cs="Times New Roman"/>
          <w:bCs/>
          <w:i/>
          <w:u w:val="single"/>
        </w:rPr>
        <w:t>Definitions</w:t>
      </w:r>
      <w:r w:rsidRPr="001115A7">
        <w:rPr>
          <w:rFonts w:ascii="Times New Roman" w:hAnsi="Times New Roman" w:cs="Times New Roman"/>
          <w:bCs/>
        </w:rPr>
        <w:t>:</w:t>
      </w:r>
      <w:r w:rsidRPr="001115A7">
        <w:rPr>
          <w:rFonts w:ascii="Times New Roman" w:hAnsi="Times New Roman" w:cs="Times New Roman"/>
          <w:bCs/>
        </w:rPr>
        <w:tab/>
      </w:r>
    </w:p>
    <w:p w14:paraId="575E88E3" w14:textId="48E076DE" w:rsidR="001115A7" w:rsidRPr="001115A7" w:rsidRDefault="001115A7" w:rsidP="001115A7">
      <w:pPr>
        <w:spacing w:after="0" w:line="240" w:lineRule="auto"/>
        <w:rPr>
          <w:rFonts w:ascii="Times New Roman" w:hAnsi="Times New Roman" w:cs="Times New Roman"/>
          <w:bCs/>
        </w:rPr>
      </w:pPr>
      <w:r w:rsidRPr="001115A7">
        <w:rPr>
          <w:rFonts w:ascii="Times New Roman" w:hAnsi="Times New Roman" w:cs="Times New Roman"/>
          <w:bCs/>
          <w:i/>
        </w:rPr>
        <w:t xml:space="preserve">Consultant </w:t>
      </w:r>
      <w:r w:rsidR="00CD4C21">
        <w:rPr>
          <w:rFonts w:ascii="Times New Roman" w:hAnsi="Times New Roman" w:cs="Times New Roman"/>
          <w:bCs/>
          <w:i/>
        </w:rPr>
        <w:t>Site/Hub S</w:t>
      </w:r>
      <w:r w:rsidRPr="001115A7">
        <w:rPr>
          <w:rFonts w:ascii="Times New Roman" w:hAnsi="Times New Roman" w:cs="Times New Roman"/>
          <w:bCs/>
          <w:i/>
        </w:rPr>
        <w:t>ite</w:t>
      </w:r>
      <w:r w:rsidRPr="001115A7">
        <w:rPr>
          <w:rFonts w:ascii="Times New Roman" w:hAnsi="Times New Roman" w:cs="Times New Roman"/>
          <w:bCs/>
        </w:rPr>
        <w:t>:  Site at which the physician or other licensed practitioner delivering the service is located at the time the service is provided via telecommunications system.</w:t>
      </w:r>
    </w:p>
    <w:p w14:paraId="60B65B6F" w14:textId="77777777" w:rsidR="001115A7" w:rsidRPr="001115A7" w:rsidRDefault="001115A7" w:rsidP="001115A7">
      <w:pPr>
        <w:spacing w:after="0" w:line="240" w:lineRule="auto"/>
        <w:rPr>
          <w:rFonts w:ascii="Times New Roman" w:hAnsi="Times New Roman" w:cs="Times New Roman"/>
          <w:bCs/>
        </w:rPr>
      </w:pPr>
    </w:p>
    <w:p w14:paraId="4EDE8B8A" w14:textId="3AF6385F" w:rsidR="001115A7" w:rsidRPr="001115A7" w:rsidRDefault="00CD4C21" w:rsidP="001115A7">
      <w:pPr>
        <w:spacing w:after="0" w:line="240" w:lineRule="auto"/>
        <w:rPr>
          <w:rFonts w:ascii="Times New Roman" w:hAnsi="Times New Roman" w:cs="Times New Roman"/>
          <w:bCs/>
        </w:rPr>
      </w:pPr>
      <w:r>
        <w:rPr>
          <w:rFonts w:ascii="Times New Roman" w:hAnsi="Times New Roman" w:cs="Times New Roman"/>
          <w:bCs/>
          <w:i/>
        </w:rPr>
        <w:t>Originating Site/</w:t>
      </w:r>
      <w:r w:rsidR="001115A7" w:rsidRPr="001115A7">
        <w:rPr>
          <w:rFonts w:ascii="Times New Roman" w:hAnsi="Times New Roman" w:cs="Times New Roman"/>
          <w:bCs/>
          <w:i/>
        </w:rPr>
        <w:t>Patient Data Site</w:t>
      </w:r>
      <w:r w:rsidR="001115A7" w:rsidRPr="001115A7">
        <w:rPr>
          <w:rFonts w:ascii="Times New Roman" w:hAnsi="Times New Roman" w:cs="Times New Roman"/>
          <w:bCs/>
        </w:rPr>
        <w:t xml:space="preserve">: </w:t>
      </w:r>
      <w:r>
        <w:rPr>
          <w:rFonts w:ascii="Times New Roman" w:hAnsi="Times New Roman" w:cs="Times New Roman"/>
          <w:bCs/>
        </w:rPr>
        <w:t xml:space="preserve"> </w:t>
      </w:r>
      <w:r w:rsidR="001115A7">
        <w:rPr>
          <w:rFonts w:ascii="Times New Roman" w:hAnsi="Times New Roman" w:cs="Times New Roman"/>
          <w:bCs/>
        </w:rPr>
        <w:t xml:space="preserve">Site at which the patient is located or where patient data is collected </w:t>
      </w:r>
      <w:r w:rsidR="001115A7" w:rsidRPr="001115A7">
        <w:rPr>
          <w:rFonts w:ascii="Times New Roman" w:hAnsi="Times New Roman" w:cs="Times New Roman"/>
          <w:bCs/>
        </w:rPr>
        <w:t>at the time the service is provided via telecommunications system</w:t>
      </w:r>
      <w:r w:rsidR="001115A7">
        <w:rPr>
          <w:rFonts w:ascii="Times New Roman" w:hAnsi="Times New Roman" w:cs="Times New Roman"/>
          <w:bCs/>
        </w:rPr>
        <w:t>.</w:t>
      </w:r>
    </w:p>
    <w:p w14:paraId="4A9BFB48" w14:textId="77777777" w:rsidR="001115A7" w:rsidRPr="001115A7" w:rsidRDefault="001115A7" w:rsidP="001115A7">
      <w:pPr>
        <w:spacing w:after="0" w:line="240" w:lineRule="auto"/>
        <w:rPr>
          <w:rFonts w:ascii="Times New Roman" w:hAnsi="Times New Roman" w:cs="Times New Roman"/>
          <w:bCs/>
        </w:rPr>
      </w:pPr>
    </w:p>
    <w:p w14:paraId="5D03E44D" w14:textId="77777777" w:rsidR="001115A7" w:rsidRPr="001115A7" w:rsidRDefault="001115A7" w:rsidP="001115A7">
      <w:pPr>
        <w:spacing w:after="0" w:line="240" w:lineRule="auto"/>
        <w:rPr>
          <w:rFonts w:ascii="Times New Roman" w:hAnsi="Times New Roman" w:cs="Times New Roman"/>
          <w:bCs/>
        </w:rPr>
      </w:pPr>
      <w:r w:rsidRPr="001115A7">
        <w:rPr>
          <w:rFonts w:ascii="Times New Roman" w:hAnsi="Times New Roman" w:cs="Times New Roman"/>
          <w:bCs/>
          <w:i/>
        </w:rPr>
        <w:t>Patient-Care Sessions</w:t>
      </w:r>
      <w:r w:rsidRPr="001115A7">
        <w:rPr>
          <w:rFonts w:ascii="Times New Roman" w:hAnsi="Times New Roman" w:cs="Times New Roman"/>
          <w:bCs/>
        </w:rPr>
        <w:t>:  Include therapy and counseling (including nutritional, group, etc.) but NOT didactic education, community meetings or administrative sessions.</w:t>
      </w:r>
      <w:r w:rsidRPr="001115A7">
        <w:rPr>
          <w:rFonts w:ascii="Times New Roman" w:hAnsi="Times New Roman" w:cs="Times New Roman"/>
          <w:bCs/>
        </w:rPr>
        <w:tab/>
      </w:r>
    </w:p>
    <w:p w14:paraId="795A546E" w14:textId="77777777" w:rsidR="001115A7" w:rsidRPr="001115A7" w:rsidRDefault="001115A7" w:rsidP="001115A7">
      <w:pPr>
        <w:spacing w:after="0" w:line="240" w:lineRule="auto"/>
        <w:rPr>
          <w:rFonts w:ascii="Times New Roman" w:hAnsi="Times New Roman" w:cs="Times New Roman"/>
          <w:bCs/>
        </w:rPr>
      </w:pPr>
    </w:p>
    <w:p w14:paraId="196606D6" w14:textId="77777777" w:rsidR="001115A7" w:rsidRPr="001115A7" w:rsidRDefault="001115A7" w:rsidP="001115A7">
      <w:pPr>
        <w:spacing w:after="0" w:line="240" w:lineRule="auto"/>
        <w:rPr>
          <w:rFonts w:ascii="Times New Roman" w:hAnsi="Times New Roman" w:cs="Times New Roman"/>
          <w:bCs/>
        </w:rPr>
      </w:pPr>
    </w:p>
    <w:p w14:paraId="7A20F16B" w14:textId="77777777" w:rsidR="001115A7" w:rsidRPr="001115A7" w:rsidRDefault="001115A7" w:rsidP="001115A7">
      <w:pPr>
        <w:spacing w:after="0" w:line="240" w:lineRule="auto"/>
        <w:rPr>
          <w:rFonts w:ascii="Times New Roman" w:hAnsi="Times New Roman" w:cs="Times New Roman"/>
        </w:rPr>
      </w:pPr>
    </w:p>
    <w:tbl>
      <w:tblPr>
        <w:tblW w:w="5348" w:type="pct"/>
        <w:tblInd w:w="-190" w:type="dxa"/>
        <w:tblLook w:val="04A0" w:firstRow="1" w:lastRow="0" w:firstColumn="1" w:lastColumn="0" w:noHBand="0" w:noVBand="1"/>
      </w:tblPr>
      <w:tblGrid>
        <w:gridCol w:w="1430"/>
        <w:gridCol w:w="2583"/>
        <w:gridCol w:w="2626"/>
        <w:gridCol w:w="1237"/>
        <w:gridCol w:w="1030"/>
        <w:gridCol w:w="1336"/>
      </w:tblGrid>
      <w:tr w:rsidR="001115A7" w:rsidRPr="001115A7" w14:paraId="13C35FD3" w14:textId="77777777" w:rsidTr="001115A7">
        <w:trPr>
          <w:trHeight w:val="270"/>
        </w:trPr>
        <w:tc>
          <w:tcPr>
            <w:tcW w:w="5000" w:type="pct"/>
            <w:gridSpan w:val="6"/>
            <w:tcBorders>
              <w:top w:val="single" w:sz="8" w:space="0" w:color="auto"/>
              <w:left w:val="single" w:sz="8" w:space="0" w:color="auto"/>
              <w:bottom w:val="single" w:sz="8" w:space="0" w:color="auto"/>
              <w:right w:val="single" w:sz="8" w:space="0" w:color="auto"/>
            </w:tcBorders>
            <w:shd w:val="clear" w:color="000000" w:fill="C0C0C0"/>
            <w:vAlign w:val="center"/>
          </w:tcPr>
          <w:p w14:paraId="478350E6" w14:textId="514A68DC" w:rsidR="001115A7" w:rsidRPr="001115A7" w:rsidRDefault="001115A7" w:rsidP="001115A7">
            <w:pPr>
              <w:spacing w:after="0" w:line="240" w:lineRule="auto"/>
              <w:jc w:val="center"/>
              <w:rPr>
                <w:rFonts w:ascii="Times New Roman" w:hAnsi="Times New Roman" w:cs="Times New Roman"/>
                <w:b/>
              </w:rPr>
            </w:pPr>
            <w:r w:rsidRPr="001115A7">
              <w:rPr>
                <w:rFonts w:ascii="Times New Roman" w:hAnsi="Times New Roman" w:cs="Times New Roman"/>
                <w:b/>
              </w:rPr>
              <w:t>Question 12</w:t>
            </w:r>
          </w:p>
        </w:tc>
      </w:tr>
      <w:tr w:rsidR="001115A7" w:rsidRPr="001115A7" w14:paraId="2506B8A9" w14:textId="77777777" w:rsidTr="00E154F8">
        <w:trPr>
          <w:trHeight w:val="270"/>
        </w:trPr>
        <w:tc>
          <w:tcPr>
            <w:tcW w:w="698" w:type="pct"/>
            <w:tcBorders>
              <w:top w:val="single" w:sz="8" w:space="0" w:color="auto"/>
              <w:left w:val="single" w:sz="8" w:space="0" w:color="auto"/>
              <w:bottom w:val="single" w:sz="8" w:space="0" w:color="auto"/>
              <w:right w:val="single" w:sz="4" w:space="0" w:color="auto"/>
            </w:tcBorders>
            <w:shd w:val="clear" w:color="000000" w:fill="C0C0C0"/>
            <w:vAlign w:val="center"/>
            <w:hideMark/>
          </w:tcPr>
          <w:p w14:paraId="5CDA801E" w14:textId="77777777" w:rsidR="001115A7" w:rsidRPr="001115A7" w:rsidRDefault="001115A7" w:rsidP="001115A7">
            <w:pPr>
              <w:spacing w:after="0" w:line="240" w:lineRule="auto"/>
              <w:jc w:val="center"/>
              <w:rPr>
                <w:rFonts w:ascii="Times New Roman" w:hAnsi="Times New Roman" w:cs="Times New Roman"/>
                <w:b/>
              </w:rPr>
            </w:pPr>
            <w:r w:rsidRPr="001115A7">
              <w:rPr>
                <w:rFonts w:ascii="Times New Roman" w:hAnsi="Times New Roman" w:cs="Times New Roman"/>
                <w:b/>
              </w:rPr>
              <w:br w:type="page"/>
              <w:t>1</w:t>
            </w:r>
          </w:p>
        </w:tc>
        <w:tc>
          <w:tcPr>
            <w:tcW w:w="1261" w:type="pct"/>
            <w:tcBorders>
              <w:top w:val="single" w:sz="8" w:space="0" w:color="auto"/>
              <w:left w:val="nil"/>
              <w:bottom w:val="single" w:sz="8" w:space="0" w:color="auto"/>
              <w:right w:val="single" w:sz="4" w:space="0" w:color="auto"/>
            </w:tcBorders>
            <w:shd w:val="clear" w:color="000000" w:fill="C0C0C0"/>
            <w:vAlign w:val="center"/>
            <w:hideMark/>
          </w:tcPr>
          <w:p w14:paraId="4571EE9E" w14:textId="77777777" w:rsidR="001115A7" w:rsidRPr="001115A7" w:rsidRDefault="001115A7" w:rsidP="001115A7">
            <w:pPr>
              <w:spacing w:after="0" w:line="240" w:lineRule="auto"/>
              <w:jc w:val="center"/>
              <w:rPr>
                <w:rFonts w:ascii="Times New Roman" w:hAnsi="Times New Roman" w:cs="Times New Roman"/>
                <w:b/>
              </w:rPr>
            </w:pPr>
            <w:r w:rsidRPr="001115A7">
              <w:rPr>
                <w:rFonts w:ascii="Times New Roman" w:hAnsi="Times New Roman" w:cs="Times New Roman"/>
                <w:b/>
              </w:rPr>
              <w:t>2</w:t>
            </w:r>
          </w:p>
        </w:tc>
        <w:tc>
          <w:tcPr>
            <w:tcW w:w="1282" w:type="pct"/>
            <w:tcBorders>
              <w:top w:val="single" w:sz="8" w:space="0" w:color="auto"/>
              <w:left w:val="nil"/>
              <w:bottom w:val="single" w:sz="8" w:space="0" w:color="auto"/>
              <w:right w:val="nil"/>
            </w:tcBorders>
            <w:shd w:val="clear" w:color="000000" w:fill="C0C0C0"/>
            <w:vAlign w:val="center"/>
            <w:hideMark/>
          </w:tcPr>
          <w:p w14:paraId="3EDBF692" w14:textId="77777777" w:rsidR="001115A7" w:rsidRPr="001115A7" w:rsidRDefault="001115A7" w:rsidP="001115A7">
            <w:pPr>
              <w:spacing w:after="0" w:line="240" w:lineRule="auto"/>
              <w:jc w:val="center"/>
              <w:rPr>
                <w:rFonts w:ascii="Times New Roman" w:hAnsi="Times New Roman" w:cs="Times New Roman"/>
                <w:b/>
              </w:rPr>
            </w:pPr>
            <w:r w:rsidRPr="001115A7">
              <w:rPr>
                <w:rFonts w:ascii="Times New Roman" w:hAnsi="Times New Roman" w:cs="Times New Roman"/>
                <w:b/>
              </w:rPr>
              <w:t>3</w:t>
            </w:r>
          </w:p>
        </w:tc>
        <w:tc>
          <w:tcPr>
            <w:tcW w:w="604" w:type="pct"/>
            <w:tcBorders>
              <w:top w:val="single" w:sz="8" w:space="0" w:color="auto"/>
              <w:left w:val="single" w:sz="4" w:space="0" w:color="auto"/>
              <w:bottom w:val="single" w:sz="8" w:space="0" w:color="auto"/>
              <w:right w:val="single" w:sz="4" w:space="0" w:color="auto"/>
            </w:tcBorders>
            <w:shd w:val="clear" w:color="000000" w:fill="C0C0C0"/>
            <w:vAlign w:val="bottom"/>
            <w:hideMark/>
          </w:tcPr>
          <w:p w14:paraId="178F0A58" w14:textId="77777777" w:rsidR="001115A7" w:rsidRPr="001115A7" w:rsidRDefault="001115A7" w:rsidP="001115A7">
            <w:pPr>
              <w:spacing w:after="0" w:line="240" w:lineRule="auto"/>
              <w:jc w:val="center"/>
              <w:rPr>
                <w:rFonts w:ascii="Times New Roman" w:hAnsi="Times New Roman" w:cs="Times New Roman"/>
                <w:b/>
              </w:rPr>
            </w:pPr>
            <w:r w:rsidRPr="001115A7">
              <w:rPr>
                <w:rFonts w:ascii="Times New Roman" w:hAnsi="Times New Roman" w:cs="Times New Roman"/>
                <w:b/>
              </w:rPr>
              <w:t>4</w:t>
            </w:r>
          </w:p>
        </w:tc>
        <w:tc>
          <w:tcPr>
            <w:tcW w:w="503" w:type="pct"/>
            <w:tcBorders>
              <w:top w:val="single" w:sz="8" w:space="0" w:color="auto"/>
              <w:left w:val="nil"/>
              <w:bottom w:val="single" w:sz="8" w:space="0" w:color="auto"/>
              <w:right w:val="single" w:sz="4" w:space="0" w:color="auto"/>
            </w:tcBorders>
            <w:shd w:val="clear" w:color="000000" w:fill="C0C0C0"/>
            <w:vAlign w:val="center"/>
            <w:hideMark/>
          </w:tcPr>
          <w:p w14:paraId="658C9A7F" w14:textId="77777777" w:rsidR="001115A7" w:rsidRPr="001115A7" w:rsidRDefault="001115A7" w:rsidP="001115A7">
            <w:pPr>
              <w:spacing w:after="0" w:line="240" w:lineRule="auto"/>
              <w:jc w:val="center"/>
              <w:rPr>
                <w:rFonts w:ascii="Times New Roman" w:hAnsi="Times New Roman" w:cs="Times New Roman"/>
                <w:b/>
              </w:rPr>
            </w:pPr>
            <w:r w:rsidRPr="001115A7">
              <w:rPr>
                <w:rFonts w:ascii="Times New Roman" w:hAnsi="Times New Roman" w:cs="Times New Roman"/>
                <w:b/>
              </w:rPr>
              <w:t>5</w:t>
            </w:r>
          </w:p>
        </w:tc>
        <w:tc>
          <w:tcPr>
            <w:tcW w:w="652" w:type="pct"/>
            <w:tcBorders>
              <w:top w:val="single" w:sz="8" w:space="0" w:color="auto"/>
              <w:left w:val="nil"/>
              <w:bottom w:val="single" w:sz="8" w:space="0" w:color="auto"/>
              <w:right w:val="single" w:sz="8" w:space="0" w:color="auto"/>
            </w:tcBorders>
            <w:shd w:val="clear" w:color="000000" w:fill="C0C0C0"/>
            <w:vAlign w:val="bottom"/>
            <w:hideMark/>
          </w:tcPr>
          <w:p w14:paraId="5E0FF3BE" w14:textId="77777777" w:rsidR="001115A7" w:rsidRPr="001115A7" w:rsidRDefault="001115A7" w:rsidP="001115A7">
            <w:pPr>
              <w:spacing w:after="0" w:line="240" w:lineRule="auto"/>
              <w:jc w:val="center"/>
              <w:rPr>
                <w:rFonts w:ascii="Times New Roman" w:hAnsi="Times New Roman" w:cs="Times New Roman"/>
                <w:b/>
              </w:rPr>
            </w:pPr>
            <w:r w:rsidRPr="001115A7">
              <w:rPr>
                <w:rFonts w:ascii="Times New Roman" w:hAnsi="Times New Roman" w:cs="Times New Roman"/>
                <w:b/>
              </w:rPr>
              <w:t>6</w:t>
            </w:r>
          </w:p>
        </w:tc>
      </w:tr>
      <w:tr w:rsidR="001115A7" w:rsidRPr="001115A7" w14:paraId="45ECEF35" w14:textId="77777777" w:rsidTr="00E154F8">
        <w:trPr>
          <w:trHeight w:val="720"/>
        </w:trPr>
        <w:tc>
          <w:tcPr>
            <w:tcW w:w="698" w:type="pct"/>
            <w:tcBorders>
              <w:top w:val="nil"/>
              <w:left w:val="single" w:sz="8" w:space="0" w:color="auto"/>
              <w:bottom w:val="single" w:sz="8" w:space="0" w:color="auto"/>
              <w:right w:val="single" w:sz="4" w:space="0" w:color="auto"/>
            </w:tcBorders>
            <w:shd w:val="clear" w:color="000000" w:fill="C0C0C0"/>
            <w:vAlign w:val="center"/>
            <w:hideMark/>
          </w:tcPr>
          <w:p w14:paraId="0DE6EFCF" w14:textId="77777777" w:rsidR="001115A7" w:rsidRPr="001115A7" w:rsidRDefault="001115A7" w:rsidP="001115A7">
            <w:pPr>
              <w:spacing w:after="0" w:line="240" w:lineRule="auto"/>
              <w:jc w:val="center"/>
              <w:rPr>
                <w:rFonts w:ascii="Times New Roman" w:hAnsi="Times New Roman" w:cs="Times New Roman"/>
                <w:b/>
                <w:bCs/>
              </w:rPr>
            </w:pPr>
            <w:r w:rsidRPr="001115A7">
              <w:rPr>
                <w:rFonts w:ascii="Times New Roman" w:hAnsi="Times New Roman" w:cs="Times New Roman"/>
                <w:b/>
                <w:bCs/>
              </w:rPr>
              <w:t>Consultant Site</w:t>
            </w:r>
          </w:p>
        </w:tc>
        <w:tc>
          <w:tcPr>
            <w:tcW w:w="1261" w:type="pct"/>
            <w:tcBorders>
              <w:top w:val="nil"/>
              <w:left w:val="nil"/>
              <w:bottom w:val="single" w:sz="8" w:space="0" w:color="auto"/>
              <w:right w:val="single" w:sz="4" w:space="0" w:color="auto"/>
            </w:tcBorders>
            <w:shd w:val="clear" w:color="000000" w:fill="C0C0C0"/>
            <w:noWrap/>
            <w:vAlign w:val="center"/>
            <w:hideMark/>
          </w:tcPr>
          <w:p w14:paraId="6F8A8574" w14:textId="77777777" w:rsidR="001115A7" w:rsidRPr="001115A7" w:rsidRDefault="001115A7" w:rsidP="001115A7">
            <w:pPr>
              <w:spacing w:after="0" w:line="240" w:lineRule="auto"/>
              <w:jc w:val="center"/>
              <w:rPr>
                <w:rFonts w:ascii="Times New Roman" w:hAnsi="Times New Roman" w:cs="Times New Roman"/>
                <w:b/>
                <w:bCs/>
              </w:rPr>
            </w:pPr>
            <w:r w:rsidRPr="001115A7">
              <w:rPr>
                <w:rFonts w:ascii="Times New Roman" w:hAnsi="Times New Roman" w:cs="Times New Roman"/>
                <w:b/>
                <w:bCs/>
              </w:rPr>
              <w:t>Patient/Patient-data Site</w:t>
            </w:r>
          </w:p>
        </w:tc>
        <w:tc>
          <w:tcPr>
            <w:tcW w:w="1282" w:type="pct"/>
            <w:tcBorders>
              <w:top w:val="nil"/>
              <w:left w:val="nil"/>
              <w:bottom w:val="single" w:sz="8" w:space="0" w:color="auto"/>
              <w:right w:val="single" w:sz="4" w:space="0" w:color="auto"/>
            </w:tcBorders>
            <w:shd w:val="clear" w:color="000000" w:fill="C0C0C0"/>
            <w:noWrap/>
            <w:vAlign w:val="center"/>
            <w:hideMark/>
          </w:tcPr>
          <w:p w14:paraId="302EA841" w14:textId="77777777" w:rsidR="001115A7" w:rsidRPr="001115A7" w:rsidRDefault="001115A7" w:rsidP="001115A7">
            <w:pPr>
              <w:spacing w:after="0" w:line="240" w:lineRule="auto"/>
              <w:jc w:val="center"/>
              <w:rPr>
                <w:rFonts w:ascii="Times New Roman" w:hAnsi="Times New Roman" w:cs="Times New Roman"/>
                <w:b/>
                <w:bCs/>
              </w:rPr>
            </w:pPr>
            <w:r w:rsidRPr="001115A7">
              <w:rPr>
                <w:rFonts w:ascii="Times New Roman" w:hAnsi="Times New Roman" w:cs="Times New Roman"/>
                <w:b/>
                <w:bCs/>
              </w:rPr>
              <w:t>Distance Between (miles)</w:t>
            </w:r>
          </w:p>
        </w:tc>
        <w:tc>
          <w:tcPr>
            <w:tcW w:w="604" w:type="pct"/>
            <w:tcBorders>
              <w:top w:val="nil"/>
              <w:left w:val="nil"/>
              <w:bottom w:val="single" w:sz="8" w:space="0" w:color="auto"/>
              <w:right w:val="single" w:sz="4" w:space="0" w:color="auto"/>
            </w:tcBorders>
            <w:shd w:val="clear" w:color="000000" w:fill="C0C0C0"/>
            <w:vAlign w:val="center"/>
            <w:hideMark/>
          </w:tcPr>
          <w:p w14:paraId="08F99BDC" w14:textId="77777777" w:rsidR="001115A7" w:rsidRPr="001115A7" w:rsidRDefault="001115A7" w:rsidP="001115A7">
            <w:pPr>
              <w:spacing w:after="0" w:line="240" w:lineRule="auto"/>
              <w:jc w:val="center"/>
              <w:rPr>
                <w:rFonts w:ascii="Times New Roman" w:hAnsi="Times New Roman" w:cs="Times New Roman"/>
                <w:b/>
                <w:bCs/>
              </w:rPr>
            </w:pPr>
            <w:r w:rsidRPr="001115A7">
              <w:rPr>
                <w:rFonts w:ascii="Times New Roman" w:hAnsi="Times New Roman" w:cs="Times New Roman"/>
                <w:b/>
                <w:bCs/>
              </w:rPr>
              <w:t>Miles Roundtrip</w:t>
            </w:r>
            <w:r w:rsidRPr="001115A7">
              <w:rPr>
                <w:rFonts w:ascii="Times New Roman" w:hAnsi="Times New Roman" w:cs="Times New Roman"/>
                <w:b/>
                <w:bCs/>
              </w:rPr>
              <w:br/>
            </w:r>
            <w:r w:rsidRPr="001115A7">
              <w:rPr>
                <w:rFonts w:ascii="Times New Roman" w:hAnsi="Times New Roman" w:cs="Times New Roman"/>
              </w:rPr>
              <w:t>('column 3' X 2)</w:t>
            </w:r>
          </w:p>
        </w:tc>
        <w:tc>
          <w:tcPr>
            <w:tcW w:w="503" w:type="pct"/>
            <w:tcBorders>
              <w:top w:val="nil"/>
              <w:left w:val="nil"/>
              <w:bottom w:val="single" w:sz="8" w:space="0" w:color="auto"/>
              <w:right w:val="single" w:sz="4" w:space="0" w:color="auto"/>
            </w:tcBorders>
            <w:shd w:val="clear" w:color="000000" w:fill="C0C0C0"/>
            <w:vAlign w:val="center"/>
            <w:hideMark/>
          </w:tcPr>
          <w:p w14:paraId="6ADCFD05" w14:textId="77777777" w:rsidR="001115A7" w:rsidRPr="001115A7" w:rsidRDefault="001115A7" w:rsidP="001115A7">
            <w:pPr>
              <w:spacing w:after="0" w:line="240" w:lineRule="auto"/>
              <w:jc w:val="center"/>
              <w:rPr>
                <w:rFonts w:ascii="Times New Roman" w:hAnsi="Times New Roman" w:cs="Times New Roman"/>
                <w:b/>
                <w:bCs/>
              </w:rPr>
            </w:pPr>
            <w:r w:rsidRPr="001115A7">
              <w:rPr>
                <w:rFonts w:ascii="Times New Roman" w:hAnsi="Times New Roman" w:cs="Times New Roman"/>
                <w:b/>
                <w:bCs/>
              </w:rPr>
              <w:t># Patient Care Sessions</w:t>
            </w:r>
          </w:p>
        </w:tc>
        <w:tc>
          <w:tcPr>
            <w:tcW w:w="652" w:type="pct"/>
            <w:tcBorders>
              <w:top w:val="nil"/>
              <w:left w:val="nil"/>
              <w:bottom w:val="single" w:sz="8" w:space="0" w:color="auto"/>
              <w:right w:val="single" w:sz="8" w:space="0" w:color="auto"/>
            </w:tcBorders>
            <w:shd w:val="clear" w:color="000000" w:fill="C0C0C0"/>
            <w:vAlign w:val="center"/>
            <w:hideMark/>
          </w:tcPr>
          <w:p w14:paraId="3AE38833" w14:textId="77777777" w:rsidR="001115A7" w:rsidRPr="001115A7" w:rsidRDefault="001115A7" w:rsidP="001115A7">
            <w:pPr>
              <w:spacing w:after="0" w:line="240" w:lineRule="auto"/>
              <w:jc w:val="center"/>
              <w:rPr>
                <w:rFonts w:ascii="Times New Roman" w:hAnsi="Times New Roman" w:cs="Times New Roman"/>
                <w:b/>
                <w:bCs/>
              </w:rPr>
            </w:pPr>
            <w:r w:rsidRPr="001115A7">
              <w:rPr>
                <w:rFonts w:ascii="Times New Roman" w:hAnsi="Times New Roman" w:cs="Times New Roman"/>
                <w:b/>
                <w:bCs/>
              </w:rPr>
              <w:t>Miles Saved</w:t>
            </w:r>
            <w:r w:rsidRPr="001115A7">
              <w:rPr>
                <w:rFonts w:ascii="Times New Roman" w:hAnsi="Times New Roman" w:cs="Times New Roman"/>
                <w:b/>
                <w:bCs/>
              </w:rPr>
              <w:br/>
            </w:r>
            <w:r w:rsidRPr="001115A7">
              <w:rPr>
                <w:rFonts w:ascii="Times New Roman" w:hAnsi="Times New Roman" w:cs="Times New Roman"/>
              </w:rPr>
              <w:t>('column 4' X 'column 5')</w:t>
            </w:r>
          </w:p>
        </w:tc>
      </w:tr>
      <w:tr w:rsidR="001115A7" w:rsidRPr="001115A7" w14:paraId="07AFCA0C" w14:textId="77777777" w:rsidTr="00E154F8">
        <w:trPr>
          <w:trHeight w:val="340"/>
        </w:trPr>
        <w:tc>
          <w:tcPr>
            <w:tcW w:w="698" w:type="pct"/>
            <w:tcBorders>
              <w:top w:val="nil"/>
              <w:left w:val="single" w:sz="8" w:space="0" w:color="auto"/>
              <w:bottom w:val="single" w:sz="4" w:space="0" w:color="auto"/>
              <w:right w:val="single" w:sz="4" w:space="0" w:color="auto"/>
            </w:tcBorders>
            <w:shd w:val="clear" w:color="auto" w:fill="auto"/>
            <w:noWrap/>
            <w:vAlign w:val="bottom"/>
            <w:hideMark/>
          </w:tcPr>
          <w:p w14:paraId="2DA1A690" w14:textId="77777777" w:rsidR="001115A7" w:rsidRPr="001115A7" w:rsidRDefault="001115A7" w:rsidP="001115A7">
            <w:pPr>
              <w:spacing w:after="0" w:line="240" w:lineRule="auto"/>
              <w:rPr>
                <w:rFonts w:ascii="Times New Roman" w:hAnsi="Times New Roman" w:cs="Times New Roman"/>
              </w:rPr>
            </w:pPr>
            <w:r w:rsidRPr="001115A7">
              <w:rPr>
                <w:rFonts w:ascii="Times New Roman" w:hAnsi="Times New Roman" w:cs="Times New Roman"/>
              </w:rPr>
              <w:t> </w:t>
            </w:r>
          </w:p>
        </w:tc>
        <w:tc>
          <w:tcPr>
            <w:tcW w:w="1261" w:type="pct"/>
            <w:tcBorders>
              <w:top w:val="nil"/>
              <w:left w:val="nil"/>
              <w:bottom w:val="single" w:sz="4" w:space="0" w:color="auto"/>
              <w:right w:val="single" w:sz="4" w:space="0" w:color="auto"/>
            </w:tcBorders>
            <w:shd w:val="clear" w:color="auto" w:fill="auto"/>
            <w:noWrap/>
            <w:vAlign w:val="bottom"/>
            <w:hideMark/>
          </w:tcPr>
          <w:p w14:paraId="2D7FA1C7" w14:textId="77777777" w:rsidR="001115A7" w:rsidRPr="001115A7" w:rsidRDefault="001115A7" w:rsidP="001115A7">
            <w:pPr>
              <w:spacing w:after="0" w:line="240" w:lineRule="auto"/>
              <w:rPr>
                <w:rFonts w:ascii="Times New Roman" w:hAnsi="Times New Roman" w:cs="Times New Roman"/>
              </w:rPr>
            </w:pPr>
            <w:r w:rsidRPr="001115A7">
              <w:rPr>
                <w:rFonts w:ascii="Times New Roman" w:hAnsi="Times New Roman" w:cs="Times New Roman"/>
              </w:rPr>
              <w:t> </w:t>
            </w:r>
          </w:p>
        </w:tc>
        <w:tc>
          <w:tcPr>
            <w:tcW w:w="1282" w:type="pct"/>
            <w:tcBorders>
              <w:top w:val="nil"/>
              <w:left w:val="nil"/>
              <w:bottom w:val="single" w:sz="4" w:space="0" w:color="auto"/>
              <w:right w:val="single" w:sz="4" w:space="0" w:color="auto"/>
            </w:tcBorders>
            <w:shd w:val="clear" w:color="auto" w:fill="auto"/>
            <w:noWrap/>
            <w:vAlign w:val="bottom"/>
            <w:hideMark/>
          </w:tcPr>
          <w:p w14:paraId="146E235E" w14:textId="77777777" w:rsidR="001115A7" w:rsidRPr="001115A7" w:rsidRDefault="001115A7" w:rsidP="001115A7">
            <w:pPr>
              <w:spacing w:after="0" w:line="240" w:lineRule="auto"/>
              <w:rPr>
                <w:rFonts w:ascii="Times New Roman" w:hAnsi="Times New Roman" w:cs="Times New Roman"/>
              </w:rPr>
            </w:pPr>
            <w:r w:rsidRPr="001115A7">
              <w:rPr>
                <w:rFonts w:ascii="Times New Roman" w:hAnsi="Times New Roman" w:cs="Times New Roman"/>
              </w:rPr>
              <w:t> </w:t>
            </w:r>
          </w:p>
        </w:tc>
        <w:tc>
          <w:tcPr>
            <w:tcW w:w="604" w:type="pct"/>
            <w:tcBorders>
              <w:top w:val="nil"/>
              <w:left w:val="nil"/>
              <w:bottom w:val="single" w:sz="4" w:space="0" w:color="auto"/>
              <w:right w:val="single" w:sz="4" w:space="0" w:color="auto"/>
            </w:tcBorders>
            <w:shd w:val="clear" w:color="000000" w:fill="C0C0C0"/>
            <w:noWrap/>
            <w:vAlign w:val="bottom"/>
            <w:hideMark/>
          </w:tcPr>
          <w:p w14:paraId="604F78FB" w14:textId="77777777" w:rsidR="001115A7" w:rsidRPr="001115A7" w:rsidRDefault="001115A7" w:rsidP="001115A7">
            <w:pPr>
              <w:spacing w:after="0" w:line="240" w:lineRule="auto"/>
              <w:jc w:val="center"/>
              <w:rPr>
                <w:rFonts w:ascii="Times New Roman" w:hAnsi="Times New Roman" w:cs="Times New Roman"/>
              </w:rPr>
            </w:pPr>
            <w:r w:rsidRPr="001115A7">
              <w:rPr>
                <w:rFonts w:ascii="Times New Roman" w:hAnsi="Times New Roman" w:cs="Times New Roman"/>
              </w:rPr>
              <w:t>0</w:t>
            </w:r>
          </w:p>
        </w:tc>
        <w:tc>
          <w:tcPr>
            <w:tcW w:w="503" w:type="pct"/>
            <w:tcBorders>
              <w:top w:val="nil"/>
              <w:left w:val="nil"/>
              <w:bottom w:val="single" w:sz="4" w:space="0" w:color="auto"/>
              <w:right w:val="single" w:sz="4" w:space="0" w:color="auto"/>
            </w:tcBorders>
            <w:shd w:val="clear" w:color="auto" w:fill="auto"/>
            <w:noWrap/>
            <w:vAlign w:val="bottom"/>
            <w:hideMark/>
          </w:tcPr>
          <w:p w14:paraId="63E118FC" w14:textId="77777777" w:rsidR="001115A7" w:rsidRPr="001115A7" w:rsidRDefault="001115A7" w:rsidP="001115A7">
            <w:pPr>
              <w:spacing w:after="0" w:line="240" w:lineRule="auto"/>
              <w:jc w:val="center"/>
              <w:rPr>
                <w:rFonts w:ascii="Times New Roman" w:hAnsi="Times New Roman" w:cs="Times New Roman"/>
              </w:rPr>
            </w:pPr>
            <w:r w:rsidRPr="001115A7">
              <w:rPr>
                <w:rFonts w:ascii="Times New Roman" w:hAnsi="Times New Roman" w:cs="Times New Roman"/>
              </w:rPr>
              <w:t> </w:t>
            </w:r>
          </w:p>
        </w:tc>
        <w:tc>
          <w:tcPr>
            <w:tcW w:w="652" w:type="pct"/>
            <w:tcBorders>
              <w:top w:val="nil"/>
              <w:left w:val="nil"/>
              <w:bottom w:val="single" w:sz="4" w:space="0" w:color="auto"/>
              <w:right w:val="single" w:sz="8" w:space="0" w:color="auto"/>
            </w:tcBorders>
            <w:shd w:val="clear" w:color="000000" w:fill="C0C0C0"/>
            <w:noWrap/>
            <w:vAlign w:val="bottom"/>
            <w:hideMark/>
          </w:tcPr>
          <w:p w14:paraId="4D8879A7" w14:textId="77777777" w:rsidR="001115A7" w:rsidRPr="001115A7" w:rsidRDefault="001115A7" w:rsidP="001115A7">
            <w:pPr>
              <w:spacing w:after="0" w:line="240" w:lineRule="auto"/>
              <w:jc w:val="center"/>
              <w:rPr>
                <w:rFonts w:ascii="Times New Roman" w:hAnsi="Times New Roman" w:cs="Times New Roman"/>
              </w:rPr>
            </w:pPr>
            <w:r w:rsidRPr="001115A7">
              <w:rPr>
                <w:rFonts w:ascii="Times New Roman" w:hAnsi="Times New Roman" w:cs="Times New Roman"/>
              </w:rPr>
              <w:t>0</w:t>
            </w:r>
          </w:p>
        </w:tc>
      </w:tr>
      <w:tr w:rsidR="001115A7" w:rsidRPr="001115A7" w14:paraId="516E49C4" w14:textId="77777777" w:rsidTr="00E154F8">
        <w:trPr>
          <w:trHeight w:val="350"/>
        </w:trPr>
        <w:tc>
          <w:tcPr>
            <w:tcW w:w="698" w:type="pct"/>
            <w:tcBorders>
              <w:top w:val="nil"/>
              <w:left w:val="single" w:sz="8" w:space="0" w:color="auto"/>
              <w:bottom w:val="single" w:sz="4" w:space="0" w:color="auto"/>
              <w:right w:val="single" w:sz="4" w:space="0" w:color="auto"/>
            </w:tcBorders>
            <w:shd w:val="clear" w:color="auto" w:fill="auto"/>
            <w:noWrap/>
            <w:vAlign w:val="bottom"/>
            <w:hideMark/>
          </w:tcPr>
          <w:p w14:paraId="7DE6E1AF" w14:textId="77777777" w:rsidR="001115A7" w:rsidRPr="001115A7" w:rsidRDefault="001115A7" w:rsidP="001115A7">
            <w:pPr>
              <w:spacing w:after="0" w:line="240" w:lineRule="auto"/>
              <w:rPr>
                <w:rFonts w:ascii="Times New Roman" w:hAnsi="Times New Roman" w:cs="Times New Roman"/>
              </w:rPr>
            </w:pPr>
            <w:r w:rsidRPr="001115A7">
              <w:rPr>
                <w:rFonts w:ascii="Times New Roman" w:hAnsi="Times New Roman" w:cs="Times New Roman"/>
              </w:rPr>
              <w:t> </w:t>
            </w:r>
          </w:p>
        </w:tc>
        <w:tc>
          <w:tcPr>
            <w:tcW w:w="1261" w:type="pct"/>
            <w:tcBorders>
              <w:top w:val="nil"/>
              <w:left w:val="nil"/>
              <w:bottom w:val="single" w:sz="4" w:space="0" w:color="auto"/>
              <w:right w:val="single" w:sz="4" w:space="0" w:color="auto"/>
            </w:tcBorders>
            <w:shd w:val="clear" w:color="auto" w:fill="auto"/>
            <w:noWrap/>
            <w:vAlign w:val="bottom"/>
            <w:hideMark/>
          </w:tcPr>
          <w:p w14:paraId="1D6CE0AD" w14:textId="77777777" w:rsidR="001115A7" w:rsidRPr="001115A7" w:rsidRDefault="001115A7" w:rsidP="001115A7">
            <w:pPr>
              <w:spacing w:after="0" w:line="240" w:lineRule="auto"/>
              <w:rPr>
                <w:rFonts w:ascii="Times New Roman" w:hAnsi="Times New Roman" w:cs="Times New Roman"/>
              </w:rPr>
            </w:pPr>
            <w:r w:rsidRPr="001115A7">
              <w:rPr>
                <w:rFonts w:ascii="Times New Roman" w:hAnsi="Times New Roman" w:cs="Times New Roman"/>
              </w:rPr>
              <w:t> </w:t>
            </w:r>
          </w:p>
        </w:tc>
        <w:tc>
          <w:tcPr>
            <w:tcW w:w="1282" w:type="pct"/>
            <w:tcBorders>
              <w:top w:val="nil"/>
              <w:left w:val="nil"/>
              <w:bottom w:val="single" w:sz="4" w:space="0" w:color="auto"/>
              <w:right w:val="single" w:sz="4" w:space="0" w:color="auto"/>
            </w:tcBorders>
            <w:shd w:val="clear" w:color="auto" w:fill="auto"/>
            <w:noWrap/>
            <w:vAlign w:val="bottom"/>
            <w:hideMark/>
          </w:tcPr>
          <w:p w14:paraId="74F4081D" w14:textId="77777777" w:rsidR="001115A7" w:rsidRPr="001115A7" w:rsidRDefault="001115A7" w:rsidP="001115A7">
            <w:pPr>
              <w:spacing w:after="0" w:line="240" w:lineRule="auto"/>
              <w:rPr>
                <w:rFonts w:ascii="Times New Roman" w:hAnsi="Times New Roman" w:cs="Times New Roman"/>
              </w:rPr>
            </w:pPr>
            <w:r w:rsidRPr="001115A7">
              <w:rPr>
                <w:rFonts w:ascii="Times New Roman" w:hAnsi="Times New Roman" w:cs="Times New Roman"/>
              </w:rPr>
              <w:t> </w:t>
            </w:r>
          </w:p>
        </w:tc>
        <w:tc>
          <w:tcPr>
            <w:tcW w:w="604" w:type="pct"/>
            <w:tcBorders>
              <w:top w:val="nil"/>
              <w:left w:val="nil"/>
              <w:bottom w:val="single" w:sz="4" w:space="0" w:color="auto"/>
              <w:right w:val="single" w:sz="4" w:space="0" w:color="auto"/>
            </w:tcBorders>
            <w:shd w:val="clear" w:color="000000" w:fill="C0C0C0"/>
            <w:noWrap/>
            <w:vAlign w:val="bottom"/>
            <w:hideMark/>
          </w:tcPr>
          <w:p w14:paraId="50E83460" w14:textId="77777777" w:rsidR="001115A7" w:rsidRPr="001115A7" w:rsidRDefault="001115A7" w:rsidP="001115A7">
            <w:pPr>
              <w:spacing w:after="0" w:line="240" w:lineRule="auto"/>
              <w:jc w:val="center"/>
              <w:rPr>
                <w:rFonts w:ascii="Times New Roman" w:hAnsi="Times New Roman" w:cs="Times New Roman"/>
              </w:rPr>
            </w:pPr>
            <w:r w:rsidRPr="001115A7">
              <w:rPr>
                <w:rFonts w:ascii="Times New Roman" w:hAnsi="Times New Roman" w:cs="Times New Roman"/>
              </w:rPr>
              <w:t>0</w:t>
            </w:r>
          </w:p>
        </w:tc>
        <w:tc>
          <w:tcPr>
            <w:tcW w:w="503" w:type="pct"/>
            <w:tcBorders>
              <w:top w:val="nil"/>
              <w:left w:val="nil"/>
              <w:bottom w:val="single" w:sz="4" w:space="0" w:color="auto"/>
              <w:right w:val="single" w:sz="4" w:space="0" w:color="auto"/>
            </w:tcBorders>
            <w:shd w:val="clear" w:color="auto" w:fill="auto"/>
            <w:noWrap/>
            <w:vAlign w:val="bottom"/>
            <w:hideMark/>
          </w:tcPr>
          <w:p w14:paraId="772E19D1" w14:textId="77777777" w:rsidR="001115A7" w:rsidRPr="001115A7" w:rsidRDefault="001115A7" w:rsidP="001115A7">
            <w:pPr>
              <w:spacing w:after="0" w:line="240" w:lineRule="auto"/>
              <w:jc w:val="center"/>
              <w:rPr>
                <w:rFonts w:ascii="Times New Roman" w:hAnsi="Times New Roman" w:cs="Times New Roman"/>
              </w:rPr>
            </w:pPr>
            <w:r w:rsidRPr="001115A7">
              <w:rPr>
                <w:rFonts w:ascii="Times New Roman" w:hAnsi="Times New Roman" w:cs="Times New Roman"/>
              </w:rPr>
              <w:t> </w:t>
            </w:r>
          </w:p>
        </w:tc>
        <w:tc>
          <w:tcPr>
            <w:tcW w:w="652" w:type="pct"/>
            <w:tcBorders>
              <w:top w:val="nil"/>
              <w:left w:val="nil"/>
              <w:bottom w:val="single" w:sz="4" w:space="0" w:color="auto"/>
              <w:right w:val="single" w:sz="8" w:space="0" w:color="auto"/>
            </w:tcBorders>
            <w:shd w:val="clear" w:color="000000" w:fill="C0C0C0"/>
            <w:noWrap/>
            <w:vAlign w:val="bottom"/>
            <w:hideMark/>
          </w:tcPr>
          <w:p w14:paraId="3EA16A0D" w14:textId="77777777" w:rsidR="001115A7" w:rsidRPr="001115A7" w:rsidRDefault="001115A7" w:rsidP="001115A7">
            <w:pPr>
              <w:spacing w:after="0" w:line="240" w:lineRule="auto"/>
              <w:jc w:val="center"/>
              <w:rPr>
                <w:rFonts w:ascii="Times New Roman" w:hAnsi="Times New Roman" w:cs="Times New Roman"/>
              </w:rPr>
            </w:pPr>
            <w:r w:rsidRPr="001115A7">
              <w:rPr>
                <w:rFonts w:ascii="Times New Roman" w:hAnsi="Times New Roman" w:cs="Times New Roman"/>
              </w:rPr>
              <w:t>0</w:t>
            </w:r>
          </w:p>
        </w:tc>
      </w:tr>
      <w:tr w:rsidR="001115A7" w:rsidRPr="001115A7" w14:paraId="265593E2" w14:textId="77777777" w:rsidTr="00E154F8">
        <w:trPr>
          <w:trHeight w:val="350"/>
        </w:trPr>
        <w:tc>
          <w:tcPr>
            <w:tcW w:w="698" w:type="pct"/>
            <w:tcBorders>
              <w:top w:val="nil"/>
              <w:left w:val="single" w:sz="8" w:space="0" w:color="auto"/>
              <w:bottom w:val="single" w:sz="4" w:space="0" w:color="auto"/>
              <w:right w:val="single" w:sz="4" w:space="0" w:color="auto"/>
            </w:tcBorders>
            <w:shd w:val="clear" w:color="auto" w:fill="auto"/>
            <w:noWrap/>
            <w:vAlign w:val="bottom"/>
            <w:hideMark/>
          </w:tcPr>
          <w:p w14:paraId="0F10C444" w14:textId="77777777" w:rsidR="001115A7" w:rsidRPr="001115A7" w:rsidRDefault="001115A7" w:rsidP="001115A7">
            <w:pPr>
              <w:spacing w:after="0" w:line="240" w:lineRule="auto"/>
              <w:rPr>
                <w:rFonts w:ascii="Times New Roman" w:hAnsi="Times New Roman" w:cs="Times New Roman"/>
              </w:rPr>
            </w:pPr>
            <w:r w:rsidRPr="001115A7">
              <w:rPr>
                <w:rFonts w:ascii="Times New Roman" w:hAnsi="Times New Roman" w:cs="Times New Roman"/>
              </w:rPr>
              <w:t> </w:t>
            </w:r>
          </w:p>
        </w:tc>
        <w:tc>
          <w:tcPr>
            <w:tcW w:w="1261" w:type="pct"/>
            <w:tcBorders>
              <w:top w:val="nil"/>
              <w:left w:val="nil"/>
              <w:bottom w:val="single" w:sz="4" w:space="0" w:color="auto"/>
              <w:right w:val="single" w:sz="4" w:space="0" w:color="auto"/>
            </w:tcBorders>
            <w:shd w:val="clear" w:color="auto" w:fill="auto"/>
            <w:noWrap/>
            <w:vAlign w:val="bottom"/>
            <w:hideMark/>
          </w:tcPr>
          <w:p w14:paraId="114612F0" w14:textId="77777777" w:rsidR="001115A7" w:rsidRPr="001115A7" w:rsidRDefault="001115A7" w:rsidP="001115A7">
            <w:pPr>
              <w:spacing w:after="0" w:line="240" w:lineRule="auto"/>
              <w:rPr>
                <w:rFonts w:ascii="Times New Roman" w:hAnsi="Times New Roman" w:cs="Times New Roman"/>
              </w:rPr>
            </w:pPr>
            <w:r w:rsidRPr="001115A7">
              <w:rPr>
                <w:rFonts w:ascii="Times New Roman" w:hAnsi="Times New Roman" w:cs="Times New Roman"/>
              </w:rPr>
              <w:t> </w:t>
            </w:r>
          </w:p>
        </w:tc>
        <w:tc>
          <w:tcPr>
            <w:tcW w:w="1282" w:type="pct"/>
            <w:tcBorders>
              <w:top w:val="nil"/>
              <w:left w:val="nil"/>
              <w:bottom w:val="single" w:sz="4" w:space="0" w:color="auto"/>
              <w:right w:val="single" w:sz="4" w:space="0" w:color="auto"/>
            </w:tcBorders>
            <w:shd w:val="clear" w:color="auto" w:fill="auto"/>
            <w:noWrap/>
            <w:vAlign w:val="bottom"/>
            <w:hideMark/>
          </w:tcPr>
          <w:p w14:paraId="4851376F" w14:textId="77777777" w:rsidR="001115A7" w:rsidRPr="001115A7" w:rsidRDefault="001115A7" w:rsidP="001115A7">
            <w:pPr>
              <w:spacing w:after="0" w:line="240" w:lineRule="auto"/>
              <w:rPr>
                <w:rFonts w:ascii="Times New Roman" w:hAnsi="Times New Roman" w:cs="Times New Roman"/>
              </w:rPr>
            </w:pPr>
            <w:r w:rsidRPr="001115A7">
              <w:rPr>
                <w:rFonts w:ascii="Times New Roman" w:hAnsi="Times New Roman" w:cs="Times New Roman"/>
              </w:rPr>
              <w:t> </w:t>
            </w:r>
          </w:p>
        </w:tc>
        <w:tc>
          <w:tcPr>
            <w:tcW w:w="604" w:type="pct"/>
            <w:tcBorders>
              <w:top w:val="nil"/>
              <w:left w:val="nil"/>
              <w:bottom w:val="single" w:sz="4" w:space="0" w:color="auto"/>
              <w:right w:val="single" w:sz="4" w:space="0" w:color="auto"/>
            </w:tcBorders>
            <w:shd w:val="clear" w:color="000000" w:fill="C0C0C0"/>
            <w:noWrap/>
            <w:vAlign w:val="bottom"/>
            <w:hideMark/>
          </w:tcPr>
          <w:p w14:paraId="6EC88AA4" w14:textId="77777777" w:rsidR="001115A7" w:rsidRPr="001115A7" w:rsidRDefault="001115A7" w:rsidP="001115A7">
            <w:pPr>
              <w:spacing w:after="0" w:line="240" w:lineRule="auto"/>
              <w:jc w:val="center"/>
              <w:rPr>
                <w:rFonts w:ascii="Times New Roman" w:hAnsi="Times New Roman" w:cs="Times New Roman"/>
              </w:rPr>
            </w:pPr>
            <w:r w:rsidRPr="001115A7">
              <w:rPr>
                <w:rFonts w:ascii="Times New Roman" w:hAnsi="Times New Roman" w:cs="Times New Roman"/>
              </w:rPr>
              <w:t>0</w:t>
            </w:r>
          </w:p>
        </w:tc>
        <w:tc>
          <w:tcPr>
            <w:tcW w:w="503" w:type="pct"/>
            <w:tcBorders>
              <w:top w:val="nil"/>
              <w:left w:val="nil"/>
              <w:bottom w:val="single" w:sz="4" w:space="0" w:color="auto"/>
              <w:right w:val="single" w:sz="4" w:space="0" w:color="auto"/>
            </w:tcBorders>
            <w:shd w:val="clear" w:color="auto" w:fill="auto"/>
            <w:noWrap/>
            <w:vAlign w:val="bottom"/>
            <w:hideMark/>
          </w:tcPr>
          <w:p w14:paraId="1E7BB64F" w14:textId="77777777" w:rsidR="001115A7" w:rsidRPr="001115A7" w:rsidRDefault="001115A7" w:rsidP="001115A7">
            <w:pPr>
              <w:spacing w:after="0" w:line="240" w:lineRule="auto"/>
              <w:jc w:val="center"/>
              <w:rPr>
                <w:rFonts w:ascii="Times New Roman" w:hAnsi="Times New Roman" w:cs="Times New Roman"/>
              </w:rPr>
            </w:pPr>
            <w:r w:rsidRPr="001115A7">
              <w:rPr>
                <w:rFonts w:ascii="Times New Roman" w:hAnsi="Times New Roman" w:cs="Times New Roman"/>
              </w:rPr>
              <w:t> </w:t>
            </w:r>
          </w:p>
        </w:tc>
        <w:tc>
          <w:tcPr>
            <w:tcW w:w="652" w:type="pct"/>
            <w:tcBorders>
              <w:top w:val="nil"/>
              <w:left w:val="nil"/>
              <w:bottom w:val="single" w:sz="4" w:space="0" w:color="auto"/>
              <w:right w:val="single" w:sz="8" w:space="0" w:color="auto"/>
            </w:tcBorders>
            <w:shd w:val="clear" w:color="000000" w:fill="C0C0C0"/>
            <w:noWrap/>
            <w:vAlign w:val="bottom"/>
            <w:hideMark/>
          </w:tcPr>
          <w:p w14:paraId="0B0DAA94" w14:textId="77777777" w:rsidR="001115A7" w:rsidRPr="001115A7" w:rsidRDefault="001115A7" w:rsidP="001115A7">
            <w:pPr>
              <w:spacing w:after="0" w:line="240" w:lineRule="auto"/>
              <w:jc w:val="center"/>
              <w:rPr>
                <w:rFonts w:ascii="Times New Roman" w:hAnsi="Times New Roman" w:cs="Times New Roman"/>
              </w:rPr>
            </w:pPr>
            <w:r w:rsidRPr="001115A7">
              <w:rPr>
                <w:rFonts w:ascii="Times New Roman" w:hAnsi="Times New Roman" w:cs="Times New Roman"/>
              </w:rPr>
              <w:t>0</w:t>
            </w:r>
          </w:p>
        </w:tc>
      </w:tr>
      <w:tr w:rsidR="001115A7" w:rsidRPr="001115A7" w14:paraId="5DC93A41" w14:textId="77777777" w:rsidTr="00E154F8">
        <w:trPr>
          <w:trHeight w:val="350"/>
        </w:trPr>
        <w:tc>
          <w:tcPr>
            <w:tcW w:w="698" w:type="pct"/>
            <w:tcBorders>
              <w:top w:val="nil"/>
              <w:left w:val="single" w:sz="8" w:space="0" w:color="auto"/>
              <w:bottom w:val="single" w:sz="4" w:space="0" w:color="auto"/>
              <w:right w:val="single" w:sz="4" w:space="0" w:color="auto"/>
            </w:tcBorders>
            <w:shd w:val="clear" w:color="auto" w:fill="auto"/>
            <w:noWrap/>
            <w:vAlign w:val="bottom"/>
            <w:hideMark/>
          </w:tcPr>
          <w:p w14:paraId="3C170DB5" w14:textId="77777777" w:rsidR="001115A7" w:rsidRPr="001115A7" w:rsidRDefault="001115A7" w:rsidP="001115A7">
            <w:pPr>
              <w:spacing w:after="0" w:line="240" w:lineRule="auto"/>
              <w:rPr>
                <w:rFonts w:ascii="Times New Roman" w:hAnsi="Times New Roman" w:cs="Times New Roman"/>
              </w:rPr>
            </w:pPr>
            <w:r w:rsidRPr="001115A7">
              <w:rPr>
                <w:rFonts w:ascii="Times New Roman" w:hAnsi="Times New Roman" w:cs="Times New Roman"/>
              </w:rPr>
              <w:t> </w:t>
            </w:r>
          </w:p>
        </w:tc>
        <w:tc>
          <w:tcPr>
            <w:tcW w:w="1261" w:type="pct"/>
            <w:tcBorders>
              <w:top w:val="nil"/>
              <w:left w:val="nil"/>
              <w:bottom w:val="single" w:sz="4" w:space="0" w:color="auto"/>
              <w:right w:val="single" w:sz="4" w:space="0" w:color="auto"/>
            </w:tcBorders>
            <w:shd w:val="clear" w:color="auto" w:fill="auto"/>
            <w:noWrap/>
            <w:vAlign w:val="bottom"/>
            <w:hideMark/>
          </w:tcPr>
          <w:p w14:paraId="5B75B2F7" w14:textId="77777777" w:rsidR="001115A7" w:rsidRPr="001115A7" w:rsidRDefault="001115A7" w:rsidP="001115A7">
            <w:pPr>
              <w:spacing w:after="0" w:line="240" w:lineRule="auto"/>
              <w:rPr>
                <w:rFonts w:ascii="Times New Roman" w:hAnsi="Times New Roman" w:cs="Times New Roman"/>
              </w:rPr>
            </w:pPr>
            <w:r w:rsidRPr="001115A7">
              <w:rPr>
                <w:rFonts w:ascii="Times New Roman" w:hAnsi="Times New Roman" w:cs="Times New Roman"/>
              </w:rPr>
              <w:t> </w:t>
            </w:r>
          </w:p>
        </w:tc>
        <w:tc>
          <w:tcPr>
            <w:tcW w:w="1282" w:type="pct"/>
            <w:tcBorders>
              <w:top w:val="nil"/>
              <w:left w:val="nil"/>
              <w:bottom w:val="single" w:sz="4" w:space="0" w:color="auto"/>
              <w:right w:val="single" w:sz="4" w:space="0" w:color="auto"/>
            </w:tcBorders>
            <w:shd w:val="clear" w:color="auto" w:fill="auto"/>
            <w:noWrap/>
            <w:vAlign w:val="bottom"/>
            <w:hideMark/>
          </w:tcPr>
          <w:p w14:paraId="4D5FA23E" w14:textId="77777777" w:rsidR="001115A7" w:rsidRPr="001115A7" w:rsidRDefault="001115A7" w:rsidP="001115A7">
            <w:pPr>
              <w:spacing w:after="0" w:line="240" w:lineRule="auto"/>
              <w:rPr>
                <w:rFonts w:ascii="Times New Roman" w:hAnsi="Times New Roman" w:cs="Times New Roman"/>
              </w:rPr>
            </w:pPr>
            <w:r w:rsidRPr="001115A7">
              <w:rPr>
                <w:rFonts w:ascii="Times New Roman" w:hAnsi="Times New Roman" w:cs="Times New Roman"/>
              </w:rPr>
              <w:t> </w:t>
            </w:r>
          </w:p>
        </w:tc>
        <w:tc>
          <w:tcPr>
            <w:tcW w:w="604" w:type="pct"/>
            <w:tcBorders>
              <w:top w:val="nil"/>
              <w:left w:val="nil"/>
              <w:bottom w:val="single" w:sz="4" w:space="0" w:color="auto"/>
              <w:right w:val="single" w:sz="4" w:space="0" w:color="auto"/>
            </w:tcBorders>
            <w:shd w:val="clear" w:color="000000" w:fill="C0C0C0"/>
            <w:noWrap/>
            <w:vAlign w:val="bottom"/>
            <w:hideMark/>
          </w:tcPr>
          <w:p w14:paraId="68E00FAB" w14:textId="77777777" w:rsidR="001115A7" w:rsidRPr="001115A7" w:rsidRDefault="001115A7" w:rsidP="001115A7">
            <w:pPr>
              <w:spacing w:after="0" w:line="240" w:lineRule="auto"/>
              <w:jc w:val="center"/>
              <w:rPr>
                <w:rFonts w:ascii="Times New Roman" w:hAnsi="Times New Roman" w:cs="Times New Roman"/>
              </w:rPr>
            </w:pPr>
            <w:r w:rsidRPr="001115A7">
              <w:rPr>
                <w:rFonts w:ascii="Times New Roman" w:hAnsi="Times New Roman" w:cs="Times New Roman"/>
              </w:rPr>
              <w:t>0</w:t>
            </w:r>
          </w:p>
        </w:tc>
        <w:tc>
          <w:tcPr>
            <w:tcW w:w="503" w:type="pct"/>
            <w:tcBorders>
              <w:top w:val="nil"/>
              <w:left w:val="nil"/>
              <w:bottom w:val="single" w:sz="4" w:space="0" w:color="auto"/>
              <w:right w:val="single" w:sz="4" w:space="0" w:color="auto"/>
            </w:tcBorders>
            <w:shd w:val="clear" w:color="auto" w:fill="auto"/>
            <w:noWrap/>
            <w:vAlign w:val="bottom"/>
            <w:hideMark/>
          </w:tcPr>
          <w:p w14:paraId="76C60994" w14:textId="77777777" w:rsidR="001115A7" w:rsidRPr="001115A7" w:rsidRDefault="001115A7" w:rsidP="001115A7">
            <w:pPr>
              <w:spacing w:after="0" w:line="240" w:lineRule="auto"/>
              <w:jc w:val="center"/>
              <w:rPr>
                <w:rFonts w:ascii="Times New Roman" w:hAnsi="Times New Roman" w:cs="Times New Roman"/>
              </w:rPr>
            </w:pPr>
            <w:r w:rsidRPr="001115A7">
              <w:rPr>
                <w:rFonts w:ascii="Times New Roman" w:hAnsi="Times New Roman" w:cs="Times New Roman"/>
              </w:rPr>
              <w:t> </w:t>
            </w:r>
          </w:p>
        </w:tc>
        <w:tc>
          <w:tcPr>
            <w:tcW w:w="652" w:type="pct"/>
            <w:tcBorders>
              <w:top w:val="nil"/>
              <w:left w:val="nil"/>
              <w:bottom w:val="single" w:sz="4" w:space="0" w:color="auto"/>
              <w:right w:val="single" w:sz="8" w:space="0" w:color="auto"/>
            </w:tcBorders>
            <w:shd w:val="clear" w:color="000000" w:fill="C0C0C0"/>
            <w:noWrap/>
            <w:vAlign w:val="bottom"/>
            <w:hideMark/>
          </w:tcPr>
          <w:p w14:paraId="266A79A3" w14:textId="77777777" w:rsidR="001115A7" w:rsidRPr="001115A7" w:rsidRDefault="001115A7" w:rsidP="001115A7">
            <w:pPr>
              <w:spacing w:after="0" w:line="240" w:lineRule="auto"/>
              <w:jc w:val="center"/>
              <w:rPr>
                <w:rFonts w:ascii="Times New Roman" w:hAnsi="Times New Roman" w:cs="Times New Roman"/>
              </w:rPr>
            </w:pPr>
            <w:r w:rsidRPr="001115A7">
              <w:rPr>
                <w:rFonts w:ascii="Times New Roman" w:hAnsi="Times New Roman" w:cs="Times New Roman"/>
              </w:rPr>
              <w:t>0</w:t>
            </w:r>
          </w:p>
        </w:tc>
      </w:tr>
      <w:tr w:rsidR="001115A7" w:rsidRPr="001115A7" w14:paraId="60823666" w14:textId="77777777" w:rsidTr="00E154F8">
        <w:trPr>
          <w:trHeight w:val="350"/>
        </w:trPr>
        <w:tc>
          <w:tcPr>
            <w:tcW w:w="698" w:type="pct"/>
            <w:tcBorders>
              <w:top w:val="nil"/>
              <w:left w:val="single" w:sz="8" w:space="0" w:color="auto"/>
              <w:bottom w:val="single" w:sz="8" w:space="0" w:color="auto"/>
              <w:right w:val="single" w:sz="4" w:space="0" w:color="auto"/>
            </w:tcBorders>
            <w:shd w:val="clear" w:color="auto" w:fill="auto"/>
            <w:noWrap/>
            <w:vAlign w:val="bottom"/>
            <w:hideMark/>
          </w:tcPr>
          <w:p w14:paraId="0BCCB9DD" w14:textId="77777777" w:rsidR="001115A7" w:rsidRPr="001115A7" w:rsidRDefault="001115A7" w:rsidP="001115A7">
            <w:pPr>
              <w:spacing w:after="0" w:line="240" w:lineRule="auto"/>
              <w:rPr>
                <w:rFonts w:ascii="Times New Roman" w:hAnsi="Times New Roman" w:cs="Times New Roman"/>
              </w:rPr>
            </w:pPr>
            <w:r w:rsidRPr="001115A7">
              <w:rPr>
                <w:rFonts w:ascii="Times New Roman" w:hAnsi="Times New Roman" w:cs="Times New Roman"/>
              </w:rPr>
              <w:t> </w:t>
            </w:r>
          </w:p>
        </w:tc>
        <w:tc>
          <w:tcPr>
            <w:tcW w:w="1261" w:type="pct"/>
            <w:tcBorders>
              <w:top w:val="nil"/>
              <w:left w:val="nil"/>
              <w:bottom w:val="single" w:sz="8" w:space="0" w:color="auto"/>
              <w:right w:val="single" w:sz="4" w:space="0" w:color="auto"/>
            </w:tcBorders>
            <w:shd w:val="clear" w:color="auto" w:fill="auto"/>
            <w:noWrap/>
            <w:vAlign w:val="bottom"/>
            <w:hideMark/>
          </w:tcPr>
          <w:p w14:paraId="48031C7D" w14:textId="77777777" w:rsidR="001115A7" w:rsidRPr="001115A7" w:rsidRDefault="001115A7" w:rsidP="001115A7">
            <w:pPr>
              <w:spacing w:after="0" w:line="240" w:lineRule="auto"/>
              <w:rPr>
                <w:rFonts w:ascii="Times New Roman" w:hAnsi="Times New Roman" w:cs="Times New Roman"/>
              </w:rPr>
            </w:pPr>
            <w:r w:rsidRPr="001115A7">
              <w:rPr>
                <w:rFonts w:ascii="Times New Roman" w:hAnsi="Times New Roman" w:cs="Times New Roman"/>
              </w:rPr>
              <w:t> </w:t>
            </w:r>
          </w:p>
        </w:tc>
        <w:tc>
          <w:tcPr>
            <w:tcW w:w="1282" w:type="pct"/>
            <w:tcBorders>
              <w:top w:val="nil"/>
              <w:left w:val="nil"/>
              <w:bottom w:val="single" w:sz="8" w:space="0" w:color="auto"/>
              <w:right w:val="single" w:sz="4" w:space="0" w:color="auto"/>
            </w:tcBorders>
            <w:shd w:val="clear" w:color="auto" w:fill="auto"/>
            <w:noWrap/>
            <w:vAlign w:val="bottom"/>
            <w:hideMark/>
          </w:tcPr>
          <w:p w14:paraId="3A68D302" w14:textId="77777777" w:rsidR="001115A7" w:rsidRPr="001115A7" w:rsidRDefault="001115A7" w:rsidP="001115A7">
            <w:pPr>
              <w:spacing w:after="0" w:line="240" w:lineRule="auto"/>
              <w:rPr>
                <w:rFonts w:ascii="Times New Roman" w:hAnsi="Times New Roman" w:cs="Times New Roman"/>
              </w:rPr>
            </w:pPr>
            <w:r w:rsidRPr="001115A7">
              <w:rPr>
                <w:rFonts w:ascii="Times New Roman" w:hAnsi="Times New Roman" w:cs="Times New Roman"/>
              </w:rPr>
              <w:t> </w:t>
            </w:r>
          </w:p>
        </w:tc>
        <w:tc>
          <w:tcPr>
            <w:tcW w:w="604" w:type="pct"/>
            <w:tcBorders>
              <w:top w:val="nil"/>
              <w:left w:val="nil"/>
              <w:bottom w:val="single" w:sz="8" w:space="0" w:color="auto"/>
              <w:right w:val="single" w:sz="4" w:space="0" w:color="auto"/>
            </w:tcBorders>
            <w:shd w:val="clear" w:color="000000" w:fill="C0C0C0"/>
            <w:noWrap/>
            <w:vAlign w:val="bottom"/>
            <w:hideMark/>
          </w:tcPr>
          <w:p w14:paraId="6273C745" w14:textId="77777777" w:rsidR="001115A7" w:rsidRPr="001115A7" w:rsidRDefault="001115A7" w:rsidP="001115A7">
            <w:pPr>
              <w:spacing w:after="0" w:line="240" w:lineRule="auto"/>
              <w:jc w:val="center"/>
              <w:rPr>
                <w:rFonts w:ascii="Times New Roman" w:hAnsi="Times New Roman" w:cs="Times New Roman"/>
              </w:rPr>
            </w:pPr>
            <w:r w:rsidRPr="001115A7">
              <w:rPr>
                <w:rFonts w:ascii="Times New Roman" w:hAnsi="Times New Roman" w:cs="Times New Roman"/>
              </w:rPr>
              <w:t>0</w:t>
            </w:r>
          </w:p>
        </w:tc>
        <w:tc>
          <w:tcPr>
            <w:tcW w:w="503" w:type="pct"/>
            <w:tcBorders>
              <w:top w:val="nil"/>
              <w:left w:val="nil"/>
              <w:bottom w:val="single" w:sz="8" w:space="0" w:color="auto"/>
              <w:right w:val="single" w:sz="4" w:space="0" w:color="auto"/>
            </w:tcBorders>
            <w:shd w:val="clear" w:color="auto" w:fill="auto"/>
            <w:noWrap/>
            <w:vAlign w:val="bottom"/>
            <w:hideMark/>
          </w:tcPr>
          <w:p w14:paraId="0EB09037" w14:textId="77777777" w:rsidR="001115A7" w:rsidRPr="001115A7" w:rsidRDefault="001115A7" w:rsidP="001115A7">
            <w:pPr>
              <w:spacing w:after="0" w:line="240" w:lineRule="auto"/>
              <w:jc w:val="center"/>
              <w:rPr>
                <w:rFonts w:ascii="Times New Roman" w:hAnsi="Times New Roman" w:cs="Times New Roman"/>
              </w:rPr>
            </w:pPr>
            <w:r w:rsidRPr="001115A7">
              <w:rPr>
                <w:rFonts w:ascii="Times New Roman" w:hAnsi="Times New Roman" w:cs="Times New Roman"/>
              </w:rPr>
              <w:t> </w:t>
            </w:r>
          </w:p>
        </w:tc>
        <w:tc>
          <w:tcPr>
            <w:tcW w:w="652" w:type="pct"/>
            <w:tcBorders>
              <w:top w:val="nil"/>
              <w:left w:val="nil"/>
              <w:bottom w:val="single" w:sz="8" w:space="0" w:color="auto"/>
              <w:right w:val="single" w:sz="8" w:space="0" w:color="auto"/>
            </w:tcBorders>
            <w:shd w:val="clear" w:color="000000" w:fill="C0C0C0"/>
            <w:noWrap/>
            <w:vAlign w:val="bottom"/>
            <w:hideMark/>
          </w:tcPr>
          <w:p w14:paraId="269941E8" w14:textId="77777777" w:rsidR="001115A7" w:rsidRPr="001115A7" w:rsidRDefault="001115A7" w:rsidP="001115A7">
            <w:pPr>
              <w:spacing w:after="0" w:line="240" w:lineRule="auto"/>
              <w:jc w:val="center"/>
              <w:rPr>
                <w:rFonts w:ascii="Times New Roman" w:hAnsi="Times New Roman" w:cs="Times New Roman"/>
              </w:rPr>
            </w:pPr>
            <w:r w:rsidRPr="001115A7">
              <w:rPr>
                <w:rFonts w:ascii="Times New Roman" w:hAnsi="Times New Roman" w:cs="Times New Roman"/>
              </w:rPr>
              <w:t>0</w:t>
            </w:r>
          </w:p>
        </w:tc>
      </w:tr>
      <w:tr w:rsidR="001115A7" w:rsidRPr="001115A7" w14:paraId="0FC3B889" w14:textId="77777777" w:rsidTr="00E154F8">
        <w:trPr>
          <w:trHeight w:val="499"/>
        </w:trPr>
        <w:tc>
          <w:tcPr>
            <w:tcW w:w="698" w:type="pct"/>
            <w:tcBorders>
              <w:top w:val="nil"/>
              <w:left w:val="nil"/>
              <w:bottom w:val="nil"/>
              <w:right w:val="nil"/>
            </w:tcBorders>
            <w:shd w:val="clear" w:color="auto" w:fill="auto"/>
            <w:noWrap/>
            <w:vAlign w:val="bottom"/>
            <w:hideMark/>
          </w:tcPr>
          <w:p w14:paraId="7E6DCE14" w14:textId="77777777" w:rsidR="001115A7" w:rsidRPr="001115A7" w:rsidRDefault="001115A7" w:rsidP="001115A7">
            <w:pPr>
              <w:spacing w:after="0" w:line="240" w:lineRule="auto"/>
              <w:jc w:val="center"/>
              <w:rPr>
                <w:rFonts w:ascii="Times New Roman" w:hAnsi="Times New Roman" w:cs="Times New Roman"/>
              </w:rPr>
            </w:pPr>
          </w:p>
        </w:tc>
        <w:tc>
          <w:tcPr>
            <w:tcW w:w="1261" w:type="pct"/>
            <w:tcBorders>
              <w:top w:val="nil"/>
              <w:left w:val="nil"/>
              <w:bottom w:val="nil"/>
              <w:right w:val="nil"/>
            </w:tcBorders>
            <w:shd w:val="clear" w:color="auto" w:fill="auto"/>
            <w:noWrap/>
            <w:vAlign w:val="bottom"/>
            <w:hideMark/>
          </w:tcPr>
          <w:p w14:paraId="5587CC1A" w14:textId="77777777" w:rsidR="001115A7" w:rsidRPr="001115A7" w:rsidRDefault="001115A7" w:rsidP="001115A7">
            <w:pPr>
              <w:spacing w:after="0" w:line="240" w:lineRule="auto"/>
              <w:jc w:val="right"/>
              <w:rPr>
                <w:rFonts w:ascii="Times New Roman" w:hAnsi="Times New Roman" w:cs="Times New Roman"/>
              </w:rPr>
            </w:pPr>
          </w:p>
        </w:tc>
        <w:tc>
          <w:tcPr>
            <w:tcW w:w="1282" w:type="pct"/>
            <w:tcBorders>
              <w:top w:val="nil"/>
              <w:left w:val="single" w:sz="8" w:space="0" w:color="auto"/>
              <w:bottom w:val="single" w:sz="8" w:space="0" w:color="auto"/>
              <w:right w:val="single" w:sz="4" w:space="0" w:color="auto"/>
            </w:tcBorders>
            <w:shd w:val="clear" w:color="000000" w:fill="C0C0C0"/>
            <w:noWrap/>
            <w:vAlign w:val="bottom"/>
            <w:hideMark/>
          </w:tcPr>
          <w:p w14:paraId="55ADDE95" w14:textId="77777777" w:rsidR="001115A7" w:rsidRPr="001115A7" w:rsidRDefault="001115A7" w:rsidP="001115A7">
            <w:pPr>
              <w:spacing w:after="0" w:line="240" w:lineRule="auto"/>
              <w:jc w:val="right"/>
              <w:rPr>
                <w:rFonts w:ascii="Times New Roman" w:hAnsi="Times New Roman" w:cs="Times New Roman"/>
                <w:b/>
              </w:rPr>
            </w:pPr>
            <w:r w:rsidRPr="001115A7">
              <w:rPr>
                <w:rFonts w:ascii="Times New Roman" w:hAnsi="Times New Roman" w:cs="Times New Roman"/>
                <w:b/>
              </w:rPr>
              <w:t>Total:</w:t>
            </w:r>
          </w:p>
        </w:tc>
        <w:tc>
          <w:tcPr>
            <w:tcW w:w="604" w:type="pct"/>
            <w:tcBorders>
              <w:top w:val="nil"/>
              <w:left w:val="nil"/>
              <w:bottom w:val="single" w:sz="8" w:space="0" w:color="auto"/>
              <w:right w:val="single" w:sz="4" w:space="0" w:color="auto"/>
            </w:tcBorders>
            <w:shd w:val="clear" w:color="000000" w:fill="C0C0C0"/>
            <w:noWrap/>
            <w:vAlign w:val="bottom"/>
            <w:hideMark/>
          </w:tcPr>
          <w:p w14:paraId="0A40CB81" w14:textId="77777777" w:rsidR="001115A7" w:rsidRPr="001115A7" w:rsidRDefault="001115A7" w:rsidP="001115A7">
            <w:pPr>
              <w:spacing w:after="0" w:line="240" w:lineRule="auto"/>
              <w:jc w:val="center"/>
              <w:rPr>
                <w:rFonts w:ascii="Times New Roman" w:hAnsi="Times New Roman" w:cs="Times New Roman"/>
              </w:rPr>
            </w:pPr>
            <w:r w:rsidRPr="001115A7">
              <w:rPr>
                <w:rFonts w:ascii="Times New Roman" w:hAnsi="Times New Roman" w:cs="Times New Roman"/>
              </w:rPr>
              <w:t>0</w:t>
            </w:r>
          </w:p>
        </w:tc>
        <w:tc>
          <w:tcPr>
            <w:tcW w:w="503" w:type="pct"/>
            <w:tcBorders>
              <w:top w:val="nil"/>
              <w:left w:val="nil"/>
              <w:bottom w:val="single" w:sz="8" w:space="0" w:color="auto"/>
              <w:right w:val="single" w:sz="4" w:space="0" w:color="auto"/>
            </w:tcBorders>
            <w:shd w:val="clear" w:color="000000" w:fill="C0C0C0"/>
            <w:noWrap/>
            <w:vAlign w:val="bottom"/>
            <w:hideMark/>
          </w:tcPr>
          <w:p w14:paraId="72CBD160" w14:textId="77777777" w:rsidR="001115A7" w:rsidRPr="001115A7" w:rsidRDefault="001115A7" w:rsidP="001115A7">
            <w:pPr>
              <w:spacing w:after="0" w:line="240" w:lineRule="auto"/>
              <w:jc w:val="center"/>
              <w:rPr>
                <w:rFonts w:ascii="Times New Roman" w:hAnsi="Times New Roman" w:cs="Times New Roman"/>
              </w:rPr>
            </w:pPr>
            <w:r w:rsidRPr="001115A7">
              <w:rPr>
                <w:rFonts w:ascii="Times New Roman" w:hAnsi="Times New Roman" w:cs="Times New Roman"/>
              </w:rPr>
              <w:t>0</w:t>
            </w:r>
          </w:p>
        </w:tc>
        <w:tc>
          <w:tcPr>
            <w:tcW w:w="652" w:type="pct"/>
            <w:tcBorders>
              <w:top w:val="nil"/>
              <w:left w:val="nil"/>
              <w:bottom w:val="single" w:sz="8" w:space="0" w:color="auto"/>
              <w:right w:val="single" w:sz="8" w:space="0" w:color="auto"/>
            </w:tcBorders>
            <w:shd w:val="clear" w:color="000000" w:fill="C0C0C0"/>
            <w:noWrap/>
            <w:vAlign w:val="bottom"/>
            <w:hideMark/>
          </w:tcPr>
          <w:p w14:paraId="102C54F3" w14:textId="77777777" w:rsidR="001115A7" w:rsidRPr="001115A7" w:rsidRDefault="001115A7" w:rsidP="001115A7">
            <w:pPr>
              <w:spacing w:after="0" w:line="240" w:lineRule="auto"/>
              <w:jc w:val="center"/>
              <w:rPr>
                <w:rFonts w:ascii="Times New Roman" w:hAnsi="Times New Roman" w:cs="Times New Roman"/>
              </w:rPr>
            </w:pPr>
            <w:r w:rsidRPr="001115A7">
              <w:rPr>
                <w:rFonts w:ascii="Times New Roman" w:hAnsi="Times New Roman" w:cs="Times New Roman"/>
              </w:rPr>
              <w:t>0</w:t>
            </w:r>
          </w:p>
        </w:tc>
      </w:tr>
    </w:tbl>
    <w:p w14:paraId="4E147E80" w14:textId="3A0FA535" w:rsidR="001115A7" w:rsidRPr="001115A7" w:rsidRDefault="001115A7" w:rsidP="001115A7">
      <w:pPr>
        <w:spacing w:after="0" w:line="240" w:lineRule="auto"/>
        <w:rPr>
          <w:rFonts w:ascii="Times New Roman" w:hAnsi="Times New Roman" w:cs="Times New Roman"/>
          <w:b/>
        </w:rPr>
      </w:pPr>
    </w:p>
    <w:p w14:paraId="30B51EB4" w14:textId="157AF2D7" w:rsidR="00037FD5" w:rsidRPr="001A50A7" w:rsidRDefault="00037FD5" w:rsidP="001A50A7">
      <w:pPr>
        <w:spacing w:before="69" w:line="274" w:lineRule="exact"/>
        <w:rPr>
          <w:rFonts w:ascii="Times New Roman"/>
          <w:b/>
          <w:spacing w:val="-1"/>
          <w:sz w:val="24"/>
        </w:rPr>
      </w:pPr>
      <w:r>
        <w:rPr>
          <w:rFonts w:ascii="Times New Roman"/>
          <w:b/>
          <w:sz w:val="24"/>
        </w:rPr>
        <w:t>SECTION</w:t>
      </w:r>
      <w:r>
        <w:rPr>
          <w:rFonts w:ascii="Times New Roman"/>
          <w:b/>
          <w:spacing w:val="-1"/>
          <w:sz w:val="24"/>
        </w:rPr>
        <w:t xml:space="preserve"> </w:t>
      </w:r>
      <w:r w:rsidR="001115A7">
        <w:rPr>
          <w:rFonts w:ascii="Times New Roman"/>
          <w:b/>
          <w:sz w:val="24"/>
        </w:rPr>
        <w:t>8</w:t>
      </w:r>
      <w:r>
        <w:rPr>
          <w:rFonts w:ascii="Times New Roman"/>
          <w:b/>
          <w:sz w:val="24"/>
        </w:rPr>
        <w:t>:</w:t>
      </w:r>
      <w:r>
        <w:rPr>
          <w:rFonts w:ascii="Times New Roman"/>
          <w:b/>
          <w:spacing w:val="-1"/>
          <w:sz w:val="24"/>
        </w:rPr>
        <w:t xml:space="preserve"> CLINICAL</w:t>
      </w:r>
      <w:r>
        <w:rPr>
          <w:rFonts w:ascii="Times New Roman"/>
          <w:b/>
          <w:sz w:val="24"/>
        </w:rPr>
        <w:t xml:space="preserve"> </w:t>
      </w:r>
      <w:r w:rsidR="001A50A7">
        <w:rPr>
          <w:rFonts w:ascii="Times New Roman"/>
          <w:b/>
          <w:spacing w:val="-1"/>
          <w:sz w:val="24"/>
        </w:rPr>
        <w:t>MEASURES</w:t>
      </w:r>
      <w:r w:rsidR="000042B3">
        <w:rPr>
          <w:rFonts w:ascii="Times New Roman"/>
          <w:b/>
          <w:spacing w:val="-1"/>
          <w:sz w:val="24"/>
        </w:rPr>
        <w:t xml:space="preserve"> </w:t>
      </w:r>
      <w:r w:rsidR="000042B3" w:rsidRPr="00037FD5">
        <w:rPr>
          <w:rFonts w:ascii="Times New Roman" w:hAnsi="Times New Roman" w:cs="Times New Roman"/>
          <w:bCs/>
          <w:i/>
          <w:color w:val="FF0000"/>
          <w:sz w:val="24"/>
          <w:szCs w:val="24"/>
        </w:rPr>
        <w:t>(applicable to all Quality grantees)</w:t>
      </w:r>
    </w:p>
    <w:p w14:paraId="2F67BD94" w14:textId="77777777" w:rsidR="00037FD5" w:rsidRPr="001A50A7" w:rsidRDefault="00037FD5" w:rsidP="00630F75">
      <w:pPr>
        <w:spacing w:after="0" w:line="240" w:lineRule="auto"/>
        <w:rPr>
          <w:rFonts w:ascii="Times New Roman"/>
          <w:i/>
          <w:spacing w:val="-1"/>
        </w:rPr>
      </w:pPr>
      <w:r w:rsidRPr="001A50A7">
        <w:rPr>
          <w:rFonts w:ascii="Times New Roman"/>
          <w:b/>
          <w:i/>
        </w:rPr>
        <w:t>Table</w:t>
      </w:r>
      <w:r w:rsidRPr="001A50A7">
        <w:rPr>
          <w:rFonts w:ascii="Times New Roman"/>
          <w:b/>
          <w:i/>
          <w:spacing w:val="-1"/>
        </w:rPr>
        <w:t xml:space="preserve"> Instructions:</w:t>
      </w:r>
    </w:p>
    <w:p w14:paraId="5C0D834D" w14:textId="77777777" w:rsidR="00CE3658" w:rsidRDefault="00037FD5" w:rsidP="00630F75">
      <w:pPr>
        <w:spacing w:after="0" w:line="240" w:lineRule="auto"/>
        <w:rPr>
          <w:rFonts w:ascii="Times New Roman" w:hAnsi="Times New Roman" w:cs="Times New Roman"/>
          <w:szCs w:val="24"/>
        </w:rPr>
      </w:pPr>
      <w:r w:rsidRPr="001A50A7">
        <w:rPr>
          <w:rFonts w:ascii="Times New Roman" w:hAnsi="Times New Roman" w:cs="Times New Roman"/>
          <w:szCs w:val="24"/>
        </w:rPr>
        <w:t xml:space="preserve">Please use your electronic patient registry system to extract the clinical data requested for patients served through the grant program.  </w:t>
      </w:r>
    </w:p>
    <w:p w14:paraId="1BDF6C9F" w14:textId="77777777" w:rsidR="00CE3658" w:rsidRDefault="00037FD5" w:rsidP="00CE3658">
      <w:pPr>
        <w:pStyle w:val="ListParagraph"/>
        <w:numPr>
          <w:ilvl w:val="0"/>
          <w:numId w:val="14"/>
        </w:numPr>
        <w:spacing w:after="0" w:line="240" w:lineRule="auto"/>
        <w:rPr>
          <w:rFonts w:ascii="Times New Roman" w:hAnsi="Times New Roman" w:cs="Times New Roman"/>
          <w:szCs w:val="24"/>
        </w:rPr>
      </w:pPr>
      <w:r w:rsidRPr="00CE3658">
        <w:rPr>
          <w:rFonts w:ascii="Times New Roman" w:hAnsi="Times New Roman" w:cs="Times New Roman"/>
          <w:szCs w:val="24"/>
        </w:rPr>
        <w:t xml:space="preserve">Please refer to the specific definitions for each field below and consult each measure’s weblink provided for additional measure guidance and instructions.  </w:t>
      </w:r>
    </w:p>
    <w:p w14:paraId="39E0969B" w14:textId="3BD238F0" w:rsidR="00037FD5" w:rsidRDefault="00037FD5" w:rsidP="00CE3658">
      <w:pPr>
        <w:pStyle w:val="ListParagraph"/>
        <w:numPr>
          <w:ilvl w:val="0"/>
          <w:numId w:val="14"/>
        </w:numPr>
        <w:spacing w:after="0" w:line="240" w:lineRule="auto"/>
        <w:rPr>
          <w:rFonts w:ascii="Times New Roman" w:hAnsi="Times New Roman" w:cs="Times New Roman"/>
          <w:szCs w:val="24"/>
        </w:rPr>
      </w:pPr>
      <w:r w:rsidRPr="00CE3658">
        <w:rPr>
          <w:rFonts w:ascii="Times New Roman" w:hAnsi="Times New Roman" w:cs="Times New Roman"/>
          <w:szCs w:val="24"/>
        </w:rPr>
        <w:t>Please indicate a numerical figure or N/A for not applicable for your specific grant activities.</w:t>
      </w:r>
      <w:r w:rsidR="00CE3658" w:rsidRPr="00CE3658">
        <w:rPr>
          <w:rFonts w:ascii="Times New Roman" w:hAnsi="Times New Roman" w:cs="Times New Roman"/>
          <w:szCs w:val="24"/>
        </w:rPr>
        <w:t xml:space="preserve">  </w:t>
      </w:r>
    </w:p>
    <w:p w14:paraId="0ADF3338" w14:textId="7C8A1A68" w:rsidR="00CE3658" w:rsidRPr="00CE3658" w:rsidRDefault="00CE3658" w:rsidP="00CE3658">
      <w:pPr>
        <w:pStyle w:val="ListParagraph"/>
        <w:numPr>
          <w:ilvl w:val="0"/>
          <w:numId w:val="14"/>
        </w:numPr>
        <w:spacing w:after="0" w:line="240" w:lineRule="auto"/>
        <w:rPr>
          <w:rFonts w:ascii="Times New Roman" w:hAnsi="Times New Roman" w:cs="Times New Roman"/>
          <w:szCs w:val="24"/>
        </w:rPr>
      </w:pPr>
      <w:r>
        <w:rPr>
          <w:rFonts w:ascii="Times New Roman" w:hAnsi="Times New Roman" w:cs="Times New Roman"/>
          <w:szCs w:val="24"/>
        </w:rPr>
        <w:t xml:space="preserve">All responses reported should be reflective of grant project target intervention patient population values only.  </w:t>
      </w:r>
    </w:p>
    <w:p w14:paraId="676F3032" w14:textId="77777777" w:rsidR="001A50A7" w:rsidRDefault="001A50A7" w:rsidP="001A50A7">
      <w:pPr>
        <w:pStyle w:val="CommentText"/>
        <w:rPr>
          <w:rFonts w:ascii="Times New Roman" w:hAnsi="Times New Roman" w:cs="Times New Roman"/>
          <w:b/>
          <w:sz w:val="22"/>
          <w:szCs w:val="24"/>
        </w:rPr>
      </w:pPr>
    </w:p>
    <w:p w14:paraId="2F98D4BE" w14:textId="77777777" w:rsidR="001A50A7" w:rsidRDefault="001A50A7" w:rsidP="001A50A7">
      <w:pPr>
        <w:pStyle w:val="CommentText"/>
        <w:rPr>
          <w:rFonts w:ascii="Times New Roman" w:hAnsi="Times New Roman" w:cs="Times New Roman"/>
          <w:sz w:val="22"/>
        </w:rPr>
      </w:pPr>
      <w:r w:rsidRPr="00863C27">
        <w:rPr>
          <w:rFonts w:ascii="Times New Roman" w:hAnsi="Times New Roman" w:cs="Times New Roman"/>
          <w:b/>
          <w:sz w:val="22"/>
          <w:szCs w:val="24"/>
        </w:rPr>
        <w:t>Note:</w:t>
      </w:r>
      <w:r w:rsidRPr="00004EB9">
        <w:rPr>
          <w:rFonts w:ascii="Times New Roman" w:hAnsi="Times New Roman" w:cs="Times New Roman"/>
          <w:sz w:val="22"/>
          <w:szCs w:val="24"/>
        </w:rPr>
        <w:t xml:space="preserve">  For organizations </w:t>
      </w:r>
      <w:r>
        <w:rPr>
          <w:rFonts w:ascii="Times New Roman" w:hAnsi="Times New Roman" w:cs="Times New Roman"/>
          <w:sz w:val="22"/>
        </w:rPr>
        <w:t>participating as</w:t>
      </w:r>
      <w:r w:rsidRPr="00004EB9">
        <w:rPr>
          <w:rFonts w:ascii="Times New Roman" w:hAnsi="Times New Roman" w:cs="Times New Roman"/>
          <w:sz w:val="22"/>
        </w:rPr>
        <w:t xml:space="preserve"> part of an integrated health system, network and/or consortium </w:t>
      </w:r>
      <w:r>
        <w:rPr>
          <w:rFonts w:ascii="Times New Roman" w:hAnsi="Times New Roman" w:cs="Times New Roman"/>
          <w:sz w:val="22"/>
        </w:rPr>
        <w:t xml:space="preserve">for implementation their grant-funded project </w:t>
      </w:r>
      <w:r w:rsidRPr="00004EB9">
        <w:rPr>
          <w:rFonts w:ascii="Times New Roman" w:hAnsi="Times New Roman" w:cs="Times New Roman"/>
          <w:sz w:val="22"/>
        </w:rPr>
        <w:t>completing this section</w:t>
      </w:r>
      <w:r>
        <w:rPr>
          <w:rFonts w:ascii="Times New Roman" w:hAnsi="Times New Roman" w:cs="Times New Roman"/>
          <w:sz w:val="22"/>
        </w:rPr>
        <w:t>:</w:t>
      </w:r>
    </w:p>
    <w:p w14:paraId="15264A0D" w14:textId="77777777" w:rsidR="001A50A7" w:rsidRDefault="001A50A7" w:rsidP="00CE3658">
      <w:pPr>
        <w:pStyle w:val="CommentText"/>
        <w:numPr>
          <w:ilvl w:val="0"/>
          <w:numId w:val="8"/>
        </w:numPr>
        <w:rPr>
          <w:rFonts w:ascii="Times New Roman" w:hAnsi="Times New Roman" w:cs="Times New Roman"/>
          <w:sz w:val="22"/>
        </w:rPr>
      </w:pPr>
      <w:r>
        <w:rPr>
          <w:rFonts w:ascii="Times New Roman" w:hAnsi="Times New Roman" w:cs="Times New Roman"/>
          <w:sz w:val="22"/>
        </w:rPr>
        <w:t xml:space="preserve">Please complete responses, as data/information is available to do so.  </w:t>
      </w:r>
    </w:p>
    <w:p w14:paraId="78F3A412" w14:textId="77777777" w:rsidR="001A50A7" w:rsidRDefault="001A50A7" w:rsidP="00CE3658">
      <w:pPr>
        <w:pStyle w:val="CommentText"/>
        <w:numPr>
          <w:ilvl w:val="0"/>
          <w:numId w:val="8"/>
        </w:numPr>
        <w:rPr>
          <w:rFonts w:ascii="Times New Roman" w:hAnsi="Times New Roman" w:cs="Times New Roman"/>
          <w:sz w:val="22"/>
        </w:rPr>
      </w:pPr>
      <w:r>
        <w:rPr>
          <w:rFonts w:ascii="Times New Roman" w:hAnsi="Times New Roman" w:cs="Times New Roman"/>
          <w:sz w:val="22"/>
        </w:rPr>
        <w:t>If data/information is not available, please utilize the form comment box for provision of any additional necessary information needed for interpreting values reported in this section.</w:t>
      </w:r>
    </w:p>
    <w:p w14:paraId="2B10289B" w14:textId="4B65B708" w:rsidR="001A50A7" w:rsidRDefault="001A50A7" w:rsidP="001A50A7">
      <w:pPr>
        <w:pStyle w:val="CommentText"/>
        <w:rPr>
          <w:rFonts w:ascii="Times New Roman" w:hAnsi="Times New Roman" w:cs="Times New Roman"/>
          <w:sz w:val="22"/>
        </w:rPr>
      </w:pPr>
    </w:p>
    <w:p w14:paraId="51BDF8D3" w14:textId="4D4A488F" w:rsidR="001A50A7" w:rsidRPr="00E12C14" w:rsidRDefault="001A50A7" w:rsidP="001A50A7">
      <w:pPr>
        <w:pStyle w:val="CommentText"/>
        <w:pBdr>
          <w:bottom w:val="single" w:sz="12" w:space="1" w:color="auto"/>
        </w:pBdr>
        <w:rPr>
          <w:rFonts w:ascii="Times New Roman" w:hAnsi="Times New Roman" w:cs="Times New Roman"/>
          <w:b/>
          <w:sz w:val="22"/>
        </w:rPr>
      </w:pPr>
      <w:r w:rsidRPr="00E12C14">
        <w:rPr>
          <w:rFonts w:ascii="Times New Roman" w:hAnsi="Times New Roman" w:cs="Times New Roman"/>
          <w:b/>
          <w:sz w:val="22"/>
        </w:rPr>
        <w:t>Definitions Section 7:  Clinical Measures</w:t>
      </w:r>
    </w:p>
    <w:p w14:paraId="46A6CD27" w14:textId="70BC26DB" w:rsidR="001A50A7" w:rsidRDefault="001A50A7" w:rsidP="001A50A7">
      <w:pPr>
        <w:pStyle w:val="CommentText"/>
        <w:rPr>
          <w:rFonts w:ascii="Times New Roman" w:hAnsi="Times New Roman" w:cs="Times New Roman"/>
          <w:color w:val="FFFFFF" w:themeColor="background1"/>
          <w:sz w:val="22"/>
        </w:rPr>
      </w:pPr>
    </w:p>
    <w:p w14:paraId="7AD51D82" w14:textId="6225584C" w:rsidR="00037FD5" w:rsidRPr="001A50A7" w:rsidRDefault="00037FD5" w:rsidP="00037FD5">
      <w:pPr>
        <w:pStyle w:val="Heading2"/>
        <w:ind w:right="484"/>
        <w:rPr>
          <w:rFonts w:ascii="Times New Roman" w:hAnsi="Times New Roman" w:cs="Times New Roman"/>
          <w:b/>
          <w:color w:val="000000" w:themeColor="text1"/>
          <w:sz w:val="20"/>
          <w:szCs w:val="20"/>
        </w:rPr>
      </w:pPr>
      <w:r w:rsidRPr="001A50A7">
        <w:rPr>
          <w:rFonts w:ascii="Times New Roman" w:hAnsi="Times New Roman" w:cs="Times New Roman"/>
          <w:b/>
          <w:color w:val="000000" w:themeColor="text1"/>
          <w:sz w:val="20"/>
          <w:szCs w:val="20"/>
        </w:rPr>
        <w:t>Measure 1: Cardiovascular Disease</w:t>
      </w:r>
    </w:p>
    <w:p w14:paraId="5CDA106A" w14:textId="77777777" w:rsidR="00037FD5" w:rsidRPr="001A50A7" w:rsidRDefault="00037FD5" w:rsidP="00037FD5">
      <w:pPr>
        <w:pStyle w:val="Heading2"/>
        <w:ind w:right="484"/>
        <w:rPr>
          <w:rFonts w:ascii="Times New Roman" w:hAnsi="Times New Roman" w:cs="Times New Roman"/>
          <w:color w:val="000000" w:themeColor="text1"/>
          <w:sz w:val="20"/>
          <w:szCs w:val="20"/>
        </w:rPr>
      </w:pPr>
      <w:r w:rsidRPr="001A50A7">
        <w:rPr>
          <w:rFonts w:ascii="Times New Roman" w:hAnsi="Times New Roman" w:cs="Times New Roman"/>
          <w:color w:val="000000" w:themeColor="text1"/>
          <w:sz w:val="20"/>
          <w:szCs w:val="20"/>
        </w:rPr>
        <w:t>(</w:t>
      </w:r>
      <w:hyperlink r:id="rId58" w:history="1">
        <w:r w:rsidRPr="001A50A7">
          <w:rPr>
            <w:rStyle w:val="Hyperlink"/>
            <w:rFonts w:ascii="Times New Roman" w:hAnsi="Times New Roman" w:cs="Times New Roman"/>
            <w:sz w:val="20"/>
            <w:szCs w:val="20"/>
          </w:rPr>
          <w:t>CMS347v1</w:t>
        </w:r>
      </w:hyperlink>
      <w:r w:rsidRPr="001A50A7">
        <w:rPr>
          <w:rFonts w:ascii="Times New Roman" w:hAnsi="Times New Roman" w:cs="Times New Roman"/>
          <w:color w:val="000000" w:themeColor="text1"/>
          <w:sz w:val="20"/>
          <w:szCs w:val="20"/>
        </w:rPr>
        <w:t xml:space="preserve">) Statin Therapy for the Prevention and Treatment of Cardiovascular Disease </w:t>
      </w:r>
    </w:p>
    <w:p w14:paraId="34B4AD04" w14:textId="77777777" w:rsidR="00037FD5" w:rsidRPr="001A50A7" w:rsidRDefault="00037FD5" w:rsidP="00037FD5">
      <w:pPr>
        <w:pStyle w:val="Heading2"/>
        <w:ind w:right="484"/>
        <w:rPr>
          <w:rFonts w:ascii="Times New Roman" w:hAnsi="Times New Roman" w:cs="Times New Roman"/>
          <w:color w:val="333333"/>
          <w:sz w:val="20"/>
          <w:szCs w:val="20"/>
        </w:rPr>
      </w:pPr>
      <w:r w:rsidRPr="001A50A7">
        <w:rPr>
          <w:rFonts w:ascii="Times New Roman" w:hAnsi="Times New Roman" w:cs="Times New Roman"/>
          <w:color w:val="333333"/>
          <w:sz w:val="20"/>
          <w:szCs w:val="20"/>
        </w:rPr>
        <w:t xml:space="preserve">Percentage of the following patients - all considered at high risk of cardiovascular events - who were prescribed or were on statin therapy during the measurement period:  </w:t>
      </w:r>
    </w:p>
    <w:p w14:paraId="125E4B9F" w14:textId="77777777" w:rsidR="00037FD5" w:rsidRPr="001A50A7" w:rsidRDefault="00037FD5" w:rsidP="00CE3658">
      <w:pPr>
        <w:pStyle w:val="Heading2"/>
        <w:keepNext w:val="0"/>
        <w:keepLines w:val="0"/>
        <w:widowControl w:val="0"/>
        <w:numPr>
          <w:ilvl w:val="0"/>
          <w:numId w:val="5"/>
        </w:numPr>
        <w:spacing w:before="0" w:line="240" w:lineRule="auto"/>
        <w:ind w:right="484"/>
        <w:rPr>
          <w:rFonts w:ascii="Times New Roman" w:hAnsi="Times New Roman" w:cs="Times New Roman"/>
          <w:color w:val="333333"/>
          <w:sz w:val="20"/>
          <w:szCs w:val="20"/>
        </w:rPr>
      </w:pPr>
      <w:r w:rsidRPr="001A50A7">
        <w:rPr>
          <w:rFonts w:ascii="Times New Roman" w:hAnsi="Times New Roman" w:cs="Times New Roman"/>
          <w:color w:val="333333"/>
          <w:sz w:val="20"/>
          <w:szCs w:val="20"/>
        </w:rPr>
        <w:t xml:space="preserve">Adults aged &gt;= 21 years who were previously diagnosed with or currently have an active diagnosis of clinical atherosclerotic cardiovascular disease (ASCVD); OR </w:t>
      </w:r>
    </w:p>
    <w:p w14:paraId="4687CC15" w14:textId="77777777" w:rsidR="00037FD5" w:rsidRPr="001A50A7" w:rsidRDefault="00037FD5" w:rsidP="00CE3658">
      <w:pPr>
        <w:pStyle w:val="Heading2"/>
        <w:keepNext w:val="0"/>
        <w:keepLines w:val="0"/>
        <w:widowControl w:val="0"/>
        <w:numPr>
          <w:ilvl w:val="0"/>
          <w:numId w:val="5"/>
        </w:numPr>
        <w:spacing w:before="0" w:line="240" w:lineRule="auto"/>
        <w:ind w:right="484"/>
        <w:rPr>
          <w:rFonts w:ascii="Times New Roman" w:hAnsi="Times New Roman" w:cs="Times New Roman"/>
          <w:color w:val="333333"/>
          <w:sz w:val="20"/>
          <w:szCs w:val="20"/>
        </w:rPr>
      </w:pPr>
      <w:r w:rsidRPr="001A50A7">
        <w:rPr>
          <w:rFonts w:ascii="Times New Roman" w:hAnsi="Times New Roman" w:cs="Times New Roman"/>
          <w:color w:val="333333"/>
          <w:sz w:val="20"/>
          <w:szCs w:val="20"/>
        </w:rPr>
        <w:t xml:space="preserve">Adults aged &gt;= 21 years who have ever had a fasting or direct low-density lipoprotein cholesterol (LDL-C) level &gt;= 190 mg/dL or were previously diagnosed with or currently have an active diagnosis of familial or pure hypercholesterolemia; OR </w:t>
      </w:r>
    </w:p>
    <w:p w14:paraId="25C17F3E" w14:textId="6556B65C" w:rsidR="00037FD5" w:rsidRPr="001A50A7" w:rsidRDefault="00037FD5" w:rsidP="00CE3658">
      <w:pPr>
        <w:pStyle w:val="Heading2"/>
        <w:keepNext w:val="0"/>
        <w:keepLines w:val="0"/>
        <w:widowControl w:val="0"/>
        <w:numPr>
          <w:ilvl w:val="0"/>
          <w:numId w:val="5"/>
        </w:numPr>
        <w:spacing w:before="0" w:line="240" w:lineRule="auto"/>
        <w:ind w:right="484"/>
        <w:rPr>
          <w:rFonts w:ascii="Times New Roman" w:hAnsi="Times New Roman" w:cs="Times New Roman"/>
          <w:color w:val="333333"/>
          <w:sz w:val="20"/>
          <w:szCs w:val="20"/>
        </w:rPr>
      </w:pPr>
      <w:r w:rsidRPr="001A50A7">
        <w:rPr>
          <w:rFonts w:ascii="Times New Roman" w:hAnsi="Times New Roman" w:cs="Times New Roman"/>
          <w:color w:val="333333"/>
          <w:sz w:val="20"/>
          <w:szCs w:val="20"/>
        </w:rPr>
        <w:t>Adults aged 40-75 years with a diagnosis of diabetes with a fasting or direct LDL-C level of 70-189 mg/dL</w:t>
      </w:r>
    </w:p>
    <w:p w14:paraId="4A9EC754" w14:textId="77777777" w:rsidR="00630F75" w:rsidRPr="00630F75" w:rsidRDefault="00630F75" w:rsidP="00630F75">
      <w:pPr>
        <w:spacing w:after="0" w:line="240" w:lineRule="auto"/>
      </w:pPr>
    </w:p>
    <w:p w14:paraId="0B3B329C" w14:textId="77777777" w:rsidR="00037FD5" w:rsidRPr="001A50A7" w:rsidRDefault="00037FD5" w:rsidP="00037FD5">
      <w:pPr>
        <w:pStyle w:val="NormalWeb"/>
        <w:rPr>
          <w:b/>
          <w:color w:val="000000" w:themeColor="text1"/>
          <w:sz w:val="20"/>
        </w:rPr>
      </w:pPr>
      <w:r w:rsidRPr="001A50A7">
        <w:rPr>
          <w:i/>
          <w:color w:val="000000" w:themeColor="text1"/>
          <w:sz w:val="20"/>
        </w:rPr>
        <w:t>Numerator:</w:t>
      </w:r>
      <w:r w:rsidRPr="001A50A7">
        <w:rPr>
          <w:b/>
          <w:color w:val="000000" w:themeColor="text1"/>
          <w:sz w:val="20"/>
        </w:rPr>
        <w:t xml:space="preserve"> </w:t>
      </w:r>
      <w:r w:rsidRPr="001A50A7">
        <w:rPr>
          <w:color w:val="000000" w:themeColor="text1"/>
          <w:sz w:val="20"/>
        </w:rPr>
        <w:t>Patients who are actively using or who receive an order (prescription) for statin therapy at any point during the measurement period</w:t>
      </w:r>
    </w:p>
    <w:p w14:paraId="79115047" w14:textId="77777777" w:rsidR="00037FD5" w:rsidRPr="001A50A7" w:rsidRDefault="00037FD5" w:rsidP="00037FD5">
      <w:pPr>
        <w:pStyle w:val="NormalWeb"/>
        <w:rPr>
          <w:color w:val="000000" w:themeColor="text1"/>
          <w:sz w:val="20"/>
        </w:rPr>
      </w:pPr>
      <w:r w:rsidRPr="001A50A7">
        <w:rPr>
          <w:i/>
          <w:color w:val="000000" w:themeColor="text1"/>
          <w:sz w:val="20"/>
        </w:rPr>
        <w:t>Denominator:</w:t>
      </w:r>
      <w:r w:rsidRPr="001A50A7">
        <w:rPr>
          <w:color w:val="000000" w:themeColor="text1"/>
          <w:sz w:val="20"/>
        </w:rPr>
        <w:t xml:space="preserve">  All patients who meet one or more of the following criteria (considered at high risk for cardiovascular events, under ACC/AHA guidelines):</w:t>
      </w:r>
    </w:p>
    <w:p w14:paraId="2841AA2E" w14:textId="77777777" w:rsidR="00037FD5" w:rsidRPr="001A50A7" w:rsidRDefault="00037FD5" w:rsidP="00037FD5">
      <w:pPr>
        <w:pStyle w:val="NormalWeb"/>
        <w:ind w:left="720"/>
        <w:rPr>
          <w:color w:val="000000" w:themeColor="text1"/>
          <w:sz w:val="20"/>
        </w:rPr>
      </w:pPr>
      <w:r w:rsidRPr="001A50A7">
        <w:rPr>
          <w:color w:val="000000" w:themeColor="text1"/>
          <w:sz w:val="20"/>
        </w:rPr>
        <w:t xml:space="preserve">1) Patients aged &gt;= 21 years at the beginning of the measurement period with clinical ASCVD diagnosis </w:t>
      </w:r>
    </w:p>
    <w:p w14:paraId="7A2A803F" w14:textId="77777777" w:rsidR="00037FD5" w:rsidRPr="001A50A7" w:rsidRDefault="00037FD5" w:rsidP="00037FD5">
      <w:pPr>
        <w:pStyle w:val="NormalWeb"/>
        <w:ind w:left="720"/>
        <w:rPr>
          <w:color w:val="000000" w:themeColor="text1"/>
          <w:sz w:val="20"/>
        </w:rPr>
      </w:pPr>
      <w:r w:rsidRPr="001A50A7">
        <w:rPr>
          <w:color w:val="000000" w:themeColor="text1"/>
          <w:sz w:val="20"/>
        </w:rPr>
        <w:t xml:space="preserve">2) Patients aged &gt;= 21 years at the beginning of the measurement period who have ever had a fasting or direct laboratory result of LDL-C &gt;=190 mg/dL or were previously diagnosed with or currently have an active diagnosis of familial or pure hypercholesterolemia </w:t>
      </w:r>
    </w:p>
    <w:p w14:paraId="4B86F369" w14:textId="77777777" w:rsidR="00037FD5" w:rsidRPr="001A50A7" w:rsidRDefault="00037FD5" w:rsidP="00037FD5">
      <w:pPr>
        <w:pStyle w:val="Heading2"/>
        <w:ind w:left="720" w:right="484"/>
        <w:rPr>
          <w:rFonts w:ascii="Times New Roman" w:hAnsi="Times New Roman" w:cs="Times New Roman"/>
          <w:color w:val="000000" w:themeColor="text1"/>
          <w:sz w:val="20"/>
          <w:szCs w:val="24"/>
        </w:rPr>
      </w:pPr>
      <w:r w:rsidRPr="001A50A7">
        <w:rPr>
          <w:rFonts w:ascii="Times New Roman" w:hAnsi="Times New Roman" w:cs="Times New Roman"/>
          <w:color w:val="000000" w:themeColor="text1"/>
          <w:sz w:val="20"/>
          <w:szCs w:val="24"/>
        </w:rPr>
        <w:t>3) Patients aged 40 to 75 years at the beginning of the measurement period with Type 1 or Type 2 diabetes and with an LDL-C result of 70-189 mg/dL recorded as the highest fasting or direct laboratory test result in the measurement year or during the two years prior to the beginning of the measurement period</w:t>
      </w:r>
    </w:p>
    <w:p w14:paraId="1334ED2C" w14:textId="77777777" w:rsidR="00037FD5" w:rsidRPr="00A4354B" w:rsidRDefault="00037FD5" w:rsidP="00037FD5">
      <w:pPr>
        <w:pStyle w:val="NormalWeb"/>
        <w:rPr>
          <w:rFonts w:asciiTheme="minorHAnsi" w:hAnsiTheme="minorHAnsi" w:cs="Helvetica"/>
          <w:color w:val="333333"/>
          <w:sz w:val="21"/>
          <w:szCs w:val="21"/>
        </w:rPr>
      </w:pPr>
    </w:p>
    <w:p w14:paraId="707B6548" w14:textId="77777777" w:rsidR="00037FD5" w:rsidRPr="001A50A7" w:rsidRDefault="00037FD5" w:rsidP="00037FD5">
      <w:pPr>
        <w:pStyle w:val="Heading2"/>
        <w:ind w:left="119" w:right="484"/>
        <w:rPr>
          <w:rFonts w:ascii="Times New Roman" w:hAnsi="Times New Roman" w:cs="Times New Roman"/>
          <w:b/>
          <w:color w:val="000000" w:themeColor="text1"/>
          <w:spacing w:val="1"/>
          <w:sz w:val="20"/>
          <w:szCs w:val="20"/>
        </w:rPr>
      </w:pPr>
      <w:r w:rsidRPr="001A50A7">
        <w:rPr>
          <w:rFonts w:ascii="Times New Roman" w:hAnsi="Times New Roman" w:cs="Times New Roman"/>
          <w:b/>
          <w:color w:val="000000" w:themeColor="text1"/>
          <w:spacing w:val="-1"/>
          <w:sz w:val="20"/>
          <w:szCs w:val="20"/>
        </w:rPr>
        <w:t xml:space="preserve">Measure </w:t>
      </w:r>
      <w:r w:rsidRPr="001A50A7">
        <w:rPr>
          <w:rFonts w:ascii="Times New Roman" w:hAnsi="Times New Roman" w:cs="Times New Roman"/>
          <w:b/>
          <w:color w:val="000000" w:themeColor="text1"/>
          <w:sz w:val="20"/>
          <w:szCs w:val="20"/>
        </w:rPr>
        <w:t xml:space="preserve">2: </w:t>
      </w:r>
      <w:r w:rsidRPr="001A50A7">
        <w:rPr>
          <w:rFonts w:ascii="Times New Roman" w:hAnsi="Times New Roman" w:cs="Times New Roman"/>
          <w:b/>
          <w:color w:val="000000" w:themeColor="text1"/>
          <w:spacing w:val="1"/>
          <w:sz w:val="20"/>
          <w:szCs w:val="20"/>
        </w:rPr>
        <w:t xml:space="preserve"> </w:t>
      </w:r>
      <w:r w:rsidRPr="001A50A7">
        <w:rPr>
          <w:rFonts w:ascii="Times New Roman" w:hAnsi="Times New Roman" w:cs="Times New Roman"/>
          <w:b/>
          <w:color w:val="000000" w:themeColor="text1"/>
          <w:spacing w:val="-1"/>
          <w:sz w:val="20"/>
          <w:szCs w:val="20"/>
        </w:rPr>
        <w:t>Comprehensive Diabetes</w:t>
      </w:r>
      <w:r w:rsidRPr="001A50A7">
        <w:rPr>
          <w:rFonts w:ascii="Times New Roman" w:hAnsi="Times New Roman" w:cs="Times New Roman"/>
          <w:b/>
          <w:color w:val="000000" w:themeColor="text1"/>
          <w:sz w:val="20"/>
          <w:szCs w:val="20"/>
        </w:rPr>
        <w:t xml:space="preserve"> </w:t>
      </w:r>
      <w:r w:rsidRPr="001A50A7">
        <w:rPr>
          <w:rFonts w:ascii="Times New Roman" w:hAnsi="Times New Roman" w:cs="Times New Roman"/>
          <w:b/>
          <w:color w:val="000000" w:themeColor="text1"/>
          <w:spacing w:val="-1"/>
          <w:sz w:val="20"/>
          <w:szCs w:val="20"/>
        </w:rPr>
        <w:t>Care (</w:t>
      </w:r>
      <w:r w:rsidRPr="001A50A7">
        <w:rPr>
          <w:rFonts w:ascii="Times New Roman" w:eastAsia="Calibri" w:hAnsi="Times New Roman" w:cs="Times New Roman"/>
          <w:b/>
          <w:color w:val="000000" w:themeColor="text1"/>
          <w:sz w:val="20"/>
          <w:szCs w:val="20"/>
        </w:rPr>
        <w:t>HbA1C)</w:t>
      </w:r>
    </w:p>
    <w:p w14:paraId="3EF21865" w14:textId="49936EC7" w:rsidR="00037FD5" w:rsidRPr="001A50A7" w:rsidRDefault="00037FD5" w:rsidP="00630F75">
      <w:pPr>
        <w:pStyle w:val="Heading2"/>
        <w:ind w:left="119" w:right="484"/>
        <w:rPr>
          <w:rFonts w:ascii="Times New Roman" w:hAnsi="Times New Roman" w:cs="Times New Roman"/>
          <w:color w:val="333333"/>
          <w:sz w:val="20"/>
          <w:szCs w:val="20"/>
        </w:rPr>
      </w:pPr>
      <w:r w:rsidRPr="001A50A7">
        <w:rPr>
          <w:rFonts w:ascii="Times New Roman" w:hAnsi="Times New Roman" w:cs="Times New Roman"/>
          <w:color w:val="000000" w:themeColor="text1"/>
          <w:sz w:val="20"/>
          <w:szCs w:val="20"/>
        </w:rPr>
        <w:t>NQF</w:t>
      </w:r>
      <w:r w:rsidRPr="001A50A7">
        <w:rPr>
          <w:rFonts w:ascii="Times New Roman" w:hAnsi="Times New Roman" w:cs="Times New Roman"/>
          <w:color w:val="000000" w:themeColor="text1"/>
          <w:spacing w:val="-3"/>
          <w:sz w:val="20"/>
          <w:szCs w:val="20"/>
        </w:rPr>
        <w:t xml:space="preserve"> </w:t>
      </w:r>
      <w:r w:rsidRPr="001A50A7">
        <w:rPr>
          <w:rFonts w:ascii="Times New Roman" w:hAnsi="Times New Roman" w:cs="Times New Roman"/>
          <w:color w:val="000000" w:themeColor="text1"/>
          <w:sz w:val="20"/>
          <w:szCs w:val="20"/>
        </w:rPr>
        <w:t>0059</w:t>
      </w:r>
      <w:r w:rsidRPr="001A50A7">
        <w:rPr>
          <w:rFonts w:ascii="Times New Roman" w:hAnsi="Times New Roman" w:cs="Times New Roman"/>
          <w:color w:val="000000" w:themeColor="text1"/>
          <w:spacing w:val="1"/>
          <w:sz w:val="20"/>
          <w:szCs w:val="20"/>
        </w:rPr>
        <w:t xml:space="preserve"> </w:t>
      </w:r>
      <w:r w:rsidRPr="001A50A7">
        <w:rPr>
          <w:rFonts w:ascii="Times New Roman" w:hAnsi="Times New Roman" w:cs="Times New Roman"/>
          <w:spacing w:val="1"/>
          <w:sz w:val="20"/>
          <w:szCs w:val="20"/>
        </w:rPr>
        <w:t>(</w:t>
      </w:r>
      <w:hyperlink r:id="rId59" w:history="1">
        <w:r w:rsidRPr="001A50A7">
          <w:rPr>
            <w:rStyle w:val="Hyperlink"/>
            <w:rFonts w:ascii="Times New Roman" w:hAnsi="Times New Roman" w:cs="Times New Roman"/>
            <w:spacing w:val="1"/>
            <w:sz w:val="20"/>
            <w:szCs w:val="20"/>
          </w:rPr>
          <w:t>CMS122v5</w:t>
        </w:r>
      </w:hyperlink>
      <w:r w:rsidRPr="001A50A7">
        <w:rPr>
          <w:rFonts w:ascii="Times New Roman" w:hAnsi="Times New Roman" w:cs="Times New Roman"/>
          <w:spacing w:val="1"/>
          <w:sz w:val="20"/>
          <w:szCs w:val="20"/>
        </w:rPr>
        <w:t xml:space="preserve">):  </w:t>
      </w:r>
      <w:r w:rsidRPr="001A50A7">
        <w:rPr>
          <w:rFonts w:ascii="Times New Roman" w:hAnsi="Times New Roman" w:cs="Times New Roman"/>
          <w:color w:val="333333"/>
          <w:sz w:val="20"/>
          <w:szCs w:val="20"/>
        </w:rPr>
        <w:t>Percentage of patients 18-75 years of age with diabetes who had hemoglobin A1c &gt; 9.0% during the measurement period</w:t>
      </w:r>
    </w:p>
    <w:p w14:paraId="380DAAF9" w14:textId="77777777" w:rsidR="00630F75" w:rsidRPr="001A50A7" w:rsidRDefault="00630F75" w:rsidP="00630F75">
      <w:pPr>
        <w:spacing w:after="0" w:line="240" w:lineRule="auto"/>
        <w:rPr>
          <w:sz w:val="20"/>
          <w:szCs w:val="20"/>
        </w:rPr>
      </w:pPr>
    </w:p>
    <w:p w14:paraId="2B6C77FC" w14:textId="5F0EC2AA" w:rsidR="00037FD5" w:rsidRPr="001A50A7" w:rsidRDefault="00037FD5" w:rsidP="00630F75">
      <w:pPr>
        <w:pStyle w:val="BodyText"/>
        <w:ind w:left="119" w:right="443"/>
        <w:rPr>
          <w:rFonts w:ascii="Times New Roman" w:hAnsi="Times New Roman" w:cs="Times New Roman"/>
          <w:sz w:val="20"/>
          <w:szCs w:val="20"/>
        </w:rPr>
      </w:pPr>
      <w:r w:rsidRPr="001A50A7">
        <w:rPr>
          <w:rFonts w:ascii="Times New Roman" w:hAnsi="Times New Roman" w:cs="Times New Roman"/>
          <w:i/>
          <w:spacing w:val="-1"/>
          <w:sz w:val="20"/>
          <w:szCs w:val="20"/>
        </w:rPr>
        <w:t xml:space="preserve">Numerator: </w:t>
      </w:r>
      <w:r w:rsidRPr="001A50A7">
        <w:rPr>
          <w:rFonts w:ascii="Times New Roman" w:hAnsi="Times New Roman" w:cs="Times New Roman"/>
          <w:color w:val="333333"/>
          <w:sz w:val="20"/>
          <w:szCs w:val="20"/>
        </w:rPr>
        <w:t>Patients whose most recent HbA1c level (performed during the measurement period) is &gt;9.0%</w:t>
      </w:r>
    </w:p>
    <w:p w14:paraId="0FDAEC25" w14:textId="0DD7AB05" w:rsidR="001A50A7" w:rsidRPr="001A50A7" w:rsidRDefault="00037FD5" w:rsidP="001A50A7">
      <w:pPr>
        <w:pStyle w:val="BodyText"/>
        <w:ind w:left="120" w:right="522"/>
        <w:rPr>
          <w:rFonts w:ascii="Times New Roman" w:hAnsi="Times New Roman" w:cs="Times New Roman"/>
          <w:sz w:val="20"/>
          <w:szCs w:val="20"/>
        </w:rPr>
      </w:pPr>
      <w:r w:rsidRPr="001A50A7">
        <w:rPr>
          <w:rFonts w:ascii="Times New Roman" w:hAnsi="Times New Roman" w:cs="Times New Roman"/>
          <w:i/>
          <w:spacing w:val="-1"/>
          <w:sz w:val="20"/>
          <w:szCs w:val="20"/>
        </w:rPr>
        <w:t xml:space="preserve">Denominator: </w:t>
      </w:r>
      <w:r w:rsidRPr="001A50A7">
        <w:rPr>
          <w:rFonts w:ascii="Times New Roman" w:hAnsi="Times New Roman" w:cs="Times New Roman"/>
          <w:color w:val="333333"/>
          <w:sz w:val="20"/>
          <w:szCs w:val="20"/>
        </w:rPr>
        <w:t>Patients 18-75 years of age with diabetes with a visit during the measurement period.</w:t>
      </w:r>
    </w:p>
    <w:p w14:paraId="4B228638" w14:textId="77777777" w:rsidR="00037FD5" w:rsidRPr="001A50A7" w:rsidRDefault="00037FD5" w:rsidP="00037FD5">
      <w:pPr>
        <w:pStyle w:val="Heading2"/>
        <w:spacing w:line="239" w:lineRule="auto"/>
        <w:ind w:right="145"/>
        <w:rPr>
          <w:rFonts w:ascii="Times New Roman" w:hAnsi="Times New Roman" w:cs="Times New Roman"/>
          <w:b/>
          <w:color w:val="000000" w:themeColor="text1"/>
          <w:spacing w:val="1"/>
          <w:sz w:val="20"/>
          <w:szCs w:val="20"/>
        </w:rPr>
      </w:pPr>
      <w:r w:rsidRPr="001A50A7">
        <w:rPr>
          <w:rFonts w:ascii="Times New Roman" w:hAnsi="Times New Roman" w:cs="Times New Roman"/>
          <w:b/>
          <w:color w:val="000000" w:themeColor="text1"/>
          <w:spacing w:val="-1"/>
          <w:sz w:val="20"/>
          <w:szCs w:val="20"/>
        </w:rPr>
        <w:t xml:space="preserve">Measure </w:t>
      </w:r>
      <w:r w:rsidRPr="001A50A7">
        <w:rPr>
          <w:rFonts w:ascii="Times New Roman" w:hAnsi="Times New Roman" w:cs="Times New Roman"/>
          <w:b/>
          <w:color w:val="000000" w:themeColor="text1"/>
          <w:sz w:val="20"/>
          <w:szCs w:val="20"/>
        </w:rPr>
        <w:t>3</w:t>
      </w:r>
      <w:r w:rsidRPr="001A50A7">
        <w:rPr>
          <w:rFonts w:ascii="Times New Roman" w:hAnsi="Times New Roman" w:cs="Times New Roman"/>
          <w:b/>
          <w:color w:val="000000" w:themeColor="text1"/>
          <w:spacing w:val="-1"/>
          <w:sz w:val="20"/>
          <w:szCs w:val="20"/>
        </w:rPr>
        <w:t xml:space="preserve">:   </w:t>
      </w:r>
      <w:r w:rsidRPr="001A50A7">
        <w:rPr>
          <w:rFonts w:ascii="Times New Roman" w:hAnsi="Times New Roman" w:cs="Times New Roman"/>
          <w:b/>
          <w:color w:val="000000" w:themeColor="text1"/>
          <w:sz w:val="20"/>
          <w:szCs w:val="20"/>
        </w:rPr>
        <w:t xml:space="preserve">Body </w:t>
      </w:r>
      <w:r w:rsidRPr="001A50A7">
        <w:rPr>
          <w:rFonts w:ascii="Times New Roman" w:hAnsi="Times New Roman" w:cs="Times New Roman"/>
          <w:b/>
          <w:color w:val="000000" w:themeColor="text1"/>
          <w:spacing w:val="-1"/>
          <w:sz w:val="20"/>
          <w:szCs w:val="20"/>
        </w:rPr>
        <w:t>Mass</w:t>
      </w:r>
      <w:r w:rsidRPr="001A50A7">
        <w:rPr>
          <w:rFonts w:ascii="Times New Roman" w:hAnsi="Times New Roman" w:cs="Times New Roman"/>
          <w:b/>
          <w:color w:val="000000" w:themeColor="text1"/>
          <w:sz w:val="20"/>
          <w:szCs w:val="20"/>
        </w:rPr>
        <w:t xml:space="preserve"> </w:t>
      </w:r>
      <w:r w:rsidRPr="001A50A7">
        <w:rPr>
          <w:rFonts w:ascii="Times New Roman" w:hAnsi="Times New Roman" w:cs="Times New Roman"/>
          <w:b/>
          <w:color w:val="000000" w:themeColor="text1"/>
          <w:spacing w:val="-1"/>
          <w:sz w:val="20"/>
          <w:szCs w:val="20"/>
        </w:rPr>
        <w:t>Index</w:t>
      </w:r>
      <w:r w:rsidRPr="001A50A7">
        <w:rPr>
          <w:rFonts w:ascii="Times New Roman" w:hAnsi="Times New Roman" w:cs="Times New Roman"/>
          <w:b/>
          <w:color w:val="000000" w:themeColor="text1"/>
          <w:sz w:val="20"/>
          <w:szCs w:val="20"/>
        </w:rPr>
        <w:t xml:space="preserve"> </w:t>
      </w:r>
      <w:r w:rsidRPr="001A50A7">
        <w:rPr>
          <w:rFonts w:ascii="Times New Roman" w:hAnsi="Times New Roman" w:cs="Times New Roman"/>
          <w:b/>
          <w:color w:val="000000" w:themeColor="text1"/>
          <w:spacing w:val="-1"/>
          <w:sz w:val="20"/>
          <w:szCs w:val="20"/>
        </w:rPr>
        <w:t>(BMI) Screening</w:t>
      </w:r>
      <w:r w:rsidRPr="001A50A7">
        <w:rPr>
          <w:rFonts w:ascii="Times New Roman" w:hAnsi="Times New Roman" w:cs="Times New Roman"/>
          <w:b/>
          <w:color w:val="000000" w:themeColor="text1"/>
          <w:spacing w:val="71"/>
          <w:sz w:val="20"/>
          <w:szCs w:val="20"/>
        </w:rPr>
        <w:t xml:space="preserve"> </w:t>
      </w:r>
      <w:r w:rsidRPr="001A50A7">
        <w:rPr>
          <w:rFonts w:ascii="Times New Roman" w:hAnsi="Times New Roman" w:cs="Times New Roman"/>
          <w:b/>
          <w:color w:val="000000" w:themeColor="text1"/>
          <w:sz w:val="20"/>
          <w:szCs w:val="20"/>
        </w:rPr>
        <w:t xml:space="preserve">and </w:t>
      </w:r>
      <w:r w:rsidRPr="001A50A7">
        <w:rPr>
          <w:rFonts w:ascii="Times New Roman" w:hAnsi="Times New Roman" w:cs="Times New Roman"/>
          <w:b/>
          <w:color w:val="000000" w:themeColor="text1"/>
          <w:spacing w:val="-1"/>
          <w:sz w:val="20"/>
          <w:szCs w:val="20"/>
        </w:rPr>
        <w:t>Follow-Up</w:t>
      </w:r>
    </w:p>
    <w:p w14:paraId="11613236" w14:textId="7EA0E872" w:rsidR="00037FD5" w:rsidRPr="001A50A7" w:rsidRDefault="00037FD5" w:rsidP="00630F75">
      <w:pPr>
        <w:pStyle w:val="Heading2"/>
        <w:spacing w:line="239" w:lineRule="auto"/>
        <w:ind w:right="145"/>
        <w:rPr>
          <w:rFonts w:ascii="Times New Roman" w:hAnsi="Times New Roman" w:cs="Times New Roman"/>
          <w:color w:val="000000" w:themeColor="text1"/>
          <w:sz w:val="20"/>
          <w:szCs w:val="20"/>
        </w:rPr>
      </w:pPr>
      <w:r w:rsidRPr="001A50A7">
        <w:rPr>
          <w:rFonts w:ascii="Times New Roman" w:hAnsi="Times New Roman" w:cs="Times New Roman"/>
          <w:color w:val="000000" w:themeColor="text1"/>
          <w:sz w:val="20"/>
          <w:szCs w:val="20"/>
        </w:rPr>
        <w:t>NQF</w:t>
      </w:r>
      <w:r w:rsidRPr="001A50A7">
        <w:rPr>
          <w:rFonts w:ascii="Times New Roman" w:hAnsi="Times New Roman" w:cs="Times New Roman"/>
          <w:color w:val="000000" w:themeColor="text1"/>
          <w:spacing w:val="-3"/>
          <w:sz w:val="20"/>
          <w:szCs w:val="20"/>
        </w:rPr>
        <w:t xml:space="preserve"> </w:t>
      </w:r>
      <w:r w:rsidRPr="001A50A7">
        <w:rPr>
          <w:rFonts w:ascii="Times New Roman" w:hAnsi="Times New Roman" w:cs="Times New Roman"/>
          <w:color w:val="000000" w:themeColor="text1"/>
          <w:sz w:val="20"/>
          <w:szCs w:val="20"/>
        </w:rPr>
        <w:t>0421 (</w:t>
      </w:r>
      <w:hyperlink r:id="rId60" w:history="1">
        <w:r w:rsidRPr="001A50A7">
          <w:rPr>
            <w:rStyle w:val="Hyperlink"/>
            <w:rFonts w:ascii="Times New Roman" w:hAnsi="Times New Roman" w:cs="Times New Roman"/>
            <w:sz w:val="20"/>
            <w:szCs w:val="20"/>
          </w:rPr>
          <w:t>CMS69v5</w:t>
        </w:r>
      </w:hyperlink>
      <w:r w:rsidRPr="001A50A7">
        <w:rPr>
          <w:rFonts w:ascii="Times New Roman" w:hAnsi="Times New Roman" w:cs="Times New Roman"/>
          <w:color w:val="000000" w:themeColor="text1"/>
          <w:sz w:val="20"/>
          <w:szCs w:val="20"/>
        </w:rPr>
        <w:t>):</w:t>
      </w:r>
      <w:r w:rsidRPr="001A50A7">
        <w:rPr>
          <w:rFonts w:ascii="Times New Roman" w:hAnsi="Times New Roman" w:cs="Times New Roman"/>
          <w:color w:val="000000" w:themeColor="text1"/>
          <w:spacing w:val="1"/>
          <w:sz w:val="20"/>
          <w:szCs w:val="20"/>
        </w:rPr>
        <w:t xml:space="preserve"> </w:t>
      </w:r>
      <w:r w:rsidRPr="001A50A7">
        <w:rPr>
          <w:rFonts w:ascii="Times New Roman" w:hAnsi="Times New Roman" w:cs="Times New Roman"/>
          <w:color w:val="000000" w:themeColor="text1"/>
          <w:spacing w:val="-1"/>
          <w:sz w:val="20"/>
          <w:szCs w:val="20"/>
        </w:rPr>
        <w:t xml:space="preserve">Percentage </w:t>
      </w:r>
      <w:r w:rsidRPr="001A50A7">
        <w:rPr>
          <w:rFonts w:ascii="Times New Roman" w:hAnsi="Times New Roman" w:cs="Times New Roman"/>
          <w:color w:val="000000" w:themeColor="text1"/>
          <w:sz w:val="20"/>
          <w:szCs w:val="20"/>
        </w:rPr>
        <w:t>of</w:t>
      </w:r>
      <w:r w:rsidRPr="001A50A7">
        <w:rPr>
          <w:rFonts w:ascii="Times New Roman" w:hAnsi="Times New Roman" w:cs="Times New Roman"/>
          <w:color w:val="000000" w:themeColor="text1"/>
          <w:spacing w:val="1"/>
          <w:sz w:val="20"/>
          <w:szCs w:val="20"/>
        </w:rPr>
        <w:t xml:space="preserve"> </w:t>
      </w:r>
      <w:r w:rsidRPr="001A50A7">
        <w:rPr>
          <w:rFonts w:ascii="Times New Roman" w:hAnsi="Times New Roman" w:cs="Times New Roman"/>
          <w:color w:val="000000" w:themeColor="text1"/>
          <w:spacing w:val="-1"/>
          <w:sz w:val="20"/>
          <w:szCs w:val="20"/>
        </w:rPr>
        <w:t>patients</w:t>
      </w:r>
      <w:r w:rsidRPr="001A50A7">
        <w:rPr>
          <w:rFonts w:ascii="Times New Roman" w:hAnsi="Times New Roman" w:cs="Times New Roman"/>
          <w:color w:val="000000" w:themeColor="text1"/>
          <w:sz w:val="20"/>
          <w:szCs w:val="20"/>
        </w:rPr>
        <w:t xml:space="preserve"> </w:t>
      </w:r>
      <w:r w:rsidRPr="001A50A7">
        <w:rPr>
          <w:rFonts w:ascii="Times New Roman" w:hAnsi="Times New Roman" w:cs="Times New Roman"/>
          <w:color w:val="000000" w:themeColor="text1"/>
          <w:spacing w:val="-1"/>
          <w:sz w:val="20"/>
          <w:szCs w:val="20"/>
        </w:rPr>
        <w:t>aged</w:t>
      </w:r>
      <w:r w:rsidRPr="001A50A7">
        <w:rPr>
          <w:rFonts w:ascii="Times New Roman" w:hAnsi="Times New Roman" w:cs="Times New Roman"/>
          <w:color w:val="000000" w:themeColor="text1"/>
          <w:sz w:val="20"/>
          <w:szCs w:val="20"/>
        </w:rPr>
        <w:t xml:space="preserve"> 18 </w:t>
      </w:r>
      <w:r w:rsidRPr="001A50A7">
        <w:rPr>
          <w:rFonts w:ascii="Times New Roman" w:hAnsi="Times New Roman" w:cs="Times New Roman"/>
          <w:color w:val="000000" w:themeColor="text1"/>
          <w:spacing w:val="-1"/>
          <w:sz w:val="20"/>
          <w:szCs w:val="20"/>
        </w:rPr>
        <w:t>years</w:t>
      </w:r>
      <w:r w:rsidRPr="001A50A7">
        <w:rPr>
          <w:rFonts w:ascii="Times New Roman" w:hAnsi="Times New Roman" w:cs="Times New Roman"/>
          <w:color w:val="000000" w:themeColor="text1"/>
          <w:sz w:val="20"/>
          <w:szCs w:val="20"/>
        </w:rPr>
        <w:t xml:space="preserve"> and </w:t>
      </w:r>
      <w:r w:rsidRPr="001A50A7">
        <w:rPr>
          <w:rFonts w:ascii="Times New Roman" w:hAnsi="Times New Roman" w:cs="Times New Roman"/>
          <w:color w:val="000000" w:themeColor="text1"/>
          <w:spacing w:val="-1"/>
          <w:sz w:val="20"/>
          <w:szCs w:val="20"/>
        </w:rPr>
        <w:t xml:space="preserve">older </w:t>
      </w:r>
      <w:r w:rsidRPr="001A50A7">
        <w:rPr>
          <w:rFonts w:ascii="Times New Roman" w:hAnsi="Times New Roman" w:cs="Times New Roman"/>
          <w:color w:val="000000" w:themeColor="text1"/>
          <w:sz w:val="20"/>
          <w:szCs w:val="20"/>
        </w:rPr>
        <w:t>with a</w:t>
      </w:r>
      <w:r w:rsidRPr="001A50A7">
        <w:rPr>
          <w:rFonts w:ascii="Times New Roman" w:hAnsi="Times New Roman" w:cs="Times New Roman"/>
          <w:color w:val="000000" w:themeColor="text1"/>
          <w:spacing w:val="-3"/>
          <w:sz w:val="20"/>
          <w:szCs w:val="20"/>
        </w:rPr>
        <w:t xml:space="preserve"> </w:t>
      </w:r>
      <w:r w:rsidRPr="001A50A7">
        <w:rPr>
          <w:rFonts w:ascii="Times New Roman" w:hAnsi="Times New Roman" w:cs="Times New Roman"/>
          <w:color w:val="000000" w:themeColor="text1"/>
          <w:spacing w:val="-1"/>
          <w:sz w:val="20"/>
          <w:szCs w:val="20"/>
        </w:rPr>
        <w:t>documented</w:t>
      </w:r>
      <w:r w:rsidRPr="001A50A7">
        <w:rPr>
          <w:rFonts w:ascii="Times New Roman" w:hAnsi="Times New Roman" w:cs="Times New Roman"/>
          <w:color w:val="000000" w:themeColor="text1"/>
          <w:sz w:val="20"/>
          <w:szCs w:val="20"/>
        </w:rPr>
        <w:t xml:space="preserve"> </w:t>
      </w:r>
      <w:r w:rsidRPr="001A50A7">
        <w:rPr>
          <w:rFonts w:ascii="Times New Roman" w:hAnsi="Times New Roman" w:cs="Times New Roman"/>
          <w:color w:val="000000" w:themeColor="text1"/>
          <w:spacing w:val="-1"/>
          <w:sz w:val="20"/>
          <w:szCs w:val="20"/>
        </w:rPr>
        <w:t>BMI</w:t>
      </w:r>
      <w:r w:rsidRPr="001A50A7">
        <w:rPr>
          <w:rFonts w:ascii="Times New Roman" w:hAnsi="Times New Roman" w:cs="Times New Roman"/>
          <w:color w:val="000000" w:themeColor="text1"/>
          <w:spacing w:val="69"/>
          <w:sz w:val="20"/>
          <w:szCs w:val="20"/>
        </w:rPr>
        <w:t xml:space="preserve"> </w:t>
      </w:r>
      <w:r w:rsidRPr="001A50A7">
        <w:rPr>
          <w:rFonts w:ascii="Times New Roman" w:hAnsi="Times New Roman" w:cs="Times New Roman"/>
          <w:color w:val="000000" w:themeColor="text1"/>
          <w:spacing w:val="-1"/>
          <w:sz w:val="20"/>
          <w:szCs w:val="20"/>
        </w:rPr>
        <w:t>during</w:t>
      </w:r>
      <w:r w:rsidRPr="001A50A7">
        <w:rPr>
          <w:rFonts w:ascii="Times New Roman" w:hAnsi="Times New Roman" w:cs="Times New Roman"/>
          <w:color w:val="000000" w:themeColor="text1"/>
          <w:sz w:val="20"/>
          <w:szCs w:val="20"/>
        </w:rPr>
        <w:t xml:space="preserve"> </w:t>
      </w:r>
      <w:r w:rsidRPr="001A50A7">
        <w:rPr>
          <w:rFonts w:ascii="Times New Roman" w:hAnsi="Times New Roman" w:cs="Times New Roman"/>
          <w:color w:val="000000" w:themeColor="text1"/>
          <w:spacing w:val="-1"/>
          <w:sz w:val="20"/>
          <w:szCs w:val="20"/>
        </w:rPr>
        <w:t xml:space="preserve">the current encounter </w:t>
      </w:r>
      <w:r w:rsidRPr="001A50A7">
        <w:rPr>
          <w:rFonts w:ascii="Times New Roman" w:hAnsi="Times New Roman" w:cs="Times New Roman"/>
          <w:color w:val="000000" w:themeColor="text1"/>
          <w:sz w:val="20"/>
          <w:szCs w:val="20"/>
        </w:rPr>
        <w:t>or</w:t>
      </w:r>
      <w:r w:rsidRPr="001A50A7">
        <w:rPr>
          <w:rFonts w:ascii="Times New Roman" w:hAnsi="Times New Roman" w:cs="Times New Roman"/>
          <w:color w:val="000000" w:themeColor="text1"/>
          <w:spacing w:val="-1"/>
          <w:sz w:val="20"/>
          <w:szCs w:val="20"/>
        </w:rPr>
        <w:t xml:space="preserve"> during</w:t>
      </w:r>
      <w:r w:rsidRPr="001A50A7">
        <w:rPr>
          <w:rFonts w:ascii="Times New Roman" w:hAnsi="Times New Roman" w:cs="Times New Roman"/>
          <w:color w:val="000000" w:themeColor="text1"/>
          <w:sz w:val="20"/>
          <w:szCs w:val="20"/>
        </w:rPr>
        <w:t xml:space="preserve"> </w:t>
      </w:r>
      <w:r w:rsidRPr="001A50A7">
        <w:rPr>
          <w:rFonts w:ascii="Times New Roman" w:hAnsi="Times New Roman" w:cs="Times New Roman"/>
          <w:color w:val="000000" w:themeColor="text1"/>
          <w:spacing w:val="-1"/>
          <w:sz w:val="20"/>
          <w:szCs w:val="20"/>
        </w:rPr>
        <w:t>the previous</w:t>
      </w:r>
      <w:r w:rsidRPr="001A50A7">
        <w:rPr>
          <w:rFonts w:ascii="Times New Roman" w:hAnsi="Times New Roman" w:cs="Times New Roman"/>
          <w:color w:val="000000" w:themeColor="text1"/>
          <w:sz w:val="20"/>
          <w:szCs w:val="20"/>
        </w:rPr>
        <w:t xml:space="preserve"> six </w:t>
      </w:r>
      <w:r w:rsidRPr="001A50A7">
        <w:rPr>
          <w:rFonts w:ascii="Times New Roman" w:hAnsi="Times New Roman" w:cs="Times New Roman"/>
          <w:color w:val="000000" w:themeColor="text1"/>
          <w:spacing w:val="-1"/>
          <w:sz w:val="20"/>
          <w:szCs w:val="20"/>
        </w:rPr>
        <w:t>months</w:t>
      </w:r>
      <w:r w:rsidRPr="001A50A7">
        <w:rPr>
          <w:rFonts w:ascii="Times New Roman" w:hAnsi="Times New Roman" w:cs="Times New Roman"/>
          <w:color w:val="000000" w:themeColor="text1"/>
          <w:sz w:val="20"/>
          <w:szCs w:val="20"/>
        </w:rPr>
        <w:t xml:space="preserve"> </w:t>
      </w:r>
      <w:r w:rsidRPr="001A50A7">
        <w:rPr>
          <w:rFonts w:ascii="Times New Roman" w:hAnsi="Times New Roman" w:cs="Times New Roman"/>
          <w:color w:val="000000" w:themeColor="text1"/>
          <w:spacing w:val="-1"/>
          <w:sz w:val="20"/>
          <w:szCs w:val="20"/>
        </w:rPr>
        <w:t xml:space="preserve">AND </w:t>
      </w:r>
      <w:r w:rsidRPr="001A50A7">
        <w:rPr>
          <w:rFonts w:ascii="Times New Roman" w:hAnsi="Times New Roman" w:cs="Times New Roman"/>
          <w:color w:val="000000" w:themeColor="text1"/>
          <w:sz w:val="20"/>
          <w:szCs w:val="20"/>
        </w:rPr>
        <w:t xml:space="preserve">when </w:t>
      </w:r>
      <w:r w:rsidRPr="001A50A7">
        <w:rPr>
          <w:rFonts w:ascii="Times New Roman" w:hAnsi="Times New Roman" w:cs="Times New Roman"/>
          <w:color w:val="000000" w:themeColor="text1"/>
          <w:spacing w:val="-1"/>
          <w:sz w:val="20"/>
          <w:szCs w:val="20"/>
        </w:rPr>
        <w:t>the BMI</w:t>
      </w:r>
      <w:r w:rsidRPr="001A50A7">
        <w:rPr>
          <w:rFonts w:ascii="Times New Roman" w:hAnsi="Times New Roman" w:cs="Times New Roman"/>
          <w:color w:val="000000" w:themeColor="text1"/>
          <w:sz w:val="20"/>
          <w:szCs w:val="20"/>
        </w:rPr>
        <w:t xml:space="preserve"> is</w:t>
      </w:r>
      <w:r w:rsidRPr="001A50A7">
        <w:rPr>
          <w:rFonts w:ascii="Times New Roman" w:hAnsi="Times New Roman" w:cs="Times New Roman"/>
          <w:color w:val="000000" w:themeColor="text1"/>
          <w:spacing w:val="73"/>
          <w:sz w:val="20"/>
          <w:szCs w:val="20"/>
        </w:rPr>
        <w:t xml:space="preserve"> </w:t>
      </w:r>
      <w:r w:rsidRPr="001A50A7">
        <w:rPr>
          <w:rFonts w:ascii="Times New Roman" w:hAnsi="Times New Roman" w:cs="Times New Roman"/>
          <w:color w:val="000000" w:themeColor="text1"/>
          <w:spacing w:val="-1"/>
          <w:sz w:val="20"/>
          <w:szCs w:val="20"/>
        </w:rPr>
        <w:t xml:space="preserve">outside </w:t>
      </w:r>
      <w:r w:rsidRPr="001A50A7">
        <w:rPr>
          <w:rFonts w:ascii="Times New Roman" w:hAnsi="Times New Roman" w:cs="Times New Roman"/>
          <w:color w:val="000000" w:themeColor="text1"/>
          <w:sz w:val="20"/>
          <w:szCs w:val="20"/>
        </w:rPr>
        <w:t>of</w:t>
      </w:r>
      <w:r w:rsidRPr="001A50A7">
        <w:rPr>
          <w:rFonts w:ascii="Times New Roman" w:hAnsi="Times New Roman" w:cs="Times New Roman"/>
          <w:color w:val="000000" w:themeColor="text1"/>
          <w:spacing w:val="1"/>
          <w:sz w:val="20"/>
          <w:szCs w:val="20"/>
        </w:rPr>
        <w:t xml:space="preserve"> </w:t>
      </w:r>
      <w:r w:rsidRPr="001A50A7">
        <w:rPr>
          <w:rFonts w:ascii="Times New Roman" w:hAnsi="Times New Roman" w:cs="Times New Roman"/>
          <w:color w:val="000000" w:themeColor="text1"/>
          <w:spacing w:val="-1"/>
          <w:sz w:val="20"/>
          <w:szCs w:val="20"/>
        </w:rPr>
        <w:t>normal</w:t>
      </w:r>
      <w:r w:rsidRPr="001A50A7">
        <w:rPr>
          <w:rFonts w:ascii="Times New Roman" w:hAnsi="Times New Roman" w:cs="Times New Roman"/>
          <w:color w:val="000000" w:themeColor="text1"/>
          <w:sz w:val="20"/>
          <w:szCs w:val="20"/>
        </w:rPr>
        <w:t xml:space="preserve"> </w:t>
      </w:r>
      <w:r w:rsidRPr="001A50A7">
        <w:rPr>
          <w:rFonts w:ascii="Times New Roman" w:hAnsi="Times New Roman" w:cs="Times New Roman"/>
          <w:color w:val="000000" w:themeColor="text1"/>
          <w:spacing w:val="-1"/>
          <w:sz w:val="20"/>
          <w:szCs w:val="20"/>
        </w:rPr>
        <w:t>parameters,</w:t>
      </w:r>
      <w:r w:rsidRPr="001A50A7">
        <w:rPr>
          <w:rFonts w:ascii="Times New Roman" w:hAnsi="Times New Roman" w:cs="Times New Roman"/>
          <w:color w:val="000000" w:themeColor="text1"/>
          <w:sz w:val="20"/>
          <w:szCs w:val="20"/>
        </w:rPr>
        <w:t xml:space="preserve"> a </w:t>
      </w:r>
      <w:r w:rsidRPr="001A50A7">
        <w:rPr>
          <w:rFonts w:ascii="Times New Roman" w:hAnsi="Times New Roman" w:cs="Times New Roman"/>
          <w:color w:val="000000" w:themeColor="text1"/>
          <w:spacing w:val="-1"/>
          <w:sz w:val="20"/>
          <w:szCs w:val="20"/>
        </w:rPr>
        <w:t>follow-up</w:t>
      </w:r>
      <w:r w:rsidRPr="001A50A7">
        <w:rPr>
          <w:rFonts w:ascii="Times New Roman" w:hAnsi="Times New Roman" w:cs="Times New Roman"/>
          <w:color w:val="000000" w:themeColor="text1"/>
          <w:sz w:val="20"/>
          <w:szCs w:val="20"/>
        </w:rPr>
        <w:t xml:space="preserve"> </w:t>
      </w:r>
      <w:r w:rsidRPr="001A50A7">
        <w:rPr>
          <w:rFonts w:ascii="Times New Roman" w:hAnsi="Times New Roman" w:cs="Times New Roman"/>
          <w:color w:val="000000" w:themeColor="text1"/>
          <w:spacing w:val="-1"/>
          <w:sz w:val="20"/>
          <w:szCs w:val="20"/>
        </w:rPr>
        <w:t>plan</w:t>
      </w:r>
      <w:r w:rsidRPr="001A50A7">
        <w:rPr>
          <w:rFonts w:ascii="Times New Roman" w:hAnsi="Times New Roman" w:cs="Times New Roman"/>
          <w:color w:val="000000" w:themeColor="text1"/>
          <w:sz w:val="20"/>
          <w:szCs w:val="20"/>
        </w:rPr>
        <w:t xml:space="preserve"> is </w:t>
      </w:r>
      <w:r w:rsidRPr="001A50A7">
        <w:rPr>
          <w:rFonts w:ascii="Times New Roman" w:hAnsi="Times New Roman" w:cs="Times New Roman"/>
          <w:color w:val="000000" w:themeColor="text1"/>
          <w:spacing w:val="-1"/>
          <w:sz w:val="20"/>
          <w:szCs w:val="20"/>
        </w:rPr>
        <w:t>documented</w:t>
      </w:r>
      <w:r w:rsidRPr="001A50A7">
        <w:rPr>
          <w:rFonts w:ascii="Times New Roman" w:hAnsi="Times New Roman" w:cs="Times New Roman"/>
          <w:color w:val="000000" w:themeColor="text1"/>
          <w:sz w:val="20"/>
          <w:szCs w:val="20"/>
        </w:rPr>
        <w:t xml:space="preserve"> </w:t>
      </w:r>
      <w:r w:rsidRPr="001A50A7">
        <w:rPr>
          <w:rFonts w:ascii="Times New Roman" w:hAnsi="Times New Roman" w:cs="Times New Roman"/>
          <w:color w:val="000000" w:themeColor="text1"/>
          <w:spacing w:val="-1"/>
          <w:sz w:val="20"/>
          <w:szCs w:val="20"/>
        </w:rPr>
        <w:t>during</w:t>
      </w:r>
      <w:r w:rsidRPr="001A50A7">
        <w:rPr>
          <w:rFonts w:ascii="Times New Roman" w:hAnsi="Times New Roman" w:cs="Times New Roman"/>
          <w:color w:val="000000" w:themeColor="text1"/>
          <w:sz w:val="20"/>
          <w:szCs w:val="20"/>
        </w:rPr>
        <w:t xml:space="preserve"> </w:t>
      </w:r>
      <w:r w:rsidRPr="001A50A7">
        <w:rPr>
          <w:rFonts w:ascii="Times New Roman" w:hAnsi="Times New Roman" w:cs="Times New Roman"/>
          <w:color w:val="000000" w:themeColor="text1"/>
          <w:spacing w:val="-1"/>
          <w:sz w:val="20"/>
          <w:szCs w:val="20"/>
        </w:rPr>
        <w:t xml:space="preserve">the encounter </w:t>
      </w:r>
      <w:r w:rsidRPr="001A50A7">
        <w:rPr>
          <w:rFonts w:ascii="Times New Roman" w:hAnsi="Times New Roman" w:cs="Times New Roman"/>
          <w:color w:val="000000" w:themeColor="text1"/>
          <w:sz w:val="20"/>
          <w:szCs w:val="20"/>
        </w:rPr>
        <w:t>or</w:t>
      </w:r>
      <w:r w:rsidRPr="001A50A7">
        <w:rPr>
          <w:rFonts w:ascii="Times New Roman" w:hAnsi="Times New Roman" w:cs="Times New Roman"/>
          <w:color w:val="000000" w:themeColor="text1"/>
          <w:spacing w:val="75"/>
          <w:sz w:val="20"/>
          <w:szCs w:val="20"/>
        </w:rPr>
        <w:t xml:space="preserve"> </w:t>
      </w:r>
      <w:r w:rsidRPr="001A50A7">
        <w:rPr>
          <w:rFonts w:ascii="Times New Roman" w:hAnsi="Times New Roman" w:cs="Times New Roman"/>
          <w:color w:val="000000" w:themeColor="text1"/>
          <w:spacing w:val="-1"/>
          <w:sz w:val="20"/>
          <w:szCs w:val="20"/>
        </w:rPr>
        <w:t>during</w:t>
      </w:r>
      <w:r w:rsidRPr="001A50A7">
        <w:rPr>
          <w:rFonts w:ascii="Times New Roman" w:hAnsi="Times New Roman" w:cs="Times New Roman"/>
          <w:color w:val="000000" w:themeColor="text1"/>
          <w:sz w:val="20"/>
          <w:szCs w:val="20"/>
        </w:rPr>
        <w:t xml:space="preserve"> </w:t>
      </w:r>
      <w:r w:rsidRPr="001A50A7">
        <w:rPr>
          <w:rFonts w:ascii="Times New Roman" w:hAnsi="Times New Roman" w:cs="Times New Roman"/>
          <w:color w:val="000000" w:themeColor="text1"/>
          <w:spacing w:val="-1"/>
          <w:sz w:val="20"/>
          <w:szCs w:val="20"/>
        </w:rPr>
        <w:t>the previous</w:t>
      </w:r>
      <w:r w:rsidRPr="001A50A7">
        <w:rPr>
          <w:rFonts w:ascii="Times New Roman" w:hAnsi="Times New Roman" w:cs="Times New Roman"/>
          <w:color w:val="000000" w:themeColor="text1"/>
          <w:sz w:val="20"/>
          <w:szCs w:val="20"/>
        </w:rPr>
        <w:t xml:space="preserve"> six</w:t>
      </w:r>
      <w:r w:rsidRPr="001A50A7">
        <w:rPr>
          <w:rFonts w:ascii="Times New Roman" w:hAnsi="Times New Roman" w:cs="Times New Roman"/>
          <w:color w:val="000000" w:themeColor="text1"/>
          <w:spacing w:val="-3"/>
          <w:sz w:val="20"/>
          <w:szCs w:val="20"/>
        </w:rPr>
        <w:t xml:space="preserve"> </w:t>
      </w:r>
      <w:r w:rsidRPr="001A50A7">
        <w:rPr>
          <w:rFonts w:ascii="Times New Roman" w:hAnsi="Times New Roman" w:cs="Times New Roman"/>
          <w:color w:val="000000" w:themeColor="text1"/>
          <w:spacing w:val="-1"/>
          <w:sz w:val="20"/>
          <w:szCs w:val="20"/>
        </w:rPr>
        <w:t>months</w:t>
      </w:r>
      <w:r w:rsidRPr="001A50A7">
        <w:rPr>
          <w:rFonts w:ascii="Times New Roman" w:hAnsi="Times New Roman" w:cs="Times New Roman"/>
          <w:color w:val="000000" w:themeColor="text1"/>
          <w:sz w:val="20"/>
          <w:szCs w:val="20"/>
        </w:rPr>
        <w:t xml:space="preserve"> of</w:t>
      </w:r>
      <w:r w:rsidRPr="001A50A7">
        <w:rPr>
          <w:rFonts w:ascii="Times New Roman" w:hAnsi="Times New Roman" w:cs="Times New Roman"/>
          <w:color w:val="000000" w:themeColor="text1"/>
          <w:spacing w:val="1"/>
          <w:sz w:val="20"/>
          <w:szCs w:val="20"/>
        </w:rPr>
        <w:t xml:space="preserve"> </w:t>
      </w:r>
      <w:r w:rsidRPr="001A50A7">
        <w:rPr>
          <w:rFonts w:ascii="Times New Roman" w:hAnsi="Times New Roman" w:cs="Times New Roman"/>
          <w:color w:val="000000" w:themeColor="text1"/>
          <w:spacing w:val="-1"/>
          <w:sz w:val="20"/>
          <w:szCs w:val="20"/>
        </w:rPr>
        <w:t>the encounter.</w:t>
      </w:r>
      <w:r w:rsidRPr="001A50A7">
        <w:rPr>
          <w:rFonts w:ascii="Times New Roman" w:hAnsi="Times New Roman" w:cs="Times New Roman"/>
          <w:color w:val="000000" w:themeColor="text1"/>
          <w:spacing w:val="7"/>
          <w:sz w:val="20"/>
          <w:szCs w:val="20"/>
        </w:rPr>
        <w:t xml:space="preserve"> </w:t>
      </w:r>
      <w:r w:rsidRPr="001A50A7">
        <w:rPr>
          <w:rFonts w:ascii="Times New Roman" w:eastAsia="Arial" w:hAnsi="Times New Roman" w:cs="Times New Roman"/>
          <w:color w:val="000000" w:themeColor="text1"/>
          <w:spacing w:val="-1"/>
          <w:sz w:val="20"/>
          <w:szCs w:val="20"/>
        </w:rPr>
        <w:t>(</w:t>
      </w:r>
      <w:r w:rsidRPr="001A50A7">
        <w:rPr>
          <w:rFonts w:ascii="Times New Roman" w:hAnsi="Times New Roman" w:cs="Times New Roman"/>
          <w:color w:val="000000" w:themeColor="text1"/>
          <w:spacing w:val="-1"/>
          <w:sz w:val="20"/>
          <w:szCs w:val="20"/>
        </w:rPr>
        <w:t>Normal</w:t>
      </w:r>
      <w:r w:rsidRPr="001A50A7">
        <w:rPr>
          <w:rFonts w:ascii="Times New Roman" w:hAnsi="Times New Roman" w:cs="Times New Roman"/>
          <w:color w:val="000000" w:themeColor="text1"/>
          <w:spacing w:val="2"/>
          <w:sz w:val="20"/>
          <w:szCs w:val="20"/>
        </w:rPr>
        <w:t xml:space="preserve"> </w:t>
      </w:r>
      <w:r w:rsidRPr="001A50A7">
        <w:rPr>
          <w:rFonts w:ascii="Times New Roman" w:hAnsi="Times New Roman" w:cs="Times New Roman"/>
          <w:color w:val="000000" w:themeColor="text1"/>
          <w:spacing w:val="-1"/>
          <w:sz w:val="20"/>
          <w:szCs w:val="20"/>
        </w:rPr>
        <w:t>Parameters:</w:t>
      </w:r>
      <w:r w:rsidRPr="001A50A7">
        <w:rPr>
          <w:rFonts w:ascii="Times New Roman" w:hAnsi="Times New Roman" w:cs="Times New Roman"/>
          <w:color w:val="000000" w:themeColor="text1"/>
          <w:spacing w:val="1"/>
          <w:sz w:val="20"/>
          <w:szCs w:val="20"/>
        </w:rPr>
        <w:t xml:space="preserve"> </w:t>
      </w:r>
      <w:r w:rsidRPr="001A50A7">
        <w:rPr>
          <w:rFonts w:ascii="Times New Roman" w:hAnsi="Times New Roman" w:cs="Times New Roman"/>
          <w:color w:val="000000" w:themeColor="text1"/>
          <w:spacing w:val="-1"/>
          <w:sz w:val="20"/>
          <w:szCs w:val="20"/>
        </w:rPr>
        <w:t xml:space="preserve">Age </w:t>
      </w:r>
      <w:r w:rsidRPr="001A50A7">
        <w:rPr>
          <w:rFonts w:ascii="Times New Roman" w:hAnsi="Times New Roman" w:cs="Times New Roman"/>
          <w:color w:val="000000" w:themeColor="text1"/>
          <w:sz w:val="20"/>
          <w:szCs w:val="20"/>
        </w:rPr>
        <w:t xml:space="preserve">65 </w:t>
      </w:r>
      <w:r w:rsidRPr="001A50A7">
        <w:rPr>
          <w:rFonts w:ascii="Times New Roman" w:hAnsi="Times New Roman" w:cs="Times New Roman"/>
          <w:color w:val="000000" w:themeColor="text1"/>
          <w:spacing w:val="-1"/>
          <w:sz w:val="20"/>
          <w:szCs w:val="20"/>
        </w:rPr>
        <w:t>years</w:t>
      </w:r>
      <w:r w:rsidRPr="001A50A7">
        <w:rPr>
          <w:rFonts w:ascii="Times New Roman" w:hAnsi="Times New Roman" w:cs="Times New Roman"/>
          <w:color w:val="000000" w:themeColor="text1"/>
          <w:sz w:val="20"/>
          <w:szCs w:val="20"/>
        </w:rPr>
        <w:t xml:space="preserve"> and</w:t>
      </w:r>
      <w:r w:rsidRPr="001A50A7">
        <w:rPr>
          <w:rFonts w:ascii="Times New Roman" w:hAnsi="Times New Roman" w:cs="Times New Roman"/>
          <w:color w:val="000000" w:themeColor="text1"/>
          <w:spacing w:val="75"/>
          <w:sz w:val="20"/>
          <w:szCs w:val="20"/>
        </w:rPr>
        <w:t xml:space="preserve"> </w:t>
      </w:r>
      <w:r w:rsidRPr="001A50A7">
        <w:rPr>
          <w:rFonts w:ascii="Times New Roman" w:hAnsi="Times New Roman" w:cs="Times New Roman"/>
          <w:color w:val="000000" w:themeColor="text1"/>
          <w:spacing w:val="-1"/>
          <w:sz w:val="20"/>
          <w:szCs w:val="20"/>
        </w:rPr>
        <w:t>older BMI</w:t>
      </w:r>
      <w:r w:rsidRPr="001A50A7">
        <w:rPr>
          <w:rFonts w:ascii="Times New Roman" w:hAnsi="Times New Roman" w:cs="Times New Roman"/>
          <w:color w:val="000000" w:themeColor="text1"/>
          <w:sz w:val="20"/>
          <w:szCs w:val="20"/>
        </w:rPr>
        <w:t xml:space="preserve"> &gt; or</w:t>
      </w:r>
      <w:r w:rsidRPr="001A50A7">
        <w:rPr>
          <w:rFonts w:ascii="Times New Roman" w:hAnsi="Times New Roman" w:cs="Times New Roman"/>
          <w:color w:val="000000" w:themeColor="text1"/>
          <w:spacing w:val="-1"/>
          <w:sz w:val="20"/>
          <w:szCs w:val="20"/>
        </w:rPr>
        <w:t xml:space="preserve"> </w:t>
      </w:r>
      <w:r w:rsidRPr="001A50A7">
        <w:rPr>
          <w:rFonts w:ascii="Times New Roman" w:hAnsi="Times New Roman" w:cs="Times New Roman"/>
          <w:color w:val="000000" w:themeColor="text1"/>
          <w:sz w:val="20"/>
          <w:szCs w:val="20"/>
        </w:rPr>
        <w:t>= 23 and &lt; 30;</w:t>
      </w:r>
      <w:r w:rsidRPr="001A50A7">
        <w:rPr>
          <w:rFonts w:ascii="Times New Roman" w:hAnsi="Times New Roman" w:cs="Times New Roman"/>
          <w:color w:val="000000" w:themeColor="text1"/>
          <w:spacing w:val="-1"/>
          <w:sz w:val="20"/>
          <w:szCs w:val="20"/>
        </w:rPr>
        <w:t xml:space="preserve"> Age </w:t>
      </w:r>
      <w:r w:rsidRPr="001A50A7">
        <w:rPr>
          <w:rFonts w:ascii="Times New Roman" w:hAnsi="Times New Roman" w:cs="Times New Roman"/>
          <w:color w:val="000000" w:themeColor="text1"/>
          <w:sz w:val="20"/>
          <w:szCs w:val="20"/>
        </w:rPr>
        <w:t xml:space="preserve">18 – 64 years </w:t>
      </w:r>
      <w:r w:rsidRPr="001A50A7">
        <w:rPr>
          <w:rFonts w:ascii="Times New Roman" w:hAnsi="Times New Roman" w:cs="Times New Roman"/>
          <w:color w:val="000000" w:themeColor="text1"/>
          <w:spacing w:val="-1"/>
          <w:sz w:val="20"/>
          <w:szCs w:val="20"/>
        </w:rPr>
        <w:t>BMI</w:t>
      </w:r>
      <w:r w:rsidRPr="001A50A7">
        <w:rPr>
          <w:rFonts w:ascii="Times New Roman" w:hAnsi="Times New Roman" w:cs="Times New Roman"/>
          <w:color w:val="000000" w:themeColor="text1"/>
          <w:sz w:val="20"/>
          <w:szCs w:val="20"/>
        </w:rPr>
        <w:t xml:space="preserve"> &gt; or</w:t>
      </w:r>
      <w:r w:rsidRPr="001A50A7">
        <w:rPr>
          <w:rFonts w:ascii="Times New Roman" w:hAnsi="Times New Roman" w:cs="Times New Roman"/>
          <w:color w:val="000000" w:themeColor="text1"/>
          <w:spacing w:val="-1"/>
          <w:sz w:val="20"/>
          <w:szCs w:val="20"/>
        </w:rPr>
        <w:t xml:space="preserve"> </w:t>
      </w:r>
      <w:r w:rsidRPr="001A50A7">
        <w:rPr>
          <w:rFonts w:ascii="Times New Roman" w:hAnsi="Times New Roman" w:cs="Times New Roman"/>
          <w:color w:val="000000" w:themeColor="text1"/>
          <w:sz w:val="20"/>
          <w:szCs w:val="20"/>
        </w:rPr>
        <w:t>= 18.5 and &lt; 25)</w:t>
      </w:r>
    </w:p>
    <w:p w14:paraId="7E02651B" w14:textId="77777777" w:rsidR="00630F75" w:rsidRPr="001A50A7" w:rsidRDefault="00630F75" w:rsidP="00630F75">
      <w:pPr>
        <w:spacing w:after="0" w:line="240" w:lineRule="auto"/>
        <w:rPr>
          <w:sz w:val="20"/>
          <w:szCs w:val="20"/>
        </w:rPr>
      </w:pPr>
    </w:p>
    <w:p w14:paraId="3CD7ECF1" w14:textId="2C52638D" w:rsidR="00037FD5" w:rsidRPr="001A50A7" w:rsidRDefault="00037FD5" w:rsidP="00630F75">
      <w:pPr>
        <w:pStyle w:val="BodyText"/>
        <w:ind w:right="159"/>
        <w:rPr>
          <w:sz w:val="20"/>
          <w:szCs w:val="20"/>
        </w:rPr>
      </w:pPr>
      <w:r w:rsidRPr="001A50A7">
        <w:rPr>
          <w:rFonts w:ascii="Times New Roman" w:hAnsi="Times New Roman" w:cs="Times New Roman"/>
          <w:i/>
          <w:spacing w:val="-1"/>
          <w:sz w:val="20"/>
          <w:szCs w:val="20"/>
        </w:rPr>
        <w:t>Numerator</w:t>
      </w:r>
      <w:r w:rsidRPr="001A50A7">
        <w:rPr>
          <w:rFonts w:ascii="Times New Roman" w:hAnsi="Times New Roman" w:cs="Times New Roman"/>
          <w:spacing w:val="-1"/>
          <w:sz w:val="20"/>
          <w:szCs w:val="20"/>
        </w:rPr>
        <w:t>:</w:t>
      </w:r>
      <w:r w:rsidRPr="001A50A7">
        <w:rPr>
          <w:rFonts w:ascii="Times New Roman" w:hAnsi="Times New Roman" w:cs="Times New Roman"/>
          <w:sz w:val="20"/>
          <w:szCs w:val="20"/>
        </w:rPr>
        <w:t xml:space="preserve">   </w:t>
      </w:r>
      <w:r w:rsidRPr="001A50A7">
        <w:rPr>
          <w:rFonts w:ascii="Times New Roman" w:hAnsi="Times New Roman" w:cs="Times New Roman"/>
          <w:spacing w:val="-1"/>
          <w:sz w:val="20"/>
          <w:szCs w:val="20"/>
        </w:rPr>
        <w:t>Patients</w:t>
      </w:r>
      <w:r w:rsidRPr="001A50A7">
        <w:rPr>
          <w:rFonts w:ascii="Times New Roman" w:hAnsi="Times New Roman" w:cs="Times New Roman"/>
          <w:sz w:val="20"/>
          <w:szCs w:val="20"/>
        </w:rPr>
        <w:t xml:space="preserve"> </w:t>
      </w:r>
      <w:r w:rsidRPr="001A50A7">
        <w:rPr>
          <w:rFonts w:ascii="Times New Roman" w:hAnsi="Times New Roman" w:cs="Times New Roman"/>
          <w:spacing w:val="-1"/>
          <w:sz w:val="20"/>
          <w:szCs w:val="20"/>
        </w:rPr>
        <w:t>with</w:t>
      </w:r>
      <w:r w:rsidRPr="001A50A7">
        <w:rPr>
          <w:rFonts w:ascii="Times New Roman" w:hAnsi="Times New Roman" w:cs="Times New Roman"/>
          <w:sz w:val="20"/>
          <w:szCs w:val="20"/>
        </w:rPr>
        <w:t xml:space="preserve"> a</w:t>
      </w:r>
      <w:r w:rsidRPr="001A50A7">
        <w:rPr>
          <w:rFonts w:ascii="Times New Roman" w:hAnsi="Times New Roman" w:cs="Times New Roman"/>
          <w:spacing w:val="-1"/>
          <w:sz w:val="20"/>
          <w:szCs w:val="20"/>
        </w:rPr>
        <w:t xml:space="preserve"> documented</w:t>
      </w:r>
      <w:r w:rsidRPr="001A50A7">
        <w:rPr>
          <w:rFonts w:ascii="Times New Roman" w:hAnsi="Times New Roman" w:cs="Times New Roman"/>
          <w:spacing w:val="2"/>
          <w:sz w:val="20"/>
          <w:szCs w:val="20"/>
        </w:rPr>
        <w:t xml:space="preserve"> </w:t>
      </w:r>
      <w:r w:rsidRPr="001A50A7">
        <w:rPr>
          <w:rFonts w:ascii="Times New Roman" w:hAnsi="Times New Roman" w:cs="Times New Roman"/>
          <w:sz w:val="20"/>
          <w:szCs w:val="20"/>
        </w:rPr>
        <w:t>BMI</w:t>
      </w:r>
      <w:r w:rsidRPr="001A50A7">
        <w:rPr>
          <w:rFonts w:ascii="Times New Roman" w:hAnsi="Times New Roman" w:cs="Times New Roman"/>
          <w:spacing w:val="-4"/>
          <w:sz w:val="20"/>
          <w:szCs w:val="20"/>
        </w:rPr>
        <w:t xml:space="preserve"> </w:t>
      </w:r>
      <w:r w:rsidRPr="001A50A7">
        <w:rPr>
          <w:rFonts w:ascii="Times New Roman" w:hAnsi="Times New Roman" w:cs="Times New Roman"/>
          <w:sz w:val="20"/>
          <w:szCs w:val="20"/>
        </w:rPr>
        <w:t>during</w:t>
      </w:r>
      <w:r w:rsidRPr="001A50A7">
        <w:rPr>
          <w:rFonts w:ascii="Times New Roman" w:hAnsi="Times New Roman" w:cs="Times New Roman"/>
          <w:spacing w:val="-3"/>
          <w:sz w:val="20"/>
          <w:szCs w:val="20"/>
        </w:rPr>
        <w:t xml:space="preserve"> </w:t>
      </w:r>
      <w:r w:rsidRPr="001A50A7">
        <w:rPr>
          <w:rFonts w:ascii="Times New Roman" w:hAnsi="Times New Roman" w:cs="Times New Roman"/>
          <w:sz w:val="20"/>
          <w:szCs w:val="20"/>
        </w:rPr>
        <w:t>the</w:t>
      </w:r>
      <w:r w:rsidRPr="001A50A7">
        <w:rPr>
          <w:rFonts w:ascii="Times New Roman" w:hAnsi="Times New Roman" w:cs="Times New Roman"/>
          <w:spacing w:val="-1"/>
          <w:sz w:val="20"/>
          <w:szCs w:val="20"/>
        </w:rPr>
        <w:t xml:space="preserve"> encounter </w:t>
      </w:r>
      <w:r w:rsidRPr="001A50A7">
        <w:rPr>
          <w:rFonts w:ascii="Times New Roman" w:hAnsi="Times New Roman" w:cs="Times New Roman"/>
          <w:spacing w:val="1"/>
          <w:sz w:val="20"/>
          <w:szCs w:val="20"/>
        </w:rPr>
        <w:t>or</w:t>
      </w:r>
      <w:r w:rsidRPr="001A50A7">
        <w:rPr>
          <w:rFonts w:ascii="Times New Roman" w:hAnsi="Times New Roman" w:cs="Times New Roman"/>
          <w:spacing w:val="-1"/>
          <w:sz w:val="20"/>
          <w:szCs w:val="20"/>
        </w:rPr>
        <w:t xml:space="preserve"> </w:t>
      </w:r>
      <w:r w:rsidRPr="001A50A7">
        <w:rPr>
          <w:rFonts w:ascii="Times New Roman" w:hAnsi="Times New Roman" w:cs="Times New Roman"/>
          <w:sz w:val="20"/>
          <w:szCs w:val="20"/>
        </w:rPr>
        <w:t>during</w:t>
      </w:r>
      <w:r w:rsidRPr="001A50A7">
        <w:rPr>
          <w:rFonts w:ascii="Times New Roman" w:hAnsi="Times New Roman" w:cs="Times New Roman"/>
          <w:spacing w:val="-3"/>
          <w:sz w:val="20"/>
          <w:szCs w:val="20"/>
        </w:rPr>
        <w:t xml:space="preserve"> </w:t>
      </w:r>
      <w:r w:rsidRPr="001A50A7">
        <w:rPr>
          <w:rFonts w:ascii="Times New Roman" w:hAnsi="Times New Roman" w:cs="Times New Roman"/>
          <w:sz w:val="20"/>
          <w:szCs w:val="20"/>
        </w:rPr>
        <w:t>the</w:t>
      </w:r>
      <w:r w:rsidRPr="001A50A7">
        <w:rPr>
          <w:rFonts w:ascii="Times New Roman" w:hAnsi="Times New Roman" w:cs="Times New Roman"/>
          <w:spacing w:val="-1"/>
          <w:sz w:val="20"/>
          <w:szCs w:val="20"/>
        </w:rPr>
        <w:t xml:space="preserve"> </w:t>
      </w:r>
      <w:r w:rsidRPr="001A50A7">
        <w:rPr>
          <w:rFonts w:ascii="Times New Roman" w:hAnsi="Times New Roman" w:cs="Times New Roman"/>
          <w:sz w:val="20"/>
          <w:szCs w:val="20"/>
        </w:rPr>
        <w:t>previous six</w:t>
      </w:r>
      <w:r w:rsidRPr="001A50A7">
        <w:rPr>
          <w:rFonts w:ascii="Times New Roman" w:hAnsi="Times New Roman" w:cs="Times New Roman"/>
          <w:spacing w:val="65"/>
          <w:sz w:val="20"/>
          <w:szCs w:val="20"/>
        </w:rPr>
        <w:t xml:space="preserve"> </w:t>
      </w:r>
      <w:r w:rsidRPr="001A50A7">
        <w:rPr>
          <w:rFonts w:ascii="Times New Roman" w:hAnsi="Times New Roman" w:cs="Times New Roman"/>
          <w:sz w:val="20"/>
          <w:szCs w:val="20"/>
        </w:rPr>
        <w:t xml:space="preserve">months, </w:t>
      </w:r>
      <w:r w:rsidRPr="001A50A7">
        <w:rPr>
          <w:rFonts w:ascii="Times New Roman" w:hAnsi="Times New Roman" w:cs="Times New Roman"/>
          <w:spacing w:val="-1"/>
          <w:sz w:val="20"/>
          <w:szCs w:val="20"/>
        </w:rPr>
        <w:t>AND when</w:t>
      </w:r>
      <w:r w:rsidRPr="001A50A7">
        <w:rPr>
          <w:rFonts w:ascii="Times New Roman" w:hAnsi="Times New Roman" w:cs="Times New Roman"/>
          <w:sz w:val="20"/>
          <w:szCs w:val="20"/>
        </w:rPr>
        <w:t xml:space="preserve"> the</w:t>
      </w:r>
      <w:r w:rsidRPr="001A50A7">
        <w:rPr>
          <w:rFonts w:ascii="Times New Roman" w:hAnsi="Times New Roman" w:cs="Times New Roman"/>
          <w:spacing w:val="1"/>
          <w:sz w:val="20"/>
          <w:szCs w:val="20"/>
        </w:rPr>
        <w:t xml:space="preserve"> </w:t>
      </w:r>
      <w:r w:rsidRPr="001A50A7">
        <w:rPr>
          <w:rFonts w:ascii="Times New Roman" w:hAnsi="Times New Roman" w:cs="Times New Roman"/>
          <w:sz w:val="20"/>
          <w:szCs w:val="20"/>
        </w:rPr>
        <w:t>BMI</w:t>
      </w:r>
      <w:r w:rsidRPr="001A50A7">
        <w:rPr>
          <w:rFonts w:ascii="Times New Roman" w:hAnsi="Times New Roman" w:cs="Times New Roman"/>
          <w:spacing w:val="-4"/>
          <w:sz w:val="20"/>
          <w:szCs w:val="20"/>
        </w:rPr>
        <w:t xml:space="preserve"> </w:t>
      </w:r>
      <w:r w:rsidRPr="001A50A7">
        <w:rPr>
          <w:rFonts w:ascii="Times New Roman" w:hAnsi="Times New Roman" w:cs="Times New Roman"/>
          <w:sz w:val="20"/>
          <w:szCs w:val="20"/>
        </w:rPr>
        <w:t>is outside</w:t>
      </w:r>
      <w:r w:rsidRPr="001A50A7">
        <w:rPr>
          <w:rFonts w:ascii="Times New Roman" w:hAnsi="Times New Roman" w:cs="Times New Roman"/>
          <w:spacing w:val="-1"/>
          <w:sz w:val="20"/>
          <w:szCs w:val="20"/>
        </w:rPr>
        <w:t xml:space="preserve"> </w:t>
      </w:r>
      <w:r w:rsidRPr="001A50A7">
        <w:rPr>
          <w:rFonts w:ascii="Times New Roman" w:hAnsi="Times New Roman" w:cs="Times New Roman"/>
          <w:sz w:val="20"/>
          <w:szCs w:val="20"/>
        </w:rPr>
        <w:t>of</w:t>
      </w:r>
      <w:r w:rsidRPr="001A50A7">
        <w:rPr>
          <w:rFonts w:ascii="Times New Roman" w:hAnsi="Times New Roman" w:cs="Times New Roman"/>
          <w:spacing w:val="-1"/>
          <w:sz w:val="20"/>
          <w:szCs w:val="20"/>
        </w:rPr>
        <w:t xml:space="preserve"> normal</w:t>
      </w:r>
      <w:r w:rsidRPr="001A50A7">
        <w:rPr>
          <w:rFonts w:ascii="Times New Roman" w:hAnsi="Times New Roman" w:cs="Times New Roman"/>
          <w:spacing w:val="2"/>
          <w:sz w:val="20"/>
          <w:szCs w:val="20"/>
        </w:rPr>
        <w:t xml:space="preserve"> </w:t>
      </w:r>
      <w:r w:rsidRPr="001A50A7">
        <w:rPr>
          <w:rFonts w:ascii="Times New Roman" w:hAnsi="Times New Roman" w:cs="Times New Roman"/>
          <w:spacing w:val="-1"/>
          <w:sz w:val="20"/>
          <w:szCs w:val="20"/>
        </w:rPr>
        <w:t>parameters,</w:t>
      </w:r>
      <w:r w:rsidRPr="001A50A7">
        <w:rPr>
          <w:rFonts w:ascii="Times New Roman" w:hAnsi="Times New Roman" w:cs="Times New Roman"/>
          <w:sz w:val="20"/>
          <w:szCs w:val="20"/>
        </w:rPr>
        <w:t xml:space="preserve"> </w:t>
      </w:r>
      <w:r w:rsidRPr="001A50A7">
        <w:rPr>
          <w:rFonts w:ascii="Times New Roman" w:hAnsi="Times New Roman" w:cs="Times New Roman"/>
          <w:spacing w:val="-1"/>
          <w:sz w:val="20"/>
          <w:szCs w:val="20"/>
        </w:rPr>
        <w:t>follow-up</w:t>
      </w:r>
      <w:r w:rsidRPr="001A50A7">
        <w:rPr>
          <w:rFonts w:ascii="Times New Roman" w:hAnsi="Times New Roman" w:cs="Times New Roman"/>
          <w:sz w:val="20"/>
          <w:szCs w:val="20"/>
        </w:rPr>
        <w:t xml:space="preserve"> is</w:t>
      </w:r>
      <w:r w:rsidRPr="001A50A7">
        <w:rPr>
          <w:rFonts w:ascii="Times New Roman" w:hAnsi="Times New Roman" w:cs="Times New Roman"/>
          <w:spacing w:val="2"/>
          <w:sz w:val="20"/>
          <w:szCs w:val="20"/>
        </w:rPr>
        <w:t xml:space="preserve"> </w:t>
      </w:r>
      <w:r w:rsidRPr="001A50A7">
        <w:rPr>
          <w:rFonts w:ascii="Times New Roman" w:hAnsi="Times New Roman" w:cs="Times New Roman"/>
          <w:spacing w:val="-1"/>
          <w:sz w:val="20"/>
          <w:szCs w:val="20"/>
        </w:rPr>
        <w:t>documented</w:t>
      </w:r>
      <w:r w:rsidRPr="001A50A7">
        <w:rPr>
          <w:rFonts w:ascii="Times New Roman" w:hAnsi="Times New Roman" w:cs="Times New Roman"/>
          <w:sz w:val="20"/>
          <w:szCs w:val="20"/>
        </w:rPr>
        <w:t xml:space="preserve"> during</w:t>
      </w:r>
      <w:r w:rsidRPr="001A50A7">
        <w:rPr>
          <w:rFonts w:ascii="Times New Roman" w:hAnsi="Times New Roman" w:cs="Times New Roman"/>
          <w:spacing w:val="57"/>
          <w:sz w:val="20"/>
          <w:szCs w:val="20"/>
        </w:rPr>
        <w:t xml:space="preserve"> </w:t>
      </w:r>
      <w:r w:rsidRPr="001A50A7">
        <w:rPr>
          <w:rFonts w:ascii="Times New Roman" w:hAnsi="Times New Roman" w:cs="Times New Roman"/>
          <w:sz w:val="20"/>
          <w:szCs w:val="20"/>
        </w:rPr>
        <w:t>the</w:t>
      </w:r>
      <w:r w:rsidRPr="001A50A7">
        <w:rPr>
          <w:rFonts w:ascii="Times New Roman" w:hAnsi="Times New Roman" w:cs="Times New Roman"/>
          <w:spacing w:val="-1"/>
          <w:sz w:val="20"/>
          <w:szCs w:val="20"/>
        </w:rPr>
        <w:t xml:space="preserve"> encounter </w:t>
      </w:r>
      <w:r w:rsidRPr="001A50A7">
        <w:rPr>
          <w:rFonts w:ascii="Times New Roman" w:hAnsi="Times New Roman" w:cs="Times New Roman"/>
          <w:spacing w:val="1"/>
          <w:sz w:val="20"/>
          <w:szCs w:val="20"/>
        </w:rPr>
        <w:t>or</w:t>
      </w:r>
      <w:r w:rsidRPr="001A50A7">
        <w:rPr>
          <w:rFonts w:ascii="Times New Roman" w:hAnsi="Times New Roman" w:cs="Times New Roman"/>
          <w:spacing w:val="-1"/>
          <w:sz w:val="20"/>
          <w:szCs w:val="20"/>
        </w:rPr>
        <w:t xml:space="preserve"> </w:t>
      </w:r>
      <w:r w:rsidRPr="001A50A7">
        <w:rPr>
          <w:rFonts w:ascii="Times New Roman" w:hAnsi="Times New Roman" w:cs="Times New Roman"/>
          <w:sz w:val="20"/>
          <w:szCs w:val="20"/>
        </w:rPr>
        <w:t>during</w:t>
      </w:r>
      <w:r w:rsidRPr="001A50A7">
        <w:rPr>
          <w:rFonts w:ascii="Times New Roman" w:hAnsi="Times New Roman" w:cs="Times New Roman"/>
          <w:spacing w:val="-3"/>
          <w:sz w:val="20"/>
          <w:szCs w:val="20"/>
        </w:rPr>
        <w:t xml:space="preserve"> </w:t>
      </w:r>
      <w:r w:rsidRPr="001A50A7">
        <w:rPr>
          <w:rFonts w:ascii="Times New Roman" w:hAnsi="Times New Roman" w:cs="Times New Roman"/>
          <w:sz w:val="20"/>
          <w:szCs w:val="20"/>
        </w:rPr>
        <w:t>the</w:t>
      </w:r>
      <w:r w:rsidRPr="001A50A7">
        <w:rPr>
          <w:rFonts w:ascii="Times New Roman" w:hAnsi="Times New Roman" w:cs="Times New Roman"/>
          <w:spacing w:val="-1"/>
          <w:sz w:val="20"/>
          <w:szCs w:val="20"/>
        </w:rPr>
        <w:t xml:space="preserve"> previous</w:t>
      </w:r>
      <w:r w:rsidRPr="001A50A7">
        <w:rPr>
          <w:rFonts w:ascii="Times New Roman" w:hAnsi="Times New Roman" w:cs="Times New Roman"/>
          <w:sz w:val="20"/>
          <w:szCs w:val="20"/>
        </w:rPr>
        <w:t xml:space="preserve"> six</w:t>
      </w:r>
      <w:r w:rsidRPr="001A50A7">
        <w:rPr>
          <w:rFonts w:ascii="Times New Roman" w:hAnsi="Times New Roman" w:cs="Times New Roman"/>
          <w:spacing w:val="2"/>
          <w:sz w:val="20"/>
          <w:szCs w:val="20"/>
        </w:rPr>
        <w:t xml:space="preserve"> </w:t>
      </w:r>
      <w:r w:rsidRPr="001A50A7">
        <w:rPr>
          <w:rFonts w:ascii="Times New Roman" w:hAnsi="Times New Roman" w:cs="Times New Roman"/>
          <w:sz w:val="20"/>
          <w:szCs w:val="20"/>
        </w:rPr>
        <w:t xml:space="preserve">months </w:t>
      </w:r>
      <w:r w:rsidRPr="001A50A7">
        <w:rPr>
          <w:rFonts w:ascii="Times New Roman" w:hAnsi="Times New Roman" w:cs="Times New Roman"/>
          <w:spacing w:val="-2"/>
          <w:sz w:val="20"/>
          <w:szCs w:val="20"/>
        </w:rPr>
        <w:t>of</w:t>
      </w:r>
      <w:r w:rsidRPr="001A50A7">
        <w:rPr>
          <w:rFonts w:ascii="Times New Roman" w:hAnsi="Times New Roman" w:cs="Times New Roman"/>
          <w:spacing w:val="-1"/>
          <w:sz w:val="20"/>
          <w:szCs w:val="20"/>
        </w:rPr>
        <w:t xml:space="preserve"> </w:t>
      </w:r>
      <w:r w:rsidRPr="001A50A7">
        <w:rPr>
          <w:rFonts w:ascii="Times New Roman" w:hAnsi="Times New Roman" w:cs="Times New Roman"/>
          <w:sz w:val="20"/>
          <w:szCs w:val="20"/>
        </w:rPr>
        <w:t>the</w:t>
      </w:r>
      <w:r w:rsidRPr="001A50A7">
        <w:rPr>
          <w:rFonts w:ascii="Times New Roman" w:hAnsi="Times New Roman" w:cs="Times New Roman"/>
          <w:spacing w:val="-1"/>
          <w:sz w:val="20"/>
          <w:szCs w:val="20"/>
        </w:rPr>
        <w:t xml:space="preserve"> encounter with</w:t>
      </w:r>
      <w:r w:rsidRPr="001A50A7">
        <w:rPr>
          <w:rFonts w:ascii="Times New Roman" w:hAnsi="Times New Roman" w:cs="Times New Roman"/>
          <w:sz w:val="20"/>
          <w:szCs w:val="20"/>
        </w:rPr>
        <w:t xml:space="preserve"> the</w:t>
      </w:r>
      <w:r w:rsidRPr="001A50A7">
        <w:rPr>
          <w:rFonts w:ascii="Times New Roman" w:hAnsi="Times New Roman" w:cs="Times New Roman"/>
          <w:spacing w:val="1"/>
          <w:sz w:val="20"/>
          <w:szCs w:val="20"/>
        </w:rPr>
        <w:t xml:space="preserve"> </w:t>
      </w:r>
      <w:r w:rsidRPr="001A50A7">
        <w:rPr>
          <w:rFonts w:ascii="Times New Roman" w:hAnsi="Times New Roman" w:cs="Times New Roman"/>
          <w:sz w:val="20"/>
          <w:szCs w:val="20"/>
        </w:rPr>
        <w:t>BMI</w:t>
      </w:r>
      <w:r w:rsidRPr="001A50A7">
        <w:rPr>
          <w:rFonts w:ascii="Times New Roman" w:hAnsi="Times New Roman" w:cs="Times New Roman"/>
          <w:spacing w:val="-4"/>
          <w:sz w:val="20"/>
          <w:szCs w:val="20"/>
        </w:rPr>
        <w:t xml:space="preserve"> </w:t>
      </w:r>
      <w:r w:rsidRPr="001A50A7">
        <w:rPr>
          <w:rFonts w:ascii="Times New Roman" w:hAnsi="Times New Roman" w:cs="Times New Roman"/>
          <w:sz w:val="20"/>
          <w:szCs w:val="20"/>
        </w:rPr>
        <w:t>outside</w:t>
      </w:r>
      <w:r w:rsidRPr="001A50A7">
        <w:rPr>
          <w:rFonts w:ascii="Times New Roman" w:hAnsi="Times New Roman" w:cs="Times New Roman"/>
          <w:spacing w:val="-1"/>
          <w:sz w:val="20"/>
          <w:szCs w:val="20"/>
        </w:rPr>
        <w:t xml:space="preserve"> </w:t>
      </w:r>
      <w:r w:rsidRPr="001A50A7">
        <w:rPr>
          <w:rFonts w:ascii="Times New Roman" w:hAnsi="Times New Roman" w:cs="Times New Roman"/>
          <w:sz w:val="20"/>
          <w:szCs w:val="20"/>
        </w:rPr>
        <w:t>of</w:t>
      </w:r>
      <w:r w:rsidRPr="001A50A7">
        <w:rPr>
          <w:rFonts w:ascii="Times New Roman" w:hAnsi="Times New Roman" w:cs="Times New Roman"/>
          <w:spacing w:val="-1"/>
          <w:sz w:val="20"/>
          <w:szCs w:val="20"/>
        </w:rPr>
        <w:t xml:space="preserve"> </w:t>
      </w:r>
      <w:r w:rsidRPr="001A50A7">
        <w:rPr>
          <w:rFonts w:ascii="Times New Roman" w:hAnsi="Times New Roman" w:cs="Times New Roman"/>
          <w:sz w:val="20"/>
          <w:szCs w:val="20"/>
        </w:rPr>
        <w:t>normal</w:t>
      </w:r>
      <w:r w:rsidRPr="001A50A7">
        <w:rPr>
          <w:rFonts w:ascii="Times New Roman" w:hAnsi="Times New Roman" w:cs="Times New Roman"/>
          <w:spacing w:val="55"/>
          <w:sz w:val="20"/>
          <w:szCs w:val="20"/>
        </w:rPr>
        <w:t xml:space="preserve"> </w:t>
      </w:r>
      <w:r w:rsidR="00630F75" w:rsidRPr="001A50A7">
        <w:rPr>
          <w:rFonts w:ascii="Times New Roman" w:hAnsi="Times New Roman" w:cs="Times New Roman"/>
          <w:spacing w:val="-1"/>
          <w:sz w:val="20"/>
          <w:szCs w:val="20"/>
        </w:rPr>
        <w:t>parameters.</w:t>
      </w:r>
    </w:p>
    <w:p w14:paraId="04EC02A4" w14:textId="72A19419" w:rsidR="00037FD5" w:rsidRPr="001A50A7" w:rsidRDefault="00037FD5" w:rsidP="00630F75">
      <w:pPr>
        <w:rPr>
          <w:rFonts w:ascii="Times New Roman" w:eastAsia="Times New Roman" w:hAnsi="Times New Roman" w:cs="Times New Roman"/>
          <w:sz w:val="20"/>
          <w:szCs w:val="20"/>
        </w:rPr>
      </w:pPr>
      <w:r w:rsidRPr="001A50A7">
        <w:rPr>
          <w:rFonts w:ascii="Times New Roman"/>
          <w:i/>
          <w:spacing w:val="-1"/>
          <w:sz w:val="20"/>
          <w:szCs w:val="20"/>
        </w:rPr>
        <w:t>Denominator</w:t>
      </w:r>
      <w:r w:rsidRPr="001A50A7">
        <w:rPr>
          <w:rFonts w:ascii="Times New Roman"/>
          <w:spacing w:val="-1"/>
          <w:sz w:val="20"/>
          <w:szCs w:val="20"/>
        </w:rPr>
        <w:t>:</w:t>
      </w:r>
      <w:r w:rsidRPr="001A50A7">
        <w:rPr>
          <w:rFonts w:ascii="Times New Roman"/>
          <w:sz w:val="20"/>
          <w:szCs w:val="20"/>
        </w:rPr>
        <w:t xml:space="preserve">   </w:t>
      </w:r>
      <w:r w:rsidRPr="001A50A7">
        <w:rPr>
          <w:rFonts w:ascii="Times New Roman"/>
          <w:spacing w:val="-1"/>
          <w:sz w:val="20"/>
          <w:szCs w:val="20"/>
        </w:rPr>
        <w:t>All</w:t>
      </w:r>
      <w:r w:rsidRPr="001A50A7">
        <w:rPr>
          <w:rFonts w:ascii="Times New Roman"/>
          <w:sz w:val="20"/>
          <w:szCs w:val="20"/>
        </w:rPr>
        <w:t xml:space="preserve"> </w:t>
      </w:r>
      <w:r w:rsidRPr="001A50A7">
        <w:rPr>
          <w:rFonts w:ascii="Times New Roman"/>
          <w:spacing w:val="-1"/>
          <w:sz w:val="20"/>
          <w:szCs w:val="20"/>
        </w:rPr>
        <w:t>patients</w:t>
      </w:r>
      <w:r w:rsidRPr="001A50A7">
        <w:rPr>
          <w:rFonts w:ascii="Times New Roman"/>
          <w:sz w:val="20"/>
          <w:szCs w:val="20"/>
        </w:rPr>
        <w:t xml:space="preserve"> </w:t>
      </w:r>
      <w:r w:rsidRPr="001A50A7">
        <w:rPr>
          <w:rFonts w:ascii="Times New Roman"/>
          <w:spacing w:val="-2"/>
          <w:sz w:val="20"/>
          <w:szCs w:val="20"/>
        </w:rPr>
        <w:t>aged</w:t>
      </w:r>
      <w:r w:rsidRPr="001A50A7">
        <w:rPr>
          <w:rFonts w:ascii="Times New Roman"/>
          <w:spacing w:val="2"/>
          <w:sz w:val="20"/>
          <w:szCs w:val="20"/>
        </w:rPr>
        <w:t xml:space="preserve"> </w:t>
      </w:r>
      <w:r w:rsidRPr="001A50A7">
        <w:rPr>
          <w:rFonts w:ascii="Times New Roman"/>
          <w:sz w:val="20"/>
          <w:szCs w:val="20"/>
        </w:rPr>
        <w:t>18</w:t>
      </w:r>
      <w:r w:rsidRPr="001A50A7">
        <w:rPr>
          <w:rFonts w:ascii="Times New Roman"/>
          <w:spacing w:val="4"/>
          <w:sz w:val="20"/>
          <w:szCs w:val="20"/>
        </w:rPr>
        <w:t xml:space="preserve"> </w:t>
      </w:r>
      <w:r w:rsidRPr="001A50A7">
        <w:rPr>
          <w:rFonts w:ascii="Times New Roman"/>
          <w:spacing w:val="-2"/>
          <w:sz w:val="20"/>
          <w:szCs w:val="20"/>
        </w:rPr>
        <w:t>years</w:t>
      </w:r>
      <w:r w:rsidRPr="001A50A7">
        <w:rPr>
          <w:rFonts w:ascii="Times New Roman"/>
          <w:sz w:val="20"/>
          <w:szCs w:val="20"/>
        </w:rPr>
        <w:t xml:space="preserve"> </w:t>
      </w:r>
      <w:r w:rsidRPr="001A50A7">
        <w:rPr>
          <w:rFonts w:ascii="Times New Roman"/>
          <w:spacing w:val="-1"/>
          <w:sz w:val="20"/>
          <w:szCs w:val="20"/>
        </w:rPr>
        <w:t>and</w:t>
      </w:r>
      <w:r w:rsidRPr="001A50A7">
        <w:rPr>
          <w:rFonts w:ascii="Times New Roman"/>
          <w:sz w:val="20"/>
          <w:szCs w:val="20"/>
        </w:rPr>
        <w:t xml:space="preserve"> older</w:t>
      </w:r>
    </w:p>
    <w:p w14:paraId="6D2DF6DC" w14:textId="77777777" w:rsidR="00037FD5" w:rsidRPr="001A50A7" w:rsidRDefault="00037FD5" w:rsidP="00037FD5">
      <w:pPr>
        <w:pStyle w:val="Heading2"/>
        <w:ind w:right="218"/>
        <w:jc w:val="both"/>
        <w:rPr>
          <w:rFonts w:ascii="Times New Roman" w:hAnsi="Times New Roman" w:cs="Times New Roman"/>
          <w:b/>
          <w:color w:val="000000" w:themeColor="text1"/>
          <w:spacing w:val="1"/>
          <w:sz w:val="20"/>
          <w:szCs w:val="20"/>
        </w:rPr>
      </w:pPr>
      <w:r w:rsidRPr="001A50A7">
        <w:rPr>
          <w:rFonts w:ascii="Times New Roman" w:hAnsi="Times New Roman" w:cs="Times New Roman"/>
          <w:b/>
          <w:color w:val="000000" w:themeColor="text1"/>
          <w:spacing w:val="-1"/>
          <w:sz w:val="20"/>
          <w:szCs w:val="20"/>
        </w:rPr>
        <w:t xml:space="preserve">Measure </w:t>
      </w:r>
      <w:r w:rsidRPr="001A50A7">
        <w:rPr>
          <w:rFonts w:ascii="Times New Roman" w:hAnsi="Times New Roman" w:cs="Times New Roman"/>
          <w:b/>
          <w:color w:val="000000" w:themeColor="text1"/>
          <w:sz w:val="20"/>
          <w:szCs w:val="20"/>
        </w:rPr>
        <w:t>4:</w:t>
      </w:r>
      <w:r w:rsidRPr="001A50A7">
        <w:rPr>
          <w:rFonts w:ascii="Times New Roman" w:hAnsi="Times New Roman" w:cs="Times New Roman"/>
          <w:b/>
          <w:color w:val="000000" w:themeColor="text1"/>
          <w:spacing w:val="1"/>
          <w:sz w:val="20"/>
          <w:szCs w:val="20"/>
        </w:rPr>
        <w:t xml:space="preserve">  Blood Pressure</w:t>
      </w:r>
    </w:p>
    <w:p w14:paraId="17645959" w14:textId="77777777" w:rsidR="00037FD5" w:rsidRPr="001A50A7" w:rsidRDefault="00037FD5" w:rsidP="00037FD5">
      <w:pPr>
        <w:pStyle w:val="Heading2"/>
        <w:ind w:right="218"/>
        <w:jc w:val="both"/>
        <w:rPr>
          <w:rFonts w:ascii="Times New Roman" w:hAnsi="Times New Roman" w:cs="Times New Roman"/>
          <w:color w:val="000000" w:themeColor="text1"/>
          <w:spacing w:val="-1"/>
          <w:sz w:val="20"/>
          <w:szCs w:val="20"/>
        </w:rPr>
      </w:pPr>
      <w:r w:rsidRPr="001A50A7">
        <w:rPr>
          <w:rFonts w:ascii="Times New Roman" w:hAnsi="Times New Roman" w:cs="Times New Roman"/>
          <w:color w:val="000000" w:themeColor="text1"/>
          <w:sz w:val="20"/>
          <w:szCs w:val="20"/>
        </w:rPr>
        <w:t>NQF</w:t>
      </w:r>
      <w:r w:rsidRPr="001A50A7">
        <w:rPr>
          <w:rFonts w:ascii="Times New Roman" w:hAnsi="Times New Roman" w:cs="Times New Roman"/>
          <w:color w:val="000000" w:themeColor="text1"/>
          <w:spacing w:val="-3"/>
          <w:sz w:val="20"/>
          <w:szCs w:val="20"/>
        </w:rPr>
        <w:t xml:space="preserve"> </w:t>
      </w:r>
      <w:r w:rsidRPr="001A50A7">
        <w:rPr>
          <w:rFonts w:ascii="Times New Roman" w:hAnsi="Times New Roman" w:cs="Times New Roman"/>
          <w:color w:val="000000" w:themeColor="text1"/>
          <w:sz w:val="20"/>
          <w:szCs w:val="20"/>
        </w:rPr>
        <w:t xml:space="preserve">0018 </w:t>
      </w:r>
      <w:r w:rsidRPr="001A50A7">
        <w:rPr>
          <w:rFonts w:ascii="Times New Roman" w:hAnsi="Times New Roman" w:cs="Times New Roman"/>
          <w:sz w:val="20"/>
          <w:szCs w:val="20"/>
        </w:rPr>
        <w:t>(</w:t>
      </w:r>
      <w:hyperlink r:id="rId61" w:history="1">
        <w:r w:rsidRPr="001A50A7">
          <w:rPr>
            <w:rStyle w:val="Hyperlink"/>
            <w:rFonts w:ascii="Times New Roman" w:hAnsi="Times New Roman" w:cs="Times New Roman"/>
            <w:sz w:val="20"/>
            <w:szCs w:val="20"/>
          </w:rPr>
          <w:t>CMS165v5</w:t>
        </w:r>
      </w:hyperlink>
      <w:r w:rsidRPr="001A50A7">
        <w:rPr>
          <w:rFonts w:ascii="Times New Roman" w:hAnsi="Times New Roman" w:cs="Times New Roman"/>
          <w:sz w:val="20"/>
          <w:szCs w:val="20"/>
        </w:rPr>
        <w:t xml:space="preserve">):  </w:t>
      </w:r>
      <w:r w:rsidRPr="001A50A7">
        <w:rPr>
          <w:rFonts w:ascii="Times New Roman" w:hAnsi="Times New Roman" w:cs="Times New Roman"/>
          <w:color w:val="000000" w:themeColor="text1"/>
          <w:sz w:val="20"/>
          <w:szCs w:val="20"/>
        </w:rPr>
        <w:t>The</w:t>
      </w:r>
      <w:r w:rsidRPr="001A50A7">
        <w:rPr>
          <w:rFonts w:ascii="Times New Roman" w:hAnsi="Times New Roman" w:cs="Times New Roman"/>
          <w:color w:val="000000" w:themeColor="text1"/>
          <w:spacing w:val="-1"/>
          <w:sz w:val="20"/>
          <w:szCs w:val="20"/>
        </w:rPr>
        <w:t xml:space="preserve"> percentage </w:t>
      </w:r>
      <w:r w:rsidRPr="001A50A7">
        <w:rPr>
          <w:rFonts w:ascii="Times New Roman" w:hAnsi="Times New Roman" w:cs="Times New Roman"/>
          <w:color w:val="000000" w:themeColor="text1"/>
          <w:sz w:val="20"/>
          <w:szCs w:val="20"/>
        </w:rPr>
        <w:t>of</w:t>
      </w:r>
      <w:r w:rsidRPr="001A50A7">
        <w:rPr>
          <w:rFonts w:ascii="Times New Roman" w:hAnsi="Times New Roman" w:cs="Times New Roman"/>
          <w:color w:val="000000" w:themeColor="text1"/>
          <w:spacing w:val="1"/>
          <w:sz w:val="20"/>
          <w:szCs w:val="20"/>
        </w:rPr>
        <w:t xml:space="preserve"> </w:t>
      </w:r>
      <w:r w:rsidRPr="001A50A7">
        <w:rPr>
          <w:rFonts w:ascii="Times New Roman" w:hAnsi="Times New Roman" w:cs="Times New Roman"/>
          <w:color w:val="000000" w:themeColor="text1"/>
          <w:spacing w:val="-1"/>
          <w:sz w:val="20"/>
          <w:szCs w:val="20"/>
        </w:rPr>
        <w:t>patients</w:t>
      </w:r>
      <w:r w:rsidRPr="001A50A7">
        <w:rPr>
          <w:rFonts w:ascii="Times New Roman" w:hAnsi="Times New Roman" w:cs="Times New Roman"/>
          <w:color w:val="000000" w:themeColor="text1"/>
          <w:sz w:val="20"/>
          <w:szCs w:val="20"/>
        </w:rPr>
        <w:t xml:space="preserve"> 18 </w:t>
      </w:r>
      <w:r w:rsidRPr="001A50A7">
        <w:rPr>
          <w:rFonts w:ascii="Times New Roman" w:hAnsi="Times New Roman" w:cs="Times New Roman"/>
          <w:color w:val="000000" w:themeColor="text1"/>
          <w:spacing w:val="-1"/>
          <w:sz w:val="20"/>
          <w:szCs w:val="20"/>
        </w:rPr>
        <w:t>to</w:t>
      </w:r>
      <w:r w:rsidRPr="001A50A7">
        <w:rPr>
          <w:rFonts w:ascii="Times New Roman" w:hAnsi="Times New Roman" w:cs="Times New Roman"/>
          <w:color w:val="000000" w:themeColor="text1"/>
          <w:spacing w:val="65"/>
          <w:sz w:val="20"/>
          <w:szCs w:val="20"/>
        </w:rPr>
        <w:t xml:space="preserve"> </w:t>
      </w:r>
      <w:r w:rsidRPr="001A50A7">
        <w:rPr>
          <w:rFonts w:ascii="Times New Roman" w:hAnsi="Times New Roman" w:cs="Times New Roman"/>
          <w:color w:val="000000" w:themeColor="text1"/>
          <w:sz w:val="20"/>
          <w:szCs w:val="20"/>
        </w:rPr>
        <w:t xml:space="preserve">85 </w:t>
      </w:r>
      <w:r w:rsidRPr="001A50A7">
        <w:rPr>
          <w:rFonts w:ascii="Times New Roman" w:hAnsi="Times New Roman" w:cs="Times New Roman"/>
          <w:color w:val="000000" w:themeColor="text1"/>
          <w:spacing w:val="-1"/>
          <w:sz w:val="20"/>
          <w:szCs w:val="20"/>
        </w:rPr>
        <w:t>years</w:t>
      </w:r>
      <w:r w:rsidRPr="001A50A7">
        <w:rPr>
          <w:rFonts w:ascii="Times New Roman" w:hAnsi="Times New Roman" w:cs="Times New Roman"/>
          <w:color w:val="000000" w:themeColor="text1"/>
          <w:sz w:val="20"/>
          <w:szCs w:val="20"/>
        </w:rPr>
        <w:t xml:space="preserve"> of</w:t>
      </w:r>
      <w:r w:rsidRPr="001A50A7">
        <w:rPr>
          <w:rFonts w:ascii="Times New Roman" w:hAnsi="Times New Roman" w:cs="Times New Roman"/>
          <w:color w:val="000000" w:themeColor="text1"/>
          <w:spacing w:val="1"/>
          <w:sz w:val="20"/>
          <w:szCs w:val="20"/>
        </w:rPr>
        <w:t xml:space="preserve"> </w:t>
      </w:r>
      <w:r w:rsidRPr="001A50A7">
        <w:rPr>
          <w:rFonts w:ascii="Times New Roman" w:hAnsi="Times New Roman" w:cs="Times New Roman"/>
          <w:color w:val="000000" w:themeColor="text1"/>
          <w:sz w:val="20"/>
          <w:szCs w:val="20"/>
        </w:rPr>
        <w:t>age</w:t>
      </w:r>
      <w:r w:rsidRPr="001A50A7">
        <w:rPr>
          <w:rFonts w:ascii="Times New Roman" w:hAnsi="Times New Roman" w:cs="Times New Roman"/>
          <w:color w:val="000000" w:themeColor="text1"/>
          <w:spacing w:val="-1"/>
          <w:sz w:val="20"/>
          <w:szCs w:val="20"/>
        </w:rPr>
        <w:t xml:space="preserve"> </w:t>
      </w:r>
      <w:r w:rsidRPr="001A50A7">
        <w:rPr>
          <w:rFonts w:ascii="Times New Roman" w:hAnsi="Times New Roman" w:cs="Times New Roman"/>
          <w:color w:val="000000" w:themeColor="text1"/>
          <w:sz w:val="20"/>
          <w:szCs w:val="20"/>
        </w:rPr>
        <w:t>who had</w:t>
      </w:r>
      <w:r w:rsidRPr="001A50A7">
        <w:rPr>
          <w:rFonts w:ascii="Times New Roman" w:hAnsi="Times New Roman" w:cs="Times New Roman"/>
          <w:color w:val="000000" w:themeColor="text1"/>
          <w:spacing w:val="-2"/>
          <w:sz w:val="20"/>
          <w:szCs w:val="20"/>
        </w:rPr>
        <w:t xml:space="preserve"> </w:t>
      </w:r>
      <w:r w:rsidRPr="001A50A7">
        <w:rPr>
          <w:rFonts w:ascii="Times New Roman" w:hAnsi="Times New Roman" w:cs="Times New Roman"/>
          <w:color w:val="000000" w:themeColor="text1"/>
          <w:sz w:val="20"/>
          <w:szCs w:val="20"/>
        </w:rPr>
        <w:t xml:space="preserve">a diagnosis </w:t>
      </w:r>
      <w:r w:rsidRPr="001A50A7">
        <w:rPr>
          <w:rFonts w:ascii="Times New Roman" w:hAnsi="Times New Roman" w:cs="Times New Roman"/>
          <w:color w:val="000000" w:themeColor="text1"/>
          <w:spacing w:val="-2"/>
          <w:sz w:val="20"/>
          <w:szCs w:val="20"/>
        </w:rPr>
        <w:t>of</w:t>
      </w:r>
      <w:r w:rsidRPr="001A50A7">
        <w:rPr>
          <w:rFonts w:ascii="Times New Roman" w:hAnsi="Times New Roman" w:cs="Times New Roman"/>
          <w:color w:val="000000" w:themeColor="text1"/>
          <w:spacing w:val="1"/>
          <w:sz w:val="20"/>
          <w:szCs w:val="20"/>
        </w:rPr>
        <w:t xml:space="preserve"> </w:t>
      </w:r>
      <w:r w:rsidRPr="001A50A7">
        <w:rPr>
          <w:rFonts w:ascii="Times New Roman" w:hAnsi="Times New Roman" w:cs="Times New Roman"/>
          <w:color w:val="000000" w:themeColor="text1"/>
          <w:spacing w:val="-1"/>
          <w:sz w:val="20"/>
          <w:szCs w:val="20"/>
        </w:rPr>
        <w:t>hypertension</w:t>
      </w:r>
      <w:r w:rsidRPr="001A50A7">
        <w:rPr>
          <w:rFonts w:ascii="Times New Roman" w:hAnsi="Times New Roman" w:cs="Times New Roman"/>
          <w:color w:val="000000" w:themeColor="text1"/>
          <w:sz w:val="20"/>
          <w:szCs w:val="20"/>
        </w:rPr>
        <w:t xml:space="preserve"> </w:t>
      </w:r>
      <w:r w:rsidRPr="001A50A7">
        <w:rPr>
          <w:rFonts w:ascii="Times New Roman" w:hAnsi="Times New Roman" w:cs="Times New Roman"/>
          <w:color w:val="000000" w:themeColor="text1"/>
          <w:spacing w:val="-1"/>
          <w:sz w:val="20"/>
          <w:szCs w:val="20"/>
        </w:rPr>
        <w:t xml:space="preserve">(HTN) </w:t>
      </w:r>
      <w:r w:rsidRPr="001A50A7">
        <w:rPr>
          <w:rFonts w:ascii="Times New Roman" w:hAnsi="Times New Roman" w:cs="Times New Roman"/>
          <w:color w:val="000000" w:themeColor="text1"/>
          <w:sz w:val="20"/>
          <w:szCs w:val="20"/>
        </w:rPr>
        <w:t>and</w:t>
      </w:r>
      <w:r w:rsidRPr="001A50A7">
        <w:rPr>
          <w:rFonts w:ascii="Times New Roman" w:hAnsi="Times New Roman" w:cs="Times New Roman"/>
          <w:color w:val="000000" w:themeColor="text1"/>
          <w:spacing w:val="-2"/>
          <w:sz w:val="20"/>
          <w:szCs w:val="20"/>
        </w:rPr>
        <w:t xml:space="preserve"> </w:t>
      </w:r>
      <w:r w:rsidRPr="001A50A7">
        <w:rPr>
          <w:rFonts w:ascii="Times New Roman" w:hAnsi="Times New Roman" w:cs="Times New Roman"/>
          <w:color w:val="000000" w:themeColor="text1"/>
          <w:sz w:val="20"/>
          <w:szCs w:val="20"/>
        </w:rPr>
        <w:t>whose</w:t>
      </w:r>
      <w:r w:rsidRPr="001A50A7">
        <w:rPr>
          <w:rFonts w:ascii="Times New Roman" w:hAnsi="Times New Roman" w:cs="Times New Roman"/>
          <w:color w:val="000000" w:themeColor="text1"/>
          <w:spacing w:val="-4"/>
          <w:sz w:val="20"/>
          <w:szCs w:val="20"/>
        </w:rPr>
        <w:t xml:space="preserve"> </w:t>
      </w:r>
      <w:r w:rsidRPr="001A50A7">
        <w:rPr>
          <w:rFonts w:ascii="Times New Roman" w:hAnsi="Times New Roman" w:cs="Times New Roman"/>
          <w:color w:val="000000" w:themeColor="text1"/>
          <w:sz w:val="20"/>
          <w:szCs w:val="20"/>
        </w:rPr>
        <w:t xml:space="preserve">blood </w:t>
      </w:r>
      <w:r w:rsidRPr="001A50A7">
        <w:rPr>
          <w:rFonts w:ascii="Times New Roman" w:hAnsi="Times New Roman" w:cs="Times New Roman"/>
          <w:color w:val="000000" w:themeColor="text1"/>
          <w:spacing w:val="-1"/>
          <w:sz w:val="20"/>
          <w:szCs w:val="20"/>
        </w:rPr>
        <w:t>pressure (BP)</w:t>
      </w:r>
      <w:r w:rsidRPr="001A50A7">
        <w:rPr>
          <w:rFonts w:ascii="Times New Roman" w:hAnsi="Times New Roman" w:cs="Times New Roman"/>
          <w:color w:val="000000" w:themeColor="text1"/>
          <w:spacing w:val="39"/>
          <w:sz w:val="20"/>
          <w:szCs w:val="20"/>
        </w:rPr>
        <w:t xml:space="preserve"> </w:t>
      </w:r>
      <w:r w:rsidRPr="001A50A7">
        <w:rPr>
          <w:rFonts w:ascii="Times New Roman" w:hAnsi="Times New Roman" w:cs="Times New Roman"/>
          <w:color w:val="000000" w:themeColor="text1"/>
          <w:sz w:val="20"/>
          <w:szCs w:val="20"/>
        </w:rPr>
        <w:t xml:space="preserve">was </w:t>
      </w:r>
      <w:r w:rsidRPr="001A50A7">
        <w:rPr>
          <w:rFonts w:ascii="Times New Roman" w:hAnsi="Times New Roman" w:cs="Times New Roman"/>
          <w:color w:val="000000" w:themeColor="text1"/>
          <w:spacing w:val="-1"/>
          <w:sz w:val="20"/>
          <w:szCs w:val="20"/>
        </w:rPr>
        <w:t>adequately</w:t>
      </w:r>
      <w:r w:rsidRPr="001A50A7">
        <w:rPr>
          <w:rFonts w:ascii="Times New Roman" w:hAnsi="Times New Roman" w:cs="Times New Roman"/>
          <w:color w:val="000000" w:themeColor="text1"/>
          <w:sz w:val="20"/>
          <w:szCs w:val="20"/>
        </w:rPr>
        <w:t xml:space="preserve"> </w:t>
      </w:r>
      <w:r w:rsidRPr="001A50A7">
        <w:rPr>
          <w:rFonts w:ascii="Times New Roman" w:hAnsi="Times New Roman" w:cs="Times New Roman"/>
          <w:color w:val="000000" w:themeColor="text1"/>
          <w:spacing w:val="-1"/>
          <w:sz w:val="20"/>
          <w:szCs w:val="20"/>
        </w:rPr>
        <w:t>controlled</w:t>
      </w:r>
      <w:r w:rsidRPr="001A50A7">
        <w:rPr>
          <w:rFonts w:ascii="Times New Roman" w:hAnsi="Times New Roman" w:cs="Times New Roman"/>
          <w:color w:val="000000" w:themeColor="text1"/>
          <w:sz w:val="20"/>
          <w:szCs w:val="20"/>
        </w:rPr>
        <w:t xml:space="preserve"> </w:t>
      </w:r>
      <w:r w:rsidRPr="001A50A7">
        <w:rPr>
          <w:rFonts w:ascii="Times New Roman" w:hAnsi="Times New Roman" w:cs="Times New Roman"/>
          <w:color w:val="000000" w:themeColor="text1"/>
          <w:spacing w:val="-1"/>
          <w:sz w:val="20"/>
          <w:szCs w:val="20"/>
        </w:rPr>
        <w:t>(&lt;140/90) during</w:t>
      </w:r>
      <w:r w:rsidRPr="001A50A7">
        <w:rPr>
          <w:rFonts w:ascii="Times New Roman" w:hAnsi="Times New Roman" w:cs="Times New Roman"/>
          <w:color w:val="000000" w:themeColor="text1"/>
          <w:sz w:val="20"/>
          <w:szCs w:val="20"/>
        </w:rPr>
        <w:t xml:space="preserve"> </w:t>
      </w:r>
      <w:r w:rsidRPr="001A50A7">
        <w:rPr>
          <w:rFonts w:ascii="Times New Roman" w:hAnsi="Times New Roman" w:cs="Times New Roman"/>
          <w:color w:val="000000" w:themeColor="text1"/>
          <w:spacing w:val="-1"/>
          <w:sz w:val="20"/>
          <w:szCs w:val="20"/>
        </w:rPr>
        <w:t>the measurement year.</w:t>
      </w:r>
    </w:p>
    <w:p w14:paraId="7FC475E2" w14:textId="77777777" w:rsidR="00037FD5" w:rsidRPr="001A50A7" w:rsidRDefault="00037FD5" w:rsidP="00037FD5">
      <w:pPr>
        <w:pStyle w:val="Heading2"/>
        <w:ind w:right="218"/>
        <w:jc w:val="both"/>
        <w:rPr>
          <w:b/>
          <w:bCs/>
          <w:sz w:val="20"/>
          <w:szCs w:val="20"/>
        </w:rPr>
      </w:pPr>
    </w:p>
    <w:p w14:paraId="152A36E1" w14:textId="1586B890" w:rsidR="00037FD5" w:rsidRPr="001A50A7" w:rsidRDefault="00037FD5" w:rsidP="00630F75">
      <w:pPr>
        <w:pStyle w:val="BodyText"/>
        <w:ind w:right="145"/>
        <w:rPr>
          <w:rFonts w:ascii="Times New Roman" w:hAnsi="Times New Roman" w:cs="Times New Roman"/>
          <w:sz w:val="20"/>
          <w:szCs w:val="20"/>
        </w:rPr>
      </w:pPr>
      <w:r w:rsidRPr="001A50A7">
        <w:rPr>
          <w:rFonts w:ascii="Times New Roman" w:hAnsi="Times New Roman" w:cs="Times New Roman"/>
          <w:i/>
          <w:spacing w:val="-1"/>
          <w:sz w:val="20"/>
          <w:szCs w:val="20"/>
        </w:rPr>
        <w:t>Numerator</w:t>
      </w:r>
      <w:r w:rsidRPr="001A50A7">
        <w:rPr>
          <w:rFonts w:ascii="Times New Roman" w:hAnsi="Times New Roman" w:cs="Times New Roman"/>
          <w:spacing w:val="-1"/>
          <w:sz w:val="20"/>
          <w:szCs w:val="20"/>
        </w:rPr>
        <w:t>:</w:t>
      </w:r>
      <w:r w:rsidRPr="001A50A7">
        <w:rPr>
          <w:rFonts w:ascii="Times New Roman" w:hAnsi="Times New Roman" w:cs="Times New Roman"/>
          <w:sz w:val="20"/>
          <w:szCs w:val="20"/>
        </w:rPr>
        <w:t xml:space="preserve">  </w:t>
      </w:r>
      <w:r w:rsidRPr="001A50A7">
        <w:rPr>
          <w:rFonts w:ascii="Times New Roman" w:hAnsi="Times New Roman" w:cs="Times New Roman"/>
          <w:color w:val="000000" w:themeColor="text1"/>
          <w:sz w:val="20"/>
          <w:szCs w:val="20"/>
        </w:rPr>
        <w:t>Patients whose blood pressure at the most recent visit is adequately controlled (systolic blood pressure &lt; 140 mmHg and diastolic blood pressure &lt; 90 mmHg) during the measurement period</w:t>
      </w:r>
    </w:p>
    <w:p w14:paraId="713AF020" w14:textId="320C56F4" w:rsidR="00037FD5" w:rsidRPr="001A50A7" w:rsidRDefault="00037FD5" w:rsidP="00630F75">
      <w:pPr>
        <w:pStyle w:val="BodyText"/>
        <w:ind w:right="115"/>
        <w:rPr>
          <w:rFonts w:ascii="Times New Roman" w:hAnsi="Times New Roman" w:cs="Times New Roman"/>
          <w:sz w:val="20"/>
          <w:szCs w:val="20"/>
        </w:rPr>
      </w:pPr>
      <w:r w:rsidRPr="001A50A7">
        <w:rPr>
          <w:rFonts w:ascii="Times New Roman" w:hAnsi="Times New Roman" w:cs="Times New Roman"/>
          <w:i/>
          <w:spacing w:val="-1"/>
          <w:sz w:val="20"/>
          <w:szCs w:val="20"/>
        </w:rPr>
        <w:t>Denominator</w:t>
      </w:r>
      <w:r w:rsidRPr="001A50A7">
        <w:rPr>
          <w:rFonts w:ascii="Times New Roman" w:hAnsi="Times New Roman" w:cs="Times New Roman"/>
          <w:spacing w:val="-1"/>
          <w:sz w:val="20"/>
          <w:szCs w:val="20"/>
        </w:rPr>
        <w:t>:</w:t>
      </w:r>
      <w:r w:rsidRPr="001A50A7">
        <w:rPr>
          <w:rFonts w:ascii="Times New Roman" w:hAnsi="Times New Roman" w:cs="Times New Roman"/>
          <w:sz w:val="20"/>
          <w:szCs w:val="20"/>
        </w:rPr>
        <w:t xml:space="preserve">  </w:t>
      </w:r>
      <w:r w:rsidRPr="001A50A7">
        <w:rPr>
          <w:rFonts w:ascii="Times New Roman" w:hAnsi="Times New Roman" w:cs="Times New Roman"/>
          <w:color w:val="000000" w:themeColor="text1"/>
          <w:sz w:val="20"/>
          <w:szCs w:val="20"/>
        </w:rPr>
        <w:t>Patients 18-85 years of age who had a diagnosis of essential hypertension within the first six months of the measurement period or any time prior to the measurement period</w:t>
      </w:r>
    </w:p>
    <w:p w14:paraId="7D1ADE3A" w14:textId="77777777" w:rsidR="00037FD5" w:rsidRPr="001A50A7" w:rsidRDefault="00037FD5" w:rsidP="00037FD5">
      <w:pPr>
        <w:pStyle w:val="Heading2"/>
        <w:ind w:right="215"/>
        <w:rPr>
          <w:rFonts w:ascii="Times New Roman" w:hAnsi="Times New Roman" w:cs="Times New Roman"/>
          <w:b/>
          <w:color w:val="000000" w:themeColor="text1"/>
          <w:spacing w:val="1"/>
          <w:sz w:val="20"/>
          <w:szCs w:val="20"/>
        </w:rPr>
      </w:pPr>
      <w:r w:rsidRPr="001A50A7">
        <w:rPr>
          <w:rFonts w:ascii="Times New Roman" w:hAnsi="Times New Roman" w:cs="Times New Roman"/>
          <w:b/>
          <w:color w:val="000000" w:themeColor="text1"/>
          <w:spacing w:val="-1"/>
          <w:sz w:val="20"/>
          <w:szCs w:val="20"/>
        </w:rPr>
        <w:t xml:space="preserve">Measure </w:t>
      </w:r>
      <w:r w:rsidRPr="001A50A7">
        <w:rPr>
          <w:rFonts w:ascii="Times New Roman" w:hAnsi="Times New Roman" w:cs="Times New Roman"/>
          <w:b/>
          <w:color w:val="000000" w:themeColor="text1"/>
          <w:sz w:val="20"/>
          <w:szCs w:val="20"/>
        </w:rPr>
        <w:t>5:</w:t>
      </w:r>
      <w:r w:rsidRPr="001A50A7">
        <w:rPr>
          <w:rFonts w:ascii="Times New Roman" w:hAnsi="Times New Roman" w:cs="Times New Roman"/>
          <w:b/>
          <w:color w:val="000000" w:themeColor="text1"/>
          <w:spacing w:val="1"/>
          <w:sz w:val="20"/>
          <w:szCs w:val="20"/>
        </w:rPr>
        <w:t xml:space="preserve">  </w:t>
      </w:r>
      <w:r w:rsidRPr="001A50A7">
        <w:rPr>
          <w:rFonts w:ascii="Times New Roman" w:hAnsi="Times New Roman" w:cs="Times New Roman"/>
          <w:b/>
          <w:color w:val="000000" w:themeColor="text1"/>
          <w:spacing w:val="-1"/>
          <w:sz w:val="20"/>
          <w:szCs w:val="20"/>
        </w:rPr>
        <w:t>Tobacco</w:t>
      </w:r>
      <w:r w:rsidRPr="001A50A7">
        <w:rPr>
          <w:rFonts w:ascii="Times New Roman" w:hAnsi="Times New Roman" w:cs="Times New Roman"/>
          <w:b/>
          <w:color w:val="000000" w:themeColor="text1"/>
          <w:sz w:val="20"/>
          <w:szCs w:val="20"/>
        </w:rPr>
        <w:t xml:space="preserve"> </w:t>
      </w:r>
      <w:r w:rsidRPr="001A50A7">
        <w:rPr>
          <w:rFonts w:ascii="Times New Roman" w:hAnsi="Times New Roman" w:cs="Times New Roman"/>
          <w:b/>
          <w:color w:val="000000" w:themeColor="text1"/>
          <w:spacing w:val="-1"/>
          <w:sz w:val="20"/>
          <w:szCs w:val="20"/>
        </w:rPr>
        <w:t>Use</w:t>
      </w:r>
    </w:p>
    <w:p w14:paraId="5C766797" w14:textId="380D37EB" w:rsidR="00037FD5" w:rsidRPr="001A50A7" w:rsidRDefault="00037FD5" w:rsidP="00630F75">
      <w:pPr>
        <w:pStyle w:val="Heading2"/>
        <w:ind w:right="215"/>
        <w:rPr>
          <w:rFonts w:ascii="Times New Roman" w:hAnsi="Times New Roman" w:cs="Times New Roman"/>
          <w:color w:val="000000" w:themeColor="text1"/>
          <w:spacing w:val="-1"/>
          <w:sz w:val="20"/>
          <w:szCs w:val="20"/>
        </w:rPr>
      </w:pPr>
      <w:r w:rsidRPr="001A50A7">
        <w:rPr>
          <w:rFonts w:ascii="Times New Roman" w:hAnsi="Times New Roman" w:cs="Times New Roman"/>
          <w:color w:val="000000" w:themeColor="text1"/>
          <w:sz w:val="20"/>
          <w:szCs w:val="20"/>
        </w:rPr>
        <w:t>NQF</w:t>
      </w:r>
      <w:r w:rsidRPr="001A50A7">
        <w:rPr>
          <w:rFonts w:ascii="Times New Roman" w:hAnsi="Times New Roman" w:cs="Times New Roman"/>
          <w:color w:val="000000" w:themeColor="text1"/>
          <w:spacing w:val="-3"/>
          <w:sz w:val="20"/>
          <w:szCs w:val="20"/>
        </w:rPr>
        <w:t xml:space="preserve"> </w:t>
      </w:r>
      <w:r w:rsidRPr="001A50A7">
        <w:rPr>
          <w:rFonts w:ascii="Times New Roman" w:hAnsi="Times New Roman" w:cs="Times New Roman"/>
          <w:color w:val="000000" w:themeColor="text1"/>
          <w:sz w:val="20"/>
          <w:szCs w:val="20"/>
        </w:rPr>
        <w:t xml:space="preserve">0028 </w:t>
      </w:r>
      <w:r w:rsidRPr="001A50A7">
        <w:rPr>
          <w:rFonts w:ascii="Times New Roman" w:hAnsi="Times New Roman" w:cs="Times New Roman"/>
          <w:sz w:val="20"/>
          <w:szCs w:val="20"/>
        </w:rPr>
        <w:t>(</w:t>
      </w:r>
      <w:hyperlink r:id="rId62" w:history="1">
        <w:r w:rsidRPr="001A50A7">
          <w:rPr>
            <w:rStyle w:val="Hyperlink"/>
            <w:rFonts w:ascii="Times New Roman" w:hAnsi="Times New Roman" w:cs="Times New Roman"/>
            <w:sz w:val="20"/>
            <w:szCs w:val="20"/>
          </w:rPr>
          <w:t>CMS138v5</w:t>
        </w:r>
      </w:hyperlink>
      <w:r w:rsidRPr="001A50A7">
        <w:rPr>
          <w:rFonts w:ascii="Times New Roman" w:hAnsi="Times New Roman" w:cs="Times New Roman"/>
          <w:sz w:val="20"/>
          <w:szCs w:val="20"/>
        </w:rPr>
        <w:t>):</w:t>
      </w:r>
      <w:r w:rsidRPr="001A50A7">
        <w:rPr>
          <w:rFonts w:ascii="Times New Roman" w:hAnsi="Times New Roman" w:cs="Times New Roman"/>
          <w:spacing w:val="1"/>
          <w:sz w:val="20"/>
          <w:szCs w:val="20"/>
        </w:rPr>
        <w:t xml:space="preserve">  </w:t>
      </w:r>
      <w:r w:rsidRPr="001A50A7">
        <w:rPr>
          <w:rFonts w:ascii="Times New Roman" w:hAnsi="Times New Roman" w:cs="Times New Roman"/>
          <w:color w:val="000000" w:themeColor="text1"/>
          <w:spacing w:val="-1"/>
          <w:sz w:val="20"/>
          <w:szCs w:val="20"/>
        </w:rPr>
        <w:t xml:space="preserve">Percentage </w:t>
      </w:r>
      <w:r w:rsidRPr="001A50A7">
        <w:rPr>
          <w:rFonts w:ascii="Times New Roman" w:hAnsi="Times New Roman" w:cs="Times New Roman"/>
          <w:color w:val="000000" w:themeColor="text1"/>
          <w:sz w:val="20"/>
          <w:szCs w:val="20"/>
        </w:rPr>
        <w:t>of</w:t>
      </w:r>
      <w:r w:rsidRPr="001A50A7">
        <w:rPr>
          <w:rFonts w:ascii="Times New Roman" w:hAnsi="Times New Roman" w:cs="Times New Roman"/>
          <w:color w:val="000000" w:themeColor="text1"/>
          <w:spacing w:val="1"/>
          <w:sz w:val="20"/>
          <w:szCs w:val="20"/>
        </w:rPr>
        <w:t xml:space="preserve"> </w:t>
      </w:r>
      <w:r w:rsidRPr="001A50A7">
        <w:rPr>
          <w:rFonts w:ascii="Times New Roman" w:hAnsi="Times New Roman" w:cs="Times New Roman"/>
          <w:color w:val="000000" w:themeColor="text1"/>
          <w:spacing w:val="-1"/>
          <w:sz w:val="20"/>
          <w:szCs w:val="20"/>
        </w:rPr>
        <w:t>patients</w:t>
      </w:r>
      <w:r w:rsidRPr="001A50A7">
        <w:rPr>
          <w:rFonts w:ascii="Times New Roman" w:hAnsi="Times New Roman" w:cs="Times New Roman"/>
          <w:color w:val="000000" w:themeColor="text1"/>
          <w:sz w:val="20"/>
          <w:szCs w:val="20"/>
        </w:rPr>
        <w:t xml:space="preserve"> </w:t>
      </w:r>
      <w:r w:rsidRPr="001A50A7">
        <w:rPr>
          <w:rFonts w:ascii="Times New Roman" w:hAnsi="Times New Roman" w:cs="Times New Roman"/>
          <w:color w:val="000000" w:themeColor="text1"/>
          <w:spacing w:val="-1"/>
          <w:sz w:val="20"/>
          <w:szCs w:val="20"/>
        </w:rPr>
        <w:t>aged</w:t>
      </w:r>
      <w:r w:rsidRPr="001A50A7">
        <w:rPr>
          <w:rFonts w:ascii="Times New Roman" w:hAnsi="Times New Roman" w:cs="Times New Roman"/>
          <w:color w:val="000000" w:themeColor="text1"/>
          <w:sz w:val="20"/>
          <w:szCs w:val="20"/>
        </w:rPr>
        <w:t xml:space="preserve"> 18 </w:t>
      </w:r>
      <w:r w:rsidRPr="001A50A7">
        <w:rPr>
          <w:rFonts w:ascii="Times New Roman" w:hAnsi="Times New Roman" w:cs="Times New Roman"/>
          <w:color w:val="000000" w:themeColor="text1"/>
          <w:spacing w:val="-1"/>
          <w:sz w:val="20"/>
          <w:szCs w:val="20"/>
        </w:rPr>
        <w:t>years</w:t>
      </w:r>
      <w:r w:rsidRPr="001A50A7">
        <w:rPr>
          <w:rFonts w:ascii="Times New Roman" w:hAnsi="Times New Roman" w:cs="Times New Roman"/>
          <w:color w:val="000000" w:themeColor="text1"/>
          <w:sz w:val="20"/>
          <w:szCs w:val="20"/>
        </w:rPr>
        <w:t xml:space="preserve"> and </w:t>
      </w:r>
      <w:r w:rsidRPr="001A50A7">
        <w:rPr>
          <w:rFonts w:ascii="Times New Roman" w:hAnsi="Times New Roman" w:cs="Times New Roman"/>
          <w:color w:val="000000" w:themeColor="text1"/>
          <w:spacing w:val="-1"/>
          <w:sz w:val="20"/>
          <w:szCs w:val="20"/>
        </w:rPr>
        <w:t xml:space="preserve">older </w:t>
      </w:r>
      <w:r w:rsidRPr="001A50A7">
        <w:rPr>
          <w:rFonts w:ascii="Times New Roman" w:hAnsi="Times New Roman" w:cs="Times New Roman"/>
          <w:color w:val="000000" w:themeColor="text1"/>
          <w:sz w:val="20"/>
          <w:szCs w:val="20"/>
        </w:rPr>
        <w:t>who</w:t>
      </w:r>
      <w:r w:rsidRPr="001A50A7">
        <w:rPr>
          <w:rFonts w:ascii="Times New Roman" w:hAnsi="Times New Roman" w:cs="Times New Roman"/>
          <w:color w:val="000000" w:themeColor="text1"/>
          <w:spacing w:val="-3"/>
          <w:sz w:val="20"/>
          <w:szCs w:val="20"/>
        </w:rPr>
        <w:t xml:space="preserve"> </w:t>
      </w:r>
      <w:r w:rsidRPr="001A50A7">
        <w:rPr>
          <w:rFonts w:ascii="Times New Roman" w:hAnsi="Times New Roman" w:cs="Times New Roman"/>
          <w:color w:val="000000" w:themeColor="text1"/>
          <w:spacing w:val="-1"/>
          <w:sz w:val="20"/>
          <w:szCs w:val="20"/>
        </w:rPr>
        <w:t>were screened</w:t>
      </w:r>
      <w:r w:rsidRPr="001A50A7">
        <w:rPr>
          <w:rFonts w:ascii="Times New Roman" w:hAnsi="Times New Roman" w:cs="Times New Roman"/>
          <w:color w:val="000000" w:themeColor="text1"/>
          <w:sz w:val="20"/>
          <w:szCs w:val="20"/>
        </w:rPr>
        <w:t xml:space="preserve"> for</w:t>
      </w:r>
      <w:r w:rsidRPr="001A50A7">
        <w:rPr>
          <w:rFonts w:ascii="Times New Roman" w:hAnsi="Times New Roman" w:cs="Times New Roman"/>
          <w:color w:val="000000" w:themeColor="text1"/>
          <w:spacing w:val="79"/>
          <w:sz w:val="20"/>
          <w:szCs w:val="20"/>
        </w:rPr>
        <w:t xml:space="preserve"> </w:t>
      </w:r>
      <w:r w:rsidRPr="001A50A7">
        <w:rPr>
          <w:rFonts w:ascii="Times New Roman" w:hAnsi="Times New Roman" w:cs="Times New Roman"/>
          <w:color w:val="000000" w:themeColor="text1"/>
          <w:spacing w:val="-1"/>
          <w:sz w:val="20"/>
          <w:szCs w:val="20"/>
        </w:rPr>
        <w:t>tobacco</w:t>
      </w:r>
      <w:r w:rsidRPr="001A50A7">
        <w:rPr>
          <w:rFonts w:ascii="Times New Roman" w:hAnsi="Times New Roman" w:cs="Times New Roman"/>
          <w:color w:val="000000" w:themeColor="text1"/>
          <w:sz w:val="20"/>
          <w:szCs w:val="20"/>
        </w:rPr>
        <w:t xml:space="preserve"> use</w:t>
      </w:r>
      <w:r w:rsidRPr="001A50A7">
        <w:rPr>
          <w:rFonts w:ascii="Times New Roman" w:hAnsi="Times New Roman" w:cs="Times New Roman"/>
          <w:color w:val="000000" w:themeColor="text1"/>
          <w:spacing w:val="-1"/>
          <w:sz w:val="20"/>
          <w:szCs w:val="20"/>
        </w:rPr>
        <w:t xml:space="preserve"> </w:t>
      </w:r>
      <w:r w:rsidRPr="001A50A7">
        <w:rPr>
          <w:rFonts w:ascii="Times New Roman" w:hAnsi="Times New Roman" w:cs="Times New Roman"/>
          <w:color w:val="000000" w:themeColor="text1"/>
          <w:sz w:val="20"/>
          <w:szCs w:val="20"/>
        </w:rPr>
        <w:t>at</w:t>
      </w:r>
      <w:r w:rsidRPr="001A50A7">
        <w:rPr>
          <w:rFonts w:ascii="Times New Roman" w:hAnsi="Times New Roman" w:cs="Times New Roman"/>
          <w:color w:val="000000" w:themeColor="text1"/>
          <w:spacing w:val="-1"/>
          <w:sz w:val="20"/>
          <w:szCs w:val="20"/>
        </w:rPr>
        <w:t xml:space="preserve"> least </w:t>
      </w:r>
      <w:r w:rsidRPr="001A50A7">
        <w:rPr>
          <w:rFonts w:ascii="Times New Roman" w:hAnsi="Times New Roman" w:cs="Times New Roman"/>
          <w:color w:val="000000" w:themeColor="text1"/>
          <w:sz w:val="20"/>
          <w:szCs w:val="20"/>
        </w:rPr>
        <w:t>once</w:t>
      </w:r>
      <w:r w:rsidRPr="001A50A7">
        <w:rPr>
          <w:rFonts w:ascii="Times New Roman" w:hAnsi="Times New Roman" w:cs="Times New Roman"/>
          <w:color w:val="000000" w:themeColor="text1"/>
          <w:spacing w:val="-1"/>
          <w:sz w:val="20"/>
          <w:szCs w:val="20"/>
        </w:rPr>
        <w:t xml:space="preserve"> during</w:t>
      </w:r>
      <w:r w:rsidRPr="001A50A7">
        <w:rPr>
          <w:rFonts w:ascii="Times New Roman" w:hAnsi="Times New Roman" w:cs="Times New Roman"/>
          <w:color w:val="000000" w:themeColor="text1"/>
          <w:sz w:val="20"/>
          <w:szCs w:val="20"/>
        </w:rPr>
        <w:t xml:space="preserve"> </w:t>
      </w:r>
      <w:r w:rsidRPr="001A50A7">
        <w:rPr>
          <w:rFonts w:ascii="Times New Roman" w:hAnsi="Times New Roman" w:cs="Times New Roman"/>
          <w:color w:val="000000" w:themeColor="text1"/>
          <w:spacing w:val="-1"/>
          <w:sz w:val="20"/>
          <w:szCs w:val="20"/>
        </w:rPr>
        <w:t>the two-year measurement period</w:t>
      </w:r>
      <w:r w:rsidRPr="001A50A7">
        <w:rPr>
          <w:rFonts w:ascii="Times New Roman" w:hAnsi="Times New Roman" w:cs="Times New Roman"/>
          <w:color w:val="000000" w:themeColor="text1"/>
          <w:sz w:val="20"/>
          <w:szCs w:val="20"/>
        </w:rPr>
        <w:t xml:space="preserve"> AND</w:t>
      </w:r>
      <w:r w:rsidRPr="001A50A7">
        <w:rPr>
          <w:rFonts w:ascii="Times New Roman" w:hAnsi="Times New Roman" w:cs="Times New Roman"/>
          <w:color w:val="000000" w:themeColor="text1"/>
          <w:spacing w:val="-1"/>
          <w:sz w:val="20"/>
          <w:szCs w:val="20"/>
        </w:rPr>
        <w:t xml:space="preserve"> </w:t>
      </w:r>
      <w:r w:rsidRPr="001A50A7">
        <w:rPr>
          <w:rFonts w:ascii="Times New Roman" w:hAnsi="Times New Roman" w:cs="Times New Roman"/>
          <w:color w:val="000000" w:themeColor="text1"/>
          <w:sz w:val="20"/>
          <w:szCs w:val="20"/>
        </w:rPr>
        <w:t xml:space="preserve">who </w:t>
      </w:r>
      <w:r w:rsidRPr="001A50A7">
        <w:rPr>
          <w:rFonts w:ascii="Times New Roman" w:hAnsi="Times New Roman" w:cs="Times New Roman"/>
          <w:color w:val="000000" w:themeColor="text1"/>
          <w:spacing w:val="-1"/>
          <w:sz w:val="20"/>
          <w:szCs w:val="20"/>
        </w:rPr>
        <w:t>received</w:t>
      </w:r>
      <w:r w:rsidRPr="001A50A7">
        <w:rPr>
          <w:rFonts w:ascii="Times New Roman" w:hAnsi="Times New Roman" w:cs="Times New Roman"/>
          <w:color w:val="000000" w:themeColor="text1"/>
          <w:spacing w:val="72"/>
          <w:sz w:val="20"/>
          <w:szCs w:val="20"/>
        </w:rPr>
        <w:t xml:space="preserve"> </w:t>
      </w:r>
      <w:r w:rsidRPr="001A50A7">
        <w:rPr>
          <w:rFonts w:ascii="Times New Roman" w:hAnsi="Times New Roman" w:cs="Times New Roman"/>
          <w:color w:val="000000" w:themeColor="text1"/>
          <w:spacing w:val="-1"/>
          <w:sz w:val="20"/>
          <w:szCs w:val="20"/>
        </w:rPr>
        <w:t>cessation</w:t>
      </w:r>
      <w:r w:rsidRPr="001A50A7">
        <w:rPr>
          <w:rFonts w:ascii="Times New Roman" w:hAnsi="Times New Roman" w:cs="Times New Roman"/>
          <w:color w:val="000000" w:themeColor="text1"/>
          <w:sz w:val="20"/>
          <w:szCs w:val="20"/>
        </w:rPr>
        <w:t xml:space="preserve"> </w:t>
      </w:r>
      <w:r w:rsidRPr="001A50A7">
        <w:rPr>
          <w:rFonts w:ascii="Times New Roman" w:hAnsi="Times New Roman" w:cs="Times New Roman"/>
          <w:color w:val="000000" w:themeColor="text1"/>
          <w:spacing w:val="-1"/>
          <w:sz w:val="20"/>
          <w:szCs w:val="20"/>
        </w:rPr>
        <w:t>counseling</w:t>
      </w:r>
      <w:r w:rsidRPr="001A50A7">
        <w:rPr>
          <w:rFonts w:ascii="Times New Roman" w:hAnsi="Times New Roman" w:cs="Times New Roman"/>
          <w:color w:val="000000" w:themeColor="text1"/>
          <w:sz w:val="20"/>
          <w:szCs w:val="20"/>
        </w:rPr>
        <w:t xml:space="preserve"> </w:t>
      </w:r>
      <w:r w:rsidRPr="001A50A7">
        <w:rPr>
          <w:rFonts w:ascii="Times New Roman" w:hAnsi="Times New Roman" w:cs="Times New Roman"/>
          <w:color w:val="000000" w:themeColor="text1"/>
          <w:spacing w:val="-1"/>
          <w:sz w:val="20"/>
          <w:szCs w:val="20"/>
        </w:rPr>
        <w:t>intervention</w:t>
      </w:r>
      <w:r w:rsidRPr="001A50A7">
        <w:rPr>
          <w:rFonts w:ascii="Times New Roman" w:hAnsi="Times New Roman" w:cs="Times New Roman"/>
          <w:color w:val="000000" w:themeColor="text1"/>
          <w:sz w:val="20"/>
          <w:szCs w:val="20"/>
        </w:rPr>
        <w:t xml:space="preserve"> if</w:t>
      </w:r>
      <w:r w:rsidRPr="001A50A7">
        <w:rPr>
          <w:rFonts w:ascii="Times New Roman" w:hAnsi="Times New Roman" w:cs="Times New Roman"/>
          <w:color w:val="000000" w:themeColor="text1"/>
          <w:spacing w:val="1"/>
          <w:sz w:val="20"/>
          <w:szCs w:val="20"/>
        </w:rPr>
        <w:t xml:space="preserve"> </w:t>
      </w:r>
      <w:r w:rsidRPr="001A50A7">
        <w:rPr>
          <w:rFonts w:ascii="Times New Roman" w:hAnsi="Times New Roman" w:cs="Times New Roman"/>
          <w:color w:val="000000" w:themeColor="text1"/>
          <w:spacing w:val="-1"/>
          <w:sz w:val="20"/>
          <w:szCs w:val="20"/>
        </w:rPr>
        <w:t>identified</w:t>
      </w:r>
      <w:r w:rsidRPr="001A50A7">
        <w:rPr>
          <w:rFonts w:ascii="Times New Roman" w:hAnsi="Times New Roman" w:cs="Times New Roman"/>
          <w:color w:val="000000" w:themeColor="text1"/>
          <w:sz w:val="20"/>
          <w:szCs w:val="20"/>
        </w:rPr>
        <w:t xml:space="preserve"> </w:t>
      </w:r>
      <w:r w:rsidRPr="001A50A7">
        <w:rPr>
          <w:rFonts w:ascii="Times New Roman" w:hAnsi="Times New Roman" w:cs="Times New Roman"/>
          <w:color w:val="000000" w:themeColor="text1"/>
          <w:spacing w:val="-2"/>
          <w:sz w:val="20"/>
          <w:szCs w:val="20"/>
        </w:rPr>
        <w:t>as</w:t>
      </w:r>
      <w:r w:rsidRPr="001A50A7">
        <w:rPr>
          <w:rFonts w:ascii="Times New Roman" w:hAnsi="Times New Roman" w:cs="Times New Roman"/>
          <w:color w:val="000000" w:themeColor="text1"/>
          <w:sz w:val="20"/>
          <w:szCs w:val="20"/>
        </w:rPr>
        <w:t xml:space="preserve"> a </w:t>
      </w:r>
      <w:r w:rsidRPr="001A50A7">
        <w:rPr>
          <w:rFonts w:ascii="Times New Roman" w:hAnsi="Times New Roman" w:cs="Times New Roman"/>
          <w:color w:val="000000" w:themeColor="text1"/>
          <w:spacing w:val="-1"/>
          <w:sz w:val="20"/>
          <w:szCs w:val="20"/>
        </w:rPr>
        <w:t>tobacco</w:t>
      </w:r>
      <w:r w:rsidRPr="001A50A7">
        <w:rPr>
          <w:rFonts w:ascii="Times New Roman" w:hAnsi="Times New Roman" w:cs="Times New Roman"/>
          <w:color w:val="000000" w:themeColor="text1"/>
          <w:sz w:val="20"/>
          <w:szCs w:val="20"/>
        </w:rPr>
        <w:t xml:space="preserve"> </w:t>
      </w:r>
      <w:r w:rsidRPr="001A50A7">
        <w:rPr>
          <w:rFonts w:ascii="Times New Roman" w:hAnsi="Times New Roman" w:cs="Times New Roman"/>
          <w:color w:val="000000" w:themeColor="text1"/>
          <w:spacing w:val="-1"/>
          <w:sz w:val="20"/>
          <w:szCs w:val="20"/>
        </w:rPr>
        <w:t>user</w:t>
      </w:r>
    </w:p>
    <w:p w14:paraId="121FDF32" w14:textId="77777777" w:rsidR="00262765" w:rsidRPr="001A50A7" w:rsidRDefault="00262765" w:rsidP="00262765">
      <w:pPr>
        <w:spacing w:after="0" w:line="240" w:lineRule="auto"/>
        <w:rPr>
          <w:sz w:val="20"/>
          <w:szCs w:val="20"/>
        </w:rPr>
      </w:pPr>
    </w:p>
    <w:p w14:paraId="4570E685" w14:textId="4F3728AA" w:rsidR="00037FD5" w:rsidRPr="001A50A7" w:rsidRDefault="00037FD5" w:rsidP="00262765">
      <w:pPr>
        <w:spacing w:after="0" w:line="240" w:lineRule="auto"/>
        <w:rPr>
          <w:rFonts w:ascii="Times New Roman" w:eastAsia="Times New Roman" w:hAnsi="Times New Roman" w:cs="Times New Roman"/>
          <w:sz w:val="20"/>
          <w:szCs w:val="20"/>
        </w:rPr>
      </w:pPr>
      <w:r w:rsidRPr="001A50A7">
        <w:rPr>
          <w:rFonts w:ascii="Times New Roman" w:hAnsi="Times New Roman" w:cs="Times New Roman"/>
          <w:i/>
          <w:spacing w:val="-1"/>
          <w:sz w:val="20"/>
          <w:szCs w:val="20"/>
        </w:rPr>
        <w:t>Numerator</w:t>
      </w:r>
      <w:r w:rsidRPr="001A50A7">
        <w:rPr>
          <w:rFonts w:ascii="Times New Roman" w:hAnsi="Times New Roman" w:cs="Times New Roman"/>
          <w:spacing w:val="-1"/>
          <w:sz w:val="20"/>
          <w:szCs w:val="20"/>
        </w:rPr>
        <w:t xml:space="preserve">:  </w:t>
      </w:r>
      <w:r w:rsidRPr="001A50A7">
        <w:rPr>
          <w:rFonts w:ascii="Times New Roman" w:hAnsi="Times New Roman" w:cs="Times New Roman"/>
          <w:color w:val="000000" w:themeColor="text1"/>
          <w:sz w:val="20"/>
          <w:szCs w:val="20"/>
        </w:rPr>
        <w:t xml:space="preserve">Patients who were screened for tobacco use at least once within 24 months AND who received tobacco cessation intervention if identified as a tobacco user.  </w:t>
      </w:r>
    </w:p>
    <w:p w14:paraId="17484DEB" w14:textId="77777777" w:rsidR="00037FD5" w:rsidRPr="001A50A7" w:rsidRDefault="00037FD5" w:rsidP="00262765">
      <w:pPr>
        <w:pStyle w:val="BodyText"/>
        <w:spacing w:after="0" w:line="240" w:lineRule="auto"/>
        <w:rPr>
          <w:rFonts w:ascii="Times New Roman" w:hAnsi="Times New Roman" w:cs="Times New Roman"/>
          <w:sz w:val="20"/>
          <w:szCs w:val="20"/>
        </w:rPr>
      </w:pPr>
      <w:r w:rsidRPr="001A50A7">
        <w:rPr>
          <w:rFonts w:ascii="Times New Roman" w:hAnsi="Times New Roman" w:cs="Times New Roman"/>
          <w:spacing w:val="-1"/>
          <w:sz w:val="20"/>
          <w:szCs w:val="20"/>
        </w:rPr>
        <w:t>*Includes</w:t>
      </w:r>
      <w:r w:rsidRPr="001A50A7">
        <w:rPr>
          <w:rFonts w:ascii="Times New Roman" w:hAnsi="Times New Roman" w:cs="Times New Roman"/>
          <w:sz w:val="20"/>
          <w:szCs w:val="20"/>
        </w:rPr>
        <w:t xml:space="preserve"> use</w:t>
      </w:r>
      <w:r w:rsidRPr="001A50A7">
        <w:rPr>
          <w:rFonts w:ascii="Times New Roman" w:hAnsi="Times New Roman" w:cs="Times New Roman"/>
          <w:spacing w:val="-1"/>
          <w:sz w:val="20"/>
          <w:szCs w:val="20"/>
        </w:rPr>
        <w:t xml:space="preserve"> </w:t>
      </w:r>
      <w:r w:rsidRPr="001A50A7">
        <w:rPr>
          <w:rFonts w:ascii="Times New Roman" w:hAnsi="Times New Roman" w:cs="Times New Roman"/>
          <w:sz w:val="20"/>
          <w:szCs w:val="20"/>
        </w:rPr>
        <w:t>of</w:t>
      </w:r>
      <w:r w:rsidRPr="001A50A7">
        <w:rPr>
          <w:rFonts w:ascii="Times New Roman" w:hAnsi="Times New Roman" w:cs="Times New Roman"/>
          <w:spacing w:val="1"/>
          <w:sz w:val="20"/>
          <w:szCs w:val="20"/>
        </w:rPr>
        <w:t xml:space="preserve"> any</w:t>
      </w:r>
      <w:r w:rsidRPr="001A50A7">
        <w:rPr>
          <w:rFonts w:ascii="Times New Roman" w:hAnsi="Times New Roman" w:cs="Times New Roman"/>
          <w:spacing w:val="-5"/>
          <w:sz w:val="20"/>
          <w:szCs w:val="20"/>
        </w:rPr>
        <w:t xml:space="preserve"> </w:t>
      </w:r>
      <w:r w:rsidRPr="001A50A7">
        <w:rPr>
          <w:rFonts w:ascii="Times New Roman" w:hAnsi="Times New Roman" w:cs="Times New Roman"/>
          <w:sz w:val="20"/>
          <w:szCs w:val="20"/>
        </w:rPr>
        <w:t>type</w:t>
      </w:r>
      <w:r w:rsidRPr="001A50A7">
        <w:rPr>
          <w:rFonts w:ascii="Times New Roman" w:hAnsi="Times New Roman" w:cs="Times New Roman"/>
          <w:spacing w:val="1"/>
          <w:sz w:val="20"/>
          <w:szCs w:val="20"/>
        </w:rPr>
        <w:t xml:space="preserve"> </w:t>
      </w:r>
      <w:r w:rsidRPr="001A50A7">
        <w:rPr>
          <w:rFonts w:ascii="Times New Roman" w:hAnsi="Times New Roman" w:cs="Times New Roman"/>
          <w:sz w:val="20"/>
          <w:szCs w:val="20"/>
        </w:rPr>
        <w:t>of</w:t>
      </w:r>
      <w:r w:rsidRPr="001A50A7">
        <w:rPr>
          <w:rFonts w:ascii="Times New Roman" w:hAnsi="Times New Roman" w:cs="Times New Roman"/>
          <w:spacing w:val="-1"/>
          <w:sz w:val="20"/>
          <w:szCs w:val="20"/>
        </w:rPr>
        <w:t xml:space="preserve"> tobacco</w:t>
      </w:r>
    </w:p>
    <w:p w14:paraId="32D23A4F" w14:textId="7CCEB161" w:rsidR="00037FD5" w:rsidRPr="001A50A7" w:rsidRDefault="00037FD5" w:rsidP="00262765">
      <w:pPr>
        <w:pStyle w:val="BodyText"/>
        <w:spacing w:after="0" w:line="240" w:lineRule="auto"/>
        <w:ind w:right="215"/>
        <w:rPr>
          <w:rFonts w:ascii="Times New Roman" w:hAnsi="Times New Roman" w:cs="Times New Roman"/>
          <w:spacing w:val="-1"/>
          <w:sz w:val="20"/>
          <w:szCs w:val="20"/>
        </w:rPr>
      </w:pPr>
      <w:r w:rsidRPr="001A50A7">
        <w:rPr>
          <w:rFonts w:ascii="Times New Roman" w:hAnsi="Times New Roman" w:cs="Times New Roman"/>
          <w:sz w:val="20"/>
          <w:szCs w:val="20"/>
        </w:rPr>
        <w:t xml:space="preserve">** </w:t>
      </w:r>
      <w:r w:rsidRPr="001A50A7">
        <w:rPr>
          <w:rFonts w:ascii="Times New Roman" w:hAnsi="Times New Roman" w:cs="Times New Roman"/>
          <w:spacing w:val="-1"/>
          <w:sz w:val="20"/>
          <w:szCs w:val="20"/>
        </w:rPr>
        <w:t>Cessation</w:t>
      </w:r>
      <w:r w:rsidRPr="001A50A7">
        <w:rPr>
          <w:rFonts w:ascii="Times New Roman" w:hAnsi="Times New Roman" w:cs="Times New Roman"/>
          <w:sz w:val="20"/>
          <w:szCs w:val="20"/>
        </w:rPr>
        <w:t xml:space="preserve"> </w:t>
      </w:r>
      <w:r w:rsidRPr="001A50A7">
        <w:rPr>
          <w:rFonts w:ascii="Times New Roman" w:hAnsi="Times New Roman" w:cs="Times New Roman"/>
          <w:spacing w:val="-1"/>
          <w:sz w:val="20"/>
          <w:szCs w:val="20"/>
        </w:rPr>
        <w:t>counseling</w:t>
      </w:r>
      <w:r w:rsidRPr="001A50A7">
        <w:rPr>
          <w:rFonts w:ascii="Times New Roman" w:hAnsi="Times New Roman" w:cs="Times New Roman"/>
          <w:sz w:val="20"/>
          <w:szCs w:val="20"/>
        </w:rPr>
        <w:t xml:space="preserve"> </w:t>
      </w:r>
      <w:r w:rsidRPr="001A50A7">
        <w:rPr>
          <w:rFonts w:ascii="Times New Roman" w:hAnsi="Times New Roman" w:cs="Times New Roman"/>
          <w:spacing w:val="-1"/>
          <w:sz w:val="20"/>
          <w:szCs w:val="20"/>
        </w:rPr>
        <w:t>intervention</w:t>
      </w:r>
      <w:r w:rsidRPr="001A50A7">
        <w:rPr>
          <w:rFonts w:ascii="Times New Roman" w:hAnsi="Times New Roman" w:cs="Times New Roman"/>
          <w:sz w:val="20"/>
          <w:szCs w:val="20"/>
        </w:rPr>
        <w:t xml:space="preserve"> </w:t>
      </w:r>
      <w:r w:rsidRPr="001A50A7">
        <w:rPr>
          <w:rFonts w:ascii="Times New Roman" w:hAnsi="Times New Roman" w:cs="Times New Roman"/>
          <w:spacing w:val="-1"/>
          <w:sz w:val="20"/>
          <w:szCs w:val="20"/>
        </w:rPr>
        <w:t>includes</w:t>
      </w:r>
      <w:r w:rsidRPr="001A50A7">
        <w:rPr>
          <w:rFonts w:ascii="Times New Roman" w:hAnsi="Times New Roman" w:cs="Times New Roman"/>
          <w:sz w:val="20"/>
          <w:szCs w:val="20"/>
        </w:rPr>
        <w:t xml:space="preserve"> brief</w:t>
      </w:r>
      <w:r w:rsidRPr="001A50A7">
        <w:rPr>
          <w:rFonts w:ascii="Times New Roman" w:hAnsi="Times New Roman" w:cs="Times New Roman"/>
          <w:spacing w:val="-1"/>
          <w:sz w:val="20"/>
          <w:szCs w:val="20"/>
        </w:rPr>
        <w:t xml:space="preserve"> </w:t>
      </w:r>
      <w:r w:rsidRPr="001A50A7">
        <w:rPr>
          <w:rFonts w:ascii="Times New Roman" w:hAnsi="Times New Roman" w:cs="Times New Roman"/>
          <w:sz w:val="20"/>
          <w:szCs w:val="20"/>
        </w:rPr>
        <w:t>counseling</w:t>
      </w:r>
      <w:r w:rsidRPr="001A50A7">
        <w:rPr>
          <w:rFonts w:ascii="Times New Roman" w:hAnsi="Times New Roman" w:cs="Times New Roman"/>
          <w:spacing w:val="-3"/>
          <w:sz w:val="20"/>
          <w:szCs w:val="20"/>
        </w:rPr>
        <w:t xml:space="preserve"> </w:t>
      </w:r>
      <w:r w:rsidRPr="001A50A7">
        <w:rPr>
          <w:rFonts w:ascii="Times New Roman" w:hAnsi="Times New Roman" w:cs="Times New Roman"/>
          <w:spacing w:val="-1"/>
          <w:sz w:val="20"/>
          <w:szCs w:val="20"/>
        </w:rPr>
        <w:t>(3</w:t>
      </w:r>
      <w:r w:rsidRPr="001A50A7">
        <w:rPr>
          <w:rFonts w:ascii="Times New Roman" w:hAnsi="Times New Roman" w:cs="Times New Roman"/>
          <w:sz w:val="20"/>
          <w:szCs w:val="20"/>
        </w:rPr>
        <w:t xml:space="preserve"> </w:t>
      </w:r>
      <w:r w:rsidRPr="001A50A7">
        <w:rPr>
          <w:rFonts w:ascii="Times New Roman" w:hAnsi="Times New Roman" w:cs="Times New Roman"/>
          <w:spacing w:val="-1"/>
          <w:sz w:val="20"/>
          <w:szCs w:val="20"/>
        </w:rPr>
        <w:t>minutes</w:t>
      </w:r>
      <w:r w:rsidRPr="001A50A7">
        <w:rPr>
          <w:rFonts w:ascii="Times New Roman" w:hAnsi="Times New Roman" w:cs="Times New Roman"/>
          <w:sz w:val="20"/>
          <w:szCs w:val="20"/>
        </w:rPr>
        <w:t xml:space="preserve"> </w:t>
      </w:r>
      <w:r w:rsidRPr="001A50A7">
        <w:rPr>
          <w:rFonts w:ascii="Times New Roman" w:hAnsi="Times New Roman" w:cs="Times New Roman"/>
          <w:spacing w:val="1"/>
          <w:sz w:val="20"/>
          <w:szCs w:val="20"/>
        </w:rPr>
        <w:t>or</w:t>
      </w:r>
      <w:r w:rsidRPr="001A50A7">
        <w:rPr>
          <w:rFonts w:ascii="Times New Roman" w:hAnsi="Times New Roman" w:cs="Times New Roman"/>
          <w:spacing w:val="-1"/>
          <w:sz w:val="20"/>
          <w:szCs w:val="20"/>
        </w:rPr>
        <w:t xml:space="preserve"> less),</w:t>
      </w:r>
      <w:r w:rsidRPr="001A50A7">
        <w:rPr>
          <w:rFonts w:ascii="Times New Roman" w:hAnsi="Times New Roman" w:cs="Times New Roman"/>
          <w:sz w:val="20"/>
          <w:szCs w:val="20"/>
        </w:rPr>
        <w:t xml:space="preserve"> </w:t>
      </w:r>
      <w:r w:rsidRPr="001A50A7">
        <w:rPr>
          <w:rFonts w:ascii="Times New Roman" w:hAnsi="Times New Roman" w:cs="Times New Roman"/>
          <w:spacing w:val="-1"/>
          <w:sz w:val="20"/>
          <w:szCs w:val="20"/>
        </w:rPr>
        <w:t>and/or</w:t>
      </w:r>
      <w:r w:rsidRPr="001A50A7">
        <w:rPr>
          <w:rFonts w:ascii="Times New Roman" w:hAnsi="Times New Roman" w:cs="Times New Roman"/>
          <w:spacing w:val="93"/>
          <w:sz w:val="20"/>
          <w:szCs w:val="20"/>
        </w:rPr>
        <w:t xml:space="preserve"> </w:t>
      </w:r>
      <w:r w:rsidR="00262765" w:rsidRPr="001A50A7">
        <w:rPr>
          <w:rFonts w:ascii="Times New Roman" w:hAnsi="Times New Roman" w:cs="Times New Roman"/>
          <w:spacing w:val="-1"/>
          <w:sz w:val="20"/>
          <w:szCs w:val="20"/>
        </w:rPr>
        <w:t>pharmacotherapy</w:t>
      </w:r>
    </w:p>
    <w:p w14:paraId="2077C103" w14:textId="77777777" w:rsidR="00262765" w:rsidRPr="001A50A7" w:rsidRDefault="00262765" w:rsidP="00262765">
      <w:pPr>
        <w:pStyle w:val="BodyText"/>
        <w:spacing w:after="0" w:line="240" w:lineRule="auto"/>
        <w:ind w:right="215"/>
        <w:rPr>
          <w:rFonts w:ascii="Times New Roman" w:hAnsi="Times New Roman" w:cs="Times New Roman"/>
          <w:spacing w:val="-1"/>
          <w:sz w:val="20"/>
          <w:szCs w:val="20"/>
        </w:rPr>
      </w:pPr>
    </w:p>
    <w:p w14:paraId="7CF032C3" w14:textId="332D2241" w:rsidR="00037FD5" w:rsidRPr="001A50A7" w:rsidRDefault="00037FD5" w:rsidP="001A50A7">
      <w:pPr>
        <w:pStyle w:val="BodyText"/>
        <w:ind w:right="241"/>
        <w:rPr>
          <w:rFonts w:ascii="Times New Roman" w:hAnsi="Times New Roman" w:cs="Times New Roman"/>
          <w:color w:val="000000" w:themeColor="text1"/>
          <w:sz w:val="20"/>
          <w:szCs w:val="20"/>
        </w:rPr>
      </w:pPr>
      <w:r w:rsidRPr="001A50A7">
        <w:rPr>
          <w:rFonts w:ascii="Times New Roman" w:hAnsi="Times New Roman" w:cs="Times New Roman"/>
          <w:i/>
          <w:spacing w:val="-1"/>
          <w:sz w:val="20"/>
          <w:szCs w:val="20"/>
        </w:rPr>
        <w:t>Denominator</w:t>
      </w:r>
      <w:r w:rsidRPr="001A50A7">
        <w:rPr>
          <w:rFonts w:ascii="Times New Roman" w:hAnsi="Times New Roman" w:cs="Times New Roman"/>
          <w:spacing w:val="-1"/>
          <w:sz w:val="20"/>
          <w:szCs w:val="20"/>
        </w:rPr>
        <w:t>:</w:t>
      </w:r>
      <w:r w:rsidRPr="001A50A7">
        <w:rPr>
          <w:rFonts w:ascii="Times New Roman" w:hAnsi="Times New Roman" w:cs="Times New Roman"/>
          <w:sz w:val="20"/>
          <w:szCs w:val="20"/>
        </w:rPr>
        <w:t xml:space="preserve"> </w:t>
      </w:r>
      <w:r w:rsidRPr="001A50A7">
        <w:rPr>
          <w:rFonts w:ascii="Times New Roman" w:hAnsi="Times New Roman" w:cs="Times New Roman"/>
          <w:color w:val="000000" w:themeColor="text1"/>
          <w:sz w:val="20"/>
          <w:szCs w:val="20"/>
        </w:rPr>
        <w:t>All patients aged 18 years and older seen for at least two visits or at least one preventive visit during the measurement period.</w:t>
      </w:r>
    </w:p>
    <w:p w14:paraId="25D85854" w14:textId="77777777" w:rsidR="00037FD5" w:rsidRPr="001A50A7" w:rsidRDefault="00037FD5" w:rsidP="00262765">
      <w:pPr>
        <w:pStyle w:val="Heading2"/>
        <w:spacing w:before="0" w:line="240" w:lineRule="auto"/>
        <w:ind w:right="216"/>
        <w:rPr>
          <w:rFonts w:ascii="Times New Roman" w:hAnsi="Times New Roman" w:cs="Times New Roman"/>
          <w:b/>
          <w:color w:val="000000" w:themeColor="text1"/>
          <w:spacing w:val="1"/>
          <w:sz w:val="20"/>
          <w:szCs w:val="20"/>
        </w:rPr>
      </w:pPr>
      <w:r w:rsidRPr="001A50A7">
        <w:rPr>
          <w:rFonts w:ascii="Times New Roman" w:hAnsi="Times New Roman" w:cs="Times New Roman"/>
          <w:b/>
          <w:color w:val="000000" w:themeColor="text1"/>
          <w:spacing w:val="-1"/>
          <w:sz w:val="20"/>
          <w:szCs w:val="20"/>
        </w:rPr>
        <w:t xml:space="preserve">Measure </w:t>
      </w:r>
      <w:r w:rsidRPr="001A50A7">
        <w:rPr>
          <w:rFonts w:ascii="Times New Roman" w:hAnsi="Times New Roman" w:cs="Times New Roman"/>
          <w:b/>
          <w:color w:val="000000" w:themeColor="text1"/>
          <w:sz w:val="20"/>
          <w:szCs w:val="20"/>
        </w:rPr>
        <w:t>6:</w:t>
      </w:r>
      <w:r w:rsidRPr="001A50A7">
        <w:rPr>
          <w:rFonts w:ascii="Times New Roman" w:hAnsi="Times New Roman" w:cs="Times New Roman"/>
          <w:b/>
          <w:color w:val="000000" w:themeColor="text1"/>
          <w:spacing w:val="1"/>
          <w:sz w:val="20"/>
          <w:szCs w:val="20"/>
        </w:rPr>
        <w:t xml:space="preserve">  Depression</w:t>
      </w:r>
    </w:p>
    <w:p w14:paraId="77C16129" w14:textId="77777777" w:rsidR="00037FD5" w:rsidRPr="001A50A7" w:rsidRDefault="00037FD5" w:rsidP="00262765">
      <w:pPr>
        <w:pStyle w:val="Heading2"/>
        <w:spacing w:before="0" w:line="240" w:lineRule="auto"/>
        <w:ind w:right="216"/>
        <w:rPr>
          <w:rFonts w:ascii="Times New Roman" w:hAnsi="Times New Roman" w:cs="Times New Roman"/>
          <w:b/>
          <w:color w:val="000000" w:themeColor="text1"/>
          <w:spacing w:val="-1"/>
          <w:sz w:val="20"/>
          <w:szCs w:val="20"/>
        </w:rPr>
      </w:pPr>
      <w:r w:rsidRPr="001A50A7">
        <w:rPr>
          <w:rFonts w:ascii="Times New Roman" w:hAnsi="Times New Roman" w:cs="Times New Roman"/>
          <w:color w:val="000000" w:themeColor="text1"/>
          <w:sz w:val="20"/>
          <w:szCs w:val="20"/>
        </w:rPr>
        <w:t>NQF</w:t>
      </w:r>
      <w:r w:rsidRPr="001A50A7">
        <w:rPr>
          <w:rFonts w:ascii="Times New Roman" w:hAnsi="Times New Roman" w:cs="Times New Roman"/>
          <w:color w:val="000000" w:themeColor="text1"/>
          <w:spacing w:val="-3"/>
          <w:sz w:val="20"/>
          <w:szCs w:val="20"/>
        </w:rPr>
        <w:t xml:space="preserve"> </w:t>
      </w:r>
      <w:r w:rsidRPr="001A50A7">
        <w:rPr>
          <w:rFonts w:ascii="Times New Roman" w:hAnsi="Times New Roman" w:cs="Times New Roman"/>
          <w:color w:val="000000" w:themeColor="text1"/>
          <w:sz w:val="20"/>
          <w:szCs w:val="20"/>
        </w:rPr>
        <w:t xml:space="preserve">0418 </w:t>
      </w:r>
      <w:r w:rsidRPr="001A50A7">
        <w:rPr>
          <w:rFonts w:ascii="Times New Roman" w:hAnsi="Times New Roman" w:cs="Times New Roman"/>
          <w:sz w:val="20"/>
          <w:szCs w:val="20"/>
        </w:rPr>
        <w:t>(</w:t>
      </w:r>
      <w:hyperlink r:id="rId63" w:history="1">
        <w:r w:rsidRPr="001A50A7">
          <w:rPr>
            <w:rStyle w:val="Hyperlink"/>
            <w:rFonts w:ascii="Times New Roman" w:hAnsi="Times New Roman" w:cs="Times New Roman"/>
            <w:sz w:val="20"/>
            <w:szCs w:val="20"/>
          </w:rPr>
          <w:t>CMS2v6</w:t>
        </w:r>
      </w:hyperlink>
      <w:r w:rsidRPr="001A50A7">
        <w:rPr>
          <w:rFonts w:ascii="Times New Roman" w:hAnsi="Times New Roman" w:cs="Times New Roman"/>
          <w:sz w:val="20"/>
          <w:szCs w:val="20"/>
        </w:rPr>
        <w:t>):</w:t>
      </w:r>
      <w:r w:rsidRPr="001A50A7">
        <w:rPr>
          <w:rFonts w:ascii="Times New Roman" w:hAnsi="Times New Roman" w:cs="Times New Roman"/>
          <w:spacing w:val="1"/>
          <w:sz w:val="20"/>
          <w:szCs w:val="20"/>
        </w:rPr>
        <w:t xml:space="preserve">  </w:t>
      </w:r>
      <w:r w:rsidRPr="001A50A7">
        <w:rPr>
          <w:rFonts w:ascii="Times New Roman" w:hAnsi="Times New Roman" w:cs="Times New Roman"/>
          <w:color w:val="000000" w:themeColor="text1"/>
          <w:spacing w:val="-1"/>
          <w:sz w:val="20"/>
          <w:szCs w:val="20"/>
        </w:rPr>
        <w:t>Percentage</w:t>
      </w:r>
      <w:r w:rsidRPr="001A50A7">
        <w:rPr>
          <w:rFonts w:ascii="Times New Roman" w:hAnsi="Times New Roman" w:cs="Times New Roman"/>
          <w:color w:val="000000" w:themeColor="text1"/>
          <w:spacing w:val="1"/>
          <w:sz w:val="20"/>
          <w:szCs w:val="20"/>
        </w:rPr>
        <w:t xml:space="preserve"> </w:t>
      </w:r>
      <w:r w:rsidRPr="001A50A7">
        <w:rPr>
          <w:rFonts w:ascii="Times New Roman" w:hAnsi="Times New Roman" w:cs="Times New Roman"/>
          <w:color w:val="000000" w:themeColor="text1"/>
          <w:sz w:val="20"/>
          <w:szCs w:val="20"/>
        </w:rPr>
        <w:t>of</w:t>
      </w:r>
      <w:r w:rsidRPr="001A50A7">
        <w:rPr>
          <w:rFonts w:ascii="Times New Roman" w:hAnsi="Times New Roman" w:cs="Times New Roman"/>
          <w:color w:val="000000" w:themeColor="text1"/>
          <w:spacing w:val="1"/>
          <w:sz w:val="20"/>
          <w:szCs w:val="20"/>
        </w:rPr>
        <w:t xml:space="preserve"> </w:t>
      </w:r>
      <w:r w:rsidRPr="001A50A7">
        <w:rPr>
          <w:rFonts w:ascii="Times New Roman" w:hAnsi="Times New Roman" w:cs="Times New Roman"/>
          <w:color w:val="000000" w:themeColor="text1"/>
          <w:spacing w:val="-1"/>
          <w:sz w:val="20"/>
          <w:szCs w:val="20"/>
        </w:rPr>
        <w:t>patients</w:t>
      </w:r>
      <w:r w:rsidRPr="001A50A7">
        <w:rPr>
          <w:rFonts w:ascii="Times New Roman" w:hAnsi="Times New Roman" w:cs="Times New Roman"/>
          <w:color w:val="000000" w:themeColor="text1"/>
          <w:sz w:val="20"/>
          <w:szCs w:val="20"/>
        </w:rPr>
        <w:t xml:space="preserve"> </w:t>
      </w:r>
      <w:r w:rsidRPr="001A50A7">
        <w:rPr>
          <w:rFonts w:ascii="Times New Roman" w:hAnsi="Times New Roman" w:cs="Times New Roman"/>
          <w:color w:val="000000" w:themeColor="text1"/>
          <w:spacing w:val="-1"/>
          <w:sz w:val="20"/>
          <w:szCs w:val="20"/>
        </w:rPr>
        <w:t>aged</w:t>
      </w:r>
      <w:r w:rsidRPr="001A50A7">
        <w:rPr>
          <w:rFonts w:ascii="Times New Roman" w:hAnsi="Times New Roman" w:cs="Times New Roman"/>
          <w:color w:val="000000" w:themeColor="text1"/>
          <w:sz w:val="20"/>
          <w:szCs w:val="20"/>
        </w:rPr>
        <w:t xml:space="preserve"> 12</w:t>
      </w:r>
      <w:r w:rsidRPr="001A50A7">
        <w:rPr>
          <w:rFonts w:ascii="Times New Roman" w:hAnsi="Times New Roman" w:cs="Times New Roman"/>
          <w:color w:val="000000" w:themeColor="text1"/>
          <w:spacing w:val="75"/>
          <w:sz w:val="20"/>
          <w:szCs w:val="20"/>
        </w:rPr>
        <w:t xml:space="preserve"> </w:t>
      </w:r>
      <w:r w:rsidRPr="001A50A7">
        <w:rPr>
          <w:rFonts w:ascii="Times New Roman" w:hAnsi="Times New Roman" w:cs="Times New Roman"/>
          <w:color w:val="000000" w:themeColor="text1"/>
          <w:spacing w:val="-1"/>
          <w:sz w:val="20"/>
          <w:szCs w:val="20"/>
        </w:rPr>
        <w:t>years</w:t>
      </w:r>
      <w:r w:rsidRPr="001A50A7">
        <w:rPr>
          <w:rFonts w:ascii="Times New Roman" w:hAnsi="Times New Roman" w:cs="Times New Roman"/>
          <w:color w:val="000000" w:themeColor="text1"/>
          <w:sz w:val="20"/>
          <w:szCs w:val="20"/>
        </w:rPr>
        <w:t xml:space="preserve"> and </w:t>
      </w:r>
      <w:r w:rsidRPr="001A50A7">
        <w:rPr>
          <w:rFonts w:ascii="Times New Roman" w:hAnsi="Times New Roman" w:cs="Times New Roman"/>
          <w:color w:val="000000" w:themeColor="text1"/>
          <w:spacing w:val="-1"/>
          <w:sz w:val="20"/>
          <w:szCs w:val="20"/>
        </w:rPr>
        <w:t>older screened</w:t>
      </w:r>
      <w:r w:rsidRPr="001A50A7">
        <w:rPr>
          <w:rFonts w:ascii="Times New Roman" w:hAnsi="Times New Roman" w:cs="Times New Roman"/>
          <w:color w:val="000000" w:themeColor="text1"/>
          <w:sz w:val="20"/>
          <w:szCs w:val="20"/>
        </w:rPr>
        <w:t xml:space="preserve"> for</w:t>
      </w:r>
      <w:r w:rsidRPr="001A50A7">
        <w:rPr>
          <w:rFonts w:ascii="Times New Roman" w:hAnsi="Times New Roman" w:cs="Times New Roman"/>
          <w:color w:val="000000" w:themeColor="text1"/>
          <w:spacing w:val="-1"/>
          <w:sz w:val="20"/>
          <w:szCs w:val="20"/>
        </w:rPr>
        <w:t xml:space="preserve"> clinical</w:t>
      </w:r>
      <w:r w:rsidRPr="001A50A7">
        <w:rPr>
          <w:rFonts w:ascii="Times New Roman" w:hAnsi="Times New Roman" w:cs="Times New Roman"/>
          <w:color w:val="000000" w:themeColor="text1"/>
          <w:spacing w:val="-2"/>
          <w:sz w:val="20"/>
          <w:szCs w:val="20"/>
        </w:rPr>
        <w:t xml:space="preserve"> </w:t>
      </w:r>
      <w:r w:rsidRPr="001A50A7">
        <w:rPr>
          <w:rFonts w:ascii="Times New Roman" w:hAnsi="Times New Roman" w:cs="Times New Roman"/>
          <w:color w:val="000000" w:themeColor="text1"/>
          <w:spacing w:val="-1"/>
          <w:sz w:val="20"/>
          <w:szCs w:val="20"/>
        </w:rPr>
        <w:t>depression</w:t>
      </w:r>
      <w:r w:rsidRPr="001A50A7">
        <w:rPr>
          <w:rFonts w:ascii="Times New Roman" w:hAnsi="Times New Roman" w:cs="Times New Roman"/>
          <w:color w:val="000000" w:themeColor="text1"/>
          <w:sz w:val="20"/>
          <w:szCs w:val="20"/>
        </w:rPr>
        <w:t xml:space="preserve"> using an age</w:t>
      </w:r>
      <w:r w:rsidRPr="001A50A7">
        <w:rPr>
          <w:rFonts w:ascii="Times New Roman" w:hAnsi="Times New Roman" w:cs="Times New Roman"/>
          <w:color w:val="000000" w:themeColor="text1"/>
          <w:spacing w:val="-1"/>
          <w:sz w:val="20"/>
          <w:szCs w:val="20"/>
        </w:rPr>
        <w:t xml:space="preserve"> appropriate standardized</w:t>
      </w:r>
      <w:r w:rsidRPr="001A50A7">
        <w:rPr>
          <w:rFonts w:ascii="Times New Roman" w:hAnsi="Times New Roman" w:cs="Times New Roman"/>
          <w:color w:val="000000" w:themeColor="text1"/>
          <w:sz w:val="20"/>
          <w:szCs w:val="20"/>
        </w:rPr>
        <w:t xml:space="preserve"> </w:t>
      </w:r>
      <w:r w:rsidRPr="001A50A7">
        <w:rPr>
          <w:rFonts w:ascii="Times New Roman" w:hAnsi="Times New Roman" w:cs="Times New Roman"/>
          <w:color w:val="000000" w:themeColor="text1"/>
          <w:spacing w:val="-1"/>
          <w:sz w:val="20"/>
          <w:szCs w:val="20"/>
        </w:rPr>
        <w:t>tool</w:t>
      </w:r>
      <w:r w:rsidRPr="001A50A7">
        <w:rPr>
          <w:rFonts w:ascii="Times New Roman" w:hAnsi="Times New Roman" w:cs="Times New Roman"/>
          <w:color w:val="000000" w:themeColor="text1"/>
          <w:spacing w:val="85"/>
          <w:sz w:val="20"/>
          <w:szCs w:val="20"/>
        </w:rPr>
        <w:t xml:space="preserve"> </w:t>
      </w:r>
      <w:r w:rsidRPr="001A50A7">
        <w:rPr>
          <w:rFonts w:ascii="Times New Roman" w:hAnsi="Times New Roman" w:cs="Times New Roman"/>
          <w:color w:val="000000" w:themeColor="text1"/>
          <w:spacing w:val="-1"/>
          <w:sz w:val="20"/>
          <w:szCs w:val="20"/>
        </w:rPr>
        <w:t>AND follow-up</w:t>
      </w:r>
      <w:r w:rsidRPr="001A50A7">
        <w:rPr>
          <w:rFonts w:ascii="Times New Roman" w:hAnsi="Times New Roman" w:cs="Times New Roman"/>
          <w:color w:val="000000" w:themeColor="text1"/>
          <w:sz w:val="20"/>
          <w:szCs w:val="20"/>
        </w:rPr>
        <w:t xml:space="preserve"> </w:t>
      </w:r>
      <w:r w:rsidRPr="001A50A7">
        <w:rPr>
          <w:rFonts w:ascii="Times New Roman" w:hAnsi="Times New Roman" w:cs="Times New Roman"/>
          <w:color w:val="000000" w:themeColor="text1"/>
          <w:spacing w:val="-1"/>
          <w:sz w:val="20"/>
          <w:szCs w:val="20"/>
        </w:rPr>
        <w:t>plan</w:t>
      </w:r>
      <w:r w:rsidRPr="001A50A7">
        <w:rPr>
          <w:rFonts w:ascii="Times New Roman" w:hAnsi="Times New Roman" w:cs="Times New Roman"/>
          <w:color w:val="000000" w:themeColor="text1"/>
          <w:sz w:val="20"/>
          <w:szCs w:val="20"/>
        </w:rPr>
        <w:t xml:space="preserve"> </w:t>
      </w:r>
      <w:r w:rsidRPr="001A50A7">
        <w:rPr>
          <w:rFonts w:ascii="Times New Roman" w:hAnsi="Times New Roman" w:cs="Times New Roman"/>
          <w:color w:val="000000" w:themeColor="text1"/>
          <w:spacing w:val="-1"/>
          <w:sz w:val="20"/>
          <w:szCs w:val="20"/>
        </w:rPr>
        <w:t>documented</w:t>
      </w:r>
    </w:p>
    <w:p w14:paraId="50B94925" w14:textId="77777777" w:rsidR="00037FD5" w:rsidRPr="001A50A7" w:rsidRDefault="00037FD5" w:rsidP="00037FD5">
      <w:pPr>
        <w:pStyle w:val="Heading2"/>
        <w:ind w:right="215"/>
        <w:rPr>
          <w:rFonts w:ascii="Times New Roman" w:hAnsi="Times New Roman" w:cs="Times New Roman"/>
          <w:b/>
          <w:bCs/>
          <w:sz w:val="20"/>
          <w:szCs w:val="20"/>
        </w:rPr>
      </w:pPr>
    </w:p>
    <w:p w14:paraId="289BEC68" w14:textId="77777777" w:rsidR="00262765" w:rsidRPr="001A50A7" w:rsidRDefault="00037FD5" w:rsidP="00262765">
      <w:pPr>
        <w:pStyle w:val="BodyText"/>
        <w:ind w:right="215"/>
        <w:rPr>
          <w:rFonts w:ascii="Times New Roman" w:hAnsi="Times New Roman" w:cs="Times New Roman"/>
          <w:color w:val="000000" w:themeColor="text1"/>
          <w:sz w:val="20"/>
          <w:szCs w:val="20"/>
        </w:rPr>
      </w:pPr>
      <w:r w:rsidRPr="001A50A7">
        <w:rPr>
          <w:rFonts w:ascii="Times New Roman" w:hAnsi="Times New Roman" w:cs="Times New Roman"/>
          <w:i/>
          <w:spacing w:val="-1"/>
          <w:sz w:val="20"/>
          <w:szCs w:val="20"/>
        </w:rPr>
        <w:t>Numerator</w:t>
      </w:r>
      <w:r w:rsidRPr="001A50A7">
        <w:rPr>
          <w:rFonts w:ascii="Times New Roman" w:hAnsi="Times New Roman" w:cs="Times New Roman"/>
          <w:spacing w:val="-1"/>
          <w:sz w:val="20"/>
          <w:szCs w:val="20"/>
        </w:rPr>
        <w:t>:</w:t>
      </w:r>
      <w:r w:rsidRPr="001A50A7">
        <w:rPr>
          <w:rFonts w:ascii="Times New Roman" w:hAnsi="Times New Roman" w:cs="Times New Roman"/>
          <w:sz w:val="20"/>
          <w:szCs w:val="20"/>
        </w:rPr>
        <w:t xml:space="preserve"> </w:t>
      </w:r>
      <w:r w:rsidRPr="001A50A7">
        <w:rPr>
          <w:rFonts w:ascii="Times New Roman" w:hAnsi="Times New Roman" w:cs="Times New Roman"/>
          <w:color w:val="000000" w:themeColor="text1"/>
          <w:sz w:val="20"/>
          <w:szCs w:val="20"/>
        </w:rPr>
        <w:t>Patients screened for depression on the date of the encounter using an age appropriate standardized tool AND if positive, a follow-up plan is documented on the date of the positive screen.</w:t>
      </w:r>
    </w:p>
    <w:p w14:paraId="3CF501BC" w14:textId="521F7F1D" w:rsidR="00262765" w:rsidRPr="001A50A7" w:rsidRDefault="00037FD5" w:rsidP="001A50A7">
      <w:pPr>
        <w:pStyle w:val="BodyText"/>
        <w:ind w:right="215"/>
        <w:rPr>
          <w:rFonts w:cs="Times New Roman"/>
          <w:color w:val="000000" w:themeColor="text1"/>
          <w:spacing w:val="-1"/>
          <w:sz w:val="20"/>
          <w:szCs w:val="20"/>
        </w:rPr>
      </w:pPr>
      <w:r w:rsidRPr="001A50A7">
        <w:rPr>
          <w:rFonts w:ascii="Times New Roman" w:hAnsi="Times New Roman" w:cs="Times New Roman"/>
          <w:i/>
          <w:spacing w:val="-1"/>
          <w:sz w:val="20"/>
          <w:szCs w:val="20"/>
        </w:rPr>
        <w:t>Denominator</w:t>
      </w:r>
      <w:r w:rsidRPr="001A50A7">
        <w:rPr>
          <w:rFonts w:ascii="Times New Roman" w:hAnsi="Times New Roman" w:cs="Times New Roman"/>
          <w:spacing w:val="-1"/>
          <w:sz w:val="20"/>
          <w:szCs w:val="20"/>
        </w:rPr>
        <w:t>:</w:t>
      </w:r>
      <w:r w:rsidRPr="001A50A7">
        <w:rPr>
          <w:rFonts w:ascii="Times New Roman" w:hAnsi="Times New Roman" w:cs="Times New Roman"/>
          <w:sz w:val="20"/>
          <w:szCs w:val="20"/>
        </w:rPr>
        <w:t xml:space="preserve">  </w:t>
      </w:r>
      <w:r w:rsidRPr="001A50A7">
        <w:rPr>
          <w:rFonts w:ascii="Times New Roman" w:hAnsi="Times New Roman" w:cs="Times New Roman"/>
          <w:spacing w:val="-1"/>
          <w:sz w:val="20"/>
          <w:szCs w:val="20"/>
        </w:rPr>
        <w:t>All</w:t>
      </w:r>
      <w:r w:rsidRPr="001A50A7">
        <w:rPr>
          <w:rFonts w:ascii="Times New Roman" w:hAnsi="Times New Roman" w:cs="Times New Roman"/>
          <w:sz w:val="20"/>
          <w:szCs w:val="20"/>
        </w:rPr>
        <w:t xml:space="preserve"> </w:t>
      </w:r>
      <w:r w:rsidRPr="001A50A7">
        <w:rPr>
          <w:rFonts w:ascii="Times New Roman" w:hAnsi="Times New Roman" w:cs="Times New Roman"/>
          <w:spacing w:val="-1"/>
          <w:sz w:val="20"/>
          <w:szCs w:val="20"/>
        </w:rPr>
        <w:t>patients</w:t>
      </w:r>
      <w:r w:rsidRPr="001A50A7">
        <w:rPr>
          <w:rFonts w:ascii="Times New Roman" w:hAnsi="Times New Roman" w:cs="Times New Roman"/>
          <w:sz w:val="20"/>
          <w:szCs w:val="20"/>
        </w:rPr>
        <w:t xml:space="preserve"> </w:t>
      </w:r>
      <w:r w:rsidRPr="001A50A7">
        <w:rPr>
          <w:rFonts w:ascii="Times New Roman" w:hAnsi="Times New Roman" w:cs="Times New Roman"/>
          <w:spacing w:val="-1"/>
          <w:sz w:val="20"/>
          <w:szCs w:val="20"/>
        </w:rPr>
        <w:t>aged</w:t>
      </w:r>
      <w:r w:rsidRPr="001A50A7">
        <w:rPr>
          <w:rFonts w:ascii="Times New Roman" w:hAnsi="Times New Roman" w:cs="Times New Roman"/>
          <w:sz w:val="20"/>
          <w:szCs w:val="20"/>
        </w:rPr>
        <w:t xml:space="preserve"> 12</w:t>
      </w:r>
      <w:r w:rsidRPr="001A50A7">
        <w:rPr>
          <w:rFonts w:ascii="Times New Roman" w:hAnsi="Times New Roman" w:cs="Times New Roman"/>
          <w:spacing w:val="4"/>
          <w:sz w:val="20"/>
          <w:szCs w:val="20"/>
        </w:rPr>
        <w:t xml:space="preserve"> </w:t>
      </w:r>
      <w:r w:rsidRPr="001A50A7">
        <w:rPr>
          <w:rFonts w:ascii="Times New Roman" w:hAnsi="Times New Roman" w:cs="Times New Roman"/>
          <w:spacing w:val="-2"/>
          <w:sz w:val="20"/>
          <w:szCs w:val="20"/>
        </w:rPr>
        <w:t>years</w:t>
      </w:r>
      <w:r w:rsidRPr="001A50A7">
        <w:rPr>
          <w:rFonts w:ascii="Times New Roman" w:hAnsi="Times New Roman" w:cs="Times New Roman"/>
          <w:sz w:val="20"/>
          <w:szCs w:val="20"/>
        </w:rPr>
        <w:t xml:space="preserve"> </w:t>
      </w:r>
      <w:r w:rsidRPr="001A50A7">
        <w:rPr>
          <w:rFonts w:ascii="Times New Roman" w:hAnsi="Times New Roman" w:cs="Times New Roman"/>
          <w:spacing w:val="-1"/>
          <w:sz w:val="20"/>
          <w:szCs w:val="20"/>
        </w:rPr>
        <w:t>and</w:t>
      </w:r>
      <w:r w:rsidRPr="001A50A7">
        <w:rPr>
          <w:rFonts w:ascii="Times New Roman" w:hAnsi="Times New Roman" w:cs="Times New Roman"/>
          <w:sz w:val="20"/>
          <w:szCs w:val="20"/>
        </w:rPr>
        <w:t xml:space="preserve"> older</w:t>
      </w:r>
      <w:r w:rsidRPr="001A50A7">
        <w:rPr>
          <w:rFonts w:ascii="Times New Roman"/>
          <w:sz w:val="20"/>
          <w:szCs w:val="20"/>
        </w:rPr>
        <w:t>.</w:t>
      </w:r>
    </w:p>
    <w:p w14:paraId="56F7E588" w14:textId="29D0BE7C" w:rsidR="00262765" w:rsidRDefault="00262765" w:rsidP="00262765">
      <w:pPr>
        <w:pStyle w:val="BodyText"/>
        <w:pBdr>
          <w:bottom w:val="single" w:sz="12" w:space="1" w:color="auto"/>
        </w:pBdr>
        <w:ind w:right="522"/>
        <w:rPr>
          <w:rFonts w:ascii="Times New Roman" w:hAnsi="Times New Roman" w:cs="Times New Roman"/>
          <w:color w:val="000000" w:themeColor="text1"/>
          <w:sz w:val="20"/>
          <w:szCs w:val="20"/>
        </w:rPr>
      </w:pPr>
    </w:p>
    <w:p w14:paraId="7DCA0C15" w14:textId="77777777" w:rsidR="00FC442C" w:rsidRPr="001A50A7" w:rsidRDefault="00FC442C" w:rsidP="00262765">
      <w:pPr>
        <w:pStyle w:val="BodyText"/>
        <w:ind w:right="522"/>
        <w:rPr>
          <w:rFonts w:ascii="Times New Roman" w:hAnsi="Times New Roman" w:cs="Times New Roman"/>
          <w:color w:val="000000" w:themeColor="text1"/>
          <w:sz w:val="20"/>
          <w:szCs w:val="20"/>
        </w:rPr>
      </w:pPr>
    </w:p>
    <w:tbl>
      <w:tblPr>
        <w:tblW w:w="5208" w:type="pct"/>
        <w:tblInd w:w="85" w:type="dxa"/>
        <w:shd w:val="clear" w:color="auto" w:fill="DEEAF6" w:themeFill="accent1" w:themeFillTint="33"/>
        <w:tblLayout w:type="fixed"/>
        <w:tblLook w:val="04A0" w:firstRow="1" w:lastRow="0" w:firstColumn="1" w:lastColumn="0" w:noHBand="0" w:noVBand="1"/>
      </w:tblPr>
      <w:tblGrid>
        <w:gridCol w:w="2121"/>
        <w:gridCol w:w="3415"/>
        <w:gridCol w:w="1376"/>
        <w:gridCol w:w="1400"/>
        <w:gridCol w:w="1662"/>
      </w:tblGrid>
      <w:tr w:rsidR="001A50A7" w:rsidRPr="003F6013" w14:paraId="72CDE5EF" w14:textId="77777777" w:rsidTr="001A50A7">
        <w:trPr>
          <w:trHeight w:val="323"/>
        </w:trPr>
        <w:tc>
          <w:tcPr>
            <w:tcW w:w="5000" w:type="pct"/>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FFD485D" w14:textId="11DAE17E" w:rsidR="001A50A7" w:rsidRPr="0053786F" w:rsidRDefault="001A50A7" w:rsidP="001A50A7">
            <w:pPr>
              <w:rPr>
                <w:rFonts w:ascii="Times New Roman" w:eastAsia="Calibri" w:hAnsi="Times New Roman" w:cs="Times New Roman"/>
                <w:b/>
                <w:sz w:val="20"/>
              </w:rPr>
            </w:pPr>
            <w:r w:rsidRPr="001A50A7">
              <w:rPr>
                <w:rFonts w:ascii="Times New Roman" w:eastAsia="Calibri" w:hAnsi="Times New Roman" w:cs="Times New Roman"/>
                <w:b/>
              </w:rPr>
              <w:t>Clinical Measures</w:t>
            </w:r>
          </w:p>
        </w:tc>
      </w:tr>
      <w:tr w:rsidR="00037FD5" w:rsidRPr="003F6013" w14:paraId="26D0CE37" w14:textId="77777777" w:rsidTr="00A259C1">
        <w:trPr>
          <w:trHeight w:val="1007"/>
        </w:trPr>
        <w:tc>
          <w:tcPr>
            <w:tcW w:w="1063"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1AAE47" w14:textId="77777777" w:rsidR="00037FD5" w:rsidRPr="00B80E5D" w:rsidRDefault="00037FD5" w:rsidP="00647F14">
            <w:pPr>
              <w:jc w:val="center"/>
              <w:rPr>
                <w:rFonts w:ascii="Times New Roman" w:eastAsia="Calibri" w:hAnsi="Times New Roman" w:cs="Times New Roman"/>
                <w:b/>
              </w:rPr>
            </w:pPr>
            <w:r w:rsidRPr="00B80E5D">
              <w:rPr>
                <w:rFonts w:ascii="Times New Roman" w:eastAsia="Calibri" w:hAnsi="Times New Roman" w:cs="Times New Roman"/>
                <w:b/>
                <w:sz w:val="20"/>
              </w:rPr>
              <w:t>Measure Number</w:t>
            </w:r>
          </w:p>
        </w:tc>
        <w:tc>
          <w:tcPr>
            <w:tcW w:w="1712" w:type="pct"/>
            <w:tcBorders>
              <w:top w:val="single" w:sz="4" w:space="0" w:color="auto"/>
              <w:left w:val="nil"/>
              <w:bottom w:val="single" w:sz="4" w:space="0" w:color="auto"/>
              <w:right w:val="single" w:sz="4" w:space="0" w:color="auto"/>
            </w:tcBorders>
            <w:shd w:val="clear" w:color="auto" w:fill="DEEAF6" w:themeFill="accent1" w:themeFillTint="33"/>
          </w:tcPr>
          <w:p w14:paraId="2D9CABC4" w14:textId="77777777" w:rsidR="00037FD5" w:rsidRPr="0053786F" w:rsidRDefault="00037FD5" w:rsidP="00647F14">
            <w:pPr>
              <w:jc w:val="center"/>
              <w:rPr>
                <w:rFonts w:ascii="Times New Roman" w:eastAsia="Calibri" w:hAnsi="Times New Roman" w:cs="Times New Roman"/>
                <w:b/>
                <w:sz w:val="20"/>
              </w:rPr>
            </w:pPr>
            <w:r>
              <w:rPr>
                <w:rFonts w:ascii="Times New Roman" w:eastAsia="Calibri" w:hAnsi="Times New Roman" w:cs="Times New Roman"/>
                <w:b/>
                <w:sz w:val="20"/>
              </w:rPr>
              <w:t>Clinical Measure</w:t>
            </w:r>
          </w:p>
        </w:tc>
        <w:tc>
          <w:tcPr>
            <w:tcW w:w="690" w:type="pct"/>
            <w:tcBorders>
              <w:top w:val="single" w:sz="4" w:space="0" w:color="auto"/>
              <w:left w:val="nil"/>
              <w:bottom w:val="single" w:sz="4" w:space="0" w:color="auto"/>
              <w:right w:val="single" w:sz="4" w:space="0" w:color="auto"/>
            </w:tcBorders>
            <w:shd w:val="clear" w:color="auto" w:fill="DEEAF6" w:themeFill="accent1" w:themeFillTint="33"/>
            <w:hideMark/>
          </w:tcPr>
          <w:p w14:paraId="6E764D1A" w14:textId="77777777" w:rsidR="00037FD5" w:rsidRPr="0053786F" w:rsidRDefault="00037FD5" w:rsidP="00647F14">
            <w:pPr>
              <w:jc w:val="center"/>
              <w:rPr>
                <w:rFonts w:ascii="Times New Roman" w:eastAsia="Calibri" w:hAnsi="Times New Roman" w:cs="Times New Roman"/>
                <w:b/>
                <w:sz w:val="20"/>
              </w:rPr>
            </w:pPr>
            <w:r w:rsidRPr="0053786F">
              <w:rPr>
                <w:rFonts w:ascii="Times New Roman" w:eastAsia="Calibri" w:hAnsi="Times New Roman" w:cs="Times New Roman"/>
                <w:b/>
                <w:sz w:val="20"/>
              </w:rPr>
              <w:t>Numerator (Number)</w:t>
            </w:r>
          </w:p>
        </w:tc>
        <w:tc>
          <w:tcPr>
            <w:tcW w:w="702" w:type="pct"/>
            <w:tcBorders>
              <w:top w:val="single" w:sz="4" w:space="0" w:color="auto"/>
              <w:left w:val="nil"/>
              <w:bottom w:val="single" w:sz="4" w:space="0" w:color="auto"/>
              <w:right w:val="single" w:sz="4" w:space="0" w:color="auto"/>
            </w:tcBorders>
            <w:shd w:val="clear" w:color="auto" w:fill="DEEAF6" w:themeFill="accent1" w:themeFillTint="33"/>
            <w:hideMark/>
          </w:tcPr>
          <w:p w14:paraId="4B78C28D" w14:textId="77777777" w:rsidR="00037FD5" w:rsidRPr="0053786F" w:rsidRDefault="00037FD5" w:rsidP="00647F14">
            <w:pPr>
              <w:jc w:val="center"/>
              <w:rPr>
                <w:rFonts w:ascii="Times New Roman" w:eastAsia="Calibri" w:hAnsi="Times New Roman" w:cs="Times New Roman"/>
                <w:b/>
                <w:sz w:val="20"/>
              </w:rPr>
            </w:pPr>
            <w:r w:rsidRPr="0053786F">
              <w:rPr>
                <w:rFonts w:ascii="Times New Roman" w:eastAsia="Calibri" w:hAnsi="Times New Roman" w:cs="Times New Roman"/>
                <w:b/>
                <w:sz w:val="20"/>
              </w:rPr>
              <w:t>Denominator (Number)</w:t>
            </w:r>
          </w:p>
        </w:tc>
        <w:tc>
          <w:tcPr>
            <w:tcW w:w="833" w:type="pct"/>
            <w:tcBorders>
              <w:top w:val="single" w:sz="4" w:space="0" w:color="auto"/>
              <w:left w:val="nil"/>
              <w:bottom w:val="single" w:sz="4" w:space="0" w:color="auto"/>
              <w:right w:val="single" w:sz="4" w:space="0" w:color="auto"/>
            </w:tcBorders>
            <w:shd w:val="clear" w:color="auto" w:fill="DEEAF6" w:themeFill="accent1" w:themeFillTint="33"/>
            <w:hideMark/>
          </w:tcPr>
          <w:p w14:paraId="72CC6879" w14:textId="77777777" w:rsidR="00037FD5" w:rsidRPr="0053786F" w:rsidRDefault="00037FD5" w:rsidP="00647F14">
            <w:pPr>
              <w:jc w:val="center"/>
              <w:rPr>
                <w:rFonts w:ascii="Times New Roman" w:eastAsia="Calibri" w:hAnsi="Times New Roman" w:cs="Times New Roman"/>
                <w:b/>
                <w:sz w:val="20"/>
              </w:rPr>
            </w:pPr>
            <w:r w:rsidRPr="0053786F">
              <w:rPr>
                <w:rFonts w:ascii="Times New Roman" w:eastAsia="Calibri" w:hAnsi="Times New Roman" w:cs="Times New Roman"/>
                <w:b/>
                <w:sz w:val="20"/>
              </w:rPr>
              <w:t xml:space="preserve">Percent </w:t>
            </w:r>
            <w:r w:rsidRPr="00A259C1">
              <w:rPr>
                <w:rFonts w:ascii="Times New Roman" w:eastAsia="Calibri" w:hAnsi="Times New Roman" w:cs="Times New Roman"/>
                <w:i/>
                <w:sz w:val="20"/>
              </w:rPr>
              <w:t>(Automatically calculated by system)</w:t>
            </w:r>
          </w:p>
        </w:tc>
      </w:tr>
      <w:tr w:rsidR="00037FD5" w:rsidRPr="003F6013" w14:paraId="3F2B75A2" w14:textId="77777777" w:rsidTr="00262765">
        <w:trPr>
          <w:trHeight w:val="350"/>
        </w:trPr>
        <w:tc>
          <w:tcPr>
            <w:tcW w:w="106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83C8F5" w14:textId="77777777" w:rsidR="00037FD5" w:rsidRPr="00262765" w:rsidRDefault="00037FD5" w:rsidP="00647F14">
            <w:pPr>
              <w:pStyle w:val="Heading2"/>
              <w:ind w:right="484"/>
              <w:rPr>
                <w:rFonts w:ascii="Times New Roman" w:hAnsi="Times New Roman" w:cs="Times New Roman"/>
                <w:color w:val="000000" w:themeColor="text1"/>
                <w:sz w:val="22"/>
                <w:szCs w:val="22"/>
              </w:rPr>
            </w:pPr>
            <w:r w:rsidRPr="00262765">
              <w:rPr>
                <w:rFonts w:ascii="Times New Roman" w:hAnsi="Times New Roman" w:cs="Times New Roman"/>
                <w:color w:val="000000" w:themeColor="text1"/>
                <w:sz w:val="22"/>
                <w:szCs w:val="22"/>
              </w:rPr>
              <w:t>Measure 1:   Cardiovascular Disease</w:t>
            </w:r>
          </w:p>
          <w:p w14:paraId="61C12296" w14:textId="77777777" w:rsidR="00037FD5" w:rsidRPr="00804EDC" w:rsidRDefault="00037FD5" w:rsidP="00647F14">
            <w:pPr>
              <w:pStyle w:val="Heading2"/>
              <w:ind w:right="484"/>
              <w:rPr>
                <w:rFonts w:eastAsia="Calibri" w:cs="Times New Roman"/>
                <w:sz w:val="22"/>
                <w:szCs w:val="22"/>
              </w:rPr>
            </w:pPr>
          </w:p>
        </w:tc>
        <w:tc>
          <w:tcPr>
            <w:tcW w:w="1712" w:type="pct"/>
            <w:tcBorders>
              <w:top w:val="single" w:sz="4" w:space="0" w:color="auto"/>
              <w:left w:val="nil"/>
              <w:bottom w:val="single" w:sz="4" w:space="0" w:color="auto"/>
              <w:right w:val="single" w:sz="4" w:space="0" w:color="auto"/>
            </w:tcBorders>
            <w:shd w:val="clear" w:color="auto" w:fill="DEEAF6" w:themeFill="accent1" w:themeFillTint="33"/>
            <w:vAlign w:val="bottom"/>
          </w:tcPr>
          <w:p w14:paraId="4958CE8D" w14:textId="77777777" w:rsidR="00037FD5" w:rsidRPr="00A259C1" w:rsidRDefault="00037FD5" w:rsidP="00647F14">
            <w:pPr>
              <w:pStyle w:val="Heading2"/>
              <w:ind w:right="484"/>
              <w:rPr>
                <w:rFonts w:ascii="Times New Roman" w:hAnsi="Times New Roman" w:cs="Times New Roman"/>
                <w:color w:val="000000" w:themeColor="text1"/>
                <w:sz w:val="20"/>
                <w:szCs w:val="20"/>
              </w:rPr>
            </w:pPr>
            <w:r w:rsidRPr="00A259C1">
              <w:rPr>
                <w:rFonts w:ascii="Times New Roman" w:hAnsi="Times New Roman" w:cs="Times New Roman"/>
                <w:color w:val="000000" w:themeColor="text1"/>
                <w:sz w:val="20"/>
                <w:szCs w:val="20"/>
              </w:rPr>
              <w:t>(</w:t>
            </w:r>
            <w:hyperlink r:id="rId64" w:history="1">
              <w:r w:rsidRPr="00A259C1">
                <w:rPr>
                  <w:rStyle w:val="Hyperlink"/>
                  <w:rFonts w:ascii="Times New Roman" w:hAnsi="Times New Roman" w:cs="Times New Roman"/>
                  <w:sz w:val="20"/>
                  <w:szCs w:val="20"/>
                </w:rPr>
                <w:t>CMS347v1</w:t>
              </w:r>
            </w:hyperlink>
            <w:r w:rsidRPr="00A259C1">
              <w:rPr>
                <w:rFonts w:ascii="Times New Roman" w:hAnsi="Times New Roman" w:cs="Times New Roman"/>
                <w:color w:val="000000" w:themeColor="text1"/>
                <w:sz w:val="20"/>
                <w:szCs w:val="20"/>
              </w:rPr>
              <w:t xml:space="preserve">) </w:t>
            </w:r>
            <w:r w:rsidRPr="00A259C1">
              <w:rPr>
                <w:rFonts w:ascii="Times New Roman" w:hAnsi="Times New Roman" w:cs="Times New Roman"/>
                <w:i/>
                <w:color w:val="000000" w:themeColor="text1"/>
                <w:sz w:val="20"/>
                <w:szCs w:val="20"/>
              </w:rPr>
              <w:t>Statin Therapy for the Prevention and Treatment of Cardiovascular Disease</w:t>
            </w:r>
            <w:r w:rsidRPr="00A259C1">
              <w:rPr>
                <w:rFonts w:ascii="Times New Roman" w:hAnsi="Times New Roman" w:cs="Times New Roman"/>
                <w:color w:val="000000" w:themeColor="text1"/>
                <w:sz w:val="20"/>
                <w:szCs w:val="20"/>
              </w:rPr>
              <w:t xml:space="preserve">:  </w:t>
            </w:r>
            <w:r w:rsidRPr="00A259C1">
              <w:rPr>
                <w:rFonts w:ascii="Times New Roman" w:hAnsi="Times New Roman" w:cs="Times New Roman"/>
                <w:color w:val="333333"/>
                <w:sz w:val="20"/>
                <w:szCs w:val="20"/>
              </w:rPr>
              <w:t>Percentage of the following patients - all considered at high risk of cardiovascular events - who were prescribed or were on statin therapy during the measurement period.</w:t>
            </w:r>
          </w:p>
        </w:tc>
        <w:tc>
          <w:tcPr>
            <w:tcW w:w="690" w:type="pct"/>
            <w:tcBorders>
              <w:top w:val="single" w:sz="4" w:space="0" w:color="auto"/>
              <w:left w:val="nil"/>
              <w:bottom w:val="single" w:sz="4" w:space="0" w:color="auto"/>
              <w:right w:val="single" w:sz="4" w:space="0" w:color="auto"/>
            </w:tcBorders>
            <w:shd w:val="clear" w:color="auto" w:fill="DEEAF6" w:themeFill="accent1" w:themeFillTint="33"/>
          </w:tcPr>
          <w:p w14:paraId="6EF8CCF0" w14:textId="77777777" w:rsidR="00037FD5" w:rsidRPr="00804EDC" w:rsidRDefault="00037FD5" w:rsidP="00647F14">
            <w:pPr>
              <w:pStyle w:val="NormalWeb"/>
              <w:rPr>
                <w:rFonts w:eastAsia="Calibri"/>
                <w:sz w:val="22"/>
                <w:szCs w:val="22"/>
              </w:rPr>
            </w:pPr>
          </w:p>
        </w:tc>
        <w:tc>
          <w:tcPr>
            <w:tcW w:w="702" w:type="pct"/>
            <w:tcBorders>
              <w:top w:val="single" w:sz="4" w:space="0" w:color="auto"/>
              <w:left w:val="nil"/>
              <w:bottom w:val="single" w:sz="4" w:space="0" w:color="auto"/>
              <w:right w:val="single" w:sz="4" w:space="0" w:color="auto"/>
            </w:tcBorders>
            <w:shd w:val="clear" w:color="auto" w:fill="DEEAF6" w:themeFill="accent1" w:themeFillTint="33"/>
          </w:tcPr>
          <w:p w14:paraId="59DB0B99" w14:textId="77777777" w:rsidR="00037FD5" w:rsidRPr="00804EDC" w:rsidRDefault="00037FD5" w:rsidP="00647F14">
            <w:pPr>
              <w:pStyle w:val="NormalWeb"/>
              <w:rPr>
                <w:rFonts w:eastAsia="Calibri"/>
                <w:sz w:val="22"/>
                <w:szCs w:val="22"/>
              </w:rPr>
            </w:pPr>
          </w:p>
        </w:tc>
        <w:tc>
          <w:tcPr>
            <w:tcW w:w="833" w:type="pct"/>
            <w:tcBorders>
              <w:top w:val="single" w:sz="4" w:space="0" w:color="auto"/>
              <w:left w:val="nil"/>
              <w:bottom w:val="single" w:sz="4" w:space="0" w:color="auto"/>
              <w:right w:val="single" w:sz="4" w:space="0" w:color="auto"/>
            </w:tcBorders>
            <w:shd w:val="clear" w:color="auto" w:fill="DEEAF6" w:themeFill="accent1" w:themeFillTint="33"/>
          </w:tcPr>
          <w:p w14:paraId="4358C286" w14:textId="77777777" w:rsidR="00037FD5" w:rsidRPr="003F6013" w:rsidRDefault="00037FD5" w:rsidP="00647F14">
            <w:pPr>
              <w:rPr>
                <w:rFonts w:ascii="Calibri" w:eastAsia="Calibri" w:hAnsi="Calibri"/>
              </w:rPr>
            </w:pPr>
          </w:p>
        </w:tc>
      </w:tr>
      <w:tr w:rsidR="00037FD5" w:rsidRPr="003F6013" w14:paraId="64A834E2" w14:textId="77777777" w:rsidTr="00262765">
        <w:trPr>
          <w:cantSplit/>
          <w:trHeight w:val="1134"/>
        </w:trPr>
        <w:tc>
          <w:tcPr>
            <w:tcW w:w="106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4C915C" w14:textId="4B9A8A33" w:rsidR="00037FD5" w:rsidRPr="00262765" w:rsidRDefault="00037FD5" w:rsidP="00262765">
            <w:pPr>
              <w:pStyle w:val="Heading2"/>
              <w:ind w:right="484"/>
              <w:rPr>
                <w:rFonts w:ascii="Times New Roman" w:eastAsia="Calibri" w:hAnsi="Times New Roman" w:cs="Times New Roman"/>
                <w:color w:val="000000" w:themeColor="text1"/>
                <w:sz w:val="22"/>
                <w:szCs w:val="22"/>
              </w:rPr>
            </w:pPr>
            <w:r w:rsidRPr="00262765">
              <w:rPr>
                <w:rFonts w:ascii="Times New Roman" w:eastAsia="Calibri" w:hAnsi="Times New Roman" w:cs="Times New Roman"/>
                <w:color w:val="000000" w:themeColor="text1"/>
                <w:sz w:val="22"/>
                <w:szCs w:val="22"/>
              </w:rPr>
              <w:t xml:space="preserve">Measure 2:      </w:t>
            </w:r>
            <w:r w:rsidRPr="00262765">
              <w:rPr>
                <w:rFonts w:ascii="Times New Roman" w:hAnsi="Times New Roman" w:cs="Times New Roman"/>
                <w:color w:val="000000" w:themeColor="text1"/>
                <w:spacing w:val="-1"/>
                <w:sz w:val="22"/>
                <w:szCs w:val="22"/>
              </w:rPr>
              <w:t>Diabetes (</w:t>
            </w:r>
            <w:r w:rsidRPr="00262765">
              <w:rPr>
                <w:rFonts w:ascii="Times New Roman" w:eastAsia="Calibri" w:hAnsi="Times New Roman" w:cs="Times New Roman"/>
                <w:color w:val="000000" w:themeColor="text1"/>
                <w:sz w:val="22"/>
                <w:szCs w:val="22"/>
              </w:rPr>
              <w:t>HbA1C)</w:t>
            </w:r>
          </w:p>
          <w:p w14:paraId="7171312A" w14:textId="77777777" w:rsidR="00037FD5" w:rsidRPr="0053786F" w:rsidRDefault="00037FD5" w:rsidP="00262765">
            <w:pPr>
              <w:rPr>
                <w:rFonts w:eastAsia="Calibri"/>
              </w:rPr>
            </w:pPr>
          </w:p>
          <w:p w14:paraId="1E7801AF" w14:textId="77777777" w:rsidR="00037FD5" w:rsidRPr="004C4279" w:rsidRDefault="00037FD5" w:rsidP="00262765">
            <w:pPr>
              <w:rPr>
                <w:rFonts w:ascii="Times New Roman" w:eastAsia="Calibri" w:hAnsi="Times New Roman" w:cs="Times New Roman"/>
              </w:rPr>
            </w:pPr>
          </w:p>
        </w:tc>
        <w:tc>
          <w:tcPr>
            <w:tcW w:w="1712" w:type="pct"/>
            <w:tcBorders>
              <w:top w:val="single" w:sz="4" w:space="0" w:color="auto"/>
              <w:left w:val="nil"/>
              <w:bottom w:val="single" w:sz="4" w:space="0" w:color="auto"/>
              <w:right w:val="single" w:sz="4" w:space="0" w:color="auto"/>
            </w:tcBorders>
            <w:shd w:val="clear" w:color="auto" w:fill="DEEAF6" w:themeFill="accent1" w:themeFillTint="33"/>
            <w:vAlign w:val="bottom"/>
          </w:tcPr>
          <w:p w14:paraId="7CE56B77" w14:textId="77777777" w:rsidR="00037FD5" w:rsidRPr="00DC2398" w:rsidRDefault="00037FD5" w:rsidP="00647F14">
            <w:pPr>
              <w:rPr>
                <w:rFonts w:ascii="Times New Roman" w:eastAsia="Calibri" w:hAnsi="Times New Roman" w:cs="Times New Roman"/>
              </w:rPr>
            </w:pPr>
            <w:r w:rsidRPr="00A259C1">
              <w:rPr>
                <w:rFonts w:ascii="Times New Roman" w:eastAsia="Calibri" w:hAnsi="Times New Roman" w:cs="Times New Roman"/>
                <w:sz w:val="20"/>
              </w:rPr>
              <w:t xml:space="preserve">NQF 0059 </w:t>
            </w:r>
            <w:r w:rsidRPr="00A259C1">
              <w:rPr>
                <w:rFonts w:ascii="Times New Roman" w:hAnsi="Times New Roman" w:cs="Times New Roman"/>
                <w:spacing w:val="1"/>
                <w:sz w:val="20"/>
              </w:rPr>
              <w:t>(</w:t>
            </w:r>
            <w:hyperlink r:id="rId65" w:history="1">
              <w:r w:rsidRPr="00A259C1">
                <w:rPr>
                  <w:rStyle w:val="Hyperlink"/>
                  <w:rFonts w:ascii="Times New Roman" w:hAnsi="Times New Roman" w:cs="Times New Roman"/>
                  <w:spacing w:val="1"/>
                  <w:sz w:val="20"/>
                </w:rPr>
                <w:t>CMS122v5</w:t>
              </w:r>
            </w:hyperlink>
            <w:r w:rsidRPr="00A259C1">
              <w:rPr>
                <w:rFonts w:ascii="Times New Roman" w:hAnsi="Times New Roman" w:cs="Times New Roman"/>
                <w:spacing w:val="1"/>
                <w:sz w:val="20"/>
              </w:rPr>
              <w:t xml:space="preserve">):  </w:t>
            </w:r>
            <w:r w:rsidRPr="00A259C1">
              <w:rPr>
                <w:rFonts w:ascii="Times New Roman" w:hAnsi="Times New Roman" w:cs="Times New Roman"/>
                <w:i/>
                <w:spacing w:val="-1"/>
                <w:sz w:val="20"/>
              </w:rPr>
              <w:t>Comprehensive Diabetes</w:t>
            </w:r>
            <w:r w:rsidRPr="00A259C1">
              <w:rPr>
                <w:rFonts w:ascii="Times New Roman" w:hAnsi="Times New Roman" w:cs="Times New Roman"/>
                <w:i/>
                <w:sz w:val="20"/>
              </w:rPr>
              <w:t xml:space="preserve"> </w:t>
            </w:r>
            <w:r w:rsidRPr="00A259C1">
              <w:rPr>
                <w:rFonts w:ascii="Times New Roman" w:hAnsi="Times New Roman" w:cs="Times New Roman"/>
                <w:i/>
                <w:spacing w:val="-1"/>
                <w:sz w:val="20"/>
              </w:rPr>
              <w:t xml:space="preserve">Care: </w:t>
            </w:r>
            <w:r w:rsidRPr="00A259C1">
              <w:rPr>
                <w:rFonts w:ascii="Times New Roman" w:hAnsi="Times New Roman" w:cs="Times New Roman"/>
                <w:spacing w:val="-1"/>
                <w:sz w:val="20"/>
              </w:rPr>
              <w:t xml:space="preserve"> </w:t>
            </w:r>
            <w:r w:rsidRPr="00A259C1">
              <w:rPr>
                <w:rFonts w:ascii="Times New Roman" w:hAnsi="Times New Roman" w:cs="Times New Roman"/>
                <w:color w:val="333333"/>
                <w:sz w:val="20"/>
              </w:rPr>
              <w:t>Percentage of patients 18-75 years of age with diabetes who had hemoglobin A1c &gt; 9.0% during the measurement period.</w:t>
            </w:r>
          </w:p>
        </w:tc>
        <w:tc>
          <w:tcPr>
            <w:tcW w:w="690" w:type="pct"/>
            <w:tcBorders>
              <w:top w:val="single" w:sz="4" w:space="0" w:color="auto"/>
              <w:left w:val="nil"/>
              <w:bottom w:val="single" w:sz="4" w:space="0" w:color="auto"/>
              <w:right w:val="single" w:sz="4" w:space="0" w:color="auto"/>
            </w:tcBorders>
            <w:shd w:val="clear" w:color="auto" w:fill="DEEAF6" w:themeFill="accent1" w:themeFillTint="33"/>
          </w:tcPr>
          <w:p w14:paraId="0858ACB8" w14:textId="77777777" w:rsidR="00037FD5" w:rsidRPr="003F6013" w:rsidRDefault="00037FD5" w:rsidP="00647F14">
            <w:pPr>
              <w:rPr>
                <w:rFonts w:ascii="Calibri" w:eastAsia="Calibri" w:hAnsi="Calibri"/>
              </w:rPr>
            </w:pPr>
          </w:p>
        </w:tc>
        <w:tc>
          <w:tcPr>
            <w:tcW w:w="702" w:type="pct"/>
            <w:tcBorders>
              <w:top w:val="single" w:sz="4" w:space="0" w:color="auto"/>
              <w:left w:val="nil"/>
              <w:bottom w:val="single" w:sz="4" w:space="0" w:color="auto"/>
              <w:right w:val="single" w:sz="4" w:space="0" w:color="auto"/>
            </w:tcBorders>
            <w:shd w:val="clear" w:color="auto" w:fill="DEEAF6" w:themeFill="accent1" w:themeFillTint="33"/>
          </w:tcPr>
          <w:p w14:paraId="4CE6C551" w14:textId="77777777" w:rsidR="00037FD5" w:rsidRPr="003F6013" w:rsidRDefault="00037FD5" w:rsidP="00647F14">
            <w:pPr>
              <w:rPr>
                <w:rFonts w:ascii="Calibri" w:eastAsia="Calibri" w:hAnsi="Calibri"/>
              </w:rPr>
            </w:pPr>
          </w:p>
        </w:tc>
        <w:tc>
          <w:tcPr>
            <w:tcW w:w="833" w:type="pct"/>
            <w:tcBorders>
              <w:top w:val="single" w:sz="4" w:space="0" w:color="auto"/>
              <w:left w:val="nil"/>
              <w:bottom w:val="single" w:sz="4" w:space="0" w:color="auto"/>
              <w:right w:val="single" w:sz="4" w:space="0" w:color="auto"/>
            </w:tcBorders>
            <w:shd w:val="clear" w:color="auto" w:fill="DEEAF6" w:themeFill="accent1" w:themeFillTint="33"/>
          </w:tcPr>
          <w:p w14:paraId="4C2C904A" w14:textId="77777777" w:rsidR="00037FD5" w:rsidRPr="003F6013" w:rsidRDefault="00037FD5" w:rsidP="00647F14">
            <w:pPr>
              <w:rPr>
                <w:rFonts w:ascii="Calibri" w:eastAsia="Calibri" w:hAnsi="Calibri"/>
              </w:rPr>
            </w:pPr>
          </w:p>
        </w:tc>
      </w:tr>
      <w:tr w:rsidR="00037FD5" w:rsidRPr="003F6013" w14:paraId="38227A23" w14:textId="77777777" w:rsidTr="00262765">
        <w:trPr>
          <w:trHeight w:val="350"/>
        </w:trPr>
        <w:tc>
          <w:tcPr>
            <w:tcW w:w="106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5109A4A" w14:textId="77777777" w:rsidR="00262765" w:rsidRDefault="00262765" w:rsidP="00262765">
            <w:pPr>
              <w:spacing w:after="0" w:line="240" w:lineRule="auto"/>
              <w:rPr>
                <w:rFonts w:ascii="Times New Roman" w:eastAsia="Calibri" w:hAnsi="Times New Roman" w:cs="Times New Roman"/>
              </w:rPr>
            </w:pPr>
            <w:r>
              <w:rPr>
                <w:rFonts w:ascii="Times New Roman" w:eastAsia="Calibri" w:hAnsi="Times New Roman" w:cs="Times New Roman"/>
              </w:rPr>
              <w:t>Measure 3:</w:t>
            </w:r>
          </w:p>
          <w:p w14:paraId="6D499867" w14:textId="5FFD5772" w:rsidR="00037FD5" w:rsidRPr="00A104C7" w:rsidRDefault="00037FD5" w:rsidP="00262765">
            <w:pPr>
              <w:spacing w:after="0" w:line="240" w:lineRule="auto"/>
              <w:rPr>
                <w:rFonts w:ascii="Times New Roman" w:eastAsia="Calibri" w:hAnsi="Times New Roman" w:cs="Times New Roman"/>
              </w:rPr>
            </w:pPr>
            <w:r w:rsidRPr="00DC2398">
              <w:rPr>
                <w:rFonts w:ascii="Times New Roman" w:hAnsi="Times New Roman" w:cs="Times New Roman"/>
              </w:rPr>
              <w:t xml:space="preserve">Body </w:t>
            </w:r>
            <w:r w:rsidRPr="00DC2398">
              <w:rPr>
                <w:rFonts w:ascii="Times New Roman" w:hAnsi="Times New Roman" w:cs="Times New Roman"/>
                <w:spacing w:val="-1"/>
              </w:rPr>
              <w:t>Mass</w:t>
            </w:r>
            <w:r w:rsidRPr="00DC2398">
              <w:rPr>
                <w:rFonts w:ascii="Times New Roman" w:hAnsi="Times New Roman" w:cs="Times New Roman"/>
              </w:rPr>
              <w:t xml:space="preserve"> </w:t>
            </w:r>
            <w:r w:rsidRPr="00DC2398">
              <w:rPr>
                <w:rFonts w:ascii="Times New Roman" w:hAnsi="Times New Roman" w:cs="Times New Roman"/>
                <w:spacing w:val="-1"/>
              </w:rPr>
              <w:t>Index</w:t>
            </w:r>
            <w:r w:rsidRPr="00DC2398">
              <w:rPr>
                <w:rFonts w:ascii="Times New Roman" w:hAnsi="Times New Roman" w:cs="Times New Roman"/>
              </w:rPr>
              <w:t xml:space="preserve"> </w:t>
            </w:r>
            <w:r w:rsidRPr="00DC2398">
              <w:rPr>
                <w:rFonts w:ascii="Times New Roman" w:hAnsi="Times New Roman" w:cs="Times New Roman"/>
                <w:spacing w:val="-1"/>
              </w:rPr>
              <w:t>(</w:t>
            </w:r>
            <w:r w:rsidRPr="00DC2398">
              <w:rPr>
                <w:rFonts w:ascii="Times New Roman" w:eastAsia="Calibri" w:hAnsi="Times New Roman" w:cs="Times New Roman"/>
              </w:rPr>
              <w:t>Screening and Follow-Up)</w:t>
            </w:r>
          </w:p>
        </w:tc>
        <w:tc>
          <w:tcPr>
            <w:tcW w:w="1712" w:type="pct"/>
            <w:tcBorders>
              <w:top w:val="single" w:sz="4" w:space="0" w:color="auto"/>
              <w:left w:val="nil"/>
              <w:bottom w:val="single" w:sz="4" w:space="0" w:color="auto"/>
              <w:right w:val="single" w:sz="4" w:space="0" w:color="auto"/>
            </w:tcBorders>
            <w:shd w:val="clear" w:color="auto" w:fill="DEEAF6" w:themeFill="accent1" w:themeFillTint="33"/>
            <w:vAlign w:val="bottom"/>
          </w:tcPr>
          <w:p w14:paraId="3B68872D" w14:textId="77777777" w:rsidR="00037FD5" w:rsidRPr="00A259C1" w:rsidRDefault="00037FD5" w:rsidP="00647F14">
            <w:pPr>
              <w:rPr>
                <w:rFonts w:ascii="Times New Roman" w:eastAsia="Calibri" w:hAnsi="Times New Roman" w:cs="Times New Roman"/>
                <w:sz w:val="20"/>
              </w:rPr>
            </w:pPr>
            <w:r w:rsidRPr="00A259C1">
              <w:rPr>
                <w:rFonts w:ascii="Times New Roman" w:hAnsi="Times New Roman" w:cs="Times New Roman"/>
                <w:sz w:val="20"/>
              </w:rPr>
              <w:t>NQF</w:t>
            </w:r>
            <w:r w:rsidRPr="00A259C1">
              <w:rPr>
                <w:rFonts w:ascii="Times New Roman" w:hAnsi="Times New Roman" w:cs="Times New Roman"/>
                <w:spacing w:val="-3"/>
                <w:sz w:val="20"/>
              </w:rPr>
              <w:t xml:space="preserve"> </w:t>
            </w:r>
            <w:r w:rsidRPr="00A259C1">
              <w:rPr>
                <w:rFonts w:ascii="Times New Roman" w:hAnsi="Times New Roman" w:cs="Times New Roman"/>
                <w:sz w:val="20"/>
              </w:rPr>
              <w:t xml:space="preserve">0421 </w:t>
            </w:r>
            <w:r w:rsidRPr="00A259C1">
              <w:rPr>
                <w:rFonts w:ascii="Times New Roman" w:hAnsi="Times New Roman" w:cs="Times New Roman"/>
                <w:color w:val="000000" w:themeColor="text1"/>
                <w:sz w:val="20"/>
              </w:rPr>
              <w:t>(</w:t>
            </w:r>
            <w:hyperlink r:id="rId66" w:history="1">
              <w:r w:rsidRPr="00A259C1">
                <w:rPr>
                  <w:rStyle w:val="Hyperlink"/>
                  <w:rFonts w:ascii="Times New Roman" w:hAnsi="Times New Roman" w:cs="Times New Roman"/>
                  <w:sz w:val="20"/>
                </w:rPr>
                <w:t>CMS69v5</w:t>
              </w:r>
            </w:hyperlink>
            <w:r w:rsidRPr="00A259C1">
              <w:rPr>
                <w:rFonts w:ascii="Times New Roman" w:hAnsi="Times New Roman" w:cs="Times New Roman"/>
                <w:color w:val="000000" w:themeColor="text1"/>
                <w:sz w:val="20"/>
              </w:rPr>
              <w:t>):</w:t>
            </w:r>
            <w:r w:rsidRPr="00A259C1">
              <w:rPr>
                <w:rFonts w:ascii="Times New Roman" w:hAnsi="Times New Roman" w:cs="Times New Roman"/>
                <w:color w:val="000000" w:themeColor="text1"/>
                <w:spacing w:val="1"/>
                <w:sz w:val="20"/>
              </w:rPr>
              <w:t xml:space="preserve">  </w:t>
            </w:r>
            <w:r w:rsidRPr="00A259C1">
              <w:rPr>
                <w:rFonts w:ascii="Times New Roman" w:hAnsi="Times New Roman" w:cs="Times New Roman"/>
                <w:i/>
                <w:sz w:val="20"/>
              </w:rPr>
              <w:t xml:space="preserve">Body </w:t>
            </w:r>
            <w:r w:rsidRPr="00A259C1">
              <w:rPr>
                <w:rFonts w:ascii="Times New Roman" w:hAnsi="Times New Roman" w:cs="Times New Roman"/>
                <w:i/>
                <w:spacing w:val="-1"/>
                <w:sz w:val="20"/>
              </w:rPr>
              <w:t>Mass</w:t>
            </w:r>
            <w:r w:rsidRPr="00A259C1">
              <w:rPr>
                <w:rFonts w:ascii="Times New Roman" w:hAnsi="Times New Roman" w:cs="Times New Roman"/>
                <w:i/>
                <w:sz w:val="20"/>
              </w:rPr>
              <w:t xml:space="preserve"> </w:t>
            </w:r>
            <w:r w:rsidRPr="00A259C1">
              <w:rPr>
                <w:rFonts w:ascii="Times New Roman" w:hAnsi="Times New Roman" w:cs="Times New Roman"/>
                <w:i/>
                <w:spacing w:val="-1"/>
                <w:sz w:val="20"/>
              </w:rPr>
              <w:t>Index</w:t>
            </w:r>
            <w:r w:rsidRPr="00A259C1">
              <w:rPr>
                <w:rFonts w:ascii="Times New Roman" w:hAnsi="Times New Roman" w:cs="Times New Roman"/>
                <w:i/>
                <w:sz w:val="20"/>
              </w:rPr>
              <w:t xml:space="preserve"> </w:t>
            </w:r>
            <w:r w:rsidRPr="00A259C1">
              <w:rPr>
                <w:rFonts w:ascii="Times New Roman" w:hAnsi="Times New Roman" w:cs="Times New Roman"/>
                <w:i/>
                <w:spacing w:val="-1"/>
                <w:sz w:val="20"/>
              </w:rPr>
              <w:t>(BMI) Screening</w:t>
            </w:r>
            <w:r w:rsidRPr="00A259C1">
              <w:rPr>
                <w:rFonts w:ascii="Times New Roman" w:hAnsi="Times New Roman" w:cs="Times New Roman"/>
                <w:i/>
                <w:spacing w:val="71"/>
                <w:sz w:val="20"/>
              </w:rPr>
              <w:t xml:space="preserve"> </w:t>
            </w:r>
            <w:r w:rsidRPr="00A259C1">
              <w:rPr>
                <w:rFonts w:ascii="Times New Roman" w:hAnsi="Times New Roman" w:cs="Times New Roman"/>
                <w:i/>
                <w:sz w:val="20"/>
              </w:rPr>
              <w:t xml:space="preserve">and </w:t>
            </w:r>
            <w:r w:rsidRPr="00A259C1">
              <w:rPr>
                <w:rFonts w:ascii="Times New Roman" w:hAnsi="Times New Roman" w:cs="Times New Roman"/>
                <w:i/>
                <w:spacing w:val="-1"/>
                <w:sz w:val="20"/>
              </w:rPr>
              <w:t>Follow-Up</w:t>
            </w:r>
            <w:r w:rsidRPr="00A259C1">
              <w:rPr>
                <w:rFonts w:ascii="Times New Roman" w:hAnsi="Times New Roman" w:cs="Times New Roman"/>
                <w:spacing w:val="1"/>
                <w:sz w:val="20"/>
              </w:rPr>
              <w:t xml:space="preserve">: </w:t>
            </w:r>
            <w:r w:rsidRPr="00A259C1">
              <w:rPr>
                <w:rFonts w:ascii="Times New Roman" w:hAnsi="Times New Roman" w:cs="Times New Roman"/>
                <w:spacing w:val="-1"/>
                <w:sz w:val="20"/>
              </w:rPr>
              <w:t xml:space="preserve">Percentage </w:t>
            </w:r>
            <w:r w:rsidRPr="00A259C1">
              <w:rPr>
                <w:rFonts w:ascii="Times New Roman" w:hAnsi="Times New Roman" w:cs="Times New Roman"/>
                <w:sz w:val="20"/>
              </w:rPr>
              <w:t>of</w:t>
            </w:r>
            <w:r w:rsidRPr="00A259C1">
              <w:rPr>
                <w:rFonts w:ascii="Times New Roman" w:hAnsi="Times New Roman" w:cs="Times New Roman"/>
                <w:spacing w:val="1"/>
                <w:sz w:val="20"/>
              </w:rPr>
              <w:t xml:space="preserve"> </w:t>
            </w:r>
            <w:r w:rsidRPr="00A259C1">
              <w:rPr>
                <w:rFonts w:ascii="Times New Roman" w:hAnsi="Times New Roman" w:cs="Times New Roman"/>
                <w:spacing w:val="-1"/>
                <w:sz w:val="20"/>
              </w:rPr>
              <w:t>patients</w:t>
            </w:r>
            <w:r w:rsidRPr="00A259C1">
              <w:rPr>
                <w:rFonts w:ascii="Times New Roman" w:hAnsi="Times New Roman" w:cs="Times New Roman"/>
                <w:sz w:val="20"/>
              </w:rPr>
              <w:t xml:space="preserve"> </w:t>
            </w:r>
            <w:r w:rsidRPr="00A259C1">
              <w:rPr>
                <w:rFonts w:ascii="Times New Roman" w:hAnsi="Times New Roman" w:cs="Times New Roman"/>
                <w:spacing w:val="-1"/>
                <w:sz w:val="20"/>
              </w:rPr>
              <w:t>aged</w:t>
            </w:r>
            <w:r w:rsidRPr="00A259C1">
              <w:rPr>
                <w:rFonts w:ascii="Times New Roman" w:hAnsi="Times New Roman" w:cs="Times New Roman"/>
                <w:sz w:val="20"/>
              </w:rPr>
              <w:t xml:space="preserve"> 18 </w:t>
            </w:r>
            <w:r w:rsidRPr="00A259C1">
              <w:rPr>
                <w:rFonts w:ascii="Times New Roman" w:hAnsi="Times New Roman" w:cs="Times New Roman"/>
                <w:spacing w:val="-1"/>
                <w:sz w:val="20"/>
              </w:rPr>
              <w:t>years</w:t>
            </w:r>
            <w:r w:rsidRPr="00A259C1">
              <w:rPr>
                <w:rFonts w:ascii="Times New Roman" w:hAnsi="Times New Roman" w:cs="Times New Roman"/>
                <w:sz w:val="20"/>
              </w:rPr>
              <w:t xml:space="preserve"> and </w:t>
            </w:r>
            <w:r w:rsidRPr="00A259C1">
              <w:rPr>
                <w:rFonts w:ascii="Times New Roman" w:hAnsi="Times New Roman" w:cs="Times New Roman"/>
                <w:spacing w:val="-1"/>
                <w:sz w:val="20"/>
              </w:rPr>
              <w:t xml:space="preserve">older </w:t>
            </w:r>
            <w:r w:rsidRPr="00A259C1">
              <w:rPr>
                <w:rFonts w:ascii="Times New Roman" w:hAnsi="Times New Roman" w:cs="Times New Roman"/>
                <w:sz w:val="20"/>
              </w:rPr>
              <w:t>with a</w:t>
            </w:r>
            <w:r w:rsidRPr="00A259C1">
              <w:rPr>
                <w:rFonts w:ascii="Times New Roman" w:hAnsi="Times New Roman" w:cs="Times New Roman"/>
                <w:spacing w:val="-3"/>
                <w:sz w:val="20"/>
              </w:rPr>
              <w:t xml:space="preserve"> </w:t>
            </w:r>
            <w:r w:rsidRPr="00A259C1">
              <w:rPr>
                <w:rFonts w:ascii="Times New Roman" w:hAnsi="Times New Roman" w:cs="Times New Roman"/>
                <w:spacing w:val="-1"/>
                <w:sz w:val="20"/>
              </w:rPr>
              <w:t>documented</w:t>
            </w:r>
            <w:r w:rsidRPr="00A259C1">
              <w:rPr>
                <w:rFonts w:ascii="Times New Roman" w:hAnsi="Times New Roman" w:cs="Times New Roman"/>
                <w:sz w:val="20"/>
              </w:rPr>
              <w:t xml:space="preserve"> </w:t>
            </w:r>
            <w:r w:rsidRPr="00A259C1">
              <w:rPr>
                <w:rFonts w:ascii="Times New Roman" w:hAnsi="Times New Roman" w:cs="Times New Roman"/>
                <w:spacing w:val="-1"/>
                <w:sz w:val="20"/>
              </w:rPr>
              <w:t>BMI</w:t>
            </w:r>
            <w:r w:rsidRPr="00A259C1">
              <w:rPr>
                <w:rFonts w:ascii="Times New Roman" w:hAnsi="Times New Roman" w:cs="Times New Roman"/>
                <w:spacing w:val="69"/>
                <w:sz w:val="20"/>
              </w:rPr>
              <w:t xml:space="preserve"> </w:t>
            </w:r>
            <w:r w:rsidRPr="00A259C1">
              <w:rPr>
                <w:rFonts w:ascii="Times New Roman" w:hAnsi="Times New Roman" w:cs="Times New Roman"/>
                <w:spacing w:val="-1"/>
                <w:sz w:val="20"/>
              </w:rPr>
              <w:t>during</w:t>
            </w:r>
            <w:r w:rsidRPr="00A259C1">
              <w:rPr>
                <w:rFonts w:ascii="Times New Roman" w:hAnsi="Times New Roman" w:cs="Times New Roman"/>
                <w:sz w:val="20"/>
              </w:rPr>
              <w:t xml:space="preserve"> </w:t>
            </w:r>
            <w:r w:rsidRPr="00A259C1">
              <w:rPr>
                <w:rFonts w:ascii="Times New Roman" w:hAnsi="Times New Roman" w:cs="Times New Roman"/>
                <w:spacing w:val="-1"/>
                <w:sz w:val="20"/>
              </w:rPr>
              <w:t xml:space="preserve">the current encounter </w:t>
            </w:r>
            <w:r w:rsidRPr="00A259C1">
              <w:rPr>
                <w:rFonts w:ascii="Times New Roman" w:hAnsi="Times New Roman" w:cs="Times New Roman"/>
                <w:sz w:val="20"/>
              </w:rPr>
              <w:t>or</w:t>
            </w:r>
            <w:r w:rsidRPr="00A259C1">
              <w:rPr>
                <w:rFonts w:ascii="Times New Roman" w:hAnsi="Times New Roman" w:cs="Times New Roman"/>
                <w:spacing w:val="-1"/>
                <w:sz w:val="20"/>
              </w:rPr>
              <w:t xml:space="preserve"> during</w:t>
            </w:r>
            <w:r w:rsidRPr="00A259C1">
              <w:rPr>
                <w:rFonts w:ascii="Times New Roman" w:hAnsi="Times New Roman" w:cs="Times New Roman"/>
                <w:sz w:val="20"/>
              </w:rPr>
              <w:t xml:space="preserve"> </w:t>
            </w:r>
            <w:r w:rsidRPr="00A259C1">
              <w:rPr>
                <w:rFonts w:ascii="Times New Roman" w:hAnsi="Times New Roman" w:cs="Times New Roman"/>
                <w:spacing w:val="-1"/>
                <w:sz w:val="20"/>
              </w:rPr>
              <w:t>the previous</w:t>
            </w:r>
            <w:r w:rsidRPr="00A259C1">
              <w:rPr>
                <w:rFonts w:ascii="Times New Roman" w:hAnsi="Times New Roman" w:cs="Times New Roman"/>
                <w:sz w:val="20"/>
              </w:rPr>
              <w:t xml:space="preserve"> six </w:t>
            </w:r>
            <w:r w:rsidRPr="00A259C1">
              <w:rPr>
                <w:rFonts w:ascii="Times New Roman" w:hAnsi="Times New Roman" w:cs="Times New Roman"/>
                <w:spacing w:val="-1"/>
                <w:sz w:val="20"/>
              </w:rPr>
              <w:t>months</w:t>
            </w:r>
            <w:r w:rsidRPr="00A259C1">
              <w:rPr>
                <w:rFonts w:ascii="Times New Roman" w:hAnsi="Times New Roman" w:cs="Times New Roman"/>
                <w:sz w:val="20"/>
              </w:rPr>
              <w:t xml:space="preserve"> </w:t>
            </w:r>
            <w:r w:rsidRPr="00A259C1">
              <w:rPr>
                <w:rFonts w:ascii="Times New Roman" w:hAnsi="Times New Roman" w:cs="Times New Roman"/>
                <w:spacing w:val="-1"/>
                <w:sz w:val="20"/>
              </w:rPr>
              <w:t xml:space="preserve">AND </w:t>
            </w:r>
            <w:r w:rsidRPr="00A259C1">
              <w:rPr>
                <w:rFonts w:ascii="Times New Roman" w:hAnsi="Times New Roman" w:cs="Times New Roman"/>
                <w:sz w:val="20"/>
              </w:rPr>
              <w:t xml:space="preserve">when </w:t>
            </w:r>
            <w:r w:rsidRPr="00A259C1">
              <w:rPr>
                <w:rFonts w:ascii="Times New Roman" w:hAnsi="Times New Roman" w:cs="Times New Roman"/>
                <w:spacing w:val="-1"/>
                <w:sz w:val="20"/>
              </w:rPr>
              <w:t>the BMI</w:t>
            </w:r>
            <w:r w:rsidRPr="00A259C1">
              <w:rPr>
                <w:rFonts w:ascii="Times New Roman" w:hAnsi="Times New Roman" w:cs="Times New Roman"/>
                <w:sz w:val="20"/>
              </w:rPr>
              <w:t xml:space="preserve"> is</w:t>
            </w:r>
            <w:r w:rsidRPr="00A259C1">
              <w:rPr>
                <w:rFonts w:ascii="Times New Roman" w:hAnsi="Times New Roman" w:cs="Times New Roman"/>
                <w:spacing w:val="73"/>
                <w:sz w:val="20"/>
              </w:rPr>
              <w:t xml:space="preserve"> </w:t>
            </w:r>
            <w:r w:rsidRPr="00A259C1">
              <w:rPr>
                <w:rFonts w:ascii="Times New Roman" w:hAnsi="Times New Roman" w:cs="Times New Roman"/>
                <w:spacing w:val="-1"/>
                <w:sz w:val="20"/>
              </w:rPr>
              <w:t xml:space="preserve">outside </w:t>
            </w:r>
            <w:r w:rsidRPr="00A259C1">
              <w:rPr>
                <w:rFonts w:ascii="Times New Roman" w:hAnsi="Times New Roman" w:cs="Times New Roman"/>
                <w:sz w:val="20"/>
              </w:rPr>
              <w:t>of</w:t>
            </w:r>
            <w:r w:rsidRPr="00A259C1">
              <w:rPr>
                <w:rFonts w:ascii="Times New Roman" w:hAnsi="Times New Roman" w:cs="Times New Roman"/>
                <w:spacing w:val="1"/>
                <w:sz w:val="20"/>
              </w:rPr>
              <w:t xml:space="preserve"> </w:t>
            </w:r>
            <w:r w:rsidRPr="00A259C1">
              <w:rPr>
                <w:rFonts w:ascii="Times New Roman" w:hAnsi="Times New Roman" w:cs="Times New Roman"/>
                <w:spacing w:val="-1"/>
                <w:sz w:val="20"/>
              </w:rPr>
              <w:t>normal</w:t>
            </w:r>
            <w:r w:rsidRPr="00A259C1">
              <w:rPr>
                <w:rFonts w:ascii="Times New Roman" w:hAnsi="Times New Roman" w:cs="Times New Roman"/>
                <w:sz w:val="20"/>
              </w:rPr>
              <w:t xml:space="preserve"> </w:t>
            </w:r>
            <w:r w:rsidRPr="00A259C1">
              <w:rPr>
                <w:rFonts w:ascii="Times New Roman" w:hAnsi="Times New Roman" w:cs="Times New Roman"/>
                <w:spacing w:val="-1"/>
                <w:sz w:val="20"/>
              </w:rPr>
              <w:t>parameters,</w:t>
            </w:r>
            <w:r w:rsidRPr="00A259C1">
              <w:rPr>
                <w:rFonts w:ascii="Times New Roman" w:hAnsi="Times New Roman" w:cs="Times New Roman"/>
                <w:sz w:val="20"/>
              </w:rPr>
              <w:t xml:space="preserve"> a </w:t>
            </w:r>
            <w:r w:rsidRPr="00A259C1">
              <w:rPr>
                <w:rFonts w:ascii="Times New Roman" w:hAnsi="Times New Roman" w:cs="Times New Roman"/>
                <w:spacing w:val="-1"/>
                <w:sz w:val="20"/>
              </w:rPr>
              <w:t>follow-up</w:t>
            </w:r>
            <w:r w:rsidRPr="00A259C1">
              <w:rPr>
                <w:rFonts w:ascii="Times New Roman" w:hAnsi="Times New Roman" w:cs="Times New Roman"/>
                <w:sz w:val="20"/>
              </w:rPr>
              <w:t xml:space="preserve"> </w:t>
            </w:r>
            <w:r w:rsidRPr="00A259C1">
              <w:rPr>
                <w:rFonts w:ascii="Times New Roman" w:hAnsi="Times New Roman" w:cs="Times New Roman"/>
                <w:spacing w:val="-1"/>
                <w:sz w:val="20"/>
              </w:rPr>
              <w:t>plan</w:t>
            </w:r>
            <w:r w:rsidRPr="00A259C1">
              <w:rPr>
                <w:rFonts w:ascii="Times New Roman" w:hAnsi="Times New Roman" w:cs="Times New Roman"/>
                <w:sz w:val="20"/>
              </w:rPr>
              <w:t xml:space="preserve"> is </w:t>
            </w:r>
            <w:r w:rsidRPr="00A259C1">
              <w:rPr>
                <w:rFonts w:ascii="Times New Roman" w:hAnsi="Times New Roman" w:cs="Times New Roman"/>
                <w:spacing w:val="-1"/>
                <w:sz w:val="20"/>
              </w:rPr>
              <w:t>documented</w:t>
            </w:r>
            <w:r w:rsidRPr="00A259C1">
              <w:rPr>
                <w:rFonts w:ascii="Times New Roman" w:hAnsi="Times New Roman" w:cs="Times New Roman"/>
                <w:sz w:val="20"/>
              </w:rPr>
              <w:t xml:space="preserve"> </w:t>
            </w:r>
            <w:r w:rsidRPr="00A259C1">
              <w:rPr>
                <w:rFonts w:ascii="Times New Roman" w:hAnsi="Times New Roman" w:cs="Times New Roman"/>
                <w:spacing w:val="-1"/>
                <w:sz w:val="20"/>
              </w:rPr>
              <w:t>during</w:t>
            </w:r>
            <w:r w:rsidRPr="00A259C1">
              <w:rPr>
                <w:rFonts w:ascii="Times New Roman" w:hAnsi="Times New Roman" w:cs="Times New Roman"/>
                <w:sz w:val="20"/>
              </w:rPr>
              <w:t xml:space="preserve"> </w:t>
            </w:r>
            <w:r w:rsidRPr="00A259C1">
              <w:rPr>
                <w:rFonts w:ascii="Times New Roman" w:hAnsi="Times New Roman" w:cs="Times New Roman"/>
                <w:spacing w:val="-1"/>
                <w:sz w:val="20"/>
              </w:rPr>
              <w:t xml:space="preserve">the encounter </w:t>
            </w:r>
            <w:r w:rsidRPr="00A259C1">
              <w:rPr>
                <w:rFonts w:ascii="Times New Roman" w:hAnsi="Times New Roman" w:cs="Times New Roman"/>
                <w:sz w:val="20"/>
              </w:rPr>
              <w:t>or</w:t>
            </w:r>
            <w:r w:rsidRPr="00A259C1">
              <w:rPr>
                <w:rFonts w:ascii="Times New Roman" w:hAnsi="Times New Roman" w:cs="Times New Roman"/>
                <w:spacing w:val="75"/>
                <w:sz w:val="20"/>
              </w:rPr>
              <w:t xml:space="preserve"> </w:t>
            </w:r>
            <w:r w:rsidRPr="00A259C1">
              <w:rPr>
                <w:rFonts w:ascii="Times New Roman" w:hAnsi="Times New Roman" w:cs="Times New Roman"/>
                <w:spacing w:val="-1"/>
                <w:sz w:val="20"/>
              </w:rPr>
              <w:t>during</w:t>
            </w:r>
            <w:r w:rsidRPr="00A259C1">
              <w:rPr>
                <w:rFonts w:ascii="Times New Roman" w:hAnsi="Times New Roman" w:cs="Times New Roman"/>
                <w:sz w:val="20"/>
              </w:rPr>
              <w:t xml:space="preserve"> </w:t>
            </w:r>
            <w:r w:rsidRPr="00A259C1">
              <w:rPr>
                <w:rFonts w:ascii="Times New Roman" w:hAnsi="Times New Roman" w:cs="Times New Roman"/>
                <w:spacing w:val="-1"/>
                <w:sz w:val="20"/>
              </w:rPr>
              <w:t>the previous</w:t>
            </w:r>
            <w:r w:rsidRPr="00A259C1">
              <w:rPr>
                <w:rFonts w:ascii="Times New Roman" w:hAnsi="Times New Roman" w:cs="Times New Roman"/>
                <w:sz w:val="20"/>
              </w:rPr>
              <w:t xml:space="preserve"> six</w:t>
            </w:r>
            <w:r w:rsidRPr="00A259C1">
              <w:rPr>
                <w:rFonts w:ascii="Times New Roman" w:hAnsi="Times New Roman" w:cs="Times New Roman"/>
                <w:spacing w:val="-3"/>
                <w:sz w:val="20"/>
              </w:rPr>
              <w:t xml:space="preserve"> </w:t>
            </w:r>
            <w:r w:rsidRPr="00A259C1">
              <w:rPr>
                <w:rFonts w:ascii="Times New Roman" w:hAnsi="Times New Roman" w:cs="Times New Roman"/>
                <w:spacing w:val="-1"/>
                <w:sz w:val="20"/>
              </w:rPr>
              <w:t>months</w:t>
            </w:r>
            <w:r w:rsidRPr="00A259C1">
              <w:rPr>
                <w:rFonts w:ascii="Times New Roman" w:hAnsi="Times New Roman" w:cs="Times New Roman"/>
                <w:sz w:val="20"/>
              </w:rPr>
              <w:t xml:space="preserve"> of</w:t>
            </w:r>
            <w:r w:rsidRPr="00A259C1">
              <w:rPr>
                <w:rFonts w:ascii="Times New Roman" w:hAnsi="Times New Roman" w:cs="Times New Roman"/>
                <w:spacing w:val="1"/>
                <w:sz w:val="20"/>
              </w:rPr>
              <w:t xml:space="preserve"> </w:t>
            </w:r>
            <w:r w:rsidRPr="00A259C1">
              <w:rPr>
                <w:rFonts w:ascii="Times New Roman" w:hAnsi="Times New Roman" w:cs="Times New Roman"/>
                <w:spacing w:val="-1"/>
                <w:sz w:val="20"/>
              </w:rPr>
              <w:t>the encounter.</w:t>
            </w:r>
            <w:r w:rsidRPr="00A259C1">
              <w:rPr>
                <w:rFonts w:ascii="Times New Roman" w:hAnsi="Times New Roman" w:cs="Times New Roman"/>
                <w:spacing w:val="7"/>
                <w:sz w:val="20"/>
              </w:rPr>
              <w:t xml:space="preserve"> </w:t>
            </w:r>
            <w:r w:rsidRPr="00A259C1">
              <w:rPr>
                <w:rFonts w:ascii="Times New Roman" w:eastAsia="Arial" w:hAnsi="Times New Roman" w:cs="Times New Roman"/>
                <w:spacing w:val="-1"/>
                <w:sz w:val="20"/>
              </w:rPr>
              <w:t>(</w:t>
            </w:r>
            <w:r w:rsidRPr="00A259C1">
              <w:rPr>
                <w:rFonts w:ascii="Times New Roman" w:hAnsi="Times New Roman" w:cs="Times New Roman"/>
                <w:spacing w:val="-1"/>
                <w:sz w:val="20"/>
              </w:rPr>
              <w:t>Normal</w:t>
            </w:r>
            <w:r w:rsidRPr="00A259C1">
              <w:rPr>
                <w:rFonts w:ascii="Times New Roman" w:hAnsi="Times New Roman" w:cs="Times New Roman"/>
                <w:spacing w:val="2"/>
                <w:sz w:val="20"/>
              </w:rPr>
              <w:t xml:space="preserve"> </w:t>
            </w:r>
            <w:r w:rsidRPr="00A259C1">
              <w:rPr>
                <w:rFonts w:ascii="Times New Roman" w:hAnsi="Times New Roman" w:cs="Times New Roman"/>
                <w:spacing w:val="-1"/>
                <w:sz w:val="20"/>
              </w:rPr>
              <w:t>Parameters:</w:t>
            </w:r>
            <w:r w:rsidRPr="00A259C1">
              <w:rPr>
                <w:rFonts w:ascii="Times New Roman" w:hAnsi="Times New Roman" w:cs="Times New Roman"/>
                <w:spacing w:val="1"/>
                <w:sz w:val="20"/>
              </w:rPr>
              <w:t xml:space="preserve"> </w:t>
            </w:r>
            <w:r w:rsidRPr="00A259C1">
              <w:rPr>
                <w:rFonts w:ascii="Times New Roman" w:hAnsi="Times New Roman" w:cs="Times New Roman"/>
                <w:spacing w:val="-1"/>
                <w:sz w:val="20"/>
              </w:rPr>
              <w:t xml:space="preserve">Age </w:t>
            </w:r>
            <w:r w:rsidRPr="00A259C1">
              <w:rPr>
                <w:rFonts w:ascii="Times New Roman" w:hAnsi="Times New Roman" w:cs="Times New Roman"/>
                <w:sz w:val="20"/>
              </w:rPr>
              <w:t xml:space="preserve">65 </w:t>
            </w:r>
            <w:r w:rsidRPr="00A259C1">
              <w:rPr>
                <w:rFonts w:ascii="Times New Roman" w:hAnsi="Times New Roman" w:cs="Times New Roman"/>
                <w:spacing w:val="-1"/>
                <w:sz w:val="20"/>
              </w:rPr>
              <w:t>years</w:t>
            </w:r>
            <w:r w:rsidRPr="00A259C1">
              <w:rPr>
                <w:rFonts w:ascii="Times New Roman" w:hAnsi="Times New Roman" w:cs="Times New Roman"/>
                <w:sz w:val="20"/>
              </w:rPr>
              <w:t xml:space="preserve"> and</w:t>
            </w:r>
            <w:r w:rsidRPr="00A259C1">
              <w:rPr>
                <w:rFonts w:ascii="Times New Roman" w:hAnsi="Times New Roman" w:cs="Times New Roman"/>
                <w:spacing w:val="75"/>
                <w:sz w:val="20"/>
              </w:rPr>
              <w:t xml:space="preserve"> </w:t>
            </w:r>
            <w:r w:rsidRPr="00A259C1">
              <w:rPr>
                <w:rFonts w:ascii="Times New Roman" w:hAnsi="Times New Roman" w:cs="Times New Roman"/>
                <w:spacing w:val="-1"/>
                <w:sz w:val="20"/>
              </w:rPr>
              <w:t>older BMI</w:t>
            </w:r>
            <w:r w:rsidRPr="00A259C1">
              <w:rPr>
                <w:rFonts w:ascii="Times New Roman" w:hAnsi="Times New Roman" w:cs="Times New Roman"/>
                <w:sz w:val="20"/>
              </w:rPr>
              <w:t xml:space="preserve"> &gt; or</w:t>
            </w:r>
            <w:r w:rsidRPr="00A259C1">
              <w:rPr>
                <w:rFonts w:ascii="Times New Roman" w:hAnsi="Times New Roman" w:cs="Times New Roman"/>
                <w:spacing w:val="-1"/>
                <w:sz w:val="20"/>
              </w:rPr>
              <w:t xml:space="preserve"> </w:t>
            </w:r>
            <w:r w:rsidRPr="00A259C1">
              <w:rPr>
                <w:rFonts w:ascii="Times New Roman" w:hAnsi="Times New Roman" w:cs="Times New Roman"/>
                <w:sz w:val="20"/>
              </w:rPr>
              <w:t>= 23 and &lt; 30;</w:t>
            </w:r>
            <w:r w:rsidRPr="00A259C1">
              <w:rPr>
                <w:rFonts w:ascii="Times New Roman" w:hAnsi="Times New Roman" w:cs="Times New Roman"/>
                <w:spacing w:val="-1"/>
                <w:sz w:val="20"/>
              </w:rPr>
              <w:t xml:space="preserve"> Age </w:t>
            </w:r>
            <w:r w:rsidRPr="00A259C1">
              <w:rPr>
                <w:rFonts w:ascii="Times New Roman" w:hAnsi="Times New Roman" w:cs="Times New Roman"/>
                <w:sz w:val="20"/>
              </w:rPr>
              <w:t xml:space="preserve">18 – 64 years </w:t>
            </w:r>
            <w:r w:rsidRPr="00A259C1">
              <w:rPr>
                <w:rFonts w:ascii="Times New Roman" w:hAnsi="Times New Roman" w:cs="Times New Roman"/>
                <w:spacing w:val="-1"/>
                <w:sz w:val="20"/>
              </w:rPr>
              <w:t>BMI</w:t>
            </w:r>
            <w:r w:rsidRPr="00A259C1">
              <w:rPr>
                <w:rFonts w:ascii="Times New Roman" w:hAnsi="Times New Roman" w:cs="Times New Roman"/>
                <w:sz w:val="20"/>
              </w:rPr>
              <w:t xml:space="preserve"> &gt; or</w:t>
            </w:r>
            <w:r w:rsidRPr="00A259C1">
              <w:rPr>
                <w:rFonts w:ascii="Times New Roman" w:hAnsi="Times New Roman" w:cs="Times New Roman"/>
                <w:spacing w:val="-1"/>
                <w:sz w:val="20"/>
              </w:rPr>
              <w:t xml:space="preserve"> </w:t>
            </w:r>
            <w:r w:rsidRPr="00A259C1">
              <w:rPr>
                <w:rFonts w:ascii="Times New Roman" w:hAnsi="Times New Roman" w:cs="Times New Roman"/>
                <w:sz w:val="20"/>
              </w:rPr>
              <w:t>= 18.5 and &lt; 25).</w:t>
            </w:r>
          </w:p>
        </w:tc>
        <w:tc>
          <w:tcPr>
            <w:tcW w:w="690" w:type="pct"/>
            <w:tcBorders>
              <w:top w:val="single" w:sz="4" w:space="0" w:color="auto"/>
              <w:left w:val="nil"/>
              <w:bottom w:val="single" w:sz="4" w:space="0" w:color="auto"/>
              <w:right w:val="single" w:sz="4" w:space="0" w:color="auto"/>
            </w:tcBorders>
            <w:shd w:val="clear" w:color="auto" w:fill="DEEAF6" w:themeFill="accent1" w:themeFillTint="33"/>
          </w:tcPr>
          <w:p w14:paraId="3416A895" w14:textId="77777777" w:rsidR="00037FD5" w:rsidRPr="003F6013" w:rsidRDefault="00037FD5" w:rsidP="00647F14">
            <w:pPr>
              <w:rPr>
                <w:rFonts w:ascii="Calibri" w:eastAsia="Calibri" w:hAnsi="Calibri"/>
              </w:rPr>
            </w:pPr>
          </w:p>
        </w:tc>
        <w:tc>
          <w:tcPr>
            <w:tcW w:w="702" w:type="pct"/>
            <w:tcBorders>
              <w:top w:val="single" w:sz="4" w:space="0" w:color="auto"/>
              <w:left w:val="nil"/>
              <w:bottom w:val="single" w:sz="4" w:space="0" w:color="auto"/>
              <w:right w:val="single" w:sz="4" w:space="0" w:color="auto"/>
            </w:tcBorders>
            <w:shd w:val="clear" w:color="auto" w:fill="DEEAF6" w:themeFill="accent1" w:themeFillTint="33"/>
          </w:tcPr>
          <w:p w14:paraId="644E30CC" w14:textId="77777777" w:rsidR="00037FD5" w:rsidRPr="003F6013" w:rsidRDefault="00037FD5" w:rsidP="00647F14">
            <w:pPr>
              <w:rPr>
                <w:rFonts w:ascii="Calibri" w:eastAsia="Calibri" w:hAnsi="Calibri"/>
              </w:rPr>
            </w:pPr>
          </w:p>
        </w:tc>
        <w:tc>
          <w:tcPr>
            <w:tcW w:w="833" w:type="pct"/>
            <w:tcBorders>
              <w:top w:val="single" w:sz="4" w:space="0" w:color="auto"/>
              <w:left w:val="nil"/>
              <w:bottom w:val="single" w:sz="4" w:space="0" w:color="auto"/>
              <w:right w:val="single" w:sz="4" w:space="0" w:color="auto"/>
            </w:tcBorders>
            <w:shd w:val="clear" w:color="auto" w:fill="DEEAF6" w:themeFill="accent1" w:themeFillTint="33"/>
          </w:tcPr>
          <w:p w14:paraId="26B2E5B1" w14:textId="77777777" w:rsidR="00037FD5" w:rsidRPr="003F6013" w:rsidRDefault="00037FD5" w:rsidP="00647F14">
            <w:pPr>
              <w:rPr>
                <w:rFonts w:ascii="Calibri" w:eastAsia="Calibri" w:hAnsi="Calibri"/>
              </w:rPr>
            </w:pPr>
          </w:p>
        </w:tc>
      </w:tr>
      <w:tr w:rsidR="00037FD5" w:rsidRPr="003F6013" w14:paraId="71C3DD77" w14:textId="77777777" w:rsidTr="00262765">
        <w:trPr>
          <w:trHeight w:val="350"/>
        </w:trPr>
        <w:tc>
          <w:tcPr>
            <w:tcW w:w="106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DB46B75" w14:textId="77777777" w:rsidR="00037FD5" w:rsidRPr="00A104C7" w:rsidRDefault="00037FD5" w:rsidP="00262765">
            <w:pPr>
              <w:spacing w:after="0" w:line="240" w:lineRule="auto"/>
              <w:rPr>
                <w:rFonts w:ascii="Times New Roman" w:eastAsia="Calibri" w:hAnsi="Times New Roman" w:cs="Times New Roman"/>
              </w:rPr>
            </w:pPr>
            <w:r w:rsidRPr="00A104C7">
              <w:rPr>
                <w:rFonts w:ascii="Times New Roman" w:eastAsia="Calibri" w:hAnsi="Times New Roman" w:cs="Times New Roman"/>
              </w:rPr>
              <w:t>Measure 4:</w:t>
            </w:r>
          </w:p>
          <w:p w14:paraId="2D8B19B5" w14:textId="77777777" w:rsidR="00037FD5" w:rsidRPr="00A104C7" w:rsidRDefault="00037FD5" w:rsidP="00262765">
            <w:pPr>
              <w:spacing w:after="0" w:line="240" w:lineRule="auto"/>
              <w:rPr>
                <w:rFonts w:ascii="Times New Roman" w:eastAsia="Calibri" w:hAnsi="Times New Roman" w:cs="Times New Roman"/>
              </w:rPr>
            </w:pPr>
            <w:r w:rsidRPr="00A104C7">
              <w:rPr>
                <w:rFonts w:ascii="Times New Roman" w:eastAsia="Calibri" w:hAnsi="Times New Roman" w:cs="Times New Roman"/>
              </w:rPr>
              <w:t>Blood Pressure</w:t>
            </w:r>
          </w:p>
        </w:tc>
        <w:tc>
          <w:tcPr>
            <w:tcW w:w="1712" w:type="pct"/>
            <w:tcBorders>
              <w:top w:val="single" w:sz="4" w:space="0" w:color="auto"/>
              <w:left w:val="nil"/>
              <w:bottom w:val="single" w:sz="4" w:space="0" w:color="auto"/>
              <w:right w:val="single" w:sz="4" w:space="0" w:color="auto"/>
            </w:tcBorders>
            <w:shd w:val="clear" w:color="auto" w:fill="DEEAF6" w:themeFill="accent1" w:themeFillTint="33"/>
            <w:vAlign w:val="bottom"/>
            <w:hideMark/>
          </w:tcPr>
          <w:p w14:paraId="4C66030E" w14:textId="77777777" w:rsidR="00037FD5" w:rsidRPr="00A104C7" w:rsidRDefault="00037FD5" w:rsidP="00647F14">
            <w:pPr>
              <w:rPr>
                <w:rFonts w:ascii="Times New Roman" w:eastAsia="Calibri" w:hAnsi="Times New Roman" w:cs="Times New Roman"/>
              </w:rPr>
            </w:pPr>
            <w:r w:rsidRPr="00A259C1">
              <w:rPr>
                <w:rFonts w:ascii="Times New Roman" w:eastAsia="Calibri" w:hAnsi="Times New Roman" w:cs="Times New Roman"/>
                <w:sz w:val="20"/>
              </w:rPr>
              <w:t xml:space="preserve">NQF 0018 </w:t>
            </w:r>
            <w:r w:rsidRPr="00A259C1">
              <w:rPr>
                <w:sz w:val="20"/>
              </w:rPr>
              <w:t>(</w:t>
            </w:r>
            <w:hyperlink r:id="rId67" w:history="1">
              <w:r w:rsidRPr="00A259C1">
                <w:rPr>
                  <w:rStyle w:val="Hyperlink"/>
                  <w:sz w:val="20"/>
                </w:rPr>
                <w:t>CMS165v5</w:t>
              </w:r>
            </w:hyperlink>
            <w:r w:rsidRPr="00A259C1">
              <w:rPr>
                <w:sz w:val="20"/>
              </w:rPr>
              <w:t xml:space="preserve">): </w:t>
            </w:r>
            <w:r w:rsidRPr="00A259C1">
              <w:rPr>
                <w:rFonts w:ascii="Times New Roman" w:eastAsia="Calibri" w:hAnsi="Times New Roman" w:cs="Times New Roman"/>
                <w:i/>
                <w:sz w:val="20"/>
              </w:rPr>
              <w:t>Controlling High Blood Pressure:</w:t>
            </w:r>
            <w:r w:rsidRPr="00A259C1">
              <w:rPr>
                <w:rFonts w:ascii="Times New Roman" w:eastAsia="Calibri" w:hAnsi="Times New Roman" w:cs="Times New Roman"/>
                <w:sz w:val="20"/>
              </w:rPr>
              <w:t xml:space="preserve"> The number of patients 18 to 85 years of age who has a diagnosis of hypertension (HTN) and whose BP was adequately controlled (&lt;140/90) during the measurement year.</w:t>
            </w:r>
          </w:p>
        </w:tc>
        <w:tc>
          <w:tcPr>
            <w:tcW w:w="690" w:type="pct"/>
            <w:tcBorders>
              <w:top w:val="single" w:sz="4" w:space="0" w:color="auto"/>
              <w:left w:val="nil"/>
              <w:bottom w:val="single" w:sz="4" w:space="0" w:color="auto"/>
              <w:right w:val="single" w:sz="4" w:space="0" w:color="auto"/>
            </w:tcBorders>
            <w:shd w:val="clear" w:color="auto" w:fill="DEEAF6" w:themeFill="accent1" w:themeFillTint="33"/>
          </w:tcPr>
          <w:p w14:paraId="009002D0" w14:textId="77777777" w:rsidR="00037FD5" w:rsidRPr="003F6013" w:rsidRDefault="00037FD5" w:rsidP="00647F14">
            <w:pPr>
              <w:rPr>
                <w:rFonts w:ascii="Calibri" w:eastAsia="Calibri" w:hAnsi="Calibri"/>
              </w:rPr>
            </w:pPr>
          </w:p>
        </w:tc>
        <w:tc>
          <w:tcPr>
            <w:tcW w:w="702" w:type="pct"/>
            <w:tcBorders>
              <w:top w:val="single" w:sz="4" w:space="0" w:color="auto"/>
              <w:left w:val="nil"/>
              <w:bottom w:val="single" w:sz="4" w:space="0" w:color="auto"/>
              <w:right w:val="single" w:sz="4" w:space="0" w:color="auto"/>
            </w:tcBorders>
            <w:shd w:val="clear" w:color="auto" w:fill="DEEAF6" w:themeFill="accent1" w:themeFillTint="33"/>
          </w:tcPr>
          <w:p w14:paraId="2FC8870F" w14:textId="77777777" w:rsidR="00037FD5" w:rsidRPr="003F6013" w:rsidRDefault="00037FD5" w:rsidP="00647F14">
            <w:pPr>
              <w:rPr>
                <w:rFonts w:ascii="Calibri" w:eastAsia="Calibri" w:hAnsi="Calibri"/>
              </w:rPr>
            </w:pPr>
          </w:p>
        </w:tc>
        <w:tc>
          <w:tcPr>
            <w:tcW w:w="833" w:type="pct"/>
            <w:tcBorders>
              <w:top w:val="single" w:sz="4" w:space="0" w:color="auto"/>
              <w:left w:val="nil"/>
              <w:bottom w:val="single" w:sz="4" w:space="0" w:color="auto"/>
              <w:right w:val="single" w:sz="4" w:space="0" w:color="auto"/>
            </w:tcBorders>
            <w:shd w:val="clear" w:color="auto" w:fill="DEEAF6" w:themeFill="accent1" w:themeFillTint="33"/>
          </w:tcPr>
          <w:p w14:paraId="3AF20558" w14:textId="77777777" w:rsidR="00037FD5" w:rsidRPr="003F6013" w:rsidRDefault="00037FD5" w:rsidP="00647F14">
            <w:pPr>
              <w:rPr>
                <w:rFonts w:ascii="Calibri" w:eastAsia="Calibri" w:hAnsi="Calibri"/>
              </w:rPr>
            </w:pPr>
          </w:p>
        </w:tc>
      </w:tr>
      <w:tr w:rsidR="00037FD5" w:rsidRPr="003F6013" w14:paraId="359E7DAD" w14:textId="77777777" w:rsidTr="00262765">
        <w:trPr>
          <w:trHeight w:val="350"/>
        </w:trPr>
        <w:tc>
          <w:tcPr>
            <w:tcW w:w="1063" w:type="pct"/>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02141452" w14:textId="77777777" w:rsidR="00037FD5" w:rsidRPr="00262765" w:rsidRDefault="00037FD5" w:rsidP="00262765">
            <w:pPr>
              <w:spacing w:after="0" w:line="240" w:lineRule="auto"/>
              <w:rPr>
                <w:rFonts w:ascii="Times New Roman" w:eastAsia="Calibri" w:hAnsi="Times New Roman" w:cs="Times New Roman"/>
                <w:color w:val="000000" w:themeColor="text1"/>
              </w:rPr>
            </w:pPr>
            <w:r w:rsidRPr="00262765">
              <w:rPr>
                <w:rFonts w:ascii="Times New Roman" w:eastAsia="Calibri" w:hAnsi="Times New Roman" w:cs="Times New Roman"/>
                <w:color w:val="000000" w:themeColor="text1"/>
              </w:rPr>
              <w:t>Measure 5:</w:t>
            </w:r>
          </w:p>
          <w:p w14:paraId="575C4B74" w14:textId="77777777" w:rsidR="00037FD5" w:rsidRPr="00262765" w:rsidRDefault="00037FD5" w:rsidP="00262765">
            <w:pPr>
              <w:pStyle w:val="Heading2"/>
              <w:spacing w:before="0" w:line="240" w:lineRule="auto"/>
              <w:ind w:right="484"/>
              <w:rPr>
                <w:rFonts w:ascii="Times New Roman" w:eastAsia="Calibri" w:hAnsi="Times New Roman" w:cs="Times New Roman"/>
                <w:color w:val="000000" w:themeColor="text1"/>
                <w:sz w:val="22"/>
                <w:szCs w:val="22"/>
              </w:rPr>
            </w:pPr>
            <w:r w:rsidRPr="00262765">
              <w:rPr>
                <w:rFonts w:ascii="Times New Roman" w:eastAsia="Calibri" w:hAnsi="Times New Roman" w:cs="Times New Roman"/>
                <w:color w:val="000000" w:themeColor="text1"/>
                <w:sz w:val="22"/>
                <w:szCs w:val="22"/>
              </w:rPr>
              <w:t>Tobacco Use</w:t>
            </w:r>
          </w:p>
          <w:p w14:paraId="0AC78DCB" w14:textId="77777777" w:rsidR="00037FD5" w:rsidRDefault="00037FD5" w:rsidP="00262765">
            <w:pPr>
              <w:pStyle w:val="Heading2"/>
              <w:spacing w:before="0" w:line="240" w:lineRule="auto"/>
              <w:ind w:right="484"/>
              <w:rPr>
                <w:rFonts w:eastAsia="Calibri"/>
                <w:b/>
                <w:sz w:val="22"/>
                <w:szCs w:val="22"/>
              </w:rPr>
            </w:pPr>
          </w:p>
          <w:p w14:paraId="24975766" w14:textId="77777777" w:rsidR="00037FD5" w:rsidRPr="0053786F" w:rsidRDefault="00037FD5" w:rsidP="00262765">
            <w:pPr>
              <w:pStyle w:val="Heading2"/>
              <w:spacing w:before="0" w:line="240" w:lineRule="auto"/>
              <w:ind w:right="484"/>
              <w:rPr>
                <w:rFonts w:eastAsia="Calibri"/>
              </w:rPr>
            </w:pPr>
            <w:r>
              <w:rPr>
                <w:rFonts w:eastAsia="Calibri"/>
                <w:b/>
                <w:sz w:val="22"/>
                <w:szCs w:val="22"/>
              </w:rPr>
              <w:t xml:space="preserve">       </w:t>
            </w:r>
          </w:p>
        </w:tc>
        <w:tc>
          <w:tcPr>
            <w:tcW w:w="1712" w:type="pct"/>
            <w:tcBorders>
              <w:top w:val="nil"/>
              <w:left w:val="nil"/>
              <w:bottom w:val="single" w:sz="4" w:space="0" w:color="auto"/>
              <w:right w:val="single" w:sz="4" w:space="0" w:color="auto"/>
            </w:tcBorders>
            <w:shd w:val="clear" w:color="auto" w:fill="DEEAF6" w:themeFill="accent1" w:themeFillTint="33"/>
            <w:vAlign w:val="bottom"/>
          </w:tcPr>
          <w:p w14:paraId="5D00B5CD" w14:textId="77777777" w:rsidR="00037FD5" w:rsidRPr="00A259C1" w:rsidRDefault="00037FD5" w:rsidP="00647F14">
            <w:pPr>
              <w:pStyle w:val="Heading2"/>
              <w:ind w:right="484"/>
              <w:rPr>
                <w:rFonts w:ascii="Times New Roman" w:hAnsi="Times New Roman" w:cs="Times New Roman"/>
                <w:spacing w:val="-1"/>
                <w:sz w:val="20"/>
                <w:szCs w:val="20"/>
              </w:rPr>
            </w:pPr>
            <w:r w:rsidRPr="00A259C1">
              <w:rPr>
                <w:rFonts w:ascii="Times New Roman" w:eastAsia="Calibri" w:hAnsi="Times New Roman" w:cs="Times New Roman"/>
                <w:color w:val="000000" w:themeColor="text1"/>
                <w:sz w:val="20"/>
                <w:szCs w:val="20"/>
              </w:rPr>
              <w:t xml:space="preserve">NQF 0028 </w:t>
            </w:r>
            <w:r w:rsidRPr="00A259C1">
              <w:rPr>
                <w:rFonts w:ascii="Times New Roman" w:eastAsia="Calibri" w:hAnsi="Times New Roman" w:cs="Times New Roman"/>
                <w:sz w:val="20"/>
                <w:szCs w:val="20"/>
              </w:rPr>
              <w:t>(</w:t>
            </w:r>
            <w:hyperlink r:id="rId68" w:history="1">
              <w:r w:rsidRPr="00A259C1">
                <w:rPr>
                  <w:rStyle w:val="Hyperlink"/>
                  <w:rFonts w:ascii="Times New Roman" w:hAnsi="Times New Roman" w:cs="Times New Roman"/>
                  <w:sz w:val="20"/>
                  <w:szCs w:val="20"/>
                </w:rPr>
                <w:t>CMS138v5</w:t>
              </w:r>
            </w:hyperlink>
            <w:r w:rsidRPr="00A259C1">
              <w:rPr>
                <w:rFonts w:ascii="Times New Roman" w:hAnsi="Times New Roman" w:cs="Times New Roman"/>
                <w:sz w:val="20"/>
                <w:szCs w:val="20"/>
              </w:rPr>
              <w:t>)</w:t>
            </w:r>
            <w:r w:rsidRPr="00A259C1">
              <w:rPr>
                <w:rFonts w:ascii="Times New Roman" w:eastAsia="Calibri" w:hAnsi="Times New Roman" w:cs="Times New Roman"/>
                <w:sz w:val="20"/>
                <w:szCs w:val="20"/>
              </w:rPr>
              <w:t xml:space="preserve">: </w:t>
            </w:r>
            <w:r w:rsidRPr="00A259C1">
              <w:rPr>
                <w:rFonts w:ascii="Times New Roman" w:eastAsia="Calibri" w:hAnsi="Times New Roman" w:cs="Times New Roman"/>
                <w:i/>
                <w:color w:val="000000" w:themeColor="text1"/>
                <w:sz w:val="20"/>
                <w:szCs w:val="20"/>
              </w:rPr>
              <w:t>Preventive Care &amp; Screening: Tobacco Use: Screening &amp; Cessation Intervention:</w:t>
            </w:r>
            <w:r w:rsidRPr="00A259C1">
              <w:rPr>
                <w:rFonts w:ascii="Times New Roman" w:eastAsia="Calibri" w:hAnsi="Times New Roman" w:cs="Times New Roman"/>
                <w:color w:val="000000" w:themeColor="text1"/>
                <w:sz w:val="20"/>
                <w:szCs w:val="20"/>
              </w:rPr>
              <w:t xml:space="preserve"> Percentage of patients aged 18 years and older who were screened for tobacco use at least once during the two-year measurement period AND who received cessation counseling intervention if identified as a tobacco user.</w:t>
            </w:r>
          </w:p>
        </w:tc>
        <w:tc>
          <w:tcPr>
            <w:tcW w:w="690" w:type="pct"/>
            <w:tcBorders>
              <w:top w:val="nil"/>
              <w:left w:val="nil"/>
              <w:bottom w:val="single" w:sz="4" w:space="0" w:color="auto"/>
              <w:right w:val="single" w:sz="4" w:space="0" w:color="auto"/>
            </w:tcBorders>
            <w:shd w:val="clear" w:color="auto" w:fill="DEEAF6" w:themeFill="accent1" w:themeFillTint="33"/>
          </w:tcPr>
          <w:p w14:paraId="7F4B59D4" w14:textId="77777777" w:rsidR="00037FD5" w:rsidRPr="003F6013" w:rsidRDefault="00037FD5" w:rsidP="00647F14">
            <w:pPr>
              <w:rPr>
                <w:rFonts w:ascii="Calibri" w:eastAsia="Calibri" w:hAnsi="Calibri"/>
              </w:rPr>
            </w:pPr>
          </w:p>
        </w:tc>
        <w:tc>
          <w:tcPr>
            <w:tcW w:w="702" w:type="pct"/>
            <w:tcBorders>
              <w:top w:val="nil"/>
              <w:left w:val="nil"/>
              <w:bottom w:val="single" w:sz="4" w:space="0" w:color="auto"/>
              <w:right w:val="single" w:sz="4" w:space="0" w:color="auto"/>
            </w:tcBorders>
            <w:shd w:val="clear" w:color="auto" w:fill="DEEAF6" w:themeFill="accent1" w:themeFillTint="33"/>
          </w:tcPr>
          <w:p w14:paraId="08C20A7D" w14:textId="77777777" w:rsidR="00037FD5" w:rsidRPr="003F6013" w:rsidRDefault="00037FD5" w:rsidP="00647F14">
            <w:pPr>
              <w:rPr>
                <w:rFonts w:ascii="Calibri" w:eastAsia="Calibri" w:hAnsi="Calibri"/>
              </w:rPr>
            </w:pPr>
          </w:p>
        </w:tc>
        <w:tc>
          <w:tcPr>
            <w:tcW w:w="833" w:type="pct"/>
            <w:tcBorders>
              <w:top w:val="nil"/>
              <w:left w:val="nil"/>
              <w:bottom w:val="single" w:sz="4" w:space="0" w:color="auto"/>
              <w:right w:val="single" w:sz="4" w:space="0" w:color="auto"/>
            </w:tcBorders>
            <w:shd w:val="clear" w:color="auto" w:fill="DEEAF6" w:themeFill="accent1" w:themeFillTint="33"/>
          </w:tcPr>
          <w:p w14:paraId="17190340" w14:textId="77777777" w:rsidR="00037FD5" w:rsidRPr="003F6013" w:rsidRDefault="00037FD5" w:rsidP="00647F14">
            <w:pPr>
              <w:rPr>
                <w:rFonts w:ascii="Calibri" w:eastAsia="Calibri" w:hAnsi="Calibri"/>
              </w:rPr>
            </w:pPr>
          </w:p>
        </w:tc>
      </w:tr>
      <w:tr w:rsidR="00037FD5" w:rsidRPr="003F6013" w14:paraId="6A8FAD05" w14:textId="77777777" w:rsidTr="00262765">
        <w:trPr>
          <w:trHeight w:val="1673"/>
        </w:trPr>
        <w:tc>
          <w:tcPr>
            <w:tcW w:w="1063" w:type="pct"/>
            <w:tcBorders>
              <w:top w:val="nil"/>
              <w:left w:val="single" w:sz="4" w:space="0" w:color="auto"/>
              <w:bottom w:val="single" w:sz="4" w:space="0" w:color="auto"/>
              <w:right w:val="single" w:sz="4" w:space="0" w:color="auto"/>
            </w:tcBorders>
            <w:shd w:val="clear" w:color="auto" w:fill="DEEAF6" w:themeFill="accent1" w:themeFillTint="33"/>
            <w:vAlign w:val="center"/>
          </w:tcPr>
          <w:p w14:paraId="1C481E02" w14:textId="77777777" w:rsidR="00037FD5" w:rsidRPr="00262765" w:rsidRDefault="00037FD5" w:rsidP="00647F14">
            <w:pPr>
              <w:pStyle w:val="Heading2"/>
              <w:spacing w:line="239" w:lineRule="auto"/>
              <w:ind w:right="145"/>
              <w:rPr>
                <w:rFonts w:ascii="Times New Roman" w:eastAsia="Calibri" w:hAnsi="Times New Roman" w:cs="Times New Roman"/>
                <w:sz w:val="24"/>
                <w:szCs w:val="24"/>
              </w:rPr>
            </w:pPr>
            <w:r w:rsidRPr="00262765">
              <w:rPr>
                <w:rFonts w:ascii="Times New Roman" w:eastAsia="Calibri" w:hAnsi="Times New Roman" w:cs="Times New Roman"/>
                <w:color w:val="000000" w:themeColor="text1"/>
                <w:sz w:val="24"/>
                <w:szCs w:val="24"/>
              </w:rPr>
              <w:t>Measure 6: Depression</w:t>
            </w:r>
          </w:p>
        </w:tc>
        <w:tc>
          <w:tcPr>
            <w:tcW w:w="1712" w:type="pct"/>
            <w:tcBorders>
              <w:top w:val="nil"/>
              <w:left w:val="nil"/>
              <w:bottom w:val="single" w:sz="4" w:space="0" w:color="auto"/>
              <w:right w:val="single" w:sz="4" w:space="0" w:color="auto"/>
            </w:tcBorders>
            <w:shd w:val="clear" w:color="auto" w:fill="DEEAF6" w:themeFill="accent1" w:themeFillTint="33"/>
            <w:vAlign w:val="bottom"/>
          </w:tcPr>
          <w:p w14:paraId="15B3E322" w14:textId="77777777" w:rsidR="00037FD5" w:rsidRPr="00A259C1" w:rsidRDefault="00037FD5" w:rsidP="00647F14">
            <w:pPr>
              <w:pStyle w:val="Heading2"/>
              <w:spacing w:line="239" w:lineRule="auto"/>
              <w:ind w:right="145"/>
              <w:rPr>
                <w:rFonts w:cs="Times New Roman"/>
                <w:b/>
                <w:spacing w:val="1"/>
                <w:sz w:val="20"/>
                <w:szCs w:val="20"/>
              </w:rPr>
            </w:pPr>
            <w:r w:rsidRPr="00A259C1">
              <w:rPr>
                <w:rFonts w:ascii="Times New Roman" w:eastAsia="Calibri" w:hAnsi="Times New Roman" w:cs="Times New Roman"/>
                <w:color w:val="000000" w:themeColor="text1"/>
                <w:sz w:val="20"/>
                <w:szCs w:val="20"/>
              </w:rPr>
              <w:t xml:space="preserve">NQF 0418 </w:t>
            </w:r>
            <w:r w:rsidRPr="00A259C1">
              <w:rPr>
                <w:rFonts w:ascii="Times New Roman" w:hAnsi="Times New Roman" w:cs="Times New Roman"/>
                <w:sz w:val="20"/>
                <w:szCs w:val="20"/>
              </w:rPr>
              <w:t>(</w:t>
            </w:r>
            <w:hyperlink r:id="rId69" w:history="1">
              <w:r w:rsidRPr="00A259C1">
                <w:rPr>
                  <w:rStyle w:val="Hyperlink"/>
                  <w:rFonts w:ascii="Times New Roman" w:hAnsi="Times New Roman" w:cs="Times New Roman"/>
                  <w:sz w:val="20"/>
                  <w:szCs w:val="20"/>
                </w:rPr>
                <w:t>CMS2v6</w:t>
              </w:r>
            </w:hyperlink>
            <w:r w:rsidRPr="00A259C1">
              <w:rPr>
                <w:rFonts w:ascii="Times New Roman" w:hAnsi="Times New Roman" w:cs="Times New Roman"/>
                <w:sz w:val="20"/>
                <w:szCs w:val="20"/>
              </w:rPr>
              <w:t xml:space="preserve">):  </w:t>
            </w:r>
            <w:r w:rsidRPr="00A259C1">
              <w:rPr>
                <w:rFonts w:ascii="Times New Roman" w:eastAsia="Calibri" w:hAnsi="Times New Roman" w:cs="Times New Roman"/>
                <w:i/>
                <w:color w:val="000000" w:themeColor="text1"/>
                <w:sz w:val="20"/>
                <w:szCs w:val="20"/>
              </w:rPr>
              <w:t xml:space="preserve">Preventive Care and Screening: Screening for Clinical Depression and Follow-Up Plan: </w:t>
            </w:r>
            <w:r w:rsidRPr="00A259C1">
              <w:rPr>
                <w:rFonts w:ascii="Times New Roman" w:eastAsia="Calibri" w:hAnsi="Times New Roman" w:cs="Times New Roman"/>
                <w:color w:val="000000" w:themeColor="text1"/>
                <w:sz w:val="20"/>
                <w:szCs w:val="20"/>
              </w:rPr>
              <w:t>Percentage of patients aged 12 years and older screened for clinical depression using an age appropriate standardized tool AND follow up plan documented</w:t>
            </w:r>
            <w:r w:rsidRPr="00A259C1">
              <w:rPr>
                <w:rFonts w:eastAsia="Calibri" w:cs="Times New Roman"/>
                <w:b/>
                <w:color w:val="000000" w:themeColor="text1"/>
                <w:sz w:val="20"/>
                <w:szCs w:val="20"/>
              </w:rPr>
              <w:t>.</w:t>
            </w:r>
          </w:p>
        </w:tc>
        <w:tc>
          <w:tcPr>
            <w:tcW w:w="690" w:type="pct"/>
            <w:tcBorders>
              <w:top w:val="nil"/>
              <w:left w:val="nil"/>
              <w:bottom w:val="single" w:sz="4" w:space="0" w:color="auto"/>
              <w:right w:val="single" w:sz="4" w:space="0" w:color="auto"/>
            </w:tcBorders>
            <w:shd w:val="clear" w:color="auto" w:fill="DEEAF6" w:themeFill="accent1" w:themeFillTint="33"/>
          </w:tcPr>
          <w:p w14:paraId="311D4FDE" w14:textId="77777777" w:rsidR="00037FD5" w:rsidRPr="003F6013" w:rsidRDefault="00037FD5" w:rsidP="00647F14">
            <w:pPr>
              <w:rPr>
                <w:rFonts w:ascii="Calibri" w:eastAsia="Calibri" w:hAnsi="Calibri"/>
              </w:rPr>
            </w:pPr>
          </w:p>
        </w:tc>
        <w:tc>
          <w:tcPr>
            <w:tcW w:w="702" w:type="pct"/>
            <w:tcBorders>
              <w:top w:val="nil"/>
              <w:left w:val="nil"/>
              <w:bottom w:val="single" w:sz="4" w:space="0" w:color="auto"/>
              <w:right w:val="single" w:sz="4" w:space="0" w:color="auto"/>
            </w:tcBorders>
            <w:shd w:val="clear" w:color="auto" w:fill="DEEAF6" w:themeFill="accent1" w:themeFillTint="33"/>
          </w:tcPr>
          <w:p w14:paraId="4C8DBA2F" w14:textId="77777777" w:rsidR="00037FD5" w:rsidRPr="003F6013" w:rsidRDefault="00037FD5" w:rsidP="00647F14">
            <w:pPr>
              <w:rPr>
                <w:rFonts w:ascii="Calibri" w:eastAsia="Calibri" w:hAnsi="Calibri"/>
              </w:rPr>
            </w:pPr>
          </w:p>
        </w:tc>
        <w:tc>
          <w:tcPr>
            <w:tcW w:w="833" w:type="pct"/>
            <w:tcBorders>
              <w:top w:val="nil"/>
              <w:left w:val="nil"/>
              <w:bottom w:val="single" w:sz="4" w:space="0" w:color="auto"/>
              <w:right w:val="single" w:sz="4" w:space="0" w:color="auto"/>
            </w:tcBorders>
            <w:shd w:val="clear" w:color="auto" w:fill="DEEAF6" w:themeFill="accent1" w:themeFillTint="33"/>
          </w:tcPr>
          <w:p w14:paraId="742C824D" w14:textId="77777777" w:rsidR="00037FD5" w:rsidRPr="003F6013" w:rsidRDefault="00037FD5" w:rsidP="00647F14">
            <w:pPr>
              <w:rPr>
                <w:rFonts w:ascii="Calibri" w:eastAsia="Calibri" w:hAnsi="Calibri"/>
              </w:rPr>
            </w:pPr>
          </w:p>
        </w:tc>
      </w:tr>
      <w:tr w:rsidR="00037FD5" w:rsidRPr="003F6013" w14:paraId="149E170C" w14:textId="77777777" w:rsidTr="00262765">
        <w:trPr>
          <w:trHeight w:val="1637"/>
        </w:trPr>
        <w:tc>
          <w:tcPr>
            <w:tcW w:w="1063" w:type="pct"/>
            <w:tcBorders>
              <w:top w:val="nil"/>
              <w:left w:val="single" w:sz="4" w:space="0" w:color="auto"/>
              <w:bottom w:val="nil"/>
              <w:right w:val="single" w:sz="4" w:space="0" w:color="auto"/>
            </w:tcBorders>
            <w:shd w:val="clear" w:color="auto" w:fill="DEEAF6" w:themeFill="accent1" w:themeFillTint="33"/>
            <w:vAlign w:val="center"/>
            <w:hideMark/>
          </w:tcPr>
          <w:p w14:paraId="6AC63D9A" w14:textId="77777777" w:rsidR="00037FD5" w:rsidRPr="000A3CC7" w:rsidRDefault="00037FD5" w:rsidP="00DB0847">
            <w:pPr>
              <w:rPr>
                <w:rFonts w:eastAsia="Calibri"/>
              </w:rPr>
            </w:pPr>
          </w:p>
        </w:tc>
        <w:tc>
          <w:tcPr>
            <w:tcW w:w="1712" w:type="pct"/>
            <w:tcBorders>
              <w:top w:val="nil"/>
              <w:left w:val="nil"/>
              <w:bottom w:val="nil"/>
              <w:right w:val="single" w:sz="4" w:space="0" w:color="auto"/>
            </w:tcBorders>
            <w:shd w:val="clear" w:color="auto" w:fill="DEEAF6" w:themeFill="accent1" w:themeFillTint="33"/>
            <w:vAlign w:val="bottom"/>
          </w:tcPr>
          <w:p w14:paraId="52363DD2" w14:textId="48F9CD4E" w:rsidR="00037FD5" w:rsidRPr="00A259C1" w:rsidRDefault="00037FD5" w:rsidP="00647F14">
            <w:pPr>
              <w:pStyle w:val="BodyText"/>
              <w:ind w:right="522"/>
              <w:rPr>
                <w:rFonts w:ascii="Times New Roman" w:hAnsi="Times New Roman" w:cs="Times New Roman"/>
                <w:color w:val="000000" w:themeColor="text1"/>
                <w:sz w:val="20"/>
                <w:szCs w:val="20"/>
              </w:rPr>
            </w:pPr>
          </w:p>
        </w:tc>
        <w:tc>
          <w:tcPr>
            <w:tcW w:w="690" w:type="pct"/>
            <w:tcBorders>
              <w:top w:val="nil"/>
              <w:left w:val="nil"/>
              <w:bottom w:val="nil"/>
              <w:right w:val="single" w:sz="4" w:space="0" w:color="auto"/>
            </w:tcBorders>
            <w:shd w:val="clear" w:color="auto" w:fill="DEEAF6" w:themeFill="accent1" w:themeFillTint="33"/>
          </w:tcPr>
          <w:p w14:paraId="05EE8B51" w14:textId="77777777" w:rsidR="00037FD5" w:rsidRPr="003F6013" w:rsidRDefault="00037FD5" w:rsidP="00647F14">
            <w:pPr>
              <w:rPr>
                <w:rFonts w:ascii="Calibri" w:eastAsia="Calibri" w:hAnsi="Calibri"/>
              </w:rPr>
            </w:pPr>
          </w:p>
        </w:tc>
        <w:tc>
          <w:tcPr>
            <w:tcW w:w="702" w:type="pct"/>
            <w:tcBorders>
              <w:top w:val="nil"/>
              <w:left w:val="nil"/>
              <w:bottom w:val="nil"/>
              <w:right w:val="single" w:sz="4" w:space="0" w:color="auto"/>
            </w:tcBorders>
            <w:shd w:val="clear" w:color="auto" w:fill="DEEAF6" w:themeFill="accent1" w:themeFillTint="33"/>
          </w:tcPr>
          <w:p w14:paraId="2B6356BA" w14:textId="77777777" w:rsidR="00037FD5" w:rsidRPr="003F6013" w:rsidRDefault="00037FD5" w:rsidP="00647F14">
            <w:pPr>
              <w:rPr>
                <w:rFonts w:ascii="Calibri" w:eastAsia="Calibri" w:hAnsi="Calibri"/>
              </w:rPr>
            </w:pPr>
          </w:p>
        </w:tc>
        <w:tc>
          <w:tcPr>
            <w:tcW w:w="833" w:type="pct"/>
            <w:tcBorders>
              <w:top w:val="nil"/>
              <w:left w:val="nil"/>
              <w:bottom w:val="nil"/>
              <w:right w:val="single" w:sz="4" w:space="0" w:color="auto"/>
            </w:tcBorders>
            <w:shd w:val="clear" w:color="auto" w:fill="DEEAF6" w:themeFill="accent1" w:themeFillTint="33"/>
          </w:tcPr>
          <w:p w14:paraId="1D02EF2B" w14:textId="77777777" w:rsidR="00037FD5" w:rsidRPr="003F6013" w:rsidRDefault="00037FD5" w:rsidP="00647F14">
            <w:pPr>
              <w:rPr>
                <w:rFonts w:ascii="Calibri" w:eastAsia="Calibri" w:hAnsi="Calibri"/>
              </w:rPr>
            </w:pPr>
          </w:p>
        </w:tc>
      </w:tr>
    </w:tbl>
    <w:p w14:paraId="0FE6D358" w14:textId="77777777" w:rsidR="00037FD5" w:rsidRDefault="00037FD5" w:rsidP="00037FD5">
      <w:pPr>
        <w:jc w:val="center"/>
        <w:rPr>
          <w:rFonts w:ascii="Times New Roman" w:eastAsia="Times New Roman" w:hAnsi="Times New Roman" w:cs="Times New Roman"/>
          <w:sz w:val="24"/>
          <w:szCs w:val="24"/>
        </w:rPr>
      </w:pPr>
    </w:p>
    <w:p w14:paraId="6DA25470" w14:textId="77777777" w:rsidR="001115A7" w:rsidRDefault="001115A7" w:rsidP="00262765">
      <w:pPr>
        <w:pStyle w:val="Heading2"/>
        <w:spacing w:before="69" w:line="274" w:lineRule="exact"/>
        <w:rPr>
          <w:rFonts w:ascii="Times New Roman" w:hAnsi="Times New Roman" w:cs="Times New Roman"/>
          <w:b/>
          <w:color w:val="000000" w:themeColor="text1"/>
          <w:spacing w:val="-1"/>
          <w:sz w:val="24"/>
          <w:szCs w:val="24"/>
        </w:rPr>
      </w:pPr>
    </w:p>
    <w:p w14:paraId="7462EF9C" w14:textId="77777777" w:rsidR="001115A7" w:rsidRDefault="001115A7" w:rsidP="001115A7">
      <w:pPr>
        <w:rPr>
          <w:rFonts w:eastAsiaTheme="majorEastAsia"/>
        </w:rPr>
      </w:pPr>
      <w:r>
        <w:br w:type="page"/>
      </w:r>
    </w:p>
    <w:p w14:paraId="21CEFFD5" w14:textId="078E2D0D" w:rsidR="00037FD5" w:rsidRDefault="00262765" w:rsidP="00262765">
      <w:pPr>
        <w:pStyle w:val="Heading2"/>
        <w:spacing w:before="69" w:line="274" w:lineRule="exact"/>
        <w:rPr>
          <w:rFonts w:ascii="Times New Roman" w:hAnsi="Times New Roman" w:cs="Times New Roman"/>
          <w:bCs/>
          <w:i/>
          <w:color w:val="FF0000"/>
          <w:sz w:val="24"/>
          <w:szCs w:val="24"/>
        </w:rPr>
      </w:pPr>
      <w:r>
        <w:rPr>
          <w:rFonts w:ascii="Times New Roman" w:hAnsi="Times New Roman" w:cs="Times New Roman"/>
          <w:b/>
          <w:color w:val="000000" w:themeColor="text1"/>
          <w:spacing w:val="-1"/>
          <w:sz w:val="24"/>
          <w:szCs w:val="24"/>
        </w:rPr>
        <w:t xml:space="preserve">SECTION </w:t>
      </w:r>
      <w:r w:rsidR="001115A7">
        <w:rPr>
          <w:rFonts w:ascii="Times New Roman" w:hAnsi="Times New Roman" w:cs="Times New Roman"/>
          <w:b/>
          <w:color w:val="000000" w:themeColor="text1"/>
          <w:spacing w:val="-1"/>
          <w:sz w:val="24"/>
          <w:szCs w:val="24"/>
        </w:rPr>
        <w:t>9</w:t>
      </w:r>
      <w:r w:rsidR="00037FD5" w:rsidRPr="00262765">
        <w:rPr>
          <w:rFonts w:ascii="Times New Roman" w:hAnsi="Times New Roman" w:cs="Times New Roman"/>
          <w:b/>
          <w:color w:val="000000" w:themeColor="text1"/>
          <w:spacing w:val="-1"/>
          <w:sz w:val="24"/>
          <w:szCs w:val="24"/>
        </w:rPr>
        <w:t>:  OPTIONAL</w:t>
      </w:r>
      <w:r w:rsidR="00037FD5" w:rsidRPr="00262765">
        <w:rPr>
          <w:rFonts w:ascii="Times New Roman" w:hAnsi="Times New Roman" w:cs="Times New Roman"/>
          <w:b/>
          <w:color w:val="000000" w:themeColor="text1"/>
          <w:sz w:val="24"/>
          <w:szCs w:val="24"/>
        </w:rPr>
        <w:t xml:space="preserve"> </w:t>
      </w:r>
      <w:r w:rsidR="00037FD5" w:rsidRPr="00262765">
        <w:rPr>
          <w:rFonts w:ascii="Times New Roman" w:hAnsi="Times New Roman" w:cs="Times New Roman"/>
          <w:b/>
          <w:color w:val="000000" w:themeColor="text1"/>
          <w:spacing w:val="-1"/>
          <w:sz w:val="24"/>
          <w:szCs w:val="24"/>
        </w:rPr>
        <w:t>CLINICAL</w:t>
      </w:r>
      <w:r w:rsidR="00037FD5" w:rsidRPr="00262765">
        <w:rPr>
          <w:rFonts w:ascii="Times New Roman" w:hAnsi="Times New Roman" w:cs="Times New Roman"/>
          <w:b/>
          <w:color w:val="000000" w:themeColor="text1"/>
          <w:sz w:val="24"/>
          <w:szCs w:val="24"/>
        </w:rPr>
        <w:t xml:space="preserve"> </w:t>
      </w:r>
      <w:r w:rsidR="00037FD5" w:rsidRPr="00262765">
        <w:rPr>
          <w:rFonts w:ascii="Times New Roman" w:hAnsi="Times New Roman" w:cs="Times New Roman"/>
          <w:b/>
          <w:color w:val="000000" w:themeColor="text1"/>
          <w:spacing w:val="-1"/>
          <w:sz w:val="24"/>
          <w:szCs w:val="24"/>
        </w:rPr>
        <w:t>MEASURES</w:t>
      </w:r>
      <w:r w:rsidR="00037FD5" w:rsidRPr="00262765">
        <w:rPr>
          <w:rFonts w:ascii="Times New Roman" w:hAnsi="Times New Roman" w:cs="Times New Roman"/>
          <w:color w:val="000000" w:themeColor="text1"/>
          <w:spacing w:val="-1"/>
          <w:sz w:val="24"/>
          <w:szCs w:val="24"/>
        </w:rPr>
        <w:t xml:space="preserve"> </w:t>
      </w:r>
      <w:r w:rsidR="00037FD5" w:rsidRPr="00262765">
        <w:rPr>
          <w:rFonts w:ascii="Times New Roman" w:hAnsi="Times New Roman" w:cs="Times New Roman"/>
          <w:bCs/>
          <w:i/>
          <w:color w:val="FF0000"/>
          <w:sz w:val="24"/>
          <w:szCs w:val="24"/>
        </w:rPr>
        <w:t>(optional)</w:t>
      </w:r>
    </w:p>
    <w:p w14:paraId="6C4202B7" w14:textId="516F56E4" w:rsidR="00401579" w:rsidRDefault="00401579" w:rsidP="00262765">
      <w:pPr>
        <w:spacing w:after="0" w:line="240" w:lineRule="auto"/>
        <w:rPr>
          <w:rFonts w:ascii="Times New Roman" w:hAnsi="Times New Roman" w:cs="Times New Roman"/>
        </w:rPr>
      </w:pPr>
    </w:p>
    <w:p w14:paraId="648C5D06" w14:textId="77777777" w:rsidR="00401579" w:rsidRPr="001A50A7" w:rsidRDefault="00401579" w:rsidP="00401579">
      <w:pPr>
        <w:spacing w:after="0" w:line="240" w:lineRule="auto"/>
        <w:rPr>
          <w:rFonts w:ascii="Times New Roman"/>
          <w:i/>
          <w:spacing w:val="-1"/>
        </w:rPr>
      </w:pPr>
      <w:r w:rsidRPr="001A50A7">
        <w:rPr>
          <w:rFonts w:ascii="Times New Roman"/>
          <w:b/>
          <w:i/>
        </w:rPr>
        <w:t>Table</w:t>
      </w:r>
      <w:r w:rsidRPr="001A50A7">
        <w:rPr>
          <w:rFonts w:ascii="Times New Roman"/>
          <w:b/>
          <w:i/>
          <w:spacing w:val="-1"/>
        </w:rPr>
        <w:t xml:space="preserve"> Instructions:</w:t>
      </w:r>
    </w:p>
    <w:p w14:paraId="77D9A317" w14:textId="77777777" w:rsidR="00401579" w:rsidRDefault="00401579" w:rsidP="00401579">
      <w:pPr>
        <w:spacing w:after="0" w:line="240" w:lineRule="auto"/>
        <w:rPr>
          <w:rFonts w:ascii="Times New Roman" w:hAnsi="Times New Roman" w:cs="Times New Roman"/>
          <w:szCs w:val="24"/>
        </w:rPr>
      </w:pPr>
      <w:r w:rsidRPr="001A50A7">
        <w:rPr>
          <w:rFonts w:ascii="Times New Roman" w:hAnsi="Times New Roman" w:cs="Times New Roman"/>
          <w:szCs w:val="24"/>
        </w:rPr>
        <w:t xml:space="preserve">Please use your electronic patient registry system to extract the clinical data requested for patients served through the grant program.  </w:t>
      </w:r>
    </w:p>
    <w:p w14:paraId="7352A97B" w14:textId="77777777" w:rsidR="00401579" w:rsidRDefault="00401579" w:rsidP="00401579">
      <w:pPr>
        <w:pStyle w:val="ListParagraph"/>
        <w:numPr>
          <w:ilvl w:val="0"/>
          <w:numId w:val="14"/>
        </w:numPr>
        <w:spacing w:after="0" w:line="240" w:lineRule="auto"/>
        <w:rPr>
          <w:rFonts w:ascii="Times New Roman" w:hAnsi="Times New Roman" w:cs="Times New Roman"/>
          <w:szCs w:val="24"/>
        </w:rPr>
      </w:pPr>
      <w:r w:rsidRPr="00CE3658">
        <w:rPr>
          <w:rFonts w:ascii="Times New Roman" w:hAnsi="Times New Roman" w:cs="Times New Roman"/>
          <w:szCs w:val="24"/>
        </w:rPr>
        <w:t xml:space="preserve">Please refer to the specific definitions for each field below and consult each measure’s weblink provided for additional measure guidance and instructions.  </w:t>
      </w:r>
    </w:p>
    <w:p w14:paraId="453CC4E6" w14:textId="77777777" w:rsidR="00401579" w:rsidRDefault="00401579" w:rsidP="00401579">
      <w:pPr>
        <w:pStyle w:val="ListParagraph"/>
        <w:numPr>
          <w:ilvl w:val="0"/>
          <w:numId w:val="14"/>
        </w:numPr>
        <w:spacing w:after="0" w:line="240" w:lineRule="auto"/>
        <w:rPr>
          <w:rFonts w:ascii="Times New Roman" w:hAnsi="Times New Roman" w:cs="Times New Roman"/>
          <w:szCs w:val="24"/>
        </w:rPr>
      </w:pPr>
      <w:r w:rsidRPr="00CE3658">
        <w:rPr>
          <w:rFonts w:ascii="Times New Roman" w:hAnsi="Times New Roman" w:cs="Times New Roman"/>
          <w:szCs w:val="24"/>
        </w:rPr>
        <w:t xml:space="preserve">Please indicate a numerical figure or N/A for not applicable for your specific grant activities.  </w:t>
      </w:r>
    </w:p>
    <w:p w14:paraId="475A9714" w14:textId="77777777" w:rsidR="00401579" w:rsidRPr="00CE3658" w:rsidRDefault="00401579" w:rsidP="00401579">
      <w:pPr>
        <w:pStyle w:val="ListParagraph"/>
        <w:numPr>
          <w:ilvl w:val="0"/>
          <w:numId w:val="14"/>
        </w:numPr>
        <w:spacing w:after="0" w:line="240" w:lineRule="auto"/>
        <w:rPr>
          <w:rFonts w:ascii="Times New Roman" w:hAnsi="Times New Roman" w:cs="Times New Roman"/>
          <w:szCs w:val="24"/>
        </w:rPr>
      </w:pPr>
      <w:r>
        <w:rPr>
          <w:rFonts w:ascii="Times New Roman" w:hAnsi="Times New Roman" w:cs="Times New Roman"/>
          <w:szCs w:val="24"/>
        </w:rPr>
        <w:t xml:space="preserve">All responses reported should be reflective of grant project target intervention patient population values only.  </w:t>
      </w:r>
    </w:p>
    <w:p w14:paraId="7EAFB7A8" w14:textId="77777777" w:rsidR="00401579" w:rsidRPr="001A50A7" w:rsidRDefault="00401579" w:rsidP="00262765">
      <w:pPr>
        <w:spacing w:after="0" w:line="240" w:lineRule="auto"/>
        <w:rPr>
          <w:rFonts w:ascii="Times New Roman" w:hAnsi="Times New Roman" w:cs="Times New Roman"/>
        </w:rPr>
      </w:pPr>
    </w:p>
    <w:p w14:paraId="791BD1C2" w14:textId="674E75C5" w:rsidR="001A50A7" w:rsidRDefault="001A50A7" w:rsidP="001A50A7">
      <w:pPr>
        <w:pStyle w:val="CommentText"/>
        <w:rPr>
          <w:rFonts w:ascii="Times New Roman" w:hAnsi="Times New Roman" w:cs="Times New Roman"/>
          <w:sz w:val="22"/>
        </w:rPr>
      </w:pPr>
      <w:r w:rsidRPr="00863C27">
        <w:rPr>
          <w:rFonts w:ascii="Times New Roman" w:hAnsi="Times New Roman" w:cs="Times New Roman"/>
          <w:b/>
          <w:sz w:val="22"/>
          <w:szCs w:val="24"/>
        </w:rPr>
        <w:t>Note:</w:t>
      </w:r>
      <w:r w:rsidRPr="00004EB9">
        <w:rPr>
          <w:rFonts w:ascii="Times New Roman" w:hAnsi="Times New Roman" w:cs="Times New Roman"/>
          <w:sz w:val="22"/>
          <w:szCs w:val="24"/>
        </w:rPr>
        <w:t xml:space="preserve">  For organizations </w:t>
      </w:r>
      <w:r>
        <w:rPr>
          <w:rFonts w:ascii="Times New Roman" w:hAnsi="Times New Roman" w:cs="Times New Roman"/>
          <w:sz w:val="22"/>
        </w:rPr>
        <w:t>participating as</w:t>
      </w:r>
      <w:r w:rsidRPr="00004EB9">
        <w:rPr>
          <w:rFonts w:ascii="Times New Roman" w:hAnsi="Times New Roman" w:cs="Times New Roman"/>
          <w:sz w:val="22"/>
        </w:rPr>
        <w:t xml:space="preserve"> part of an integrated health system, network and/or consortium </w:t>
      </w:r>
      <w:r>
        <w:rPr>
          <w:rFonts w:ascii="Times New Roman" w:hAnsi="Times New Roman" w:cs="Times New Roman"/>
          <w:sz w:val="22"/>
        </w:rPr>
        <w:t xml:space="preserve">for implementation their grant-funded project </w:t>
      </w:r>
      <w:r w:rsidRPr="00004EB9">
        <w:rPr>
          <w:rFonts w:ascii="Times New Roman" w:hAnsi="Times New Roman" w:cs="Times New Roman"/>
          <w:sz w:val="22"/>
        </w:rPr>
        <w:t>completing this section</w:t>
      </w:r>
      <w:r>
        <w:rPr>
          <w:rFonts w:ascii="Times New Roman" w:hAnsi="Times New Roman" w:cs="Times New Roman"/>
          <w:sz w:val="22"/>
        </w:rPr>
        <w:t>:</w:t>
      </w:r>
    </w:p>
    <w:p w14:paraId="3B4AF7D0" w14:textId="77777777" w:rsidR="001A50A7" w:rsidRDefault="001A50A7" w:rsidP="00CE3658">
      <w:pPr>
        <w:pStyle w:val="CommentText"/>
        <w:numPr>
          <w:ilvl w:val="0"/>
          <w:numId w:val="8"/>
        </w:numPr>
        <w:rPr>
          <w:rFonts w:ascii="Times New Roman" w:hAnsi="Times New Roman" w:cs="Times New Roman"/>
          <w:sz w:val="22"/>
        </w:rPr>
      </w:pPr>
      <w:r>
        <w:rPr>
          <w:rFonts w:ascii="Times New Roman" w:hAnsi="Times New Roman" w:cs="Times New Roman"/>
          <w:sz w:val="22"/>
        </w:rPr>
        <w:t xml:space="preserve">Please complete responses, as data/information is available to do so.  </w:t>
      </w:r>
    </w:p>
    <w:p w14:paraId="4611B59D" w14:textId="77777777" w:rsidR="001A50A7" w:rsidRDefault="001A50A7" w:rsidP="00CE3658">
      <w:pPr>
        <w:pStyle w:val="CommentText"/>
        <w:numPr>
          <w:ilvl w:val="0"/>
          <w:numId w:val="8"/>
        </w:numPr>
        <w:rPr>
          <w:rFonts w:ascii="Times New Roman" w:hAnsi="Times New Roman" w:cs="Times New Roman"/>
          <w:sz w:val="22"/>
        </w:rPr>
      </w:pPr>
      <w:r>
        <w:rPr>
          <w:rFonts w:ascii="Times New Roman" w:hAnsi="Times New Roman" w:cs="Times New Roman"/>
          <w:sz w:val="22"/>
        </w:rPr>
        <w:t>If data/information is not available, please utilize the form comment box for provision of any additional necessary information needed for interpreting values reported in this section.</w:t>
      </w:r>
    </w:p>
    <w:p w14:paraId="509238E1" w14:textId="4DF4D80B" w:rsidR="00FC442C" w:rsidRDefault="001A50A7" w:rsidP="00CE3658">
      <w:pPr>
        <w:pStyle w:val="CommentText"/>
        <w:numPr>
          <w:ilvl w:val="0"/>
          <w:numId w:val="8"/>
        </w:numPr>
        <w:rPr>
          <w:rFonts w:ascii="Times New Roman" w:hAnsi="Times New Roman" w:cs="Times New Roman"/>
          <w:sz w:val="22"/>
        </w:rPr>
      </w:pPr>
      <w:r>
        <w:rPr>
          <w:rFonts w:ascii="Times New Roman" w:hAnsi="Times New Roman" w:cs="Times New Roman"/>
          <w:sz w:val="22"/>
        </w:rPr>
        <w:t xml:space="preserve">For reporting responses related to the Medical Home question under the “organizational positioning” portion of the table, please indicate “not applicable” or “N/A” and provide additional information pertaining to project partner site medical home model participation and accreditation separately outside of the table as part of this form comment box.   </w:t>
      </w:r>
    </w:p>
    <w:p w14:paraId="1047CACA" w14:textId="77777777" w:rsidR="00FC442C" w:rsidRDefault="00FC442C" w:rsidP="00FC442C">
      <w:pPr>
        <w:pStyle w:val="CommentText"/>
        <w:rPr>
          <w:rFonts w:ascii="Times New Roman" w:hAnsi="Times New Roman" w:cs="Times New Roman"/>
          <w:sz w:val="22"/>
        </w:rPr>
      </w:pPr>
    </w:p>
    <w:p w14:paraId="4510FB22" w14:textId="1329E89B" w:rsidR="00FC442C" w:rsidRDefault="00FC442C" w:rsidP="00FC442C">
      <w:pPr>
        <w:pStyle w:val="CommentText"/>
        <w:pBdr>
          <w:bottom w:val="single" w:sz="12" w:space="1" w:color="auto"/>
        </w:pBdr>
        <w:rPr>
          <w:rFonts w:ascii="Times New Roman" w:hAnsi="Times New Roman" w:cs="Times New Roman"/>
          <w:b/>
          <w:sz w:val="22"/>
        </w:rPr>
      </w:pPr>
      <w:r w:rsidRPr="00FC442C">
        <w:rPr>
          <w:rFonts w:ascii="Times New Roman" w:hAnsi="Times New Roman" w:cs="Times New Roman"/>
          <w:b/>
          <w:sz w:val="22"/>
        </w:rPr>
        <w:t>Definitions Section 8:  Optional Clinical Measures</w:t>
      </w:r>
    </w:p>
    <w:p w14:paraId="2D587367" w14:textId="77777777" w:rsidR="00FC442C" w:rsidRDefault="00FC442C" w:rsidP="00262765">
      <w:pPr>
        <w:spacing w:after="0" w:line="240" w:lineRule="auto"/>
        <w:rPr>
          <w:rFonts w:ascii="Times New Roman" w:hAnsi="Times New Roman" w:cs="Times New Roman"/>
          <w:sz w:val="20"/>
          <w:szCs w:val="20"/>
        </w:rPr>
      </w:pPr>
    </w:p>
    <w:p w14:paraId="6A4B927A" w14:textId="17F85819" w:rsidR="00037FD5" w:rsidRPr="00FC442C" w:rsidRDefault="00037FD5" w:rsidP="00262765">
      <w:pPr>
        <w:spacing w:after="0" w:line="240" w:lineRule="auto"/>
        <w:rPr>
          <w:rFonts w:ascii="Times New Roman" w:eastAsia="Calibri" w:hAnsi="Times New Roman" w:cs="Times New Roman"/>
          <w:b/>
          <w:sz w:val="20"/>
          <w:szCs w:val="20"/>
        </w:rPr>
      </w:pPr>
      <w:r w:rsidRPr="00FC442C">
        <w:rPr>
          <w:rFonts w:ascii="Times New Roman" w:hAnsi="Times New Roman" w:cs="Times New Roman"/>
          <w:b/>
          <w:spacing w:val="-1"/>
          <w:sz w:val="20"/>
          <w:szCs w:val="20"/>
        </w:rPr>
        <w:t>Optional</w:t>
      </w:r>
      <w:r w:rsidRPr="00FC442C">
        <w:rPr>
          <w:rFonts w:ascii="Times New Roman" w:hAnsi="Times New Roman" w:cs="Times New Roman"/>
          <w:b/>
          <w:sz w:val="20"/>
          <w:szCs w:val="20"/>
        </w:rPr>
        <w:t xml:space="preserve"> </w:t>
      </w:r>
      <w:r w:rsidRPr="00FC442C">
        <w:rPr>
          <w:rFonts w:ascii="Times New Roman" w:hAnsi="Times New Roman" w:cs="Times New Roman"/>
          <w:b/>
          <w:spacing w:val="-1"/>
          <w:sz w:val="20"/>
          <w:szCs w:val="20"/>
        </w:rPr>
        <w:t xml:space="preserve">Measure </w:t>
      </w:r>
      <w:r w:rsidRPr="00FC442C">
        <w:rPr>
          <w:rFonts w:ascii="Times New Roman" w:hAnsi="Times New Roman" w:cs="Times New Roman"/>
          <w:b/>
          <w:sz w:val="20"/>
          <w:szCs w:val="20"/>
        </w:rPr>
        <w:t>1:</w:t>
      </w:r>
      <w:r w:rsidRPr="00FC442C">
        <w:rPr>
          <w:rFonts w:ascii="Times New Roman" w:hAnsi="Times New Roman" w:cs="Times New Roman"/>
          <w:spacing w:val="-1"/>
          <w:sz w:val="20"/>
          <w:szCs w:val="20"/>
        </w:rPr>
        <w:t xml:space="preserve"> </w:t>
      </w:r>
      <w:r w:rsidRPr="00FC442C">
        <w:rPr>
          <w:rFonts w:ascii="Times New Roman" w:eastAsia="Calibri" w:hAnsi="Times New Roman" w:cs="Times New Roman"/>
          <w:b/>
          <w:sz w:val="20"/>
          <w:szCs w:val="20"/>
        </w:rPr>
        <w:t xml:space="preserve">Weight Assessment and Counseling for </w:t>
      </w:r>
      <w:r w:rsidRPr="00FC442C">
        <w:rPr>
          <w:rFonts w:ascii="Times New Roman" w:hAnsi="Times New Roman" w:cs="Times New Roman"/>
          <w:b/>
          <w:spacing w:val="-1"/>
          <w:sz w:val="20"/>
          <w:szCs w:val="20"/>
        </w:rPr>
        <w:t>Children/Adolescents</w:t>
      </w:r>
    </w:p>
    <w:p w14:paraId="703F37B2" w14:textId="77777777" w:rsidR="00037FD5" w:rsidRPr="00FC442C" w:rsidRDefault="00037FD5" w:rsidP="00262765">
      <w:pPr>
        <w:pStyle w:val="Heading2"/>
        <w:spacing w:before="0" w:line="240" w:lineRule="auto"/>
        <w:ind w:right="444"/>
        <w:rPr>
          <w:rFonts w:ascii="Times New Roman" w:hAnsi="Times New Roman" w:cs="Times New Roman"/>
          <w:bCs/>
          <w:sz w:val="20"/>
          <w:szCs w:val="20"/>
        </w:rPr>
      </w:pPr>
      <w:r w:rsidRPr="00FC442C">
        <w:rPr>
          <w:rFonts w:ascii="Times New Roman" w:hAnsi="Times New Roman" w:cs="Times New Roman"/>
          <w:color w:val="000000" w:themeColor="text1"/>
          <w:spacing w:val="-1"/>
          <w:sz w:val="20"/>
          <w:szCs w:val="20"/>
        </w:rPr>
        <w:t>NQF</w:t>
      </w:r>
      <w:r w:rsidRPr="00FC442C">
        <w:rPr>
          <w:rFonts w:ascii="Times New Roman" w:hAnsi="Times New Roman" w:cs="Times New Roman"/>
          <w:color w:val="000000" w:themeColor="text1"/>
          <w:spacing w:val="-3"/>
          <w:sz w:val="20"/>
          <w:szCs w:val="20"/>
        </w:rPr>
        <w:t xml:space="preserve"> </w:t>
      </w:r>
      <w:r w:rsidRPr="00FC442C">
        <w:rPr>
          <w:rFonts w:ascii="Times New Roman" w:hAnsi="Times New Roman" w:cs="Times New Roman"/>
          <w:color w:val="000000" w:themeColor="text1"/>
          <w:sz w:val="20"/>
          <w:szCs w:val="20"/>
        </w:rPr>
        <w:t xml:space="preserve">0024 </w:t>
      </w:r>
      <w:r w:rsidRPr="00FC442C">
        <w:rPr>
          <w:rFonts w:ascii="Times New Roman" w:hAnsi="Times New Roman" w:cs="Times New Roman"/>
          <w:sz w:val="20"/>
          <w:szCs w:val="20"/>
        </w:rPr>
        <w:t>(</w:t>
      </w:r>
      <w:hyperlink r:id="rId70" w:history="1">
        <w:r w:rsidRPr="00FC442C">
          <w:rPr>
            <w:rStyle w:val="Hyperlink"/>
            <w:rFonts w:ascii="Times New Roman" w:hAnsi="Times New Roman" w:cs="Times New Roman"/>
            <w:sz w:val="20"/>
            <w:szCs w:val="20"/>
          </w:rPr>
          <w:t>CMS155v6</w:t>
        </w:r>
      </w:hyperlink>
      <w:r w:rsidRPr="00FC442C">
        <w:rPr>
          <w:rFonts w:ascii="Times New Roman" w:hAnsi="Times New Roman" w:cs="Times New Roman"/>
          <w:sz w:val="20"/>
          <w:szCs w:val="20"/>
        </w:rPr>
        <w:t>)</w:t>
      </w:r>
      <w:r w:rsidRPr="00FC442C">
        <w:rPr>
          <w:rFonts w:ascii="Times New Roman" w:hAnsi="Times New Roman" w:cs="Times New Roman"/>
          <w:spacing w:val="-1"/>
          <w:sz w:val="20"/>
          <w:szCs w:val="20"/>
        </w:rPr>
        <w:t>:</w:t>
      </w:r>
      <w:r w:rsidRPr="00FC442C">
        <w:rPr>
          <w:rFonts w:ascii="Times New Roman" w:hAnsi="Times New Roman" w:cs="Times New Roman"/>
          <w:sz w:val="20"/>
          <w:szCs w:val="20"/>
        </w:rPr>
        <w:t xml:space="preserve"> </w:t>
      </w:r>
      <w:r w:rsidRPr="00FC442C">
        <w:rPr>
          <w:rFonts w:ascii="Times New Roman" w:hAnsi="Times New Roman" w:cs="Times New Roman"/>
          <w:color w:val="000000" w:themeColor="text1"/>
          <w:spacing w:val="1"/>
          <w:sz w:val="20"/>
          <w:szCs w:val="20"/>
        </w:rPr>
        <w:t xml:space="preserve"> </w:t>
      </w:r>
      <w:r w:rsidRPr="00FC442C">
        <w:rPr>
          <w:rFonts w:ascii="Times New Roman" w:hAnsi="Times New Roman" w:cs="Times New Roman"/>
          <w:color w:val="000000" w:themeColor="text1"/>
          <w:spacing w:val="-1"/>
          <w:sz w:val="20"/>
          <w:szCs w:val="20"/>
        </w:rPr>
        <w:t>Percentage</w:t>
      </w:r>
      <w:r w:rsidRPr="00FC442C">
        <w:rPr>
          <w:rFonts w:ascii="Times New Roman" w:hAnsi="Times New Roman" w:cs="Times New Roman"/>
          <w:color w:val="000000" w:themeColor="text1"/>
          <w:spacing w:val="1"/>
          <w:sz w:val="20"/>
          <w:szCs w:val="20"/>
        </w:rPr>
        <w:t xml:space="preserve"> </w:t>
      </w:r>
      <w:r w:rsidRPr="00FC442C">
        <w:rPr>
          <w:rFonts w:ascii="Times New Roman" w:hAnsi="Times New Roman" w:cs="Times New Roman"/>
          <w:color w:val="000000" w:themeColor="text1"/>
          <w:sz w:val="20"/>
          <w:szCs w:val="20"/>
        </w:rPr>
        <w:t>of</w:t>
      </w:r>
      <w:r w:rsidRPr="00FC442C">
        <w:rPr>
          <w:rFonts w:ascii="Times New Roman" w:hAnsi="Times New Roman" w:cs="Times New Roman"/>
          <w:color w:val="000000" w:themeColor="text1"/>
          <w:spacing w:val="1"/>
          <w:sz w:val="20"/>
          <w:szCs w:val="20"/>
        </w:rPr>
        <w:t xml:space="preserve"> </w:t>
      </w:r>
      <w:r w:rsidRPr="00FC442C">
        <w:rPr>
          <w:rFonts w:ascii="Times New Roman" w:hAnsi="Times New Roman" w:cs="Times New Roman"/>
          <w:color w:val="000000" w:themeColor="text1"/>
          <w:spacing w:val="-1"/>
          <w:sz w:val="20"/>
          <w:szCs w:val="20"/>
        </w:rPr>
        <w:t>patients</w:t>
      </w:r>
      <w:r w:rsidRPr="00FC442C">
        <w:rPr>
          <w:rFonts w:ascii="Times New Roman" w:hAnsi="Times New Roman" w:cs="Times New Roman"/>
          <w:color w:val="000000" w:themeColor="text1"/>
          <w:sz w:val="20"/>
          <w:szCs w:val="20"/>
        </w:rPr>
        <w:t xml:space="preserve"> </w:t>
      </w:r>
      <w:r w:rsidRPr="00FC442C">
        <w:rPr>
          <w:rFonts w:ascii="Times New Roman" w:hAnsi="Times New Roman" w:cs="Times New Roman"/>
          <w:color w:val="000000" w:themeColor="text1"/>
          <w:spacing w:val="-1"/>
          <w:sz w:val="20"/>
          <w:szCs w:val="20"/>
        </w:rPr>
        <w:t>3-17</w:t>
      </w:r>
      <w:r w:rsidRPr="00FC442C">
        <w:rPr>
          <w:rFonts w:ascii="Times New Roman" w:hAnsi="Times New Roman" w:cs="Times New Roman"/>
          <w:color w:val="000000" w:themeColor="text1"/>
          <w:sz w:val="20"/>
          <w:szCs w:val="20"/>
        </w:rPr>
        <w:t xml:space="preserve"> </w:t>
      </w:r>
      <w:r w:rsidRPr="00FC442C">
        <w:rPr>
          <w:rFonts w:ascii="Times New Roman" w:hAnsi="Times New Roman" w:cs="Times New Roman"/>
          <w:color w:val="000000" w:themeColor="text1"/>
          <w:spacing w:val="-1"/>
          <w:sz w:val="20"/>
          <w:szCs w:val="20"/>
        </w:rPr>
        <w:t>years</w:t>
      </w:r>
      <w:r w:rsidRPr="00FC442C">
        <w:rPr>
          <w:rFonts w:ascii="Times New Roman" w:hAnsi="Times New Roman" w:cs="Times New Roman"/>
          <w:color w:val="000000" w:themeColor="text1"/>
          <w:sz w:val="20"/>
          <w:szCs w:val="20"/>
        </w:rPr>
        <w:t xml:space="preserve"> of</w:t>
      </w:r>
      <w:r w:rsidRPr="00FC442C">
        <w:rPr>
          <w:rFonts w:ascii="Times New Roman" w:hAnsi="Times New Roman" w:cs="Times New Roman"/>
          <w:color w:val="000000" w:themeColor="text1"/>
          <w:spacing w:val="1"/>
          <w:sz w:val="20"/>
          <w:szCs w:val="20"/>
        </w:rPr>
        <w:t xml:space="preserve"> </w:t>
      </w:r>
      <w:r w:rsidRPr="00FC442C">
        <w:rPr>
          <w:rFonts w:ascii="Times New Roman" w:hAnsi="Times New Roman" w:cs="Times New Roman"/>
          <w:color w:val="000000" w:themeColor="text1"/>
          <w:sz w:val="20"/>
          <w:szCs w:val="20"/>
        </w:rPr>
        <w:t>age</w:t>
      </w:r>
      <w:r w:rsidRPr="00FC442C">
        <w:rPr>
          <w:rFonts w:ascii="Times New Roman" w:hAnsi="Times New Roman" w:cs="Times New Roman"/>
          <w:color w:val="000000" w:themeColor="text1"/>
          <w:spacing w:val="-1"/>
          <w:sz w:val="20"/>
          <w:szCs w:val="20"/>
        </w:rPr>
        <w:t xml:space="preserve"> </w:t>
      </w:r>
      <w:r w:rsidRPr="00FC442C">
        <w:rPr>
          <w:rFonts w:ascii="Times New Roman" w:hAnsi="Times New Roman" w:cs="Times New Roman"/>
          <w:color w:val="000000" w:themeColor="text1"/>
          <w:sz w:val="20"/>
          <w:szCs w:val="20"/>
        </w:rPr>
        <w:t xml:space="preserve">who </w:t>
      </w:r>
      <w:r w:rsidRPr="00FC442C">
        <w:rPr>
          <w:rFonts w:ascii="Times New Roman" w:hAnsi="Times New Roman" w:cs="Times New Roman"/>
          <w:color w:val="000000" w:themeColor="text1"/>
          <w:spacing w:val="-1"/>
          <w:sz w:val="20"/>
          <w:szCs w:val="20"/>
        </w:rPr>
        <w:t>had</w:t>
      </w:r>
      <w:r w:rsidRPr="00FC442C">
        <w:rPr>
          <w:rFonts w:ascii="Times New Roman" w:hAnsi="Times New Roman" w:cs="Times New Roman"/>
          <w:color w:val="000000" w:themeColor="text1"/>
          <w:sz w:val="20"/>
          <w:szCs w:val="20"/>
        </w:rPr>
        <w:t xml:space="preserve"> an</w:t>
      </w:r>
      <w:r w:rsidRPr="00FC442C">
        <w:rPr>
          <w:rFonts w:ascii="Times New Roman" w:hAnsi="Times New Roman" w:cs="Times New Roman"/>
          <w:color w:val="000000" w:themeColor="text1"/>
          <w:spacing w:val="73"/>
          <w:sz w:val="20"/>
          <w:szCs w:val="20"/>
        </w:rPr>
        <w:t xml:space="preserve"> </w:t>
      </w:r>
      <w:r w:rsidRPr="00FC442C">
        <w:rPr>
          <w:rFonts w:ascii="Times New Roman" w:hAnsi="Times New Roman" w:cs="Times New Roman"/>
          <w:color w:val="000000" w:themeColor="text1"/>
          <w:spacing w:val="-1"/>
          <w:sz w:val="20"/>
          <w:szCs w:val="20"/>
        </w:rPr>
        <w:t xml:space="preserve">outpatient </w:t>
      </w:r>
      <w:r w:rsidRPr="00FC442C">
        <w:rPr>
          <w:rFonts w:ascii="Times New Roman" w:hAnsi="Times New Roman" w:cs="Times New Roman"/>
          <w:color w:val="000000" w:themeColor="text1"/>
          <w:sz w:val="20"/>
          <w:szCs w:val="20"/>
        </w:rPr>
        <w:t>visit</w:t>
      </w:r>
      <w:r w:rsidRPr="00FC442C">
        <w:rPr>
          <w:rFonts w:ascii="Times New Roman" w:hAnsi="Times New Roman" w:cs="Times New Roman"/>
          <w:color w:val="000000" w:themeColor="text1"/>
          <w:spacing w:val="-1"/>
          <w:sz w:val="20"/>
          <w:szCs w:val="20"/>
        </w:rPr>
        <w:t xml:space="preserve"> </w:t>
      </w:r>
      <w:r w:rsidRPr="00FC442C">
        <w:rPr>
          <w:rFonts w:ascii="Times New Roman" w:hAnsi="Times New Roman" w:cs="Times New Roman"/>
          <w:color w:val="000000" w:themeColor="text1"/>
          <w:sz w:val="20"/>
          <w:szCs w:val="20"/>
        </w:rPr>
        <w:t>with a</w:t>
      </w:r>
      <w:r w:rsidRPr="00FC442C">
        <w:rPr>
          <w:rFonts w:ascii="Times New Roman" w:hAnsi="Times New Roman" w:cs="Times New Roman"/>
          <w:color w:val="000000" w:themeColor="text1"/>
          <w:spacing w:val="-3"/>
          <w:sz w:val="20"/>
          <w:szCs w:val="20"/>
        </w:rPr>
        <w:t xml:space="preserve"> </w:t>
      </w:r>
      <w:r w:rsidRPr="00FC442C">
        <w:rPr>
          <w:rFonts w:ascii="Times New Roman" w:hAnsi="Times New Roman" w:cs="Times New Roman"/>
          <w:color w:val="000000" w:themeColor="text1"/>
          <w:spacing w:val="-1"/>
          <w:sz w:val="20"/>
          <w:szCs w:val="20"/>
        </w:rPr>
        <w:t>primary</w:t>
      </w:r>
      <w:r w:rsidRPr="00FC442C">
        <w:rPr>
          <w:rFonts w:ascii="Times New Roman" w:hAnsi="Times New Roman" w:cs="Times New Roman"/>
          <w:color w:val="000000" w:themeColor="text1"/>
          <w:sz w:val="20"/>
          <w:szCs w:val="20"/>
        </w:rPr>
        <w:t xml:space="preserve"> care</w:t>
      </w:r>
      <w:r w:rsidRPr="00FC442C">
        <w:rPr>
          <w:rFonts w:ascii="Times New Roman" w:hAnsi="Times New Roman" w:cs="Times New Roman"/>
          <w:color w:val="000000" w:themeColor="text1"/>
          <w:spacing w:val="-1"/>
          <w:sz w:val="20"/>
          <w:szCs w:val="20"/>
        </w:rPr>
        <w:t xml:space="preserve"> physician</w:t>
      </w:r>
      <w:r w:rsidRPr="00FC442C">
        <w:rPr>
          <w:rFonts w:ascii="Times New Roman" w:hAnsi="Times New Roman" w:cs="Times New Roman"/>
          <w:color w:val="000000" w:themeColor="text1"/>
          <w:sz w:val="20"/>
          <w:szCs w:val="20"/>
        </w:rPr>
        <w:t xml:space="preserve"> </w:t>
      </w:r>
      <w:r w:rsidRPr="00FC442C">
        <w:rPr>
          <w:rFonts w:ascii="Times New Roman" w:hAnsi="Times New Roman" w:cs="Times New Roman"/>
          <w:color w:val="000000" w:themeColor="text1"/>
          <w:spacing w:val="-1"/>
          <w:sz w:val="20"/>
          <w:szCs w:val="20"/>
        </w:rPr>
        <w:t xml:space="preserve">(PCP) </w:t>
      </w:r>
      <w:r w:rsidRPr="00FC442C">
        <w:rPr>
          <w:rFonts w:ascii="Times New Roman" w:hAnsi="Times New Roman" w:cs="Times New Roman"/>
          <w:color w:val="000000" w:themeColor="text1"/>
          <w:sz w:val="20"/>
          <w:szCs w:val="20"/>
        </w:rPr>
        <w:t>or</w:t>
      </w:r>
      <w:r w:rsidRPr="00FC442C">
        <w:rPr>
          <w:rFonts w:ascii="Times New Roman" w:hAnsi="Times New Roman" w:cs="Times New Roman"/>
          <w:color w:val="000000" w:themeColor="text1"/>
          <w:spacing w:val="-1"/>
          <w:sz w:val="20"/>
          <w:szCs w:val="20"/>
        </w:rPr>
        <w:t xml:space="preserve"> </w:t>
      </w:r>
      <w:r w:rsidRPr="00FC442C">
        <w:rPr>
          <w:rFonts w:ascii="Times New Roman" w:hAnsi="Times New Roman" w:cs="Times New Roman"/>
          <w:color w:val="000000" w:themeColor="text1"/>
          <w:sz w:val="20"/>
          <w:szCs w:val="20"/>
        </w:rPr>
        <w:t xml:space="preserve">an </w:t>
      </w:r>
      <w:r w:rsidRPr="00FC442C">
        <w:rPr>
          <w:rFonts w:ascii="Times New Roman" w:hAnsi="Times New Roman" w:cs="Times New Roman"/>
          <w:color w:val="000000" w:themeColor="text1"/>
          <w:spacing w:val="-1"/>
          <w:sz w:val="20"/>
          <w:szCs w:val="20"/>
        </w:rPr>
        <w:t xml:space="preserve">OB/GYN </w:t>
      </w:r>
      <w:r w:rsidRPr="00FC442C">
        <w:rPr>
          <w:rFonts w:ascii="Times New Roman" w:hAnsi="Times New Roman" w:cs="Times New Roman"/>
          <w:color w:val="000000" w:themeColor="text1"/>
          <w:sz w:val="20"/>
          <w:szCs w:val="20"/>
        </w:rPr>
        <w:t>and</w:t>
      </w:r>
      <w:r w:rsidRPr="00FC442C">
        <w:rPr>
          <w:rFonts w:ascii="Times New Roman" w:hAnsi="Times New Roman" w:cs="Times New Roman"/>
          <w:color w:val="000000" w:themeColor="text1"/>
          <w:spacing w:val="-2"/>
          <w:sz w:val="20"/>
          <w:szCs w:val="20"/>
        </w:rPr>
        <w:t xml:space="preserve"> </w:t>
      </w:r>
      <w:r w:rsidRPr="00FC442C">
        <w:rPr>
          <w:rFonts w:ascii="Times New Roman" w:hAnsi="Times New Roman" w:cs="Times New Roman"/>
          <w:color w:val="000000" w:themeColor="text1"/>
          <w:sz w:val="20"/>
          <w:szCs w:val="20"/>
        </w:rPr>
        <w:t xml:space="preserve">who </w:t>
      </w:r>
      <w:r w:rsidRPr="00FC442C">
        <w:rPr>
          <w:rFonts w:ascii="Times New Roman" w:hAnsi="Times New Roman" w:cs="Times New Roman"/>
          <w:color w:val="000000" w:themeColor="text1"/>
          <w:spacing w:val="-1"/>
          <w:sz w:val="20"/>
          <w:szCs w:val="20"/>
        </w:rPr>
        <w:t>had</w:t>
      </w:r>
      <w:r w:rsidRPr="00FC442C">
        <w:rPr>
          <w:rFonts w:ascii="Times New Roman" w:hAnsi="Times New Roman" w:cs="Times New Roman"/>
          <w:color w:val="000000" w:themeColor="text1"/>
          <w:sz w:val="20"/>
          <w:szCs w:val="20"/>
        </w:rPr>
        <w:t xml:space="preserve"> </w:t>
      </w:r>
      <w:r w:rsidRPr="00FC442C">
        <w:rPr>
          <w:rFonts w:ascii="Times New Roman" w:hAnsi="Times New Roman" w:cs="Times New Roman"/>
          <w:color w:val="000000" w:themeColor="text1"/>
          <w:spacing w:val="-1"/>
          <w:sz w:val="20"/>
          <w:szCs w:val="20"/>
        </w:rPr>
        <w:t>evidence</w:t>
      </w:r>
      <w:r w:rsidRPr="00FC442C">
        <w:rPr>
          <w:rFonts w:ascii="Times New Roman" w:hAnsi="Times New Roman" w:cs="Times New Roman"/>
          <w:color w:val="000000" w:themeColor="text1"/>
          <w:spacing w:val="57"/>
          <w:sz w:val="20"/>
          <w:szCs w:val="20"/>
        </w:rPr>
        <w:t xml:space="preserve"> </w:t>
      </w:r>
      <w:r w:rsidRPr="00FC442C">
        <w:rPr>
          <w:rFonts w:ascii="Times New Roman" w:hAnsi="Times New Roman" w:cs="Times New Roman"/>
          <w:color w:val="000000" w:themeColor="text1"/>
          <w:sz w:val="20"/>
          <w:szCs w:val="20"/>
        </w:rPr>
        <w:t>of</w:t>
      </w:r>
      <w:r w:rsidRPr="00FC442C">
        <w:rPr>
          <w:rFonts w:ascii="Times New Roman" w:hAnsi="Times New Roman" w:cs="Times New Roman"/>
          <w:color w:val="000000" w:themeColor="text1"/>
          <w:spacing w:val="1"/>
          <w:sz w:val="20"/>
          <w:szCs w:val="20"/>
        </w:rPr>
        <w:t xml:space="preserve"> </w:t>
      </w:r>
      <w:r w:rsidRPr="00FC442C">
        <w:rPr>
          <w:rFonts w:ascii="Times New Roman" w:hAnsi="Times New Roman" w:cs="Times New Roman"/>
          <w:color w:val="000000" w:themeColor="text1"/>
          <w:spacing w:val="-1"/>
          <w:sz w:val="20"/>
          <w:szCs w:val="20"/>
        </w:rPr>
        <w:t>the following</w:t>
      </w:r>
      <w:r w:rsidRPr="00FC442C">
        <w:rPr>
          <w:rFonts w:ascii="Times New Roman" w:hAnsi="Times New Roman" w:cs="Times New Roman"/>
          <w:color w:val="000000" w:themeColor="text1"/>
          <w:sz w:val="20"/>
          <w:szCs w:val="20"/>
        </w:rPr>
        <w:t xml:space="preserve"> </w:t>
      </w:r>
      <w:r w:rsidRPr="00FC442C">
        <w:rPr>
          <w:rFonts w:ascii="Times New Roman" w:hAnsi="Times New Roman" w:cs="Times New Roman"/>
          <w:color w:val="000000" w:themeColor="text1"/>
          <w:spacing w:val="-1"/>
          <w:sz w:val="20"/>
          <w:szCs w:val="20"/>
        </w:rPr>
        <w:t>during</w:t>
      </w:r>
      <w:r w:rsidRPr="00FC442C">
        <w:rPr>
          <w:rFonts w:ascii="Times New Roman" w:hAnsi="Times New Roman" w:cs="Times New Roman"/>
          <w:color w:val="000000" w:themeColor="text1"/>
          <w:spacing w:val="-3"/>
          <w:sz w:val="20"/>
          <w:szCs w:val="20"/>
        </w:rPr>
        <w:t xml:space="preserve"> </w:t>
      </w:r>
      <w:r w:rsidRPr="00FC442C">
        <w:rPr>
          <w:rFonts w:ascii="Times New Roman" w:hAnsi="Times New Roman" w:cs="Times New Roman"/>
          <w:color w:val="000000" w:themeColor="text1"/>
          <w:spacing w:val="-1"/>
          <w:sz w:val="20"/>
          <w:szCs w:val="20"/>
        </w:rPr>
        <w:t>the</w:t>
      </w:r>
      <w:r w:rsidRPr="00FC442C">
        <w:rPr>
          <w:rFonts w:ascii="Times New Roman" w:hAnsi="Times New Roman" w:cs="Times New Roman"/>
          <w:color w:val="000000" w:themeColor="text1"/>
          <w:spacing w:val="1"/>
          <w:sz w:val="20"/>
          <w:szCs w:val="20"/>
        </w:rPr>
        <w:t xml:space="preserve"> </w:t>
      </w:r>
      <w:r w:rsidRPr="00FC442C">
        <w:rPr>
          <w:rFonts w:ascii="Times New Roman" w:hAnsi="Times New Roman" w:cs="Times New Roman"/>
          <w:color w:val="000000" w:themeColor="text1"/>
          <w:spacing w:val="-1"/>
          <w:sz w:val="20"/>
          <w:szCs w:val="20"/>
        </w:rPr>
        <w:t>measurement year:</w:t>
      </w:r>
    </w:p>
    <w:p w14:paraId="44489EA6" w14:textId="77777777" w:rsidR="00037FD5" w:rsidRPr="00FC442C" w:rsidRDefault="00037FD5" w:rsidP="00037FD5">
      <w:pPr>
        <w:widowControl w:val="0"/>
        <w:numPr>
          <w:ilvl w:val="0"/>
          <w:numId w:val="1"/>
        </w:numPr>
        <w:tabs>
          <w:tab w:val="left" w:pos="260"/>
        </w:tabs>
        <w:spacing w:after="0" w:line="240" w:lineRule="auto"/>
        <w:ind w:hanging="139"/>
        <w:rPr>
          <w:rFonts w:ascii="Times New Roman" w:eastAsia="Times New Roman" w:hAnsi="Times New Roman" w:cs="Times New Roman"/>
          <w:sz w:val="20"/>
          <w:szCs w:val="20"/>
        </w:rPr>
      </w:pPr>
      <w:r w:rsidRPr="00FC442C">
        <w:rPr>
          <w:rFonts w:ascii="Times New Roman"/>
          <w:sz w:val="20"/>
          <w:szCs w:val="20"/>
        </w:rPr>
        <w:t xml:space="preserve">Body </w:t>
      </w:r>
      <w:r w:rsidRPr="00FC442C">
        <w:rPr>
          <w:rFonts w:ascii="Times New Roman"/>
          <w:spacing w:val="-1"/>
          <w:sz w:val="20"/>
          <w:szCs w:val="20"/>
        </w:rPr>
        <w:t>mass</w:t>
      </w:r>
      <w:r w:rsidRPr="00FC442C">
        <w:rPr>
          <w:rFonts w:ascii="Times New Roman"/>
          <w:sz w:val="20"/>
          <w:szCs w:val="20"/>
        </w:rPr>
        <w:t xml:space="preserve"> </w:t>
      </w:r>
      <w:r w:rsidRPr="00FC442C">
        <w:rPr>
          <w:rFonts w:ascii="Times New Roman"/>
          <w:spacing w:val="-1"/>
          <w:sz w:val="20"/>
          <w:szCs w:val="20"/>
        </w:rPr>
        <w:t>index</w:t>
      </w:r>
      <w:r w:rsidRPr="00FC442C">
        <w:rPr>
          <w:rFonts w:ascii="Times New Roman"/>
          <w:sz w:val="20"/>
          <w:szCs w:val="20"/>
        </w:rPr>
        <w:t xml:space="preserve"> (BMI)</w:t>
      </w:r>
      <w:r w:rsidRPr="00FC442C">
        <w:rPr>
          <w:rFonts w:ascii="Times New Roman"/>
          <w:spacing w:val="-1"/>
          <w:sz w:val="20"/>
          <w:szCs w:val="20"/>
        </w:rPr>
        <w:t xml:space="preserve"> percentile </w:t>
      </w:r>
      <w:r w:rsidRPr="00FC442C">
        <w:rPr>
          <w:rFonts w:ascii="Times New Roman"/>
          <w:sz w:val="20"/>
          <w:szCs w:val="20"/>
        </w:rPr>
        <w:t>documentation</w:t>
      </w:r>
    </w:p>
    <w:p w14:paraId="30FB313B" w14:textId="77777777" w:rsidR="00037FD5" w:rsidRPr="00FC442C" w:rsidRDefault="00037FD5" w:rsidP="00037FD5">
      <w:pPr>
        <w:widowControl w:val="0"/>
        <w:numPr>
          <w:ilvl w:val="0"/>
          <w:numId w:val="1"/>
        </w:numPr>
        <w:tabs>
          <w:tab w:val="left" w:pos="260"/>
        </w:tabs>
        <w:spacing w:after="0" w:line="240" w:lineRule="auto"/>
        <w:ind w:hanging="139"/>
        <w:rPr>
          <w:rFonts w:ascii="Times New Roman" w:eastAsia="Times New Roman" w:hAnsi="Times New Roman" w:cs="Times New Roman"/>
          <w:sz w:val="20"/>
          <w:szCs w:val="20"/>
        </w:rPr>
      </w:pPr>
      <w:r w:rsidRPr="00FC442C">
        <w:rPr>
          <w:rFonts w:ascii="Times New Roman"/>
          <w:spacing w:val="-1"/>
          <w:sz w:val="20"/>
          <w:szCs w:val="20"/>
        </w:rPr>
        <w:t>Counseling</w:t>
      </w:r>
      <w:r w:rsidRPr="00FC442C">
        <w:rPr>
          <w:rFonts w:ascii="Times New Roman"/>
          <w:sz w:val="20"/>
          <w:szCs w:val="20"/>
        </w:rPr>
        <w:t xml:space="preserve"> for</w:t>
      </w:r>
      <w:r w:rsidRPr="00FC442C">
        <w:rPr>
          <w:rFonts w:ascii="Times New Roman"/>
          <w:spacing w:val="-1"/>
          <w:sz w:val="20"/>
          <w:szCs w:val="20"/>
        </w:rPr>
        <w:t xml:space="preserve"> nutrition</w:t>
      </w:r>
    </w:p>
    <w:p w14:paraId="1F54F1DC" w14:textId="62CF53A9" w:rsidR="00262765" w:rsidRDefault="00037FD5" w:rsidP="00FC442C">
      <w:pPr>
        <w:widowControl w:val="0"/>
        <w:numPr>
          <w:ilvl w:val="0"/>
          <w:numId w:val="1"/>
        </w:numPr>
        <w:tabs>
          <w:tab w:val="left" w:pos="260"/>
        </w:tabs>
        <w:spacing w:after="0" w:line="274" w:lineRule="exact"/>
        <w:ind w:hanging="139"/>
        <w:rPr>
          <w:rFonts w:ascii="Times New Roman" w:eastAsia="Times New Roman" w:hAnsi="Times New Roman" w:cs="Times New Roman"/>
          <w:sz w:val="20"/>
          <w:szCs w:val="20"/>
        </w:rPr>
      </w:pPr>
      <w:r w:rsidRPr="00FC442C">
        <w:rPr>
          <w:rFonts w:ascii="Times New Roman"/>
          <w:spacing w:val="-1"/>
          <w:sz w:val="20"/>
          <w:szCs w:val="20"/>
        </w:rPr>
        <w:t>Counseling</w:t>
      </w:r>
      <w:r w:rsidRPr="00FC442C">
        <w:rPr>
          <w:rFonts w:ascii="Times New Roman"/>
          <w:sz w:val="20"/>
          <w:szCs w:val="20"/>
        </w:rPr>
        <w:t xml:space="preserve"> for</w:t>
      </w:r>
      <w:r w:rsidRPr="00FC442C">
        <w:rPr>
          <w:rFonts w:ascii="Times New Roman"/>
          <w:spacing w:val="-1"/>
          <w:sz w:val="20"/>
          <w:szCs w:val="20"/>
        </w:rPr>
        <w:t xml:space="preserve"> physical</w:t>
      </w:r>
      <w:r w:rsidRPr="00FC442C">
        <w:rPr>
          <w:rFonts w:ascii="Times New Roman"/>
          <w:sz w:val="20"/>
          <w:szCs w:val="20"/>
        </w:rPr>
        <w:t xml:space="preserve"> </w:t>
      </w:r>
      <w:r w:rsidRPr="00FC442C">
        <w:rPr>
          <w:rFonts w:ascii="Times New Roman"/>
          <w:spacing w:val="-1"/>
          <w:sz w:val="20"/>
          <w:szCs w:val="20"/>
        </w:rPr>
        <w:t>activity</w:t>
      </w:r>
    </w:p>
    <w:p w14:paraId="46C9755A" w14:textId="77777777" w:rsidR="00FC442C" w:rsidRPr="00FC442C" w:rsidRDefault="00FC442C" w:rsidP="00FC442C">
      <w:pPr>
        <w:widowControl w:val="0"/>
        <w:tabs>
          <w:tab w:val="left" w:pos="260"/>
        </w:tabs>
        <w:spacing w:after="0" w:line="274" w:lineRule="exact"/>
        <w:ind w:left="259"/>
        <w:rPr>
          <w:rFonts w:ascii="Times New Roman" w:eastAsia="Times New Roman" w:hAnsi="Times New Roman" w:cs="Times New Roman"/>
          <w:sz w:val="20"/>
          <w:szCs w:val="20"/>
        </w:rPr>
      </w:pPr>
    </w:p>
    <w:p w14:paraId="1DA8400A" w14:textId="574F8683" w:rsidR="00037FD5" w:rsidRPr="00FC442C" w:rsidRDefault="00037FD5" w:rsidP="00262765">
      <w:pPr>
        <w:pStyle w:val="BodyText"/>
        <w:ind w:left="120" w:right="522"/>
        <w:rPr>
          <w:rFonts w:ascii="Times New Roman" w:hAnsi="Times New Roman" w:cs="Times New Roman"/>
          <w:spacing w:val="-2"/>
          <w:sz w:val="20"/>
          <w:szCs w:val="20"/>
        </w:rPr>
      </w:pPr>
      <w:r w:rsidRPr="00FC442C">
        <w:rPr>
          <w:rFonts w:ascii="Times New Roman" w:hAnsi="Times New Roman" w:cs="Times New Roman"/>
          <w:i/>
          <w:spacing w:val="-1"/>
          <w:sz w:val="20"/>
          <w:szCs w:val="20"/>
        </w:rPr>
        <w:t>Numerator</w:t>
      </w:r>
      <w:r w:rsidRPr="00FC442C">
        <w:rPr>
          <w:rFonts w:ascii="Times New Roman" w:hAnsi="Times New Roman" w:cs="Times New Roman"/>
          <w:spacing w:val="-1"/>
          <w:sz w:val="20"/>
          <w:szCs w:val="20"/>
        </w:rPr>
        <w:t>:</w:t>
      </w:r>
      <w:r w:rsidRPr="00FC442C">
        <w:rPr>
          <w:rFonts w:ascii="Times New Roman" w:hAnsi="Times New Roman" w:cs="Times New Roman"/>
          <w:sz w:val="20"/>
          <w:szCs w:val="20"/>
        </w:rPr>
        <w:t xml:space="preserve"> Body</w:t>
      </w:r>
      <w:r w:rsidRPr="00FC442C">
        <w:rPr>
          <w:rFonts w:ascii="Times New Roman" w:hAnsi="Times New Roman" w:cs="Times New Roman"/>
          <w:spacing w:val="-5"/>
          <w:sz w:val="20"/>
          <w:szCs w:val="20"/>
        </w:rPr>
        <w:t xml:space="preserve"> </w:t>
      </w:r>
      <w:r w:rsidRPr="00FC442C">
        <w:rPr>
          <w:rFonts w:ascii="Times New Roman" w:hAnsi="Times New Roman" w:cs="Times New Roman"/>
          <w:sz w:val="20"/>
          <w:szCs w:val="20"/>
        </w:rPr>
        <w:t xml:space="preserve">mass </w:t>
      </w:r>
      <w:r w:rsidRPr="00FC442C">
        <w:rPr>
          <w:rFonts w:ascii="Times New Roman" w:hAnsi="Times New Roman" w:cs="Times New Roman"/>
          <w:spacing w:val="-1"/>
          <w:sz w:val="20"/>
          <w:szCs w:val="20"/>
        </w:rPr>
        <w:t>index</w:t>
      </w:r>
      <w:r w:rsidRPr="00FC442C">
        <w:rPr>
          <w:rFonts w:ascii="Times New Roman" w:hAnsi="Times New Roman" w:cs="Times New Roman"/>
          <w:spacing w:val="2"/>
          <w:sz w:val="20"/>
          <w:szCs w:val="20"/>
        </w:rPr>
        <w:t xml:space="preserve"> </w:t>
      </w:r>
      <w:r w:rsidRPr="00FC442C">
        <w:rPr>
          <w:rFonts w:ascii="Times New Roman" w:hAnsi="Times New Roman" w:cs="Times New Roman"/>
          <w:spacing w:val="-1"/>
          <w:sz w:val="20"/>
          <w:szCs w:val="20"/>
        </w:rPr>
        <w:t>(BMI) percentile documentation,</w:t>
      </w:r>
      <w:r w:rsidRPr="00FC442C">
        <w:rPr>
          <w:rFonts w:ascii="Times New Roman" w:hAnsi="Times New Roman" w:cs="Times New Roman"/>
          <w:sz w:val="20"/>
          <w:szCs w:val="20"/>
        </w:rPr>
        <w:t xml:space="preserve"> counseling </w:t>
      </w:r>
      <w:r w:rsidRPr="00FC442C">
        <w:rPr>
          <w:rFonts w:ascii="Times New Roman" w:hAnsi="Times New Roman" w:cs="Times New Roman"/>
          <w:spacing w:val="-1"/>
          <w:sz w:val="20"/>
          <w:szCs w:val="20"/>
        </w:rPr>
        <w:t>for nutrition</w:t>
      </w:r>
      <w:r w:rsidRPr="00FC442C">
        <w:rPr>
          <w:rFonts w:ascii="Times New Roman" w:hAnsi="Times New Roman" w:cs="Times New Roman"/>
          <w:sz w:val="20"/>
          <w:szCs w:val="20"/>
        </w:rPr>
        <w:t xml:space="preserve"> </w:t>
      </w:r>
      <w:r w:rsidRPr="00FC442C">
        <w:rPr>
          <w:rFonts w:ascii="Times New Roman" w:hAnsi="Times New Roman" w:cs="Times New Roman"/>
          <w:spacing w:val="-1"/>
          <w:sz w:val="20"/>
          <w:szCs w:val="20"/>
        </w:rPr>
        <w:t>and</w:t>
      </w:r>
      <w:r w:rsidRPr="00FC442C">
        <w:rPr>
          <w:rFonts w:ascii="Times New Roman" w:hAnsi="Times New Roman" w:cs="Times New Roman"/>
          <w:spacing w:val="93"/>
          <w:sz w:val="20"/>
          <w:szCs w:val="20"/>
        </w:rPr>
        <w:t xml:space="preserve"> </w:t>
      </w:r>
      <w:r w:rsidRPr="00FC442C">
        <w:rPr>
          <w:rFonts w:ascii="Times New Roman" w:hAnsi="Times New Roman" w:cs="Times New Roman"/>
          <w:spacing w:val="-1"/>
          <w:sz w:val="20"/>
          <w:szCs w:val="20"/>
        </w:rPr>
        <w:t>counseling</w:t>
      </w:r>
      <w:r w:rsidRPr="00FC442C">
        <w:rPr>
          <w:rFonts w:ascii="Times New Roman" w:hAnsi="Times New Roman" w:cs="Times New Roman"/>
          <w:sz w:val="20"/>
          <w:szCs w:val="20"/>
        </w:rPr>
        <w:t xml:space="preserve"> </w:t>
      </w:r>
      <w:r w:rsidRPr="00FC442C">
        <w:rPr>
          <w:rFonts w:ascii="Times New Roman" w:hAnsi="Times New Roman" w:cs="Times New Roman"/>
          <w:spacing w:val="-1"/>
          <w:sz w:val="20"/>
          <w:szCs w:val="20"/>
        </w:rPr>
        <w:t>for physical</w:t>
      </w:r>
      <w:r w:rsidRPr="00FC442C">
        <w:rPr>
          <w:rFonts w:ascii="Times New Roman" w:hAnsi="Times New Roman" w:cs="Times New Roman"/>
          <w:spacing w:val="2"/>
          <w:sz w:val="20"/>
          <w:szCs w:val="20"/>
        </w:rPr>
        <w:t xml:space="preserve"> </w:t>
      </w:r>
      <w:r w:rsidRPr="00FC442C">
        <w:rPr>
          <w:rFonts w:ascii="Times New Roman" w:hAnsi="Times New Roman" w:cs="Times New Roman"/>
          <w:sz w:val="20"/>
          <w:szCs w:val="20"/>
        </w:rPr>
        <w:t>activity</w:t>
      </w:r>
      <w:r w:rsidRPr="00FC442C">
        <w:rPr>
          <w:rFonts w:ascii="Times New Roman" w:hAnsi="Times New Roman" w:cs="Times New Roman"/>
          <w:spacing w:val="-5"/>
          <w:sz w:val="20"/>
          <w:szCs w:val="20"/>
        </w:rPr>
        <w:t xml:space="preserve"> </w:t>
      </w:r>
      <w:r w:rsidRPr="00FC442C">
        <w:rPr>
          <w:rFonts w:ascii="Times New Roman" w:hAnsi="Times New Roman" w:cs="Times New Roman"/>
          <w:sz w:val="20"/>
          <w:szCs w:val="20"/>
        </w:rPr>
        <w:t>during</w:t>
      </w:r>
      <w:r w:rsidRPr="00FC442C">
        <w:rPr>
          <w:rFonts w:ascii="Times New Roman" w:hAnsi="Times New Roman" w:cs="Times New Roman"/>
          <w:spacing w:val="-3"/>
          <w:sz w:val="20"/>
          <w:szCs w:val="20"/>
        </w:rPr>
        <w:t xml:space="preserve"> </w:t>
      </w:r>
      <w:r w:rsidRPr="00FC442C">
        <w:rPr>
          <w:rFonts w:ascii="Times New Roman" w:hAnsi="Times New Roman" w:cs="Times New Roman"/>
          <w:sz w:val="20"/>
          <w:szCs w:val="20"/>
        </w:rPr>
        <w:t>the</w:t>
      </w:r>
      <w:r w:rsidRPr="00FC442C">
        <w:rPr>
          <w:rFonts w:ascii="Times New Roman" w:hAnsi="Times New Roman" w:cs="Times New Roman"/>
          <w:spacing w:val="-1"/>
          <w:sz w:val="20"/>
          <w:szCs w:val="20"/>
        </w:rPr>
        <w:t xml:space="preserve"> measurement</w:t>
      </w:r>
      <w:r w:rsidRPr="00FC442C">
        <w:rPr>
          <w:rFonts w:ascii="Times New Roman" w:hAnsi="Times New Roman" w:cs="Times New Roman"/>
          <w:spacing w:val="2"/>
          <w:sz w:val="20"/>
          <w:szCs w:val="20"/>
        </w:rPr>
        <w:t xml:space="preserve"> </w:t>
      </w:r>
      <w:r w:rsidR="00262765" w:rsidRPr="00FC442C">
        <w:rPr>
          <w:rFonts w:ascii="Times New Roman" w:hAnsi="Times New Roman" w:cs="Times New Roman"/>
          <w:spacing w:val="-2"/>
          <w:sz w:val="20"/>
          <w:szCs w:val="20"/>
        </w:rPr>
        <w:t>year.</w:t>
      </w:r>
    </w:p>
    <w:p w14:paraId="60E28275" w14:textId="7DBC961D" w:rsidR="00262765" w:rsidRPr="00FC442C" w:rsidRDefault="00037FD5" w:rsidP="00FC442C">
      <w:pPr>
        <w:pStyle w:val="BodyText"/>
        <w:spacing w:before="52"/>
        <w:ind w:left="120" w:right="522"/>
        <w:rPr>
          <w:rFonts w:ascii="Times New Roman" w:hAnsi="Times New Roman" w:cs="Times New Roman"/>
          <w:spacing w:val="-1"/>
          <w:sz w:val="20"/>
          <w:szCs w:val="20"/>
        </w:rPr>
      </w:pPr>
      <w:r w:rsidRPr="00FC442C">
        <w:rPr>
          <w:rFonts w:ascii="Times New Roman" w:hAnsi="Times New Roman" w:cs="Times New Roman"/>
          <w:i/>
          <w:spacing w:val="-1"/>
          <w:sz w:val="20"/>
          <w:szCs w:val="20"/>
        </w:rPr>
        <w:t>Denominator:</w:t>
      </w:r>
      <w:r w:rsidRPr="00FC442C">
        <w:rPr>
          <w:rFonts w:ascii="Times New Roman" w:hAnsi="Times New Roman" w:cs="Times New Roman"/>
          <w:sz w:val="20"/>
          <w:szCs w:val="20"/>
        </w:rPr>
        <w:t xml:space="preserve">  </w:t>
      </w:r>
      <w:r w:rsidRPr="00FC442C">
        <w:rPr>
          <w:rFonts w:ascii="Times New Roman" w:hAnsi="Times New Roman" w:cs="Times New Roman"/>
          <w:spacing w:val="-1"/>
          <w:sz w:val="20"/>
          <w:szCs w:val="20"/>
        </w:rPr>
        <w:t>Patients</w:t>
      </w:r>
      <w:r w:rsidRPr="00FC442C">
        <w:rPr>
          <w:rFonts w:ascii="Times New Roman" w:hAnsi="Times New Roman" w:cs="Times New Roman"/>
          <w:sz w:val="20"/>
          <w:szCs w:val="20"/>
        </w:rPr>
        <w:t xml:space="preserve"> </w:t>
      </w:r>
      <w:r w:rsidRPr="00FC442C">
        <w:rPr>
          <w:rFonts w:ascii="Times New Roman" w:hAnsi="Times New Roman" w:cs="Times New Roman"/>
          <w:spacing w:val="-1"/>
          <w:sz w:val="20"/>
          <w:szCs w:val="20"/>
        </w:rPr>
        <w:t>3-17</w:t>
      </w:r>
      <w:r w:rsidRPr="00FC442C">
        <w:rPr>
          <w:rFonts w:ascii="Times New Roman" w:hAnsi="Times New Roman" w:cs="Times New Roman"/>
          <w:spacing w:val="2"/>
          <w:sz w:val="20"/>
          <w:szCs w:val="20"/>
        </w:rPr>
        <w:t xml:space="preserve"> </w:t>
      </w:r>
      <w:r w:rsidRPr="00FC442C">
        <w:rPr>
          <w:rFonts w:ascii="Times New Roman" w:hAnsi="Times New Roman" w:cs="Times New Roman"/>
          <w:spacing w:val="-2"/>
          <w:sz w:val="20"/>
          <w:szCs w:val="20"/>
        </w:rPr>
        <w:t>years</w:t>
      </w:r>
      <w:r w:rsidRPr="00FC442C">
        <w:rPr>
          <w:rFonts w:ascii="Times New Roman" w:hAnsi="Times New Roman" w:cs="Times New Roman"/>
          <w:sz w:val="20"/>
          <w:szCs w:val="20"/>
        </w:rPr>
        <w:t xml:space="preserve"> </w:t>
      </w:r>
      <w:r w:rsidRPr="00FC442C">
        <w:rPr>
          <w:rFonts w:ascii="Times New Roman" w:hAnsi="Times New Roman" w:cs="Times New Roman"/>
          <w:spacing w:val="1"/>
          <w:sz w:val="20"/>
          <w:szCs w:val="20"/>
        </w:rPr>
        <w:t>of</w:t>
      </w:r>
      <w:r w:rsidRPr="00FC442C">
        <w:rPr>
          <w:rFonts w:ascii="Times New Roman" w:hAnsi="Times New Roman" w:cs="Times New Roman"/>
          <w:spacing w:val="-1"/>
          <w:sz w:val="20"/>
          <w:szCs w:val="20"/>
        </w:rPr>
        <w:t xml:space="preserve"> age</w:t>
      </w:r>
      <w:r w:rsidRPr="00FC442C">
        <w:rPr>
          <w:rFonts w:ascii="Times New Roman" w:hAnsi="Times New Roman" w:cs="Times New Roman"/>
          <w:spacing w:val="1"/>
          <w:sz w:val="20"/>
          <w:szCs w:val="20"/>
        </w:rPr>
        <w:t xml:space="preserve"> </w:t>
      </w:r>
      <w:r w:rsidRPr="00FC442C">
        <w:rPr>
          <w:rFonts w:ascii="Times New Roman" w:hAnsi="Times New Roman" w:cs="Times New Roman"/>
          <w:spacing w:val="-1"/>
          <w:sz w:val="20"/>
          <w:szCs w:val="20"/>
        </w:rPr>
        <w:t>with</w:t>
      </w:r>
      <w:r w:rsidRPr="00FC442C">
        <w:rPr>
          <w:rFonts w:ascii="Times New Roman" w:hAnsi="Times New Roman" w:cs="Times New Roman"/>
          <w:sz w:val="20"/>
          <w:szCs w:val="20"/>
        </w:rPr>
        <w:t xml:space="preserve"> </w:t>
      </w:r>
      <w:r w:rsidRPr="00FC442C">
        <w:rPr>
          <w:rFonts w:ascii="Times New Roman" w:hAnsi="Times New Roman" w:cs="Times New Roman"/>
          <w:spacing w:val="-1"/>
          <w:sz w:val="20"/>
          <w:szCs w:val="20"/>
        </w:rPr>
        <w:t>at</w:t>
      </w:r>
      <w:r w:rsidRPr="00FC442C">
        <w:rPr>
          <w:rFonts w:ascii="Times New Roman" w:hAnsi="Times New Roman" w:cs="Times New Roman"/>
          <w:sz w:val="20"/>
          <w:szCs w:val="20"/>
        </w:rPr>
        <w:t xml:space="preserve"> </w:t>
      </w:r>
      <w:r w:rsidRPr="00FC442C">
        <w:rPr>
          <w:rFonts w:ascii="Times New Roman" w:hAnsi="Times New Roman" w:cs="Times New Roman"/>
          <w:spacing w:val="-1"/>
          <w:sz w:val="20"/>
          <w:szCs w:val="20"/>
        </w:rPr>
        <w:t>least</w:t>
      </w:r>
      <w:r w:rsidRPr="00FC442C">
        <w:rPr>
          <w:rFonts w:ascii="Times New Roman" w:hAnsi="Times New Roman" w:cs="Times New Roman"/>
          <w:sz w:val="20"/>
          <w:szCs w:val="20"/>
        </w:rPr>
        <w:t xml:space="preserve"> one</w:t>
      </w:r>
      <w:r w:rsidRPr="00FC442C">
        <w:rPr>
          <w:rFonts w:ascii="Times New Roman" w:hAnsi="Times New Roman" w:cs="Times New Roman"/>
          <w:spacing w:val="-1"/>
          <w:sz w:val="20"/>
          <w:szCs w:val="20"/>
        </w:rPr>
        <w:t xml:space="preserve"> outpatient</w:t>
      </w:r>
      <w:r w:rsidRPr="00FC442C">
        <w:rPr>
          <w:rFonts w:ascii="Times New Roman" w:hAnsi="Times New Roman" w:cs="Times New Roman"/>
          <w:sz w:val="20"/>
          <w:szCs w:val="20"/>
        </w:rPr>
        <w:t xml:space="preserve"> visit </w:t>
      </w:r>
      <w:r w:rsidRPr="00FC442C">
        <w:rPr>
          <w:rFonts w:ascii="Times New Roman" w:hAnsi="Times New Roman" w:cs="Times New Roman"/>
          <w:spacing w:val="-1"/>
          <w:sz w:val="20"/>
          <w:szCs w:val="20"/>
        </w:rPr>
        <w:t>with</w:t>
      </w:r>
      <w:r w:rsidRPr="00FC442C">
        <w:rPr>
          <w:rFonts w:ascii="Times New Roman" w:hAnsi="Times New Roman" w:cs="Times New Roman"/>
          <w:sz w:val="20"/>
          <w:szCs w:val="20"/>
        </w:rPr>
        <w:t xml:space="preserve"> a</w:t>
      </w:r>
      <w:r w:rsidRPr="00FC442C">
        <w:rPr>
          <w:rFonts w:ascii="Times New Roman" w:hAnsi="Times New Roman" w:cs="Times New Roman"/>
          <w:spacing w:val="-1"/>
          <w:sz w:val="20"/>
          <w:szCs w:val="20"/>
        </w:rPr>
        <w:t xml:space="preserve"> </w:t>
      </w:r>
      <w:r w:rsidRPr="00FC442C">
        <w:rPr>
          <w:rFonts w:ascii="Times New Roman" w:hAnsi="Times New Roman" w:cs="Times New Roman"/>
          <w:sz w:val="20"/>
          <w:szCs w:val="20"/>
        </w:rPr>
        <w:t>primary</w:t>
      </w:r>
      <w:r w:rsidRPr="00FC442C">
        <w:rPr>
          <w:rFonts w:ascii="Times New Roman" w:hAnsi="Times New Roman" w:cs="Times New Roman"/>
          <w:spacing w:val="-5"/>
          <w:sz w:val="20"/>
          <w:szCs w:val="20"/>
        </w:rPr>
        <w:t xml:space="preserve"> </w:t>
      </w:r>
      <w:r w:rsidRPr="00FC442C">
        <w:rPr>
          <w:rFonts w:ascii="Times New Roman" w:hAnsi="Times New Roman" w:cs="Times New Roman"/>
          <w:spacing w:val="-1"/>
          <w:sz w:val="20"/>
          <w:szCs w:val="20"/>
        </w:rPr>
        <w:t>care</w:t>
      </w:r>
      <w:r w:rsidRPr="00FC442C">
        <w:rPr>
          <w:rFonts w:ascii="Times New Roman" w:hAnsi="Times New Roman" w:cs="Times New Roman"/>
          <w:spacing w:val="91"/>
          <w:sz w:val="20"/>
          <w:szCs w:val="20"/>
        </w:rPr>
        <w:t xml:space="preserve"> </w:t>
      </w:r>
      <w:r w:rsidRPr="00FC442C">
        <w:rPr>
          <w:rFonts w:ascii="Times New Roman" w:hAnsi="Times New Roman" w:cs="Times New Roman"/>
          <w:spacing w:val="-1"/>
          <w:sz w:val="20"/>
          <w:szCs w:val="20"/>
        </w:rPr>
        <w:t>physician</w:t>
      </w:r>
      <w:r w:rsidRPr="00FC442C">
        <w:rPr>
          <w:rFonts w:ascii="Times New Roman" w:hAnsi="Times New Roman" w:cs="Times New Roman"/>
          <w:spacing w:val="2"/>
          <w:sz w:val="20"/>
          <w:szCs w:val="20"/>
        </w:rPr>
        <w:t xml:space="preserve"> </w:t>
      </w:r>
      <w:r w:rsidRPr="00FC442C">
        <w:rPr>
          <w:rFonts w:ascii="Times New Roman" w:hAnsi="Times New Roman" w:cs="Times New Roman"/>
          <w:spacing w:val="-1"/>
          <w:sz w:val="20"/>
          <w:szCs w:val="20"/>
        </w:rPr>
        <w:t xml:space="preserve">(PCP) </w:t>
      </w:r>
      <w:r w:rsidRPr="00FC442C">
        <w:rPr>
          <w:rFonts w:ascii="Times New Roman" w:hAnsi="Times New Roman" w:cs="Times New Roman"/>
          <w:sz w:val="20"/>
          <w:szCs w:val="20"/>
        </w:rPr>
        <w:t>or</w:t>
      </w:r>
      <w:r w:rsidR="00262765" w:rsidRPr="00FC442C">
        <w:rPr>
          <w:rFonts w:ascii="Times New Roman" w:hAnsi="Times New Roman" w:cs="Times New Roman"/>
          <w:spacing w:val="-1"/>
          <w:sz w:val="20"/>
          <w:szCs w:val="20"/>
        </w:rPr>
        <w:t xml:space="preserve"> OB-GYN.</w:t>
      </w:r>
    </w:p>
    <w:p w14:paraId="36EB3DE9" w14:textId="77777777" w:rsidR="00037FD5" w:rsidRPr="00FC442C" w:rsidRDefault="00037FD5" w:rsidP="00262765">
      <w:pPr>
        <w:pStyle w:val="BodyText"/>
        <w:spacing w:after="0" w:line="240" w:lineRule="auto"/>
        <w:ind w:right="522"/>
        <w:rPr>
          <w:rFonts w:ascii="Times New Roman" w:hAnsi="Times New Roman" w:cs="Times New Roman"/>
          <w:b/>
          <w:color w:val="000000" w:themeColor="text1"/>
          <w:sz w:val="20"/>
          <w:szCs w:val="20"/>
          <w:lang w:val="en"/>
        </w:rPr>
      </w:pPr>
      <w:r w:rsidRPr="00FC442C">
        <w:rPr>
          <w:rFonts w:ascii="Times New Roman" w:hAnsi="Times New Roman" w:cs="Times New Roman"/>
          <w:b/>
          <w:color w:val="000000" w:themeColor="text1"/>
          <w:spacing w:val="-1"/>
          <w:sz w:val="20"/>
          <w:szCs w:val="20"/>
        </w:rPr>
        <w:t xml:space="preserve">Optional Measure 2:  </w:t>
      </w:r>
      <w:r w:rsidRPr="00FC442C">
        <w:rPr>
          <w:rFonts w:ascii="Times New Roman" w:hAnsi="Times New Roman" w:cs="Times New Roman"/>
          <w:b/>
          <w:color w:val="000000" w:themeColor="text1"/>
          <w:sz w:val="20"/>
          <w:szCs w:val="20"/>
          <w:lang w:val="en"/>
        </w:rPr>
        <w:t>Alcohol and Drug Dependence Treatment</w:t>
      </w:r>
    </w:p>
    <w:p w14:paraId="79B2DD98" w14:textId="77777777" w:rsidR="00037FD5" w:rsidRPr="00FC442C" w:rsidRDefault="00037FD5" w:rsidP="00262765">
      <w:pPr>
        <w:pStyle w:val="NormalWeb"/>
        <w:spacing w:after="0"/>
        <w:rPr>
          <w:color w:val="000000" w:themeColor="text1"/>
          <w:sz w:val="20"/>
          <w:szCs w:val="20"/>
        </w:rPr>
      </w:pPr>
      <w:r w:rsidRPr="00FC442C">
        <w:rPr>
          <w:color w:val="000000" w:themeColor="text1"/>
          <w:sz w:val="20"/>
          <w:szCs w:val="20"/>
          <w:lang w:val="en"/>
        </w:rPr>
        <w:t>NQF 0004 (</w:t>
      </w:r>
      <w:hyperlink r:id="rId71" w:history="1">
        <w:r w:rsidRPr="00FC442C">
          <w:rPr>
            <w:rStyle w:val="Hyperlink"/>
            <w:sz w:val="20"/>
            <w:szCs w:val="20"/>
            <w:lang w:val="en"/>
          </w:rPr>
          <w:t>CMS137v6</w:t>
        </w:r>
      </w:hyperlink>
      <w:r w:rsidRPr="00FC442C">
        <w:rPr>
          <w:color w:val="000000" w:themeColor="text1"/>
          <w:sz w:val="20"/>
          <w:szCs w:val="20"/>
          <w:lang w:val="en"/>
        </w:rPr>
        <w:t xml:space="preserve">):  </w:t>
      </w:r>
      <w:r w:rsidRPr="00FC442C">
        <w:rPr>
          <w:color w:val="000000" w:themeColor="text1"/>
          <w:sz w:val="20"/>
          <w:szCs w:val="20"/>
        </w:rPr>
        <w:t>Percentage of patients 13 years of age and older with a new episode of alcohol and other drug (AOD) dependence who received the following. Two rates are reported:</w:t>
      </w:r>
    </w:p>
    <w:p w14:paraId="5DEC1B22" w14:textId="77777777" w:rsidR="00037FD5" w:rsidRPr="00FC442C" w:rsidRDefault="00037FD5" w:rsidP="00037FD5">
      <w:pPr>
        <w:pStyle w:val="NormalWeb"/>
        <w:rPr>
          <w:color w:val="000000" w:themeColor="text1"/>
          <w:sz w:val="20"/>
          <w:szCs w:val="20"/>
        </w:rPr>
      </w:pPr>
      <w:r w:rsidRPr="00FC442C">
        <w:rPr>
          <w:color w:val="000000" w:themeColor="text1"/>
          <w:sz w:val="20"/>
          <w:szCs w:val="20"/>
        </w:rPr>
        <w:t>1) Percentage of patients who initiated treatment within 14 days of the diagnosis.</w:t>
      </w:r>
    </w:p>
    <w:p w14:paraId="523C13C7" w14:textId="2322CE1B" w:rsidR="00037FD5" w:rsidRPr="00FC442C" w:rsidRDefault="00037FD5" w:rsidP="00037FD5">
      <w:pPr>
        <w:pStyle w:val="BodyText"/>
        <w:spacing w:before="52"/>
        <w:ind w:right="522"/>
        <w:rPr>
          <w:rFonts w:ascii="Times New Roman" w:hAnsi="Times New Roman" w:cs="Times New Roman"/>
          <w:color w:val="000000" w:themeColor="text1"/>
          <w:sz w:val="20"/>
          <w:szCs w:val="20"/>
        </w:rPr>
      </w:pPr>
      <w:r w:rsidRPr="00FC442C">
        <w:rPr>
          <w:rFonts w:ascii="Times New Roman" w:hAnsi="Times New Roman" w:cs="Times New Roman"/>
          <w:color w:val="000000" w:themeColor="text1"/>
          <w:sz w:val="20"/>
          <w:szCs w:val="20"/>
        </w:rPr>
        <w:t>2) Percentage of patients who initiated treatment and who had two or more additional services with an AOD diagnosis within 3</w:t>
      </w:r>
      <w:r w:rsidR="00262765" w:rsidRPr="00FC442C">
        <w:rPr>
          <w:rFonts w:ascii="Times New Roman" w:hAnsi="Times New Roman" w:cs="Times New Roman"/>
          <w:color w:val="000000" w:themeColor="text1"/>
          <w:sz w:val="20"/>
          <w:szCs w:val="20"/>
        </w:rPr>
        <w:t>0 days of the initiation visit.</w:t>
      </w:r>
    </w:p>
    <w:p w14:paraId="65CF8E7C" w14:textId="77777777" w:rsidR="00037FD5" w:rsidRPr="00FC442C" w:rsidRDefault="00037FD5" w:rsidP="00037FD5">
      <w:pPr>
        <w:spacing w:after="150"/>
        <w:rPr>
          <w:rFonts w:ascii="Times New Roman" w:eastAsia="Times New Roman" w:hAnsi="Times New Roman" w:cs="Times New Roman"/>
          <w:color w:val="000000" w:themeColor="text1"/>
          <w:sz w:val="20"/>
          <w:szCs w:val="20"/>
        </w:rPr>
      </w:pPr>
      <w:r w:rsidRPr="00FC442C">
        <w:rPr>
          <w:rFonts w:ascii="Times New Roman" w:eastAsia="Times New Roman" w:hAnsi="Times New Roman" w:cs="Times New Roman"/>
          <w:i/>
          <w:color w:val="000000" w:themeColor="text1"/>
          <w:sz w:val="20"/>
          <w:szCs w:val="20"/>
        </w:rPr>
        <w:t>Numerator 1:</w:t>
      </w:r>
      <w:r w:rsidRPr="00FC442C">
        <w:rPr>
          <w:rFonts w:ascii="Times New Roman" w:eastAsia="Times New Roman" w:hAnsi="Times New Roman" w:cs="Times New Roman"/>
          <w:color w:val="000000" w:themeColor="text1"/>
          <w:sz w:val="20"/>
          <w:szCs w:val="20"/>
        </w:rPr>
        <w:t xml:space="preserve"> Patients who initiated treatment within 14 days of the diagnosis</w:t>
      </w:r>
    </w:p>
    <w:p w14:paraId="40BF8759" w14:textId="63E35885" w:rsidR="00037FD5" w:rsidRPr="00FC442C" w:rsidRDefault="00037FD5" w:rsidP="00037FD5">
      <w:pPr>
        <w:pStyle w:val="BodyText"/>
        <w:spacing w:before="52"/>
        <w:ind w:right="522"/>
        <w:rPr>
          <w:rFonts w:ascii="Times New Roman" w:hAnsi="Times New Roman" w:cs="Times New Roman"/>
          <w:color w:val="000000" w:themeColor="text1"/>
          <w:sz w:val="20"/>
          <w:szCs w:val="20"/>
        </w:rPr>
      </w:pPr>
      <w:r w:rsidRPr="00FC442C">
        <w:rPr>
          <w:rFonts w:ascii="Times New Roman" w:hAnsi="Times New Roman" w:cs="Times New Roman"/>
          <w:i/>
          <w:color w:val="000000" w:themeColor="text1"/>
          <w:sz w:val="20"/>
          <w:szCs w:val="20"/>
        </w:rPr>
        <w:t xml:space="preserve">Numerator 2: </w:t>
      </w:r>
      <w:r w:rsidRPr="00FC442C">
        <w:rPr>
          <w:rFonts w:ascii="Times New Roman" w:hAnsi="Times New Roman" w:cs="Times New Roman"/>
          <w:color w:val="000000" w:themeColor="text1"/>
          <w:sz w:val="20"/>
          <w:szCs w:val="20"/>
        </w:rPr>
        <w:t>Patients who initiated treatment and who had two or more additional services with an AOD diagnosis within 30 days of the initiation visit</w:t>
      </w:r>
    </w:p>
    <w:p w14:paraId="58C5EA7F" w14:textId="1C6342D4" w:rsidR="00262765" w:rsidRPr="00FC442C" w:rsidRDefault="00037FD5" w:rsidP="00037FD5">
      <w:pPr>
        <w:pStyle w:val="BodyText"/>
        <w:spacing w:before="52"/>
        <w:ind w:right="522"/>
        <w:rPr>
          <w:rFonts w:ascii="Times New Roman" w:hAnsi="Times New Roman" w:cs="Times New Roman"/>
          <w:color w:val="000000" w:themeColor="text1"/>
          <w:sz w:val="20"/>
          <w:szCs w:val="20"/>
        </w:rPr>
      </w:pPr>
      <w:r w:rsidRPr="00FC442C">
        <w:rPr>
          <w:rFonts w:ascii="Times New Roman" w:hAnsi="Times New Roman" w:cs="Times New Roman"/>
          <w:i/>
          <w:color w:val="000000" w:themeColor="text1"/>
          <w:spacing w:val="-1"/>
          <w:sz w:val="20"/>
          <w:szCs w:val="20"/>
        </w:rPr>
        <w:t>Denominator:</w:t>
      </w:r>
      <w:r w:rsidRPr="00FC442C">
        <w:rPr>
          <w:rFonts w:ascii="Times New Roman" w:hAnsi="Times New Roman" w:cs="Times New Roman"/>
          <w:color w:val="000000" w:themeColor="text1"/>
          <w:sz w:val="20"/>
          <w:szCs w:val="20"/>
        </w:rPr>
        <w:t xml:space="preserve">  Patients age 13 years of age and older who were diagnosed with a new episode of alcohol or drug dependency during a visit in the first 11 months of the measurement period</w:t>
      </w:r>
    </w:p>
    <w:p w14:paraId="28EBEF49" w14:textId="5054E2ED" w:rsidR="00037FD5" w:rsidRPr="00FC442C" w:rsidRDefault="00037FD5" w:rsidP="00262765">
      <w:pPr>
        <w:pStyle w:val="Default"/>
        <w:rPr>
          <w:rFonts w:ascii="Times New Roman" w:hAnsi="Times New Roman" w:cs="Times New Roman"/>
          <w:b/>
          <w:color w:val="000000" w:themeColor="text1"/>
          <w:sz w:val="20"/>
          <w:szCs w:val="20"/>
        </w:rPr>
      </w:pPr>
      <w:r w:rsidRPr="00FC442C">
        <w:rPr>
          <w:rFonts w:ascii="Times New Roman" w:hAnsi="Times New Roman" w:cs="Times New Roman"/>
          <w:b/>
          <w:color w:val="000000" w:themeColor="text1"/>
          <w:sz w:val="20"/>
          <w:szCs w:val="20"/>
        </w:rPr>
        <w:t>Optional Measure 3:  30-Day Hospital Readmission</w:t>
      </w:r>
    </w:p>
    <w:p w14:paraId="7E477CFC" w14:textId="77777777" w:rsidR="00037FD5" w:rsidRPr="00FC442C" w:rsidRDefault="009C50F6" w:rsidP="00262765">
      <w:pPr>
        <w:pStyle w:val="Default"/>
        <w:rPr>
          <w:rFonts w:ascii="Times New Roman" w:hAnsi="Times New Roman" w:cs="Times New Roman"/>
          <w:color w:val="000000" w:themeColor="text1"/>
          <w:sz w:val="20"/>
          <w:szCs w:val="20"/>
        </w:rPr>
      </w:pPr>
      <w:hyperlink r:id="rId72" w:history="1">
        <w:r w:rsidR="00037FD5" w:rsidRPr="00FC442C">
          <w:rPr>
            <w:rStyle w:val="Hyperlink"/>
            <w:rFonts w:ascii="Times New Roman" w:hAnsi="Times New Roman" w:cs="Times New Roman"/>
            <w:sz w:val="20"/>
            <w:szCs w:val="20"/>
          </w:rPr>
          <w:t>NQF1789</w:t>
        </w:r>
      </w:hyperlink>
      <w:r w:rsidR="00037FD5" w:rsidRPr="00FC442C">
        <w:rPr>
          <w:rFonts w:ascii="Times New Roman" w:hAnsi="Times New Roman" w:cs="Times New Roman"/>
          <w:color w:val="000000" w:themeColor="text1"/>
          <w:sz w:val="20"/>
          <w:szCs w:val="20"/>
        </w:rPr>
        <w:t xml:space="preserve">:  Hospital-Wide All-Cause Unplanned Readmission Measure (HWR): Hospital-level, risk-standardized rate of unplanned, all-cause readmission after admission for any eligible condition within 30 days of hospital discharge (RSRR) for patients aged 18 and older. </w:t>
      </w:r>
    </w:p>
    <w:p w14:paraId="1792DBF7" w14:textId="77777777" w:rsidR="00037FD5" w:rsidRPr="00FC442C" w:rsidRDefault="00037FD5" w:rsidP="00037FD5">
      <w:pPr>
        <w:pStyle w:val="Default"/>
        <w:rPr>
          <w:rFonts w:ascii="Times New Roman" w:hAnsi="Times New Roman" w:cs="Times New Roman"/>
          <w:color w:val="000000" w:themeColor="text1"/>
          <w:sz w:val="20"/>
          <w:szCs w:val="20"/>
        </w:rPr>
      </w:pPr>
    </w:p>
    <w:p w14:paraId="780D557D" w14:textId="77777777" w:rsidR="00037FD5" w:rsidRPr="00FC442C" w:rsidRDefault="00037FD5" w:rsidP="00037FD5">
      <w:pPr>
        <w:pStyle w:val="Default"/>
        <w:rPr>
          <w:rFonts w:ascii="Times New Roman" w:hAnsi="Times New Roman" w:cs="Times New Roman"/>
          <w:color w:val="000000" w:themeColor="text1"/>
          <w:sz w:val="20"/>
          <w:szCs w:val="20"/>
        </w:rPr>
      </w:pPr>
      <w:r w:rsidRPr="00FC442C">
        <w:rPr>
          <w:rFonts w:ascii="Times New Roman" w:hAnsi="Times New Roman" w:cs="Times New Roman"/>
          <w:color w:val="000000" w:themeColor="text1"/>
          <w:sz w:val="20"/>
          <w:szCs w:val="20"/>
        </w:rPr>
        <w:t>Numerator:  Unplanned all-cause 30-day readmission (readmission defined as an inpatient admission to any acute care facility which occurs within 30 days of the discharge date of an eligible index admission).  All readmissions are counted except those that are considered planned.</w:t>
      </w:r>
    </w:p>
    <w:p w14:paraId="3295968B" w14:textId="77777777" w:rsidR="00037FD5" w:rsidRPr="00FC442C" w:rsidRDefault="00037FD5" w:rsidP="00037FD5">
      <w:pPr>
        <w:pStyle w:val="Default"/>
        <w:rPr>
          <w:rFonts w:ascii="Times New Roman" w:hAnsi="Times New Roman" w:cs="Times New Roman"/>
          <w:color w:val="000000" w:themeColor="text1"/>
          <w:sz w:val="20"/>
          <w:szCs w:val="20"/>
        </w:rPr>
      </w:pPr>
    </w:p>
    <w:p w14:paraId="07CDABBF" w14:textId="53E1E01F" w:rsidR="00037FD5" w:rsidRDefault="00037FD5" w:rsidP="00037FD5">
      <w:pPr>
        <w:pStyle w:val="Default"/>
        <w:rPr>
          <w:rFonts w:ascii="Times New Roman" w:hAnsi="Times New Roman" w:cs="Times New Roman"/>
          <w:color w:val="000000" w:themeColor="text1"/>
          <w:sz w:val="20"/>
          <w:szCs w:val="20"/>
        </w:rPr>
      </w:pPr>
      <w:r w:rsidRPr="00FC442C">
        <w:rPr>
          <w:rFonts w:ascii="Times New Roman" w:hAnsi="Times New Roman" w:cs="Times New Roman"/>
          <w:i/>
          <w:color w:val="000000" w:themeColor="text1"/>
          <w:sz w:val="20"/>
          <w:szCs w:val="20"/>
        </w:rPr>
        <w:t>Denominator:</w:t>
      </w:r>
      <w:r w:rsidRPr="00FC442C">
        <w:rPr>
          <w:rFonts w:ascii="Times New Roman" w:hAnsi="Times New Roman" w:cs="Times New Roman"/>
          <w:color w:val="000000" w:themeColor="text1"/>
          <w:sz w:val="20"/>
          <w:szCs w:val="20"/>
        </w:rPr>
        <w:t xml:space="preserve">  This claims-based measure can be used in either of two patient cohorts: (1) admissions to acute care facilities for patients aged 65 years or older or (2) admissions to acute care facilities for patients aged 18 years or older. </w:t>
      </w:r>
    </w:p>
    <w:p w14:paraId="1B5FE27A" w14:textId="77777777" w:rsidR="00FC442C" w:rsidRPr="00FC442C" w:rsidRDefault="00FC442C" w:rsidP="00037FD5">
      <w:pPr>
        <w:pStyle w:val="Default"/>
        <w:rPr>
          <w:rFonts w:ascii="Times New Roman" w:hAnsi="Times New Roman" w:cs="Times New Roman"/>
          <w:color w:val="000000" w:themeColor="text1"/>
          <w:sz w:val="20"/>
          <w:szCs w:val="20"/>
        </w:rPr>
      </w:pPr>
    </w:p>
    <w:p w14:paraId="78426605" w14:textId="77777777" w:rsidR="00037FD5" w:rsidRPr="00FC442C" w:rsidRDefault="00037FD5" w:rsidP="00037FD5">
      <w:pPr>
        <w:pStyle w:val="Default"/>
        <w:rPr>
          <w:rFonts w:ascii="Times New Roman" w:hAnsi="Times New Roman" w:cs="Times New Roman"/>
          <w:b/>
          <w:color w:val="000000" w:themeColor="text1"/>
          <w:sz w:val="20"/>
          <w:szCs w:val="20"/>
        </w:rPr>
      </w:pPr>
      <w:r w:rsidRPr="00FC442C">
        <w:rPr>
          <w:rFonts w:ascii="Times New Roman" w:hAnsi="Times New Roman" w:cs="Times New Roman"/>
          <w:b/>
          <w:color w:val="000000" w:themeColor="text1"/>
          <w:sz w:val="20"/>
          <w:szCs w:val="20"/>
        </w:rPr>
        <w:t>Optional Measure 4:  Medication Reconciliation</w:t>
      </w:r>
    </w:p>
    <w:p w14:paraId="2650D164" w14:textId="5D20FC90" w:rsidR="00037FD5" w:rsidRPr="00FC442C" w:rsidRDefault="009C50F6" w:rsidP="00037FD5">
      <w:pPr>
        <w:pStyle w:val="Default"/>
        <w:rPr>
          <w:rFonts w:ascii="Times New Roman" w:hAnsi="Times New Roman" w:cs="Times New Roman"/>
          <w:color w:val="000000" w:themeColor="text1"/>
          <w:sz w:val="20"/>
          <w:szCs w:val="20"/>
        </w:rPr>
      </w:pPr>
      <w:hyperlink r:id="rId73" w:history="1">
        <w:r w:rsidR="00037FD5" w:rsidRPr="00FC442C">
          <w:rPr>
            <w:rStyle w:val="Hyperlink"/>
            <w:rFonts w:ascii="Times New Roman" w:hAnsi="Times New Roman" w:cs="Times New Roman"/>
            <w:sz w:val="20"/>
            <w:szCs w:val="20"/>
          </w:rPr>
          <w:t>NQF 0097</w:t>
        </w:r>
      </w:hyperlink>
      <w:r w:rsidR="00037FD5" w:rsidRPr="00FC442C">
        <w:rPr>
          <w:rFonts w:ascii="Times New Roman" w:hAnsi="Times New Roman" w:cs="Times New Roman"/>
          <w:color w:val="000000" w:themeColor="text1"/>
          <w:sz w:val="20"/>
          <w:szCs w:val="20"/>
        </w:rPr>
        <w:t xml:space="preserve">  Medication </w:t>
      </w:r>
      <w:r w:rsidR="00FC442C">
        <w:rPr>
          <w:rFonts w:ascii="Times New Roman" w:hAnsi="Times New Roman" w:cs="Times New Roman"/>
          <w:color w:val="000000" w:themeColor="text1"/>
          <w:sz w:val="20"/>
          <w:szCs w:val="20"/>
        </w:rPr>
        <w:t xml:space="preserve">Reconciliation Post Discharge: </w:t>
      </w:r>
      <w:r w:rsidR="00037FD5" w:rsidRPr="00FC442C">
        <w:rPr>
          <w:rFonts w:ascii="Times New Roman" w:hAnsi="Times New Roman" w:cs="Times New Roman"/>
          <w:color w:val="000000" w:themeColor="text1"/>
          <w:sz w:val="20"/>
          <w:szCs w:val="20"/>
        </w:rPr>
        <w:t>Percentage of patients aged 65 years and older discharged from any inpatient facility (e.g. hospital, skilled nursing facility, or rehabilitation facility) and seen within 60 days following discharge in the office by the physician providing on-going care who had a reconciliation of the discharge medications with the current medication list in the medical record documented.</w:t>
      </w:r>
    </w:p>
    <w:p w14:paraId="057DC1AC" w14:textId="77777777" w:rsidR="00037FD5" w:rsidRPr="00FC442C" w:rsidRDefault="00037FD5" w:rsidP="00037FD5">
      <w:pPr>
        <w:pStyle w:val="Default"/>
        <w:rPr>
          <w:rFonts w:ascii="Times New Roman" w:hAnsi="Times New Roman" w:cs="Times New Roman"/>
          <w:color w:val="000000" w:themeColor="text1"/>
          <w:sz w:val="20"/>
          <w:szCs w:val="20"/>
        </w:rPr>
      </w:pPr>
    </w:p>
    <w:p w14:paraId="553E42D2" w14:textId="4F00B751" w:rsidR="00037FD5" w:rsidRPr="00FC442C" w:rsidRDefault="00037FD5" w:rsidP="00262765">
      <w:pPr>
        <w:autoSpaceDE w:val="0"/>
        <w:autoSpaceDN w:val="0"/>
        <w:adjustRightInd w:val="0"/>
        <w:rPr>
          <w:rFonts w:ascii="Times New Roman" w:hAnsi="Times New Roman" w:cs="Times New Roman"/>
          <w:color w:val="000000" w:themeColor="text1"/>
          <w:sz w:val="20"/>
          <w:szCs w:val="20"/>
        </w:rPr>
      </w:pPr>
      <w:r w:rsidRPr="00FC442C">
        <w:rPr>
          <w:rFonts w:ascii="Times New Roman" w:hAnsi="Times New Roman" w:cs="Times New Roman"/>
          <w:i/>
          <w:color w:val="000000" w:themeColor="text1"/>
          <w:sz w:val="20"/>
          <w:szCs w:val="20"/>
        </w:rPr>
        <w:t>Numerator:</w:t>
      </w:r>
      <w:r w:rsidRPr="00FC442C">
        <w:rPr>
          <w:rFonts w:ascii="Times New Roman" w:hAnsi="Times New Roman" w:cs="Times New Roman"/>
          <w:color w:val="000000" w:themeColor="text1"/>
          <w:sz w:val="20"/>
          <w:szCs w:val="20"/>
        </w:rPr>
        <w:t xml:space="preserve">  Patients who had a reconciliation of the discharge medications with the current medication list in the </w:t>
      </w:r>
      <w:r w:rsidR="00262765" w:rsidRPr="00FC442C">
        <w:rPr>
          <w:rFonts w:ascii="Times New Roman" w:hAnsi="Times New Roman" w:cs="Times New Roman"/>
          <w:color w:val="000000" w:themeColor="text1"/>
          <w:sz w:val="20"/>
          <w:szCs w:val="20"/>
        </w:rPr>
        <w:t>medical record documented.</w:t>
      </w:r>
    </w:p>
    <w:p w14:paraId="6AABEC01" w14:textId="5E34C60F" w:rsidR="00262765" w:rsidRPr="00FC442C" w:rsidRDefault="00037FD5" w:rsidP="00037FD5">
      <w:pPr>
        <w:autoSpaceDE w:val="0"/>
        <w:autoSpaceDN w:val="0"/>
        <w:adjustRightInd w:val="0"/>
        <w:rPr>
          <w:rFonts w:ascii="Times New Roman" w:hAnsi="Times New Roman" w:cs="Times New Roman"/>
          <w:color w:val="000000" w:themeColor="text1"/>
          <w:sz w:val="20"/>
          <w:szCs w:val="20"/>
        </w:rPr>
      </w:pPr>
      <w:r w:rsidRPr="00FC442C">
        <w:rPr>
          <w:rFonts w:ascii="Times New Roman" w:hAnsi="Times New Roman" w:cs="Times New Roman"/>
          <w:i/>
          <w:color w:val="000000" w:themeColor="text1"/>
          <w:sz w:val="20"/>
          <w:szCs w:val="20"/>
        </w:rPr>
        <w:t>Denominator:</w:t>
      </w:r>
      <w:r w:rsidRPr="00FC442C">
        <w:rPr>
          <w:rFonts w:ascii="Times New Roman" w:hAnsi="Times New Roman" w:cs="Times New Roman"/>
          <w:color w:val="000000" w:themeColor="text1"/>
          <w:sz w:val="20"/>
          <w:szCs w:val="20"/>
        </w:rPr>
        <w:t xml:space="preserve">  All patients aged 65 years and older discharged from any inpatient facility (e.g. hospital, skilled nursing facility, or rehabilitation facility) and seen within 60 days following discharge in the office by the physician providing on-going care</w:t>
      </w:r>
      <w:r w:rsidR="00FC442C">
        <w:rPr>
          <w:rFonts w:ascii="Times New Roman" w:hAnsi="Times New Roman" w:cs="Times New Roman"/>
          <w:color w:val="000000" w:themeColor="text1"/>
          <w:sz w:val="20"/>
          <w:szCs w:val="20"/>
        </w:rPr>
        <w:t>.</w:t>
      </w:r>
    </w:p>
    <w:p w14:paraId="3859FDAF" w14:textId="77777777" w:rsidR="00037FD5" w:rsidRPr="00FC442C" w:rsidRDefault="00037FD5" w:rsidP="00262765">
      <w:pPr>
        <w:autoSpaceDE w:val="0"/>
        <w:autoSpaceDN w:val="0"/>
        <w:adjustRightInd w:val="0"/>
        <w:spacing w:after="0" w:line="240" w:lineRule="auto"/>
        <w:rPr>
          <w:rFonts w:ascii="Times New Roman" w:hAnsi="Times New Roman" w:cs="Times New Roman"/>
          <w:color w:val="000000"/>
          <w:sz w:val="20"/>
          <w:szCs w:val="20"/>
        </w:rPr>
      </w:pPr>
      <w:r w:rsidRPr="00FC442C">
        <w:rPr>
          <w:rFonts w:ascii="Times New Roman" w:hAnsi="Times New Roman" w:cs="Times New Roman"/>
          <w:b/>
          <w:color w:val="000000"/>
          <w:sz w:val="20"/>
          <w:szCs w:val="20"/>
        </w:rPr>
        <w:t>Optional Measure 5:</w:t>
      </w:r>
      <w:r w:rsidRPr="00FC442C">
        <w:rPr>
          <w:rFonts w:ascii="Times New Roman" w:hAnsi="Times New Roman" w:cs="Times New Roman"/>
          <w:color w:val="000000"/>
          <w:sz w:val="20"/>
          <w:szCs w:val="20"/>
        </w:rPr>
        <w:t xml:space="preserve">  </w:t>
      </w:r>
      <w:r w:rsidRPr="00FC442C">
        <w:rPr>
          <w:rFonts w:ascii="Times New Roman" w:hAnsi="Times New Roman" w:cs="Times New Roman"/>
          <w:b/>
          <w:bCs/>
          <w:sz w:val="20"/>
          <w:szCs w:val="20"/>
        </w:rPr>
        <w:t>Chronic Obstructive Pulmonary Disease (COPD)</w:t>
      </w:r>
    </w:p>
    <w:p w14:paraId="5A322CDE" w14:textId="77777777" w:rsidR="00FC442C" w:rsidRDefault="009C50F6" w:rsidP="00262765">
      <w:pPr>
        <w:pStyle w:val="Default"/>
        <w:rPr>
          <w:rFonts w:ascii="Times New Roman" w:hAnsi="Times New Roman" w:cs="Times New Roman"/>
          <w:color w:val="000000" w:themeColor="text1"/>
          <w:sz w:val="20"/>
          <w:szCs w:val="20"/>
        </w:rPr>
      </w:pPr>
      <w:hyperlink r:id="rId74" w:history="1">
        <w:r w:rsidR="00037FD5" w:rsidRPr="00FC442C">
          <w:rPr>
            <w:rStyle w:val="Hyperlink"/>
            <w:rFonts w:ascii="Times New Roman" w:hAnsi="Times New Roman" w:cs="Times New Roman"/>
            <w:sz w:val="20"/>
            <w:szCs w:val="20"/>
          </w:rPr>
          <w:t xml:space="preserve">NQF 0102 </w:t>
        </w:r>
      </w:hyperlink>
      <w:r w:rsidR="00037FD5" w:rsidRPr="00FC442C">
        <w:rPr>
          <w:rFonts w:ascii="Times New Roman" w:hAnsi="Times New Roman" w:cs="Times New Roman"/>
          <w:sz w:val="20"/>
          <w:szCs w:val="20"/>
        </w:rPr>
        <w:t xml:space="preserve"> </w:t>
      </w:r>
      <w:r w:rsidR="00037FD5" w:rsidRPr="00FC442C">
        <w:rPr>
          <w:rFonts w:ascii="Times New Roman" w:hAnsi="Times New Roman" w:cs="Times New Roman"/>
          <w:bCs/>
          <w:color w:val="000000" w:themeColor="text1"/>
          <w:sz w:val="20"/>
          <w:szCs w:val="20"/>
        </w:rPr>
        <w:t xml:space="preserve">Chronic Obstructive Pulmonary Disease (COPD): Inhaled Bronchodilator Therapy </w:t>
      </w:r>
      <w:r w:rsidR="00037FD5" w:rsidRPr="00FC442C">
        <w:rPr>
          <w:rFonts w:ascii="Times New Roman" w:hAnsi="Times New Roman" w:cs="Times New Roman"/>
          <w:color w:val="000000" w:themeColor="text1"/>
          <w:sz w:val="20"/>
          <w:szCs w:val="20"/>
        </w:rPr>
        <w:t xml:space="preserve"> </w:t>
      </w:r>
    </w:p>
    <w:p w14:paraId="6F66045A" w14:textId="7377E8FD" w:rsidR="00037FD5" w:rsidRPr="00FC442C" w:rsidRDefault="00037FD5" w:rsidP="00262765">
      <w:pPr>
        <w:pStyle w:val="Default"/>
        <w:rPr>
          <w:rFonts w:ascii="Times New Roman" w:hAnsi="Times New Roman" w:cs="Times New Roman"/>
          <w:color w:val="000000" w:themeColor="text1"/>
          <w:sz w:val="20"/>
          <w:szCs w:val="20"/>
        </w:rPr>
      </w:pPr>
      <w:r w:rsidRPr="00FC442C">
        <w:rPr>
          <w:rFonts w:ascii="Times New Roman" w:hAnsi="Times New Roman" w:cs="Times New Roman"/>
          <w:color w:val="000000" w:themeColor="text1"/>
          <w:sz w:val="20"/>
          <w:szCs w:val="20"/>
        </w:rPr>
        <w:t>Percentage of patients aged 18 years and older with a diagnosis of COPD and who have an FEV1/FVC &lt; 70% and have symptoms who were prescribed a long acting inhaled bronchodilator.</w:t>
      </w:r>
    </w:p>
    <w:p w14:paraId="37C1F279" w14:textId="77777777" w:rsidR="00037FD5" w:rsidRPr="00FC442C" w:rsidRDefault="00037FD5" w:rsidP="00037FD5">
      <w:pPr>
        <w:pStyle w:val="Default"/>
        <w:rPr>
          <w:rFonts w:ascii="Times New Roman" w:hAnsi="Times New Roman" w:cs="Times New Roman"/>
          <w:color w:val="000000" w:themeColor="text1"/>
          <w:sz w:val="20"/>
          <w:szCs w:val="20"/>
        </w:rPr>
      </w:pPr>
    </w:p>
    <w:p w14:paraId="267FD683" w14:textId="77777777" w:rsidR="00037FD5" w:rsidRPr="00FC442C" w:rsidRDefault="00037FD5" w:rsidP="00037FD5">
      <w:pPr>
        <w:pStyle w:val="Default"/>
        <w:rPr>
          <w:rFonts w:ascii="Times New Roman" w:hAnsi="Times New Roman" w:cs="Times New Roman"/>
          <w:color w:val="000000" w:themeColor="text1"/>
          <w:sz w:val="20"/>
          <w:szCs w:val="20"/>
        </w:rPr>
      </w:pPr>
      <w:r w:rsidRPr="00FC442C">
        <w:rPr>
          <w:rFonts w:ascii="Times New Roman" w:hAnsi="Times New Roman" w:cs="Times New Roman"/>
          <w:i/>
          <w:color w:val="000000" w:themeColor="text1"/>
          <w:sz w:val="20"/>
          <w:szCs w:val="20"/>
        </w:rPr>
        <w:t>Numerator:</w:t>
      </w:r>
      <w:r w:rsidRPr="00FC442C">
        <w:rPr>
          <w:rFonts w:ascii="Times New Roman" w:hAnsi="Times New Roman" w:cs="Times New Roman"/>
          <w:color w:val="000000" w:themeColor="text1"/>
          <w:sz w:val="20"/>
          <w:szCs w:val="20"/>
        </w:rPr>
        <w:t xml:space="preserve">  Patients who were prescribed an inhaled bronchodilator</w:t>
      </w:r>
    </w:p>
    <w:p w14:paraId="11552F2B" w14:textId="77777777" w:rsidR="00037FD5" w:rsidRPr="00FC442C" w:rsidRDefault="00037FD5" w:rsidP="00037FD5">
      <w:pPr>
        <w:pStyle w:val="Default"/>
        <w:rPr>
          <w:rFonts w:ascii="Times New Roman" w:hAnsi="Times New Roman" w:cs="Times New Roman"/>
          <w:color w:val="000000" w:themeColor="text1"/>
          <w:sz w:val="20"/>
          <w:szCs w:val="20"/>
        </w:rPr>
      </w:pPr>
    </w:p>
    <w:p w14:paraId="0BFF345B" w14:textId="455B41D0" w:rsidR="00037FD5" w:rsidRDefault="00037FD5" w:rsidP="005A4CEC">
      <w:pPr>
        <w:pStyle w:val="Default"/>
        <w:pBdr>
          <w:bottom w:val="single" w:sz="12" w:space="0" w:color="auto"/>
        </w:pBdr>
        <w:rPr>
          <w:rFonts w:ascii="Times New Roman" w:hAnsi="Times New Roman" w:cs="Times New Roman"/>
          <w:color w:val="000000" w:themeColor="text1"/>
          <w:sz w:val="20"/>
          <w:szCs w:val="20"/>
        </w:rPr>
      </w:pPr>
      <w:r w:rsidRPr="00FC442C">
        <w:rPr>
          <w:rFonts w:ascii="Times New Roman" w:hAnsi="Times New Roman" w:cs="Times New Roman"/>
          <w:i/>
          <w:color w:val="000000" w:themeColor="text1"/>
          <w:sz w:val="20"/>
          <w:szCs w:val="20"/>
        </w:rPr>
        <w:t>Denominator:</w:t>
      </w:r>
      <w:r w:rsidRPr="00FC442C">
        <w:rPr>
          <w:rFonts w:ascii="Times New Roman" w:hAnsi="Times New Roman" w:cs="Times New Roman"/>
          <w:color w:val="000000" w:themeColor="text1"/>
          <w:sz w:val="20"/>
          <w:szCs w:val="20"/>
        </w:rPr>
        <w:t xml:space="preserve">  All patients aged 18 years and older with a diagnosis of COPD, who have an FEV1/FVC &lt;70% and have symptoms (e.g.  dyspnea, cough/sputum, wheezing)</w:t>
      </w:r>
    </w:p>
    <w:p w14:paraId="58F8A6D2" w14:textId="5B9F3296" w:rsidR="005A4CEC" w:rsidRDefault="005A4CEC" w:rsidP="005A4CEC">
      <w:pPr>
        <w:pStyle w:val="Default"/>
        <w:widowControl w:val="0"/>
        <w:pBdr>
          <w:bottom w:val="single" w:sz="12" w:space="0" w:color="auto"/>
        </w:pBdr>
        <w:rPr>
          <w:rFonts w:ascii="Times New Roman" w:hAnsi="Times New Roman" w:cs="Times New Roman"/>
          <w:color w:val="000000" w:themeColor="text1"/>
          <w:sz w:val="20"/>
          <w:szCs w:val="20"/>
        </w:rPr>
      </w:pPr>
    </w:p>
    <w:p w14:paraId="13F69ED6" w14:textId="77777777" w:rsidR="005A4CEC" w:rsidRPr="00997308" w:rsidRDefault="005A4CEC" w:rsidP="005A4CEC">
      <w:pPr>
        <w:pStyle w:val="BodyText"/>
        <w:widowControl w:val="0"/>
        <w:spacing w:after="0" w:line="240" w:lineRule="auto"/>
        <w:ind w:right="518"/>
        <w:rPr>
          <w:rFonts w:ascii="Times New Roman" w:hAnsi="Times New Roman" w:cs="Times New Roman"/>
          <w:b/>
          <w:sz w:val="20"/>
          <w:szCs w:val="20"/>
        </w:rPr>
      </w:pPr>
      <w:r>
        <w:rPr>
          <w:rFonts w:ascii="Times New Roman" w:hAnsi="Times New Roman" w:cs="Times New Roman"/>
          <w:b/>
          <w:sz w:val="20"/>
          <w:szCs w:val="20"/>
        </w:rPr>
        <w:t>Optional Measure 6:  Care Coordination (Medication Documentation)</w:t>
      </w:r>
    </w:p>
    <w:p w14:paraId="7738261F" w14:textId="77777777" w:rsidR="005A4CEC" w:rsidRPr="00997308" w:rsidRDefault="005A4CEC" w:rsidP="005A4CEC">
      <w:pPr>
        <w:pStyle w:val="BodyText"/>
        <w:spacing w:after="0" w:line="240" w:lineRule="auto"/>
        <w:ind w:right="518"/>
        <w:rPr>
          <w:rFonts w:ascii="Times New Roman" w:hAnsi="Times New Roman" w:cs="Times New Roman"/>
          <w:b/>
          <w:sz w:val="20"/>
          <w:szCs w:val="20"/>
        </w:rPr>
      </w:pPr>
      <w:r w:rsidRPr="00997308">
        <w:rPr>
          <w:rFonts w:ascii="Times New Roman" w:hAnsi="Times New Roman" w:cs="Times New Roman"/>
          <w:sz w:val="20"/>
          <w:szCs w:val="20"/>
        </w:rPr>
        <w:t>NQF 0419 (</w:t>
      </w:r>
      <w:hyperlink r:id="rId75" w:history="1">
        <w:r w:rsidRPr="00997308">
          <w:rPr>
            <w:rStyle w:val="Hyperlink"/>
            <w:rFonts w:ascii="Times New Roman" w:hAnsi="Times New Roman" w:cs="Times New Roman"/>
            <w:sz w:val="20"/>
            <w:szCs w:val="20"/>
          </w:rPr>
          <w:t>CMS68v7</w:t>
        </w:r>
      </w:hyperlink>
      <w:r w:rsidRPr="00997308">
        <w:rPr>
          <w:rFonts w:ascii="Times New Roman" w:hAnsi="Times New Roman" w:cs="Times New Roman"/>
          <w:sz w:val="20"/>
          <w:szCs w:val="20"/>
        </w:rPr>
        <w:t xml:space="preserve">):  </w:t>
      </w:r>
      <w:r w:rsidRPr="00997308">
        <w:rPr>
          <w:rFonts w:ascii="Times New Roman" w:hAnsi="Times New Roman" w:cs="Times New Roman"/>
          <w:color w:val="000000" w:themeColor="text1"/>
          <w:sz w:val="20"/>
          <w:szCs w:val="20"/>
          <w:lang w:val="en"/>
        </w:rPr>
        <w:t xml:space="preserve">Documentation of Current Medications in the Medical Record </w:t>
      </w:r>
      <w:r w:rsidRPr="00997308">
        <w:rPr>
          <w:rFonts w:ascii="Times New Roman" w:hAnsi="Times New Roman" w:cs="Times New Roman"/>
          <w:color w:val="000000" w:themeColor="text1"/>
          <w:sz w:val="20"/>
          <w:szCs w:val="20"/>
        </w:rPr>
        <w:t>Percentage of visits for patients aged 18 years and older for which the eligible professional attests to documenting a list of current medications using all immediate resources available on the date of the encounter. This list must include ALL known prescriptions, over-the-counters, herbals, and vitamin/mineral/dietary (nutritional) supplements AND must contain the medications' name, dosage, frequency and route of administration.</w:t>
      </w:r>
    </w:p>
    <w:p w14:paraId="401B5DCF" w14:textId="77777777" w:rsidR="005A4CEC" w:rsidRPr="00997308" w:rsidRDefault="005A4CEC" w:rsidP="005A4CEC">
      <w:pPr>
        <w:pStyle w:val="BodyText"/>
        <w:spacing w:after="0" w:line="240" w:lineRule="auto"/>
        <w:ind w:right="518"/>
        <w:rPr>
          <w:rFonts w:ascii="Times New Roman" w:hAnsi="Times New Roman" w:cs="Times New Roman"/>
          <w:b/>
          <w:sz w:val="20"/>
          <w:szCs w:val="20"/>
        </w:rPr>
      </w:pPr>
    </w:p>
    <w:p w14:paraId="74EAB36D" w14:textId="77777777" w:rsidR="005A4CEC" w:rsidRPr="00997308" w:rsidRDefault="005A4CEC" w:rsidP="005A4CEC">
      <w:pPr>
        <w:pStyle w:val="BodyText"/>
        <w:ind w:right="522"/>
        <w:rPr>
          <w:rFonts w:ascii="Times New Roman" w:hAnsi="Times New Roman" w:cs="Times New Roman"/>
          <w:color w:val="000000" w:themeColor="text1"/>
          <w:sz w:val="20"/>
          <w:szCs w:val="20"/>
        </w:rPr>
      </w:pPr>
      <w:r w:rsidRPr="00997308">
        <w:rPr>
          <w:rFonts w:ascii="Times New Roman" w:hAnsi="Times New Roman" w:cs="Times New Roman"/>
          <w:i/>
          <w:color w:val="000000" w:themeColor="text1"/>
          <w:sz w:val="20"/>
          <w:szCs w:val="20"/>
        </w:rPr>
        <w:t>Numerator:</w:t>
      </w:r>
      <w:r w:rsidRPr="00997308">
        <w:rPr>
          <w:rFonts w:ascii="Times New Roman" w:hAnsi="Times New Roman" w:cs="Times New Roman"/>
          <w:color w:val="000000" w:themeColor="text1"/>
          <w:sz w:val="20"/>
          <w:szCs w:val="20"/>
        </w:rPr>
        <w:t xml:space="preserve">  Eligible professional attests to documenting, updating or reviewing the patient's current medications using all immediate resources available on the date of the encounter. This list must include ALL known prescriptions, over-the-counters, herbals and vitamin/mineral/dietary (nutritional) supplements AND must contain the medications' name, dosages, frequency and route of administration.</w:t>
      </w:r>
    </w:p>
    <w:p w14:paraId="593F0248" w14:textId="4FCB603B" w:rsidR="00091FB2" w:rsidRDefault="005A4CEC" w:rsidP="005A4CEC">
      <w:pPr>
        <w:pStyle w:val="BodyText"/>
        <w:pBdr>
          <w:bottom w:val="single" w:sz="12" w:space="1" w:color="auto"/>
        </w:pBdr>
        <w:ind w:right="522"/>
        <w:rPr>
          <w:rFonts w:ascii="Times New Roman" w:hAnsi="Times New Roman" w:cs="Times New Roman"/>
          <w:color w:val="000000" w:themeColor="text1"/>
          <w:sz w:val="20"/>
          <w:szCs w:val="20"/>
        </w:rPr>
      </w:pPr>
      <w:r w:rsidRPr="00997308">
        <w:rPr>
          <w:rFonts w:ascii="Times New Roman" w:hAnsi="Times New Roman" w:cs="Times New Roman"/>
          <w:i/>
          <w:color w:val="000000" w:themeColor="text1"/>
          <w:sz w:val="20"/>
          <w:szCs w:val="20"/>
        </w:rPr>
        <w:t>Denominator:</w:t>
      </w:r>
      <w:r w:rsidRPr="00997308">
        <w:rPr>
          <w:rFonts w:ascii="Times New Roman" w:hAnsi="Times New Roman" w:cs="Times New Roman"/>
          <w:color w:val="000000" w:themeColor="text1"/>
          <w:sz w:val="20"/>
          <w:szCs w:val="20"/>
        </w:rPr>
        <w:t xml:space="preserve">  All visits occurring during the 12 month reporting period for patients aged 18 years and older before the start of the measurement period.</w:t>
      </w:r>
    </w:p>
    <w:p w14:paraId="58882F38" w14:textId="58561A10" w:rsidR="00037FD5" w:rsidRPr="004A2C35" w:rsidRDefault="00037FD5" w:rsidP="00037FD5">
      <w:pPr>
        <w:autoSpaceDE w:val="0"/>
        <w:autoSpaceDN w:val="0"/>
        <w:adjustRightInd w:val="0"/>
        <w:rPr>
          <w:rFonts w:ascii="Arial Narrow" w:hAnsi="Arial Narrow" w:cs="Arial Narrow"/>
          <w:color w:val="000000"/>
          <w:sz w:val="24"/>
          <w:szCs w:val="24"/>
        </w:rPr>
      </w:pPr>
    </w:p>
    <w:tbl>
      <w:tblPr>
        <w:tblW w:w="5328" w:type="pct"/>
        <w:tblInd w:w="85" w:type="dxa"/>
        <w:shd w:val="clear" w:color="auto" w:fill="DEEAF6" w:themeFill="accent1" w:themeFillTint="33"/>
        <w:tblLayout w:type="fixed"/>
        <w:tblLook w:val="04A0" w:firstRow="1" w:lastRow="0" w:firstColumn="1" w:lastColumn="0" w:noHBand="0" w:noVBand="1"/>
      </w:tblPr>
      <w:tblGrid>
        <w:gridCol w:w="2100"/>
        <w:gridCol w:w="3278"/>
        <w:gridCol w:w="1606"/>
        <w:gridCol w:w="1561"/>
        <w:gridCol w:w="1659"/>
      </w:tblGrid>
      <w:tr w:rsidR="00FC442C" w:rsidRPr="003F6013" w14:paraId="359AEB18" w14:textId="77777777" w:rsidTr="00FC442C">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FEF8C8" w14:textId="61A11563" w:rsidR="00FC442C" w:rsidRPr="0053786F" w:rsidRDefault="00FC442C" w:rsidP="00FC442C">
            <w:pPr>
              <w:rPr>
                <w:rFonts w:ascii="Times New Roman" w:eastAsia="Calibri" w:hAnsi="Times New Roman" w:cs="Times New Roman"/>
                <w:b/>
                <w:sz w:val="20"/>
              </w:rPr>
            </w:pPr>
            <w:r w:rsidRPr="00FC442C">
              <w:rPr>
                <w:rFonts w:ascii="Times New Roman" w:eastAsia="Calibri" w:hAnsi="Times New Roman" w:cs="Times New Roman"/>
                <w:b/>
              </w:rPr>
              <w:t>Optional Clinical Measures</w:t>
            </w:r>
          </w:p>
        </w:tc>
      </w:tr>
      <w:tr w:rsidR="00037FD5" w:rsidRPr="003F6013" w14:paraId="033858B6" w14:textId="77777777" w:rsidTr="00FC442C">
        <w:trPr>
          <w:trHeight w:val="548"/>
        </w:trPr>
        <w:tc>
          <w:tcPr>
            <w:tcW w:w="102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B885EF7" w14:textId="78D6C48B" w:rsidR="00037FD5" w:rsidRPr="003F6013" w:rsidRDefault="00210605" w:rsidP="00647F14">
            <w:pPr>
              <w:jc w:val="center"/>
              <w:rPr>
                <w:rFonts w:eastAsia="Calibri"/>
                <w:b/>
              </w:rPr>
            </w:pPr>
            <w:r w:rsidRPr="00B80E5D">
              <w:rPr>
                <w:rFonts w:ascii="Times New Roman" w:eastAsia="Calibri" w:hAnsi="Times New Roman" w:cs="Times New Roman"/>
                <w:b/>
                <w:sz w:val="20"/>
              </w:rPr>
              <w:t>Measure Number</w:t>
            </w:r>
          </w:p>
        </w:tc>
        <w:tc>
          <w:tcPr>
            <w:tcW w:w="1606" w:type="pct"/>
            <w:tcBorders>
              <w:top w:val="single" w:sz="4" w:space="0" w:color="auto"/>
              <w:left w:val="nil"/>
              <w:bottom w:val="single" w:sz="4" w:space="0" w:color="auto"/>
              <w:right w:val="single" w:sz="4" w:space="0" w:color="auto"/>
            </w:tcBorders>
            <w:shd w:val="clear" w:color="auto" w:fill="DEEAF6" w:themeFill="accent1" w:themeFillTint="33"/>
          </w:tcPr>
          <w:p w14:paraId="39B031F3" w14:textId="77777777" w:rsidR="00037FD5" w:rsidRPr="0053786F" w:rsidRDefault="00037FD5" w:rsidP="00647F14">
            <w:pPr>
              <w:jc w:val="center"/>
              <w:rPr>
                <w:rFonts w:ascii="Times New Roman" w:eastAsia="Calibri" w:hAnsi="Times New Roman" w:cs="Times New Roman"/>
                <w:b/>
                <w:sz w:val="20"/>
              </w:rPr>
            </w:pPr>
            <w:r w:rsidRPr="0053786F">
              <w:rPr>
                <w:rFonts w:ascii="Times New Roman" w:eastAsia="Calibri" w:hAnsi="Times New Roman" w:cs="Times New Roman"/>
                <w:b/>
                <w:sz w:val="20"/>
              </w:rPr>
              <w:t>Clinical Measures</w:t>
            </w:r>
          </w:p>
        </w:tc>
        <w:tc>
          <w:tcPr>
            <w:tcW w:w="787" w:type="pct"/>
            <w:tcBorders>
              <w:top w:val="single" w:sz="4" w:space="0" w:color="auto"/>
              <w:left w:val="nil"/>
              <w:bottom w:val="single" w:sz="4" w:space="0" w:color="auto"/>
              <w:right w:val="single" w:sz="4" w:space="0" w:color="auto"/>
            </w:tcBorders>
            <w:shd w:val="clear" w:color="auto" w:fill="DEEAF6" w:themeFill="accent1" w:themeFillTint="33"/>
            <w:hideMark/>
          </w:tcPr>
          <w:p w14:paraId="377919CF" w14:textId="77777777" w:rsidR="00037FD5" w:rsidRPr="0053786F" w:rsidRDefault="00037FD5" w:rsidP="00647F14">
            <w:pPr>
              <w:jc w:val="center"/>
              <w:rPr>
                <w:rFonts w:ascii="Times New Roman" w:eastAsia="Calibri" w:hAnsi="Times New Roman" w:cs="Times New Roman"/>
                <w:b/>
                <w:sz w:val="20"/>
              </w:rPr>
            </w:pPr>
            <w:r w:rsidRPr="0053786F">
              <w:rPr>
                <w:rFonts w:ascii="Times New Roman" w:eastAsia="Calibri" w:hAnsi="Times New Roman" w:cs="Times New Roman"/>
                <w:b/>
                <w:sz w:val="20"/>
              </w:rPr>
              <w:t>Numerator (Number)</w:t>
            </w:r>
          </w:p>
        </w:tc>
        <w:tc>
          <w:tcPr>
            <w:tcW w:w="765" w:type="pct"/>
            <w:tcBorders>
              <w:top w:val="single" w:sz="4" w:space="0" w:color="auto"/>
              <w:left w:val="nil"/>
              <w:bottom w:val="single" w:sz="4" w:space="0" w:color="auto"/>
              <w:right w:val="single" w:sz="4" w:space="0" w:color="auto"/>
            </w:tcBorders>
            <w:shd w:val="clear" w:color="auto" w:fill="DEEAF6" w:themeFill="accent1" w:themeFillTint="33"/>
            <w:hideMark/>
          </w:tcPr>
          <w:p w14:paraId="3BDFEE92" w14:textId="77777777" w:rsidR="00037FD5" w:rsidRPr="0053786F" w:rsidRDefault="00037FD5" w:rsidP="00647F14">
            <w:pPr>
              <w:jc w:val="center"/>
              <w:rPr>
                <w:rFonts w:ascii="Times New Roman" w:eastAsia="Calibri" w:hAnsi="Times New Roman" w:cs="Times New Roman"/>
                <w:b/>
                <w:sz w:val="20"/>
              </w:rPr>
            </w:pPr>
            <w:r w:rsidRPr="0053786F">
              <w:rPr>
                <w:rFonts w:ascii="Times New Roman" w:eastAsia="Calibri" w:hAnsi="Times New Roman" w:cs="Times New Roman"/>
                <w:b/>
                <w:sz w:val="20"/>
              </w:rPr>
              <w:t>Denominator (Number)</w:t>
            </w:r>
          </w:p>
        </w:tc>
        <w:tc>
          <w:tcPr>
            <w:tcW w:w="813" w:type="pct"/>
            <w:tcBorders>
              <w:top w:val="single" w:sz="4" w:space="0" w:color="auto"/>
              <w:left w:val="nil"/>
              <w:bottom w:val="single" w:sz="4" w:space="0" w:color="auto"/>
              <w:right w:val="single" w:sz="4" w:space="0" w:color="auto"/>
            </w:tcBorders>
            <w:shd w:val="clear" w:color="auto" w:fill="DEEAF6" w:themeFill="accent1" w:themeFillTint="33"/>
            <w:hideMark/>
          </w:tcPr>
          <w:p w14:paraId="18D01EC0" w14:textId="77777777" w:rsidR="00037FD5" w:rsidRPr="0053786F" w:rsidRDefault="00037FD5" w:rsidP="00647F14">
            <w:pPr>
              <w:jc w:val="center"/>
              <w:rPr>
                <w:rFonts w:ascii="Times New Roman" w:eastAsia="Calibri" w:hAnsi="Times New Roman" w:cs="Times New Roman"/>
                <w:b/>
                <w:sz w:val="20"/>
              </w:rPr>
            </w:pPr>
            <w:r w:rsidRPr="0053786F">
              <w:rPr>
                <w:rFonts w:ascii="Times New Roman" w:eastAsia="Calibri" w:hAnsi="Times New Roman" w:cs="Times New Roman"/>
                <w:b/>
                <w:sz w:val="20"/>
              </w:rPr>
              <w:t xml:space="preserve">Percent </w:t>
            </w:r>
            <w:r w:rsidRPr="00FC442C">
              <w:rPr>
                <w:rFonts w:ascii="Times New Roman" w:eastAsia="Calibri" w:hAnsi="Times New Roman" w:cs="Times New Roman"/>
                <w:i/>
                <w:sz w:val="20"/>
              </w:rPr>
              <w:t>(Automatically calculated by system)</w:t>
            </w:r>
          </w:p>
        </w:tc>
      </w:tr>
      <w:tr w:rsidR="00037FD5" w:rsidRPr="003F6013" w14:paraId="5D1731BB" w14:textId="77777777" w:rsidTr="00647F14">
        <w:trPr>
          <w:trHeight w:val="350"/>
        </w:trPr>
        <w:tc>
          <w:tcPr>
            <w:tcW w:w="102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3AFF0FF" w14:textId="77777777" w:rsidR="00037FD5" w:rsidRDefault="00037FD5" w:rsidP="00647F14">
            <w:pPr>
              <w:rPr>
                <w:rFonts w:ascii="Times New Roman" w:eastAsia="Calibri" w:hAnsi="Times New Roman" w:cs="Times New Roman"/>
              </w:rPr>
            </w:pPr>
          </w:p>
          <w:p w14:paraId="2FBD26EE" w14:textId="77777777" w:rsidR="00037FD5" w:rsidRPr="00284560" w:rsidRDefault="00037FD5" w:rsidP="00210605">
            <w:pPr>
              <w:spacing w:after="0" w:line="240" w:lineRule="auto"/>
              <w:rPr>
                <w:rFonts w:ascii="Times New Roman" w:eastAsia="Calibri" w:hAnsi="Times New Roman" w:cs="Times New Roman"/>
              </w:rPr>
            </w:pPr>
            <w:r>
              <w:rPr>
                <w:rFonts w:ascii="Times New Roman" w:eastAsia="Calibri" w:hAnsi="Times New Roman" w:cs="Times New Roman"/>
              </w:rPr>
              <w:t>Optional Measure 1</w:t>
            </w:r>
            <w:r w:rsidRPr="00284560">
              <w:rPr>
                <w:rFonts w:ascii="Times New Roman" w:eastAsia="Calibri" w:hAnsi="Times New Roman" w:cs="Times New Roman"/>
              </w:rPr>
              <w:t>:</w:t>
            </w:r>
          </w:p>
          <w:p w14:paraId="068B3D19" w14:textId="77777777" w:rsidR="00037FD5" w:rsidRPr="00284560" w:rsidRDefault="00037FD5" w:rsidP="00210605">
            <w:pPr>
              <w:spacing w:after="0" w:line="240" w:lineRule="auto"/>
              <w:rPr>
                <w:rFonts w:ascii="Times New Roman" w:eastAsia="Calibri" w:hAnsi="Times New Roman" w:cs="Times New Roman"/>
              </w:rPr>
            </w:pPr>
            <w:r>
              <w:rPr>
                <w:rFonts w:ascii="Times New Roman" w:eastAsia="Calibri" w:hAnsi="Times New Roman" w:cs="Times New Roman"/>
              </w:rPr>
              <w:t>Weight Assessment &amp; Counseling for  Children/ Adolescents</w:t>
            </w:r>
          </w:p>
          <w:p w14:paraId="26B3AA3F" w14:textId="77777777" w:rsidR="00037FD5" w:rsidRPr="000A3CC7" w:rsidRDefault="00037FD5" w:rsidP="00647F14">
            <w:pPr>
              <w:rPr>
                <w:rFonts w:eastAsia="Calibri"/>
              </w:rPr>
            </w:pPr>
          </w:p>
        </w:tc>
        <w:tc>
          <w:tcPr>
            <w:tcW w:w="160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5596F546" w14:textId="77777777" w:rsidR="00037FD5" w:rsidRPr="00FC442C" w:rsidRDefault="00037FD5" w:rsidP="00210605">
            <w:pPr>
              <w:spacing w:after="0" w:line="240" w:lineRule="auto"/>
              <w:rPr>
                <w:rFonts w:ascii="Times New Roman" w:eastAsia="Calibri" w:hAnsi="Times New Roman" w:cs="Times New Roman"/>
                <w:sz w:val="20"/>
              </w:rPr>
            </w:pPr>
            <w:r w:rsidRPr="00FC442C">
              <w:rPr>
                <w:rFonts w:ascii="Times New Roman" w:eastAsia="Calibri" w:hAnsi="Times New Roman" w:cs="Times New Roman"/>
                <w:sz w:val="20"/>
              </w:rPr>
              <w:t>NQF 0024 (</w:t>
            </w:r>
            <w:hyperlink r:id="rId76" w:history="1">
              <w:r w:rsidRPr="00FC442C">
                <w:rPr>
                  <w:rStyle w:val="Hyperlink"/>
                  <w:rFonts w:ascii="Times New Roman" w:hAnsi="Times New Roman" w:cs="Times New Roman"/>
                  <w:sz w:val="20"/>
                </w:rPr>
                <w:t>CMS155v6</w:t>
              </w:r>
            </w:hyperlink>
            <w:r w:rsidRPr="00FC442C">
              <w:rPr>
                <w:rFonts w:ascii="Times New Roman" w:hAnsi="Times New Roman" w:cs="Times New Roman"/>
                <w:sz w:val="20"/>
              </w:rPr>
              <w:t>)</w:t>
            </w:r>
            <w:r w:rsidRPr="00FC442C">
              <w:rPr>
                <w:rFonts w:ascii="Times New Roman" w:hAnsi="Times New Roman" w:cs="Times New Roman"/>
                <w:spacing w:val="-1"/>
                <w:sz w:val="20"/>
              </w:rPr>
              <w:t>:</w:t>
            </w:r>
            <w:r w:rsidRPr="00FC442C">
              <w:rPr>
                <w:rFonts w:ascii="Times New Roman" w:hAnsi="Times New Roman" w:cs="Times New Roman"/>
                <w:sz w:val="20"/>
              </w:rPr>
              <w:t xml:space="preserve"> </w:t>
            </w:r>
            <w:r w:rsidRPr="00FC442C">
              <w:rPr>
                <w:rFonts w:ascii="Times New Roman" w:hAnsi="Times New Roman" w:cs="Times New Roman"/>
                <w:spacing w:val="1"/>
                <w:sz w:val="20"/>
              </w:rPr>
              <w:t xml:space="preserve"> </w:t>
            </w:r>
            <w:r w:rsidRPr="00FC442C">
              <w:rPr>
                <w:rFonts w:ascii="Times New Roman" w:eastAsia="Calibri" w:hAnsi="Times New Roman" w:cs="Times New Roman"/>
                <w:sz w:val="20"/>
              </w:rPr>
              <w:t xml:space="preserve">:  </w:t>
            </w:r>
            <w:r w:rsidRPr="00FC442C">
              <w:rPr>
                <w:rFonts w:ascii="Times New Roman" w:eastAsia="Calibri" w:hAnsi="Times New Roman" w:cs="Times New Roman"/>
                <w:i/>
                <w:sz w:val="20"/>
              </w:rPr>
              <w:t>Weight Assessment and Counseling for Nutrition and Physical Activity for Children/Adolescents:</w:t>
            </w:r>
            <w:r w:rsidRPr="00FC442C">
              <w:rPr>
                <w:rFonts w:ascii="Times New Roman" w:eastAsia="Calibri" w:hAnsi="Times New Roman" w:cs="Times New Roman"/>
                <w:sz w:val="20"/>
              </w:rPr>
              <w:t xml:space="preserve"> Percentage of patients 3-17 years of age who had an outpatient visit with a primary care physician (PCP) or an OB/GYN and who had evidence of the following during the measurement year:</w:t>
            </w:r>
          </w:p>
          <w:p w14:paraId="1B4C55B9" w14:textId="77777777" w:rsidR="00037FD5" w:rsidRPr="00FC442C" w:rsidRDefault="00037FD5" w:rsidP="00210605">
            <w:pPr>
              <w:spacing w:after="0" w:line="240" w:lineRule="auto"/>
              <w:rPr>
                <w:rFonts w:ascii="Times New Roman" w:eastAsia="Calibri" w:hAnsi="Times New Roman" w:cs="Times New Roman"/>
                <w:sz w:val="20"/>
              </w:rPr>
            </w:pPr>
            <w:r w:rsidRPr="00FC442C">
              <w:rPr>
                <w:rFonts w:ascii="Times New Roman" w:eastAsia="Calibri" w:hAnsi="Times New Roman" w:cs="Times New Roman"/>
                <w:sz w:val="20"/>
              </w:rPr>
              <w:t xml:space="preserve">- Body mass index (BMI) percentile documentation </w:t>
            </w:r>
          </w:p>
          <w:p w14:paraId="5A816522" w14:textId="77777777" w:rsidR="00037FD5" w:rsidRPr="00FC442C" w:rsidRDefault="00037FD5" w:rsidP="00210605">
            <w:pPr>
              <w:spacing w:after="0" w:line="240" w:lineRule="auto"/>
              <w:rPr>
                <w:rFonts w:ascii="Times New Roman" w:eastAsia="Calibri" w:hAnsi="Times New Roman" w:cs="Times New Roman"/>
                <w:sz w:val="20"/>
              </w:rPr>
            </w:pPr>
            <w:r w:rsidRPr="00FC442C">
              <w:rPr>
                <w:rFonts w:ascii="Times New Roman" w:eastAsia="Calibri" w:hAnsi="Times New Roman" w:cs="Times New Roman"/>
                <w:sz w:val="20"/>
              </w:rPr>
              <w:t xml:space="preserve">- Counseling for nutrition </w:t>
            </w:r>
          </w:p>
          <w:p w14:paraId="3111BBC5" w14:textId="77777777" w:rsidR="00037FD5" w:rsidRPr="003F6013" w:rsidRDefault="00037FD5" w:rsidP="00210605">
            <w:pPr>
              <w:spacing w:after="0" w:line="240" w:lineRule="auto"/>
              <w:rPr>
                <w:rFonts w:eastAsia="Calibri"/>
              </w:rPr>
            </w:pPr>
            <w:r w:rsidRPr="00FC442C">
              <w:rPr>
                <w:rFonts w:ascii="Times New Roman" w:eastAsia="Calibri" w:hAnsi="Times New Roman" w:cs="Times New Roman"/>
                <w:sz w:val="20"/>
              </w:rPr>
              <w:t>- Counseling for physical activity</w:t>
            </w:r>
          </w:p>
        </w:tc>
        <w:tc>
          <w:tcPr>
            <w:tcW w:w="787"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05D360F" w14:textId="77777777" w:rsidR="00037FD5" w:rsidRPr="003F6013" w:rsidRDefault="00037FD5" w:rsidP="00647F14">
            <w:pPr>
              <w:rPr>
                <w:rFonts w:ascii="Calibri" w:eastAsia="Calibri" w:hAnsi="Calibri"/>
              </w:rPr>
            </w:pPr>
          </w:p>
        </w:tc>
        <w:tc>
          <w:tcPr>
            <w:tcW w:w="765"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EF877B" w14:textId="77777777" w:rsidR="00037FD5" w:rsidRPr="003F6013" w:rsidRDefault="00037FD5" w:rsidP="00647F14">
            <w:pPr>
              <w:rPr>
                <w:rFonts w:ascii="Calibri" w:eastAsia="Calibri" w:hAnsi="Calibri"/>
              </w:rPr>
            </w:pPr>
          </w:p>
        </w:tc>
        <w:tc>
          <w:tcPr>
            <w:tcW w:w="813"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A2D7611" w14:textId="77777777" w:rsidR="00037FD5" w:rsidRPr="003F6013" w:rsidRDefault="00037FD5" w:rsidP="00647F14">
            <w:pPr>
              <w:rPr>
                <w:rFonts w:ascii="Calibri" w:eastAsia="Calibri" w:hAnsi="Calibri"/>
              </w:rPr>
            </w:pPr>
          </w:p>
        </w:tc>
      </w:tr>
      <w:tr w:rsidR="00037FD5" w:rsidRPr="003F6013" w14:paraId="1F2ADE00" w14:textId="77777777" w:rsidTr="00647F14">
        <w:trPr>
          <w:trHeight w:val="350"/>
        </w:trPr>
        <w:tc>
          <w:tcPr>
            <w:tcW w:w="102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DBBEAE" w14:textId="77777777" w:rsidR="00037FD5" w:rsidRPr="00210605" w:rsidRDefault="00037FD5" w:rsidP="00210605">
            <w:pPr>
              <w:spacing w:after="0" w:line="240" w:lineRule="auto"/>
              <w:rPr>
                <w:rFonts w:ascii="Times New Roman" w:eastAsia="Calibri" w:hAnsi="Times New Roman" w:cs="Times New Roman"/>
              </w:rPr>
            </w:pPr>
            <w:r w:rsidRPr="00210605">
              <w:rPr>
                <w:rFonts w:ascii="Times New Roman" w:eastAsia="Calibri" w:hAnsi="Times New Roman" w:cs="Times New Roman"/>
              </w:rPr>
              <w:t>Optional Measure 2:</w:t>
            </w:r>
          </w:p>
          <w:p w14:paraId="522EFAB1" w14:textId="77777777" w:rsidR="00037FD5" w:rsidRPr="00210605" w:rsidRDefault="00037FD5" w:rsidP="00210605">
            <w:pPr>
              <w:pStyle w:val="BodyText"/>
              <w:spacing w:after="0" w:line="240" w:lineRule="auto"/>
              <w:ind w:right="522"/>
              <w:rPr>
                <w:rFonts w:ascii="Times New Roman" w:hAnsi="Times New Roman" w:cs="Times New Roman"/>
                <w:color w:val="000000" w:themeColor="text1"/>
                <w:lang w:val="en"/>
              </w:rPr>
            </w:pPr>
            <w:r w:rsidRPr="00210605">
              <w:rPr>
                <w:rFonts w:ascii="Times New Roman" w:hAnsi="Times New Roman" w:cs="Times New Roman"/>
                <w:color w:val="000000" w:themeColor="text1"/>
                <w:lang w:val="en"/>
              </w:rPr>
              <w:t>Alcohol &amp; Drug Dependence Treatment</w:t>
            </w:r>
          </w:p>
          <w:p w14:paraId="6F543E33" w14:textId="77777777" w:rsidR="00037FD5" w:rsidRDefault="00037FD5" w:rsidP="00647F14">
            <w:pPr>
              <w:rPr>
                <w:rFonts w:ascii="Times New Roman" w:eastAsia="Calibri" w:hAnsi="Times New Roman" w:cs="Times New Roman"/>
              </w:rPr>
            </w:pPr>
          </w:p>
          <w:p w14:paraId="0DE32BEF" w14:textId="77777777" w:rsidR="00037FD5" w:rsidRDefault="00037FD5" w:rsidP="00647F14">
            <w:pPr>
              <w:rPr>
                <w:rFonts w:ascii="Times New Roman" w:eastAsia="Calibri" w:hAnsi="Times New Roman" w:cs="Times New Roman"/>
              </w:rPr>
            </w:pPr>
          </w:p>
        </w:tc>
        <w:tc>
          <w:tcPr>
            <w:tcW w:w="160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5F19179C" w14:textId="77777777" w:rsidR="00037FD5" w:rsidRPr="00FC442C" w:rsidRDefault="00037FD5" w:rsidP="00647F14">
            <w:pPr>
              <w:pStyle w:val="NormalWeb"/>
              <w:rPr>
                <w:color w:val="000000" w:themeColor="text1"/>
                <w:sz w:val="20"/>
                <w:szCs w:val="22"/>
              </w:rPr>
            </w:pPr>
            <w:r w:rsidRPr="00FC442C">
              <w:rPr>
                <w:color w:val="000000" w:themeColor="text1"/>
                <w:sz w:val="20"/>
                <w:szCs w:val="22"/>
                <w:lang w:val="en"/>
              </w:rPr>
              <w:t>NQF0004 (</w:t>
            </w:r>
            <w:hyperlink r:id="rId77" w:history="1">
              <w:r w:rsidRPr="00FC442C">
                <w:rPr>
                  <w:rStyle w:val="Hyperlink"/>
                  <w:sz w:val="20"/>
                  <w:lang w:val="en"/>
                </w:rPr>
                <w:t>CMS137v6</w:t>
              </w:r>
            </w:hyperlink>
            <w:r w:rsidRPr="00FC442C">
              <w:rPr>
                <w:color w:val="000000" w:themeColor="text1"/>
                <w:sz w:val="20"/>
                <w:szCs w:val="22"/>
                <w:lang w:val="en"/>
              </w:rPr>
              <w:t xml:space="preserve">):  </w:t>
            </w:r>
            <w:r w:rsidRPr="00FC442C">
              <w:rPr>
                <w:i/>
                <w:color w:val="000000" w:themeColor="text1"/>
                <w:sz w:val="20"/>
                <w:szCs w:val="22"/>
                <w:lang w:val="en"/>
              </w:rPr>
              <w:t>Initiation and Engagement of Alcohol and Other Drug Dependence Treatment</w:t>
            </w:r>
            <w:r w:rsidRPr="00FC442C">
              <w:rPr>
                <w:color w:val="000000" w:themeColor="text1"/>
                <w:sz w:val="20"/>
                <w:szCs w:val="22"/>
              </w:rPr>
              <w:t>: Percentage of patients 13 years of age and older with a new episode of alcohol and other drug (AOD) dependence who received the following. Two rates are reported: 1) Percentage of patients who initiated treatment within 14 days of the diagnosis.                                 2) Percentage of patients who initiated treatment and who had two or more additional services with an AOD diagnosis within 30 days of the initiation visit.</w:t>
            </w:r>
          </w:p>
        </w:tc>
        <w:tc>
          <w:tcPr>
            <w:tcW w:w="787"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ABA6D1" w14:textId="77777777" w:rsidR="00037FD5" w:rsidRPr="003F6013" w:rsidRDefault="00037FD5" w:rsidP="00647F14">
            <w:pPr>
              <w:rPr>
                <w:rFonts w:ascii="Calibri" w:eastAsia="Calibri" w:hAnsi="Calibri"/>
              </w:rPr>
            </w:pPr>
          </w:p>
        </w:tc>
        <w:tc>
          <w:tcPr>
            <w:tcW w:w="765"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42B9663" w14:textId="77777777" w:rsidR="00037FD5" w:rsidRPr="003F6013" w:rsidRDefault="00037FD5" w:rsidP="00647F14">
            <w:pPr>
              <w:rPr>
                <w:rFonts w:ascii="Calibri" w:eastAsia="Calibri" w:hAnsi="Calibri"/>
              </w:rPr>
            </w:pPr>
          </w:p>
        </w:tc>
        <w:tc>
          <w:tcPr>
            <w:tcW w:w="813"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35347A" w14:textId="77777777" w:rsidR="00037FD5" w:rsidRPr="003F6013" w:rsidRDefault="00037FD5" w:rsidP="00647F14">
            <w:pPr>
              <w:rPr>
                <w:rFonts w:ascii="Calibri" w:eastAsia="Calibri" w:hAnsi="Calibri"/>
              </w:rPr>
            </w:pPr>
          </w:p>
        </w:tc>
      </w:tr>
      <w:tr w:rsidR="00037FD5" w:rsidRPr="003F6013" w14:paraId="2C0C46FD" w14:textId="77777777" w:rsidTr="00647F14">
        <w:trPr>
          <w:trHeight w:val="350"/>
        </w:trPr>
        <w:tc>
          <w:tcPr>
            <w:tcW w:w="102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A9369E2" w14:textId="77777777" w:rsidR="00037FD5" w:rsidRDefault="00037FD5" w:rsidP="00210605">
            <w:pPr>
              <w:spacing w:after="0" w:line="240" w:lineRule="auto"/>
              <w:rPr>
                <w:rFonts w:ascii="Times New Roman" w:eastAsia="Calibri" w:hAnsi="Times New Roman" w:cs="Times New Roman"/>
              </w:rPr>
            </w:pPr>
            <w:r>
              <w:rPr>
                <w:rFonts w:ascii="Times New Roman" w:eastAsia="Calibri" w:hAnsi="Times New Roman" w:cs="Times New Roman"/>
              </w:rPr>
              <w:t>Optional Measure 3:</w:t>
            </w:r>
          </w:p>
          <w:p w14:paraId="1451F2AC" w14:textId="77777777" w:rsidR="00037FD5" w:rsidRDefault="00037FD5" w:rsidP="00210605">
            <w:pPr>
              <w:spacing w:after="0" w:line="240" w:lineRule="auto"/>
              <w:rPr>
                <w:rFonts w:ascii="Times New Roman" w:eastAsia="Calibri" w:hAnsi="Times New Roman" w:cs="Times New Roman"/>
              </w:rPr>
            </w:pPr>
            <w:r>
              <w:rPr>
                <w:rFonts w:ascii="Times New Roman" w:eastAsia="Calibri" w:hAnsi="Times New Roman" w:cs="Times New Roman"/>
              </w:rPr>
              <w:t>30-Day Hospital Readmission</w:t>
            </w:r>
          </w:p>
        </w:tc>
        <w:tc>
          <w:tcPr>
            <w:tcW w:w="160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26D775B8" w14:textId="77777777" w:rsidR="00037FD5" w:rsidRPr="00D0008F" w:rsidRDefault="009C50F6" w:rsidP="00647F14">
            <w:pPr>
              <w:pStyle w:val="Default"/>
              <w:rPr>
                <w:rFonts w:ascii="Times New Roman" w:hAnsi="Times New Roman" w:cs="Times New Roman"/>
                <w:color w:val="000000" w:themeColor="text1"/>
                <w:sz w:val="22"/>
              </w:rPr>
            </w:pPr>
            <w:hyperlink r:id="rId78" w:history="1">
              <w:r w:rsidR="00037FD5" w:rsidRPr="00FC442C">
                <w:rPr>
                  <w:rStyle w:val="Hyperlink"/>
                  <w:rFonts w:ascii="Times New Roman" w:hAnsi="Times New Roman" w:cs="Times New Roman"/>
                  <w:sz w:val="20"/>
                </w:rPr>
                <w:t>NQF1789</w:t>
              </w:r>
            </w:hyperlink>
            <w:r w:rsidR="00037FD5" w:rsidRPr="00FC442C">
              <w:rPr>
                <w:rFonts w:ascii="Times New Roman" w:hAnsi="Times New Roman" w:cs="Times New Roman"/>
                <w:color w:val="000000" w:themeColor="text1"/>
                <w:sz w:val="20"/>
              </w:rPr>
              <w:t xml:space="preserve">:  </w:t>
            </w:r>
            <w:r w:rsidR="00037FD5" w:rsidRPr="00FC442C">
              <w:rPr>
                <w:rFonts w:ascii="Times New Roman" w:hAnsi="Times New Roman" w:cs="Times New Roman"/>
                <w:i/>
                <w:color w:val="000000" w:themeColor="text1"/>
                <w:sz w:val="20"/>
              </w:rPr>
              <w:t>Hospital-Wide All-Cause Unplanned Readmission Measure (HWR):</w:t>
            </w:r>
            <w:r w:rsidR="00037FD5" w:rsidRPr="00FC442C">
              <w:rPr>
                <w:rFonts w:ascii="Times New Roman" w:hAnsi="Times New Roman" w:cs="Times New Roman"/>
                <w:color w:val="000000" w:themeColor="text1"/>
                <w:sz w:val="20"/>
              </w:rPr>
              <w:t xml:space="preserve"> Hospital-level, risk-standardized rate of unplanned, all-cause readmission after admission for any eligible condition within 30 days of hospital discharge (RSRR) for patients aged 18 and older. </w:t>
            </w:r>
          </w:p>
        </w:tc>
        <w:tc>
          <w:tcPr>
            <w:tcW w:w="787"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2CBE764" w14:textId="77777777" w:rsidR="00037FD5" w:rsidRPr="003F6013" w:rsidRDefault="00037FD5" w:rsidP="00647F14">
            <w:pPr>
              <w:rPr>
                <w:rFonts w:ascii="Calibri" w:eastAsia="Calibri" w:hAnsi="Calibri"/>
              </w:rPr>
            </w:pPr>
          </w:p>
        </w:tc>
        <w:tc>
          <w:tcPr>
            <w:tcW w:w="765"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378AF1C" w14:textId="77777777" w:rsidR="00037FD5" w:rsidRPr="003F6013" w:rsidRDefault="00037FD5" w:rsidP="00647F14">
            <w:pPr>
              <w:rPr>
                <w:rFonts w:ascii="Calibri" w:eastAsia="Calibri" w:hAnsi="Calibri"/>
              </w:rPr>
            </w:pPr>
          </w:p>
        </w:tc>
        <w:tc>
          <w:tcPr>
            <w:tcW w:w="813"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E29F76" w14:textId="77777777" w:rsidR="00037FD5" w:rsidRPr="003F6013" w:rsidRDefault="00037FD5" w:rsidP="00647F14">
            <w:pPr>
              <w:rPr>
                <w:rFonts w:ascii="Calibri" w:eastAsia="Calibri" w:hAnsi="Calibri"/>
              </w:rPr>
            </w:pPr>
          </w:p>
        </w:tc>
      </w:tr>
      <w:tr w:rsidR="00037FD5" w:rsidRPr="003F6013" w14:paraId="508411CE" w14:textId="77777777" w:rsidTr="00210605">
        <w:trPr>
          <w:trHeight w:val="350"/>
        </w:trPr>
        <w:tc>
          <w:tcPr>
            <w:tcW w:w="102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E0C1892" w14:textId="77777777" w:rsidR="00037FD5" w:rsidRDefault="00037FD5" w:rsidP="00210605">
            <w:pPr>
              <w:spacing w:after="0" w:line="240" w:lineRule="auto"/>
              <w:rPr>
                <w:rFonts w:ascii="Times New Roman" w:eastAsia="Calibri" w:hAnsi="Times New Roman" w:cs="Times New Roman"/>
              </w:rPr>
            </w:pPr>
            <w:r>
              <w:rPr>
                <w:rFonts w:ascii="Times New Roman" w:eastAsia="Calibri" w:hAnsi="Times New Roman" w:cs="Times New Roman"/>
              </w:rPr>
              <w:t>Optional Measure 4:</w:t>
            </w:r>
          </w:p>
          <w:p w14:paraId="61178FE0" w14:textId="63C11152" w:rsidR="00037FD5" w:rsidRDefault="00037FD5" w:rsidP="00210605">
            <w:pPr>
              <w:spacing w:after="0" w:line="240" w:lineRule="auto"/>
              <w:rPr>
                <w:rFonts w:ascii="Times New Roman" w:eastAsia="Calibri" w:hAnsi="Times New Roman" w:cs="Times New Roman"/>
              </w:rPr>
            </w:pPr>
            <w:r>
              <w:rPr>
                <w:rFonts w:ascii="Times New Roman" w:eastAsia="Calibri" w:hAnsi="Times New Roman" w:cs="Times New Roman"/>
              </w:rPr>
              <w:t>Medication Reconciliation (Post Discharge)</w:t>
            </w:r>
          </w:p>
          <w:p w14:paraId="5FF76182" w14:textId="77777777" w:rsidR="00037FD5" w:rsidRDefault="00037FD5" w:rsidP="00210605">
            <w:pPr>
              <w:rPr>
                <w:rFonts w:ascii="Times New Roman" w:eastAsia="Calibri" w:hAnsi="Times New Roman" w:cs="Times New Roman"/>
              </w:rPr>
            </w:pPr>
          </w:p>
        </w:tc>
        <w:tc>
          <w:tcPr>
            <w:tcW w:w="160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3064AFF7" w14:textId="77777777" w:rsidR="00037FD5" w:rsidRPr="005B4CA9" w:rsidRDefault="009C50F6" w:rsidP="00647F14">
            <w:pPr>
              <w:pStyle w:val="Default"/>
              <w:rPr>
                <w:rFonts w:ascii="Times New Roman" w:hAnsi="Times New Roman" w:cs="Times New Roman"/>
                <w:color w:val="000000" w:themeColor="text1"/>
                <w:sz w:val="22"/>
              </w:rPr>
            </w:pPr>
            <w:hyperlink r:id="rId79" w:history="1">
              <w:r w:rsidR="00037FD5" w:rsidRPr="00FC442C">
                <w:rPr>
                  <w:rStyle w:val="Hyperlink"/>
                  <w:rFonts w:ascii="Times New Roman" w:hAnsi="Times New Roman" w:cs="Times New Roman"/>
                  <w:sz w:val="20"/>
                </w:rPr>
                <w:t>NQF 0097</w:t>
              </w:r>
            </w:hyperlink>
            <w:r w:rsidR="00037FD5" w:rsidRPr="00FC442C">
              <w:rPr>
                <w:rFonts w:ascii="Times New Roman" w:hAnsi="Times New Roman" w:cs="Times New Roman"/>
                <w:color w:val="000000" w:themeColor="text1"/>
                <w:sz w:val="20"/>
              </w:rPr>
              <w:t xml:space="preserve">  </w:t>
            </w:r>
            <w:r w:rsidR="00037FD5" w:rsidRPr="00FC442C">
              <w:rPr>
                <w:rFonts w:ascii="Times New Roman" w:hAnsi="Times New Roman" w:cs="Times New Roman"/>
                <w:i/>
                <w:color w:val="000000" w:themeColor="text1"/>
                <w:sz w:val="20"/>
              </w:rPr>
              <w:t>Medication Reconciliation Post Discharge:</w:t>
            </w:r>
            <w:r w:rsidR="00037FD5" w:rsidRPr="00FC442C">
              <w:rPr>
                <w:rFonts w:ascii="Times New Roman" w:hAnsi="Times New Roman" w:cs="Times New Roman"/>
                <w:color w:val="000000" w:themeColor="text1"/>
                <w:sz w:val="20"/>
              </w:rPr>
              <w:t xml:space="preserve">  Percentage of patients aged 65 years and older discharged from any inpatient facility (e.g. hospital, skilled nursing facility, or rehabilitation facility) and seen within 60 days following discharge in the office by the physician providing on-going care who had a reconciliation of the discharge medications with the current medication list in the medical record documented.</w:t>
            </w:r>
          </w:p>
        </w:tc>
        <w:tc>
          <w:tcPr>
            <w:tcW w:w="787"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1BF5440" w14:textId="77777777" w:rsidR="00037FD5" w:rsidRPr="003F6013" w:rsidRDefault="00037FD5" w:rsidP="00647F14">
            <w:pPr>
              <w:rPr>
                <w:rFonts w:ascii="Calibri" w:eastAsia="Calibri" w:hAnsi="Calibri"/>
              </w:rPr>
            </w:pPr>
          </w:p>
        </w:tc>
        <w:tc>
          <w:tcPr>
            <w:tcW w:w="765"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40FD399" w14:textId="77777777" w:rsidR="00037FD5" w:rsidRPr="003F6013" w:rsidRDefault="00037FD5" w:rsidP="00647F14">
            <w:pPr>
              <w:rPr>
                <w:rFonts w:ascii="Calibri" w:eastAsia="Calibri" w:hAnsi="Calibri"/>
              </w:rPr>
            </w:pPr>
          </w:p>
        </w:tc>
        <w:tc>
          <w:tcPr>
            <w:tcW w:w="813"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355ED6" w14:textId="77777777" w:rsidR="00037FD5" w:rsidRPr="003F6013" w:rsidRDefault="00037FD5" w:rsidP="00647F14">
            <w:pPr>
              <w:rPr>
                <w:rFonts w:ascii="Calibri" w:eastAsia="Calibri" w:hAnsi="Calibri"/>
              </w:rPr>
            </w:pPr>
          </w:p>
        </w:tc>
      </w:tr>
      <w:tr w:rsidR="00037FD5" w:rsidRPr="003F6013" w14:paraId="70D33C86" w14:textId="77777777" w:rsidTr="00647F14">
        <w:trPr>
          <w:trHeight w:val="350"/>
        </w:trPr>
        <w:tc>
          <w:tcPr>
            <w:tcW w:w="102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ABF269" w14:textId="77777777" w:rsidR="00037FD5" w:rsidRDefault="00037FD5" w:rsidP="00210605">
            <w:pPr>
              <w:spacing w:after="0" w:line="240" w:lineRule="auto"/>
              <w:rPr>
                <w:rFonts w:ascii="Times New Roman" w:eastAsia="Calibri" w:hAnsi="Times New Roman" w:cs="Times New Roman"/>
              </w:rPr>
            </w:pPr>
            <w:r>
              <w:rPr>
                <w:rFonts w:ascii="Times New Roman" w:eastAsia="Calibri" w:hAnsi="Times New Roman" w:cs="Times New Roman"/>
              </w:rPr>
              <w:t>Optional Measure 5:</w:t>
            </w:r>
          </w:p>
          <w:p w14:paraId="607F9988" w14:textId="77777777" w:rsidR="00037FD5" w:rsidRDefault="00037FD5" w:rsidP="00210605">
            <w:pPr>
              <w:spacing w:after="0" w:line="240" w:lineRule="auto"/>
              <w:rPr>
                <w:rFonts w:ascii="Times New Roman" w:eastAsia="Calibri" w:hAnsi="Times New Roman" w:cs="Times New Roman"/>
              </w:rPr>
            </w:pPr>
            <w:r>
              <w:rPr>
                <w:rFonts w:ascii="Times New Roman" w:eastAsia="Calibri" w:hAnsi="Times New Roman" w:cs="Times New Roman"/>
              </w:rPr>
              <w:t>Chronic Obstructive Pulmonary Disorder (COPD)</w:t>
            </w:r>
          </w:p>
          <w:p w14:paraId="1A31EC1F" w14:textId="77777777" w:rsidR="00037FD5" w:rsidRDefault="00037FD5" w:rsidP="00647F14">
            <w:pPr>
              <w:rPr>
                <w:rFonts w:ascii="Times New Roman" w:eastAsia="Calibri" w:hAnsi="Times New Roman" w:cs="Times New Roman"/>
              </w:rPr>
            </w:pPr>
          </w:p>
        </w:tc>
        <w:tc>
          <w:tcPr>
            <w:tcW w:w="160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083C2274" w14:textId="77777777" w:rsidR="00037FD5" w:rsidRDefault="009C50F6" w:rsidP="00647F14">
            <w:pPr>
              <w:pStyle w:val="Default"/>
              <w:rPr>
                <w:rFonts w:ascii="Times New Roman" w:hAnsi="Times New Roman" w:cs="Times New Roman"/>
                <w:color w:val="000000" w:themeColor="text1"/>
              </w:rPr>
            </w:pPr>
            <w:hyperlink r:id="rId80" w:history="1">
              <w:r w:rsidR="00037FD5" w:rsidRPr="00FC442C">
                <w:rPr>
                  <w:rStyle w:val="Hyperlink"/>
                  <w:rFonts w:ascii="Times New Roman" w:hAnsi="Times New Roman" w:cs="Times New Roman"/>
                  <w:sz w:val="20"/>
                </w:rPr>
                <w:t xml:space="preserve">NQF 0102 </w:t>
              </w:r>
            </w:hyperlink>
            <w:r w:rsidR="00037FD5" w:rsidRPr="00FC442C">
              <w:rPr>
                <w:rFonts w:ascii="Times New Roman" w:hAnsi="Times New Roman" w:cs="Times New Roman"/>
                <w:sz w:val="20"/>
              </w:rPr>
              <w:t xml:space="preserve"> </w:t>
            </w:r>
            <w:r w:rsidR="00037FD5" w:rsidRPr="00FC442C">
              <w:rPr>
                <w:rFonts w:ascii="Times New Roman" w:hAnsi="Times New Roman" w:cs="Times New Roman"/>
                <w:bCs/>
                <w:i/>
                <w:color w:val="000000" w:themeColor="text1"/>
                <w:sz w:val="20"/>
              </w:rPr>
              <w:t>Chronic Obstructive Pulmonary Disease (COPD): Inhaled Bronchodilator Therapy</w:t>
            </w:r>
            <w:r w:rsidR="00037FD5" w:rsidRPr="00FC442C">
              <w:rPr>
                <w:rFonts w:ascii="Times New Roman" w:hAnsi="Times New Roman" w:cs="Times New Roman"/>
                <w:bCs/>
                <w:color w:val="000000" w:themeColor="text1"/>
                <w:sz w:val="20"/>
              </w:rPr>
              <w:t>:</w:t>
            </w:r>
            <w:r w:rsidR="00037FD5" w:rsidRPr="00FC442C">
              <w:rPr>
                <w:rFonts w:ascii="Times New Roman" w:hAnsi="Times New Roman" w:cs="Times New Roman"/>
                <w:color w:val="000000" w:themeColor="text1"/>
                <w:sz w:val="20"/>
              </w:rPr>
              <w:t xml:space="preserve"> Percentage of patients aged 18 years and older with a diagnosis of COPD and who have an FEV1/FVC &lt; 70% and have symptoms who were prescribed a long acting inhaled bronchodilator.</w:t>
            </w:r>
          </w:p>
        </w:tc>
        <w:tc>
          <w:tcPr>
            <w:tcW w:w="787"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0270AB" w14:textId="77777777" w:rsidR="00037FD5" w:rsidRPr="003F6013" w:rsidRDefault="00037FD5" w:rsidP="00647F14">
            <w:pPr>
              <w:rPr>
                <w:rFonts w:ascii="Calibri" w:eastAsia="Calibri" w:hAnsi="Calibri"/>
              </w:rPr>
            </w:pPr>
          </w:p>
        </w:tc>
        <w:tc>
          <w:tcPr>
            <w:tcW w:w="765"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6A91043" w14:textId="77777777" w:rsidR="00037FD5" w:rsidRPr="003F6013" w:rsidRDefault="00037FD5" w:rsidP="00647F14">
            <w:pPr>
              <w:rPr>
                <w:rFonts w:ascii="Calibri" w:eastAsia="Calibri" w:hAnsi="Calibri"/>
              </w:rPr>
            </w:pPr>
          </w:p>
        </w:tc>
        <w:tc>
          <w:tcPr>
            <w:tcW w:w="813"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E1A066" w14:textId="77777777" w:rsidR="00037FD5" w:rsidRPr="003F6013" w:rsidRDefault="00037FD5" w:rsidP="00647F14">
            <w:pPr>
              <w:rPr>
                <w:rFonts w:ascii="Calibri" w:eastAsia="Calibri" w:hAnsi="Calibri"/>
              </w:rPr>
            </w:pPr>
          </w:p>
        </w:tc>
      </w:tr>
      <w:tr w:rsidR="00870939" w:rsidRPr="003F6013" w14:paraId="65D43AEB" w14:textId="77777777" w:rsidTr="00647F14">
        <w:trPr>
          <w:trHeight w:val="350"/>
        </w:trPr>
        <w:tc>
          <w:tcPr>
            <w:tcW w:w="102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CF0FFE" w14:textId="52D09EFE" w:rsidR="00870939" w:rsidRDefault="00C80E4D" w:rsidP="00870939">
            <w:pPr>
              <w:spacing w:after="0" w:line="240" w:lineRule="auto"/>
              <w:rPr>
                <w:rFonts w:ascii="Times New Roman" w:eastAsia="Calibri" w:hAnsi="Times New Roman" w:cs="Times New Roman"/>
              </w:rPr>
            </w:pPr>
            <w:r>
              <w:rPr>
                <w:rFonts w:ascii="Times New Roman" w:eastAsia="Calibri" w:hAnsi="Times New Roman" w:cs="Times New Roman"/>
              </w:rPr>
              <w:t>Measure 6</w:t>
            </w:r>
            <w:r w:rsidR="00870939" w:rsidRPr="00C75364">
              <w:rPr>
                <w:rFonts w:ascii="Times New Roman" w:eastAsia="Calibri" w:hAnsi="Times New Roman" w:cs="Times New Roman"/>
              </w:rPr>
              <w:t>:</w:t>
            </w:r>
          </w:p>
          <w:p w14:paraId="3DA5577E" w14:textId="77777777" w:rsidR="00870939" w:rsidRPr="00C75364" w:rsidRDefault="00870939" w:rsidP="00870939">
            <w:pPr>
              <w:rPr>
                <w:rFonts w:ascii="Times New Roman" w:eastAsia="Calibri" w:hAnsi="Times New Roman" w:cs="Times New Roman"/>
              </w:rPr>
            </w:pPr>
            <w:r w:rsidRPr="00C75364">
              <w:rPr>
                <w:rFonts w:ascii="Times New Roman" w:hAnsi="Times New Roman" w:cs="Times New Roman"/>
              </w:rPr>
              <w:t>Care Coordination (Medication Documentation)</w:t>
            </w:r>
          </w:p>
          <w:p w14:paraId="1A958BFA" w14:textId="77777777" w:rsidR="00870939" w:rsidRDefault="00870939" w:rsidP="00210605">
            <w:pPr>
              <w:spacing w:after="0" w:line="240" w:lineRule="auto"/>
              <w:rPr>
                <w:rFonts w:ascii="Times New Roman" w:eastAsia="Calibri" w:hAnsi="Times New Roman" w:cs="Times New Roman"/>
              </w:rPr>
            </w:pPr>
          </w:p>
        </w:tc>
        <w:tc>
          <w:tcPr>
            <w:tcW w:w="160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7627AED6" w14:textId="0DB6BB35" w:rsidR="00870939" w:rsidRDefault="00870939" w:rsidP="00647F14">
            <w:pPr>
              <w:pStyle w:val="Default"/>
            </w:pPr>
            <w:r w:rsidRPr="00A259C1">
              <w:rPr>
                <w:rFonts w:ascii="Times New Roman" w:hAnsi="Times New Roman" w:cs="Times New Roman"/>
                <w:sz w:val="20"/>
                <w:szCs w:val="20"/>
              </w:rPr>
              <w:t>NQF 0419 (</w:t>
            </w:r>
            <w:hyperlink r:id="rId81" w:history="1">
              <w:r w:rsidRPr="00A259C1">
                <w:rPr>
                  <w:rStyle w:val="Hyperlink"/>
                  <w:rFonts w:ascii="Times New Roman" w:hAnsi="Times New Roman" w:cs="Times New Roman"/>
                  <w:sz w:val="20"/>
                  <w:szCs w:val="20"/>
                </w:rPr>
                <w:t>CMS68v7</w:t>
              </w:r>
            </w:hyperlink>
            <w:r w:rsidRPr="00A259C1">
              <w:rPr>
                <w:rFonts w:ascii="Times New Roman" w:hAnsi="Times New Roman" w:cs="Times New Roman"/>
                <w:sz w:val="20"/>
                <w:szCs w:val="20"/>
              </w:rPr>
              <w:t xml:space="preserve">):  </w:t>
            </w:r>
            <w:r w:rsidRPr="00A259C1">
              <w:rPr>
                <w:rFonts w:ascii="Times New Roman" w:hAnsi="Times New Roman" w:cs="Times New Roman"/>
                <w:color w:val="000000" w:themeColor="text1"/>
                <w:sz w:val="20"/>
                <w:szCs w:val="20"/>
                <w:lang w:val="en"/>
              </w:rPr>
              <w:t xml:space="preserve">Documentation of Current Medications in the Medical Record </w:t>
            </w:r>
            <w:r w:rsidRPr="00A259C1">
              <w:rPr>
                <w:rFonts w:ascii="Times New Roman" w:hAnsi="Times New Roman" w:cs="Times New Roman"/>
                <w:color w:val="000000" w:themeColor="text1"/>
                <w:sz w:val="20"/>
                <w:szCs w:val="20"/>
              </w:rPr>
              <w:t>Percentage of visits for patients aged 18 years and older for which the eligible professional attests to documenting a list of current medications using all immediate resources available on the date of the encounter. This list must include ALL known prescriptions, over-the-counters, herbals, and vitamin/mineral/dietary (nutritional) supplements AND must contain the medications' name, dosage, frequency and route of administration.</w:t>
            </w:r>
          </w:p>
        </w:tc>
        <w:tc>
          <w:tcPr>
            <w:tcW w:w="787"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B6B50B5" w14:textId="77777777" w:rsidR="00870939" w:rsidRPr="003F6013" w:rsidRDefault="00870939" w:rsidP="00647F14">
            <w:pPr>
              <w:rPr>
                <w:rFonts w:ascii="Calibri" w:eastAsia="Calibri" w:hAnsi="Calibri"/>
              </w:rPr>
            </w:pPr>
          </w:p>
        </w:tc>
        <w:tc>
          <w:tcPr>
            <w:tcW w:w="765"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F043175" w14:textId="77777777" w:rsidR="00870939" w:rsidRPr="003F6013" w:rsidRDefault="00870939" w:rsidP="00647F14">
            <w:pPr>
              <w:rPr>
                <w:rFonts w:ascii="Calibri" w:eastAsia="Calibri" w:hAnsi="Calibri"/>
              </w:rPr>
            </w:pPr>
          </w:p>
        </w:tc>
        <w:tc>
          <w:tcPr>
            <w:tcW w:w="813"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EA192A" w14:textId="77777777" w:rsidR="00870939" w:rsidRPr="003F6013" w:rsidRDefault="00870939" w:rsidP="00647F14">
            <w:pPr>
              <w:rPr>
                <w:rFonts w:ascii="Calibri" w:eastAsia="Calibri" w:hAnsi="Calibri"/>
              </w:rPr>
            </w:pPr>
          </w:p>
        </w:tc>
      </w:tr>
    </w:tbl>
    <w:p w14:paraId="72C5C7DA" w14:textId="77777777" w:rsidR="00647F14" w:rsidRDefault="00647F14" w:rsidP="00037FD5"/>
    <w:sectPr w:rsidR="00647F14">
      <w:headerReference w:type="default" r:id="rId82"/>
      <w:footerReference w:type="default" r:id="rId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4B7D4" w14:textId="77777777" w:rsidR="00E30D6E" w:rsidRDefault="00E30D6E" w:rsidP="00037FD5">
      <w:pPr>
        <w:spacing w:after="0" w:line="240" w:lineRule="auto"/>
      </w:pPr>
      <w:r>
        <w:separator/>
      </w:r>
    </w:p>
  </w:endnote>
  <w:endnote w:type="continuationSeparator" w:id="0">
    <w:p w14:paraId="3F3F41F2" w14:textId="77777777" w:rsidR="00E30D6E" w:rsidRDefault="00E30D6E" w:rsidP="00037FD5">
      <w:pPr>
        <w:spacing w:after="0" w:line="240" w:lineRule="auto"/>
      </w:pPr>
      <w:r>
        <w:continuationSeparator/>
      </w:r>
    </w:p>
  </w:endnote>
  <w:endnote w:type="continuationNotice" w:id="1">
    <w:p w14:paraId="2238414E" w14:textId="77777777" w:rsidR="00E30D6E" w:rsidRDefault="00E30D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Quicksand">
    <w:altName w:val="Times New Roman"/>
    <w:charset w:val="00"/>
    <w:family w:val="auto"/>
    <w:pitch w:val="default"/>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7143061"/>
      <w:docPartObj>
        <w:docPartGallery w:val="Page Numbers (Bottom of Page)"/>
        <w:docPartUnique/>
      </w:docPartObj>
    </w:sdtPr>
    <w:sdtEndPr>
      <w:rPr>
        <w:noProof/>
      </w:rPr>
    </w:sdtEndPr>
    <w:sdtContent>
      <w:p w14:paraId="63680DBE" w14:textId="3A790034" w:rsidR="00E30D6E" w:rsidRDefault="00E30D6E">
        <w:pPr>
          <w:pStyle w:val="Footer"/>
          <w:jc w:val="center"/>
        </w:pPr>
        <w:r>
          <w:fldChar w:fldCharType="begin"/>
        </w:r>
        <w:r>
          <w:instrText xml:space="preserve"> PAGE   \* MERGEFORMAT </w:instrText>
        </w:r>
        <w:r>
          <w:fldChar w:fldCharType="separate"/>
        </w:r>
        <w:r w:rsidR="009C50F6">
          <w:rPr>
            <w:noProof/>
          </w:rPr>
          <w:t>1</w:t>
        </w:r>
        <w:r>
          <w:rPr>
            <w:noProof/>
          </w:rPr>
          <w:fldChar w:fldCharType="end"/>
        </w:r>
      </w:p>
    </w:sdtContent>
  </w:sdt>
  <w:p w14:paraId="14B78D91" w14:textId="77777777" w:rsidR="00E30D6E" w:rsidRDefault="00E30D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F61C43" w14:textId="77777777" w:rsidR="00E30D6E" w:rsidRDefault="00E30D6E" w:rsidP="00037FD5">
      <w:pPr>
        <w:spacing w:after="0" w:line="240" w:lineRule="auto"/>
      </w:pPr>
      <w:r>
        <w:separator/>
      </w:r>
    </w:p>
  </w:footnote>
  <w:footnote w:type="continuationSeparator" w:id="0">
    <w:p w14:paraId="152791C4" w14:textId="77777777" w:rsidR="00E30D6E" w:rsidRDefault="00E30D6E" w:rsidP="00037FD5">
      <w:pPr>
        <w:spacing w:after="0" w:line="240" w:lineRule="auto"/>
      </w:pPr>
      <w:r>
        <w:continuationSeparator/>
      </w:r>
    </w:p>
  </w:footnote>
  <w:footnote w:type="continuationNotice" w:id="1">
    <w:p w14:paraId="3BC2EAA8" w14:textId="77777777" w:rsidR="00E30D6E" w:rsidRDefault="00E30D6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B959A" w14:textId="77777777" w:rsidR="00E30D6E" w:rsidRDefault="00E30D6E" w:rsidP="00037FD5">
    <w:pPr>
      <w:pStyle w:val="Header"/>
    </w:pPr>
  </w:p>
  <w:p w14:paraId="2597221E" w14:textId="104D59CB" w:rsidR="00E30D6E" w:rsidRDefault="009C50F6" w:rsidP="00037FD5">
    <w:pPr>
      <w:pStyle w:val="Header"/>
      <w:tabs>
        <w:tab w:val="clear" w:pos="4680"/>
        <w:tab w:val="clear" w:pos="9360"/>
        <w:tab w:val="left" w:pos="3675"/>
      </w:tabs>
      <w:rPr>
        <w:rFonts w:ascii="Arial" w:hAnsi="Arial" w:cs="Arial"/>
        <w:sz w:val="24"/>
        <w:szCs w:val="24"/>
      </w:rPr>
    </w:pPr>
    <w:sdt>
      <w:sdtPr>
        <w:rPr>
          <w:rFonts w:ascii="Arial" w:hAnsi="Arial" w:cs="Arial"/>
          <w:sz w:val="24"/>
          <w:szCs w:val="24"/>
        </w:rPr>
        <w:id w:val="2050182322"/>
        <w:docPartObj>
          <w:docPartGallery w:val="Watermarks"/>
          <w:docPartUnique/>
        </w:docPartObj>
      </w:sdtPr>
      <w:sdtEndPr/>
      <w:sdtContent>
        <w:r>
          <w:rPr>
            <w:rFonts w:ascii="Arial" w:hAnsi="Arial" w:cs="Arial"/>
            <w:noProof/>
            <w:sz w:val="24"/>
            <w:szCs w:val="24"/>
            <w:lang w:eastAsia="zh-TW"/>
          </w:rPr>
          <w:pict w14:anchorId="557A45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30D6E">
      <w:rPr>
        <w:rFonts w:ascii="Arial" w:hAnsi="Arial" w:cs="Arial"/>
        <w:sz w:val="24"/>
        <w:szCs w:val="24"/>
      </w:rPr>
      <w:t>OMB Number: 0915-0387</w:t>
    </w:r>
    <w:r w:rsidR="00E30D6E">
      <w:rPr>
        <w:rFonts w:ascii="Arial" w:hAnsi="Arial" w:cs="Arial"/>
        <w:sz w:val="24"/>
        <w:szCs w:val="24"/>
      </w:rPr>
      <w:tab/>
    </w:r>
  </w:p>
  <w:p w14:paraId="3204A554" w14:textId="77777777" w:rsidR="00E30D6E" w:rsidRDefault="00E30D6E" w:rsidP="00037FD5">
    <w:pPr>
      <w:pStyle w:val="Header"/>
      <w:rPr>
        <w:rFonts w:ascii="Arial" w:hAnsi="Arial" w:cs="Arial"/>
        <w:sz w:val="24"/>
        <w:szCs w:val="24"/>
      </w:rPr>
    </w:pPr>
    <w:r>
      <w:rPr>
        <w:rFonts w:ascii="Arial" w:hAnsi="Arial" w:cs="Arial"/>
        <w:sz w:val="24"/>
        <w:szCs w:val="24"/>
      </w:rPr>
      <w:t>Expiration date: 00/XX/XXXX</w:t>
    </w:r>
  </w:p>
  <w:p w14:paraId="7747457A" w14:textId="77777777" w:rsidR="00E30D6E" w:rsidRDefault="00E30D6E" w:rsidP="00037FD5">
    <w:pPr>
      <w:pStyle w:val="Header"/>
    </w:pPr>
    <w:r>
      <w:rPr>
        <w:rFonts w:ascii="Arial" w:hAnsi="Arial" w:cs="Arial"/>
        <w:sz w:val="24"/>
        <w:szCs w:val="24"/>
      </w:rPr>
      <w:t>DRAFT</w:t>
    </w:r>
    <w:r>
      <w:rPr>
        <w:rFonts w:ascii="Arial" w:hAnsi="Arial" w:cs="Arial"/>
        <w:sz w:val="24"/>
        <w:szCs w:val="24"/>
      </w:rPr>
      <w:tab/>
      <w:t>PLEASE DO NOT DISTRIBUTE</w:t>
    </w:r>
    <w:r>
      <w:rPr>
        <w:rFonts w:ascii="Arial" w:hAnsi="Arial" w:cs="Arial"/>
        <w:sz w:val="24"/>
        <w:szCs w:val="24"/>
      </w:rPr>
      <w:tab/>
      <w:t>DRAFT</w:t>
    </w:r>
  </w:p>
  <w:p w14:paraId="044161D8" w14:textId="77777777" w:rsidR="00E30D6E" w:rsidRDefault="00E30D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24C6"/>
    <w:multiLevelType w:val="hybridMultilevel"/>
    <w:tmpl w:val="1722C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8532CF"/>
    <w:multiLevelType w:val="hybridMultilevel"/>
    <w:tmpl w:val="EE60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A30834"/>
    <w:multiLevelType w:val="hybridMultilevel"/>
    <w:tmpl w:val="BB56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A34B42"/>
    <w:multiLevelType w:val="hybridMultilevel"/>
    <w:tmpl w:val="C1D0E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E3551F"/>
    <w:multiLevelType w:val="hybridMultilevel"/>
    <w:tmpl w:val="B1466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354C6A"/>
    <w:multiLevelType w:val="hybridMultilevel"/>
    <w:tmpl w:val="902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436583"/>
    <w:multiLevelType w:val="hybridMultilevel"/>
    <w:tmpl w:val="63927220"/>
    <w:lvl w:ilvl="0" w:tplc="48181A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580B49"/>
    <w:multiLevelType w:val="hybridMultilevel"/>
    <w:tmpl w:val="1C4AB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D411E3"/>
    <w:multiLevelType w:val="hybridMultilevel"/>
    <w:tmpl w:val="E52E9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FF7A9B"/>
    <w:multiLevelType w:val="hybridMultilevel"/>
    <w:tmpl w:val="BDE0C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056A87"/>
    <w:multiLevelType w:val="hybridMultilevel"/>
    <w:tmpl w:val="B950D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956F5D"/>
    <w:multiLevelType w:val="hybridMultilevel"/>
    <w:tmpl w:val="343C5EBA"/>
    <w:lvl w:ilvl="0" w:tplc="5EF8A85A">
      <w:start w:val="1"/>
      <w:numFmt w:val="bullet"/>
      <w:lvlText w:val="-"/>
      <w:lvlJc w:val="left"/>
      <w:pPr>
        <w:ind w:left="259" w:hanging="140"/>
      </w:pPr>
      <w:rPr>
        <w:rFonts w:ascii="Times New Roman" w:eastAsia="Times New Roman" w:hAnsi="Times New Roman" w:hint="default"/>
        <w:b/>
        <w:bCs/>
        <w:sz w:val="24"/>
        <w:szCs w:val="24"/>
      </w:rPr>
    </w:lvl>
    <w:lvl w:ilvl="1" w:tplc="0194D1AA">
      <w:start w:val="1"/>
      <w:numFmt w:val="bullet"/>
      <w:lvlText w:val="•"/>
      <w:lvlJc w:val="left"/>
      <w:pPr>
        <w:ind w:left="1219" w:hanging="140"/>
      </w:pPr>
      <w:rPr>
        <w:rFonts w:hint="default"/>
      </w:rPr>
    </w:lvl>
    <w:lvl w:ilvl="2" w:tplc="17047558">
      <w:start w:val="1"/>
      <w:numFmt w:val="bullet"/>
      <w:lvlText w:val="•"/>
      <w:lvlJc w:val="left"/>
      <w:pPr>
        <w:ind w:left="2179" w:hanging="140"/>
      </w:pPr>
      <w:rPr>
        <w:rFonts w:hint="default"/>
      </w:rPr>
    </w:lvl>
    <w:lvl w:ilvl="3" w:tplc="2EFCE2CE">
      <w:start w:val="1"/>
      <w:numFmt w:val="bullet"/>
      <w:lvlText w:val="•"/>
      <w:lvlJc w:val="left"/>
      <w:pPr>
        <w:ind w:left="3139" w:hanging="140"/>
      </w:pPr>
      <w:rPr>
        <w:rFonts w:hint="default"/>
      </w:rPr>
    </w:lvl>
    <w:lvl w:ilvl="4" w:tplc="9C44495C">
      <w:start w:val="1"/>
      <w:numFmt w:val="bullet"/>
      <w:lvlText w:val="•"/>
      <w:lvlJc w:val="left"/>
      <w:pPr>
        <w:ind w:left="4099" w:hanging="140"/>
      </w:pPr>
      <w:rPr>
        <w:rFonts w:hint="default"/>
      </w:rPr>
    </w:lvl>
    <w:lvl w:ilvl="5" w:tplc="9C1A3754">
      <w:start w:val="1"/>
      <w:numFmt w:val="bullet"/>
      <w:lvlText w:val="•"/>
      <w:lvlJc w:val="left"/>
      <w:pPr>
        <w:ind w:left="5059" w:hanging="140"/>
      </w:pPr>
      <w:rPr>
        <w:rFonts w:hint="default"/>
      </w:rPr>
    </w:lvl>
    <w:lvl w:ilvl="6" w:tplc="FAF66556">
      <w:start w:val="1"/>
      <w:numFmt w:val="bullet"/>
      <w:lvlText w:val="•"/>
      <w:lvlJc w:val="left"/>
      <w:pPr>
        <w:ind w:left="6019" w:hanging="140"/>
      </w:pPr>
      <w:rPr>
        <w:rFonts w:hint="default"/>
      </w:rPr>
    </w:lvl>
    <w:lvl w:ilvl="7" w:tplc="0D1AE76A">
      <w:start w:val="1"/>
      <w:numFmt w:val="bullet"/>
      <w:lvlText w:val="•"/>
      <w:lvlJc w:val="left"/>
      <w:pPr>
        <w:ind w:left="6979" w:hanging="140"/>
      </w:pPr>
      <w:rPr>
        <w:rFonts w:hint="default"/>
      </w:rPr>
    </w:lvl>
    <w:lvl w:ilvl="8" w:tplc="7B28450C">
      <w:start w:val="1"/>
      <w:numFmt w:val="bullet"/>
      <w:lvlText w:val="•"/>
      <w:lvlJc w:val="left"/>
      <w:pPr>
        <w:ind w:left="7939" w:hanging="140"/>
      </w:pPr>
      <w:rPr>
        <w:rFonts w:hint="default"/>
      </w:rPr>
    </w:lvl>
  </w:abstractNum>
  <w:abstractNum w:abstractNumId="12">
    <w:nsid w:val="788D7934"/>
    <w:multiLevelType w:val="hybridMultilevel"/>
    <w:tmpl w:val="5DACE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6A5D41"/>
    <w:multiLevelType w:val="hybridMultilevel"/>
    <w:tmpl w:val="35E4D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0"/>
  </w:num>
  <w:num w:numId="4">
    <w:abstractNumId w:val="6"/>
  </w:num>
  <w:num w:numId="5">
    <w:abstractNumId w:val="0"/>
  </w:num>
  <w:num w:numId="6">
    <w:abstractNumId w:val="1"/>
  </w:num>
  <w:num w:numId="7">
    <w:abstractNumId w:val="8"/>
  </w:num>
  <w:num w:numId="8">
    <w:abstractNumId w:val="5"/>
  </w:num>
  <w:num w:numId="9">
    <w:abstractNumId w:val="12"/>
  </w:num>
  <w:num w:numId="10">
    <w:abstractNumId w:val="9"/>
  </w:num>
  <w:num w:numId="11">
    <w:abstractNumId w:val="4"/>
  </w:num>
  <w:num w:numId="12">
    <w:abstractNumId w:val="7"/>
  </w:num>
  <w:num w:numId="13">
    <w:abstractNumId w:val="3"/>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FD5"/>
    <w:rsid w:val="00002AB8"/>
    <w:rsid w:val="000042B3"/>
    <w:rsid w:val="00004EB9"/>
    <w:rsid w:val="00013B67"/>
    <w:rsid w:val="00027B8E"/>
    <w:rsid w:val="00031E02"/>
    <w:rsid w:val="00034D10"/>
    <w:rsid w:val="00037FD5"/>
    <w:rsid w:val="00041FE6"/>
    <w:rsid w:val="000427AD"/>
    <w:rsid w:val="00054A52"/>
    <w:rsid w:val="0006155E"/>
    <w:rsid w:val="00063C3A"/>
    <w:rsid w:val="00064827"/>
    <w:rsid w:val="00087BA1"/>
    <w:rsid w:val="0009094A"/>
    <w:rsid w:val="00091935"/>
    <w:rsid w:val="00091FB2"/>
    <w:rsid w:val="000A043F"/>
    <w:rsid w:val="000B762A"/>
    <w:rsid w:val="000C170A"/>
    <w:rsid w:val="000C6126"/>
    <w:rsid w:val="000D253E"/>
    <w:rsid w:val="001043DC"/>
    <w:rsid w:val="001115A7"/>
    <w:rsid w:val="00117F6E"/>
    <w:rsid w:val="0012212C"/>
    <w:rsid w:val="00125894"/>
    <w:rsid w:val="00126186"/>
    <w:rsid w:val="00130CE3"/>
    <w:rsid w:val="001331B1"/>
    <w:rsid w:val="00136061"/>
    <w:rsid w:val="001363F4"/>
    <w:rsid w:val="00144EFD"/>
    <w:rsid w:val="001529C1"/>
    <w:rsid w:val="001621A9"/>
    <w:rsid w:val="0016580E"/>
    <w:rsid w:val="0018275C"/>
    <w:rsid w:val="001A50A7"/>
    <w:rsid w:val="001A763B"/>
    <w:rsid w:val="001B131F"/>
    <w:rsid w:val="001B477F"/>
    <w:rsid w:val="001B58E6"/>
    <w:rsid w:val="001C00A1"/>
    <w:rsid w:val="001C1B6D"/>
    <w:rsid w:val="001C54C7"/>
    <w:rsid w:val="001D67DA"/>
    <w:rsid w:val="001E19FD"/>
    <w:rsid w:val="001E1CC6"/>
    <w:rsid w:val="001E47C9"/>
    <w:rsid w:val="001E6952"/>
    <w:rsid w:val="001F0086"/>
    <w:rsid w:val="001F2D2A"/>
    <w:rsid w:val="00210605"/>
    <w:rsid w:val="00215B36"/>
    <w:rsid w:val="0022690A"/>
    <w:rsid w:val="00241BB1"/>
    <w:rsid w:val="00243757"/>
    <w:rsid w:val="00262765"/>
    <w:rsid w:val="0027118D"/>
    <w:rsid w:val="00275BEF"/>
    <w:rsid w:val="00286B01"/>
    <w:rsid w:val="00287248"/>
    <w:rsid w:val="00295E41"/>
    <w:rsid w:val="002A7FA5"/>
    <w:rsid w:val="002B3B96"/>
    <w:rsid w:val="002B533F"/>
    <w:rsid w:val="002C39D0"/>
    <w:rsid w:val="002C5823"/>
    <w:rsid w:val="002D2390"/>
    <w:rsid w:val="002D344A"/>
    <w:rsid w:val="002D5C34"/>
    <w:rsid w:val="002F1F46"/>
    <w:rsid w:val="002F528B"/>
    <w:rsid w:val="002F5D94"/>
    <w:rsid w:val="00304B59"/>
    <w:rsid w:val="00322408"/>
    <w:rsid w:val="00322BC5"/>
    <w:rsid w:val="00335733"/>
    <w:rsid w:val="0035224E"/>
    <w:rsid w:val="00352C4C"/>
    <w:rsid w:val="003678B1"/>
    <w:rsid w:val="00382814"/>
    <w:rsid w:val="00382B26"/>
    <w:rsid w:val="00384EDA"/>
    <w:rsid w:val="00395927"/>
    <w:rsid w:val="003A3BDC"/>
    <w:rsid w:val="003A4CAB"/>
    <w:rsid w:val="003C065D"/>
    <w:rsid w:val="003F7690"/>
    <w:rsid w:val="00401579"/>
    <w:rsid w:val="00411774"/>
    <w:rsid w:val="00412527"/>
    <w:rsid w:val="00413CA9"/>
    <w:rsid w:val="004232ED"/>
    <w:rsid w:val="00434578"/>
    <w:rsid w:val="00445307"/>
    <w:rsid w:val="00456D3E"/>
    <w:rsid w:val="00464470"/>
    <w:rsid w:val="00480B00"/>
    <w:rsid w:val="004810B4"/>
    <w:rsid w:val="0048442E"/>
    <w:rsid w:val="00491E9C"/>
    <w:rsid w:val="004B2183"/>
    <w:rsid w:val="004D13FF"/>
    <w:rsid w:val="004D18B9"/>
    <w:rsid w:val="004D5031"/>
    <w:rsid w:val="004F289F"/>
    <w:rsid w:val="0050245F"/>
    <w:rsid w:val="0050350C"/>
    <w:rsid w:val="00510088"/>
    <w:rsid w:val="00511269"/>
    <w:rsid w:val="00513671"/>
    <w:rsid w:val="0052003A"/>
    <w:rsid w:val="00522EE0"/>
    <w:rsid w:val="00536348"/>
    <w:rsid w:val="005374DA"/>
    <w:rsid w:val="00573F16"/>
    <w:rsid w:val="00580F61"/>
    <w:rsid w:val="00582FAD"/>
    <w:rsid w:val="005912E6"/>
    <w:rsid w:val="005A46D9"/>
    <w:rsid w:val="005A4CEC"/>
    <w:rsid w:val="005D0270"/>
    <w:rsid w:val="005D5387"/>
    <w:rsid w:val="005E2126"/>
    <w:rsid w:val="005E4DF7"/>
    <w:rsid w:val="005E5062"/>
    <w:rsid w:val="005E6681"/>
    <w:rsid w:val="005E7271"/>
    <w:rsid w:val="005F4880"/>
    <w:rsid w:val="005F4987"/>
    <w:rsid w:val="005F6108"/>
    <w:rsid w:val="005F72AA"/>
    <w:rsid w:val="005F7B7C"/>
    <w:rsid w:val="0060396D"/>
    <w:rsid w:val="00607447"/>
    <w:rsid w:val="00607EFA"/>
    <w:rsid w:val="00630F75"/>
    <w:rsid w:val="006361D5"/>
    <w:rsid w:val="00641AB9"/>
    <w:rsid w:val="00647F14"/>
    <w:rsid w:val="00651C07"/>
    <w:rsid w:val="006609BA"/>
    <w:rsid w:val="006701DB"/>
    <w:rsid w:val="006712F3"/>
    <w:rsid w:val="00680F63"/>
    <w:rsid w:val="006856A1"/>
    <w:rsid w:val="0068696B"/>
    <w:rsid w:val="00694F39"/>
    <w:rsid w:val="006A17C8"/>
    <w:rsid w:val="006B1CD4"/>
    <w:rsid w:val="006C0B40"/>
    <w:rsid w:val="006C0D64"/>
    <w:rsid w:val="006C2D0A"/>
    <w:rsid w:val="006C5D9A"/>
    <w:rsid w:val="006D638B"/>
    <w:rsid w:val="006E2267"/>
    <w:rsid w:val="006E2A8C"/>
    <w:rsid w:val="006E72D7"/>
    <w:rsid w:val="00711AF2"/>
    <w:rsid w:val="00716BB0"/>
    <w:rsid w:val="00730387"/>
    <w:rsid w:val="007550B7"/>
    <w:rsid w:val="0076674E"/>
    <w:rsid w:val="00773A65"/>
    <w:rsid w:val="00777B06"/>
    <w:rsid w:val="00780C58"/>
    <w:rsid w:val="00793BBC"/>
    <w:rsid w:val="007B1274"/>
    <w:rsid w:val="007B2C77"/>
    <w:rsid w:val="007B33D6"/>
    <w:rsid w:val="007E1696"/>
    <w:rsid w:val="007F65DF"/>
    <w:rsid w:val="00800690"/>
    <w:rsid w:val="0080770C"/>
    <w:rsid w:val="008256B8"/>
    <w:rsid w:val="00840EE0"/>
    <w:rsid w:val="00844BA8"/>
    <w:rsid w:val="00846032"/>
    <w:rsid w:val="00846A34"/>
    <w:rsid w:val="00857087"/>
    <w:rsid w:val="00863C27"/>
    <w:rsid w:val="008654AF"/>
    <w:rsid w:val="00870939"/>
    <w:rsid w:val="008772E4"/>
    <w:rsid w:val="0088015E"/>
    <w:rsid w:val="0088029A"/>
    <w:rsid w:val="00883FAF"/>
    <w:rsid w:val="008927C9"/>
    <w:rsid w:val="00895687"/>
    <w:rsid w:val="00895D6C"/>
    <w:rsid w:val="00896658"/>
    <w:rsid w:val="008A0B80"/>
    <w:rsid w:val="008A1E82"/>
    <w:rsid w:val="008A2C80"/>
    <w:rsid w:val="008A5F21"/>
    <w:rsid w:val="008B51AA"/>
    <w:rsid w:val="008C24E8"/>
    <w:rsid w:val="008C33FD"/>
    <w:rsid w:val="008C69D7"/>
    <w:rsid w:val="008D6317"/>
    <w:rsid w:val="008D6688"/>
    <w:rsid w:val="008E75D7"/>
    <w:rsid w:val="008F1809"/>
    <w:rsid w:val="008F1D8B"/>
    <w:rsid w:val="008F3350"/>
    <w:rsid w:val="009104DE"/>
    <w:rsid w:val="009272D6"/>
    <w:rsid w:val="009407D9"/>
    <w:rsid w:val="00941018"/>
    <w:rsid w:val="0095290A"/>
    <w:rsid w:val="00962440"/>
    <w:rsid w:val="00974684"/>
    <w:rsid w:val="00997308"/>
    <w:rsid w:val="009A02F5"/>
    <w:rsid w:val="009A37ED"/>
    <w:rsid w:val="009B5AD7"/>
    <w:rsid w:val="009C50F6"/>
    <w:rsid w:val="009D1303"/>
    <w:rsid w:val="009D16D1"/>
    <w:rsid w:val="009D3486"/>
    <w:rsid w:val="009E5585"/>
    <w:rsid w:val="00A10EFC"/>
    <w:rsid w:val="00A23A5A"/>
    <w:rsid w:val="00A259C1"/>
    <w:rsid w:val="00A37084"/>
    <w:rsid w:val="00A50DFC"/>
    <w:rsid w:val="00A54D5E"/>
    <w:rsid w:val="00A54DED"/>
    <w:rsid w:val="00A7043C"/>
    <w:rsid w:val="00AA13EC"/>
    <w:rsid w:val="00AB02D8"/>
    <w:rsid w:val="00AC0663"/>
    <w:rsid w:val="00AD0F58"/>
    <w:rsid w:val="00AE6C40"/>
    <w:rsid w:val="00AF1594"/>
    <w:rsid w:val="00AF53B8"/>
    <w:rsid w:val="00B07824"/>
    <w:rsid w:val="00B20727"/>
    <w:rsid w:val="00B210A0"/>
    <w:rsid w:val="00B23642"/>
    <w:rsid w:val="00B248BE"/>
    <w:rsid w:val="00B31C9D"/>
    <w:rsid w:val="00B32AAA"/>
    <w:rsid w:val="00B339B9"/>
    <w:rsid w:val="00B4746A"/>
    <w:rsid w:val="00B66AAE"/>
    <w:rsid w:val="00B9542E"/>
    <w:rsid w:val="00B965C6"/>
    <w:rsid w:val="00BB6903"/>
    <w:rsid w:val="00BC40E5"/>
    <w:rsid w:val="00BD3BCB"/>
    <w:rsid w:val="00BD6544"/>
    <w:rsid w:val="00BE00D5"/>
    <w:rsid w:val="00BE4FD2"/>
    <w:rsid w:val="00BF17CF"/>
    <w:rsid w:val="00BF18AE"/>
    <w:rsid w:val="00BF7D12"/>
    <w:rsid w:val="00C05E16"/>
    <w:rsid w:val="00C07962"/>
    <w:rsid w:val="00C12534"/>
    <w:rsid w:val="00C1778A"/>
    <w:rsid w:val="00C32FBE"/>
    <w:rsid w:val="00C35069"/>
    <w:rsid w:val="00C51055"/>
    <w:rsid w:val="00C65915"/>
    <w:rsid w:val="00C8086A"/>
    <w:rsid w:val="00C80E4D"/>
    <w:rsid w:val="00CB33DD"/>
    <w:rsid w:val="00CC7F3F"/>
    <w:rsid w:val="00CD4C21"/>
    <w:rsid w:val="00CE3658"/>
    <w:rsid w:val="00CE49DF"/>
    <w:rsid w:val="00CE59A8"/>
    <w:rsid w:val="00CF6F76"/>
    <w:rsid w:val="00CF700D"/>
    <w:rsid w:val="00D000A4"/>
    <w:rsid w:val="00D0421C"/>
    <w:rsid w:val="00D10EB8"/>
    <w:rsid w:val="00D13223"/>
    <w:rsid w:val="00D149F4"/>
    <w:rsid w:val="00D16530"/>
    <w:rsid w:val="00D1712F"/>
    <w:rsid w:val="00D46F81"/>
    <w:rsid w:val="00D503E1"/>
    <w:rsid w:val="00D554ED"/>
    <w:rsid w:val="00D60C3D"/>
    <w:rsid w:val="00D61EA4"/>
    <w:rsid w:val="00D8216A"/>
    <w:rsid w:val="00D82E0C"/>
    <w:rsid w:val="00D9083B"/>
    <w:rsid w:val="00DA677B"/>
    <w:rsid w:val="00DB0847"/>
    <w:rsid w:val="00DC1CF5"/>
    <w:rsid w:val="00DD4645"/>
    <w:rsid w:val="00DD7F22"/>
    <w:rsid w:val="00DE7467"/>
    <w:rsid w:val="00DF726A"/>
    <w:rsid w:val="00E00B20"/>
    <w:rsid w:val="00E02841"/>
    <w:rsid w:val="00E04E28"/>
    <w:rsid w:val="00E0534C"/>
    <w:rsid w:val="00E10A62"/>
    <w:rsid w:val="00E12C14"/>
    <w:rsid w:val="00E20373"/>
    <w:rsid w:val="00E22A32"/>
    <w:rsid w:val="00E23C5F"/>
    <w:rsid w:val="00E25379"/>
    <w:rsid w:val="00E30D6E"/>
    <w:rsid w:val="00E31547"/>
    <w:rsid w:val="00E35FBE"/>
    <w:rsid w:val="00E4200C"/>
    <w:rsid w:val="00E53F70"/>
    <w:rsid w:val="00E60AD4"/>
    <w:rsid w:val="00E7310A"/>
    <w:rsid w:val="00E731FC"/>
    <w:rsid w:val="00E7334F"/>
    <w:rsid w:val="00E73562"/>
    <w:rsid w:val="00E74EC1"/>
    <w:rsid w:val="00E8354B"/>
    <w:rsid w:val="00E91343"/>
    <w:rsid w:val="00ED6AA1"/>
    <w:rsid w:val="00EF08F5"/>
    <w:rsid w:val="00EF6A86"/>
    <w:rsid w:val="00EF776F"/>
    <w:rsid w:val="00F14F6F"/>
    <w:rsid w:val="00F361F0"/>
    <w:rsid w:val="00F37264"/>
    <w:rsid w:val="00F42156"/>
    <w:rsid w:val="00F5683A"/>
    <w:rsid w:val="00F63D13"/>
    <w:rsid w:val="00F65291"/>
    <w:rsid w:val="00F65866"/>
    <w:rsid w:val="00F672DF"/>
    <w:rsid w:val="00F72D3C"/>
    <w:rsid w:val="00F73DC4"/>
    <w:rsid w:val="00F80D5C"/>
    <w:rsid w:val="00F8448B"/>
    <w:rsid w:val="00F85D55"/>
    <w:rsid w:val="00FB6C76"/>
    <w:rsid w:val="00FC1F5E"/>
    <w:rsid w:val="00FC3328"/>
    <w:rsid w:val="00FC442C"/>
    <w:rsid w:val="00FD6329"/>
    <w:rsid w:val="00FF0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F3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F58"/>
  </w:style>
  <w:style w:type="paragraph" w:styleId="Heading1">
    <w:name w:val="heading 1"/>
    <w:basedOn w:val="Normal"/>
    <w:link w:val="Heading1Char"/>
    <w:uiPriority w:val="1"/>
    <w:qFormat/>
    <w:rsid w:val="00037FD5"/>
    <w:pPr>
      <w:widowControl w:val="0"/>
      <w:spacing w:after="0" w:line="240" w:lineRule="auto"/>
      <w:ind w:left="620" w:hanging="520"/>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1"/>
    <w:unhideWhenUsed/>
    <w:qFormat/>
    <w:rsid w:val="00037F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037F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037FD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1"/>
    <w:rsid w:val="00037FD5"/>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unhideWhenUsed/>
    <w:qFormat/>
    <w:rsid w:val="00037FD5"/>
    <w:pPr>
      <w:spacing w:after="120"/>
    </w:pPr>
  </w:style>
  <w:style w:type="character" w:customStyle="1" w:styleId="BodyTextChar">
    <w:name w:val="Body Text Char"/>
    <w:basedOn w:val="DefaultParagraphFont"/>
    <w:link w:val="BodyText"/>
    <w:uiPriority w:val="1"/>
    <w:rsid w:val="00037FD5"/>
  </w:style>
  <w:style w:type="paragraph" w:styleId="ListParagraph">
    <w:name w:val="List Paragraph"/>
    <w:basedOn w:val="Normal"/>
    <w:qFormat/>
    <w:rsid w:val="00037FD5"/>
    <w:pPr>
      <w:ind w:left="720"/>
      <w:contextualSpacing/>
    </w:pPr>
  </w:style>
  <w:style w:type="character" w:customStyle="1" w:styleId="Heading1Char">
    <w:name w:val="Heading 1 Char"/>
    <w:basedOn w:val="DefaultParagraphFont"/>
    <w:link w:val="Heading1"/>
    <w:uiPriority w:val="1"/>
    <w:rsid w:val="00037FD5"/>
    <w:rPr>
      <w:rFonts w:ascii="Times New Roman" w:eastAsia="Times New Roman" w:hAnsi="Times New Roman"/>
      <w:b/>
      <w:bCs/>
      <w:sz w:val="28"/>
      <w:szCs w:val="28"/>
    </w:rPr>
  </w:style>
  <w:style w:type="numbering" w:customStyle="1" w:styleId="NoList1">
    <w:name w:val="No List1"/>
    <w:next w:val="NoList"/>
    <w:uiPriority w:val="99"/>
    <w:semiHidden/>
    <w:unhideWhenUsed/>
    <w:rsid w:val="00037FD5"/>
  </w:style>
  <w:style w:type="paragraph" w:styleId="TOC1">
    <w:name w:val="toc 1"/>
    <w:basedOn w:val="Normal"/>
    <w:uiPriority w:val="1"/>
    <w:qFormat/>
    <w:rsid w:val="00037FD5"/>
    <w:pPr>
      <w:widowControl w:val="0"/>
      <w:spacing w:before="119" w:after="0" w:line="240" w:lineRule="auto"/>
      <w:ind w:left="2"/>
    </w:pPr>
    <w:rPr>
      <w:rFonts w:ascii="Times New Roman" w:eastAsia="Times New Roman" w:hAnsi="Times New Roman"/>
      <w:b/>
      <w:bCs/>
    </w:rPr>
  </w:style>
  <w:style w:type="paragraph" w:styleId="TOC2">
    <w:name w:val="toc 2"/>
    <w:basedOn w:val="Normal"/>
    <w:uiPriority w:val="1"/>
    <w:qFormat/>
    <w:rsid w:val="00037FD5"/>
    <w:pPr>
      <w:widowControl w:val="0"/>
      <w:spacing w:before="119" w:after="0" w:line="240" w:lineRule="auto"/>
      <w:ind w:left="530" w:hanging="410"/>
    </w:pPr>
    <w:rPr>
      <w:rFonts w:ascii="Times New Roman" w:eastAsia="Times New Roman" w:hAnsi="Times New Roman"/>
      <w:b/>
      <w:bCs/>
    </w:rPr>
  </w:style>
  <w:style w:type="paragraph" w:styleId="TOC3">
    <w:name w:val="toc 3"/>
    <w:basedOn w:val="Normal"/>
    <w:uiPriority w:val="1"/>
    <w:qFormat/>
    <w:rsid w:val="00037FD5"/>
    <w:pPr>
      <w:widowControl w:val="0"/>
      <w:spacing w:after="0" w:line="240" w:lineRule="auto"/>
      <w:ind w:left="724" w:hanging="302"/>
    </w:pPr>
    <w:rPr>
      <w:rFonts w:ascii="Times New Roman" w:eastAsia="Times New Roman" w:hAnsi="Times New Roman"/>
      <w:b/>
      <w:bCs/>
      <w:sz w:val="18"/>
      <w:szCs w:val="18"/>
    </w:rPr>
  </w:style>
  <w:style w:type="paragraph" w:styleId="TOC4">
    <w:name w:val="toc 4"/>
    <w:basedOn w:val="Normal"/>
    <w:uiPriority w:val="1"/>
    <w:qFormat/>
    <w:rsid w:val="00037FD5"/>
    <w:pPr>
      <w:widowControl w:val="0"/>
      <w:spacing w:after="0" w:line="240" w:lineRule="auto"/>
      <w:ind w:left="724" w:hanging="302"/>
    </w:pPr>
    <w:rPr>
      <w:rFonts w:ascii="Times New Roman" w:eastAsia="Times New Roman" w:hAnsi="Times New Roman"/>
      <w:b/>
      <w:bCs/>
      <w:i/>
    </w:rPr>
  </w:style>
  <w:style w:type="paragraph" w:styleId="TOC5">
    <w:name w:val="toc 5"/>
    <w:basedOn w:val="Normal"/>
    <w:uiPriority w:val="1"/>
    <w:qFormat/>
    <w:rsid w:val="00037FD5"/>
    <w:pPr>
      <w:widowControl w:val="0"/>
      <w:spacing w:after="0" w:line="240" w:lineRule="auto"/>
      <w:ind w:left="1199" w:hanging="432"/>
    </w:pPr>
    <w:rPr>
      <w:rFonts w:ascii="Times New Roman" w:eastAsia="Times New Roman" w:hAnsi="Times New Roman"/>
      <w:b/>
      <w:bCs/>
      <w:i/>
    </w:rPr>
  </w:style>
  <w:style w:type="paragraph" w:customStyle="1" w:styleId="TableParagraph">
    <w:name w:val="Table Paragraph"/>
    <w:basedOn w:val="Normal"/>
    <w:uiPriority w:val="1"/>
    <w:qFormat/>
    <w:rsid w:val="00037FD5"/>
    <w:pPr>
      <w:widowControl w:val="0"/>
      <w:spacing w:after="0" w:line="240" w:lineRule="auto"/>
    </w:pPr>
  </w:style>
  <w:style w:type="character" w:styleId="CommentReference">
    <w:name w:val="annotation reference"/>
    <w:basedOn w:val="DefaultParagraphFont"/>
    <w:uiPriority w:val="99"/>
    <w:semiHidden/>
    <w:unhideWhenUsed/>
    <w:rsid w:val="00037FD5"/>
    <w:rPr>
      <w:sz w:val="16"/>
      <w:szCs w:val="16"/>
    </w:rPr>
  </w:style>
  <w:style w:type="paragraph" w:styleId="CommentText">
    <w:name w:val="annotation text"/>
    <w:basedOn w:val="Normal"/>
    <w:link w:val="CommentTextChar"/>
    <w:uiPriority w:val="99"/>
    <w:unhideWhenUsed/>
    <w:rsid w:val="00037FD5"/>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037FD5"/>
    <w:rPr>
      <w:sz w:val="20"/>
      <w:szCs w:val="20"/>
    </w:rPr>
  </w:style>
  <w:style w:type="paragraph" w:styleId="CommentSubject">
    <w:name w:val="annotation subject"/>
    <w:basedOn w:val="CommentText"/>
    <w:next w:val="CommentText"/>
    <w:link w:val="CommentSubjectChar"/>
    <w:uiPriority w:val="99"/>
    <w:semiHidden/>
    <w:unhideWhenUsed/>
    <w:rsid w:val="00037FD5"/>
    <w:rPr>
      <w:b/>
      <w:bCs/>
    </w:rPr>
  </w:style>
  <w:style w:type="character" w:customStyle="1" w:styleId="CommentSubjectChar">
    <w:name w:val="Comment Subject Char"/>
    <w:basedOn w:val="CommentTextChar"/>
    <w:link w:val="CommentSubject"/>
    <w:uiPriority w:val="99"/>
    <w:semiHidden/>
    <w:rsid w:val="00037FD5"/>
    <w:rPr>
      <w:b/>
      <w:bCs/>
      <w:sz w:val="20"/>
      <w:szCs w:val="20"/>
    </w:rPr>
  </w:style>
  <w:style w:type="paragraph" w:styleId="BalloonText">
    <w:name w:val="Balloon Text"/>
    <w:basedOn w:val="Normal"/>
    <w:link w:val="BalloonTextChar"/>
    <w:uiPriority w:val="99"/>
    <w:semiHidden/>
    <w:unhideWhenUsed/>
    <w:rsid w:val="00037FD5"/>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FD5"/>
    <w:rPr>
      <w:rFonts w:ascii="Segoe UI" w:hAnsi="Segoe UI" w:cs="Segoe UI"/>
      <w:sz w:val="18"/>
      <w:szCs w:val="18"/>
    </w:rPr>
  </w:style>
  <w:style w:type="character" w:styleId="Hyperlink">
    <w:name w:val="Hyperlink"/>
    <w:basedOn w:val="DefaultParagraphFont"/>
    <w:uiPriority w:val="99"/>
    <w:unhideWhenUsed/>
    <w:rsid w:val="00037FD5"/>
    <w:rPr>
      <w:color w:val="0563C1" w:themeColor="hyperlink"/>
      <w:u w:val="single"/>
    </w:rPr>
  </w:style>
  <w:style w:type="paragraph" w:customStyle="1" w:styleId="Default">
    <w:name w:val="Default"/>
    <w:rsid w:val="00037FD5"/>
    <w:pPr>
      <w:autoSpaceDE w:val="0"/>
      <w:autoSpaceDN w:val="0"/>
      <w:adjustRightInd w:val="0"/>
      <w:spacing w:after="0" w:line="240" w:lineRule="auto"/>
    </w:pPr>
    <w:rPr>
      <w:rFonts w:ascii="Arial" w:hAnsi="Arial" w:cs="Arial"/>
      <w:color w:val="000000"/>
      <w:sz w:val="24"/>
      <w:szCs w:val="24"/>
    </w:rPr>
  </w:style>
  <w:style w:type="paragraph" w:customStyle="1" w:styleId="Pa3">
    <w:name w:val="Pa3"/>
    <w:basedOn w:val="Default"/>
    <w:next w:val="Default"/>
    <w:uiPriority w:val="99"/>
    <w:rsid w:val="00037FD5"/>
    <w:pPr>
      <w:spacing w:line="221" w:lineRule="atLeast"/>
    </w:pPr>
    <w:rPr>
      <w:color w:val="auto"/>
    </w:rPr>
  </w:style>
  <w:style w:type="paragraph" w:styleId="NormalWeb">
    <w:name w:val="Normal (Web)"/>
    <w:basedOn w:val="Normal"/>
    <w:uiPriority w:val="99"/>
    <w:unhideWhenUsed/>
    <w:rsid w:val="00037FD5"/>
    <w:pPr>
      <w:spacing w:after="150" w:line="240" w:lineRule="auto"/>
    </w:pPr>
    <w:rPr>
      <w:rFonts w:ascii="Times New Roman" w:eastAsia="Times New Roman" w:hAnsi="Times New Roman" w:cs="Times New Roman"/>
      <w:sz w:val="24"/>
      <w:szCs w:val="24"/>
    </w:rPr>
  </w:style>
  <w:style w:type="paragraph" w:styleId="Revision">
    <w:name w:val="Revision"/>
    <w:hidden/>
    <w:uiPriority w:val="99"/>
    <w:semiHidden/>
    <w:rsid w:val="00037FD5"/>
    <w:pPr>
      <w:spacing w:after="0" w:line="240" w:lineRule="auto"/>
    </w:pPr>
  </w:style>
  <w:style w:type="table" w:customStyle="1" w:styleId="TableGrid1">
    <w:name w:val="Table Grid1"/>
    <w:basedOn w:val="TableNormal"/>
    <w:next w:val="TableGrid"/>
    <w:rsid w:val="00037F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37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7FD5"/>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037FD5"/>
  </w:style>
  <w:style w:type="paragraph" w:styleId="Footer">
    <w:name w:val="footer"/>
    <w:basedOn w:val="Normal"/>
    <w:link w:val="FooterChar"/>
    <w:uiPriority w:val="99"/>
    <w:unhideWhenUsed/>
    <w:rsid w:val="00037FD5"/>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037FD5"/>
  </w:style>
  <w:style w:type="table" w:customStyle="1" w:styleId="TableGrid4">
    <w:name w:val="Table Grid4"/>
    <w:basedOn w:val="TableNormal"/>
    <w:next w:val="TableGrid"/>
    <w:uiPriority w:val="39"/>
    <w:rsid w:val="00037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37FD5"/>
    <w:rPr>
      <w:color w:val="954F72" w:themeColor="followedHyperlink"/>
      <w:u w:val="single"/>
    </w:rPr>
  </w:style>
  <w:style w:type="character" w:customStyle="1" w:styleId="glossarylink">
    <w:name w:val="glossarylink"/>
    <w:basedOn w:val="DefaultParagraphFont"/>
    <w:rsid w:val="00CE59A8"/>
    <w:rPr>
      <w:strike w:val="0"/>
      <w:dstrike w:val="0"/>
      <w:u w:val="none"/>
      <w:effect w:val="none"/>
    </w:rPr>
  </w:style>
  <w:style w:type="character" w:customStyle="1" w:styleId="tgc">
    <w:name w:val="_tgc"/>
    <w:basedOn w:val="DefaultParagraphFont"/>
    <w:rsid w:val="00064827"/>
  </w:style>
  <w:style w:type="character" w:styleId="Strong">
    <w:name w:val="Strong"/>
    <w:basedOn w:val="DefaultParagraphFont"/>
    <w:uiPriority w:val="22"/>
    <w:qFormat/>
    <w:rsid w:val="008654AF"/>
    <w:rPr>
      <w:b/>
      <w:bCs/>
    </w:rPr>
  </w:style>
  <w:style w:type="character" w:styleId="Emphasis">
    <w:name w:val="Emphasis"/>
    <w:basedOn w:val="DefaultParagraphFont"/>
    <w:uiPriority w:val="20"/>
    <w:qFormat/>
    <w:rsid w:val="008654AF"/>
    <w:rPr>
      <w:i/>
      <w:iCs/>
    </w:rPr>
  </w:style>
  <w:style w:type="character" w:customStyle="1" w:styleId="st1">
    <w:name w:val="st1"/>
    <w:basedOn w:val="DefaultParagraphFont"/>
    <w:rsid w:val="00DC1CF5"/>
  </w:style>
  <w:style w:type="character" w:customStyle="1" w:styleId="hvr">
    <w:name w:val="hvr"/>
    <w:basedOn w:val="DefaultParagraphFont"/>
    <w:rsid w:val="002D23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F58"/>
  </w:style>
  <w:style w:type="paragraph" w:styleId="Heading1">
    <w:name w:val="heading 1"/>
    <w:basedOn w:val="Normal"/>
    <w:link w:val="Heading1Char"/>
    <w:uiPriority w:val="1"/>
    <w:qFormat/>
    <w:rsid w:val="00037FD5"/>
    <w:pPr>
      <w:widowControl w:val="0"/>
      <w:spacing w:after="0" w:line="240" w:lineRule="auto"/>
      <w:ind w:left="620" w:hanging="520"/>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1"/>
    <w:unhideWhenUsed/>
    <w:qFormat/>
    <w:rsid w:val="00037F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037F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037FD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1"/>
    <w:rsid w:val="00037FD5"/>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unhideWhenUsed/>
    <w:qFormat/>
    <w:rsid w:val="00037FD5"/>
    <w:pPr>
      <w:spacing w:after="120"/>
    </w:pPr>
  </w:style>
  <w:style w:type="character" w:customStyle="1" w:styleId="BodyTextChar">
    <w:name w:val="Body Text Char"/>
    <w:basedOn w:val="DefaultParagraphFont"/>
    <w:link w:val="BodyText"/>
    <w:uiPriority w:val="1"/>
    <w:rsid w:val="00037FD5"/>
  </w:style>
  <w:style w:type="paragraph" w:styleId="ListParagraph">
    <w:name w:val="List Paragraph"/>
    <w:basedOn w:val="Normal"/>
    <w:qFormat/>
    <w:rsid w:val="00037FD5"/>
    <w:pPr>
      <w:ind w:left="720"/>
      <w:contextualSpacing/>
    </w:pPr>
  </w:style>
  <w:style w:type="character" w:customStyle="1" w:styleId="Heading1Char">
    <w:name w:val="Heading 1 Char"/>
    <w:basedOn w:val="DefaultParagraphFont"/>
    <w:link w:val="Heading1"/>
    <w:uiPriority w:val="1"/>
    <w:rsid w:val="00037FD5"/>
    <w:rPr>
      <w:rFonts w:ascii="Times New Roman" w:eastAsia="Times New Roman" w:hAnsi="Times New Roman"/>
      <w:b/>
      <w:bCs/>
      <w:sz w:val="28"/>
      <w:szCs w:val="28"/>
    </w:rPr>
  </w:style>
  <w:style w:type="numbering" w:customStyle="1" w:styleId="NoList1">
    <w:name w:val="No List1"/>
    <w:next w:val="NoList"/>
    <w:uiPriority w:val="99"/>
    <w:semiHidden/>
    <w:unhideWhenUsed/>
    <w:rsid w:val="00037FD5"/>
  </w:style>
  <w:style w:type="paragraph" w:styleId="TOC1">
    <w:name w:val="toc 1"/>
    <w:basedOn w:val="Normal"/>
    <w:uiPriority w:val="1"/>
    <w:qFormat/>
    <w:rsid w:val="00037FD5"/>
    <w:pPr>
      <w:widowControl w:val="0"/>
      <w:spacing w:before="119" w:after="0" w:line="240" w:lineRule="auto"/>
      <w:ind w:left="2"/>
    </w:pPr>
    <w:rPr>
      <w:rFonts w:ascii="Times New Roman" w:eastAsia="Times New Roman" w:hAnsi="Times New Roman"/>
      <w:b/>
      <w:bCs/>
    </w:rPr>
  </w:style>
  <w:style w:type="paragraph" w:styleId="TOC2">
    <w:name w:val="toc 2"/>
    <w:basedOn w:val="Normal"/>
    <w:uiPriority w:val="1"/>
    <w:qFormat/>
    <w:rsid w:val="00037FD5"/>
    <w:pPr>
      <w:widowControl w:val="0"/>
      <w:spacing w:before="119" w:after="0" w:line="240" w:lineRule="auto"/>
      <w:ind w:left="530" w:hanging="410"/>
    </w:pPr>
    <w:rPr>
      <w:rFonts w:ascii="Times New Roman" w:eastAsia="Times New Roman" w:hAnsi="Times New Roman"/>
      <w:b/>
      <w:bCs/>
    </w:rPr>
  </w:style>
  <w:style w:type="paragraph" w:styleId="TOC3">
    <w:name w:val="toc 3"/>
    <w:basedOn w:val="Normal"/>
    <w:uiPriority w:val="1"/>
    <w:qFormat/>
    <w:rsid w:val="00037FD5"/>
    <w:pPr>
      <w:widowControl w:val="0"/>
      <w:spacing w:after="0" w:line="240" w:lineRule="auto"/>
      <w:ind w:left="724" w:hanging="302"/>
    </w:pPr>
    <w:rPr>
      <w:rFonts w:ascii="Times New Roman" w:eastAsia="Times New Roman" w:hAnsi="Times New Roman"/>
      <w:b/>
      <w:bCs/>
      <w:sz w:val="18"/>
      <w:szCs w:val="18"/>
    </w:rPr>
  </w:style>
  <w:style w:type="paragraph" w:styleId="TOC4">
    <w:name w:val="toc 4"/>
    <w:basedOn w:val="Normal"/>
    <w:uiPriority w:val="1"/>
    <w:qFormat/>
    <w:rsid w:val="00037FD5"/>
    <w:pPr>
      <w:widowControl w:val="0"/>
      <w:spacing w:after="0" w:line="240" w:lineRule="auto"/>
      <w:ind w:left="724" w:hanging="302"/>
    </w:pPr>
    <w:rPr>
      <w:rFonts w:ascii="Times New Roman" w:eastAsia="Times New Roman" w:hAnsi="Times New Roman"/>
      <w:b/>
      <w:bCs/>
      <w:i/>
    </w:rPr>
  </w:style>
  <w:style w:type="paragraph" w:styleId="TOC5">
    <w:name w:val="toc 5"/>
    <w:basedOn w:val="Normal"/>
    <w:uiPriority w:val="1"/>
    <w:qFormat/>
    <w:rsid w:val="00037FD5"/>
    <w:pPr>
      <w:widowControl w:val="0"/>
      <w:spacing w:after="0" w:line="240" w:lineRule="auto"/>
      <w:ind w:left="1199" w:hanging="432"/>
    </w:pPr>
    <w:rPr>
      <w:rFonts w:ascii="Times New Roman" w:eastAsia="Times New Roman" w:hAnsi="Times New Roman"/>
      <w:b/>
      <w:bCs/>
      <w:i/>
    </w:rPr>
  </w:style>
  <w:style w:type="paragraph" w:customStyle="1" w:styleId="TableParagraph">
    <w:name w:val="Table Paragraph"/>
    <w:basedOn w:val="Normal"/>
    <w:uiPriority w:val="1"/>
    <w:qFormat/>
    <w:rsid w:val="00037FD5"/>
    <w:pPr>
      <w:widowControl w:val="0"/>
      <w:spacing w:after="0" w:line="240" w:lineRule="auto"/>
    </w:pPr>
  </w:style>
  <w:style w:type="character" w:styleId="CommentReference">
    <w:name w:val="annotation reference"/>
    <w:basedOn w:val="DefaultParagraphFont"/>
    <w:uiPriority w:val="99"/>
    <w:semiHidden/>
    <w:unhideWhenUsed/>
    <w:rsid w:val="00037FD5"/>
    <w:rPr>
      <w:sz w:val="16"/>
      <w:szCs w:val="16"/>
    </w:rPr>
  </w:style>
  <w:style w:type="paragraph" w:styleId="CommentText">
    <w:name w:val="annotation text"/>
    <w:basedOn w:val="Normal"/>
    <w:link w:val="CommentTextChar"/>
    <w:uiPriority w:val="99"/>
    <w:unhideWhenUsed/>
    <w:rsid w:val="00037FD5"/>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037FD5"/>
    <w:rPr>
      <w:sz w:val="20"/>
      <w:szCs w:val="20"/>
    </w:rPr>
  </w:style>
  <w:style w:type="paragraph" w:styleId="CommentSubject">
    <w:name w:val="annotation subject"/>
    <w:basedOn w:val="CommentText"/>
    <w:next w:val="CommentText"/>
    <w:link w:val="CommentSubjectChar"/>
    <w:uiPriority w:val="99"/>
    <w:semiHidden/>
    <w:unhideWhenUsed/>
    <w:rsid w:val="00037FD5"/>
    <w:rPr>
      <w:b/>
      <w:bCs/>
    </w:rPr>
  </w:style>
  <w:style w:type="character" w:customStyle="1" w:styleId="CommentSubjectChar">
    <w:name w:val="Comment Subject Char"/>
    <w:basedOn w:val="CommentTextChar"/>
    <w:link w:val="CommentSubject"/>
    <w:uiPriority w:val="99"/>
    <w:semiHidden/>
    <w:rsid w:val="00037FD5"/>
    <w:rPr>
      <w:b/>
      <w:bCs/>
      <w:sz w:val="20"/>
      <w:szCs w:val="20"/>
    </w:rPr>
  </w:style>
  <w:style w:type="paragraph" w:styleId="BalloonText">
    <w:name w:val="Balloon Text"/>
    <w:basedOn w:val="Normal"/>
    <w:link w:val="BalloonTextChar"/>
    <w:uiPriority w:val="99"/>
    <w:semiHidden/>
    <w:unhideWhenUsed/>
    <w:rsid w:val="00037FD5"/>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FD5"/>
    <w:rPr>
      <w:rFonts w:ascii="Segoe UI" w:hAnsi="Segoe UI" w:cs="Segoe UI"/>
      <w:sz w:val="18"/>
      <w:szCs w:val="18"/>
    </w:rPr>
  </w:style>
  <w:style w:type="character" w:styleId="Hyperlink">
    <w:name w:val="Hyperlink"/>
    <w:basedOn w:val="DefaultParagraphFont"/>
    <w:uiPriority w:val="99"/>
    <w:unhideWhenUsed/>
    <w:rsid w:val="00037FD5"/>
    <w:rPr>
      <w:color w:val="0563C1" w:themeColor="hyperlink"/>
      <w:u w:val="single"/>
    </w:rPr>
  </w:style>
  <w:style w:type="paragraph" w:customStyle="1" w:styleId="Default">
    <w:name w:val="Default"/>
    <w:rsid w:val="00037FD5"/>
    <w:pPr>
      <w:autoSpaceDE w:val="0"/>
      <w:autoSpaceDN w:val="0"/>
      <w:adjustRightInd w:val="0"/>
      <w:spacing w:after="0" w:line="240" w:lineRule="auto"/>
    </w:pPr>
    <w:rPr>
      <w:rFonts w:ascii="Arial" w:hAnsi="Arial" w:cs="Arial"/>
      <w:color w:val="000000"/>
      <w:sz w:val="24"/>
      <w:szCs w:val="24"/>
    </w:rPr>
  </w:style>
  <w:style w:type="paragraph" w:customStyle="1" w:styleId="Pa3">
    <w:name w:val="Pa3"/>
    <w:basedOn w:val="Default"/>
    <w:next w:val="Default"/>
    <w:uiPriority w:val="99"/>
    <w:rsid w:val="00037FD5"/>
    <w:pPr>
      <w:spacing w:line="221" w:lineRule="atLeast"/>
    </w:pPr>
    <w:rPr>
      <w:color w:val="auto"/>
    </w:rPr>
  </w:style>
  <w:style w:type="paragraph" w:styleId="NormalWeb">
    <w:name w:val="Normal (Web)"/>
    <w:basedOn w:val="Normal"/>
    <w:uiPriority w:val="99"/>
    <w:unhideWhenUsed/>
    <w:rsid w:val="00037FD5"/>
    <w:pPr>
      <w:spacing w:after="150" w:line="240" w:lineRule="auto"/>
    </w:pPr>
    <w:rPr>
      <w:rFonts w:ascii="Times New Roman" w:eastAsia="Times New Roman" w:hAnsi="Times New Roman" w:cs="Times New Roman"/>
      <w:sz w:val="24"/>
      <w:szCs w:val="24"/>
    </w:rPr>
  </w:style>
  <w:style w:type="paragraph" w:styleId="Revision">
    <w:name w:val="Revision"/>
    <w:hidden/>
    <w:uiPriority w:val="99"/>
    <w:semiHidden/>
    <w:rsid w:val="00037FD5"/>
    <w:pPr>
      <w:spacing w:after="0" w:line="240" w:lineRule="auto"/>
    </w:pPr>
  </w:style>
  <w:style w:type="table" w:customStyle="1" w:styleId="TableGrid1">
    <w:name w:val="Table Grid1"/>
    <w:basedOn w:val="TableNormal"/>
    <w:next w:val="TableGrid"/>
    <w:rsid w:val="00037F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37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7FD5"/>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037FD5"/>
  </w:style>
  <w:style w:type="paragraph" w:styleId="Footer">
    <w:name w:val="footer"/>
    <w:basedOn w:val="Normal"/>
    <w:link w:val="FooterChar"/>
    <w:uiPriority w:val="99"/>
    <w:unhideWhenUsed/>
    <w:rsid w:val="00037FD5"/>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037FD5"/>
  </w:style>
  <w:style w:type="table" w:customStyle="1" w:styleId="TableGrid4">
    <w:name w:val="Table Grid4"/>
    <w:basedOn w:val="TableNormal"/>
    <w:next w:val="TableGrid"/>
    <w:uiPriority w:val="39"/>
    <w:rsid w:val="00037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37FD5"/>
    <w:rPr>
      <w:color w:val="954F72" w:themeColor="followedHyperlink"/>
      <w:u w:val="single"/>
    </w:rPr>
  </w:style>
  <w:style w:type="character" w:customStyle="1" w:styleId="glossarylink">
    <w:name w:val="glossarylink"/>
    <w:basedOn w:val="DefaultParagraphFont"/>
    <w:rsid w:val="00CE59A8"/>
    <w:rPr>
      <w:strike w:val="0"/>
      <w:dstrike w:val="0"/>
      <w:u w:val="none"/>
      <w:effect w:val="none"/>
    </w:rPr>
  </w:style>
  <w:style w:type="character" w:customStyle="1" w:styleId="tgc">
    <w:name w:val="_tgc"/>
    <w:basedOn w:val="DefaultParagraphFont"/>
    <w:rsid w:val="00064827"/>
  </w:style>
  <w:style w:type="character" w:styleId="Strong">
    <w:name w:val="Strong"/>
    <w:basedOn w:val="DefaultParagraphFont"/>
    <w:uiPriority w:val="22"/>
    <w:qFormat/>
    <w:rsid w:val="008654AF"/>
    <w:rPr>
      <w:b/>
      <w:bCs/>
    </w:rPr>
  </w:style>
  <w:style w:type="character" w:styleId="Emphasis">
    <w:name w:val="Emphasis"/>
    <w:basedOn w:val="DefaultParagraphFont"/>
    <w:uiPriority w:val="20"/>
    <w:qFormat/>
    <w:rsid w:val="008654AF"/>
    <w:rPr>
      <w:i/>
      <w:iCs/>
    </w:rPr>
  </w:style>
  <w:style w:type="character" w:customStyle="1" w:styleId="st1">
    <w:name w:val="st1"/>
    <w:basedOn w:val="DefaultParagraphFont"/>
    <w:rsid w:val="00DC1CF5"/>
  </w:style>
  <w:style w:type="character" w:customStyle="1" w:styleId="hvr">
    <w:name w:val="hvr"/>
    <w:basedOn w:val="DefaultParagraphFont"/>
    <w:rsid w:val="002D2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1941">
      <w:bodyDiv w:val="1"/>
      <w:marLeft w:val="0"/>
      <w:marRight w:val="0"/>
      <w:marTop w:val="0"/>
      <w:marBottom w:val="0"/>
      <w:divBdr>
        <w:top w:val="none" w:sz="0" w:space="0" w:color="auto"/>
        <w:left w:val="none" w:sz="0" w:space="0" w:color="auto"/>
        <w:bottom w:val="none" w:sz="0" w:space="0" w:color="auto"/>
        <w:right w:val="none" w:sz="0" w:space="0" w:color="auto"/>
      </w:divBdr>
      <w:divsChild>
        <w:div w:id="1277061374">
          <w:marLeft w:val="0"/>
          <w:marRight w:val="0"/>
          <w:marTop w:val="150"/>
          <w:marBottom w:val="150"/>
          <w:divBdr>
            <w:top w:val="single" w:sz="2" w:space="0" w:color="004A80"/>
            <w:left w:val="single" w:sz="2" w:space="0" w:color="004A80"/>
            <w:bottom w:val="single" w:sz="2" w:space="0" w:color="004A80"/>
            <w:right w:val="single" w:sz="2" w:space="0" w:color="004A80"/>
          </w:divBdr>
          <w:divsChild>
            <w:div w:id="1175073133">
              <w:marLeft w:val="0"/>
              <w:marRight w:val="0"/>
              <w:marTop w:val="0"/>
              <w:marBottom w:val="0"/>
              <w:divBdr>
                <w:top w:val="none" w:sz="0" w:space="0" w:color="auto"/>
                <w:left w:val="single" w:sz="6" w:space="0" w:color="00457C"/>
                <w:bottom w:val="none" w:sz="0" w:space="0" w:color="auto"/>
                <w:right w:val="single" w:sz="6" w:space="0" w:color="00457C"/>
              </w:divBdr>
              <w:divsChild>
                <w:div w:id="561216709">
                  <w:marLeft w:val="0"/>
                  <w:marRight w:val="0"/>
                  <w:marTop w:val="0"/>
                  <w:marBottom w:val="0"/>
                  <w:divBdr>
                    <w:top w:val="none" w:sz="0" w:space="0" w:color="auto"/>
                    <w:left w:val="none" w:sz="0" w:space="0" w:color="auto"/>
                    <w:bottom w:val="none" w:sz="0" w:space="0" w:color="auto"/>
                    <w:right w:val="none" w:sz="0" w:space="0" w:color="auto"/>
                  </w:divBdr>
                  <w:divsChild>
                    <w:div w:id="1575969366">
                      <w:marLeft w:val="0"/>
                      <w:marRight w:val="0"/>
                      <w:marTop w:val="0"/>
                      <w:marBottom w:val="0"/>
                      <w:divBdr>
                        <w:top w:val="none" w:sz="0" w:space="0" w:color="auto"/>
                        <w:left w:val="none" w:sz="0" w:space="0" w:color="auto"/>
                        <w:bottom w:val="none" w:sz="0" w:space="0" w:color="auto"/>
                        <w:right w:val="none" w:sz="0" w:space="0" w:color="auto"/>
                      </w:divBdr>
                      <w:divsChild>
                        <w:div w:id="112272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8857404">
      <w:bodyDiv w:val="1"/>
      <w:marLeft w:val="0"/>
      <w:marRight w:val="0"/>
      <w:marTop w:val="0"/>
      <w:marBottom w:val="0"/>
      <w:divBdr>
        <w:top w:val="none" w:sz="0" w:space="0" w:color="auto"/>
        <w:left w:val="none" w:sz="0" w:space="0" w:color="auto"/>
        <w:bottom w:val="none" w:sz="0" w:space="0" w:color="auto"/>
        <w:right w:val="none" w:sz="0" w:space="0" w:color="auto"/>
      </w:divBdr>
    </w:div>
    <w:div w:id="525993659">
      <w:bodyDiv w:val="1"/>
      <w:marLeft w:val="0"/>
      <w:marRight w:val="0"/>
      <w:marTop w:val="0"/>
      <w:marBottom w:val="0"/>
      <w:divBdr>
        <w:top w:val="none" w:sz="0" w:space="0" w:color="auto"/>
        <w:left w:val="none" w:sz="0" w:space="0" w:color="auto"/>
        <w:bottom w:val="none" w:sz="0" w:space="0" w:color="auto"/>
        <w:right w:val="none" w:sz="0" w:space="0" w:color="auto"/>
      </w:divBdr>
      <w:divsChild>
        <w:div w:id="1661158596">
          <w:marLeft w:val="0"/>
          <w:marRight w:val="0"/>
          <w:marTop w:val="100"/>
          <w:marBottom w:val="100"/>
          <w:divBdr>
            <w:top w:val="none" w:sz="0" w:space="0" w:color="auto"/>
            <w:left w:val="none" w:sz="0" w:space="0" w:color="auto"/>
            <w:bottom w:val="none" w:sz="0" w:space="0" w:color="auto"/>
            <w:right w:val="none" w:sz="0" w:space="0" w:color="auto"/>
          </w:divBdr>
          <w:divsChild>
            <w:div w:id="1491560735">
              <w:marLeft w:val="0"/>
              <w:marRight w:val="0"/>
              <w:marTop w:val="100"/>
              <w:marBottom w:val="0"/>
              <w:divBdr>
                <w:top w:val="none" w:sz="0" w:space="0" w:color="auto"/>
                <w:left w:val="none" w:sz="0" w:space="0" w:color="auto"/>
                <w:bottom w:val="none" w:sz="0" w:space="0" w:color="auto"/>
                <w:right w:val="none" w:sz="0" w:space="0" w:color="auto"/>
              </w:divBdr>
              <w:divsChild>
                <w:div w:id="1361583989">
                  <w:marLeft w:val="0"/>
                  <w:marRight w:val="0"/>
                  <w:marTop w:val="0"/>
                  <w:marBottom w:val="0"/>
                  <w:divBdr>
                    <w:top w:val="none" w:sz="0" w:space="0" w:color="auto"/>
                    <w:left w:val="none" w:sz="0" w:space="0" w:color="auto"/>
                    <w:bottom w:val="none" w:sz="0" w:space="0" w:color="auto"/>
                    <w:right w:val="none" w:sz="0" w:space="0" w:color="auto"/>
                  </w:divBdr>
                  <w:divsChild>
                    <w:div w:id="1894122632">
                      <w:marLeft w:val="0"/>
                      <w:marRight w:val="0"/>
                      <w:marTop w:val="0"/>
                      <w:marBottom w:val="0"/>
                      <w:divBdr>
                        <w:top w:val="none" w:sz="0" w:space="0" w:color="auto"/>
                        <w:left w:val="none" w:sz="0" w:space="0" w:color="auto"/>
                        <w:bottom w:val="none" w:sz="0" w:space="0" w:color="auto"/>
                        <w:right w:val="none" w:sz="0" w:space="0" w:color="auto"/>
                      </w:divBdr>
                      <w:divsChild>
                        <w:div w:id="1428498211">
                          <w:marLeft w:val="0"/>
                          <w:marRight w:val="0"/>
                          <w:marTop w:val="0"/>
                          <w:marBottom w:val="0"/>
                          <w:divBdr>
                            <w:top w:val="none" w:sz="0" w:space="0" w:color="auto"/>
                            <w:left w:val="none" w:sz="0" w:space="0" w:color="auto"/>
                            <w:bottom w:val="none" w:sz="0" w:space="0" w:color="auto"/>
                            <w:right w:val="none" w:sz="0" w:space="0" w:color="auto"/>
                          </w:divBdr>
                          <w:divsChild>
                            <w:div w:id="93479081">
                              <w:marLeft w:val="0"/>
                              <w:marRight w:val="0"/>
                              <w:marTop w:val="0"/>
                              <w:marBottom w:val="0"/>
                              <w:divBdr>
                                <w:top w:val="none" w:sz="0" w:space="0" w:color="auto"/>
                                <w:left w:val="none" w:sz="0" w:space="0" w:color="auto"/>
                                <w:bottom w:val="none" w:sz="0" w:space="0" w:color="auto"/>
                                <w:right w:val="none" w:sz="0" w:space="0" w:color="auto"/>
                              </w:divBdr>
                              <w:divsChild>
                                <w:div w:id="12104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04780">
      <w:bodyDiv w:val="1"/>
      <w:marLeft w:val="0"/>
      <w:marRight w:val="0"/>
      <w:marTop w:val="0"/>
      <w:marBottom w:val="0"/>
      <w:divBdr>
        <w:top w:val="none" w:sz="0" w:space="0" w:color="auto"/>
        <w:left w:val="none" w:sz="0" w:space="0" w:color="auto"/>
        <w:bottom w:val="none" w:sz="0" w:space="0" w:color="auto"/>
        <w:right w:val="none" w:sz="0" w:space="0" w:color="auto"/>
      </w:divBdr>
      <w:divsChild>
        <w:div w:id="18706167">
          <w:marLeft w:val="300"/>
          <w:marRight w:val="300"/>
          <w:marTop w:val="0"/>
          <w:marBottom w:val="0"/>
          <w:divBdr>
            <w:top w:val="none" w:sz="0" w:space="0" w:color="auto"/>
            <w:left w:val="none" w:sz="0" w:space="0" w:color="auto"/>
            <w:bottom w:val="none" w:sz="0" w:space="0" w:color="auto"/>
            <w:right w:val="none" w:sz="0" w:space="0" w:color="auto"/>
          </w:divBdr>
          <w:divsChild>
            <w:div w:id="2113695195">
              <w:marLeft w:val="0"/>
              <w:marRight w:val="0"/>
              <w:marTop w:val="0"/>
              <w:marBottom w:val="0"/>
              <w:divBdr>
                <w:top w:val="none" w:sz="0" w:space="0" w:color="auto"/>
                <w:left w:val="none" w:sz="0" w:space="0" w:color="auto"/>
                <w:bottom w:val="none" w:sz="0" w:space="0" w:color="auto"/>
                <w:right w:val="none" w:sz="0" w:space="0" w:color="auto"/>
              </w:divBdr>
              <w:divsChild>
                <w:div w:id="2027435595">
                  <w:marLeft w:val="0"/>
                  <w:marRight w:val="0"/>
                  <w:marTop w:val="0"/>
                  <w:marBottom w:val="0"/>
                  <w:divBdr>
                    <w:top w:val="none" w:sz="0" w:space="0" w:color="auto"/>
                    <w:left w:val="none" w:sz="0" w:space="0" w:color="auto"/>
                    <w:bottom w:val="none" w:sz="0" w:space="0" w:color="auto"/>
                    <w:right w:val="none" w:sz="0" w:space="0" w:color="auto"/>
                  </w:divBdr>
                  <w:divsChild>
                    <w:div w:id="1231966827">
                      <w:marLeft w:val="-225"/>
                      <w:marRight w:val="-225"/>
                      <w:marTop w:val="0"/>
                      <w:marBottom w:val="0"/>
                      <w:divBdr>
                        <w:top w:val="none" w:sz="0" w:space="0" w:color="auto"/>
                        <w:left w:val="none" w:sz="0" w:space="0" w:color="auto"/>
                        <w:bottom w:val="none" w:sz="0" w:space="0" w:color="auto"/>
                        <w:right w:val="none" w:sz="0" w:space="0" w:color="auto"/>
                      </w:divBdr>
                      <w:divsChild>
                        <w:div w:id="1233193743">
                          <w:marLeft w:val="0"/>
                          <w:marRight w:val="0"/>
                          <w:marTop w:val="0"/>
                          <w:marBottom w:val="0"/>
                          <w:divBdr>
                            <w:top w:val="none" w:sz="0" w:space="0" w:color="auto"/>
                            <w:left w:val="none" w:sz="0" w:space="0" w:color="auto"/>
                            <w:bottom w:val="none" w:sz="0" w:space="0" w:color="auto"/>
                            <w:right w:val="none" w:sz="0" w:space="0" w:color="auto"/>
                          </w:divBdr>
                          <w:divsChild>
                            <w:div w:id="406608077">
                              <w:marLeft w:val="0"/>
                              <w:marRight w:val="0"/>
                              <w:marTop w:val="0"/>
                              <w:marBottom w:val="0"/>
                              <w:divBdr>
                                <w:top w:val="none" w:sz="0" w:space="0" w:color="auto"/>
                                <w:left w:val="none" w:sz="0" w:space="0" w:color="auto"/>
                                <w:bottom w:val="none" w:sz="0" w:space="0" w:color="auto"/>
                                <w:right w:val="none" w:sz="0" w:space="0" w:color="auto"/>
                              </w:divBdr>
                              <w:divsChild>
                                <w:div w:id="1373992675">
                                  <w:marLeft w:val="0"/>
                                  <w:marRight w:val="0"/>
                                  <w:marTop w:val="0"/>
                                  <w:marBottom w:val="0"/>
                                  <w:divBdr>
                                    <w:top w:val="none" w:sz="0" w:space="0" w:color="auto"/>
                                    <w:left w:val="none" w:sz="0" w:space="0" w:color="auto"/>
                                    <w:bottom w:val="none" w:sz="0" w:space="0" w:color="auto"/>
                                    <w:right w:val="none" w:sz="0" w:space="0" w:color="auto"/>
                                  </w:divBdr>
                                  <w:divsChild>
                                    <w:div w:id="2006011591">
                                      <w:marLeft w:val="0"/>
                                      <w:marRight w:val="0"/>
                                      <w:marTop w:val="0"/>
                                      <w:marBottom w:val="0"/>
                                      <w:divBdr>
                                        <w:top w:val="none" w:sz="0" w:space="0" w:color="auto"/>
                                        <w:left w:val="none" w:sz="0" w:space="0" w:color="auto"/>
                                        <w:bottom w:val="none" w:sz="0" w:space="0" w:color="auto"/>
                                        <w:right w:val="none" w:sz="0" w:space="0" w:color="auto"/>
                                      </w:divBdr>
                                      <w:divsChild>
                                        <w:div w:id="1523326024">
                                          <w:marLeft w:val="0"/>
                                          <w:marRight w:val="0"/>
                                          <w:marTop w:val="0"/>
                                          <w:marBottom w:val="0"/>
                                          <w:divBdr>
                                            <w:top w:val="none" w:sz="0" w:space="0" w:color="auto"/>
                                            <w:left w:val="none" w:sz="0" w:space="0" w:color="auto"/>
                                            <w:bottom w:val="none" w:sz="0" w:space="0" w:color="auto"/>
                                            <w:right w:val="none" w:sz="0" w:space="0" w:color="auto"/>
                                          </w:divBdr>
                                          <w:divsChild>
                                            <w:div w:id="233899454">
                                              <w:marLeft w:val="0"/>
                                              <w:marRight w:val="0"/>
                                              <w:marTop w:val="0"/>
                                              <w:marBottom w:val="0"/>
                                              <w:divBdr>
                                                <w:top w:val="none" w:sz="0" w:space="0" w:color="auto"/>
                                                <w:left w:val="none" w:sz="0" w:space="0" w:color="auto"/>
                                                <w:bottom w:val="none" w:sz="0" w:space="0" w:color="auto"/>
                                                <w:right w:val="none" w:sz="0" w:space="0" w:color="auto"/>
                                              </w:divBdr>
                                              <w:divsChild>
                                                <w:div w:id="1113789568">
                                                  <w:marLeft w:val="-225"/>
                                                  <w:marRight w:val="-225"/>
                                                  <w:marTop w:val="0"/>
                                                  <w:marBottom w:val="0"/>
                                                  <w:divBdr>
                                                    <w:top w:val="none" w:sz="0" w:space="0" w:color="auto"/>
                                                    <w:left w:val="none" w:sz="0" w:space="0" w:color="auto"/>
                                                    <w:bottom w:val="none" w:sz="0" w:space="0" w:color="auto"/>
                                                    <w:right w:val="none" w:sz="0" w:space="0" w:color="auto"/>
                                                  </w:divBdr>
                                                  <w:divsChild>
                                                    <w:div w:id="1159465496">
                                                      <w:marLeft w:val="0"/>
                                                      <w:marRight w:val="0"/>
                                                      <w:marTop w:val="0"/>
                                                      <w:marBottom w:val="0"/>
                                                      <w:divBdr>
                                                        <w:top w:val="none" w:sz="0" w:space="0" w:color="auto"/>
                                                        <w:left w:val="none" w:sz="0" w:space="0" w:color="auto"/>
                                                        <w:bottom w:val="none" w:sz="0" w:space="0" w:color="auto"/>
                                                        <w:right w:val="none" w:sz="0" w:space="0" w:color="auto"/>
                                                      </w:divBdr>
                                                      <w:divsChild>
                                                        <w:div w:id="332149565">
                                                          <w:marLeft w:val="0"/>
                                                          <w:marRight w:val="0"/>
                                                          <w:marTop w:val="0"/>
                                                          <w:marBottom w:val="0"/>
                                                          <w:divBdr>
                                                            <w:top w:val="none" w:sz="0" w:space="0" w:color="auto"/>
                                                            <w:left w:val="none" w:sz="0" w:space="0" w:color="auto"/>
                                                            <w:bottom w:val="none" w:sz="0" w:space="0" w:color="auto"/>
                                                            <w:right w:val="none" w:sz="0" w:space="0" w:color="auto"/>
                                                          </w:divBdr>
                                                          <w:divsChild>
                                                            <w:div w:id="1964076100">
                                                              <w:marLeft w:val="0"/>
                                                              <w:marRight w:val="0"/>
                                                              <w:marTop w:val="0"/>
                                                              <w:marBottom w:val="0"/>
                                                              <w:divBdr>
                                                                <w:top w:val="none" w:sz="0" w:space="0" w:color="auto"/>
                                                                <w:left w:val="none" w:sz="0" w:space="0" w:color="auto"/>
                                                                <w:bottom w:val="none" w:sz="0" w:space="0" w:color="auto"/>
                                                                <w:right w:val="none" w:sz="0" w:space="0" w:color="auto"/>
                                                              </w:divBdr>
                                                              <w:divsChild>
                                                                <w:div w:id="804009921">
                                                                  <w:marLeft w:val="0"/>
                                                                  <w:marRight w:val="0"/>
                                                                  <w:marTop w:val="0"/>
                                                                  <w:marBottom w:val="0"/>
                                                                  <w:divBdr>
                                                                    <w:top w:val="none" w:sz="0" w:space="0" w:color="auto"/>
                                                                    <w:left w:val="none" w:sz="0" w:space="0" w:color="auto"/>
                                                                    <w:bottom w:val="none" w:sz="0" w:space="0" w:color="auto"/>
                                                                    <w:right w:val="none" w:sz="0" w:space="0" w:color="auto"/>
                                                                  </w:divBdr>
                                                                  <w:divsChild>
                                                                    <w:div w:id="299263695">
                                                                      <w:marLeft w:val="0"/>
                                                                      <w:marRight w:val="0"/>
                                                                      <w:marTop w:val="0"/>
                                                                      <w:marBottom w:val="0"/>
                                                                      <w:divBdr>
                                                                        <w:top w:val="none" w:sz="0" w:space="0" w:color="auto"/>
                                                                        <w:left w:val="none" w:sz="0" w:space="0" w:color="auto"/>
                                                                        <w:bottom w:val="none" w:sz="0" w:space="0" w:color="auto"/>
                                                                        <w:right w:val="none" w:sz="0" w:space="0" w:color="auto"/>
                                                                      </w:divBdr>
                                                                      <w:divsChild>
                                                                        <w:div w:id="1597061124">
                                                                          <w:marLeft w:val="0"/>
                                                                          <w:marRight w:val="0"/>
                                                                          <w:marTop w:val="0"/>
                                                                          <w:marBottom w:val="0"/>
                                                                          <w:divBdr>
                                                                            <w:top w:val="none" w:sz="0" w:space="0" w:color="auto"/>
                                                                            <w:left w:val="none" w:sz="0" w:space="0" w:color="auto"/>
                                                                            <w:bottom w:val="none" w:sz="0" w:space="0" w:color="auto"/>
                                                                            <w:right w:val="none" w:sz="0" w:space="0" w:color="auto"/>
                                                                          </w:divBdr>
                                                                          <w:divsChild>
                                                                            <w:div w:id="774986797">
                                                                              <w:marLeft w:val="0"/>
                                                                              <w:marRight w:val="0"/>
                                                                              <w:marTop w:val="0"/>
                                                                              <w:marBottom w:val="0"/>
                                                                              <w:divBdr>
                                                                                <w:top w:val="none" w:sz="0" w:space="0" w:color="auto"/>
                                                                                <w:left w:val="none" w:sz="0" w:space="0" w:color="auto"/>
                                                                                <w:bottom w:val="none" w:sz="0" w:space="0" w:color="auto"/>
                                                                                <w:right w:val="none" w:sz="0" w:space="0" w:color="auto"/>
                                                                              </w:divBdr>
                                                                              <w:divsChild>
                                                                                <w:div w:id="1362440073">
                                                                                  <w:marLeft w:val="0"/>
                                                                                  <w:marRight w:val="0"/>
                                                                                  <w:marTop w:val="0"/>
                                                                                  <w:marBottom w:val="0"/>
                                                                                  <w:divBdr>
                                                                                    <w:top w:val="none" w:sz="0" w:space="0" w:color="auto"/>
                                                                                    <w:left w:val="none" w:sz="0" w:space="0" w:color="auto"/>
                                                                                    <w:bottom w:val="none" w:sz="0" w:space="0" w:color="auto"/>
                                                                                    <w:right w:val="none" w:sz="0" w:space="0" w:color="auto"/>
                                                                                  </w:divBdr>
                                                                                  <w:divsChild>
                                                                                    <w:div w:id="862674709">
                                                                                      <w:marLeft w:val="0"/>
                                                                                      <w:marRight w:val="0"/>
                                                                                      <w:marTop w:val="0"/>
                                                                                      <w:marBottom w:val="0"/>
                                                                                      <w:divBdr>
                                                                                        <w:top w:val="none" w:sz="0" w:space="0" w:color="auto"/>
                                                                                        <w:left w:val="none" w:sz="0" w:space="0" w:color="auto"/>
                                                                                        <w:bottom w:val="none" w:sz="0" w:space="0" w:color="auto"/>
                                                                                        <w:right w:val="none" w:sz="0" w:space="0" w:color="auto"/>
                                                                                      </w:divBdr>
                                                                                      <w:divsChild>
                                                                                        <w:div w:id="1633705388">
                                                                                          <w:marLeft w:val="0"/>
                                                                                          <w:marRight w:val="0"/>
                                                                                          <w:marTop w:val="0"/>
                                                                                          <w:marBottom w:val="0"/>
                                                                                          <w:divBdr>
                                                                                            <w:top w:val="none" w:sz="0" w:space="0" w:color="auto"/>
                                                                                            <w:left w:val="none" w:sz="0" w:space="0" w:color="auto"/>
                                                                                            <w:bottom w:val="none" w:sz="0" w:space="0" w:color="auto"/>
                                                                                            <w:right w:val="none" w:sz="0" w:space="0" w:color="auto"/>
                                                                                          </w:divBdr>
                                                                                          <w:divsChild>
                                                                                            <w:div w:id="669337731">
                                                                                              <w:marLeft w:val="0"/>
                                                                                              <w:marRight w:val="0"/>
                                                                                              <w:marTop w:val="0"/>
                                                                                              <w:marBottom w:val="0"/>
                                                                                              <w:divBdr>
                                                                                                <w:top w:val="none" w:sz="0" w:space="0" w:color="auto"/>
                                                                                                <w:left w:val="none" w:sz="0" w:space="0" w:color="auto"/>
                                                                                                <w:bottom w:val="none" w:sz="0" w:space="0" w:color="auto"/>
                                                                                                <w:right w:val="none" w:sz="0" w:space="0" w:color="auto"/>
                                                                                              </w:divBdr>
                                                                                              <w:divsChild>
                                                                                                <w:div w:id="68886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129751">
      <w:bodyDiv w:val="1"/>
      <w:marLeft w:val="0"/>
      <w:marRight w:val="0"/>
      <w:marTop w:val="0"/>
      <w:marBottom w:val="0"/>
      <w:divBdr>
        <w:top w:val="none" w:sz="0" w:space="0" w:color="auto"/>
        <w:left w:val="none" w:sz="0" w:space="0" w:color="auto"/>
        <w:bottom w:val="none" w:sz="0" w:space="0" w:color="auto"/>
        <w:right w:val="none" w:sz="0" w:space="0" w:color="auto"/>
      </w:divBdr>
      <w:divsChild>
        <w:div w:id="188108034">
          <w:marLeft w:val="0"/>
          <w:marRight w:val="0"/>
          <w:marTop w:val="0"/>
          <w:marBottom w:val="0"/>
          <w:divBdr>
            <w:top w:val="none" w:sz="0" w:space="0" w:color="auto"/>
            <w:left w:val="none" w:sz="0" w:space="0" w:color="auto"/>
            <w:bottom w:val="none" w:sz="0" w:space="0" w:color="auto"/>
            <w:right w:val="none" w:sz="0" w:space="0" w:color="auto"/>
          </w:divBdr>
          <w:divsChild>
            <w:div w:id="1851948922">
              <w:marLeft w:val="0"/>
              <w:marRight w:val="0"/>
              <w:marTop w:val="0"/>
              <w:marBottom w:val="0"/>
              <w:divBdr>
                <w:top w:val="none" w:sz="0" w:space="0" w:color="auto"/>
                <w:left w:val="none" w:sz="0" w:space="0" w:color="auto"/>
                <w:bottom w:val="none" w:sz="0" w:space="0" w:color="auto"/>
                <w:right w:val="none" w:sz="0" w:space="0" w:color="auto"/>
              </w:divBdr>
              <w:divsChild>
                <w:div w:id="228807221">
                  <w:marLeft w:val="0"/>
                  <w:marRight w:val="0"/>
                  <w:marTop w:val="0"/>
                  <w:marBottom w:val="0"/>
                  <w:divBdr>
                    <w:top w:val="none" w:sz="0" w:space="0" w:color="auto"/>
                    <w:left w:val="none" w:sz="0" w:space="0" w:color="auto"/>
                    <w:bottom w:val="none" w:sz="0" w:space="0" w:color="auto"/>
                    <w:right w:val="none" w:sz="0" w:space="0" w:color="auto"/>
                  </w:divBdr>
                  <w:divsChild>
                    <w:div w:id="1084106098">
                      <w:marLeft w:val="0"/>
                      <w:marRight w:val="0"/>
                      <w:marTop w:val="0"/>
                      <w:marBottom w:val="0"/>
                      <w:divBdr>
                        <w:top w:val="none" w:sz="0" w:space="0" w:color="auto"/>
                        <w:left w:val="none" w:sz="0" w:space="0" w:color="auto"/>
                        <w:bottom w:val="none" w:sz="0" w:space="0" w:color="auto"/>
                        <w:right w:val="none" w:sz="0" w:space="0" w:color="auto"/>
                      </w:divBdr>
                      <w:divsChild>
                        <w:div w:id="774983193">
                          <w:marLeft w:val="0"/>
                          <w:marRight w:val="0"/>
                          <w:marTop w:val="0"/>
                          <w:marBottom w:val="0"/>
                          <w:divBdr>
                            <w:top w:val="none" w:sz="0" w:space="0" w:color="auto"/>
                            <w:left w:val="none" w:sz="0" w:space="0" w:color="auto"/>
                            <w:bottom w:val="none" w:sz="0" w:space="0" w:color="auto"/>
                            <w:right w:val="none" w:sz="0" w:space="0" w:color="auto"/>
                          </w:divBdr>
                          <w:divsChild>
                            <w:div w:id="979113920">
                              <w:marLeft w:val="0"/>
                              <w:marRight w:val="0"/>
                              <w:marTop w:val="0"/>
                              <w:marBottom w:val="0"/>
                              <w:divBdr>
                                <w:top w:val="none" w:sz="0" w:space="0" w:color="auto"/>
                                <w:left w:val="none" w:sz="0" w:space="0" w:color="auto"/>
                                <w:bottom w:val="none" w:sz="0" w:space="0" w:color="auto"/>
                                <w:right w:val="none" w:sz="0" w:space="0" w:color="auto"/>
                              </w:divBdr>
                              <w:divsChild>
                                <w:div w:id="20736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8498528">
      <w:bodyDiv w:val="1"/>
      <w:marLeft w:val="0"/>
      <w:marRight w:val="0"/>
      <w:marTop w:val="0"/>
      <w:marBottom w:val="0"/>
      <w:divBdr>
        <w:top w:val="none" w:sz="0" w:space="0" w:color="auto"/>
        <w:left w:val="none" w:sz="0" w:space="0" w:color="auto"/>
        <w:bottom w:val="none" w:sz="0" w:space="0" w:color="auto"/>
        <w:right w:val="none" w:sz="0" w:space="0" w:color="auto"/>
      </w:divBdr>
      <w:divsChild>
        <w:div w:id="782581160">
          <w:marLeft w:val="0"/>
          <w:marRight w:val="0"/>
          <w:marTop w:val="0"/>
          <w:marBottom w:val="0"/>
          <w:divBdr>
            <w:top w:val="none" w:sz="0" w:space="0" w:color="auto"/>
            <w:left w:val="none" w:sz="0" w:space="0" w:color="auto"/>
            <w:bottom w:val="none" w:sz="0" w:space="0" w:color="auto"/>
            <w:right w:val="none" w:sz="0" w:space="0" w:color="auto"/>
          </w:divBdr>
          <w:divsChild>
            <w:div w:id="1045642692">
              <w:marLeft w:val="-225"/>
              <w:marRight w:val="-225"/>
              <w:marTop w:val="0"/>
              <w:marBottom w:val="0"/>
              <w:divBdr>
                <w:top w:val="none" w:sz="0" w:space="0" w:color="auto"/>
                <w:left w:val="none" w:sz="0" w:space="0" w:color="auto"/>
                <w:bottom w:val="none" w:sz="0" w:space="0" w:color="auto"/>
                <w:right w:val="none" w:sz="0" w:space="0" w:color="auto"/>
              </w:divBdr>
              <w:divsChild>
                <w:div w:id="9360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aconline.org/econtool/" TargetMode="External"/><Relationship Id="rId18" Type="http://schemas.openxmlformats.org/officeDocument/2006/relationships/hyperlink" Target="https://www.cms.gov/Medicare/Prescription-Drug-Coverage/PrescriptionDrugCovContra/MTM.html" TargetMode="External"/><Relationship Id="rId26" Type="http://schemas.openxmlformats.org/officeDocument/2006/relationships/hyperlink" Target="https://healthit.ahrq.gov/ahrq-funded-projects/emerging-lessons/computerized-provider-order-entry-inpatient/inpatient-computerized-provider-order-entry-cpoe" TargetMode="External"/><Relationship Id="rId39" Type="http://schemas.openxmlformats.org/officeDocument/2006/relationships/hyperlink" Target="https://minorityhealth.hhs.gov/omh/browse.aspx?lvl=1&amp;lvlid=6" TargetMode="External"/><Relationship Id="rId21" Type="http://schemas.openxmlformats.org/officeDocument/2006/relationships/hyperlink" Target="https://www.cms.gov/About-CMS/Agency-Information/OMH/equity-initiatives/ccm/hcpresources.html" TargetMode="External"/><Relationship Id="rId34" Type="http://schemas.openxmlformats.org/officeDocument/2006/relationships/hyperlink" Target="http://www.himss.org/5-questions-about-mobile-heath-mhealth-and-defining-what-it" TargetMode="External"/><Relationship Id="rId42" Type="http://schemas.openxmlformats.org/officeDocument/2006/relationships/hyperlink" Target="http://www.practicefusion.com/meaningful-use/" TargetMode="External"/><Relationship Id="rId47" Type="http://schemas.openxmlformats.org/officeDocument/2006/relationships/hyperlink" Target="https://innovations.ahrq.gov/qualitytools/plan-do-study-act-pdsa-cycle" TargetMode="External"/><Relationship Id="rId50" Type="http://schemas.openxmlformats.org/officeDocument/2006/relationships/hyperlink" Target="https://innovation.cms.gov/initiatives/Advance-Payment-ACO-Model/" TargetMode="External"/><Relationship Id="rId55" Type="http://schemas.openxmlformats.org/officeDocument/2006/relationships/hyperlink" Target="http://www.ncqa.org/" TargetMode="External"/><Relationship Id="rId63" Type="http://schemas.openxmlformats.org/officeDocument/2006/relationships/hyperlink" Target="https://ecqi.healthit.gov/ecqm/measures/cms002v6" TargetMode="External"/><Relationship Id="rId68" Type="http://schemas.openxmlformats.org/officeDocument/2006/relationships/hyperlink" Target="https://ecqi.healthit.gov/ecqm/measures/cms138v5" TargetMode="External"/><Relationship Id="rId76" Type="http://schemas.openxmlformats.org/officeDocument/2006/relationships/hyperlink" Target="https://ecqi.healthit.gov/ecqm/measures/cms155v6" TargetMode="External"/><Relationship Id="rId84"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ecqi.healthit.gov/ecqm/measures/cms137v6" TargetMode="External"/><Relationship Id="rId2" Type="http://schemas.openxmlformats.org/officeDocument/2006/relationships/customXml" Target="../customXml/item2.xml"/><Relationship Id="rId16" Type="http://schemas.openxmlformats.org/officeDocument/2006/relationships/hyperlink" Target="https://www.cms.gov/Outreach-and-Education/Medicare-Learning-Network-MLN/MLNProducts/Downloads/Transitional-Care-Management-Services-Fact-Sheet-ICN908628.pdf" TargetMode="External"/><Relationship Id="rId29" Type="http://schemas.openxmlformats.org/officeDocument/2006/relationships/hyperlink" Target="https://www.healthit.gov/providers-professionals/health-information-exchange/what-hie" TargetMode="External"/><Relationship Id="rId11" Type="http://schemas.openxmlformats.org/officeDocument/2006/relationships/footnotes" Target="footnotes.xml"/><Relationship Id="rId24" Type="http://schemas.openxmlformats.org/officeDocument/2006/relationships/hyperlink" Target="https://www.cms.gov/Outreach-and-Education/Medicare-Learning-Network-MLN/MLNProducts/Downloads/Transitional-Care-Management-Services-Fact-Sheet-ICN908628.pdf" TargetMode="External"/><Relationship Id="rId32" Type="http://schemas.openxmlformats.org/officeDocument/2006/relationships/hyperlink" Target="https://www.healthit.gov/providers-professionals/faqs/what-patient-portal" TargetMode="External"/><Relationship Id="rId37" Type="http://schemas.openxmlformats.org/officeDocument/2006/relationships/hyperlink" Target="https://ecqi.healthit.gov/ecqms" TargetMode="External"/><Relationship Id="rId40" Type="http://schemas.openxmlformats.org/officeDocument/2006/relationships/hyperlink" Target="https://www.ahrq.gov/professionals/prevention-chronic-care/improve/coordination/caremanagement/index.html" TargetMode="External"/><Relationship Id="rId45" Type="http://schemas.openxmlformats.org/officeDocument/2006/relationships/image" Target="media/image1.gif"/><Relationship Id="rId53" Type="http://schemas.openxmlformats.org/officeDocument/2006/relationships/hyperlink" Target="https://www.cms.gov/medicare/medicare-fee-for-service-payment/sharedsavingsprogram/" TargetMode="External"/><Relationship Id="rId58" Type="http://schemas.openxmlformats.org/officeDocument/2006/relationships/hyperlink" Target="https://ecqi.healthit.gov/ecqm/measures/cms347v1" TargetMode="External"/><Relationship Id="rId66" Type="http://schemas.openxmlformats.org/officeDocument/2006/relationships/hyperlink" Target="https://ecqi.healthit.gov/ecqm/measures/cms069v5" TargetMode="External"/><Relationship Id="rId74" Type="http://schemas.openxmlformats.org/officeDocument/2006/relationships/hyperlink" Target="http://www.google.com/url?sa=t&amp;rct=j&amp;q=&amp;esrc=s&amp;source=web&amp;cd=2&amp;cad=rja&amp;uact=8&amp;ved=0ahUKEwjx-4jF7MXVAhXBslQKHdJkBncQFgguMAE&amp;url=http%3A%2F%2Fwww.qualityforum.org%2FWorkArea%2Flinkit.aspx%3FLinkIdentifier%3Did%26ItemID%3D69932&amp;usg=AFQjCNFCfyGpTMPXeuUibsByDkOjdPGIqA" TargetMode="External"/><Relationship Id="rId79" Type="http://schemas.openxmlformats.org/officeDocument/2006/relationships/hyperlink" Target="http://www.google.com/url?sa=t&amp;rct=j&amp;q=&amp;esrc=s&amp;source=web&amp;cd=2&amp;cad=rja&amp;uact=8&amp;ved=0ahUKEwji7_aL68XVAhVBxlQKHbsiA-UQFggtMAE&amp;url=http%3A%2F%2Fwww.qualityforum.org%2FWorkArea%2Flinkit.aspx%3FLinkIdentifier%3Did%26ItemID%3D69983&amp;usg=AFQjCNE2oWQy_W97yhEfWlExeJD4uVB-sQ" TargetMode="External"/><Relationship Id="rId5" Type="http://schemas.openxmlformats.org/officeDocument/2006/relationships/customXml" Target="../customXml/item5.xml"/><Relationship Id="rId61" Type="http://schemas.openxmlformats.org/officeDocument/2006/relationships/hyperlink" Target="https://ecqi.healthit.gov/ecqm/measures/cms165v5" TargetMode="External"/><Relationship Id="rId82" Type="http://schemas.openxmlformats.org/officeDocument/2006/relationships/header" Target="header1.xml"/><Relationship Id="rId19" Type="http://schemas.openxmlformats.org/officeDocument/2006/relationships/hyperlink" Target="https://www.cms.gov/Newsroom/MediaReleaseDatabase/Fact-sheets/2017-Fact-Sheet-items/2017-07-13-3.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ms.gov/About-CMS/Agency-Information/OMH/equity-initiatives/ccm/hcpresources.html" TargetMode="External"/><Relationship Id="rId22" Type="http://schemas.openxmlformats.org/officeDocument/2006/relationships/hyperlink" Target="https://www.cms.gov/Outreach-and-Education/Medicare-Learning-Network-MLN/MLNProducts/MLN-Publications-Items/CMS1246474.html" TargetMode="External"/><Relationship Id="rId27" Type="http://schemas.openxmlformats.org/officeDocument/2006/relationships/hyperlink" Target="https://www.cms.gov/Medicare/E-Health/Eprescribing/index.html" TargetMode="External"/><Relationship Id="rId30" Type="http://schemas.openxmlformats.org/officeDocument/2006/relationships/hyperlink" Target="https://www.healthit.gov/playbook/population-public-health/" TargetMode="External"/><Relationship Id="rId35" Type="http://schemas.openxmlformats.org/officeDocument/2006/relationships/hyperlink" Target="http://www.cchpca.org/remote-patient-monitoring" TargetMode="External"/><Relationship Id="rId43" Type="http://schemas.openxmlformats.org/officeDocument/2006/relationships/hyperlink" Target="https://qpp.cms.gov/apms/overview" TargetMode="External"/><Relationship Id="rId48" Type="http://schemas.openxmlformats.org/officeDocument/2006/relationships/hyperlink" Target="https://www.hrsa.gov/quality/toolbox/methodology/qualityimprovement/part3.html" TargetMode="External"/><Relationship Id="rId56" Type="http://schemas.openxmlformats.org/officeDocument/2006/relationships/hyperlink" Target="http://www.aaahc.org/" TargetMode="External"/><Relationship Id="rId64" Type="http://schemas.openxmlformats.org/officeDocument/2006/relationships/hyperlink" Target="https://ecqi.healthit.gov/ecqm/measures/cms347v1" TargetMode="External"/><Relationship Id="rId69" Type="http://schemas.openxmlformats.org/officeDocument/2006/relationships/hyperlink" Target="https://ecqi.healthit.gov/ecqm/measures/cms002v6" TargetMode="External"/><Relationship Id="rId77" Type="http://schemas.openxmlformats.org/officeDocument/2006/relationships/hyperlink" Target="https://ecqi.healthit.gov/ecqm/measures/cms137v6" TargetMode="External"/><Relationship Id="rId8" Type="http://schemas.microsoft.com/office/2007/relationships/stylesWithEffects" Target="stylesWithEffects.xml"/><Relationship Id="rId51" Type="http://schemas.openxmlformats.org/officeDocument/2006/relationships/hyperlink" Target="https://innovation.cms.gov/initiatives/Pioneer-aco-model/" TargetMode="External"/><Relationship Id="rId72" Type="http://schemas.openxmlformats.org/officeDocument/2006/relationships/hyperlink" Target="http://www.google.com/url?sa=t&amp;rct=j&amp;q=&amp;esrc=s&amp;source=web&amp;cd=1&amp;cad=rja&amp;uact=8&amp;ved=0ahUKEwjduLSS5sXVAhXri1QKHeH-AR4QFggoMAA&amp;url=http%3A%2F%2Fwww.qualityforum.org%2FWorkArea%2Flinkit.aspx%3FLinkIdentifier%3Did%26ItemID%3D69324&amp;usg=AFQjCNGZkWSAJN_j9oKVsBjWlOnEeSApyA" TargetMode="External"/><Relationship Id="rId80" Type="http://schemas.openxmlformats.org/officeDocument/2006/relationships/hyperlink" Target="http://www.google.com/url?sa=t&amp;rct=j&amp;q=&amp;esrc=s&amp;source=web&amp;cd=2&amp;cad=rja&amp;uact=8&amp;ved=0ahUKEwjx-4jF7MXVAhXBslQKHdJkBncQFgguMAE&amp;url=http%3A%2F%2Fwww.qualityforum.org%2FWorkArea%2Flinkit.aspx%3FLinkIdentifier%3Did%26ItemID%3D69932&amp;usg=AFQjCNFCfyGpTMPXeuUibsByDkOjdPGIqA"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ehrincentives.cms.gov/hitech/login.action" TargetMode="External"/><Relationship Id="rId25" Type="http://schemas.openxmlformats.org/officeDocument/2006/relationships/hyperlink" Target="http://www.raconline.org/econtool/" TargetMode="External"/><Relationship Id="rId33" Type="http://schemas.openxmlformats.org/officeDocument/2006/relationships/hyperlink" Target="https://www.hrsa.gov/ruralhealth/telehealth/" TargetMode="External"/><Relationship Id="rId38" Type="http://schemas.openxmlformats.org/officeDocument/2006/relationships/hyperlink" Target="https://www.hrsa.gov/culturalcompetence/index.html" TargetMode="External"/><Relationship Id="rId46" Type="http://schemas.openxmlformats.org/officeDocument/2006/relationships/image" Target="media/image2.gif"/><Relationship Id="rId59" Type="http://schemas.openxmlformats.org/officeDocument/2006/relationships/hyperlink" Target="https://ecqi.healthit.gov/ecqm/measures/cms122v5" TargetMode="External"/><Relationship Id="rId67" Type="http://schemas.openxmlformats.org/officeDocument/2006/relationships/hyperlink" Target="https://ecqi.healthit.gov/ecqm/measures/cms165v5" TargetMode="External"/><Relationship Id="rId20" Type="http://schemas.openxmlformats.org/officeDocument/2006/relationships/hyperlink" Target="https://www.medicare.gov/coverage/diabetes-self-mgmt-training.html" TargetMode="External"/><Relationship Id="rId41" Type="http://schemas.openxmlformats.org/officeDocument/2006/relationships/hyperlink" Target="https://qpp.cms.gov/mips/overview" TargetMode="External"/><Relationship Id="rId54" Type="http://schemas.openxmlformats.org/officeDocument/2006/relationships/hyperlink" Target="https://innovation.cms.gov/initiatives/ACO-Investment-Model/" TargetMode="External"/><Relationship Id="rId62" Type="http://schemas.openxmlformats.org/officeDocument/2006/relationships/hyperlink" Target="https://ecqi.healthit.gov/ecqm/measures/cms138v5" TargetMode="External"/><Relationship Id="rId70" Type="http://schemas.openxmlformats.org/officeDocument/2006/relationships/hyperlink" Target="https://ecqi.healthit.gov/ecqm/measures/cms155v6" TargetMode="External"/><Relationship Id="rId75" Type="http://schemas.openxmlformats.org/officeDocument/2006/relationships/hyperlink" Target="https://ecqi.healthit.gov/ecqm/measures/cms068v7"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medicareinteractive.org/get-answers/medicare-covered-services/preventive-care-services/annual-wellness-visit" TargetMode="External"/><Relationship Id="rId23" Type="http://schemas.openxmlformats.org/officeDocument/2006/relationships/hyperlink" Target="https://www.cms.gov/Outreach-and-Education/Medicare-Learning-Network-MLN/MLNProducts/Downloads/AdvanceCarePlanning.pdf" TargetMode="External"/><Relationship Id="rId28" Type="http://schemas.openxmlformats.org/officeDocument/2006/relationships/hyperlink" Target="https://www.healthit.gov/providers-professionals/electronic-medical-records-emr" TargetMode="External"/><Relationship Id="rId36" Type="http://schemas.openxmlformats.org/officeDocument/2006/relationships/hyperlink" Target="https://www.healthit.gov/providers-professionals/faqs/what-are-certified-electronic-health-records-or-certified-health-it" TargetMode="External"/><Relationship Id="rId49" Type="http://schemas.openxmlformats.org/officeDocument/2006/relationships/hyperlink" Target="https://www.hrsa.gov/quality/toolbox/methodology/qualityimprovement/part3.html" TargetMode="External"/><Relationship Id="rId57" Type="http://schemas.openxmlformats.org/officeDocument/2006/relationships/hyperlink" Target="https://www.jointcommission.org/" TargetMode="External"/><Relationship Id="rId10" Type="http://schemas.openxmlformats.org/officeDocument/2006/relationships/webSettings" Target="webSettings.xml"/><Relationship Id="rId31" Type="http://schemas.openxmlformats.org/officeDocument/2006/relationships/hyperlink" Target="https://healthit.ahrq.gov/" TargetMode="External"/><Relationship Id="rId44" Type="http://schemas.openxmlformats.org/officeDocument/2006/relationships/hyperlink" Target="https://www.hrsa.gov/quality/toolbox/methodology/qualityimprovement/part3.html" TargetMode="External"/><Relationship Id="rId52" Type="http://schemas.openxmlformats.org/officeDocument/2006/relationships/hyperlink" Target="https://innovation.cms.gov/initiatives/Next-Generation-ACO-Model/" TargetMode="External"/><Relationship Id="rId60" Type="http://schemas.openxmlformats.org/officeDocument/2006/relationships/hyperlink" Target="https://ecqi.healthit.gov/ecqm/measures/cms069v5" TargetMode="External"/><Relationship Id="rId65" Type="http://schemas.openxmlformats.org/officeDocument/2006/relationships/hyperlink" Target="https://ecqi.healthit.gov/ecqm/measures/cms122v5" TargetMode="External"/><Relationship Id="rId73" Type="http://schemas.openxmlformats.org/officeDocument/2006/relationships/hyperlink" Target="http://www.google.com/url?sa=t&amp;rct=j&amp;q=&amp;esrc=s&amp;source=web&amp;cd=2&amp;cad=rja&amp;uact=8&amp;ved=0ahUKEwji7_aL68XVAhVBxlQKHbsiA-UQFggtMAE&amp;url=http%3A%2F%2Fwww.qualityforum.org%2FWorkArea%2Flinkit.aspx%3FLinkIdentifier%3Did%26ItemID%3D69983&amp;usg=AFQjCNE2oWQy_W97yhEfWlExeJD4uVB-sQ" TargetMode="External"/><Relationship Id="rId78" Type="http://schemas.openxmlformats.org/officeDocument/2006/relationships/hyperlink" Target="http://www.google.com/url?sa=t&amp;rct=j&amp;q=&amp;esrc=s&amp;source=web&amp;cd=1&amp;cad=rja&amp;uact=8&amp;ved=0ahUKEwjduLSS5sXVAhXri1QKHeH-AR4QFggoMAA&amp;url=http%3A%2F%2Fwww.qualityforum.org%2FWorkArea%2Flinkit.aspx%3FLinkIdentifier%3Did%26ItemID%3D69324&amp;usg=AFQjCNGZkWSAJN_j9oKVsBjWlOnEeSApyA" TargetMode="External"/><Relationship Id="rId81" Type="http://schemas.openxmlformats.org/officeDocument/2006/relationships/hyperlink" Target="https://ecqi.healthit.gov/ecqm/measures/cms068v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6A361D2DA27344885B9C590DB806ED" ma:contentTypeVersion="0" ma:contentTypeDescription="Create a new document." ma:contentTypeScope="" ma:versionID="dfcffefad95c5d4947f34a805619eda9">
  <xsd:schema xmlns:xsd="http://www.w3.org/2001/XMLSchema" xmlns:xs="http://www.w3.org/2001/XMLSchema" xmlns:p="http://schemas.microsoft.com/office/2006/metadata/properties" xmlns:ns2="053a5afd-1424-405b-82d9-63deec7446f8" targetNamespace="http://schemas.microsoft.com/office/2006/metadata/properties" ma:root="true" ma:fieldsID="cedeff7dc732885a4102a10c1f83e8b6"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53a5afd-1424-405b-82d9-63deec7446f8"/>
    <_dlc_DocId xmlns="053a5afd-1424-405b-82d9-63deec7446f8">DZXA3YQD6WY2-5511-182</_dlc_DocId>
    <_dlc_DocIdUrl xmlns="053a5afd-1424-405b-82d9-63deec7446f8">
      <Url>https://sharepoint.hrsa.gov/teams/forhp/cbd/_layouts/15/DocIdRedir.aspx?ID=DZXA3YQD6WY2-5511-182</Url>
      <Description>DZXA3YQD6WY2-5511-182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2BA9F-69B5-429B-95BF-DC86CE0AF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91B0EB-235A-4B35-8182-DEBAB3FA7F0F}">
  <ds:schemaRefs>
    <ds:schemaRef ds:uri="053a5afd-1424-405b-82d9-63deec7446f8"/>
    <ds:schemaRef ds:uri="http://purl.org/dc/elements/1.1/"/>
    <ds:schemaRef ds:uri="http://schemas.microsoft.com/office/2006/documentManagement/types"/>
    <ds:schemaRef ds:uri="http://schemas.microsoft.com/office/2006/metadata/properties"/>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B8FB51A4-7473-41F2-B217-4D3B58C03D46}">
  <ds:schemaRefs>
    <ds:schemaRef ds:uri="http://schemas.microsoft.com/sharepoint/v3/contenttype/forms"/>
  </ds:schemaRefs>
</ds:datastoreItem>
</file>

<file path=customXml/itemProps4.xml><?xml version="1.0" encoding="utf-8"?>
<ds:datastoreItem xmlns:ds="http://schemas.openxmlformats.org/officeDocument/2006/customXml" ds:itemID="{AFF1E506-C118-4AC7-8889-5118F48A676B}">
  <ds:schemaRefs>
    <ds:schemaRef ds:uri="http://schemas.microsoft.com/sharepoint/events"/>
  </ds:schemaRefs>
</ds:datastoreItem>
</file>

<file path=customXml/itemProps5.xml><?xml version="1.0" encoding="utf-8"?>
<ds:datastoreItem xmlns:ds="http://schemas.openxmlformats.org/officeDocument/2006/customXml" ds:itemID="{91F16643-17AE-4621-822B-B1D337B6D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10678</Words>
  <Characters>60867</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71403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Katherine (HRSA)</dc:creator>
  <cp:keywords/>
  <dc:description/>
  <cp:lastModifiedBy>SYSTEM</cp:lastModifiedBy>
  <cp:revision>2</cp:revision>
  <cp:lastPrinted>2017-09-14T12:23:00Z</cp:lastPrinted>
  <dcterms:created xsi:type="dcterms:W3CDTF">2018-05-07T19:37:00Z</dcterms:created>
  <dcterms:modified xsi:type="dcterms:W3CDTF">2018-05-07T19:37:00Z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0x010100AE6A361D2DA27344885B9C590DB806ED</vt:lpwstr>
  </property>
  <property fmtid="{D5CDD505-2E9C-101B-9397-08002B2CF9AE}" pid="3" name="_dlc_DocIdItemGuid">
    <vt:lpwstr>b24507df-2af6-4f8c-97f0-a6910d93b686</vt:lpwstr>
  </property>
</Properties>
</file>