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BBD" w:rsidRPr="00C64890" w:rsidRDefault="00230E4D" w:rsidP="00230E4D">
      <w:pPr>
        <w:jc w:val="center"/>
        <w:rPr>
          <w:rFonts w:ascii="Arial" w:hAnsi="Arial" w:cs="Arial"/>
          <w:b/>
          <w:sz w:val="24"/>
        </w:rPr>
      </w:pPr>
      <w:bookmarkStart w:id="0" w:name="_GoBack"/>
      <w:bookmarkEnd w:id="0"/>
      <w:r w:rsidRPr="00C64890">
        <w:rPr>
          <w:rFonts w:ascii="Arial" w:hAnsi="Arial" w:cs="Arial"/>
          <w:b/>
          <w:sz w:val="24"/>
        </w:rPr>
        <w:t>Survivor Advisor Working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0075"/>
      </w:tblGrid>
      <w:tr w:rsidR="00230E4D" w:rsidRPr="00230E4D" w:rsidTr="00E10ECA">
        <w:tc>
          <w:tcPr>
            <w:tcW w:w="2875" w:type="dxa"/>
          </w:tcPr>
          <w:p w:rsidR="00230E4D" w:rsidRDefault="00230E4D" w:rsidP="00230E4D">
            <w:pPr>
              <w:jc w:val="center"/>
              <w:rPr>
                <w:rFonts w:ascii="Arial" w:hAnsi="Arial" w:cs="Arial"/>
                <w:b/>
              </w:rPr>
            </w:pPr>
          </w:p>
          <w:p w:rsidR="00230E4D" w:rsidRDefault="00230E4D" w:rsidP="00230E4D">
            <w:pPr>
              <w:jc w:val="center"/>
              <w:rPr>
                <w:rFonts w:ascii="Arial" w:hAnsi="Arial" w:cs="Arial"/>
                <w:b/>
              </w:rPr>
            </w:pPr>
            <w:r w:rsidRPr="00230E4D">
              <w:rPr>
                <w:rFonts w:ascii="Arial" w:hAnsi="Arial" w:cs="Arial"/>
                <w:b/>
              </w:rPr>
              <w:t>Survivor Policy Interpretation, Implementation and Development</w:t>
            </w:r>
          </w:p>
          <w:p w:rsidR="00230E4D" w:rsidRPr="00230E4D" w:rsidRDefault="00230E4D" w:rsidP="00230E4D">
            <w:pPr>
              <w:jc w:val="center"/>
              <w:rPr>
                <w:rFonts w:ascii="Arial" w:hAnsi="Arial" w:cs="Arial"/>
                <w:b/>
              </w:rPr>
            </w:pPr>
          </w:p>
        </w:tc>
        <w:tc>
          <w:tcPr>
            <w:tcW w:w="10075" w:type="dxa"/>
          </w:tcPr>
          <w:p w:rsidR="00230E4D" w:rsidRDefault="00230E4D">
            <w:pPr>
              <w:rPr>
                <w:rFonts w:ascii="Arial" w:hAnsi="Arial" w:cs="Arial"/>
              </w:rPr>
            </w:pPr>
          </w:p>
          <w:p w:rsidR="00230E4D" w:rsidRPr="00230E4D" w:rsidRDefault="00230E4D" w:rsidP="00230E4D">
            <w:pPr>
              <w:rPr>
                <w:rFonts w:ascii="Arial" w:hAnsi="Arial" w:cs="Arial"/>
              </w:rPr>
            </w:pPr>
            <w:r>
              <w:rPr>
                <w:rFonts w:ascii="Arial" w:hAnsi="Arial" w:cs="Arial"/>
              </w:rPr>
              <w:t xml:space="preserve">Comprehensive knowledge and understanding of policies impacting the Survivor community.  Able to interpret complex legislative, policies and regulator decisions in order to support the oversight of Survivor programs.  Ability to analyze, interpret, apply program policies and guidance.  Demonstrate ability to serve as a staff advisor and subject matter expert on policy matters concerning Survivors.   </w:t>
            </w:r>
          </w:p>
        </w:tc>
      </w:tr>
      <w:tr w:rsidR="00230E4D" w:rsidRPr="00230E4D" w:rsidTr="00E10ECA">
        <w:tc>
          <w:tcPr>
            <w:tcW w:w="2875" w:type="dxa"/>
          </w:tcPr>
          <w:p w:rsidR="00230E4D" w:rsidRDefault="00230E4D" w:rsidP="00230E4D">
            <w:pPr>
              <w:jc w:val="center"/>
              <w:rPr>
                <w:rFonts w:ascii="Arial" w:hAnsi="Arial" w:cs="Arial"/>
                <w:b/>
              </w:rPr>
            </w:pPr>
          </w:p>
          <w:p w:rsidR="00230E4D" w:rsidRDefault="00230E4D" w:rsidP="00230E4D">
            <w:pPr>
              <w:jc w:val="center"/>
              <w:rPr>
                <w:rFonts w:ascii="Arial" w:hAnsi="Arial" w:cs="Arial"/>
                <w:b/>
              </w:rPr>
            </w:pPr>
            <w:r w:rsidRPr="00230E4D">
              <w:rPr>
                <w:rFonts w:ascii="Arial" w:hAnsi="Arial" w:cs="Arial"/>
                <w:b/>
              </w:rPr>
              <w:t>Provide Oversight and Manage Survivor Issues</w:t>
            </w:r>
          </w:p>
          <w:p w:rsidR="00230E4D" w:rsidRPr="00230E4D" w:rsidRDefault="00230E4D" w:rsidP="00230E4D">
            <w:pPr>
              <w:jc w:val="center"/>
              <w:rPr>
                <w:rFonts w:ascii="Arial" w:hAnsi="Arial" w:cs="Arial"/>
                <w:b/>
              </w:rPr>
            </w:pPr>
          </w:p>
        </w:tc>
        <w:tc>
          <w:tcPr>
            <w:tcW w:w="10075" w:type="dxa"/>
          </w:tcPr>
          <w:p w:rsidR="00230E4D" w:rsidRDefault="00230E4D">
            <w:pPr>
              <w:rPr>
                <w:rFonts w:ascii="Arial" w:hAnsi="Arial" w:cs="Arial"/>
              </w:rPr>
            </w:pPr>
          </w:p>
          <w:p w:rsidR="00E10ECA" w:rsidRDefault="00E10ECA" w:rsidP="00E10ECA">
            <w:pPr>
              <w:rPr>
                <w:rFonts w:ascii="Arial" w:hAnsi="Arial" w:cs="Arial"/>
              </w:rPr>
            </w:pPr>
            <w:r>
              <w:rPr>
                <w:rFonts w:ascii="Arial" w:hAnsi="Arial" w:cs="Arial"/>
              </w:rPr>
              <w:t>Knowledge of the policies, precedents, and guidelines of Survivor programs sufficiently to analyze and evaluate continual changes in program plans.  Monitor issues affecting the Survivor community and develop recommendations to present to Army Senior Leadership.</w:t>
            </w:r>
          </w:p>
          <w:p w:rsidR="00E10ECA" w:rsidRPr="00230E4D" w:rsidRDefault="00E10ECA" w:rsidP="00E10ECA">
            <w:pPr>
              <w:rPr>
                <w:rFonts w:ascii="Arial" w:hAnsi="Arial" w:cs="Arial"/>
              </w:rPr>
            </w:pPr>
            <w:r>
              <w:rPr>
                <w:rFonts w:ascii="Arial" w:hAnsi="Arial" w:cs="Arial"/>
              </w:rPr>
              <w:t xml:space="preserve"> </w:t>
            </w:r>
          </w:p>
        </w:tc>
      </w:tr>
      <w:tr w:rsidR="00230E4D" w:rsidRPr="00230E4D" w:rsidTr="00E10ECA">
        <w:tc>
          <w:tcPr>
            <w:tcW w:w="2875" w:type="dxa"/>
          </w:tcPr>
          <w:p w:rsidR="00230E4D" w:rsidRDefault="00230E4D" w:rsidP="00230E4D">
            <w:pPr>
              <w:jc w:val="center"/>
              <w:rPr>
                <w:rFonts w:ascii="Arial" w:hAnsi="Arial" w:cs="Arial"/>
                <w:b/>
              </w:rPr>
            </w:pPr>
          </w:p>
          <w:p w:rsidR="00230E4D" w:rsidRDefault="00230E4D" w:rsidP="00230E4D">
            <w:pPr>
              <w:jc w:val="center"/>
              <w:rPr>
                <w:rFonts w:ascii="Arial" w:hAnsi="Arial" w:cs="Arial"/>
                <w:b/>
              </w:rPr>
            </w:pPr>
            <w:r w:rsidRPr="00230E4D">
              <w:rPr>
                <w:rFonts w:ascii="Arial" w:hAnsi="Arial" w:cs="Arial"/>
                <w:b/>
              </w:rPr>
              <w:t>Leadership and Collaboration</w:t>
            </w:r>
          </w:p>
          <w:p w:rsidR="00230E4D" w:rsidRPr="00230E4D" w:rsidRDefault="00230E4D" w:rsidP="00230E4D">
            <w:pPr>
              <w:jc w:val="center"/>
              <w:rPr>
                <w:rFonts w:ascii="Arial" w:hAnsi="Arial" w:cs="Arial"/>
                <w:b/>
              </w:rPr>
            </w:pPr>
          </w:p>
        </w:tc>
        <w:tc>
          <w:tcPr>
            <w:tcW w:w="10075" w:type="dxa"/>
          </w:tcPr>
          <w:p w:rsidR="00230E4D" w:rsidRDefault="00230E4D">
            <w:pPr>
              <w:rPr>
                <w:rFonts w:ascii="Arial" w:hAnsi="Arial" w:cs="Arial"/>
              </w:rPr>
            </w:pPr>
          </w:p>
          <w:p w:rsidR="00B613A7" w:rsidRDefault="00601D3E" w:rsidP="00B613A7">
            <w:pPr>
              <w:rPr>
                <w:rFonts w:ascii="Arial" w:hAnsi="Arial" w:cs="Arial"/>
              </w:rPr>
            </w:pPr>
            <w:r>
              <w:rPr>
                <w:rFonts w:ascii="Arial" w:hAnsi="Arial" w:cs="Arial"/>
              </w:rPr>
              <w:t xml:space="preserve">Ability to </w:t>
            </w:r>
            <w:r w:rsidR="00B613A7">
              <w:rPr>
                <w:rFonts w:ascii="Arial" w:hAnsi="Arial" w:cs="Arial"/>
              </w:rPr>
              <w:t>engage the Survivor community to maintain situational awareness of current and high visibility issues.  Ability to collaborate with fellow SAWG members, other individuals in the survivor community, and Headquarters Department of the Army (HQDA) staff.  Participate with HQDA staff in program development and improvement within the Survivor community.</w:t>
            </w:r>
          </w:p>
          <w:p w:rsidR="00601D3E" w:rsidRPr="00230E4D" w:rsidRDefault="00B613A7" w:rsidP="00B613A7">
            <w:pPr>
              <w:rPr>
                <w:rFonts w:ascii="Arial" w:hAnsi="Arial" w:cs="Arial"/>
              </w:rPr>
            </w:pPr>
            <w:r>
              <w:rPr>
                <w:rFonts w:ascii="Arial" w:hAnsi="Arial" w:cs="Arial"/>
              </w:rPr>
              <w:t xml:space="preserve">     </w:t>
            </w:r>
          </w:p>
        </w:tc>
      </w:tr>
      <w:tr w:rsidR="00230E4D" w:rsidRPr="00230E4D" w:rsidTr="00E10ECA">
        <w:tc>
          <w:tcPr>
            <w:tcW w:w="2875" w:type="dxa"/>
          </w:tcPr>
          <w:p w:rsidR="00230E4D" w:rsidRDefault="00230E4D" w:rsidP="00230E4D">
            <w:pPr>
              <w:jc w:val="center"/>
              <w:rPr>
                <w:rFonts w:ascii="Arial" w:hAnsi="Arial" w:cs="Arial"/>
                <w:b/>
              </w:rPr>
            </w:pPr>
          </w:p>
          <w:p w:rsidR="00230E4D" w:rsidRDefault="00230E4D" w:rsidP="00230E4D">
            <w:pPr>
              <w:jc w:val="center"/>
              <w:rPr>
                <w:rFonts w:ascii="Arial" w:hAnsi="Arial" w:cs="Arial"/>
                <w:b/>
              </w:rPr>
            </w:pPr>
            <w:r w:rsidRPr="00230E4D">
              <w:rPr>
                <w:rFonts w:ascii="Arial" w:hAnsi="Arial" w:cs="Arial"/>
                <w:b/>
              </w:rPr>
              <w:t>Communication Skills</w:t>
            </w:r>
          </w:p>
          <w:p w:rsidR="00230E4D" w:rsidRPr="00230E4D" w:rsidRDefault="00230E4D" w:rsidP="00230E4D">
            <w:pPr>
              <w:jc w:val="center"/>
              <w:rPr>
                <w:rFonts w:ascii="Arial" w:hAnsi="Arial" w:cs="Arial"/>
                <w:b/>
              </w:rPr>
            </w:pPr>
          </w:p>
        </w:tc>
        <w:tc>
          <w:tcPr>
            <w:tcW w:w="10075" w:type="dxa"/>
          </w:tcPr>
          <w:p w:rsidR="00230E4D" w:rsidRDefault="00230E4D">
            <w:pPr>
              <w:rPr>
                <w:rFonts w:ascii="Arial" w:hAnsi="Arial" w:cs="Arial"/>
              </w:rPr>
            </w:pPr>
          </w:p>
          <w:p w:rsidR="00B613A7" w:rsidRDefault="00C64890">
            <w:pPr>
              <w:rPr>
                <w:rFonts w:ascii="Arial" w:hAnsi="Arial" w:cs="Arial"/>
              </w:rPr>
            </w:pPr>
            <w:r>
              <w:rPr>
                <w:rFonts w:ascii="Arial" w:hAnsi="Arial" w:cs="Arial"/>
              </w:rPr>
              <w:t xml:space="preserve">Ability to communicate orally and concisely on complicated and intricate subjects.  Collaborate with other SAWG members, other individuals in the survivor community, and HQDA staff on Survivor Issues.  Ability to use technology to enhance communication (email, </w:t>
            </w:r>
            <w:r w:rsidR="00871E2F">
              <w:rPr>
                <w:rFonts w:ascii="Arial" w:hAnsi="Arial" w:cs="Arial"/>
              </w:rPr>
              <w:t xml:space="preserve">social media, </w:t>
            </w:r>
            <w:r>
              <w:rPr>
                <w:rFonts w:ascii="Arial" w:hAnsi="Arial" w:cs="Arial"/>
              </w:rPr>
              <w:t>Microsoft products, etc.)</w:t>
            </w:r>
          </w:p>
          <w:p w:rsidR="00C64890" w:rsidRPr="00230E4D" w:rsidRDefault="00C64890">
            <w:pPr>
              <w:rPr>
                <w:rFonts w:ascii="Arial" w:hAnsi="Arial" w:cs="Arial"/>
              </w:rPr>
            </w:pPr>
          </w:p>
        </w:tc>
      </w:tr>
      <w:tr w:rsidR="00230E4D" w:rsidRPr="00230E4D" w:rsidTr="00E10ECA">
        <w:tc>
          <w:tcPr>
            <w:tcW w:w="2875" w:type="dxa"/>
          </w:tcPr>
          <w:p w:rsidR="00230E4D" w:rsidRDefault="00230E4D" w:rsidP="00230E4D">
            <w:pPr>
              <w:jc w:val="center"/>
              <w:rPr>
                <w:rFonts w:ascii="Arial" w:hAnsi="Arial" w:cs="Arial"/>
                <w:b/>
              </w:rPr>
            </w:pPr>
          </w:p>
          <w:p w:rsidR="00230E4D" w:rsidRDefault="00230E4D" w:rsidP="00230E4D">
            <w:pPr>
              <w:jc w:val="center"/>
              <w:rPr>
                <w:rFonts w:ascii="Arial" w:hAnsi="Arial" w:cs="Arial"/>
                <w:b/>
              </w:rPr>
            </w:pPr>
            <w:r w:rsidRPr="00230E4D">
              <w:rPr>
                <w:rFonts w:ascii="Arial" w:hAnsi="Arial" w:cs="Arial"/>
                <w:b/>
              </w:rPr>
              <w:t>Knowledge in Applying Analytical and Evaluative Methods</w:t>
            </w:r>
          </w:p>
          <w:p w:rsidR="00230E4D" w:rsidRPr="00230E4D" w:rsidRDefault="00230E4D" w:rsidP="00230E4D">
            <w:pPr>
              <w:jc w:val="center"/>
              <w:rPr>
                <w:rFonts w:ascii="Arial" w:hAnsi="Arial" w:cs="Arial"/>
                <w:b/>
              </w:rPr>
            </w:pPr>
          </w:p>
        </w:tc>
        <w:tc>
          <w:tcPr>
            <w:tcW w:w="10075" w:type="dxa"/>
          </w:tcPr>
          <w:p w:rsidR="00230E4D" w:rsidRDefault="00230E4D">
            <w:pPr>
              <w:rPr>
                <w:rFonts w:ascii="Arial" w:hAnsi="Arial" w:cs="Arial"/>
              </w:rPr>
            </w:pPr>
          </w:p>
          <w:p w:rsidR="00C64890" w:rsidRDefault="00F834CC">
            <w:pPr>
              <w:rPr>
                <w:rFonts w:ascii="Arial" w:hAnsi="Arial" w:cs="Arial"/>
              </w:rPr>
            </w:pPr>
            <w:r>
              <w:rPr>
                <w:rFonts w:ascii="Arial" w:hAnsi="Arial" w:cs="Arial"/>
              </w:rPr>
              <w:t>Demonstrates ability to analyze Survivor programs policy effectively.  Demonstrates analytical and evaluative skills that visualize, articulate, and solve both complex and uncomplicated problems and concepts and make decisions that are sensible and to apply logical thinking to gathering and analyzing information, formulating plans that demonstrate knowledge of Survivor programs and policy.  Researches and collaborates on approaches to evaluations and develops techniques suitable for evaluation of programs and processes.</w:t>
            </w:r>
          </w:p>
          <w:p w:rsidR="00F834CC" w:rsidRPr="00230E4D" w:rsidRDefault="00F834CC">
            <w:pPr>
              <w:rPr>
                <w:rFonts w:ascii="Arial" w:hAnsi="Arial" w:cs="Arial"/>
              </w:rPr>
            </w:pPr>
          </w:p>
        </w:tc>
      </w:tr>
    </w:tbl>
    <w:p w:rsidR="00230E4D" w:rsidRPr="00230E4D" w:rsidRDefault="00230E4D">
      <w:pPr>
        <w:rPr>
          <w:rFonts w:ascii="Arial" w:hAnsi="Arial" w:cs="Arial"/>
        </w:rPr>
      </w:pPr>
    </w:p>
    <w:sectPr w:rsidR="00230E4D" w:rsidRPr="00230E4D" w:rsidSect="00230E4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E4D"/>
    <w:rsid w:val="00230E4D"/>
    <w:rsid w:val="002967A4"/>
    <w:rsid w:val="00461BBD"/>
    <w:rsid w:val="00601D3E"/>
    <w:rsid w:val="00871E2F"/>
    <w:rsid w:val="00B613A7"/>
    <w:rsid w:val="00C64890"/>
    <w:rsid w:val="00E10ECA"/>
    <w:rsid w:val="00F8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TH3QXZ4CCXAT-18-2341</_dlc_DocId>
    <_dlc_DocIdUrl xmlns="4f06cbb4-5319-44a1-b73c-03442379dfaa">
      <Url>https://apps.sp.pentagon.mil/sites/dodiic/_layouts/DocIdRedir.aspx?ID=TH3QXZ4CCXAT-18-2341</Url>
      <Description>TH3QXZ4CCXAT-18-2341</Description>
    </_dlc_DocIdUrl>
  </documentManagement>
</p:properties>
</file>

<file path=customXml/itemProps1.xml><?xml version="1.0" encoding="utf-8"?>
<ds:datastoreItem xmlns:ds="http://schemas.openxmlformats.org/officeDocument/2006/customXml" ds:itemID="{855CE311-84CF-42AD-8986-2CCE5E4FFDAB}">
  <ds:schemaRefs>
    <ds:schemaRef ds:uri="http://schemas.microsoft.com/sharepoint/v3/contenttype/forms"/>
  </ds:schemaRefs>
</ds:datastoreItem>
</file>

<file path=customXml/itemProps2.xml><?xml version="1.0" encoding="utf-8"?>
<ds:datastoreItem xmlns:ds="http://schemas.openxmlformats.org/officeDocument/2006/customXml" ds:itemID="{9CC7A802-9EB7-4E59-AAB0-9BF394BA3E43}">
  <ds:schemaRefs>
    <ds:schemaRef ds:uri="http://schemas.microsoft.com/sharepoint/events"/>
  </ds:schemaRefs>
</ds:datastoreItem>
</file>

<file path=customXml/itemProps3.xml><?xml version="1.0" encoding="utf-8"?>
<ds:datastoreItem xmlns:ds="http://schemas.openxmlformats.org/officeDocument/2006/customXml" ds:itemID="{4090F6DF-FFCE-4C1A-A76A-C23AECFF6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9FEEDA-138F-485D-A218-2972C4162904}">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Evaluation </dc:title>
  <dc:subject/>
  <dc:creator>Megan Coffey</dc:creator>
  <cp:keywords/>
  <dc:description/>
  <cp:lastModifiedBy>SYSTEM</cp:lastModifiedBy>
  <cp:revision>2</cp:revision>
  <dcterms:created xsi:type="dcterms:W3CDTF">2018-05-15T15:22:00Z</dcterms:created>
  <dcterms:modified xsi:type="dcterms:W3CDTF">2018-05-15T15:22:00Z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4911ee87-b4e9-44d7-a8f4-19066b2508eb</vt:lpwstr>
  </property>
</Properties>
</file>