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CE03B" w14:textId="241C7959" w:rsidR="00447C1E" w:rsidRPr="00BD1DD0" w:rsidRDefault="00447C1E" w:rsidP="00447C1E">
      <w:pPr>
        <w:tabs>
          <w:tab w:val="center" w:pos="4680"/>
        </w:tabs>
        <w:suppressAutoHyphens/>
        <w:spacing w:line="480" w:lineRule="auto"/>
        <w:jc w:val="center"/>
        <w:rPr>
          <w:rFonts w:ascii="Times New Roman" w:hAnsi="Times New Roman"/>
          <w:b/>
          <w:szCs w:val="24"/>
        </w:rPr>
      </w:pPr>
      <w:bookmarkStart w:id="0" w:name="_GoBack"/>
      <w:bookmarkEnd w:id="0"/>
      <w:r w:rsidRPr="00BD1DD0">
        <w:rPr>
          <w:rFonts w:ascii="Times New Roman" w:hAnsi="Times New Roman"/>
          <w:b/>
          <w:szCs w:val="24"/>
        </w:rPr>
        <w:t>SUPPORTING STATEMENT</w:t>
      </w:r>
      <w:r w:rsidR="0062567E" w:rsidRPr="00BD1DD0">
        <w:rPr>
          <w:rFonts w:ascii="Times New Roman" w:hAnsi="Times New Roman"/>
          <w:b/>
          <w:szCs w:val="24"/>
        </w:rPr>
        <w:t xml:space="preserve"> </w:t>
      </w:r>
      <w:r w:rsidR="00204E6E">
        <w:rPr>
          <w:rFonts w:ascii="Times New Roman" w:hAnsi="Times New Roman"/>
          <w:b/>
          <w:szCs w:val="24"/>
        </w:rPr>
        <w:t xml:space="preserve">- PART A </w:t>
      </w:r>
      <w:r w:rsidR="0062567E" w:rsidRPr="00BD1DD0">
        <w:rPr>
          <w:rFonts w:ascii="Times New Roman" w:hAnsi="Times New Roman"/>
          <w:b/>
          <w:szCs w:val="24"/>
        </w:rPr>
        <w:t>for</w:t>
      </w:r>
    </w:p>
    <w:p w14:paraId="52F322F4" w14:textId="77777777" w:rsidR="00BD1DD0" w:rsidRDefault="00AD4629" w:rsidP="00447C1E">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009F7E1A" w:rsidRPr="00BD1DD0">
        <w:rPr>
          <w:rFonts w:ascii="Times New Roman" w:hAnsi="Times New Roman"/>
          <w:b/>
          <w:szCs w:val="24"/>
          <w:lang w:val="es-US"/>
        </w:rPr>
        <w:t xml:space="preserve">Control </w:t>
      </w:r>
      <w:r w:rsidR="009F7E1A" w:rsidRPr="00BD1DD0">
        <w:rPr>
          <w:rFonts w:ascii="Times New Roman" w:hAnsi="Times New Roman"/>
          <w:b/>
          <w:szCs w:val="24"/>
        </w:rPr>
        <w:t>Number</w:t>
      </w:r>
      <w:r w:rsidRPr="00BD1DD0">
        <w:rPr>
          <w:rFonts w:ascii="Times New Roman" w:hAnsi="Times New Roman"/>
          <w:b/>
          <w:szCs w:val="24"/>
          <w:lang w:val="es-US"/>
        </w:rPr>
        <w:t xml:space="preserve"> 0584-</w:t>
      </w:r>
      <w:r w:rsidR="009F7E1A" w:rsidRPr="00BD1DD0">
        <w:rPr>
          <w:rFonts w:ascii="Times New Roman" w:hAnsi="Times New Roman"/>
          <w:b/>
          <w:szCs w:val="24"/>
          <w:lang w:val="es-US"/>
        </w:rPr>
        <w:t>[</w:t>
      </w:r>
      <w:r w:rsidR="00BD7298">
        <w:rPr>
          <w:rFonts w:ascii="Times New Roman" w:hAnsi="Times New Roman"/>
          <w:b/>
          <w:szCs w:val="24"/>
          <w:lang w:val="es-US"/>
        </w:rPr>
        <w:t>NEW</w:t>
      </w:r>
      <w:r w:rsidR="009F7E1A" w:rsidRPr="00BD1DD0">
        <w:rPr>
          <w:rFonts w:ascii="Times New Roman" w:hAnsi="Times New Roman"/>
          <w:b/>
          <w:szCs w:val="24"/>
          <w:lang w:val="es-US"/>
        </w:rPr>
        <w:t>]</w:t>
      </w:r>
      <w:r w:rsidR="00B335C9" w:rsidRPr="00BD1DD0">
        <w:rPr>
          <w:rFonts w:ascii="Times New Roman" w:hAnsi="Times New Roman"/>
          <w:b/>
          <w:szCs w:val="24"/>
          <w:lang w:val="es-US"/>
        </w:rPr>
        <w:t xml:space="preserve">:  </w:t>
      </w:r>
    </w:p>
    <w:p w14:paraId="5490DDA8" w14:textId="77777777" w:rsidR="00447C1E" w:rsidRPr="00BD7298" w:rsidRDefault="00BD7298" w:rsidP="00447C1E">
      <w:pPr>
        <w:tabs>
          <w:tab w:val="right" w:pos="9360"/>
        </w:tabs>
        <w:spacing w:line="480" w:lineRule="auto"/>
        <w:jc w:val="center"/>
        <w:rPr>
          <w:rFonts w:ascii="Times New Roman" w:hAnsi="Times New Roman"/>
          <w:b/>
          <w:szCs w:val="24"/>
        </w:rPr>
      </w:pPr>
      <w:r w:rsidRPr="00BD7298">
        <w:rPr>
          <w:rFonts w:ascii="Times New Roman" w:hAnsi="Times New Roman"/>
          <w:b/>
          <w:szCs w:val="24"/>
        </w:rPr>
        <w:t>Evaluation of the Independent Review of Applications Process</w:t>
      </w:r>
    </w:p>
    <w:p w14:paraId="549448E7" w14:textId="77777777" w:rsidR="00B335C9" w:rsidRPr="002568E6" w:rsidRDefault="00B335C9" w:rsidP="00447C1E">
      <w:pPr>
        <w:tabs>
          <w:tab w:val="right" w:pos="9360"/>
        </w:tabs>
        <w:spacing w:line="480" w:lineRule="auto"/>
        <w:jc w:val="center"/>
        <w:rPr>
          <w:rFonts w:ascii="Times New Roman" w:hAnsi="Times New Roman"/>
          <w:szCs w:val="24"/>
          <w:lang w:val="es-US"/>
        </w:rPr>
      </w:pPr>
    </w:p>
    <w:p w14:paraId="57BD9BB6" w14:textId="77777777" w:rsidR="00B335C9" w:rsidRDefault="00B335C9" w:rsidP="00447C1E">
      <w:pPr>
        <w:tabs>
          <w:tab w:val="right" w:pos="9360"/>
        </w:tabs>
        <w:spacing w:line="480" w:lineRule="auto"/>
        <w:jc w:val="center"/>
        <w:rPr>
          <w:rFonts w:ascii="Times New Roman" w:hAnsi="Times New Roman"/>
          <w:szCs w:val="24"/>
        </w:rPr>
      </w:pPr>
    </w:p>
    <w:p w14:paraId="200B6E22" w14:textId="77777777" w:rsidR="00BD7298" w:rsidRPr="002568E6" w:rsidRDefault="00BD7298" w:rsidP="00447C1E">
      <w:pPr>
        <w:tabs>
          <w:tab w:val="right" w:pos="9360"/>
        </w:tabs>
        <w:spacing w:line="480" w:lineRule="auto"/>
        <w:jc w:val="center"/>
        <w:rPr>
          <w:rFonts w:ascii="Times New Roman" w:hAnsi="Times New Roman"/>
          <w:szCs w:val="24"/>
          <w:lang w:val="es-US"/>
        </w:rPr>
      </w:pPr>
    </w:p>
    <w:p w14:paraId="718CE018" w14:textId="77777777" w:rsidR="00BD7298" w:rsidRPr="00BD7298" w:rsidRDefault="00BD7298" w:rsidP="00BD7298">
      <w:pPr>
        <w:pStyle w:val="NoSpacing"/>
        <w:tabs>
          <w:tab w:val="left" w:pos="720"/>
        </w:tabs>
        <w:rPr>
          <w:rFonts w:ascii="Times New Roman" w:hAnsi="Times New Roman"/>
          <w:szCs w:val="24"/>
        </w:rPr>
      </w:pPr>
      <w:r w:rsidRPr="00BD7298">
        <w:rPr>
          <w:rFonts w:ascii="Times New Roman" w:hAnsi="Times New Roman"/>
          <w:szCs w:val="24"/>
        </w:rPr>
        <w:t>Jinee Burdg</w:t>
      </w:r>
    </w:p>
    <w:p w14:paraId="447DFF71" w14:textId="77777777" w:rsidR="00BD7298" w:rsidRPr="00BD7298" w:rsidRDefault="00BD7298" w:rsidP="00BD7298">
      <w:pPr>
        <w:pStyle w:val="NoSpacing"/>
        <w:tabs>
          <w:tab w:val="left" w:pos="720"/>
        </w:tabs>
        <w:rPr>
          <w:rFonts w:ascii="Times New Roman" w:hAnsi="Times New Roman"/>
          <w:b w:val="0"/>
          <w:szCs w:val="24"/>
        </w:rPr>
      </w:pPr>
      <w:r w:rsidRPr="00BD7298">
        <w:rPr>
          <w:rFonts w:ascii="Times New Roman" w:hAnsi="Times New Roman"/>
          <w:szCs w:val="24"/>
        </w:rPr>
        <w:t>Office of Policy Support</w:t>
      </w:r>
    </w:p>
    <w:p w14:paraId="30BD5C4E" w14:textId="77777777" w:rsidR="00BD7298" w:rsidRPr="00BD7298" w:rsidRDefault="00BD7298" w:rsidP="00BD7298">
      <w:pPr>
        <w:pStyle w:val="NoSpacing"/>
        <w:tabs>
          <w:tab w:val="left" w:pos="720"/>
        </w:tabs>
        <w:rPr>
          <w:rFonts w:ascii="Times New Roman" w:hAnsi="Times New Roman"/>
          <w:b w:val="0"/>
          <w:szCs w:val="24"/>
        </w:rPr>
      </w:pPr>
      <w:r w:rsidRPr="00BD7298">
        <w:rPr>
          <w:rFonts w:ascii="Times New Roman" w:hAnsi="Times New Roman"/>
          <w:szCs w:val="24"/>
        </w:rPr>
        <w:t>Food and Nutrition Service</w:t>
      </w:r>
    </w:p>
    <w:p w14:paraId="6B8AF666" w14:textId="77777777" w:rsidR="00BD7298" w:rsidRPr="00BD7298" w:rsidRDefault="00BD7298" w:rsidP="00BD7298">
      <w:pPr>
        <w:pStyle w:val="NoSpacing"/>
        <w:tabs>
          <w:tab w:val="left" w:pos="720"/>
        </w:tabs>
        <w:rPr>
          <w:rFonts w:ascii="Times New Roman" w:hAnsi="Times New Roman"/>
          <w:b w:val="0"/>
          <w:szCs w:val="24"/>
        </w:rPr>
      </w:pPr>
      <w:r w:rsidRPr="00BD7298">
        <w:rPr>
          <w:rFonts w:ascii="Times New Roman" w:hAnsi="Times New Roman"/>
          <w:szCs w:val="24"/>
        </w:rPr>
        <w:t>US Department of Agriculture</w:t>
      </w:r>
    </w:p>
    <w:p w14:paraId="4D1B8DA2" w14:textId="77777777" w:rsidR="00BD7298" w:rsidRPr="00BD7298" w:rsidRDefault="00BD7298" w:rsidP="00BD7298">
      <w:pPr>
        <w:pStyle w:val="NoSpacing"/>
        <w:tabs>
          <w:tab w:val="left" w:pos="720"/>
        </w:tabs>
        <w:rPr>
          <w:rFonts w:ascii="Times New Roman" w:hAnsi="Times New Roman"/>
          <w:b w:val="0"/>
          <w:szCs w:val="24"/>
        </w:rPr>
      </w:pPr>
      <w:r w:rsidRPr="00BD7298">
        <w:rPr>
          <w:rFonts w:ascii="Times New Roman" w:hAnsi="Times New Roman"/>
          <w:szCs w:val="24"/>
        </w:rPr>
        <w:t>3101 Park Center Drive</w:t>
      </w:r>
    </w:p>
    <w:p w14:paraId="35154CF4" w14:textId="77777777" w:rsidR="00BD7298" w:rsidRPr="00BD7298" w:rsidRDefault="00BD7298" w:rsidP="00BD7298">
      <w:pPr>
        <w:pStyle w:val="NoSpacing"/>
        <w:tabs>
          <w:tab w:val="left" w:pos="720"/>
        </w:tabs>
        <w:rPr>
          <w:rFonts w:ascii="Times New Roman" w:hAnsi="Times New Roman"/>
          <w:b w:val="0"/>
          <w:szCs w:val="24"/>
        </w:rPr>
      </w:pPr>
      <w:r w:rsidRPr="00BD7298">
        <w:rPr>
          <w:rFonts w:ascii="Times New Roman" w:hAnsi="Times New Roman"/>
          <w:szCs w:val="24"/>
        </w:rPr>
        <w:t>Alexandria, VA 22302</w:t>
      </w:r>
    </w:p>
    <w:p w14:paraId="0D3602F6" w14:textId="77777777" w:rsidR="00BD7298" w:rsidRPr="00BD7298" w:rsidRDefault="00BD7298" w:rsidP="00BD7298">
      <w:pPr>
        <w:pStyle w:val="NoSpacing"/>
        <w:tabs>
          <w:tab w:val="left" w:pos="720"/>
        </w:tabs>
        <w:rPr>
          <w:rFonts w:ascii="Times New Roman" w:hAnsi="Times New Roman"/>
          <w:b w:val="0"/>
          <w:szCs w:val="24"/>
        </w:rPr>
      </w:pPr>
      <w:r w:rsidRPr="00BD7298">
        <w:rPr>
          <w:rFonts w:ascii="Times New Roman" w:hAnsi="Times New Roman"/>
          <w:szCs w:val="24"/>
        </w:rPr>
        <w:t>Phone: 703-305-2744</w:t>
      </w:r>
    </w:p>
    <w:p w14:paraId="6C1C546E" w14:textId="77777777" w:rsidR="00BD7298" w:rsidRPr="00BD7298" w:rsidRDefault="00BD7298" w:rsidP="00BD7298">
      <w:pPr>
        <w:pStyle w:val="NoSpacing"/>
        <w:tabs>
          <w:tab w:val="left" w:pos="720"/>
        </w:tabs>
        <w:rPr>
          <w:rFonts w:ascii="Times New Roman" w:hAnsi="Times New Roman"/>
          <w:b w:val="0"/>
          <w:szCs w:val="24"/>
        </w:rPr>
      </w:pPr>
      <w:r w:rsidRPr="00BD7298">
        <w:rPr>
          <w:rFonts w:ascii="Times New Roman" w:hAnsi="Times New Roman"/>
          <w:szCs w:val="24"/>
        </w:rPr>
        <w:t>E-mail: Jinee.Burdg@fns.usda.gov</w:t>
      </w:r>
    </w:p>
    <w:p w14:paraId="15E00197" w14:textId="77777777" w:rsidR="00BD7298" w:rsidRPr="00BD7298" w:rsidRDefault="00BD7298" w:rsidP="00BD7298">
      <w:pPr>
        <w:pStyle w:val="NoSpacing"/>
        <w:tabs>
          <w:tab w:val="left" w:pos="720"/>
        </w:tabs>
        <w:rPr>
          <w:rFonts w:ascii="Times New Roman" w:hAnsi="Times New Roman"/>
          <w:b w:val="0"/>
          <w:szCs w:val="24"/>
        </w:rPr>
      </w:pPr>
    </w:p>
    <w:p w14:paraId="4DA9BA9F" w14:textId="63510CD2" w:rsidR="00447C1E" w:rsidRPr="00E50B7C" w:rsidRDefault="00FF4026" w:rsidP="00BD7298">
      <w:pPr>
        <w:spacing w:line="480" w:lineRule="auto"/>
        <w:jc w:val="center"/>
        <w:rPr>
          <w:rFonts w:ascii="Times New Roman" w:hAnsi="Times New Roman"/>
          <w:b/>
          <w:szCs w:val="24"/>
        </w:rPr>
      </w:pPr>
      <w:r>
        <w:rPr>
          <w:rFonts w:ascii="Times New Roman" w:hAnsi="Times New Roman"/>
          <w:b/>
          <w:szCs w:val="24"/>
        </w:rPr>
        <w:t>05/</w:t>
      </w:r>
      <w:r w:rsidR="00367B92">
        <w:rPr>
          <w:rFonts w:ascii="Times New Roman" w:hAnsi="Times New Roman"/>
          <w:b/>
          <w:szCs w:val="24"/>
        </w:rPr>
        <w:t>17</w:t>
      </w:r>
      <w:r>
        <w:rPr>
          <w:rFonts w:ascii="Times New Roman" w:hAnsi="Times New Roman"/>
          <w:b/>
          <w:szCs w:val="24"/>
        </w:rPr>
        <w:t>/2018</w:t>
      </w:r>
    </w:p>
    <w:p w14:paraId="03694B85" w14:textId="77777777" w:rsidR="00905A5F" w:rsidRDefault="00905A5F">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7982D40D"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14:paraId="2B0DF368" w14:textId="77777777" w:rsidR="00BD1DD0" w:rsidRDefault="00905A5F">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32401" w:history="1">
        <w:r w:rsidR="00BD1DD0" w:rsidRPr="00F2228F">
          <w:rPr>
            <w:rStyle w:val="Hyperlink"/>
          </w:rPr>
          <w:t>A1. Circumstances that make the collection of information necessary.</w:t>
        </w:r>
        <w:r w:rsidR="00BD1DD0">
          <w:rPr>
            <w:webHidden/>
          </w:rPr>
          <w:tab/>
        </w:r>
        <w:r w:rsidR="00BD1DD0">
          <w:rPr>
            <w:webHidden/>
          </w:rPr>
          <w:fldChar w:fldCharType="begin"/>
        </w:r>
        <w:r w:rsidR="00BD1DD0">
          <w:rPr>
            <w:webHidden/>
          </w:rPr>
          <w:instrText xml:space="preserve"> PAGEREF _Toc401832401 \h </w:instrText>
        </w:r>
        <w:r w:rsidR="00BD1DD0">
          <w:rPr>
            <w:webHidden/>
          </w:rPr>
        </w:r>
        <w:r w:rsidR="00BD1DD0">
          <w:rPr>
            <w:webHidden/>
          </w:rPr>
          <w:fldChar w:fldCharType="separate"/>
        </w:r>
        <w:r w:rsidR="00BD0D99">
          <w:rPr>
            <w:webHidden/>
          </w:rPr>
          <w:t>4</w:t>
        </w:r>
        <w:r w:rsidR="00BD1DD0">
          <w:rPr>
            <w:webHidden/>
          </w:rPr>
          <w:fldChar w:fldCharType="end"/>
        </w:r>
      </w:hyperlink>
    </w:p>
    <w:p w14:paraId="513F99D9" w14:textId="77777777" w:rsidR="00BD1DD0" w:rsidRDefault="00621AA2">
      <w:pPr>
        <w:pStyle w:val="TOC1"/>
        <w:rPr>
          <w:rFonts w:asciiTheme="minorHAnsi" w:eastAsiaTheme="minorEastAsia" w:hAnsiTheme="minorHAnsi" w:cstheme="minorBidi"/>
          <w:b w:val="0"/>
          <w:bCs w:val="0"/>
          <w:caps w:val="0"/>
          <w:sz w:val="22"/>
          <w:szCs w:val="22"/>
        </w:rPr>
      </w:pPr>
      <w:hyperlink w:anchor="_Toc401832402" w:history="1">
        <w:r w:rsidR="00BD1DD0" w:rsidRPr="00F2228F">
          <w:rPr>
            <w:rStyle w:val="Hyperlink"/>
          </w:rPr>
          <w:t>A2. Purpose and Use of the Information.</w:t>
        </w:r>
        <w:r w:rsidR="00BD1DD0">
          <w:rPr>
            <w:webHidden/>
          </w:rPr>
          <w:tab/>
        </w:r>
        <w:r w:rsidR="00BD1DD0">
          <w:rPr>
            <w:webHidden/>
          </w:rPr>
          <w:fldChar w:fldCharType="begin"/>
        </w:r>
        <w:r w:rsidR="00BD1DD0">
          <w:rPr>
            <w:webHidden/>
          </w:rPr>
          <w:instrText xml:space="preserve"> PAGEREF _Toc401832402 \h </w:instrText>
        </w:r>
        <w:r w:rsidR="00BD1DD0">
          <w:rPr>
            <w:webHidden/>
          </w:rPr>
        </w:r>
        <w:r w:rsidR="00BD1DD0">
          <w:rPr>
            <w:webHidden/>
          </w:rPr>
          <w:fldChar w:fldCharType="separate"/>
        </w:r>
        <w:r w:rsidR="00BD0D99">
          <w:rPr>
            <w:webHidden/>
          </w:rPr>
          <w:t>7</w:t>
        </w:r>
        <w:r w:rsidR="00BD1DD0">
          <w:rPr>
            <w:webHidden/>
          </w:rPr>
          <w:fldChar w:fldCharType="end"/>
        </w:r>
      </w:hyperlink>
    </w:p>
    <w:p w14:paraId="0FFDF519" w14:textId="77777777" w:rsidR="00BD1DD0" w:rsidRDefault="00621AA2">
      <w:pPr>
        <w:pStyle w:val="TOC1"/>
        <w:rPr>
          <w:rFonts w:asciiTheme="minorHAnsi" w:eastAsiaTheme="minorEastAsia" w:hAnsiTheme="minorHAnsi" w:cstheme="minorBidi"/>
          <w:b w:val="0"/>
          <w:bCs w:val="0"/>
          <w:caps w:val="0"/>
          <w:sz w:val="22"/>
          <w:szCs w:val="22"/>
        </w:rPr>
      </w:pPr>
      <w:hyperlink w:anchor="_Toc401832403" w:history="1">
        <w:r w:rsidR="00BD1DD0" w:rsidRPr="00F2228F">
          <w:rPr>
            <w:rStyle w:val="Hyperlink"/>
          </w:rPr>
          <w:t>A3.  Use of information technology and burden reduction.</w:t>
        </w:r>
        <w:r w:rsidR="00BD1DD0">
          <w:rPr>
            <w:webHidden/>
          </w:rPr>
          <w:tab/>
        </w:r>
        <w:r w:rsidR="00BD1DD0">
          <w:rPr>
            <w:webHidden/>
          </w:rPr>
          <w:fldChar w:fldCharType="begin"/>
        </w:r>
        <w:r w:rsidR="00BD1DD0">
          <w:rPr>
            <w:webHidden/>
          </w:rPr>
          <w:instrText xml:space="preserve"> PAGEREF _Toc401832403 \h </w:instrText>
        </w:r>
        <w:r w:rsidR="00BD1DD0">
          <w:rPr>
            <w:webHidden/>
          </w:rPr>
        </w:r>
        <w:r w:rsidR="00BD1DD0">
          <w:rPr>
            <w:webHidden/>
          </w:rPr>
          <w:fldChar w:fldCharType="separate"/>
        </w:r>
        <w:r w:rsidR="00BD0D99">
          <w:rPr>
            <w:webHidden/>
          </w:rPr>
          <w:t>12</w:t>
        </w:r>
        <w:r w:rsidR="00BD1DD0">
          <w:rPr>
            <w:webHidden/>
          </w:rPr>
          <w:fldChar w:fldCharType="end"/>
        </w:r>
      </w:hyperlink>
    </w:p>
    <w:p w14:paraId="1CB07CB4" w14:textId="77777777" w:rsidR="00BD1DD0" w:rsidRDefault="00621AA2">
      <w:pPr>
        <w:pStyle w:val="TOC1"/>
        <w:rPr>
          <w:rFonts w:asciiTheme="minorHAnsi" w:eastAsiaTheme="minorEastAsia" w:hAnsiTheme="minorHAnsi" w:cstheme="minorBidi"/>
          <w:b w:val="0"/>
          <w:bCs w:val="0"/>
          <w:caps w:val="0"/>
          <w:sz w:val="22"/>
          <w:szCs w:val="22"/>
        </w:rPr>
      </w:pPr>
      <w:hyperlink w:anchor="_Toc401832404" w:history="1">
        <w:r w:rsidR="00BD1DD0" w:rsidRPr="00F2228F">
          <w:rPr>
            <w:rStyle w:val="Hyperlink"/>
          </w:rPr>
          <w:t>A4.  Efforts to identify duplication.</w:t>
        </w:r>
        <w:r w:rsidR="00BD1DD0">
          <w:rPr>
            <w:webHidden/>
          </w:rPr>
          <w:tab/>
        </w:r>
        <w:r w:rsidR="00BD1DD0">
          <w:rPr>
            <w:webHidden/>
          </w:rPr>
          <w:fldChar w:fldCharType="begin"/>
        </w:r>
        <w:r w:rsidR="00BD1DD0">
          <w:rPr>
            <w:webHidden/>
          </w:rPr>
          <w:instrText xml:space="preserve"> PAGEREF _Toc401832404 \h </w:instrText>
        </w:r>
        <w:r w:rsidR="00BD1DD0">
          <w:rPr>
            <w:webHidden/>
          </w:rPr>
        </w:r>
        <w:r w:rsidR="00BD1DD0">
          <w:rPr>
            <w:webHidden/>
          </w:rPr>
          <w:fldChar w:fldCharType="separate"/>
        </w:r>
        <w:r w:rsidR="00BD0D99">
          <w:rPr>
            <w:webHidden/>
          </w:rPr>
          <w:t>13</w:t>
        </w:r>
        <w:r w:rsidR="00BD1DD0">
          <w:rPr>
            <w:webHidden/>
          </w:rPr>
          <w:fldChar w:fldCharType="end"/>
        </w:r>
      </w:hyperlink>
    </w:p>
    <w:p w14:paraId="39ACB6D8" w14:textId="77777777" w:rsidR="00BD1DD0" w:rsidRDefault="00621AA2">
      <w:pPr>
        <w:pStyle w:val="TOC1"/>
        <w:rPr>
          <w:rFonts w:asciiTheme="minorHAnsi" w:eastAsiaTheme="minorEastAsia" w:hAnsiTheme="minorHAnsi" w:cstheme="minorBidi"/>
          <w:b w:val="0"/>
          <w:bCs w:val="0"/>
          <w:caps w:val="0"/>
          <w:sz w:val="22"/>
          <w:szCs w:val="22"/>
        </w:rPr>
      </w:pPr>
      <w:hyperlink w:anchor="_Toc401832405" w:history="1">
        <w:r w:rsidR="00BD1DD0" w:rsidRPr="00F2228F">
          <w:rPr>
            <w:rStyle w:val="Hyperlink"/>
          </w:rPr>
          <w:t>A5.  Impacts on small businesses or other small entities.</w:t>
        </w:r>
        <w:r w:rsidR="00BD1DD0">
          <w:rPr>
            <w:webHidden/>
          </w:rPr>
          <w:tab/>
        </w:r>
        <w:r w:rsidR="00BD1DD0">
          <w:rPr>
            <w:webHidden/>
          </w:rPr>
          <w:fldChar w:fldCharType="begin"/>
        </w:r>
        <w:r w:rsidR="00BD1DD0">
          <w:rPr>
            <w:webHidden/>
          </w:rPr>
          <w:instrText xml:space="preserve"> PAGEREF _Toc401832405 \h </w:instrText>
        </w:r>
        <w:r w:rsidR="00BD1DD0">
          <w:rPr>
            <w:webHidden/>
          </w:rPr>
        </w:r>
        <w:r w:rsidR="00BD1DD0">
          <w:rPr>
            <w:webHidden/>
          </w:rPr>
          <w:fldChar w:fldCharType="separate"/>
        </w:r>
        <w:r w:rsidR="00BD0D99">
          <w:rPr>
            <w:webHidden/>
          </w:rPr>
          <w:t>13</w:t>
        </w:r>
        <w:r w:rsidR="00BD1DD0">
          <w:rPr>
            <w:webHidden/>
          </w:rPr>
          <w:fldChar w:fldCharType="end"/>
        </w:r>
      </w:hyperlink>
    </w:p>
    <w:p w14:paraId="31EF51D0" w14:textId="77777777" w:rsidR="00BD1DD0" w:rsidRDefault="00621AA2">
      <w:pPr>
        <w:pStyle w:val="TOC1"/>
        <w:rPr>
          <w:rFonts w:asciiTheme="minorHAnsi" w:eastAsiaTheme="minorEastAsia" w:hAnsiTheme="minorHAnsi" w:cstheme="minorBidi"/>
          <w:b w:val="0"/>
          <w:bCs w:val="0"/>
          <w:caps w:val="0"/>
          <w:sz w:val="22"/>
          <w:szCs w:val="22"/>
        </w:rPr>
      </w:pPr>
      <w:hyperlink w:anchor="_Toc401832406" w:history="1">
        <w:r w:rsidR="00BD1DD0" w:rsidRPr="00F2228F">
          <w:rPr>
            <w:rStyle w:val="Hyperlink"/>
          </w:rPr>
          <w:t>A6.  Consequences of collecting the information less frequently.</w:t>
        </w:r>
        <w:r w:rsidR="00BD1DD0">
          <w:rPr>
            <w:webHidden/>
          </w:rPr>
          <w:tab/>
        </w:r>
        <w:r w:rsidR="00BD1DD0">
          <w:rPr>
            <w:webHidden/>
          </w:rPr>
          <w:fldChar w:fldCharType="begin"/>
        </w:r>
        <w:r w:rsidR="00BD1DD0">
          <w:rPr>
            <w:webHidden/>
          </w:rPr>
          <w:instrText xml:space="preserve"> PAGEREF _Toc401832406 \h </w:instrText>
        </w:r>
        <w:r w:rsidR="00BD1DD0">
          <w:rPr>
            <w:webHidden/>
          </w:rPr>
        </w:r>
        <w:r w:rsidR="00BD1DD0">
          <w:rPr>
            <w:webHidden/>
          </w:rPr>
          <w:fldChar w:fldCharType="separate"/>
        </w:r>
        <w:r w:rsidR="00BD0D99">
          <w:rPr>
            <w:webHidden/>
          </w:rPr>
          <w:t>14</w:t>
        </w:r>
        <w:r w:rsidR="00BD1DD0">
          <w:rPr>
            <w:webHidden/>
          </w:rPr>
          <w:fldChar w:fldCharType="end"/>
        </w:r>
      </w:hyperlink>
    </w:p>
    <w:p w14:paraId="45226E21" w14:textId="77777777" w:rsidR="00BD1DD0" w:rsidRDefault="00621AA2">
      <w:pPr>
        <w:pStyle w:val="TOC1"/>
        <w:rPr>
          <w:rFonts w:asciiTheme="minorHAnsi" w:eastAsiaTheme="minorEastAsia" w:hAnsiTheme="minorHAnsi" w:cstheme="minorBidi"/>
          <w:b w:val="0"/>
          <w:bCs w:val="0"/>
          <w:caps w:val="0"/>
          <w:sz w:val="22"/>
          <w:szCs w:val="22"/>
        </w:rPr>
      </w:pPr>
      <w:hyperlink w:anchor="_Toc401832407" w:history="1">
        <w:r w:rsidR="00BD1DD0" w:rsidRPr="00F2228F">
          <w:rPr>
            <w:rStyle w:val="Hyperlink"/>
          </w:rPr>
          <w:t>A7.  Special circumstances relating to the Guidelines of 5 CFR 1320.5.</w:t>
        </w:r>
        <w:r w:rsidR="00BD1DD0">
          <w:rPr>
            <w:webHidden/>
          </w:rPr>
          <w:tab/>
        </w:r>
        <w:r w:rsidR="00BD1DD0">
          <w:rPr>
            <w:webHidden/>
          </w:rPr>
          <w:fldChar w:fldCharType="begin"/>
        </w:r>
        <w:r w:rsidR="00BD1DD0">
          <w:rPr>
            <w:webHidden/>
          </w:rPr>
          <w:instrText xml:space="preserve"> PAGEREF _Toc401832407 \h </w:instrText>
        </w:r>
        <w:r w:rsidR="00BD1DD0">
          <w:rPr>
            <w:webHidden/>
          </w:rPr>
        </w:r>
        <w:r w:rsidR="00BD1DD0">
          <w:rPr>
            <w:webHidden/>
          </w:rPr>
          <w:fldChar w:fldCharType="separate"/>
        </w:r>
        <w:r w:rsidR="00BD0D99">
          <w:rPr>
            <w:webHidden/>
          </w:rPr>
          <w:t>14</w:t>
        </w:r>
        <w:r w:rsidR="00BD1DD0">
          <w:rPr>
            <w:webHidden/>
          </w:rPr>
          <w:fldChar w:fldCharType="end"/>
        </w:r>
      </w:hyperlink>
    </w:p>
    <w:p w14:paraId="54E7D276" w14:textId="77777777" w:rsidR="00BD1DD0" w:rsidRDefault="00621AA2">
      <w:pPr>
        <w:pStyle w:val="TOC1"/>
        <w:rPr>
          <w:rFonts w:asciiTheme="minorHAnsi" w:eastAsiaTheme="minorEastAsia" w:hAnsiTheme="minorHAnsi" w:cstheme="minorBidi"/>
          <w:b w:val="0"/>
          <w:bCs w:val="0"/>
          <w:caps w:val="0"/>
          <w:sz w:val="22"/>
          <w:szCs w:val="22"/>
        </w:rPr>
      </w:pPr>
      <w:hyperlink w:anchor="_Toc401832408" w:history="1">
        <w:r w:rsidR="00BD1DD0" w:rsidRPr="00F2228F">
          <w:rPr>
            <w:rStyle w:val="Hyperlink"/>
          </w:rPr>
          <w:t>A8.  Comments to the Federal Register Notice and efforts for consultation.</w:t>
        </w:r>
        <w:r w:rsidR="00BD1DD0">
          <w:rPr>
            <w:webHidden/>
          </w:rPr>
          <w:tab/>
        </w:r>
        <w:r w:rsidR="00BD1DD0">
          <w:rPr>
            <w:webHidden/>
          </w:rPr>
          <w:fldChar w:fldCharType="begin"/>
        </w:r>
        <w:r w:rsidR="00BD1DD0">
          <w:rPr>
            <w:webHidden/>
          </w:rPr>
          <w:instrText xml:space="preserve"> PAGEREF _Toc401832408 \h </w:instrText>
        </w:r>
        <w:r w:rsidR="00BD1DD0">
          <w:rPr>
            <w:webHidden/>
          </w:rPr>
        </w:r>
        <w:r w:rsidR="00BD1DD0">
          <w:rPr>
            <w:webHidden/>
          </w:rPr>
          <w:fldChar w:fldCharType="separate"/>
        </w:r>
        <w:r w:rsidR="00BD0D99">
          <w:rPr>
            <w:webHidden/>
          </w:rPr>
          <w:t>15</w:t>
        </w:r>
        <w:r w:rsidR="00BD1DD0">
          <w:rPr>
            <w:webHidden/>
          </w:rPr>
          <w:fldChar w:fldCharType="end"/>
        </w:r>
      </w:hyperlink>
    </w:p>
    <w:p w14:paraId="5C81D6FA" w14:textId="77777777" w:rsidR="00BD1DD0" w:rsidRDefault="00621AA2">
      <w:pPr>
        <w:pStyle w:val="TOC1"/>
        <w:rPr>
          <w:rFonts w:asciiTheme="minorHAnsi" w:eastAsiaTheme="minorEastAsia" w:hAnsiTheme="minorHAnsi" w:cstheme="minorBidi"/>
          <w:b w:val="0"/>
          <w:bCs w:val="0"/>
          <w:caps w:val="0"/>
          <w:sz w:val="22"/>
          <w:szCs w:val="22"/>
        </w:rPr>
      </w:pPr>
      <w:hyperlink w:anchor="_Toc401832409" w:history="1">
        <w:r w:rsidR="00BD1DD0" w:rsidRPr="00F2228F">
          <w:rPr>
            <w:rStyle w:val="Hyperlink"/>
          </w:rPr>
          <w:t>A9.  Explain any decisions to provide any payment or gift to respondents.</w:t>
        </w:r>
        <w:r w:rsidR="00BD1DD0">
          <w:rPr>
            <w:webHidden/>
          </w:rPr>
          <w:tab/>
        </w:r>
        <w:r w:rsidR="00BD1DD0">
          <w:rPr>
            <w:webHidden/>
          </w:rPr>
          <w:fldChar w:fldCharType="begin"/>
        </w:r>
        <w:r w:rsidR="00BD1DD0">
          <w:rPr>
            <w:webHidden/>
          </w:rPr>
          <w:instrText xml:space="preserve"> PAGEREF _Toc401832409 \h </w:instrText>
        </w:r>
        <w:r w:rsidR="00BD1DD0">
          <w:rPr>
            <w:webHidden/>
          </w:rPr>
        </w:r>
        <w:r w:rsidR="00BD1DD0">
          <w:rPr>
            <w:webHidden/>
          </w:rPr>
          <w:fldChar w:fldCharType="separate"/>
        </w:r>
        <w:r w:rsidR="00BD0D99">
          <w:rPr>
            <w:webHidden/>
          </w:rPr>
          <w:t>17</w:t>
        </w:r>
        <w:r w:rsidR="00BD1DD0">
          <w:rPr>
            <w:webHidden/>
          </w:rPr>
          <w:fldChar w:fldCharType="end"/>
        </w:r>
      </w:hyperlink>
    </w:p>
    <w:p w14:paraId="7C21140D" w14:textId="77777777" w:rsidR="00BD1DD0" w:rsidRDefault="00621AA2">
      <w:pPr>
        <w:pStyle w:val="TOC1"/>
        <w:rPr>
          <w:rFonts w:asciiTheme="minorHAnsi" w:eastAsiaTheme="minorEastAsia" w:hAnsiTheme="minorHAnsi" w:cstheme="minorBidi"/>
          <w:b w:val="0"/>
          <w:bCs w:val="0"/>
          <w:caps w:val="0"/>
          <w:sz w:val="22"/>
          <w:szCs w:val="22"/>
        </w:rPr>
      </w:pPr>
      <w:hyperlink w:anchor="_Toc401832410" w:history="1">
        <w:r w:rsidR="00BD1DD0" w:rsidRPr="00F2228F">
          <w:rPr>
            <w:rStyle w:val="Hyperlink"/>
          </w:rPr>
          <w:t>A10.  Assurances of confidentiality provided to respondents.</w:t>
        </w:r>
        <w:r w:rsidR="00BD1DD0">
          <w:rPr>
            <w:webHidden/>
          </w:rPr>
          <w:tab/>
        </w:r>
        <w:r w:rsidR="00BD1DD0">
          <w:rPr>
            <w:webHidden/>
          </w:rPr>
          <w:fldChar w:fldCharType="begin"/>
        </w:r>
        <w:r w:rsidR="00BD1DD0">
          <w:rPr>
            <w:webHidden/>
          </w:rPr>
          <w:instrText xml:space="preserve"> PAGEREF _Toc401832410 \h </w:instrText>
        </w:r>
        <w:r w:rsidR="00BD1DD0">
          <w:rPr>
            <w:webHidden/>
          </w:rPr>
        </w:r>
        <w:r w:rsidR="00BD1DD0">
          <w:rPr>
            <w:webHidden/>
          </w:rPr>
          <w:fldChar w:fldCharType="separate"/>
        </w:r>
        <w:r w:rsidR="00BD0D99">
          <w:rPr>
            <w:webHidden/>
          </w:rPr>
          <w:t>17</w:t>
        </w:r>
        <w:r w:rsidR="00BD1DD0">
          <w:rPr>
            <w:webHidden/>
          </w:rPr>
          <w:fldChar w:fldCharType="end"/>
        </w:r>
      </w:hyperlink>
    </w:p>
    <w:p w14:paraId="1C0B31C2" w14:textId="77777777" w:rsidR="00BD1DD0" w:rsidRDefault="00621AA2">
      <w:pPr>
        <w:pStyle w:val="TOC1"/>
        <w:rPr>
          <w:rFonts w:asciiTheme="minorHAnsi" w:eastAsiaTheme="minorEastAsia" w:hAnsiTheme="minorHAnsi" w:cstheme="minorBidi"/>
          <w:b w:val="0"/>
          <w:bCs w:val="0"/>
          <w:caps w:val="0"/>
          <w:sz w:val="22"/>
          <w:szCs w:val="22"/>
        </w:rPr>
      </w:pPr>
      <w:hyperlink w:anchor="_Toc401832411" w:history="1">
        <w:r w:rsidR="00BD1DD0" w:rsidRPr="00F2228F">
          <w:rPr>
            <w:rStyle w:val="Hyperlink"/>
          </w:rPr>
          <w:t>A11.  Justification for any questions of a sensitive nature.</w:t>
        </w:r>
        <w:r w:rsidR="00BD1DD0">
          <w:rPr>
            <w:webHidden/>
          </w:rPr>
          <w:tab/>
        </w:r>
        <w:r w:rsidR="00BD1DD0">
          <w:rPr>
            <w:webHidden/>
          </w:rPr>
          <w:fldChar w:fldCharType="begin"/>
        </w:r>
        <w:r w:rsidR="00BD1DD0">
          <w:rPr>
            <w:webHidden/>
          </w:rPr>
          <w:instrText xml:space="preserve"> PAGEREF _Toc401832411 \h </w:instrText>
        </w:r>
        <w:r w:rsidR="00BD1DD0">
          <w:rPr>
            <w:webHidden/>
          </w:rPr>
        </w:r>
        <w:r w:rsidR="00BD1DD0">
          <w:rPr>
            <w:webHidden/>
          </w:rPr>
          <w:fldChar w:fldCharType="separate"/>
        </w:r>
        <w:r w:rsidR="00BD0D99">
          <w:rPr>
            <w:webHidden/>
          </w:rPr>
          <w:t>18</w:t>
        </w:r>
        <w:r w:rsidR="00BD1DD0">
          <w:rPr>
            <w:webHidden/>
          </w:rPr>
          <w:fldChar w:fldCharType="end"/>
        </w:r>
      </w:hyperlink>
    </w:p>
    <w:p w14:paraId="74809CD7" w14:textId="77777777" w:rsidR="00BD1DD0" w:rsidRDefault="00621AA2">
      <w:pPr>
        <w:pStyle w:val="TOC1"/>
        <w:rPr>
          <w:rFonts w:asciiTheme="minorHAnsi" w:eastAsiaTheme="minorEastAsia" w:hAnsiTheme="minorHAnsi" w:cstheme="minorBidi"/>
          <w:b w:val="0"/>
          <w:bCs w:val="0"/>
          <w:caps w:val="0"/>
          <w:sz w:val="22"/>
          <w:szCs w:val="22"/>
        </w:rPr>
      </w:pPr>
      <w:hyperlink w:anchor="_Toc401832412" w:history="1">
        <w:r w:rsidR="00BD1DD0" w:rsidRPr="00F2228F">
          <w:rPr>
            <w:rStyle w:val="Hyperlink"/>
          </w:rPr>
          <w:t>A12.  Estimates of the hour burden of the collection of information.</w:t>
        </w:r>
        <w:r w:rsidR="00BD1DD0">
          <w:rPr>
            <w:webHidden/>
          </w:rPr>
          <w:tab/>
        </w:r>
        <w:r w:rsidR="00BD1DD0">
          <w:rPr>
            <w:webHidden/>
          </w:rPr>
          <w:fldChar w:fldCharType="begin"/>
        </w:r>
        <w:r w:rsidR="00BD1DD0">
          <w:rPr>
            <w:webHidden/>
          </w:rPr>
          <w:instrText xml:space="preserve"> PAGEREF _Toc401832412 \h </w:instrText>
        </w:r>
        <w:r w:rsidR="00BD1DD0">
          <w:rPr>
            <w:webHidden/>
          </w:rPr>
        </w:r>
        <w:r w:rsidR="00BD1DD0">
          <w:rPr>
            <w:webHidden/>
          </w:rPr>
          <w:fldChar w:fldCharType="separate"/>
        </w:r>
        <w:r w:rsidR="00BD0D99">
          <w:rPr>
            <w:webHidden/>
          </w:rPr>
          <w:t>19</w:t>
        </w:r>
        <w:r w:rsidR="00BD1DD0">
          <w:rPr>
            <w:webHidden/>
          </w:rPr>
          <w:fldChar w:fldCharType="end"/>
        </w:r>
      </w:hyperlink>
    </w:p>
    <w:p w14:paraId="050DDB3F" w14:textId="77777777" w:rsidR="00BD1DD0" w:rsidRDefault="00621AA2">
      <w:pPr>
        <w:pStyle w:val="TOC1"/>
        <w:rPr>
          <w:rFonts w:asciiTheme="minorHAnsi" w:eastAsiaTheme="minorEastAsia" w:hAnsiTheme="minorHAnsi" w:cstheme="minorBidi"/>
          <w:b w:val="0"/>
          <w:bCs w:val="0"/>
          <w:caps w:val="0"/>
          <w:sz w:val="22"/>
          <w:szCs w:val="22"/>
        </w:rPr>
      </w:pPr>
      <w:hyperlink w:anchor="_Toc401832413" w:history="1">
        <w:r w:rsidR="00BD1DD0" w:rsidRPr="00F2228F">
          <w:rPr>
            <w:rStyle w:val="Hyperlink"/>
          </w:rPr>
          <w:t>A13.  Estimates of other total annual cost burden.</w:t>
        </w:r>
        <w:r w:rsidR="00BD1DD0">
          <w:rPr>
            <w:webHidden/>
          </w:rPr>
          <w:tab/>
        </w:r>
        <w:r w:rsidR="00BD1DD0">
          <w:rPr>
            <w:webHidden/>
          </w:rPr>
          <w:fldChar w:fldCharType="begin"/>
        </w:r>
        <w:r w:rsidR="00BD1DD0">
          <w:rPr>
            <w:webHidden/>
          </w:rPr>
          <w:instrText xml:space="preserve"> PAGEREF _Toc401832413 \h </w:instrText>
        </w:r>
        <w:r w:rsidR="00BD1DD0">
          <w:rPr>
            <w:webHidden/>
          </w:rPr>
        </w:r>
        <w:r w:rsidR="00BD1DD0">
          <w:rPr>
            <w:webHidden/>
          </w:rPr>
          <w:fldChar w:fldCharType="separate"/>
        </w:r>
        <w:r w:rsidR="00BD0D99">
          <w:rPr>
            <w:webHidden/>
          </w:rPr>
          <w:t>27</w:t>
        </w:r>
        <w:r w:rsidR="00BD1DD0">
          <w:rPr>
            <w:webHidden/>
          </w:rPr>
          <w:fldChar w:fldCharType="end"/>
        </w:r>
      </w:hyperlink>
    </w:p>
    <w:p w14:paraId="7FA0AC2A" w14:textId="77777777" w:rsidR="00BD1DD0" w:rsidRDefault="00621AA2">
      <w:pPr>
        <w:pStyle w:val="TOC1"/>
        <w:rPr>
          <w:rFonts w:asciiTheme="minorHAnsi" w:eastAsiaTheme="minorEastAsia" w:hAnsiTheme="minorHAnsi" w:cstheme="minorBidi"/>
          <w:b w:val="0"/>
          <w:bCs w:val="0"/>
          <w:caps w:val="0"/>
          <w:sz w:val="22"/>
          <w:szCs w:val="22"/>
        </w:rPr>
      </w:pPr>
      <w:hyperlink w:anchor="_Toc401832414" w:history="1">
        <w:r w:rsidR="00BD1DD0" w:rsidRPr="00F2228F">
          <w:rPr>
            <w:rStyle w:val="Hyperlink"/>
          </w:rPr>
          <w:t>A14.  Provide estimates of annualized cost to the Federal government.</w:t>
        </w:r>
        <w:r w:rsidR="00BD1DD0">
          <w:rPr>
            <w:webHidden/>
          </w:rPr>
          <w:tab/>
        </w:r>
        <w:r w:rsidR="00BD1DD0">
          <w:rPr>
            <w:webHidden/>
          </w:rPr>
          <w:fldChar w:fldCharType="begin"/>
        </w:r>
        <w:r w:rsidR="00BD1DD0">
          <w:rPr>
            <w:webHidden/>
          </w:rPr>
          <w:instrText xml:space="preserve"> PAGEREF _Toc401832414 \h </w:instrText>
        </w:r>
        <w:r w:rsidR="00BD1DD0">
          <w:rPr>
            <w:webHidden/>
          </w:rPr>
        </w:r>
        <w:r w:rsidR="00BD1DD0">
          <w:rPr>
            <w:webHidden/>
          </w:rPr>
          <w:fldChar w:fldCharType="separate"/>
        </w:r>
        <w:r w:rsidR="00BD0D99">
          <w:rPr>
            <w:webHidden/>
          </w:rPr>
          <w:t>27</w:t>
        </w:r>
        <w:r w:rsidR="00BD1DD0">
          <w:rPr>
            <w:webHidden/>
          </w:rPr>
          <w:fldChar w:fldCharType="end"/>
        </w:r>
      </w:hyperlink>
    </w:p>
    <w:p w14:paraId="51F9D4DF" w14:textId="77777777" w:rsidR="00BD1DD0" w:rsidRDefault="00621AA2">
      <w:pPr>
        <w:pStyle w:val="TOC1"/>
        <w:rPr>
          <w:rFonts w:asciiTheme="minorHAnsi" w:eastAsiaTheme="minorEastAsia" w:hAnsiTheme="minorHAnsi" w:cstheme="minorBidi"/>
          <w:b w:val="0"/>
          <w:bCs w:val="0"/>
          <w:caps w:val="0"/>
          <w:sz w:val="22"/>
          <w:szCs w:val="22"/>
        </w:rPr>
      </w:pPr>
      <w:hyperlink w:anchor="_Toc401832415" w:history="1">
        <w:r w:rsidR="00BD1DD0" w:rsidRPr="00F2228F">
          <w:rPr>
            <w:rStyle w:val="Hyperlink"/>
          </w:rPr>
          <w:t>A15.  Explanation of program changes or adjustments.</w:t>
        </w:r>
        <w:r w:rsidR="00BD1DD0">
          <w:rPr>
            <w:webHidden/>
          </w:rPr>
          <w:tab/>
        </w:r>
        <w:r w:rsidR="00BD1DD0">
          <w:rPr>
            <w:webHidden/>
          </w:rPr>
          <w:fldChar w:fldCharType="begin"/>
        </w:r>
        <w:r w:rsidR="00BD1DD0">
          <w:rPr>
            <w:webHidden/>
          </w:rPr>
          <w:instrText xml:space="preserve"> PAGEREF _Toc401832415 \h </w:instrText>
        </w:r>
        <w:r w:rsidR="00BD1DD0">
          <w:rPr>
            <w:webHidden/>
          </w:rPr>
        </w:r>
        <w:r w:rsidR="00BD1DD0">
          <w:rPr>
            <w:webHidden/>
          </w:rPr>
          <w:fldChar w:fldCharType="separate"/>
        </w:r>
        <w:r w:rsidR="00BD0D99">
          <w:rPr>
            <w:webHidden/>
          </w:rPr>
          <w:t>28</w:t>
        </w:r>
        <w:r w:rsidR="00BD1DD0">
          <w:rPr>
            <w:webHidden/>
          </w:rPr>
          <w:fldChar w:fldCharType="end"/>
        </w:r>
      </w:hyperlink>
    </w:p>
    <w:p w14:paraId="78685489" w14:textId="77777777" w:rsidR="00BD1DD0" w:rsidRDefault="00621AA2">
      <w:pPr>
        <w:pStyle w:val="TOC1"/>
        <w:rPr>
          <w:rFonts w:asciiTheme="minorHAnsi" w:eastAsiaTheme="minorEastAsia" w:hAnsiTheme="minorHAnsi" w:cstheme="minorBidi"/>
          <w:b w:val="0"/>
          <w:bCs w:val="0"/>
          <w:caps w:val="0"/>
          <w:sz w:val="22"/>
          <w:szCs w:val="22"/>
        </w:rPr>
      </w:pPr>
      <w:hyperlink w:anchor="_Toc401832416" w:history="1">
        <w:r w:rsidR="00BD1DD0" w:rsidRPr="00F2228F">
          <w:rPr>
            <w:rStyle w:val="Hyperlink"/>
          </w:rPr>
          <w:t>A16.  Plans for tabulation, and publication and project time schedule.</w:t>
        </w:r>
        <w:r w:rsidR="00BD1DD0">
          <w:rPr>
            <w:webHidden/>
          </w:rPr>
          <w:tab/>
        </w:r>
        <w:r w:rsidR="00BD1DD0">
          <w:rPr>
            <w:webHidden/>
          </w:rPr>
          <w:fldChar w:fldCharType="begin"/>
        </w:r>
        <w:r w:rsidR="00BD1DD0">
          <w:rPr>
            <w:webHidden/>
          </w:rPr>
          <w:instrText xml:space="preserve"> PAGEREF _Toc401832416 \h </w:instrText>
        </w:r>
        <w:r w:rsidR="00BD1DD0">
          <w:rPr>
            <w:webHidden/>
          </w:rPr>
        </w:r>
        <w:r w:rsidR="00BD1DD0">
          <w:rPr>
            <w:webHidden/>
          </w:rPr>
          <w:fldChar w:fldCharType="separate"/>
        </w:r>
        <w:r w:rsidR="00BD0D99">
          <w:rPr>
            <w:webHidden/>
          </w:rPr>
          <w:t>28</w:t>
        </w:r>
        <w:r w:rsidR="00BD1DD0">
          <w:rPr>
            <w:webHidden/>
          </w:rPr>
          <w:fldChar w:fldCharType="end"/>
        </w:r>
      </w:hyperlink>
    </w:p>
    <w:p w14:paraId="558010B1" w14:textId="77777777" w:rsidR="00BD1DD0" w:rsidRDefault="00621AA2">
      <w:pPr>
        <w:pStyle w:val="TOC1"/>
        <w:rPr>
          <w:rFonts w:asciiTheme="minorHAnsi" w:eastAsiaTheme="minorEastAsia" w:hAnsiTheme="minorHAnsi" w:cstheme="minorBidi"/>
          <w:b w:val="0"/>
          <w:bCs w:val="0"/>
          <w:caps w:val="0"/>
          <w:sz w:val="22"/>
          <w:szCs w:val="22"/>
        </w:rPr>
      </w:pPr>
      <w:hyperlink w:anchor="_Toc401832417" w:history="1">
        <w:r w:rsidR="00BD1DD0" w:rsidRPr="00F2228F">
          <w:rPr>
            <w:rStyle w:val="Hyperlink"/>
          </w:rPr>
          <w:t>A17.  Displaying the OMB Approval Expiration Date.</w:t>
        </w:r>
        <w:r w:rsidR="00BD1DD0">
          <w:rPr>
            <w:webHidden/>
          </w:rPr>
          <w:tab/>
        </w:r>
        <w:r w:rsidR="00BD1DD0">
          <w:rPr>
            <w:webHidden/>
          </w:rPr>
          <w:fldChar w:fldCharType="begin"/>
        </w:r>
        <w:r w:rsidR="00BD1DD0">
          <w:rPr>
            <w:webHidden/>
          </w:rPr>
          <w:instrText xml:space="preserve"> PAGEREF _Toc401832417 \h </w:instrText>
        </w:r>
        <w:r w:rsidR="00BD1DD0">
          <w:rPr>
            <w:webHidden/>
          </w:rPr>
        </w:r>
        <w:r w:rsidR="00BD1DD0">
          <w:rPr>
            <w:webHidden/>
          </w:rPr>
          <w:fldChar w:fldCharType="separate"/>
        </w:r>
        <w:r w:rsidR="00BD0D99">
          <w:rPr>
            <w:webHidden/>
          </w:rPr>
          <w:t>30</w:t>
        </w:r>
        <w:r w:rsidR="00BD1DD0">
          <w:rPr>
            <w:webHidden/>
          </w:rPr>
          <w:fldChar w:fldCharType="end"/>
        </w:r>
      </w:hyperlink>
    </w:p>
    <w:p w14:paraId="2D0D3922" w14:textId="77777777" w:rsidR="00BD1DD0" w:rsidRDefault="00621AA2">
      <w:pPr>
        <w:pStyle w:val="TOC1"/>
        <w:rPr>
          <w:rFonts w:asciiTheme="minorHAnsi" w:eastAsiaTheme="minorEastAsia" w:hAnsiTheme="minorHAnsi" w:cstheme="minorBidi"/>
          <w:b w:val="0"/>
          <w:bCs w:val="0"/>
          <w:caps w:val="0"/>
          <w:sz w:val="22"/>
          <w:szCs w:val="22"/>
        </w:rPr>
      </w:pPr>
      <w:hyperlink w:anchor="_Toc401832418" w:history="1">
        <w:r w:rsidR="00BD1DD0" w:rsidRPr="00F2228F">
          <w:rPr>
            <w:rStyle w:val="Hyperlink"/>
          </w:rPr>
          <w:t>A18.  Exceptions to the certification statement identified in Item 19.</w:t>
        </w:r>
        <w:r w:rsidR="00BD1DD0">
          <w:rPr>
            <w:webHidden/>
          </w:rPr>
          <w:tab/>
        </w:r>
        <w:r w:rsidR="00BD1DD0">
          <w:rPr>
            <w:webHidden/>
          </w:rPr>
          <w:fldChar w:fldCharType="begin"/>
        </w:r>
        <w:r w:rsidR="00BD1DD0">
          <w:rPr>
            <w:webHidden/>
          </w:rPr>
          <w:instrText xml:space="preserve"> PAGEREF _Toc401832418 \h </w:instrText>
        </w:r>
        <w:r w:rsidR="00BD1DD0">
          <w:rPr>
            <w:webHidden/>
          </w:rPr>
        </w:r>
        <w:r w:rsidR="00BD1DD0">
          <w:rPr>
            <w:webHidden/>
          </w:rPr>
          <w:fldChar w:fldCharType="separate"/>
        </w:r>
        <w:r w:rsidR="00BD0D99">
          <w:rPr>
            <w:webHidden/>
          </w:rPr>
          <w:t>30</w:t>
        </w:r>
        <w:r w:rsidR="00BD1DD0">
          <w:rPr>
            <w:webHidden/>
          </w:rPr>
          <w:fldChar w:fldCharType="end"/>
        </w:r>
      </w:hyperlink>
    </w:p>
    <w:p w14:paraId="6F55973A"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fldChar w:fldCharType="end"/>
      </w:r>
    </w:p>
    <w:p w14:paraId="4B3BFF6E" w14:textId="3846C9F2" w:rsidR="000F7FFC" w:rsidRDefault="000F7FFC" w:rsidP="000F7FFC">
      <w:pPr>
        <w:tabs>
          <w:tab w:val="center" w:pos="4680"/>
        </w:tabs>
        <w:rPr>
          <w:rFonts w:ascii="Times New Roman" w:hAnsi="Times New Roman"/>
          <w:b/>
          <w:szCs w:val="24"/>
          <w:u w:val="single"/>
        </w:rPr>
      </w:pPr>
      <w:r>
        <w:rPr>
          <w:rFonts w:ascii="Times New Roman" w:hAnsi="Times New Roman"/>
          <w:b/>
          <w:szCs w:val="24"/>
          <w:u w:val="single"/>
        </w:rPr>
        <w:t>Tables</w:t>
      </w:r>
    </w:p>
    <w:p w14:paraId="0EBE2C7F" w14:textId="77777777" w:rsidR="000F7FFC" w:rsidRDefault="000F7FFC" w:rsidP="000F7FFC">
      <w:pPr>
        <w:tabs>
          <w:tab w:val="center" w:pos="4680"/>
        </w:tabs>
        <w:rPr>
          <w:rFonts w:ascii="Times New Roman" w:hAnsi="Times New Roman"/>
          <w:b/>
          <w:szCs w:val="24"/>
          <w:u w:val="single"/>
        </w:rPr>
      </w:pPr>
    </w:p>
    <w:p w14:paraId="691DB704" w14:textId="3A1EB1CF" w:rsidR="00E53BC5" w:rsidRPr="003D5EC2" w:rsidRDefault="00E53BC5" w:rsidP="00E53BC5">
      <w:pPr>
        <w:pStyle w:val="TableofFigures"/>
        <w:tabs>
          <w:tab w:val="left" w:pos="720"/>
          <w:tab w:val="right" w:leader="dot" w:pos="9350"/>
        </w:tabs>
        <w:rPr>
          <w:rFonts w:asciiTheme="minorHAnsi" w:eastAsiaTheme="minorEastAsia" w:hAnsiTheme="minorHAnsi" w:cstheme="minorBidi"/>
          <w:b w:val="0"/>
          <w:noProof/>
          <w:sz w:val="22"/>
          <w:szCs w:val="22"/>
        </w:rPr>
      </w:pPr>
      <w:r>
        <w:rPr>
          <w:b w:val="0"/>
          <w:szCs w:val="24"/>
          <w:u w:val="single"/>
        </w:rPr>
        <w:fldChar w:fldCharType="begin"/>
      </w:r>
      <w:r>
        <w:rPr>
          <w:b w:val="0"/>
          <w:szCs w:val="24"/>
          <w:u w:val="single"/>
        </w:rPr>
        <w:instrText xml:space="preserve"> TOC \h \z \t "Table title" \c </w:instrText>
      </w:r>
      <w:r>
        <w:rPr>
          <w:b w:val="0"/>
          <w:szCs w:val="24"/>
          <w:u w:val="single"/>
        </w:rPr>
        <w:fldChar w:fldCharType="separate"/>
      </w:r>
      <w:hyperlink w:anchor="_Toc508877223" w:history="1">
        <w:r w:rsidRPr="003D5EC2">
          <w:rPr>
            <w:rStyle w:val="Hyperlink"/>
            <w:b w:val="0"/>
            <w:noProof/>
          </w:rPr>
          <w:t>A.2-1.</w:t>
        </w:r>
        <w:r w:rsidRPr="003D5EC2">
          <w:rPr>
            <w:rFonts w:asciiTheme="minorHAnsi" w:eastAsiaTheme="minorEastAsia" w:hAnsiTheme="minorHAnsi" w:cstheme="minorBidi"/>
            <w:b w:val="0"/>
            <w:noProof/>
            <w:sz w:val="22"/>
            <w:szCs w:val="22"/>
          </w:rPr>
          <w:tab/>
        </w:r>
        <w:r w:rsidRPr="003D5EC2">
          <w:rPr>
            <w:rStyle w:val="Hyperlink"/>
            <w:b w:val="0"/>
            <w:noProof/>
          </w:rPr>
          <w:t>Instrument specification</w:t>
        </w:r>
        <w:r w:rsidRPr="003D5EC2">
          <w:rPr>
            <w:b w:val="0"/>
            <w:noProof/>
            <w:webHidden/>
          </w:rPr>
          <w:tab/>
        </w:r>
        <w:r w:rsidRPr="003D5EC2">
          <w:rPr>
            <w:b w:val="0"/>
            <w:noProof/>
            <w:webHidden/>
          </w:rPr>
          <w:fldChar w:fldCharType="begin"/>
        </w:r>
        <w:r w:rsidRPr="003D5EC2">
          <w:rPr>
            <w:b w:val="0"/>
            <w:noProof/>
            <w:webHidden/>
          </w:rPr>
          <w:instrText xml:space="preserve"> PAGEREF _Toc508877223 \h </w:instrText>
        </w:r>
        <w:r w:rsidRPr="003D5EC2">
          <w:rPr>
            <w:b w:val="0"/>
            <w:noProof/>
            <w:webHidden/>
          </w:rPr>
        </w:r>
        <w:r w:rsidRPr="003D5EC2">
          <w:rPr>
            <w:b w:val="0"/>
            <w:noProof/>
            <w:webHidden/>
          </w:rPr>
          <w:fldChar w:fldCharType="separate"/>
        </w:r>
        <w:r w:rsidR="00BD0D99">
          <w:rPr>
            <w:b w:val="0"/>
            <w:noProof/>
            <w:webHidden/>
          </w:rPr>
          <w:t>8</w:t>
        </w:r>
        <w:r w:rsidRPr="003D5EC2">
          <w:rPr>
            <w:b w:val="0"/>
            <w:noProof/>
            <w:webHidden/>
          </w:rPr>
          <w:fldChar w:fldCharType="end"/>
        </w:r>
      </w:hyperlink>
    </w:p>
    <w:p w14:paraId="340314CE" w14:textId="7C52E22F" w:rsidR="00E53BC5" w:rsidRPr="003D5EC2" w:rsidRDefault="00621AA2" w:rsidP="00E53BC5">
      <w:pPr>
        <w:pStyle w:val="TableofFigures"/>
        <w:tabs>
          <w:tab w:val="left" w:pos="720"/>
          <w:tab w:val="right" w:leader="dot" w:pos="9350"/>
        </w:tabs>
        <w:rPr>
          <w:rFonts w:asciiTheme="minorHAnsi" w:eastAsiaTheme="minorEastAsia" w:hAnsiTheme="minorHAnsi" w:cstheme="minorBidi"/>
          <w:b w:val="0"/>
          <w:noProof/>
          <w:sz w:val="22"/>
          <w:szCs w:val="22"/>
        </w:rPr>
      </w:pPr>
      <w:hyperlink w:anchor="_Toc508877224" w:history="1">
        <w:r w:rsidR="00E53BC5" w:rsidRPr="003D5EC2">
          <w:rPr>
            <w:rStyle w:val="Hyperlink"/>
            <w:b w:val="0"/>
            <w:noProof/>
          </w:rPr>
          <w:t xml:space="preserve">A.12-1. </w:t>
        </w:r>
        <w:r w:rsidR="00E53BC5" w:rsidRPr="003D5EC2">
          <w:rPr>
            <w:rFonts w:asciiTheme="minorHAnsi" w:eastAsiaTheme="minorEastAsia" w:hAnsiTheme="minorHAnsi" w:cstheme="minorBidi"/>
            <w:b w:val="0"/>
            <w:noProof/>
            <w:sz w:val="22"/>
            <w:szCs w:val="22"/>
          </w:rPr>
          <w:tab/>
        </w:r>
        <w:r w:rsidR="00E53BC5" w:rsidRPr="003D5EC2">
          <w:rPr>
            <w:rStyle w:val="Hyperlink"/>
            <w:b w:val="0"/>
            <w:noProof/>
          </w:rPr>
          <w:t>Annual Burden Table</w:t>
        </w:r>
        <w:r w:rsidR="00E53BC5" w:rsidRPr="003D5EC2">
          <w:rPr>
            <w:b w:val="0"/>
            <w:noProof/>
            <w:webHidden/>
          </w:rPr>
          <w:tab/>
        </w:r>
        <w:r w:rsidR="00E53BC5" w:rsidRPr="003D5EC2">
          <w:rPr>
            <w:b w:val="0"/>
            <w:noProof/>
            <w:webHidden/>
          </w:rPr>
          <w:fldChar w:fldCharType="begin"/>
        </w:r>
        <w:r w:rsidR="00E53BC5" w:rsidRPr="003D5EC2">
          <w:rPr>
            <w:b w:val="0"/>
            <w:noProof/>
            <w:webHidden/>
          </w:rPr>
          <w:instrText xml:space="preserve"> PAGEREF _Toc508877224 \h </w:instrText>
        </w:r>
        <w:r w:rsidR="00E53BC5" w:rsidRPr="003D5EC2">
          <w:rPr>
            <w:b w:val="0"/>
            <w:noProof/>
            <w:webHidden/>
          </w:rPr>
        </w:r>
        <w:r w:rsidR="00E53BC5" w:rsidRPr="003D5EC2">
          <w:rPr>
            <w:b w:val="0"/>
            <w:noProof/>
            <w:webHidden/>
          </w:rPr>
          <w:fldChar w:fldCharType="separate"/>
        </w:r>
        <w:r w:rsidR="00BD0D99">
          <w:rPr>
            <w:b w:val="0"/>
            <w:noProof/>
            <w:webHidden/>
          </w:rPr>
          <w:t>22</w:t>
        </w:r>
        <w:r w:rsidR="00E53BC5" w:rsidRPr="003D5EC2">
          <w:rPr>
            <w:b w:val="0"/>
            <w:noProof/>
            <w:webHidden/>
          </w:rPr>
          <w:fldChar w:fldCharType="end"/>
        </w:r>
      </w:hyperlink>
    </w:p>
    <w:p w14:paraId="75420271" w14:textId="1A4B4CA9" w:rsidR="00E53BC5" w:rsidRDefault="00621AA2" w:rsidP="00E53BC5">
      <w:pPr>
        <w:pStyle w:val="TableofFigures"/>
        <w:tabs>
          <w:tab w:val="left" w:pos="720"/>
          <w:tab w:val="right" w:leader="dot" w:pos="9350"/>
        </w:tabs>
        <w:rPr>
          <w:rFonts w:asciiTheme="minorHAnsi" w:eastAsiaTheme="minorEastAsia" w:hAnsiTheme="minorHAnsi" w:cstheme="minorBidi"/>
          <w:b w:val="0"/>
          <w:noProof/>
          <w:sz w:val="22"/>
          <w:szCs w:val="22"/>
        </w:rPr>
      </w:pPr>
      <w:hyperlink w:anchor="_Toc508877225" w:history="1">
        <w:r w:rsidR="00E53BC5" w:rsidRPr="003D5EC2">
          <w:rPr>
            <w:rStyle w:val="Hyperlink"/>
            <w:b w:val="0"/>
            <w:noProof/>
          </w:rPr>
          <w:t>A.16-1.</w:t>
        </w:r>
        <w:r w:rsidR="00E53BC5" w:rsidRPr="003D5EC2">
          <w:rPr>
            <w:rFonts w:asciiTheme="minorHAnsi" w:eastAsiaTheme="minorEastAsia" w:hAnsiTheme="minorHAnsi" w:cstheme="minorBidi"/>
            <w:b w:val="0"/>
            <w:noProof/>
            <w:sz w:val="22"/>
            <w:szCs w:val="22"/>
          </w:rPr>
          <w:tab/>
        </w:r>
        <w:r w:rsidR="00E53BC5" w:rsidRPr="003D5EC2">
          <w:rPr>
            <w:rStyle w:val="Hyperlink"/>
            <w:b w:val="0"/>
            <w:noProof/>
          </w:rPr>
          <w:t>Reporting Schedule</w:t>
        </w:r>
        <w:r w:rsidR="00E53BC5" w:rsidRPr="003D5EC2">
          <w:rPr>
            <w:b w:val="0"/>
            <w:noProof/>
            <w:webHidden/>
          </w:rPr>
          <w:tab/>
        </w:r>
        <w:r w:rsidR="00E53BC5" w:rsidRPr="003D5EC2">
          <w:rPr>
            <w:b w:val="0"/>
            <w:noProof/>
            <w:webHidden/>
          </w:rPr>
          <w:fldChar w:fldCharType="begin"/>
        </w:r>
        <w:r w:rsidR="00E53BC5" w:rsidRPr="003D5EC2">
          <w:rPr>
            <w:b w:val="0"/>
            <w:noProof/>
            <w:webHidden/>
          </w:rPr>
          <w:instrText xml:space="preserve"> PAGEREF _Toc508877225 \h </w:instrText>
        </w:r>
        <w:r w:rsidR="00E53BC5" w:rsidRPr="003D5EC2">
          <w:rPr>
            <w:b w:val="0"/>
            <w:noProof/>
            <w:webHidden/>
          </w:rPr>
        </w:r>
        <w:r w:rsidR="00E53BC5" w:rsidRPr="003D5EC2">
          <w:rPr>
            <w:b w:val="0"/>
            <w:noProof/>
            <w:webHidden/>
          </w:rPr>
          <w:fldChar w:fldCharType="separate"/>
        </w:r>
        <w:r w:rsidR="00BD0D99">
          <w:rPr>
            <w:b w:val="0"/>
            <w:noProof/>
            <w:webHidden/>
          </w:rPr>
          <w:t>29</w:t>
        </w:r>
        <w:r w:rsidR="00E53BC5" w:rsidRPr="003D5EC2">
          <w:rPr>
            <w:b w:val="0"/>
            <w:noProof/>
            <w:webHidden/>
          </w:rPr>
          <w:fldChar w:fldCharType="end"/>
        </w:r>
      </w:hyperlink>
    </w:p>
    <w:p w14:paraId="584C7AD2" w14:textId="58B3ABCE" w:rsidR="00E53BC5" w:rsidRDefault="00E53BC5" w:rsidP="009F7E1A">
      <w:pPr>
        <w:tabs>
          <w:tab w:val="center" w:pos="4680"/>
        </w:tabs>
        <w:rPr>
          <w:rFonts w:ascii="Times New Roman" w:hAnsi="Times New Roman"/>
          <w:b/>
          <w:szCs w:val="24"/>
          <w:u w:val="single"/>
        </w:rPr>
      </w:pPr>
      <w:r>
        <w:rPr>
          <w:rFonts w:ascii="Times New Roman" w:hAnsi="Times New Roman"/>
          <w:b/>
          <w:szCs w:val="24"/>
          <w:u w:val="single"/>
        </w:rPr>
        <w:fldChar w:fldCharType="end"/>
      </w:r>
    </w:p>
    <w:p w14:paraId="6E7CE4B5" w14:textId="77777777" w:rsidR="00905A5F" w:rsidRDefault="00905A5F" w:rsidP="009F7E1A">
      <w:pPr>
        <w:tabs>
          <w:tab w:val="center" w:pos="4680"/>
        </w:tabs>
        <w:rPr>
          <w:rFonts w:ascii="Times New Roman" w:hAnsi="Times New Roman"/>
          <w:b/>
          <w:szCs w:val="24"/>
          <w:u w:val="single"/>
        </w:rPr>
      </w:pPr>
    </w:p>
    <w:p w14:paraId="485EEC3D" w14:textId="77777777" w:rsidR="002568E6" w:rsidRDefault="00905A5F" w:rsidP="009F7E1A">
      <w:pPr>
        <w:tabs>
          <w:tab w:val="center" w:pos="4680"/>
        </w:tabs>
        <w:rPr>
          <w:rFonts w:ascii="Times New Roman" w:hAnsi="Times New Roman"/>
          <w:b/>
          <w:szCs w:val="24"/>
          <w:u w:val="single"/>
        </w:rPr>
      </w:pPr>
      <w:r>
        <w:rPr>
          <w:rFonts w:ascii="Times New Roman" w:hAnsi="Times New Roman"/>
          <w:b/>
          <w:szCs w:val="24"/>
          <w:u w:val="single"/>
        </w:rPr>
        <w:t>App</w:t>
      </w:r>
      <w:r w:rsidR="002568E6">
        <w:rPr>
          <w:rFonts w:ascii="Times New Roman" w:hAnsi="Times New Roman"/>
          <w:b/>
          <w:szCs w:val="24"/>
          <w:u w:val="single"/>
        </w:rPr>
        <w:t>endices</w:t>
      </w:r>
    </w:p>
    <w:p w14:paraId="7C99BCFE" w14:textId="77777777" w:rsidR="00E50B7C" w:rsidRDefault="00E50B7C" w:rsidP="00E50B7C">
      <w:pPr>
        <w:tabs>
          <w:tab w:val="left" w:pos="900"/>
        </w:tabs>
        <w:rPr>
          <w:rFonts w:ascii="Times New Roman" w:eastAsia="Calibri" w:hAnsi="Times New Roman"/>
          <w:b/>
          <w:sz w:val="20"/>
        </w:rPr>
      </w:pPr>
    </w:p>
    <w:p w14:paraId="30F45E80" w14:textId="77777777" w:rsidR="00BD7298" w:rsidRPr="00E50B7C" w:rsidRDefault="00BD7298" w:rsidP="00E50B7C">
      <w:pPr>
        <w:tabs>
          <w:tab w:val="left" w:pos="900"/>
        </w:tabs>
        <w:rPr>
          <w:rFonts w:ascii="Times New Roman" w:eastAsia="Calibri" w:hAnsi="Times New Roman"/>
          <w:b/>
          <w:sz w:val="20"/>
        </w:rPr>
      </w:pPr>
      <w:r w:rsidRPr="00E50B7C">
        <w:rPr>
          <w:rFonts w:ascii="Times New Roman" w:eastAsia="Calibri" w:hAnsi="Times New Roman"/>
          <w:b/>
          <w:sz w:val="20"/>
        </w:rPr>
        <w:t>Appendix A: Study Materials</w:t>
      </w:r>
    </w:p>
    <w:p w14:paraId="29DA22A7" w14:textId="536487FE" w:rsidR="00BD7298" w:rsidRPr="00E50B7C" w:rsidRDefault="00BD7298" w:rsidP="00E50B7C">
      <w:pPr>
        <w:tabs>
          <w:tab w:val="left" w:pos="900"/>
        </w:tabs>
        <w:rPr>
          <w:rFonts w:ascii="Times New Roman" w:eastAsia="Calibri" w:hAnsi="Times New Roman"/>
          <w:sz w:val="20"/>
        </w:rPr>
      </w:pPr>
      <w:r w:rsidRPr="00E50B7C">
        <w:rPr>
          <w:rFonts w:ascii="Times New Roman" w:eastAsia="Calibri" w:hAnsi="Times New Roman"/>
          <w:sz w:val="20"/>
        </w:rPr>
        <w:tab/>
        <w:t xml:space="preserve">A1. </w:t>
      </w:r>
      <w:r w:rsidRPr="00E50B7C">
        <w:rPr>
          <w:rFonts w:ascii="Times New Roman" w:eastAsia="Calibri" w:hAnsi="Times New Roman"/>
          <w:sz w:val="20"/>
        </w:rPr>
        <w:tab/>
      </w:r>
      <w:r w:rsidR="00B6502A" w:rsidRPr="00E50B7C">
        <w:rPr>
          <w:rFonts w:ascii="Times New Roman" w:eastAsia="Calibri" w:hAnsi="Times New Roman"/>
          <w:sz w:val="20"/>
        </w:rPr>
        <w:t xml:space="preserve">Richard B. Russell National School Lunch Act </w:t>
      </w:r>
      <w:r w:rsidR="00B6502A">
        <w:rPr>
          <w:rFonts w:ascii="Times New Roman" w:eastAsia="Calibri" w:hAnsi="Times New Roman"/>
          <w:sz w:val="20"/>
        </w:rPr>
        <w:t>(</w:t>
      </w:r>
      <w:r w:rsidRPr="00E50B7C">
        <w:rPr>
          <w:rFonts w:ascii="Times New Roman" w:eastAsia="Calibri" w:hAnsi="Times New Roman"/>
          <w:sz w:val="20"/>
        </w:rPr>
        <w:t>Section 22(b)(3)</w:t>
      </w:r>
      <w:r w:rsidR="00B6502A">
        <w:rPr>
          <w:rFonts w:ascii="Times New Roman" w:eastAsia="Calibri" w:hAnsi="Times New Roman"/>
          <w:sz w:val="20"/>
        </w:rPr>
        <w:t>)</w:t>
      </w:r>
    </w:p>
    <w:p w14:paraId="30702574" w14:textId="77777777" w:rsidR="00BD7298" w:rsidRPr="00E50B7C" w:rsidRDefault="00BD7298" w:rsidP="00E50B7C">
      <w:pPr>
        <w:tabs>
          <w:tab w:val="left" w:pos="900"/>
        </w:tabs>
        <w:rPr>
          <w:rFonts w:ascii="Times New Roman" w:eastAsia="Calibri" w:hAnsi="Times New Roman"/>
          <w:sz w:val="20"/>
        </w:rPr>
      </w:pPr>
      <w:r w:rsidRPr="00E50B7C">
        <w:rPr>
          <w:rFonts w:ascii="Times New Roman" w:eastAsia="Calibri" w:hAnsi="Times New Roman"/>
          <w:sz w:val="20"/>
        </w:rPr>
        <w:tab/>
        <w:t xml:space="preserve">A2. </w:t>
      </w:r>
      <w:r w:rsidRPr="00E50B7C">
        <w:rPr>
          <w:rFonts w:ascii="Times New Roman" w:eastAsia="Calibri" w:hAnsi="Times New Roman"/>
          <w:sz w:val="20"/>
        </w:rPr>
        <w:tab/>
        <w:t>7 CFR 245.11</w:t>
      </w:r>
    </w:p>
    <w:p w14:paraId="5959A33D" w14:textId="77777777" w:rsidR="00BD7298" w:rsidRPr="00E50B7C" w:rsidRDefault="00BD7298" w:rsidP="00E50B7C">
      <w:pPr>
        <w:tabs>
          <w:tab w:val="left" w:pos="900"/>
        </w:tabs>
        <w:rPr>
          <w:rFonts w:ascii="Times New Roman" w:eastAsia="Calibri" w:hAnsi="Times New Roman"/>
          <w:sz w:val="20"/>
        </w:rPr>
      </w:pPr>
      <w:r w:rsidRPr="00E50B7C">
        <w:rPr>
          <w:rFonts w:ascii="Times New Roman" w:eastAsia="Calibri" w:hAnsi="Times New Roman"/>
          <w:sz w:val="20"/>
        </w:rPr>
        <w:tab/>
        <w:t xml:space="preserve">A3. </w:t>
      </w:r>
      <w:r w:rsidRPr="00E50B7C">
        <w:rPr>
          <w:rFonts w:ascii="Times New Roman" w:eastAsia="Calibri" w:hAnsi="Times New Roman"/>
          <w:sz w:val="20"/>
        </w:rPr>
        <w:tab/>
        <w:t>FNS-874 Form</w:t>
      </w:r>
    </w:p>
    <w:p w14:paraId="5ED83BAB" w14:textId="78A2B374" w:rsidR="00BD7298" w:rsidRPr="00E50B7C" w:rsidRDefault="00BD7298" w:rsidP="00E50B7C">
      <w:pPr>
        <w:tabs>
          <w:tab w:val="left" w:pos="900"/>
        </w:tabs>
        <w:rPr>
          <w:rFonts w:ascii="Times New Roman" w:eastAsia="Calibri" w:hAnsi="Times New Roman"/>
          <w:sz w:val="20"/>
        </w:rPr>
      </w:pPr>
      <w:r w:rsidRPr="00E50B7C">
        <w:rPr>
          <w:rFonts w:ascii="Times New Roman" w:eastAsia="Calibri" w:hAnsi="Times New Roman"/>
          <w:sz w:val="20"/>
        </w:rPr>
        <w:tab/>
        <w:t xml:space="preserve">A4. </w:t>
      </w:r>
      <w:r w:rsidRPr="00E50B7C">
        <w:rPr>
          <w:rFonts w:ascii="Times New Roman" w:eastAsia="Calibri" w:hAnsi="Times New Roman"/>
          <w:sz w:val="20"/>
        </w:rPr>
        <w:tab/>
      </w:r>
      <w:r w:rsidR="00B6502A" w:rsidRPr="00E50B7C">
        <w:rPr>
          <w:rFonts w:ascii="Times New Roman" w:eastAsia="Calibri" w:hAnsi="Times New Roman"/>
          <w:sz w:val="20"/>
        </w:rPr>
        <w:t xml:space="preserve">Richard B. Russell National School Lunch Act </w:t>
      </w:r>
      <w:r w:rsidR="00B6502A">
        <w:rPr>
          <w:rFonts w:ascii="Times New Roman" w:eastAsia="Calibri" w:hAnsi="Times New Roman"/>
          <w:sz w:val="20"/>
        </w:rPr>
        <w:t>(</w:t>
      </w:r>
      <w:r w:rsidRPr="00E50B7C">
        <w:rPr>
          <w:rFonts w:ascii="Times New Roman" w:eastAsia="Calibri" w:hAnsi="Times New Roman"/>
          <w:sz w:val="20"/>
        </w:rPr>
        <w:t>Section 28(c)</w:t>
      </w:r>
      <w:r w:rsidR="00B6502A">
        <w:rPr>
          <w:rFonts w:ascii="Times New Roman" w:eastAsia="Calibri" w:hAnsi="Times New Roman"/>
          <w:sz w:val="20"/>
        </w:rPr>
        <w:t>)</w:t>
      </w:r>
    </w:p>
    <w:p w14:paraId="2875E72A" w14:textId="77777777" w:rsidR="00BD7298" w:rsidRPr="00E50B7C" w:rsidRDefault="00BD7298" w:rsidP="00E50B7C">
      <w:pPr>
        <w:tabs>
          <w:tab w:val="left" w:pos="900"/>
        </w:tabs>
        <w:rPr>
          <w:rFonts w:ascii="Times New Roman" w:eastAsia="Calibri" w:hAnsi="Times New Roman"/>
          <w:sz w:val="20"/>
        </w:rPr>
      </w:pPr>
      <w:r w:rsidRPr="00E50B7C">
        <w:rPr>
          <w:rFonts w:ascii="Times New Roman" w:eastAsia="Calibri" w:hAnsi="Times New Roman"/>
          <w:sz w:val="20"/>
        </w:rPr>
        <w:tab/>
        <w:t xml:space="preserve">A5. </w:t>
      </w:r>
      <w:r w:rsidRPr="00E50B7C">
        <w:rPr>
          <w:rFonts w:ascii="Times New Roman" w:eastAsia="Calibri" w:hAnsi="Times New Roman"/>
          <w:sz w:val="20"/>
        </w:rPr>
        <w:tab/>
        <w:t>Statement of Confidentiality and Nondisclosure</w:t>
      </w:r>
    </w:p>
    <w:p w14:paraId="4E31FA24" w14:textId="25EB9600" w:rsidR="00BD7298" w:rsidRPr="00E50B7C" w:rsidRDefault="00BD7298" w:rsidP="00E50B7C">
      <w:pPr>
        <w:tabs>
          <w:tab w:val="left" w:pos="900"/>
        </w:tabs>
        <w:rPr>
          <w:rFonts w:ascii="Times New Roman" w:eastAsia="Calibri" w:hAnsi="Times New Roman"/>
          <w:sz w:val="20"/>
        </w:rPr>
      </w:pPr>
      <w:r w:rsidRPr="00E50B7C">
        <w:rPr>
          <w:rFonts w:ascii="Times New Roman" w:eastAsia="Calibri" w:hAnsi="Times New Roman"/>
          <w:sz w:val="20"/>
        </w:rPr>
        <w:tab/>
        <w:t xml:space="preserve">A6. </w:t>
      </w:r>
      <w:r w:rsidRPr="00E50B7C">
        <w:rPr>
          <w:rFonts w:ascii="Times New Roman" w:eastAsia="Calibri" w:hAnsi="Times New Roman"/>
          <w:sz w:val="20"/>
        </w:rPr>
        <w:tab/>
      </w:r>
      <w:r w:rsidR="00B6502A" w:rsidRPr="00B6502A">
        <w:rPr>
          <w:rFonts w:ascii="Times New Roman" w:eastAsia="Calibri" w:hAnsi="Times New Roman"/>
          <w:sz w:val="20"/>
        </w:rPr>
        <w:t xml:space="preserve">IRA OMB Burden Table </w:t>
      </w:r>
      <w:r w:rsidR="00B6502A" w:rsidRPr="003367F9">
        <w:rPr>
          <w:rFonts w:ascii="Times New Roman" w:eastAsia="Calibri" w:hAnsi="Times New Roman"/>
          <w:color w:val="FFFFFF" w:themeColor="background1"/>
          <w:sz w:val="20"/>
        </w:rPr>
        <w:t>1</w:t>
      </w:r>
      <w:r w:rsidR="008250AE">
        <w:rPr>
          <w:rFonts w:ascii="Times New Roman" w:eastAsia="Calibri" w:hAnsi="Times New Roman"/>
          <w:color w:val="FFFFFF" w:themeColor="background1"/>
          <w:sz w:val="20"/>
        </w:rPr>
        <w:t xml:space="preserve"> </w:t>
      </w:r>
    </w:p>
    <w:p w14:paraId="6E5626A5" w14:textId="53CEE533" w:rsidR="00BD7298" w:rsidRPr="00E50B7C" w:rsidRDefault="00BD7298" w:rsidP="00E50B7C">
      <w:pPr>
        <w:tabs>
          <w:tab w:val="left" w:pos="900"/>
        </w:tabs>
        <w:rPr>
          <w:rFonts w:ascii="Times New Roman" w:eastAsia="Calibri" w:hAnsi="Times New Roman"/>
          <w:sz w:val="20"/>
        </w:rPr>
      </w:pPr>
      <w:r w:rsidRPr="00E50B7C">
        <w:rPr>
          <w:rFonts w:ascii="Times New Roman" w:eastAsia="Calibri" w:hAnsi="Times New Roman"/>
          <w:sz w:val="20"/>
        </w:rPr>
        <w:tab/>
        <w:t xml:space="preserve">A7. </w:t>
      </w:r>
      <w:r w:rsidRPr="00E50B7C">
        <w:rPr>
          <w:rFonts w:ascii="Times New Roman" w:eastAsia="Calibri" w:hAnsi="Times New Roman"/>
          <w:sz w:val="20"/>
        </w:rPr>
        <w:tab/>
        <w:t xml:space="preserve">Westat IRB Approval Letter </w:t>
      </w:r>
    </w:p>
    <w:p w14:paraId="7A157389" w14:textId="77777777" w:rsidR="00BD7298" w:rsidRPr="00E50B7C" w:rsidRDefault="00BD7298" w:rsidP="00E50B7C">
      <w:pPr>
        <w:rPr>
          <w:rFonts w:ascii="Times New Roman" w:eastAsia="Calibri" w:hAnsi="Times New Roman"/>
          <w:b/>
          <w:sz w:val="20"/>
        </w:rPr>
      </w:pPr>
    </w:p>
    <w:p w14:paraId="23FE48AE" w14:textId="77777777" w:rsidR="00BD7298" w:rsidRPr="00E50B7C" w:rsidRDefault="00BD7298" w:rsidP="00E50B7C">
      <w:pPr>
        <w:rPr>
          <w:rFonts w:ascii="Times New Roman" w:eastAsia="Calibri" w:hAnsi="Times New Roman"/>
          <w:b/>
          <w:sz w:val="20"/>
        </w:rPr>
      </w:pPr>
      <w:r w:rsidRPr="00E50B7C">
        <w:rPr>
          <w:rFonts w:ascii="Times New Roman" w:eastAsia="Calibri" w:hAnsi="Times New Roman"/>
          <w:b/>
          <w:sz w:val="20"/>
        </w:rPr>
        <w:t>Appendix B: Cognitive Testing Scheduling Request and Protocol</w:t>
      </w:r>
    </w:p>
    <w:p w14:paraId="6D370311" w14:textId="77777777" w:rsidR="00BD7298" w:rsidRPr="00E50B7C" w:rsidRDefault="00BD7298" w:rsidP="00E50B7C">
      <w:pPr>
        <w:tabs>
          <w:tab w:val="left" w:pos="900"/>
        </w:tabs>
        <w:rPr>
          <w:rFonts w:ascii="Times New Roman" w:eastAsia="Calibri" w:hAnsi="Times New Roman"/>
          <w:sz w:val="20"/>
        </w:rPr>
      </w:pPr>
      <w:r w:rsidRPr="00E50B7C">
        <w:rPr>
          <w:rFonts w:ascii="Times New Roman" w:eastAsia="Calibri" w:hAnsi="Times New Roman"/>
          <w:b/>
          <w:sz w:val="20"/>
        </w:rPr>
        <w:tab/>
      </w:r>
      <w:r w:rsidRPr="00E50B7C">
        <w:rPr>
          <w:rFonts w:ascii="Times New Roman" w:eastAsia="Calibri" w:hAnsi="Times New Roman"/>
          <w:sz w:val="20"/>
        </w:rPr>
        <w:t>B1.</w:t>
      </w:r>
      <w:r w:rsidRPr="00E50B7C">
        <w:rPr>
          <w:rFonts w:ascii="Times New Roman" w:eastAsia="Calibri" w:hAnsi="Times New Roman"/>
          <w:sz w:val="20"/>
        </w:rPr>
        <w:tab/>
        <w:t>Recruitment Email for Cognitive Test of Survey</w:t>
      </w:r>
    </w:p>
    <w:p w14:paraId="727D846E" w14:textId="77777777" w:rsidR="00BD7298" w:rsidRPr="00E50B7C" w:rsidRDefault="00BD7298" w:rsidP="00E50B7C">
      <w:pPr>
        <w:tabs>
          <w:tab w:val="left" w:pos="900"/>
        </w:tabs>
        <w:rPr>
          <w:rFonts w:ascii="Times New Roman" w:eastAsia="Calibri" w:hAnsi="Times New Roman"/>
          <w:sz w:val="20"/>
        </w:rPr>
      </w:pPr>
      <w:r w:rsidRPr="00E50B7C">
        <w:rPr>
          <w:rFonts w:ascii="Times New Roman" w:eastAsia="Calibri" w:hAnsi="Times New Roman"/>
          <w:sz w:val="20"/>
        </w:rPr>
        <w:tab/>
        <w:t>B2.</w:t>
      </w:r>
      <w:r w:rsidRPr="00E50B7C">
        <w:rPr>
          <w:rFonts w:ascii="Times New Roman" w:eastAsia="Calibri" w:hAnsi="Times New Roman"/>
          <w:sz w:val="20"/>
        </w:rPr>
        <w:tab/>
        <w:t>Recruitment Email for Cognitive Test of Interview Guide</w:t>
      </w:r>
    </w:p>
    <w:p w14:paraId="544E6778" w14:textId="77777777" w:rsidR="00BD7298" w:rsidRPr="00E50B7C" w:rsidRDefault="00BD7298" w:rsidP="00E50B7C">
      <w:pPr>
        <w:tabs>
          <w:tab w:val="left" w:pos="900"/>
        </w:tabs>
        <w:rPr>
          <w:rFonts w:ascii="Times New Roman" w:eastAsia="Calibri" w:hAnsi="Times New Roman"/>
          <w:sz w:val="20"/>
        </w:rPr>
      </w:pPr>
      <w:r w:rsidRPr="00E50B7C">
        <w:rPr>
          <w:rFonts w:ascii="Times New Roman" w:eastAsia="Calibri" w:hAnsi="Times New Roman"/>
          <w:sz w:val="20"/>
        </w:rPr>
        <w:tab/>
        <w:t>B3.</w:t>
      </w:r>
      <w:r w:rsidRPr="00E50B7C">
        <w:rPr>
          <w:rFonts w:ascii="Times New Roman" w:eastAsia="Calibri" w:hAnsi="Times New Roman"/>
          <w:sz w:val="20"/>
        </w:rPr>
        <w:tab/>
        <w:t>Cognitive Testing Protocol</w:t>
      </w:r>
    </w:p>
    <w:p w14:paraId="69A7AB03" w14:textId="433BC6AB" w:rsidR="00087478" w:rsidRPr="00E50B7C" w:rsidRDefault="00087478" w:rsidP="00087478">
      <w:pPr>
        <w:tabs>
          <w:tab w:val="left" w:pos="900"/>
        </w:tabs>
        <w:rPr>
          <w:rFonts w:ascii="Times New Roman" w:eastAsia="Calibri" w:hAnsi="Times New Roman"/>
          <w:sz w:val="20"/>
        </w:rPr>
      </w:pPr>
      <w:r>
        <w:rPr>
          <w:rFonts w:ascii="Times New Roman" w:eastAsia="Calibri" w:hAnsi="Times New Roman"/>
          <w:sz w:val="20"/>
        </w:rPr>
        <w:tab/>
        <w:t>B4.</w:t>
      </w:r>
      <w:r>
        <w:rPr>
          <w:rFonts w:ascii="Times New Roman" w:eastAsia="Calibri" w:hAnsi="Times New Roman"/>
          <w:sz w:val="20"/>
        </w:rPr>
        <w:tab/>
        <w:t xml:space="preserve">IRA Pretest </w:t>
      </w:r>
      <w:r w:rsidR="0031736D">
        <w:rPr>
          <w:rFonts w:ascii="Times New Roman" w:eastAsia="Calibri" w:hAnsi="Times New Roman"/>
          <w:sz w:val="20"/>
        </w:rPr>
        <w:t>Results</w:t>
      </w:r>
    </w:p>
    <w:p w14:paraId="5EE45C01" w14:textId="77777777" w:rsidR="00BD7298" w:rsidRPr="00E50B7C" w:rsidRDefault="00BD7298" w:rsidP="00E50B7C">
      <w:pPr>
        <w:tabs>
          <w:tab w:val="left" w:pos="900"/>
        </w:tabs>
        <w:rPr>
          <w:rFonts w:ascii="Times New Roman" w:eastAsia="Calibri" w:hAnsi="Times New Roman"/>
          <w:b/>
          <w:sz w:val="20"/>
        </w:rPr>
      </w:pPr>
    </w:p>
    <w:p w14:paraId="79AA8467" w14:textId="77777777" w:rsidR="00BD7298" w:rsidRPr="00E50B7C" w:rsidRDefault="00BD7298" w:rsidP="00E50B7C">
      <w:pPr>
        <w:tabs>
          <w:tab w:val="left" w:pos="900"/>
        </w:tabs>
        <w:rPr>
          <w:rFonts w:ascii="Times New Roman" w:eastAsia="Calibri" w:hAnsi="Times New Roman"/>
          <w:b/>
          <w:sz w:val="20"/>
        </w:rPr>
      </w:pPr>
      <w:r w:rsidRPr="00E50B7C">
        <w:rPr>
          <w:rFonts w:ascii="Times New Roman" w:eastAsia="Calibri" w:hAnsi="Times New Roman"/>
          <w:b/>
          <w:sz w:val="20"/>
        </w:rPr>
        <w:t>Appendix C: Study Notification Letters from FNS</w:t>
      </w:r>
    </w:p>
    <w:p w14:paraId="1DA64ECB" w14:textId="77777777" w:rsidR="00BD7298" w:rsidRPr="00E50B7C" w:rsidRDefault="00BD7298" w:rsidP="00E50B7C">
      <w:pPr>
        <w:tabs>
          <w:tab w:val="left" w:pos="900"/>
        </w:tabs>
        <w:rPr>
          <w:rFonts w:ascii="Times New Roman" w:eastAsia="Calibri" w:hAnsi="Times New Roman"/>
          <w:sz w:val="20"/>
        </w:rPr>
      </w:pPr>
      <w:r w:rsidRPr="00E50B7C">
        <w:rPr>
          <w:rFonts w:ascii="Times New Roman" w:eastAsia="Calibri" w:hAnsi="Times New Roman"/>
          <w:sz w:val="20"/>
        </w:rPr>
        <w:tab/>
        <w:t>C1.</w:t>
      </w:r>
      <w:r w:rsidRPr="00E50B7C">
        <w:rPr>
          <w:rFonts w:ascii="Times New Roman" w:eastAsia="Calibri" w:hAnsi="Times New Roman"/>
          <w:sz w:val="20"/>
        </w:rPr>
        <w:tab/>
        <w:t>Study Notification Email from FNS to Regional Offices</w:t>
      </w:r>
    </w:p>
    <w:p w14:paraId="10298077" w14:textId="77777777" w:rsidR="00BD7298" w:rsidRPr="00E50B7C" w:rsidRDefault="00BD7298" w:rsidP="00E50B7C">
      <w:pPr>
        <w:tabs>
          <w:tab w:val="left" w:pos="900"/>
        </w:tabs>
        <w:ind w:left="1440" w:hanging="1440"/>
        <w:rPr>
          <w:rFonts w:ascii="Times New Roman" w:eastAsia="Calibri" w:hAnsi="Times New Roman"/>
          <w:sz w:val="20"/>
        </w:rPr>
      </w:pPr>
      <w:r w:rsidRPr="00E50B7C">
        <w:rPr>
          <w:rFonts w:ascii="Times New Roman" w:eastAsia="Calibri" w:hAnsi="Times New Roman"/>
          <w:sz w:val="20"/>
        </w:rPr>
        <w:tab/>
        <w:t xml:space="preserve">C2. </w:t>
      </w:r>
      <w:r w:rsidRPr="00E50B7C">
        <w:rPr>
          <w:rFonts w:ascii="Times New Roman" w:eastAsia="Calibri" w:hAnsi="Times New Roman"/>
          <w:sz w:val="20"/>
        </w:rPr>
        <w:tab/>
        <w:t>Study Notification Email from FNS to State Child Nutrition Directors</w:t>
      </w:r>
    </w:p>
    <w:p w14:paraId="233209FB" w14:textId="77777777" w:rsidR="00BD7298" w:rsidRPr="00E50B7C" w:rsidRDefault="00BD7298" w:rsidP="00E50B7C">
      <w:pPr>
        <w:tabs>
          <w:tab w:val="left" w:pos="900"/>
        </w:tabs>
        <w:rPr>
          <w:rFonts w:ascii="Times New Roman" w:eastAsia="Calibri" w:hAnsi="Times New Roman"/>
          <w:b/>
          <w:sz w:val="20"/>
        </w:rPr>
      </w:pPr>
    </w:p>
    <w:p w14:paraId="51B5B73A" w14:textId="77777777" w:rsidR="00BD7298" w:rsidRPr="00E50B7C" w:rsidRDefault="00BD7298" w:rsidP="00E50B7C">
      <w:pPr>
        <w:tabs>
          <w:tab w:val="left" w:pos="900"/>
        </w:tabs>
        <w:rPr>
          <w:rFonts w:ascii="Times New Roman" w:eastAsia="Calibri" w:hAnsi="Times New Roman"/>
          <w:b/>
          <w:sz w:val="20"/>
        </w:rPr>
      </w:pPr>
      <w:r w:rsidRPr="00E50B7C">
        <w:rPr>
          <w:rFonts w:ascii="Times New Roman" w:eastAsia="Calibri" w:hAnsi="Times New Roman"/>
          <w:b/>
          <w:sz w:val="20"/>
        </w:rPr>
        <w:t>Appendix D: State Director Survey</w:t>
      </w:r>
    </w:p>
    <w:p w14:paraId="43430C21" w14:textId="77777777" w:rsidR="00BD7298" w:rsidRPr="00E50B7C" w:rsidRDefault="00BD7298" w:rsidP="00E50B7C">
      <w:pPr>
        <w:tabs>
          <w:tab w:val="left" w:pos="900"/>
        </w:tabs>
        <w:rPr>
          <w:rFonts w:ascii="Times New Roman" w:eastAsia="Calibri" w:hAnsi="Times New Roman"/>
          <w:sz w:val="20"/>
        </w:rPr>
      </w:pPr>
      <w:r w:rsidRPr="00E50B7C">
        <w:rPr>
          <w:rFonts w:ascii="Times New Roman" w:eastAsia="Calibri" w:hAnsi="Times New Roman"/>
          <w:sz w:val="20"/>
        </w:rPr>
        <w:tab/>
        <w:t>D1.</w:t>
      </w:r>
      <w:r w:rsidRPr="00E50B7C">
        <w:rPr>
          <w:rFonts w:ascii="Times New Roman" w:eastAsia="Calibri" w:hAnsi="Times New Roman"/>
          <w:sz w:val="20"/>
        </w:rPr>
        <w:tab/>
        <w:t xml:space="preserve">Email with Link to State Director Survey </w:t>
      </w:r>
    </w:p>
    <w:p w14:paraId="7E352294" w14:textId="77777777" w:rsidR="00BD7298" w:rsidRPr="00E50B7C" w:rsidRDefault="00BD7298" w:rsidP="00E50B7C">
      <w:pPr>
        <w:tabs>
          <w:tab w:val="left" w:pos="900"/>
        </w:tabs>
        <w:rPr>
          <w:rFonts w:ascii="Times New Roman" w:eastAsia="Calibri" w:hAnsi="Times New Roman"/>
          <w:sz w:val="20"/>
        </w:rPr>
      </w:pPr>
      <w:r w:rsidRPr="00E50B7C">
        <w:rPr>
          <w:rFonts w:ascii="Times New Roman" w:eastAsia="Calibri" w:hAnsi="Times New Roman"/>
          <w:sz w:val="20"/>
        </w:rPr>
        <w:tab/>
        <w:t xml:space="preserve">D2. </w:t>
      </w:r>
      <w:r w:rsidRPr="00E50B7C">
        <w:rPr>
          <w:rFonts w:ascii="Times New Roman" w:eastAsia="Calibri" w:hAnsi="Times New Roman"/>
          <w:sz w:val="20"/>
        </w:rPr>
        <w:tab/>
        <w:t xml:space="preserve">Reminder Email to Complete State Director Survey </w:t>
      </w:r>
    </w:p>
    <w:p w14:paraId="577C8ABD" w14:textId="77777777" w:rsidR="00BD7298" w:rsidRPr="00E50B7C" w:rsidRDefault="00BD7298" w:rsidP="00E50B7C">
      <w:pPr>
        <w:tabs>
          <w:tab w:val="left" w:pos="900"/>
        </w:tabs>
        <w:rPr>
          <w:rFonts w:ascii="Times New Roman" w:eastAsia="Calibri" w:hAnsi="Times New Roman"/>
          <w:sz w:val="20"/>
        </w:rPr>
      </w:pPr>
      <w:r w:rsidRPr="00E50B7C">
        <w:rPr>
          <w:rFonts w:ascii="Times New Roman" w:eastAsia="Calibri" w:hAnsi="Times New Roman"/>
          <w:sz w:val="20"/>
        </w:rPr>
        <w:tab/>
        <w:t xml:space="preserve">D3. </w:t>
      </w:r>
      <w:r w:rsidRPr="00E50B7C">
        <w:rPr>
          <w:rFonts w:ascii="Times New Roman" w:eastAsia="Calibri" w:hAnsi="Times New Roman"/>
          <w:sz w:val="20"/>
        </w:rPr>
        <w:tab/>
        <w:t>Telephone Script for Nonrespondent State Directors</w:t>
      </w:r>
    </w:p>
    <w:p w14:paraId="5FE361FB" w14:textId="39DA76C6" w:rsidR="00BD7298" w:rsidRPr="00E50B7C" w:rsidRDefault="00BD7298" w:rsidP="00E50B7C">
      <w:pPr>
        <w:tabs>
          <w:tab w:val="left" w:pos="900"/>
        </w:tabs>
        <w:rPr>
          <w:rFonts w:ascii="Times New Roman" w:eastAsia="Calibri" w:hAnsi="Times New Roman"/>
          <w:sz w:val="20"/>
        </w:rPr>
      </w:pPr>
      <w:r w:rsidRPr="00E50B7C">
        <w:rPr>
          <w:rFonts w:ascii="Times New Roman" w:eastAsia="Calibri" w:hAnsi="Times New Roman"/>
          <w:sz w:val="20"/>
        </w:rPr>
        <w:tab/>
        <w:t>D4.</w:t>
      </w:r>
      <w:r w:rsidRPr="00E50B7C">
        <w:rPr>
          <w:rFonts w:ascii="Times New Roman" w:eastAsia="Calibri" w:hAnsi="Times New Roman"/>
          <w:sz w:val="20"/>
        </w:rPr>
        <w:tab/>
      </w:r>
      <w:r w:rsidR="00BD0D99">
        <w:rPr>
          <w:rFonts w:ascii="Times New Roman" w:eastAsia="Calibri" w:hAnsi="Times New Roman"/>
          <w:sz w:val="20"/>
        </w:rPr>
        <w:t xml:space="preserve">Evaluation of the Independent Review Process: </w:t>
      </w:r>
      <w:r w:rsidRPr="00E50B7C">
        <w:rPr>
          <w:rFonts w:ascii="Times New Roman" w:eastAsia="Calibri" w:hAnsi="Times New Roman"/>
          <w:sz w:val="20"/>
        </w:rPr>
        <w:t>State Director Survey</w:t>
      </w:r>
    </w:p>
    <w:p w14:paraId="3132B48C" w14:textId="54D647AC" w:rsidR="00BD7298" w:rsidRPr="00E50B7C" w:rsidRDefault="00BD7298" w:rsidP="00E50B7C">
      <w:pPr>
        <w:tabs>
          <w:tab w:val="left" w:pos="900"/>
        </w:tabs>
        <w:ind w:left="900"/>
        <w:rPr>
          <w:rFonts w:ascii="Times New Roman" w:eastAsia="Calibri" w:hAnsi="Times New Roman"/>
          <w:sz w:val="20"/>
        </w:rPr>
      </w:pPr>
      <w:r w:rsidRPr="00E50B7C">
        <w:rPr>
          <w:rFonts w:ascii="Times New Roman" w:eastAsia="Calibri" w:hAnsi="Times New Roman"/>
          <w:sz w:val="20"/>
        </w:rPr>
        <w:t xml:space="preserve">D5. </w:t>
      </w:r>
      <w:r w:rsidRPr="00E50B7C">
        <w:rPr>
          <w:rFonts w:ascii="Times New Roman" w:eastAsia="Calibri" w:hAnsi="Times New Roman"/>
          <w:sz w:val="20"/>
        </w:rPr>
        <w:tab/>
        <w:t xml:space="preserve">State Director Survey Web </w:t>
      </w:r>
      <w:r w:rsidR="006766C0">
        <w:rPr>
          <w:rFonts w:ascii="Times New Roman" w:eastAsia="Calibri" w:hAnsi="Times New Roman"/>
          <w:sz w:val="20"/>
        </w:rPr>
        <w:t>Version</w:t>
      </w:r>
    </w:p>
    <w:p w14:paraId="01453AF3" w14:textId="77777777" w:rsidR="00BD7298" w:rsidRPr="00E50B7C" w:rsidRDefault="00BD7298" w:rsidP="00E50B7C">
      <w:pPr>
        <w:tabs>
          <w:tab w:val="left" w:pos="900"/>
        </w:tabs>
        <w:rPr>
          <w:rFonts w:ascii="Times New Roman" w:eastAsia="Calibri" w:hAnsi="Times New Roman"/>
          <w:sz w:val="20"/>
        </w:rPr>
      </w:pPr>
      <w:r w:rsidRPr="00E50B7C">
        <w:rPr>
          <w:rFonts w:ascii="Times New Roman" w:eastAsia="Calibri" w:hAnsi="Times New Roman"/>
          <w:sz w:val="20"/>
        </w:rPr>
        <w:tab/>
        <w:t>D6.</w:t>
      </w:r>
      <w:r w:rsidRPr="00E50B7C">
        <w:rPr>
          <w:rFonts w:ascii="Times New Roman" w:eastAsia="Calibri" w:hAnsi="Times New Roman"/>
          <w:sz w:val="20"/>
        </w:rPr>
        <w:tab/>
        <w:t xml:space="preserve">Thank You Email to State Directors </w:t>
      </w:r>
    </w:p>
    <w:p w14:paraId="57F338D1" w14:textId="77777777" w:rsidR="00BD7298" w:rsidRPr="00E50B7C" w:rsidRDefault="00BD7298" w:rsidP="00E50B7C">
      <w:pPr>
        <w:tabs>
          <w:tab w:val="left" w:pos="900"/>
        </w:tabs>
        <w:rPr>
          <w:rFonts w:ascii="Times New Roman" w:eastAsia="Calibri" w:hAnsi="Times New Roman"/>
          <w:b/>
          <w:sz w:val="20"/>
        </w:rPr>
      </w:pPr>
    </w:p>
    <w:p w14:paraId="28D7A124" w14:textId="77777777" w:rsidR="00BD7298" w:rsidRPr="00E50B7C" w:rsidRDefault="00BD7298" w:rsidP="00E50B7C">
      <w:pPr>
        <w:tabs>
          <w:tab w:val="left" w:pos="900"/>
        </w:tabs>
        <w:rPr>
          <w:rFonts w:ascii="Times New Roman" w:eastAsia="Calibri" w:hAnsi="Times New Roman"/>
          <w:b/>
          <w:sz w:val="20"/>
        </w:rPr>
      </w:pPr>
      <w:r w:rsidRPr="00E50B7C">
        <w:rPr>
          <w:rFonts w:ascii="Times New Roman" w:eastAsia="Calibri" w:hAnsi="Times New Roman"/>
          <w:b/>
          <w:sz w:val="20"/>
        </w:rPr>
        <w:t>Appendix E: LEA Interviews and Collection of Household Applications</w:t>
      </w:r>
    </w:p>
    <w:p w14:paraId="734DA0A4" w14:textId="77777777" w:rsidR="00BD7298" w:rsidRPr="00E50B7C" w:rsidRDefault="00BD7298" w:rsidP="00E50B7C">
      <w:pPr>
        <w:tabs>
          <w:tab w:val="left" w:pos="900"/>
        </w:tabs>
        <w:ind w:left="1440" w:hanging="1440"/>
        <w:rPr>
          <w:rFonts w:ascii="Times New Roman" w:eastAsia="Calibri" w:hAnsi="Times New Roman"/>
          <w:sz w:val="20"/>
        </w:rPr>
      </w:pPr>
      <w:r w:rsidRPr="00E50B7C">
        <w:rPr>
          <w:rFonts w:ascii="Times New Roman" w:eastAsia="Calibri" w:hAnsi="Times New Roman"/>
          <w:sz w:val="20"/>
        </w:rPr>
        <w:tab/>
        <w:t>E1.</w:t>
      </w:r>
      <w:r w:rsidRPr="00E50B7C">
        <w:rPr>
          <w:rFonts w:ascii="Times New Roman" w:eastAsia="Calibri" w:hAnsi="Times New Roman"/>
          <w:sz w:val="20"/>
        </w:rPr>
        <w:tab/>
        <w:t xml:space="preserve">Email to Notify State Agencies of Selected LEAs </w:t>
      </w:r>
    </w:p>
    <w:p w14:paraId="0418A71F" w14:textId="77777777" w:rsidR="00BD7298" w:rsidRPr="00E50B7C" w:rsidRDefault="00BD7298" w:rsidP="00E50B7C">
      <w:pPr>
        <w:tabs>
          <w:tab w:val="left" w:pos="900"/>
        </w:tabs>
        <w:ind w:left="1440" w:hanging="1440"/>
        <w:rPr>
          <w:rFonts w:ascii="Times New Roman" w:eastAsia="Calibri" w:hAnsi="Times New Roman"/>
          <w:sz w:val="20"/>
        </w:rPr>
      </w:pPr>
      <w:r w:rsidRPr="00E50B7C">
        <w:rPr>
          <w:rFonts w:ascii="Times New Roman" w:eastAsia="Calibri" w:hAnsi="Times New Roman"/>
          <w:sz w:val="20"/>
        </w:rPr>
        <w:tab/>
        <w:t>E2.</w:t>
      </w:r>
      <w:r w:rsidRPr="00E50B7C">
        <w:rPr>
          <w:rFonts w:ascii="Times New Roman" w:eastAsia="Calibri" w:hAnsi="Times New Roman"/>
          <w:sz w:val="20"/>
        </w:rPr>
        <w:tab/>
        <w:t xml:space="preserve">State Agency Email to Selected LEAs (Interview-Only LEAs) </w:t>
      </w:r>
    </w:p>
    <w:p w14:paraId="40D00756" w14:textId="77777777" w:rsidR="00BD7298" w:rsidRPr="00E50B7C" w:rsidRDefault="00BD7298" w:rsidP="00E50B7C">
      <w:pPr>
        <w:tabs>
          <w:tab w:val="left" w:pos="900"/>
        </w:tabs>
        <w:ind w:left="1440" w:hanging="1440"/>
        <w:rPr>
          <w:rFonts w:ascii="Times New Roman" w:eastAsia="Calibri" w:hAnsi="Times New Roman"/>
          <w:sz w:val="20"/>
        </w:rPr>
      </w:pPr>
      <w:r w:rsidRPr="00E50B7C">
        <w:rPr>
          <w:rFonts w:ascii="Times New Roman" w:eastAsia="Calibri" w:hAnsi="Times New Roman"/>
          <w:sz w:val="20"/>
        </w:rPr>
        <w:tab/>
        <w:t>E3.</w:t>
      </w:r>
      <w:r w:rsidRPr="00E50B7C">
        <w:rPr>
          <w:rFonts w:ascii="Times New Roman" w:eastAsia="Calibri" w:hAnsi="Times New Roman"/>
          <w:sz w:val="20"/>
        </w:rPr>
        <w:tab/>
        <w:t xml:space="preserve">State Agency Email to Selected LEAs (Interview and Application LEAs) </w:t>
      </w:r>
    </w:p>
    <w:p w14:paraId="423982A9" w14:textId="3B88877F" w:rsidR="00B036D7" w:rsidRPr="00E50B7C" w:rsidRDefault="00BD7298" w:rsidP="00E50B7C">
      <w:pPr>
        <w:tabs>
          <w:tab w:val="left" w:pos="900"/>
        </w:tabs>
        <w:ind w:left="1440" w:hanging="1440"/>
        <w:rPr>
          <w:rFonts w:ascii="Times New Roman" w:eastAsia="Calibri" w:hAnsi="Times New Roman"/>
          <w:sz w:val="20"/>
        </w:rPr>
      </w:pPr>
      <w:r w:rsidRPr="00E50B7C">
        <w:rPr>
          <w:rFonts w:ascii="Times New Roman" w:eastAsia="Calibri" w:hAnsi="Times New Roman"/>
          <w:sz w:val="20"/>
        </w:rPr>
        <w:tab/>
        <w:t>E4.</w:t>
      </w:r>
      <w:r w:rsidRPr="00E50B7C">
        <w:rPr>
          <w:rFonts w:ascii="Times New Roman" w:eastAsia="Calibri" w:hAnsi="Times New Roman"/>
          <w:sz w:val="20"/>
        </w:rPr>
        <w:tab/>
        <w:t>Email to Schedule LEA Telephone Interviews</w:t>
      </w:r>
      <w:r w:rsidR="009E4524">
        <w:rPr>
          <w:rFonts w:ascii="Times New Roman" w:eastAsia="Calibri" w:hAnsi="Times New Roman"/>
          <w:sz w:val="20"/>
        </w:rPr>
        <w:t xml:space="preserve"> and</w:t>
      </w:r>
      <w:r w:rsidR="00481F7F">
        <w:rPr>
          <w:rFonts w:ascii="Times New Roman" w:eastAsia="Calibri" w:hAnsi="Times New Roman"/>
          <w:sz w:val="20"/>
        </w:rPr>
        <w:t xml:space="preserve"> </w:t>
      </w:r>
      <w:r w:rsidR="00B036D7">
        <w:rPr>
          <w:rFonts w:ascii="Times New Roman" w:eastAsia="Calibri" w:hAnsi="Times New Roman"/>
          <w:sz w:val="20"/>
        </w:rPr>
        <w:t>Frequently Asked Questions</w:t>
      </w:r>
      <w:r w:rsidR="00481F7F">
        <w:rPr>
          <w:rFonts w:ascii="Times New Roman" w:eastAsia="Calibri" w:hAnsi="Times New Roman"/>
          <w:sz w:val="20"/>
        </w:rPr>
        <w:t xml:space="preserve"> </w:t>
      </w:r>
    </w:p>
    <w:p w14:paraId="7420E004" w14:textId="77777777" w:rsidR="00BD7298" w:rsidRPr="00E50B7C" w:rsidRDefault="00BD7298" w:rsidP="00E50B7C">
      <w:pPr>
        <w:tabs>
          <w:tab w:val="left" w:pos="900"/>
        </w:tabs>
        <w:ind w:left="1440" w:hanging="1440"/>
        <w:rPr>
          <w:rFonts w:ascii="Times New Roman" w:eastAsia="Calibri" w:hAnsi="Times New Roman"/>
          <w:sz w:val="20"/>
        </w:rPr>
      </w:pPr>
      <w:r w:rsidRPr="00E50B7C">
        <w:rPr>
          <w:rFonts w:ascii="Times New Roman" w:eastAsia="Calibri" w:hAnsi="Times New Roman"/>
          <w:sz w:val="20"/>
        </w:rPr>
        <w:tab/>
        <w:t xml:space="preserve">E5. </w:t>
      </w:r>
      <w:r w:rsidRPr="00E50B7C">
        <w:rPr>
          <w:rFonts w:ascii="Times New Roman" w:eastAsia="Calibri" w:hAnsi="Times New Roman"/>
          <w:sz w:val="20"/>
        </w:rPr>
        <w:tab/>
        <w:t>Reminder Email to Schedule LEA Telephone Interviews</w:t>
      </w:r>
    </w:p>
    <w:p w14:paraId="2C3F0007" w14:textId="77777777" w:rsidR="00BD7298" w:rsidRPr="00E50B7C" w:rsidRDefault="00BD7298" w:rsidP="00E50B7C">
      <w:pPr>
        <w:tabs>
          <w:tab w:val="left" w:pos="900"/>
        </w:tabs>
        <w:ind w:left="1440" w:hanging="1440"/>
        <w:rPr>
          <w:rFonts w:ascii="Times New Roman" w:eastAsia="Calibri" w:hAnsi="Times New Roman"/>
          <w:sz w:val="20"/>
        </w:rPr>
      </w:pPr>
      <w:r w:rsidRPr="00E50B7C">
        <w:rPr>
          <w:rFonts w:ascii="Times New Roman" w:eastAsia="Calibri" w:hAnsi="Times New Roman"/>
          <w:sz w:val="20"/>
        </w:rPr>
        <w:tab/>
        <w:t xml:space="preserve">E6. </w:t>
      </w:r>
      <w:r w:rsidRPr="00E50B7C">
        <w:rPr>
          <w:rFonts w:ascii="Times New Roman" w:eastAsia="Calibri" w:hAnsi="Times New Roman"/>
          <w:sz w:val="20"/>
        </w:rPr>
        <w:tab/>
        <w:t>Confirmation Email for LEA Telephone Interviews</w:t>
      </w:r>
    </w:p>
    <w:p w14:paraId="07F0C8B7" w14:textId="386150F0" w:rsidR="00BD7298" w:rsidRPr="00E50B7C" w:rsidRDefault="00BD7298" w:rsidP="00E50B7C">
      <w:pPr>
        <w:tabs>
          <w:tab w:val="left" w:pos="900"/>
        </w:tabs>
        <w:ind w:left="1440" w:hanging="1440"/>
        <w:rPr>
          <w:rFonts w:ascii="Times New Roman" w:eastAsia="Calibri" w:hAnsi="Times New Roman"/>
          <w:sz w:val="20"/>
        </w:rPr>
      </w:pPr>
      <w:r w:rsidRPr="00E50B7C">
        <w:rPr>
          <w:rFonts w:ascii="Times New Roman" w:eastAsia="Calibri" w:hAnsi="Times New Roman"/>
          <w:sz w:val="20"/>
        </w:rPr>
        <w:tab/>
        <w:t>E7.</w:t>
      </w:r>
      <w:r w:rsidRPr="00E50B7C">
        <w:rPr>
          <w:rFonts w:ascii="Times New Roman" w:eastAsia="Calibri" w:hAnsi="Times New Roman"/>
          <w:sz w:val="20"/>
        </w:rPr>
        <w:tab/>
      </w:r>
      <w:r w:rsidR="00051D38">
        <w:rPr>
          <w:rFonts w:ascii="Times New Roman" w:eastAsia="Calibri" w:hAnsi="Times New Roman"/>
          <w:sz w:val="20"/>
        </w:rPr>
        <w:t xml:space="preserve">Evaluation of the Independent Review of Applications Process </w:t>
      </w:r>
      <w:r w:rsidRPr="00E50B7C">
        <w:rPr>
          <w:rFonts w:ascii="Times New Roman" w:eastAsia="Calibri" w:hAnsi="Times New Roman"/>
          <w:sz w:val="20"/>
        </w:rPr>
        <w:t>LEA Interview Guide</w:t>
      </w:r>
    </w:p>
    <w:p w14:paraId="3B50C27D" w14:textId="77777777" w:rsidR="00BD7298" w:rsidRPr="00E50B7C" w:rsidRDefault="00BD7298" w:rsidP="00E50B7C">
      <w:pPr>
        <w:tabs>
          <w:tab w:val="left" w:pos="900"/>
        </w:tabs>
        <w:ind w:left="1440" w:hanging="1440"/>
        <w:rPr>
          <w:rFonts w:ascii="Times New Roman" w:eastAsia="Calibri" w:hAnsi="Times New Roman"/>
          <w:sz w:val="20"/>
        </w:rPr>
      </w:pPr>
      <w:r w:rsidRPr="00E50B7C">
        <w:rPr>
          <w:rFonts w:ascii="Times New Roman" w:eastAsia="Calibri" w:hAnsi="Times New Roman"/>
          <w:sz w:val="20"/>
        </w:rPr>
        <w:tab/>
        <w:t>E8.</w:t>
      </w:r>
      <w:r w:rsidRPr="00E50B7C">
        <w:rPr>
          <w:rFonts w:ascii="Times New Roman" w:eastAsia="Calibri" w:hAnsi="Times New Roman"/>
          <w:sz w:val="20"/>
        </w:rPr>
        <w:tab/>
        <w:t xml:space="preserve">Thank You Email to LEAs for Interviews (Interview-Only LEAs) </w:t>
      </w:r>
    </w:p>
    <w:p w14:paraId="2441FD1E" w14:textId="77777777" w:rsidR="00BD7298" w:rsidRPr="00E50B7C" w:rsidRDefault="00BD7298" w:rsidP="00E50B7C">
      <w:pPr>
        <w:tabs>
          <w:tab w:val="left" w:pos="900"/>
        </w:tabs>
        <w:ind w:left="1440" w:hanging="1440"/>
        <w:rPr>
          <w:rFonts w:ascii="Times New Roman" w:eastAsia="Calibri" w:hAnsi="Times New Roman"/>
          <w:sz w:val="20"/>
        </w:rPr>
      </w:pPr>
      <w:r w:rsidRPr="00E50B7C">
        <w:rPr>
          <w:rFonts w:ascii="Times New Roman" w:eastAsia="Calibri" w:hAnsi="Times New Roman"/>
          <w:sz w:val="20"/>
        </w:rPr>
        <w:tab/>
        <w:t xml:space="preserve">E9. </w:t>
      </w:r>
      <w:r w:rsidRPr="00E50B7C">
        <w:rPr>
          <w:rFonts w:ascii="Times New Roman" w:eastAsia="Calibri" w:hAnsi="Times New Roman"/>
          <w:sz w:val="20"/>
        </w:rPr>
        <w:tab/>
        <w:t xml:space="preserve">Email to Schedule LEA Calls on Household Applications (Interview and Application LEAs) </w:t>
      </w:r>
    </w:p>
    <w:p w14:paraId="12983B39" w14:textId="77777777" w:rsidR="00BD7298" w:rsidRPr="00E50B7C" w:rsidRDefault="00BD7298" w:rsidP="00E50B7C">
      <w:pPr>
        <w:tabs>
          <w:tab w:val="left" w:pos="900"/>
        </w:tabs>
        <w:ind w:left="1440" w:hanging="1440"/>
        <w:rPr>
          <w:rFonts w:ascii="Times New Roman" w:eastAsia="Calibri" w:hAnsi="Times New Roman"/>
          <w:sz w:val="20"/>
        </w:rPr>
      </w:pPr>
      <w:r w:rsidRPr="00E50B7C">
        <w:rPr>
          <w:rFonts w:ascii="Times New Roman" w:eastAsia="Calibri" w:hAnsi="Times New Roman"/>
          <w:sz w:val="20"/>
        </w:rPr>
        <w:tab/>
        <w:t xml:space="preserve">E10. </w:t>
      </w:r>
      <w:r w:rsidRPr="00E50B7C">
        <w:rPr>
          <w:rFonts w:ascii="Times New Roman" w:eastAsia="Calibri" w:hAnsi="Times New Roman"/>
          <w:sz w:val="20"/>
        </w:rPr>
        <w:tab/>
        <w:t>Reminder Email to Schedule LEA Calls on Household Applications</w:t>
      </w:r>
    </w:p>
    <w:p w14:paraId="7524AC95" w14:textId="77777777" w:rsidR="00BD7298" w:rsidRPr="00E50B7C" w:rsidRDefault="00BD7298" w:rsidP="00E50B7C">
      <w:pPr>
        <w:tabs>
          <w:tab w:val="left" w:pos="900"/>
        </w:tabs>
        <w:ind w:left="1440" w:hanging="1440"/>
        <w:rPr>
          <w:rFonts w:ascii="Times New Roman" w:eastAsia="Calibri" w:hAnsi="Times New Roman"/>
          <w:sz w:val="20"/>
        </w:rPr>
      </w:pPr>
      <w:r w:rsidRPr="00E50B7C">
        <w:rPr>
          <w:rFonts w:ascii="Times New Roman" w:eastAsia="Calibri" w:hAnsi="Times New Roman"/>
          <w:sz w:val="20"/>
        </w:rPr>
        <w:tab/>
        <w:t xml:space="preserve">E11. </w:t>
      </w:r>
      <w:r w:rsidRPr="00E50B7C">
        <w:rPr>
          <w:rFonts w:ascii="Times New Roman" w:eastAsia="Calibri" w:hAnsi="Times New Roman"/>
          <w:sz w:val="20"/>
        </w:rPr>
        <w:tab/>
        <w:t>Confirmation Email for LEA Calls on Household Applications</w:t>
      </w:r>
    </w:p>
    <w:p w14:paraId="1AFDB6C9" w14:textId="09E2AE4F" w:rsidR="00BD7298" w:rsidRPr="00E50B7C" w:rsidRDefault="00BD7298" w:rsidP="00E50B7C">
      <w:pPr>
        <w:tabs>
          <w:tab w:val="left" w:pos="900"/>
        </w:tabs>
        <w:ind w:left="2340" w:hanging="1440"/>
        <w:rPr>
          <w:rFonts w:ascii="Times New Roman" w:eastAsia="Calibri" w:hAnsi="Times New Roman"/>
          <w:sz w:val="20"/>
        </w:rPr>
      </w:pPr>
      <w:r w:rsidRPr="00E50B7C">
        <w:rPr>
          <w:rFonts w:ascii="Times New Roman" w:eastAsia="Calibri" w:hAnsi="Times New Roman"/>
          <w:sz w:val="20"/>
        </w:rPr>
        <w:t xml:space="preserve">E12. </w:t>
      </w:r>
      <w:r w:rsidR="0083755B">
        <w:rPr>
          <w:rFonts w:ascii="Times New Roman" w:eastAsia="Calibri" w:hAnsi="Times New Roman"/>
          <w:sz w:val="20"/>
        </w:rPr>
        <w:t xml:space="preserve">  </w:t>
      </w:r>
      <w:r w:rsidRPr="00E50B7C">
        <w:rPr>
          <w:rFonts w:ascii="Times New Roman" w:eastAsia="Calibri" w:hAnsi="Times New Roman"/>
          <w:sz w:val="20"/>
        </w:rPr>
        <w:t>Guide for Telephone Calls on Collection of Household Applications</w:t>
      </w:r>
    </w:p>
    <w:p w14:paraId="1259EACE" w14:textId="3653BD68" w:rsidR="00BD7298" w:rsidRPr="00E50B7C" w:rsidRDefault="00BD7298" w:rsidP="00E50B7C">
      <w:pPr>
        <w:tabs>
          <w:tab w:val="left" w:pos="900"/>
        </w:tabs>
        <w:ind w:left="2340" w:hanging="1440"/>
        <w:rPr>
          <w:rFonts w:ascii="Times New Roman" w:eastAsia="Calibri" w:hAnsi="Times New Roman"/>
          <w:sz w:val="20"/>
        </w:rPr>
      </w:pPr>
      <w:r w:rsidRPr="00E50B7C">
        <w:rPr>
          <w:rFonts w:ascii="Times New Roman" w:eastAsia="Calibri" w:hAnsi="Times New Roman"/>
          <w:sz w:val="20"/>
        </w:rPr>
        <w:t xml:space="preserve">E13. </w:t>
      </w:r>
      <w:r w:rsidR="0083755B">
        <w:rPr>
          <w:rFonts w:ascii="Times New Roman" w:eastAsia="Calibri" w:hAnsi="Times New Roman"/>
          <w:sz w:val="20"/>
        </w:rPr>
        <w:t xml:space="preserve">  </w:t>
      </w:r>
      <w:r w:rsidRPr="00E50B7C">
        <w:rPr>
          <w:rFonts w:ascii="Times New Roman" w:eastAsia="Calibri" w:hAnsi="Times New Roman"/>
          <w:sz w:val="20"/>
        </w:rPr>
        <w:t>Email to LEAs with Procedures to Submit Household Applications</w:t>
      </w:r>
    </w:p>
    <w:p w14:paraId="1E9193A4" w14:textId="77777777" w:rsidR="00BD7298" w:rsidRPr="00E50B7C" w:rsidRDefault="00BD7298" w:rsidP="00E50B7C">
      <w:pPr>
        <w:tabs>
          <w:tab w:val="left" w:pos="900"/>
        </w:tabs>
        <w:ind w:left="1440" w:hanging="1440"/>
        <w:rPr>
          <w:rFonts w:ascii="Times New Roman" w:eastAsia="Calibri" w:hAnsi="Times New Roman"/>
          <w:sz w:val="20"/>
        </w:rPr>
      </w:pPr>
      <w:r w:rsidRPr="00E50B7C">
        <w:rPr>
          <w:rFonts w:ascii="Times New Roman" w:eastAsia="Calibri" w:hAnsi="Times New Roman"/>
          <w:sz w:val="20"/>
        </w:rPr>
        <w:tab/>
        <w:t>E14.</w:t>
      </w:r>
      <w:r w:rsidRPr="00E50B7C">
        <w:rPr>
          <w:rFonts w:ascii="Times New Roman" w:eastAsia="Calibri" w:hAnsi="Times New Roman"/>
          <w:sz w:val="20"/>
        </w:rPr>
        <w:tab/>
        <w:t>Thank You Email to LEAs for Household Applications (Interview and Application LEAs)</w:t>
      </w:r>
    </w:p>
    <w:p w14:paraId="51D9B3E6" w14:textId="77777777" w:rsidR="00BD7298" w:rsidRPr="00E50B7C" w:rsidRDefault="00BD7298" w:rsidP="00E50B7C">
      <w:pPr>
        <w:rPr>
          <w:rFonts w:ascii="Times New Roman" w:eastAsia="Calibri" w:hAnsi="Times New Roman"/>
          <w:b/>
          <w:sz w:val="20"/>
        </w:rPr>
      </w:pPr>
    </w:p>
    <w:p w14:paraId="52DBD1D1" w14:textId="77777777" w:rsidR="008A4D1E" w:rsidRDefault="00BD7298" w:rsidP="00E50B7C">
      <w:pPr>
        <w:rPr>
          <w:rFonts w:ascii="Times New Roman" w:eastAsia="Calibri" w:hAnsi="Times New Roman"/>
          <w:b/>
          <w:sz w:val="20"/>
        </w:rPr>
      </w:pPr>
      <w:r w:rsidRPr="00E50B7C">
        <w:rPr>
          <w:rFonts w:ascii="Times New Roman" w:eastAsia="Calibri" w:hAnsi="Times New Roman"/>
          <w:b/>
          <w:sz w:val="20"/>
        </w:rPr>
        <w:t>Appendix F: Public Comments</w:t>
      </w:r>
    </w:p>
    <w:p w14:paraId="53D9C379" w14:textId="512ACC04" w:rsidR="008A4D1E" w:rsidRPr="00E50B7C" w:rsidRDefault="008A4D1E" w:rsidP="008A4D1E">
      <w:pPr>
        <w:tabs>
          <w:tab w:val="left" w:pos="900"/>
        </w:tabs>
        <w:ind w:left="1440" w:hanging="1440"/>
        <w:rPr>
          <w:rFonts w:ascii="Times New Roman" w:eastAsia="Calibri" w:hAnsi="Times New Roman"/>
          <w:sz w:val="20"/>
        </w:rPr>
      </w:pPr>
      <w:r>
        <w:rPr>
          <w:rFonts w:ascii="Times New Roman" w:eastAsia="Calibri" w:hAnsi="Times New Roman"/>
          <w:sz w:val="20"/>
        </w:rPr>
        <w:tab/>
        <w:t>F</w:t>
      </w:r>
      <w:r w:rsidRPr="00E50B7C">
        <w:rPr>
          <w:rFonts w:ascii="Times New Roman" w:eastAsia="Calibri" w:hAnsi="Times New Roman"/>
          <w:sz w:val="20"/>
        </w:rPr>
        <w:t>1.</w:t>
      </w:r>
      <w:r w:rsidRPr="00E50B7C">
        <w:rPr>
          <w:rFonts w:ascii="Times New Roman" w:eastAsia="Calibri" w:hAnsi="Times New Roman"/>
          <w:sz w:val="20"/>
        </w:rPr>
        <w:tab/>
      </w:r>
      <w:r>
        <w:rPr>
          <w:rFonts w:ascii="Times New Roman" w:eastAsia="Calibri" w:hAnsi="Times New Roman"/>
          <w:sz w:val="20"/>
        </w:rPr>
        <w:t>Public Comment 1</w:t>
      </w:r>
      <w:r w:rsidRPr="00E50B7C">
        <w:rPr>
          <w:rFonts w:ascii="Times New Roman" w:eastAsia="Calibri" w:hAnsi="Times New Roman"/>
          <w:sz w:val="20"/>
        </w:rPr>
        <w:t xml:space="preserve"> </w:t>
      </w:r>
    </w:p>
    <w:p w14:paraId="642CC981" w14:textId="6352A60E" w:rsidR="008A4D1E" w:rsidRPr="00E50B7C" w:rsidRDefault="008A4D1E" w:rsidP="008A4D1E">
      <w:pPr>
        <w:tabs>
          <w:tab w:val="left" w:pos="900"/>
        </w:tabs>
        <w:ind w:left="1440" w:hanging="1440"/>
        <w:rPr>
          <w:rFonts w:ascii="Times New Roman" w:eastAsia="Calibri" w:hAnsi="Times New Roman"/>
          <w:sz w:val="20"/>
        </w:rPr>
      </w:pPr>
      <w:r w:rsidRPr="00E50B7C">
        <w:rPr>
          <w:rFonts w:ascii="Times New Roman" w:eastAsia="Calibri" w:hAnsi="Times New Roman"/>
          <w:sz w:val="20"/>
        </w:rPr>
        <w:tab/>
      </w:r>
      <w:r w:rsidR="008D5D5F">
        <w:rPr>
          <w:rFonts w:ascii="Times New Roman" w:eastAsia="Calibri" w:hAnsi="Times New Roman"/>
          <w:sz w:val="20"/>
        </w:rPr>
        <w:t>F</w:t>
      </w:r>
      <w:r w:rsidRPr="00E50B7C">
        <w:rPr>
          <w:rFonts w:ascii="Times New Roman" w:eastAsia="Calibri" w:hAnsi="Times New Roman"/>
          <w:sz w:val="20"/>
        </w:rPr>
        <w:t>2.</w:t>
      </w:r>
      <w:r w:rsidRPr="00E50B7C">
        <w:rPr>
          <w:rFonts w:ascii="Times New Roman" w:eastAsia="Calibri" w:hAnsi="Times New Roman"/>
          <w:sz w:val="20"/>
        </w:rPr>
        <w:tab/>
      </w:r>
      <w:r>
        <w:rPr>
          <w:rFonts w:ascii="Times New Roman" w:eastAsia="Calibri" w:hAnsi="Times New Roman"/>
          <w:sz w:val="20"/>
        </w:rPr>
        <w:t>Public Comment 2</w:t>
      </w:r>
      <w:r w:rsidRPr="00E50B7C">
        <w:rPr>
          <w:rFonts w:ascii="Times New Roman" w:eastAsia="Calibri" w:hAnsi="Times New Roman"/>
          <w:sz w:val="20"/>
        </w:rPr>
        <w:t xml:space="preserve"> </w:t>
      </w:r>
    </w:p>
    <w:p w14:paraId="27D756AC" w14:textId="111BCDB6" w:rsidR="00BD7298" w:rsidRPr="00E50B7C" w:rsidRDefault="00BD7298" w:rsidP="00E50B7C">
      <w:pPr>
        <w:rPr>
          <w:rFonts w:ascii="Times New Roman" w:eastAsia="Calibri" w:hAnsi="Times New Roman"/>
          <w:b/>
          <w:sz w:val="20"/>
        </w:rPr>
      </w:pPr>
    </w:p>
    <w:p w14:paraId="0B24CF57" w14:textId="0D847309" w:rsidR="00BD7298" w:rsidRPr="00E50B7C" w:rsidRDefault="00BD7298" w:rsidP="00E50B7C">
      <w:pPr>
        <w:rPr>
          <w:rFonts w:ascii="Times New Roman" w:eastAsia="Calibri" w:hAnsi="Times New Roman"/>
          <w:b/>
          <w:sz w:val="20"/>
        </w:rPr>
      </w:pPr>
      <w:r w:rsidRPr="00E50B7C">
        <w:rPr>
          <w:rFonts w:ascii="Times New Roman" w:eastAsia="Calibri" w:hAnsi="Times New Roman"/>
          <w:b/>
          <w:sz w:val="20"/>
        </w:rPr>
        <w:t>Appendix G: Response to Public Comments</w:t>
      </w:r>
    </w:p>
    <w:p w14:paraId="22E4F70D" w14:textId="0729E9D8" w:rsidR="008A4D1E" w:rsidRPr="00E50B7C" w:rsidRDefault="008A4D1E" w:rsidP="008A4D1E">
      <w:pPr>
        <w:tabs>
          <w:tab w:val="left" w:pos="900"/>
        </w:tabs>
        <w:ind w:left="1440" w:hanging="1440"/>
        <w:rPr>
          <w:rFonts w:ascii="Times New Roman" w:eastAsia="Calibri" w:hAnsi="Times New Roman"/>
          <w:sz w:val="20"/>
        </w:rPr>
      </w:pPr>
      <w:r>
        <w:rPr>
          <w:rFonts w:ascii="Times New Roman" w:eastAsia="Calibri" w:hAnsi="Times New Roman"/>
          <w:sz w:val="20"/>
        </w:rPr>
        <w:tab/>
        <w:t>G</w:t>
      </w:r>
      <w:r w:rsidRPr="00E50B7C">
        <w:rPr>
          <w:rFonts w:ascii="Times New Roman" w:eastAsia="Calibri" w:hAnsi="Times New Roman"/>
          <w:sz w:val="20"/>
        </w:rPr>
        <w:t>1.</w:t>
      </w:r>
      <w:r w:rsidRPr="00E50B7C">
        <w:rPr>
          <w:rFonts w:ascii="Times New Roman" w:eastAsia="Calibri" w:hAnsi="Times New Roman"/>
          <w:sz w:val="20"/>
        </w:rPr>
        <w:tab/>
      </w:r>
      <w:r w:rsidR="006A56B8">
        <w:rPr>
          <w:rFonts w:ascii="Times New Roman" w:eastAsia="Calibri" w:hAnsi="Times New Roman"/>
          <w:sz w:val="20"/>
        </w:rPr>
        <w:t xml:space="preserve">FNS </w:t>
      </w:r>
      <w:r>
        <w:rPr>
          <w:rFonts w:ascii="Times New Roman" w:eastAsia="Calibri" w:hAnsi="Times New Roman"/>
          <w:sz w:val="20"/>
        </w:rPr>
        <w:t xml:space="preserve">Response to </w:t>
      </w:r>
      <w:r w:rsidR="006A56B8">
        <w:rPr>
          <w:rFonts w:ascii="Times New Roman" w:eastAsia="Calibri" w:hAnsi="Times New Roman"/>
          <w:sz w:val="20"/>
        </w:rPr>
        <w:t xml:space="preserve">Jean </w:t>
      </w:r>
      <w:r>
        <w:rPr>
          <w:rFonts w:ascii="Times New Roman" w:eastAsia="Calibri" w:hAnsi="Times New Roman"/>
          <w:sz w:val="20"/>
        </w:rPr>
        <w:t xml:space="preserve">Public </w:t>
      </w:r>
      <w:r w:rsidRPr="00E50B7C">
        <w:rPr>
          <w:rFonts w:ascii="Times New Roman" w:eastAsia="Calibri" w:hAnsi="Times New Roman"/>
          <w:sz w:val="20"/>
        </w:rPr>
        <w:t xml:space="preserve"> </w:t>
      </w:r>
    </w:p>
    <w:p w14:paraId="44E664F2" w14:textId="0F9E7858" w:rsidR="008A4D1E" w:rsidRDefault="008A4D1E" w:rsidP="008A4D1E">
      <w:pPr>
        <w:tabs>
          <w:tab w:val="left" w:pos="900"/>
        </w:tabs>
        <w:ind w:left="1440" w:hanging="1440"/>
        <w:rPr>
          <w:rFonts w:ascii="Times New Roman" w:eastAsia="Calibri" w:hAnsi="Times New Roman"/>
          <w:sz w:val="20"/>
        </w:rPr>
      </w:pPr>
      <w:r>
        <w:rPr>
          <w:rFonts w:ascii="Times New Roman" w:eastAsia="Calibri" w:hAnsi="Times New Roman"/>
          <w:sz w:val="20"/>
        </w:rPr>
        <w:tab/>
        <w:t>G</w:t>
      </w:r>
      <w:r w:rsidRPr="00E50B7C">
        <w:rPr>
          <w:rFonts w:ascii="Times New Roman" w:eastAsia="Calibri" w:hAnsi="Times New Roman"/>
          <w:sz w:val="20"/>
        </w:rPr>
        <w:t>2.</w:t>
      </w:r>
      <w:r w:rsidRPr="00E50B7C">
        <w:rPr>
          <w:rFonts w:ascii="Times New Roman" w:eastAsia="Calibri" w:hAnsi="Times New Roman"/>
          <w:sz w:val="20"/>
        </w:rPr>
        <w:tab/>
      </w:r>
      <w:r w:rsidR="006A56B8">
        <w:rPr>
          <w:rFonts w:ascii="Times New Roman" w:eastAsia="Calibri" w:hAnsi="Times New Roman"/>
          <w:sz w:val="20"/>
        </w:rPr>
        <w:t xml:space="preserve">FNS </w:t>
      </w:r>
      <w:r>
        <w:rPr>
          <w:rFonts w:ascii="Times New Roman" w:eastAsia="Calibri" w:hAnsi="Times New Roman"/>
          <w:sz w:val="20"/>
        </w:rPr>
        <w:t xml:space="preserve">Response to </w:t>
      </w:r>
      <w:r w:rsidR="006A56B8">
        <w:rPr>
          <w:rFonts w:ascii="Times New Roman" w:eastAsia="Calibri" w:hAnsi="Times New Roman"/>
          <w:sz w:val="20"/>
        </w:rPr>
        <w:t>SNA</w:t>
      </w:r>
      <w:r w:rsidR="00D602A6">
        <w:rPr>
          <w:rFonts w:ascii="Times New Roman" w:eastAsia="Calibri" w:hAnsi="Times New Roman"/>
          <w:sz w:val="20"/>
        </w:rPr>
        <w:t xml:space="preserve"> (Harvey)</w:t>
      </w:r>
    </w:p>
    <w:p w14:paraId="48D7888E" w14:textId="17609D63" w:rsidR="00D602A6" w:rsidRPr="00E50B7C" w:rsidRDefault="00D602A6" w:rsidP="008A4D1E">
      <w:pPr>
        <w:tabs>
          <w:tab w:val="left" w:pos="900"/>
        </w:tabs>
        <w:ind w:left="1440" w:hanging="1440"/>
        <w:rPr>
          <w:rFonts w:ascii="Times New Roman" w:eastAsia="Calibri" w:hAnsi="Times New Roman"/>
          <w:sz w:val="20"/>
        </w:rPr>
      </w:pPr>
      <w:r>
        <w:rPr>
          <w:rFonts w:ascii="Times New Roman" w:eastAsia="Calibri" w:hAnsi="Times New Roman"/>
          <w:sz w:val="20"/>
        </w:rPr>
        <w:tab/>
        <w:t>G3.</w:t>
      </w:r>
      <w:r>
        <w:rPr>
          <w:rFonts w:ascii="Times New Roman" w:eastAsia="Calibri" w:hAnsi="Times New Roman"/>
          <w:sz w:val="20"/>
        </w:rPr>
        <w:tab/>
        <w:t>FNS Response to SNA (Montague)</w:t>
      </w:r>
    </w:p>
    <w:p w14:paraId="55BB6CBB" w14:textId="77777777" w:rsidR="008A4D1E" w:rsidRPr="00E50B7C" w:rsidRDefault="008A4D1E" w:rsidP="008A4D1E">
      <w:pPr>
        <w:rPr>
          <w:rFonts w:ascii="Times New Roman" w:eastAsia="Calibri" w:hAnsi="Times New Roman"/>
          <w:b/>
          <w:sz w:val="20"/>
        </w:rPr>
      </w:pPr>
    </w:p>
    <w:p w14:paraId="1E3301B1" w14:textId="08D1E252" w:rsidR="00BD7298" w:rsidRDefault="00BD7298" w:rsidP="00E50B7C">
      <w:pPr>
        <w:rPr>
          <w:rFonts w:ascii="Times New Roman" w:eastAsia="Calibri" w:hAnsi="Times New Roman"/>
          <w:b/>
          <w:sz w:val="20"/>
        </w:rPr>
      </w:pPr>
      <w:r w:rsidRPr="00E50B7C">
        <w:rPr>
          <w:rFonts w:ascii="Times New Roman" w:eastAsia="Calibri" w:hAnsi="Times New Roman"/>
          <w:b/>
          <w:sz w:val="20"/>
        </w:rPr>
        <w:t>Appendix H: Comment from NASS</w:t>
      </w:r>
    </w:p>
    <w:p w14:paraId="76E4298B" w14:textId="77777777" w:rsidR="008A4D1E" w:rsidRPr="00E50B7C" w:rsidRDefault="008A4D1E" w:rsidP="00E50B7C">
      <w:pPr>
        <w:rPr>
          <w:rFonts w:ascii="Times New Roman" w:eastAsia="Calibri" w:hAnsi="Times New Roman"/>
          <w:b/>
          <w:sz w:val="20"/>
        </w:rPr>
      </w:pPr>
    </w:p>
    <w:p w14:paraId="25D4A8E9" w14:textId="6090C650" w:rsidR="00BD7298" w:rsidRPr="00E50B7C" w:rsidRDefault="00BD7298" w:rsidP="00E50B7C">
      <w:pPr>
        <w:rPr>
          <w:rFonts w:ascii="Times New Roman" w:eastAsia="Calibri" w:hAnsi="Times New Roman"/>
          <w:b/>
          <w:sz w:val="20"/>
        </w:rPr>
      </w:pPr>
      <w:r w:rsidRPr="00E50B7C">
        <w:rPr>
          <w:rFonts w:ascii="Times New Roman" w:eastAsia="Calibri" w:hAnsi="Times New Roman"/>
          <w:b/>
          <w:sz w:val="20"/>
        </w:rPr>
        <w:t xml:space="preserve">Appendix I: Response to NASS Comment </w:t>
      </w:r>
    </w:p>
    <w:p w14:paraId="6A60C2AA" w14:textId="77777777" w:rsidR="002568E6" w:rsidRDefault="002568E6">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1D18F3AA" w14:textId="77777777" w:rsidR="005A3F80" w:rsidRPr="002568E6" w:rsidRDefault="005A3F80" w:rsidP="0062567E">
      <w:pPr>
        <w:pStyle w:val="Heading1"/>
        <w:rPr>
          <w:szCs w:val="24"/>
        </w:rPr>
      </w:pPr>
      <w:bookmarkStart w:id="1" w:name="_Toc401831357"/>
      <w:bookmarkStart w:id="2" w:name="_Toc401832401"/>
      <w:r w:rsidRPr="002568E6">
        <w:rPr>
          <w:szCs w:val="24"/>
        </w:rPr>
        <w:t xml:space="preserve">A1. </w:t>
      </w:r>
      <w:r w:rsidR="002568E6">
        <w:rPr>
          <w:szCs w:val="24"/>
        </w:rPr>
        <w:t>C</w:t>
      </w:r>
      <w:r w:rsidRPr="002568E6">
        <w:rPr>
          <w:szCs w:val="24"/>
        </w:rPr>
        <w:t>ircumstances that make the collection of information necessary.</w:t>
      </w:r>
      <w:bookmarkEnd w:id="1"/>
      <w:bookmarkEnd w:id="2"/>
    </w:p>
    <w:p w14:paraId="6148768E" w14:textId="77777777" w:rsidR="003333DF" w:rsidRPr="002568E6" w:rsidRDefault="003333DF" w:rsidP="003333DF">
      <w:pPr>
        <w:tabs>
          <w:tab w:val="left" w:pos="-720"/>
        </w:tabs>
        <w:suppressAutoHyphens/>
        <w:rPr>
          <w:rFonts w:ascii="Times New Roman" w:hAnsi="Times New Roman"/>
          <w:b/>
          <w:szCs w:val="24"/>
        </w:rPr>
      </w:pPr>
    </w:p>
    <w:p w14:paraId="33F90F76" w14:textId="77777777" w:rsidR="003333DF" w:rsidRPr="002568E6" w:rsidRDefault="003333DF" w:rsidP="003333DF">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14:paraId="74D2EE97" w14:textId="77777777" w:rsidR="00A308DB" w:rsidRPr="002568E6" w:rsidRDefault="00A308DB" w:rsidP="009F7E1A">
      <w:pPr>
        <w:tabs>
          <w:tab w:val="left" w:pos="-720"/>
        </w:tabs>
        <w:suppressAutoHyphens/>
        <w:rPr>
          <w:rFonts w:ascii="Times New Roman" w:hAnsi="Times New Roman"/>
          <w:szCs w:val="24"/>
        </w:rPr>
      </w:pPr>
    </w:p>
    <w:p w14:paraId="5B18170E" w14:textId="5E7BFCDA" w:rsidR="00BD7298" w:rsidRPr="00BD7298" w:rsidRDefault="00BD7298" w:rsidP="007537EB">
      <w:pPr>
        <w:tabs>
          <w:tab w:val="left" w:pos="-720"/>
        </w:tabs>
        <w:suppressAutoHyphens/>
        <w:spacing w:line="480" w:lineRule="auto"/>
        <w:ind w:firstLine="720"/>
        <w:rPr>
          <w:rFonts w:ascii="Times New Roman" w:hAnsi="Times New Roman"/>
          <w:szCs w:val="24"/>
        </w:rPr>
      </w:pPr>
      <w:bookmarkStart w:id="3" w:name="OLE_LINK5"/>
      <w:bookmarkStart w:id="4" w:name="OLE_LINK6"/>
      <w:r w:rsidRPr="00BD7298">
        <w:rPr>
          <w:rFonts w:ascii="Times New Roman" w:hAnsi="Times New Roman"/>
          <w:szCs w:val="24"/>
        </w:rPr>
        <w:t xml:space="preserve">This is a new information collection request. The U.S. Department of Agriculture (USDA), Food and Nutrition Service (FNS), is conducting this study to provide key information about the processes and overall effectiveness of the Independent Review of Applications requirement, which is intended to reduce </w:t>
      </w:r>
      <w:r w:rsidR="007537EB">
        <w:rPr>
          <w:rFonts w:ascii="Times New Roman" w:hAnsi="Times New Roman"/>
          <w:szCs w:val="24"/>
        </w:rPr>
        <w:t xml:space="preserve">administrative certification </w:t>
      </w:r>
      <w:r w:rsidRPr="00BD7298">
        <w:rPr>
          <w:rFonts w:ascii="Times New Roman" w:hAnsi="Times New Roman"/>
          <w:szCs w:val="24"/>
        </w:rPr>
        <w:t xml:space="preserve">error in the National School Lunch Program (NLSP) and School Breakfast Program (SBP). </w:t>
      </w:r>
    </w:p>
    <w:p w14:paraId="46396C32" w14:textId="77777777" w:rsidR="00BD7298" w:rsidRPr="00BD7298"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The NSLP and SBP are federally funded meal programs operating in public and nonprofit private schools and residential childcare institutions. Federal cash reimbursement is provided to most local educational agencies (LEAs) based on certifying students as eligible for free, reduced price, or paid meal benefits. LEAs certify students through household applications or by direct certification through a household’s participation in a federal means-tested program such as the Supplemental Nutrition Assistance Program. There were more than 30 million students in over 100,000 public and nonprofit private schools receiving school lunches through the NSLP every school day in Fiscal Year (FY) 2016, with approximately 22 million receiving meals free or at a reduced price.</w:t>
      </w:r>
      <w:r w:rsidR="00BD7298" w:rsidRPr="00BD7298">
        <w:rPr>
          <w:rFonts w:ascii="Times New Roman" w:hAnsi="Times New Roman"/>
          <w:szCs w:val="24"/>
          <w:vertAlign w:val="superscript"/>
        </w:rPr>
        <w:footnoteReference w:id="1"/>
      </w:r>
      <w:r w:rsidR="00BD7298" w:rsidRPr="00BD7298">
        <w:rPr>
          <w:rFonts w:ascii="Times New Roman" w:hAnsi="Times New Roman"/>
          <w:szCs w:val="24"/>
        </w:rPr>
        <w:t xml:space="preserve"> That same FY, the SBP served 14.6 million students daily, with 12.4 million of these students receiving free or reduced-price meals.</w:t>
      </w:r>
      <w:r w:rsidR="00BD7298" w:rsidRPr="00BD7298">
        <w:rPr>
          <w:rFonts w:ascii="Times New Roman" w:hAnsi="Times New Roman"/>
          <w:szCs w:val="24"/>
          <w:vertAlign w:val="superscript"/>
        </w:rPr>
        <w:footnoteReference w:id="2"/>
      </w:r>
      <w:r w:rsidR="00BD7298" w:rsidRPr="00BD7298">
        <w:rPr>
          <w:rFonts w:ascii="Times New Roman" w:hAnsi="Times New Roman"/>
          <w:szCs w:val="24"/>
        </w:rPr>
        <w:t xml:space="preserve"> Together, these programs received approximately $16.5 billion in federal funds in FY 2016.</w:t>
      </w:r>
      <w:r w:rsidR="00BD7298" w:rsidRPr="00BD7298">
        <w:rPr>
          <w:rFonts w:ascii="Times New Roman" w:hAnsi="Times New Roman"/>
          <w:szCs w:val="24"/>
          <w:vertAlign w:val="superscript"/>
        </w:rPr>
        <w:footnoteReference w:id="3"/>
      </w:r>
    </w:p>
    <w:p w14:paraId="23F89A86" w14:textId="74859EEE" w:rsidR="00BD7298" w:rsidRPr="00BD7298"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Program integrity is a long-standing issue of concern for the NSLP and SBP.</w:t>
      </w:r>
      <w:r w:rsidR="00334D3D">
        <w:rPr>
          <w:rFonts w:ascii="Times New Roman" w:hAnsi="Times New Roman"/>
          <w:szCs w:val="24"/>
        </w:rPr>
        <w:t xml:space="preserve"> The</w:t>
      </w:r>
      <w:r w:rsidR="00BD7298" w:rsidRPr="00BD7298">
        <w:rPr>
          <w:rFonts w:ascii="Times New Roman" w:hAnsi="Times New Roman"/>
          <w:szCs w:val="24"/>
        </w:rPr>
        <w:t xml:space="preserve"> Access, Participation, Eligibility and Certification </w:t>
      </w:r>
      <w:r w:rsidR="00334D3D">
        <w:rPr>
          <w:rFonts w:ascii="Times New Roman" w:hAnsi="Times New Roman"/>
          <w:szCs w:val="24"/>
        </w:rPr>
        <w:t xml:space="preserve">study </w:t>
      </w:r>
      <w:r w:rsidR="00BD7298" w:rsidRPr="00BD7298">
        <w:rPr>
          <w:rFonts w:ascii="Times New Roman" w:hAnsi="Times New Roman"/>
          <w:szCs w:val="24"/>
        </w:rPr>
        <w:t>(</w:t>
      </w:r>
      <w:r w:rsidR="0023443B">
        <w:rPr>
          <w:rFonts w:ascii="Times New Roman" w:hAnsi="Times New Roman"/>
          <w:szCs w:val="24"/>
        </w:rPr>
        <w:t>OMB</w:t>
      </w:r>
      <w:r w:rsidR="00F7357C">
        <w:rPr>
          <w:rFonts w:ascii="Times New Roman" w:hAnsi="Times New Roman"/>
          <w:szCs w:val="24"/>
        </w:rPr>
        <w:t xml:space="preserve"> </w:t>
      </w:r>
      <w:r w:rsidR="0023443B">
        <w:rPr>
          <w:rFonts w:ascii="Times New Roman" w:hAnsi="Times New Roman"/>
          <w:szCs w:val="24"/>
        </w:rPr>
        <w:t xml:space="preserve">#0584-0530, </w:t>
      </w:r>
      <w:r w:rsidR="00F7357C" w:rsidRPr="00F7357C">
        <w:rPr>
          <w:rFonts w:ascii="Times New Roman" w:hAnsi="Times New Roman"/>
          <w:i/>
          <w:szCs w:val="24"/>
        </w:rPr>
        <w:t>NSLP/SBP Access, Participation, Eligibility, and Certification Study</w:t>
      </w:r>
      <w:r w:rsidR="00F7357C">
        <w:rPr>
          <w:rFonts w:ascii="Times New Roman" w:hAnsi="Times New Roman"/>
          <w:i/>
          <w:szCs w:val="24"/>
        </w:rPr>
        <w:t>,</w:t>
      </w:r>
      <w:r w:rsidR="00491F75">
        <w:rPr>
          <w:rFonts w:ascii="Times New Roman" w:hAnsi="Times New Roman"/>
          <w:i/>
          <w:szCs w:val="24"/>
        </w:rPr>
        <w:t xml:space="preserve"> </w:t>
      </w:r>
      <w:r w:rsidR="00491F75">
        <w:rPr>
          <w:rFonts w:ascii="Times New Roman" w:hAnsi="Times New Roman"/>
          <w:szCs w:val="24"/>
        </w:rPr>
        <w:t>di</w:t>
      </w:r>
      <w:r w:rsidR="00BD7298" w:rsidRPr="00BD7298">
        <w:rPr>
          <w:rFonts w:ascii="Times New Roman" w:hAnsi="Times New Roman"/>
          <w:szCs w:val="24"/>
        </w:rPr>
        <w:t>s</w:t>
      </w:r>
      <w:r w:rsidR="00491F75">
        <w:rPr>
          <w:rFonts w:ascii="Times New Roman" w:hAnsi="Times New Roman"/>
          <w:szCs w:val="24"/>
        </w:rPr>
        <w:t>continued 3/31/2008)</w:t>
      </w:r>
      <w:r w:rsidR="00BD7298" w:rsidRPr="00BD7298">
        <w:rPr>
          <w:rFonts w:ascii="Times New Roman" w:hAnsi="Times New Roman"/>
          <w:szCs w:val="24"/>
        </w:rPr>
        <w:t>, showed 3.75 percent</w:t>
      </w:r>
      <w:r w:rsidR="00BD7298" w:rsidRPr="00BD7298">
        <w:rPr>
          <w:rFonts w:ascii="Times New Roman" w:hAnsi="Times New Roman"/>
          <w:szCs w:val="24"/>
          <w:vertAlign w:val="superscript"/>
        </w:rPr>
        <w:footnoteReference w:id="4"/>
      </w:r>
      <w:r w:rsidR="00BD7298" w:rsidRPr="00BD7298">
        <w:rPr>
          <w:rFonts w:ascii="Times New Roman" w:hAnsi="Times New Roman"/>
          <w:szCs w:val="24"/>
        </w:rPr>
        <w:t xml:space="preserve"> administrative certification error in the NSLP and SBP in School Year (SY) 2005-2006.</w:t>
      </w:r>
      <w:r w:rsidR="00334D3D">
        <w:rPr>
          <w:rFonts w:ascii="Times New Roman" w:hAnsi="Times New Roman"/>
          <w:szCs w:val="24"/>
        </w:rPr>
        <w:t xml:space="preserve"> For the same school year, FNS found 3.0 percent administrative certification error through its oversight activities as part of Administrative Review, referred to as the Regional Office Review of Applications (RORA). </w:t>
      </w:r>
      <w:r w:rsidR="00BD7298" w:rsidRPr="00BD7298">
        <w:rPr>
          <w:rFonts w:ascii="Times New Roman" w:hAnsi="Times New Roman"/>
          <w:szCs w:val="24"/>
        </w:rPr>
        <w:t xml:space="preserve"> For household applications, administrative certification error occurs when the LEA incorrectly certifies a student as free, reduced price, or paid based on the information provided by the household on the application. </w:t>
      </w:r>
    </w:p>
    <w:p w14:paraId="134CD0C9" w14:textId="0B492807" w:rsidR="00BD7298" w:rsidRPr="00BD7298"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To decrease administrative certification error, the Healthy, Hunger-Free Kids Act of 2010 (HHFKA, P.L. 111-296) amended Section 22(b)</w:t>
      </w:r>
      <w:r w:rsidR="00B6502A">
        <w:rPr>
          <w:rFonts w:ascii="Times New Roman" w:hAnsi="Times New Roman"/>
          <w:szCs w:val="24"/>
        </w:rPr>
        <w:t>(3)</w:t>
      </w:r>
      <w:r w:rsidR="00BD7298" w:rsidRPr="00BD7298">
        <w:rPr>
          <w:rFonts w:ascii="Times New Roman" w:hAnsi="Times New Roman"/>
          <w:szCs w:val="24"/>
        </w:rPr>
        <w:t xml:space="preserve"> of the Richard B. Russell National School Lunch Act (42 U.S.C 1769c (b)) (Appendix A1) to require an "independent review of applications" (IRA) for certain LEAs. Under the independent review provision, LEAs that demonstrate high levels of, or a high risk for, administrative error associated with certification, verification and other school meal program administrative processes are required to conduct a second review of the eligibility determinations made via household applications. The second reviewer, who must be someone other than the original determining official, re-examines the information provided by the household on the application to determine if all required information was provided and the correct eligibility determination was made.</w:t>
      </w:r>
    </w:p>
    <w:p w14:paraId="04F27B27" w14:textId="77777777" w:rsidR="00BD7298" w:rsidRPr="00BD7298" w:rsidRDefault="00BD7298" w:rsidP="00BD7298">
      <w:pPr>
        <w:tabs>
          <w:tab w:val="left" w:pos="-720"/>
        </w:tabs>
        <w:suppressAutoHyphens/>
        <w:spacing w:line="480" w:lineRule="auto"/>
        <w:rPr>
          <w:rFonts w:ascii="Times New Roman" w:hAnsi="Times New Roman"/>
          <w:szCs w:val="24"/>
        </w:rPr>
      </w:pPr>
      <w:r w:rsidRPr="00BD7298">
        <w:rPr>
          <w:rFonts w:ascii="Times New Roman" w:hAnsi="Times New Roman"/>
          <w:szCs w:val="24"/>
        </w:rPr>
        <w:t xml:space="preserve"> </w:t>
      </w:r>
      <w:r w:rsidR="000A4635">
        <w:rPr>
          <w:rFonts w:ascii="Times New Roman" w:hAnsi="Times New Roman"/>
          <w:szCs w:val="24"/>
        </w:rPr>
        <w:tab/>
      </w:r>
      <w:r w:rsidRPr="00BD7298">
        <w:rPr>
          <w:rFonts w:ascii="Times New Roman" w:hAnsi="Times New Roman"/>
          <w:szCs w:val="24"/>
        </w:rPr>
        <w:t>IRA was first implemented in SY 2014-2015. Program regulations at 7 CFR 245.11 (Appendix A2) provide two criteria for State agencies to annually identify LEAs that must conduct IRA:</w:t>
      </w:r>
    </w:p>
    <w:p w14:paraId="656B2942" w14:textId="77777777" w:rsidR="00BD7298" w:rsidRPr="000A4635" w:rsidRDefault="00BD7298" w:rsidP="000A4635">
      <w:pPr>
        <w:pStyle w:val="ListParagraph"/>
        <w:numPr>
          <w:ilvl w:val="0"/>
          <w:numId w:val="23"/>
        </w:numPr>
        <w:rPr>
          <w:szCs w:val="24"/>
        </w:rPr>
      </w:pPr>
      <w:r w:rsidRPr="000A4635">
        <w:rPr>
          <w:szCs w:val="24"/>
        </w:rPr>
        <w:t>Criteria 1: All LEAs with 10 percent or more of certification/benefit issuances in error, as determined by the State agency during an administrative review (AR); and</w:t>
      </w:r>
    </w:p>
    <w:p w14:paraId="5B1ABB9E" w14:textId="16ABE075" w:rsidR="00BD7298" w:rsidRPr="000A4635" w:rsidRDefault="00BD7298" w:rsidP="000A4635">
      <w:pPr>
        <w:pStyle w:val="ListParagraph"/>
        <w:numPr>
          <w:ilvl w:val="0"/>
          <w:numId w:val="23"/>
        </w:numPr>
        <w:rPr>
          <w:szCs w:val="24"/>
        </w:rPr>
      </w:pPr>
      <w:r w:rsidRPr="000A4635">
        <w:rPr>
          <w:szCs w:val="24"/>
        </w:rPr>
        <w:t xml:space="preserve">Criteria 2: LEAs that the State agency considers at risk for </w:t>
      </w:r>
      <w:r w:rsidR="007537EB">
        <w:rPr>
          <w:szCs w:val="24"/>
        </w:rPr>
        <w:t xml:space="preserve">administrative </w:t>
      </w:r>
      <w:r w:rsidRPr="000A4635">
        <w:rPr>
          <w:szCs w:val="24"/>
        </w:rPr>
        <w:t>certification error but were not selected under Criteria 1.</w:t>
      </w:r>
    </w:p>
    <w:p w14:paraId="2B9C72CB" w14:textId="77777777" w:rsidR="00BD7298" w:rsidRPr="00BD7298"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State agencies use data from the AR to identify LEAs that meet Criteria 1. Under Criteria 2, State agencies have significant discretion to identify other LEAs at risk for certification error. This may include, for example, LEAs with certification/benefit issuance errors between 5 and 10 percent, and LEAs new to NSLP or SBP, with new administrative staff or a new electronic system.  LEAs required to conduct the IRA must continue each year until the LEA demonstrates to the State agency that no more than 5 percent of reviewed applications required a change in eligibility determination.</w:t>
      </w:r>
    </w:p>
    <w:p w14:paraId="2BEC99C8" w14:textId="6CE91D02" w:rsidR="00BD7298" w:rsidRPr="00BD7298"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 xml:space="preserve">To obtain data on the results of the IRA process, FNS requires State agencies to submit an annual report via </w:t>
      </w:r>
      <w:r w:rsidR="00B6502A">
        <w:rPr>
          <w:rFonts w:ascii="Times New Roman" w:hAnsi="Times New Roman"/>
          <w:szCs w:val="24"/>
        </w:rPr>
        <w:t>the</w:t>
      </w:r>
      <w:r w:rsidR="00B6502A" w:rsidRPr="00BD7298">
        <w:rPr>
          <w:rFonts w:ascii="Times New Roman" w:hAnsi="Times New Roman"/>
          <w:szCs w:val="24"/>
        </w:rPr>
        <w:t xml:space="preserve"> </w:t>
      </w:r>
      <w:r w:rsidR="00BD7298" w:rsidRPr="00BD7298">
        <w:rPr>
          <w:rFonts w:ascii="Times New Roman" w:hAnsi="Times New Roman"/>
          <w:szCs w:val="24"/>
        </w:rPr>
        <w:t>FNS-874</w:t>
      </w:r>
      <w:r w:rsidR="00B6502A">
        <w:rPr>
          <w:rFonts w:ascii="Times New Roman" w:hAnsi="Times New Roman"/>
          <w:szCs w:val="24"/>
        </w:rPr>
        <w:t xml:space="preserve"> Form</w:t>
      </w:r>
      <w:r w:rsidR="00BD7298" w:rsidRPr="00BD7298">
        <w:rPr>
          <w:rFonts w:ascii="Times New Roman" w:hAnsi="Times New Roman"/>
          <w:szCs w:val="24"/>
        </w:rPr>
        <w:t xml:space="preserve">, </w:t>
      </w:r>
      <w:r w:rsidR="00BD7298" w:rsidRPr="00BD7298">
        <w:rPr>
          <w:rFonts w:ascii="Times New Roman" w:hAnsi="Times New Roman"/>
          <w:i/>
          <w:szCs w:val="24"/>
        </w:rPr>
        <w:t>Local Educational Agency Second Review of Applications</w:t>
      </w:r>
      <w:r w:rsidR="00BD7298" w:rsidRPr="00BD7298">
        <w:rPr>
          <w:rFonts w:ascii="Times New Roman" w:hAnsi="Times New Roman"/>
          <w:szCs w:val="24"/>
        </w:rPr>
        <w:t xml:space="preserve"> (Appendix A3)</w:t>
      </w:r>
      <w:r w:rsidR="00E15138">
        <w:rPr>
          <w:rFonts w:ascii="Times New Roman" w:hAnsi="Times New Roman"/>
          <w:szCs w:val="24"/>
        </w:rPr>
        <w:t xml:space="preserve"> (OMB #0584-0594, </w:t>
      </w:r>
      <w:r w:rsidR="00E15138">
        <w:rPr>
          <w:rFonts w:ascii="Times New Roman" w:hAnsi="Times New Roman"/>
          <w:i/>
          <w:szCs w:val="24"/>
        </w:rPr>
        <w:t>Food Programs Reporting System</w:t>
      </w:r>
      <w:r w:rsidR="0027149A">
        <w:rPr>
          <w:rFonts w:ascii="Times New Roman" w:hAnsi="Times New Roman"/>
          <w:i/>
          <w:szCs w:val="24"/>
        </w:rPr>
        <w:t xml:space="preserve"> (FPRS)</w:t>
      </w:r>
      <w:r w:rsidR="00E15138">
        <w:rPr>
          <w:rFonts w:ascii="Times New Roman" w:hAnsi="Times New Roman"/>
          <w:i/>
          <w:szCs w:val="24"/>
        </w:rPr>
        <w:t xml:space="preserve">, </w:t>
      </w:r>
      <w:r w:rsidR="00E15138">
        <w:rPr>
          <w:rFonts w:ascii="Times New Roman" w:hAnsi="Times New Roman"/>
          <w:szCs w:val="24"/>
        </w:rPr>
        <w:t>expiration date 9/30/19)</w:t>
      </w:r>
      <w:r w:rsidR="00BD7298" w:rsidRPr="00BD7298">
        <w:rPr>
          <w:rFonts w:ascii="Times New Roman" w:hAnsi="Times New Roman"/>
          <w:szCs w:val="24"/>
        </w:rPr>
        <w:t>. The FNS-874 provides detailed information, by LEA, on the results of the IRA process, including the number of applications reviewed; the number of applications with changed eligibility determinations based on the second review; information on the types of changes (e.g., free to reduced price); and reasons for changes (e.g., gross income calculation error, incomplete application error).</w:t>
      </w:r>
    </w:p>
    <w:p w14:paraId="2ED464CD" w14:textId="34B5884A" w:rsidR="00BD7298" w:rsidRPr="00BD7298"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 xml:space="preserve">FNS-874 data for SY 2014-2015 and SY 2015-2016 show that relatively few LEAs subject to IRA reported any changes in initial certification decisions as a result of IRA. This was unexpected given that the primary criterion for identifying LEAs to complete the IRA process is a demonstrated </w:t>
      </w:r>
      <w:r w:rsidR="007537EB">
        <w:rPr>
          <w:rFonts w:ascii="Times New Roman" w:hAnsi="Times New Roman"/>
          <w:szCs w:val="24"/>
        </w:rPr>
        <w:t xml:space="preserve">certification/benefit issuance </w:t>
      </w:r>
      <w:r w:rsidR="00BD7298" w:rsidRPr="00BD7298">
        <w:rPr>
          <w:rFonts w:ascii="Times New Roman" w:hAnsi="Times New Roman"/>
          <w:szCs w:val="24"/>
        </w:rPr>
        <w:t xml:space="preserve">error rate of 10 percent or more on AR. FNS is pursuing this Evaluation of the Independent Review Process study to provide information about the IRA process at the State and LEA levels, its results, and its overall effectiveness in reducing </w:t>
      </w:r>
      <w:r w:rsidR="007537EB">
        <w:rPr>
          <w:rFonts w:ascii="Times New Roman" w:hAnsi="Times New Roman"/>
          <w:szCs w:val="24"/>
        </w:rPr>
        <w:t xml:space="preserve">administrative certification </w:t>
      </w:r>
      <w:r w:rsidR="00BD7298" w:rsidRPr="00BD7298">
        <w:rPr>
          <w:rFonts w:ascii="Times New Roman" w:hAnsi="Times New Roman"/>
          <w:szCs w:val="24"/>
        </w:rPr>
        <w:t>error. FNS has contracted with Westat to carry out this scope of work.</w:t>
      </w:r>
    </w:p>
    <w:p w14:paraId="252BC977" w14:textId="77777777" w:rsidR="00BD7298" w:rsidRPr="00BD7298"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 xml:space="preserve">For studies of the Child Nutrition Programs, including NSLP and SBP, Section 28(c) of the Richard B. Russell National School Lunch Act (42 U.S.C. 1769i), the authorizing statute for the NSLP (Appendix A4), requires entities participating in the programs authorized under the Richard B. Russell National School Lunch Act and the Child Nutrition Act of 1966 (42 U.S.C. 1771), to cooperate in the conduct of evaluations and studies. </w:t>
      </w:r>
    </w:p>
    <w:bookmarkEnd w:id="3"/>
    <w:bookmarkEnd w:id="4"/>
    <w:p w14:paraId="1BDCAE87" w14:textId="77777777" w:rsidR="005A3F80" w:rsidRPr="002568E6" w:rsidRDefault="005A3F80" w:rsidP="009F7E1A">
      <w:pPr>
        <w:tabs>
          <w:tab w:val="left" w:pos="-720"/>
        </w:tabs>
        <w:suppressAutoHyphens/>
        <w:spacing w:line="480" w:lineRule="auto"/>
        <w:rPr>
          <w:rFonts w:ascii="Times New Roman" w:hAnsi="Times New Roman"/>
          <w:szCs w:val="24"/>
        </w:rPr>
      </w:pPr>
    </w:p>
    <w:p w14:paraId="7C2031C7" w14:textId="77777777" w:rsidR="00A308DB" w:rsidRPr="002568E6" w:rsidRDefault="005A3F80" w:rsidP="0062567E">
      <w:pPr>
        <w:pStyle w:val="Heading1"/>
        <w:rPr>
          <w:szCs w:val="24"/>
        </w:rPr>
      </w:pPr>
      <w:bookmarkStart w:id="5" w:name="_Toc401831358"/>
      <w:bookmarkStart w:id="6" w:name="_Toc401832402"/>
      <w:r w:rsidRPr="002568E6">
        <w:rPr>
          <w:szCs w:val="24"/>
        </w:rPr>
        <w:t xml:space="preserve">A2. </w:t>
      </w:r>
      <w:r w:rsidR="00447C1E" w:rsidRPr="002568E6">
        <w:rPr>
          <w:szCs w:val="24"/>
        </w:rPr>
        <w:t>Purpose and Use of the Information.</w:t>
      </w:r>
      <w:bookmarkEnd w:id="5"/>
      <w:bookmarkEnd w:id="6"/>
    </w:p>
    <w:p w14:paraId="7A229D18" w14:textId="77777777" w:rsidR="0062567E" w:rsidRPr="002568E6" w:rsidRDefault="0062567E">
      <w:pPr>
        <w:tabs>
          <w:tab w:val="left" w:pos="-720"/>
        </w:tabs>
        <w:suppressAutoHyphens/>
        <w:rPr>
          <w:rFonts w:ascii="Times New Roman" w:hAnsi="Times New Roman"/>
          <w:b/>
          <w:szCs w:val="24"/>
        </w:rPr>
      </w:pPr>
    </w:p>
    <w:p w14:paraId="1CF1A106" w14:textId="77777777" w:rsidR="003333DF" w:rsidRPr="002568E6" w:rsidRDefault="003333DF">
      <w:pPr>
        <w:tabs>
          <w:tab w:val="left" w:pos="-720"/>
        </w:tabs>
        <w:suppressAutoHyphens/>
        <w:rPr>
          <w:rFonts w:ascii="Times New Roman" w:hAnsi="Times New Roman"/>
          <w:b/>
          <w:szCs w:val="24"/>
        </w:rPr>
      </w:pPr>
      <w:r w:rsidRPr="002568E6">
        <w:rPr>
          <w:rFonts w:ascii="Times New Roman" w:hAnsi="Times New Roman"/>
          <w:b/>
          <w:szCs w:val="24"/>
        </w:rPr>
        <w:t>Indicate</w:t>
      </w:r>
      <w:r w:rsidR="009F0786" w:rsidRPr="002568E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009F0786" w:rsidRPr="002568E6">
        <w:rPr>
          <w:rFonts w:ascii="Times New Roman" w:hAnsi="Times New Roman"/>
          <w:b/>
          <w:szCs w:val="24"/>
        </w:rPr>
        <w:t xml:space="preserve">  Except for a new collec</w:t>
      </w:r>
      <w:r w:rsidRPr="002568E6">
        <w:rPr>
          <w:rFonts w:ascii="Times New Roman" w:hAnsi="Times New Roman"/>
          <w:b/>
          <w:szCs w:val="24"/>
        </w:rPr>
        <w:t>tion, indicate how the agency has ac</w:t>
      </w:r>
      <w:r w:rsidR="00E27BE9" w:rsidRPr="002568E6">
        <w:rPr>
          <w:rFonts w:ascii="Times New Roman" w:hAnsi="Times New Roman"/>
          <w:b/>
          <w:szCs w:val="24"/>
        </w:rPr>
        <w:t>tually used the informa</w:t>
      </w:r>
      <w:r w:rsidRPr="002568E6">
        <w:rPr>
          <w:rFonts w:ascii="Times New Roman" w:hAnsi="Times New Roman"/>
          <w:b/>
          <w:szCs w:val="24"/>
        </w:rPr>
        <w:t>tion r</w:t>
      </w:r>
      <w:r w:rsidR="00E27BE9" w:rsidRPr="002568E6">
        <w:rPr>
          <w:rFonts w:ascii="Times New Roman" w:hAnsi="Times New Roman"/>
          <w:b/>
          <w:szCs w:val="24"/>
        </w:rPr>
        <w:t>eceived from the current collec</w:t>
      </w:r>
      <w:r w:rsidRPr="002568E6">
        <w:rPr>
          <w:rFonts w:ascii="Times New Roman" w:hAnsi="Times New Roman"/>
          <w:b/>
          <w:szCs w:val="24"/>
        </w:rPr>
        <w:t>tion.</w:t>
      </w:r>
    </w:p>
    <w:p w14:paraId="7CBB2E08" w14:textId="77777777" w:rsidR="009F7E1A" w:rsidRPr="002568E6" w:rsidRDefault="009F7E1A" w:rsidP="009F7E1A">
      <w:pPr>
        <w:tabs>
          <w:tab w:val="left" w:pos="-720"/>
        </w:tabs>
        <w:suppressAutoHyphens/>
        <w:rPr>
          <w:rFonts w:ascii="Times New Roman" w:hAnsi="Times New Roman"/>
          <w:szCs w:val="24"/>
        </w:rPr>
      </w:pPr>
    </w:p>
    <w:p w14:paraId="33E1D45B" w14:textId="3CBA61BF" w:rsidR="00BD7298" w:rsidRPr="00BD7298"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 xml:space="preserve">The primary purpose of this voluntary one-time data collection is to provide a description of the IRA process at the State and LEA levels, its results, and its overall effectiveness in reducing administrative certification error. The key research objectives relate to assessing how State agencies and LEAs implement and report on IRA. Evaluation of the processes and effectiveness in reducing </w:t>
      </w:r>
      <w:r w:rsidR="00DC4474">
        <w:rPr>
          <w:rFonts w:ascii="Times New Roman" w:hAnsi="Times New Roman"/>
          <w:szCs w:val="24"/>
        </w:rPr>
        <w:t xml:space="preserve">administrative certification </w:t>
      </w:r>
      <w:r w:rsidR="00BD7298" w:rsidRPr="00BD7298">
        <w:rPr>
          <w:rFonts w:ascii="Times New Roman" w:hAnsi="Times New Roman"/>
          <w:szCs w:val="24"/>
        </w:rPr>
        <w:t>error will culminate in a set of recommended practices for improving the process. There is currently no other effort that can address the research objectives of the proposed study. The information obtained from the study will help FNS disseminate best practices and determine if changes may be needed to the IRA requirement or associated reporting. Specifically, under the study we will:</w:t>
      </w:r>
    </w:p>
    <w:p w14:paraId="799C6CD0" w14:textId="77777777" w:rsidR="00BD7298" w:rsidRPr="00BD7298" w:rsidRDefault="00BD7298" w:rsidP="00BD7298">
      <w:pPr>
        <w:numPr>
          <w:ilvl w:val="0"/>
          <w:numId w:val="21"/>
        </w:numPr>
        <w:tabs>
          <w:tab w:val="left" w:pos="-720"/>
        </w:tabs>
        <w:suppressAutoHyphens/>
        <w:spacing w:line="480" w:lineRule="auto"/>
        <w:rPr>
          <w:rFonts w:ascii="Times New Roman" w:hAnsi="Times New Roman"/>
          <w:szCs w:val="24"/>
        </w:rPr>
      </w:pPr>
      <w:r w:rsidRPr="00BD7298">
        <w:rPr>
          <w:rFonts w:ascii="Times New Roman" w:hAnsi="Times New Roman"/>
          <w:szCs w:val="24"/>
        </w:rPr>
        <w:t>Collect data and describe the process and policies surrounding the second, independent review of applications at the State and LEA levels.</w:t>
      </w:r>
    </w:p>
    <w:p w14:paraId="01076BE4" w14:textId="5092DC7A" w:rsidR="00BD7298" w:rsidRPr="00BD7298" w:rsidRDefault="00BD7298" w:rsidP="00BD7298">
      <w:pPr>
        <w:numPr>
          <w:ilvl w:val="0"/>
          <w:numId w:val="21"/>
        </w:numPr>
        <w:tabs>
          <w:tab w:val="left" w:pos="-720"/>
        </w:tabs>
        <w:suppressAutoHyphens/>
        <w:spacing w:line="480" w:lineRule="auto"/>
        <w:rPr>
          <w:rFonts w:ascii="Times New Roman" w:hAnsi="Times New Roman"/>
          <w:szCs w:val="24"/>
        </w:rPr>
      </w:pPr>
      <w:r w:rsidRPr="00BD7298">
        <w:rPr>
          <w:rFonts w:ascii="Times New Roman" w:hAnsi="Times New Roman"/>
          <w:szCs w:val="24"/>
        </w:rPr>
        <w:t xml:space="preserve">For a subsample of LEAs selected under Objective #1, collect data and conduct a review and analysis of household applications for two nonconsecutive school years </w:t>
      </w:r>
      <w:r w:rsidR="00925889">
        <w:rPr>
          <w:rFonts w:ascii="Times New Roman" w:hAnsi="Times New Roman"/>
          <w:szCs w:val="24"/>
        </w:rPr>
        <w:t xml:space="preserve">(SY 2016-2017 and SY 2018-2019) </w:t>
      </w:r>
      <w:r w:rsidRPr="00BD7298">
        <w:rPr>
          <w:rFonts w:ascii="Times New Roman" w:hAnsi="Times New Roman"/>
          <w:szCs w:val="24"/>
        </w:rPr>
        <w:t>to describe</w:t>
      </w:r>
      <w:r w:rsidR="007537EB">
        <w:rPr>
          <w:rFonts w:ascii="Times New Roman" w:hAnsi="Times New Roman"/>
          <w:szCs w:val="24"/>
        </w:rPr>
        <w:t xml:space="preserve"> administrative</w:t>
      </w:r>
      <w:r w:rsidRPr="00BD7298">
        <w:rPr>
          <w:rFonts w:ascii="Times New Roman" w:hAnsi="Times New Roman"/>
          <w:szCs w:val="24"/>
        </w:rPr>
        <w:t xml:space="preserve"> certification errors for household applications.</w:t>
      </w:r>
    </w:p>
    <w:p w14:paraId="14C2B4EA" w14:textId="77777777" w:rsidR="00BD7298" w:rsidRPr="00BD7298" w:rsidRDefault="00BD7298" w:rsidP="00BD7298">
      <w:pPr>
        <w:numPr>
          <w:ilvl w:val="0"/>
          <w:numId w:val="21"/>
        </w:numPr>
        <w:tabs>
          <w:tab w:val="left" w:pos="-720"/>
        </w:tabs>
        <w:suppressAutoHyphens/>
        <w:spacing w:line="480" w:lineRule="auto"/>
        <w:rPr>
          <w:rFonts w:ascii="Times New Roman" w:hAnsi="Times New Roman"/>
          <w:szCs w:val="24"/>
        </w:rPr>
      </w:pPr>
      <w:r w:rsidRPr="00BD7298">
        <w:rPr>
          <w:rFonts w:ascii="Times New Roman" w:hAnsi="Times New Roman"/>
          <w:szCs w:val="24"/>
        </w:rPr>
        <w:t>Assess the effectiveness of the second, independent review of applications process and the FNS-874 reporting requirements, and provide recommendations for best practices.</w:t>
      </w:r>
    </w:p>
    <w:p w14:paraId="0CA3397F" w14:textId="2E37B3B6" w:rsidR="00BD7298" w:rsidRPr="00BD7298"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The study will collect data from 51 State agency Directors</w:t>
      </w:r>
      <w:r w:rsidR="006B4E29">
        <w:rPr>
          <w:rStyle w:val="FootnoteReference"/>
          <w:rFonts w:ascii="Times New Roman" w:hAnsi="Times New Roman"/>
          <w:szCs w:val="24"/>
        </w:rPr>
        <w:footnoteReference w:id="5"/>
      </w:r>
      <w:r w:rsidR="00BD7298" w:rsidRPr="00BD7298">
        <w:rPr>
          <w:rFonts w:ascii="Times New Roman" w:hAnsi="Times New Roman"/>
          <w:szCs w:val="24"/>
        </w:rPr>
        <w:t xml:space="preserve"> of Child Nutrition (including Washington, D.C.), and from a purposive sample of LEA Directors who have completed the IRA process, possibly assisted by other key staff. Primary data collection will involve one web-based State Director Survey, and a telephone interview with 30 LEA Directors, who may be assisted by one or two key staff. Twenty of the 30 LEAs interviewed will be purposively selected to submit household applications for two, non-consecutive school years </w:t>
      </w:r>
      <w:r w:rsidR="00925889">
        <w:rPr>
          <w:rFonts w:ascii="Times New Roman" w:hAnsi="Times New Roman"/>
          <w:szCs w:val="24"/>
        </w:rPr>
        <w:t xml:space="preserve">(SY 2016-2017 and SY 2018-2019) </w:t>
      </w:r>
      <w:r w:rsidR="00BD7298" w:rsidRPr="00BD7298">
        <w:rPr>
          <w:rFonts w:ascii="Times New Roman" w:hAnsi="Times New Roman"/>
          <w:szCs w:val="24"/>
        </w:rPr>
        <w:t>for review and analysis by the study team. Table A.2-1 lists the data collection instruments, the source of the information, and the key information gathered by the instrument.</w:t>
      </w:r>
    </w:p>
    <w:p w14:paraId="6CE17CDC" w14:textId="77777777" w:rsidR="00BD7298" w:rsidRPr="00BD7298" w:rsidRDefault="00BD7298" w:rsidP="00BD7298">
      <w:pPr>
        <w:tabs>
          <w:tab w:val="left" w:pos="-720"/>
        </w:tabs>
        <w:suppressAutoHyphens/>
        <w:spacing w:line="480" w:lineRule="auto"/>
        <w:rPr>
          <w:rFonts w:ascii="Times New Roman" w:hAnsi="Times New Roman"/>
          <w:szCs w:val="24"/>
        </w:rPr>
      </w:pPr>
    </w:p>
    <w:p w14:paraId="21800390" w14:textId="77777777" w:rsidR="00BD7298" w:rsidRPr="000A4635" w:rsidRDefault="00BD7298" w:rsidP="00E53BC5">
      <w:pPr>
        <w:pStyle w:val="Tabletitle0"/>
      </w:pPr>
      <w:bookmarkStart w:id="7" w:name="_Ref494174942"/>
      <w:bookmarkStart w:id="8" w:name="_Toc494175819"/>
      <w:bookmarkStart w:id="9" w:name="_Toc501106265"/>
      <w:bookmarkStart w:id="10" w:name="_Toc508877223"/>
      <w:r w:rsidRPr="000A4635">
        <w:t>Table A.2-</w:t>
      </w:r>
      <w:r w:rsidR="00621AA2">
        <w:fldChar w:fldCharType="begin"/>
      </w:r>
      <w:r w:rsidR="00621AA2">
        <w:instrText xml:space="preserve"> SEQ Table_A2_- \* ARABIC </w:instrText>
      </w:r>
      <w:r w:rsidR="00621AA2">
        <w:fldChar w:fldCharType="separate"/>
      </w:r>
      <w:r w:rsidR="00BD0D99">
        <w:rPr>
          <w:noProof/>
        </w:rPr>
        <w:t>1</w:t>
      </w:r>
      <w:r w:rsidR="00621AA2">
        <w:rPr>
          <w:noProof/>
        </w:rPr>
        <w:fldChar w:fldCharType="end"/>
      </w:r>
      <w:bookmarkEnd w:id="7"/>
      <w:r w:rsidRPr="000A4635">
        <w:t>.</w:t>
      </w:r>
      <w:r w:rsidRPr="000A4635">
        <w:tab/>
        <w:t>Instrument specification</w:t>
      </w:r>
      <w:bookmarkEnd w:id="8"/>
      <w:bookmarkEnd w:id="9"/>
      <w:bookmarkEnd w:id="10"/>
    </w:p>
    <w:tbl>
      <w:tblPr>
        <w:tblW w:w="5000" w:type="pct"/>
        <w:tblLook w:val="04A0" w:firstRow="1" w:lastRow="0" w:firstColumn="1" w:lastColumn="0" w:noHBand="0" w:noVBand="1"/>
      </w:tblPr>
      <w:tblGrid>
        <w:gridCol w:w="2627"/>
        <w:gridCol w:w="3601"/>
        <w:gridCol w:w="3348"/>
      </w:tblGrid>
      <w:tr w:rsidR="00BD7298" w:rsidRPr="00BD7298" w14:paraId="1F7065A9" w14:textId="77777777" w:rsidTr="000A4635">
        <w:trPr>
          <w:tblHeader/>
        </w:trPr>
        <w:tc>
          <w:tcPr>
            <w:tcW w:w="1372" w:type="pct"/>
            <w:tcBorders>
              <w:bottom w:val="single" w:sz="4" w:space="0" w:color="auto"/>
            </w:tcBorders>
          </w:tcPr>
          <w:p w14:paraId="4715824E" w14:textId="77777777" w:rsidR="00BD7298" w:rsidRPr="00BD7298" w:rsidRDefault="00BD7298" w:rsidP="000A4635">
            <w:pPr>
              <w:tabs>
                <w:tab w:val="left" w:pos="-720"/>
              </w:tabs>
              <w:suppressAutoHyphens/>
              <w:rPr>
                <w:rFonts w:ascii="Times New Roman" w:hAnsi="Times New Roman"/>
                <w:b/>
                <w:szCs w:val="24"/>
              </w:rPr>
            </w:pPr>
            <w:r w:rsidRPr="00BD7298">
              <w:rPr>
                <w:rFonts w:ascii="Times New Roman" w:hAnsi="Times New Roman"/>
                <w:b/>
                <w:szCs w:val="24"/>
              </w:rPr>
              <w:t>Source</w:t>
            </w:r>
          </w:p>
        </w:tc>
        <w:tc>
          <w:tcPr>
            <w:tcW w:w="1880" w:type="pct"/>
            <w:tcBorders>
              <w:bottom w:val="single" w:sz="4" w:space="0" w:color="auto"/>
            </w:tcBorders>
          </w:tcPr>
          <w:p w14:paraId="1F34BFC2" w14:textId="77777777" w:rsidR="00BD7298" w:rsidRPr="00BD7298" w:rsidRDefault="00BD7298" w:rsidP="000A4635">
            <w:pPr>
              <w:tabs>
                <w:tab w:val="left" w:pos="-720"/>
              </w:tabs>
              <w:suppressAutoHyphens/>
              <w:rPr>
                <w:rFonts w:ascii="Times New Roman" w:hAnsi="Times New Roman"/>
                <w:b/>
                <w:szCs w:val="24"/>
              </w:rPr>
            </w:pPr>
            <w:r w:rsidRPr="00BD7298">
              <w:rPr>
                <w:rFonts w:ascii="Times New Roman" w:hAnsi="Times New Roman"/>
                <w:b/>
                <w:szCs w:val="24"/>
              </w:rPr>
              <w:t>Instruments/mode</w:t>
            </w:r>
          </w:p>
        </w:tc>
        <w:tc>
          <w:tcPr>
            <w:tcW w:w="1748" w:type="pct"/>
            <w:tcBorders>
              <w:bottom w:val="single" w:sz="4" w:space="0" w:color="auto"/>
            </w:tcBorders>
          </w:tcPr>
          <w:p w14:paraId="45AD2BA6" w14:textId="77777777" w:rsidR="00BD7298" w:rsidRPr="00BD7298" w:rsidRDefault="00BD7298" w:rsidP="000A4635">
            <w:pPr>
              <w:tabs>
                <w:tab w:val="left" w:pos="-720"/>
              </w:tabs>
              <w:suppressAutoHyphens/>
              <w:rPr>
                <w:rFonts w:ascii="Times New Roman" w:hAnsi="Times New Roman"/>
                <w:b/>
                <w:szCs w:val="24"/>
              </w:rPr>
            </w:pPr>
            <w:r w:rsidRPr="00BD7298">
              <w:rPr>
                <w:rFonts w:ascii="Times New Roman" w:hAnsi="Times New Roman"/>
                <w:b/>
                <w:szCs w:val="24"/>
              </w:rPr>
              <w:t>Key information</w:t>
            </w:r>
          </w:p>
        </w:tc>
      </w:tr>
      <w:tr w:rsidR="00BD7298" w:rsidRPr="00BD7298" w14:paraId="00F77788" w14:textId="77777777" w:rsidTr="000A4635">
        <w:tc>
          <w:tcPr>
            <w:tcW w:w="1372" w:type="pct"/>
            <w:tcBorders>
              <w:top w:val="single" w:sz="4" w:space="0" w:color="auto"/>
              <w:bottom w:val="single" w:sz="4" w:space="0" w:color="auto"/>
            </w:tcBorders>
          </w:tcPr>
          <w:p w14:paraId="35F8BC84" w14:textId="77777777" w:rsidR="00BD7298" w:rsidRPr="00BD7298" w:rsidRDefault="00BD7298" w:rsidP="000A4635">
            <w:pPr>
              <w:tabs>
                <w:tab w:val="left" w:pos="-720"/>
              </w:tabs>
              <w:suppressAutoHyphens/>
              <w:rPr>
                <w:rFonts w:ascii="Times New Roman" w:hAnsi="Times New Roman"/>
                <w:szCs w:val="24"/>
              </w:rPr>
            </w:pPr>
            <w:r w:rsidRPr="00BD7298">
              <w:rPr>
                <w:rFonts w:ascii="Times New Roman" w:hAnsi="Times New Roman"/>
                <w:szCs w:val="24"/>
              </w:rPr>
              <w:t>State CN Directors</w:t>
            </w:r>
          </w:p>
        </w:tc>
        <w:tc>
          <w:tcPr>
            <w:tcW w:w="1880" w:type="pct"/>
            <w:tcBorders>
              <w:top w:val="single" w:sz="4" w:space="0" w:color="auto"/>
              <w:bottom w:val="single" w:sz="4" w:space="0" w:color="auto"/>
            </w:tcBorders>
          </w:tcPr>
          <w:p w14:paraId="2264EFAB" w14:textId="77777777" w:rsidR="00BD7298" w:rsidRPr="00BD7298" w:rsidRDefault="00BD7298" w:rsidP="000A4635">
            <w:pPr>
              <w:numPr>
                <w:ilvl w:val="0"/>
                <w:numId w:val="20"/>
              </w:numPr>
              <w:tabs>
                <w:tab w:val="left" w:pos="-720"/>
              </w:tabs>
              <w:suppressAutoHyphens/>
              <w:rPr>
                <w:rFonts w:ascii="Times New Roman" w:hAnsi="Times New Roman"/>
                <w:szCs w:val="24"/>
              </w:rPr>
            </w:pPr>
            <w:r w:rsidRPr="00BD7298">
              <w:rPr>
                <w:rFonts w:ascii="Times New Roman" w:hAnsi="Times New Roman"/>
                <w:szCs w:val="24"/>
              </w:rPr>
              <w:t xml:space="preserve">Web survey </w:t>
            </w:r>
          </w:p>
        </w:tc>
        <w:tc>
          <w:tcPr>
            <w:tcW w:w="1748" w:type="pct"/>
            <w:tcBorders>
              <w:top w:val="single" w:sz="4" w:space="0" w:color="auto"/>
              <w:bottom w:val="single" w:sz="4" w:space="0" w:color="auto"/>
            </w:tcBorders>
          </w:tcPr>
          <w:p w14:paraId="154B3330" w14:textId="77777777" w:rsidR="00BD7298" w:rsidRPr="00BD7298" w:rsidRDefault="00BD7298" w:rsidP="000A4635">
            <w:pPr>
              <w:numPr>
                <w:ilvl w:val="0"/>
                <w:numId w:val="20"/>
              </w:numPr>
              <w:tabs>
                <w:tab w:val="left" w:pos="-720"/>
              </w:tabs>
              <w:suppressAutoHyphens/>
              <w:rPr>
                <w:rFonts w:ascii="Times New Roman" w:hAnsi="Times New Roman"/>
                <w:szCs w:val="24"/>
              </w:rPr>
            </w:pPr>
            <w:r w:rsidRPr="00BD7298">
              <w:rPr>
                <w:rFonts w:ascii="Times New Roman" w:hAnsi="Times New Roman"/>
                <w:szCs w:val="24"/>
              </w:rPr>
              <w:t>State and LEA IRA policies and processes</w:t>
            </w:r>
          </w:p>
        </w:tc>
      </w:tr>
      <w:tr w:rsidR="00BD7298" w:rsidRPr="00BD7298" w14:paraId="237983C3" w14:textId="77777777" w:rsidTr="000A4635">
        <w:tc>
          <w:tcPr>
            <w:tcW w:w="1372" w:type="pct"/>
            <w:tcBorders>
              <w:top w:val="single" w:sz="4" w:space="0" w:color="auto"/>
              <w:bottom w:val="single" w:sz="4" w:space="0" w:color="auto"/>
            </w:tcBorders>
          </w:tcPr>
          <w:p w14:paraId="30B14DA3" w14:textId="77777777" w:rsidR="00BD7298" w:rsidRPr="00BD7298" w:rsidRDefault="00BD7298" w:rsidP="000A4635">
            <w:pPr>
              <w:tabs>
                <w:tab w:val="left" w:pos="-720"/>
              </w:tabs>
              <w:suppressAutoHyphens/>
              <w:rPr>
                <w:rFonts w:ascii="Times New Roman" w:hAnsi="Times New Roman"/>
                <w:szCs w:val="24"/>
              </w:rPr>
            </w:pPr>
            <w:r w:rsidRPr="00BD7298">
              <w:rPr>
                <w:rFonts w:ascii="Times New Roman" w:hAnsi="Times New Roman"/>
                <w:szCs w:val="24"/>
              </w:rPr>
              <w:t>LEA Directors</w:t>
            </w:r>
          </w:p>
        </w:tc>
        <w:tc>
          <w:tcPr>
            <w:tcW w:w="1880" w:type="pct"/>
            <w:tcBorders>
              <w:top w:val="single" w:sz="4" w:space="0" w:color="auto"/>
              <w:bottom w:val="single" w:sz="4" w:space="0" w:color="auto"/>
            </w:tcBorders>
          </w:tcPr>
          <w:p w14:paraId="1CFC26A8" w14:textId="77777777" w:rsidR="00BD7298" w:rsidRPr="00BD7298" w:rsidRDefault="00BD7298" w:rsidP="000A4635">
            <w:pPr>
              <w:numPr>
                <w:ilvl w:val="0"/>
                <w:numId w:val="20"/>
              </w:numPr>
              <w:tabs>
                <w:tab w:val="left" w:pos="-720"/>
              </w:tabs>
              <w:suppressAutoHyphens/>
              <w:rPr>
                <w:rFonts w:ascii="Times New Roman" w:hAnsi="Times New Roman"/>
                <w:szCs w:val="24"/>
              </w:rPr>
            </w:pPr>
            <w:r w:rsidRPr="00BD7298">
              <w:rPr>
                <w:rFonts w:ascii="Times New Roman" w:hAnsi="Times New Roman"/>
                <w:szCs w:val="24"/>
              </w:rPr>
              <w:t>In-depth telephone interview</w:t>
            </w:r>
          </w:p>
          <w:p w14:paraId="1063C21B" w14:textId="77777777" w:rsidR="00BD7298" w:rsidRPr="00BD7298" w:rsidRDefault="00BD7298" w:rsidP="000A4635">
            <w:pPr>
              <w:numPr>
                <w:ilvl w:val="0"/>
                <w:numId w:val="20"/>
              </w:numPr>
              <w:tabs>
                <w:tab w:val="left" w:pos="-720"/>
              </w:tabs>
              <w:suppressAutoHyphens/>
              <w:rPr>
                <w:rFonts w:ascii="Times New Roman" w:hAnsi="Times New Roman"/>
                <w:szCs w:val="24"/>
              </w:rPr>
            </w:pPr>
            <w:r w:rsidRPr="00BD7298">
              <w:rPr>
                <w:rFonts w:ascii="Times New Roman" w:hAnsi="Times New Roman"/>
                <w:szCs w:val="24"/>
              </w:rPr>
              <w:t>Collection of Household Applications</w:t>
            </w:r>
          </w:p>
        </w:tc>
        <w:tc>
          <w:tcPr>
            <w:tcW w:w="1748" w:type="pct"/>
            <w:tcBorders>
              <w:top w:val="single" w:sz="4" w:space="0" w:color="auto"/>
              <w:bottom w:val="single" w:sz="4" w:space="0" w:color="auto"/>
            </w:tcBorders>
          </w:tcPr>
          <w:p w14:paraId="5E1A3114" w14:textId="77777777" w:rsidR="00BD7298" w:rsidRPr="00BD7298" w:rsidRDefault="00BD7298" w:rsidP="000A4635">
            <w:pPr>
              <w:numPr>
                <w:ilvl w:val="0"/>
                <w:numId w:val="20"/>
              </w:numPr>
              <w:tabs>
                <w:tab w:val="left" w:pos="-720"/>
              </w:tabs>
              <w:suppressAutoHyphens/>
              <w:rPr>
                <w:rFonts w:ascii="Times New Roman" w:hAnsi="Times New Roman"/>
                <w:szCs w:val="24"/>
              </w:rPr>
            </w:pPr>
            <w:r w:rsidRPr="00BD7298">
              <w:rPr>
                <w:rFonts w:ascii="Times New Roman" w:hAnsi="Times New Roman"/>
                <w:szCs w:val="24"/>
              </w:rPr>
              <w:t>State and LEA IRA policies and processes</w:t>
            </w:r>
          </w:p>
          <w:p w14:paraId="2DD9B55B" w14:textId="77777777" w:rsidR="00BD7298" w:rsidRPr="00BD7298" w:rsidRDefault="00BD7298" w:rsidP="000A4635">
            <w:pPr>
              <w:numPr>
                <w:ilvl w:val="0"/>
                <w:numId w:val="20"/>
              </w:numPr>
              <w:tabs>
                <w:tab w:val="left" w:pos="-720"/>
              </w:tabs>
              <w:suppressAutoHyphens/>
              <w:rPr>
                <w:rFonts w:ascii="Times New Roman" w:hAnsi="Times New Roman"/>
                <w:szCs w:val="24"/>
              </w:rPr>
            </w:pPr>
            <w:r w:rsidRPr="00BD7298">
              <w:rPr>
                <w:rFonts w:ascii="Times New Roman" w:hAnsi="Times New Roman"/>
                <w:szCs w:val="24"/>
              </w:rPr>
              <w:t>Rates and types of administrative certification errors</w:t>
            </w:r>
          </w:p>
          <w:p w14:paraId="140F2134" w14:textId="77777777" w:rsidR="00BD7298" w:rsidRPr="00BD7298" w:rsidRDefault="00BD7298" w:rsidP="000A4635">
            <w:pPr>
              <w:numPr>
                <w:ilvl w:val="0"/>
                <w:numId w:val="20"/>
              </w:numPr>
              <w:tabs>
                <w:tab w:val="left" w:pos="-720"/>
              </w:tabs>
              <w:suppressAutoHyphens/>
              <w:rPr>
                <w:rFonts w:ascii="Times New Roman" w:hAnsi="Times New Roman"/>
                <w:szCs w:val="24"/>
              </w:rPr>
            </w:pPr>
            <w:r w:rsidRPr="00BD7298">
              <w:rPr>
                <w:rFonts w:ascii="Times New Roman" w:hAnsi="Times New Roman"/>
                <w:szCs w:val="24"/>
              </w:rPr>
              <w:t>Effectiveness of the IRA process</w:t>
            </w:r>
          </w:p>
        </w:tc>
      </w:tr>
    </w:tbl>
    <w:p w14:paraId="07C08857" w14:textId="77777777" w:rsidR="00BD7298" w:rsidRPr="00BD7298" w:rsidRDefault="00BD7298" w:rsidP="00BD7298">
      <w:pPr>
        <w:tabs>
          <w:tab w:val="left" w:pos="-720"/>
        </w:tabs>
        <w:suppressAutoHyphens/>
        <w:spacing w:line="480" w:lineRule="auto"/>
        <w:rPr>
          <w:rFonts w:ascii="Times New Roman" w:hAnsi="Times New Roman"/>
          <w:szCs w:val="24"/>
        </w:rPr>
      </w:pPr>
    </w:p>
    <w:p w14:paraId="003B2370" w14:textId="4C1B4B09" w:rsidR="00BD7298" w:rsidRPr="00BD7298"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994642">
        <w:rPr>
          <w:rFonts w:ascii="Times New Roman" w:hAnsi="Times New Roman"/>
          <w:szCs w:val="24"/>
        </w:rPr>
        <w:t xml:space="preserve">Results of the study will be made available to the public via the FNS website, and State Directors </w:t>
      </w:r>
      <w:r w:rsidR="001B36E5">
        <w:rPr>
          <w:rFonts w:ascii="Times New Roman" w:hAnsi="Times New Roman"/>
          <w:szCs w:val="24"/>
        </w:rPr>
        <w:t xml:space="preserve">and LEAs that participate in the study </w:t>
      </w:r>
      <w:r w:rsidR="00994642">
        <w:rPr>
          <w:rFonts w:ascii="Times New Roman" w:hAnsi="Times New Roman"/>
          <w:szCs w:val="24"/>
        </w:rPr>
        <w:t>will be notified</w:t>
      </w:r>
      <w:r w:rsidR="00145D40">
        <w:rPr>
          <w:rFonts w:ascii="Times New Roman" w:hAnsi="Times New Roman"/>
          <w:szCs w:val="24"/>
        </w:rPr>
        <w:t xml:space="preserve"> </w:t>
      </w:r>
      <w:r w:rsidR="00AA2540">
        <w:rPr>
          <w:rFonts w:ascii="Times New Roman" w:hAnsi="Times New Roman"/>
          <w:szCs w:val="24"/>
        </w:rPr>
        <w:t>and provided a link to the online results.</w:t>
      </w:r>
      <w:r w:rsidR="00994642">
        <w:rPr>
          <w:rFonts w:ascii="Times New Roman" w:hAnsi="Times New Roman"/>
          <w:szCs w:val="24"/>
        </w:rPr>
        <w:t xml:space="preserve"> </w:t>
      </w:r>
      <w:r w:rsidR="00BD7298" w:rsidRPr="00BD7298">
        <w:rPr>
          <w:rFonts w:ascii="Times New Roman" w:hAnsi="Times New Roman"/>
          <w:szCs w:val="24"/>
        </w:rPr>
        <w:t xml:space="preserve">In the following sections, we describe the data being collected, from whom and how we will collect it, and the recruitment procedures. More detailed information on sampling and data collection is available in Part B of this supporting statement. </w:t>
      </w:r>
    </w:p>
    <w:p w14:paraId="77CB2B25" w14:textId="77777777" w:rsidR="00BD7298" w:rsidRPr="00BD7298" w:rsidRDefault="00BD7298" w:rsidP="00BD7298">
      <w:pPr>
        <w:tabs>
          <w:tab w:val="left" w:pos="-720"/>
        </w:tabs>
        <w:suppressAutoHyphens/>
        <w:spacing w:line="480" w:lineRule="auto"/>
        <w:rPr>
          <w:rFonts w:ascii="Times New Roman" w:hAnsi="Times New Roman"/>
          <w:b/>
          <w:szCs w:val="24"/>
        </w:rPr>
      </w:pPr>
      <w:r w:rsidRPr="00BD7298">
        <w:rPr>
          <w:rFonts w:ascii="Times New Roman" w:hAnsi="Times New Roman"/>
          <w:b/>
          <w:szCs w:val="24"/>
        </w:rPr>
        <w:t>State Agency Processes for IRA</w:t>
      </w:r>
    </w:p>
    <w:p w14:paraId="484311C5" w14:textId="5FE758C5" w:rsidR="00BD7298"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 xml:space="preserve">To collect information on the processes and procedures </w:t>
      </w:r>
      <w:r w:rsidR="000C4C51">
        <w:rPr>
          <w:rFonts w:ascii="Times New Roman" w:hAnsi="Times New Roman"/>
          <w:szCs w:val="24"/>
        </w:rPr>
        <w:t xml:space="preserve">that </w:t>
      </w:r>
      <w:r w:rsidR="00BD7298" w:rsidRPr="00BD7298">
        <w:rPr>
          <w:rFonts w:ascii="Times New Roman" w:hAnsi="Times New Roman"/>
          <w:szCs w:val="24"/>
        </w:rPr>
        <w:t xml:space="preserve">State agencies use for IRA, we will ask all State Child Nutrition Directors to complete the web-based State Director Survey (Appendix D4). The survey will collect information on identification and notification of LEAs; training and technical assistance; State monitoring of the IRA process; reporting; additional State policies and procedures; and challenges. Internally, FNS will send a Study Notification Email from FNS to Regional </w:t>
      </w:r>
      <w:r w:rsidR="00282273">
        <w:rPr>
          <w:rFonts w:ascii="Times New Roman" w:hAnsi="Times New Roman"/>
          <w:szCs w:val="24"/>
        </w:rPr>
        <w:t>Offices</w:t>
      </w:r>
      <w:r w:rsidR="00282273" w:rsidRPr="00BD7298">
        <w:rPr>
          <w:rFonts w:ascii="Times New Roman" w:hAnsi="Times New Roman"/>
          <w:szCs w:val="24"/>
        </w:rPr>
        <w:t xml:space="preserve"> </w:t>
      </w:r>
      <w:r w:rsidR="00BD7298" w:rsidRPr="00BD7298">
        <w:rPr>
          <w:rFonts w:ascii="Times New Roman" w:hAnsi="Times New Roman"/>
          <w:szCs w:val="24"/>
        </w:rPr>
        <w:t xml:space="preserve">(Appendix C1) with information about the study purpose, objectives, activities and expected timeframes. FNS will also send a Study Notification Email from FNS to State Child Nutrition Directors (Appendix C2) to all State agencies participating in the NSLP, informing them of the study purpose, objectives, activities and expected timeframes. When the State Director Survey is ready to be launched, within two weeks of OMB approval, we will send the Email with Link to State Director Survey (Appendix D1) to ask State Directors to complete the online survey and provide a PIN and instructions. We will send a reminder email to nonrespondents every two weeks, using the Reminder Email to Complete State Director Survey (Appendix D2), and follow up by phone if needed at the end of the two-month period using the Telephone Script for Nonrespondent State Directors (Appendix D3). When we reach a nonrespondent State Director by phone, we will ask that they complete the online survey as soon as possible. Following completion of the survey, we will send a Thank You Email to State Directors (Appendix D6). </w:t>
      </w:r>
    </w:p>
    <w:p w14:paraId="500D8703" w14:textId="77777777" w:rsidR="00BD7298" w:rsidRPr="00BD7298" w:rsidRDefault="00BD7298" w:rsidP="00BD7298">
      <w:pPr>
        <w:tabs>
          <w:tab w:val="left" w:pos="-720"/>
        </w:tabs>
        <w:suppressAutoHyphens/>
        <w:spacing w:line="480" w:lineRule="auto"/>
        <w:rPr>
          <w:rFonts w:ascii="Times New Roman" w:hAnsi="Times New Roman"/>
          <w:b/>
          <w:szCs w:val="24"/>
        </w:rPr>
      </w:pPr>
      <w:r w:rsidRPr="00BD7298">
        <w:rPr>
          <w:rFonts w:ascii="Times New Roman" w:hAnsi="Times New Roman"/>
          <w:b/>
          <w:szCs w:val="24"/>
        </w:rPr>
        <w:t>LEA Processes for IRA</w:t>
      </w:r>
    </w:p>
    <w:p w14:paraId="32014CC4" w14:textId="49456F15" w:rsidR="00BD7298" w:rsidRPr="00BD7298"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 xml:space="preserve">Once the State Director Survey is closed out and initial data review and analysis are completed, we will select a sample of LEAs and conduct in-depth telephone interviews to collect information on the processes and procedures LEAs use for IRA. The LEA Interview Guide (Appendix E7) contains open-ended questions and probes about LEA notification; selection of the second review official; step-by-step processes and timeframes for IRA; results and reporting of IRA; certification process changes resulting from IRA; and challenges. We will send an Email to Notify State Agencies of Selected LEAs (Appendix E1), to ask State agencies in affected States to encourage LEA participation by sending emails to the LEAs. We will provide State agencies with two emails they can use for this purpose: the State Agency Email to Selected LEAs (Interview-Only LEAs) (Appendix E2), and the State Agency Email to Selected LEAs (Interview and Application LEAs) (Appendix E3). </w:t>
      </w:r>
    </w:p>
    <w:p w14:paraId="76EACA66" w14:textId="36018526" w:rsidR="00BD7298" w:rsidRPr="00BD7298"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 xml:space="preserve">One week later, we will send LEA Directors of selected LEAs an Email to Schedule LEA Telephone Interviews </w:t>
      </w:r>
      <w:r w:rsidR="00590E5D">
        <w:rPr>
          <w:rFonts w:ascii="Times New Roman" w:hAnsi="Times New Roman"/>
          <w:szCs w:val="24"/>
        </w:rPr>
        <w:t xml:space="preserve">and Frequently Asked Questions </w:t>
      </w:r>
      <w:r w:rsidR="00BD7298" w:rsidRPr="00BD7298">
        <w:rPr>
          <w:rFonts w:ascii="Times New Roman" w:hAnsi="Times New Roman"/>
          <w:szCs w:val="24"/>
        </w:rPr>
        <w:t>(Appendix E4)</w:t>
      </w:r>
      <w:r w:rsidR="007D2840">
        <w:rPr>
          <w:rFonts w:ascii="Times New Roman" w:hAnsi="Times New Roman"/>
          <w:szCs w:val="24"/>
        </w:rPr>
        <w:t>.</w:t>
      </w:r>
      <w:r w:rsidR="00C27750">
        <w:rPr>
          <w:rFonts w:ascii="Times New Roman" w:hAnsi="Times New Roman"/>
          <w:szCs w:val="24"/>
        </w:rPr>
        <w:t xml:space="preserve"> </w:t>
      </w:r>
      <w:r w:rsidR="00BD7298" w:rsidRPr="00BD7298">
        <w:rPr>
          <w:rFonts w:ascii="Times New Roman" w:hAnsi="Times New Roman"/>
          <w:szCs w:val="24"/>
        </w:rPr>
        <w:t xml:space="preserve">. This email will notify them of their selection into the study and whether they will be asked to participate only in interviews, or in interviews and in collection of household applications, and request availability for the telephone interview. If needed, we will send a Reminder Email to Schedule LEA Telephone Interviews (Appendix E5) one week later. Once scheduled, we will send a Confirmation Email for LEA Telephone Interviews (Appendix E6) that includes the date/time of the call and a toll-free number. </w:t>
      </w:r>
    </w:p>
    <w:p w14:paraId="2863AB09" w14:textId="3A4E823D" w:rsidR="00BD7298" w:rsidRDefault="00BD7298" w:rsidP="000A269B">
      <w:pPr>
        <w:tabs>
          <w:tab w:val="left" w:pos="-720"/>
        </w:tabs>
        <w:suppressAutoHyphens/>
        <w:spacing w:line="480" w:lineRule="auto"/>
        <w:ind w:firstLine="720"/>
        <w:rPr>
          <w:rFonts w:ascii="Times New Roman" w:hAnsi="Times New Roman"/>
          <w:szCs w:val="24"/>
        </w:rPr>
      </w:pPr>
      <w:r w:rsidRPr="00BD7298">
        <w:rPr>
          <w:rFonts w:ascii="Times New Roman" w:hAnsi="Times New Roman"/>
          <w:szCs w:val="24"/>
        </w:rPr>
        <w:t xml:space="preserve">In-depth interviews with LEA Directors and their key staff will not exceed 90 minutes. All interviews will be led by a professionally trained researcher who will use the LEA Interview Guide (Appendix E7) for the duration of each interview. Prior to beginning the interview, participants will verbally consent to the interview, using language found at the start of the LEA Interview Guide. With the participants’ consent, we will audio-record LEA interviews, and verbatim notes will be compiled. </w:t>
      </w:r>
      <w:r w:rsidR="00925889">
        <w:rPr>
          <w:rFonts w:ascii="Times New Roman" w:hAnsi="Times New Roman"/>
          <w:szCs w:val="24"/>
        </w:rPr>
        <w:t>During the interview we will ask LEA Directors to send us an</w:t>
      </w:r>
      <w:r w:rsidR="000470C9">
        <w:rPr>
          <w:rFonts w:ascii="Times New Roman" w:hAnsi="Times New Roman"/>
          <w:szCs w:val="24"/>
        </w:rPr>
        <w:t>y</w:t>
      </w:r>
      <w:r w:rsidR="00925889">
        <w:rPr>
          <w:rFonts w:ascii="Times New Roman" w:hAnsi="Times New Roman"/>
          <w:szCs w:val="24"/>
        </w:rPr>
        <w:t xml:space="preserve"> written policies and procedures we discuss during the interview. </w:t>
      </w:r>
      <w:r w:rsidRPr="00BD7298">
        <w:rPr>
          <w:rFonts w:ascii="Times New Roman" w:hAnsi="Times New Roman"/>
          <w:szCs w:val="24"/>
        </w:rPr>
        <w:t xml:space="preserve">Following the completion of each LEA interview, we will send the Thank You Email to LEAs for Interviews (Interview-Only LEAs) (Appendix E8) to the 10 LEAs that will only participate in interviews. </w:t>
      </w:r>
    </w:p>
    <w:p w14:paraId="12A5350A" w14:textId="77777777" w:rsidR="00BD7298" w:rsidRPr="00BD7298" w:rsidRDefault="00BD7298" w:rsidP="00BD7298">
      <w:pPr>
        <w:tabs>
          <w:tab w:val="left" w:pos="-720"/>
        </w:tabs>
        <w:suppressAutoHyphens/>
        <w:spacing w:line="480" w:lineRule="auto"/>
        <w:rPr>
          <w:rFonts w:ascii="Times New Roman" w:hAnsi="Times New Roman"/>
          <w:b/>
          <w:szCs w:val="24"/>
        </w:rPr>
      </w:pPr>
      <w:r w:rsidRPr="00BD7298">
        <w:rPr>
          <w:rFonts w:ascii="Times New Roman" w:hAnsi="Times New Roman"/>
          <w:b/>
          <w:szCs w:val="24"/>
        </w:rPr>
        <w:t>Household Applications</w:t>
      </w:r>
    </w:p>
    <w:p w14:paraId="66F08005" w14:textId="77777777" w:rsidR="00BD7298"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 xml:space="preserve">For the 20 LEAs that are also being asked to provide a sample of household applications for review and analysis by the study team, we will send the Email to Schedule LEA Calls on Household Applications (Interview and Application LEAs) (Appendix E9) upon completion of the LEA interview. This email will thank the 20 LEAs for their participation in the LEA interview, and request their availability for a phone call to answer questions and discuss the process for collecting the household applications. If needed, we will send a Reminder Email to Schedule LEA Calls on Household Applications (Appendix E10) one week after the initial request. Once scheduled, we will send a Confirmation Email for LEA Calls on Household Applications (Appendix E11). </w:t>
      </w:r>
    </w:p>
    <w:p w14:paraId="336C3348" w14:textId="77777777" w:rsidR="00BD7298" w:rsidRPr="00BD7298"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 xml:space="preserve">During the phone calls with LEAs in advance of collection of household applications, we will review the procedures for LEAs to sample and submit household applications to the study team, and answer any LEA questions. (See section B2 of this supporting statement for discussion of sampling procedures). We will use the Guide for Telephone Calls on Collection of Household Applications (Appendix E12) to conduct these calls, which includes the specific school years for which applications are being requested; sampling procedures to select applications to send to the study team; and methods to submit the applications to the study team. We will ask LEAs to send the files electronically through a secure FTP server or mail them using a secure package tracking service. The method ultimately used will depend on the capability and comfort level of staff at each LEA. In cases where neither electronic nor mail submission is feasible due to technology, policy, or other unforeseen challenges, we will travel on-site to the LEA and collect the applications. </w:t>
      </w:r>
    </w:p>
    <w:p w14:paraId="58F82779" w14:textId="77777777" w:rsidR="00BD7298" w:rsidRPr="00BD7298"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After each call, we will send an Email to LEAs with Procedures to Submit Household Applications (Appendix E13), to summarize the points covered in the call. If necessary, we will repeat these procedures and have a second call with each LEA to answer questions that arise as they are sampling and preparing applications for submission. After receipt of the applications from LEAs, we will send the Thank You Email to LEAs for Household Applications (Interview and Application LEAs) (Appendix E14).</w:t>
      </w:r>
    </w:p>
    <w:p w14:paraId="430F3063" w14:textId="77777777" w:rsidR="00BD7298" w:rsidRPr="00BD7298" w:rsidRDefault="00BD7298" w:rsidP="00BD7298">
      <w:pPr>
        <w:tabs>
          <w:tab w:val="left" w:pos="-720"/>
        </w:tabs>
        <w:suppressAutoHyphens/>
        <w:spacing w:line="480" w:lineRule="auto"/>
        <w:rPr>
          <w:rFonts w:ascii="Times New Roman" w:hAnsi="Times New Roman"/>
          <w:b/>
          <w:szCs w:val="24"/>
        </w:rPr>
      </w:pPr>
      <w:r w:rsidRPr="00BD7298">
        <w:rPr>
          <w:rFonts w:ascii="Times New Roman" w:hAnsi="Times New Roman"/>
          <w:b/>
          <w:szCs w:val="24"/>
        </w:rPr>
        <w:t>Pretesting</w:t>
      </w:r>
    </w:p>
    <w:p w14:paraId="38C0213A" w14:textId="77777777" w:rsidR="009F7E1A" w:rsidRPr="002568E6"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In preparation for study launch, we pre-tested the State Director Survey and LEA Interview Guide to ensure that: (1) respondents interpret the questions as intended and can easily respond; and (2) for the interview guide, interviewers can easily administer the instrument. We conducted pre-test interviews by telephone among eight respondents: two FNS Regional Office staff, two State Child Nutrition Directors, one State Child Nutrition Associate Director, and three LEA Directors. Interviews lasted no more than 90 minutes. Feedback from the pre-test interviews helped to refine questions that respondents found confusing, repetitive or ambiguous, as well as questions that interviewers found challenging to administer. The pretest interview protocols and recruitment materials may be found in Appendix B.</w:t>
      </w:r>
    </w:p>
    <w:p w14:paraId="3DC7910D" w14:textId="77777777" w:rsidR="00341DEE" w:rsidRPr="002568E6" w:rsidRDefault="00341DEE" w:rsidP="00E11A38">
      <w:pPr>
        <w:pStyle w:val="Heading2"/>
        <w:jc w:val="left"/>
        <w:rPr>
          <w:szCs w:val="24"/>
        </w:rPr>
      </w:pPr>
    </w:p>
    <w:p w14:paraId="2C14778A" w14:textId="77777777" w:rsidR="00A308DB" w:rsidRPr="002568E6" w:rsidRDefault="005A3F80" w:rsidP="0062567E">
      <w:pPr>
        <w:pStyle w:val="Heading1"/>
        <w:rPr>
          <w:szCs w:val="24"/>
        </w:rPr>
      </w:pPr>
      <w:bookmarkStart w:id="11" w:name="_Toc401831359"/>
      <w:bookmarkStart w:id="12" w:name="_Toc401832403"/>
      <w:r w:rsidRPr="002568E6">
        <w:rPr>
          <w:szCs w:val="24"/>
        </w:rPr>
        <w:t xml:space="preserve">A3.  </w:t>
      </w:r>
      <w:r w:rsidR="00831EA7" w:rsidRPr="002568E6">
        <w:rPr>
          <w:szCs w:val="24"/>
        </w:rPr>
        <w:t xml:space="preserve">Use of </w:t>
      </w:r>
      <w:r w:rsidR="00826253" w:rsidRPr="002568E6">
        <w:rPr>
          <w:szCs w:val="24"/>
        </w:rPr>
        <w:t>i</w:t>
      </w:r>
      <w:r w:rsidR="00831EA7" w:rsidRPr="002568E6">
        <w:rPr>
          <w:szCs w:val="24"/>
        </w:rPr>
        <w:t xml:space="preserve">nformation </w:t>
      </w:r>
      <w:r w:rsidR="00826253" w:rsidRPr="002568E6">
        <w:rPr>
          <w:szCs w:val="24"/>
        </w:rPr>
        <w:t>t</w:t>
      </w:r>
      <w:r w:rsidR="00831EA7" w:rsidRPr="002568E6">
        <w:rPr>
          <w:szCs w:val="24"/>
        </w:rPr>
        <w:t xml:space="preserve">echnology and </w:t>
      </w:r>
      <w:r w:rsidR="00826253" w:rsidRPr="002568E6">
        <w:rPr>
          <w:szCs w:val="24"/>
        </w:rPr>
        <w:t>b</w:t>
      </w:r>
      <w:r w:rsidR="00831EA7" w:rsidRPr="002568E6">
        <w:rPr>
          <w:szCs w:val="24"/>
        </w:rPr>
        <w:t xml:space="preserve">urden </w:t>
      </w:r>
      <w:r w:rsidR="00826253" w:rsidRPr="002568E6">
        <w:rPr>
          <w:szCs w:val="24"/>
        </w:rPr>
        <w:t>r</w:t>
      </w:r>
      <w:r w:rsidR="00831EA7" w:rsidRPr="002568E6">
        <w:rPr>
          <w:szCs w:val="24"/>
        </w:rPr>
        <w:t>eduction</w:t>
      </w:r>
      <w:r w:rsidRPr="002568E6">
        <w:rPr>
          <w:szCs w:val="24"/>
        </w:rPr>
        <w:t>.</w:t>
      </w:r>
      <w:bookmarkEnd w:id="11"/>
      <w:bookmarkEnd w:id="12"/>
      <w:r w:rsidRPr="002568E6">
        <w:rPr>
          <w:szCs w:val="24"/>
        </w:rPr>
        <w:t xml:space="preserve">  </w:t>
      </w:r>
    </w:p>
    <w:p w14:paraId="283ABE7A" w14:textId="77777777" w:rsidR="003333DF" w:rsidRPr="002568E6" w:rsidRDefault="003333DF">
      <w:pPr>
        <w:tabs>
          <w:tab w:val="left" w:pos="0"/>
        </w:tabs>
        <w:suppressAutoHyphens/>
        <w:rPr>
          <w:rFonts w:ascii="Times New Roman" w:hAnsi="Times New Roman"/>
          <w:szCs w:val="24"/>
        </w:rPr>
      </w:pPr>
    </w:p>
    <w:p w14:paraId="70AA23E3" w14:textId="77777777" w:rsidR="003333DF" w:rsidRPr="002568E6" w:rsidRDefault="003333DF" w:rsidP="0062567E">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00542C4F" w:rsidRPr="002568E6">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00542C4F" w:rsidRPr="002568E6">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00542C4F" w:rsidRPr="002568E6">
        <w:rPr>
          <w:rFonts w:ascii="Times New Roman" w:hAnsi="Times New Roman"/>
          <w:b/>
          <w:szCs w:val="24"/>
        </w:rPr>
        <w:t>llection. Also describe any con</w:t>
      </w:r>
      <w:r w:rsidRPr="002568E6">
        <w:rPr>
          <w:rFonts w:ascii="Times New Roman" w:hAnsi="Times New Roman"/>
          <w:b/>
          <w:szCs w:val="24"/>
        </w:rPr>
        <w:t>sideratio</w:t>
      </w:r>
      <w:r w:rsidR="00542C4F" w:rsidRPr="002568E6">
        <w:rPr>
          <w:rFonts w:ascii="Times New Roman" w:hAnsi="Times New Roman"/>
          <w:b/>
          <w:szCs w:val="24"/>
        </w:rPr>
        <w:t>n of using information technology to reduce bur</w:t>
      </w:r>
      <w:r w:rsidRPr="002568E6">
        <w:rPr>
          <w:rFonts w:ascii="Times New Roman" w:hAnsi="Times New Roman"/>
          <w:b/>
          <w:szCs w:val="24"/>
        </w:rPr>
        <w:t>den.</w:t>
      </w:r>
    </w:p>
    <w:p w14:paraId="4A2FA5F0" w14:textId="77777777" w:rsidR="00A308DB" w:rsidRPr="002568E6" w:rsidRDefault="00A308DB">
      <w:pPr>
        <w:tabs>
          <w:tab w:val="left" w:pos="0"/>
        </w:tabs>
        <w:suppressAutoHyphens/>
        <w:rPr>
          <w:rFonts w:ascii="Times New Roman" w:hAnsi="Times New Roman"/>
          <w:szCs w:val="24"/>
        </w:rPr>
      </w:pPr>
    </w:p>
    <w:p w14:paraId="20FDC660" w14:textId="494C388D" w:rsidR="00BD7298" w:rsidRPr="00BD7298"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 xml:space="preserve">FNS is committed to complying with the E-Government Act of 2002 to promote the use of technology. Respondent burden will be reduced through the use of information technology for data collection to the extent possible. The State Director Survey (Appendix D4) will be web-based. </w:t>
      </w:r>
      <w:r w:rsidR="00994642">
        <w:rPr>
          <w:rFonts w:ascii="Times New Roman" w:hAnsi="Times New Roman"/>
          <w:szCs w:val="24"/>
        </w:rPr>
        <w:t xml:space="preserve"> S</w:t>
      </w:r>
      <w:r w:rsidR="00BD7298" w:rsidRPr="00BD7298">
        <w:rPr>
          <w:rFonts w:ascii="Times New Roman" w:hAnsi="Times New Roman"/>
          <w:szCs w:val="24"/>
        </w:rPr>
        <w:t>creen shot</w:t>
      </w:r>
      <w:r w:rsidR="00994642">
        <w:rPr>
          <w:rFonts w:ascii="Times New Roman" w:hAnsi="Times New Roman"/>
          <w:szCs w:val="24"/>
        </w:rPr>
        <w:t>s</w:t>
      </w:r>
      <w:r w:rsidR="00BD7298" w:rsidRPr="00BD7298">
        <w:rPr>
          <w:rFonts w:ascii="Times New Roman" w:hAnsi="Times New Roman"/>
          <w:szCs w:val="24"/>
        </w:rPr>
        <w:t xml:space="preserve"> of the web survey may be found in Appendix D5. We expect that all 51 State agencies will complete the survey electronically. </w:t>
      </w:r>
      <w:r w:rsidR="000A269B">
        <w:rPr>
          <w:rFonts w:ascii="Times New Roman" w:hAnsi="Times New Roman"/>
          <w:szCs w:val="24"/>
        </w:rPr>
        <w:t xml:space="preserve"> </w:t>
      </w:r>
      <w:r w:rsidR="00994642">
        <w:rPr>
          <w:rFonts w:ascii="Times New Roman" w:hAnsi="Times New Roman"/>
          <w:szCs w:val="24"/>
        </w:rPr>
        <w:t xml:space="preserve">We will also collect the household applications from LEAs electronically via a secure FTP server, for those LEAs that are able to provide them in this manner. </w:t>
      </w:r>
      <w:r w:rsidR="00B57CF1">
        <w:rPr>
          <w:rFonts w:ascii="Times New Roman" w:hAnsi="Times New Roman"/>
          <w:szCs w:val="24"/>
        </w:rPr>
        <w:t xml:space="preserve">Out of a total of </w:t>
      </w:r>
      <w:r w:rsidR="000A269B">
        <w:rPr>
          <w:rFonts w:ascii="Times New Roman" w:hAnsi="Times New Roman"/>
          <w:szCs w:val="24"/>
        </w:rPr>
        <w:t>1,1</w:t>
      </w:r>
      <w:r w:rsidR="00367B92">
        <w:rPr>
          <w:rFonts w:ascii="Times New Roman" w:hAnsi="Times New Roman"/>
          <w:szCs w:val="24"/>
        </w:rPr>
        <w:t xml:space="preserve">92 </w:t>
      </w:r>
      <w:r w:rsidR="00B57CF1">
        <w:rPr>
          <w:rFonts w:ascii="Times New Roman" w:hAnsi="Times New Roman"/>
          <w:szCs w:val="24"/>
        </w:rPr>
        <w:t xml:space="preserve">responses for this collection, we estimate that </w:t>
      </w:r>
      <w:r w:rsidR="00475177">
        <w:rPr>
          <w:rFonts w:ascii="Times New Roman" w:hAnsi="Times New Roman"/>
          <w:szCs w:val="24"/>
        </w:rPr>
        <w:t>172</w:t>
      </w:r>
      <w:r w:rsidR="00B57CF1">
        <w:rPr>
          <w:rFonts w:ascii="Times New Roman" w:hAnsi="Times New Roman"/>
          <w:szCs w:val="24"/>
        </w:rPr>
        <w:t xml:space="preserve"> responses (</w:t>
      </w:r>
      <w:r w:rsidR="00475177">
        <w:rPr>
          <w:rFonts w:ascii="Times New Roman" w:hAnsi="Times New Roman"/>
          <w:szCs w:val="24"/>
        </w:rPr>
        <w:t>14.</w:t>
      </w:r>
      <w:r w:rsidR="00367B92">
        <w:rPr>
          <w:rFonts w:ascii="Times New Roman" w:hAnsi="Times New Roman"/>
          <w:szCs w:val="24"/>
        </w:rPr>
        <w:t>4</w:t>
      </w:r>
      <w:r w:rsidR="00B57CF1">
        <w:rPr>
          <w:rFonts w:ascii="Times New Roman" w:hAnsi="Times New Roman"/>
          <w:szCs w:val="24"/>
        </w:rPr>
        <w:t xml:space="preserve"> percent) will be submitted electronically.</w:t>
      </w:r>
    </w:p>
    <w:p w14:paraId="42B010B7" w14:textId="77777777" w:rsidR="005A3F80" w:rsidRPr="002568E6" w:rsidRDefault="005A3F80">
      <w:pPr>
        <w:tabs>
          <w:tab w:val="left" w:pos="0"/>
        </w:tabs>
        <w:suppressAutoHyphens/>
        <w:rPr>
          <w:rFonts w:ascii="Times New Roman" w:hAnsi="Times New Roman"/>
          <w:szCs w:val="24"/>
        </w:rPr>
      </w:pPr>
    </w:p>
    <w:p w14:paraId="777E0D06" w14:textId="77777777" w:rsidR="00A308DB" w:rsidRPr="002568E6" w:rsidRDefault="005A3F80" w:rsidP="0062567E">
      <w:pPr>
        <w:pStyle w:val="Heading1"/>
        <w:rPr>
          <w:szCs w:val="24"/>
        </w:rPr>
      </w:pPr>
      <w:bookmarkStart w:id="13" w:name="_Toc401831360"/>
      <w:bookmarkStart w:id="14" w:name="_Toc401832404"/>
      <w:r w:rsidRPr="002568E6">
        <w:rPr>
          <w:szCs w:val="24"/>
        </w:rPr>
        <w:t xml:space="preserve">A4.  </w:t>
      </w:r>
      <w:r w:rsidR="002568E6">
        <w:rPr>
          <w:szCs w:val="24"/>
        </w:rPr>
        <w:t>E</w:t>
      </w:r>
      <w:r w:rsidRPr="002568E6">
        <w:rPr>
          <w:szCs w:val="24"/>
        </w:rPr>
        <w:t>fforts to identify duplication.</w:t>
      </w:r>
      <w:bookmarkEnd w:id="13"/>
      <w:bookmarkEnd w:id="14"/>
      <w:r w:rsidRPr="002568E6">
        <w:rPr>
          <w:szCs w:val="24"/>
        </w:rPr>
        <w:t xml:space="preserve"> </w:t>
      </w:r>
    </w:p>
    <w:p w14:paraId="39C6A97F" w14:textId="77777777" w:rsidR="003333DF" w:rsidRPr="002568E6" w:rsidRDefault="003333DF">
      <w:pPr>
        <w:tabs>
          <w:tab w:val="left" w:pos="0"/>
        </w:tabs>
        <w:suppressAutoHyphens/>
        <w:rPr>
          <w:rFonts w:ascii="Times New Roman" w:hAnsi="Times New Roman"/>
          <w:szCs w:val="24"/>
        </w:rPr>
      </w:pPr>
    </w:p>
    <w:p w14:paraId="156152F8" w14:textId="77777777" w:rsidR="003333DF" w:rsidRPr="002568E6" w:rsidRDefault="003333DF">
      <w:pPr>
        <w:tabs>
          <w:tab w:val="left" w:pos="0"/>
        </w:tabs>
        <w:suppressAutoHyphens/>
        <w:rPr>
          <w:rFonts w:ascii="Times New Roman" w:hAnsi="Times New Roman"/>
          <w:szCs w:val="24"/>
        </w:rPr>
      </w:pPr>
      <w:r w:rsidRPr="002568E6">
        <w:rPr>
          <w:rFonts w:ascii="Times New Roman" w:hAnsi="Times New Roman"/>
          <w:b/>
          <w:szCs w:val="24"/>
        </w:rPr>
        <w:t>Descr</w:t>
      </w:r>
      <w:r w:rsidR="00751946" w:rsidRPr="002568E6">
        <w:rPr>
          <w:rFonts w:ascii="Times New Roman" w:hAnsi="Times New Roman"/>
          <w:b/>
          <w:szCs w:val="24"/>
        </w:rPr>
        <w:t>ibe efforts to identify duplica</w:t>
      </w:r>
      <w:r w:rsidRPr="002568E6">
        <w:rPr>
          <w:rFonts w:ascii="Times New Roman" w:hAnsi="Times New Roman"/>
          <w:b/>
          <w:szCs w:val="24"/>
        </w:rPr>
        <w:t>tion.</w:t>
      </w:r>
      <w:r w:rsidR="00751946" w:rsidRPr="002568E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00751946" w:rsidRPr="002568E6">
        <w:rPr>
          <w:rFonts w:ascii="Times New Roman" w:hAnsi="Times New Roman"/>
          <w:b/>
          <w:szCs w:val="24"/>
        </w:rPr>
        <w:t>modified for use for the purposes descri</w:t>
      </w:r>
      <w:r w:rsidRPr="002568E6">
        <w:rPr>
          <w:rFonts w:ascii="Times New Roman" w:hAnsi="Times New Roman"/>
          <w:b/>
          <w:szCs w:val="24"/>
        </w:rPr>
        <w:t>bed in Question 2.</w:t>
      </w:r>
    </w:p>
    <w:p w14:paraId="51B8A1CD" w14:textId="77777777" w:rsidR="009F7E1A" w:rsidRPr="002568E6" w:rsidRDefault="009F7E1A" w:rsidP="009F7E1A">
      <w:pPr>
        <w:tabs>
          <w:tab w:val="left" w:pos="-720"/>
        </w:tabs>
        <w:suppressAutoHyphens/>
        <w:rPr>
          <w:rFonts w:ascii="Times New Roman" w:hAnsi="Times New Roman"/>
          <w:szCs w:val="24"/>
        </w:rPr>
      </w:pPr>
    </w:p>
    <w:p w14:paraId="332407AC" w14:textId="77777777" w:rsidR="009F7E1A" w:rsidRPr="002568E6" w:rsidRDefault="000A4635" w:rsidP="009F7E1A">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There is no similar information collection. We have made every effort to avoid duplication. Through careful review of the data requirements, we have determined that no current data are similar to that proposed for collection in this study. Further, this study does not ask respondents to report data that they have already reported to FNS on the FNS-874. No data exist on the processes in place to conduct the IRA</w:t>
      </w:r>
      <w:r w:rsidR="00BD7298">
        <w:rPr>
          <w:rFonts w:ascii="Times New Roman" w:hAnsi="Times New Roman"/>
          <w:szCs w:val="24"/>
        </w:rPr>
        <w:t>.</w:t>
      </w:r>
    </w:p>
    <w:p w14:paraId="08470EEE" w14:textId="77777777" w:rsidR="00E11A38" w:rsidRPr="002568E6" w:rsidRDefault="00E11A38" w:rsidP="009F7E1A">
      <w:pPr>
        <w:tabs>
          <w:tab w:val="left" w:pos="-720"/>
        </w:tabs>
        <w:suppressAutoHyphens/>
        <w:spacing w:line="480" w:lineRule="auto"/>
        <w:rPr>
          <w:rFonts w:ascii="Times New Roman" w:hAnsi="Times New Roman"/>
          <w:szCs w:val="24"/>
        </w:rPr>
      </w:pPr>
    </w:p>
    <w:p w14:paraId="291471D7" w14:textId="77777777" w:rsidR="00A308DB" w:rsidRPr="002568E6" w:rsidRDefault="005A3F80" w:rsidP="0062567E">
      <w:pPr>
        <w:pStyle w:val="Heading1"/>
        <w:rPr>
          <w:szCs w:val="24"/>
        </w:rPr>
      </w:pPr>
      <w:bookmarkStart w:id="15" w:name="_Toc401831361"/>
      <w:bookmarkStart w:id="16" w:name="_Toc401832405"/>
      <w:r w:rsidRPr="002568E6">
        <w:rPr>
          <w:szCs w:val="24"/>
        </w:rPr>
        <w:t>A5.  Impacts on small businesses or other small entities.</w:t>
      </w:r>
      <w:bookmarkEnd w:id="15"/>
      <w:bookmarkEnd w:id="16"/>
      <w:r w:rsidRPr="002568E6">
        <w:rPr>
          <w:szCs w:val="24"/>
        </w:rPr>
        <w:t xml:space="preserve">  </w:t>
      </w:r>
    </w:p>
    <w:p w14:paraId="1060137C" w14:textId="77777777" w:rsidR="003333DF" w:rsidRPr="002568E6" w:rsidRDefault="003333DF">
      <w:pPr>
        <w:tabs>
          <w:tab w:val="left" w:pos="0"/>
        </w:tabs>
        <w:suppressAutoHyphens/>
        <w:rPr>
          <w:rFonts w:ascii="Times New Roman" w:hAnsi="Times New Roman"/>
          <w:szCs w:val="24"/>
        </w:rPr>
      </w:pPr>
    </w:p>
    <w:p w14:paraId="50D82F5F" w14:textId="77777777" w:rsidR="003333DF" w:rsidRPr="002568E6" w:rsidRDefault="003333DF">
      <w:pPr>
        <w:tabs>
          <w:tab w:val="left" w:pos="0"/>
        </w:tabs>
        <w:suppressAutoHyphens/>
        <w:rPr>
          <w:rFonts w:ascii="Times New Roman" w:hAnsi="Times New Roman"/>
          <w:szCs w:val="24"/>
        </w:rPr>
      </w:pPr>
      <w:r w:rsidRPr="002568E6">
        <w:rPr>
          <w:rFonts w:ascii="Times New Roman" w:hAnsi="Times New Roman"/>
          <w:b/>
          <w:szCs w:val="24"/>
        </w:rPr>
        <w:t>If t</w:t>
      </w:r>
      <w:r w:rsidR="006E4B7F" w:rsidRPr="002568E6">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006E4B7F" w:rsidRPr="002568E6">
        <w:rPr>
          <w:rFonts w:ascii="Times New Roman" w:hAnsi="Times New Roman"/>
          <w:b/>
          <w:szCs w:val="24"/>
        </w:rPr>
        <w:t>scribe any methods used to mini</w:t>
      </w:r>
      <w:r w:rsidRPr="002568E6">
        <w:rPr>
          <w:rFonts w:ascii="Times New Roman" w:hAnsi="Times New Roman"/>
          <w:b/>
          <w:szCs w:val="24"/>
        </w:rPr>
        <w:t>mize burden.</w:t>
      </w:r>
    </w:p>
    <w:p w14:paraId="109E399D" w14:textId="77777777" w:rsidR="00A308DB" w:rsidRPr="002568E6" w:rsidRDefault="00A308DB">
      <w:pPr>
        <w:tabs>
          <w:tab w:val="left" w:pos="0"/>
        </w:tabs>
        <w:suppressAutoHyphens/>
        <w:rPr>
          <w:rFonts w:ascii="Times New Roman" w:hAnsi="Times New Roman"/>
          <w:szCs w:val="24"/>
        </w:rPr>
      </w:pPr>
    </w:p>
    <w:p w14:paraId="2114F74E" w14:textId="3E3FDA8B" w:rsidR="00F178A6" w:rsidRPr="002568E6" w:rsidRDefault="000A4635" w:rsidP="009F7E1A">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We expect that up to half of the 3</w:t>
      </w:r>
      <w:r w:rsidR="00F9416A">
        <w:rPr>
          <w:rFonts w:ascii="Times New Roman" w:hAnsi="Times New Roman"/>
          <w:szCs w:val="24"/>
        </w:rPr>
        <w:t>5</w:t>
      </w:r>
      <w:r w:rsidR="00BD7298" w:rsidRPr="00BD7298">
        <w:rPr>
          <w:rFonts w:ascii="Times New Roman" w:hAnsi="Times New Roman"/>
          <w:szCs w:val="24"/>
        </w:rPr>
        <w:t xml:space="preserve"> LEAs that we will select and recruit for interviews will qualify as small entities</w:t>
      </w:r>
      <w:r w:rsidR="00BD7298" w:rsidRPr="00BD7298">
        <w:rPr>
          <w:rFonts w:ascii="Times New Roman" w:hAnsi="Times New Roman"/>
          <w:szCs w:val="24"/>
          <w:vertAlign w:val="superscript"/>
        </w:rPr>
        <w:footnoteReference w:id="6"/>
      </w:r>
      <w:r w:rsidR="00BD7298" w:rsidRPr="00BD7298">
        <w:rPr>
          <w:rFonts w:ascii="Times New Roman" w:hAnsi="Times New Roman"/>
          <w:szCs w:val="24"/>
        </w:rPr>
        <w:t>. Although smaller LEAs are involved in this data collection effort, they deliver the same program benefits and perform the same function as any other LEA. For all respondents, we will limit requested or required information to the minimum required for the intended use</w:t>
      </w:r>
      <w:r w:rsidR="00BD7298">
        <w:rPr>
          <w:rFonts w:ascii="Times New Roman" w:hAnsi="Times New Roman"/>
          <w:szCs w:val="24"/>
        </w:rPr>
        <w:t>.</w:t>
      </w:r>
      <w:r w:rsidR="000B1094">
        <w:rPr>
          <w:rFonts w:ascii="Times New Roman" w:hAnsi="Times New Roman"/>
          <w:szCs w:val="24"/>
        </w:rPr>
        <w:t xml:space="preserve">  Out of the total </w:t>
      </w:r>
      <w:r w:rsidR="00475177">
        <w:rPr>
          <w:rFonts w:ascii="Times New Roman" w:hAnsi="Times New Roman"/>
          <w:szCs w:val="24"/>
        </w:rPr>
        <w:t>204</w:t>
      </w:r>
      <w:r w:rsidR="000B1094">
        <w:rPr>
          <w:rFonts w:ascii="Times New Roman" w:hAnsi="Times New Roman"/>
          <w:szCs w:val="24"/>
        </w:rPr>
        <w:t xml:space="preserve"> respondents for this collection (which also includes the non-respondents), we estimate that </w:t>
      </w:r>
      <w:r w:rsidR="00B036D7">
        <w:rPr>
          <w:rFonts w:ascii="Times New Roman" w:hAnsi="Times New Roman"/>
          <w:szCs w:val="24"/>
        </w:rPr>
        <w:t>45</w:t>
      </w:r>
      <w:r w:rsidR="000B1094">
        <w:rPr>
          <w:rFonts w:ascii="Times New Roman" w:hAnsi="Times New Roman"/>
          <w:szCs w:val="24"/>
        </w:rPr>
        <w:t xml:space="preserve"> (</w:t>
      </w:r>
      <w:r w:rsidR="00B036D7">
        <w:rPr>
          <w:rFonts w:ascii="Times New Roman" w:hAnsi="Times New Roman"/>
          <w:szCs w:val="24"/>
        </w:rPr>
        <w:t>22</w:t>
      </w:r>
      <w:r w:rsidR="009D4C40">
        <w:rPr>
          <w:rFonts w:ascii="Times New Roman" w:hAnsi="Times New Roman"/>
          <w:szCs w:val="24"/>
        </w:rPr>
        <w:t xml:space="preserve"> </w:t>
      </w:r>
      <w:r w:rsidR="000B1094">
        <w:rPr>
          <w:rFonts w:ascii="Times New Roman" w:hAnsi="Times New Roman"/>
          <w:szCs w:val="24"/>
        </w:rPr>
        <w:t xml:space="preserve">percent) will be </w:t>
      </w:r>
      <w:r w:rsidR="00B036D7">
        <w:rPr>
          <w:rFonts w:ascii="Times New Roman" w:hAnsi="Times New Roman"/>
          <w:szCs w:val="24"/>
        </w:rPr>
        <w:t xml:space="preserve">from </w:t>
      </w:r>
      <w:r w:rsidR="000B1094">
        <w:rPr>
          <w:rFonts w:ascii="Times New Roman" w:hAnsi="Times New Roman"/>
          <w:szCs w:val="24"/>
        </w:rPr>
        <w:t>small entities</w:t>
      </w:r>
      <w:r w:rsidR="00F9416A">
        <w:rPr>
          <w:rFonts w:ascii="Times New Roman" w:hAnsi="Times New Roman"/>
          <w:szCs w:val="24"/>
        </w:rPr>
        <w:t>, representing 35 LEAs</w:t>
      </w:r>
      <w:r w:rsidR="000B1094">
        <w:rPr>
          <w:rFonts w:ascii="Times New Roman" w:hAnsi="Times New Roman"/>
          <w:szCs w:val="24"/>
        </w:rPr>
        <w:t>.</w:t>
      </w:r>
    </w:p>
    <w:p w14:paraId="3C6038D0" w14:textId="77777777" w:rsidR="00E11A38" w:rsidRPr="002568E6" w:rsidRDefault="00E11A38" w:rsidP="009F7E1A">
      <w:pPr>
        <w:tabs>
          <w:tab w:val="left" w:pos="-720"/>
        </w:tabs>
        <w:suppressAutoHyphens/>
        <w:spacing w:line="480" w:lineRule="auto"/>
        <w:rPr>
          <w:rFonts w:ascii="Times New Roman" w:hAnsi="Times New Roman"/>
          <w:spacing w:val="-3"/>
          <w:szCs w:val="24"/>
        </w:rPr>
      </w:pPr>
    </w:p>
    <w:p w14:paraId="5270565C" w14:textId="77777777" w:rsidR="00A308DB" w:rsidRPr="002568E6" w:rsidRDefault="005A3F80" w:rsidP="0062567E">
      <w:pPr>
        <w:pStyle w:val="Heading1"/>
        <w:rPr>
          <w:szCs w:val="24"/>
        </w:rPr>
      </w:pPr>
      <w:bookmarkStart w:id="17" w:name="_Toc401831362"/>
      <w:bookmarkStart w:id="18" w:name="_Toc401832406"/>
      <w:r w:rsidRPr="002568E6">
        <w:rPr>
          <w:szCs w:val="24"/>
        </w:rPr>
        <w:t xml:space="preserve">A6.  Consequences </w:t>
      </w:r>
      <w:r w:rsidR="00826253" w:rsidRPr="002568E6">
        <w:rPr>
          <w:szCs w:val="24"/>
        </w:rPr>
        <w:t xml:space="preserve">of collecting the </w:t>
      </w:r>
      <w:r w:rsidR="00DA0E06" w:rsidRPr="002568E6">
        <w:rPr>
          <w:szCs w:val="24"/>
        </w:rPr>
        <w:t>i</w:t>
      </w:r>
      <w:r w:rsidR="00826253" w:rsidRPr="002568E6">
        <w:rPr>
          <w:szCs w:val="24"/>
        </w:rPr>
        <w:t xml:space="preserve">nformation </w:t>
      </w:r>
      <w:r w:rsidRPr="002568E6">
        <w:rPr>
          <w:szCs w:val="24"/>
        </w:rPr>
        <w:t>less frequently.</w:t>
      </w:r>
      <w:bookmarkEnd w:id="17"/>
      <w:bookmarkEnd w:id="18"/>
      <w:r w:rsidRPr="002568E6">
        <w:rPr>
          <w:szCs w:val="24"/>
        </w:rPr>
        <w:t xml:space="preserve">  </w:t>
      </w:r>
    </w:p>
    <w:p w14:paraId="3AADD63F" w14:textId="77777777" w:rsidR="003333DF" w:rsidRPr="002568E6" w:rsidRDefault="003333DF" w:rsidP="005C04BB">
      <w:pPr>
        <w:tabs>
          <w:tab w:val="left" w:pos="0"/>
        </w:tabs>
        <w:suppressAutoHyphens/>
        <w:rPr>
          <w:rFonts w:ascii="Times New Roman" w:hAnsi="Times New Roman"/>
          <w:szCs w:val="24"/>
        </w:rPr>
      </w:pPr>
    </w:p>
    <w:p w14:paraId="3A010C06" w14:textId="77777777" w:rsidR="003333DF" w:rsidRPr="002568E6" w:rsidRDefault="003333DF" w:rsidP="0062567E">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00E315C8" w:rsidRPr="002568E6">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14:paraId="5537138D" w14:textId="77777777" w:rsidR="00E11A38" w:rsidRPr="002568E6" w:rsidRDefault="00E11A38" w:rsidP="00E11A38">
      <w:pPr>
        <w:tabs>
          <w:tab w:val="left" w:pos="-720"/>
        </w:tabs>
        <w:suppressAutoHyphens/>
        <w:rPr>
          <w:rFonts w:ascii="Times New Roman" w:hAnsi="Times New Roman"/>
          <w:szCs w:val="24"/>
        </w:rPr>
      </w:pPr>
    </w:p>
    <w:p w14:paraId="3CF5EC1A" w14:textId="42369750" w:rsidR="00E11A38" w:rsidRPr="002568E6" w:rsidRDefault="000A4635" w:rsidP="00E11A3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 xml:space="preserve">This is a voluntary one-time data collection activity. </w:t>
      </w:r>
      <w:r w:rsidR="008645B3">
        <w:rPr>
          <w:rFonts w:ascii="Times New Roman" w:hAnsi="Times New Roman"/>
          <w:szCs w:val="24"/>
        </w:rPr>
        <w:t>To minimize confusion and help spread out the burden, t</w:t>
      </w:r>
      <w:r w:rsidR="006766C0">
        <w:rPr>
          <w:rFonts w:ascii="Times New Roman" w:hAnsi="Times New Roman"/>
          <w:szCs w:val="24"/>
        </w:rPr>
        <w:t xml:space="preserve">he LEAs asked to participate in interviews and to provide household applications will be contacted at two discrete times for these activities. </w:t>
      </w:r>
      <w:r w:rsidR="00BD7298" w:rsidRPr="00BD7298">
        <w:rPr>
          <w:rFonts w:ascii="Times New Roman" w:hAnsi="Times New Roman"/>
          <w:szCs w:val="24"/>
        </w:rPr>
        <w:t>If we do not conduct this study at this time, FNS will not have information on the issues, challenges and burden of the IRA process or on the effectiveness of the IRA. The data obtained through this study will help FNS determine best practices for conducting the IRA</w:t>
      </w:r>
      <w:r w:rsidR="00BD7298">
        <w:rPr>
          <w:rFonts w:ascii="Times New Roman" w:hAnsi="Times New Roman"/>
          <w:szCs w:val="24"/>
        </w:rPr>
        <w:t>.</w:t>
      </w:r>
    </w:p>
    <w:p w14:paraId="416F8028" w14:textId="77777777" w:rsidR="00E11A38" w:rsidRPr="002568E6" w:rsidRDefault="00E11A38" w:rsidP="00E11A38">
      <w:pPr>
        <w:tabs>
          <w:tab w:val="left" w:pos="-720"/>
        </w:tabs>
        <w:suppressAutoHyphens/>
        <w:spacing w:line="480" w:lineRule="auto"/>
        <w:rPr>
          <w:rFonts w:ascii="Times New Roman" w:hAnsi="Times New Roman"/>
          <w:szCs w:val="24"/>
        </w:rPr>
      </w:pPr>
    </w:p>
    <w:p w14:paraId="6D9448C8" w14:textId="77777777" w:rsidR="00A308DB" w:rsidRPr="002568E6" w:rsidRDefault="00213436" w:rsidP="0062567E">
      <w:pPr>
        <w:pStyle w:val="Heading1"/>
        <w:rPr>
          <w:szCs w:val="24"/>
        </w:rPr>
      </w:pPr>
      <w:bookmarkStart w:id="19" w:name="_Toc401831363"/>
      <w:bookmarkStart w:id="20" w:name="_Toc401832407"/>
      <w:r w:rsidRPr="002568E6">
        <w:rPr>
          <w:szCs w:val="24"/>
        </w:rPr>
        <w:t xml:space="preserve">A7.  </w:t>
      </w:r>
      <w:r w:rsidR="00A37C87" w:rsidRPr="002568E6">
        <w:rPr>
          <w:szCs w:val="24"/>
        </w:rPr>
        <w:t>Special c</w:t>
      </w:r>
      <w:r w:rsidRPr="002568E6">
        <w:rPr>
          <w:szCs w:val="24"/>
        </w:rPr>
        <w:t xml:space="preserve">ircumstances </w:t>
      </w:r>
      <w:r w:rsidR="00A37C87" w:rsidRPr="002568E6">
        <w:rPr>
          <w:szCs w:val="24"/>
        </w:rPr>
        <w:t>relating to the Guidelines of</w:t>
      </w:r>
      <w:r w:rsidRPr="002568E6">
        <w:rPr>
          <w:szCs w:val="24"/>
        </w:rPr>
        <w:t xml:space="preserve"> 5 CFR 1320.</w:t>
      </w:r>
      <w:r w:rsidR="003C6BDD" w:rsidRPr="002568E6">
        <w:rPr>
          <w:szCs w:val="24"/>
        </w:rPr>
        <w:t>5</w:t>
      </w:r>
      <w:r w:rsidRPr="002568E6">
        <w:rPr>
          <w:szCs w:val="24"/>
        </w:rPr>
        <w:t>.</w:t>
      </w:r>
      <w:bookmarkEnd w:id="19"/>
      <w:bookmarkEnd w:id="20"/>
      <w:r w:rsidRPr="002568E6">
        <w:rPr>
          <w:szCs w:val="24"/>
        </w:rPr>
        <w:t xml:space="preserve">  </w:t>
      </w:r>
    </w:p>
    <w:p w14:paraId="6CB92115" w14:textId="77777777" w:rsidR="00A308DB" w:rsidRPr="002568E6" w:rsidRDefault="00A308DB" w:rsidP="00213436">
      <w:pPr>
        <w:tabs>
          <w:tab w:val="left" w:pos="0"/>
        </w:tabs>
        <w:suppressAutoHyphens/>
        <w:rPr>
          <w:rFonts w:ascii="Times New Roman" w:hAnsi="Times New Roman"/>
          <w:szCs w:val="24"/>
        </w:rPr>
      </w:pPr>
    </w:p>
    <w:p w14:paraId="1537095C" w14:textId="77777777" w:rsidR="003333DF" w:rsidRPr="002568E6" w:rsidRDefault="003333DF" w:rsidP="0062567E">
      <w:pPr>
        <w:widowControl/>
        <w:rPr>
          <w:rFonts w:ascii="Times New Roman" w:hAnsi="Times New Roman"/>
          <w:b/>
          <w:szCs w:val="24"/>
        </w:rPr>
      </w:pPr>
      <w:r w:rsidRPr="002568E6">
        <w:rPr>
          <w:rFonts w:ascii="Times New Roman" w:hAnsi="Times New Roman"/>
          <w:b/>
          <w:szCs w:val="24"/>
        </w:rPr>
        <w:t>Explain any special circumstances that woul</w:t>
      </w:r>
      <w:r w:rsidR="00CF7CB1" w:rsidRPr="002568E6">
        <w:rPr>
          <w:rFonts w:ascii="Times New Roman" w:hAnsi="Times New Roman"/>
          <w:b/>
          <w:szCs w:val="24"/>
        </w:rPr>
        <w:t>d cause an information collecti</w:t>
      </w:r>
      <w:r w:rsidRPr="002568E6">
        <w:rPr>
          <w:rFonts w:ascii="Times New Roman" w:hAnsi="Times New Roman"/>
          <w:b/>
          <w:szCs w:val="24"/>
        </w:rPr>
        <w:t>on to</w:t>
      </w:r>
      <w:r w:rsidR="00CF7CB1" w:rsidRPr="002568E6">
        <w:rPr>
          <w:rFonts w:ascii="Times New Roman" w:hAnsi="Times New Roman"/>
          <w:b/>
          <w:szCs w:val="24"/>
        </w:rPr>
        <w:t xml:space="preserve"> be con</w:t>
      </w:r>
      <w:r w:rsidRPr="002568E6">
        <w:rPr>
          <w:rFonts w:ascii="Times New Roman" w:hAnsi="Times New Roman"/>
          <w:b/>
          <w:szCs w:val="24"/>
        </w:rPr>
        <w:t xml:space="preserve">ducted in a manner: </w:t>
      </w:r>
    </w:p>
    <w:p w14:paraId="7B6EC318"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CF7CB1" w:rsidRPr="002568E6">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14:paraId="633F6428"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8F3F14" w:rsidRPr="002568E6">
        <w:rPr>
          <w:rFonts w:ascii="Times New Roman" w:hAnsi="Times New Roman"/>
          <w:b/>
          <w:szCs w:val="24"/>
        </w:rPr>
        <w:t>g respondents to prepare a writ</w:t>
      </w:r>
      <w:r w:rsidRPr="002568E6">
        <w:rPr>
          <w:rFonts w:ascii="Times New Roman" w:hAnsi="Times New Roman"/>
          <w:b/>
          <w:szCs w:val="24"/>
        </w:rPr>
        <w:t>ten re</w:t>
      </w:r>
      <w:r w:rsidR="008F3F14" w:rsidRPr="002568E6">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14:paraId="11F236DD" w14:textId="71B079D5" w:rsidR="003333DF" w:rsidRPr="002568E6" w:rsidRDefault="00AF200C"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Pr>
          <w:rFonts w:ascii="Times New Roman" w:hAnsi="Times New Roman"/>
          <w:b/>
          <w:szCs w:val="24"/>
        </w:rPr>
        <w:t>R</w:t>
      </w:r>
      <w:r w:rsidR="003333DF" w:rsidRPr="002568E6">
        <w:rPr>
          <w:rFonts w:ascii="Times New Roman" w:hAnsi="Times New Roman"/>
          <w:b/>
          <w:szCs w:val="24"/>
        </w:rPr>
        <w:t>equiring respondents to submit more than an orig</w:t>
      </w:r>
      <w:r w:rsidR="008F3F14" w:rsidRPr="002568E6">
        <w:rPr>
          <w:rFonts w:ascii="Times New Roman" w:hAnsi="Times New Roman"/>
          <w:b/>
          <w:szCs w:val="24"/>
        </w:rPr>
        <w:t>inal and two copies of any docu</w:t>
      </w:r>
      <w:r w:rsidR="003333DF" w:rsidRPr="002568E6">
        <w:rPr>
          <w:rFonts w:ascii="Times New Roman" w:hAnsi="Times New Roman"/>
          <w:b/>
          <w:szCs w:val="24"/>
        </w:rPr>
        <w:t xml:space="preserve">ment; </w:t>
      </w:r>
    </w:p>
    <w:p w14:paraId="142F7815"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008F3F14" w:rsidRPr="002568E6">
        <w:rPr>
          <w:rFonts w:ascii="Times New Roman" w:hAnsi="Times New Roman"/>
          <w:b/>
          <w:szCs w:val="24"/>
        </w:rPr>
        <w:t>uiring respondents to retain re</w:t>
      </w:r>
      <w:r w:rsidRPr="002568E6">
        <w:rPr>
          <w:rFonts w:ascii="Times New Roman" w:hAnsi="Times New Roman"/>
          <w:b/>
          <w:szCs w:val="24"/>
        </w:rPr>
        <w:t>cords, othe</w:t>
      </w:r>
      <w:r w:rsidR="008F3F14" w:rsidRPr="002568E6">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008F3F14" w:rsidRPr="002568E6">
        <w:rPr>
          <w:rFonts w:ascii="Times New Roman" w:hAnsi="Times New Roman"/>
          <w:b/>
          <w:szCs w:val="24"/>
        </w:rPr>
        <w:t>;</w:t>
      </w:r>
    </w:p>
    <w:p w14:paraId="7C1E6F27" w14:textId="77777777" w:rsidR="003333DF" w:rsidRPr="002568E6"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003333DF" w:rsidRPr="002568E6">
        <w:rPr>
          <w:rFonts w:ascii="Times New Roman" w:hAnsi="Times New Roman"/>
          <w:b/>
          <w:szCs w:val="24"/>
        </w:rPr>
        <w:t>s</w:t>
      </w:r>
      <w:r w:rsidRPr="002568E6">
        <w:rPr>
          <w:rFonts w:ascii="Times New Roman" w:hAnsi="Times New Roman"/>
          <w:b/>
          <w:szCs w:val="24"/>
        </w:rPr>
        <w:t>igned to produce valid and reli</w:t>
      </w:r>
      <w:r w:rsidR="003333DF" w:rsidRPr="002568E6">
        <w:rPr>
          <w:rFonts w:ascii="Times New Roman" w:hAnsi="Times New Roman"/>
          <w:b/>
          <w:szCs w:val="24"/>
        </w:rPr>
        <w:t>a</w:t>
      </w:r>
      <w:r w:rsidRPr="002568E6">
        <w:rPr>
          <w:rFonts w:ascii="Times New Roman" w:hAnsi="Times New Roman"/>
          <w:b/>
          <w:szCs w:val="24"/>
        </w:rPr>
        <w:t>ble results that can be generalized to the uni</w:t>
      </w:r>
      <w:r w:rsidR="003333DF" w:rsidRPr="002568E6">
        <w:rPr>
          <w:rFonts w:ascii="Times New Roman" w:hAnsi="Times New Roman"/>
          <w:b/>
          <w:szCs w:val="24"/>
        </w:rPr>
        <w:t xml:space="preserve">verse of study; </w:t>
      </w:r>
    </w:p>
    <w:p w14:paraId="369B2DD8" w14:textId="77777777" w:rsidR="003333DF" w:rsidRPr="002568E6"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003333DF" w:rsidRPr="002568E6">
        <w:rPr>
          <w:rFonts w:ascii="Times New Roman" w:hAnsi="Times New Roman"/>
          <w:b/>
          <w:szCs w:val="24"/>
        </w:rPr>
        <w:t>fication that has not been</w:t>
      </w:r>
      <w:r w:rsidRPr="002568E6">
        <w:rPr>
          <w:rFonts w:ascii="Times New Roman" w:hAnsi="Times New Roman"/>
          <w:b/>
          <w:szCs w:val="24"/>
        </w:rPr>
        <w:t xml:space="preserve"> reviewed and approved by OMB;</w:t>
      </w:r>
    </w:p>
    <w:p w14:paraId="7A3A88EA"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00383C0A" w:rsidRPr="002568E6">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00383C0A" w:rsidRPr="002568E6">
        <w:rPr>
          <w:rFonts w:ascii="Times New Roman" w:hAnsi="Times New Roman"/>
          <w:b/>
          <w:szCs w:val="24"/>
        </w:rPr>
        <w:t>th the pledge, or which unnecessarily impedes shar</w:t>
      </w:r>
      <w:r w:rsidRPr="002568E6">
        <w:rPr>
          <w:rFonts w:ascii="Times New Roman" w:hAnsi="Times New Roman"/>
          <w:b/>
          <w:szCs w:val="24"/>
        </w:rPr>
        <w:t>ing of d</w:t>
      </w:r>
      <w:r w:rsidR="00383C0A" w:rsidRPr="002568E6">
        <w:rPr>
          <w:rFonts w:ascii="Times New Roman" w:hAnsi="Times New Roman"/>
          <w:b/>
          <w:szCs w:val="24"/>
        </w:rPr>
        <w:t>ata with other agencies for com</w:t>
      </w:r>
      <w:r w:rsidR="00D3753F" w:rsidRPr="002568E6">
        <w:rPr>
          <w:rFonts w:ascii="Times New Roman" w:hAnsi="Times New Roman"/>
          <w:b/>
          <w:szCs w:val="24"/>
        </w:rPr>
        <w:t>patible confiden</w:t>
      </w:r>
      <w:r w:rsidRPr="002568E6">
        <w:rPr>
          <w:rFonts w:ascii="Times New Roman" w:hAnsi="Times New Roman"/>
          <w:b/>
          <w:szCs w:val="24"/>
        </w:rPr>
        <w:t xml:space="preserve">tial use; or </w:t>
      </w:r>
    </w:p>
    <w:p w14:paraId="32A363DB" w14:textId="77777777" w:rsidR="003333DF" w:rsidRPr="002568E6" w:rsidRDefault="003333DF" w:rsidP="0062567E">
      <w:pPr>
        <w:pStyle w:val="BodyText"/>
        <w:numPr>
          <w:ilvl w:val="0"/>
          <w:numId w:val="19"/>
        </w:numPr>
        <w:rPr>
          <w:b w:val="0"/>
          <w:szCs w:val="24"/>
        </w:rPr>
      </w:pPr>
      <w:r w:rsidRPr="002568E6">
        <w:rPr>
          <w:szCs w:val="24"/>
        </w:rPr>
        <w:t>Requiri</w:t>
      </w:r>
      <w:r w:rsidR="0032533B" w:rsidRPr="002568E6">
        <w:rPr>
          <w:szCs w:val="24"/>
        </w:rPr>
        <w:t>ng respondents to submit propri</w:t>
      </w:r>
      <w:r w:rsidRPr="002568E6">
        <w:rPr>
          <w:szCs w:val="24"/>
        </w:rPr>
        <w:t>etary trade secret, or other confidential informat</w:t>
      </w:r>
      <w:r w:rsidR="0032533B" w:rsidRPr="002568E6">
        <w:rPr>
          <w:szCs w:val="24"/>
        </w:rPr>
        <w:t>ion unless the agency can demon</w:t>
      </w:r>
      <w:r w:rsidRPr="002568E6">
        <w:rPr>
          <w:szCs w:val="24"/>
        </w:rPr>
        <w:t>strate that it has instituted procedures to protect the information's confidentiali</w:t>
      </w:r>
      <w:r w:rsidR="0032533B" w:rsidRPr="002568E6">
        <w:rPr>
          <w:szCs w:val="24"/>
        </w:rPr>
        <w:t>ty to the extent permit</w:t>
      </w:r>
      <w:r w:rsidRPr="002568E6">
        <w:rPr>
          <w:szCs w:val="24"/>
        </w:rPr>
        <w:t>ted by law.</w:t>
      </w:r>
    </w:p>
    <w:p w14:paraId="413AA34C" w14:textId="77777777" w:rsidR="003333DF" w:rsidRPr="002568E6" w:rsidRDefault="003333DF" w:rsidP="00213436">
      <w:pPr>
        <w:tabs>
          <w:tab w:val="left" w:pos="0"/>
        </w:tabs>
        <w:suppressAutoHyphens/>
        <w:rPr>
          <w:rFonts w:ascii="Times New Roman" w:hAnsi="Times New Roman"/>
          <w:szCs w:val="24"/>
        </w:rPr>
      </w:pPr>
    </w:p>
    <w:p w14:paraId="0197732E" w14:textId="77777777" w:rsidR="00E11A38" w:rsidRPr="002568E6" w:rsidRDefault="000A4635" w:rsidP="00E11A3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There are no special circumstances relating to the Guidelines of 5 CFR 1320.5. We are conducting the collection of information in a manner consistent with the guidelines in 5 CFR 1320.5.</w:t>
      </w:r>
    </w:p>
    <w:p w14:paraId="2A2A53A6" w14:textId="77777777" w:rsidR="00BE0B08" w:rsidRPr="002568E6" w:rsidRDefault="00BE0B08" w:rsidP="00BE0B08">
      <w:pPr>
        <w:tabs>
          <w:tab w:val="left" w:pos="0"/>
        </w:tabs>
        <w:suppressAutoHyphens/>
        <w:rPr>
          <w:rFonts w:ascii="Times New Roman" w:hAnsi="Times New Roman"/>
          <w:szCs w:val="24"/>
        </w:rPr>
      </w:pPr>
    </w:p>
    <w:p w14:paraId="34D7DA07" w14:textId="77777777" w:rsidR="00BE0B08" w:rsidRPr="002568E6" w:rsidRDefault="00BE0B08" w:rsidP="0062567E">
      <w:pPr>
        <w:pStyle w:val="Heading1"/>
        <w:rPr>
          <w:szCs w:val="24"/>
        </w:rPr>
      </w:pPr>
      <w:bookmarkStart w:id="21" w:name="_Toc401831364"/>
      <w:bookmarkStart w:id="22" w:name="_Toc401832408"/>
      <w:r w:rsidRPr="002568E6">
        <w:rPr>
          <w:szCs w:val="24"/>
        </w:rPr>
        <w:t xml:space="preserve">A8.  </w:t>
      </w:r>
      <w:r w:rsidR="005917B8" w:rsidRPr="002568E6">
        <w:rPr>
          <w:szCs w:val="24"/>
        </w:rPr>
        <w:t xml:space="preserve">Comments to the Federal Register Notice and efforts </w:t>
      </w:r>
      <w:r w:rsidR="002568E6">
        <w:rPr>
          <w:szCs w:val="24"/>
        </w:rPr>
        <w:t xml:space="preserve">for </w:t>
      </w:r>
      <w:r w:rsidR="005917B8" w:rsidRPr="002568E6">
        <w:rPr>
          <w:szCs w:val="24"/>
        </w:rPr>
        <w:t>consult</w:t>
      </w:r>
      <w:r w:rsidR="002568E6">
        <w:rPr>
          <w:szCs w:val="24"/>
        </w:rPr>
        <w:t>ation</w:t>
      </w:r>
      <w:r w:rsidR="005917B8" w:rsidRPr="002568E6">
        <w:rPr>
          <w:szCs w:val="24"/>
        </w:rPr>
        <w:t>.</w:t>
      </w:r>
      <w:bookmarkEnd w:id="21"/>
      <w:bookmarkEnd w:id="22"/>
      <w:r w:rsidRPr="002568E6">
        <w:rPr>
          <w:szCs w:val="24"/>
        </w:rPr>
        <w:t xml:space="preserve">  </w:t>
      </w:r>
    </w:p>
    <w:p w14:paraId="57D411E6" w14:textId="77777777" w:rsidR="003333DF" w:rsidRPr="002568E6" w:rsidRDefault="003333DF" w:rsidP="005917B8">
      <w:pPr>
        <w:tabs>
          <w:tab w:val="left" w:pos="450"/>
        </w:tabs>
        <w:suppressAutoHyphens/>
        <w:ind w:left="450" w:hanging="450"/>
        <w:rPr>
          <w:rFonts w:ascii="Times New Roman" w:hAnsi="Times New Roman"/>
          <w:szCs w:val="24"/>
        </w:rPr>
      </w:pPr>
    </w:p>
    <w:p w14:paraId="7DBF9475" w14:textId="77777777" w:rsidR="003333DF" w:rsidRPr="002568E6" w:rsidRDefault="003333DF" w:rsidP="0062567E">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14:paraId="39AF443D" w14:textId="77777777" w:rsidR="003333DF" w:rsidRPr="002568E6" w:rsidRDefault="003333DF" w:rsidP="0062567E">
      <w:pPr>
        <w:rPr>
          <w:rFonts w:ascii="Times New Roman" w:hAnsi="Times New Roman"/>
          <w:b/>
          <w:szCs w:val="24"/>
        </w:rPr>
      </w:pPr>
    </w:p>
    <w:p w14:paraId="13D9BC31" w14:textId="77777777" w:rsidR="003333DF" w:rsidRPr="002568E6" w:rsidRDefault="003333DF" w:rsidP="0062567E">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23156A16" w14:textId="77777777" w:rsidR="003333DF" w:rsidRPr="002568E6" w:rsidRDefault="003333DF" w:rsidP="0062567E">
      <w:pPr>
        <w:rPr>
          <w:rFonts w:ascii="Times New Roman" w:hAnsi="Times New Roman"/>
          <w:b/>
          <w:szCs w:val="24"/>
        </w:rPr>
      </w:pPr>
    </w:p>
    <w:p w14:paraId="07939002" w14:textId="77777777" w:rsidR="003333DF" w:rsidRPr="002568E6" w:rsidRDefault="003333DF" w:rsidP="0062567E">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14:paraId="4308512D" w14:textId="77777777" w:rsidR="00ED28F2" w:rsidRPr="002568E6" w:rsidRDefault="00ED28F2" w:rsidP="00ED28F2">
      <w:pPr>
        <w:tabs>
          <w:tab w:val="left" w:pos="-720"/>
        </w:tabs>
        <w:suppressAutoHyphens/>
        <w:rPr>
          <w:rFonts w:ascii="Times New Roman" w:hAnsi="Times New Roman"/>
          <w:szCs w:val="24"/>
        </w:rPr>
      </w:pPr>
      <w:bookmarkStart w:id="23" w:name="OLE_LINK1"/>
      <w:bookmarkStart w:id="24" w:name="OLE_LINK2"/>
    </w:p>
    <w:p w14:paraId="107553CC" w14:textId="3C7D8AB9" w:rsidR="00181DE2"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 xml:space="preserve">In accordance with 5 CFR 1320.8(d), FNS published a notice on </w:t>
      </w:r>
      <w:r w:rsidR="001946C7">
        <w:rPr>
          <w:rFonts w:ascii="Times New Roman" w:hAnsi="Times New Roman"/>
          <w:szCs w:val="24"/>
        </w:rPr>
        <w:t xml:space="preserve">February 6, 2018, </w:t>
      </w:r>
      <w:r w:rsidR="00BD7298" w:rsidRPr="00BD7298">
        <w:rPr>
          <w:rFonts w:ascii="Times New Roman" w:hAnsi="Times New Roman"/>
          <w:szCs w:val="24"/>
        </w:rPr>
        <w:t xml:space="preserve"> in the </w:t>
      </w:r>
      <w:r w:rsidR="00BD7298" w:rsidRPr="00BD7298">
        <w:rPr>
          <w:rFonts w:ascii="Times New Roman" w:hAnsi="Times New Roman"/>
          <w:i/>
          <w:szCs w:val="24"/>
        </w:rPr>
        <w:t>Federal Register</w:t>
      </w:r>
      <w:r w:rsidR="00BD7298" w:rsidRPr="00BD7298">
        <w:rPr>
          <w:rFonts w:ascii="Times New Roman" w:hAnsi="Times New Roman"/>
          <w:szCs w:val="24"/>
        </w:rPr>
        <w:t>, Volume 8</w:t>
      </w:r>
      <w:r w:rsidR="00BD0D99">
        <w:rPr>
          <w:rFonts w:ascii="Times New Roman" w:hAnsi="Times New Roman"/>
          <w:szCs w:val="24"/>
        </w:rPr>
        <w:t>3</w:t>
      </w:r>
      <w:r w:rsidR="00BD7298" w:rsidRPr="00BD7298">
        <w:rPr>
          <w:rFonts w:ascii="Times New Roman" w:hAnsi="Times New Roman"/>
          <w:szCs w:val="24"/>
        </w:rPr>
        <w:t xml:space="preserve">, Number </w:t>
      </w:r>
      <w:r w:rsidR="001946C7">
        <w:rPr>
          <w:rFonts w:ascii="Times New Roman" w:hAnsi="Times New Roman"/>
          <w:szCs w:val="24"/>
        </w:rPr>
        <w:t>25</w:t>
      </w:r>
      <w:r w:rsidR="00BD7298" w:rsidRPr="00BD7298">
        <w:rPr>
          <w:rFonts w:ascii="Times New Roman" w:hAnsi="Times New Roman"/>
          <w:szCs w:val="24"/>
        </w:rPr>
        <w:t xml:space="preserve">, pages </w:t>
      </w:r>
      <w:r w:rsidR="001946C7">
        <w:rPr>
          <w:rFonts w:ascii="Times New Roman" w:hAnsi="Times New Roman"/>
          <w:szCs w:val="24"/>
        </w:rPr>
        <w:t>5235-5239</w:t>
      </w:r>
      <w:r w:rsidR="00BD7298" w:rsidRPr="00BD7298">
        <w:rPr>
          <w:rFonts w:ascii="Times New Roman" w:hAnsi="Times New Roman"/>
          <w:szCs w:val="24"/>
        </w:rPr>
        <w:t xml:space="preserve">, and provided a 60-day period for public comments. </w:t>
      </w:r>
      <w:r w:rsidR="0005632E">
        <w:rPr>
          <w:rFonts w:ascii="Times New Roman" w:hAnsi="Times New Roman"/>
          <w:szCs w:val="24"/>
        </w:rPr>
        <w:t xml:space="preserve">The public comment period ended on </w:t>
      </w:r>
      <w:r w:rsidR="001946C7">
        <w:rPr>
          <w:rFonts w:ascii="Times New Roman" w:hAnsi="Times New Roman"/>
          <w:szCs w:val="24"/>
        </w:rPr>
        <w:t xml:space="preserve">April 9, 2018. </w:t>
      </w:r>
      <w:r w:rsidR="00BD7298" w:rsidRPr="00BD7298">
        <w:rPr>
          <w:rFonts w:ascii="Times New Roman" w:hAnsi="Times New Roman"/>
          <w:szCs w:val="24"/>
        </w:rPr>
        <w:t xml:space="preserve">FNS received a total of </w:t>
      </w:r>
      <w:r w:rsidR="004A43F4">
        <w:rPr>
          <w:rFonts w:ascii="Times New Roman" w:hAnsi="Times New Roman"/>
          <w:szCs w:val="24"/>
        </w:rPr>
        <w:t>two</w:t>
      </w:r>
      <w:r w:rsidR="004A43F4" w:rsidRPr="00BD7298">
        <w:rPr>
          <w:rFonts w:ascii="Times New Roman" w:hAnsi="Times New Roman"/>
          <w:szCs w:val="24"/>
        </w:rPr>
        <w:t xml:space="preserve"> </w:t>
      </w:r>
      <w:r w:rsidR="00BD7298" w:rsidRPr="00BD7298">
        <w:rPr>
          <w:rFonts w:ascii="Times New Roman" w:hAnsi="Times New Roman"/>
          <w:szCs w:val="24"/>
        </w:rPr>
        <w:t>comm</w:t>
      </w:r>
      <w:r w:rsidR="00AF200C">
        <w:rPr>
          <w:rFonts w:ascii="Times New Roman" w:hAnsi="Times New Roman"/>
          <w:szCs w:val="24"/>
        </w:rPr>
        <w:t xml:space="preserve">ents, as provided in Appendices </w:t>
      </w:r>
      <w:r w:rsidR="00BD7298" w:rsidRPr="00BD7298">
        <w:rPr>
          <w:rFonts w:ascii="Times New Roman" w:hAnsi="Times New Roman"/>
          <w:szCs w:val="24"/>
        </w:rPr>
        <w:t>F</w:t>
      </w:r>
      <w:r w:rsidR="004A43F4">
        <w:rPr>
          <w:rFonts w:ascii="Times New Roman" w:hAnsi="Times New Roman"/>
          <w:szCs w:val="24"/>
        </w:rPr>
        <w:t>1</w:t>
      </w:r>
      <w:r w:rsidR="00BD7298" w:rsidRPr="00BD7298">
        <w:rPr>
          <w:rFonts w:ascii="Times New Roman" w:hAnsi="Times New Roman"/>
          <w:szCs w:val="24"/>
        </w:rPr>
        <w:t xml:space="preserve"> through F</w:t>
      </w:r>
      <w:r w:rsidR="004A43F4">
        <w:rPr>
          <w:rFonts w:ascii="Times New Roman" w:hAnsi="Times New Roman"/>
          <w:szCs w:val="24"/>
        </w:rPr>
        <w:t>2</w:t>
      </w:r>
      <w:r w:rsidR="00BD7298" w:rsidRPr="00BD7298">
        <w:rPr>
          <w:rFonts w:ascii="Times New Roman" w:hAnsi="Times New Roman"/>
          <w:szCs w:val="24"/>
        </w:rPr>
        <w:t xml:space="preserve">. </w:t>
      </w:r>
      <w:r w:rsidR="00181DE2" w:rsidRPr="00BD7298">
        <w:rPr>
          <w:rFonts w:ascii="Times New Roman" w:hAnsi="Times New Roman"/>
          <w:szCs w:val="24"/>
        </w:rPr>
        <w:t>Appendi</w:t>
      </w:r>
      <w:r w:rsidR="00AF200C">
        <w:rPr>
          <w:rFonts w:ascii="Times New Roman" w:hAnsi="Times New Roman"/>
          <w:szCs w:val="24"/>
        </w:rPr>
        <w:t xml:space="preserve">ces </w:t>
      </w:r>
      <w:r w:rsidR="00181DE2" w:rsidRPr="00BD7298">
        <w:rPr>
          <w:rFonts w:ascii="Times New Roman" w:hAnsi="Times New Roman"/>
          <w:szCs w:val="24"/>
        </w:rPr>
        <w:t>G</w:t>
      </w:r>
      <w:r w:rsidR="00AF200C">
        <w:rPr>
          <w:rFonts w:ascii="Times New Roman" w:hAnsi="Times New Roman"/>
          <w:szCs w:val="24"/>
        </w:rPr>
        <w:t xml:space="preserve">1 and G2 </w:t>
      </w:r>
      <w:r w:rsidR="00181DE2" w:rsidRPr="00BD7298">
        <w:rPr>
          <w:rFonts w:ascii="Times New Roman" w:hAnsi="Times New Roman"/>
          <w:szCs w:val="24"/>
        </w:rPr>
        <w:t>include FNS’s responses to the comments</w:t>
      </w:r>
      <w:r w:rsidR="00181DE2">
        <w:rPr>
          <w:rFonts w:ascii="Times New Roman" w:hAnsi="Times New Roman"/>
          <w:szCs w:val="24"/>
        </w:rPr>
        <w:t>.</w:t>
      </w:r>
    </w:p>
    <w:p w14:paraId="311F0AE2" w14:textId="4865D319" w:rsidR="00BD7298" w:rsidRPr="00BD7298" w:rsidRDefault="00181DE2" w:rsidP="00BD7298">
      <w:pPr>
        <w:tabs>
          <w:tab w:val="left" w:pos="-720"/>
        </w:tabs>
        <w:suppressAutoHyphens/>
        <w:spacing w:line="480" w:lineRule="auto"/>
        <w:rPr>
          <w:rFonts w:ascii="Times New Roman" w:hAnsi="Times New Roman"/>
          <w:szCs w:val="24"/>
        </w:rPr>
      </w:pPr>
      <w:r>
        <w:rPr>
          <w:rFonts w:ascii="Times New Roman" w:hAnsi="Times New Roman"/>
          <w:szCs w:val="24"/>
        </w:rPr>
        <w:tab/>
        <w:t>Commenters acknowledged the importance of evaluating the IRA process. One commenter expressed concerns about</w:t>
      </w:r>
      <w:r w:rsidR="00BD7298" w:rsidRPr="00BD7298">
        <w:rPr>
          <w:rFonts w:ascii="Times New Roman" w:hAnsi="Times New Roman"/>
          <w:szCs w:val="24"/>
        </w:rPr>
        <w:t xml:space="preserve"> </w:t>
      </w:r>
      <w:r w:rsidR="004A43F4">
        <w:rPr>
          <w:rFonts w:ascii="Times New Roman" w:hAnsi="Times New Roman"/>
          <w:szCs w:val="24"/>
        </w:rPr>
        <w:t xml:space="preserve">program integrity and the </w:t>
      </w:r>
      <w:r>
        <w:rPr>
          <w:rFonts w:ascii="Times New Roman" w:hAnsi="Times New Roman"/>
          <w:szCs w:val="24"/>
        </w:rPr>
        <w:t xml:space="preserve">need to </w:t>
      </w:r>
      <w:r w:rsidR="004A43F4">
        <w:rPr>
          <w:rFonts w:ascii="Times New Roman" w:hAnsi="Times New Roman"/>
          <w:szCs w:val="24"/>
        </w:rPr>
        <w:t>protect taxpayer dollars while providing healthy meals</w:t>
      </w:r>
      <w:r>
        <w:rPr>
          <w:rFonts w:ascii="Times New Roman" w:hAnsi="Times New Roman"/>
          <w:szCs w:val="24"/>
        </w:rPr>
        <w:t xml:space="preserve">. </w:t>
      </w:r>
      <w:r w:rsidR="00AF200C">
        <w:rPr>
          <w:rFonts w:ascii="Times New Roman" w:hAnsi="Times New Roman"/>
          <w:szCs w:val="24"/>
        </w:rPr>
        <w:t>C</w:t>
      </w:r>
      <w:r>
        <w:rPr>
          <w:rFonts w:ascii="Times New Roman" w:hAnsi="Times New Roman"/>
          <w:szCs w:val="24"/>
        </w:rPr>
        <w:t>ommenters stressed</w:t>
      </w:r>
      <w:r w:rsidR="004A43F4">
        <w:rPr>
          <w:rFonts w:ascii="Times New Roman" w:hAnsi="Times New Roman"/>
          <w:szCs w:val="24"/>
        </w:rPr>
        <w:t xml:space="preserve"> the importance of including LEAs that have conducted the IRA process</w:t>
      </w:r>
      <w:r>
        <w:rPr>
          <w:rFonts w:ascii="Times New Roman" w:hAnsi="Times New Roman"/>
          <w:szCs w:val="24"/>
        </w:rPr>
        <w:t xml:space="preserve"> and the need to</w:t>
      </w:r>
      <w:r w:rsidR="004A43F4">
        <w:rPr>
          <w:rFonts w:ascii="Times New Roman" w:hAnsi="Times New Roman"/>
          <w:szCs w:val="24"/>
        </w:rPr>
        <w:t xml:space="preserve"> </w:t>
      </w:r>
      <w:r>
        <w:rPr>
          <w:rFonts w:ascii="Times New Roman" w:hAnsi="Times New Roman"/>
          <w:szCs w:val="24"/>
        </w:rPr>
        <w:t>provide training to LEAs required to conduct the IRA process. They also remarked upon the importance of including school nutrition directors in the evaluation of the IRA process, and wanted to ensure that contacts with LEAs be made at a time in the school year that is not overly burdensome and providing respondents adequate time to reply.</w:t>
      </w:r>
      <w:r w:rsidR="004A43F4">
        <w:rPr>
          <w:rFonts w:ascii="Times New Roman" w:hAnsi="Times New Roman"/>
          <w:szCs w:val="24"/>
        </w:rPr>
        <w:t xml:space="preserve"> </w:t>
      </w:r>
    </w:p>
    <w:p w14:paraId="0EF14A49" w14:textId="5E135290" w:rsidR="00BD7298" w:rsidRPr="00BD7298"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181DE2">
        <w:rPr>
          <w:rFonts w:ascii="Times New Roman" w:hAnsi="Times New Roman"/>
          <w:szCs w:val="24"/>
        </w:rPr>
        <w:t>In responding to the comments, FNS assured commenters that we are equally concerned with program integrity and the importance of ensuring nut</w:t>
      </w:r>
      <w:r w:rsidR="00C50AA7">
        <w:rPr>
          <w:rFonts w:ascii="Times New Roman" w:hAnsi="Times New Roman"/>
          <w:szCs w:val="24"/>
        </w:rPr>
        <w:t>ritious meals for all students at reasonable cost to taxpayers. For commenters concerned about including LEAs required to complete the IRA process and the importance of including school nutrition directors, FNS provided details about the proposed data collection plan, which states that we will sample LEAs who have conducted the IRA process, and that the school nutrition director is the primary point of contact for the evaluation study. FNS responded to commenters expressing the need for additional training to conduct the IR</w:t>
      </w:r>
      <w:r w:rsidR="00C50AA7" w:rsidRPr="00C50AA7">
        <w:rPr>
          <w:rFonts w:ascii="Times New Roman" w:hAnsi="Times New Roman"/>
          <w:szCs w:val="24"/>
        </w:rPr>
        <w:t xml:space="preserve">A that </w:t>
      </w:r>
      <w:r w:rsidR="00C50AA7">
        <w:rPr>
          <w:rFonts w:ascii="Times New Roman" w:hAnsi="Times New Roman"/>
          <w:szCs w:val="24"/>
        </w:rPr>
        <w:t>we will inquire about any training provided to those conducting the IRA. Finally, FNS assured commenters concerned about the added burden to LEA staff that we plan to contact no more than 30 LEAs nationwide</w:t>
      </w:r>
      <w:r w:rsidR="00EC3D38">
        <w:rPr>
          <w:rFonts w:ascii="Times New Roman" w:hAnsi="Times New Roman"/>
          <w:szCs w:val="24"/>
        </w:rPr>
        <w:t>, we will not schedule interviews at the beginning of the school year,</w:t>
      </w:r>
      <w:r w:rsidR="00C50AA7">
        <w:rPr>
          <w:rFonts w:ascii="Times New Roman" w:hAnsi="Times New Roman"/>
          <w:szCs w:val="24"/>
        </w:rPr>
        <w:t xml:space="preserve"> and the data collection period is sufficiently long to allow some flexibility for individual LEAs.  </w:t>
      </w:r>
    </w:p>
    <w:p w14:paraId="7B7D5CB7" w14:textId="426D3B38" w:rsidR="00EC461B"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 xml:space="preserve">In addition to the public input on the Notice, the study team identified two Child Nutrition Program experts to review and provide input on the study. Zoe Neuberger, Senior Policy Analyst, Center on Budget and Policy Priorities, 202-408-1080, and Barbara E. Martin, Private Trainer and Consultant, 856-722-8066. Consultations about the research design, sample design, data sources and needs, and study reports occurred during the study’s planning and design phase, and will continue throughout the study. An additional consultant was </w:t>
      </w:r>
      <w:r w:rsidR="001946C7">
        <w:rPr>
          <w:rFonts w:ascii="Times New Roman" w:hAnsi="Times New Roman"/>
          <w:szCs w:val="24"/>
        </w:rPr>
        <w:t>Audra Zakzeski</w:t>
      </w:r>
      <w:r w:rsidR="00874204">
        <w:rPr>
          <w:rFonts w:ascii="Times New Roman" w:hAnsi="Times New Roman"/>
          <w:szCs w:val="24"/>
        </w:rPr>
        <w:t>,</w:t>
      </w:r>
      <w:r w:rsidR="00BD7298" w:rsidRPr="00BD7298">
        <w:rPr>
          <w:rFonts w:ascii="Times New Roman" w:hAnsi="Times New Roman"/>
          <w:szCs w:val="24"/>
        </w:rPr>
        <w:t xml:space="preserve"> Mathematical Statistician with the National Agricultural Statistical Service’s</w:t>
      </w:r>
      <w:r w:rsidR="001946C7">
        <w:rPr>
          <w:rFonts w:ascii="Times New Roman" w:hAnsi="Times New Roman"/>
          <w:szCs w:val="24"/>
        </w:rPr>
        <w:t xml:space="preserve"> </w:t>
      </w:r>
      <w:r w:rsidR="00BD7298" w:rsidRPr="00BD7298">
        <w:rPr>
          <w:rFonts w:ascii="Times New Roman" w:hAnsi="Times New Roman"/>
          <w:szCs w:val="24"/>
        </w:rPr>
        <w:t xml:space="preserve">Methodology </w:t>
      </w:r>
      <w:r w:rsidR="001946C7">
        <w:rPr>
          <w:rFonts w:ascii="Times New Roman" w:hAnsi="Times New Roman"/>
          <w:szCs w:val="24"/>
        </w:rPr>
        <w:t>Division</w:t>
      </w:r>
      <w:r w:rsidR="00BD7298" w:rsidRPr="00BD7298">
        <w:rPr>
          <w:rFonts w:ascii="Times New Roman" w:hAnsi="Times New Roman"/>
          <w:szCs w:val="24"/>
        </w:rPr>
        <w:t xml:space="preserve">, </w:t>
      </w:r>
      <w:r w:rsidR="00B93430" w:rsidRPr="00B93430">
        <w:rPr>
          <w:rFonts w:ascii="Times New Roman" w:hAnsi="Times New Roman"/>
          <w:szCs w:val="24"/>
        </w:rPr>
        <w:t>202-690-8637</w:t>
      </w:r>
      <w:r w:rsidR="00DA0791">
        <w:rPr>
          <w:rFonts w:ascii="Times New Roman" w:hAnsi="Times New Roman"/>
          <w:szCs w:val="24"/>
        </w:rPr>
        <w:t xml:space="preserve"> (Appendices H and I)</w:t>
      </w:r>
      <w:r w:rsidR="00BD7298" w:rsidRPr="00BD7298">
        <w:rPr>
          <w:rFonts w:ascii="Times New Roman" w:hAnsi="Times New Roman"/>
          <w:szCs w:val="24"/>
        </w:rPr>
        <w:t>.</w:t>
      </w:r>
    </w:p>
    <w:p w14:paraId="090DA4F4" w14:textId="77777777" w:rsidR="00BD7298" w:rsidRPr="002568E6" w:rsidRDefault="00BD7298" w:rsidP="00BD7298">
      <w:pPr>
        <w:tabs>
          <w:tab w:val="left" w:pos="-720"/>
        </w:tabs>
        <w:suppressAutoHyphens/>
        <w:spacing w:line="480" w:lineRule="auto"/>
        <w:rPr>
          <w:rFonts w:ascii="Times New Roman" w:hAnsi="Times New Roman"/>
          <w:szCs w:val="24"/>
        </w:rPr>
      </w:pPr>
    </w:p>
    <w:p w14:paraId="6B7DCAED" w14:textId="77777777" w:rsidR="00BE0B08" w:rsidRPr="002568E6" w:rsidRDefault="00BE0B08" w:rsidP="0062567E">
      <w:pPr>
        <w:pStyle w:val="Heading1"/>
        <w:rPr>
          <w:szCs w:val="24"/>
        </w:rPr>
      </w:pPr>
      <w:bookmarkStart w:id="25" w:name="_Toc401831365"/>
      <w:bookmarkStart w:id="26" w:name="_Toc401832409"/>
      <w:bookmarkEnd w:id="23"/>
      <w:bookmarkEnd w:id="24"/>
      <w:r w:rsidRPr="002568E6">
        <w:rPr>
          <w:szCs w:val="24"/>
        </w:rPr>
        <w:t>A9.  Explain any decisions to provide any payment or gift to respondents.</w:t>
      </w:r>
      <w:bookmarkEnd w:id="25"/>
      <w:bookmarkEnd w:id="26"/>
      <w:r w:rsidRPr="002568E6">
        <w:rPr>
          <w:szCs w:val="24"/>
        </w:rPr>
        <w:t xml:space="preserve">  </w:t>
      </w:r>
    </w:p>
    <w:p w14:paraId="53DEDF55" w14:textId="77777777" w:rsidR="003333DF" w:rsidRPr="002568E6" w:rsidRDefault="003333DF" w:rsidP="00BE0B08">
      <w:pPr>
        <w:tabs>
          <w:tab w:val="left" w:pos="0"/>
        </w:tabs>
        <w:suppressAutoHyphens/>
        <w:rPr>
          <w:rFonts w:ascii="Times New Roman" w:hAnsi="Times New Roman"/>
          <w:szCs w:val="24"/>
        </w:rPr>
      </w:pPr>
    </w:p>
    <w:p w14:paraId="282A95D3" w14:textId="77777777" w:rsidR="003333DF" w:rsidRPr="002568E6" w:rsidRDefault="003333DF" w:rsidP="00BE0B08">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14:paraId="04C2803F" w14:textId="77777777" w:rsidR="00ED28F2" w:rsidRPr="002568E6" w:rsidRDefault="00ED28F2" w:rsidP="00ED28F2">
      <w:pPr>
        <w:tabs>
          <w:tab w:val="left" w:pos="-720"/>
        </w:tabs>
        <w:suppressAutoHyphens/>
        <w:rPr>
          <w:rFonts w:ascii="Times New Roman" w:hAnsi="Times New Roman"/>
          <w:szCs w:val="24"/>
        </w:rPr>
      </w:pPr>
    </w:p>
    <w:p w14:paraId="34BE9407" w14:textId="77777777" w:rsidR="00ED28F2" w:rsidRPr="002568E6" w:rsidRDefault="000A4635" w:rsidP="00ED28F2">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There will be no incentives provided to respondents in this study.</w:t>
      </w:r>
    </w:p>
    <w:p w14:paraId="0E41B1A7" w14:textId="77777777" w:rsidR="00ED28F2" w:rsidRPr="002568E6" w:rsidRDefault="00ED28F2" w:rsidP="00ED28F2">
      <w:pPr>
        <w:tabs>
          <w:tab w:val="left" w:pos="-720"/>
        </w:tabs>
        <w:suppressAutoHyphens/>
        <w:spacing w:line="480" w:lineRule="auto"/>
        <w:rPr>
          <w:rFonts w:ascii="Times New Roman" w:hAnsi="Times New Roman"/>
          <w:szCs w:val="24"/>
        </w:rPr>
      </w:pPr>
    </w:p>
    <w:p w14:paraId="094916BC" w14:textId="77777777" w:rsidR="00BE0B08" w:rsidRPr="002568E6" w:rsidRDefault="00BE0B08" w:rsidP="0062567E">
      <w:pPr>
        <w:pStyle w:val="Heading1"/>
        <w:rPr>
          <w:szCs w:val="24"/>
        </w:rPr>
      </w:pPr>
      <w:bookmarkStart w:id="27" w:name="_Toc401831366"/>
      <w:bookmarkStart w:id="28" w:name="_Toc401832410"/>
      <w:r w:rsidRPr="002568E6">
        <w:rPr>
          <w:szCs w:val="24"/>
        </w:rPr>
        <w:t>A10.  Assurances of confidentiality provided to respondents.</w:t>
      </w:r>
      <w:bookmarkEnd w:id="27"/>
      <w:bookmarkEnd w:id="28"/>
      <w:r w:rsidRPr="002568E6">
        <w:rPr>
          <w:szCs w:val="24"/>
        </w:rPr>
        <w:t xml:space="preserve">  </w:t>
      </w:r>
    </w:p>
    <w:p w14:paraId="53F9CD36" w14:textId="77777777" w:rsidR="003333DF" w:rsidRPr="002568E6" w:rsidRDefault="003333DF" w:rsidP="00BE0B08">
      <w:pPr>
        <w:rPr>
          <w:rFonts w:ascii="Times New Roman" w:hAnsi="Times New Roman"/>
          <w:szCs w:val="24"/>
        </w:rPr>
      </w:pPr>
    </w:p>
    <w:p w14:paraId="3142832F" w14:textId="77777777" w:rsidR="003333DF" w:rsidRPr="002568E6" w:rsidRDefault="003333DF" w:rsidP="0062567E">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14:paraId="5FAF717F" w14:textId="77777777" w:rsidR="003333DF" w:rsidRPr="002568E6" w:rsidRDefault="003333DF" w:rsidP="00BE0B08">
      <w:pPr>
        <w:rPr>
          <w:rFonts w:ascii="Times New Roman" w:hAnsi="Times New Roman"/>
          <w:szCs w:val="24"/>
        </w:rPr>
      </w:pPr>
    </w:p>
    <w:p w14:paraId="68A203A7" w14:textId="6BFC9DBA" w:rsidR="00ED28F2"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 xml:space="preserve">Study participants will be subject to safeguards as provided by the Privacy Act of 1974 (5 USC §552a), which requires the safeguarding of individuals against invasion of privacy; these safeguards will have been documented in an informed consent form found at the start of the survey and interview guide (Appendices D4 and E7). In addition, all Westat project staff signed a confidentiality and nondisclosure agreement (Appendix A5). We will safeguard the privacy and security of electronic </w:t>
      </w:r>
      <w:r w:rsidR="0005632E">
        <w:rPr>
          <w:rFonts w:ascii="Times New Roman" w:hAnsi="Times New Roman"/>
          <w:szCs w:val="24"/>
        </w:rPr>
        <w:t xml:space="preserve">and hard copy </w:t>
      </w:r>
      <w:r w:rsidR="00BD7298" w:rsidRPr="00BD7298">
        <w:rPr>
          <w:rFonts w:ascii="Times New Roman" w:hAnsi="Times New Roman"/>
          <w:szCs w:val="24"/>
        </w:rPr>
        <w:t xml:space="preserve">data during the data collection and processing period following the system of record notice (SORN) titled FNS-8 USDA/FNS Studies and Reports, published in the </w:t>
      </w:r>
      <w:r w:rsidR="00BD7298" w:rsidRPr="00BD7298">
        <w:rPr>
          <w:rFonts w:ascii="Times New Roman" w:hAnsi="Times New Roman"/>
          <w:i/>
          <w:szCs w:val="24"/>
        </w:rPr>
        <w:t>Federal Register</w:t>
      </w:r>
      <w:r w:rsidR="00BD7298" w:rsidRPr="00BD7298">
        <w:rPr>
          <w:rFonts w:ascii="Times New Roman" w:hAnsi="Times New Roman"/>
          <w:szCs w:val="24"/>
        </w:rPr>
        <w:t xml:space="preserve"> on April 25, 1991 (56 FR 19078). We will not link identifying information to participants’ responses and will conduct analyses on data sets that include only respondent ID numbers. Survey responses will be submitted on a secure web site managed by Westat. Respondents will securely transmit all household application data to Westat via secure fax, FTP site, or prepaid sealed mailings; Westat stores data in locked file cabinets or password-protected computers, made accessible only to Westat project staff. We will destroy names and phone numbers within 12 months after the end of the collection and processing period (approximately 03/2020). Westat’s Institutional Review Board (IRB) is the organization of record overseeing all human subjects’ activities for the study. A copy of the IRB approval letter is in Appendix A7.</w:t>
      </w:r>
    </w:p>
    <w:p w14:paraId="553BD118" w14:textId="678AA8C1" w:rsidR="0005632E" w:rsidRPr="002568E6" w:rsidRDefault="0005632E" w:rsidP="00BD7298">
      <w:pPr>
        <w:tabs>
          <w:tab w:val="left" w:pos="-720"/>
        </w:tabs>
        <w:suppressAutoHyphens/>
        <w:spacing w:line="480" w:lineRule="auto"/>
        <w:rPr>
          <w:rFonts w:ascii="Times New Roman" w:hAnsi="Times New Roman"/>
          <w:szCs w:val="24"/>
        </w:rPr>
      </w:pPr>
      <w:r>
        <w:rPr>
          <w:rFonts w:ascii="Times New Roman" w:hAnsi="Times New Roman"/>
          <w:szCs w:val="24"/>
        </w:rPr>
        <w:tab/>
        <w:t>This study does not collect any personally identifiable information nor do any of the forms require a Privacy Act Statement.</w:t>
      </w:r>
    </w:p>
    <w:p w14:paraId="2A731ACD" w14:textId="77777777" w:rsidR="00ED28F2" w:rsidRPr="002568E6" w:rsidRDefault="00ED28F2" w:rsidP="00ED28F2">
      <w:pPr>
        <w:tabs>
          <w:tab w:val="left" w:pos="-720"/>
        </w:tabs>
        <w:suppressAutoHyphens/>
        <w:spacing w:line="480" w:lineRule="auto"/>
        <w:rPr>
          <w:rFonts w:ascii="Times New Roman" w:hAnsi="Times New Roman"/>
          <w:szCs w:val="24"/>
        </w:rPr>
      </w:pPr>
    </w:p>
    <w:p w14:paraId="1CD7EAFD" w14:textId="77777777" w:rsidR="00A308DB" w:rsidRPr="002568E6" w:rsidRDefault="00BE0B08" w:rsidP="0062567E">
      <w:pPr>
        <w:pStyle w:val="Heading1"/>
        <w:rPr>
          <w:szCs w:val="24"/>
        </w:rPr>
      </w:pPr>
      <w:bookmarkStart w:id="29" w:name="_Toc401831367"/>
      <w:bookmarkStart w:id="30" w:name="_Toc401832411"/>
      <w:r w:rsidRPr="002568E6">
        <w:rPr>
          <w:szCs w:val="24"/>
        </w:rPr>
        <w:t>A11.  Justification for any questions of a sensitive nature.</w:t>
      </w:r>
      <w:bookmarkEnd w:id="29"/>
      <w:bookmarkEnd w:id="30"/>
      <w:r w:rsidRPr="002568E6">
        <w:rPr>
          <w:szCs w:val="24"/>
        </w:rPr>
        <w:t xml:space="preserve">  </w:t>
      </w:r>
      <w:r w:rsidR="005A3F80" w:rsidRPr="002568E6">
        <w:rPr>
          <w:szCs w:val="24"/>
        </w:rPr>
        <w:t xml:space="preserve">  </w:t>
      </w:r>
    </w:p>
    <w:p w14:paraId="225EAE73" w14:textId="77777777" w:rsidR="003333DF" w:rsidRPr="002568E6" w:rsidRDefault="003333DF" w:rsidP="00BE0B08">
      <w:pPr>
        <w:tabs>
          <w:tab w:val="left" w:pos="0"/>
        </w:tabs>
        <w:suppressAutoHyphens/>
        <w:rPr>
          <w:rFonts w:ascii="Times New Roman" w:hAnsi="Times New Roman"/>
          <w:szCs w:val="24"/>
        </w:rPr>
      </w:pPr>
    </w:p>
    <w:p w14:paraId="255730A5" w14:textId="77777777" w:rsidR="003333DF" w:rsidRPr="002568E6" w:rsidRDefault="003333DF" w:rsidP="00BE0B08">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CF1ECA1" w14:textId="77777777" w:rsidR="00ED28F2" w:rsidRPr="002568E6" w:rsidRDefault="00ED28F2" w:rsidP="00ED28F2">
      <w:pPr>
        <w:tabs>
          <w:tab w:val="left" w:pos="-720"/>
        </w:tabs>
        <w:suppressAutoHyphens/>
        <w:rPr>
          <w:rFonts w:ascii="Times New Roman" w:hAnsi="Times New Roman"/>
          <w:szCs w:val="24"/>
        </w:rPr>
      </w:pPr>
    </w:p>
    <w:p w14:paraId="080FA94B" w14:textId="77777777" w:rsidR="00BD7298" w:rsidRPr="00BD7298"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 xml:space="preserve">In general, questions on the State Director Survey (Appendix D4) and topics covered in the LEA Interview Guide (Appendix E7) are not considered sensitive. Participants can choose to skip any question, or to discontinue participation in the study with no penalties. The majority of questions required for the interviews were pre-tested (Appendix B3) and no participants expressed unwillingness to answer the questions. </w:t>
      </w:r>
    </w:p>
    <w:p w14:paraId="5BDE5CB0" w14:textId="07941F5E" w:rsidR="00BD7298" w:rsidRPr="00BD7298"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 xml:space="preserve">The household applications include </w:t>
      </w:r>
      <w:r w:rsidR="00E7177E">
        <w:rPr>
          <w:rFonts w:ascii="Times New Roman" w:hAnsi="Times New Roman"/>
          <w:szCs w:val="24"/>
        </w:rPr>
        <w:t xml:space="preserve">sensitive </w:t>
      </w:r>
      <w:r w:rsidR="00BD7298" w:rsidRPr="00BD7298">
        <w:rPr>
          <w:rFonts w:ascii="Times New Roman" w:hAnsi="Times New Roman"/>
          <w:szCs w:val="24"/>
        </w:rPr>
        <w:t xml:space="preserve">information on household members, federal program benefits received by the household, race/ethnicity and income questions, and the student’s sex. The information is </w:t>
      </w:r>
      <w:r w:rsidR="00E7177E">
        <w:rPr>
          <w:rFonts w:ascii="Times New Roman" w:hAnsi="Times New Roman"/>
          <w:szCs w:val="24"/>
        </w:rPr>
        <w:t xml:space="preserve">completed by families outside of the study </w:t>
      </w:r>
      <w:r w:rsidR="00BD7298" w:rsidRPr="00BD7298">
        <w:rPr>
          <w:rFonts w:ascii="Times New Roman" w:hAnsi="Times New Roman"/>
          <w:szCs w:val="24"/>
        </w:rPr>
        <w:t>to determine eligibility for the NSLP/SBP</w:t>
      </w:r>
      <w:r w:rsidR="00E7177E">
        <w:rPr>
          <w:rFonts w:ascii="Times New Roman" w:hAnsi="Times New Roman"/>
          <w:szCs w:val="24"/>
        </w:rPr>
        <w:t xml:space="preserve"> meal benefits.</w:t>
      </w:r>
      <w:r w:rsidR="008D7B93">
        <w:rPr>
          <w:rFonts w:ascii="Times New Roman" w:hAnsi="Times New Roman"/>
          <w:szCs w:val="24"/>
        </w:rPr>
        <w:t xml:space="preserve"> </w:t>
      </w:r>
      <w:r w:rsidR="00E7177E">
        <w:rPr>
          <w:rFonts w:ascii="Times New Roman" w:hAnsi="Times New Roman"/>
          <w:szCs w:val="24"/>
        </w:rPr>
        <w:t>(</w:t>
      </w:r>
      <w:r w:rsidR="008D7B93">
        <w:rPr>
          <w:rFonts w:ascii="Times New Roman" w:hAnsi="Times New Roman"/>
          <w:szCs w:val="24"/>
        </w:rPr>
        <w:t xml:space="preserve">Collection of household applications is approved under the burden for </w:t>
      </w:r>
      <w:r w:rsidR="00837A0E">
        <w:rPr>
          <w:rFonts w:ascii="Times New Roman" w:hAnsi="Times New Roman"/>
          <w:szCs w:val="24"/>
        </w:rPr>
        <w:t>7 CFR 245, (</w:t>
      </w:r>
      <w:r w:rsidR="00837A0E" w:rsidRPr="00837A0E">
        <w:rPr>
          <w:rFonts w:ascii="Times New Roman" w:hAnsi="Times New Roman"/>
          <w:szCs w:val="24"/>
        </w:rPr>
        <w:t>OMB# 0584-0026</w:t>
      </w:r>
      <w:r w:rsidR="00837A0E">
        <w:rPr>
          <w:rFonts w:ascii="Times New Roman" w:hAnsi="Times New Roman"/>
          <w:szCs w:val="24"/>
        </w:rPr>
        <w:t>,</w:t>
      </w:r>
      <w:r w:rsidR="00874204">
        <w:rPr>
          <w:rFonts w:ascii="Times New Roman" w:hAnsi="Times New Roman"/>
          <w:szCs w:val="24"/>
        </w:rPr>
        <w:t xml:space="preserve"> </w:t>
      </w:r>
      <w:r w:rsidR="00E11FF1" w:rsidRPr="00E11FF1">
        <w:rPr>
          <w:rFonts w:ascii="Times New Roman" w:hAnsi="Times New Roman"/>
          <w:i/>
          <w:szCs w:val="24"/>
        </w:rPr>
        <w:t>7 CFR 245</w:t>
      </w:r>
      <w:r w:rsidR="00874204" w:rsidRPr="00874204">
        <w:rPr>
          <w:rFonts w:ascii="Times New Roman" w:hAnsi="Times New Roman"/>
          <w:i/>
          <w:szCs w:val="24"/>
        </w:rPr>
        <w:t>Determining Eligibility for Free and Reduced Price Meals and Free Milk in Schools</w:t>
      </w:r>
      <w:r w:rsidR="00874204">
        <w:rPr>
          <w:rFonts w:ascii="Times New Roman" w:hAnsi="Times New Roman"/>
          <w:i/>
          <w:szCs w:val="24"/>
        </w:rPr>
        <w:t>,</w:t>
      </w:r>
      <w:r w:rsidR="00837A0E">
        <w:rPr>
          <w:rFonts w:ascii="Times New Roman" w:hAnsi="Times New Roman"/>
          <w:szCs w:val="24"/>
        </w:rPr>
        <w:t xml:space="preserve"> expiration date 03/31/2020)</w:t>
      </w:r>
      <w:r w:rsidR="00E7177E">
        <w:rPr>
          <w:rFonts w:ascii="Times New Roman" w:hAnsi="Times New Roman"/>
          <w:szCs w:val="24"/>
        </w:rPr>
        <w:t>)</w:t>
      </w:r>
      <w:r w:rsidR="00BD7298" w:rsidRPr="00BD7298">
        <w:rPr>
          <w:rFonts w:ascii="Times New Roman" w:hAnsi="Times New Roman"/>
          <w:szCs w:val="24"/>
        </w:rPr>
        <w:t xml:space="preserve">. All information </w:t>
      </w:r>
      <w:r w:rsidR="008645B3">
        <w:rPr>
          <w:rFonts w:ascii="Times New Roman" w:hAnsi="Times New Roman"/>
          <w:szCs w:val="24"/>
        </w:rPr>
        <w:t xml:space="preserve">collected for the study </w:t>
      </w:r>
      <w:r w:rsidR="00BD7298" w:rsidRPr="00BD7298">
        <w:rPr>
          <w:rFonts w:ascii="Times New Roman" w:hAnsi="Times New Roman"/>
          <w:szCs w:val="24"/>
        </w:rPr>
        <w:t xml:space="preserve">will be kept </w:t>
      </w:r>
      <w:r w:rsidR="00E6606B">
        <w:rPr>
          <w:rFonts w:ascii="Times New Roman" w:hAnsi="Times New Roman"/>
          <w:szCs w:val="24"/>
        </w:rPr>
        <w:t xml:space="preserve">private </w:t>
      </w:r>
      <w:r w:rsidR="00BD7298" w:rsidRPr="00BD7298">
        <w:rPr>
          <w:rFonts w:ascii="Times New Roman" w:hAnsi="Times New Roman"/>
          <w:szCs w:val="24"/>
        </w:rPr>
        <w:t xml:space="preserve">and will not be shared with others not involved in the study. </w:t>
      </w:r>
      <w:r w:rsidR="00E7177E">
        <w:rPr>
          <w:rFonts w:ascii="Times New Roman" w:hAnsi="Times New Roman"/>
          <w:szCs w:val="24"/>
        </w:rPr>
        <w:t xml:space="preserve">In addition, LEAs </w:t>
      </w:r>
      <w:r w:rsidR="00E7177E" w:rsidRPr="00BD7298">
        <w:rPr>
          <w:rFonts w:ascii="Times New Roman" w:hAnsi="Times New Roman"/>
          <w:szCs w:val="24"/>
        </w:rPr>
        <w:t xml:space="preserve">will securely transmit all household application data to Westat via secure fax, FTP site, or prepaid sealed mailings; Westat stores data in locked file cabinets or password-protected computers, made accessible only to Westat project staff. We will destroy names and phone numbers within 12 months after the end of the collection and processing period (approximately 03/2020). </w:t>
      </w:r>
      <w:r w:rsidR="008D7B93">
        <w:rPr>
          <w:rFonts w:ascii="Times New Roman" w:hAnsi="Times New Roman"/>
          <w:szCs w:val="24"/>
        </w:rPr>
        <w:t>Household applications are being collected for this study because they are the only source of information for determining whether initial eligibility determinations and second reviews through IRA are conducted properly.</w:t>
      </w:r>
    </w:p>
    <w:p w14:paraId="7C96BFD9" w14:textId="77777777" w:rsidR="00ED28F2" w:rsidRPr="002568E6" w:rsidRDefault="00ED28F2" w:rsidP="00ED28F2">
      <w:pPr>
        <w:tabs>
          <w:tab w:val="left" w:pos="-720"/>
        </w:tabs>
        <w:suppressAutoHyphens/>
        <w:spacing w:line="480" w:lineRule="auto"/>
        <w:rPr>
          <w:rFonts w:ascii="Times New Roman" w:hAnsi="Times New Roman"/>
          <w:szCs w:val="24"/>
        </w:rPr>
      </w:pPr>
    </w:p>
    <w:p w14:paraId="3E4AE7F6" w14:textId="77777777" w:rsidR="000438E8" w:rsidRPr="002568E6" w:rsidRDefault="000438E8" w:rsidP="0062567E">
      <w:pPr>
        <w:pStyle w:val="Heading1"/>
        <w:rPr>
          <w:szCs w:val="24"/>
        </w:rPr>
      </w:pPr>
      <w:bookmarkStart w:id="31" w:name="_Toc401831368"/>
      <w:bookmarkStart w:id="32" w:name="_Toc401832412"/>
      <w:r w:rsidRPr="002568E6">
        <w:rPr>
          <w:szCs w:val="24"/>
        </w:rPr>
        <w:t>A12.  Estimates of the hour burden of the collection of information.</w:t>
      </w:r>
      <w:bookmarkEnd w:id="31"/>
      <w:bookmarkEnd w:id="32"/>
      <w:r w:rsidRPr="002568E6">
        <w:rPr>
          <w:szCs w:val="24"/>
        </w:rPr>
        <w:t xml:space="preserve">  </w:t>
      </w:r>
    </w:p>
    <w:p w14:paraId="5AB19338" w14:textId="77777777" w:rsidR="003333DF" w:rsidRPr="002568E6" w:rsidRDefault="003333DF" w:rsidP="000438E8">
      <w:pPr>
        <w:tabs>
          <w:tab w:val="left" w:pos="0"/>
        </w:tabs>
        <w:suppressAutoHyphens/>
        <w:rPr>
          <w:rFonts w:ascii="Times New Roman" w:hAnsi="Times New Roman"/>
          <w:b/>
          <w:szCs w:val="24"/>
        </w:rPr>
      </w:pPr>
    </w:p>
    <w:p w14:paraId="6969B6CA" w14:textId="77777777" w:rsidR="003333DF" w:rsidRPr="002568E6" w:rsidRDefault="003333DF" w:rsidP="000438E8">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14:paraId="17964F5B" w14:textId="77777777" w:rsidR="003333DF" w:rsidRPr="002568E6" w:rsidRDefault="003333DF" w:rsidP="000438E8">
      <w:pPr>
        <w:tabs>
          <w:tab w:val="left" w:pos="0"/>
        </w:tabs>
        <w:suppressAutoHyphens/>
        <w:rPr>
          <w:rFonts w:ascii="Times New Roman" w:hAnsi="Times New Roman"/>
          <w:b/>
          <w:szCs w:val="24"/>
        </w:rPr>
      </w:pPr>
    </w:p>
    <w:p w14:paraId="7C6F2614" w14:textId="77777777" w:rsidR="003333DF" w:rsidRPr="002568E6" w:rsidRDefault="003333DF" w:rsidP="003333DF">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4F14CD2B" w14:textId="77777777" w:rsidR="00ED28F2" w:rsidRPr="002568E6" w:rsidRDefault="00ED28F2" w:rsidP="00ED28F2">
      <w:pPr>
        <w:tabs>
          <w:tab w:val="left" w:pos="-720"/>
        </w:tabs>
        <w:suppressAutoHyphens/>
        <w:rPr>
          <w:rFonts w:ascii="Times New Roman" w:hAnsi="Times New Roman"/>
          <w:szCs w:val="24"/>
        </w:rPr>
      </w:pPr>
    </w:p>
    <w:p w14:paraId="6C0FC6DB" w14:textId="77777777" w:rsidR="0062567E" w:rsidRPr="002568E6" w:rsidRDefault="00FD71D3" w:rsidP="000438E8">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14:paraId="344CB067" w14:textId="77777777" w:rsidR="00A308DB" w:rsidRPr="002568E6" w:rsidRDefault="00A308DB" w:rsidP="000438E8">
      <w:pPr>
        <w:tabs>
          <w:tab w:val="left" w:pos="0"/>
        </w:tabs>
        <w:suppressAutoHyphens/>
        <w:rPr>
          <w:rFonts w:ascii="Times New Roman" w:hAnsi="Times New Roman"/>
          <w:b/>
          <w:szCs w:val="24"/>
        </w:rPr>
      </w:pPr>
    </w:p>
    <w:p w14:paraId="7D18282C" w14:textId="056049AB" w:rsidR="00BD7298" w:rsidRPr="00BD7298"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 xml:space="preserve">FNS affected public for this data collection is across 50 States and </w:t>
      </w:r>
      <w:r w:rsidR="00925889">
        <w:rPr>
          <w:rFonts w:ascii="Times New Roman" w:hAnsi="Times New Roman"/>
          <w:szCs w:val="24"/>
        </w:rPr>
        <w:t xml:space="preserve">Washington, D.C. </w:t>
      </w:r>
      <w:r w:rsidR="00BD7298" w:rsidRPr="00BD7298">
        <w:rPr>
          <w:rFonts w:ascii="Times New Roman" w:hAnsi="Times New Roman"/>
          <w:szCs w:val="24"/>
        </w:rPr>
        <w:t xml:space="preserve"> FNS plans to send out the Study Notification Email from FNS to State Child Nutrition Directors (Appendix C2) to the 51 State-level CN Directors. </w:t>
      </w:r>
    </w:p>
    <w:p w14:paraId="22CA0823" w14:textId="6D37408A" w:rsidR="00BD7298" w:rsidRPr="00BD7298"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 xml:space="preserve">We will collect information about the IRA process and procedures from these various respondent types: 51 State CN Directors and 30 LEA Directors. </w:t>
      </w:r>
      <w:r w:rsidR="00B208F6">
        <w:rPr>
          <w:rFonts w:ascii="Times New Roman" w:hAnsi="Times New Roman"/>
          <w:szCs w:val="24"/>
        </w:rPr>
        <w:t xml:space="preserve">  With this submission, there are </w:t>
      </w:r>
      <w:r w:rsidR="007622BC">
        <w:rPr>
          <w:rFonts w:ascii="Times New Roman" w:hAnsi="Times New Roman"/>
          <w:szCs w:val="24"/>
        </w:rPr>
        <w:t>204</w:t>
      </w:r>
      <w:r w:rsidR="00B208F6">
        <w:rPr>
          <w:rFonts w:ascii="Times New Roman" w:hAnsi="Times New Roman"/>
          <w:szCs w:val="24"/>
        </w:rPr>
        <w:t xml:space="preserve"> respondents, </w:t>
      </w:r>
      <w:r w:rsidR="007622BC">
        <w:rPr>
          <w:rFonts w:ascii="Times New Roman" w:hAnsi="Times New Roman"/>
          <w:szCs w:val="24"/>
        </w:rPr>
        <w:t>1,1</w:t>
      </w:r>
      <w:r w:rsidR="00AF200C">
        <w:rPr>
          <w:rFonts w:ascii="Times New Roman" w:hAnsi="Times New Roman"/>
          <w:szCs w:val="24"/>
        </w:rPr>
        <w:t>92</w:t>
      </w:r>
      <w:r w:rsidR="00B208F6">
        <w:rPr>
          <w:rFonts w:ascii="Times New Roman" w:hAnsi="Times New Roman"/>
          <w:szCs w:val="24"/>
        </w:rPr>
        <w:t xml:space="preserve"> responses, and </w:t>
      </w:r>
      <w:r w:rsidR="007622BC">
        <w:rPr>
          <w:rFonts w:ascii="Times New Roman" w:hAnsi="Times New Roman"/>
          <w:szCs w:val="24"/>
        </w:rPr>
        <w:t>43</w:t>
      </w:r>
      <w:r w:rsidR="008E4E66">
        <w:rPr>
          <w:rFonts w:ascii="Times New Roman" w:hAnsi="Times New Roman"/>
          <w:szCs w:val="24"/>
        </w:rPr>
        <w:t>3</w:t>
      </w:r>
      <w:r w:rsidR="007622BC">
        <w:rPr>
          <w:rFonts w:ascii="Times New Roman" w:hAnsi="Times New Roman"/>
          <w:szCs w:val="24"/>
        </w:rPr>
        <w:t>.</w:t>
      </w:r>
      <w:r w:rsidR="008E4E66">
        <w:rPr>
          <w:rFonts w:ascii="Times New Roman" w:hAnsi="Times New Roman"/>
          <w:szCs w:val="24"/>
        </w:rPr>
        <w:t>2</w:t>
      </w:r>
      <w:r w:rsidR="007622BC">
        <w:rPr>
          <w:rFonts w:ascii="Times New Roman" w:hAnsi="Times New Roman"/>
          <w:szCs w:val="24"/>
        </w:rPr>
        <w:t xml:space="preserve"> annual</w:t>
      </w:r>
      <w:r w:rsidR="00B208F6">
        <w:rPr>
          <w:rFonts w:ascii="Times New Roman" w:hAnsi="Times New Roman"/>
          <w:szCs w:val="24"/>
        </w:rPr>
        <w:t xml:space="preserve"> burden hours.  </w:t>
      </w:r>
      <w:r w:rsidR="00BD7298" w:rsidRPr="00BD7298">
        <w:rPr>
          <w:rFonts w:ascii="Times New Roman" w:hAnsi="Times New Roman"/>
          <w:szCs w:val="24"/>
        </w:rPr>
        <w:t>The burden table below (Table A.12-1) and Appendix A6 present the number of respondents, frequency of response, and annual hour burden to collect these data. All participant burden (regardless of title) includes time to read communication materials; the burden for State CN Directors includes time to complete the web survey; the burden for LEA Directors includes time to schedule a telephone interview, participate in the interview, participate in phone calls to discuss the sampling and collection of household applications, and collect and transmit the household applications. The burden table also includes the instrument pre-testing efforts conducted with two State CN Directors, one State CN Associate Director, and three LEA Directors.</w:t>
      </w:r>
    </w:p>
    <w:p w14:paraId="3BA6ECC6" w14:textId="77777777" w:rsidR="00BD7298" w:rsidRPr="00BD7298" w:rsidRDefault="00BD7298" w:rsidP="00BD7298">
      <w:pPr>
        <w:tabs>
          <w:tab w:val="left" w:pos="-720"/>
        </w:tabs>
        <w:suppressAutoHyphens/>
        <w:spacing w:line="480" w:lineRule="auto"/>
        <w:rPr>
          <w:rFonts w:ascii="Times New Roman" w:hAnsi="Times New Roman"/>
          <w:szCs w:val="24"/>
        </w:rPr>
      </w:pPr>
      <w:r w:rsidRPr="00BD7298">
        <w:rPr>
          <w:rFonts w:ascii="Times New Roman" w:hAnsi="Times New Roman"/>
          <w:b/>
          <w:szCs w:val="24"/>
        </w:rPr>
        <w:t>State Child Nutrition Directors.</w:t>
      </w:r>
      <w:r w:rsidRPr="00BD7298">
        <w:rPr>
          <w:rFonts w:ascii="Times New Roman" w:hAnsi="Times New Roman"/>
          <w:szCs w:val="24"/>
        </w:rPr>
        <w:t xml:space="preserve"> The sample size of State Child Nutrition Directors is 51; FNS anticipates all 51 will fully participate. </w:t>
      </w:r>
    </w:p>
    <w:p w14:paraId="0DD63B67" w14:textId="77777777" w:rsidR="00BD7298" w:rsidRPr="00BD7298" w:rsidRDefault="00BD7298" w:rsidP="00BD7298">
      <w:pPr>
        <w:pStyle w:val="ListParagraph"/>
        <w:numPr>
          <w:ilvl w:val="0"/>
          <w:numId w:val="22"/>
        </w:numPr>
        <w:rPr>
          <w:szCs w:val="24"/>
        </w:rPr>
      </w:pPr>
      <w:r w:rsidRPr="00BD7298">
        <w:rPr>
          <w:b/>
          <w:szCs w:val="24"/>
        </w:rPr>
        <w:t>LEA Directors.</w:t>
      </w:r>
      <w:r w:rsidRPr="00BD7298">
        <w:rPr>
          <w:szCs w:val="24"/>
        </w:rPr>
        <w:t xml:space="preserve"> The sample size of Local Education Agency Directors is 35; FNS anticipates that 30 will complete the telephone interview; 20 will participate in the collection of household applications.</w:t>
      </w:r>
    </w:p>
    <w:p w14:paraId="6EB19F3A" w14:textId="77777777" w:rsidR="00BD7298" w:rsidRPr="00BD7298" w:rsidRDefault="00BD7298" w:rsidP="00BD7298">
      <w:pPr>
        <w:pStyle w:val="ListParagraph"/>
        <w:numPr>
          <w:ilvl w:val="0"/>
          <w:numId w:val="22"/>
        </w:numPr>
        <w:rPr>
          <w:szCs w:val="24"/>
        </w:rPr>
      </w:pPr>
      <w:r w:rsidRPr="00BD7298">
        <w:rPr>
          <w:b/>
          <w:szCs w:val="24"/>
        </w:rPr>
        <w:t>LEA Key Staff.</w:t>
      </w:r>
      <w:r w:rsidRPr="00BD7298">
        <w:rPr>
          <w:szCs w:val="24"/>
        </w:rPr>
        <w:t xml:space="preserve"> The sample size of LEA key staff is 60; FNS anticipates that 60 will complete the telephone in-depth interview; 40 will participate in the collection of household applications.</w:t>
      </w:r>
    </w:p>
    <w:p w14:paraId="2F3678D8" w14:textId="79AB8F68" w:rsidR="000C4C51" w:rsidRPr="00BD7298" w:rsidRDefault="000A4635" w:rsidP="000C4C51">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The estimates of respondent cost are based on the burden estimates and use the U.S. Department of Labor, Bureau of Labor Statistics, May 201</w:t>
      </w:r>
      <w:r w:rsidR="004A43F4">
        <w:rPr>
          <w:rFonts w:ascii="Times New Roman" w:hAnsi="Times New Roman"/>
          <w:szCs w:val="24"/>
        </w:rPr>
        <w:t>7</w:t>
      </w:r>
      <w:r w:rsidR="00AF200C">
        <w:rPr>
          <w:rFonts w:ascii="Times New Roman" w:hAnsi="Times New Roman"/>
          <w:szCs w:val="24"/>
        </w:rPr>
        <w:t xml:space="preserve"> </w:t>
      </w:r>
      <w:r w:rsidR="00BD7298" w:rsidRPr="00BD7298">
        <w:rPr>
          <w:rFonts w:ascii="Times New Roman" w:hAnsi="Times New Roman"/>
          <w:szCs w:val="24"/>
        </w:rPr>
        <w:t>National Occupational and Wage Statistics. We used both Occupational Group (999200) State Government (excluding schools and hospitals) and Occupational Group (611000) Educational Services (including private, state, and</w:t>
      </w:r>
      <w:r w:rsidR="000C4C51">
        <w:rPr>
          <w:rFonts w:ascii="Times New Roman" w:hAnsi="Times New Roman"/>
          <w:szCs w:val="24"/>
        </w:rPr>
        <w:t xml:space="preserve"> </w:t>
      </w:r>
      <w:r w:rsidR="000C4C51" w:rsidRPr="00BD7298">
        <w:rPr>
          <w:rFonts w:ascii="Times New Roman" w:hAnsi="Times New Roman"/>
          <w:szCs w:val="24"/>
        </w:rPr>
        <w:t xml:space="preserve">local government schools) to estimate annualized costs for managers or directors at the State agencies and LEAs. We used the mean hourly wage for each job category to estimate annualized costs. </w:t>
      </w:r>
    </w:p>
    <w:p w14:paraId="57C6CB36" w14:textId="06C6689F" w:rsidR="000C4C51" w:rsidRDefault="000C4C51" w:rsidP="000C4C51">
      <w:pPr>
        <w:tabs>
          <w:tab w:val="left" w:pos="-720"/>
        </w:tabs>
        <w:suppressAutoHyphens/>
        <w:spacing w:line="480" w:lineRule="auto"/>
        <w:rPr>
          <w:rFonts w:ascii="Times New Roman" w:hAnsi="Times New Roman"/>
          <w:szCs w:val="24"/>
        </w:rPr>
      </w:pPr>
      <w:r>
        <w:rPr>
          <w:rFonts w:ascii="Times New Roman" w:hAnsi="Times New Roman"/>
          <w:szCs w:val="24"/>
        </w:rPr>
        <w:tab/>
      </w:r>
      <w:r w:rsidRPr="00BD7298">
        <w:rPr>
          <w:rFonts w:ascii="Times New Roman" w:hAnsi="Times New Roman"/>
          <w:szCs w:val="24"/>
        </w:rPr>
        <w:t xml:space="preserve">The hourly wage rate used for the State CN Director </w:t>
      </w:r>
      <w:r w:rsidR="008E4E66">
        <w:rPr>
          <w:rFonts w:ascii="Times New Roman" w:hAnsi="Times New Roman"/>
          <w:szCs w:val="24"/>
        </w:rPr>
        <w:t xml:space="preserve">and State key staff </w:t>
      </w:r>
      <w:r w:rsidRPr="00BD7298">
        <w:rPr>
          <w:rFonts w:ascii="Times New Roman" w:hAnsi="Times New Roman"/>
          <w:szCs w:val="24"/>
        </w:rPr>
        <w:t>is $4</w:t>
      </w:r>
      <w:r w:rsidR="004A43F4">
        <w:rPr>
          <w:rFonts w:ascii="Times New Roman" w:hAnsi="Times New Roman"/>
          <w:szCs w:val="24"/>
        </w:rPr>
        <w:t>4</w:t>
      </w:r>
      <w:r w:rsidRPr="00BD7298">
        <w:rPr>
          <w:rFonts w:ascii="Times New Roman" w:hAnsi="Times New Roman"/>
          <w:szCs w:val="24"/>
        </w:rPr>
        <w:t>.8</w:t>
      </w:r>
      <w:r w:rsidR="004A43F4">
        <w:rPr>
          <w:rFonts w:ascii="Times New Roman" w:hAnsi="Times New Roman"/>
          <w:szCs w:val="24"/>
        </w:rPr>
        <w:t>9</w:t>
      </w:r>
      <w:r w:rsidRPr="00BD7298">
        <w:rPr>
          <w:rFonts w:ascii="Times New Roman" w:hAnsi="Times New Roman"/>
          <w:szCs w:val="24"/>
        </w:rPr>
        <w:t xml:space="preserve"> (Occupation Code 11-9030, State Government-999200).</w:t>
      </w:r>
      <w:r w:rsidRPr="00BD7298">
        <w:rPr>
          <w:rFonts w:ascii="Times New Roman" w:hAnsi="Times New Roman"/>
          <w:szCs w:val="24"/>
          <w:vertAlign w:val="superscript"/>
        </w:rPr>
        <w:footnoteReference w:id="7"/>
      </w:r>
      <w:r w:rsidRPr="00BD7298">
        <w:rPr>
          <w:rFonts w:ascii="Times New Roman" w:hAnsi="Times New Roman"/>
          <w:szCs w:val="24"/>
        </w:rPr>
        <w:t xml:space="preserve"> The hourly wage rate used for the LEA director and key staff is $</w:t>
      </w:r>
      <w:r w:rsidR="004A43F4">
        <w:rPr>
          <w:rFonts w:ascii="Times New Roman" w:hAnsi="Times New Roman"/>
          <w:szCs w:val="24"/>
        </w:rPr>
        <w:t>41</w:t>
      </w:r>
      <w:r w:rsidR="00B5164C">
        <w:rPr>
          <w:rFonts w:ascii="Times New Roman" w:hAnsi="Times New Roman"/>
          <w:szCs w:val="24"/>
        </w:rPr>
        <w:t>.</w:t>
      </w:r>
      <w:r w:rsidR="004A43F4">
        <w:rPr>
          <w:rFonts w:ascii="Times New Roman" w:hAnsi="Times New Roman"/>
          <w:szCs w:val="24"/>
        </w:rPr>
        <w:t>51</w:t>
      </w:r>
      <w:r w:rsidRPr="00BD7298">
        <w:rPr>
          <w:rFonts w:ascii="Times New Roman" w:hAnsi="Times New Roman"/>
          <w:szCs w:val="24"/>
        </w:rPr>
        <w:t xml:space="preserve"> (Occupation Code 11-9039, Educational Services-611000).</w:t>
      </w:r>
      <w:r w:rsidRPr="00BD7298">
        <w:rPr>
          <w:rFonts w:ascii="Times New Roman" w:hAnsi="Times New Roman"/>
          <w:szCs w:val="24"/>
          <w:vertAlign w:val="superscript"/>
        </w:rPr>
        <w:footnoteReference w:id="8"/>
      </w:r>
      <w:r w:rsidRPr="00BD7298">
        <w:rPr>
          <w:rFonts w:ascii="Times New Roman" w:hAnsi="Times New Roman"/>
          <w:szCs w:val="24"/>
        </w:rPr>
        <w:t xml:space="preserve"> The State CN Director staff total </w:t>
      </w:r>
      <w:r w:rsidR="007622BC">
        <w:rPr>
          <w:rFonts w:ascii="Times New Roman" w:hAnsi="Times New Roman"/>
          <w:szCs w:val="24"/>
        </w:rPr>
        <w:t>12</w:t>
      </w:r>
      <w:r w:rsidR="00491F75">
        <w:rPr>
          <w:rFonts w:ascii="Times New Roman" w:hAnsi="Times New Roman"/>
          <w:szCs w:val="24"/>
        </w:rPr>
        <w:t>1</w:t>
      </w:r>
      <w:r w:rsidR="007622BC">
        <w:rPr>
          <w:rFonts w:ascii="Times New Roman" w:hAnsi="Times New Roman"/>
          <w:szCs w:val="24"/>
        </w:rPr>
        <w:t>.</w:t>
      </w:r>
      <w:r w:rsidR="00491F75">
        <w:rPr>
          <w:rFonts w:ascii="Times New Roman" w:hAnsi="Times New Roman"/>
          <w:szCs w:val="24"/>
        </w:rPr>
        <w:t>7</w:t>
      </w:r>
      <w:r w:rsidRPr="00BD7298">
        <w:rPr>
          <w:rFonts w:ascii="Times New Roman" w:hAnsi="Times New Roman"/>
          <w:szCs w:val="24"/>
        </w:rPr>
        <w:t xml:space="preserve"> burden hours, which is $</w:t>
      </w:r>
      <w:r w:rsidR="007622BC">
        <w:rPr>
          <w:rFonts w:ascii="Times New Roman" w:hAnsi="Times New Roman"/>
          <w:szCs w:val="24"/>
        </w:rPr>
        <w:t>5,</w:t>
      </w:r>
      <w:r w:rsidR="00491F75">
        <w:rPr>
          <w:rFonts w:ascii="Times New Roman" w:hAnsi="Times New Roman"/>
          <w:szCs w:val="24"/>
        </w:rPr>
        <w:t>465.23</w:t>
      </w:r>
      <w:r w:rsidRPr="00BD7298">
        <w:rPr>
          <w:rFonts w:ascii="Times New Roman" w:hAnsi="Times New Roman"/>
          <w:szCs w:val="24"/>
        </w:rPr>
        <w:t xml:space="preserve">. The LEA directors and key staff total </w:t>
      </w:r>
      <w:r w:rsidR="007622BC">
        <w:rPr>
          <w:rFonts w:ascii="Times New Roman" w:hAnsi="Times New Roman"/>
          <w:szCs w:val="24"/>
        </w:rPr>
        <w:t>311.4</w:t>
      </w:r>
      <w:r w:rsidRPr="00BD7298">
        <w:rPr>
          <w:rFonts w:ascii="Times New Roman" w:hAnsi="Times New Roman"/>
          <w:szCs w:val="24"/>
        </w:rPr>
        <w:t xml:space="preserve"> burden hours, which is $12,</w:t>
      </w:r>
      <w:r w:rsidR="004A43F4">
        <w:rPr>
          <w:rFonts w:ascii="Times New Roman" w:hAnsi="Times New Roman"/>
          <w:szCs w:val="24"/>
        </w:rPr>
        <w:t>9</w:t>
      </w:r>
      <w:r w:rsidR="007622BC">
        <w:rPr>
          <w:rFonts w:ascii="Times New Roman" w:hAnsi="Times New Roman"/>
          <w:szCs w:val="24"/>
        </w:rPr>
        <w:t>2</w:t>
      </w:r>
      <w:r w:rsidR="008E4E66">
        <w:rPr>
          <w:rFonts w:ascii="Times New Roman" w:hAnsi="Times New Roman"/>
          <w:szCs w:val="24"/>
        </w:rPr>
        <w:t>8</w:t>
      </w:r>
      <w:r w:rsidR="007622BC">
        <w:rPr>
          <w:rFonts w:ascii="Times New Roman" w:hAnsi="Times New Roman"/>
          <w:szCs w:val="24"/>
        </w:rPr>
        <w:t>.</w:t>
      </w:r>
      <w:r w:rsidR="008E4E66">
        <w:rPr>
          <w:rFonts w:ascii="Times New Roman" w:hAnsi="Times New Roman"/>
          <w:szCs w:val="24"/>
        </w:rPr>
        <w:t>2</w:t>
      </w:r>
      <w:r w:rsidR="00491F75">
        <w:rPr>
          <w:rFonts w:ascii="Times New Roman" w:hAnsi="Times New Roman"/>
          <w:szCs w:val="24"/>
        </w:rPr>
        <w:t>0</w:t>
      </w:r>
      <w:r w:rsidRPr="00BD7298">
        <w:rPr>
          <w:rFonts w:ascii="Times New Roman" w:hAnsi="Times New Roman"/>
          <w:szCs w:val="24"/>
        </w:rPr>
        <w:t xml:space="preserve"> (see Appendix A6). The total estimated annualized cost is $</w:t>
      </w:r>
      <w:r w:rsidR="004A43F4">
        <w:rPr>
          <w:rFonts w:ascii="Times New Roman" w:hAnsi="Times New Roman"/>
          <w:szCs w:val="24"/>
        </w:rPr>
        <w:t>18,</w:t>
      </w:r>
      <w:r w:rsidR="00491F75">
        <w:rPr>
          <w:rFonts w:ascii="Times New Roman" w:hAnsi="Times New Roman"/>
          <w:szCs w:val="24"/>
        </w:rPr>
        <w:t>39</w:t>
      </w:r>
      <w:r w:rsidR="008E4E66">
        <w:rPr>
          <w:rFonts w:ascii="Times New Roman" w:hAnsi="Times New Roman"/>
          <w:szCs w:val="24"/>
        </w:rPr>
        <w:t>3</w:t>
      </w:r>
      <w:r w:rsidR="00491F75">
        <w:rPr>
          <w:rFonts w:ascii="Times New Roman" w:hAnsi="Times New Roman"/>
          <w:szCs w:val="24"/>
        </w:rPr>
        <w:t>.</w:t>
      </w:r>
      <w:r w:rsidR="008E4E66">
        <w:rPr>
          <w:rFonts w:ascii="Times New Roman" w:hAnsi="Times New Roman"/>
          <w:szCs w:val="24"/>
        </w:rPr>
        <w:t>5</w:t>
      </w:r>
      <w:r w:rsidR="00491F75">
        <w:rPr>
          <w:rFonts w:ascii="Times New Roman" w:hAnsi="Times New Roman"/>
          <w:szCs w:val="24"/>
        </w:rPr>
        <w:t>0</w:t>
      </w:r>
      <w:r w:rsidRPr="00BD7298">
        <w:rPr>
          <w:rFonts w:ascii="Times New Roman" w:hAnsi="Times New Roman"/>
          <w:szCs w:val="24"/>
        </w:rPr>
        <w:t xml:space="preserve">. </w:t>
      </w:r>
    </w:p>
    <w:p w14:paraId="006EC12B" w14:textId="77777777" w:rsidR="000C4C51" w:rsidRDefault="000C4C51" w:rsidP="000C4C51">
      <w:pPr>
        <w:tabs>
          <w:tab w:val="left" w:pos="-720"/>
        </w:tabs>
        <w:suppressAutoHyphens/>
        <w:spacing w:line="480" w:lineRule="auto"/>
        <w:rPr>
          <w:rFonts w:ascii="Times New Roman" w:hAnsi="Times New Roman"/>
          <w:szCs w:val="24"/>
        </w:rPr>
      </w:pPr>
      <w:r>
        <w:rPr>
          <w:rFonts w:ascii="Times New Roman" w:hAnsi="Times New Roman"/>
          <w:szCs w:val="24"/>
        </w:rPr>
        <w:tab/>
      </w:r>
      <w:r w:rsidRPr="00BD7298">
        <w:rPr>
          <w:rFonts w:ascii="Times New Roman" w:hAnsi="Times New Roman"/>
          <w:szCs w:val="24"/>
        </w:rPr>
        <w:t>No respondents will keep records of data; therefore, we do not include burden hour estimates for recordkeeping.</w:t>
      </w:r>
    </w:p>
    <w:p w14:paraId="33F54D56" w14:textId="77777777" w:rsidR="000A4635" w:rsidRDefault="00BD7298" w:rsidP="00BD7298">
      <w:pPr>
        <w:tabs>
          <w:tab w:val="left" w:pos="-720"/>
        </w:tabs>
        <w:suppressAutoHyphens/>
        <w:spacing w:line="480" w:lineRule="auto"/>
        <w:rPr>
          <w:rFonts w:ascii="Times New Roman" w:hAnsi="Times New Roman"/>
          <w:szCs w:val="24"/>
        </w:rPr>
        <w:sectPr w:rsidR="000A4635" w:rsidSect="00EB1891">
          <w:footerReference w:type="default" r:id="rId13"/>
          <w:footerReference w:type="first" r:id="rId14"/>
          <w:endnotePr>
            <w:numFmt w:val="decimal"/>
          </w:endnotePr>
          <w:pgSz w:w="12240" w:h="15840"/>
          <w:pgMar w:top="1440" w:right="1440" w:bottom="1440" w:left="1440" w:header="1440" w:footer="720" w:gutter="0"/>
          <w:cols w:space="720"/>
          <w:noEndnote/>
          <w:titlePg/>
          <w:docGrid w:linePitch="326"/>
        </w:sectPr>
      </w:pPr>
      <w:r w:rsidRPr="00BD7298">
        <w:rPr>
          <w:rFonts w:ascii="Times New Roman" w:hAnsi="Times New Roman"/>
          <w:szCs w:val="24"/>
        </w:rPr>
        <w:t xml:space="preserve"> </w:t>
      </w:r>
    </w:p>
    <w:p w14:paraId="1E1AFE9B" w14:textId="302E5309" w:rsidR="000A4635" w:rsidRDefault="000A4635" w:rsidP="00E53BC5">
      <w:pPr>
        <w:pStyle w:val="Tabletitle0"/>
      </w:pPr>
      <w:bookmarkStart w:id="33" w:name="_Toc501106266"/>
      <w:bookmarkStart w:id="34" w:name="_Toc508877224"/>
      <w:r w:rsidRPr="00E53BC5">
        <w:t xml:space="preserve">Table A.12-1. </w:t>
      </w:r>
      <w:r w:rsidRPr="00E53BC5">
        <w:tab/>
        <w:t>Annual Burden Table</w:t>
      </w:r>
      <w:bookmarkEnd w:id="33"/>
      <w:bookmarkEnd w:id="34"/>
    </w:p>
    <w:tbl>
      <w:tblPr>
        <w:tblStyle w:val="TableGridLight1"/>
        <w:tblW w:w="1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080"/>
        <w:gridCol w:w="990"/>
        <w:gridCol w:w="1800"/>
        <w:gridCol w:w="460"/>
        <w:gridCol w:w="530"/>
        <w:gridCol w:w="540"/>
        <w:gridCol w:w="630"/>
        <w:gridCol w:w="720"/>
        <w:gridCol w:w="720"/>
        <w:gridCol w:w="720"/>
        <w:gridCol w:w="540"/>
        <w:gridCol w:w="540"/>
        <w:gridCol w:w="810"/>
        <w:gridCol w:w="720"/>
        <w:gridCol w:w="1260"/>
      </w:tblGrid>
      <w:tr w:rsidR="005F7A77" w:rsidRPr="00186FE4" w14:paraId="03625F6F" w14:textId="77777777" w:rsidTr="005F7A77">
        <w:trPr>
          <w:cantSplit/>
          <w:trHeight w:val="259"/>
        </w:trPr>
        <w:tc>
          <w:tcPr>
            <w:tcW w:w="1075" w:type="dxa"/>
          </w:tcPr>
          <w:p w14:paraId="0CA648B1" w14:textId="77777777" w:rsidR="005F7A77" w:rsidRPr="00186FE4" w:rsidRDefault="005F7A77" w:rsidP="005F7A77">
            <w:pPr>
              <w:jc w:val="center"/>
              <w:rPr>
                <w:rFonts w:ascii="Calibri" w:hAnsi="Calibri"/>
                <w:b/>
                <w:bCs/>
                <w:color w:val="000000"/>
                <w:sz w:val="16"/>
                <w:szCs w:val="16"/>
              </w:rPr>
            </w:pPr>
          </w:p>
        </w:tc>
        <w:tc>
          <w:tcPr>
            <w:tcW w:w="1080" w:type="dxa"/>
          </w:tcPr>
          <w:p w14:paraId="623F739C" w14:textId="77777777" w:rsidR="005F7A77" w:rsidRPr="00186FE4" w:rsidRDefault="005F7A77" w:rsidP="005F7A77">
            <w:pPr>
              <w:jc w:val="center"/>
              <w:rPr>
                <w:rFonts w:ascii="Calibri" w:hAnsi="Calibri"/>
                <w:b/>
                <w:bCs/>
                <w:color w:val="000000"/>
                <w:sz w:val="16"/>
                <w:szCs w:val="16"/>
              </w:rPr>
            </w:pPr>
          </w:p>
        </w:tc>
        <w:tc>
          <w:tcPr>
            <w:tcW w:w="990" w:type="dxa"/>
          </w:tcPr>
          <w:p w14:paraId="37430230" w14:textId="77777777" w:rsidR="005F7A77" w:rsidRPr="00186FE4" w:rsidRDefault="005F7A77" w:rsidP="005F7A77">
            <w:pPr>
              <w:jc w:val="center"/>
              <w:rPr>
                <w:rFonts w:ascii="Calibri" w:hAnsi="Calibri"/>
                <w:b/>
                <w:bCs/>
                <w:color w:val="000000"/>
                <w:sz w:val="16"/>
                <w:szCs w:val="16"/>
              </w:rPr>
            </w:pPr>
          </w:p>
        </w:tc>
        <w:tc>
          <w:tcPr>
            <w:tcW w:w="1800" w:type="dxa"/>
          </w:tcPr>
          <w:p w14:paraId="20B7AF1A" w14:textId="77777777" w:rsidR="005F7A77" w:rsidRPr="00186FE4" w:rsidRDefault="005F7A77" w:rsidP="005F7A77">
            <w:pPr>
              <w:jc w:val="center"/>
              <w:rPr>
                <w:rFonts w:ascii="Calibri" w:hAnsi="Calibri"/>
                <w:b/>
                <w:bCs/>
                <w:color w:val="000000"/>
                <w:sz w:val="16"/>
                <w:szCs w:val="16"/>
              </w:rPr>
            </w:pPr>
          </w:p>
        </w:tc>
        <w:tc>
          <w:tcPr>
            <w:tcW w:w="460" w:type="dxa"/>
          </w:tcPr>
          <w:p w14:paraId="41C52CBF" w14:textId="77777777" w:rsidR="005F7A77" w:rsidRPr="00186FE4" w:rsidRDefault="005F7A77" w:rsidP="005F7A77">
            <w:pPr>
              <w:jc w:val="center"/>
              <w:rPr>
                <w:rFonts w:ascii="Calibri" w:hAnsi="Calibri"/>
                <w:b/>
                <w:bCs/>
                <w:color w:val="000000"/>
                <w:sz w:val="16"/>
                <w:szCs w:val="16"/>
              </w:rPr>
            </w:pPr>
          </w:p>
        </w:tc>
        <w:tc>
          <w:tcPr>
            <w:tcW w:w="3140" w:type="dxa"/>
            <w:gridSpan w:val="5"/>
          </w:tcPr>
          <w:p w14:paraId="44526CFC" w14:textId="77777777" w:rsidR="005F7A77" w:rsidRPr="00186FE4" w:rsidRDefault="005F7A77" w:rsidP="005F7A77">
            <w:pPr>
              <w:jc w:val="center"/>
              <w:rPr>
                <w:rFonts w:ascii="Calibri" w:hAnsi="Calibri"/>
                <w:b/>
                <w:bCs/>
                <w:color w:val="000000"/>
                <w:sz w:val="16"/>
                <w:szCs w:val="16"/>
              </w:rPr>
            </w:pPr>
            <w:r w:rsidRPr="00186FE4">
              <w:rPr>
                <w:rFonts w:ascii="Calibri" w:hAnsi="Calibri"/>
                <w:b/>
                <w:bCs/>
                <w:color w:val="000000"/>
                <w:sz w:val="16"/>
                <w:szCs w:val="16"/>
              </w:rPr>
              <w:t>Responsive</w:t>
            </w:r>
          </w:p>
        </w:tc>
        <w:tc>
          <w:tcPr>
            <w:tcW w:w="3330" w:type="dxa"/>
            <w:gridSpan w:val="5"/>
          </w:tcPr>
          <w:p w14:paraId="292BD1F8" w14:textId="77777777" w:rsidR="005F7A77" w:rsidRPr="00186FE4" w:rsidRDefault="005F7A77" w:rsidP="005F7A77">
            <w:pPr>
              <w:jc w:val="center"/>
              <w:rPr>
                <w:rFonts w:ascii="Calibri" w:hAnsi="Calibri"/>
                <w:b/>
                <w:bCs/>
                <w:color w:val="000000"/>
                <w:sz w:val="16"/>
                <w:szCs w:val="16"/>
              </w:rPr>
            </w:pPr>
            <w:r w:rsidRPr="00186FE4">
              <w:rPr>
                <w:rFonts w:ascii="Calibri" w:hAnsi="Calibri"/>
                <w:b/>
                <w:bCs/>
                <w:color w:val="000000"/>
                <w:sz w:val="16"/>
                <w:szCs w:val="16"/>
              </w:rPr>
              <w:t>Non-Responsive</w:t>
            </w:r>
          </w:p>
        </w:tc>
        <w:tc>
          <w:tcPr>
            <w:tcW w:w="1260" w:type="dxa"/>
          </w:tcPr>
          <w:p w14:paraId="1122E971" w14:textId="77777777" w:rsidR="005F7A77" w:rsidRPr="00186FE4" w:rsidRDefault="005F7A77" w:rsidP="005F7A77">
            <w:pPr>
              <w:jc w:val="center"/>
              <w:rPr>
                <w:rFonts w:ascii="Calibri" w:hAnsi="Calibri"/>
                <w:b/>
                <w:bCs/>
                <w:color w:val="000000"/>
                <w:sz w:val="16"/>
                <w:szCs w:val="16"/>
              </w:rPr>
            </w:pPr>
          </w:p>
        </w:tc>
      </w:tr>
      <w:tr w:rsidR="000A4635" w:rsidRPr="00186FE4" w14:paraId="5AFC51A2" w14:textId="77777777" w:rsidTr="005F7A77">
        <w:trPr>
          <w:trHeight w:val="960"/>
        </w:trPr>
        <w:tc>
          <w:tcPr>
            <w:tcW w:w="1075" w:type="dxa"/>
            <w:hideMark/>
          </w:tcPr>
          <w:p w14:paraId="6FF3CE75"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Respondent Category</w:t>
            </w:r>
          </w:p>
        </w:tc>
        <w:tc>
          <w:tcPr>
            <w:tcW w:w="1080" w:type="dxa"/>
            <w:hideMark/>
          </w:tcPr>
          <w:p w14:paraId="774453FD"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Type of respondents</w:t>
            </w:r>
          </w:p>
        </w:tc>
        <w:tc>
          <w:tcPr>
            <w:tcW w:w="990" w:type="dxa"/>
            <w:hideMark/>
          </w:tcPr>
          <w:p w14:paraId="135709EC"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OMB Appendix Number</w:t>
            </w:r>
          </w:p>
        </w:tc>
        <w:tc>
          <w:tcPr>
            <w:tcW w:w="1800" w:type="dxa"/>
            <w:hideMark/>
          </w:tcPr>
          <w:p w14:paraId="0D2463B3"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Instruments</w:t>
            </w:r>
          </w:p>
        </w:tc>
        <w:tc>
          <w:tcPr>
            <w:tcW w:w="460" w:type="dxa"/>
            <w:textDirection w:val="btLr"/>
            <w:hideMark/>
          </w:tcPr>
          <w:p w14:paraId="48119003"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Sample Size</w:t>
            </w:r>
            <w:r w:rsidRPr="00186FE4">
              <w:rPr>
                <w:rFonts w:ascii="Calibri" w:hAnsi="Calibri"/>
                <w:b/>
                <w:bCs/>
                <w:color w:val="000000"/>
                <w:sz w:val="16"/>
                <w:szCs w:val="16"/>
                <w:vertAlign w:val="superscript"/>
              </w:rPr>
              <w:t>a</w:t>
            </w:r>
          </w:p>
        </w:tc>
        <w:tc>
          <w:tcPr>
            <w:tcW w:w="530" w:type="dxa"/>
            <w:textDirection w:val="btLr"/>
            <w:hideMark/>
          </w:tcPr>
          <w:p w14:paraId="64CE8F97"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Number of respondents</w:t>
            </w:r>
          </w:p>
        </w:tc>
        <w:tc>
          <w:tcPr>
            <w:tcW w:w="540" w:type="dxa"/>
            <w:textDirection w:val="btLr"/>
            <w:hideMark/>
          </w:tcPr>
          <w:p w14:paraId="63677F27"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Frequency of response</w:t>
            </w:r>
          </w:p>
        </w:tc>
        <w:tc>
          <w:tcPr>
            <w:tcW w:w="630" w:type="dxa"/>
            <w:textDirection w:val="btLr"/>
            <w:hideMark/>
          </w:tcPr>
          <w:p w14:paraId="1485D935"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Total Annual responses</w:t>
            </w:r>
          </w:p>
        </w:tc>
        <w:tc>
          <w:tcPr>
            <w:tcW w:w="720" w:type="dxa"/>
            <w:textDirection w:val="btLr"/>
            <w:hideMark/>
          </w:tcPr>
          <w:p w14:paraId="6DEA7827"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Hours per response</w:t>
            </w:r>
          </w:p>
        </w:tc>
        <w:tc>
          <w:tcPr>
            <w:tcW w:w="720" w:type="dxa"/>
            <w:textDirection w:val="btLr"/>
            <w:hideMark/>
          </w:tcPr>
          <w:p w14:paraId="57106F52"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Annual burden (hours)</w:t>
            </w:r>
          </w:p>
        </w:tc>
        <w:tc>
          <w:tcPr>
            <w:tcW w:w="720" w:type="dxa"/>
            <w:textDirection w:val="btLr"/>
            <w:hideMark/>
          </w:tcPr>
          <w:p w14:paraId="2C8B8012"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 xml:space="preserve">Number of </w:t>
            </w:r>
            <w:r w:rsidRPr="00186FE4">
              <w:rPr>
                <w:rFonts w:ascii="Calibri" w:hAnsi="Calibri"/>
                <w:b/>
                <w:bCs/>
                <w:color w:val="000000"/>
                <w:sz w:val="16"/>
                <w:szCs w:val="16"/>
              </w:rPr>
              <w:br/>
              <w:t>Non-respondents</w:t>
            </w:r>
          </w:p>
        </w:tc>
        <w:tc>
          <w:tcPr>
            <w:tcW w:w="540" w:type="dxa"/>
            <w:textDirection w:val="btLr"/>
            <w:hideMark/>
          </w:tcPr>
          <w:p w14:paraId="7EBCFFDD"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Frequency of response</w:t>
            </w:r>
          </w:p>
        </w:tc>
        <w:tc>
          <w:tcPr>
            <w:tcW w:w="540" w:type="dxa"/>
            <w:textDirection w:val="btLr"/>
            <w:hideMark/>
          </w:tcPr>
          <w:p w14:paraId="33B0AC82"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Total Annual responses</w:t>
            </w:r>
          </w:p>
        </w:tc>
        <w:tc>
          <w:tcPr>
            <w:tcW w:w="810" w:type="dxa"/>
            <w:textDirection w:val="btLr"/>
            <w:hideMark/>
          </w:tcPr>
          <w:p w14:paraId="1BD6CE5F"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Hours per response</w:t>
            </w:r>
          </w:p>
        </w:tc>
        <w:tc>
          <w:tcPr>
            <w:tcW w:w="720" w:type="dxa"/>
            <w:textDirection w:val="btLr"/>
            <w:hideMark/>
          </w:tcPr>
          <w:p w14:paraId="1AB7CF82"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Annual burden (hours)</w:t>
            </w:r>
          </w:p>
        </w:tc>
        <w:tc>
          <w:tcPr>
            <w:tcW w:w="1260" w:type="dxa"/>
            <w:textDirection w:val="btLr"/>
            <w:hideMark/>
          </w:tcPr>
          <w:p w14:paraId="18A05C29"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Grand Total Annual Burden Estimate (hours)</w:t>
            </w:r>
          </w:p>
        </w:tc>
      </w:tr>
      <w:tr w:rsidR="007622BC" w:rsidRPr="00186FE4" w14:paraId="3D16AED7" w14:textId="77777777" w:rsidTr="00F000B5">
        <w:trPr>
          <w:trHeight w:val="675"/>
        </w:trPr>
        <w:tc>
          <w:tcPr>
            <w:tcW w:w="1075" w:type="dxa"/>
            <w:vMerge w:val="restart"/>
            <w:hideMark/>
          </w:tcPr>
          <w:p w14:paraId="1CD48B4C" w14:textId="77777777" w:rsidR="007622BC" w:rsidRPr="00186FE4" w:rsidRDefault="007622BC" w:rsidP="007622BC">
            <w:pPr>
              <w:jc w:val="center"/>
              <w:rPr>
                <w:rFonts w:ascii="Calibri" w:hAnsi="Calibri"/>
                <w:color w:val="000000"/>
                <w:sz w:val="16"/>
                <w:szCs w:val="16"/>
              </w:rPr>
            </w:pPr>
            <w:r w:rsidRPr="00186FE4">
              <w:rPr>
                <w:rFonts w:ascii="Calibri" w:hAnsi="Calibri"/>
                <w:color w:val="000000"/>
                <w:sz w:val="16"/>
                <w:szCs w:val="16"/>
              </w:rPr>
              <w:t>State Child Nutrition (CN) Agency</w:t>
            </w:r>
          </w:p>
        </w:tc>
        <w:tc>
          <w:tcPr>
            <w:tcW w:w="1080" w:type="dxa"/>
            <w:vMerge w:val="restart"/>
            <w:hideMark/>
          </w:tcPr>
          <w:p w14:paraId="20F0951D" w14:textId="77777777" w:rsidR="007622BC" w:rsidRPr="00186FE4" w:rsidRDefault="007622BC" w:rsidP="007622BC">
            <w:pPr>
              <w:jc w:val="center"/>
              <w:rPr>
                <w:rFonts w:ascii="Calibri" w:hAnsi="Calibri"/>
                <w:color w:val="000000"/>
                <w:sz w:val="16"/>
                <w:szCs w:val="16"/>
              </w:rPr>
            </w:pPr>
            <w:r>
              <w:rPr>
                <w:rFonts w:ascii="Calibri" w:hAnsi="Calibri"/>
                <w:color w:val="000000"/>
                <w:sz w:val="16"/>
                <w:szCs w:val="16"/>
              </w:rPr>
              <w:t>State Director</w:t>
            </w:r>
          </w:p>
          <w:p w14:paraId="48953D58" w14:textId="77777777" w:rsidR="007622BC" w:rsidRPr="00186FE4" w:rsidRDefault="007622BC" w:rsidP="007622BC">
            <w:pPr>
              <w:jc w:val="center"/>
              <w:rPr>
                <w:rFonts w:ascii="Calibri" w:hAnsi="Calibri"/>
                <w:color w:val="000000"/>
                <w:sz w:val="16"/>
                <w:szCs w:val="16"/>
              </w:rPr>
            </w:pPr>
            <w:r w:rsidRPr="00186FE4">
              <w:rPr>
                <w:rFonts w:ascii="Calibri" w:hAnsi="Calibri"/>
                <w:color w:val="000000"/>
                <w:sz w:val="16"/>
                <w:szCs w:val="16"/>
              </w:rPr>
              <w:t> </w:t>
            </w:r>
          </w:p>
        </w:tc>
        <w:tc>
          <w:tcPr>
            <w:tcW w:w="990" w:type="dxa"/>
            <w:vAlign w:val="center"/>
            <w:hideMark/>
          </w:tcPr>
          <w:p w14:paraId="205F4192" w14:textId="61F6ECF9"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B1</w:t>
            </w:r>
          </w:p>
        </w:tc>
        <w:tc>
          <w:tcPr>
            <w:tcW w:w="1800" w:type="dxa"/>
            <w:vAlign w:val="center"/>
            <w:hideMark/>
          </w:tcPr>
          <w:p w14:paraId="01634766" w14:textId="3A9478AD" w:rsidR="007622BC" w:rsidRPr="007622BC" w:rsidRDefault="007622BC" w:rsidP="007622BC">
            <w:pPr>
              <w:rPr>
                <w:rFonts w:asciiTheme="minorHAnsi" w:hAnsiTheme="minorHAnsi"/>
                <w:color w:val="000000"/>
                <w:sz w:val="16"/>
                <w:szCs w:val="16"/>
              </w:rPr>
            </w:pPr>
            <w:r w:rsidRPr="007622BC">
              <w:rPr>
                <w:rFonts w:asciiTheme="minorHAnsi" w:hAnsiTheme="minorHAnsi"/>
                <w:color w:val="000000"/>
                <w:sz w:val="16"/>
                <w:szCs w:val="16"/>
              </w:rPr>
              <w:t>Recruitment Email for Cognitive Test of Survey</w:t>
            </w:r>
          </w:p>
        </w:tc>
        <w:tc>
          <w:tcPr>
            <w:tcW w:w="460" w:type="dxa"/>
            <w:vAlign w:val="center"/>
            <w:hideMark/>
          </w:tcPr>
          <w:p w14:paraId="58B6C0DC" w14:textId="5DD3CBB6"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3</w:t>
            </w:r>
          </w:p>
        </w:tc>
        <w:tc>
          <w:tcPr>
            <w:tcW w:w="530" w:type="dxa"/>
            <w:vAlign w:val="center"/>
            <w:hideMark/>
          </w:tcPr>
          <w:p w14:paraId="7611A996" w14:textId="6B29276E"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3</w:t>
            </w:r>
          </w:p>
        </w:tc>
        <w:tc>
          <w:tcPr>
            <w:tcW w:w="540" w:type="dxa"/>
            <w:vAlign w:val="center"/>
            <w:hideMark/>
          </w:tcPr>
          <w:p w14:paraId="1EA3D9DA" w14:textId="732389D0"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1</w:t>
            </w:r>
          </w:p>
        </w:tc>
        <w:tc>
          <w:tcPr>
            <w:tcW w:w="630" w:type="dxa"/>
            <w:vAlign w:val="center"/>
            <w:hideMark/>
          </w:tcPr>
          <w:p w14:paraId="0EE94B80" w14:textId="60C35679"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2</w:t>
            </w:r>
          </w:p>
        </w:tc>
        <w:tc>
          <w:tcPr>
            <w:tcW w:w="720" w:type="dxa"/>
            <w:vAlign w:val="center"/>
            <w:hideMark/>
          </w:tcPr>
          <w:p w14:paraId="27023608" w14:textId="6820BD90"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0.0501</w:t>
            </w:r>
          </w:p>
        </w:tc>
        <w:tc>
          <w:tcPr>
            <w:tcW w:w="720" w:type="dxa"/>
            <w:vAlign w:val="center"/>
            <w:hideMark/>
          </w:tcPr>
          <w:p w14:paraId="1ADFA427" w14:textId="08AF2516"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0.1</w:t>
            </w:r>
          </w:p>
        </w:tc>
        <w:tc>
          <w:tcPr>
            <w:tcW w:w="720" w:type="dxa"/>
            <w:vAlign w:val="center"/>
            <w:hideMark/>
          </w:tcPr>
          <w:p w14:paraId="10A93E71" w14:textId="0AC89B54"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w:t>
            </w:r>
          </w:p>
        </w:tc>
        <w:tc>
          <w:tcPr>
            <w:tcW w:w="540" w:type="dxa"/>
            <w:vAlign w:val="center"/>
            <w:hideMark/>
          </w:tcPr>
          <w:p w14:paraId="47CD3976" w14:textId="6D53E0FC"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w:t>
            </w:r>
          </w:p>
        </w:tc>
        <w:tc>
          <w:tcPr>
            <w:tcW w:w="540" w:type="dxa"/>
            <w:vAlign w:val="center"/>
            <w:hideMark/>
          </w:tcPr>
          <w:p w14:paraId="2722377D" w14:textId="64801FD8"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w:t>
            </w:r>
          </w:p>
        </w:tc>
        <w:tc>
          <w:tcPr>
            <w:tcW w:w="810" w:type="dxa"/>
            <w:vAlign w:val="center"/>
            <w:hideMark/>
          </w:tcPr>
          <w:p w14:paraId="66B78528" w14:textId="52EC64E0"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0.000</w:t>
            </w:r>
          </w:p>
        </w:tc>
        <w:tc>
          <w:tcPr>
            <w:tcW w:w="720" w:type="dxa"/>
            <w:vAlign w:val="center"/>
            <w:hideMark/>
          </w:tcPr>
          <w:p w14:paraId="297C4C10" w14:textId="1FDD2924"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0.0</w:t>
            </w:r>
          </w:p>
        </w:tc>
        <w:tc>
          <w:tcPr>
            <w:tcW w:w="1260" w:type="dxa"/>
            <w:vAlign w:val="center"/>
            <w:hideMark/>
          </w:tcPr>
          <w:p w14:paraId="207ED74F" w14:textId="061780C4"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0.1</w:t>
            </w:r>
          </w:p>
        </w:tc>
      </w:tr>
      <w:tr w:rsidR="007622BC" w:rsidRPr="00186FE4" w14:paraId="67F1FEE2" w14:textId="77777777" w:rsidTr="00F000B5">
        <w:trPr>
          <w:trHeight w:val="675"/>
        </w:trPr>
        <w:tc>
          <w:tcPr>
            <w:tcW w:w="1075" w:type="dxa"/>
            <w:vMerge/>
            <w:hideMark/>
          </w:tcPr>
          <w:p w14:paraId="2A3E5057" w14:textId="77777777" w:rsidR="007622BC" w:rsidRPr="00186FE4" w:rsidRDefault="007622BC" w:rsidP="007622BC">
            <w:pPr>
              <w:jc w:val="center"/>
              <w:rPr>
                <w:rFonts w:ascii="Calibri" w:hAnsi="Calibri"/>
                <w:color w:val="000000"/>
                <w:sz w:val="16"/>
                <w:szCs w:val="16"/>
              </w:rPr>
            </w:pPr>
          </w:p>
        </w:tc>
        <w:tc>
          <w:tcPr>
            <w:tcW w:w="1080" w:type="dxa"/>
            <w:vMerge/>
            <w:hideMark/>
          </w:tcPr>
          <w:p w14:paraId="339CD21A" w14:textId="77777777" w:rsidR="007622BC" w:rsidRPr="00186FE4" w:rsidRDefault="007622BC" w:rsidP="007622BC">
            <w:pPr>
              <w:jc w:val="center"/>
              <w:rPr>
                <w:rFonts w:ascii="Calibri" w:hAnsi="Calibri"/>
                <w:color w:val="000000"/>
                <w:sz w:val="16"/>
                <w:szCs w:val="16"/>
              </w:rPr>
            </w:pPr>
          </w:p>
        </w:tc>
        <w:tc>
          <w:tcPr>
            <w:tcW w:w="990" w:type="dxa"/>
            <w:vAlign w:val="center"/>
            <w:hideMark/>
          </w:tcPr>
          <w:p w14:paraId="223507A3" w14:textId="5B035AE2"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B3</w:t>
            </w:r>
          </w:p>
        </w:tc>
        <w:tc>
          <w:tcPr>
            <w:tcW w:w="1800" w:type="dxa"/>
            <w:vAlign w:val="center"/>
            <w:hideMark/>
          </w:tcPr>
          <w:p w14:paraId="6772CA09" w14:textId="00AEC57C" w:rsidR="007622BC" w:rsidRPr="007622BC" w:rsidRDefault="007622BC" w:rsidP="007622BC">
            <w:pPr>
              <w:rPr>
                <w:rFonts w:asciiTheme="minorHAnsi" w:hAnsiTheme="minorHAnsi"/>
                <w:color w:val="000000"/>
                <w:sz w:val="16"/>
                <w:szCs w:val="16"/>
              </w:rPr>
            </w:pPr>
            <w:r w:rsidRPr="007622BC">
              <w:rPr>
                <w:rFonts w:asciiTheme="minorHAnsi" w:hAnsiTheme="minorHAnsi"/>
                <w:color w:val="000000"/>
                <w:sz w:val="16"/>
                <w:szCs w:val="16"/>
              </w:rPr>
              <w:t>Cognitive Test of the State Director Survey</w:t>
            </w:r>
          </w:p>
        </w:tc>
        <w:tc>
          <w:tcPr>
            <w:tcW w:w="460" w:type="dxa"/>
            <w:vAlign w:val="center"/>
            <w:hideMark/>
          </w:tcPr>
          <w:p w14:paraId="39BDA299" w14:textId="245C4C6D"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3</w:t>
            </w:r>
          </w:p>
        </w:tc>
        <w:tc>
          <w:tcPr>
            <w:tcW w:w="530" w:type="dxa"/>
            <w:vAlign w:val="center"/>
            <w:hideMark/>
          </w:tcPr>
          <w:p w14:paraId="3B138D91" w14:textId="2B349CAB"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3</w:t>
            </w:r>
          </w:p>
        </w:tc>
        <w:tc>
          <w:tcPr>
            <w:tcW w:w="540" w:type="dxa"/>
            <w:vAlign w:val="center"/>
            <w:hideMark/>
          </w:tcPr>
          <w:p w14:paraId="782AC02D" w14:textId="51AB2D6F"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1</w:t>
            </w:r>
          </w:p>
        </w:tc>
        <w:tc>
          <w:tcPr>
            <w:tcW w:w="630" w:type="dxa"/>
            <w:vAlign w:val="center"/>
            <w:hideMark/>
          </w:tcPr>
          <w:p w14:paraId="1B1B69A6" w14:textId="660D323B"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3</w:t>
            </w:r>
          </w:p>
        </w:tc>
        <w:tc>
          <w:tcPr>
            <w:tcW w:w="720" w:type="dxa"/>
            <w:vAlign w:val="center"/>
            <w:hideMark/>
          </w:tcPr>
          <w:p w14:paraId="05B0BCFB" w14:textId="5B6D0596"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1.5000</w:t>
            </w:r>
          </w:p>
        </w:tc>
        <w:tc>
          <w:tcPr>
            <w:tcW w:w="720" w:type="dxa"/>
            <w:vAlign w:val="center"/>
            <w:hideMark/>
          </w:tcPr>
          <w:p w14:paraId="684E9B15" w14:textId="35F31C94"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4.5</w:t>
            </w:r>
          </w:p>
        </w:tc>
        <w:tc>
          <w:tcPr>
            <w:tcW w:w="720" w:type="dxa"/>
            <w:vAlign w:val="center"/>
            <w:hideMark/>
          </w:tcPr>
          <w:p w14:paraId="2AA073C9" w14:textId="62AE9E63"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w:t>
            </w:r>
          </w:p>
        </w:tc>
        <w:tc>
          <w:tcPr>
            <w:tcW w:w="540" w:type="dxa"/>
            <w:vAlign w:val="center"/>
            <w:hideMark/>
          </w:tcPr>
          <w:p w14:paraId="6886A2DC" w14:textId="59C03CD0"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w:t>
            </w:r>
          </w:p>
        </w:tc>
        <w:tc>
          <w:tcPr>
            <w:tcW w:w="540" w:type="dxa"/>
            <w:vAlign w:val="center"/>
            <w:hideMark/>
          </w:tcPr>
          <w:p w14:paraId="1022BEA5" w14:textId="2FADB911"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w:t>
            </w:r>
          </w:p>
        </w:tc>
        <w:tc>
          <w:tcPr>
            <w:tcW w:w="810" w:type="dxa"/>
            <w:vAlign w:val="center"/>
            <w:hideMark/>
          </w:tcPr>
          <w:p w14:paraId="1FF888ED" w14:textId="70743DBE"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0.000</w:t>
            </w:r>
          </w:p>
        </w:tc>
        <w:tc>
          <w:tcPr>
            <w:tcW w:w="720" w:type="dxa"/>
            <w:vAlign w:val="center"/>
            <w:hideMark/>
          </w:tcPr>
          <w:p w14:paraId="1CA99C6E" w14:textId="40639D13"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0.0</w:t>
            </w:r>
          </w:p>
        </w:tc>
        <w:tc>
          <w:tcPr>
            <w:tcW w:w="1260" w:type="dxa"/>
            <w:vAlign w:val="center"/>
            <w:hideMark/>
          </w:tcPr>
          <w:p w14:paraId="31E2E182" w14:textId="029E8039"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4.5</w:t>
            </w:r>
          </w:p>
        </w:tc>
      </w:tr>
      <w:tr w:rsidR="007622BC" w:rsidRPr="00186FE4" w14:paraId="4BA6FDE5" w14:textId="77777777" w:rsidTr="00F000B5">
        <w:trPr>
          <w:trHeight w:val="675"/>
        </w:trPr>
        <w:tc>
          <w:tcPr>
            <w:tcW w:w="1075" w:type="dxa"/>
            <w:vMerge/>
            <w:hideMark/>
          </w:tcPr>
          <w:p w14:paraId="49CC08F4" w14:textId="77777777" w:rsidR="007622BC" w:rsidRPr="00186FE4" w:rsidRDefault="007622BC" w:rsidP="007622BC">
            <w:pPr>
              <w:jc w:val="center"/>
              <w:rPr>
                <w:rFonts w:ascii="Calibri" w:hAnsi="Calibri"/>
                <w:color w:val="000000"/>
                <w:sz w:val="16"/>
                <w:szCs w:val="16"/>
              </w:rPr>
            </w:pPr>
          </w:p>
        </w:tc>
        <w:tc>
          <w:tcPr>
            <w:tcW w:w="1080" w:type="dxa"/>
            <w:vMerge/>
            <w:hideMark/>
          </w:tcPr>
          <w:p w14:paraId="33806536" w14:textId="77777777" w:rsidR="007622BC" w:rsidRPr="00186FE4" w:rsidRDefault="007622BC" w:rsidP="007622BC">
            <w:pPr>
              <w:jc w:val="center"/>
              <w:rPr>
                <w:rFonts w:ascii="Calibri" w:hAnsi="Calibri"/>
                <w:color w:val="000000"/>
                <w:sz w:val="16"/>
                <w:szCs w:val="16"/>
              </w:rPr>
            </w:pPr>
          </w:p>
        </w:tc>
        <w:tc>
          <w:tcPr>
            <w:tcW w:w="990" w:type="dxa"/>
            <w:vAlign w:val="center"/>
            <w:hideMark/>
          </w:tcPr>
          <w:p w14:paraId="5FB7AA06" w14:textId="2AF20E43"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C2</w:t>
            </w:r>
          </w:p>
        </w:tc>
        <w:tc>
          <w:tcPr>
            <w:tcW w:w="1800" w:type="dxa"/>
            <w:vAlign w:val="center"/>
            <w:hideMark/>
          </w:tcPr>
          <w:p w14:paraId="2402871E" w14:textId="31BA40C5" w:rsidR="007622BC" w:rsidRPr="007622BC" w:rsidRDefault="007622BC" w:rsidP="007622BC">
            <w:pPr>
              <w:rPr>
                <w:rFonts w:asciiTheme="minorHAnsi" w:hAnsiTheme="minorHAnsi"/>
                <w:color w:val="000000"/>
                <w:sz w:val="16"/>
                <w:szCs w:val="16"/>
              </w:rPr>
            </w:pPr>
            <w:r w:rsidRPr="007622BC">
              <w:rPr>
                <w:rFonts w:asciiTheme="minorHAnsi" w:hAnsiTheme="minorHAnsi"/>
                <w:color w:val="000000"/>
                <w:sz w:val="16"/>
                <w:szCs w:val="16"/>
              </w:rPr>
              <w:t>Study Notification Email from FNS to State CN Directors</w:t>
            </w:r>
          </w:p>
        </w:tc>
        <w:tc>
          <w:tcPr>
            <w:tcW w:w="460" w:type="dxa"/>
            <w:vAlign w:val="center"/>
            <w:hideMark/>
          </w:tcPr>
          <w:p w14:paraId="100642B3" w14:textId="0F147619"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51</w:t>
            </w:r>
          </w:p>
        </w:tc>
        <w:tc>
          <w:tcPr>
            <w:tcW w:w="530" w:type="dxa"/>
            <w:vAlign w:val="center"/>
            <w:hideMark/>
          </w:tcPr>
          <w:p w14:paraId="5B39745D" w14:textId="5B3C6662"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51</w:t>
            </w:r>
          </w:p>
        </w:tc>
        <w:tc>
          <w:tcPr>
            <w:tcW w:w="540" w:type="dxa"/>
            <w:vAlign w:val="center"/>
            <w:hideMark/>
          </w:tcPr>
          <w:p w14:paraId="4631FB7C" w14:textId="5D9362B4"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1</w:t>
            </w:r>
          </w:p>
        </w:tc>
        <w:tc>
          <w:tcPr>
            <w:tcW w:w="630" w:type="dxa"/>
            <w:vAlign w:val="center"/>
            <w:hideMark/>
          </w:tcPr>
          <w:p w14:paraId="0689ACE0" w14:textId="4C7A8DDB"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51</w:t>
            </w:r>
          </w:p>
        </w:tc>
        <w:tc>
          <w:tcPr>
            <w:tcW w:w="720" w:type="dxa"/>
            <w:vAlign w:val="center"/>
            <w:hideMark/>
          </w:tcPr>
          <w:p w14:paraId="6AB9C545" w14:textId="7ED0C768"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0.0501</w:t>
            </w:r>
          </w:p>
        </w:tc>
        <w:tc>
          <w:tcPr>
            <w:tcW w:w="720" w:type="dxa"/>
            <w:vAlign w:val="center"/>
            <w:hideMark/>
          </w:tcPr>
          <w:p w14:paraId="73D1D53C" w14:textId="62729F4E"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2.6</w:t>
            </w:r>
          </w:p>
        </w:tc>
        <w:tc>
          <w:tcPr>
            <w:tcW w:w="720" w:type="dxa"/>
            <w:vAlign w:val="center"/>
            <w:hideMark/>
          </w:tcPr>
          <w:p w14:paraId="53EE5196" w14:textId="29142CE2"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w:t>
            </w:r>
          </w:p>
        </w:tc>
        <w:tc>
          <w:tcPr>
            <w:tcW w:w="540" w:type="dxa"/>
            <w:vAlign w:val="center"/>
            <w:hideMark/>
          </w:tcPr>
          <w:p w14:paraId="78BCCBD1" w14:textId="63DC93C3"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w:t>
            </w:r>
          </w:p>
        </w:tc>
        <w:tc>
          <w:tcPr>
            <w:tcW w:w="540" w:type="dxa"/>
            <w:vAlign w:val="center"/>
            <w:hideMark/>
          </w:tcPr>
          <w:p w14:paraId="7DE41971" w14:textId="2B43FB29"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w:t>
            </w:r>
          </w:p>
        </w:tc>
        <w:tc>
          <w:tcPr>
            <w:tcW w:w="810" w:type="dxa"/>
            <w:vAlign w:val="center"/>
            <w:hideMark/>
          </w:tcPr>
          <w:p w14:paraId="32B10275" w14:textId="2FCE7E57"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0.000</w:t>
            </w:r>
          </w:p>
        </w:tc>
        <w:tc>
          <w:tcPr>
            <w:tcW w:w="720" w:type="dxa"/>
            <w:vAlign w:val="center"/>
            <w:hideMark/>
          </w:tcPr>
          <w:p w14:paraId="4BB80677" w14:textId="4A0224B7"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0.0</w:t>
            </w:r>
          </w:p>
        </w:tc>
        <w:tc>
          <w:tcPr>
            <w:tcW w:w="1260" w:type="dxa"/>
            <w:vAlign w:val="center"/>
            <w:hideMark/>
          </w:tcPr>
          <w:p w14:paraId="6DDCD367" w14:textId="7E9A7662"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2.6</w:t>
            </w:r>
          </w:p>
        </w:tc>
      </w:tr>
      <w:tr w:rsidR="007622BC" w:rsidRPr="00186FE4" w14:paraId="2763FB58" w14:textId="77777777" w:rsidTr="00F000B5">
        <w:trPr>
          <w:trHeight w:val="735"/>
        </w:trPr>
        <w:tc>
          <w:tcPr>
            <w:tcW w:w="1075" w:type="dxa"/>
            <w:vMerge/>
            <w:hideMark/>
          </w:tcPr>
          <w:p w14:paraId="60670E2F" w14:textId="77777777" w:rsidR="007622BC" w:rsidRPr="00186FE4" w:rsidRDefault="007622BC" w:rsidP="007622BC">
            <w:pPr>
              <w:jc w:val="center"/>
              <w:rPr>
                <w:rFonts w:ascii="Calibri" w:hAnsi="Calibri"/>
                <w:color w:val="000000"/>
                <w:sz w:val="16"/>
                <w:szCs w:val="16"/>
              </w:rPr>
            </w:pPr>
          </w:p>
        </w:tc>
        <w:tc>
          <w:tcPr>
            <w:tcW w:w="1080" w:type="dxa"/>
            <w:vMerge/>
            <w:hideMark/>
          </w:tcPr>
          <w:p w14:paraId="6C9812AA" w14:textId="77777777" w:rsidR="007622BC" w:rsidRPr="00186FE4" w:rsidRDefault="007622BC" w:rsidP="007622BC">
            <w:pPr>
              <w:jc w:val="center"/>
              <w:rPr>
                <w:rFonts w:ascii="Calibri" w:hAnsi="Calibri"/>
                <w:color w:val="000000"/>
                <w:sz w:val="16"/>
                <w:szCs w:val="16"/>
              </w:rPr>
            </w:pPr>
          </w:p>
        </w:tc>
        <w:tc>
          <w:tcPr>
            <w:tcW w:w="990" w:type="dxa"/>
            <w:vAlign w:val="center"/>
            <w:hideMark/>
          </w:tcPr>
          <w:p w14:paraId="2110EBB0" w14:textId="07267137"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D1</w:t>
            </w:r>
          </w:p>
        </w:tc>
        <w:tc>
          <w:tcPr>
            <w:tcW w:w="1800" w:type="dxa"/>
            <w:vAlign w:val="center"/>
            <w:hideMark/>
          </w:tcPr>
          <w:p w14:paraId="212E7005" w14:textId="5AEAC25F" w:rsidR="007622BC" w:rsidRPr="007622BC" w:rsidRDefault="007622BC" w:rsidP="007622BC">
            <w:pPr>
              <w:rPr>
                <w:rFonts w:asciiTheme="minorHAnsi" w:hAnsiTheme="minorHAnsi"/>
                <w:color w:val="000000"/>
                <w:sz w:val="16"/>
                <w:szCs w:val="16"/>
              </w:rPr>
            </w:pPr>
            <w:r w:rsidRPr="007622BC">
              <w:rPr>
                <w:rFonts w:asciiTheme="minorHAnsi" w:hAnsiTheme="minorHAnsi"/>
                <w:color w:val="000000"/>
                <w:sz w:val="16"/>
                <w:szCs w:val="16"/>
              </w:rPr>
              <w:t>Email with Link to State Director Survey</w:t>
            </w:r>
          </w:p>
        </w:tc>
        <w:tc>
          <w:tcPr>
            <w:tcW w:w="460" w:type="dxa"/>
            <w:vAlign w:val="center"/>
            <w:hideMark/>
          </w:tcPr>
          <w:p w14:paraId="0D8C2252" w14:textId="6F704870"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51</w:t>
            </w:r>
          </w:p>
        </w:tc>
        <w:tc>
          <w:tcPr>
            <w:tcW w:w="530" w:type="dxa"/>
            <w:vAlign w:val="center"/>
            <w:hideMark/>
          </w:tcPr>
          <w:p w14:paraId="540D6799" w14:textId="7860E1DB"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51</w:t>
            </w:r>
          </w:p>
        </w:tc>
        <w:tc>
          <w:tcPr>
            <w:tcW w:w="540" w:type="dxa"/>
            <w:vAlign w:val="center"/>
            <w:hideMark/>
          </w:tcPr>
          <w:p w14:paraId="214C412F" w14:textId="2DB8668E"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1</w:t>
            </w:r>
          </w:p>
        </w:tc>
        <w:tc>
          <w:tcPr>
            <w:tcW w:w="630" w:type="dxa"/>
            <w:vAlign w:val="center"/>
            <w:hideMark/>
          </w:tcPr>
          <w:p w14:paraId="056D716F" w14:textId="297F65C8"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51</w:t>
            </w:r>
          </w:p>
        </w:tc>
        <w:tc>
          <w:tcPr>
            <w:tcW w:w="720" w:type="dxa"/>
            <w:vAlign w:val="center"/>
            <w:hideMark/>
          </w:tcPr>
          <w:p w14:paraId="52A55C21" w14:textId="4FD96EAF"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0.0501</w:t>
            </w:r>
          </w:p>
        </w:tc>
        <w:tc>
          <w:tcPr>
            <w:tcW w:w="720" w:type="dxa"/>
            <w:vAlign w:val="center"/>
            <w:hideMark/>
          </w:tcPr>
          <w:p w14:paraId="2CCC4FA8" w14:textId="0DEBA63F"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2.6</w:t>
            </w:r>
          </w:p>
        </w:tc>
        <w:tc>
          <w:tcPr>
            <w:tcW w:w="720" w:type="dxa"/>
            <w:vAlign w:val="center"/>
            <w:hideMark/>
          </w:tcPr>
          <w:p w14:paraId="3518A890" w14:textId="7C229630"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w:t>
            </w:r>
          </w:p>
        </w:tc>
        <w:tc>
          <w:tcPr>
            <w:tcW w:w="540" w:type="dxa"/>
            <w:vAlign w:val="center"/>
            <w:hideMark/>
          </w:tcPr>
          <w:p w14:paraId="0E076F90" w14:textId="5A1A1EBC"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w:t>
            </w:r>
          </w:p>
        </w:tc>
        <w:tc>
          <w:tcPr>
            <w:tcW w:w="540" w:type="dxa"/>
            <w:vAlign w:val="center"/>
            <w:hideMark/>
          </w:tcPr>
          <w:p w14:paraId="4E4F9338" w14:textId="7C0E43A5"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w:t>
            </w:r>
          </w:p>
        </w:tc>
        <w:tc>
          <w:tcPr>
            <w:tcW w:w="810" w:type="dxa"/>
            <w:vAlign w:val="center"/>
            <w:hideMark/>
          </w:tcPr>
          <w:p w14:paraId="5DCFB61D" w14:textId="7DE9E027"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0.000</w:t>
            </w:r>
          </w:p>
        </w:tc>
        <w:tc>
          <w:tcPr>
            <w:tcW w:w="720" w:type="dxa"/>
            <w:vAlign w:val="center"/>
            <w:hideMark/>
          </w:tcPr>
          <w:p w14:paraId="048A7086" w14:textId="62639915"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0.0</w:t>
            </w:r>
          </w:p>
        </w:tc>
        <w:tc>
          <w:tcPr>
            <w:tcW w:w="1260" w:type="dxa"/>
            <w:vAlign w:val="center"/>
            <w:hideMark/>
          </w:tcPr>
          <w:p w14:paraId="4E0B6D11" w14:textId="4445F3D6"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2.6</w:t>
            </w:r>
          </w:p>
        </w:tc>
      </w:tr>
      <w:tr w:rsidR="007622BC" w:rsidRPr="00186FE4" w14:paraId="7B57FA40" w14:textId="77777777" w:rsidTr="00F000B5">
        <w:trPr>
          <w:trHeight w:val="735"/>
        </w:trPr>
        <w:tc>
          <w:tcPr>
            <w:tcW w:w="1075" w:type="dxa"/>
            <w:vMerge/>
            <w:hideMark/>
          </w:tcPr>
          <w:p w14:paraId="41AE3476" w14:textId="77777777" w:rsidR="007622BC" w:rsidRPr="00186FE4" w:rsidRDefault="007622BC" w:rsidP="007622BC">
            <w:pPr>
              <w:jc w:val="center"/>
              <w:rPr>
                <w:rFonts w:ascii="Calibri" w:hAnsi="Calibri"/>
                <w:color w:val="000000"/>
                <w:sz w:val="16"/>
                <w:szCs w:val="16"/>
              </w:rPr>
            </w:pPr>
          </w:p>
        </w:tc>
        <w:tc>
          <w:tcPr>
            <w:tcW w:w="1080" w:type="dxa"/>
            <w:vMerge/>
            <w:hideMark/>
          </w:tcPr>
          <w:p w14:paraId="531F765F" w14:textId="77777777" w:rsidR="007622BC" w:rsidRPr="00186FE4" w:rsidRDefault="007622BC" w:rsidP="007622BC">
            <w:pPr>
              <w:jc w:val="center"/>
              <w:rPr>
                <w:rFonts w:ascii="Calibri" w:hAnsi="Calibri"/>
                <w:color w:val="000000"/>
                <w:sz w:val="16"/>
                <w:szCs w:val="16"/>
              </w:rPr>
            </w:pPr>
          </w:p>
        </w:tc>
        <w:tc>
          <w:tcPr>
            <w:tcW w:w="990" w:type="dxa"/>
            <w:vAlign w:val="center"/>
            <w:hideMark/>
          </w:tcPr>
          <w:p w14:paraId="790CFCBD" w14:textId="3172B242"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D2</w:t>
            </w:r>
          </w:p>
        </w:tc>
        <w:tc>
          <w:tcPr>
            <w:tcW w:w="1800" w:type="dxa"/>
            <w:vAlign w:val="center"/>
            <w:hideMark/>
          </w:tcPr>
          <w:p w14:paraId="0248E3E3" w14:textId="211FACA9" w:rsidR="007622BC" w:rsidRPr="007622BC" w:rsidRDefault="007622BC" w:rsidP="007622BC">
            <w:pPr>
              <w:rPr>
                <w:rFonts w:asciiTheme="minorHAnsi" w:hAnsiTheme="minorHAnsi"/>
                <w:color w:val="000000"/>
                <w:sz w:val="16"/>
                <w:szCs w:val="16"/>
              </w:rPr>
            </w:pPr>
            <w:r w:rsidRPr="007622BC">
              <w:rPr>
                <w:rFonts w:asciiTheme="minorHAnsi" w:hAnsiTheme="minorHAnsi"/>
                <w:color w:val="000000"/>
                <w:sz w:val="16"/>
                <w:szCs w:val="16"/>
              </w:rPr>
              <w:t>Reminder Email to Complete State Director Survey #1</w:t>
            </w:r>
          </w:p>
        </w:tc>
        <w:tc>
          <w:tcPr>
            <w:tcW w:w="460" w:type="dxa"/>
            <w:vAlign w:val="center"/>
            <w:hideMark/>
          </w:tcPr>
          <w:p w14:paraId="415B2D71" w14:textId="56E73DB9"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40</w:t>
            </w:r>
          </w:p>
        </w:tc>
        <w:tc>
          <w:tcPr>
            <w:tcW w:w="530" w:type="dxa"/>
            <w:vAlign w:val="center"/>
            <w:hideMark/>
          </w:tcPr>
          <w:p w14:paraId="61EB27CF" w14:textId="76AE7916"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40</w:t>
            </w:r>
          </w:p>
        </w:tc>
        <w:tc>
          <w:tcPr>
            <w:tcW w:w="540" w:type="dxa"/>
            <w:vAlign w:val="center"/>
            <w:hideMark/>
          </w:tcPr>
          <w:p w14:paraId="1563264A" w14:textId="201E60C9"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1</w:t>
            </w:r>
          </w:p>
        </w:tc>
        <w:tc>
          <w:tcPr>
            <w:tcW w:w="630" w:type="dxa"/>
            <w:vAlign w:val="center"/>
            <w:hideMark/>
          </w:tcPr>
          <w:p w14:paraId="17C0A28D" w14:textId="1C5983DE"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40</w:t>
            </w:r>
          </w:p>
        </w:tc>
        <w:tc>
          <w:tcPr>
            <w:tcW w:w="720" w:type="dxa"/>
            <w:vAlign w:val="center"/>
            <w:hideMark/>
          </w:tcPr>
          <w:p w14:paraId="5428C181" w14:textId="65315229"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0.0167</w:t>
            </w:r>
          </w:p>
        </w:tc>
        <w:tc>
          <w:tcPr>
            <w:tcW w:w="720" w:type="dxa"/>
            <w:vAlign w:val="center"/>
            <w:hideMark/>
          </w:tcPr>
          <w:p w14:paraId="3A945A3D" w14:textId="538A0678"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0.7</w:t>
            </w:r>
          </w:p>
        </w:tc>
        <w:tc>
          <w:tcPr>
            <w:tcW w:w="720" w:type="dxa"/>
            <w:vAlign w:val="center"/>
            <w:hideMark/>
          </w:tcPr>
          <w:p w14:paraId="6856B0F9" w14:textId="0222DAD6"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w:t>
            </w:r>
          </w:p>
        </w:tc>
        <w:tc>
          <w:tcPr>
            <w:tcW w:w="540" w:type="dxa"/>
            <w:vAlign w:val="center"/>
            <w:hideMark/>
          </w:tcPr>
          <w:p w14:paraId="60D01FFD" w14:textId="2B620DFD"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w:t>
            </w:r>
          </w:p>
        </w:tc>
        <w:tc>
          <w:tcPr>
            <w:tcW w:w="540" w:type="dxa"/>
            <w:vAlign w:val="center"/>
            <w:hideMark/>
          </w:tcPr>
          <w:p w14:paraId="2B681D74" w14:textId="2A1F1A93"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w:t>
            </w:r>
          </w:p>
        </w:tc>
        <w:tc>
          <w:tcPr>
            <w:tcW w:w="810" w:type="dxa"/>
            <w:vAlign w:val="center"/>
            <w:hideMark/>
          </w:tcPr>
          <w:p w14:paraId="543EBE3C" w14:textId="0E4776EE"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0.000</w:t>
            </w:r>
          </w:p>
        </w:tc>
        <w:tc>
          <w:tcPr>
            <w:tcW w:w="720" w:type="dxa"/>
            <w:vAlign w:val="center"/>
            <w:hideMark/>
          </w:tcPr>
          <w:p w14:paraId="0614EE80" w14:textId="2B8AFAB5"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0.0</w:t>
            </w:r>
          </w:p>
        </w:tc>
        <w:tc>
          <w:tcPr>
            <w:tcW w:w="1260" w:type="dxa"/>
            <w:vAlign w:val="center"/>
            <w:hideMark/>
          </w:tcPr>
          <w:p w14:paraId="6C0E4AC9" w14:textId="349502D4"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0.7</w:t>
            </w:r>
          </w:p>
        </w:tc>
      </w:tr>
      <w:tr w:rsidR="007622BC" w:rsidRPr="00186FE4" w14:paraId="497B21F3" w14:textId="77777777" w:rsidTr="00F000B5">
        <w:trPr>
          <w:trHeight w:val="735"/>
        </w:trPr>
        <w:tc>
          <w:tcPr>
            <w:tcW w:w="1075" w:type="dxa"/>
            <w:vMerge/>
            <w:hideMark/>
          </w:tcPr>
          <w:p w14:paraId="7928658E" w14:textId="77777777" w:rsidR="007622BC" w:rsidRPr="00186FE4" w:rsidRDefault="007622BC" w:rsidP="007622BC">
            <w:pPr>
              <w:jc w:val="center"/>
              <w:rPr>
                <w:rFonts w:ascii="Calibri" w:hAnsi="Calibri"/>
                <w:color w:val="000000"/>
                <w:sz w:val="16"/>
                <w:szCs w:val="16"/>
              </w:rPr>
            </w:pPr>
          </w:p>
        </w:tc>
        <w:tc>
          <w:tcPr>
            <w:tcW w:w="1080" w:type="dxa"/>
            <w:vMerge/>
            <w:hideMark/>
          </w:tcPr>
          <w:p w14:paraId="1DCCDF9D" w14:textId="77777777" w:rsidR="007622BC" w:rsidRPr="00186FE4" w:rsidRDefault="007622BC" w:rsidP="007622BC">
            <w:pPr>
              <w:jc w:val="center"/>
              <w:rPr>
                <w:rFonts w:ascii="Calibri" w:hAnsi="Calibri"/>
                <w:color w:val="000000"/>
                <w:sz w:val="16"/>
                <w:szCs w:val="16"/>
              </w:rPr>
            </w:pPr>
          </w:p>
        </w:tc>
        <w:tc>
          <w:tcPr>
            <w:tcW w:w="990" w:type="dxa"/>
            <w:vAlign w:val="center"/>
            <w:hideMark/>
          </w:tcPr>
          <w:p w14:paraId="57AB5A95" w14:textId="614FF240"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D2</w:t>
            </w:r>
          </w:p>
        </w:tc>
        <w:tc>
          <w:tcPr>
            <w:tcW w:w="1800" w:type="dxa"/>
            <w:vAlign w:val="center"/>
            <w:hideMark/>
          </w:tcPr>
          <w:p w14:paraId="63BEEA15" w14:textId="430D4BC9" w:rsidR="007622BC" w:rsidRPr="007622BC" w:rsidRDefault="007622BC" w:rsidP="007622BC">
            <w:pPr>
              <w:rPr>
                <w:rFonts w:asciiTheme="minorHAnsi" w:hAnsiTheme="minorHAnsi"/>
                <w:color w:val="000000"/>
                <w:sz w:val="16"/>
                <w:szCs w:val="16"/>
              </w:rPr>
            </w:pPr>
            <w:r w:rsidRPr="007622BC">
              <w:rPr>
                <w:rFonts w:asciiTheme="minorHAnsi" w:hAnsiTheme="minorHAnsi"/>
                <w:color w:val="000000"/>
                <w:sz w:val="16"/>
                <w:szCs w:val="16"/>
              </w:rPr>
              <w:t>Reminder Email to Complete State Director Survey #2</w:t>
            </w:r>
          </w:p>
        </w:tc>
        <w:tc>
          <w:tcPr>
            <w:tcW w:w="460" w:type="dxa"/>
            <w:vAlign w:val="center"/>
            <w:hideMark/>
          </w:tcPr>
          <w:p w14:paraId="2E270D4F" w14:textId="45408667"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30</w:t>
            </w:r>
          </w:p>
        </w:tc>
        <w:tc>
          <w:tcPr>
            <w:tcW w:w="530" w:type="dxa"/>
            <w:vAlign w:val="center"/>
            <w:hideMark/>
          </w:tcPr>
          <w:p w14:paraId="2B3655D5" w14:textId="269ED00F"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30</w:t>
            </w:r>
          </w:p>
        </w:tc>
        <w:tc>
          <w:tcPr>
            <w:tcW w:w="540" w:type="dxa"/>
            <w:vAlign w:val="center"/>
            <w:hideMark/>
          </w:tcPr>
          <w:p w14:paraId="5E87A6D1" w14:textId="6F1292FC"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1</w:t>
            </w:r>
          </w:p>
        </w:tc>
        <w:tc>
          <w:tcPr>
            <w:tcW w:w="630" w:type="dxa"/>
            <w:vAlign w:val="center"/>
            <w:hideMark/>
          </w:tcPr>
          <w:p w14:paraId="151782FC" w14:textId="5C0B319A"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30</w:t>
            </w:r>
          </w:p>
        </w:tc>
        <w:tc>
          <w:tcPr>
            <w:tcW w:w="720" w:type="dxa"/>
            <w:vAlign w:val="center"/>
            <w:hideMark/>
          </w:tcPr>
          <w:p w14:paraId="4208B5F8" w14:textId="67367655"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0.0167</w:t>
            </w:r>
          </w:p>
        </w:tc>
        <w:tc>
          <w:tcPr>
            <w:tcW w:w="720" w:type="dxa"/>
            <w:vAlign w:val="center"/>
            <w:hideMark/>
          </w:tcPr>
          <w:p w14:paraId="6339BC50" w14:textId="096A5F14"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0.5</w:t>
            </w:r>
          </w:p>
        </w:tc>
        <w:tc>
          <w:tcPr>
            <w:tcW w:w="720" w:type="dxa"/>
            <w:vAlign w:val="center"/>
            <w:hideMark/>
          </w:tcPr>
          <w:p w14:paraId="38FA455F" w14:textId="12C82200"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w:t>
            </w:r>
          </w:p>
        </w:tc>
        <w:tc>
          <w:tcPr>
            <w:tcW w:w="540" w:type="dxa"/>
            <w:vAlign w:val="center"/>
            <w:hideMark/>
          </w:tcPr>
          <w:p w14:paraId="74440E19" w14:textId="2F263785"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w:t>
            </w:r>
          </w:p>
        </w:tc>
        <w:tc>
          <w:tcPr>
            <w:tcW w:w="540" w:type="dxa"/>
            <w:vAlign w:val="center"/>
            <w:hideMark/>
          </w:tcPr>
          <w:p w14:paraId="71DDC4F2" w14:textId="16D4D7E4"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w:t>
            </w:r>
          </w:p>
        </w:tc>
        <w:tc>
          <w:tcPr>
            <w:tcW w:w="810" w:type="dxa"/>
            <w:vAlign w:val="center"/>
            <w:hideMark/>
          </w:tcPr>
          <w:p w14:paraId="63D97F75" w14:textId="6807E139"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0.000</w:t>
            </w:r>
          </w:p>
        </w:tc>
        <w:tc>
          <w:tcPr>
            <w:tcW w:w="720" w:type="dxa"/>
            <w:vAlign w:val="center"/>
            <w:hideMark/>
          </w:tcPr>
          <w:p w14:paraId="29FB9BF9" w14:textId="7FC929F9"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0.0</w:t>
            </w:r>
          </w:p>
        </w:tc>
        <w:tc>
          <w:tcPr>
            <w:tcW w:w="1260" w:type="dxa"/>
            <w:vAlign w:val="center"/>
            <w:hideMark/>
          </w:tcPr>
          <w:p w14:paraId="349B6B96" w14:textId="623BB4E2"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0.5</w:t>
            </w:r>
          </w:p>
        </w:tc>
      </w:tr>
      <w:tr w:rsidR="007622BC" w:rsidRPr="00186FE4" w14:paraId="6FA88F71" w14:textId="77777777" w:rsidTr="00F000B5">
        <w:trPr>
          <w:trHeight w:val="735"/>
        </w:trPr>
        <w:tc>
          <w:tcPr>
            <w:tcW w:w="1075" w:type="dxa"/>
            <w:vMerge/>
            <w:hideMark/>
          </w:tcPr>
          <w:p w14:paraId="13D2338F" w14:textId="77777777" w:rsidR="007622BC" w:rsidRPr="00186FE4" w:rsidRDefault="007622BC" w:rsidP="007622BC">
            <w:pPr>
              <w:jc w:val="center"/>
              <w:rPr>
                <w:rFonts w:ascii="Calibri" w:hAnsi="Calibri"/>
                <w:color w:val="000000"/>
                <w:sz w:val="16"/>
                <w:szCs w:val="16"/>
              </w:rPr>
            </w:pPr>
          </w:p>
        </w:tc>
        <w:tc>
          <w:tcPr>
            <w:tcW w:w="1080" w:type="dxa"/>
            <w:vMerge/>
            <w:hideMark/>
          </w:tcPr>
          <w:p w14:paraId="0210A4FB" w14:textId="77777777" w:rsidR="007622BC" w:rsidRPr="00186FE4" w:rsidRDefault="007622BC" w:rsidP="007622BC">
            <w:pPr>
              <w:jc w:val="center"/>
              <w:rPr>
                <w:rFonts w:ascii="Calibri" w:hAnsi="Calibri"/>
                <w:color w:val="000000"/>
                <w:sz w:val="16"/>
                <w:szCs w:val="16"/>
              </w:rPr>
            </w:pPr>
          </w:p>
        </w:tc>
        <w:tc>
          <w:tcPr>
            <w:tcW w:w="990" w:type="dxa"/>
            <w:vAlign w:val="center"/>
            <w:hideMark/>
          </w:tcPr>
          <w:p w14:paraId="5395F538" w14:textId="6D7C02AC"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D2</w:t>
            </w:r>
          </w:p>
        </w:tc>
        <w:tc>
          <w:tcPr>
            <w:tcW w:w="1800" w:type="dxa"/>
            <w:vAlign w:val="center"/>
            <w:hideMark/>
          </w:tcPr>
          <w:p w14:paraId="3AED3C7D" w14:textId="3C16CAA6" w:rsidR="007622BC" w:rsidRPr="007622BC" w:rsidRDefault="007622BC" w:rsidP="007622BC">
            <w:pPr>
              <w:rPr>
                <w:rFonts w:asciiTheme="minorHAnsi" w:hAnsiTheme="minorHAnsi"/>
                <w:color w:val="000000"/>
                <w:sz w:val="16"/>
                <w:szCs w:val="16"/>
              </w:rPr>
            </w:pPr>
            <w:r w:rsidRPr="007622BC">
              <w:rPr>
                <w:rFonts w:asciiTheme="minorHAnsi" w:hAnsiTheme="minorHAnsi"/>
                <w:color w:val="000000"/>
                <w:sz w:val="16"/>
                <w:szCs w:val="16"/>
              </w:rPr>
              <w:t>Reminder Email to Complete State Director Survey #3</w:t>
            </w:r>
          </w:p>
        </w:tc>
        <w:tc>
          <w:tcPr>
            <w:tcW w:w="460" w:type="dxa"/>
            <w:vAlign w:val="center"/>
            <w:hideMark/>
          </w:tcPr>
          <w:p w14:paraId="3A365B68" w14:textId="45364DF9"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20</w:t>
            </w:r>
          </w:p>
        </w:tc>
        <w:tc>
          <w:tcPr>
            <w:tcW w:w="530" w:type="dxa"/>
            <w:vAlign w:val="center"/>
            <w:hideMark/>
          </w:tcPr>
          <w:p w14:paraId="525D7002" w14:textId="4DC16689"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20</w:t>
            </w:r>
          </w:p>
        </w:tc>
        <w:tc>
          <w:tcPr>
            <w:tcW w:w="540" w:type="dxa"/>
            <w:vAlign w:val="center"/>
            <w:hideMark/>
          </w:tcPr>
          <w:p w14:paraId="659EE4A6" w14:textId="58A3B2EC"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1</w:t>
            </w:r>
          </w:p>
        </w:tc>
        <w:tc>
          <w:tcPr>
            <w:tcW w:w="630" w:type="dxa"/>
            <w:vAlign w:val="center"/>
            <w:hideMark/>
          </w:tcPr>
          <w:p w14:paraId="1BB6B209" w14:textId="664B645B"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20</w:t>
            </w:r>
          </w:p>
        </w:tc>
        <w:tc>
          <w:tcPr>
            <w:tcW w:w="720" w:type="dxa"/>
            <w:vAlign w:val="center"/>
            <w:hideMark/>
          </w:tcPr>
          <w:p w14:paraId="4AD8D52A" w14:textId="79CB673F"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0.0167</w:t>
            </w:r>
          </w:p>
        </w:tc>
        <w:tc>
          <w:tcPr>
            <w:tcW w:w="720" w:type="dxa"/>
            <w:vAlign w:val="center"/>
            <w:hideMark/>
          </w:tcPr>
          <w:p w14:paraId="7B769A8D" w14:textId="6C126C38"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0.3</w:t>
            </w:r>
          </w:p>
        </w:tc>
        <w:tc>
          <w:tcPr>
            <w:tcW w:w="720" w:type="dxa"/>
            <w:vAlign w:val="center"/>
            <w:hideMark/>
          </w:tcPr>
          <w:p w14:paraId="1013FB73" w14:textId="26A45006"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w:t>
            </w:r>
          </w:p>
        </w:tc>
        <w:tc>
          <w:tcPr>
            <w:tcW w:w="540" w:type="dxa"/>
            <w:vAlign w:val="center"/>
            <w:hideMark/>
          </w:tcPr>
          <w:p w14:paraId="69A237BA" w14:textId="4EFB48DC"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w:t>
            </w:r>
          </w:p>
        </w:tc>
        <w:tc>
          <w:tcPr>
            <w:tcW w:w="540" w:type="dxa"/>
            <w:vAlign w:val="center"/>
            <w:hideMark/>
          </w:tcPr>
          <w:p w14:paraId="0F40C951" w14:textId="07EC5825"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w:t>
            </w:r>
          </w:p>
        </w:tc>
        <w:tc>
          <w:tcPr>
            <w:tcW w:w="810" w:type="dxa"/>
            <w:vAlign w:val="center"/>
            <w:hideMark/>
          </w:tcPr>
          <w:p w14:paraId="4377EDBC" w14:textId="02C74FF8"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0.000</w:t>
            </w:r>
          </w:p>
        </w:tc>
        <w:tc>
          <w:tcPr>
            <w:tcW w:w="720" w:type="dxa"/>
            <w:vAlign w:val="center"/>
            <w:hideMark/>
          </w:tcPr>
          <w:p w14:paraId="6AE81FCF" w14:textId="2A2B4834"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0.0</w:t>
            </w:r>
          </w:p>
        </w:tc>
        <w:tc>
          <w:tcPr>
            <w:tcW w:w="1260" w:type="dxa"/>
            <w:vAlign w:val="center"/>
            <w:hideMark/>
          </w:tcPr>
          <w:p w14:paraId="66193239" w14:textId="47A5D051"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0.3</w:t>
            </w:r>
          </w:p>
        </w:tc>
      </w:tr>
      <w:tr w:rsidR="007622BC" w:rsidRPr="00186FE4" w14:paraId="30F2707C" w14:textId="77777777" w:rsidTr="00F000B5">
        <w:trPr>
          <w:trHeight w:val="735"/>
        </w:trPr>
        <w:tc>
          <w:tcPr>
            <w:tcW w:w="1075" w:type="dxa"/>
            <w:vMerge/>
            <w:hideMark/>
          </w:tcPr>
          <w:p w14:paraId="3093E0FB" w14:textId="77777777" w:rsidR="007622BC" w:rsidRPr="00186FE4" w:rsidRDefault="007622BC" w:rsidP="007622BC">
            <w:pPr>
              <w:jc w:val="center"/>
              <w:rPr>
                <w:rFonts w:ascii="Calibri" w:hAnsi="Calibri"/>
                <w:color w:val="000000"/>
                <w:sz w:val="16"/>
                <w:szCs w:val="16"/>
              </w:rPr>
            </w:pPr>
          </w:p>
        </w:tc>
        <w:tc>
          <w:tcPr>
            <w:tcW w:w="1080" w:type="dxa"/>
            <w:vMerge/>
            <w:hideMark/>
          </w:tcPr>
          <w:p w14:paraId="342ACBA2" w14:textId="77777777" w:rsidR="007622BC" w:rsidRPr="00186FE4" w:rsidRDefault="007622BC" w:rsidP="007622BC">
            <w:pPr>
              <w:jc w:val="center"/>
              <w:rPr>
                <w:rFonts w:ascii="Calibri" w:hAnsi="Calibri"/>
                <w:color w:val="000000"/>
                <w:sz w:val="16"/>
                <w:szCs w:val="16"/>
              </w:rPr>
            </w:pPr>
          </w:p>
        </w:tc>
        <w:tc>
          <w:tcPr>
            <w:tcW w:w="990" w:type="dxa"/>
            <w:vAlign w:val="center"/>
            <w:hideMark/>
          </w:tcPr>
          <w:p w14:paraId="68D2E682" w14:textId="0387C63E"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D2</w:t>
            </w:r>
          </w:p>
        </w:tc>
        <w:tc>
          <w:tcPr>
            <w:tcW w:w="1800" w:type="dxa"/>
            <w:vAlign w:val="center"/>
            <w:hideMark/>
          </w:tcPr>
          <w:p w14:paraId="7DE1EF33" w14:textId="7297CCE5" w:rsidR="007622BC" w:rsidRPr="007622BC" w:rsidRDefault="007622BC" w:rsidP="007622BC">
            <w:pPr>
              <w:rPr>
                <w:rFonts w:asciiTheme="minorHAnsi" w:hAnsiTheme="minorHAnsi"/>
                <w:color w:val="000000"/>
                <w:sz w:val="16"/>
                <w:szCs w:val="16"/>
              </w:rPr>
            </w:pPr>
            <w:r w:rsidRPr="007622BC">
              <w:rPr>
                <w:rFonts w:asciiTheme="minorHAnsi" w:hAnsiTheme="minorHAnsi"/>
                <w:color w:val="000000"/>
                <w:sz w:val="16"/>
                <w:szCs w:val="16"/>
              </w:rPr>
              <w:t>Reminder Email to Complete State Director Survey #4</w:t>
            </w:r>
          </w:p>
        </w:tc>
        <w:tc>
          <w:tcPr>
            <w:tcW w:w="460" w:type="dxa"/>
            <w:vAlign w:val="center"/>
            <w:hideMark/>
          </w:tcPr>
          <w:p w14:paraId="5FA27FE5" w14:textId="3C57B8E4"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10</w:t>
            </w:r>
          </w:p>
        </w:tc>
        <w:tc>
          <w:tcPr>
            <w:tcW w:w="530" w:type="dxa"/>
            <w:vAlign w:val="center"/>
            <w:hideMark/>
          </w:tcPr>
          <w:p w14:paraId="78116481" w14:textId="630E6C55"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10</w:t>
            </w:r>
          </w:p>
        </w:tc>
        <w:tc>
          <w:tcPr>
            <w:tcW w:w="540" w:type="dxa"/>
            <w:vAlign w:val="center"/>
            <w:hideMark/>
          </w:tcPr>
          <w:p w14:paraId="4E49B3C8" w14:textId="42926E50"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1</w:t>
            </w:r>
          </w:p>
        </w:tc>
        <w:tc>
          <w:tcPr>
            <w:tcW w:w="630" w:type="dxa"/>
            <w:vAlign w:val="center"/>
            <w:hideMark/>
          </w:tcPr>
          <w:p w14:paraId="7C82D080" w14:textId="16891BB0"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10</w:t>
            </w:r>
          </w:p>
        </w:tc>
        <w:tc>
          <w:tcPr>
            <w:tcW w:w="720" w:type="dxa"/>
            <w:vAlign w:val="center"/>
            <w:hideMark/>
          </w:tcPr>
          <w:p w14:paraId="4185BE54" w14:textId="536B3D0D"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0.0167</w:t>
            </w:r>
          </w:p>
        </w:tc>
        <w:tc>
          <w:tcPr>
            <w:tcW w:w="720" w:type="dxa"/>
            <w:vAlign w:val="center"/>
            <w:hideMark/>
          </w:tcPr>
          <w:p w14:paraId="42E371DC" w14:textId="51FD705A"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0.2</w:t>
            </w:r>
          </w:p>
        </w:tc>
        <w:tc>
          <w:tcPr>
            <w:tcW w:w="720" w:type="dxa"/>
            <w:vAlign w:val="center"/>
            <w:hideMark/>
          </w:tcPr>
          <w:p w14:paraId="2A93DA7E" w14:textId="693A5AE5"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w:t>
            </w:r>
          </w:p>
        </w:tc>
        <w:tc>
          <w:tcPr>
            <w:tcW w:w="540" w:type="dxa"/>
            <w:vAlign w:val="center"/>
            <w:hideMark/>
          </w:tcPr>
          <w:p w14:paraId="0531D7E3" w14:textId="5819DEF2"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w:t>
            </w:r>
          </w:p>
        </w:tc>
        <w:tc>
          <w:tcPr>
            <w:tcW w:w="540" w:type="dxa"/>
            <w:vAlign w:val="center"/>
            <w:hideMark/>
          </w:tcPr>
          <w:p w14:paraId="6433D736" w14:textId="3058F432"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w:t>
            </w:r>
          </w:p>
        </w:tc>
        <w:tc>
          <w:tcPr>
            <w:tcW w:w="810" w:type="dxa"/>
            <w:vAlign w:val="center"/>
            <w:hideMark/>
          </w:tcPr>
          <w:p w14:paraId="33D411DA" w14:textId="24098936"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0.000</w:t>
            </w:r>
          </w:p>
        </w:tc>
        <w:tc>
          <w:tcPr>
            <w:tcW w:w="720" w:type="dxa"/>
            <w:vAlign w:val="center"/>
            <w:hideMark/>
          </w:tcPr>
          <w:p w14:paraId="69BDACDD" w14:textId="16056783"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0.0</w:t>
            </w:r>
          </w:p>
        </w:tc>
        <w:tc>
          <w:tcPr>
            <w:tcW w:w="1260" w:type="dxa"/>
            <w:vAlign w:val="center"/>
            <w:hideMark/>
          </w:tcPr>
          <w:p w14:paraId="2C9D7DDE" w14:textId="647589AC"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0.2</w:t>
            </w:r>
          </w:p>
        </w:tc>
      </w:tr>
      <w:tr w:rsidR="007622BC" w:rsidRPr="00186FE4" w14:paraId="798D8580" w14:textId="77777777" w:rsidTr="00F000B5">
        <w:trPr>
          <w:trHeight w:val="735"/>
        </w:trPr>
        <w:tc>
          <w:tcPr>
            <w:tcW w:w="1075" w:type="dxa"/>
            <w:vMerge/>
            <w:hideMark/>
          </w:tcPr>
          <w:p w14:paraId="5FD21FC9" w14:textId="77777777" w:rsidR="007622BC" w:rsidRPr="00186FE4" w:rsidRDefault="007622BC" w:rsidP="007622BC">
            <w:pPr>
              <w:jc w:val="center"/>
              <w:rPr>
                <w:rFonts w:ascii="Calibri" w:hAnsi="Calibri"/>
                <w:color w:val="000000"/>
                <w:sz w:val="16"/>
                <w:szCs w:val="16"/>
              </w:rPr>
            </w:pPr>
          </w:p>
        </w:tc>
        <w:tc>
          <w:tcPr>
            <w:tcW w:w="1080" w:type="dxa"/>
            <w:vMerge/>
            <w:hideMark/>
          </w:tcPr>
          <w:p w14:paraId="1B1A3A96" w14:textId="77777777" w:rsidR="007622BC" w:rsidRPr="00186FE4" w:rsidRDefault="007622BC" w:rsidP="007622BC">
            <w:pPr>
              <w:jc w:val="center"/>
              <w:rPr>
                <w:rFonts w:ascii="Calibri" w:hAnsi="Calibri"/>
                <w:color w:val="000000"/>
                <w:sz w:val="16"/>
                <w:szCs w:val="16"/>
              </w:rPr>
            </w:pPr>
          </w:p>
        </w:tc>
        <w:tc>
          <w:tcPr>
            <w:tcW w:w="990" w:type="dxa"/>
            <w:vAlign w:val="center"/>
            <w:hideMark/>
          </w:tcPr>
          <w:p w14:paraId="58465ACB" w14:textId="12A22391"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D3</w:t>
            </w:r>
          </w:p>
        </w:tc>
        <w:tc>
          <w:tcPr>
            <w:tcW w:w="1800" w:type="dxa"/>
            <w:vAlign w:val="center"/>
            <w:hideMark/>
          </w:tcPr>
          <w:p w14:paraId="1E15F078" w14:textId="06D90627" w:rsidR="007622BC" w:rsidRPr="007622BC" w:rsidRDefault="007622BC" w:rsidP="007622BC">
            <w:pPr>
              <w:rPr>
                <w:rFonts w:asciiTheme="minorHAnsi" w:hAnsiTheme="minorHAnsi"/>
                <w:color w:val="000000"/>
                <w:sz w:val="16"/>
                <w:szCs w:val="16"/>
              </w:rPr>
            </w:pPr>
            <w:r w:rsidRPr="007622BC">
              <w:rPr>
                <w:rFonts w:asciiTheme="minorHAnsi" w:hAnsiTheme="minorHAnsi"/>
                <w:color w:val="000000"/>
                <w:sz w:val="16"/>
                <w:szCs w:val="16"/>
              </w:rPr>
              <w:t>Telephone Script for Nonrespondent State Directors</w:t>
            </w:r>
          </w:p>
        </w:tc>
        <w:tc>
          <w:tcPr>
            <w:tcW w:w="460" w:type="dxa"/>
            <w:vAlign w:val="center"/>
            <w:hideMark/>
          </w:tcPr>
          <w:p w14:paraId="4AB6F373" w14:textId="44384D8C"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5</w:t>
            </w:r>
          </w:p>
        </w:tc>
        <w:tc>
          <w:tcPr>
            <w:tcW w:w="530" w:type="dxa"/>
            <w:vAlign w:val="center"/>
            <w:hideMark/>
          </w:tcPr>
          <w:p w14:paraId="67A66408" w14:textId="0E6A6F8D"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5</w:t>
            </w:r>
          </w:p>
        </w:tc>
        <w:tc>
          <w:tcPr>
            <w:tcW w:w="540" w:type="dxa"/>
            <w:vAlign w:val="center"/>
            <w:hideMark/>
          </w:tcPr>
          <w:p w14:paraId="75587E44" w14:textId="3159DC1E"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1</w:t>
            </w:r>
          </w:p>
        </w:tc>
        <w:tc>
          <w:tcPr>
            <w:tcW w:w="630" w:type="dxa"/>
            <w:vAlign w:val="center"/>
            <w:hideMark/>
          </w:tcPr>
          <w:p w14:paraId="5EF0DE1A" w14:textId="3A7AC6A2"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5</w:t>
            </w:r>
          </w:p>
        </w:tc>
        <w:tc>
          <w:tcPr>
            <w:tcW w:w="720" w:type="dxa"/>
            <w:vAlign w:val="center"/>
            <w:hideMark/>
          </w:tcPr>
          <w:p w14:paraId="59857EC2" w14:textId="3FC712B4"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0.0835</w:t>
            </w:r>
          </w:p>
        </w:tc>
        <w:tc>
          <w:tcPr>
            <w:tcW w:w="720" w:type="dxa"/>
            <w:vAlign w:val="center"/>
            <w:hideMark/>
          </w:tcPr>
          <w:p w14:paraId="715CC738" w14:textId="5890D378"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0.4</w:t>
            </w:r>
          </w:p>
        </w:tc>
        <w:tc>
          <w:tcPr>
            <w:tcW w:w="720" w:type="dxa"/>
            <w:vAlign w:val="center"/>
            <w:hideMark/>
          </w:tcPr>
          <w:p w14:paraId="0F539B05" w14:textId="6F765170"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w:t>
            </w:r>
          </w:p>
        </w:tc>
        <w:tc>
          <w:tcPr>
            <w:tcW w:w="540" w:type="dxa"/>
            <w:vAlign w:val="center"/>
            <w:hideMark/>
          </w:tcPr>
          <w:p w14:paraId="156EC30B" w14:textId="29752AD7"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w:t>
            </w:r>
          </w:p>
        </w:tc>
        <w:tc>
          <w:tcPr>
            <w:tcW w:w="540" w:type="dxa"/>
            <w:vAlign w:val="center"/>
            <w:hideMark/>
          </w:tcPr>
          <w:p w14:paraId="553D47A0" w14:textId="0CC02BFB"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w:t>
            </w:r>
          </w:p>
        </w:tc>
        <w:tc>
          <w:tcPr>
            <w:tcW w:w="810" w:type="dxa"/>
            <w:vAlign w:val="center"/>
            <w:hideMark/>
          </w:tcPr>
          <w:p w14:paraId="2AF19BAB" w14:textId="6A9DA732"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0.000</w:t>
            </w:r>
          </w:p>
        </w:tc>
        <w:tc>
          <w:tcPr>
            <w:tcW w:w="720" w:type="dxa"/>
            <w:vAlign w:val="center"/>
            <w:hideMark/>
          </w:tcPr>
          <w:p w14:paraId="11EDC119" w14:textId="2CC74A2E"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0.0</w:t>
            </w:r>
          </w:p>
        </w:tc>
        <w:tc>
          <w:tcPr>
            <w:tcW w:w="1260" w:type="dxa"/>
            <w:vAlign w:val="center"/>
            <w:hideMark/>
          </w:tcPr>
          <w:p w14:paraId="6915849E" w14:textId="5C025C68"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0.4</w:t>
            </w:r>
          </w:p>
        </w:tc>
      </w:tr>
      <w:tr w:rsidR="007622BC" w:rsidRPr="00186FE4" w14:paraId="26587F97" w14:textId="77777777" w:rsidTr="00F000B5">
        <w:trPr>
          <w:trHeight w:val="735"/>
        </w:trPr>
        <w:tc>
          <w:tcPr>
            <w:tcW w:w="1075" w:type="dxa"/>
            <w:vMerge/>
            <w:hideMark/>
          </w:tcPr>
          <w:p w14:paraId="4547731D" w14:textId="77777777" w:rsidR="007622BC" w:rsidRPr="00186FE4" w:rsidRDefault="007622BC" w:rsidP="007622BC">
            <w:pPr>
              <w:jc w:val="center"/>
              <w:rPr>
                <w:rFonts w:ascii="Calibri" w:hAnsi="Calibri"/>
                <w:color w:val="000000"/>
                <w:sz w:val="16"/>
                <w:szCs w:val="16"/>
              </w:rPr>
            </w:pPr>
          </w:p>
        </w:tc>
        <w:tc>
          <w:tcPr>
            <w:tcW w:w="1080" w:type="dxa"/>
            <w:vMerge/>
            <w:hideMark/>
          </w:tcPr>
          <w:p w14:paraId="611803DD" w14:textId="77777777" w:rsidR="007622BC" w:rsidRPr="00186FE4" w:rsidRDefault="007622BC" w:rsidP="007622BC">
            <w:pPr>
              <w:jc w:val="center"/>
              <w:rPr>
                <w:rFonts w:ascii="Calibri" w:hAnsi="Calibri"/>
                <w:color w:val="000000"/>
                <w:sz w:val="16"/>
                <w:szCs w:val="16"/>
              </w:rPr>
            </w:pPr>
          </w:p>
        </w:tc>
        <w:tc>
          <w:tcPr>
            <w:tcW w:w="990" w:type="dxa"/>
            <w:vAlign w:val="center"/>
            <w:hideMark/>
          </w:tcPr>
          <w:p w14:paraId="71591770" w14:textId="4F70D523"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D4</w:t>
            </w:r>
          </w:p>
        </w:tc>
        <w:tc>
          <w:tcPr>
            <w:tcW w:w="1800" w:type="dxa"/>
            <w:vAlign w:val="center"/>
            <w:hideMark/>
          </w:tcPr>
          <w:p w14:paraId="01E521F2" w14:textId="38118EC7" w:rsidR="007622BC" w:rsidRPr="007622BC" w:rsidRDefault="007622BC" w:rsidP="007622BC">
            <w:pPr>
              <w:rPr>
                <w:rFonts w:asciiTheme="minorHAnsi" w:hAnsiTheme="minorHAnsi"/>
                <w:color w:val="000000"/>
                <w:sz w:val="16"/>
                <w:szCs w:val="16"/>
              </w:rPr>
            </w:pPr>
            <w:r w:rsidRPr="007622BC">
              <w:rPr>
                <w:rFonts w:asciiTheme="minorHAnsi" w:hAnsiTheme="minorHAnsi"/>
                <w:color w:val="000000"/>
                <w:sz w:val="16"/>
                <w:szCs w:val="16"/>
              </w:rPr>
              <w:t>State Director Survey</w:t>
            </w:r>
          </w:p>
        </w:tc>
        <w:tc>
          <w:tcPr>
            <w:tcW w:w="460" w:type="dxa"/>
            <w:vAlign w:val="center"/>
            <w:hideMark/>
          </w:tcPr>
          <w:p w14:paraId="4E53F6F0" w14:textId="39604A90"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51</w:t>
            </w:r>
          </w:p>
        </w:tc>
        <w:tc>
          <w:tcPr>
            <w:tcW w:w="530" w:type="dxa"/>
            <w:vAlign w:val="center"/>
            <w:hideMark/>
          </w:tcPr>
          <w:p w14:paraId="06352D9C" w14:textId="6C24B9D6"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51</w:t>
            </w:r>
          </w:p>
        </w:tc>
        <w:tc>
          <w:tcPr>
            <w:tcW w:w="540" w:type="dxa"/>
            <w:vAlign w:val="center"/>
            <w:hideMark/>
          </w:tcPr>
          <w:p w14:paraId="41236AAD" w14:textId="376F4470"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1</w:t>
            </w:r>
          </w:p>
        </w:tc>
        <w:tc>
          <w:tcPr>
            <w:tcW w:w="630" w:type="dxa"/>
            <w:vAlign w:val="center"/>
            <w:hideMark/>
          </w:tcPr>
          <w:p w14:paraId="06C040C0" w14:textId="41703700"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51</w:t>
            </w:r>
          </w:p>
        </w:tc>
        <w:tc>
          <w:tcPr>
            <w:tcW w:w="720" w:type="dxa"/>
            <w:vAlign w:val="center"/>
            <w:hideMark/>
          </w:tcPr>
          <w:p w14:paraId="1880A752" w14:textId="1AE0A0FA"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1.0000</w:t>
            </w:r>
          </w:p>
        </w:tc>
        <w:tc>
          <w:tcPr>
            <w:tcW w:w="720" w:type="dxa"/>
            <w:vAlign w:val="center"/>
            <w:hideMark/>
          </w:tcPr>
          <w:p w14:paraId="1A9FB6A7" w14:textId="41135FE0"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51.0</w:t>
            </w:r>
          </w:p>
        </w:tc>
        <w:tc>
          <w:tcPr>
            <w:tcW w:w="720" w:type="dxa"/>
            <w:vAlign w:val="center"/>
            <w:hideMark/>
          </w:tcPr>
          <w:p w14:paraId="7C2EF18B" w14:textId="228EC3CA"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w:t>
            </w:r>
          </w:p>
        </w:tc>
        <w:tc>
          <w:tcPr>
            <w:tcW w:w="540" w:type="dxa"/>
            <w:vAlign w:val="center"/>
            <w:hideMark/>
          </w:tcPr>
          <w:p w14:paraId="2FF54946" w14:textId="5FC1DB6E"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w:t>
            </w:r>
          </w:p>
        </w:tc>
        <w:tc>
          <w:tcPr>
            <w:tcW w:w="540" w:type="dxa"/>
            <w:vAlign w:val="center"/>
            <w:hideMark/>
          </w:tcPr>
          <w:p w14:paraId="7008CBEF" w14:textId="0274FCBA"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w:t>
            </w:r>
          </w:p>
        </w:tc>
        <w:tc>
          <w:tcPr>
            <w:tcW w:w="810" w:type="dxa"/>
            <w:vAlign w:val="center"/>
            <w:hideMark/>
          </w:tcPr>
          <w:p w14:paraId="1C8470EF" w14:textId="4D674DD6"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0.000</w:t>
            </w:r>
          </w:p>
        </w:tc>
        <w:tc>
          <w:tcPr>
            <w:tcW w:w="720" w:type="dxa"/>
            <w:vAlign w:val="center"/>
            <w:hideMark/>
          </w:tcPr>
          <w:p w14:paraId="1FED43E3" w14:textId="2392AB0F"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0.0</w:t>
            </w:r>
          </w:p>
        </w:tc>
        <w:tc>
          <w:tcPr>
            <w:tcW w:w="1260" w:type="dxa"/>
            <w:vAlign w:val="center"/>
            <w:hideMark/>
          </w:tcPr>
          <w:p w14:paraId="6C5224BE" w14:textId="7735D19F" w:rsidR="007622BC" w:rsidRPr="007622BC" w:rsidRDefault="007622BC" w:rsidP="007622BC">
            <w:pPr>
              <w:jc w:val="center"/>
              <w:rPr>
                <w:rFonts w:asciiTheme="minorHAnsi" w:hAnsiTheme="minorHAnsi"/>
                <w:color w:val="000000"/>
                <w:sz w:val="16"/>
                <w:szCs w:val="16"/>
              </w:rPr>
            </w:pPr>
            <w:r w:rsidRPr="007622BC">
              <w:rPr>
                <w:rFonts w:asciiTheme="minorHAnsi" w:hAnsiTheme="minorHAnsi"/>
                <w:color w:val="000000"/>
                <w:sz w:val="16"/>
                <w:szCs w:val="16"/>
              </w:rPr>
              <w:t>51.0</w:t>
            </w:r>
          </w:p>
        </w:tc>
      </w:tr>
    </w:tbl>
    <w:p w14:paraId="2C23935B" w14:textId="77777777" w:rsidR="000A4635" w:rsidRPr="00E53BC5" w:rsidRDefault="000A4635" w:rsidP="000A4635">
      <w:pPr>
        <w:pStyle w:val="TT-TableTitle"/>
        <w:rPr>
          <w:rFonts w:ascii="Times New Roman" w:hAnsi="Times New Roman"/>
          <w:b/>
          <w:sz w:val="24"/>
          <w:szCs w:val="24"/>
        </w:rPr>
      </w:pPr>
      <w:r w:rsidRPr="00E53BC5">
        <w:rPr>
          <w:rFonts w:ascii="Times New Roman" w:hAnsi="Times New Roman"/>
          <w:b/>
          <w:sz w:val="24"/>
          <w:szCs w:val="24"/>
        </w:rPr>
        <w:t xml:space="preserve">Table A.12-1. </w:t>
      </w:r>
      <w:r w:rsidRPr="00E53BC5">
        <w:rPr>
          <w:rFonts w:ascii="Times New Roman" w:hAnsi="Times New Roman"/>
          <w:b/>
          <w:sz w:val="24"/>
          <w:szCs w:val="24"/>
        </w:rPr>
        <w:tab/>
        <w:t>Annual Burden Table (continued)</w:t>
      </w:r>
    </w:p>
    <w:p w14:paraId="6BD8D92E" w14:textId="77777777" w:rsidR="000A4635" w:rsidRDefault="000A4635" w:rsidP="000A4635">
      <w:pPr>
        <w:pStyle w:val="TT-TableTitle"/>
      </w:pPr>
    </w:p>
    <w:tbl>
      <w:tblPr>
        <w:tblW w:w="1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080"/>
        <w:gridCol w:w="990"/>
        <w:gridCol w:w="1800"/>
        <w:gridCol w:w="460"/>
        <w:gridCol w:w="530"/>
        <w:gridCol w:w="540"/>
        <w:gridCol w:w="630"/>
        <w:gridCol w:w="720"/>
        <w:gridCol w:w="720"/>
        <w:gridCol w:w="720"/>
        <w:gridCol w:w="540"/>
        <w:gridCol w:w="540"/>
        <w:gridCol w:w="810"/>
        <w:gridCol w:w="720"/>
        <w:gridCol w:w="1260"/>
      </w:tblGrid>
      <w:tr w:rsidR="005F7A77" w:rsidRPr="00186FE4" w14:paraId="4A156113" w14:textId="77777777" w:rsidTr="006E2EDC">
        <w:trPr>
          <w:trHeight w:val="255"/>
        </w:trPr>
        <w:tc>
          <w:tcPr>
            <w:tcW w:w="1075" w:type="dxa"/>
            <w:shd w:val="clear" w:color="auto" w:fill="auto"/>
            <w:textDirection w:val="btLr"/>
            <w:vAlign w:val="center"/>
            <w:hideMark/>
          </w:tcPr>
          <w:p w14:paraId="7910B2B8" w14:textId="77777777" w:rsidR="005F7A77" w:rsidRPr="00186FE4" w:rsidRDefault="005F7A77" w:rsidP="000A4635">
            <w:pPr>
              <w:rPr>
                <w:rFonts w:ascii="Calibri" w:hAnsi="Calibri"/>
                <w:b/>
                <w:bCs/>
                <w:color w:val="000000"/>
                <w:sz w:val="16"/>
                <w:szCs w:val="16"/>
              </w:rPr>
            </w:pPr>
            <w:r w:rsidRPr="00186FE4">
              <w:rPr>
                <w:rFonts w:ascii="Calibri" w:hAnsi="Calibri"/>
                <w:b/>
                <w:bCs/>
                <w:color w:val="000000"/>
                <w:sz w:val="16"/>
                <w:szCs w:val="16"/>
              </w:rPr>
              <w:t> </w:t>
            </w:r>
          </w:p>
        </w:tc>
        <w:tc>
          <w:tcPr>
            <w:tcW w:w="1080" w:type="dxa"/>
            <w:shd w:val="clear" w:color="auto" w:fill="auto"/>
            <w:vAlign w:val="center"/>
            <w:hideMark/>
          </w:tcPr>
          <w:p w14:paraId="10A5242C" w14:textId="77777777" w:rsidR="005F7A77" w:rsidRPr="00186FE4" w:rsidRDefault="005F7A77" w:rsidP="000A4635">
            <w:pPr>
              <w:jc w:val="center"/>
              <w:rPr>
                <w:rFonts w:ascii="Calibri" w:hAnsi="Calibri"/>
                <w:b/>
                <w:bCs/>
                <w:color w:val="000000"/>
                <w:sz w:val="16"/>
                <w:szCs w:val="16"/>
              </w:rPr>
            </w:pPr>
            <w:r w:rsidRPr="00186FE4">
              <w:rPr>
                <w:rFonts w:ascii="Calibri" w:hAnsi="Calibri"/>
                <w:b/>
                <w:bCs/>
                <w:color w:val="000000"/>
                <w:sz w:val="16"/>
                <w:szCs w:val="16"/>
              </w:rPr>
              <w:t> </w:t>
            </w:r>
          </w:p>
        </w:tc>
        <w:tc>
          <w:tcPr>
            <w:tcW w:w="990" w:type="dxa"/>
            <w:shd w:val="clear" w:color="auto" w:fill="auto"/>
            <w:vAlign w:val="center"/>
            <w:hideMark/>
          </w:tcPr>
          <w:p w14:paraId="2A69720B" w14:textId="77777777" w:rsidR="005F7A77" w:rsidRPr="00186FE4" w:rsidRDefault="005F7A77" w:rsidP="000A4635">
            <w:pPr>
              <w:jc w:val="center"/>
              <w:rPr>
                <w:rFonts w:ascii="Calibri" w:hAnsi="Calibri"/>
                <w:b/>
                <w:bCs/>
                <w:color w:val="000000"/>
                <w:sz w:val="16"/>
                <w:szCs w:val="16"/>
              </w:rPr>
            </w:pPr>
            <w:r w:rsidRPr="00186FE4">
              <w:rPr>
                <w:rFonts w:ascii="Calibri" w:hAnsi="Calibri"/>
                <w:b/>
                <w:bCs/>
                <w:color w:val="000000"/>
                <w:sz w:val="16"/>
                <w:szCs w:val="16"/>
              </w:rPr>
              <w:t> </w:t>
            </w:r>
          </w:p>
        </w:tc>
        <w:tc>
          <w:tcPr>
            <w:tcW w:w="1800" w:type="dxa"/>
            <w:shd w:val="clear" w:color="auto" w:fill="auto"/>
            <w:vAlign w:val="center"/>
            <w:hideMark/>
          </w:tcPr>
          <w:p w14:paraId="2A48E378" w14:textId="77777777" w:rsidR="005F7A77" w:rsidRPr="00186FE4" w:rsidRDefault="005F7A77" w:rsidP="000A4635">
            <w:pPr>
              <w:jc w:val="center"/>
              <w:rPr>
                <w:rFonts w:ascii="Calibri" w:hAnsi="Calibri"/>
                <w:b/>
                <w:bCs/>
                <w:color w:val="000000"/>
                <w:sz w:val="16"/>
                <w:szCs w:val="16"/>
              </w:rPr>
            </w:pPr>
            <w:r w:rsidRPr="00186FE4">
              <w:rPr>
                <w:rFonts w:ascii="Calibri" w:hAnsi="Calibri"/>
                <w:b/>
                <w:bCs/>
                <w:color w:val="000000"/>
                <w:sz w:val="16"/>
                <w:szCs w:val="16"/>
              </w:rPr>
              <w:t> </w:t>
            </w:r>
          </w:p>
        </w:tc>
        <w:tc>
          <w:tcPr>
            <w:tcW w:w="460" w:type="dxa"/>
            <w:shd w:val="clear" w:color="auto" w:fill="auto"/>
            <w:vAlign w:val="center"/>
            <w:hideMark/>
          </w:tcPr>
          <w:p w14:paraId="494B3368" w14:textId="77777777" w:rsidR="005F7A77" w:rsidRPr="00186FE4" w:rsidRDefault="005F7A77" w:rsidP="000A4635">
            <w:pPr>
              <w:jc w:val="center"/>
              <w:rPr>
                <w:rFonts w:ascii="Calibri" w:hAnsi="Calibri"/>
                <w:b/>
                <w:bCs/>
                <w:color w:val="000000"/>
                <w:sz w:val="16"/>
                <w:szCs w:val="16"/>
              </w:rPr>
            </w:pPr>
            <w:r w:rsidRPr="00186FE4">
              <w:rPr>
                <w:rFonts w:ascii="Calibri" w:hAnsi="Calibri"/>
                <w:b/>
                <w:bCs/>
                <w:color w:val="000000"/>
                <w:sz w:val="16"/>
                <w:szCs w:val="16"/>
              </w:rPr>
              <w:t> </w:t>
            </w:r>
          </w:p>
        </w:tc>
        <w:tc>
          <w:tcPr>
            <w:tcW w:w="3140" w:type="dxa"/>
            <w:gridSpan w:val="5"/>
            <w:shd w:val="clear" w:color="auto" w:fill="auto"/>
            <w:vAlign w:val="center"/>
            <w:hideMark/>
          </w:tcPr>
          <w:p w14:paraId="64FFFB30" w14:textId="77777777" w:rsidR="005F7A77" w:rsidRPr="00186FE4" w:rsidRDefault="005F7A77" w:rsidP="005F7A77">
            <w:pPr>
              <w:jc w:val="center"/>
              <w:rPr>
                <w:rFonts w:ascii="Calibri" w:hAnsi="Calibri"/>
                <w:b/>
                <w:bCs/>
                <w:color w:val="000000"/>
                <w:sz w:val="16"/>
                <w:szCs w:val="16"/>
              </w:rPr>
            </w:pPr>
            <w:r w:rsidRPr="00186FE4">
              <w:rPr>
                <w:rFonts w:ascii="Calibri" w:hAnsi="Calibri"/>
                <w:b/>
                <w:bCs/>
                <w:color w:val="000000"/>
                <w:sz w:val="16"/>
                <w:szCs w:val="16"/>
              </w:rPr>
              <w:t>Responsiv</w:t>
            </w:r>
            <w:r>
              <w:rPr>
                <w:rFonts w:ascii="Calibri" w:hAnsi="Calibri"/>
                <w:b/>
                <w:bCs/>
                <w:color w:val="000000"/>
                <w:sz w:val="16"/>
                <w:szCs w:val="16"/>
              </w:rPr>
              <w:t>e</w:t>
            </w:r>
          </w:p>
        </w:tc>
        <w:tc>
          <w:tcPr>
            <w:tcW w:w="3330" w:type="dxa"/>
            <w:gridSpan w:val="5"/>
            <w:shd w:val="clear" w:color="auto" w:fill="auto"/>
            <w:vAlign w:val="center"/>
            <w:hideMark/>
          </w:tcPr>
          <w:p w14:paraId="4B545B8B" w14:textId="77777777" w:rsidR="005F7A77" w:rsidRPr="00186FE4" w:rsidRDefault="005F7A77" w:rsidP="005F7A77">
            <w:pPr>
              <w:jc w:val="center"/>
              <w:rPr>
                <w:rFonts w:ascii="Calibri" w:hAnsi="Calibri"/>
                <w:b/>
                <w:bCs/>
                <w:color w:val="000000"/>
                <w:sz w:val="16"/>
                <w:szCs w:val="16"/>
              </w:rPr>
            </w:pPr>
            <w:r w:rsidRPr="00186FE4">
              <w:rPr>
                <w:rFonts w:ascii="Calibri" w:hAnsi="Calibri"/>
                <w:b/>
                <w:bCs/>
                <w:color w:val="000000"/>
                <w:sz w:val="16"/>
                <w:szCs w:val="16"/>
              </w:rPr>
              <w:t>Non-Responsive </w:t>
            </w:r>
          </w:p>
        </w:tc>
        <w:tc>
          <w:tcPr>
            <w:tcW w:w="1260" w:type="dxa"/>
            <w:shd w:val="clear" w:color="auto" w:fill="auto"/>
            <w:vAlign w:val="center"/>
            <w:hideMark/>
          </w:tcPr>
          <w:p w14:paraId="7E48CE0A" w14:textId="77777777" w:rsidR="005F7A77" w:rsidRPr="00186FE4" w:rsidRDefault="005F7A77" w:rsidP="000A4635">
            <w:pPr>
              <w:jc w:val="center"/>
              <w:rPr>
                <w:rFonts w:ascii="Calibri" w:hAnsi="Calibri"/>
                <w:b/>
                <w:bCs/>
                <w:color w:val="000000"/>
                <w:sz w:val="16"/>
                <w:szCs w:val="16"/>
              </w:rPr>
            </w:pPr>
            <w:r w:rsidRPr="00186FE4">
              <w:rPr>
                <w:rFonts w:ascii="Calibri" w:hAnsi="Calibri"/>
                <w:b/>
                <w:bCs/>
                <w:color w:val="000000"/>
                <w:sz w:val="16"/>
                <w:szCs w:val="16"/>
              </w:rPr>
              <w:t> </w:t>
            </w:r>
          </w:p>
        </w:tc>
      </w:tr>
      <w:tr w:rsidR="000A4635" w:rsidRPr="00186FE4" w14:paraId="0B423FD5" w14:textId="77777777" w:rsidTr="005F7A77">
        <w:trPr>
          <w:trHeight w:val="960"/>
        </w:trPr>
        <w:tc>
          <w:tcPr>
            <w:tcW w:w="1075" w:type="dxa"/>
            <w:shd w:val="clear" w:color="auto" w:fill="auto"/>
            <w:vAlign w:val="center"/>
            <w:hideMark/>
          </w:tcPr>
          <w:p w14:paraId="3139F117"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Respondent Category</w:t>
            </w:r>
          </w:p>
        </w:tc>
        <w:tc>
          <w:tcPr>
            <w:tcW w:w="1080" w:type="dxa"/>
            <w:shd w:val="clear" w:color="auto" w:fill="auto"/>
            <w:vAlign w:val="center"/>
            <w:hideMark/>
          </w:tcPr>
          <w:p w14:paraId="16E2DB5F"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Type of respondents</w:t>
            </w:r>
          </w:p>
        </w:tc>
        <w:tc>
          <w:tcPr>
            <w:tcW w:w="990" w:type="dxa"/>
            <w:shd w:val="clear" w:color="auto" w:fill="auto"/>
            <w:vAlign w:val="center"/>
            <w:hideMark/>
          </w:tcPr>
          <w:p w14:paraId="18068117"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OMB Appendix Number</w:t>
            </w:r>
          </w:p>
        </w:tc>
        <w:tc>
          <w:tcPr>
            <w:tcW w:w="1800" w:type="dxa"/>
            <w:shd w:val="clear" w:color="auto" w:fill="auto"/>
            <w:vAlign w:val="center"/>
            <w:hideMark/>
          </w:tcPr>
          <w:p w14:paraId="4C92FDF6"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Instruments</w:t>
            </w:r>
          </w:p>
        </w:tc>
        <w:tc>
          <w:tcPr>
            <w:tcW w:w="460" w:type="dxa"/>
            <w:shd w:val="clear" w:color="auto" w:fill="auto"/>
            <w:textDirection w:val="btLr"/>
            <w:vAlign w:val="center"/>
            <w:hideMark/>
          </w:tcPr>
          <w:p w14:paraId="3E259F75"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Sample Size</w:t>
            </w:r>
            <w:r w:rsidRPr="00186FE4">
              <w:rPr>
                <w:rFonts w:ascii="Calibri" w:hAnsi="Calibri"/>
                <w:b/>
                <w:bCs/>
                <w:color w:val="000000"/>
                <w:sz w:val="16"/>
                <w:szCs w:val="16"/>
                <w:vertAlign w:val="superscript"/>
              </w:rPr>
              <w:t>a</w:t>
            </w:r>
          </w:p>
        </w:tc>
        <w:tc>
          <w:tcPr>
            <w:tcW w:w="530" w:type="dxa"/>
            <w:shd w:val="clear" w:color="auto" w:fill="auto"/>
            <w:textDirection w:val="btLr"/>
            <w:vAlign w:val="center"/>
            <w:hideMark/>
          </w:tcPr>
          <w:p w14:paraId="44632438"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Number of respondents</w:t>
            </w:r>
          </w:p>
        </w:tc>
        <w:tc>
          <w:tcPr>
            <w:tcW w:w="540" w:type="dxa"/>
            <w:shd w:val="clear" w:color="auto" w:fill="auto"/>
            <w:textDirection w:val="btLr"/>
            <w:vAlign w:val="center"/>
            <w:hideMark/>
          </w:tcPr>
          <w:p w14:paraId="2A715495"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Frequency of response</w:t>
            </w:r>
          </w:p>
        </w:tc>
        <w:tc>
          <w:tcPr>
            <w:tcW w:w="630" w:type="dxa"/>
            <w:shd w:val="clear" w:color="auto" w:fill="auto"/>
            <w:textDirection w:val="btLr"/>
            <w:vAlign w:val="center"/>
            <w:hideMark/>
          </w:tcPr>
          <w:p w14:paraId="58C6A29B"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Total Annual responses</w:t>
            </w:r>
          </w:p>
        </w:tc>
        <w:tc>
          <w:tcPr>
            <w:tcW w:w="720" w:type="dxa"/>
            <w:shd w:val="clear" w:color="auto" w:fill="auto"/>
            <w:textDirection w:val="btLr"/>
            <w:vAlign w:val="center"/>
            <w:hideMark/>
          </w:tcPr>
          <w:p w14:paraId="57590347"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Hours per response</w:t>
            </w:r>
          </w:p>
        </w:tc>
        <w:tc>
          <w:tcPr>
            <w:tcW w:w="720" w:type="dxa"/>
            <w:shd w:val="clear" w:color="auto" w:fill="auto"/>
            <w:textDirection w:val="btLr"/>
            <w:vAlign w:val="center"/>
            <w:hideMark/>
          </w:tcPr>
          <w:p w14:paraId="0CDF9503"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Annual burden (hours)</w:t>
            </w:r>
          </w:p>
        </w:tc>
        <w:tc>
          <w:tcPr>
            <w:tcW w:w="720" w:type="dxa"/>
            <w:shd w:val="clear" w:color="auto" w:fill="auto"/>
            <w:textDirection w:val="btLr"/>
            <w:vAlign w:val="center"/>
            <w:hideMark/>
          </w:tcPr>
          <w:p w14:paraId="78643BE0"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 xml:space="preserve">Number of </w:t>
            </w:r>
            <w:r w:rsidRPr="00186FE4">
              <w:rPr>
                <w:rFonts w:ascii="Calibri" w:hAnsi="Calibri"/>
                <w:b/>
                <w:bCs/>
                <w:color w:val="000000"/>
                <w:sz w:val="16"/>
                <w:szCs w:val="16"/>
              </w:rPr>
              <w:br/>
              <w:t>Non-respondents</w:t>
            </w:r>
          </w:p>
        </w:tc>
        <w:tc>
          <w:tcPr>
            <w:tcW w:w="540" w:type="dxa"/>
            <w:shd w:val="clear" w:color="auto" w:fill="auto"/>
            <w:textDirection w:val="btLr"/>
            <w:vAlign w:val="center"/>
            <w:hideMark/>
          </w:tcPr>
          <w:p w14:paraId="3859EB86"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Frequency of response</w:t>
            </w:r>
          </w:p>
        </w:tc>
        <w:tc>
          <w:tcPr>
            <w:tcW w:w="540" w:type="dxa"/>
            <w:shd w:val="clear" w:color="auto" w:fill="auto"/>
            <w:textDirection w:val="btLr"/>
            <w:vAlign w:val="center"/>
            <w:hideMark/>
          </w:tcPr>
          <w:p w14:paraId="6CAD43ED"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Total Annual responses</w:t>
            </w:r>
          </w:p>
        </w:tc>
        <w:tc>
          <w:tcPr>
            <w:tcW w:w="810" w:type="dxa"/>
            <w:shd w:val="clear" w:color="auto" w:fill="auto"/>
            <w:textDirection w:val="btLr"/>
            <w:vAlign w:val="center"/>
            <w:hideMark/>
          </w:tcPr>
          <w:p w14:paraId="4E13C98B"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Hours per response</w:t>
            </w:r>
          </w:p>
        </w:tc>
        <w:tc>
          <w:tcPr>
            <w:tcW w:w="720" w:type="dxa"/>
            <w:shd w:val="clear" w:color="auto" w:fill="auto"/>
            <w:textDirection w:val="btLr"/>
            <w:vAlign w:val="center"/>
            <w:hideMark/>
          </w:tcPr>
          <w:p w14:paraId="6827A971"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Annual burden (hours)</w:t>
            </w:r>
          </w:p>
        </w:tc>
        <w:tc>
          <w:tcPr>
            <w:tcW w:w="1260" w:type="dxa"/>
            <w:shd w:val="clear" w:color="auto" w:fill="auto"/>
            <w:textDirection w:val="btLr"/>
            <w:vAlign w:val="center"/>
            <w:hideMark/>
          </w:tcPr>
          <w:p w14:paraId="549C4CFC"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Grand Total Annual Burden Estimate (hours)</w:t>
            </w:r>
          </w:p>
        </w:tc>
      </w:tr>
      <w:tr w:rsidR="000559B0" w:rsidRPr="00186FE4" w14:paraId="7316FBAF" w14:textId="77777777" w:rsidTr="000A4635">
        <w:trPr>
          <w:trHeight w:val="735"/>
        </w:trPr>
        <w:tc>
          <w:tcPr>
            <w:tcW w:w="1075" w:type="dxa"/>
            <w:vMerge w:val="restart"/>
            <w:shd w:val="clear" w:color="auto" w:fill="auto"/>
            <w:vAlign w:val="center"/>
            <w:hideMark/>
          </w:tcPr>
          <w:p w14:paraId="07979185" w14:textId="77777777" w:rsidR="000559B0" w:rsidRPr="00186FE4" w:rsidRDefault="000559B0" w:rsidP="000559B0">
            <w:pPr>
              <w:jc w:val="center"/>
              <w:rPr>
                <w:rFonts w:ascii="Calibri" w:hAnsi="Calibri"/>
                <w:color w:val="000000"/>
                <w:sz w:val="16"/>
                <w:szCs w:val="16"/>
              </w:rPr>
            </w:pPr>
            <w:r w:rsidRPr="00186FE4">
              <w:rPr>
                <w:rFonts w:ascii="Calibri" w:hAnsi="Calibri"/>
                <w:color w:val="000000"/>
                <w:sz w:val="16"/>
                <w:szCs w:val="16"/>
              </w:rPr>
              <w:t>State Child Nutrition (CN) Agency</w:t>
            </w:r>
          </w:p>
        </w:tc>
        <w:tc>
          <w:tcPr>
            <w:tcW w:w="1080" w:type="dxa"/>
            <w:vMerge w:val="restart"/>
            <w:shd w:val="clear" w:color="auto" w:fill="auto"/>
            <w:vAlign w:val="center"/>
            <w:hideMark/>
          </w:tcPr>
          <w:p w14:paraId="5CB64533" w14:textId="77777777" w:rsidR="000559B0" w:rsidRPr="00186FE4" w:rsidRDefault="000559B0" w:rsidP="000559B0">
            <w:pPr>
              <w:jc w:val="center"/>
              <w:rPr>
                <w:rFonts w:ascii="Calibri" w:hAnsi="Calibri"/>
                <w:color w:val="000000"/>
                <w:sz w:val="16"/>
                <w:szCs w:val="16"/>
              </w:rPr>
            </w:pPr>
            <w:r>
              <w:rPr>
                <w:rFonts w:ascii="Calibri" w:hAnsi="Calibri"/>
                <w:color w:val="000000"/>
                <w:sz w:val="16"/>
                <w:szCs w:val="16"/>
              </w:rPr>
              <w:t>State Director</w:t>
            </w:r>
          </w:p>
        </w:tc>
        <w:tc>
          <w:tcPr>
            <w:tcW w:w="990" w:type="dxa"/>
            <w:shd w:val="clear" w:color="auto" w:fill="auto"/>
            <w:vAlign w:val="center"/>
            <w:hideMark/>
          </w:tcPr>
          <w:p w14:paraId="5789A3F8" w14:textId="77777777" w:rsidR="000559B0" w:rsidRPr="00186FE4" w:rsidRDefault="000559B0" w:rsidP="000559B0">
            <w:pPr>
              <w:jc w:val="center"/>
              <w:rPr>
                <w:rFonts w:ascii="Calibri" w:hAnsi="Calibri"/>
                <w:color w:val="000000"/>
                <w:sz w:val="16"/>
                <w:szCs w:val="16"/>
              </w:rPr>
            </w:pPr>
            <w:r w:rsidRPr="00186FE4">
              <w:rPr>
                <w:rFonts w:ascii="Calibri" w:hAnsi="Calibri"/>
                <w:color w:val="000000"/>
                <w:sz w:val="16"/>
                <w:szCs w:val="16"/>
              </w:rPr>
              <w:t>D6</w:t>
            </w:r>
          </w:p>
        </w:tc>
        <w:tc>
          <w:tcPr>
            <w:tcW w:w="1800" w:type="dxa"/>
            <w:shd w:val="clear" w:color="auto" w:fill="auto"/>
            <w:vAlign w:val="center"/>
            <w:hideMark/>
          </w:tcPr>
          <w:p w14:paraId="56645741" w14:textId="77777777" w:rsidR="000559B0" w:rsidRPr="00186FE4" w:rsidRDefault="000559B0" w:rsidP="000559B0">
            <w:pPr>
              <w:rPr>
                <w:rFonts w:ascii="Calibri" w:hAnsi="Calibri"/>
                <w:color w:val="000000"/>
                <w:sz w:val="16"/>
                <w:szCs w:val="16"/>
              </w:rPr>
            </w:pPr>
            <w:r w:rsidRPr="00186FE4">
              <w:rPr>
                <w:rFonts w:ascii="Calibri" w:hAnsi="Calibri"/>
                <w:color w:val="000000"/>
                <w:sz w:val="16"/>
                <w:szCs w:val="16"/>
              </w:rPr>
              <w:t>Thank You Email to State Directors</w:t>
            </w:r>
          </w:p>
        </w:tc>
        <w:tc>
          <w:tcPr>
            <w:tcW w:w="460" w:type="dxa"/>
            <w:shd w:val="clear" w:color="auto" w:fill="auto"/>
            <w:vAlign w:val="center"/>
            <w:hideMark/>
          </w:tcPr>
          <w:p w14:paraId="6274439C" w14:textId="0B1E9BED"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51</w:t>
            </w:r>
          </w:p>
        </w:tc>
        <w:tc>
          <w:tcPr>
            <w:tcW w:w="530" w:type="dxa"/>
            <w:shd w:val="clear" w:color="auto" w:fill="auto"/>
            <w:vAlign w:val="center"/>
            <w:hideMark/>
          </w:tcPr>
          <w:p w14:paraId="2152A033" w14:textId="1E137262"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51</w:t>
            </w:r>
          </w:p>
        </w:tc>
        <w:tc>
          <w:tcPr>
            <w:tcW w:w="540" w:type="dxa"/>
            <w:shd w:val="clear" w:color="auto" w:fill="auto"/>
            <w:vAlign w:val="center"/>
            <w:hideMark/>
          </w:tcPr>
          <w:p w14:paraId="79D886E9" w14:textId="0FBDD4EB"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w:t>
            </w:r>
          </w:p>
        </w:tc>
        <w:tc>
          <w:tcPr>
            <w:tcW w:w="630" w:type="dxa"/>
            <w:shd w:val="clear" w:color="auto" w:fill="auto"/>
            <w:vAlign w:val="center"/>
            <w:hideMark/>
          </w:tcPr>
          <w:p w14:paraId="02BC964E" w14:textId="45905020"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51</w:t>
            </w:r>
          </w:p>
        </w:tc>
        <w:tc>
          <w:tcPr>
            <w:tcW w:w="720" w:type="dxa"/>
            <w:shd w:val="clear" w:color="auto" w:fill="auto"/>
            <w:vAlign w:val="center"/>
            <w:hideMark/>
          </w:tcPr>
          <w:p w14:paraId="17DED2FB" w14:textId="685EB39F"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0.0167</w:t>
            </w:r>
          </w:p>
        </w:tc>
        <w:tc>
          <w:tcPr>
            <w:tcW w:w="720" w:type="dxa"/>
            <w:shd w:val="clear" w:color="auto" w:fill="auto"/>
            <w:vAlign w:val="center"/>
            <w:hideMark/>
          </w:tcPr>
          <w:p w14:paraId="5A5093D8" w14:textId="585D67CA"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0.9</w:t>
            </w:r>
          </w:p>
        </w:tc>
        <w:tc>
          <w:tcPr>
            <w:tcW w:w="720" w:type="dxa"/>
            <w:shd w:val="clear" w:color="auto" w:fill="auto"/>
            <w:vAlign w:val="center"/>
            <w:hideMark/>
          </w:tcPr>
          <w:p w14:paraId="604499D6" w14:textId="118389D2"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42CE94D0" w14:textId="1B7C46F5"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0A2FC2E3" w14:textId="604935C4"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810" w:type="dxa"/>
            <w:shd w:val="clear" w:color="auto" w:fill="auto"/>
            <w:vAlign w:val="center"/>
            <w:hideMark/>
          </w:tcPr>
          <w:p w14:paraId="65543157" w14:textId="734AD20E"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0.000</w:t>
            </w:r>
          </w:p>
        </w:tc>
        <w:tc>
          <w:tcPr>
            <w:tcW w:w="720" w:type="dxa"/>
            <w:shd w:val="clear" w:color="auto" w:fill="auto"/>
            <w:vAlign w:val="center"/>
            <w:hideMark/>
          </w:tcPr>
          <w:p w14:paraId="69F5BD41" w14:textId="1CE7ED15"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w:t>
            </w:r>
          </w:p>
        </w:tc>
        <w:tc>
          <w:tcPr>
            <w:tcW w:w="1260" w:type="dxa"/>
            <w:shd w:val="clear" w:color="auto" w:fill="auto"/>
            <w:vAlign w:val="center"/>
            <w:hideMark/>
          </w:tcPr>
          <w:p w14:paraId="136A60F9" w14:textId="0B11D0DA"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0.9</w:t>
            </w:r>
          </w:p>
        </w:tc>
      </w:tr>
      <w:tr w:rsidR="000559B0" w:rsidRPr="00186FE4" w14:paraId="14943A5F" w14:textId="77777777" w:rsidTr="000A4635">
        <w:trPr>
          <w:trHeight w:val="765"/>
        </w:trPr>
        <w:tc>
          <w:tcPr>
            <w:tcW w:w="1075" w:type="dxa"/>
            <w:vMerge/>
            <w:shd w:val="clear" w:color="auto" w:fill="auto"/>
            <w:vAlign w:val="center"/>
            <w:hideMark/>
          </w:tcPr>
          <w:p w14:paraId="53C25080" w14:textId="77777777" w:rsidR="000559B0" w:rsidRPr="00186FE4" w:rsidRDefault="000559B0" w:rsidP="000559B0">
            <w:pPr>
              <w:jc w:val="center"/>
              <w:rPr>
                <w:rFonts w:ascii="Calibri" w:hAnsi="Calibri"/>
                <w:color w:val="000000"/>
                <w:sz w:val="16"/>
                <w:szCs w:val="16"/>
              </w:rPr>
            </w:pPr>
          </w:p>
        </w:tc>
        <w:tc>
          <w:tcPr>
            <w:tcW w:w="1080" w:type="dxa"/>
            <w:vMerge/>
            <w:shd w:val="clear" w:color="auto" w:fill="auto"/>
            <w:vAlign w:val="center"/>
            <w:hideMark/>
          </w:tcPr>
          <w:p w14:paraId="609715F1" w14:textId="77777777" w:rsidR="000559B0" w:rsidRPr="00186FE4" w:rsidRDefault="000559B0" w:rsidP="000559B0">
            <w:pPr>
              <w:jc w:val="center"/>
              <w:rPr>
                <w:rFonts w:ascii="Calibri" w:hAnsi="Calibri"/>
                <w:color w:val="000000"/>
                <w:sz w:val="16"/>
                <w:szCs w:val="16"/>
              </w:rPr>
            </w:pPr>
          </w:p>
        </w:tc>
        <w:tc>
          <w:tcPr>
            <w:tcW w:w="990" w:type="dxa"/>
            <w:shd w:val="clear" w:color="auto" w:fill="auto"/>
            <w:vAlign w:val="center"/>
            <w:hideMark/>
          </w:tcPr>
          <w:p w14:paraId="1F31976B" w14:textId="77777777" w:rsidR="000559B0" w:rsidRPr="00186FE4" w:rsidRDefault="000559B0" w:rsidP="000559B0">
            <w:pPr>
              <w:jc w:val="center"/>
              <w:rPr>
                <w:rFonts w:ascii="Calibri" w:hAnsi="Calibri"/>
                <w:color w:val="000000"/>
                <w:sz w:val="16"/>
                <w:szCs w:val="16"/>
              </w:rPr>
            </w:pPr>
            <w:r w:rsidRPr="00186FE4">
              <w:rPr>
                <w:rFonts w:ascii="Calibri" w:hAnsi="Calibri"/>
                <w:color w:val="000000"/>
                <w:sz w:val="16"/>
                <w:szCs w:val="16"/>
              </w:rPr>
              <w:t>E1</w:t>
            </w:r>
          </w:p>
        </w:tc>
        <w:tc>
          <w:tcPr>
            <w:tcW w:w="1800" w:type="dxa"/>
            <w:shd w:val="clear" w:color="auto" w:fill="auto"/>
            <w:vAlign w:val="center"/>
            <w:hideMark/>
          </w:tcPr>
          <w:p w14:paraId="4C8AA7AE" w14:textId="77777777" w:rsidR="000559B0" w:rsidRPr="00186FE4" w:rsidRDefault="000559B0" w:rsidP="000559B0">
            <w:pPr>
              <w:rPr>
                <w:rFonts w:ascii="Calibri" w:hAnsi="Calibri"/>
                <w:color w:val="000000"/>
                <w:sz w:val="16"/>
                <w:szCs w:val="16"/>
              </w:rPr>
            </w:pPr>
            <w:r w:rsidRPr="00186FE4">
              <w:rPr>
                <w:rFonts w:ascii="Calibri" w:hAnsi="Calibri"/>
                <w:color w:val="000000"/>
                <w:sz w:val="16"/>
                <w:szCs w:val="16"/>
              </w:rPr>
              <w:t>Email to Notify State Agencies of Selected LEAs</w:t>
            </w:r>
          </w:p>
        </w:tc>
        <w:tc>
          <w:tcPr>
            <w:tcW w:w="460" w:type="dxa"/>
            <w:shd w:val="clear" w:color="auto" w:fill="auto"/>
            <w:vAlign w:val="center"/>
            <w:hideMark/>
          </w:tcPr>
          <w:p w14:paraId="7E4FA6CF" w14:textId="3F38E19D"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25</w:t>
            </w:r>
          </w:p>
        </w:tc>
        <w:tc>
          <w:tcPr>
            <w:tcW w:w="530" w:type="dxa"/>
            <w:shd w:val="clear" w:color="auto" w:fill="auto"/>
            <w:vAlign w:val="center"/>
            <w:hideMark/>
          </w:tcPr>
          <w:p w14:paraId="50BF42EB" w14:textId="5BEFA8A0"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25</w:t>
            </w:r>
          </w:p>
        </w:tc>
        <w:tc>
          <w:tcPr>
            <w:tcW w:w="540" w:type="dxa"/>
            <w:shd w:val="clear" w:color="auto" w:fill="auto"/>
            <w:vAlign w:val="center"/>
            <w:hideMark/>
          </w:tcPr>
          <w:p w14:paraId="5477049E" w14:textId="69479429"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w:t>
            </w:r>
          </w:p>
        </w:tc>
        <w:tc>
          <w:tcPr>
            <w:tcW w:w="630" w:type="dxa"/>
            <w:shd w:val="clear" w:color="auto" w:fill="auto"/>
            <w:vAlign w:val="center"/>
            <w:hideMark/>
          </w:tcPr>
          <w:p w14:paraId="74F8F3AB" w14:textId="35845B0F"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25</w:t>
            </w:r>
          </w:p>
        </w:tc>
        <w:tc>
          <w:tcPr>
            <w:tcW w:w="720" w:type="dxa"/>
            <w:shd w:val="clear" w:color="auto" w:fill="auto"/>
            <w:vAlign w:val="center"/>
            <w:hideMark/>
          </w:tcPr>
          <w:p w14:paraId="0DA8D1E6" w14:textId="4AE958A5"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0.0501</w:t>
            </w:r>
          </w:p>
        </w:tc>
        <w:tc>
          <w:tcPr>
            <w:tcW w:w="720" w:type="dxa"/>
            <w:shd w:val="clear" w:color="auto" w:fill="auto"/>
            <w:vAlign w:val="center"/>
            <w:hideMark/>
          </w:tcPr>
          <w:p w14:paraId="208911E3" w14:textId="4C7AB630"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1.3</w:t>
            </w:r>
          </w:p>
        </w:tc>
        <w:tc>
          <w:tcPr>
            <w:tcW w:w="720" w:type="dxa"/>
            <w:shd w:val="clear" w:color="auto" w:fill="auto"/>
            <w:vAlign w:val="center"/>
            <w:hideMark/>
          </w:tcPr>
          <w:p w14:paraId="4580072F" w14:textId="5A425442"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5BA0681F" w14:textId="539D8BB8"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33C74321" w14:textId="257CDB3F"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810" w:type="dxa"/>
            <w:shd w:val="clear" w:color="auto" w:fill="auto"/>
            <w:vAlign w:val="center"/>
            <w:hideMark/>
          </w:tcPr>
          <w:p w14:paraId="7E6728F8" w14:textId="403CE58A"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0.000</w:t>
            </w:r>
          </w:p>
        </w:tc>
        <w:tc>
          <w:tcPr>
            <w:tcW w:w="720" w:type="dxa"/>
            <w:shd w:val="clear" w:color="auto" w:fill="auto"/>
            <w:vAlign w:val="center"/>
            <w:hideMark/>
          </w:tcPr>
          <w:p w14:paraId="569BA615" w14:textId="3033FB2A"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w:t>
            </w:r>
          </w:p>
        </w:tc>
        <w:tc>
          <w:tcPr>
            <w:tcW w:w="1260" w:type="dxa"/>
            <w:shd w:val="clear" w:color="auto" w:fill="auto"/>
            <w:vAlign w:val="center"/>
            <w:hideMark/>
          </w:tcPr>
          <w:p w14:paraId="2C3F545D" w14:textId="45C79E95"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1.3</w:t>
            </w:r>
          </w:p>
        </w:tc>
      </w:tr>
      <w:tr w:rsidR="000559B0" w:rsidRPr="00186FE4" w14:paraId="4A10C46E" w14:textId="77777777" w:rsidTr="000A4635">
        <w:trPr>
          <w:trHeight w:val="510"/>
        </w:trPr>
        <w:tc>
          <w:tcPr>
            <w:tcW w:w="1075" w:type="dxa"/>
            <w:vMerge/>
            <w:shd w:val="clear" w:color="auto" w:fill="auto"/>
            <w:vAlign w:val="center"/>
          </w:tcPr>
          <w:p w14:paraId="15900609" w14:textId="77777777" w:rsidR="000559B0" w:rsidRPr="00186FE4" w:rsidRDefault="000559B0" w:rsidP="000559B0">
            <w:pPr>
              <w:jc w:val="center"/>
              <w:rPr>
                <w:rFonts w:ascii="Calibri" w:hAnsi="Calibri"/>
                <w:color w:val="000000"/>
                <w:sz w:val="16"/>
                <w:szCs w:val="16"/>
              </w:rPr>
            </w:pPr>
          </w:p>
        </w:tc>
        <w:tc>
          <w:tcPr>
            <w:tcW w:w="1080" w:type="dxa"/>
            <w:vMerge/>
            <w:shd w:val="clear" w:color="auto" w:fill="auto"/>
            <w:vAlign w:val="center"/>
          </w:tcPr>
          <w:p w14:paraId="51445199" w14:textId="77777777" w:rsidR="000559B0" w:rsidRPr="00186FE4" w:rsidRDefault="000559B0" w:rsidP="000559B0">
            <w:pPr>
              <w:jc w:val="center"/>
              <w:rPr>
                <w:rFonts w:ascii="Calibri" w:hAnsi="Calibri"/>
                <w:color w:val="000000"/>
                <w:sz w:val="16"/>
                <w:szCs w:val="16"/>
              </w:rPr>
            </w:pPr>
          </w:p>
        </w:tc>
        <w:tc>
          <w:tcPr>
            <w:tcW w:w="990" w:type="dxa"/>
            <w:shd w:val="clear" w:color="auto" w:fill="auto"/>
            <w:vAlign w:val="center"/>
          </w:tcPr>
          <w:p w14:paraId="44FB3B9D" w14:textId="7535A0FE" w:rsidR="000559B0" w:rsidRPr="00186FE4" w:rsidRDefault="008F00C1" w:rsidP="000559B0">
            <w:pPr>
              <w:jc w:val="center"/>
              <w:rPr>
                <w:rFonts w:ascii="Calibri" w:hAnsi="Calibri"/>
                <w:color w:val="000000"/>
                <w:sz w:val="16"/>
                <w:szCs w:val="16"/>
              </w:rPr>
            </w:pPr>
            <w:r>
              <w:rPr>
                <w:rFonts w:ascii="Calibri" w:hAnsi="Calibri"/>
                <w:color w:val="000000"/>
                <w:sz w:val="16"/>
                <w:szCs w:val="16"/>
              </w:rPr>
              <w:t>N/A</w:t>
            </w:r>
          </w:p>
        </w:tc>
        <w:tc>
          <w:tcPr>
            <w:tcW w:w="1800" w:type="dxa"/>
            <w:shd w:val="clear" w:color="auto" w:fill="auto"/>
            <w:vAlign w:val="center"/>
          </w:tcPr>
          <w:p w14:paraId="752AD87D" w14:textId="1524CF5F" w:rsidR="000559B0" w:rsidRPr="00186FE4" w:rsidRDefault="000559B0" w:rsidP="000559B0">
            <w:pPr>
              <w:rPr>
                <w:rFonts w:ascii="Calibri" w:hAnsi="Calibri"/>
                <w:color w:val="000000"/>
                <w:sz w:val="16"/>
                <w:szCs w:val="16"/>
              </w:rPr>
            </w:pPr>
            <w:r w:rsidRPr="00186FE4">
              <w:rPr>
                <w:rFonts w:ascii="Calibri" w:hAnsi="Calibri"/>
                <w:color w:val="000000"/>
                <w:sz w:val="16"/>
                <w:szCs w:val="16"/>
              </w:rPr>
              <w:t xml:space="preserve">State Agency </w:t>
            </w:r>
            <w:r w:rsidR="007D2840">
              <w:rPr>
                <w:rFonts w:ascii="Calibri" w:hAnsi="Calibri"/>
                <w:color w:val="000000"/>
                <w:sz w:val="16"/>
                <w:szCs w:val="16"/>
              </w:rPr>
              <w:t xml:space="preserve">Sends </w:t>
            </w:r>
            <w:r w:rsidRPr="00186FE4">
              <w:rPr>
                <w:rFonts w:ascii="Calibri" w:hAnsi="Calibri"/>
                <w:color w:val="000000"/>
                <w:sz w:val="16"/>
                <w:szCs w:val="16"/>
              </w:rPr>
              <w:t>Email to Selected LEAs</w:t>
            </w:r>
          </w:p>
        </w:tc>
        <w:tc>
          <w:tcPr>
            <w:tcW w:w="460" w:type="dxa"/>
            <w:shd w:val="clear" w:color="auto" w:fill="auto"/>
            <w:vAlign w:val="center"/>
          </w:tcPr>
          <w:p w14:paraId="07C0272E" w14:textId="79F0C00A" w:rsidR="000559B0" w:rsidRPr="000559B0" w:rsidRDefault="00491F75" w:rsidP="000559B0">
            <w:pPr>
              <w:jc w:val="center"/>
              <w:rPr>
                <w:rFonts w:ascii="Calibri" w:hAnsi="Calibri"/>
                <w:color w:val="000000"/>
                <w:sz w:val="16"/>
                <w:szCs w:val="16"/>
              </w:rPr>
            </w:pPr>
            <w:r>
              <w:rPr>
                <w:rFonts w:ascii="Calibri" w:hAnsi="Calibri"/>
                <w:color w:val="000000"/>
                <w:sz w:val="16"/>
                <w:szCs w:val="16"/>
              </w:rPr>
              <w:t>35</w:t>
            </w:r>
          </w:p>
        </w:tc>
        <w:tc>
          <w:tcPr>
            <w:tcW w:w="530" w:type="dxa"/>
            <w:shd w:val="clear" w:color="auto" w:fill="auto"/>
            <w:vAlign w:val="center"/>
          </w:tcPr>
          <w:p w14:paraId="71ABB53F" w14:textId="05223A36" w:rsidR="000559B0" w:rsidRPr="000559B0" w:rsidRDefault="00491F75" w:rsidP="000559B0">
            <w:pPr>
              <w:jc w:val="center"/>
              <w:rPr>
                <w:rFonts w:ascii="Calibri" w:hAnsi="Calibri"/>
                <w:color w:val="000000"/>
                <w:sz w:val="16"/>
                <w:szCs w:val="16"/>
              </w:rPr>
            </w:pPr>
            <w:r>
              <w:rPr>
                <w:rFonts w:ascii="Calibri" w:hAnsi="Calibri"/>
                <w:color w:val="000000"/>
                <w:sz w:val="16"/>
                <w:szCs w:val="16"/>
              </w:rPr>
              <w:t>35</w:t>
            </w:r>
          </w:p>
        </w:tc>
        <w:tc>
          <w:tcPr>
            <w:tcW w:w="540" w:type="dxa"/>
            <w:shd w:val="clear" w:color="auto" w:fill="auto"/>
            <w:vAlign w:val="center"/>
          </w:tcPr>
          <w:p w14:paraId="6355322A" w14:textId="2F46744D"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w:t>
            </w:r>
          </w:p>
        </w:tc>
        <w:tc>
          <w:tcPr>
            <w:tcW w:w="630" w:type="dxa"/>
            <w:shd w:val="clear" w:color="auto" w:fill="auto"/>
            <w:vAlign w:val="center"/>
          </w:tcPr>
          <w:p w14:paraId="56724DE6" w14:textId="54E934C4" w:rsidR="000559B0" w:rsidRPr="000559B0" w:rsidRDefault="00491F75" w:rsidP="000559B0">
            <w:pPr>
              <w:jc w:val="center"/>
              <w:rPr>
                <w:rFonts w:ascii="Calibri" w:hAnsi="Calibri"/>
                <w:color w:val="000000"/>
                <w:sz w:val="16"/>
                <w:szCs w:val="16"/>
              </w:rPr>
            </w:pPr>
            <w:r>
              <w:rPr>
                <w:rFonts w:ascii="Calibri" w:hAnsi="Calibri"/>
                <w:color w:val="000000"/>
                <w:sz w:val="16"/>
                <w:szCs w:val="16"/>
              </w:rPr>
              <w:t>35</w:t>
            </w:r>
          </w:p>
        </w:tc>
        <w:tc>
          <w:tcPr>
            <w:tcW w:w="720" w:type="dxa"/>
            <w:shd w:val="clear" w:color="auto" w:fill="auto"/>
            <w:vAlign w:val="center"/>
          </w:tcPr>
          <w:p w14:paraId="7A2345D2" w14:textId="541121DA"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0.1670</w:t>
            </w:r>
          </w:p>
        </w:tc>
        <w:tc>
          <w:tcPr>
            <w:tcW w:w="720" w:type="dxa"/>
            <w:shd w:val="clear" w:color="auto" w:fill="auto"/>
            <w:vAlign w:val="center"/>
          </w:tcPr>
          <w:p w14:paraId="363A7E41" w14:textId="0532BA12" w:rsidR="000559B0" w:rsidRPr="000559B0" w:rsidRDefault="00491F75" w:rsidP="000559B0">
            <w:pPr>
              <w:jc w:val="center"/>
              <w:rPr>
                <w:rFonts w:ascii="Calibri" w:hAnsi="Calibri"/>
                <w:color w:val="000000"/>
                <w:sz w:val="16"/>
                <w:szCs w:val="16"/>
              </w:rPr>
            </w:pPr>
            <w:r>
              <w:rPr>
                <w:rFonts w:ascii="Calibri" w:hAnsi="Calibri"/>
                <w:color w:val="000000"/>
                <w:sz w:val="16"/>
                <w:szCs w:val="16"/>
              </w:rPr>
              <w:t>5.8</w:t>
            </w:r>
          </w:p>
        </w:tc>
        <w:tc>
          <w:tcPr>
            <w:tcW w:w="720" w:type="dxa"/>
            <w:shd w:val="clear" w:color="auto" w:fill="auto"/>
            <w:vAlign w:val="center"/>
          </w:tcPr>
          <w:p w14:paraId="7D0A4BEA" w14:textId="26ADCDC8"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tcPr>
          <w:p w14:paraId="0F0F5B14" w14:textId="72424B80"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tcPr>
          <w:p w14:paraId="5B25C689" w14:textId="59ADDD69"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810" w:type="dxa"/>
            <w:shd w:val="clear" w:color="auto" w:fill="auto"/>
            <w:vAlign w:val="center"/>
          </w:tcPr>
          <w:p w14:paraId="533E5F6B" w14:textId="5EBC946B"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0.000</w:t>
            </w:r>
          </w:p>
        </w:tc>
        <w:tc>
          <w:tcPr>
            <w:tcW w:w="720" w:type="dxa"/>
            <w:shd w:val="clear" w:color="auto" w:fill="auto"/>
            <w:vAlign w:val="center"/>
          </w:tcPr>
          <w:p w14:paraId="1ADF6A0F" w14:textId="49ED3318"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w:t>
            </w:r>
          </w:p>
        </w:tc>
        <w:tc>
          <w:tcPr>
            <w:tcW w:w="1260" w:type="dxa"/>
            <w:shd w:val="clear" w:color="auto" w:fill="auto"/>
            <w:vAlign w:val="center"/>
          </w:tcPr>
          <w:p w14:paraId="07F4814B" w14:textId="21EE863E" w:rsidR="000559B0" w:rsidRPr="000559B0" w:rsidRDefault="00491F75" w:rsidP="000559B0">
            <w:pPr>
              <w:jc w:val="center"/>
              <w:rPr>
                <w:rFonts w:ascii="Calibri" w:hAnsi="Calibri"/>
                <w:color w:val="000000"/>
                <w:sz w:val="16"/>
                <w:szCs w:val="16"/>
              </w:rPr>
            </w:pPr>
            <w:r>
              <w:rPr>
                <w:rFonts w:ascii="Calibri" w:hAnsi="Calibri"/>
                <w:color w:val="000000"/>
                <w:sz w:val="16"/>
                <w:szCs w:val="16"/>
              </w:rPr>
              <w:t>5.8</w:t>
            </w:r>
          </w:p>
        </w:tc>
      </w:tr>
      <w:tr w:rsidR="000559B0" w:rsidRPr="00186FE4" w14:paraId="7EF81644" w14:textId="77777777" w:rsidTr="000A4635">
        <w:trPr>
          <w:trHeight w:val="510"/>
        </w:trPr>
        <w:tc>
          <w:tcPr>
            <w:tcW w:w="1075" w:type="dxa"/>
            <w:vMerge/>
            <w:shd w:val="clear" w:color="auto" w:fill="auto"/>
            <w:vAlign w:val="center"/>
            <w:hideMark/>
          </w:tcPr>
          <w:p w14:paraId="004C93EB" w14:textId="77777777" w:rsidR="000559B0" w:rsidRPr="00186FE4" w:rsidRDefault="000559B0" w:rsidP="000559B0">
            <w:pPr>
              <w:jc w:val="center"/>
              <w:rPr>
                <w:rFonts w:ascii="Calibri" w:hAnsi="Calibri"/>
                <w:color w:val="000000"/>
                <w:sz w:val="16"/>
                <w:szCs w:val="16"/>
              </w:rPr>
            </w:pPr>
          </w:p>
        </w:tc>
        <w:tc>
          <w:tcPr>
            <w:tcW w:w="1080" w:type="dxa"/>
            <w:shd w:val="clear" w:color="auto" w:fill="auto"/>
            <w:vAlign w:val="center"/>
            <w:hideMark/>
          </w:tcPr>
          <w:p w14:paraId="14D35DB0" w14:textId="77777777" w:rsidR="000559B0" w:rsidRPr="00186FE4" w:rsidRDefault="000559B0" w:rsidP="000559B0">
            <w:pPr>
              <w:jc w:val="center"/>
              <w:rPr>
                <w:rFonts w:ascii="Calibri" w:hAnsi="Calibri"/>
                <w:color w:val="000000"/>
                <w:sz w:val="16"/>
                <w:szCs w:val="16"/>
              </w:rPr>
            </w:pPr>
            <w:r>
              <w:rPr>
                <w:rFonts w:ascii="Calibri" w:hAnsi="Calibri"/>
                <w:color w:val="000000"/>
                <w:sz w:val="16"/>
                <w:szCs w:val="16"/>
              </w:rPr>
              <w:t>State Key Staff</w:t>
            </w:r>
          </w:p>
        </w:tc>
        <w:tc>
          <w:tcPr>
            <w:tcW w:w="990" w:type="dxa"/>
            <w:shd w:val="clear" w:color="auto" w:fill="auto"/>
            <w:vAlign w:val="center"/>
            <w:hideMark/>
          </w:tcPr>
          <w:p w14:paraId="0BBDEF13" w14:textId="77777777" w:rsidR="000559B0" w:rsidRPr="00186FE4" w:rsidRDefault="000559B0" w:rsidP="000559B0">
            <w:pPr>
              <w:jc w:val="center"/>
              <w:rPr>
                <w:rFonts w:ascii="Calibri" w:hAnsi="Calibri"/>
                <w:color w:val="000000"/>
                <w:sz w:val="16"/>
                <w:szCs w:val="16"/>
              </w:rPr>
            </w:pPr>
            <w:r>
              <w:rPr>
                <w:rFonts w:ascii="Calibri" w:hAnsi="Calibri"/>
                <w:color w:val="000000"/>
                <w:sz w:val="16"/>
                <w:szCs w:val="16"/>
              </w:rPr>
              <w:t>D4</w:t>
            </w:r>
          </w:p>
        </w:tc>
        <w:tc>
          <w:tcPr>
            <w:tcW w:w="1800" w:type="dxa"/>
            <w:shd w:val="clear" w:color="auto" w:fill="auto"/>
            <w:vAlign w:val="center"/>
            <w:hideMark/>
          </w:tcPr>
          <w:p w14:paraId="10896E59" w14:textId="77777777" w:rsidR="000559B0" w:rsidRPr="00186FE4" w:rsidRDefault="000559B0" w:rsidP="000559B0">
            <w:pPr>
              <w:rPr>
                <w:rFonts w:ascii="Calibri" w:hAnsi="Calibri"/>
                <w:color w:val="000000"/>
                <w:sz w:val="16"/>
                <w:szCs w:val="16"/>
              </w:rPr>
            </w:pPr>
            <w:r w:rsidRPr="00186FE4">
              <w:rPr>
                <w:rFonts w:ascii="Calibri" w:hAnsi="Calibri"/>
                <w:color w:val="000000"/>
                <w:sz w:val="16"/>
                <w:szCs w:val="16"/>
              </w:rPr>
              <w:t xml:space="preserve">State </w:t>
            </w:r>
            <w:r>
              <w:rPr>
                <w:rFonts w:ascii="Calibri" w:hAnsi="Calibri"/>
                <w:color w:val="000000"/>
                <w:sz w:val="16"/>
                <w:szCs w:val="16"/>
              </w:rPr>
              <w:t>Director Survey</w:t>
            </w:r>
          </w:p>
        </w:tc>
        <w:tc>
          <w:tcPr>
            <w:tcW w:w="460" w:type="dxa"/>
            <w:shd w:val="clear" w:color="auto" w:fill="auto"/>
            <w:vAlign w:val="center"/>
            <w:hideMark/>
          </w:tcPr>
          <w:p w14:paraId="035B0C15" w14:textId="348C66D3"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51</w:t>
            </w:r>
          </w:p>
        </w:tc>
        <w:tc>
          <w:tcPr>
            <w:tcW w:w="530" w:type="dxa"/>
            <w:shd w:val="clear" w:color="auto" w:fill="auto"/>
            <w:vAlign w:val="center"/>
            <w:hideMark/>
          </w:tcPr>
          <w:p w14:paraId="56EB2CB1" w14:textId="13BECE32"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51</w:t>
            </w:r>
          </w:p>
        </w:tc>
        <w:tc>
          <w:tcPr>
            <w:tcW w:w="540" w:type="dxa"/>
            <w:shd w:val="clear" w:color="auto" w:fill="auto"/>
            <w:vAlign w:val="center"/>
            <w:hideMark/>
          </w:tcPr>
          <w:p w14:paraId="171E7500" w14:textId="028CE5E8"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w:t>
            </w:r>
          </w:p>
        </w:tc>
        <w:tc>
          <w:tcPr>
            <w:tcW w:w="630" w:type="dxa"/>
            <w:shd w:val="clear" w:color="auto" w:fill="auto"/>
            <w:vAlign w:val="center"/>
            <w:hideMark/>
          </w:tcPr>
          <w:p w14:paraId="067B3FDE" w14:textId="6A079206"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51</w:t>
            </w:r>
          </w:p>
        </w:tc>
        <w:tc>
          <w:tcPr>
            <w:tcW w:w="720" w:type="dxa"/>
            <w:shd w:val="clear" w:color="auto" w:fill="auto"/>
            <w:vAlign w:val="center"/>
            <w:hideMark/>
          </w:tcPr>
          <w:p w14:paraId="414DEA56" w14:textId="4366B884"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1.0000</w:t>
            </w:r>
          </w:p>
        </w:tc>
        <w:tc>
          <w:tcPr>
            <w:tcW w:w="720" w:type="dxa"/>
            <w:shd w:val="clear" w:color="auto" w:fill="auto"/>
            <w:vAlign w:val="center"/>
            <w:hideMark/>
          </w:tcPr>
          <w:p w14:paraId="6523B20B" w14:textId="576FF228"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51.0</w:t>
            </w:r>
          </w:p>
        </w:tc>
        <w:tc>
          <w:tcPr>
            <w:tcW w:w="720" w:type="dxa"/>
            <w:shd w:val="clear" w:color="auto" w:fill="auto"/>
            <w:vAlign w:val="center"/>
            <w:hideMark/>
          </w:tcPr>
          <w:p w14:paraId="257230CE" w14:textId="1C04D4F9"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28C71C63" w14:textId="27B70F7F"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7998DBBA" w14:textId="319CD5D0"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810" w:type="dxa"/>
            <w:shd w:val="clear" w:color="auto" w:fill="auto"/>
            <w:vAlign w:val="center"/>
            <w:hideMark/>
          </w:tcPr>
          <w:p w14:paraId="78325FA2" w14:textId="299CF1C7"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0.000</w:t>
            </w:r>
          </w:p>
        </w:tc>
        <w:tc>
          <w:tcPr>
            <w:tcW w:w="720" w:type="dxa"/>
            <w:shd w:val="clear" w:color="auto" w:fill="auto"/>
            <w:vAlign w:val="center"/>
            <w:hideMark/>
          </w:tcPr>
          <w:p w14:paraId="3F8BCDCD" w14:textId="284EFE61"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w:t>
            </w:r>
          </w:p>
        </w:tc>
        <w:tc>
          <w:tcPr>
            <w:tcW w:w="1260" w:type="dxa"/>
            <w:shd w:val="clear" w:color="auto" w:fill="auto"/>
            <w:vAlign w:val="center"/>
            <w:hideMark/>
          </w:tcPr>
          <w:p w14:paraId="7163065D" w14:textId="7B187A46"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51.0</w:t>
            </w:r>
          </w:p>
        </w:tc>
      </w:tr>
      <w:tr w:rsidR="000559B0" w:rsidRPr="00186FE4" w14:paraId="5CAE7844" w14:textId="77777777" w:rsidTr="000A4635">
        <w:trPr>
          <w:trHeight w:val="255"/>
        </w:trPr>
        <w:tc>
          <w:tcPr>
            <w:tcW w:w="4945" w:type="dxa"/>
            <w:gridSpan w:val="4"/>
            <w:shd w:val="clear" w:color="000000" w:fill="D9D9D9"/>
            <w:vAlign w:val="center"/>
            <w:hideMark/>
          </w:tcPr>
          <w:p w14:paraId="0E7B31E8" w14:textId="77777777" w:rsidR="000559B0" w:rsidRPr="00186FE4" w:rsidRDefault="000559B0" w:rsidP="000559B0">
            <w:pPr>
              <w:rPr>
                <w:rFonts w:ascii="Calibri" w:hAnsi="Calibri"/>
                <w:color w:val="000000"/>
                <w:sz w:val="16"/>
                <w:szCs w:val="16"/>
              </w:rPr>
            </w:pPr>
            <w:r w:rsidRPr="00186FE4">
              <w:rPr>
                <w:rFonts w:ascii="Calibri" w:hAnsi="Calibri"/>
                <w:color w:val="000000"/>
                <w:sz w:val="16"/>
                <w:szCs w:val="16"/>
              </w:rPr>
              <w:t>State Government Sub-Total </w:t>
            </w:r>
          </w:p>
        </w:tc>
        <w:tc>
          <w:tcPr>
            <w:tcW w:w="460" w:type="dxa"/>
            <w:shd w:val="clear" w:color="000000" w:fill="D9D9D9"/>
            <w:vAlign w:val="center"/>
            <w:hideMark/>
          </w:tcPr>
          <w:p w14:paraId="273646DB" w14:textId="44006F1F"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105</w:t>
            </w:r>
          </w:p>
        </w:tc>
        <w:tc>
          <w:tcPr>
            <w:tcW w:w="530" w:type="dxa"/>
            <w:shd w:val="clear" w:color="000000" w:fill="D9D9D9"/>
            <w:vAlign w:val="center"/>
            <w:hideMark/>
          </w:tcPr>
          <w:p w14:paraId="68491486" w14:textId="10FA5C56"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105</w:t>
            </w:r>
          </w:p>
        </w:tc>
        <w:tc>
          <w:tcPr>
            <w:tcW w:w="540" w:type="dxa"/>
            <w:shd w:val="clear" w:color="000000" w:fill="D9D9D9"/>
            <w:vAlign w:val="center"/>
            <w:hideMark/>
          </w:tcPr>
          <w:p w14:paraId="56A55822" w14:textId="4F35B7E1" w:rsidR="000559B0" w:rsidRPr="000559B0" w:rsidRDefault="000559B0" w:rsidP="000559B0">
            <w:pPr>
              <w:jc w:val="center"/>
              <w:rPr>
                <w:rFonts w:ascii="Calibri" w:hAnsi="Calibri"/>
                <w:sz w:val="16"/>
                <w:szCs w:val="16"/>
              </w:rPr>
            </w:pPr>
            <w:r w:rsidRPr="000559B0">
              <w:rPr>
                <w:rFonts w:ascii="Calibri" w:hAnsi="Calibri"/>
                <w:sz w:val="16"/>
                <w:szCs w:val="16"/>
              </w:rPr>
              <w:t>4.0</w:t>
            </w:r>
            <w:r w:rsidR="00FD17F0">
              <w:rPr>
                <w:rFonts w:ascii="Calibri" w:hAnsi="Calibri"/>
                <w:sz w:val="16"/>
                <w:szCs w:val="16"/>
              </w:rPr>
              <w:t>5</w:t>
            </w:r>
          </w:p>
        </w:tc>
        <w:tc>
          <w:tcPr>
            <w:tcW w:w="630" w:type="dxa"/>
            <w:shd w:val="clear" w:color="000000" w:fill="D9D9D9"/>
            <w:vAlign w:val="center"/>
            <w:hideMark/>
          </w:tcPr>
          <w:p w14:paraId="2032E912" w14:textId="26C3CAF9" w:rsidR="000559B0" w:rsidRPr="000559B0" w:rsidRDefault="00FD17F0" w:rsidP="000559B0">
            <w:pPr>
              <w:jc w:val="center"/>
              <w:rPr>
                <w:rFonts w:ascii="Calibri" w:hAnsi="Calibri"/>
                <w:color w:val="000000"/>
                <w:sz w:val="16"/>
                <w:szCs w:val="16"/>
              </w:rPr>
            </w:pPr>
            <w:r>
              <w:rPr>
                <w:rFonts w:ascii="Calibri" w:hAnsi="Calibri"/>
                <w:color w:val="000000"/>
                <w:sz w:val="16"/>
                <w:szCs w:val="16"/>
              </w:rPr>
              <w:t>425</w:t>
            </w:r>
          </w:p>
        </w:tc>
        <w:tc>
          <w:tcPr>
            <w:tcW w:w="720" w:type="dxa"/>
            <w:shd w:val="clear" w:color="000000" w:fill="D9D9D9"/>
            <w:vAlign w:val="center"/>
            <w:hideMark/>
          </w:tcPr>
          <w:p w14:paraId="5C240D69" w14:textId="1016FCFF" w:rsidR="000559B0" w:rsidRPr="000559B0" w:rsidRDefault="00FD17F0" w:rsidP="000559B0">
            <w:pPr>
              <w:jc w:val="center"/>
              <w:rPr>
                <w:rFonts w:ascii="Calibri" w:hAnsi="Calibri"/>
                <w:color w:val="000000"/>
                <w:sz w:val="16"/>
                <w:szCs w:val="16"/>
              </w:rPr>
            </w:pPr>
            <w:r>
              <w:rPr>
                <w:rFonts w:ascii="Calibri" w:hAnsi="Calibri"/>
                <w:color w:val="000000"/>
                <w:sz w:val="16"/>
                <w:szCs w:val="16"/>
              </w:rPr>
              <w:t>0.2865</w:t>
            </w:r>
          </w:p>
        </w:tc>
        <w:tc>
          <w:tcPr>
            <w:tcW w:w="720" w:type="dxa"/>
            <w:shd w:val="clear" w:color="000000" w:fill="D9D9D9"/>
            <w:vAlign w:val="center"/>
            <w:hideMark/>
          </w:tcPr>
          <w:p w14:paraId="6E2365FC" w14:textId="528052B8" w:rsidR="000559B0" w:rsidRPr="000559B0" w:rsidRDefault="00FD17F0" w:rsidP="000559B0">
            <w:pPr>
              <w:jc w:val="center"/>
              <w:rPr>
                <w:rFonts w:ascii="Calibri" w:hAnsi="Calibri"/>
                <w:color w:val="000000"/>
                <w:sz w:val="16"/>
                <w:szCs w:val="16"/>
              </w:rPr>
            </w:pPr>
            <w:r>
              <w:rPr>
                <w:rFonts w:ascii="Calibri" w:hAnsi="Calibri"/>
                <w:color w:val="000000"/>
                <w:sz w:val="16"/>
                <w:szCs w:val="16"/>
              </w:rPr>
              <w:t>121.7</w:t>
            </w:r>
          </w:p>
        </w:tc>
        <w:tc>
          <w:tcPr>
            <w:tcW w:w="720" w:type="dxa"/>
            <w:shd w:val="clear" w:color="000000" w:fill="D9D9D9"/>
            <w:vAlign w:val="center"/>
            <w:hideMark/>
          </w:tcPr>
          <w:p w14:paraId="5F0C6384" w14:textId="19182CC6"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000000" w:fill="D9D9D9"/>
            <w:vAlign w:val="center"/>
            <w:hideMark/>
          </w:tcPr>
          <w:p w14:paraId="7952993D" w14:textId="258725A5"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0.00</w:t>
            </w:r>
          </w:p>
        </w:tc>
        <w:tc>
          <w:tcPr>
            <w:tcW w:w="540" w:type="dxa"/>
            <w:shd w:val="clear" w:color="000000" w:fill="D9D9D9"/>
            <w:vAlign w:val="center"/>
            <w:hideMark/>
          </w:tcPr>
          <w:p w14:paraId="70CDB4A4" w14:textId="5E72FEFD"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810" w:type="dxa"/>
            <w:shd w:val="clear" w:color="000000" w:fill="D9D9D9"/>
            <w:vAlign w:val="center"/>
            <w:hideMark/>
          </w:tcPr>
          <w:p w14:paraId="1E97DE9B" w14:textId="1960EE20"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0.0000</w:t>
            </w:r>
          </w:p>
        </w:tc>
        <w:tc>
          <w:tcPr>
            <w:tcW w:w="720" w:type="dxa"/>
            <w:shd w:val="clear" w:color="000000" w:fill="D9D9D9"/>
            <w:vAlign w:val="center"/>
            <w:hideMark/>
          </w:tcPr>
          <w:p w14:paraId="4343B0DB" w14:textId="1B2494F1"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w:t>
            </w:r>
          </w:p>
        </w:tc>
        <w:tc>
          <w:tcPr>
            <w:tcW w:w="1260" w:type="dxa"/>
            <w:shd w:val="clear" w:color="000000" w:fill="D9D9D9"/>
            <w:vAlign w:val="center"/>
            <w:hideMark/>
          </w:tcPr>
          <w:p w14:paraId="16E4A584" w14:textId="5E3929D0" w:rsidR="000559B0" w:rsidRPr="000559B0" w:rsidRDefault="00FD17F0" w:rsidP="000559B0">
            <w:pPr>
              <w:jc w:val="center"/>
              <w:rPr>
                <w:rFonts w:ascii="Calibri" w:hAnsi="Calibri"/>
                <w:color w:val="000000"/>
                <w:sz w:val="16"/>
                <w:szCs w:val="16"/>
              </w:rPr>
            </w:pPr>
            <w:r>
              <w:rPr>
                <w:rFonts w:ascii="Calibri" w:hAnsi="Calibri"/>
                <w:color w:val="000000"/>
                <w:sz w:val="16"/>
                <w:szCs w:val="16"/>
              </w:rPr>
              <w:t>121.7</w:t>
            </w:r>
          </w:p>
        </w:tc>
      </w:tr>
      <w:tr w:rsidR="000559B0" w:rsidRPr="00186FE4" w14:paraId="0AC06CE0" w14:textId="77777777" w:rsidTr="000A4635">
        <w:trPr>
          <w:trHeight w:val="630"/>
        </w:trPr>
        <w:tc>
          <w:tcPr>
            <w:tcW w:w="1075" w:type="dxa"/>
            <w:vMerge w:val="restart"/>
            <w:shd w:val="clear" w:color="auto" w:fill="auto"/>
            <w:vAlign w:val="center"/>
            <w:hideMark/>
          </w:tcPr>
          <w:p w14:paraId="2C48B533" w14:textId="77777777" w:rsidR="000559B0" w:rsidRPr="00186FE4" w:rsidRDefault="000559B0" w:rsidP="000559B0">
            <w:pPr>
              <w:jc w:val="center"/>
              <w:rPr>
                <w:rFonts w:ascii="Calibri" w:hAnsi="Calibri"/>
                <w:color w:val="000000"/>
                <w:sz w:val="16"/>
                <w:szCs w:val="16"/>
              </w:rPr>
            </w:pPr>
            <w:r w:rsidRPr="00186FE4">
              <w:rPr>
                <w:rFonts w:ascii="Calibri" w:hAnsi="Calibri"/>
                <w:color w:val="000000"/>
                <w:sz w:val="16"/>
                <w:szCs w:val="16"/>
              </w:rPr>
              <w:t>Local Education Agency (LEA)</w:t>
            </w:r>
          </w:p>
        </w:tc>
        <w:tc>
          <w:tcPr>
            <w:tcW w:w="1080" w:type="dxa"/>
            <w:vMerge w:val="restart"/>
            <w:shd w:val="clear" w:color="auto" w:fill="auto"/>
            <w:vAlign w:val="center"/>
            <w:hideMark/>
          </w:tcPr>
          <w:p w14:paraId="7C5C3FF6" w14:textId="77777777" w:rsidR="000559B0" w:rsidRPr="00186FE4" w:rsidRDefault="000559B0" w:rsidP="000559B0">
            <w:pPr>
              <w:jc w:val="center"/>
              <w:rPr>
                <w:rFonts w:ascii="Calibri" w:hAnsi="Calibri"/>
                <w:color w:val="000000"/>
                <w:sz w:val="16"/>
                <w:szCs w:val="16"/>
              </w:rPr>
            </w:pPr>
            <w:r w:rsidRPr="00186FE4">
              <w:rPr>
                <w:rFonts w:ascii="Calibri" w:hAnsi="Calibri"/>
                <w:color w:val="000000"/>
                <w:sz w:val="16"/>
                <w:szCs w:val="16"/>
              </w:rPr>
              <w:t>LEA Director</w:t>
            </w:r>
          </w:p>
          <w:p w14:paraId="7A0EC9C8" w14:textId="77777777" w:rsidR="000559B0" w:rsidRPr="00186FE4" w:rsidRDefault="000559B0" w:rsidP="000559B0">
            <w:pPr>
              <w:jc w:val="center"/>
              <w:rPr>
                <w:rFonts w:ascii="Calibri" w:hAnsi="Calibri"/>
                <w:color w:val="000000"/>
                <w:sz w:val="16"/>
                <w:szCs w:val="16"/>
              </w:rPr>
            </w:pPr>
          </w:p>
        </w:tc>
        <w:tc>
          <w:tcPr>
            <w:tcW w:w="990" w:type="dxa"/>
            <w:shd w:val="clear" w:color="auto" w:fill="auto"/>
            <w:vAlign w:val="center"/>
            <w:hideMark/>
          </w:tcPr>
          <w:p w14:paraId="246002F5" w14:textId="2DE615BF"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B2</w:t>
            </w:r>
          </w:p>
        </w:tc>
        <w:tc>
          <w:tcPr>
            <w:tcW w:w="1800" w:type="dxa"/>
            <w:shd w:val="clear" w:color="auto" w:fill="auto"/>
            <w:vAlign w:val="center"/>
            <w:hideMark/>
          </w:tcPr>
          <w:p w14:paraId="125E29E1" w14:textId="33FBEC77" w:rsidR="000559B0" w:rsidRPr="000559B0" w:rsidRDefault="000559B0" w:rsidP="000559B0">
            <w:pPr>
              <w:rPr>
                <w:rFonts w:ascii="Calibri" w:hAnsi="Calibri"/>
                <w:color w:val="000000"/>
                <w:sz w:val="16"/>
                <w:szCs w:val="16"/>
              </w:rPr>
            </w:pPr>
            <w:r w:rsidRPr="000559B0">
              <w:rPr>
                <w:rFonts w:ascii="Calibri" w:hAnsi="Calibri"/>
                <w:color w:val="000000"/>
                <w:sz w:val="16"/>
                <w:szCs w:val="16"/>
              </w:rPr>
              <w:t>Recruitment Email for Cognitive Test of Interview Guide</w:t>
            </w:r>
          </w:p>
        </w:tc>
        <w:tc>
          <w:tcPr>
            <w:tcW w:w="460" w:type="dxa"/>
            <w:shd w:val="clear" w:color="auto" w:fill="auto"/>
            <w:vAlign w:val="center"/>
            <w:hideMark/>
          </w:tcPr>
          <w:p w14:paraId="41794B0B" w14:textId="65E3DB73"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4</w:t>
            </w:r>
          </w:p>
        </w:tc>
        <w:tc>
          <w:tcPr>
            <w:tcW w:w="530" w:type="dxa"/>
            <w:shd w:val="clear" w:color="auto" w:fill="auto"/>
            <w:vAlign w:val="center"/>
            <w:hideMark/>
          </w:tcPr>
          <w:p w14:paraId="6540C893" w14:textId="0CE52F1F"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3</w:t>
            </w:r>
          </w:p>
        </w:tc>
        <w:tc>
          <w:tcPr>
            <w:tcW w:w="540" w:type="dxa"/>
            <w:shd w:val="clear" w:color="auto" w:fill="auto"/>
            <w:vAlign w:val="center"/>
            <w:hideMark/>
          </w:tcPr>
          <w:p w14:paraId="015B989B" w14:textId="68E2FB0E"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w:t>
            </w:r>
          </w:p>
        </w:tc>
        <w:tc>
          <w:tcPr>
            <w:tcW w:w="630" w:type="dxa"/>
            <w:shd w:val="clear" w:color="auto" w:fill="auto"/>
            <w:vAlign w:val="center"/>
            <w:hideMark/>
          </w:tcPr>
          <w:p w14:paraId="31FA26AF" w14:textId="5AB70B44"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3</w:t>
            </w:r>
          </w:p>
        </w:tc>
        <w:tc>
          <w:tcPr>
            <w:tcW w:w="720" w:type="dxa"/>
            <w:shd w:val="clear" w:color="auto" w:fill="auto"/>
            <w:vAlign w:val="center"/>
            <w:hideMark/>
          </w:tcPr>
          <w:p w14:paraId="64AAE024" w14:textId="742E38FD"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0.0501</w:t>
            </w:r>
          </w:p>
        </w:tc>
        <w:tc>
          <w:tcPr>
            <w:tcW w:w="720" w:type="dxa"/>
            <w:shd w:val="clear" w:color="auto" w:fill="auto"/>
            <w:vAlign w:val="center"/>
            <w:hideMark/>
          </w:tcPr>
          <w:p w14:paraId="0A659EE2" w14:textId="26F49211"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0.2</w:t>
            </w:r>
          </w:p>
        </w:tc>
        <w:tc>
          <w:tcPr>
            <w:tcW w:w="720" w:type="dxa"/>
            <w:shd w:val="clear" w:color="auto" w:fill="auto"/>
            <w:vAlign w:val="center"/>
            <w:hideMark/>
          </w:tcPr>
          <w:p w14:paraId="778CFF24" w14:textId="47FCB047"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w:t>
            </w:r>
          </w:p>
        </w:tc>
        <w:tc>
          <w:tcPr>
            <w:tcW w:w="540" w:type="dxa"/>
            <w:shd w:val="clear" w:color="auto" w:fill="auto"/>
            <w:vAlign w:val="center"/>
            <w:hideMark/>
          </w:tcPr>
          <w:p w14:paraId="77250D5F" w14:textId="535DC857"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w:t>
            </w:r>
          </w:p>
        </w:tc>
        <w:tc>
          <w:tcPr>
            <w:tcW w:w="540" w:type="dxa"/>
            <w:shd w:val="clear" w:color="auto" w:fill="auto"/>
            <w:vAlign w:val="center"/>
            <w:hideMark/>
          </w:tcPr>
          <w:p w14:paraId="637EFB1B" w14:textId="36952E29"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w:t>
            </w:r>
          </w:p>
        </w:tc>
        <w:tc>
          <w:tcPr>
            <w:tcW w:w="810" w:type="dxa"/>
            <w:shd w:val="clear" w:color="auto" w:fill="auto"/>
            <w:vAlign w:val="center"/>
            <w:hideMark/>
          </w:tcPr>
          <w:p w14:paraId="197435EB" w14:textId="1383FA57"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0.1670</w:t>
            </w:r>
          </w:p>
        </w:tc>
        <w:tc>
          <w:tcPr>
            <w:tcW w:w="720" w:type="dxa"/>
            <w:shd w:val="clear" w:color="auto" w:fill="auto"/>
            <w:vAlign w:val="center"/>
            <w:hideMark/>
          </w:tcPr>
          <w:p w14:paraId="1A453C8F" w14:textId="11661F3D"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0.2</w:t>
            </w:r>
          </w:p>
        </w:tc>
        <w:tc>
          <w:tcPr>
            <w:tcW w:w="1260" w:type="dxa"/>
            <w:shd w:val="clear" w:color="auto" w:fill="auto"/>
            <w:vAlign w:val="center"/>
            <w:hideMark/>
          </w:tcPr>
          <w:p w14:paraId="6D30F8A9" w14:textId="604EC288"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0.3</w:t>
            </w:r>
          </w:p>
        </w:tc>
      </w:tr>
      <w:tr w:rsidR="000559B0" w:rsidRPr="00186FE4" w14:paraId="532B9D9E" w14:textId="77777777" w:rsidTr="000A4635">
        <w:trPr>
          <w:trHeight w:val="630"/>
        </w:trPr>
        <w:tc>
          <w:tcPr>
            <w:tcW w:w="1075" w:type="dxa"/>
            <w:vMerge/>
            <w:shd w:val="clear" w:color="auto" w:fill="auto"/>
            <w:vAlign w:val="center"/>
            <w:hideMark/>
          </w:tcPr>
          <w:p w14:paraId="131D7C0F" w14:textId="77777777" w:rsidR="000559B0" w:rsidRPr="00186FE4" w:rsidRDefault="000559B0" w:rsidP="000559B0">
            <w:pPr>
              <w:jc w:val="center"/>
              <w:rPr>
                <w:rFonts w:ascii="Calibri" w:hAnsi="Calibri"/>
                <w:color w:val="000000"/>
                <w:sz w:val="16"/>
                <w:szCs w:val="16"/>
              </w:rPr>
            </w:pPr>
          </w:p>
        </w:tc>
        <w:tc>
          <w:tcPr>
            <w:tcW w:w="1080" w:type="dxa"/>
            <w:vMerge/>
            <w:shd w:val="clear" w:color="auto" w:fill="auto"/>
            <w:vAlign w:val="center"/>
            <w:hideMark/>
          </w:tcPr>
          <w:p w14:paraId="6D2D0524" w14:textId="77777777" w:rsidR="000559B0" w:rsidRPr="00186FE4" w:rsidRDefault="000559B0" w:rsidP="000559B0">
            <w:pPr>
              <w:jc w:val="center"/>
              <w:rPr>
                <w:rFonts w:ascii="Calibri" w:hAnsi="Calibri"/>
                <w:color w:val="000000"/>
                <w:sz w:val="16"/>
                <w:szCs w:val="16"/>
              </w:rPr>
            </w:pPr>
          </w:p>
        </w:tc>
        <w:tc>
          <w:tcPr>
            <w:tcW w:w="990" w:type="dxa"/>
            <w:shd w:val="clear" w:color="auto" w:fill="auto"/>
            <w:vAlign w:val="center"/>
            <w:hideMark/>
          </w:tcPr>
          <w:p w14:paraId="732B3108" w14:textId="6659DF4A"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B3</w:t>
            </w:r>
          </w:p>
        </w:tc>
        <w:tc>
          <w:tcPr>
            <w:tcW w:w="1800" w:type="dxa"/>
            <w:shd w:val="clear" w:color="auto" w:fill="auto"/>
            <w:vAlign w:val="center"/>
            <w:hideMark/>
          </w:tcPr>
          <w:p w14:paraId="5B0502F4" w14:textId="1A3A5486" w:rsidR="000559B0" w:rsidRPr="000559B0" w:rsidRDefault="000559B0" w:rsidP="000559B0">
            <w:pPr>
              <w:rPr>
                <w:rFonts w:ascii="Calibri" w:hAnsi="Calibri"/>
                <w:color w:val="000000"/>
                <w:sz w:val="16"/>
                <w:szCs w:val="16"/>
              </w:rPr>
            </w:pPr>
            <w:r w:rsidRPr="000559B0">
              <w:rPr>
                <w:rFonts w:ascii="Calibri" w:hAnsi="Calibri"/>
                <w:color w:val="000000"/>
                <w:sz w:val="16"/>
                <w:szCs w:val="16"/>
              </w:rPr>
              <w:t>Cognitive Test of the LEA Interview Guide</w:t>
            </w:r>
          </w:p>
        </w:tc>
        <w:tc>
          <w:tcPr>
            <w:tcW w:w="460" w:type="dxa"/>
            <w:shd w:val="clear" w:color="auto" w:fill="auto"/>
            <w:vAlign w:val="center"/>
            <w:hideMark/>
          </w:tcPr>
          <w:p w14:paraId="6A4F3F01" w14:textId="2AF3A43E"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3</w:t>
            </w:r>
          </w:p>
        </w:tc>
        <w:tc>
          <w:tcPr>
            <w:tcW w:w="530" w:type="dxa"/>
            <w:shd w:val="clear" w:color="auto" w:fill="auto"/>
            <w:vAlign w:val="center"/>
            <w:hideMark/>
          </w:tcPr>
          <w:p w14:paraId="7D30E692" w14:textId="2FAFC70A"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3</w:t>
            </w:r>
          </w:p>
        </w:tc>
        <w:tc>
          <w:tcPr>
            <w:tcW w:w="540" w:type="dxa"/>
            <w:shd w:val="clear" w:color="auto" w:fill="auto"/>
            <w:vAlign w:val="center"/>
            <w:hideMark/>
          </w:tcPr>
          <w:p w14:paraId="580A6DBE" w14:textId="3C439820"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w:t>
            </w:r>
          </w:p>
        </w:tc>
        <w:tc>
          <w:tcPr>
            <w:tcW w:w="630" w:type="dxa"/>
            <w:shd w:val="clear" w:color="auto" w:fill="auto"/>
            <w:vAlign w:val="center"/>
            <w:hideMark/>
          </w:tcPr>
          <w:p w14:paraId="2320F1DC" w14:textId="30DF7DED"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3</w:t>
            </w:r>
          </w:p>
        </w:tc>
        <w:tc>
          <w:tcPr>
            <w:tcW w:w="720" w:type="dxa"/>
            <w:shd w:val="clear" w:color="auto" w:fill="auto"/>
            <w:vAlign w:val="center"/>
            <w:hideMark/>
          </w:tcPr>
          <w:p w14:paraId="41EB449C" w14:textId="4BA6131C"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1.5000</w:t>
            </w:r>
          </w:p>
        </w:tc>
        <w:tc>
          <w:tcPr>
            <w:tcW w:w="720" w:type="dxa"/>
            <w:shd w:val="clear" w:color="auto" w:fill="auto"/>
            <w:vAlign w:val="center"/>
            <w:hideMark/>
          </w:tcPr>
          <w:p w14:paraId="79B3FDA5" w14:textId="25B7B42B"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4.5</w:t>
            </w:r>
          </w:p>
        </w:tc>
        <w:tc>
          <w:tcPr>
            <w:tcW w:w="720" w:type="dxa"/>
            <w:shd w:val="clear" w:color="auto" w:fill="auto"/>
            <w:vAlign w:val="center"/>
            <w:hideMark/>
          </w:tcPr>
          <w:p w14:paraId="09168F24" w14:textId="5737F57A"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417E16A5" w14:textId="2DB125DD"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1D37851F" w14:textId="110A21A7"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810" w:type="dxa"/>
            <w:shd w:val="clear" w:color="auto" w:fill="auto"/>
            <w:vAlign w:val="center"/>
            <w:hideMark/>
          </w:tcPr>
          <w:p w14:paraId="75FAAD2E" w14:textId="0E4BE7E6"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0.000</w:t>
            </w:r>
          </w:p>
        </w:tc>
        <w:tc>
          <w:tcPr>
            <w:tcW w:w="720" w:type="dxa"/>
            <w:shd w:val="clear" w:color="auto" w:fill="auto"/>
            <w:vAlign w:val="center"/>
            <w:hideMark/>
          </w:tcPr>
          <w:p w14:paraId="2CD2C362" w14:textId="17DE40C5"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w:t>
            </w:r>
          </w:p>
        </w:tc>
        <w:tc>
          <w:tcPr>
            <w:tcW w:w="1260" w:type="dxa"/>
            <w:shd w:val="clear" w:color="auto" w:fill="auto"/>
            <w:vAlign w:val="center"/>
            <w:hideMark/>
          </w:tcPr>
          <w:p w14:paraId="2C9E623E" w14:textId="53644C98"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4.5</w:t>
            </w:r>
          </w:p>
        </w:tc>
      </w:tr>
      <w:tr w:rsidR="000559B0" w:rsidRPr="00186FE4" w14:paraId="514CE913" w14:textId="77777777" w:rsidTr="000A4635">
        <w:trPr>
          <w:trHeight w:val="630"/>
        </w:trPr>
        <w:tc>
          <w:tcPr>
            <w:tcW w:w="1075" w:type="dxa"/>
            <w:vMerge/>
            <w:shd w:val="clear" w:color="auto" w:fill="auto"/>
            <w:vAlign w:val="center"/>
            <w:hideMark/>
          </w:tcPr>
          <w:p w14:paraId="4B4A9FF9" w14:textId="77777777" w:rsidR="000559B0" w:rsidRPr="00186FE4" w:rsidRDefault="000559B0" w:rsidP="000559B0">
            <w:pPr>
              <w:jc w:val="center"/>
              <w:rPr>
                <w:rFonts w:ascii="Calibri" w:hAnsi="Calibri"/>
                <w:color w:val="000000"/>
                <w:sz w:val="16"/>
                <w:szCs w:val="16"/>
              </w:rPr>
            </w:pPr>
          </w:p>
        </w:tc>
        <w:tc>
          <w:tcPr>
            <w:tcW w:w="1080" w:type="dxa"/>
            <w:vMerge/>
            <w:shd w:val="clear" w:color="auto" w:fill="auto"/>
            <w:vAlign w:val="center"/>
            <w:hideMark/>
          </w:tcPr>
          <w:p w14:paraId="08E7EAAD" w14:textId="77777777" w:rsidR="000559B0" w:rsidRPr="00186FE4" w:rsidRDefault="000559B0" w:rsidP="000559B0">
            <w:pPr>
              <w:jc w:val="center"/>
              <w:rPr>
                <w:rFonts w:ascii="Calibri" w:hAnsi="Calibri"/>
                <w:color w:val="000000"/>
                <w:sz w:val="16"/>
                <w:szCs w:val="16"/>
              </w:rPr>
            </w:pPr>
          </w:p>
        </w:tc>
        <w:tc>
          <w:tcPr>
            <w:tcW w:w="990" w:type="dxa"/>
            <w:shd w:val="clear" w:color="auto" w:fill="auto"/>
            <w:vAlign w:val="center"/>
            <w:hideMark/>
          </w:tcPr>
          <w:p w14:paraId="4422B2CF" w14:textId="7CC1E319"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E2 / E3</w:t>
            </w:r>
          </w:p>
        </w:tc>
        <w:tc>
          <w:tcPr>
            <w:tcW w:w="1800" w:type="dxa"/>
            <w:shd w:val="clear" w:color="auto" w:fill="auto"/>
            <w:vAlign w:val="center"/>
            <w:hideMark/>
          </w:tcPr>
          <w:p w14:paraId="02327F60" w14:textId="6195E90F" w:rsidR="000559B0" w:rsidRPr="000559B0" w:rsidRDefault="000559B0" w:rsidP="000559B0">
            <w:pPr>
              <w:rPr>
                <w:rFonts w:ascii="Calibri" w:hAnsi="Calibri"/>
                <w:color w:val="000000"/>
                <w:sz w:val="16"/>
                <w:szCs w:val="16"/>
              </w:rPr>
            </w:pPr>
            <w:r w:rsidRPr="000559B0">
              <w:rPr>
                <w:rFonts w:ascii="Calibri" w:hAnsi="Calibri"/>
                <w:color w:val="000000"/>
                <w:sz w:val="16"/>
                <w:szCs w:val="16"/>
              </w:rPr>
              <w:t>State Agency Email to Selected LEAs</w:t>
            </w:r>
          </w:p>
        </w:tc>
        <w:tc>
          <w:tcPr>
            <w:tcW w:w="460" w:type="dxa"/>
            <w:shd w:val="clear" w:color="auto" w:fill="auto"/>
            <w:vAlign w:val="center"/>
            <w:hideMark/>
          </w:tcPr>
          <w:p w14:paraId="664D46FC" w14:textId="52BD6F21"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35</w:t>
            </w:r>
          </w:p>
        </w:tc>
        <w:tc>
          <w:tcPr>
            <w:tcW w:w="530" w:type="dxa"/>
            <w:shd w:val="clear" w:color="auto" w:fill="auto"/>
            <w:vAlign w:val="center"/>
            <w:hideMark/>
          </w:tcPr>
          <w:p w14:paraId="3DA92BD5" w14:textId="5D8D8B0B" w:rsidR="000559B0" w:rsidRPr="000559B0" w:rsidRDefault="00FD17F0" w:rsidP="000559B0">
            <w:pPr>
              <w:jc w:val="center"/>
              <w:rPr>
                <w:rFonts w:ascii="Calibri" w:hAnsi="Calibri"/>
                <w:color w:val="000000"/>
                <w:sz w:val="16"/>
                <w:szCs w:val="16"/>
              </w:rPr>
            </w:pPr>
            <w:r>
              <w:rPr>
                <w:rFonts w:ascii="Calibri" w:hAnsi="Calibri"/>
                <w:color w:val="000000"/>
                <w:sz w:val="16"/>
                <w:szCs w:val="16"/>
              </w:rPr>
              <w:t>35</w:t>
            </w:r>
          </w:p>
        </w:tc>
        <w:tc>
          <w:tcPr>
            <w:tcW w:w="540" w:type="dxa"/>
            <w:shd w:val="clear" w:color="auto" w:fill="auto"/>
            <w:vAlign w:val="center"/>
            <w:hideMark/>
          </w:tcPr>
          <w:p w14:paraId="1E0365A5" w14:textId="1639F9C8"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w:t>
            </w:r>
          </w:p>
        </w:tc>
        <w:tc>
          <w:tcPr>
            <w:tcW w:w="630" w:type="dxa"/>
            <w:shd w:val="clear" w:color="auto" w:fill="auto"/>
            <w:vAlign w:val="center"/>
            <w:hideMark/>
          </w:tcPr>
          <w:p w14:paraId="035F2790" w14:textId="56BBC3CA"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30</w:t>
            </w:r>
          </w:p>
        </w:tc>
        <w:tc>
          <w:tcPr>
            <w:tcW w:w="720" w:type="dxa"/>
            <w:shd w:val="clear" w:color="auto" w:fill="auto"/>
            <w:vAlign w:val="center"/>
            <w:hideMark/>
          </w:tcPr>
          <w:p w14:paraId="747D70C3" w14:textId="177A4656"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0.0501</w:t>
            </w:r>
          </w:p>
        </w:tc>
        <w:tc>
          <w:tcPr>
            <w:tcW w:w="720" w:type="dxa"/>
            <w:shd w:val="clear" w:color="auto" w:fill="auto"/>
            <w:vAlign w:val="center"/>
            <w:hideMark/>
          </w:tcPr>
          <w:p w14:paraId="0B5BE48D" w14:textId="0EFC2D68" w:rsidR="000559B0" w:rsidRPr="000559B0" w:rsidRDefault="00FD17F0" w:rsidP="000559B0">
            <w:pPr>
              <w:jc w:val="center"/>
              <w:rPr>
                <w:rFonts w:ascii="Calibri" w:hAnsi="Calibri"/>
                <w:color w:val="000000"/>
                <w:sz w:val="16"/>
                <w:szCs w:val="16"/>
              </w:rPr>
            </w:pPr>
            <w:r>
              <w:rPr>
                <w:rFonts w:ascii="Calibri" w:hAnsi="Calibri"/>
                <w:color w:val="000000"/>
                <w:sz w:val="16"/>
                <w:szCs w:val="16"/>
              </w:rPr>
              <w:t>1.8</w:t>
            </w:r>
          </w:p>
        </w:tc>
        <w:tc>
          <w:tcPr>
            <w:tcW w:w="720" w:type="dxa"/>
            <w:shd w:val="clear" w:color="auto" w:fill="auto"/>
            <w:vAlign w:val="center"/>
            <w:hideMark/>
          </w:tcPr>
          <w:p w14:paraId="5F5BA480" w14:textId="457AE144" w:rsidR="000559B0" w:rsidRPr="000559B0" w:rsidRDefault="00FD17F0" w:rsidP="000559B0">
            <w:pPr>
              <w:jc w:val="center"/>
              <w:rPr>
                <w:rFonts w:ascii="Calibri" w:hAnsi="Calibri"/>
                <w:color w:val="000000"/>
                <w:sz w:val="16"/>
                <w:szCs w:val="16"/>
              </w:rPr>
            </w:pPr>
            <w:r>
              <w:rPr>
                <w:rFonts w:ascii="Calibri" w:hAnsi="Calibri"/>
                <w:color w:val="000000"/>
                <w:sz w:val="16"/>
                <w:szCs w:val="16"/>
              </w:rPr>
              <w:t>0</w:t>
            </w:r>
          </w:p>
        </w:tc>
        <w:tc>
          <w:tcPr>
            <w:tcW w:w="540" w:type="dxa"/>
            <w:shd w:val="clear" w:color="auto" w:fill="auto"/>
            <w:vAlign w:val="center"/>
            <w:hideMark/>
          </w:tcPr>
          <w:p w14:paraId="59C2B3F1" w14:textId="25E73D2F" w:rsidR="000559B0" w:rsidRPr="000559B0" w:rsidRDefault="00FD17F0" w:rsidP="000559B0">
            <w:pPr>
              <w:jc w:val="center"/>
              <w:rPr>
                <w:rFonts w:ascii="Calibri" w:hAnsi="Calibri"/>
                <w:color w:val="000000"/>
                <w:sz w:val="16"/>
                <w:szCs w:val="16"/>
              </w:rPr>
            </w:pPr>
            <w:r>
              <w:rPr>
                <w:rFonts w:ascii="Calibri" w:hAnsi="Calibri"/>
                <w:color w:val="000000"/>
                <w:sz w:val="16"/>
                <w:szCs w:val="16"/>
              </w:rPr>
              <w:t>0</w:t>
            </w:r>
          </w:p>
        </w:tc>
        <w:tc>
          <w:tcPr>
            <w:tcW w:w="540" w:type="dxa"/>
            <w:shd w:val="clear" w:color="auto" w:fill="auto"/>
            <w:vAlign w:val="center"/>
            <w:hideMark/>
          </w:tcPr>
          <w:p w14:paraId="1D7DFE8B" w14:textId="092A3E8E" w:rsidR="000559B0" w:rsidRPr="000559B0" w:rsidRDefault="00FD17F0" w:rsidP="000559B0">
            <w:pPr>
              <w:jc w:val="center"/>
              <w:rPr>
                <w:rFonts w:ascii="Calibri" w:hAnsi="Calibri"/>
                <w:color w:val="000000"/>
                <w:sz w:val="16"/>
                <w:szCs w:val="16"/>
              </w:rPr>
            </w:pPr>
            <w:r>
              <w:rPr>
                <w:rFonts w:ascii="Calibri" w:hAnsi="Calibri"/>
                <w:color w:val="000000"/>
                <w:sz w:val="16"/>
                <w:szCs w:val="16"/>
              </w:rPr>
              <w:t>0</w:t>
            </w:r>
          </w:p>
        </w:tc>
        <w:tc>
          <w:tcPr>
            <w:tcW w:w="810" w:type="dxa"/>
            <w:shd w:val="clear" w:color="auto" w:fill="auto"/>
            <w:vAlign w:val="center"/>
            <w:hideMark/>
          </w:tcPr>
          <w:p w14:paraId="059AD3BF" w14:textId="0FF513BB" w:rsidR="000559B0" w:rsidRPr="000559B0" w:rsidRDefault="00FD17F0" w:rsidP="000559B0">
            <w:pPr>
              <w:jc w:val="center"/>
              <w:rPr>
                <w:rFonts w:ascii="Calibri" w:hAnsi="Calibri"/>
                <w:color w:val="000000"/>
                <w:sz w:val="16"/>
                <w:szCs w:val="16"/>
              </w:rPr>
            </w:pPr>
            <w:r>
              <w:rPr>
                <w:rFonts w:ascii="Calibri" w:hAnsi="Calibri"/>
                <w:color w:val="000000"/>
                <w:sz w:val="16"/>
                <w:szCs w:val="16"/>
              </w:rPr>
              <w:t>0.000</w:t>
            </w:r>
          </w:p>
        </w:tc>
        <w:tc>
          <w:tcPr>
            <w:tcW w:w="720" w:type="dxa"/>
            <w:shd w:val="clear" w:color="auto" w:fill="auto"/>
            <w:vAlign w:val="center"/>
            <w:hideMark/>
          </w:tcPr>
          <w:p w14:paraId="1FB9F12C" w14:textId="6E579786" w:rsidR="000559B0" w:rsidRPr="000559B0" w:rsidRDefault="00FD17F0" w:rsidP="000559B0">
            <w:pPr>
              <w:jc w:val="center"/>
              <w:rPr>
                <w:rFonts w:ascii="Calibri" w:hAnsi="Calibri"/>
                <w:color w:val="000000"/>
                <w:sz w:val="16"/>
                <w:szCs w:val="16"/>
              </w:rPr>
            </w:pPr>
            <w:r>
              <w:rPr>
                <w:rFonts w:ascii="Calibri" w:hAnsi="Calibri"/>
                <w:color w:val="000000"/>
                <w:sz w:val="16"/>
                <w:szCs w:val="16"/>
              </w:rPr>
              <w:t>0.0</w:t>
            </w:r>
          </w:p>
        </w:tc>
        <w:tc>
          <w:tcPr>
            <w:tcW w:w="1260" w:type="dxa"/>
            <w:shd w:val="clear" w:color="auto" w:fill="auto"/>
            <w:vAlign w:val="center"/>
            <w:hideMark/>
          </w:tcPr>
          <w:p w14:paraId="3B65F3F6" w14:textId="38CDA5CA"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1.8</w:t>
            </w:r>
          </w:p>
        </w:tc>
      </w:tr>
      <w:tr w:rsidR="000559B0" w:rsidRPr="00186FE4" w14:paraId="401850DC" w14:textId="77777777" w:rsidTr="000A4635">
        <w:trPr>
          <w:trHeight w:val="810"/>
        </w:trPr>
        <w:tc>
          <w:tcPr>
            <w:tcW w:w="1075" w:type="dxa"/>
            <w:vMerge/>
            <w:shd w:val="clear" w:color="auto" w:fill="auto"/>
            <w:vAlign w:val="center"/>
            <w:hideMark/>
          </w:tcPr>
          <w:p w14:paraId="0E966D66" w14:textId="77777777" w:rsidR="000559B0" w:rsidRPr="00186FE4" w:rsidRDefault="000559B0" w:rsidP="000559B0">
            <w:pPr>
              <w:jc w:val="center"/>
              <w:rPr>
                <w:rFonts w:ascii="Calibri" w:hAnsi="Calibri"/>
                <w:color w:val="000000"/>
                <w:sz w:val="16"/>
                <w:szCs w:val="16"/>
              </w:rPr>
            </w:pPr>
          </w:p>
        </w:tc>
        <w:tc>
          <w:tcPr>
            <w:tcW w:w="1080" w:type="dxa"/>
            <w:vMerge/>
            <w:shd w:val="clear" w:color="auto" w:fill="auto"/>
            <w:vAlign w:val="center"/>
            <w:hideMark/>
          </w:tcPr>
          <w:p w14:paraId="3BEFA052" w14:textId="77777777" w:rsidR="000559B0" w:rsidRPr="00186FE4" w:rsidRDefault="000559B0" w:rsidP="000559B0">
            <w:pPr>
              <w:jc w:val="center"/>
              <w:rPr>
                <w:rFonts w:ascii="Calibri" w:hAnsi="Calibri"/>
                <w:color w:val="000000"/>
                <w:sz w:val="16"/>
                <w:szCs w:val="16"/>
              </w:rPr>
            </w:pPr>
          </w:p>
        </w:tc>
        <w:tc>
          <w:tcPr>
            <w:tcW w:w="990" w:type="dxa"/>
            <w:shd w:val="clear" w:color="auto" w:fill="auto"/>
            <w:vAlign w:val="center"/>
            <w:hideMark/>
          </w:tcPr>
          <w:p w14:paraId="72E64174" w14:textId="5FF89DB6" w:rsidR="000559B0" w:rsidRPr="000559B0" w:rsidRDefault="000559B0" w:rsidP="008F00C1">
            <w:pPr>
              <w:jc w:val="center"/>
              <w:rPr>
                <w:rFonts w:ascii="Calibri" w:hAnsi="Calibri"/>
                <w:color w:val="000000"/>
                <w:sz w:val="16"/>
                <w:szCs w:val="16"/>
              </w:rPr>
            </w:pPr>
            <w:r w:rsidRPr="000559B0">
              <w:rPr>
                <w:rFonts w:ascii="Calibri" w:hAnsi="Calibri"/>
                <w:color w:val="000000"/>
                <w:sz w:val="16"/>
                <w:szCs w:val="16"/>
              </w:rPr>
              <w:t>E4</w:t>
            </w:r>
          </w:p>
        </w:tc>
        <w:tc>
          <w:tcPr>
            <w:tcW w:w="1800" w:type="dxa"/>
            <w:shd w:val="clear" w:color="auto" w:fill="auto"/>
            <w:vAlign w:val="center"/>
            <w:hideMark/>
          </w:tcPr>
          <w:p w14:paraId="0669ECEA" w14:textId="43F177F1" w:rsidR="000559B0" w:rsidRPr="000559B0" w:rsidRDefault="000559B0" w:rsidP="000559B0">
            <w:pPr>
              <w:rPr>
                <w:rFonts w:ascii="Calibri" w:hAnsi="Calibri"/>
                <w:color w:val="000000"/>
                <w:sz w:val="16"/>
                <w:szCs w:val="16"/>
              </w:rPr>
            </w:pPr>
            <w:r w:rsidRPr="000559B0">
              <w:rPr>
                <w:rFonts w:ascii="Calibri" w:hAnsi="Calibri"/>
                <w:color w:val="000000"/>
                <w:sz w:val="16"/>
                <w:szCs w:val="16"/>
              </w:rPr>
              <w:t>Email to Schedule LEA Telephone Interviews</w:t>
            </w:r>
            <w:r w:rsidR="00C27750">
              <w:rPr>
                <w:rFonts w:ascii="Calibri" w:hAnsi="Calibri"/>
                <w:color w:val="000000"/>
                <w:sz w:val="16"/>
                <w:szCs w:val="16"/>
              </w:rPr>
              <w:t xml:space="preserve"> and FAQs</w:t>
            </w:r>
          </w:p>
        </w:tc>
        <w:tc>
          <w:tcPr>
            <w:tcW w:w="460" w:type="dxa"/>
            <w:shd w:val="clear" w:color="auto" w:fill="auto"/>
            <w:vAlign w:val="center"/>
            <w:hideMark/>
          </w:tcPr>
          <w:p w14:paraId="28B28488" w14:textId="4ED420E4"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35</w:t>
            </w:r>
          </w:p>
        </w:tc>
        <w:tc>
          <w:tcPr>
            <w:tcW w:w="530" w:type="dxa"/>
            <w:shd w:val="clear" w:color="auto" w:fill="auto"/>
            <w:vAlign w:val="center"/>
            <w:hideMark/>
          </w:tcPr>
          <w:p w14:paraId="63931FBC" w14:textId="5775B4FB"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30</w:t>
            </w:r>
          </w:p>
        </w:tc>
        <w:tc>
          <w:tcPr>
            <w:tcW w:w="540" w:type="dxa"/>
            <w:shd w:val="clear" w:color="auto" w:fill="auto"/>
            <w:vAlign w:val="center"/>
            <w:hideMark/>
          </w:tcPr>
          <w:p w14:paraId="1E355055" w14:textId="577DC54C"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w:t>
            </w:r>
          </w:p>
        </w:tc>
        <w:tc>
          <w:tcPr>
            <w:tcW w:w="630" w:type="dxa"/>
            <w:shd w:val="clear" w:color="auto" w:fill="auto"/>
            <w:vAlign w:val="center"/>
            <w:hideMark/>
          </w:tcPr>
          <w:p w14:paraId="7E5788F8" w14:textId="172FF527"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30</w:t>
            </w:r>
          </w:p>
        </w:tc>
        <w:tc>
          <w:tcPr>
            <w:tcW w:w="720" w:type="dxa"/>
            <w:shd w:val="clear" w:color="auto" w:fill="auto"/>
            <w:vAlign w:val="center"/>
            <w:hideMark/>
          </w:tcPr>
          <w:p w14:paraId="7F2E85DB" w14:textId="1C1A4470"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0.1670</w:t>
            </w:r>
          </w:p>
        </w:tc>
        <w:tc>
          <w:tcPr>
            <w:tcW w:w="720" w:type="dxa"/>
            <w:shd w:val="clear" w:color="auto" w:fill="auto"/>
            <w:vAlign w:val="center"/>
            <w:hideMark/>
          </w:tcPr>
          <w:p w14:paraId="36D214D3" w14:textId="0A7119FB"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5.0</w:t>
            </w:r>
          </w:p>
        </w:tc>
        <w:tc>
          <w:tcPr>
            <w:tcW w:w="720" w:type="dxa"/>
            <w:shd w:val="clear" w:color="auto" w:fill="auto"/>
            <w:vAlign w:val="center"/>
            <w:hideMark/>
          </w:tcPr>
          <w:p w14:paraId="3475BCA4" w14:textId="4BA06C4F"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5</w:t>
            </w:r>
          </w:p>
        </w:tc>
        <w:tc>
          <w:tcPr>
            <w:tcW w:w="540" w:type="dxa"/>
            <w:shd w:val="clear" w:color="auto" w:fill="auto"/>
            <w:vAlign w:val="center"/>
            <w:hideMark/>
          </w:tcPr>
          <w:p w14:paraId="23D2BF30" w14:textId="04965D07"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w:t>
            </w:r>
          </w:p>
        </w:tc>
        <w:tc>
          <w:tcPr>
            <w:tcW w:w="540" w:type="dxa"/>
            <w:shd w:val="clear" w:color="auto" w:fill="auto"/>
            <w:vAlign w:val="center"/>
            <w:hideMark/>
          </w:tcPr>
          <w:p w14:paraId="66FD6595" w14:textId="7BB13A8D"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5</w:t>
            </w:r>
          </w:p>
        </w:tc>
        <w:tc>
          <w:tcPr>
            <w:tcW w:w="810" w:type="dxa"/>
            <w:shd w:val="clear" w:color="auto" w:fill="auto"/>
            <w:vAlign w:val="center"/>
            <w:hideMark/>
          </w:tcPr>
          <w:p w14:paraId="222EFA78" w14:textId="42257C92"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0.1670</w:t>
            </w:r>
          </w:p>
        </w:tc>
        <w:tc>
          <w:tcPr>
            <w:tcW w:w="720" w:type="dxa"/>
            <w:shd w:val="clear" w:color="auto" w:fill="auto"/>
            <w:vAlign w:val="center"/>
            <w:hideMark/>
          </w:tcPr>
          <w:p w14:paraId="7F4B924D" w14:textId="3E4E5851"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0.8</w:t>
            </w:r>
          </w:p>
        </w:tc>
        <w:tc>
          <w:tcPr>
            <w:tcW w:w="1260" w:type="dxa"/>
            <w:shd w:val="clear" w:color="auto" w:fill="auto"/>
            <w:vAlign w:val="center"/>
            <w:hideMark/>
          </w:tcPr>
          <w:p w14:paraId="11388378" w14:textId="11B5B494"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5.8</w:t>
            </w:r>
          </w:p>
        </w:tc>
      </w:tr>
      <w:tr w:rsidR="000559B0" w:rsidRPr="00186FE4" w14:paraId="56105D35" w14:textId="77777777" w:rsidTr="000A4635">
        <w:trPr>
          <w:trHeight w:val="810"/>
        </w:trPr>
        <w:tc>
          <w:tcPr>
            <w:tcW w:w="1075" w:type="dxa"/>
            <w:vMerge/>
            <w:shd w:val="clear" w:color="auto" w:fill="auto"/>
            <w:vAlign w:val="center"/>
            <w:hideMark/>
          </w:tcPr>
          <w:p w14:paraId="7FE2DF96" w14:textId="77777777" w:rsidR="000559B0" w:rsidRPr="00186FE4" w:rsidRDefault="000559B0" w:rsidP="000559B0">
            <w:pPr>
              <w:jc w:val="center"/>
              <w:rPr>
                <w:rFonts w:ascii="Calibri" w:hAnsi="Calibri"/>
                <w:color w:val="000000"/>
                <w:sz w:val="16"/>
                <w:szCs w:val="16"/>
              </w:rPr>
            </w:pPr>
          </w:p>
        </w:tc>
        <w:tc>
          <w:tcPr>
            <w:tcW w:w="1080" w:type="dxa"/>
            <w:vMerge/>
            <w:shd w:val="clear" w:color="auto" w:fill="auto"/>
            <w:vAlign w:val="center"/>
            <w:hideMark/>
          </w:tcPr>
          <w:p w14:paraId="3DA86B43" w14:textId="77777777" w:rsidR="000559B0" w:rsidRPr="00186FE4" w:rsidRDefault="000559B0" w:rsidP="000559B0">
            <w:pPr>
              <w:jc w:val="center"/>
              <w:rPr>
                <w:rFonts w:ascii="Calibri" w:hAnsi="Calibri"/>
                <w:color w:val="000000"/>
                <w:sz w:val="16"/>
                <w:szCs w:val="16"/>
              </w:rPr>
            </w:pPr>
          </w:p>
        </w:tc>
        <w:tc>
          <w:tcPr>
            <w:tcW w:w="990" w:type="dxa"/>
            <w:shd w:val="clear" w:color="auto" w:fill="auto"/>
            <w:vAlign w:val="center"/>
            <w:hideMark/>
          </w:tcPr>
          <w:p w14:paraId="0127C73B" w14:textId="7F4B7AF5"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E5</w:t>
            </w:r>
          </w:p>
        </w:tc>
        <w:tc>
          <w:tcPr>
            <w:tcW w:w="1800" w:type="dxa"/>
            <w:shd w:val="clear" w:color="auto" w:fill="auto"/>
            <w:vAlign w:val="center"/>
            <w:hideMark/>
          </w:tcPr>
          <w:p w14:paraId="6E12C666" w14:textId="0DBA497C" w:rsidR="000559B0" w:rsidRPr="000559B0" w:rsidRDefault="000559B0" w:rsidP="000559B0">
            <w:pPr>
              <w:rPr>
                <w:rFonts w:ascii="Calibri" w:hAnsi="Calibri"/>
                <w:color w:val="000000"/>
                <w:sz w:val="16"/>
                <w:szCs w:val="16"/>
              </w:rPr>
            </w:pPr>
            <w:r w:rsidRPr="000559B0">
              <w:rPr>
                <w:rFonts w:ascii="Calibri" w:hAnsi="Calibri"/>
                <w:color w:val="000000"/>
                <w:sz w:val="16"/>
                <w:szCs w:val="16"/>
              </w:rPr>
              <w:t>Reminder Email to Schedule LEA Telephone Interviews</w:t>
            </w:r>
          </w:p>
        </w:tc>
        <w:tc>
          <w:tcPr>
            <w:tcW w:w="460" w:type="dxa"/>
            <w:shd w:val="clear" w:color="auto" w:fill="auto"/>
            <w:vAlign w:val="center"/>
            <w:hideMark/>
          </w:tcPr>
          <w:p w14:paraId="61521816" w14:textId="5E3CD789"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20</w:t>
            </w:r>
          </w:p>
        </w:tc>
        <w:tc>
          <w:tcPr>
            <w:tcW w:w="530" w:type="dxa"/>
            <w:shd w:val="clear" w:color="auto" w:fill="auto"/>
            <w:vAlign w:val="center"/>
            <w:hideMark/>
          </w:tcPr>
          <w:p w14:paraId="2572F210" w14:textId="3C9A594D"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20</w:t>
            </w:r>
          </w:p>
        </w:tc>
        <w:tc>
          <w:tcPr>
            <w:tcW w:w="540" w:type="dxa"/>
            <w:shd w:val="clear" w:color="auto" w:fill="auto"/>
            <w:vAlign w:val="center"/>
            <w:hideMark/>
          </w:tcPr>
          <w:p w14:paraId="45BD2322" w14:textId="0076C28F"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w:t>
            </w:r>
          </w:p>
        </w:tc>
        <w:tc>
          <w:tcPr>
            <w:tcW w:w="630" w:type="dxa"/>
            <w:shd w:val="clear" w:color="auto" w:fill="auto"/>
            <w:vAlign w:val="center"/>
            <w:hideMark/>
          </w:tcPr>
          <w:p w14:paraId="03F9A898" w14:textId="502F12C7"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20</w:t>
            </w:r>
          </w:p>
        </w:tc>
        <w:tc>
          <w:tcPr>
            <w:tcW w:w="720" w:type="dxa"/>
            <w:shd w:val="clear" w:color="auto" w:fill="auto"/>
            <w:vAlign w:val="center"/>
            <w:hideMark/>
          </w:tcPr>
          <w:p w14:paraId="1BC58F82" w14:textId="7492AE6A"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0.0501</w:t>
            </w:r>
          </w:p>
        </w:tc>
        <w:tc>
          <w:tcPr>
            <w:tcW w:w="720" w:type="dxa"/>
            <w:shd w:val="clear" w:color="auto" w:fill="auto"/>
            <w:vAlign w:val="center"/>
            <w:hideMark/>
          </w:tcPr>
          <w:p w14:paraId="051F423A" w14:textId="6034E27C"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1.0</w:t>
            </w:r>
          </w:p>
        </w:tc>
        <w:tc>
          <w:tcPr>
            <w:tcW w:w="720" w:type="dxa"/>
            <w:shd w:val="clear" w:color="auto" w:fill="auto"/>
            <w:vAlign w:val="center"/>
            <w:hideMark/>
          </w:tcPr>
          <w:p w14:paraId="1B3C4FF0" w14:textId="55F933D9"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73D36BBF" w14:textId="3E19B257"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10D97C1F" w14:textId="5197D990"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810" w:type="dxa"/>
            <w:shd w:val="clear" w:color="auto" w:fill="auto"/>
            <w:vAlign w:val="center"/>
            <w:hideMark/>
          </w:tcPr>
          <w:p w14:paraId="027B5CF3" w14:textId="263736C1"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0.000</w:t>
            </w:r>
          </w:p>
        </w:tc>
        <w:tc>
          <w:tcPr>
            <w:tcW w:w="720" w:type="dxa"/>
            <w:shd w:val="clear" w:color="auto" w:fill="auto"/>
            <w:vAlign w:val="center"/>
            <w:hideMark/>
          </w:tcPr>
          <w:p w14:paraId="51A985C8" w14:textId="3894732E"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w:t>
            </w:r>
          </w:p>
        </w:tc>
        <w:tc>
          <w:tcPr>
            <w:tcW w:w="1260" w:type="dxa"/>
            <w:shd w:val="clear" w:color="auto" w:fill="auto"/>
            <w:vAlign w:val="center"/>
            <w:hideMark/>
          </w:tcPr>
          <w:p w14:paraId="6F7E29A4" w14:textId="2EEF26D0"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1.0</w:t>
            </w:r>
          </w:p>
        </w:tc>
      </w:tr>
      <w:tr w:rsidR="000559B0" w:rsidRPr="00186FE4" w14:paraId="53AF9997" w14:textId="77777777" w:rsidTr="000A4635">
        <w:trPr>
          <w:trHeight w:val="810"/>
        </w:trPr>
        <w:tc>
          <w:tcPr>
            <w:tcW w:w="1075" w:type="dxa"/>
            <w:vMerge/>
            <w:shd w:val="clear" w:color="auto" w:fill="auto"/>
            <w:vAlign w:val="center"/>
            <w:hideMark/>
          </w:tcPr>
          <w:p w14:paraId="4CD491FF" w14:textId="77777777" w:rsidR="000559B0" w:rsidRPr="00186FE4" w:rsidRDefault="000559B0" w:rsidP="000559B0">
            <w:pPr>
              <w:jc w:val="center"/>
              <w:rPr>
                <w:rFonts w:ascii="Calibri" w:hAnsi="Calibri"/>
                <w:color w:val="000000"/>
                <w:sz w:val="16"/>
                <w:szCs w:val="16"/>
              </w:rPr>
            </w:pPr>
          </w:p>
        </w:tc>
        <w:tc>
          <w:tcPr>
            <w:tcW w:w="1080" w:type="dxa"/>
            <w:vMerge/>
            <w:shd w:val="clear" w:color="auto" w:fill="auto"/>
            <w:vAlign w:val="center"/>
            <w:hideMark/>
          </w:tcPr>
          <w:p w14:paraId="11F1B204" w14:textId="77777777" w:rsidR="000559B0" w:rsidRPr="00186FE4" w:rsidRDefault="000559B0" w:rsidP="000559B0">
            <w:pPr>
              <w:jc w:val="center"/>
              <w:rPr>
                <w:rFonts w:ascii="Calibri" w:hAnsi="Calibri"/>
                <w:color w:val="000000"/>
                <w:sz w:val="16"/>
                <w:szCs w:val="16"/>
              </w:rPr>
            </w:pPr>
          </w:p>
        </w:tc>
        <w:tc>
          <w:tcPr>
            <w:tcW w:w="990" w:type="dxa"/>
            <w:shd w:val="clear" w:color="auto" w:fill="auto"/>
            <w:vAlign w:val="center"/>
            <w:hideMark/>
          </w:tcPr>
          <w:p w14:paraId="0046F6C9" w14:textId="459F689B"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E6</w:t>
            </w:r>
          </w:p>
        </w:tc>
        <w:tc>
          <w:tcPr>
            <w:tcW w:w="1800" w:type="dxa"/>
            <w:shd w:val="clear" w:color="auto" w:fill="auto"/>
            <w:vAlign w:val="center"/>
            <w:hideMark/>
          </w:tcPr>
          <w:p w14:paraId="3D761A64" w14:textId="467D93CD" w:rsidR="000559B0" w:rsidRPr="000559B0" w:rsidRDefault="000559B0" w:rsidP="000559B0">
            <w:pPr>
              <w:rPr>
                <w:rFonts w:ascii="Calibri" w:hAnsi="Calibri"/>
                <w:color w:val="000000"/>
                <w:sz w:val="16"/>
                <w:szCs w:val="16"/>
              </w:rPr>
            </w:pPr>
            <w:r w:rsidRPr="000559B0">
              <w:rPr>
                <w:rFonts w:ascii="Calibri" w:hAnsi="Calibri"/>
                <w:color w:val="000000"/>
                <w:sz w:val="16"/>
                <w:szCs w:val="16"/>
              </w:rPr>
              <w:t>Confirmation Email for LEA Telephone Interviews</w:t>
            </w:r>
          </w:p>
        </w:tc>
        <w:tc>
          <w:tcPr>
            <w:tcW w:w="460" w:type="dxa"/>
            <w:shd w:val="clear" w:color="auto" w:fill="auto"/>
            <w:vAlign w:val="center"/>
            <w:hideMark/>
          </w:tcPr>
          <w:p w14:paraId="76DF4FF5" w14:textId="2CB843BC"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30</w:t>
            </w:r>
          </w:p>
        </w:tc>
        <w:tc>
          <w:tcPr>
            <w:tcW w:w="530" w:type="dxa"/>
            <w:shd w:val="clear" w:color="auto" w:fill="auto"/>
            <w:vAlign w:val="center"/>
            <w:hideMark/>
          </w:tcPr>
          <w:p w14:paraId="700B6C3A" w14:textId="32EF9A2A"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30</w:t>
            </w:r>
          </w:p>
        </w:tc>
        <w:tc>
          <w:tcPr>
            <w:tcW w:w="540" w:type="dxa"/>
            <w:shd w:val="clear" w:color="auto" w:fill="auto"/>
            <w:vAlign w:val="center"/>
            <w:hideMark/>
          </w:tcPr>
          <w:p w14:paraId="0143E197" w14:textId="0F388412"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w:t>
            </w:r>
          </w:p>
        </w:tc>
        <w:tc>
          <w:tcPr>
            <w:tcW w:w="630" w:type="dxa"/>
            <w:shd w:val="clear" w:color="auto" w:fill="auto"/>
            <w:vAlign w:val="center"/>
            <w:hideMark/>
          </w:tcPr>
          <w:p w14:paraId="2431FC5A" w14:textId="62AB50F7"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30</w:t>
            </w:r>
          </w:p>
        </w:tc>
        <w:tc>
          <w:tcPr>
            <w:tcW w:w="720" w:type="dxa"/>
            <w:shd w:val="clear" w:color="auto" w:fill="auto"/>
            <w:vAlign w:val="center"/>
            <w:hideMark/>
          </w:tcPr>
          <w:p w14:paraId="2CAADFC4" w14:textId="0ABE90BE"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0.0167</w:t>
            </w:r>
          </w:p>
        </w:tc>
        <w:tc>
          <w:tcPr>
            <w:tcW w:w="720" w:type="dxa"/>
            <w:shd w:val="clear" w:color="auto" w:fill="auto"/>
            <w:vAlign w:val="center"/>
            <w:hideMark/>
          </w:tcPr>
          <w:p w14:paraId="325723BB" w14:textId="2591CBEA"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0.5</w:t>
            </w:r>
          </w:p>
        </w:tc>
        <w:tc>
          <w:tcPr>
            <w:tcW w:w="720" w:type="dxa"/>
            <w:shd w:val="clear" w:color="auto" w:fill="auto"/>
            <w:vAlign w:val="center"/>
            <w:hideMark/>
          </w:tcPr>
          <w:p w14:paraId="54027DA2" w14:textId="2E5B4A82"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7E9A96FD" w14:textId="4090BD51"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0B9F560F" w14:textId="3A843DC1"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810" w:type="dxa"/>
            <w:shd w:val="clear" w:color="auto" w:fill="auto"/>
            <w:vAlign w:val="center"/>
            <w:hideMark/>
          </w:tcPr>
          <w:p w14:paraId="7AB53185" w14:textId="3FB5B821"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0.000</w:t>
            </w:r>
          </w:p>
        </w:tc>
        <w:tc>
          <w:tcPr>
            <w:tcW w:w="720" w:type="dxa"/>
            <w:shd w:val="clear" w:color="auto" w:fill="auto"/>
            <w:vAlign w:val="center"/>
            <w:hideMark/>
          </w:tcPr>
          <w:p w14:paraId="1439C4BD" w14:textId="07EC747D"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w:t>
            </w:r>
          </w:p>
        </w:tc>
        <w:tc>
          <w:tcPr>
            <w:tcW w:w="1260" w:type="dxa"/>
            <w:shd w:val="clear" w:color="auto" w:fill="auto"/>
            <w:vAlign w:val="center"/>
            <w:hideMark/>
          </w:tcPr>
          <w:p w14:paraId="073D3F3C" w14:textId="777511E8"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0.5</w:t>
            </w:r>
          </w:p>
        </w:tc>
      </w:tr>
    </w:tbl>
    <w:p w14:paraId="12A429EC" w14:textId="77777777" w:rsidR="000A4635" w:rsidRPr="00126F08" w:rsidRDefault="000A4635" w:rsidP="000A4635">
      <w:pPr>
        <w:pStyle w:val="TT-TableTitle"/>
        <w:rPr>
          <w:rFonts w:ascii="Times New Roman" w:hAnsi="Times New Roman"/>
          <w:b/>
          <w:sz w:val="24"/>
          <w:szCs w:val="24"/>
        </w:rPr>
      </w:pPr>
      <w:r w:rsidRPr="00126F08">
        <w:rPr>
          <w:rFonts w:ascii="Times New Roman" w:hAnsi="Times New Roman"/>
          <w:b/>
          <w:sz w:val="24"/>
          <w:szCs w:val="24"/>
        </w:rPr>
        <w:t xml:space="preserve">Table A.12-1. </w:t>
      </w:r>
      <w:r w:rsidRPr="00126F08">
        <w:rPr>
          <w:rFonts w:ascii="Times New Roman" w:hAnsi="Times New Roman"/>
          <w:b/>
          <w:sz w:val="24"/>
          <w:szCs w:val="24"/>
        </w:rPr>
        <w:tab/>
        <w:t>Annual Burden Table (continued)</w:t>
      </w:r>
    </w:p>
    <w:p w14:paraId="3EE90412" w14:textId="77777777" w:rsidR="000A4635" w:rsidRDefault="000A4635" w:rsidP="000A4635">
      <w:pPr>
        <w:pStyle w:val="TT-TableTitle"/>
      </w:pPr>
    </w:p>
    <w:tbl>
      <w:tblPr>
        <w:tblW w:w="1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080"/>
        <w:gridCol w:w="990"/>
        <w:gridCol w:w="1800"/>
        <w:gridCol w:w="460"/>
        <w:gridCol w:w="530"/>
        <w:gridCol w:w="540"/>
        <w:gridCol w:w="630"/>
        <w:gridCol w:w="720"/>
        <w:gridCol w:w="720"/>
        <w:gridCol w:w="720"/>
        <w:gridCol w:w="540"/>
        <w:gridCol w:w="540"/>
        <w:gridCol w:w="810"/>
        <w:gridCol w:w="720"/>
        <w:gridCol w:w="1260"/>
      </w:tblGrid>
      <w:tr w:rsidR="005F7A77" w:rsidRPr="00186FE4" w14:paraId="680970F0" w14:textId="77777777" w:rsidTr="006E2EDC">
        <w:trPr>
          <w:trHeight w:val="255"/>
        </w:trPr>
        <w:tc>
          <w:tcPr>
            <w:tcW w:w="1075" w:type="dxa"/>
            <w:shd w:val="clear" w:color="auto" w:fill="auto"/>
            <w:textDirection w:val="btLr"/>
            <w:vAlign w:val="center"/>
            <w:hideMark/>
          </w:tcPr>
          <w:p w14:paraId="0C4E0F5E" w14:textId="77777777" w:rsidR="005F7A77" w:rsidRPr="00186FE4" w:rsidRDefault="005F7A77" w:rsidP="000A4635">
            <w:pPr>
              <w:rPr>
                <w:rFonts w:ascii="Calibri" w:hAnsi="Calibri"/>
                <w:b/>
                <w:bCs/>
                <w:color w:val="000000"/>
                <w:sz w:val="16"/>
                <w:szCs w:val="16"/>
              </w:rPr>
            </w:pPr>
            <w:r w:rsidRPr="00186FE4">
              <w:rPr>
                <w:rFonts w:ascii="Calibri" w:hAnsi="Calibri"/>
                <w:b/>
                <w:bCs/>
                <w:color w:val="000000"/>
                <w:sz w:val="16"/>
                <w:szCs w:val="16"/>
              </w:rPr>
              <w:t> </w:t>
            </w:r>
          </w:p>
        </w:tc>
        <w:tc>
          <w:tcPr>
            <w:tcW w:w="1080" w:type="dxa"/>
            <w:shd w:val="clear" w:color="auto" w:fill="auto"/>
            <w:vAlign w:val="center"/>
            <w:hideMark/>
          </w:tcPr>
          <w:p w14:paraId="29B0410C" w14:textId="77777777" w:rsidR="005F7A77" w:rsidRPr="00186FE4" w:rsidRDefault="005F7A77" w:rsidP="000A4635">
            <w:pPr>
              <w:jc w:val="center"/>
              <w:rPr>
                <w:rFonts w:ascii="Calibri" w:hAnsi="Calibri"/>
                <w:b/>
                <w:bCs/>
                <w:color w:val="000000"/>
                <w:sz w:val="16"/>
                <w:szCs w:val="16"/>
              </w:rPr>
            </w:pPr>
            <w:r w:rsidRPr="00186FE4">
              <w:rPr>
                <w:rFonts w:ascii="Calibri" w:hAnsi="Calibri"/>
                <w:b/>
                <w:bCs/>
                <w:color w:val="000000"/>
                <w:sz w:val="16"/>
                <w:szCs w:val="16"/>
              </w:rPr>
              <w:t> </w:t>
            </w:r>
          </w:p>
        </w:tc>
        <w:tc>
          <w:tcPr>
            <w:tcW w:w="990" w:type="dxa"/>
            <w:shd w:val="clear" w:color="auto" w:fill="auto"/>
            <w:vAlign w:val="center"/>
            <w:hideMark/>
          </w:tcPr>
          <w:p w14:paraId="69BC302A" w14:textId="77777777" w:rsidR="005F7A77" w:rsidRPr="00186FE4" w:rsidRDefault="005F7A77" w:rsidP="000A4635">
            <w:pPr>
              <w:jc w:val="center"/>
              <w:rPr>
                <w:rFonts w:ascii="Calibri" w:hAnsi="Calibri"/>
                <w:b/>
                <w:bCs/>
                <w:color w:val="000000"/>
                <w:sz w:val="16"/>
                <w:szCs w:val="16"/>
              </w:rPr>
            </w:pPr>
            <w:r w:rsidRPr="00186FE4">
              <w:rPr>
                <w:rFonts w:ascii="Calibri" w:hAnsi="Calibri"/>
                <w:b/>
                <w:bCs/>
                <w:color w:val="000000"/>
                <w:sz w:val="16"/>
                <w:szCs w:val="16"/>
              </w:rPr>
              <w:t> </w:t>
            </w:r>
          </w:p>
        </w:tc>
        <w:tc>
          <w:tcPr>
            <w:tcW w:w="1800" w:type="dxa"/>
            <w:shd w:val="clear" w:color="auto" w:fill="auto"/>
            <w:vAlign w:val="center"/>
            <w:hideMark/>
          </w:tcPr>
          <w:p w14:paraId="7390AE0C" w14:textId="77777777" w:rsidR="005F7A77" w:rsidRPr="00186FE4" w:rsidRDefault="005F7A77" w:rsidP="000A4635">
            <w:pPr>
              <w:jc w:val="center"/>
              <w:rPr>
                <w:rFonts w:ascii="Calibri" w:hAnsi="Calibri"/>
                <w:b/>
                <w:bCs/>
                <w:color w:val="000000"/>
                <w:sz w:val="16"/>
                <w:szCs w:val="16"/>
              </w:rPr>
            </w:pPr>
            <w:r w:rsidRPr="00186FE4">
              <w:rPr>
                <w:rFonts w:ascii="Calibri" w:hAnsi="Calibri"/>
                <w:b/>
                <w:bCs/>
                <w:color w:val="000000"/>
                <w:sz w:val="16"/>
                <w:szCs w:val="16"/>
              </w:rPr>
              <w:t> </w:t>
            </w:r>
          </w:p>
        </w:tc>
        <w:tc>
          <w:tcPr>
            <w:tcW w:w="460" w:type="dxa"/>
            <w:shd w:val="clear" w:color="auto" w:fill="auto"/>
            <w:vAlign w:val="center"/>
            <w:hideMark/>
          </w:tcPr>
          <w:p w14:paraId="1071E6B1" w14:textId="77777777" w:rsidR="005F7A77" w:rsidRPr="00186FE4" w:rsidRDefault="005F7A77" w:rsidP="000A4635">
            <w:pPr>
              <w:jc w:val="center"/>
              <w:rPr>
                <w:rFonts w:ascii="Calibri" w:hAnsi="Calibri"/>
                <w:b/>
                <w:bCs/>
                <w:color w:val="000000"/>
                <w:sz w:val="16"/>
                <w:szCs w:val="16"/>
              </w:rPr>
            </w:pPr>
            <w:r w:rsidRPr="00186FE4">
              <w:rPr>
                <w:rFonts w:ascii="Calibri" w:hAnsi="Calibri"/>
                <w:b/>
                <w:bCs/>
                <w:color w:val="000000"/>
                <w:sz w:val="16"/>
                <w:szCs w:val="16"/>
              </w:rPr>
              <w:t> </w:t>
            </w:r>
          </w:p>
        </w:tc>
        <w:tc>
          <w:tcPr>
            <w:tcW w:w="3140" w:type="dxa"/>
            <w:gridSpan w:val="5"/>
            <w:shd w:val="clear" w:color="auto" w:fill="auto"/>
            <w:vAlign w:val="center"/>
            <w:hideMark/>
          </w:tcPr>
          <w:p w14:paraId="7CABD02A" w14:textId="77777777" w:rsidR="005F7A77" w:rsidRPr="00186FE4" w:rsidRDefault="005F7A77" w:rsidP="005F7A77">
            <w:pPr>
              <w:jc w:val="center"/>
              <w:rPr>
                <w:rFonts w:ascii="Calibri" w:hAnsi="Calibri"/>
                <w:b/>
                <w:bCs/>
                <w:color w:val="000000"/>
                <w:sz w:val="16"/>
                <w:szCs w:val="16"/>
              </w:rPr>
            </w:pPr>
            <w:r w:rsidRPr="00186FE4">
              <w:rPr>
                <w:rFonts w:ascii="Calibri" w:hAnsi="Calibri"/>
                <w:b/>
                <w:bCs/>
                <w:color w:val="000000"/>
                <w:sz w:val="16"/>
                <w:szCs w:val="16"/>
              </w:rPr>
              <w:t>Responsive</w:t>
            </w:r>
          </w:p>
        </w:tc>
        <w:tc>
          <w:tcPr>
            <w:tcW w:w="3330" w:type="dxa"/>
            <w:gridSpan w:val="5"/>
            <w:shd w:val="clear" w:color="auto" w:fill="auto"/>
            <w:vAlign w:val="center"/>
            <w:hideMark/>
          </w:tcPr>
          <w:p w14:paraId="665DE07A" w14:textId="77777777" w:rsidR="005F7A77" w:rsidRPr="00186FE4" w:rsidRDefault="005F7A77" w:rsidP="005F7A77">
            <w:pPr>
              <w:jc w:val="center"/>
              <w:rPr>
                <w:rFonts w:ascii="Calibri" w:hAnsi="Calibri"/>
                <w:b/>
                <w:bCs/>
                <w:color w:val="000000"/>
                <w:sz w:val="16"/>
                <w:szCs w:val="16"/>
              </w:rPr>
            </w:pPr>
            <w:r w:rsidRPr="00186FE4">
              <w:rPr>
                <w:rFonts w:ascii="Calibri" w:hAnsi="Calibri"/>
                <w:b/>
                <w:bCs/>
                <w:color w:val="000000"/>
                <w:sz w:val="16"/>
                <w:szCs w:val="16"/>
              </w:rPr>
              <w:t>Non-Responsive</w:t>
            </w:r>
          </w:p>
        </w:tc>
        <w:tc>
          <w:tcPr>
            <w:tcW w:w="1260" w:type="dxa"/>
            <w:shd w:val="clear" w:color="auto" w:fill="auto"/>
            <w:vAlign w:val="center"/>
            <w:hideMark/>
          </w:tcPr>
          <w:p w14:paraId="3A79A706" w14:textId="77777777" w:rsidR="005F7A77" w:rsidRPr="00186FE4" w:rsidRDefault="005F7A77" w:rsidP="000A4635">
            <w:pPr>
              <w:jc w:val="center"/>
              <w:rPr>
                <w:rFonts w:ascii="Calibri" w:hAnsi="Calibri"/>
                <w:b/>
                <w:bCs/>
                <w:color w:val="000000"/>
                <w:sz w:val="16"/>
                <w:szCs w:val="16"/>
              </w:rPr>
            </w:pPr>
            <w:r w:rsidRPr="00186FE4">
              <w:rPr>
                <w:rFonts w:ascii="Calibri" w:hAnsi="Calibri"/>
                <w:b/>
                <w:bCs/>
                <w:color w:val="000000"/>
                <w:sz w:val="16"/>
                <w:szCs w:val="16"/>
              </w:rPr>
              <w:t> </w:t>
            </w:r>
          </w:p>
        </w:tc>
      </w:tr>
      <w:tr w:rsidR="000A4635" w:rsidRPr="00186FE4" w14:paraId="71B0ADFE" w14:textId="77777777" w:rsidTr="005F7A77">
        <w:trPr>
          <w:trHeight w:val="960"/>
        </w:trPr>
        <w:tc>
          <w:tcPr>
            <w:tcW w:w="1075" w:type="dxa"/>
            <w:shd w:val="clear" w:color="auto" w:fill="auto"/>
            <w:vAlign w:val="center"/>
            <w:hideMark/>
          </w:tcPr>
          <w:p w14:paraId="4D3E8645"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Respondent Category</w:t>
            </w:r>
          </w:p>
        </w:tc>
        <w:tc>
          <w:tcPr>
            <w:tcW w:w="1080" w:type="dxa"/>
            <w:shd w:val="clear" w:color="auto" w:fill="auto"/>
            <w:vAlign w:val="center"/>
            <w:hideMark/>
          </w:tcPr>
          <w:p w14:paraId="72B1F229"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Type of respondents</w:t>
            </w:r>
          </w:p>
        </w:tc>
        <w:tc>
          <w:tcPr>
            <w:tcW w:w="990" w:type="dxa"/>
            <w:shd w:val="clear" w:color="auto" w:fill="auto"/>
            <w:vAlign w:val="center"/>
            <w:hideMark/>
          </w:tcPr>
          <w:p w14:paraId="2FA3FAB8"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OMB Appendix Number</w:t>
            </w:r>
          </w:p>
        </w:tc>
        <w:tc>
          <w:tcPr>
            <w:tcW w:w="1800" w:type="dxa"/>
            <w:shd w:val="clear" w:color="auto" w:fill="auto"/>
            <w:vAlign w:val="center"/>
            <w:hideMark/>
          </w:tcPr>
          <w:p w14:paraId="40D62701"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Instruments</w:t>
            </w:r>
          </w:p>
        </w:tc>
        <w:tc>
          <w:tcPr>
            <w:tcW w:w="460" w:type="dxa"/>
            <w:shd w:val="clear" w:color="auto" w:fill="auto"/>
            <w:textDirection w:val="btLr"/>
            <w:vAlign w:val="center"/>
            <w:hideMark/>
          </w:tcPr>
          <w:p w14:paraId="72A33A1C"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Sample Size</w:t>
            </w:r>
            <w:r w:rsidRPr="00186FE4">
              <w:rPr>
                <w:rFonts w:ascii="Calibri" w:hAnsi="Calibri"/>
                <w:b/>
                <w:bCs/>
                <w:color w:val="000000"/>
                <w:sz w:val="16"/>
                <w:szCs w:val="16"/>
                <w:vertAlign w:val="superscript"/>
              </w:rPr>
              <w:t>a</w:t>
            </w:r>
          </w:p>
        </w:tc>
        <w:tc>
          <w:tcPr>
            <w:tcW w:w="530" w:type="dxa"/>
            <w:shd w:val="clear" w:color="auto" w:fill="auto"/>
            <w:textDirection w:val="btLr"/>
            <w:vAlign w:val="center"/>
            <w:hideMark/>
          </w:tcPr>
          <w:p w14:paraId="7AF941D3"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Number of respondents</w:t>
            </w:r>
          </w:p>
        </w:tc>
        <w:tc>
          <w:tcPr>
            <w:tcW w:w="540" w:type="dxa"/>
            <w:shd w:val="clear" w:color="auto" w:fill="auto"/>
            <w:textDirection w:val="btLr"/>
            <w:vAlign w:val="center"/>
            <w:hideMark/>
          </w:tcPr>
          <w:p w14:paraId="475F2D05"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Frequency of response</w:t>
            </w:r>
          </w:p>
        </w:tc>
        <w:tc>
          <w:tcPr>
            <w:tcW w:w="630" w:type="dxa"/>
            <w:shd w:val="clear" w:color="auto" w:fill="auto"/>
            <w:textDirection w:val="btLr"/>
            <w:vAlign w:val="center"/>
            <w:hideMark/>
          </w:tcPr>
          <w:p w14:paraId="294EEBEA"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Total Annual responses</w:t>
            </w:r>
          </w:p>
        </w:tc>
        <w:tc>
          <w:tcPr>
            <w:tcW w:w="720" w:type="dxa"/>
            <w:shd w:val="clear" w:color="auto" w:fill="auto"/>
            <w:textDirection w:val="btLr"/>
            <w:vAlign w:val="center"/>
            <w:hideMark/>
          </w:tcPr>
          <w:p w14:paraId="53BD3457"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Hours per response</w:t>
            </w:r>
          </w:p>
        </w:tc>
        <w:tc>
          <w:tcPr>
            <w:tcW w:w="720" w:type="dxa"/>
            <w:shd w:val="clear" w:color="auto" w:fill="auto"/>
            <w:textDirection w:val="btLr"/>
            <w:vAlign w:val="center"/>
            <w:hideMark/>
          </w:tcPr>
          <w:p w14:paraId="1C8DE09F"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Annual burden (hours)</w:t>
            </w:r>
          </w:p>
        </w:tc>
        <w:tc>
          <w:tcPr>
            <w:tcW w:w="720" w:type="dxa"/>
            <w:shd w:val="clear" w:color="auto" w:fill="auto"/>
            <w:textDirection w:val="btLr"/>
            <w:vAlign w:val="center"/>
            <w:hideMark/>
          </w:tcPr>
          <w:p w14:paraId="09EF06A3"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 xml:space="preserve">Number of </w:t>
            </w:r>
            <w:r w:rsidRPr="00186FE4">
              <w:rPr>
                <w:rFonts w:ascii="Calibri" w:hAnsi="Calibri"/>
                <w:b/>
                <w:bCs/>
                <w:color w:val="000000"/>
                <w:sz w:val="16"/>
                <w:szCs w:val="16"/>
              </w:rPr>
              <w:br/>
              <w:t>Non-respondents</w:t>
            </w:r>
          </w:p>
        </w:tc>
        <w:tc>
          <w:tcPr>
            <w:tcW w:w="540" w:type="dxa"/>
            <w:shd w:val="clear" w:color="auto" w:fill="auto"/>
            <w:textDirection w:val="btLr"/>
            <w:vAlign w:val="center"/>
            <w:hideMark/>
          </w:tcPr>
          <w:p w14:paraId="31DE4AA5"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Frequency of response</w:t>
            </w:r>
          </w:p>
        </w:tc>
        <w:tc>
          <w:tcPr>
            <w:tcW w:w="540" w:type="dxa"/>
            <w:shd w:val="clear" w:color="auto" w:fill="auto"/>
            <w:textDirection w:val="btLr"/>
            <w:vAlign w:val="center"/>
            <w:hideMark/>
          </w:tcPr>
          <w:p w14:paraId="37E274F5"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Total Annual responses</w:t>
            </w:r>
          </w:p>
        </w:tc>
        <w:tc>
          <w:tcPr>
            <w:tcW w:w="810" w:type="dxa"/>
            <w:shd w:val="clear" w:color="auto" w:fill="auto"/>
            <w:textDirection w:val="btLr"/>
            <w:vAlign w:val="center"/>
            <w:hideMark/>
          </w:tcPr>
          <w:p w14:paraId="05ADACC1"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Hours per response</w:t>
            </w:r>
          </w:p>
        </w:tc>
        <w:tc>
          <w:tcPr>
            <w:tcW w:w="720" w:type="dxa"/>
            <w:shd w:val="clear" w:color="auto" w:fill="auto"/>
            <w:textDirection w:val="btLr"/>
            <w:vAlign w:val="center"/>
            <w:hideMark/>
          </w:tcPr>
          <w:p w14:paraId="72C9221B"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Annual burden (hours)</w:t>
            </w:r>
          </w:p>
        </w:tc>
        <w:tc>
          <w:tcPr>
            <w:tcW w:w="1260" w:type="dxa"/>
            <w:shd w:val="clear" w:color="auto" w:fill="auto"/>
            <w:textDirection w:val="btLr"/>
            <w:vAlign w:val="center"/>
            <w:hideMark/>
          </w:tcPr>
          <w:p w14:paraId="292E5647"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Grand Total Annual Burden Estimate (hours)</w:t>
            </w:r>
          </w:p>
        </w:tc>
      </w:tr>
      <w:tr w:rsidR="000559B0" w:rsidRPr="00186FE4" w14:paraId="7F65D0D3" w14:textId="77777777" w:rsidTr="000A4635">
        <w:trPr>
          <w:trHeight w:val="735"/>
        </w:trPr>
        <w:tc>
          <w:tcPr>
            <w:tcW w:w="1075" w:type="dxa"/>
            <w:vMerge w:val="restart"/>
            <w:shd w:val="clear" w:color="auto" w:fill="auto"/>
            <w:vAlign w:val="center"/>
            <w:hideMark/>
          </w:tcPr>
          <w:p w14:paraId="220FDF10" w14:textId="77777777" w:rsidR="000559B0" w:rsidRPr="00186FE4" w:rsidRDefault="000559B0" w:rsidP="000559B0">
            <w:pPr>
              <w:jc w:val="center"/>
              <w:rPr>
                <w:rFonts w:ascii="Calibri" w:hAnsi="Calibri"/>
                <w:color w:val="000000"/>
                <w:sz w:val="16"/>
                <w:szCs w:val="16"/>
              </w:rPr>
            </w:pPr>
            <w:r w:rsidRPr="00186FE4">
              <w:rPr>
                <w:rFonts w:ascii="Calibri" w:hAnsi="Calibri"/>
                <w:color w:val="000000"/>
                <w:sz w:val="16"/>
                <w:szCs w:val="16"/>
              </w:rPr>
              <w:t>Local Education Agency (LEA)</w:t>
            </w:r>
          </w:p>
        </w:tc>
        <w:tc>
          <w:tcPr>
            <w:tcW w:w="1080" w:type="dxa"/>
            <w:vMerge w:val="restart"/>
            <w:shd w:val="clear" w:color="auto" w:fill="auto"/>
            <w:vAlign w:val="center"/>
            <w:hideMark/>
          </w:tcPr>
          <w:p w14:paraId="55ED30F8" w14:textId="77777777" w:rsidR="000559B0" w:rsidRPr="00186FE4" w:rsidRDefault="000559B0" w:rsidP="000559B0">
            <w:pPr>
              <w:jc w:val="center"/>
              <w:rPr>
                <w:rFonts w:ascii="Calibri" w:hAnsi="Calibri"/>
                <w:color w:val="000000"/>
                <w:sz w:val="16"/>
                <w:szCs w:val="16"/>
              </w:rPr>
            </w:pPr>
            <w:r w:rsidRPr="00186FE4">
              <w:rPr>
                <w:rFonts w:ascii="Calibri" w:hAnsi="Calibri"/>
                <w:color w:val="000000"/>
                <w:sz w:val="16"/>
                <w:szCs w:val="16"/>
              </w:rPr>
              <w:t>LEA Director</w:t>
            </w:r>
          </w:p>
          <w:p w14:paraId="077C70DD" w14:textId="77777777" w:rsidR="000559B0" w:rsidRPr="00186FE4" w:rsidRDefault="000559B0" w:rsidP="000559B0">
            <w:pPr>
              <w:jc w:val="center"/>
              <w:rPr>
                <w:rFonts w:ascii="Calibri" w:hAnsi="Calibri"/>
                <w:color w:val="000000"/>
                <w:sz w:val="16"/>
                <w:szCs w:val="16"/>
              </w:rPr>
            </w:pPr>
          </w:p>
        </w:tc>
        <w:tc>
          <w:tcPr>
            <w:tcW w:w="990" w:type="dxa"/>
            <w:shd w:val="clear" w:color="auto" w:fill="auto"/>
            <w:vAlign w:val="center"/>
            <w:hideMark/>
          </w:tcPr>
          <w:p w14:paraId="4C028ECC" w14:textId="1C06693D"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E7</w:t>
            </w:r>
          </w:p>
        </w:tc>
        <w:tc>
          <w:tcPr>
            <w:tcW w:w="1800" w:type="dxa"/>
            <w:shd w:val="clear" w:color="auto" w:fill="auto"/>
            <w:vAlign w:val="center"/>
            <w:hideMark/>
          </w:tcPr>
          <w:p w14:paraId="192D1103" w14:textId="450739D1" w:rsidR="000559B0" w:rsidRPr="000559B0" w:rsidRDefault="000559B0" w:rsidP="000559B0">
            <w:pPr>
              <w:rPr>
                <w:rFonts w:ascii="Calibri" w:hAnsi="Calibri"/>
                <w:color w:val="000000"/>
                <w:sz w:val="16"/>
                <w:szCs w:val="16"/>
              </w:rPr>
            </w:pPr>
            <w:r w:rsidRPr="000559B0">
              <w:rPr>
                <w:rFonts w:ascii="Calibri" w:hAnsi="Calibri"/>
                <w:color w:val="000000"/>
                <w:sz w:val="16"/>
                <w:szCs w:val="16"/>
              </w:rPr>
              <w:t>LEA Interview Guide (includes consent)</w:t>
            </w:r>
          </w:p>
        </w:tc>
        <w:tc>
          <w:tcPr>
            <w:tcW w:w="460" w:type="dxa"/>
            <w:shd w:val="clear" w:color="auto" w:fill="auto"/>
            <w:vAlign w:val="center"/>
            <w:hideMark/>
          </w:tcPr>
          <w:p w14:paraId="70F25EF4" w14:textId="163EDD8D"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30</w:t>
            </w:r>
          </w:p>
        </w:tc>
        <w:tc>
          <w:tcPr>
            <w:tcW w:w="530" w:type="dxa"/>
            <w:shd w:val="clear" w:color="auto" w:fill="auto"/>
            <w:vAlign w:val="center"/>
            <w:hideMark/>
          </w:tcPr>
          <w:p w14:paraId="1D319FB1" w14:textId="42650B8F"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30</w:t>
            </w:r>
          </w:p>
        </w:tc>
        <w:tc>
          <w:tcPr>
            <w:tcW w:w="540" w:type="dxa"/>
            <w:shd w:val="clear" w:color="auto" w:fill="auto"/>
            <w:vAlign w:val="center"/>
            <w:hideMark/>
          </w:tcPr>
          <w:p w14:paraId="13C81641" w14:textId="7A7B5DA0"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w:t>
            </w:r>
          </w:p>
        </w:tc>
        <w:tc>
          <w:tcPr>
            <w:tcW w:w="630" w:type="dxa"/>
            <w:shd w:val="clear" w:color="auto" w:fill="auto"/>
            <w:vAlign w:val="center"/>
            <w:hideMark/>
          </w:tcPr>
          <w:p w14:paraId="7E0A83FE" w14:textId="12B3E719"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30</w:t>
            </w:r>
          </w:p>
        </w:tc>
        <w:tc>
          <w:tcPr>
            <w:tcW w:w="720" w:type="dxa"/>
            <w:shd w:val="clear" w:color="auto" w:fill="auto"/>
            <w:vAlign w:val="center"/>
            <w:hideMark/>
          </w:tcPr>
          <w:p w14:paraId="747692F1" w14:textId="3C4B97AE"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1.5000</w:t>
            </w:r>
          </w:p>
        </w:tc>
        <w:tc>
          <w:tcPr>
            <w:tcW w:w="720" w:type="dxa"/>
            <w:shd w:val="clear" w:color="auto" w:fill="auto"/>
            <w:vAlign w:val="center"/>
            <w:hideMark/>
          </w:tcPr>
          <w:p w14:paraId="03F02882" w14:textId="0DB9D1F5"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45.0</w:t>
            </w:r>
          </w:p>
        </w:tc>
        <w:tc>
          <w:tcPr>
            <w:tcW w:w="720" w:type="dxa"/>
            <w:shd w:val="clear" w:color="auto" w:fill="auto"/>
            <w:vAlign w:val="center"/>
            <w:hideMark/>
          </w:tcPr>
          <w:p w14:paraId="2F4EA791" w14:textId="3A7ED323"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777F432F" w14:textId="1A357811"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68415649" w14:textId="49188DC7"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810" w:type="dxa"/>
            <w:shd w:val="clear" w:color="auto" w:fill="auto"/>
            <w:vAlign w:val="center"/>
            <w:hideMark/>
          </w:tcPr>
          <w:p w14:paraId="2D98243C" w14:textId="08996296"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0.0000</w:t>
            </w:r>
          </w:p>
        </w:tc>
        <w:tc>
          <w:tcPr>
            <w:tcW w:w="720" w:type="dxa"/>
            <w:shd w:val="clear" w:color="auto" w:fill="auto"/>
            <w:vAlign w:val="center"/>
            <w:hideMark/>
          </w:tcPr>
          <w:p w14:paraId="40B2D2FC" w14:textId="49A07B96"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w:t>
            </w:r>
          </w:p>
        </w:tc>
        <w:tc>
          <w:tcPr>
            <w:tcW w:w="1260" w:type="dxa"/>
            <w:shd w:val="clear" w:color="auto" w:fill="auto"/>
            <w:vAlign w:val="center"/>
            <w:hideMark/>
          </w:tcPr>
          <w:p w14:paraId="2754E870" w14:textId="45DA52AB"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45.0</w:t>
            </w:r>
          </w:p>
        </w:tc>
      </w:tr>
      <w:tr w:rsidR="000559B0" w:rsidRPr="00186FE4" w14:paraId="485181A1" w14:textId="77777777" w:rsidTr="000A4635">
        <w:trPr>
          <w:trHeight w:val="735"/>
        </w:trPr>
        <w:tc>
          <w:tcPr>
            <w:tcW w:w="1075" w:type="dxa"/>
            <w:vMerge/>
            <w:shd w:val="clear" w:color="auto" w:fill="auto"/>
            <w:vAlign w:val="center"/>
            <w:hideMark/>
          </w:tcPr>
          <w:p w14:paraId="00091B14" w14:textId="77777777" w:rsidR="000559B0" w:rsidRPr="00186FE4" w:rsidRDefault="000559B0" w:rsidP="000559B0">
            <w:pPr>
              <w:jc w:val="center"/>
              <w:rPr>
                <w:rFonts w:ascii="Calibri" w:hAnsi="Calibri"/>
                <w:color w:val="000000"/>
                <w:sz w:val="16"/>
                <w:szCs w:val="16"/>
              </w:rPr>
            </w:pPr>
          </w:p>
        </w:tc>
        <w:tc>
          <w:tcPr>
            <w:tcW w:w="1080" w:type="dxa"/>
            <w:vMerge/>
            <w:shd w:val="clear" w:color="auto" w:fill="auto"/>
            <w:vAlign w:val="center"/>
            <w:hideMark/>
          </w:tcPr>
          <w:p w14:paraId="78607B72" w14:textId="77777777" w:rsidR="000559B0" w:rsidRPr="00186FE4" w:rsidRDefault="000559B0" w:rsidP="000559B0">
            <w:pPr>
              <w:jc w:val="center"/>
              <w:rPr>
                <w:rFonts w:ascii="Calibri" w:hAnsi="Calibri"/>
                <w:color w:val="000000"/>
                <w:sz w:val="16"/>
                <w:szCs w:val="16"/>
              </w:rPr>
            </w:pPr>
          </w:p>
        </w:tc>
        <w:tc>
          <w:tcPr>
            <w:tcW w:w="990" w:type="dxa"/>
            <w:shd w:val="clear" w:color="auto" w:fill="auto"/>
            <w:vAlign w:val="center"/>
            <w:hideMark/>
          </w:tcPr>
          <w:p w14:paraId="286CB290" w14:textId="64D671DD"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E8</w:t>
            </w:r>
          </w:p>
        </w:tc>
        <w:tc>
          <w:tcPr>
            <w:tcW w:w="1800" w:type="dxa"/>
            <w:shd w:val="clear" w:color="auto" w:fill="auto"/>
            <w:vAlign w:val="center"/>
            <w:hideMark/>
          </w:tcPr>
          <w:p w14:paraId="6D0B0006" w14:textId="1BB39F0A" w:rsidR="000559B0" w:rsidRPr="000559B0" w:rsidRDefault="000559B0" w:rsidP="000559B0">
            <w:pPr>
              <w:rPr>
                <w:rFonts w:ascii="Calibri" w:hAnsi="Calibri"/>
                <w:color w:val="000000"/>
                <w:sz w:val="16"/>
                <w:szCs w:val="16"/>
              </w:rPr>
            </w:pPr>
            <w:r w:rsidRPr="000559B0">
              <w:rPr>
                <w:rFonts w:ascii="Calibri" w:hAnsi="Calibri"/>
                <w:color w:val="000000"/>
                <w:sz w:val="16"/>
                <w:szCs w:val="16"/>
              </w:rPr>
              <w:t>Thank You Email to LEAs for Interview (Interview-only LEAs)</w:t>
            </w:r>
          </w:p>
        </w:tc>
        <w:tc>
          <w:tcPr>
            <w:tcW w:w="460" w:type="dxa"/>
            <w:shd w:val="clear" w:color="auto" w:fill="auto"/>
            <w:vAlign w:val="center"/>
            <w:hideMark/>
          </w:tcPr>
          <w:p w14:paraId="5A0CCB7B" w14:textId="0A024D28"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10</w:t>
            </w:r>
          </w:p>
        </w:tc>
        <w:tc>
          <w:tcPr>
            <w:tcW w:w="530" w:type="dxa"/>
            <w:shd w:val="clear" w:color="auto" w:fill="auto"/>
            <w:vAlign w:val="center"/>
            <w:hideMark/>
          </w:tcPr>
          <w:p w14:paraId="37E71DB4" w14:textId="37C60A97"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10</w:t>
            </w:r>
          </w:p>
        </w:tc>
        <w:tc>
          <w:tcPr>
            <w:tcW w:w="540" w:type="dxa"/>
            <w:shd w:val="clear" w:color="auto" w:fill="auto"/>
            <w:vAlign w:val="center"/>
            <w:hideMark/>
          </w:tcPr>
          <w:p w14:paraId="386B4B12" w14:textId="30B62DF5"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w:t>
            </w:r>
          </w:p>
        </w:tc>
        <w:tc>
          <w:tcPr>
            <w:tcW w:w="630" w:type="dxa"/>
            <w:shd w:val="clear" w:color="auto" w:fill="auto"/>
            <w:vAlign w:val="center"/>
            <w:hideMark/>
          </w:tcPr>
          <w:p w14:paraId="072BD2BA" w14:textId="28CB1567"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10</w:t>
            </w:r>
          </w:p>
        </w:tc>
        <w:tc>
          <w:tcPr>
            <w:tcW w:w="720" w:type="dxa"/>
            <w:shd w:val="clear" w:color="auto" w:fill="auto"/>
            <w:vAlign w:val="center"/>
            <w:hideMark/>
          </w:tcPr>
          <w:p w14:paraId="373FCD3D" w14:textId="4392EC6A"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0.0167</w:t>
            </w:r>
          </w:p>
        </w:tc>
        <w:tc>
          <w:tcPr>
            <w:tcW w:w="720" w:type="dxa"/>
            <w:shd w:val="clear" w:color="auto" w:fill="auto"/>
            <w:vAlign w:val="center"/>
            <w:hideMark/>
          </w:tcPr>
          <w:p w14:paraId="25B16252" w14:textId="51FB8C29"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0.2</w:t>
            </w:r>
          </w:p>
        </w:tc>
        <w:tc>
          <w:tcPr>
            <w:tcW w:w="720" w:type="dxa"/>
            <w:shd w:val="clear" w:color="auto" w:fill="auto"/>
            <w:vAlign w:val="center"/>
            <w:hideMark/>
          </w:tcPr>
          <w:p w14:paraId="2115B05E" w14:textId="4C1EAA47"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581BD20D" w14:textId="2E522A32"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3E5616A3" w14:textId="51B004EF"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810" w:type="dxa"/>
            <w:shd w:val="clear" w:color="auto" w:fill="auto"/>
            <w:vAlign w:val="center"/>
            <w:hideMark/>
          </w:tcPr>
          <w:p w14:paraId="07AF43DC" w14:textId="491FDB72"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0.0000</w:t>
            </w:r>
          </w:p>
        </w:tc>
        <w:tc>
          <w:tcPr>
            <w:tcW w:w="720" w:type="dxa"/>
            <w:shd w:val="clear" w:color="auto" w:fill="auto"/>
            <w:vAlign w:val="center"/>
            <w:hideMark/>
          </w:tcPr>
          <w:p w14:paraId="69CAFDD3" w14:textId="388FE764"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w:t>
            </w:r>
          </w:p>
        </w:tc>
        <w:tc>
          <w:tcPr>
            <w:tcW w:w="1260" w:type="dxa"/>
            <w:shd w:val="clear" w:color="auto" w:fill="auto"/>
            <w:vAlign w:val="center"/>
            <w:hideMark/>
          </w:tcPr>
          <w:p w14:paraId="2B787C9E" w14:textId="15A39E7C"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0.2</w:t>
            </w:r>
          </w:p>
        </w:tc>
      </w:tr>
      <w:tr w:rsidR="000559B0" w:rsidRPr="00186FE4" w14:paraId="026007DF" w14:textId="77777777" w:rsidTr="000A4635">
        <w:trPr>
          <w:trHeight w:val="870"/>
        </w:trPr>
        <w:tc>
          <w:tcPr>
            <w:tcW w:w="1075" w:type="dxa"/>
            <w:vMerge/>
            <w:shd w:val="clear" w:color="auto" w:fill="auto"/>
            <w:vAlign w:val="center"/>
          </w:tcPr>
          <w:p w14:paraId="6AD40ADD" w14:textId="77777777" w:rsidR="000559B0" w:rsidRPr="00186FE4" w:rsidRDefault="000559B0" w:rsidP="000559B0">
            <w:pPr>
              <w:jc w:val="center"/>
              <w:rPr>
                <w:rFonts w:ascii="Calibri" w:hAnsi="Calibri"/>
                <w:color w:val="000000"/>
                <w:sz w:val="16"/>
                <w:szCs w:val="16"/>
              </w:rPr>
            </w:pPr>
          </w:p>
        </w:tc>
        <w:tc>
          <w:tcPr>
            <w:tcW w:w="1080" w:type="dxa"/>
            <w:vMerge/>
            <w:shd w:val="clear" w:color="auto" w:fill="auto"/>
            <w:vAlign w:val="center"/>
          </w:tcPr>
          <w:p w14:paraId="63B1BCE4" w14:textId="77777777" w:rsidR="000559B0" w:rsidRPr="00186FE4" w:rsidRDefault="000559B0" w:rsidP="000559B0">
            <w:pPr>
              <w:jc w:val="center"/>
              <w:rPr>
                <w:rFonts w:ascii="Calibri" w:hAnsi="Calibri"/>
                <w:color w:val="000000"/>
                <w:sz w:val="16"/>
                <w:szCs w:val="16"/>
              </w:rPr>
            </w:pPr>
          </w:p>
        </w:tc>
        <w:tc>
          <w:tcPr>
            <w:tcW w:w="990" w:type="dxa"/>
            <w:shd w:val="clear" w:color="auto" w:fill="auto"/>
            <w:vAlign w:val="center"/>
          </w:tcPr>
          <w:p w14:paraId="34A8535E" w14:textId="4813FC47"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N/A</w:t>
            </w:r>
          </w:p>
        </w:tc>
        <w:tc>
          <w:tcPr>
            <w:tcW w:w="1800" w:type="dxa"/>
            <w:shd w:val="clear" w:color="auto" w:fill="auto"/>
            <w:vAlign w:val="center"/>
          </w:tcPr>
          <w:p w14:paraId="3892FD23" w14:textId="4DF80681" w:rsidR="000559B0" w:rsidRPr="000559B0" w:rsidRDefault="000559B0" w:rsidP="000559B0">
            <w:pPr>
              <w:rPr>
                <w:rFonts w:ascii="Calibri" w:hAnsi="Calibri"/>
                <w:color w:val="000000"/>
                <w:sz w:val="16"/>
                <w:szCs w:val="16"/>
              </w:rPr>
            </w:pPr>
            <w:r w:rsidRPr="000559B0">
              <w:rPr>
                <w:rFonts w:ascii="Calibri" w:hAnsi="Calibri"/>
                <w:color w:val="000000"/>
                <w:sz w:val="16"/>
                <w:szCs w:val="16"/>
              </w:rPr>
              <w:t>LEA Director to send relevant IRA policy/procedure documents</w:t>
            </w:r>
          </w:p>
        </w:tc>
        <w:tc>
          <w:tcPr>
            <w:tcW w:w="460" w:type="dxa"/>
            <w:shd w:val="clear" w:color="auto" w:fill="auto"/>
            <w:vAlign w:val="center"/>
          </w:tcPr>
          <w:p w14:paraId="7A060632" w14:textId="0A13BFDC"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30</w:t>
            </w:r>
          </w:p>
        </w:tc>
        <w:tc>
          <w:tcPr>
            <w:tcW w:w="530" w:type="dxa"/>
            <w:shd w:val="clear" w:color="auto" w:fill="auto"/>
            <w:vAlign w:val="center"/>
          </w:tcPr>
          <w:p w14:paraId="5428AE3D" w14:textId="42485D54"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30</w:t>
            </w:r>
          </w:p>
        </w:tc>
        <w:tc>
          <w:tcPr>
            <w:tcW w:w="540" w:type="dxa"/>
            <w:shd w:val="clear" w:color="auto" w:fill="auto"/>
            <w:vAlign w:val="center"/>
          </w:tcPr>
          <w:p w14:paraId="37B14097" w14:textId="13BA3203"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w:t>
            </w:r>
          </w:p>
        </w:tc>
        <w:tc>
          <w:tcPr>
            <w:tcW w:w="630" w:type="dxa"/>
            <w:shd w:val="clear" w:color="auto" w:fill="auto"/>
            <w:vAlign w:val="center"/>
          </w:tcPr>
          <w:p w14:paraId="26079FF2" w14:textId="23E52525"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30</w:t>
            </w:r>
          </w:p>
        </w:tc>
        <w:tc>
          <w:tcPr>
            <w:tcW w:w="720" w:type="dxa"/>
            <w:shd w:val="clear" w:color="auto" w:fill="auto"/>
            <w:vAlign w:val="center"/>
          </w:tcPr>
          <w:p w14:paraId="0D8FDE82" w14:textId="1DEEC8A5"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0.2500</w:t>
            </w:r>
          </w:p>
        </w:tc>
        <w:tc>
          <w:tcPr>
            <w:tcW w:w="720" w:type="dxa"/>
            <w:shd w:val="clear" w:color="auto" w:fill="auto"/>
            <w:vAlign w:val="center"/>
          </w:tcPr>
          <w:p w14:paraId="6357E1AA" w14:textId="0D0E419C"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7.5</w:t>
            </w:r>
          </w:p>
        </w:tc>
        <w:tc>
          <w:tcPr>
            <w:tcW w:w="720" w:type="dxa"/>
            <w:shd w:val="clear" w:color="auto" w:fill="auto"/>
            <w:vAlign w:val="center"/>
          </w:tcPr>
          <w:p w14:paraId="3D7918B1" w14:textId="16905946"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tcPr>
          <w:p w14:paraId="69B50149" w14:textId="157BD34C"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tcPr>
          <w:p w14:paraId="5FFF3631" w14:textId="4005B7F4"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810" w:type="dxa"/>
            <w:shd w:val="clear" w:color="auto" w:fill="auto"/>
            <w:vAlign w:val="center"/>
          </w:tcPr>
          <w:p w14:paraId="5CCEEC7C" w14:textId="558F0690"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0.0000</w:t>
            </w:r>
          </w:p>
        </w:tc>
        <w:tc>
          <w:tcPr>
            <w:tcW w:w="720" w:type="dxa"/>
            <w:shd w:val="clear" w:color="auto" w:fill="auto"/>
            <w:vAlign w:val="center"/>
          </w:tcPr>
          <w:p w14:paraId="09534677" w14:textId="551D6DBF"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w:t>
            </w:r>
          </w:p>
        </w:tc>
        <w:tc>
          <w:tcPr>
            <w:tcW w:w="1260" w:type="dxa"/>
            <w:shd w:val="clear" w:color="auto" w:fill="auto"/>
            <w:vAlign w:val="center"/>
          </w:tcPr>
          <w:p w14:paraId="5AC2E88B" w14:textId="05A3DF39"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7.5</w:t>
            </w:r>
          </w:p>
        </w:tc>
      </w:tr>
      <w:tr w:rsidR="000559B0" w:rsidRPr="00186FE4" w14:paraId="0B701BBB" w14:textId="77777777" w:rsidTr="000A4635">
        <w:trPr>
          <w:trHeight w:val="870"/>
        </w:trPr>
        <w:tc>
          <w:tcPr>
            <w:tcW w:w="1075" w:type="dxa"/>
            <w:vMerge/>
            <w:shd w:val="clear" w:color="auto" w:fill="auto"/>
            <w:vAlign w:val="center"/>
            <w:hideMark/>
          </w:tcPr>
          <w:p w14:paraId="79E6DB38" w14:textId="77777777" w:rsidR="000559B0" w:rsidRPr="00186FE4" w:rsidRDefault="000559B0" w:rsidP="000559B0">
            <w:pPr>
              <w:jc w:val="center"/>
              <w:rPr>
                <w:rFonts w:ascii="Calibri" w:hAnsi="Calibri"/>
                <w:color w:val="000000"/>
                <w:sz w:val="16"/>
                <w:szCs w:val="16"/>
              </w:rPr>
            </w:pPr>
          </w:p>
        </w:tc>
        <w:tc>
          <w:tcPr>
            <w:tcW w:w="1080" w:type="dxa"/>
            <w:vMerge/>
            <w:shd w:val="clear" w:color="auto" w:fill="auto"/>
            <w:vAlign w:val="center"/>
            <w:hideMark/>
          </w:tcPr>
          <w:p w14:paraId="2874FC77" w14:textId="77777777" w:rsidR="000559B0" w:rsidRPr="00186FE4" w:rsidRDefault="000559B0" w:rsidP="000559B0">
            <w:pPr>
              <w:jc w:val="center"/>
              <w:rPr>
                <w:rFonts w:ascii="Calibri" w:hAnsi="Calibri"/>
                <w:color w:val="000000"/>
                <w:sz w:val="16"/>
                <w:szCs w:val="16"/>
              </w:rPr>
            </w:pPr>
          </w:p>
        </w:tc>
        <w:tc>
          <w:tcPr>
            <w:tcW w:w="990" w:type="dxa"/>
            <w:shd w:val="clear" w:color="auto" w:fill="auto"/>
            <w:vAlign w:val="center"/>
            <w:hideMark/>
          </w:tcPr>
          <w:p w14:paraId="2B06244B" w14:textId="644F2E1B"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E9</w:t>
            </w:r>
          </w:p>
        </w:tc>
        <w:tc>
          <w:tcPr>
            <w:tcW w:w="1800" w:type="dxa"/>
            <w:shd w:val="clear" w:color="auto" w:fill="auto"/>
            <w:vAlign w:val="center"/>
            <w:hideMark/>
          </w:tcPr>
          <w:p w14:paraId="25AB1A87" w14:textId="7D3F6BC4" w:rsidR="000559B0" w:rsidRPr="000559B0" w:rsidRDefault="000559B0" w:rsidP="000559B0">
            <w:pPr>
              <w:rPr>
                <w:rFonts w:ascii="Calibri" w:hAnsi="Calibri"/>
                <w:color w:val="000000"/>
                <w:sz w:val="16"/>
                <w:szCs w:val="16"/>
              </w:rPr>
            </w:pPr>
            <w:r w:rsidRPr="000559B0">
              <w:rPr>
                <w:rFonts w:ascii="Calibri" w:hAnsi="Calibri"/>
                <w:color w:val="000000"/>
                <w:sz w:val="16"/>
                <w:szCs w:val="16"/>
              </w:rPr>
              <w:t>Email to Schedule LEA Calls on Household Applications (Interview and Application LEAs)</w:t>
            </w:r>
          </w:p>
        </w:tc>
        <w:tc>
          <w:tcPr>
            <w:tcW w:w="460" w:type="dxa"/>
            <w:shd w:val="clear" w:color="auto" w:fill="auto"/>
            <w:vAlign w:val="center"/>
            <w:hideMark/>
          </w:tcPr>
          <w:p w14:paraId="3025793F" w14:textId="3DC7572C"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20</w:t>
            </w:r>
          </w:p>
        </w:tc>
        <w:tc>
          <w:tcPr>
            <w:tcW w:w="530" w:type="dxa"/>
            <w:shd w:val="clear" w:color="auto" w:fill="auto"/>
            <w:vAlign w:val="center"/>
            <w:hideMark/>
          </w:tcPr>
          <w:p w14:paraId="28A93550" w14:textId="685F3C3B"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20</w:t>
            </w:r>
          </w:p>
        </w:tc>
        <w:tc>
          <w:tcPr>
            <w:tcW w:w="540" w:type="dxa"/>
            <w:shd w:val="clear" w:color="auto" w:fill="auto"/>
            <w:vAlign w:val="center"/>
            <w:hideMark/>
          </w:tcPr>
          <w:p w14:paraId="7E6F0637" w14:textId="3178CAC8"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w:t>
            </w:r>
          </w:p>
        </w:tc>
        <w:tc>
          <w:tcPr>
            <w:tcW w:w="630" w:type="dxa"/>
            <w:shd w:val="clear" w:color="auto" w:fill="auto"/>
            <w:vAlign w:val="center"/>
            <w:hideMark/>
          </w:tcPr>
          <w:p w14:paraId="044E691D" w14:textId="0F62A2DB"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20</w:t>
            </w:r>
          </w:p>
        </w:tc>
        <w:tc>
          <w:tcPr>
            <w:tcW w:w="720" w:type="dxa"/>
            <w:shd w:val="clear" w:color="auto" w:fill="auto"/>
            <w:vAlign w:val="center"/>
            <w:hideMark/>
          </w:tcPr>
          <w:p w14:paraId="4F233E33" w14:textId="0166592E"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0.0835</w:t>
            </w:r>
          </w:p>
        </w:tc>
        <w:tc>
          <w:tcPr>
            <w:tcW w:w="720" w:type="dxa"/>
            <w:shd w:val="clear" w:color="auto" w:fill="auto"/>
            <w:vAlign w:val="center"/>
            <w:hideMark/>
          </w:tcPr>
          <w:p w14:paraId="1615FB01" w14:textId="69B09DA9"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1.7</w:t>
            </w:r>
          </w:p>
        </w:tc>
        <w:tc>
          <w:tcPr>
            <w:tcW w:w="720" w:type="dxa"/>
            <w:shd w:val="clear" w:color="auto" w:fill="auto"/>
            <w:vAlign w:val="center"/>
            <w:hideMark/>
          </w:tcPr>
          <w:p w14:paraId="644B0BFC" w14:textId="28866752"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2E17AC59" w14:textId="0F029697"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5D3B9817" w14:textId="545A53F3"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810" w:type="dxa"/>
            <w:shd w:val="clear" w:color="auto" w:fill="auto"/>
            <w:vAlign w:val="center"/>
            <w:hideMark/>
          </w:tcPr>
          <w:p w14:paraId="52468851" w14:textId="26A54884"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0.0000</w:t>
            </w:r>
          </w:p>
        </w:tc>
        <w:tc>
          <w:tcPr>
            <w:tcW w:w="720" w:type="dxa"/>
            <w:shd w:val="clear" w:color="auto" w:fill="auto"/>
            <w:vAlign w:val="center"/>
            <w:hideMark/>
          </w:tcPr>
          <w:p w14:paraId="76E85CB8" w14:textId="613E606B"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w:t>
            </w:r>
          </w:p>
        </w:tc>
        <w:tc>
          <w:tcPr>
            <w:tcW w:w="1260" w:type="dxa"/>
            <w:shd w:val="clear" w:color="auto" w:fill="auto"/>
            <w:vAlign w:val="center"/>
            <w:hideMark/>
          </w:tcPr>
          <w:p w14:paraId="4B3A021E" w14:textId="4A471586"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1.7</w:t>
            </w:r>
          </w:p>
        </w:tc>
      </w:tr>
      <w:tr w:rsidR="000559B0" w:rsidRPr="00186FE4" w14:paraId="6FE99345" w14:textId="77777777" w:rsidTr="000A4635">
        <w:trPr>
          <w:trHeight w:val="630"/>
        </w:trPr>
        <w:tc>
          <w:tcPr>
            <w:tcW w:w="1075" w:type="dxa"/>
            <w:vMerge/>
            <w:shd w:val="clear" w:color="auto" w:fill="auto"/>
            <w:vAlign w:val="center"/>
            <w:hideMark/>
          </w:tcPr>
          <w:p w14:paraId="66E49ED0" w14:textId="77777777" w:rsidR="000559B0" w:rsidRPr="00186FE4" w:rsidRDefault="000559B0" w:rsidP="000559B0">
            <w:pPr>
              <w:jc w:val="center"/>
              <w:rPr>
                <w:rFonts w:ascii="Calibri" w:hAnsi="Calibri"/>
                <w:color w:val="000000"/>
                <w:sz w:val="16"/>
                <w:szCs w:val="16"/>
              </w:rPr>
            </w:pPr>
          </w:p>
        </w:tc>
        <w:tc>
          <w:tcPr>
            <w:tcW w:w="1080" w:type="dxa"/>
            <w:vMerge/>
            <w:shd w:val="clear" w:color="auto" w:fill="auto"/>
            <w:vAlign w:val="center"/>
            <w:hideMark/>
          </w:tcPr>
          <w:p w14:paraId="6BAD6F25" w14:textId="77777777" w:rsidR="000559B0" w:rsidRPr="00186FE4" w:rsidRDefault="000559B0" w:rsidP="000559B0">
            <w:pPr>
              <w:jc w:val="center"/>
              <w:rPr>
                <w:rFonts w:ascii="Calibri" w:hAnsi="Calibri"/>
                <w:color w:val="000000"/>
                <w:sz w:val="16"/>
                <w:szCs w:val="16"/>
              </w:rPr>
            </w:pPr>
          </w:p>
        </w:tc>
        <w:tc>
          <w:tcPr>
            <w:tcW w:w="990" w:type="dxa"/>
            <w:shd w:val="clear" w:color="auto" w:fill="auto"/>
            <w:vAlign w:val="center"/>
            <w:hideMark/>
          </w:tcPr>
          <w:p w14:paraId="778DD99F" w14:textId="505437A5"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E10</w:t>
            </w:r>
          </w:p>
        </w:tc>
        <w:tc>
          <w:tcPr>
            <w:tcW w:w="1800" w:type="dxa"/>
            <w:shd w:val="clear" w:color="auto" w:fill="auto"/>
            <w:vAlign w:val="center"/>
            <w:hideMark/>
          </w:tcPr>
          <w:p w14:paraId="17E29A48" w14:textId="5288A9E6" w:rsidR="000559B0" w:rsidRPr="000559B0" w:rsidRDefault="000559B0" w:rsidP="000559B0">
            <w:pPr>
              <w:rPr>
                <w:rFonts w:ascii="Calibri" w:hAnsi="Calibri"/>
                <w:color w:val="000000"/>
                <w:sz w:val="16"/>
                <w:szCs w:val="16"/>
              </w:rPr>
            </w:pPr>
            <w:r w:rsidRPr="000559B0">
              <w:rPr>
                <w:rFonts w:ascii="Calibri" w:hAnsi="Calibri"/>
                <w:color w:val="000000"/>
                <w:sz w:val="16"/>
                <w:szCs w:val="16"/>
              </w:rPr>
              <w:t>Reminder Email to Schedule LEA Calls on Household Applications</w:t>
            </w:r>
          </w:p>
        </w:tc>
        <w:tc>
          <w:tcPr>
            <w:tcW w:w="460" w:type="dxa"/>
            <w:shd w:val="clear" w:color="auto" w:fill="auto"/>
            <w:vAlign w:val="center"/>
            <w:hideMark/>
          </w:tcPr>
          <w:p w14:paraId="6B4576D3" w14:textId="4A081680"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10</w:t>
            </w:r>
          </w:p>
        </w:tc>
        <w:tc>
          <w:tcPr>
            <w:tcW w:w="530" w:type="dxa"/>
            <w:shd w:val="clear" w:color="auto" w:fill="auto"/>
            <w:vAlign w:val="center"/>
            <w:hideMark/>
          </w:tcPr>
          <w:p w14:paraId="62EC5F1B" w14:textId="3BF6AD16"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10</w:t>
            </w:r>
          </w:p>
        </w:tc>
        <w:tc>
          <w:tcPr>
            <w:tcW w:w="540" w:type="dxa"/>
            <w:shd w:val="clear" w:color="auto" w:fill="auto"/>
            <w:vAlign w:val="center"/>
            <w:hideMark/>
          </w:tcPr>
          <w:p w14:paraId="210982BA" w14:textId="18769F81"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w:t>
            </w:r>
          </w:p>
        </w:tc>
        <w:tc>
          <w:tcPr>
            <w:tcW w:w="630" w:type="dxa"/>
            <w:shd w:val="clear" w:color="auto" w:fill="auto"/>
            <w:vAlign w:val="center"/>
            <w:hideMark/>
          </w:tcPr>
          <w:p w14:paraId="04E8CCFA" w14:textId="2404BCA8"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10</w:t>
            </w:r>
          </w:p>
        </w:tc>
        <w:tc>
          <w:tcPr>
            <w:tcW w:w="720" w:type="dxa"/>
            <w:shd w:val="clear" w:color="auto" w:fill="auto"/>
            <w:vAlign w:val="center"/>
            <w:hideMark/>
          </w:tcPr>
          <w:p w14:paraId="720C3728" w14:textId="22DB4AFF"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0.0501</w:t>
            </w:r>
          </w:p>
        </w:tc>
        <w:tc>
          <w:tcPr>
            <w:tcW w:w="720" w:type="dxa"/>
            <w:shd w:val="clear" w:color="auto" w:fill="auto"/>
            <w:vAlign w:val="center"/>
            <w:hideMark/>
          </w:tcPr>
          <w:p w14:paraId="59ACFD67" w14:textId="0A81E801"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0.5</w:t>
            </w:r>
          </w:p>
        </w:tc>
        <w:tc>
          <w:tcPr>
            <w:tcW w:w="720" w:type="dxa"/>
            <w:shd w:val="clear" w:color="auto" w:fill="auto"/>
            <w:vAlign w:val="center"/>
            <w:hideMark/>
          </w:tcPr>
          <w:p w14:paraId="5C824CA1" w14:textId="192991B3"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0DC2B221" w14:textId="79CFEDD9"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01385636" w14:textId="33ACA6BE"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810" w:type="dxa"/>
            <w:shd w:val="clear" w:color="auto" w:fill="auto"/>
            <w:vAlign w:val="center"/>
            <w:hideMark/>
          </w:tcPr>
          <w:p w14:paraId="69500E43" w14:textId="7FB82199"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0.000</w:t>
            </w:r>
          </w:p>
        </w:tc>
        <w:tc>
          <w:tcPr>
            <w:tcW w:w="720" w:type="dxa"/>
            <w:shd w:val="clear" w:color="auto" w:fill="auto"/>
            <w:vAlign w:val="center"/>
            <w:hideMark/>
          </w:tcPr>
          <w:p w14:paraId="3F400678" w14:textId="23B3D9F7"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w:t>
            </w:r>
          </w:p>
        </w:tc>
        <w:tc>
          <w:tcPr>
            <w:tcW w:w="1260" w:type="dxa"/>
            <w:shd w:val="clear" w:color="auto" w:fill="auto"/>
            <w:vAlign w:val="center"/>
            <w:hideMark/>
          </w:tcPr>
          <w:p w14:paraId="1644FEA4" w14:textId="161CE362"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0.5</w:t>
            </w:r>
          </w:p>
        </w:tc>
      </w:tr>
      <w:tr w:rsidR="000559B0" w:rsidRPr="00186FE4" w14:paraId="1200C860" w14:textId="77777777" w:rsidTr="000A4635">
        <w:trPr>
          <w:trHeight w:val="615"/>
        </w:trPr>
        <w:tc>
          <w:tcPr>
            <w:tcW w:w="1075" w:type="dxa"/>
            <w:vMerge/>
            <w:shd w:val="clear" w:color="auto" w:fill="auto"/>
            <w:vAlign w:val="center"/>
            <w:hideMark/>
          </w:tcPr>
          <w:p w14:paraId="6EC3B905" w14:textId="77777777" w:rsidR="000559B0" w:rsidRPr="00186FE4" w:rsidRDefault="000559B0" w:rsidP="000559B0">
            <w:pPr>
              <w:jc w:val="center"/>
              <w:rPr>
                <w:rFonts w:ascii="Calibri" w:hAnsi="Calibri"/>
                <w:color w:val="000000"/>
                <w:sz w:val="16"/>
                <w:szCs w:val="16"/>
              </w:rPr>
            </w:pPr>
          </w:p>
        </w:tc>
        <w:tc>
          <w:tcPr>
            <w:tcW w:w="1080" w:type="dxa"/>
            <w:vMerge/>
            <w:shd w:val="clear" w:color="auto" w:fill="auto"/>
            <w:vAlign w:val="center"/>
            <w:hideMark/>
          </w:tcPr>
          <w:p w14:paraId="659DF7DD" w14:textId="77777777" w:rsidR="000559B0" w:rsidRPr="00186FE4" w:rsidRDefault="000559B0" w:rsidP="000559B0">
            <w:pPr>
              <w:jc w:val="center"/>
              <w:rPr>
                <w:rFonts w:ascii="Calibri" w:hAnsi="Calibri"/>
                <w:color w:val="000000"/>
                <w:sz w:val="16"/>
                <w:szCs w:val="16"/>
              </w:rPr>
            </w:pPr>
          </w:p>
        </w:tc>
        <w:tc>
          <w:tcPr>
            <w:tcW w:w="990" w:type="dxa"/>
            <w:shd w:val="clear" w:color="auto" w:fill="auto"/>
            <w:vAlign w:val="center"/>
            <w:hideMark/>
          </w:tcPr>
          <w:p w14:paraId="783ACDA5" w14:textId="12981BD4"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E11</w:t>
            </w:r>
          </w:p>
        </w:tc>
        <w:tc>
          <w:tcPr>
            <w:tcW w:w="1800" w:type="dxa"/>
            <w:shd w:val="clear" w:color="auto" w:fill="auto"/>
            <w:vAlign w:val="center"/>
            <w:hideMark/>
          </w:tcPr>
          <w:p w14:paraId="02F03685" w14:textId="1EEC3904" w:rsidR="000559B0" w:rsidRPr="000559B0" w:rsidRDefault="000559B0" w:rsidP="000559B0">
            <w:pPr>
              <w:rPr>
                <w:rFonts w:ascii="Calibri" w:hAnsi="Calibri"/>
                <w:color w:val="000000"/>
                <w:sz w:val="16"/>
                <w:szCs w:val="16"/>
              </w:rPr>
            </w:pPr>
            <w:r w:rsidRPr="000559B0">
              <w:rPr>
                <w:rFonts w:ascii="Calibri" w:hAnsi="Calibri"/>
                <w:color w:val="000000"/>
                <w:sz w:val="16"/>
                <w:szCs w:val="16"/>
              </w:rPr>
              <w:t>Confirmation Email for LEA Calls on Household Applications</w:t>
            </w:r>
          </w:p>
        </w:tc>
        <w:tc>
          <w:tcPr>
            <w:tcW w:w="460" w:type="dxa"/>
            <w:shd w:val="clear" w:color="auto" w:fill="auto"/>
            <w:vAlign w:val="center"/>
            <w:hideMark/>
          </w:tcPr>
          <w:p w14:paraId="54683E4B" w14:textId="1F983994"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20</w:t>
            </w:r>
          </w:p>
        </w:tc>
        <w:tc>
          <w:tcPr>
            <w:tcW w:w="530" w:type="dxa"/>
            <w:shd w:val="clear" w:color="auto" w:fill="auto"/>
            <w:vAlign w:val="center"/>
            <w:hideMark/>
          </w:tcPr>
          <w:p w14:paraId="3E2AA302" w14:textId="6039A6B9"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20</w:t>
            </w:r>
          </w:p>
        </w:tc>
        <w:tc>
          <w:tcPr>
            <w:tcW w:w="540" w:type="dxa"/>
            <w:shd w:val="clear" w:color="auto" w:fill="auto"/>
            <w:vAlign w:val="center"/>
            <w:hideMark/>
          </w:tcPr>
          <w:p w14:paraId="04BC5374" w14:textId="76C84B82"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w:t>
            </w:r>
          </w:p>
        </w:tc>
        <w:tc>
          <w:tcPr>
            <w:tcW w:w="630" w:type="dxa"/>
            <w:shd w:val="clear" w:color="auto" w:fill="auto"/>
            <w:vAlign w:val="center"/>
            <w:hideMark/>
          </w:tcPr>
          <w:p w14:paraId="47DA46CE" w14:textId="605D993D"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20</w:t>
            </w:r>
          </w:p>
        </w:tc>
        <w:tc>
          <w:tcPr>
            <w:tcW w:w="720" w:type="dxa"/>
            <w:shd w:val="clear" w:color="auto" w:fill="auto"/>
            <w:vAlign w:val="center"/>
            <w:hideMark/>
          </w:tcPr>
          <w:p w14:paraId="1BDB397C" w14:textId="24CAC3A6"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0.0167</w:t>
            </w:r>
          </w:p>
        </w:tc>
        <w:tc>
          <w:tcPr>
            <w:tcW w:w="720" w:type="dxa"/>
            <w:shd w:val="clear" w:color="auto" w:fill="auto"/>
            <w:vAlign w:val="center"/>
            <w:hideMark/>
          </w:tcPr>
          <w:p w14:paraId="44390C0F" w14:textId="233CA4BD"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0.3</w:t>
            </w:r>
          </w:p>
        </w:tc>
        <w:tc>
          <w:tcPr>
            <w:tcW w:w="720" w:type="dxa"/>
            <w:shd w:val="clear" w:color="auto" w:fill="auto"/>
            <w:vAlign w:val="center"/>
            <w:hideMark/>
          </w:tcPr>
          <w:p w14:paraId="5B907643" w14:textId="5FEC3014"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5015C7DF" w14:textId="4B127529"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6EA1A68D" w14:textId="1F321D05"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810" w:type="dxa"/>
            <w:shd w:val="clear" w:color="auto" w:fill="auto"/>
            <w:vAlign w:val="center"/>
            <w:hideMark/>
          </w:tcPr>
          <w:p w14:paraId="4A7F68AE" w14:textId="0E785ECD"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0.000</w:t>
            </w:r>
          </w:p>
        </w:tc>
        <w:tc>
          <w:tcPr>
            <w:tcW w:w="720" w:type="dxa"/>
            <w:shd w:val="clear" w:color="auto" w:fill="auto"/>
            <w:vAlign w:val="center"/>
            <w:hideMark/>
          </w:tcPr>
          <w:p w14:paraId="14DFC5FD" w14:textId="48F75AFB"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w:t>
            </w:r>
          </w:p>
        </w:tc>
        <w:tc>
          <w:tcPr>
            <w:tcW w:w="1260" w:type="dxa"/>
            <w:shd w:val="clear" w:color="auto" w:fill="auto"/>
            <w:vAlign w:val="center"/>
            <w:hideMark/>
          </w:tcPr>
          <w:p w14:paraId="67BB282A" w14:textId="09EDC340"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0.3</w:t>
            </w:r>
          </w:p>
        </w:tc>
      </w:tr>
      <w:tr w:rsidR="000559B0" w:rsidRPr="00186FE4" w14:paraId="2D6DEE0C" w14:textId="77777777" w:rsidTr="000A4635">
        <w:trPr>
          <w:trHeight w:val="630"/>
        </w:trPr>
        <w:tc>
          <w:tcPr>
            <w:tcW w:w="1075" w:type="dxa"/>
            <w:vMerge/>
            <w:shd w:val="clear" w:color="auto" w:fill="auto"/>
            <w:vAlign w:val="center"/>
            <w:hideMark/>
          </w:tcPr>
          <w:p w14:paraId="4313BAAE" w14:textId="77777777" w:rsidR="000559B0" w:rsidRPr="00186FE4" w:rsidRDefault="000559B0" w:rsidP="000559B0">
            <w:pPr>
              <w:jc w:val="center"/>
              <w:rPr>
                <w:rFonts w:ascii="Calibri" w:hAnsi="Calibri"/>
                <w:color w:val="000000"/>
                <w:sz w:val="16"/>
                <w:szCs w:val="16"/>
              </w:rPr>
            </w:pPr>
          </w:p>
        </w:tc>
        <w:tc>
          <w:tcPr>
            <w:tcW w:w="1080" w:type="dxa"/>
            <w:vMerge/>
            <w:shd w:val="clear" w:color="auto" w:fill="auto"/>
            <w:vAlign w:val="center"/>
            <w:hideMark/>
          </w:tcPr>
          <w:p w14:paraId="66ED7AB4" w14:textId="77777777" w:rsidR="000559B0" w:rsidRPr="00186FE4" w:rsidRDefault="000559B0" w:rsidP="000559B0">
            <w:pPr>
              <w:jc w:val="center"/>
              <w:rPr>
                <w:rFonts w:ascii="Calibri" w:hAnsi="Calibri"/>
                <w:color w:val="000000"/>
                <w:sz w:val="16"/>
                <w:szCs w:val="16"/>
              </w:rPr>
            </w:pPr>
          </w:p>
        </w:tc>
        <w:tc>
          <w:tcPr>
            <w:tcW w:w="990" w:type="dxa"/>
            <w:shd w:val="clear" w:color="auto" w:fill="auto"/>
            <w:vAlign w:val="center"/>
            <w:hideMark/>
          </w:tcPr>
          <w:p w14:paraId="3F892EE5" w14:textId="1144C0DE"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E12</w:t>
            </w:r>
          </w:p>
        </w:tc>
        <w:tc>
          <w:tcPr>
            <w:tcW w:w="1800" w:type="dxa"/>
            <w:shd w:val="clear" w:color="auto" w:fill="auto"/>
            <w:vAlign w:val="center"/>
            <w:hideMark/>
          </w:tcPr>
          <w:p w14:paraId="0CD8E96D" w14:textId="60F02289" w:rsidR="000559B0" w:rsidRPr="000559B0" w:rsidRDefault="000559B0" w:rsidP="000559B0">
            <w:pPr>
              <w:rPr>
                <w:rFonts w:ascii="Calibri" w:hAnsi="Calibri"/>
                <w:color w:val="000000"/>
                <w:sz w:val="16"/>
                <w:szCs w:val="16"/>
              </w:rPr>
            </w:pPr>
            <w:r w:rsidRPr="000559B0">
              <w:rPr>
                <w:rFonts w:ascii="Calibri" w:hAnsi="Calibri"/>
                <w:color w:val="000000"/>
                <w:sz w:val="16"/>
                <w:szCs w:val="16"/>
              </w:rPr>
              <w:t>Guide for Telephone Calls on Collection of Household Applications</w:t>
            </w:r>
          </w:p>
        </w:tc>
        <w:tc>
          <w:tcPr>
            <w:tcW w:w="460" w:type="dxa"/>
            <w:shd w:val="clear" w:color="auto" w:fill="auto"/>
            <w:vAlign w:val="center"/>
            <w:hideMark/>
          </w:tcPr>
          <w:p w14:paraId="787FB317" w14:textId="2FA6A1EE"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20</w:t>
            </w:r>
          </w:p>
        </w:tc>
        <w:tc>
          <w:tcPr>
            <w:tcW w:w="530" w:type="dxa"/>
            <w:shd w:val="clear" w:color="auto" w:fill="auto"/>
            <w:vAlign w:val="center"/>
            <w:hideMark/>
          </w:tcPr>
          <w:p w14:paraId="560677E9" w14:textId="38A66AD3"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20</w:t>
            </w:r>
          </w:p>
        </w:tc>
        <w:tc>
          <w:tcPr>
            <w:tcW w:w="540" w:type="dxa"/>
            <w:shd w:val="clear" w:color="auto" w:fill="auto"/>
            <w:vAlign w:val="center"/>
            <w:hideMark/>
          </w:tcPr>
          <w:p w14:paraId="5132F78A" w14:textId="7F19DB6D"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2</w:t>
            </w:r>
          </w:p>
        </w:tc>
        <w:tc>
          <w:tcPr>
            <w:tcW w:w="630" w:type="dxa"/>
            <w:shd w:val="clear" w:color="auto" w:fill="auto"/>
            <w:vAlign w:val="center"/>
            <w:hideMark/>
          </w:tcPr>
          <w:p w14:paraId="2B4F576E" w14:textId="17DD4DAB"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40</w:t>
            </w:r>
          </w:p>
        </w:tc>
        <w:tc>
          <w:tcPr>
            <w:tcW w:w="720" w:type="dxa"/>
            <w:shd w:val="clear" w:color="auto" w:fill="auto"/>
            <w:vAlign w:val="center"/>
            <w:hideMark/>
          </w:tcPr>
          <w:p w14:paraId="1DD9D8D3" w14:textId="3C665F73"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0.5000</w:t>
            </w:r>
          </w:p>
        </w:tc>
        <w:tc>
          <w:tcPr>
            <w:tcW w:w="720" w:type="dxa"/>
            <w:shd w:val="clear" w:color="auto" w:fill="auto"/>
            <w:vAlign w:val="center"/>
            <w:hideMark/>
          </w:tcPr>
          <w:p w14:paraId="495FE387" w14:textId="4D159E2F"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20.0</w:t>
            </w:r>
          </w:p>
        </w:tc>
        <w:tc>
          <w:tcPr>
            <w:tcW w:w="720" w:type="dxa"/>
            <w:shd w:val="clear" w:color="auto" w:fill="auto"/>
            <w:vAlign w:val="center"/>
            <w:hideMark/>
          </w:tcPr>
          <w:p w14:paraId="7EA899D1" w14:textId="42486B89"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2521D6B9" w14:textId="3FB0E76D"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1E372AFC" w14:textId="3C422D78"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810" w:type="dxa"/>
            <w:shd w:val="clear" w:color="auto" w:fill="auto"/>
            <w:vAlign w:val="center"/>
            <w:hideMark/>
          </w:tcPr>
          <w:p w14:paraId="4578CCBB" w14:textId="442C1758"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0.0000</w:t>
            </w:r>
          </w:p>
        </w:tc>
        <w:tc>
          <w:tcPr>
            <w:tcW w:w="720" w:type="dxa"/>
            <w:shd w:val="clear" w:color="auto" w:fill="auto"/>
            <w:vAlign w:val="center"/>
            <w:hideMark/>
          </w:tcPr>
          <w:p w14:paraId="4652EAD7" w14:textId="0D200FEB"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w:t>
            </w:r>
          </w:p>
        </w:tc>
        <w:tc>
          <w:tcPr>
            <w:tcW w:w="1260" w:type="dxa"/>
            <w:shd w:val="clear" w:color="auto" w:fill="auto"/>
            <w:vAlign w:val="center"/>
            <w:hideMark/>
          </w:tcPr>
          <w:p w14:paraId="760809D4" w14:textId="4395B3BC"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20.0</w:t>
            </w:r>
          </w:p>
        </w:tc>
      </w:tr>
      <w:tr w:rsidR="000559B0" w:rsidRPr="00186FE4" w14:paraId="6347D1F5" w14:textId="77777777" w:rsidTr="000A4635">
        <w:trPr>
          <w:trHeight w:val="705"/>
        </w:trPr>
        <w:tc>
          <w:tcPr>
            <w:tcW w:w="1075" w:type="dxa"/>
            <w:vMerge/>
            <w:shd w:val="clear" w:color="auto" w:fill="auto"/>
            <w:vAlign w:val="center"/>
            <w:hideMark/>
          </w:tcPr>
          <w:p w14:paraId="6D5208B7" w14:textId="77777777" w:rsidR="000559B0" w:rsidRPr="00186FE4" w:rsidRDefault="000559B0" w:rsidP="000559B0">
            <w:pPr>
              <w:jc w:val="center"/>
              <w:rPr>
                <w:rFonts w:ascii="Calibri" w:hAnsi="Calibri"/>
                <w:color w:val="000000"/>
                <w:sz w:val="16"/>
                <w:szCs w:val="16"/>
              </w:rPr>
            </w:pPr>
          </w:p>
        </w:tc>
        <w:tc>
          <w:tcPr>
            <w:tcW w:w="1080" w:type="dxa"/>
            <w:vMerge/>
            <w:shd w:val="clear" w:color="auto" w:fill="auto"/>
            <w:vAlign w:val="center"/>
            <w:hideMark/>
          </w:tcPr>
          <w:p w14:paraId="7F2543D2" w14:textId="77777777" w:rsidR="000559B0" w:rsidRPr="00186FE4" w:rsidRDefault="000559B0" w:rsidP="000559B0">
            <w:pPr>
              <w:jc w:val="center"/>
              <w:rPr>
                <w:rFonts w:ascii="Calibri" w:hAnsi="Calibri"/>
                <w:color w:val="000000"/>
                <w:sz w:val="16"/>
                <w:szCs w:val="16"/>
              </w:rPr>
            </w:pPr>
          </w:p>
        </w:tc>
        <w:tc>
          <w:tcPr>
            <w:tcW w:w="990" w:type="dxa"/>
            <w:shd w:val="clear" w:color="auto" w:fill="auto"/>
            <w:vAlign w:val="center"/>
            <w:hideMark/>
          </w:tcPr>
          <w:p w14:paraId="53A7CC7E" w14:textId="33C71B4B"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E13</w:t>
            </w:r>
          </w:p>
        </w:tc>
        <w:tc>
          <w:tcPr>
            <w:tcW w:w="1800" w:type="dxa"/>
            <w:shd w:val="clear" w:color="auto" w:fill="auto"/>
            <w:vAlign w:val="center"/>
            <w:hideMark/>
          </w:tcPr>
          <w:p w14:paraId="675CEBB1" w14:textId="4D58FB63" w:rsidR="000559B0" w:rsidRPr="000559B0" w:rsidRDefault="000559B0" w:rsidP="000559B0">
            <w:pPr>
              <w:rPr>
                <w:rFonts w:ascii="Calibri" w:hAnsi="Calibri"/>
                <w:color w:val="000000"/>
                <w:sz w:val="16"/>
                <w:szCs w:val="16"/>
              </w:rPr>
            </w:pPr>
            <w:r w:rsidRPr="000559B0">
              <w:rPr>
                <w:rFonts w:ascii="Calibri" w:hAnsi="Calibri"/>
                <w:color w:val="000000"/>
                <w:sz w:val="16"/>
                <w:szCs w:val="16"/>
              </w:rPr>
              <w:t>Email to LEAs with Procedures to Submit Household Applications</w:t>
            </w:r>
          </w:p>
        </w:tc>
        <w:tc>
          <w:tcPr>
            <w:tcW w:w="460" w:type="dxa"/>
            <w:shd w:val="clear" w:color="auto" w:fill="auto"/>
            <w:vAlign w:val="center"/>
            <w:hideMark/>
          </w:tcPr>
          <w:p w14:paraId="72CAD10B" w14:textId="3F3E2F14"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20</w:t>
            </w:r>
          </w:p>
        </w:tc>
        <w:tc>
          <w:tcPr>
            <w:tcW w:w="530" w:type="dxa"/>
            <w:shd w:val="clear" w:color="auto" w:fill="auto"/>
            <w:vAlign w:val="center"/>
            <w:hideMark/>
          </w:tcPr>
          <w:p w14:paraId="69C29AD7" w14:textId="6DD8FF18"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20</w:t>
            </w:r>
          </w:p>
        </w:tc>
        <w:tc>
          <w:tcPr>
            <w:tcW w:w="540" w:type="dxa"/>
            <w:shd w:val="clear" w:color="auto" w:fill="auto"/>
            <w:vAlign w:val="center"/>
            <w:hideMark/>
          </w:tcPr>
          <w:p w14:paraId="69BB1015" w14:textId="1BD7D992"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w:t>
            </w:r>
          </w:p>
        </w:tc>
        <w:tc>
          <w:tcPr>
            <w:tcW w:w="630" w:type="dxa"/>
            <w:shd w:val="clear" w:color="auto" w:fill="auto"/>
            <w:vAlign w:val="center"/>
            <w:hideMark/>
          </w:tcPr>
          <w:p w14:paraId="4864D7A3" w14:textId="37D818CE"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20</w:t>
            </w:r>
          </w:p>
        </w:tc>
        <w:tc>
          <w:tcPr>
            <w:tcW w:w="720" w:type="dxa"/>
            <w:shd w:val="clear" w:color="auto" w:fill="auto"/>
            <w:vAlign w:val="center"/>
            <w:hideMark/>
          </w:tcPr>
          <w:p w14:paraId="5FB1522B" w14:textId="429E844E"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0.0835</w:t>
            </w:r>
          </w:p>
        </w:tc>
        <w:tc>
          <w:tcPr>
            <w:tcW w:w="720" w:type="dxa"/>
            <w:shd w:val="clear" w:color="auto" w:fill="auto"/>
            <w:vAlign w:val="center"/>
            <w:hideMark/>
          </w:tcPr>
          <w:p w14:paraId="30AA202D" w14:textId="668936DE"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1.7</w:t>
            </w:r>
          </w:p>
        </w:tc>
        <w:tc>
          <w:tcPr>
            <w:tcW w:w="720" w:type="dxa"/>
            <w:shd w:val="clear" w:color="auto" w:fill="auto"/>
            <w:vAlign w:val="center"/>
            <w:hideMark/>
          </w:tcPr>
          <w:p w14:paraId="09A12F0D" w14:textId="6D8046F9"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0796AAE4" w14:textId="5B676E81"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3A26A3E7" w14:textId="6EE42163"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810" w:type="dxa"/>
            <w:shd w:val="clear" w:color="auto" w:fill="auto"/>
            <w:vAlign w:val="center"/>
            <w:hideMark/>
          </w:tcPr>
          <w:p w14:paraId="776A9BCC" w14:textId="31FBEF8B"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0.0000</w:t>
            </w:r>
          </w:p>
        </w:tc>
        <w:tc>
          <w:tcPr>
            <w:tcW w:w="720" w:type="dxa"/>
            <w:shd w:val="clear" w:color="auto" w:fill="auto"/>
            <w:vAlign w:val="center"/>
            <w:hideMark/>
          </w:tcPr>
          <w:p w14:paraId="4FE7DADE" w14:textId="025AD539"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w:t>
            </w:r>
          </w:p>
        </w:tc>
        <w:tc>
          <w:tcPr>
            <w:tcW w:w="1260" w:type="dxa"/>
            <w:shd w:val="clear" w:color="auto" w:fill="auto"/>
            <w:vAlign w:val="center"/>
            <w:hideMark/>
          </w:tcPr>
          <w:p w14:paraId="0CC456EF" w14:textId="6E606AED"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1.7</w:t>
            </w:r>
          </w:p>
        </w:tc>
      </w:tr>
      <w:tr w:rsidR="000559B0" w:rsidRPr="00186FE4" w14:paraId="24F95306" w14:textId="77777777" w:rsidTr="000A4635">
        <w:trPr>
          <w:trHeight w:val="900"/>
        </w:trPr>
        <w:tc>
          <w:tcPr>
            <w:tcW w:w="1075" w:type="dxa"/>
            <w:vMerge/>
            <w:shd w:val="clear" w:color="auto" w:fill="auto"/>
            <w:vAlign w:val="center"/>
            <w:hideMark/>
          </w:tcPr>
          <w:p w14:paraId="554E9A9D" w14:textId="77777777" w:rsidR="000559B0" w:rsidRPr="00186FE4" w:rsidRDefault="000559B0" w:rsidP="000559B0">
            <w:pPr>
              <w:jc w:val="center"/>
              <w:rPr>
                <w:rFonts w:ascii="Calibri" w:hAnsi="Calibri"/>
                <w:color w:val="000000"/>
                <w:sz w:val="16"/>
                <w:szCs w:val="16"/>
              </w:rPr>
            </w:pPr>
          </w:p>
        </w:tc>
        <w:tc>
          <w:tcPr>
            <w:tcW w:w="1080" w:type="dxa"/>
            <w:vMerge/>
            <w:shd w:val="clear" w:color="auto" w:fill="auto"/>
            <w:vAlign w:val="center"/>
            <w:hideMark/>
          </w:tcPr>
          <w:p w14:paraId="438E677B" w14:textId="77777777" w:rsidR="000559B0" w:rsidRPr="00186FE4" w:rsidRDefault="000559B0" w:rsidP="000559B0">
            <w:pPr>
              <w:jc w:val="center"/>
              <w:rPr>
                <w:rFonts w:ascii="Calibri" w:hAnsi="Calibri"/>
                <w:color w:val="000000"/>
                <w:sz w:val="16"/>
                <w:szCs w:val="16"/>
              </w:rPr>
            </w:pPr>
          </w:p>
        </w:tc>
        <w:tc>
          <w:tcPr>
            <w:tcW w:w="990" w:type="dxa"/>
            <w:shd w:val="clear" w:color="auto" w:fill="auto"/>
            <w:vAlign w:val="center"/>
            <w:hideMark/>
          </w:tcPr>
          <w:p w14:paraId="4924A97B" w14:textId="1934F88A"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E14</w:t>
            </w:r>
          </w:p>
        </w:tc>
        <w:tc>
          <w:tcPr>
            <w:tcW w:w="1800" w:type="dxa"/>
            <w:shd w:val="clear" w:color="auto" w:fill="auto"/>
            <w:vAlign w:val="center"/>
            <w:hideMark/>
          </w:tcPr>
          <w:p w14:paraId="1E86BEAF" w14:textId="58AC8398" w:rsidR="000559B0" w:rsidRPr="000559B0" w:rsidRDefault="000559B0" w:rsidP="000559B0">
            <w:pPr>
              <w:rPr>
                <w:rFonts w:ascii="Calibri" w:hAnsi="Calibri"/>
                <w:color w:val="000000"/>
                <w:sz w:val="16"/>
                <w:szCs w:val="16"/>
              </w:rPr>
            </w:pPr>
            <w:r w:rsidRPr="000559B0">
              <w:rPr>
                <w:rFonts w:ascii="Calibri" w:hAnsi="Calibri"/>
                <w:color w:val="000000"/>
                <w:sz w:val="16"/>
                <w:szCs w:val="16"/>
              </w:rPr>
              <w:t>Thank You Email to LEAs for Household Applications (Interview and Application LEAs)</w:t>
            </w:r>
          </w:p>
        </w:tc>
        <w:tc>
          <w:tcPr>
            <w:tcW w:w="460" w:type="dxa"/>
            <w:shd w:val="clear" w:color="auto" w:fill="auto"/>
            <w:vAlign w:val="center"/>
            <w:hideMark/>
          </w:tcPr>
          <w:p w14:paraId="324E01BD" w14:textId="79559186"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20</w:t>
            </w:r>
          </w:p>
        </w:tc>
        <w:tc>
          <w:tcPr>
            <w:tcW w:w="530" w:type="dxa"/>
            <w:shd w:val="clear" w:color="auto" w:fill="auto"/>
            <w:vAlign w:val="center"/>
            <w:hideMark/>
          </w:tcPr>
          <w:p w14:paraId="75A5720B" w14:textId="7E3E8EA8"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20</w:t>
            </w:r>
          </w:p>
        </w:tc>
        <w:tc>
          <w:tcPr>
            <w:tcW w:w="540" w:type="dxa"/>
            <w:shd w:val="clear" w:color="auto" w:fill="auto"/>
            <w:vAlign w:val="center"/>
            <w:hideMark/>
          </w:tcPr>
          <w:p w14:paraId="67150DA6" w14:textId="60B59C11"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w:t>
            </w:r>
          </w:p>
        </w:tc>
        <w:tc>
          <w:tcPr>
            <w:tcW w:w="630" w:type="dxa"/>
            <w:shd w:val="clear" w:color="auto" w:fill="auto"/>
            <w:vAlign w:val="center"/>
            <w:hideMark/>
          </w:tcPr>
          <w:p w14:paraId="2DB98AAC" w14:textId="1F2299EA"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20</w:t>
            </w:r>
          </w:p>
        </w:tc>
        <w:tc>
          <w:tcPr>
            <w:tcW w:w="720" w:type="dxa"/>
            <w:shd w:val="clear" w:color="auto" w:fill="auto"/>
            <w:vAlign w:val="center"/>
            <w:hideMark/>
          </w:tcPr>
          <w:p w14:paraId="4209BB81" w14:textId="367A1E2D"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0.0167</w:t>
            </w:r>
          </w:p>
        </w:tc>
        <w:tc>
          <w:tcPr>
            <w:tcW w:w="720" w:type="dxa"/>
            <w:shd w:val="clear" w:color="auto" w:fill="auto"/>
            <w:vAlign w:val="center"/>
            <w:hideMark/>
          </w:tcPr>
          <w:p w14:paraId="0A6B2799" w14:textId="29F4E72C"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0.3</w:t>
            </w:r>
          </w:p>
        </w:tc>
        <w:tc>
          <w:tcPr>
            <w:tcW w:w="720" w:type="dxa"/>
            <w:shd w:val="clear" w:color="auto" w:fill="auto"/>
            <w:vAlign w:val="center"/>
            <w:hideMark/>
          </w:tcPr>
          <w:p w14:paraId="4BDAC2FE" w14:textId="6941E594"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22775CC6" w14:textId="512DF30A"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582ECAE1" w14:textId="068A7932"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810" w:type="dxa"/>
            <w:shd w:val="clear" w:color="auto" w:fill="auto"/>
            <w:vAlign w:val="center"/>
            <w:hideMark/>
          </w:tcPr>
          <w:p w14:paraId="162A075C" w14:textId="13904D1E"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0.0000</w:t>
            </w:r>
          </w:p>
        </w:tc>
        <w:tc>
          <w:tcPr>
            <w:tcW w:w="720" w:type="dxa"/>
            <w:shd w:val="clear" w:color="auto" w:fill="auto"/>
            <w:vAlign w:val="center"/>
            <w:hideMark/>
          </w:tcPr>
          <w:p w14:paraId="6569244B" w14:textId="58A37440"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w:t>
            </w:r>
          </w:p>
        </w:tc>
        <w:tc>
          <w:tcPr>
            <w:tcW w:w="1260" w:type="dxa"/>
            <w:shd w:val="clear" w:color="auto" w:fill="auto"/>
            <w:vAlign w:val="center"/>
            <w:hideMark/>
          </w:tcPr>
          <w:p w14:paraId="0DA24337" w14:textId="17EBE58C"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0.3</w:t>
            </w:r>
          </w:p>
        </w:tc>
      </w:tr>
    </w:tbl>
    <w:p w14:paraId="0BF2CFF2" w14:textId="77777777" w:rsidR="000A4635" w:rsidRDefault="000A4635" w:rsidP="000A4635"/>
    <w:p w14:paraId="7D202451" w14:textId="77777777" w:rsidR="000A4635" w:rsidRDefault="000A4635" w:rsidP="000A4635">
      <w:pPr>
        <w:rPr>
          <w:rFonts w:ascii="Franklin Gothic Medium" w:hAnsi="Franklin Gothic Medium"/>
          <w:sz w:val="22"/>
        </w:rPr>
      </w:pPr>
      <w:r>
        <w:br w:type="page"/>
      </w:r>
    </w:p>
    <w:p w14:paraId="551E3A79" w14:textId="77777777" w:rsidR="000A4635" w:rsidRPr="00E53BC5" w:rsidRDefault="000A4635" w:rsidP="000A4635">
      <w:pPr>
        <w:pStyle w:val="TT-TableTitle"/>
        <w:rPr>
          <w:rFonts w:ascii="Times New Roman" w:hAnsi="Times New Roman"/>
          <w:b/>
          <w:sz w:val="24"/>
          <w:szCs w:val="24"/>
        </w:rPr>
      </w:pPr>
      <w:r w:rsidRPr="00E53BC5">
        <w:rPr>
          <w:rFonts w:ascii="Times New Roman" w:hAnsi="Times New Roman"/>
          <w:b/>
          <w:sz w:val="24"/>
          <w:szCs w:val="24"/>
        </w:rPr>
        <w:t xml:space="preserve">Table A.12-1. </w:t>
      </w:r>
      <w:r w:rsidRPr="00E53BC5">
        <w:rPr>
          <w:rFonts w:ascii="Times New Roman" w:hAnsi="Times New Roman"/>
          <w:b/>
          <w:sz w:val="24"/>
          <w:szCs w:val="24"/>
        </w:rPr>
        <w:tab/>
        <w:t>Annual Burden Table (continued)</w:t>
      </w:r>
    </w:p>
    <w:p w14:paraId="03B62853" w14:textId="77777777" w:rsidR="000A4635" w:rsidRDefault="000A4635" w:rsidP="000A4635">
      <w:pPr>
        <w:pStyle w:val="TT-TableTitle"/>
      </w:pPr>
    </w:p>
    <w:tbl>
      <w:tblPr>
        <w:tblW w:w="1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080"/>
        <w:gridCol w:w="990"/>
        <w:gridCol w:w="1800"/>
        <w:gridCol w:w="460"/>
        <w:gridCol w:w="530"/>
        <w:gridCol w:w="540"/>
        <w:gridCol w:w="630"/>
        <w:gridCol w:w="720"/>
        <w:gridCol w:w="720"/>
        <w:gridCol w:w="720"/>
        <w:gridCol w:w="540"/>
        <w:gridCol w:w="540"/>
        <w:gridCol w:w="810"/>
        <w:gridCol w:w="720"/>
        <w:gridCol w:w="1260"/>
      </w:tblGrid>
      <w:tr w:rsidR="005F7A77" w:rsidRPr="00186FE4" w14:paraId="4C63F4A4" w14:textId="77777777" w:rsidTr="006E2EDC">
        <w:trPr>
          <w:trHeight w:val="255"/>
        </w:trPr>
        <w:tc>
          <w:tcPr>
            <w:tcW w:w="1075" w:type="dxa"/>
            <w:shd w:val="clear" w:color="auto" w:fill="auto"/>
            <w:textDirection w:val="btLr"/>
            <w:vAlign w:val="center"/>
            <w:hideMark/>
          </w:tcPr>
          <w:p w14:paraId="7E35AEFF" w14:textId="77777777" w:rsidR="005F7A77" w:rsidRPr="00186FE4" w:rsidRDefault="005F7A77" w:rsidP="000A4635">
            <w:pPr>
              <w:rPr>
                <w:rFonts w:ascii="Calibri" w:hAnsi="Calibri"/>
                <w:b/>
                <w:bCs/>
                <w:color w:val="000000"/>
                <w:sz w:val="16"/>
                <w:szCs w:val="16"/>
              </w:rPr>
            </w:pPr>
            <w:r w:rsidRPr="00186FE4">
              <w:rPr>
                <w:rFonts w:ascii="Calibri" w:hAnsi="Calibri"/>
                <w:b/>
                <w:bCs/>
                <w:color w:val="000000"/>
                <w:sz w:val="16"/>
                <w:szCs w:val="16"/>
              </w:rPr>
              <w:t> </w:t>
            </w:r>
          </w:p>
        </w:tc>
        <w:tc>
          <w:tcPr>
            <w:tcW w:w="1080" w:type="dxa"/>
            <w:shd w:val="clear" w:color="auto" w:fill="auto"/>
            <w:vAlign w:val="center"/>
            <w:hideMark/>
          </w:tcPr>
          <w:p w14:paraId="6C876B57" w14:textId="77777777" w:rsidR="005F7A77" w:rsidRPr="00186FE4" w:rsidRDefault="005F7A77" w:rsidP="000A4635">
            <w:pPr>
              <w:jc w:val="center"/>
              <w:rPr>
                <w:rFonts w:ascii="Calibri" w:hAnsi="Calibri"/>
                <w:b/>
                <w:bCs/>
                <w:color w:val="000000"/>
                <w:sz w:val="16"/>
                <w:szCs w:val="16"/>
              </w:rPr>
            </w:pPr>
            <w:r w:rsidRPr="00186FE4">
              <w:rPr>
                <w:rFonts w:ascii="Calibri" w:hAnsi="Calibri"/>
                <w:b/>
                <w:bCs/>
                <w:color w:val="000000"/>
                <w:sz w:val="16"/>
                <w:szCs w:val="16"/>
              </w:rPr>
              <w:t> </w:t>
            </w:r>
          </w:p>
        </w:tc>
        <w:tc>
          <w:tcPr>
            <w:tcW w:w="990" w:type="dxa"/>
            <w:shd w:val="clear" w:color="auto" w:fill="auto"/>
            <w:vAlign w:val="center"/>
            <w:hideMark/>
          </w:tcPr>
          <w:p w14:paraId="222DC871" w14:textId="77777777" w:rsidR="005F7A77" w:rsidRPr="00186FE4" w:rsidRDefault="005F7A77" w:rsidP="000A4635">
            <w:pPr>
              <w:jc w:val="center"/>
              <w:rPr>
                <w:rFonts w:ascii="Calibri" w:hAnsi="Calibri"/>
                <w:b/>
                <w:bCs/>
                <w:color w:val="000000"/>
                <w:sz w:val="16"/>
                <w:szCs w:val="16"/>
              </w:rPr>
            </w:pPr>
            <w:r w:rsidRPr="00186FE4">
              <w:rPr>
                <w:rFonts w:ascii="Calibri" w:hAnsi="Calibri"/>
                <w:b/>
                <w:bCs/>
                <w:color w:val="000000"/>
                <w:sz w:val="16"/>
                <w:szCs w:val="16"/>
              </w:rPr>
              <w:t> </w:t>
            </w:r>
          </w:p>
        </w:tc>
        <w:tc>
          <w:tcPr>
            <w:tcW w:w="1800" w:type="dxa"/>
            <w:shd w:val="clear" w:color="auto" w:fill="auto"/>
            <w:vAlign w:val="center"/>
            <w:hideMark/>
          </w:tcPr>
          <w:p w14:paraId="516F56D0" w14:textId="77777777" w:rsidR="005F7A77" w:rsidRPr="00186FE4" w:rsidRDefault="005F7A77" w:rsidP="000A4635">
            <w:pPr>
              <w:jc w:val="center"/>
              <w:rPr>
                <w:rFonts w:ascii="Calibri" w:hAnsi="Calibri"/>
                <w:b/>
                <w:bCs/>
                <w:color w:val="000000"/>
                <w:sz w:val="16"/>
                <w:szCs w:val="16"/>
              </w:rPr>
            </w:pPr>
            <w:r w:rsidRPr="00186FE4">
              <w:rPr>
                <w:rFonts w:ascii="Calibri" w:hAnsi="Calibri"/>
                <w:b/>
                <w:bCs/>
                <w:color w:val="000000"/>
                <w:sz w:val="16"/>
                <w:szCs w:val="16"/>
              </w:rPr>
              <w:t> </w:t>
            </w:r>
          </w:p>
        </w:tc>
        <w:tc>
          <w:tcPr>
            <w:tcW w:w="460" w:type="dxa"/>
            <w:shd w:val="clear" w:color="auto" w:fill="auto"/>
            <w:vAlign w:val="center"/>
            <w:hideMark/>
          </w:tcPr>
          <w:p w14:paraId="37625982" w14:textId="77777777" w:rsidR="005F7A77" w:rsidRPr="00186FE4" w:rsidRDefault="005F7A77" w:rsidP="000A4635">
            <w:pPr>
              <w:jc w:val="center"/>
              <w:rPr>
                <w:rFonts w:ascii="Calibri" w:hAnsi="Calibri"/>
                <w:b/>
                <w:bCs/>
                <w:color w:val="000000"/>
                <w:sz w:val="16"/>
                <w:szCs w:val="16"/>
              </w:rPr>
            </w:pPr>
            <w:r w:rsidRPr="00186FE4">
              <w:rPr>
                <w:rFonts w:ascii="Calibri" w:hAnsi="Calibri"/>
                <w:b/>
                <w:bCs/>
                <w:color w:val="000000"/>
                <w:sz w:val="16"/>
                <w:szCs w:val="16"/>
              </w:rPr>
              <w:t> </w:t>
            </w:r>
          </w:p>
        </w:tc>
        <w:tc>
          <w:tcPr>
            <w:tcW w:w="3140" w:type="dxa"/>
            <w:gridSpan w:val="5"/>
            <w:shd w:val="clear" w:color="auto" w:fill="auto"/>
            <w:vAlign w:val="center"/>
            <w:hideMark/>
          </w:tcPr>
          <w:p w14:paraId="531091F0" w14:textId="77777777" w:rsidR="005F7A77" w:rsidRPr="00186FE4" w:rsidRDefault="005F7A77" w:rsidP="005F7A77">
            <w:pPr>
              <w:jc w:val="center"/>
              <w:rPr>
                <w:rFonts w:ascii="Calibri" w:hAnsi="Calibri"/>
                <w:b/>
                <w:bCs/>
                <w:color w:val="000000"/>
                <w:sz w:val="16"/>
                <w:szCs w:val="16"/>
              </w:rPr>
            </w:pPr>
            <w:r w:rsidRPr="00186FE4">
              <w:rPr>
                <w:rFonts w:ascii="Calibri" w:hAnsi="Calibri"/>
                <w:b/>
                <w:bCs/>
                <w:color w:val="000000"/>
                <w:sz w:val="16"/>
                <w:szCs w:val="16"/>
              </w:rPr>
              <w:t>Responsive</w:t>
            </w:r>
          </w:p>
        </w:tc>
        <w:tc>
          <w:tcPr>
            <w:tcW w:w="3330" w:type="dxa"/>
            <w:gridSpan w:val="5"/>
            <w:shd w:val="clear" w:color="auto" w:fill="auto"/>
            <w:vAlign w:val="center"/>
            <w:hideMark/>
          </w:tcPr>
          <w:p w14:paraId="3DBB897E" w14:textId="77777777" w:rsidR="005F7A77" w:rsidRPr="00186FE4" w:rsidRDefault="005F7A77" w:rsidP="005F7A77">
            <w:pPr>
              <w:jc w:val="center"/>
              <w:rPr>
                <w:rFonts w:ascii="Calibri" w:hAnsi="Calibri"/>
                <w:b/>
                <w:bCs/>
                <w:color w:val="000000"/>
                <w:sz w:val="16"/>
                <w:szCs w:val="16"/>
              </w:rPr>
            </w:pPr>
            <w:r w:rsidRPr="00186FE4">
              <w:rPr>
                <w:rFonts w:ascii="Calibri" w:hAnsi="Calibri"/>
                <w:b/>
                <w:bCs/>
                <w:color w:val="000000"/>
                <w:sz w:val="16"/>
                <w:szCs w:val="16"/>
              </w:rPr>
              <w:t>Non-Responsive</w:t>
            </w:r>
          </w:p>
        </w:tc>
        <w:tc>
          <w:tcPr>
            <w:tcW w:w="1260" w:type="dxa"/>
            <w:shd w:val="clear" w:color="auto" w:fill="auto"/>
            <w:vAlign w:val="center"/>
            <w:hideMark/>
          </w:tcPr>
          <w:p w14:paraId="5E96706D" w14:textId="77777777" w:rsidR="005F7A77" w:rsidRPr="00186FE4" w:rsidRDefault="005F7A77" w:rsidP="000A4635">
            <w:pPr>
              <w:jc w:val="center"/>
              <w:rPr>
                <w:rFonts w:ascii="Calibri" w:hAnsi="Calibri"/>
                <w:b/>
                <w:bCs/>
                <w:color w:val="000000"/>
                <w:sz w:val="16"/>
                <w:szCs w:val="16"/>
              </w:rPr>
            </w:pPr>
            <w:r w:rsidRPr="00186FE4">
              <w:rPr>
                <w:rFonts w:ascii="Calibri" w:hAnsi="Calibri"/>
                <w:b/>
                <w:bCs/>
                <w:color w:val="000000"/>
                <w:sz w:val="16"/>
                <w:szCs w:val="16"/>
              </w:rPr>
              <w:t> </w:t>
            </w:r>
          </w:p>
        </w:tc>
      </w:tr>
      <w:tr w:rsidR="000A4635" w:rsidRPr="00186FE4" w14:paraId="3A9F4239" w14:textId="77777777" w:rsidTr="005F7A77">
        <w:trPr>
          <w:trHeight w:val="960"/>
        </w:trPr>
        <w:tc>
          <w:tcPr>
            <w:tcW w:w="1075" w:type="dxa"/>
            <w:shd w:val="clear" w:color="auto" w:fill="auto"/>
            <w:vAlign w:val="center"/>
            <w:hideMark/>
          </w:tcPr>
          <w:p w14:paraId="31AD18C3"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Respondent Category</w:t>
            </w:r>
          </w:p>
        </w:tc>
        <w:tc>
          <w:tcPr>
            <w:tcW w:w="1080" w:type="dxa"/>
            <w:shd w:val="clear" w:color="auto" w:fill="auto"/>
            <w:vAlign w:val="center"/>
            <w:hideMark/>
          </w:tcPr>
          <w:p w14:paraId="589BBADE"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Type of respondents</w:t>
            </w:r>
          </w:p>
        </w:tc>
        <w:tc>
          <w:tcPr>
            <w:tcW w:w="990" w:type="dxa"/>
            <w:shd w:val="clear" w:color="auto" w:fill="auto"/>
            <w:vAlign w:val="center"/>
            <w:hideMark/>
          </w:tcPr>
          <w:p w14:paraId="695CC22B"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OMB Appendix Number</w:t>
            </w:r>
          </w:p>
        </w:tc>
        <w:tc>
          <w:tcPr>
            <w:tcW w:w="1800" w:type="dxa"/>
            <w:shd w:val="clear" w:color="auto" w:fill="auto"/>
            <w:vAlign w:val="center"/>
            <w:hideMark/>
          </w:tcPr>
          <w:p w14:paraId="2691DE90"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Instruments</w:t>
            </w:r>
          </w:p>
        </w:tc>
        <w:tc>
          <w:tcPr>
            <w:tcW w:w="460" w:type="dxa"/>
            <w:shd w:val="clear" w:color="auto" w:fill="auto"/>
            <w:textDirection w:val="btLr"/>
            <w:vAlign w:val="center"/>
            <w:hideMark/>
          </w:tcPr>
          <w:p w14:paraId="45140637"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Sample Size</w:t>
            </w:r>
            <w:r w:rsidRPr="00186FE4">
              <w:rPr>
                <w:rFonts w:ascii="Calibri" w:hAnsi="Calibri"/>
                <w:b/>
                <w:bCs/>
                <w:color w:val="000000"/>
                <w:sz w:val="16"/>
                <w:szCs w:val="16"/>
                <w:vertAlign w:val="superscript"/>
              </w:rPr>
              <w:t>a</w:t>
            </w:r>
          </w:p>
        </w:tc>
        <w:tc>
          <w:tcPr>
            <w:tcW w:w="530" w:type="dxa"/>
            <w:shd w:val="clear" w:color="auto" w:fill="auto"/>
            <w:textDirection w:val="btLr"/>
            <w:vAlign w:val="center"/>
            <w:hideMark/>
          </w:tcPr>
          <w:p w14:paraId="2C3F45E5"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Number of respondents</w:t>
            </w:r>
          </w:p>
        </w:tc>
        <w:tc>
          <w:tcPr>
            <w:tcW w:w="540" w:type="dxa"/>
            <w:shd w:val="clear" w:color="auto" w:fill="auto"/>
            <w:textDirection w:val="btLr"/>
            <w:vAlign w:val="center"/>
            <w:hideMark/>
          </w:tcPr>
          <w:p w14:paraId="12693AD6"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Frequency of response</w:t>
            </w:r>
          </w:p>
        </w:tc>
        <w:tc>
          <w:tcPr>
            <w:tcW w:w="630" w:type="dxa"/>
            <w:shd w:val="clear" w:color="auto" w:fill="auto"/>
            <w:textDirection w:val="btLr"/>
            <w:vAlign w:val="center"/>
            <w:hideMark/>
          </w:tcPr>
          <w:p w14:paraId="6A02D2A5"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Total Annual responses</w:t>
            </w:r>
          </w:p>
        </w:tc>
        <w:tc>
          <w:tcPr>
            <w:tcW w:w="720" w:type="dxa"/>
            <w:shd w:val="clear" w:color="auto" w:fill="auto"/>
            <w:textDirection w:val="btLr"/>
            <w:vAlign w:val="center"/>
            <w:hideMark/>
          </w:tcPr>
          <w:p w14:paraId="0957F8E8"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Hours per response</w:t>
            </w:r>
          </w:p>
        </w:tc>
        <w:tc>
          <w:tcPr>
            <w:tcW w:w="720" w:type="dxa"/>
            <w:shd w:val="clear" w:color="auto" w:fill="auto"/>
            <w:textDirection w:val="btLr"/>
            <w:vAlign w:val="center"/>
            <w:hideMark/>
          </w:tcPr>
          <w:p w14:paraId="0EF4A484"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Annual burden (hours)</w:t>
            </w:r>
          </w:p>
        </w:tc>
        <w:tc>
          <w:tcPr>
            <w:tcW w:w="720" w:type="dxa"/>
            <w:shd w:val="clear" w:color="auto" w:fill="auto"/>
            <w:textDirection w:val="btLr"/>
            <w:vAlign w:val="center"/>
            <w:hideMark/>
          </w:tcPr>
          <w:p w14:paraId="5A581353"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 xml:space="preserve">Number of </w:t>
            </w:r>
            <w:r w:rsidRPr="00186FE4">
              <w:rPr>
                <w:rFonts w:ascii="Calibri" w:hAnsi="Calibri"/>
                <w:b/>
                <w:bCs/>
                <w:color w:val="000000"/>
                <w:sz w:val="16"/>
                <w:szCs w:val="16"/>
              </w:rPr>
              <w:br/>
              <w:t>Non-respondents</w:t>
            </w:r>
          </w:p>
        </w:tc>
        <w:tc>
          <w:tcPr>
            <w:tcW w:w="540" w:type="dxa"/>
            <w:shd w:val="clear" w:color="auto" w:fill="auto"/>
            <w:textDirection w:val="btLr"/>
            <w:vAlign w:val="center"/>
            <w:hideMark/>
          </w:tcPr>
          <w:p w14:paraId="7FEA39E7"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Frequency of response</w:t>
            </w:r>
          </w:p>
        </w:tc>
        <w:tc>
          <w:tcPr>
            <w:tcW w:w="540" w:type="dxa"/>
            <w:shd w:val="clear" w:color="auto" w:fill="auto"/>
            <w:textDirection w:val="btLr"/>
            <w:vAlign w:val="center"/>
            <w:hideMark/>
          </w:tcPr>
          <w:p w14:paraId="57BC628E"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Total Annual responses</w:t>
            </w:r>
          </w:p>
        </w:tc>
        <w:tc>
          <w:tcPr>
            <w:tcW w:w="810" w:type="dxa"/>
            <w:shd w:val="clear" w:color="auto" w:fill="auto"/>
            <w:textDirection w:val="btLr"/>
            <w:vAlign w:val="center"/>
            <w:hideMark/>
          </w:tcPr>
          <w:p w14:paraId="711DC35D"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Hours per response</w:t>
            </w:r>
          </w:p>
        </w:tc>
        <w:tc>
          <w:tcPr>
            <w:tcW w:w="720" w:type="dxa"/>
            <w:shd w:val="clear" w:color="auto" w:fill="auto"/>
            <w:textDirection w:val="btLr"/>
            <w:vAlign w:val="center"/>
            <w:hideMark/>
          </w:tcPr>
          <w:p w14:paraId="1DDCC890"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Annual burden (hours)</w:t>
            </w:r>
          </w:p>
        </w:tc>
        <w:tc>
          <w:tcPr>
            <w:tcW w:w="1260" w:type="dxa"/>
            <w:shd w:val="clear" w:color="auto" w:fill="auto"/>
            <w:textDirection w:val="btLr"/>
            <w:vAlign w:val="center"/>
            <w:hideMark/>
          </w:tcPr>
          <w:p w14:paraId="3A0706DE"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Grand Total Annual Burden Estimate (hours)</w:t>
            </w:r>
          </w:p>
        </w:tc>
      </w:tr>
      <w:tr w:rsidR="000559B0" w:rsidRPr="00186FE4" w14:paraId="5FA4510F" w14:textId="77777777" w:rsidTr="000A4635">
        <w:trPr>
          <w:trHeight w:val="735"/>
        </w:trPr>
        <w:tc>
          <w:tcPr>
            <w:tcW w:w="1075" w:type="dxa"/>
            <w:vMerge w:val="restart"/>
            <w:shd w:val="clear" w:color="auto" w:fill="auto"/>
            <w:vAlign w:val="center"/>
            <w:hideMark/>
          </w:tcPr>
          <w:p w14:paraId="0ABC5ACE" w14:textId="77777777" w:rsidR="000559B0" w:rsidRPr="00186FE4" w:rsidRDefault="000559B0" w:rsidP="000559B0">
            <w:pPr>
              <w:jc w:val="center"/>
              <w:rPr>
                <w:rFonts w:ascii="Calibri" w:hAnsi="Calibri"/>
                <w:color w:val="000000"/>
                <w:sz w:val="16"/>
                <w:szCs w:val="16"/>
              </w:rPr>
            </w:pPr>
            <w:r w:rsidRPr="00186FE4">
              <w:rPr>
                <w:rFonts w:ascii="Calibri" w:hAnsi="Calibri"/>
                <w:color w:val="000000"/>
                <w:sz w:val="16"/>
                <w:szCs w:val="16"/>
              </w:rPr>
              <w:t>Local Education Agency (LEA)</w:t>
            </w:r>
          </w:p>
        </w:tc>
        <w:tc>
          <w:tcPr>
            <w:tcW w:w="1080" w:type="dxa"/>
            <w:vMerge w:val="restart"/>
            <w:shd w:val="clear" w:color="auto" w:fill="auto"/>
            <w:vAlign w:val="center"/>
            <w:hideMark/>
          </w:tcPr>
          <w:p w14:paraId="76F438FF" w14:textId="77777777" w:rsidR="000559B0" w:rsidRPr="00186FE4" w:rsidRDefault="000559B0" w:rsidP="000559B0">
            <w:pPr>
              <w:jc w:val="center"/>
              <w:rPr>
                <w:rFonts w:ascii="Calibri" w:hAnsi="Calibri"/>
                <w:color w:val="000000"/>
                <w:sz w:val="16"/>
                <w:szCs w:val="16"/>
              </w:rPr>
            </w:pPr>
            <w:r w:rsidRPr="00186FE4">
              <w:rPr>
                <w:rFonts w:ascii="Calibri" w:hAnsi="Calibri"/>
                <w:color w:val="000000"/>
                <w:sz w:val="16"/>
                <w:szCs w:val="16"/>
              </w:rPr>
              <w:t>LEA Key Staff</w:t>
            </w:r>
          </w:p>
        </w:tc>
        <w:tc>
          <w:tcPr>
            <w:tcW w:w="990" w:type="dxa"/>
            <w:shd w:val="clear" w:color="auto" w:fill="auto"/>
            <w:vAlign w:val="center"/>
            <w:hideMark/>
          </w:tcPr>
          <w:p w14:paraId="123B7644" w14:textId="040A2402"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E6</w:t>
            </w:r>
          </w:p>
        </w:tc>
        <w:tc>
          <w:tcPr>
            <w:tcW w:w="1800" w:type="dxa"/>
            <w:shd w:val="clear" w:color="auto" w:fill="auto"/>
            <w:vAlign w:val="center"/>
            <w:hideMark/>
          </w:tcPr>
          <w:p w14:paraId="0E34CA46" w14:textId="621E37A3" w:rsidR="000559B0" w:rsidRPr="000559B0" w:rsidRDefault="000559B0" w:rsidP="000559B0">
            <w:pPr>
              <w:rPr>
                <w:rFonts w:ascii="Calibri" w:hAnsi="Calibri"/>
                <w:color w:val="000000"/>
                <w:sz w:val="16"/>
                <w:szCs w:val="16"/>
              </w:rPr>
            </w:pPr>
            <w:r w:rsidRPr="000559B0">
              <w:rPr>
                <w:rFonts w:ascii="Calibri" w:hAnsi="Calibri"/>
                <w:color w:val="000000"/>
                <w:sz w:val="16"/>
                <w:szCs w:val="16"/>
              </w:rPr>
              <w:t>Confirmation Email for LEA Telephone Interviews</w:t>
            </w:r>
          </w:p>
        </w:tc>
        <w:tc>
          <w:tcPr>
            <w:tcW w:w="460" w:type="dxa"/>
            <w:shd w:val="clear" w:color="auto" w:fill="auto"/>
            <w:vAlign w:val="center"/>
            <w:hideMark/>
          </w:tcPr>
          <w:p w14:paraId="1A40A26B" w14:textId="64C7DE9B"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60</w:t>
            </w:r>
          </w:p>
        </w:tc>
        <w:tc>
          <w:tcPr>
            <w:tcW w:w="530" w:type="dxa"/>
            <w:shd w:val="clear" w:color="auto" w:fill="auto"/>
            <w:vAlign w:val="center"/>
            <w:hideMark/>
          </w:tcPr>
          <w:p w14:paraId="3CA3A52F" w14:textId="25B0E1B1"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60</w:t>
            </w:r>
          </w:p>
        </w:tc>
        <w:tc>
          <w:tcPr>
            <w:tcW w:w="540" w:type="dxa"/>
            <w:shd w:val="clear" w:color="auto" w:fill="auto"/>
            <w:vAlign w:val="center"/>
            <w:hideMark/>
          </w:tcPr>
          <w:p w14:paraId="6D04CC65" w14:textId="5B0B7D5D"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w:t>
            </w:r>
          </w:p>
        </w:tc>
        <w:tc>
          <w:tcPr>
            <w:tcW w:w="630" w:type="dxa"/>
            <w:shd w:val="clear" w:color="auto" w:fill="auto"/>
            <w:vAlign w:val="center"/>
            <w:hideMark/>
          </w:tcPr>
          <w:p w14:paraId="6C22341A" w14:textId="2B652EDF"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60</w:t>
            </w:r>
          </w:p>
        </w:tc>
        <w:tc>
          <w:tcPr>
            <w:tcW w:w="720" w:type="dxa"/>
            <w:shd w:val="clear" w:color="auto" w:fill="auto"/>
            <w:vAlign w:val="center"/>
            <w:hideMark/>
          </w:tcPr>
          <w:p w14:paraId="7735BB8F" w14:textId="6E7E85C1"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0.0167</w:t>
            </w:r>
          </w:p>
        </w:tc>
        <w:tc>
          <w:tcPr>
            <w:tcW w:w="720" w:type="dxa"/>
            <w:shd w:val="clear" w:color="auto" w:fill="auto"/>
            <w:vAlign w:val="center"/>
            <w:hideMark/>
          </w:tcPr>
          <w:p w14:paraId="63694F5D" w14:textId="16E5FDF9"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1.0</w:t>
            </w:r>
          </w:p>
        </w:tc>
        <w:tc>
          <w:tcPr>
            <w:tcW w:w="720" w:type="dxa"/>
            <w:shd w:val="clear" w:color="auto" w:fill="auto"/>
            <w:vAlign w:val="center"/>
            <w:hideMark/>
          </w:tcPr>
          <w:p w14:paraId="5A168AB6" w14:textId="717B0662"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2DD43F7C" w14:textId="749677E5"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429449F2" w14:textId="6BA6E11F"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810" w:type="dxa"/>
            <w:shd w:val="clear" w:color="auto" w:fill="auto"/>
            <w:vAlign w:val="center"/>
            <w:hideMark/>
          </w:tcPr>
          <w:p w14:paraId="4DE590D8" w14:textId="25ADFDA3"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0.000</w:t>
            </w:r>
          </w:p>
        </w:tc>
        <w:tc>
          <w:tcPr>
            <w:tcW w:w="720" w:type="dxa"/>
            <w:shd w:val="clear" w:color="auto" w:fill="auto"/>
            <w:vAlign w:val="center"/>
            <w:hideMark/>
          </w:tcPr>
          <w:p w14:paraId="7AF296B1" w14:textId="475296C4"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w:t>
            </w:r>
          </w:p>
        </w:tc>
        <w:tc>
          <w:tcPr>
            <w:tcW w:w="1260" w:type="dxa"/>
            <w:shd w:val="clear" w:color="auto" w:fill="auto"/>
            <w:vAlign w:val="center"/>
            <w:hideMark/>
          </w:tcPr>
          <w:p w14:paraId="478BF78A" w14:textId="1F79BDCB"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1.0</w:t>
            </w:r>
          </w:p>
        </w:tc>
      </w:tr>
      <w:tr w:rsidR="000559B0" w:rsidRPr="00186FE4" w14:paraId="78C18491" w14:textId="77777777" w:rsidTr="000A4635">
        <w:trPr>
          <w:trHeight w:val="735"/>
        </w:trPr>
        <w:tc>
          <w:tcPr>
            <w:tcW w:w="1075" w:type="dxa"/>
            <w:vMerge/>
            <w:shd w:val="clear" w:color="auto" w:fill="auto"/>
            <w:vAlign w:val="center"/>
            <w:hideMark/>
          </w:tcPr>
          <w:p w14:paraId="3DC683D1" w14:textId="77777777" w:rsidR="000559B0" w:rsidRPr="00186FE4" w:rsidRDefault="000559B0" w:rsidP="000559B0">
            <w:pPr>
              <w:jc w:val="center"/>
              <w:rPr>
                <w:rFonts w:ascii="Calibri" w:hAnsi="Calibri"/>
                <w:color w:val="000000"/>
                <w:sz w:val="16"/>
                <w:szCs w:val="16"/>
              </w:rPr>
            </w:pPr>
          </w:p>
        </w:tc>
        <w:tc>
          <w:tcPr>
            <w:tcW w:w="1080" w:type="dxa"/>
            <w:vMerge/>
            <w:shd w:val="clear" w:color="auto" w:fill="auto"/>
            <w:vAlign w:val="center"/>
            <w:hideMark/>
          </w:tcPr>
          <w:p w14:paraId="03BBBAD4" w14:textId="77777777" w:rsidR="000559B0" w:rsidRPr="00186FE4" w:rsidRDefault="000559B0" w:rsidP="000559B0">
            <w:pPr>
              <w:jc w:val="center"/>
              <w:rPr>
                <w:rFonts w:ascii="Calibri" w:hAnsi="Calibri"/>
                <w:color w:val="000000"/>
                <w:sz w:val="16"/>
                <w:szCs w:val="16"/>
              </w:rPr>
            </w:pPr>
          </w:p>
        </w:tc>
        <w:tc>
          <w:tcPr>
            <w:tcW w:w="990" w:type="dxa"/>
            <w:shd w:val="clear" w:color="auto" w:fill="auto"/>
            <w:vAlign w:val="center"/>
            <w:hideMark/>
          </w:tcPr>
          <w:p w14:paraId="53FAF895" w14:textId="7BC57560"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E7</w:t>
            </w:r>
          </w:p>
        </w:tc>
        <w:tc>
          <w:tcPr>
            <w:tcW w:w="1800" w:type="dxa"/>
            <w:shd w:val="clear" w:color="auto" w:fill="auto"/>
            <w:vAlign w:val="center"/>
            <w:hideMark/>
          </w:tcPr>
          <w:p w14:paraId="5E1F545A" w14:textId="4267044F" w:rsidR="000559B0" w:rsidRPr="000559B0" w:rsidRDefault="000559B0" w:rsidP="000559B0">
            <w:pPr>
              <w:rPr>
                <w:rFonts w:ascii="Calibri" w:hAnsi="Calibri"/>
                <w:color w:val="000000"/>
                <w:sz w:val="16"/>
                <w:szCs w:val="16"/>
              </w:rPr>
            </w:pPr>
            <w:r w:rsidRPr="000559B0">
              <w:rPr>
                <w:rFonts w:ascii="Calibri" w:hAnsi="Calibri"/>
                <w:color w:val="000000"/>
                <w:sz w:val="16"/>
                <w:szCs w:val="16"/>
              </w:rPr>
              <w:t>LEA Interview (includes consent)</w:t>
            </w:r>
          </w:p>
        </w:tc>
        <w:tc>
          <w:tcPr>
            <w:tcW w:w="460" w:type="dxa"/>
            <w:shd w:val="clear" w:color="auto" w:fill="auto"/>
            <w:vAlign w:val="center"/>
            <w:hideMark/>
          </w:tcPr>
          <w:p w14:paraId="72F3F3EF" w14:textId="4B03E8D0"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60</w:t>
            </w:r>
          </w:p>
        </w:tc>
        <w:tc>
          <w:tcPr>
            <w:tcW w:w="530" w:type="dxa"/>
            <w:shd w:val="clear" w:color="auto" w:fill="auto"/>
            <w:vAlign w:val="center"/>
            <w:hideMark/>
          </w:tcPr>
          <w:p w14:paraId="13E1FF9A" w14:textId="625F6387"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60</w:t>
            </w:r>
          </w:p>
        </w:tc>
        <w:tc>
          <w:tcPr>
            <w:tcW w:w="540" w:type="dxa"/>
            <w:shd w:val="clear" w:color="auto" w:fill="auto"/>
            <w:vAlign w:val="center"/>
            <w:hideMark/>
          </w:tcPr>
          <w:p w14:paraId="60178073" w14:textId="69EF37AE"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w:t>
            </w:r>
          </w:p>
        </w:tc>
        <w:tc>
          <w:tcPr>
            <w:tcW w:w="630" w:type="dxa"/>
            <w:shd w:val="clear" w:color="auto" w:fill="auto"/>
            <w:vAlign w:val="center"/>
            <w:hideMark/>
          </w:tcPr>
          <w:p w14:paraId="00A79CE3" w14:textId="121B88DC"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60</w:t>
            </w:r>
          </w:p>
        </w:tc>
        <w:tc>
          <w:tcPr>
            <w:tcW w:w="720" w:type="dxa"/>
            <w:shd w:val="clear" w:color="auto" w:fill="auto"/>
            <w:vAlign w:val="center"/>
            <w:hideMark/>
          </w:tcPr>
          <w:p w14:paraId="393A7387" w14:textId="46EF8CA5"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1.5000</w:t>
            </w:r>
          </w:p>
        </w:tc>
        <w:tc>
          <w:tcPr>
            <w:tcW w:w="720" w:type="dxa"/>
            <w:shd w:val="clear" w:color="auto" w:fill="auto"/>
            <w:vAlign w:val="center"/>
            <w:hideMark/>
          </w:tcPr>
          <w:p w14:paraId="126ECB54" w14:textId="0ED45DA6"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90.0</w:t>
            </w:r>
          </w:p>
        </w:tc>
        <w:tc>
          <w:tcPr>
            <w:tcW w:w="720" w:type="dxa"/>
            <w:shd w:val="clear" w:color="auto" w:fill="auto"/>
            <w:vAlign w:val="center"/>
            <w:hideMark/>
          </w:tcPr>
          <w:p w14:paraId="3F7B06D2" w14:textId="5A264C0E"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6DC16DB1" w14:textId="69EBA970"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309A237A" w14:textId="1DCDD1E2"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810" w:type="dxa"/>
            <w:shd w:val="clear" w:color="auto" w:fill="auto"/>
            <w:vAlign w:val="center"/>
            <w:hideMark/>
          </w:tcPr>
          <w:p w14:paraId="244FC2AF" w14:textId="2D5D06BB"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0.0000</w:t>
            </w:r>
          </w:p>
        </w:tc>
        <w:tc>
          <w:tcPr>
            <w:tcW w:w="720" w:type="dxa"/>
            <w:shd w:val="clear" w:color="auto" w:fill="auto"/>
            <w:vAlign w:val="center"/>
            <w:hideMark/>
          </w:tcPr>
          <w:p w14:paraId="22EC725E" w14:textId="4FF13276"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w:t>
            </w:r>
          </w:p>
        </w:tc>
        <w:tc>
          <w:tcPr>
            <w:tcW w:w="1260" w:type="dxa"/>
            <w:shd w:val="clear" w:color="auto" w:fill="auto"/>
            <w:vAlign w:val="center"/>
            <w:hideMark/>
          </w:tcPr>
          <w:p w14:paraId="63EC3BDD" w14:textId="24E436F5"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90.0</w:t>
            </w:r>
          </w:p>
        </w:tc>
      </w:tr>
      <w:tr w:rsidR="000559B0" w:rsidRPr="00186FE4" w14:paraId="1F95546C" w14:textId="77777777" w:rsidTr="000A4635">
        <w:trPr>
          <w:trHeight w:val="735"/>
        </w:trPr>
        <w:tc>
          <w:tcPr>
            <w:tcW w:w="1075" w:type="dxa"/>
            <w:vMerge/>
            <w:shd w:val="clear" w:color="auto" w:fill="auto"/>
            <w:vAlign w:val="center"/>
            <w:hideMark/>
          </w:tcPr>
          <w:p w14:paraId="3307B579" w14:textId="77777777" w:rsidR="000559B0" w:rsidRPr="00186FE4" w:rsidRDefault="000559B0" w:rsidP="000559B0">
            <w:pPr>
              <w:jc w:val="center"/>
              <w:rPr>
                <w:rFonts w:ascii="Calibri" w:hAnsi="Calibri"/>
                <w:color w:val="000000"/>
                <w:sz w:val="16"/>
                <w:szCs w:val="16"/>
              </w:rPr>
            </w:pPr>
          </w:p>
        </w:tc>
        <w:tc>
          <w:tcPr>
            <w:tcW w:w="1080" w:type="dxa"/>
            <w:vMerge/>
            <w:shd w:val="clear" w:color="auto" w:fill="auto"/>
            <w:vAlign w:val="center"/>
            <w:hideMark/>
          </w:tcPr>
          <w:p w14:paraId="49C9B41B" w14:textId="77777777" w:rsidR="000559B0" w:rsidRPr="00186FE4" w:rsidRDefault="000559B0" w:rsidP="000559B0">
            <w:pPr>
              <w:jc w:val="center"/>
              <w:rPr>
                <w:rFonts w:ascii="Calibri" w:hAnsi="Calibri"/>
                <w:color w:val="000000"/>
                <w:sz w:val="16"/>
                <w:szCs w:val="16"/>
              </w:rPr>
            </w:pPr>
          </w:p>
        </w:tc>
        <w:tc>
          <w:tcPr>
            <w:tcW w:w="990" w:type="dxa"/>
            <w:shd w:val="clear" w:color="auto" w:fill="auto"/>
            <w:vAlign w:val="center"/>
            <w:hideMark/>
          </w:tcPr>
          <w:p w14:paraId="5A0F3EC8" w14:textId="12DA7A52"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E8</w:t>
            </w:r>
          </w:p>
        </w:tc>
        <w:tc>
          <w:tcPr>
            <w:tcW w:w="1800" w:type="dxa"/>
            <w:shd w:val="clear" w:color="auto" w:fill="auto"/>
            <w:vAlign w:val="center"/>
            <w:hideMark/>
          </w:tcPr>
          <w:p w14:paraId="15E869BB" w14:textId="46DF0630" w:rsidR="000559B0" w:rsidRPr="000559B0" w:rsidRDefault="000559B0" w:rsidP="000559B0">
            <w:pPr>
              <w:rPr>
                <w:rFonts w:ascii="Calibri" w:hAnsi="Calibri"/>
                <w:color w:val="000000"/>
                <w:sz w:val="16"/>
                <w:szCs w:val="16"/>
              </w:rPr>
            </w:pPr>
            <w:r w:rsidRPr="000559B0">
              <w:rPr>
                <w:rFonts w:ascii="Calibri" w:hAnsi="Calibri"/>
                <w:color w:val="000000"/>
                <w:sz w:val="16"/>
                <w:szCs w:val="16"/>
              </w:rPr>
              <w:t>Thank You Email to LEAs for Interview (Interview-only LEAs)</w:t>
            </w:r>
          </w:p>
        </w:tc>
        <w:tc>
          <w:tcPr>
            <w:tcW w:w="460" w:type="dxa"/>
            <w:shd w:val="clear" w:color="auto" w:fill="auto"/>
            <w:vAlign w:val="center"/>
            <w:hideMark/>
          </w:tcPr>
          <w:p w14:paraId="102CF411" w14:textId="31462D92"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20</w:t>
            </w:r>
          </w:p>
        </w:tc>
        <w:tc>
          <w:tcPr>
            <w:tcW w:w="530" w:type="dxa"/>
            <w:shd w:val="clear" w:color="auto" w:fill="auto"/>
            <w:vAlign w:val="center"/>
            <w:hideMark/>
          </w:tcPr>
          <w:p w14:paraId="279BEE71" w14:textId="2E420CDD"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20</w:t>
            </w:r>
          </w:p>
        </w:tc>
        <w:tc>
          <w:tcPr>
            <w:tcW w:w="540" w:type="dxa"/>
            <w:shd w:val="clear" w:color="auto" w:fill="auto"/>
            <w:vAlign w:val="center"/>
            <w:hideMark/>
          </w:tcPr>
          <w:p w14:paraId="24173CB8" w14:textId="54243A20"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w:t>
            </w:r>
          </w:p>
        </w:tc>
        <w:tc>
          <w:tcPr>
            <w:tcW w:w="630" w:type="dxa"/>
            <w:shd w:val="clear" w:color="auto" w:fill="auto"/>
            <w:vAlign w:val="center"/>
            <w:hideMark/>
          </w:tcPr>
          <w:p w14:paraId="2A812641" w14:textId="27CFB94C"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20</w:t>
            </w:r>
          </w:p>
        </w:tc>
        <w:tc>
          <w:tcPr>
            <w:tcW w:w="720" w:type="dxa"/>
            <w:shd w:val="clear" w:color="auto" w:fill="auto"/>
            <w:vAlign w:val="center"/>
            <w:hideMark/>
          </w:tcPr>
          <w:p w14:paraId="37A54310" w14:textId="2C632898"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0.0167</w:t>
            </w:r>
          </w:p>
        </w:tc>
        <w:tc>
          <w:tcPr>
            <w:tcW w:w="720" w:type="dxa"/>
            <w:shd w:val="clear" w:color="auto" w:fill="auto"/>
            <w:vAlign w:val="center"/>
            <w:hideMark/>
          </w:tcPr>
          <w:p w14:paraId="5A0A802C" w14:textId="262F42CC"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0.3</w:t>
            </w:r>
          </w:p>
        </w:tc>
        <w:tc>
          <w:tcPr>
            <w:tcW w:w="720" w:type="dxa"/>
            <w:shd w:val="clear" w:color="auto" w:fill="auto"/>
            <w:vAlign w:val="center"/>
            <w:hideMark/>
          </w:tcPr>
          <w:p w14:paraId="5FE3FD23" w14:textId="05E50D07"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487309CC" w14:textId="65E01ECD"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004BA809" w14:textId="47C49A94"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810" w:type="dxa"/>
            <w:shd w:val="clear" w:color="auto" w:fill="auto"/>
            <w:vAlign w:val="center"/>
            <w:hideMark/>
          </w:tcPr>
          <w:p w14:paraId="717A1B56" w14:textId="0E55883A"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0.0000</w:t>
            </w:r>
          </w:p>
        </w:tc>
        <w:tc>
          <w:tcPr>
            <w:tcW w:w="720" w:type="dxa"/>
            <w:shd w:val="clear" w:color="auto" w:fill="auto"/>
            <w:vAlign w:val="center"/>
            <w:hideMark/>
          </w:tcPr>
          <w:p w14:paraId="7477A9AD" w14:textId="7D54A845"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w:t>
            </w:r>
          </w:p>
        </w:tc>
        <w:tc>
          <w:tcPr>
            <w:tcW w:w="1260" w:type="dxa"/>
            <w:shd w:val="clear" w:color="auto" w:fill="auto"/>
            <w:vAlign w:val="center"/>
            <w:hideMark/>
          </w:tcPr>
          <w:p w14:paraId="2DB54E9B" w14:textId="27AE51BF"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0.3</w:t>
            </w:r>
          </w:p>
        </w:tc>
      </w:tr>
      <w:tr w:rsidR="000559B0" w:rsidRPr="00186FE4" w14:paraId="433B04A6" w14:textId="77777777" w:rsidTr="000A4635">
        <w:trPr>
          <w:trHeight w:val="735"/>
        </w:trPr>
        <w:tc>
          <w:tcPr>
            <w:tcW w:w="1075" w:type="dxa"/>
            <w:vMerge/>
            <w:shd w:val="clear" w:color="auto" w:fill="auto"/>
            <w:vAlign w:val="center"/>
            <w:hideMark/>
          </w:tcPr>
          <w:p w14:paraId="3ED46AFB" w14:textId="77777777" w:rsidR="000559B0" w:rsidRPr="00186FE4" w:rsidRDefault="000559B0" w:rsidP="000559B0">
            <w:pPr>
              <w:jc w:val="center"/>
              <w:rPr>
                <w:rFonts w:ascii="Calibri" w:hAnsi="Calibri"/>
                <w:color w:val="000000"/>
                <w:sz w:val="16"/>
                <w:szCs w:val="16"/>
              </w:rPr>
            </w:pPr>
          </w:p>
        </w:tc>
        <w:tc>
          <w:tcPr>
            <w:tcW w:w="1080" w:type="dxa"/>
            <w:vMerge/>
            <w:shd w:val="clear" w:color="auto" w:fill="auto"/>
            <w:vAlign w:val="center"/>
            <w:hideMark/>
          </w:tcPr>
          <w:p w14:paraId="7618FE6A" w14:textId="77777777" w:rsidR="000559B0" w:rsidRPr="00186FE4" w:rsidRDefault="000559B0" w:rsidP="000559B0">
            <w:pPr>
              <w:jc w:val="center"/>
              <w:rPr>
                <w:rFonts w:ascii="Calibri" w:hAnsi="Calibri"/>
                <w:color w:val="000000"/>
                <w:sz w:val="16"/>
                <w:szCs w:val="16"/>
              </w:rPr>
            </w:pPr>
          </w:p>
        </w:tc>
        <w:tc>
          <w:tcPr>
            <w:tcW w:w="990" w:type="dxa"/>
            <w:shd w:val="clear" w:color="auto" w:fill="auto"/>
            <w:vAlign w:val="center"/>
            <w:hideMark/>
          </w:tcPr>
          <w:p w14:paraId="37E5238A" w14:textId="6540A4DC"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E9</w:t>
            </w:r>
          </w:p>
        </w:tc>
        <w:tc>
          <w:tcPr>
            <w:tcW w:w="1800" w:type="dxa"/>
            <w:shd w:val="clear" w:color="auto" w:fill="auto"/>
            <w:vAlign w:val="center"/>
            <w:hideMark/>
          </w:tcPr>
          <w:p w14:paraId="6C9148DC" w14:textId="5E44C904" w:rsidR="000559B0" w:rsidRPr="000559B0" w:rsidRDefault="000559B0" w:rsidP="000559B0">
            <w:pPr>
              <w:rPr>
                <w:rFonts w:ascii="Calibri" w:hAnsi="Calibri"/>
                <w:color w:val="000000"/>
                <w:sz w:val="16"/>
                <w:szCs w:val="16"/>
              </w:rPr>
            </w:pPr>
            <w:r w:rsidRPr="000559B0">
              <w:rPr>
                <w:rFonts w:ascii="Calibri" w:hAnsi="Calibri"/>
                <w:color w:val="000000"/>
                <w:sz w:val="16"/>
                <w:szCs w:val="16"/>
              </w:rPr>
              <w:t>Email to Schedule LEA Calls on Household Applications (Interview and Application LEAs)</w:t>
            </w:r>
          </w:p>
        </w:tc>
        <w:tc>
          <w:tcPr>
            <w:tcW w:w="460" w:type="dxa"/>
            <w:shd w:val="clear" w:color="auto" w:fill="auto"/>
            <w:vAlign w:val="center"/>
            <w:hideMark/>
          </w:tcPr>
          <w:p w14:paraId="1CA5170F" w14:textId="35113D47"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40</w:t>
            </w:r>
          </w:p>
        </w:tc>
        <w:tc>
          <w:tcPr>
            <w:tcW w:w="530" w:type="dxa"/>
            <w:shd w:val="clear" w:color="auto" w:fill="auto"/>
            <w:vAlign w:val="center"/>
            <w:hideMark/>
          </w:tcPr>
          <w:p w14:paraId="04726D19" w14:textId="53580E5B"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40</w:t>
            </w:r>
          </w:p>
        </w:tc>
        <w:tc>
          <w:tcPr>
            <w:tcW w:w="540" w:type="dxa"/>
            <w:shd w:val="clear" w:color="auto" w:fill="auto"/>
            <w:vAlign w:val="center"/>
            <w:hideMark/>
          </w:tcPr>
          <w:p w14:paraId="34D018F9" w14:textId="47224E0E"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w:t>
            </w:r>
          </w:p>
        </w:tc>
        <w:tc>
          <w:tcPr>
            <w:tcW w:w="630" w:type="dxa"/>
            <w:shd w:val="clear" w:color="auto" w:fill="auto"/>
            <w:vAlign w:val="center"/>
            <w:hideMark/>
          </w:tcPr>
          <w:p w14:paraId="2E5AC779" w14:textId="054F11F3"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40</w:t>
            </w:r>
          </w:p>
        </w:tc>
        <w:tc>
          <w:tcPr>
            <w:tcW w:w="720" w:type="dxa"/>
            <w:shd w:val="clear" w:color="auto" w:fill="auto"/>
            <w:vAlign w:val="center"/>
            <w:hideMark/>
          </w:tcPr>
          <w:p w14:paraId="6BA33D94" w14:textId="7E7AF098"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0.0835</w:t>
            </w:r>
          </w:p>
        </w:tc>
        <w:tc>
          <w:tcPr>
            <w:tcW w:w="720" w:type="dxa"/>
            <w:shd w:val="clear" w:color="auto" w:fill="auto"/>
            <w:vAlign w:val="center"/>
            <w:hideMark/>
          </w:tcPr>
          <w:p w14:paraId="707E41B0" w14:textId="6817BF15"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3.3</w:t>
            </w:r>
          </w:p>
        </w:tc>
        <w:tc>
          <w:tcPr>
            <w:tcW w:w="720" w:type="dxa"/>
            <w:shd w:val="clear" w:color="auto" w:fill="auto"/>
            <w:vAlign w:val="center"/>
            <w:hideMark/>
          </w:tcPr>
          <w:p w14:paraId="36AADE92" w14:textId="17BD55BD"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54295497" w14:textId="6565C579"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509EFE9E" w14:textId="4B23A778"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810" w:type="dxa"/>
            <w:shd w:val="clear" w:color="auto" w:fill="auto"/>
            <w:vAlign w:val="center"/>
            <w:hideMark/>
          </w:tcPr>
          <w:p w14:paraId="7E9AE476" w14:textId="720741B4"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0.0000</w:t>
            </w:r>
          </w:p>
        </w:tc>
        <w:tc>
          <w:tcPr>
            <w:tcW w:w="720" w:type="dxa"/>
            <w:shd w:val="clear" w:color="auto" w:fill="auto"/>
            <w:vAlign w:val="center"/>
            <w:hideMark/>
          </w:tcPr>
          <w:p w14:paraId="173B86BE" w14:textId="45B6405A"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w:t>
            </w:r>
          </w:p>
        </w:tc>
        <w:tc>
          <w:tcPr>
            <w:tcW w:w="1260" w:type="dxa"/>
            <w:shd w:val="clear" w:color="auto" w:fill="auto"/>
            <w:vAlign w:val="center"/>
            <w:hideMark/>
          </w:tcPr>
          <w:p w14:paraId="61ACF4DF" w14:textId="63311593"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3.3</w:t>
            </w:r>
          </w:p>
        </w:tc>
      </w:tr>
      <w:tr w:rsidR="000559B0" w:rsidRPr="00186FE4" w14:paraId="1A4CB9A4" w14:textId="77777777" w:rsidTr="000A4635">
        <w:trPr>
          <w:trHeight w:val="735"/>
        </w:trPr>
        <w:tc>
          <w:tcPr>
            <w:tcW w:w="1075" w:type="dxa"/>
            <w:vMerge/>
            <w:shd w:val="clear" w:color="auto" w:fill="auto"/>
            <w:vAlign w:val="center"/>
            <w:hideMark/>
          </w:tcPr>
          <w:p w14:paraId="4A2E34E3" w14:textId="77777777" w:rsidR="000559B0" w:rsidRPr="00186FE4" w:rsidRDefault="000559B0" w:rsidP="000559B0">
            <w:pPr>
              <w:jc w:val="center"/>
              <w:rPr>
                <w:rFonts w:ascii="Calibri" w:hAnsi="Calibri"/>
                <w:color w:val="000000"/>
                <w:sz w:val="16"/>
                <w:szCs w:val="16"/>
              </w:rPr>
            </w:pPr>
          </w:p>
        </w:tc>
        <w:tc>
          <w:tcPr>
            <w:tcW w:w="1080" w:type="dxa"/>
            <w:vMerge/>
            <w:shd w:val="clear" w:color="auto" w:fill="auto"/>
            <w:vAlign w:val="center"/>
            <w:hideMark/>
          </w:tcPr>
          <w:p w14:paraId="69AFC779" w14:textId="77777777" w:rsidR="000559B0" w:rsidRPr="00186FE4" w:rsidRDefault="000559B0" w:rsidP="000559B0">
            <w:pPr>
              <w:jc w:val="center"/>
              <w:rPr>
                <w:rFonts w:ascii="Calibri" w:hAnsi="Calibri"/>
                <w:color w:val="000000"/>
                <w:sz w:val="16"/>
                <w:szCs w:val="16"/>
              </w:rPr>
            </w:pPr>
          </w:p>
        </w:tc>
        <w:tc>
          <w:tcPr>
            <w:tcW w:w="990" w:type="dxa"/>
            <w:shd w:val="clear" w:color="auto" w:fill="auto"/>
            <w:vAlign w:val="center"/>
            <w:hideMark/>
          </w:tcPr>
          <w:p w14:paraId="17845316" w14:textId="6D4F14E6"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E10</w:t>
            </w:r>
          </w:p>
        </w:tc>
        <w:tc>
          <w:tcPr>
            <w:tcW w:w="1800" w:type="dxa"/>
            <w:shd w:val="clear" w:color="auto" w:fill="auto"/>
            <w:vAlign w:val="center"/>
            <w:hideMark/>
          </w:tcPr>
          <w:p w14:paraId="4A743C92" w14:textId="276E58EA" w:rsidR="000559B0" w:rsidRPr="000559B0" w:rsidRDefault="000559B0" w:rsidP="000559B0">
            <w:pPr>
              <w:rPr>
                <w:rFonts w:ascii="Calibri" w:hAnsi="Calibri"/>
                <w:color w:val="000000"/>
                <w:sz w:val="16"/>
                <w:szCs w:val="16"/>
              </w:rPr>
            </w:pPr>
            <w:r w:rsidRPr="000559B0">
              <w:rPr>
                <w:rFonts w:ascii="Calibri" w:hAnsi="Calibri"/>
                <w:color w:val="000000"/>
                <w:sz w:val="16"/>
                <w:szCs w:val="16"/>
              </w:rPr>
              <w:t>Reminder Email to Schedule LEA Calls on Household Applications</w:t>
            </w:r>
          </w:p>
        </w:tc>
        <w:tc>
          <w:tcPr>
            <w:tcW w:w="460" w:type="dxa"/>
            <w:shd w:val="clear" w:color="auto" w:fill="auto"/>
            <w:vAlign w:val="center"/>
            <w:hideMark/>
          </w:tcPr>
          <w:p w14:paraId="6844951D" w14:textId="2C54175C"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20</w:t>
            </w:r>
          </w:p>
        </w:tc>
        <w:tc>
          <w:tcPr>
            <w:tcW w:w="530" w:type="dxa"/>
            <w:shd w:val="clear" w:color="auto" w:fill="auto"/>
            <w:vAlign w:val="center"/>
            <w:hideMark/>
          </w:tcPr>
          <w:p w14:paraId="2A195ED7" w14:textId="72229717"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20</w:t>
            </w:r>
          </w:p>
        </w:tc>
        <w:tc>
          <w:tcPr>
            <w:tcW w:w="540" w:type="dxa"/>
            <w:shd w:val="clear" w:color="auto" w:fill="auto"/>
            <w:vAlign w:val="center"/>
            <w:hideMark/>
          </w:tcPr>
          <w:p w14:paraId="2A5827C3" w14:textId="2DC87A02"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w:t>
            </w:r>
          </w:p>
        </w:tc>
        <w:tc>
          <w:tcPr>
            <w:tcW w:w="630" w:type="dxa"/>
            <w:shd w:val="clear" w:color="auto" w:fill="auto"/>
            <w:vAlign w:val="center"/>
            <w:hideMark/>
          </w:tcPr>
          <w:p w14:paraId="12FA2C86" w14:textId="5CCAC710"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20</w:t>
            </w:r>
          </w:p>
        </w:tc>
        <w:tc>
          <w:tcPr>
            <w:tcW w:w="720" w:type="dxa"/>
            <w:shd w:val="clear" w:color="auto" w:fill="auto"/>
            <w:vAlign w:val="center"/>
            <w:hideMark/>
          </w:tcPr>
          <w:p w14:paraId="228ACB80" w14:textId="3D952A0C"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0.0501</w:t>
            </w:r>
          </w:p>
        </w:tc>
        <w:tc>
          <w:tcPr>
            <w:tcW w:w="720" w:type="dxa"/>
            <w:shd w:val="clear" w:color="auto" w:fill="auto"/>
            <w:vAlign w:val="center"/>
            <w:hideMark/>
          </w:tcPr>
          <w:p w14:paraId="41ADB788" w14:textId="6905E269"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1.0</w:t>
            </w:r>
          </w:p>
        </w:tc>
        <w:tc>
          <w:tcPr>
            <w:tcW w:w="720" w:type="dxa"/>
            <w:shd w:val="clear" w:color="auto" w:fill="auto"/>
            <w:vAlign w:val="center"/>
            <w:hideMark/>
          </w:tcPr>
          <w:p w14:paraId="4066A191" w14:textId="1E8CE3D3"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3C510441" w14:textId="6D7B326A"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0B1CFD85" w14:textId="7307D431"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810" w:type="dxa"/>
            <w:shd w:val="clear" w:color="auto" w:fill="auto"/>
            <w:vAlign w:val="center"/>
            <w:hideMark/>
          </w:tcPr>
          <w:p w14:paraId="72368ADD" w14:textId="3B4FC25B"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0.000</w:t>
            </w:r>
          </w:p>
        </w:tc>
        <w:tc>
          <w:tcPr>
            <w:tcW w:w="720" w:type="dxa"/>
            <w:shd w:val="clear" w:color="auto" w:fill="auto"/>
            <w:vAlign w:val="center"/>
            <w:hideMark/>
          </w:tcPr>
          <w:p w14:paraId="317A3F4A" w14:textId="11B6E242"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w:t>
            </w:r>
          </w:p>
        </w:tc>
        <w:tc>
          <w:tcPr>
            <w:tcW w:w="1260" w:type="dxa"/>
            <w:shd w:val="clear" w:color="auto" w:fill="auto"/>
            <w:vAlign w:val="center"/>
            <w:hideMark/>
          </w:tcPr>
          <w:p w14:paraId="39DACF3A" w14:textId="5AB82395"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1.0</w:t>
            </w:r>
          </w:p>
        </w:tc>
      </w:tr>
      <w:tr w:rsidR="000559B0" w:rsidRPr="00186FE4" w14:paraId="62BA6952" w14:textId="77777777" w:rsidTr="000A4635">
        <w:trPr>
          <w:trHeight w:val="735"/>
        </w:trPr>
        <w:tc>
          <w:tcPr>
            <w:tcW w:w="1075" w:type="dxa"/>
            <w:vMerge/>
            <w:shd w:val="clear" w:color="auto" w:fill="auto"/>
            <w:vAlign w:val="center"/>
            <w:hideMark/>
          </w:tcPr>
          <w:p w14:paraId="0C7A8CB1" w14:textId="77777777" w:rsidR="000559B0" w:rsidRPr="00186FE4" w:rsidRDefault="000559B0" w:rsidP="000559B0">
            <w:pPr>
              <w:jc w:val="center"/>
              <w:rPr>
                <w:rFonts w:ascii="Calibri" w:hAnsi="Calibri"/>
                <w:color w:val="000000"/>
                <w:sz w:val="16"/>
                <w:szCs w:val="16"/>
              </w:rPr>
            </w:pPr>
          </w:p>
        </w:tc>
        <w:tc>
          <w:tcPr>
            <w:tcW w:w="1080" w:type="dxa"/>
            <w:vMerge/>
            <w:shd w:val="clear" w:color="auto" w:fill="auto"/>
            <w:vAlign w:val="center"/>
            <w:hideMark/>
          </w:tcPr>
          <w:p w14:paraId="54741A0C" w14:textId="77777777" w:rsidR="000559B0" w:rsidRPr="00186FE4" w:rsidRDefault="000559B0" w:rsidP="000559B0">
            <w:pPr>
              <w:jc w:val="center"/>
              <w:rPr>
                <w:rFonts w:ascii="Calibri" w:hAnsi="Calibri"/>
                <w:color w:val="000000"/>
                <w:sz w:val="16"/>
                <w:szCs w:val="16"/>
              </w:rPr>
            </w:pPr>
          </w:p>
        </w:tc>
        <w:tc>
          <w:tcPr>
            <w:tcW w:w="990" w:type="dxa"/>
            <w:shd w:val="clear" w:color="auto" w:fill="auto"/>
            <w:vAlign w:val="center"/>
            <w:hideMark/>
          </w:tcPr>
          <w:p w14:paraId="05181D99" w14:textId="7D2820B0"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E11</w:t>
            </w:r>
          </w:p>
        </w:tc>
        <w:tc>
          <w:tcPr>
            <w:tcW w:w="1800" w:type="dxa"/>
            <w:shd w:val="clear" w:color="auto" w:fill="auto"/>
            <w:vAlign w:val="center"/>
            <w:hideMark/>
          </w:tcPr>
          <w:p w14:paraId="093424E4" w14:textId="141A7E54" w:rsidR="000559B0" w:rsidRPr="000559B0" w:rsidRDefault="000559B0" w:rsidP="000559B0">
            <w:pPr>
              <w:rPr>
                <w:rFonts w:ascii="Calibri" w:hAnsi="Calibri"/>
                <w:color w:val="000000"/>
                <w:sz w:val="16"/>
                <w:szCs w:val="16"/>
              </w:rPr>
            </w:pPr>
            <w:r w:rsidRPr="000559B0">
              <w:rPr>
                <w:rFonts w:ascii="Calibri" w:hAnsi="Calibri"/>
                <w:color w:val="000000"/>
                <w:sz w:val="16"/>
                <w:szCs w:val="16"/>
              </w:rPr>
              <w:t>Confirmation Email for LEA Calls on Household Applications</w:t>
            </w:r>
          </w:p>
        </w:tc>
        <w:tc>
          <w:tcPr>
            <w:tcW w:w="460" w:type="dxa"/>
            <w:shd w:val="clear" w:color="auto" w:fill="auto"/>
            <w:vAlign w:val="center"/>
            <w:hideMark/>
          </w:tcPr>
          <w:p w14:paraId="3077FC0C" w14:textId="10589A70"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40</w:t>
            </w:r>
          </w:p>
        </w:tc>
        <w:tc>
          <w:tcPr>
            <w:tcW w:w="530" w:type="dxa"/>
            <w:shd w:val="clear" w:color="auto" w:fill="auto"/>
            <w:vAlign w:val="center"/>
            <w:hideMark/>
          </w:tcPr>
          <w:p w14:paraId="060D1B33" w14:textId="7A433520"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40</w:t>
            </w:r>
          </w:p>
        </w:tc>
        <w:tc>
          <w:tcPr>
            <w:tcW w:w="540" w:type="dxa"/>
            <w:shd w:val="clear" w:color="auto" w:fill="auto"/>
            <w:vAlign w:val="center"/>
            <w:hideMark/>
          </w:tcPr>
          <w:p w14:paraId="3FD927E7" w14:textId="3B99DEF9"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w:t>
            </w:r>
          </w:p>
        </w:tc>
        <w:tc>
          <w:tcPr>
            <w:tcW w:w="630" w:type="dxa"/>
            <w:shd w:val="clear" w:color="auto" w:fill="auto"/>
            <w:vAlign w:val="center"/>
            <w:hideMark/>
          </w:tcPr>
          <w:p w14:paraId="08DCA17D" w14:textId="76623858"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40</w:t>
            </w:r>
          </w:p>
        </w:tc>
        <w:tc>
          <w:tcPr>
            <w:tcW w:w="720" w:type="dxa"/>
            <w:shd w:val="clear" w:color="auto" w:fill="auto"/>
            <w:vAlign w:val="center"/>
            <w:hideMark/>
          </w:tcPr>
          <w:p w14:paraId="132BE05A" w14:textId="16970170"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0.0167</w:t>
            </w:r>
          </w:p>
        </w:tc>
        <w:tc>
          <w:tcPr>
            <w:tcW w:w="720" w:type="dxa"/>
            <w:shd w:val="clear" w:color="auto" w:fill="auto"/>
            <w:vAlign w:val="center"/>
            <w:hideMark/>
          </w:tcPr>
          <w:p w14:paraId="154A890E" w14:textId="502427E6"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0.7</w:t>
            </w:r>
          </w:p>
        </w:tc>
        <w:tc>
          <w:tcPr>
            <w:tcW w:w="720" w:type="dxa"/>
            <w:shd w:val="clear" w:color="auto" w:fill="auto"/>
            <w:vAlign w:val="center"/>
            <w:hideMark/>
          </w:tcPr>
          <w:p w14:paraId="6778A5F1" w14:textId="37F01B52"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1A82EFCF" w14:textId="01C4C97C"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2C36A933" w14:textId="3D627BDD"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810" w:type="dxa"/>
            <w:shd w:val="clear" w:color="auto" w:fill="auto"/>
            <w:vAlign w:val="center"/>
            <w:hideMark/>
          </w:tcPr>
          <w:p w14:paraId="4805CA91" w14:textId="77EA5CFC"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0.000</w:t>
            </w:r>
          </w:p>
        </w:tc>
        <w:tc>
          <w:tcPr>
            <w:tcW w:w="720" w:type="dxa"/>
            <w:shd w:val="clear" w:color="auto" w:fill="auto"/>
            <w:vAlign w:val="center"/>
            <w:hideMark/>
          </w:tcPr>
          <w:p w14:paraId="2138E9A1" w14:textId="577D5EDB"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w:t>
            </w:r>
          </w:p>
        </w:tc>
        <w:tc>
          <w:tcPr>
            <w:tcW w:w="1260" w:type="dxa"/>
            <w:shd w:val="clear" w:color="auto" w:fill="auto"/>
            <w:vAlign w:val="center"/>
            <w:hideMark/>
          </w:tcPr>
          <w:p w14:paraId="1F678DDF" w14:textId="26CFA65D"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0.7</w:t>
            </w:r>
          </w:p>
        </w:tc>
      </w:tr>
      <w:tr w:rsidR="000559B0" w:rsidRPr="00186FE4" w14:paraId="177F15FC" w14:textId="77777777" w:rsidTr="000A4635">
        <w:trPr>
          <w:trHeight w:val="750"/>
        </w:trPr>
        <w:tc>
          <w:tcPr>
            <w:tcW w:w="1075" w:type="dxa"/>
            <w:vMerge/>
            <w:shd w:val="clear" w:color="auto" w:fill="auto"/>
            <w:vAlign w:val="center"/>
            <w:hideMark/>
          </w:tcPr>
          <w:p w14:paraId="2467494E" w14:textId="77777777" w:rsidR="000559B0" w:rsidRPr="00186FE4" w:rsidRDefault="000559B0" w:rsidP="000559B0">
            <w:pPr>
              <w:jc w:val="center"/>
              <w:rPr>
                <w:rFonts w:ascii="Calibri" w:hAnsi="Calibri"/>
                <w:color w:val="000000"/>
                <w:sz w:val="16"/>
                <w:szCs w:val="16"/>
              </w:rPr>
            </w:pPr>
          </w:p>
        </w:tc>
        <w:tc>
          <w:tcPr>
            <w:tcW w:w="1080" w:type="dxa"/>
            <w:vMerge/>
            <w:shd w:val="clear" w:color="auto" w:fill="auto"/>
            <w:vAlign w:val="center"/>
            <w:hideMark/>
          </w:tcPr>
          <w:p w14:paraId="2973F8FF" w14:textId="77777777" w:rsidR="000559B0" w:rsidRPr="00186FE4" w:rsidRDefault="000559B0" w:rsidP="000559B0">
            <w:pPr>
              <w:jc w:val="center"/>
              <w:rPr>
                <w:rFonts w:ascii="Calibri" w:hAnsi="Calibri"/>
                <w:color w:val="000000"/>
                <w:sz w:val="16"/>
                <w:szCs w:val="16"/>
              </w:rPr>
            </w:pPr>
          </w:p>
        </w:tc>
        <w:tc>
          <w:tcPr>
            <w:tcW w:w="990" w:type="dxa"/>
            <w:shd w:val="clear" w:color="auto" w:fill="auto"/>
            <w:vAlign w:val="center"/>
            <w:hideMark/>
          </w:tcPr>
          <w:p w14:paraId="6124294C" w14:textId="0A1FD6E9"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E12</w:t>
            </w:r>
          </w:p>
        </w:tc>
        <w:tc>
          <w:tcPr>
            <w:tcW w:w="1800" w:type="dxa"/>
            <w:shd w:val="clear" w:color="auto" w:fill="auto"/>
            <w:vAlign w:val="center"/>
            <w:hideMark/>
          </w:tcPr>
          <w:p w14:paraId="43514092" w14:textId="2A84264C" w:rsidR="000559B0" w:rsidRPr="000559B0" w:rsidRDefault="000559B0" w:rsidP="000559B0">
            <w:pPr>
              <w:rPr>
                <w:rFonts w:ascii="Calibri" w:hAnsi="Calibri"/>
                <w:color w:val="000000"/>
                <w:sz w:val="16"/>
                <w:szCs w:val="16"/>
              </w:rPr>
            </w:pPr>
            <w:r w:rsidRPr="000559B0">
              <w:rPr>
                <w:rFonts w:ascii="Calibri" w:hAnsi="Calibri"/>
                <w:color w:val="000000"/>
                <w:sz w:val="16"/>
                <w:szCs w:val="16"/>
              </w:rPr>
              <w:t>Guide for Telephone Calls on Collection of Household Applications</w:t>
            </w:r>
          </w:p>
        </w:tc>
        <w:tc>
          <w:tcPr>
            <w:tcW w:w="460" w:type="dxa"/>
            <w:shd w:val="clear" w:color="auto" w:fill="auto"/>
            <w:vAlign w:val="center"/>
            <w:hideMark/>
          </w:tcPr>
          <w:p w14:paraId="1F26F376" w14:textId="568831F0"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40</w:t>
            </w:r>
          </w:p>
        </w:tc>
        <w:tc>
          <w:tcPr>
            <w:tcW w:w="530" w:type="dxa"/>
            <w:shd w:val="clear" w:color="auto" w:fill="auto"/>
            <w:vAlign w:val="center"/>
            <w:hideMark/>
          </w:tcPr>
          <w:p w14:paraId="3456C837" w14:textId="45AC3292"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40</w:t>
            </w:r>
          </w:p>
        </w:tc>
        <w:tc>
          <w:tcPr>
            <w:tcW w:w="540" w:type="dxa"/>
            <w:shd w:val="clear" w:color="auto" w:fill="auto"/>
            <w:vAlign w:val="center"/>
            <w:hideMark/>
          </w:tcPr>
          <w:p w14:paraId="004BB15D" w14:textId="4104033B"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2</w:t>
            </w:r>
          </w:p>
        </w:tc>
        <w:tc>
          <w:tcPr>
            <w:tcW w:w="630" w:type="dxa"/>
            <w:shd w:val="clear" w:color="auto" w:fill="auto"/>
            <w:vAlign w:val="center"/>
            <w:hideMark/>
          </w:tcPr>
          <w:p w14:paraId="72DFE5EB" w14:textId="689942BD"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80</w:t>
            </w:r>
          </w:p>
        </w:tc>
        <w:tc>
          <w:tcPr>
            <w:tcW w:w="720" w:type="dxa"/>
            <w:shd w:val="clear" w:color="auto" w:fill="auto"/>
            <w:vAlign w:val="center"/>
            <w:hideMark/>
          </w:tcPr>
          <w:p w14:paraId="12845DDD" w14:textId="1D71A2B9"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0.5000</w:t>
            </w:r>
          </w:p>
        </w:tc>
        <w:tc>
          <w:tcPr>
            <w:tcW w:w="720" w:type="dxa"/>
            <w:shd w:val="clear" w:color="auto" w:fill="auto"/>
            <w:vAlign w:val="center"/>
            <w:hideMark/>
          </w:tcPr>
          <w:p w14:paraId="7B11A1F3" w14:textId="5915403A"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40.0</w:t>
            </w:r>
          </w:p>
        </w:tc>
        <w:tc>
          <w:tcPr>
            <w:tcW w:w="720" w:type="dxa"/>
            <w:shd w:val="clear" w:color="auto" w:fill="auto"/>
            <w:vAlign w:val="center"/>
            <w:hideMark/>
          </w:tcPr>
          <w:p w14:paraId="6E7EF018" w14:textId="0AF76A13"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16CDBCA3" w14:textId="17B1CC12"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6DCA6CB0" w14:textId="4E2380EA"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810" w:type="dxa"/>
            <w:shd w:val="clear" w:color="auto" w:fill="auto"/>
            <w:vAlign w:val="center"/>
            <w:hideMark/>
          </w:tcPr>
          <w:p w14:paraId="09B893FA" w14:textId="272C9E74"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0.0000</w:t>
            </w:r>
          </w:p>
        </w:tc>
        <w:tc>
          <w:tcPr>
            <w:tcW w:w="720" w:type="dxa"/>
            <w:shd w:val="clear" w:color="auto" w:fill="auto"/>
            <w:vAlign w:val="center"/>
            <w:hideMark/>
          </w:tcPr>
          <w:p w14:paraId="09119100" w14:textId="06367084"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w:t>
            </w:r>
          </w:p>
        </w:tc>
        <w:tc>
          <w:tcPr>
            <w:tcW w:w="1260" w:type="dxa"/>
            <w:shd w:val="clear" w:color="auto" w:fill="auto"/>
            <w:vAlign w:val="center"/>
            <w:hideMark/>
          </w:tcPr>
          <w:p w14:paraId="01F462CD" w14:textId="68CAF5F1"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40.0</w:t>
            </w:r>
          </w:p>
        </w:tc>
      </w:tr>
      <w:tr w:rsidR="000559B0" w:rsidRPr="00186FE4" w14:paraId="3C62605C" w14:textId="77777777" w:rsidTr="000A4635">
        <w:trPr>
          <w:trHeight w:val="1155"/>
        </w:trPr>
        <w:tc>
          <w:tcPr>
            <w:tcW w:w="1075" w:type="dxa"/>
            <w:vMerge/>
            <w:shd w:val="clear" w:color="auto" w:fill="auto"/>
            <w:vAlign w:val="center"/>
            <w:hideMark/>
          </w:tcPr>
          <w:p w14:paraId="017B3148" w14:textId="77777777" w:rsidR="000559B0" w:rsidRPr="00186FE4" w:rsidRDefault="000559B0" w:rsidP="000559B0">
            <w:pPr>
              <w:jc w:val="center"/>
              <w:rPr>
                <w:rFonts w:ascii="Calibri" w:hAnsi="Calibri"/>
                <w:color w:val="000000"/>
                <w:sz w:val="16"/>
                <w:szCs w:val="16"/>
              </w:rPr>
            </w:pPr>
          </w:p>
        </w:tc>
        <w:tc>
          <w:tcPr>
            <w:tcW w:w="1080" w:type="dxa"/>
            <w:vMerge/>
            <w:shd w:val="clear" w:color="auto" w:fill="auto"/>
            <w:vAlign w:val="center"/>
            <w:hideMark/>
          </w:tcPr>
          <w:p w14:paraId="6E1E3B45" w14:textId="77777777" w:rsidR="000559B0" w:rsidRPr="00186FE4" w:rsidRDefault="000559B0" w:rsidP="000559B0">
            <w:pPr>
              <w:jc w:val="center"/>
              <w:rPr>
                <w:rFonts w:ascii="Calibri" w:hAnsi="Calibri"/>
                <w:color w:val="000000"/>
                <w:sz w:val="16"/>
                <w:szCs w:val="16"/>
              </w:rPr>
            </w:pPr>
          </w:p>
        </w:tc>
        <w:tc>
          <w:tcPr>
            <w:tcW w:w="990" w:type="dxa"/>
            <w:shd w:val="clear" w:color="auto" w:fill="auto"/>
            <w:vAlign w:val="center"/>
            <w:hideMark/>
          </w:tcPr>
          <w:p w14:paraId="18D4B50A" w14:textId="2DF835E4"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E13</w:t>
            </w:r>
          </w:p>
        </w:tc>
        <w:tc>
          <w:tcPr>
            <w:tcW w:w="1800" w:type="dxa"/>
            <w:shd w:val="clear" w:color="auto" w:fill="auto"/>
            <w:vAlign w:val="center"/>
            <w:hideMark/>
          </w:tcPr>
          <w:p w14:paraId="33320019" w14:textId="57FDC0FB" w:rsidR="000559B0" w:rsidRPr="000559B0" w:rsidRDefault="000559B0" w:rsidP="000559B0">
            <w:pPr>
              <w:rPr>
                <w:rFonts w:ascii="Calibri" w:hAnsi="Calibri"/>
                <w:color w:val="000000"/>
                <w:sz w:val="16"/>
                <w:szCs w:val="16"/>
              </w:rPr>
            </w:pPr>
            <w:r w:rsidRPr="000559B0">
              <w:rPr>
                <w:rFonts w:ascii="Calibri" w:hAnsi="Calibri"/>
                <w:color w:val="000000"/>
                <w:sz w:val="16"/>
                <w:szCs w:val="16"/>
              </w:rPr>
              <w:t>Email to LEAs with Procedures to Submit Household Applications</w:t>
            </w:r>
          </w:p>
        </w:tc>
        <w:tc>
          <w:tcPr>
            <w:tcW w:w="460" w:type="dxa"/>
            <w:shd w:val="clear" w:color="auto" w:fill="auto"/>
            <w:vAlign w:val="center"/>
            <w:hideMark/>
          </w:tcPr>
          <w:p w14:paraId="203A9327" w14:textId="29D192C8"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40</w:t>
            </w:r>
          </w:p>
        </w:tc>
        <w:tc>
          <w:tcPr>
            <w:tcW w:w="530" w:type="dxa"/>
            <w:shd w:val="clear" w:color="auto" w:fill="auto"/>
            <w:vAlign w:val="center"/>
            <w:hideMark/>
          </w:tcPr>
          <w:p w14:paraId="022C115E" w14:textId="4D6FB101"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40</w:t>
            </w:r>
          </w:p>
        </w:tc>
        <w:tc>
          <w:tcPr>
            <w:tcW w:w="540" w:type="dxa"/>
            <w:shd w:val="clear" w:color="auto" w:fill="auto"/>
            <w:vAlign w:val="center"/>
            <w:hideMark/>
          </w:tcPr>
          <w:p w14:paraId="6FA30096" w14:textId="2D691E5C"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1</w:t>
            </w:r>
          </w:p>
        </w:tc>
        <w:tc>
          <w:tcPr>
            <w:tcW w:w="630" w:type="dxa"/>
            <w:shd w:val="clear" w:color="auto" w:fill="auto"/>
            <w:vAlign w:val="center"/>
            <w:hideMark/>
          </w:tcPr>
          <w:p w14:paraId="5B5A7899" w14:textId="08940FD5"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40</w:t>
            </w:r>
          </w:p>
        </w:tc>
        <w:tc>
          <w:tcPr>
            <w:tcW w:w="720" w:type="dxa"/>
            <w:shd w:val="clear" w:color="auto" w:fill="auto"/>
            <w:vAlign w:val="center"/>
            <w:hideMark/>
          </w:tcPr>
          <w:p w14:paraId="38D16AF6" w14:textId="5571D882"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0.0835</w:t>
            </w:r>
          </w:p>
        </w:tc>
        <w:tc>
          <w:tcPr>
            <w:tcW w:w="720" w:type="dxa"/>
            <w:shd w:val="clear" w:color="auto" w:fill="auto"/>
            <w:vAlign w:val="center"/>
            <w:hideMark/>
          </w:tcPr>
          <w:p w14:paraId="55012FFD" w14:textId="0C7D9FE7"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3.3</w:t>
            </w:r>
          </w:p>
        </w:tc>
        <w:tc>
          <w:tcPr>
            <w:tcW w:w="720" w:type="dxa"/>
            <w:shd w:val="clear" w:color="auto" w:fill="auto"/>
            <w:vAlign w:val="center"/>
            <w:hideMark/>
          </w:tcPr>
          <w:p w14:paraId="299AE7D6" w14:textId="324296BD"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36BCB7F0" w14:textId="1EF8FE4B"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540" w:type="dxa"/>
            <w:shd w:val="clear" w:color="auto" w:fill="auto"/>
            <w:vAlign w:val="center"/>
            <w:hideMark/>
          </w:tcPr>
          <w:p w14:paraId="00E938B3" w14:textId="2BE6F62F"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w:t>
            </w:r>
          </w:p>
        </w:tc>
        <w:tc>
          <w:tcPr>
            <w:tcW w:w="810" w:type="dxa"/>
            <w:shd w:val="clear" w:color="auto" w:fill="auto"/>
            <w:vAlign w:val="center"/>
            <w:hideMark/>
          </w:tcPr>
          <w:p w14:paraId="0E30DB96" w14:textId="6A84A4B2"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0.0000</w:t>
            </w:r>
          </w:p>
        </w:tc>
        <w:tc>
          <w:tcPr>
            <w:tcW w:w="720" w:type="dxa"/>
            <w:shd w:val="clear" w:color="auto" w:fill="auto"/>
            <w:vAlign w:val="center"/>
            <w:hideMark/>
          </w:tcPr>
          <w:p w14:paraId="0364B196" w14:textId="4552ED99"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0.0</w:t>
            </w:r>
          </w:p>
        </w:tc>
        <w:tc>
          <w:tcPr>
            <w:tcW w:w="1260" w:type="dxa"/>
            <w:shd w:val="clear" w:color="auto" w:fill="auto"/>
            <w:vAlign w:val="center"/>
            <w:hideMark/>
          </w:tcPr>
          <w:p w14:paraId="48FD66ED" w14:textId="429E4B2E"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3.3</w:t>
            </w:r>
          </w:p>
        </w:tc>
      </w:tr>
    </w:tbl>
    <w:p w14:paraId="25178BE1" w14:textId="77777777" w:rsidR="000A4635" w:rsidRDefault="000A4635" w:rsidP="000A4635"/>
    <w:p w14:paraId="135E0424" w14:textId="77777777" w:rsidR="005F7A77" w:rsidRDefault="005F7A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18D1A4E9" w14:textId="77777777" w:rsidR="000A4635" w:rsidRPr="00E53BC5" w:rsidRDefault="000A4635" w:rsidP="000A4635">
      <w:pPr>
        <w:pStyle w:val="TT-TableTitle"/>
        <w:rPr>
          <w:rFonts w:ascii="Times New Roman" w:hAnsi="Times New Roman"/>
          <w:b/>
          <w:sz w:val="24"/>
          <w:szCs w:val="24"/>
        </w:rPr>
      </w:pPr>
      <w:r w:rsidRPr="00E53BC5">
        <w:rPr>
          <w:rFonts w:ascii="Times New Roman" w:hAnsi="Times New Roman"/>
          <w:b/>
          <w:sz w:val="24"/>
          <w:szCs w:val="24"/>
        </w:rPr>
        <w:t xml:space="preserve">Table A.12-1. </w:t>
      </w:r>
      <w:r w:rsidRPr="00E53BC5">
        <w:rPr>
          <w:rFonts w:ascii="Times New Roman" w:hAnsi="Times New Roman"/>
          <w:b/>
          <w:sz w:val="24"/>
          <w:szCs w:val="24"/>
        </w:rPr>
        <w:tab/>
        <w:t>Annual Burden Table (continued)</w:t>
      </w:r>
    </w:p>
    <w:p w14:paraId="3DB02B3A" w14:textId="77777777" w:rsidR="000A4635" w:rsidRDefault="000A4635" w:rsidP="000A4635">
      <w:pPr>
        <w:pStyle w:val="TT-TableTitle"/>
      </w:pPr>
    </w:p>
    <w:tbl>
      <w:tblPr>
        <w:tblW w:w="1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080"/>
        <w:gridCol w:w="990"/>
        <w:gridCol w:w="1800"/>
        <w:gridCol w:w="460"/>
        <w:gridCol w:w="530"/>
        <w:gridCol w:w="540"/>
        <w:gridCol w:w="630"/>
        <w:gridCol w:w="720"/>
        <w:gridCol w:w="720"/>
        <w:gridCol w:w="720"/>
        <w:gridCol w:w="540"/>
        <w:gridCol w:w="540"/>
        <w:gridCol w:w="810"/>
        <w:gridCol w:w="720"/>
        <w:gridCol w:w="1260"/>
      </w:tblGrid>
      <w:tr w:rsidR="005F7A77" w:rsidRPr="00186FE4" w14:paraId="2D80BA14" w14:textId="77777777" w:rsidTr="006E2EDC">
        <w:trPr>
          <w:trHeight w:val="255"/>
          <w:tblHeader/>
        </w:trPr>
        <w:tc>
          <w:tcPr>
            <w:tcW w:w="1075" w:type="dxa"/>
            <w:shd w:val="clear" w:color="auto" w:fill="auto"/>
            <w:textDirection w:val="btLr"/>
            <w:vAlign w:val="center"/>
            <w:hideMark/>
          </w:tcPr>
          <w:p w14:paraId="2A772CD5" w14:textId="77777777" w:rsidR="005F7A77" w:rsidRPr="00186FE4" w:rsidRDefault="005F7A77" w:rsidP="000A4635">
            <w:pPr>
              <w:rPr>
                <w:rFonts w:ascii="Calibri" w:hAnsi="Calibri"/>
                <w:b/>
                <w:bCs/>
                <w:color w:val="000000"/>
                <w:sz w:val="16"/>
                <w:szCs w:val="16"/>
              </w:rPr>
            </w:pPr>
            <w:r w:rsidRPr="00186FE4">
              <w:rPr>
                <w:rFonts w:ascii="Calibri" w:hAnsi="Calibri"/>
                <w:b/>
                <w:bCs/>
                <w:color w:val="000000"/>
                <w:sz w:val="16"/>
                <w:szCs w:val="16"/>
              </w:rPr>
              <w:t> </w:t>
            </w:r>
          </w:p>
        </w:tc>
        <w:tc>
          <w:tcPr>
            <w:tcW w:w="1080" w:type="dxa"/>
            <w:shd w:val="clear" w:color="auto" w:fill="auto"/>
            <w:vAlign w:val="center"/>
            <w:hideMark/>
          </w:tcPr>
          <w:p w14:paraId="38FFBC46" w14:textId="77777777" w:rsidR="005F7A77" w:rsidRPr="00186FE4" w:rsidRDefault="005F7A77" w:rsidP="000A4635">
            <w:pPr>
              <w:jc w:val="center"/>
              <w:rPr>
                <w:rFonts w:ascii="Calibri" w:hAnsi="Calibri"/>
                <w:b/>
                <w:bCs/>
                <w:color w:val="000000"/>
                <w:sz w:val="16"/>
                <w:szCs w:val="16"/>
              </w:rPr>
            </w:pPr>
            <w:r w:rsidRPr="00186FE4">
              <w:rPr>
                <w:rFonts w:ascii="Calibri" w:hAnsi="Calibri"/>
                <w:b/>
                <w:bCs/>
                <w:color w:val="000000"/>
                <w:sz w:val="16"/>
                <w:szCs w:val="16"/>
              </w:rPr>
              <w:t> </w:t>
            </w:r>
          </w:p>
        </w:tc>
        <w:tc>
          <w:tcPr>
            <w:tcW w:w="990" w:type="dxa"/>
            <w:shd w:val="clear" w:color="auto" w:fill="auto"/>
            <w:vAlign w:val="center"/>
            <w:hideMark/>
          </w:tcPr>
          <w:p w14:paraId="45E69B8D" w14:textId="77777777" w:rsidR="005F7A77" w:rsidRPr="00186FE4" w:rsidRDefault="005F7A77" w:rsidP="000A4635">
            <w:pPr>
              <w:jc w:val="center"/>
              <w:rPr>
                <w:rFonts w:ascii="Calibri" w:hAnsi="Calibri"/>
                <w:b/>
                <w:bCs/>
                <w:color w:val="000000"/>
                <w:sz w:val="16"/>
                <w:szCs w:val="16"/>
              </w:rPr>
            </w:pPr>
            <w:r w:rsidRPr="00186FE4">
              <w:rPr>
                <w:rFonts w:ascii="Calibri" w:hAnsi="Calibri"/>
                <w:b/>
                <w:bCs/>
                <w:color w:val="000000"/>
                <w:sz w:val="16"/>
                <w:szCs w:val="16"/>
              </w:rPr>
              <w:t> </w:t>
            </w:r>
          </w:p>
        </w:tc>
        <w:tc>
          <w:tcPr>
            <w:tcW w:w="1800" w:type="dxa"/>
            <w:shd w:val="clear" w:color="auto" w:fill="auto"/>
            <w:vAlign w:val="center"/>
            <w:hideMark/>
          </w:tcPr>
          <w:p w14:paraId="3AEA4D0F" w14:textId="77777777" w:rsidR="005F7A77" w:rsidRPr="00186FE4" w:rsidRDefault="005F7A77" w:rsidP="000A4635">
            <w:pPr>
              <w:jc w:val="center"/>
              <w:rPr>
                <w:rFonts w:ascii="Calibri" w:hAnsi="Calibri"/>
                <w:b/>
                <w:bCs/>
                <w:color w:val="000000"/>
                <w:sz w:val="16"/>
                <w:szCs w:val="16"/>
              </w:rPr>
            </w:pPr>
            <w:r w:rsidRPr="00186FE4">
              <w:rPr>
                <w:rFonts w:ascii="Calibri" w:hAnsi="Calibri"/>
                <w:b/>
                <w:bCs/>
                <w:color w:val="000000"/>
                <w:sz w:val="16"/>
                <w:szCs w:val="16"/>
              </w:rPr>
              <w:t> </w:t>
            </w:r>
          </w:p>
        </w:tc>
        <w:tc>
          <w:tcPr>
            <w:tcW w:w="460" w:type="dxa"/>
            <w:shd w:val="clear" w:color="auto" w:fill="auto"/>
            <w:vAlign w:val="center"/>
            <w:hideMark/>
          </w:tcPr>
          <w:p w14:paraId="499B1450" w14:textId="77777777" w:rsidR="005F7A77" w:rsidRPr="00186FE4" w:rsidRDefault="005F7A77" w:rsidP="000A4635">
            <w:pPr>
              <w:jc w:val="center"/>
              <w:rPr>
                <w:rFonts w:ascii="Calibri" w:hAnsi="Calibri"/>
                <w:b/>
                <w:bCs/>
                <w:color w:val="000000"/>
                <w:sz w:val="16"/>
                <w:szCs w:val="16"/>
              </w:rPr>
            </w:pPr>
            <w:r w:rsidRPr="00186FE4">
              <w:rPr>
                <w:rFonts w:ascii="Calibri" w:hAnsi="Calibri"/>
                <w:b/>
                <w:bCs/>
                <w:color w:val="000000"/>
                <w:sz w:val="16"/>
                <w:szCs w:val="16"/>
              </w:rPr>
              <w:t> </w:t>
            </w:r>
          </w:p>
        </w:tc>
        <w:tc>
          <w:tcPr>
            <w:tcW w:w="3140" w:type="dxa"/>
            <w:gridSpan w:val="5"/>
            <w:shd w:val="clear" w:color="auto" w:fill="auto"/>
            <w:vAlign w:val="center"/>
            <w:hideMark/>
          </w:tcPr>
          <w:p w14:paraId="5D670F10" w14:textId="77777777" w:rsidR="005F7A77" w:rsidRPr="00186FE4" w:rsidRDefault="005F7A77" w:rsidP="005F7A77">
            <w:pPr>
              <w:jc w:val="center"/>
              <w:rPr>
                <w:rFonts w:ascii="Calibri" w:hAnsi="Calibri"/>
                <w:b/>
                <w:bCs/>
                <w:color w:val="000000"/>
                <w:sz w:val="16"/>
                <w:szCs w:val="16"/>
              </w:rPr>
            </w:pPr>
            <w:r w:rsidRPr="00186FE4">
              <w:rPr>
                <w:rFonts w:ascii="Calibri" w:hAnsi="Calibri"/>
                <w:b/>
                <w:bCs/>
                <w:color w:val="000000"/>
                <w:sz w:val="16"/>
                <w:szCs w:val="16"/>
              </w:rPr>
              <w:t>Responsive</w:t>
            </w:r>
          </w:p>
        </w:tc>
        <w:tc>
          <w:tcPr>
            <w:tcW w:w="3330" w:type="dxa"/>
            <w:gridSpan w:val="5"/>
            <w:shd w:val="clear" w:color="auto" w:fill="auto"/>
            <w:vAlign w:val="center"/>
            <w:hideMark/>
          </w:tcPr>
          <w:p w14:paraId="55B9B606" w14:textId="77777777" w:rsidR="005F7A77" w:rsidRPr="00186FE4" w:rsidRDefault="005F7A77" w:rsidP="005F7A77">
            <w:pPr>
              <w:jc w:val="center"/>
              <w:rPr>
                <w:rFonts w:ascii="Calibri" w:hAnsi="Calibri"/>
                <w:b/>
                <w:bCs/>
                <w:color w:val="000000"/>
                <w:sz w:val="16"/>
                <w:szCs w:val="16"/>
              </w:rPr>
            </w:pPr>
            <w:r w:rsidRPr="00186FE4">
              <w:rPr>
                <w:rFonts w:ascii="Calibri" w:hAnsi="Calibri"/>
                <w:b/>
                <w:bCs/>
                <w:color w:val="000000"/>
                <w:sz w:val="16"/>
                <w:szCs w:val="16"/>
              </w:rPr>
              <w:t>Non-Responsive </w:t>
            </w:r>
          </w:p>
        </w:tc>
        <w:tc>
          <w:tcPr>
            <w:tcW w:w="1260" w:type="dxa"/>
            <w:shd w:val="clear" w:color="auto" w:fill="auto"/>
            <w:vAlign w:val="center"/>
            <w:hideMark/>
          </w:tcPr>
          <w:p w14:paraId="5088DC85" w14:textId="77777777" w:rsidR="005F7A77" w:rsidRPr="00186FE4" w:rsidRDefault="005F7A77" w:rsidP="000A4635">
            <w:pPr>
              <w:jc w:val="center"/>
              <w:rPr>
                <w:rFonts w:ascii="Calibri" w:hAnsi="Calibri"/>
                <w:b/>
                <w:bCs/>
                <w:color w:val="000000"/>
                <w:sz w:val="16"/>
                <w:szCs w:val="16"/>
              </w:rPr>
            </w:pPr>
            <w:r w:rsidRPr="00186FE4">
              <w:rPr>
                <w:rFonts w:ascii="Calibri" w:hAnsi="Calibri"/>
                <w:b/>
                <w:bCs/>
                <w:color w:val="000000"/>
                <w:sz w:val="16"/>
                <w:szCs w:val="16"/>
              </w:rPr>
              <w:t> </w:t>
            </w:r>
          </w:p>
        </w:tc>
      </w:tr>
      <w:tr w:rsidR="000A4635" w:rsidRPr="00186FE4" w14:paraId="23AE8030" w14:textId="77777777" w:rsidTr="005F7A77">
        <w:trPr>
          <w:trHeight w:val="960"/>
        </w:trPr>
        <w:tc>
          <w:tcPr>
            <w:tcW w:w="1075" w:type="dxa"/>
            <w:shd w:val="clear" w:color="auto" w:fill="auto"/>
            <w:vAlign w:val="center"/>
            <w:hideMark/>
          </w:tcPr>
          <w:p w14:paraId="3E6F49FD"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Respondent Category</w:t>
            </w:r>
          </w:p>
        </w:tc>
        <w:tc>
          <w:tcPr>
            <w:tcW w:w="1080" w:type="dxa"/>
            <w:shd w:val="clear" w:color="auto" w:fill="auto"/>
            <w:vAlign w:val="center"/>
            <w:hideMark/>
          </w:tcPr>
          <w:p w14:paraId="4E7635A4"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Type of respondents</w:t>
            </w:r>
          </w:p>
        </w:tc>
        <w:tc>
          <w:tcPr>
            <w:tcW w:w="990" w:type="dxa"/>
            <w:shd w:val="clear" w:color="auto" w:fill="auto"/>
            <w:vAlign w:val="center"/>
            <w:hideMark/>
          </w:tcPr>
          <w:p w14:paraId="27F4C067"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OMB Appendix Number</w:t>
            </w:r>
          </w:p>
        </w:tc>
        <w:tc>
          <w:tcPr>
            <w:tcW w:w="1800" w:type="dxa"/>
            <w:shd w:val="clear" w:color="auto" w:fill="auto"/>
            <w:vAlign w:val="center"/>
            <w:hideMark/>
          </w:tcPr>
          <w:p w14:paraId="7385F180"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Instruments</w:t>
            </w:r>
          </w:p>
        </w:tc>
        <w:tc>
          <w:tcPr>
            <w:tcW w:w="460" w:type="dxa"/>
            <w:shd w:val="clear" w:color="auto" w:fill="auto"/>
            <w:textDirection w:val="btLr"/>
            <w:vAlign w:val="center"/>
            <w:hideMark/>
          </w:tcPr>
          <w:p w14:paraId="748EC3A4"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Sample Size</w:t>
            </w:r>
            <w:r w:rsidRPr="00186FE4">
              <w:rPr>
                <w:rFonts w:ascii="Calibri" w:hAnsi="Calibri"/>
                <w:b/>
                <w:bCs/>
                <w:color w:val="000000"/>
                <w:sz w:val="16"/>
                <w:szCs w:val="16"/>
                <w:vertAlign w:val="superscript"/>
              </w:rPr>
              <w:t>a</w:t>
            </w:r>
          </w:p>
        </w:tc>
        <w:tc>
          <w:tcPr>
            <w:tcW w:w="530" w:type="dxa"/>
            <w:shd w:val="clear" w:color="auto" w:fill="auto"/>
            <w:textDirection w:val="btLr"/>
            <w:vAlign w:val="center"/>
            <w:hideMark/>
          </w:tcPr>
          <w:p w14:paraId="23F46C6E"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Number of respondents</w:t>
            </w:r>
          </w:p>
        </w:tc>
        <w:tc>
          <w:tcPr>
            <w:tcW w:w="540" w:type="dxa"/>
            <w:shd w:val="clear" w:color="auto" w:fill="auto"/>
            <w:textDirection w:val="btLr"/>
            <w:vAlign w:val="center"/>
            <w:hideMark/>
          </w:tcPr>
          <w:p w14:paraId="72F0898E"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Frequency of response</w:t>
            </w:r>
          </w:p>
        </w:tc>
        <w:tc>
          <w:tcPr>
            <w:tcW w:w="630" w:type="dxa"/>
            <w:shd w:val="clear" w:color="auto" w:fill="auto"/>
            <w:textDirection w:val="btLr"/>
            <w:vAlign w:val="center"/>
            <w:hideMark/>
          </w:tcPr>
          <w:p w14:paraId="10DA0560"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Total Annual responses</w:t>
            </w:r>
          </w:p>
        </w:tc>
        <w:tc>
          <w:tcPr>
            <w:tcW w:w="720" w:type="dxa"/>
            <w:shd w:val="clear" w:color="auto" w:fill="auto"/>
            <w:textDirection w:val="btLr"/>
            <w:vAlign w:val="center"/>
            <w:hideMark/>
          </w:tcPr>
          <w:p w14:paraId="170CDFDC"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Hours per response</w:t>
            </w:r>
          </w:p>
        </w:tc>
        <w:tc>
          <w:tcPr>
            <w:tcW w:w="720" w:type="dxa"/>
            <w:shd w:val="clear" w:color="auto" w:fill="auto"/>
            <w:textDirection w:val="btLr"/>
            <w:vAlign w:val="center"/>
            <w:hideMark/>
          </w:tcPr>
          <w:p w14:paraId="63F4C64C"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Annual burden (hours)</w:t>
            </w:r>
          </w:p>
        </w:tc>
        <w:tc>
          <w:tcPr>
            <w:tcW w:w="720" w:type="dxa"/>
            <w:shd w:val="clear" w:color="auto" w:fill="auto"/>
            <w:textDirection w:val="btLr"/>
            <w:vAlign w:val="center"/>
            <w:hideMark/>
          </w:tcPr>
          <w:p w14:paraId="40684779"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 xml:space="preserve">Number of </w:t>
            </w:r>
            <w:r w:rsidRPr="00186FE4">
              <w:rPr>
                <w:rFonts w:ascii="Calibri" w:hAnsi="Calibri"/>
                <w:b/>
                <w:bCs/>
                <w:color w:val="000000"/>
                <w:sz w:val="16"/>
                <w:szCs w:val="16"/>
              </w:rPr>
              <w:br/>
              <w:t>Non-respondents</w:t>
            </w:r>
          </w:p>
        </w:tc>
        <w:tc>
          <w:tcPr>
            <w:tcW w:w="540" w:type="dxa"/>
            <w:shd w:val="clear" w:color="auto" w:fill="auto"/>
            <w:textDirection w:val="btLr"/>
            <w:vAlign w:val="center"/>
            <w:hideMark/>
          </w:tcPr>
          <w:p w14:paraId="7B8ABC14"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Frequency of response</w:t>
            </w:r>
          </w:p>
        </w:tc>
        <w:tc>
          <w:tcPr>
            <w:tcW w:w="540" w:type="dxa"/>
            <w:shd w:val="clear" w:color="auto" w:fill="auto"/>
            <w:textDirection w:val="btLr"/>
            <w:vAlign w:val="center"/>
            <w:hideMark/>
          </w:tcPr>
          <w:p w14:paraId="145E4447"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Total Annual responses</w:t>
            </w:r>
          </w:p>
        </w:tc>
        <w:tc>
          <w:tcPr>
            <w:tcW w:w="810" w:type="dxa"/>
            <w:shd w:val="clear" w:color="auto" w:fill="auto"/>
            <w:textDirection w:val="btLr"/>
            <w:vAlign w:val="center"/>
            <w:hideMark/>
          </w:tcPr>
          <w:p w14:paraId="7F6E18C1"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Hours per response</w:t>
            </w:r>
          </w:p>
        </w:tc>
        <w:tc>
          <w:tcPr>
            <w:tcW w:w="720" w:type="dxa"/>
            <w:shd w:val="clear" w:color="auto" w:fill="auto"/>
            <w:textDirection w:val="btLr"/>
            <w:vAlign w:val="center"/>
            <w:hideMark/>
          </w:tcPr>
          <w:p w14:paraId="3DB89076"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Annual burden (hours)</w:t>
            </w:r>
          </w:p>
        </w:tc>
        <w:tc>
          <w:tcPr>
            <w:tcW w:w="1260" w:type="dxa"/>
            <w:shd w:val="clear" w:color="auto" w:fill="auto"/>
            <w:textDirection w:val="btLr"/>
            <w:vAlign w:val="center"/>
            <w:hideMark/>
          </w:tcPr>
          <w:p w14:paraId="6C8ACB84" w14:textId="77777777" w:rsidR="000A4635" w:rsidRPr="00186FE4" w:rsidRDefault="000A4635" w:rsidP="000A4635">
            <w:pPr>
              <w:jc w:val="center"/>
              <w:rPr>
                <w:rFonts w:ascii="Calibri" w:hAnsi="Calibri"/>
                <w:b/>
                <w:bCs/>
                <w:color w:val="000000"/>
                <w:sz w:val="16"/>
                <w:szCs w:val="16"/>
              </w:rPr>
            </w:pPr>
            <w:r w:rsidRPr="00186FE4">
              <w:rPr>
                <w:rFonts w:ascii="Calibri" w:hAnsi="Calibri"/>
                <w:b/>
                <w:bCs/>
                <w:color w:val="000000"/>
                <w:sz w:val="16"/>
                <w:szCs w:val="16"/>
              </w:rPr>
              <w:t>Grand Total Annual Burden Estimate (hours)</w:t>
            </w:r>
          </w:p>
        </w:tc>
      </w:tr>
      <w:tr w:rsidR="000A4635" w:rsidRPr="00186FE4" w14:paraId="53F5C8E5" w14:textId="77777777" w:rsidTr="000A4635">
        <w:trPr>
          <w:trHeight w:val="675"/>
        </w:trPr>
        <w:tc>
          <w:tcPr>
            <w:tcW w:w="1075" w:type="dxa"/>
            <w:vMerge w:val="restart"/>
            <w:shd w:val="clear" w:color="auto" w:fill="auto"/>
            <w:vAlign w:val="center"/>
            <w:hideMark/>
          </w:tcPr>
          <w:p w14:paraId="78788761" w14:textId="77777777" w:rsidR="000A4635" w:rsidRPr="00186FE4" w:rsidRDefault="000A4635" w:rsidP="000A4635">
            <w:pPr>
              <w:jc w:val="center"/>
              <w:rPr>
                <w:rFonts w:ascii="Calibri" w:hAnsi="Calibri"/>
                <w:color w:val="000000"/>
                <w:sz w:val="16"/>
                <w:szCs w:val="16"/>
              </w:rPr>
            </w:pPr>
            <w:r w:rsidRPr="00186FE4">
              <w:rPr>
                <w:rFonts w:ascii="Calibri" w:hAnsi="Calibri"/>
                <w:color w:val="000000"/>
                <w:sz w:val="16"/>
                <w:szCs w:val="16"/>
              </w:rPr>
              <w:t>Local Education Agency (LEA)</w:t>
            </w:r>
          </w:p>
        </w:tc>
        <w:tc>
          <w:tcPr>
            <w:tcW w:w="1080" w:type="dxa"/>
            <w:vMerge w:val="restart"/>
            <w:shd w:val="clear" w:color="auto" w:fill="auto"/>
            <w:vAlign w:val="center"/>
            <w:hideMark/>
          </w:tcPr>
          <w:p w14:paraId="42EE7B31" w14:textId="77777777" w:rsidR="000A4635" w:rsidRPr="00186FE4" w:rsidRDefault="000A4635" w:rsidP="000A4635">
            <w:pPr>
              <w:jc w:val="center"/>
              <w:rPr>
                <w:rFonts w:ascii="Calibri" w:hAnsi="Calibri"/>
                <w:color w:val="000000"/>
                <w:sz w:val="16"/>
                <w:szCs w:val="16"/>
              </w:rPr>
            </w:pPr>
            <w:r w:rsidRPr="00186FE4">
              <w:rPr>
                <w:rFonts w:ascii="Calibri" w:hAnsi="Calibri"/>
                <w:color w:val="000000"/>
                <w:sz w:val="16"/>
                <w:szCs w:val="16"/>
              </w:rPr>
              <w:t>LEA Key Staff</w:t>
            </w:r>
          </w:p>
        </w:tc>
        <w:tc>
          <w:tcPr>
            <w:tcW w:w="990" w:type="dxa"/>
            <w:shd w:val="clear" w:color="auto" w:fill="auto"/>
            <w:vAlign w:val="center"/>
            <w:hideMark/>
          </w:tcPr>
          <w:p w14:paraId="51F8D074" w14:textId="77777777" w:rsidR="000A4635" w:rsidRPr="00186FE4" w:rsidRDefault="000A4635" w:rsidP="000A4635">
            <w:pPr>
              <w:jc w:val="center"/>
              <w:rPr>
                <w:rFonts w:ascii="Calibri" w:hAnsi="Calibri"/>
                <w:color w:val="000000"/>
                <w:sz w:val="16"/>
                <w:szCs w:val="16"/>
              </w:rPr>
            </w:pPr>
            <w:r w:rsidRPr="00186FE4">
              <w:rPr>
                <w:rFonts w:ascii="Calibri" w:hAnsi="Calibri"/>
                <w:color w:val="000000"/>
                <w:sz w:val="16"/>
                <w:szCs w:val="16"/>
              </w:rPr>
              <w:t>N/A</w:t>
            </w:r>
          </w:p>
        </w:tc>
        <w:tc>
          <w:tcPr>
            <w:tcW w:w="1800" w:type="dxa"/>
            <w:shd w:val="clear" w:color="auto" w:fill="auto"/>
            <w:vAlign w:val="center"/>
            <w:hideMark/>
          </w:tcPr>
          <w:p w14:paraId="5161E12F" w14:textId="77777777" w:rsidR="000A4635" w:rsidRPr="00186FE4" w:rsidRDefault="000A4635" w:rsidP="000A4635">
            <w:pPr>
              <w:rPr>
                <w:rFonts w:ascii="Calibri" w:hAnsi="Calibri"/>
                <w:color w:val="000000"/>
                <w:sz w:val="16"/>
                <w:szCs w:val="16"/>
              </w:rPr>
            </w:pPr>
            <w:r w:rsidRPr="00186FE4">
              <w:rPr>
                <w:rFonts w:ascii="Calibri" w:hAnsi="Calibri"/>
                <w:color w:val="000000"/>
                <w:sz w:val="16"/>
                <w:szCs w:val="16"/>
              </w:rPr>
              <w:t>Collection and Transmission of Sample of Household Applications</w:t>
            </w:r>
          </w:p>
        </w:tc>
        <w:tc>
          <w:tcPr>
            <w:tcW w:w="460" w:type="dxa"/>
            <w:shd w:val="clear" w:color="auto" w:fill="auto"/>
            <w:vAlign w:val="center"/>
            <w:hideMark/>
          </w:tcPr>
          <w:p w14:paraId="3308A942" w14:textId="77777777" w:rsidR="000A4635" w:rsidRPr="00186FE4" w:rsidRDefault="000A4635" w:rsidP="000A4635">
            <w:pPr>
              <w:jc w:val="center"/>
              <w:rPr>
                <w:rFonts w:ascii="Calibri" w:hAnsi="Calibri"/>
                <w:color w:val="000000"/>
                <w:sz w:val="16"/>
                <w:szCs w:val="16"/>
              </w:rPr>
            </w:pPr>
            <w:r w:rsidRPr="00186FE4">
              <w:rPr>
                <w:rFonts w:ascii="Calibri" w:hAnsi="Calibri"/>
                <w:color w:val="000000"/>
                <w:sz w:val="16"/>
                <w:szCs w:val="16"/>
              </w:rPr>
              <w:t>40</w:t>
            </w:r>
          </w:p>
        </w:tc>
        <w:tc>
          <w:tcPr>
            <w:tcW w:w="530" w:type="dxa"/>
            <w:shd w:val="clear" w:color="auto" w:fill="auto"/>
            <w:vAlign w:val="center"/>
            <w:hideMark/>
          </w:tcPr>
          <w:p w14:paraId="6E521301" w14:textId="77777777" w:rsidR="000A4635" w:rsidRPr="00186FE4" w:rsidRDefault="000A4635" w:rsidP="000A4635">
            <w:pPr>
              <w:jc w:val="center"/>
              <w:rPr>
                <w:rFonts w:ascii="Calibri" w:hAnsi="Calibri"/>
                <w:color w:val="000000"/>
                <w:sz w:val="16"/>
                <w:szCs w:val="16"/>
              </w:rPr>
            </w:pPr>
            <w:r w:rsidRPr="00186FE4">
              <w:rPr>
                <w:rFonts w:ascii="Calibri" w:hAnsi="Calibri"/>
                <w:color w:val="000000"/>
                <w:sz w:val="16"/>
                <w:szCs w:val="16"/>
              </w:rPr>
              <w:t>40</w:t>
            </w:r>
          </w:p>
        </w:tc>
        <w:tc>
          <w:tcPr>
            <w:tcW w:w="540" w:type="dxa"/>
            <w:shd w:val="clear" w:color="auto" w:fill="auto"/>
            <w:vAlign w:val="center"/>
            <w:hideMark/>
          </w:tcPr>
          <w:p w14:paraId="5DAFF8E2" w14:textId="77777777" w:rsidR="000A4635" w:rsidRPr="00186FE4" w:rsidRDefault="000A4635" w:rsidP="000A4635">
            <w:pPr>
              <w:jc w:val="center"/>
              <w:rPr>
                <w:rFonts w:ascii="Calibri" w:hAnsi="Calibri"/>
                <w:color w:val="000000"/>
                <w:sz w:val="16"/>
                <w:szCs w:val="16"/>
              </w:rPr>
            </w:pPr>
            <w:r w:rsidRPr="00186FE4">
              <w:rPr>
                <w:rFonts w:ascii="Calibri" w:hAnsi="Calibri"/>
                <w:color w:val="000000"/>
                <w:sz w:val="16"/>
                <w:szCs w:val="16"/>
              </w:rPr>
              <w:t>1</w:t>
            </w:r>
          </w:p>
        </w:tc>
        <w:tc>
          <w:tcPr>
            <w:tcW w:w="630" w:type="dxa"/>
            <w:shd w:val="clear" w:color="auto" w:fill="auto"/>
            <w:vAlign w:val="center"/>
            <w:hideMark/>
          </w:tcPr>
          <w:p w14:paraId="42EBE91E" w14:textId="77777777" w:rsidR="000A4635" w:rsidRPr="00186FE4" w:rsidRDefault="000A4635" w:rsidP="000A4635">
            <w:pPr>
              <w:jc w:val="center"/>
              <w:rPr>
                <w:rFonts w:ascii="Calibri" w:hAnsi="Calibri"/>
                <w:color w:val="000000"/>
                <w:sz w:val="16"/>
                <w:szCs w:val="16"/>
              </w:rPr>
            </w:pPr>
            <w:r w:rsidRPr="00186FE4">
              <w:rPr>
                <w:rFonts w:ascii="Calibri" w:hAnsi="Calibri"/>
                <w:color w:val="000000"/>
                <w:sz w:val="16"/>
                <w:szCs w:val="16"/>
              </w:rPr>
              <w:t>40</w:t>
            </w:r>
          </w:p>
        </w:tc>
        <w:tc>
          <w:tcPr>
            <w:tcW w:w="720" w:type="dxa"/>
            <w:shd w:val="clear" w:color="auto" w:fill="auto"/>
            <w:vAlign w:val="center"/>
            <w:hideMark/>
          </w:tcPr>
          <w:p w14:paraId="6F5AF6C4" w14:textId="77777777" w:rsidR="000A4635" w:rsidRPr="00186FE4" w:rsidRDefault="000A4635" w:rsidP="000A4635">
            <w:pPr>
              <w:jc w:val="center"/>
              <w:rPr>
                <w:rFonts w:ascii="Calibri" w:hAnsi="Calibri"/>
                <w:color w:val="000000"/>
                <w:sz w:val="16"/>
                <w:szCs w:val="16"/>
              </w:rPr>
            </w:pPr>
            <w:r w:rsidRPr="00186FE4">
              <w:rPr>
                <w:rFonts w:ascii="Calibri" w:hAnsi="Calibri"/>
                <w:color w:val="000000"/>
                <w:sz w:val="16"/>
                <w:szCs w:val="16"/>
              </w:rPr>
              <w:t>2.0000</w:t>
            </w:r>
          </w:p>
        </w:tc>
        <w:tc>
          <w:tcPr>
            <w:tcW w:w="720" w:type="dxa"/>
            <w:shd w:val="clear" w:color="auto" w:fill="auto"/>
            <w:vAlign w:val="center"/>
            <w:hideMark/>
          </w:tcPr>
          <w:p w14:paraId="0FB9B95D" w14:textId="77777777" w:rsidR="000A4635" w:rsidRPr="00186FE4" w:rsidRDefault="000A4635" w:rsidP="000A4635">
            <w:pPr>
              <w:jc w:val="center"/>
              <w:rPr>
                <w:rFonts w:ascii="Calibri" w:hAnsi="Calibri"/>
                <w:color w:val="000000"/>
                <w:sz w:val="16"/>
                <w:szCs w:val="16"/>
              </w:rPr>
            </w:pPr>
            <w:r w:rsidRPr="00186FE4">
              <w:rPr>
                <w:rFonts w:ascii="Calibri" w:hAnsi="Calibri"/>
                <w:color w:val="000000"/>
                <w:sz w:val="16"/>
                <w:szCs w:val="16"/>
              </w:rPr>
              <w:t>80.0</w:t>
            </w:r>
          </w:p>
        </w:tc>
        <w:tc>
          <w:tcPr>
            <w:tcW w:w="720" w:type="dxa"/>
            <w:shd w:val="clear" w:color="auto" w:fill="auto"/>
            <w:vAlign w:val="center"/>
            <w:hideMark/>
          </w:tcPr>
          <w:p w14:paraId="6308D783" w14:textId="77777777" w:rsidR="000A4635" w:rsidRPr="00186FE4" w:rsidRDefault="000A4635" w:rsidP="000A4635">
            <w:pPr>
              <w:jc w:val="center"/>
              <w:rPr>
                <w:rFonts w:ascii="Calibri" w:hAnsi="Calibri"/>
                <w:color w:val="000000"/>
                <w:sz w:val="16"/>
                <w:szCs w:val="16"/>
              </w:rPr>
            </w:pPr>
            <w:r w:rsidRPr="00186FE4">
              <w:rPr>
                <w:rFonts w:ascii="Calibri" w:hAnsi="Calibri"/>
                <w:color w:val="000000"/>
                <w:sz w:val="16"/>
                <w:szCs w:val="16"/>
              </w:rPr>
              <w:t>0</w:t>
            </w:r>
          </w:p>
        </w:tc>
        <w:tc>
          <w:tcPr>
            <w:tcW w:w="540" w:type="dxa"/>
            <w:shd w:val="clear" w:color="auto" w:fill="auto"/>
            <w:vAlign w:val="center"/>
            <w:hideMark/>
          </w:tcPr>
          <w:p w14:paraId="6540954E" w14:textId="77777777" w:rsidR="000A4635" w:rsidRPr="00186FE4" w:rsidRDefault="000A4635" w:rsidP="000A4635">
            <w:pPr>
              <w:jc w:val="center"/>
              <w:rPr>
                <w:rFonts w:ascii="Calibri" w:hAnsi="Calibri"/>
                <w:color w:val="000000"/>
                <w:sz w:val="16"/>
                <w:szCs w:val="16"/>
              </w:rPr>
            </w:pPr>
            <w:r w:rsidRPr="00186FE4">
              <w:rPr>
                <w:rFonts w:ascii="Calibri" w:hAnsi="Calibri"/>
                <w:color w:val="000000"/>
                <w:sz w:val="16"/>
                <w:szCs w:val="16"/>
              </w:rPr>
              <w:t>0</w:t>
            </w:r>
          </w:p>
        </w:tc>
        <w:tc>
          <w:tcPr>
            <w:tcW w:w="540" w:type="dxa"/>
            <w:shd w:val="clear" w:color="auto" w:fill="auto"/>
            <w:vAlign w:val="center"/>
            <w:hideMark/>
          </w:tcPr>
          <w:p w14:paraId="79ACAD92" w14:textId="77777777" w:rsidR="000A4635" w:rsidRPr="00186FE4" w:rsidRDefault="000A4635" w:rsidP="000A4635">
            <w:pPr>
              <w:jc w:val="center"/>
              <w:rPr>
                <w:rFonts w:ascii="Calibri" w:hAnsi="Calibri"/>
                <w:color w:val="000000"/>
                <w:sz w:val="16"/>
                <w:szCs w:val="16"/>
              </w:rPr>
            </w:pPr>
            <w:r w:rsidRPr="00186FE4">
              <w:rPr>
                <w:rFonts w:ascii="Calibri" w:hAnsi="Calibri"/>
                <w:color w:val="000000"/>
                <w:sz w:val="16"/>
                <w:szCs w:val="16"/>
              </w:rPr>
              <w:t>0</w:t>
            </w:r>
          </w:p>
        </w:tc>
        <w:tc>
          <w:tcPr>
            <w:tcW w:w="810" w:type="dxa"/>
            <w:shd w:val="clear" w:color="auto" w:fill="auto"/>
            <w:vAlign w:val="center"/>
            <w:hideMark/>
          </w:tcPr>
          <w:p w14:paraId="708BAAE1" w14:textId="77777777" w:rsidR="000A4635" w:rsidRPr="00186FE4" w:rsidRDefault="000A4635" w:rsidP="000A4635">
            <w:pPr>
              <w:jc w:val="center"/>
              <w:rPr>
                <w:rFonts w:ascii="Calibri" w:hAnsi="Calibri"/>
                <w:color w:val="000000"/>
                <w:sz w:val="16"/>
                <w:szCs w:val="16"/>
              </w:rPr>
            </w:pPr>
            <w:r w:rsidRPr="00186FE4">
              <w:rPr>
                <w:rFonts w:ascii="Calibri" w:hAnsi="Calibri"/>
                <w:color w:val="000000"/>
                <w:sz w:val="16"/>
                <w:szCs w:val="16"/>
              </w:rPr>
              <w:t>0.0000</w:t>
            </w:r>
          </w:p>
        </w:tc>
        <w:tc>
          <w:tcPr>
            <w:tcW w:w="720" w:type="dxa"/>
            <w:shd w:val="clear" w:color="auto" w:fill="auto"/>
            <w:vAlign w:val="center"/>
            <w:hideMark/>
          </w:tcPr>
          <w:p w14:paraId="392768DC" w14:textId="77777777" w:rsidR="000A4635" w:rsidRPr="00186FE4" w:rsidRDefault="000A4635" w:rsidP="000A4635">
            <w:pPr>
              <w:jc w:val="center"/>
              <w:rPr>
                <w:rFonts w:ascii="Calibri" w:hAnsi="Calibri"/>
                <w:color w:val="000000"/>
                <w:sz w:val="16"/>
                <w:szCs w:val="16"/>
              </w:rPr>
            </w:pPr>
            <w:r w:rsidRPr="00186FE4">
              <w:rPr>
                <w:rFonts w:ascii="Calibri" w:hAnsi="Calibri"/>
                <w:color w:val="000000"/>
                <w:sz w:val="16"/>
                <w:szCs w:val="16"/>
              </w:rPr>
              <w:t>0.0</w:t>
            </w:r>
          </w:p>
        </w:tc>
        <w:tc>
          <w:tcPr>
            <w:tcW w:w="1260" w:type="dxa"/>
            <w:shd w:val="clear" w:color="auto" w:fill="auto"/>
            <w:vAlign w:val="center"/>
            <w:hideMark/>
          </w:tcPr>
          <w:p w14:paraId="37EE81C9" w14:textId="77777777" w:rsidR="000A4635" w:rsidRPr="00186FE4" w:rsidRDefault="000A4635" w:rsidP="000A4635">
            <w:pPr>
              <w:jc w:val="center"/>
              <w:rPr>
                <w:rFonts w:ascii="Calibri" w:hAnsi="Calibri"/>
                <w:color w:val="000000"/>
                <w:sz w:val="16"/>
                <w:szCs w:val="16"/>
              </w:rPr>
            </w:pPr>
            <w:r w:rsidRPr="00186FE4">
              <w:rPr>
                <w:rFonts w:ascii="Calibri" w:hAnsi="Calibri"/>
                <w:color w:val="000000"/>
                <w:sz w:val="16"/>
                <w:szCs w:val="16"/>
              </w:rPr>
              <w:t>80.0</w:t>
            </w:r>
          </w:p>
        </w:tc>
      </w:tr>
      <w:tr w:rsidR="000A4635" w:rsidRPr="00186FE4" w14:paraId="2C82184C" w14:textId="77777777" w:rsidTr="000A4635">
        <w:trPr>
          <w:trHeight w:val="810"/>
        </w:trPr>
        <w:tc>
          <w:tcPr>
            <w:tcW w:w="1075" w:type="dxa"/>
            <w:vMerge/>
            <w:shd w:val="clear" w:color="auto" w:fill="auto"/>
            <w:vAlign w:val="center"/>
            <w:hideMark/>
          </w:tcPr>
          <w:p w14:paraId="1728E0F8" w14:textId="77777777" w:rsidR="000A4635" w:rsidRPr="00186FE4" w:rsidRDefault="000A4635" w:rsidP="000A4635">
            <w:pPr>
              <w:jc w:val="center"/>
              <w:rPr>
                <w:rFonts w:ascii="Calibri" w:hAnsi="Calibri"/>
                <w:color w:val="000000"/>
                <w:sz w:val="16"/>
                <w:szCs w:val="16"/>
              </w:rPr>
            </w:pPr>
          </w:p>
        </w:tc>
        <w:tc>
          <w:tcPr>
            <w:tcW w:w="1080" w:type="dxa"/>
            <w:vMerge/>
            <w:shd w:val="clear" w:color="auto" w:fill="auto"/>
            <w:vAlign w:val="center"/>
            <w:hideMark/>
          </w:tcPr>
          <w:p w14:paraId="164B5387" w14:textId="77777777" w:rsidR="000A4635" w:rsidRPr="00186FE4" w:rsidRDefault="000A4635" w:rsidP="000A4635">
            <w:pPr>
              <w:jc w:val="center"/>
              <w:rPr>
                <w:rFonts w:ascii="Calibri" w:hAnsi="Calibri"/>
                <w:color w:val="000000"/>
                <w:sz w:val="16"/>
                <w:szCs w:val="16"/>
              </w:rPr>
            </w:pPr>
          </w:p>
        </w:tc>
        <w:tc>
          <w:tcPr>
            <w:tcW w:w="990" w:type="dxa"/>
            <w:shd w:val="clear" w:color="auto" w:fill="auto"/>
            <w:vAlign w:val="center"/>
            <w:hideMark/>
          </w:tcPr>
          <w:p w14:paraId="62D015D1" w14:textId="77777777" w:rsidR="000A4635" w:rsidRPr="00186FE4" w:rsidRDefault="000A4635" w:rsidP="000A4635">
            <w:pPr>
              <w:jc w:val="center"/>
              <w:rPr>
                <w:rFonts w:ascii="Calibri" w:hAnsi="Calibri"/>
                <w:color w:val="000000"/>
                <w:sz w:val="16"/>
                <w:szCs w:val="16"/>
              </w:rPr>
            </w:pPr>
            <w:r w:rsidRPr="00186FE4">
              <w:rPr>
                <w:rFonts w:ascii="Calibri" w:hAnsi="Calibri"/>
                <w:color w:val="000000"/>
                <w:sz w:val="16"/>
                <w:szCs w:val="16"/>
              </w:rPr>
              <w:t>E14</w:t>
            </w:r>
          </w:p>
        </w:tc>
        <w:tc>
          <w:tcPr>
            <w:tcW w:w="1800" w:type="dxa"/>
            <w:shd w:val="clear" w:color="auto" w:fill="auto"/>
            <w:vAlign w:val="center"/>
            <w:hideMark/>
          </w:tcPr>
          <w:p w14:paraId="63E1E078" w14:textId="77777777" w:rsidR="000A4635" w:rsidRPr="00186FE4" w:rsidRDefault="000A4635" w:rsidP="000A4635">
            <w:pPr>
              <w:rPr>
                <w:rFonts w:ascii="Calibri" w:hAnsi="Calibri"/>
                <w:color w:val="000000"/>
                <w:sz w:val="16"/>
                <w:szCs w:val="16"/>
              </w:rPr>
            </w:pPr>
            <w:r w:rsidRPr="00186FE4">
              <w:rPr>
                <w:rFonts w:ascii="Calibri" w:hAnsi="Calibri"/>
                <w:color w:val="000000"/>
                <w:sz w:val="16"/>
                <w:szCs w:val="16"/>
              </w:rPr>
              <w:t>Thank You Email to LEAs for Household Applications (Interview and Application LEAs)</w:t>
            </w:r>
          </w:p>
        </w:tc>
        <w:tc>
          <w:tcPr>
            <w:tcW w:w="460" w:type="dxa"/>
            <w:shd w:val="clear" w:color="auto" w:fill="auto"/>
            <w:vAlign w:val="center"/>
            <w:hideMark/>
          </w:tcPr>
          <w:p w14:paraId="6B6D4ADC" w14:textId="77777777" w:rsidR="000A4635" w:rsidRPr="00186FE4" w:rsidRDefault="000A4635" w:rsidP="000A4635">
            <w:pPr>
              <w:jc w:val="center"/>
              <w:rPr>
                <w:rFonts w:ascii="Calibri" w:hAnsi="Calibri"/>
                <w:color w:val="000000"/>
                <w:sz w:val="16"/>
                <w:szCs w:val="16"/>
              </w:rPr>
            </w:pPr>
            <w:r w:rsidRPr="00186FE4">
              <w:rPr>
                <w:rFonts w:ascii="Calibri" w:hAnsi="Calibri"/>
                <w:color w:val="000000"/>
                <w:sz w:val="16"/>
                <w:szCs w:val="16"/>
              </w:rPr>
              <w:t>40</w:t>
            </w:r>
          </w:p>
        </w:tc>
        <w:tc>
          <w:tcPr>
            <w:tcW w:w="530" w:type="dxa"/>
            <w:shd w:val="clear" w:color="auto" w:fill="auto"/>
            <w:vAlign w:val="center"/>
            <w:hideMark/>
          </w:tcPr>
          <w:p w14:paraId="5ADDD002" w14:textId="77777777" w:rsidR="000A4635" w:rsidRPr="00186FE4" w:rsidRDefault="000A4635" w:rsidP="000A4635">
            <w:pPr>
              <w:jc w:val="center"/>
              <w:rPr>
                <w:rFonts w:ascii="Calibri" w:hAnsi="Calibri"/>
                <w:color w:val="000000"/>
                <w:sz w:val="16"/>
                <w:szCs w:val="16"/>
              </w:rPr>
            </w:pPr>
            <w:r w:rsidRPr="00186FE4">
              <w:rPr>
                <w:rFonts w:ascii="Calibri" w:hAnsi="Calibri"/>
                <w:color w:val="000000"/>
                <w:sz w:val="16"/>
                <w:szCs w:val="16"/>
              </w:rPr>
              <w:t>40</w:t>
            </w:r>
          </w:p>
        </w:tc>
        <w:tc>
          <w:tcPr>
            <w:tcW w:w="540" w:type="dxa"/>
            <w:shd w:val="clear" w:color="auto" w:fill="auto"/>
            <w:vAlign w:val="center"/>
            <w:hideMark/>
          </w:tcPr>
          <w:p w14:paraId="0A81C0C2" w14:textId="77777777" w:rsidR="000A4635" w:rsidRPr="00186FE4" w:rsidRDefault="000A4635" w:rsidP="000A4635">
            <w:pPr>
              <w:jc w:val="center"/>
              <w:rPr>
                <w:rFonts w:ascii="Calibri" w:hAnsi="Calibri"/>
                <w:color w:val="000000"/>
                <w:sz w:val="16"/>
                <w:szCs w:val="16"/>
              </w:rPr>
            </w:pPr>
            <w:r w:rsidRPr="00186FE4">
              <w:rPr>
                <w:rFonts w:ascii="Calibri" w:hAnsi="Calibri"/>
                <w:color w:val="000000"/>
                <w:sz w:val="16"/>
                <w:szCs w:val="16"/>
              </w:rPr>
              <w:t>1</w:t>
            </w:r>
          </w:p>
        </w:tc>
        <w:tc>
          <w:tcPr>
            <w:tcW w:w="630" w:type="dxa"/>
            <w:shd w:val="clear" w:color="auto" w:fill="auto"/>
            <w:vAlign w:val="center"/>
            <w:hideMark/>
          </w:tcPr>
          <w:p w14:paraId="2ECC98C3" w14:textId="77777777" w:rsidR="000A4635" w:rsidRPr="00186FE4" w:rsidRDefault="000A4635" w:rsidP="000A4635">
            <w:pPr>
              <w:jc w:val="center"/>
              <w:rPr>
                <w:rFonts w:ascii="Calibri" w:hAnsi="Calibri"/>
                <w:color w:val="000000"/>
                <w:sz w:val="16"/>
                <w:szCs w:val="16"/>
              </w:rPr>
            </w:pPr>
            <w:r w:rsidRPr="00186FE4">
              <w:rPr>
                <w:rFonts w:ascii="Calibri" w:hAnsi="Calibri"/>
                <w:color w:val="000000"/>
                <w:sz w:val="16"/>
                <w:szCs w:val="16"/>
              </w:rPr>
              <w:t>40</w:t>
            </w:r>
          </w:p>
        </w:tc>
        <w:tc>
          <w:tcPr>
            <w:tcW w:w="720" w:type="dxa"/>
            <w:shd w:val="clear" w:color="auto" w:fill="auto"/>
            <w:vAlign w:val="center"/>
            <w:hideMark/>
          </w:tcPr>
          <w:p w14:paraId="7A0D32D9" w14:textId="77777777" w:rsidR="000A4635" w:rsidRPr="00186FE4" w:rsidRDefault="000A4635" w:rsidP="000A4635">
            <w:pPr>
              <w:jc w:val="center"/>
              <w:rPr>
                <w:rFonts w:ascii="Calibri" w:hAnsi="Calibri"/>
                <w:color w:val="000000"/>
                <w:sz w:val="16"/>
                <w:szCs w:val="16"/>
              </w:rPr>
            </w:pPr>
            <w:r w:rsidRPr="00186FE4">
              <w:rPr>
                <w:rFonts w:ascii="Calibri" w:hAnsi="Calibri"/>
                <w:color w:val="000000"/>
                <w:sz w:val="16"/>
                <w:szCs w:val="16"/>
              </w:rPr>
              <w:t>0.0167</w:t>
            </w:r>
          </w:p>
        </w:tc>
        <w:tc>
          <w:tcPr>
            <w:tcW w:w="720" w:type="dxa"/>
            <w:shd w:val="clear" w:color="auto" w:fill="auto"/>
            <w:vAlign w:val="center"/>
            <w:hideMark/>
          </w:tcPr>
          <w:p w14:paraId="6764B002" w14:textId="77777777" w:rsidR="000A4635" w:rsidRPr="00186FE4" w:rsidRDefault="000A4635" w:rsidP="000A4635">
            <w:pPr>
              <w:jc w:val="center"/>
              <w:rPr>
                <w:rFonts w:ascii="Calibri" w:hAnsi="Calibri"/>
                <w:color w:val="000000"/>
                <w:sz w:val="16"/>
                <w:szCs w:val="16"/>
              </w:rPr>
            </w:pPr>
            <w:r w:rsidRPr="00186FE4">
              <w:rPr>
                <w:rFonts w:ascii="Calibri" w:hAnsi="Calibri"/>
                <w:color w:val="000000"/>
                <w:sz w:val="16"/>
                <w:szCs w:val="16"/>
              </w:rPr>
              <w:t>0.7</w:t>
            </w:r>
          </w:p>
        </w:tc>
        <w:tc>
          <w:tcPr>
            <w:tcW w:w="720" w:type="dxa"/>
            <w:shd w:val="clear" w:color="auto" w:fill="auto"/>
            <w:vAlign w:val="center"/>
            <w:hideMark/>
          </w:tcPr>
          <w:p w14:paraId="1CC11C43" w14:textId="77777777" w:rsidR="000A4635" w:rsidRPr="00186FE4" w:rsidRDefault="000A4635" w:rsidP="000A4635">
            <w:pPr>
              <w:jc w:val="center"/>
              <w:rPr>
                <w:rFonts w:ascii="Calibri" w:hAnsi="Calibri"/>
                <w:color w:val="000000"/>
                <w:sz w:val="16"/>
                <w:szCs w:val="16"/>
              </w:rPr>
            </w:pPr>
            <w:r w:rsidRPr="00186FE4">
              <w:rPr>
                <w:rFonts w:ascii="Calibri" w:hAnsi="Calibri"/>
                <w:color w:val="000000"/>
                <w:sz w:val="16"/>
                <w:szCs w:val="16"/>
              </w:rPr>
              <w:t>0</w:t>
            </w:r>
          </w:p>
        </w:tc>
        <w:tc>
          <w:tcPr>
            <w:tcW w:w="540" w:type="dxa"/>
            <w:shd w:val="clear" w:color="auto" w:fill="auto"/>
            <w:vAlign w:val="center"/>
            <w:hideMark/>
          </w:tcPr>
          <w:p w14:paraId="37660085" w14:textId="77777777" w:rsidR="000A4635" w:rsidRPr="00186FE4" w:rsidRDefault="000A4635" w:rsidP="000A4635">
            <w:pPr>
              <w:jc w:val="center"/>
              <w:rPr>
                <w:rFonts w:ascii="Calibri" w:hAnsi="Calibri"/>
                <w:color w:val="000000"/>
                <w:sz w:val="16"/>
                <w:szCs w:val="16"/>
              </w:rPr>
            </w:pPr>
            <w:r w:rsidRPr="00186FE4">
              <w:rPr>
                <w:rFonts w:ascii="Calibri" w:hAnsi="Calibri"/>
                <w:color w:val="000000"/>
                <w:sz w:val="16"/>
                <w:szCs w:val="16"/>
              </w:rPr>
              <w:t>0</w:t>
            </w:r>
          </w:p>
        </w:tc>
        <w:tc>
          <w:tcPr>
            <w:tcW w:w="540" w:type="dxa"/>
            <w:shd w:val="clear" w:color="auto" w:fill="auto"/>
            <w:vAlign w:val="center"/>
            <w:hideMark/>
          </w:tcPr>
          <w:p w14:paraId="5F2EC169" w14:textId="77777777" w:rsidR="000A4635" w:rsidRPr="00186FE4" w:rsidRDefault="000A4635" w:rsidP="000A4635">
            <w:pPr>
              <w:jc w:val="center"/>
              <w:rPr>
                <w:rFonts w:ascii="Calibri" w:hAnsi="Calibri"/>
                <w:color w:val="000000"/>
                <w:sz w:val="16"/>
                <w:szCs w:val="16"/>
              </w:rPr>
            </w:pPr>
            <w:r w:rsidRPr="00186FE4">
              <w:rPr>
                <w:rFonts w:ascii="Calibri" w:hAnsi="Calibri"/>
                <w:color w:val="000000"/>
                <w:sz w:val="16"/>
                <w:szCs w:val="16"/>
              </w:rPr>
              <w:t>0</w:t>
            </w:r>
          </w:p>
        </w:tc>
        <w:tc>
          <w:tcPr>
            <w:tcW w:w="810" w:type="dxa"/>
            <w:shd w:val="clear" w:color="auto" w:fill="auto"/>
            <w:vAlign w:val="center"/>
            <w:hideMark/>
          </w:tcPr>
          <w:p w14:paraId="1FBEC3D8" w14:textId="77777777" w:rsidR="000A4635" w:rsidRPr="00186FE4" w:rsidRDefault="000A4635" w:rsidP="000A4635">
            <w:pPr>
              <w:jc w:val="center"/>
              <w:rPr>
                <w:rFonts w:ascii="Calibri" w:hAnsi="Calibri"/>
                <w:color w:val="000000"/>
                <w:sz w:val="16"/>
                <w:szCs w:val="16"/>
              </w:rPr>
            </w:pPr>
            <w:r w:rsidRPr="00186FE4">
              <w:rPr>
                <w:rFonts w:ascii="Calibri" w:hAnsi="Calibri"/>
                <w:color w:val="000000"/>
                <w:sz w:val="16"/>
                <w:szCs w:val="16"/>
              </w:rPr>
              <w:t>0.0000</w:t>
            </w:r>
          </w:p>
        </w:tc>
        <w:tc>
          <w:tcPr>
            <w:tcW w:w="720" w:type="dxa"/>
            <w:shd w:val="clear" w:color="auto" w:fill="auto"/>
            <w:vAlign w:val="center"/>
            <w:hideMark/>
          </w:tcPr>
          <w:p w14:paraId="746C021E" w14:textId="77777777" w:rsidR="000A4635" w:rsidRPr="00186FE4" w:rsidRDefault="000A4635" w:rsidP="000A4635">
            <w:pPr>
              <w:jc w:val="center"/>
              <w:rPr>
                <w:rFonts w:ascii="Calibri" w:hAnsi="Calibri"/>
                <w:color w:val="000000"/>
                <w:sz w:val="16"/>
                <w:szCs w:val="16"/>
              </w:rPr>
            </w:pPr>
            <w:r w:rsidRPr="00186FE4">
              <w:rPr>
                <w:rFonts w:ascii="Calibri" w:hAnsi="Calibri"/>
                <w:color w:val="000000"/>
                <w:sz w:val="16"/>
                <w:szCs w:val="16"/>
              </w:rPr>
              <w:t>0.0</w:t>
            </w:r>
          </w:p>
        </w:tc>
        <w:tc>
          <w:tcPr>
            <w:tcW w:w="1260" w:type="dxa"/>
            <w:shd w:val="clear" w:color="auto" w:fill="auto"/>
            <w:vAlign w:val="center"/>
            <w:hideMark/>
          </w:tcPr>
          <w:p w14:paraId="6E9A3221" w14:textId="77777777" w:rsidR="000A4635" w:rsidRPr="00186FE4" w:rsidRDefault="000A4635" w:rsidP="000A4635">
            <w:pPr>
              <w:jc w:val="center"/>
              <w:rPr>
                <w:rFonts w:ascii="Calibri" w:hAnsi="Calibri"/>
                <w:color w:val="000000"/>
                <w:sz w:val="16"/>
                <w:szCs w:val="16"/>
              </w:rPr>
            </w:pPr>
            <w:r w:rsidRPr="00186FE4">
              <w:rPr>
                <w:rFonts w:ascii="Calibri" w:hAnsi="Calibri"/>
                <w:color w:val="000000"/>
                <w:sz w:val="16"/>
                <w:szCs w:val="16"/>
              </w:rPr>
              <w:t>0.7</w:t>
            </w:r>
          </w:p>
        </w:tc>
      </w:tr>
      <w:tr w:rsidR="000559B0" w:rsidRPr="00186FE4" w14:paraId="7DDBC1B8" w14:textId="77777777" w:rsidTr="000A4635">
        <w:trPr>
          <w:trHeight w:val="270"/>
        </w:trPr>
        <w:tc>
          <w:tcPr>
            <w:tcW w:w="4945" w:type="dxa"/>
            <w:gridSpan w:val="4"/>
            <w:shd w:val="clear" w:color="000000" w:fill="D9D9D9"/>
            <w:vAlign w:val="center"/>
            <w:hideMark/>
          </w:tcPr>
          <w:p w14:paraId="15EADC46" w14:textId="77777777" w:rsidR="000559B0" w:rsidRPr="00186FE4" w:rsidRDefault="000559B0" w:rsidP="000559B0">
            <w:pPr>
              <w:rPr>
                <w:rFonts w:ascii="Calibri" w:hAnsi="Calibri"/>
                <w:color w:val="000000"/>
                <w:sz w:val="16"/>
                <w:szCs w:val="16"/>
              </w:rPr>
            </w:pPr>
            <w:r w:rsidRPr="00186FE4">
              <w:rPr>
                <w:rFonts w:ascii="Calibri" w:hAnsi="Calibri"/>
                <w:color w:val="000000"/>
                <w:sz w:val="16"/>
                <w:szCs w:val="16"/>
              </w:rPr>
              <w:t>Local Government Sub-Total </w:t>
            </w:r>
          </w:p>
        </w:tc>
        <w:tc>
          <w:tcPr>
            <w:tcW w:w="460" w:type="dxa"/>
            <w:shd w:val="clear" w:color="000000" w:fill="D9D9D9"/>
            <w:vAlign w:val="center"/>
            <w:hideMark/>
          </w:tcPr>
          <w:p w14:paraId="6E1139E6" w14:textId="2F570C2C"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99</w:t>
            </w:r>
          </w:p>
        </w:tc>
        <w:tc>
          <w:tcPr>
            <w:tcW w:w="530" w:type="dxa"/>
            <w:shd w:val="clear" w:color="000000" w:fill="D9D9D9"/>
            <w:vAlign w:val="center"/>
            <w:hideMark/>
          </w:tcPr>
          <w:p w14:paraId="25E72FE8" w14:textId="3482287E"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93</w:t>
            </w:r>
          </w:p>
        </w:tc>
        <w:tc>
          <w:tcPr>
            <w:tcW w:w="540" w:type="dxa"/>
            <w:shd w:val="clear" w:color="000000" w:fill="D9D9D9"/>
            <w:vAlign w:val="center"/>
            <w:hideMark/>
          </w:tcPr>
          <w:p w14:paraId="31259ACB" w14:textId="033166B4"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8.1</w:t>
            </w:r>
            <w:r w:rsidR="00FD17F0">
              <w:rPr>
                <w:rFonts w:ascii="Calibri" w:hAnsi="Calibri"/>
                <w:color w:val="000000"/>
                <w:sz w:val="16"/>
                <w:szCs w:val="16"/>
              </w:rPr>
              <w:t>8</w:t>
            </w:r>
          </w:p>
        </w:tc>
        <w:tc>
          <w:tcPr>
            <w:tcW w:w="630" w:type="dxa"/>
            <w:shd w:val="clear" w:color="000000" w:fill="D9D9D9"/>
            <w:vAlign w:val="center"/>
            <w:hideMark/>
          </w:tcPr>
          <w:p w14:paraId="0AB02A7A" w14:textId="59B67BEB" w:rsidR="000559B0" w:rsidRPr="000559B0" w:rsidRDefault="00FD17F0" w:rsidP="000559B0">
            <w:pPr>
              <w:jc w:val="center"/>
              <w:rPr>
                <w:rFonts w:ascii="Calibri" w:hAnsi="Calibri"/>
                <w:color w:val="000000"/>
                <w:sz w:val="16"/>
                <w:szCs w:val="16"/>
              </w:rPr>
            </w:pPr>
            <w:r>
              <w:rPr>
                <w:rFonts w:ascii="Calibri" w:hAnsi="Calibri"/>
                <w:color w:val="000000"/>
                <w:sz w:val="16"/>
                <w:szCs w:val="16"/>
              </w:rPr>
              <w:t>761</w:t>
            </w:r>
          </w:p>
        </w:tc>
        <w:tc>
          <w:tcPr>
            <w:tcW w:w="720" w:type="dxa"/>
            <w:shd w:val="clear" w:color="000000" w:fill="D9D9D9"/>
            <w:vAlign w:val="center"/>
            <w:hideMark/>
          </w:tcPr>
          <w:p w14:paraId="235A3DCC" w14:textId="147117C5" w:rsidR="000559B0" w:rsidRPr="000559B0" w:rsidRDefault="00FD17F0" w:rsidP="000559B0">
            <w:pPr>
              <w:jc w:val="center"/>
              <w:rPr>
                <w:rFonts w:ascii="Calibri" w:hAnsi="Calibri"/>
                <w:color w:val="000000"/>
                <w:sz w:val="16"/>
                <w:szCs w:val="16"/>
              </w:rPr>
            </w:pPr>
            <w:r>
              <w:rPr>
                <w:rFonts w:ascii="Calibri" w:hAnsi="Calibri"/>
                <w:color w:val="000000"/>
                <w:sz w:val="16"/>
                <w:szCs w:val="16"/>
              </w:rPr>
              <w:t>0.4079</w:t>
            </w:r>
          </w:p>
        </w:tc>
        <w:tc>
          <w:tcPr>
            <w:tcW w:w="720" w:type="dxa"/>
            <w:shd w:val="clear" w:color="000000" w:fill="D9D9D9"/>
            <w:vAlign w:val="center"/>
            <w:hideMark/>
          </w:tcPr>
          <w:p w14:paraId="58018CC8" w14:textId="1656E092" w:rsidR="000559B0" w:rsidRPr="000559B0" w:rsidRDefault="00FD17F0" w:rsidP="000559B0">
            <w:pPr>
              <w:jc w:val="center"/>
              <w:rPr>
                <w:rFonts w:ascii="Calibri" w:hAnsi="Calibri"/>
                <w:color w:val="000000"/>
                <w:sz w:val="16"/>
                <w:szCs w:val="16"/>
              </w:rPr>
            </w:pPr>
            <w:r>
              <w:rPr>
                <w:rFonts w:ascii="Calibri" w:hAnsi="Calibri"/>
                <w:color w:val="000000"/>
                <w:sz w:val="16"/>
                <w:szCs w:val="16"/>
              </w:rPr>
              <w:t>310.4</w:t>
            </w:r>
          </w:p>
        </w:tc>
        <w:tc>
          <w:tcPr>
            <w:tcW w:w="720" w:type="dxa"/>
            <w:shd w:val="clear" w:color="000000" w:fill="D9D9D9"/>
            <w:vAlign w:val="center"/>
            <w:hideMark/>
          </w:tcPr>
          <w:p w14:paraId="4E82AE0C" w14:textId="50545C0A"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6</w:t>
            </w:r>
          </w:p>
        </w:tc>
        <w:tc>
          <w:tcPr>
            <w:tcW w:w="540" w:type="dxa"/>
            <w:shd w:val="clear" w:color="000000" w:fill="D9D9D9"/>
            <w:vAlign w:val="center"/>
            <w:hideMark/>
          </w:tcPr>
          <w:p w14:paraId="065BD097" w14:textId="371DCBB0" w:rsidR="000559B0" w:rsidRPr="000559B0" w:rsidRDefault="00FD17F0" w:rsidP="000559B0">
            <w:pPr>
              <w:jc w:val="center"/>
              <w:rPr>
                <w:rFonts w:ascii="Calibri" w:hAnsi="Calibri"/>
                <w:color w:val="000000"/>
                <w:sz w:val="16"/>
                <w:szCs w:val="16"/>
              </w:rPr>
            </w:pPr>
            <w:r>
              <w:rPr>
                <w:rFonts w:ascii="Calibri" w:hAnsi="Calibri"/>
                <w:color w:val="000000"/>
                <w:sz w:val="16"/>
                <w:szCs w:val="16"/>
              </w:rPr>
              <w:t>1.00</w:t>
            </w:r>
          </w:p>
        </w:tc>
        <w:tc>
          <w:tcPr>
            <w:tcW w:w="540" w:type="dxa"/>
            <w:shd w:val="clear" w:color="000000" w:fill="D9D9D9"/>
            <w:vAlign w:val="center"/>
            <w:hideMark/>
          </w:tcPr>
          <w:p w14:paraId="0B5DD640" w14:textId="5014E094" w:rsidR="000559B0" w:rsidRPr="000559B0" w:rsidRDefault="00FD17F0" w:rsidP="000559B0">
            <w:pPr>
              <w:jc w:val="center"/>
              <w:rPr>
                <w:rFonts w:ascii="Calibri" w:hAnsi="Calibri"/>
                <w:color w:val="000000"/>
                <w:sz w:val="16"/>
                <w:szCs w:val="16"/>
              </w:rPr>
            </w:pPr>
            <w:r>
              <w:rPr>
                <w:rFonts w:ascii="Calibri" w:hAnsi="Calibri"/>
                <w:color w:val="000000"/>
                <w:sz w:val="16"/>
                <w:szCs w:val="16"/>
              </w:rPr>
              <w:t>6</w:t>
            </w:r>
          </w:p>
        </w:tc>
        <w:tc>
          <w:tcPr>
            <w:tcW w:w="810" w:type="dxa"/>
            <w:shd w:val="clear" w:color="000000" w:fill="D9D9D9"/>
            <w:vAlign w:val="center"/>
            <w:hideMark/>
          </w:tcPr>
          <w:p w14:paraId="29F0FADE" w14:textId="5EFAD5C6" w:rsidR="000559B0" w:rsidRPr="000559B0" w:rsidRDefault="00FD17F0" w:rsidP="000559B0">
            <w:pPr>
              <w:jc w:val="center"/>
              <w:rPr>
                <w:rFonts w:ascii="Calibri" w:hAnsi="Calibri"/>
                <w:color w:val="000000"/>
                <w:sz w:val="16"/>
                <w:szCs w:val="16"/>
              </w:rPr>
            </w:pPr>
            <w:r>
              <w:rPr>
                <w:rFonts w:ascii="Calibri" w:hAnsi="Calibri"/>
                <w:color w:val="000000"/>
                <w:sz w:val="16"/>
                <w:szCs w:val="16"/>
              </w:rPr>
              <w:t>0.1670</w:t>
            </w:r>
          </w:p>
        </w:tc>
        <w:tc>
          <w:tcPr>
            <w:tcW w:w="720" w:type="dxa"/>
            <w:shd w:val="clear" w:color="000000" w:fill="D9D9D9"/>
            <w:vAlign w:val="center"/>
            <w:hideMark/>
          </w:tcPr>
          <w:p w14:paraId="1CD4D12B" w14:textId="432071A4" w:rsidR="000559B0" w:rsidRPr="000559B0" w:rsidRDefault="00FD17F0" w:rsidP="000559B0">
            <w:pPr>
              <w:jc w:val="center"/>
              <w:rPr>
                <w:rFonts w:ascii="Calibri" w:hAnsi="Calibri"/>
                <w:color w:val="000000"/>
                <w:sz w:val="16"/>
                <w:szCs w:val="16"/>
              </w:rPr>
            </w:pPr>
            <w:r>
              <w:rPr>
                <w:rFonts w:ascii="Calibri" w:hAnsi="Calibri"/>
                <w:color w:val="000000"/>
                <w:sz w:val="16"/>
                <w:szCs w:val="16"/>
              </w:rPr>
              <w:t>1.0</w:t>
            </w:r>
          </w:p>
        </w:tc>
        <w:tc>
          <w:tcPr>
            <w:tcW w:w="1260" w:type="dxa"/>
            <w:shd w:val="clear" w:color="000000" w:fill="D9D9D9"/>
            <w:vAlign w:val="center"/>
            <w:hideMark/>
          </w:tcPr>
          <w:p w14:paraId="2B693324" w14:textId="01C11909" w:rsidR="000559B0" w:rsidRPr="000559B0" w:rsidRDefault="000559B0" w:rsidP="000559B0">
            <w:pPr>
              <w:jc w:val="center"/>
              <w:rPr>
                <w:rFonts w:ascii="Calibri" w:hAnsi="Calibri"/>
                <w:color w:val="000000"/>
                <w:sz w:val="16"/>
                <w:szCs w:val="16"/>
              </w:rPr>
            </w:pPr>
            <w:r w:rsidRPr="000559B0">
              <w:rPr>
                <w:rFonts w:ascii="Calibri" w:hAnsi="Calibri"/>
                <w:color w:val="000000"/>
                <w:sz w:val="16"/>
                <w:szCs w:val="16"/>
              </w:rPr>
              <w:t>311.4</w:t>
            </w:r>
          </w:p>
        </w:tc>
      </w:tr>
      <w:tr w:rsidR="000559B0" w:rsidRPr="00186FE4" w14:paraId="05CEB168" w14:textId="77777777" w:rsidTr="000A4635">
        <w:trPr>
          <w:trHeight w:val="270"/>
        </w:trPr>
        <w:tc>
          <w:tcPr>
            <w:tcW w:w="1075" w:type="dxa"/>
            <w:shd w:val="clear" w:color="auto" w:fill="auto"/>
            <w:textDirection w:val="btLr"/>
            <w:vAlign w:val="center"/>
            <w:hideMark/>
          </w:tcPr>
          <w:p w14:paraId="72A3A148" w14:textId="77777777" w:rsidR="000559B0" w:rsidRPr="00186FE4" w:rsidRDefault="000559B0" w:rsidP="000559B0">
            <w:pPr>
              <w:rPr>
                <w:rFonts w:ascii="Calibri" w:hAnsi="Calibri"/>
                <w:b/>
                <w:bCs/>
                <w:color w:val="000000"/>
                <w:sz w:val="16"/>
                <w:szCs w:val="16"/>
              </w:rPr>
            </w:pPr>
            <w:r w:rsidRPr="00186FE4">
              <w:rPr>
                <w:rFonts w:ascii="Calibri" w:hAnsi="Calibri"/>
                <w:b/>
                <w:bCs/>
                <w:color w:val="000000"/>
                <w:sz w:val="16"/>
                <w:szCs w:val="16"/>
              </w:rPr>
              <w:t> </w:t>
            </w:r>
          </w:p>
        </w:tc>
        <w:tc>
          <w:tcPr>
            <w:tcW w:w="1080" w:type="dxa"/>
            <w:shd w:val="clear" w:color="auto" w:fill="auto"/>
            <w:vAlign w:val="center"/>
            <w:hideMark/>
          </w:tcPr>
          <w:p w14:paraId="0A6F47A9" w14:textId="77777777" w:rsidR="000559B0" w:rsidRPr="00186FE4" w:rsidRDefault="000559B0" w:rsidP="000559B0">
            <w:pPr>
              <w:jc w:val="center"/>
              <w:rPr>
                <w:rFonts w:ascii="Calibri" w:hAnsi="Calibri"/>
                <w:b/>
                <w:bCs/>
                <w:color w:val="000000"/>
                <w:sz w:val="16"/>
                <w:szCs w:val="16"/>
              </w:rPr>
            </w:pPr>
            <w:r w:rsidRPr="00186FE4">
              <w:rPr>
                <w:rFonts w:ascii="Calibri" w:hAnsi="Calibri"/>
                <w:b/>
                <w:bCs/>
                <w:color w:val="000000"/>
                <w:sz w:val="16"/>
                <w:szCs w:val="16"/>
              </w:rPr>
              <w:t>TOTAL</w:t>
            </w:r>
          </w:p>
        </w:tc>
        <w:tc>
          <w:tcPr>
            <w:tcW w:w="990" w:type="dxa"/>
            <w:shd w:val="clear" w:color="auto" w:fill="auto"/>
            <w:vAlign w:val="center"/>
            <w:hideMark/>
          </w:tcPr>
          <w:p w14:paraId="6A1CE5A6" w14:textId="77777777" w:rsidR="000559B0" w:rsidRPr="00186FE4" w:rsidRDefault="000559B0" w:rsidP="000559B0">
            <w:pPr>
              <w:jc w:val="center"/>
              <w:rPr>
                <w:rFonts w:ascii="Calibri" w:hAnsi="Calibri"/>
                <w:b/>
                <w:bCs/>
                <w:color w:val="000000"/>
                <w:sz w:val="16"/>
                <w:szCs w:val="16"/>
              </w:rPr>
            </w:pPr>
            <w:r w:rsidRPr="00186FE4">
              <w:rPr>
                <w:rFonts w:ascii="Calibri" w:hAnsi="Calibri"/>
                <w:b/>
                <w:bCs/>
                <w:color w:val="000000"/>
                <w:sz w:val="16"/>
                <w:szCs w:val="16"/>
              </w:rPr>
              <w:t> </w:t>
            </w:r>
          </w:p>
        </w:tc>
        <w:tc>
          <w:tcPr>
            <w:tcW w:w="1800" w:type="dxa"/>
            <w:shd w:val="clear" w:color="auto" w:fill="auto"/>
            <w:vAlign w:val="center"/>
            <w:hideMark/>
          </w:tcPr>
          <w:p w14:paraId="71A3078A" w14:textId="77777777" w:rsidR="000559B0" w:rsidRPr="00186FE4" w:rsidRDefault="000559B0" w:rsidP="000559B0">
            <w:pPr>
              <w:rPr>
                <w:rFonts w:ascii="Calibri" w:hAnsi="Calibri"/>
                <w:b/>
                <w:bCs/>
                <w:color w:val="000000"/>
                <w:sz w:val="16"/>
                <w:szCs w:val="16"/>
              </w:rPr>
            </w:pPr>
            <w:r w:rsidRPr="00186FE4">
              <w:rPr>
                <w:rFonts w:ascii="Calibri" w:hAnsi="Calibri"/>
                <w:b/>
                <w:bCs/>
                <w:color w:val="000000"/>
                <w:sz w:val="16"/>
                <w:szCs w:val="16"/>
              </w:rPr>
              <w:t> </w:t>
            </w:r>
          </w:p>
        </w:tc>
        <w:tc>
          <w:tcPr>
            <w:tcW w:w="460" w:type="dxa"/>
            <w:shd w:val="clear" w:color="auto" w:fill="auto"/>
            <w:vAlign w:val="center"/>
            <w:hideMark/>
          </w:tcPr>
          <w:p w14:paraId="16652B1A" w14:textId="70A1A093" w:rsidR="000559B0" w:rsidRPr="000559B0" w:rsidRDefault="000559B0" w:rsidP="000559B0">
            <w:pPr>
              <w:jc w:val="center"/>
              <w:rPr>
                <w:rFonts w:ascii="Calibri" w:hAnsi="Calibri"/>
                <w:b/>
                <w:bCs/>
                <w:color w:val="000000"/>
                <w:sz w:val="16"/>
                <w:szCs w:val="16"/>
              </w:rPr>
            </w:pPr>
            <w:r w:rsidRPr="000559B0">
              <w:rPr>
                <w:rFonts w:ascii="Calibri" w:hAnsi="Calibri"/>
                <w:b/>
                <w:bCs/>
                <w:color w:val="000000"/>
                <w:sz w:val="16"/>
                <w:szCs w:val="16"/>
              </w:rPr>
              <w:t>204</w:t>
            </w:r>
          </w:p>
        </w:tc>
        <w:tc>
          <w:tcPr>
            <w:tcW w:w="530" w:type="dxa"/>
            <w:shd w:val="clear" w:color="auto" w:fill="auto"/>
            <w:vAlign w:val="center"/>
            <w:hideMark/>
          </w:tcPr>
          <w:p w14:paraId="42334290" w14:textId="4C9D8F17" w:rsidR="000559B0" w:rsidRPr="000559B0" w:rsidRDefault="000559B0" w:rsidP="000559B0">
            <w:pPr>
              <w:jc w:val="center"/>
              <w:rPr>
                <w:rFonts w:ascii="Calibri" w:hAnsi="Calibri"/>
                <w:b/>
                <w:bCs/>
                <w:color w:val="000000"/>
                <w:sz w:val="16"/>
                <w:szCs w:val="16"/>
              </w:rPr>
            </w:pPr>
            <w:r w:rsidRPr="000559B0">
              <w:rPr>
                <w:rFonts w:ascii="Calibri" w:hAnsi="Calibri"/>
                <w:b/>
                <w:bCs/>
                <w:color w:val="000000"/>
                <w:sz w:val="16"/>
                <w:szCs w:val="16"/>
              </w:rPr>
              <w:t>198</w:t>
            </w:r>
          </w:p>
        </w:tc>
        <w:tc>
          <w:tcPr>
            <w:tcW w:w="540" w:type="dxa"/>
            <w:shd w:val="clear" w:color="auto" w:fill="auto"/>
            <w:vAlign w:val="center"/>
            <w:hideMark/>
          </w:tcPr>
          <w:p w14:paraId="438D580B" w14:textId="4C35CBDE" w:rsidR="000559B0" w:rsidRPr="000559B0" w:rsidRDefault="000559B0" w:rsidP="000559B0">
            <w:pPr>
              <w:jc w:val="center"/>
              <w:rPr>
                <w:rFonts w:ascii="Calibri" w:hAnsi="Calibri"/>
                <w:b/>
                <w:bCs/>
                <w:color w:val="000000"/>
                <w:sz w:val="16"/>
                <w:szCs w:val="16"/>
              </w:rPr>
            </w:pPr>
            <w:r w:rsidRPr="000559B0">
              <w:rPr>
                <w:rFonts w:ascii="Calibri" w:hAnsi="Calibri"/>
                <w:b/>
                <w:bCs/>
                <w:color w:val="000000"/>
                <w:sz w:val="16"/>
                <w:szCs w:val="16"/>
              </w:rPr>
              <w:t>5.9</w:t>
            </w:r>
            <w:r w:rsidR="00FD17F0">
              <w:rPr>
                <w:rFonts w:ascii="Calibri" w:hAnsi="Calibri"/>
                <w:b/>
                <w:bCs/>
                <w:color w:val="000000"/>
                <w:sz w:val="16"/>
                <w:szCs w:val="16"/>
              </w:rPr>
              <w:t>9</w:t>
            </w:r>
          </w:p>
        </w:tc>
        <w:tc>
          <w:tcPr>
            <w:tcW w:w="630" w:type="dxa"/>
            <w:shd w:val="clear" w:color="auto" w:fill="auto"/>
            <w:vAlign w:val="center"/>
            <w:hideMark/>
          </w:tcPr>
          <w:p w14:paraId="20776DA6" w14:textId="1EDEBF7C" w:rsidR="000559B0" w:rsidRPr="000559B0" w:rsidRDefault="00FD17F0" w:rsidP="000559B0">
            <w:pPr>
              <w:jc w:val="center"/>
              <w:rPr>
                <w:rFonts w:ascii="Calibri" w:hAnsi="Calibri"/>
                <w:b/>
                <w:bCs/>
                <w:color w:val="000000"/>
                <w:sz w:val="16"/>
                <w:szCs w:val="16"/>
              </w:rPr>
            </w:pPr>
            <w:r>
              <w:rPr>
                <w:rFonts w:ascii="Calibri" w:hAnsi="Calibri"/>
                <w:b/>
                <w:bCs/>
                <w:color w:val="000000"/>
                <w:sz w:val="16"/>
                <w:szCs w:val="16"/>
              </w:rPr>
              <w:t>1,186</w:t>
            </w:r>
          </w:p>
        </w:tc>
        <w:tc>
          <w:tcPr>
            <w:tcW w:w="720" w:type="dxa"/>
            <w:shd w:val="clear" w:color="auto" w:fill="auto"/>
            <w:vAlign w:val="center"/>
            <w:hideMark/>
          </w:tcPr>
          <w:p w14:paraId="20B63001" w14:textId="03D04FC8" w:rsidR="000559B0" w:rsidRPr="000559B0" w:rsidRDefault="00FD17F0" w:rsidP="000559B0">
            <w:pPr>
              <w:jc w:val="center"/>
              <w:rPr>
                <w:rFonts w:ascii="Calibri" w:hAnsi="Calibri"/>
                <w:b/>
                <w:bCs/>
                <w:color w:val="000000"/>
                <w:sz w:val="16"/>
                <w:szCs w:val="16"/>
              </w:rPr>
            </w:pPr>
            <w:r>
              <w:rPr>
                <w:rFonts w:ascii="Calibri" w:hAnsi="Calibri"/>
                <w:b/>
                <w:bCs/>
                <w:color w:val="000000"/>
                <w:sz w:val="16"/>
                <w:szCs w:val="16"/>
              </w:rPr>
              <w:t>0.3644</w:t>
            </w:r>
          </w:p>
        </w:tc>
        <w:tc>
          <w:tcPr>
            <w:tcW w:w="720" w:type="dxa"/>
            <w:shd w:val="clear" w:color="auto" w:fill="auto"/>
            <w:vAlign w:val="center"/>
            <w:hideMark/>
          </w:tcPr>
          <w:p w14:paraId="085C60C5" w14:textId="2EEBDDF1" w:rsidR="000559B0" w:rsidRPr="000559B0" w:rsidRDefault="00FD17F0" w:rsidP="000559B0">
            <w:pPr>
              <w:jc w:val="center"/>
              <w:rPr>
                <w:rFonts w:ascii="Calibri" w:hAnsi="Calibri"/>
                <w:b/>
                <w:bCs/>
                <w:color w:val="000000"/>
                <w:sz w:val="16"/>
                <w:szCs w:val="16"/>
              </w:rPr>
            </w:pPr>
            <w:r>
              <w:rPr>
                <w:rFonts w:ascii="Calibri" w:hAnsi="Calibri"/>
                <w:b/>
                <w:bCs/>
                <w:color w:val="000000"/>
                <w:sz w:val="16"/>
                <w:szCs w:val="16"/>
              </w:rPr>
              <w:t>432.2</w:t>
            </w:r>
          </w:p>
        </w:tc>
        <w:tc>
          <w:tcPr>
            <w:tcW w:w="720" w:type="dxa"/>
            <w:shd w:val="clear" w:color="auto" w:fill="auto"/>
            <w:vAlign w:val="center"/>
            <w:hideMark/>
          </w:tcPr>
          <w:p w14:paraId="5AF92734" w14:textId="0ED21863" w:rsidR="000559B0" w:rsidRPr="000559B0" w:rsidRDefault="000559B0" w:rsidP="000559B0">
            <w:pPr>
              <w:jc w:val="center"/>
              <w:rPr>
                <w:rFonts w:ascii="Calibri" w:hAnsi="Calibri"/>
                <w:b/>
                <w:bCs/>
                <w:color w:val="000000"/>
                <w:sz w:val="16"/>
                <w:szCs w:val="16"/>
              </w:rPr>
            </w:pPr>
            <w:r w:rsidRPr="000559B0">
              <w:rPr>
                <w:rFonts w:ascii="Calibri" w:hAnsi="Calibri"/>
                <w:b/>
                <w:bCs/>
                <w:color w:val="000000"/>
                <w:sz w:val="16"/>
                <w:szCs w:val="16"/>
              </w:rPr>
              <w:t>6</w:t>
            </w:r>
          </w:p>
        </w:tc>
        <w:tc>
          <w:tcPr>
            <w:tcW w:w="540" w:type="dxa"/>
            <w:shd w:val="clear" w:color="auto" w:fill="auto"/>
            <w:vAlign w:val="center"/>
            <w:hideMark/>
          </w:tcPr>
          <w:p w14:paraId="2361D43A" w14:textId="4C10F01A" w:rsidR="000559B0" w:rsidRPr="000559B0" w:rsidRDefault="00FD17F0" w:rsidP="000559B0">
            <w:pPr>
              <w:jc w:val="center"/>
              <w:rPr>
                <w:rFonts w:ascii="Calibri" w:hAnsi="Calibri"/>
                <w:b/>
                <w:bCs/>
                <w:color w:val="000000"/>
                <w:sz w:val="16"/>
                <w:szCs w:val="16"/>
              </w:rPr>
            </w:pPr>
            <w:r>
              <w:rPr>
                <w:rFonts w:ascii="Calibri" w:hAnsi="Calibri"/>
                <w:b/>
                <w:bCs/>
                <w:color w:val="000000"/>
                <w:sz w:val="16"/>
                <w:szCs w:val="16"/>
              </w:rPr>
              <w:t>1.00</w:t>
            </w:r>
          </w:p>
        </w:tc>
        <w:tc>
          <w:tcPr>
            <w:tcW w:w="540" w:type="dxa"/>
            <w:shd w:val="clear" w:color="auto" w:fill="auto"/>
            <w:vAlign w:val="center"/>
            <w:hideMark/>
          </w:tcPr>
          <w:p w14:paraId="7B1782D8" w14:textId="7618FCE7" w:rsidR="000559B0" w:rsidRPr="000559B0" w:rsidRDefault="00FD17F0" w:rsidP="000559B0">
            <w:pPr>
              <w:jc w:val="center"/>
              <w:rPr>
                <w:rFonts w:ascii="Calibri" w:hAnsi="Calibri"/>
                <w:b/>
                <w:bCs/>
                <w:color w:val="000000"/>
                <w:sz w:val="16"/>
                <w:szCs w:val="16"/>
              </w:rPr>
            </w:pPr>
            <w:r>
              <w:rPr>
                <w:rFonts w:ascii="Calibri" w:hAnsi="Calibri"/>
                <w:b/>
                <w:bCs/>
                <w:color w:val="000000"/>
                <w:sz w:val="16"/>
                <w:szCs w:val="16"/>
              </w:rPr>
              <w:t>6</w:t>
            </w:r>
          </w:p>
        </w:tc>
        <w:tc>
          <w:tcPr>
            <w:tcW w:w="810" w:type="dxa"/>
            <w:shd w:val="clear" w:color="auto" w:fill="auto"/>
            <w:vAlign w:val="center"/>
            <w:hideMark/>
          </w:tcPr>
          <w:p w14:paraId="50038723" w14:textId="5D697917" w:rsidR="000559B0" w:rsidRPr="000559B0" w:rsidRDefault="00FD17F0" w:rsidP="000559B0">
            <w:pPr>
              <w:jc w:val="center"/>
              <w:rPr>
                <w:rFonts w:ascii="Calibri" w:hAnsi="Calibri"/>
                <w:b/>
                <w:bCs/>
                <w:color w:val="000000"/>
                <w:sz w:val="16"/>
                <w:szCs w:val="16"/>
              </w:rPr>
            </w:pPr>
            <w:r>
              <w:rPr>
                <w:rFonts w:ascii="Calibri" w:hAnsi="Calibri"/>
                <w:b/>
                <w:bCs/>
                <w:color w:val="000000"/>
                <w:sz w:val="16"/>
                <w:szCs w:val="16"/>
              </w:rPr>
              <w:t>0.1670</w:t>
            </w:r>
          </w:p>
        </w:tc>
        <w:tc>
          <w:tcPr>
            <w:tcW w:w="720" w:type="dxa"/>
            <w:shd w:val="clear" w:color="auto" w:fill="auto"/>
            <w:vAlign w:val="center"/>
            <w:hideMark/>
          </w:tcPr>
          <w:p w14:paraId="32642E7F" w14:textId="0BDB1548" w:rsidR="000559B0" w:rsidRPr="000559B0" w:rsidRDefault="00FD17F0" w:rsidP="000559B0">
            <w:pPr>
              <w:jc w:val="center"/>
              <w:rPr>
                <w:rFonts w:ascii="Calibri" w:hAnsi="Calibri"/>
                <w:b/>
                <w:bCs/>
                <w:color w:val="000000"/>
                <w:sz w:val="16"/>
                <w:szCs w:val="16"/>
              </w:rPr>
            </w:pPr>
            <w:r>
              <w:rPr>
                <w:rFonts w:ascii="Calibri" w:hAnsi="Calibri"/>
                <w:b/>
                <w:bCs/>
                <w:color w:val="000000"/>
                <w:sz w:val="16"/>
                <w:szCs w:val="16"/>
              </w:rPr>
              <w:t>1.0</w:t>
            </w:r>
          </w:p>
        </w:tc>
        <w:tc>
          <w:tcPr>
            <w:tcW w:w="1260" w:type="dxa"/>
            <w:shd w:val="clear" w:color="auto" w:fill="auto"/>
            <w:vAlign w:val="center"/>
            <w:hideMark/>
          </w:tcPr>
          <w:p w14:paraId="48587D60" w14:textId="28B2C3A2" w:rsidR="000559B0" w:rsidRPr="000559B0" w:rsidRDefault="00FD17F0" w:rsidP="000559B0">
            <w:pPr>
              <w:jc w:val="center"/>
              <w:rPr>
                <w:rFonts w:ascii="Calibri" w:hAnsi="Calibri"/>
                <w:b/>
                <w:bCs/>
                <w:color w:val="000000"/>
                <w:sz w:val="16"/>
                <w:szCs w:val="16"/>
              </w:rPr>
            </w:pPr>
            <w:r>
              <w:rPr>
                <w:rFonts w:ascii="Calibri" w:hAnsi="Calibri"/>
                <w:b/>
                <w:bCs/>
                <w:color w:val="000000"/>
                <w:sz w:val="16"/>
                <w:szCs w:val="16"/>
              </w:rPr>
              <w:t>433.2</w:t>
            </w:r>
          </w:p>
        </w:tc>
      </w:tr>
    </w:tbl>
    <w:p w14:paraId="65789AFA" w14:textId="77777777" w:rsidR="000A4635" w:rsidRPr="00186FE4" w:rsidRDefault="000A4635" w:rsidP="000A4635">
      <w:pPr>
        <w:pStyle w:val="L1-FlLSp12"/>
        <w:sectPr w:rsidR="000A4635" w:rsidRPr="00186FE4" w:rsidSect="00CC3513">
          <w:endnotePr>
            <w:numFmt w:val="decimal"/>
          </w:endnotePr>
          <w:pgSz w:w="15840" w:h="12240" w:orient="landscape" w:code="1"/>
          <w:pgMar w:top="1440" w:right="1440" w:bottom="1440" w:left="1440" w:header="720" w:footer="576" w:gutter="0"/>
          <w:cols w:space="720"/>
          <w:noEndnote/>
          <w:docGrid w:linePitch="326"/>
        </w:sectPr>
      </w:pPr>
    </w:p>
    <w:p w14:paraId="5EDE4B80" w14:textId="77777777" w:rsidR="000438E8" w:rsidRPr="002568E6" w:rsidRDefault="00FD71D3" w:rsidP="0062567E">
      <w:pPr>
        <w:pStyle w:val="Heading1"/>
        <w:rPr>
          <w:szCs w:val="24"/>
        </w:rPr>
      </w:pPr>
      <w:bookmarkStart w:id="35" w:name="_Toc401831369"/>
      <w:bookmarkStart w:id="36" w:name="_Toc401832413"/>
      <w:r w:rsidRPr="002568E6">
        <w:rPr>
          <w:szCs w:val="24"/>
        </w:rPr>
        <w:t xml:space="preserve">A13.  Estimates of other total annual cost </w:t>
      </w:r>
      <w:r w:rsidR="00ED28F2" w:rsidRPr="002568E6">
        <w:rPr>
          <w:szCs w:val="24"/>
        </w:rPr>
        <w:t>burden</w:t>
      </w:r>
      <w:r w:rsidRPr="002568E6">
        <w:rPr>
          <w:szCs w:val="24"/>
        </w:rPr>
        <w:t>.</w:t>
      </w:r>
      <w:bookmarkEnd w:id="35"/>
      <w:bookmarkEnd w:id="36"/>
    </w:p>
    <w:p w14:paraId="11034FCF" w14:textId="77777777" w:rsidR="0062567E" w:rsidRPr="002568E6" w:rsidRDefault="0062567E" w:rsidP="000438E8">
      <w:pPr>
        <w:tabs>
          <w:tab w:val="left" w:pos="0"/>
        </w:tabs>
        <w:suppressAutoHyphens/>
        <w:rPr>
          <w:rFonts w:ascii="Times New Roman" w:hAnsi="Times New Roman"/>
          <w:b/>
          <w:szCs w:val="24"/>
        </w:rPr>
      </w:pPr>
    </w:p>
    <w:p w14:paraId="471977AA" w14:textId="77777777" w:rsidR="0062567E" w:rsidRPr="002568E6" w:rsidRDefault="0062567E" w:rsidP="000438E8">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14:paraId="371088D4" w14:textId="77777777" w:rsidR="00ED28F2" w:rsidRPr="002568E6" w:rsidRDefault="00ED28F2" w:rsidP="00ED28F2">
      <w:pPr>
        <w:tabs>
          <w:tab w:val="left" w:pos="-720"/>
        </w:tabs>
        <w:suppressAutoHyphens/>
        <w:rPr>
          <w:rFonts w:ascii="Times New Roman" w:hAnsi="Times New Roman"/>
          <w:szCs w:val="24"/>
        </w:rPr>
      </w:pPr>
    </w:p>
    <w:p w14:paraId="105DFF37" w14:textId="77777777" w:rsidR="00BD7298" w:rsidRPr="00BD7298"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There are no capital/start-up or ongoing operation/maintenance costs associated with this information collection.</w:t>
      </w:r>
    </w:p>
    <w:p w14:paraId="01149E6D" w14:textId="77777777" w:rsidR="00ED28F2" w:rsidRPr="002568E6" w:rsidRDefault="00BD7298" w:rsidP="00ED28F2">
      <w:pPr>
        <w:tabs>
          <w:tab w:val="left" w:pos="-720"/>
        </w:tabs>
        <w:suppressAutoHyphens/>
        <w:spacing w:line="480" w:lineRule="auto"/>
        <w:rPr>
          <w:rFonts w:ascii="Times New Roman" w:hAnsi="Times New Roman"/>
          <w:szCs w:val="24"/>
        </w:rPr>
      </w:pPr>
      <w:r w:rsidRPr="00BD7298">
        <w:rPr>
          <w:rFonts w:ascii="Times New Roman" w:hAnsi="Times New Roman"/>
          <w:szCs w:val="24"/>
        </w:rPr>
        <w:t xml:space="preserve"> </w:t>
      </w:r>
    </w:p>
    <w:p w14:paraId="0F0E6CFB" w14:textId="77777777" w:rsidR="00A308DB" w:rsidRPr="002568E6" w:rsidRDefault="000438E8" w:rsidP="0062567E">
      <w:pPr>
        <w:pStyle w:val="Heading1"/>
        <w:rPr>
          <w:szCs w:val="24"/>
        </w:rPr>
      </w:pPr>
      <w:bookmarkStart w:id="37" w:name="_Toc401831370"/>
      <w:bookmarkStart w:id="38" w:name="_Toc401832414"/>
      <w:r w:rsidRPr="002568E6">
        <w:rPr>
          <w:szCs w:val="24"/>
        </w:rPr>
        <w:t>A14.  Provide estimates of annualized cost to the Federal government.</w:t>
      </w:r>
      <w:bookmarkEnd w:id="37"/>
      <w:bookmarkEnd w:id="38"/>
      <w:r w:rsidR="0088245A" w:rsidRPr="002568E6">
        <w:rPr>
          <w:szCs w:val="24"/>
        </w:rPr>
        <w:t xml:space="preserve">  </w:t>
      </w:r>
    </w:p>
    <w:p w14:paraId="37778133" w14:textId="77777777" w:rsidR="0062567E" w:rsidRPr="002568E6" w:rsidRDefault="0062567E" w:rsidP="000438E8">
      <w:pPr>
        <w:tabs>
          <w:tab w:val="left" w:pos="0"/>
        </w:tabs>
        <w:suppressAutoHyphens/>
        <w:rPr>
          <w:rFonts w:ascii="Times New Roman" w:hAnsi="Times New Roman"/>
          <w:szCs w:val="24"/>
        </w:rPr>
      </w:pPr>
    </w:p>
    <w:p w14:paraId="7EA4405A" w14:textId="77777777" w:rsidR="0062567E" w:rsidRPr="002568E6" w:rsidRDefault="0062567E" w:rsidP="0062567E">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14:paraId="7E45B57A" w14:textId="77777777" w:rsidR="0062567E" w:rsidRPr="002568E6" w:rsidRDefault="0062567E" w:rsidP="000438E8">
      <w:pPr>
        <w:tabs>
          <w:tab w:val="left" w:pos="0"/>
        </w:tabs>
        <w:suppressAutoHyphens/>
        <w:rPr>
          <w:rFonts w:ascii="Times New Roman" w:hAnsi="Times New Roman"/>
          <w:szCs w:val="24"/>
        </w:rPr>
      </w:pPr>
    </w:p>
    <w:p w14:paraId="53500207" w14:textId="67562160" w:rsidR="00BD7298" w:rsidRPr="00BD7298" w:rsidRDefault="00BD7298" w:rsidP="00BD7298">
      <w:pPr>
        <w:tabs>
          <w:tab w:val="left" w:pos="-720"/>
        </w:tabs>
        <w:suppressAutoHyphens/>
        <w:spacing w:line="480" w:lineRule="auto"/>
        <w:rPr>
          <w:rFonts w:ascii="Times New Roman" w:hAnsi="Times New Roman"/>
          <w:szCs w:val="24"/>
        </w:rPr>
      </w:pPr>
      <w:r w:rsidRPr="00BD7298">
        <w:rPr>
          <w:rFonts w:ascii="Times New Roman" w:hAnsi="Times New Roman"/>
          <w:szCs w:val="24"/>
        </w:rPr>
        <w:t xml:space="preserve">The total annual cost to the Federal Government is </w:t>
      </w:r>
      <w:r w:rsidR="00A30870">
        <w:rPr>
          <w:rFonts w:ascii="Times New Roman" w:hAnsi="Times New Roman"/>
          <w:szCs w:val="24"/>
        </w:rPr>
        <w:t>$</w:t>
      </w:r>
      <w:r w:rsidR="00C44A21">
        <w:rPr>
          <w:rFonts w:ascii="Times New Roman" w:hAnsi="Times New Roman"/>
          <w:szCs w:val="24"/>
        </w:rPr>
        <w:t>303,734.2</w:t>
      </w:r>
      <w:r w:rsidR="00F000B5">
        <w:rPr>
          <w:rFonts w:ascii="Times New Roman" w:hAnsi="Times New Roman"/>
          <w:szCs w:val="24"/>
        </w:rPr>
        <w:t>5</w:t>
      </w:r>
      <w:r w:rsidR="00A30870">
        <w:rPr>
          <w:rFonts w:ascii="Times New Roman" w:hAnsi="Times New Roman"/>
          <w:szCs w:val="24"/>
        </w:rPr>
        <w:t xml:space="preserve">, or </w:t>
      </w:r>
      <w:r w:rsidRPr="00BD7298">
        <w:rPr>
          <w:rFonts w:ascii="Times New Roman" w:hAnsi="Times New Roman"/>
          <w:szCs w:val="24"/>
        </w:rPr>
        <w:t>$</w:t>
      </w:r>
      <w:r w:rsidR="00A30870">
        <w:rPr>
          <w:rFonts w:ascii="Times New Roman" w:hAnsi="Times New Roman"/>
          <w:szCs w:val="24"/>
        </w:rPr>
        <w:t>911,202.7</w:t>
      </w:r>
      <w:r w:rsidR="00F000B5">
        <w:rPr>
          <w:rFonts w:ascii="Times New Roman" w:hAnsi="Times New Roman"/>
          <w:szCs w:val="24"/>
        </w:rPr>
        <w:t>6</w:t>
      </w:r>
      <w:r w:rsidRPr="00BD7298">
        <w:rPr>
          <w:rFonts w:ascii="Times New Roman" w:hAnsi="Times New Roman"/>
          <w:szCs w:val="24"/>
        </w:rPr>
        <w:t xml:space="preserve"> over the 36-month period of the contract. The largest cost to the Federal Government is to pay the contractor $850,585.00 to conduct this study and deliver reports and data files. The information collection also assumes a total of </w:t>
      </w:r>
      <w:r w:rsidR="006B4E29">
        <w:rPr>
          <w:rFonts w:ascii="Times New Roman" w:hAnsi="Times New Roman"/>
          <w:szCs w:val="24"/>
        </w:rPr>
        <w:t>416</w:t>
      </w:r>
      <w:r w:rsidR="006B4E29" w:rsidRPr="00BD7298">
        <w:rPr>
          <w:rFonts w:ascii="Times New Roman" w:hAnsi="Times New Roman"/>
          <w:szCs w:val="24"/>
        </w:rPr>
        <w:t xml:space="preserve"> </w:t>
      </w:r>
      <w:r w:rsidRPr="00BD7298">
        <w:rPr>
          <w:rFonts w:ascii="Times New Roman" w:hAnsi="Times New Roman"/>
          <w:szCs w:val="24"/>
        </w:rPr>
        <w:t>hours of a Federal Employee’s time per year for a GS-13, Step 1 in the Washington, DC area, at $</w:t>
      </w:r>
      <w:r w:rsidR="009F08E4">
        <w:rPr>
          <w:rFonts w:ascii="Times New Roman" w:hAnsi="Times New Roman"/>
          <w:szCs w:val="24"/>
        </w:rPr>
        <w:t>46.46</w:t>
      </w:r>
      <w:r w:rsidRPr="00BD7298">
        <w:rPr>
          <w:rFonts w:ascii="Times New Roman" w:hAnsi="Times New Roman"/>
          <w:szCs w:val="24"/>
        </w:rPr>
        <w:t xml:space="preserve"> per hour for a total of $</w:t>
      </w:r>
      <w:r w:rsidR="00A30870">
        <w:rPr>
          <w:rFonts w:ascii="Times New Roman" w:hAnsi="Times New Roman"/>
          <w:szCs w:val="24"/>
        </w:rPr>
        <w:t>19,327.36 per year</w:t>
      </w:r>
      <w:r w:rsidRPr="00BD7298">
        <w:rPr>
          <w:rFonts w:ascii="Times New Roman" w:hAnsi="Times New Roman"/>
          <w:szCs w:val="24"/>
        </w:rPr>
        <w:t>. The information collection also assumes a total of 16 hours of a Branch Chief's time per year: for a GS-14, Step 1 in Washington, DC area, at $</w:t>
      </w:r>
      <w:r w:rsidR="009F08E4">
        <w:rPr>
          <w:rFonts w:ascii="Times New Roman" w:hAnsi="Times New Roman"/>
          <w:szCs w:val="24"/>
        </w:rPr>
        <w:t>54.91</w:t>
      </w:r>
      <w:r w:rsidRPr="00BD7298">
        <w:rPr>
          <w:rFonts w:ascii="Times New Roman" w:hAnsi="Times New Roman"/>
          <w:szCs w:val="24"/>
        </w:rPr>
        <w:t xml:space="preserve"> per hour for a total of $</w:t>
      </w:r>
      <w:r w:rsidR="00A30870">
        <w:rPr>
          <w:rFonts w:ascii="Times New Roman" w:hAnsi="Times New Roman"/>
          <w:szCs w:val="24"/>
        </w:rPr>
        <w:t>878.56 per year</w:t>
      </w:r>
      <w:r w:rsidRPr="00BD7298">
        <w:rPr>
          <w:rFonts w:ascii="Times New Roman" w:hAnsi="Times New Roman"/>
          <w:szCs w:val="24"/>
        </w:rPr>
        <w:t>. Federal employee pay rates are based on the Office of Personnel Management (OPM) salary table for 201</w:t>
      </w:r>
      <w:r w:rsidR="009F08E4">
        <w:rPr>
          <w:rFonts w:ascii="Times New Roman" w:hAnsi="Times New Roman"/>
          <w:szCs w:val="24"/>
        </w:rPr>
        <w:t>8</w:t>
      </w:r>
      <w:r w:rsidRPr="00BD7298">
        <w:rPr>
          <w:rFonts w:ascii="Times New Roman" w:hAnsi="Times New Roman"/>
          <w:szCs w:val="24"/>
        </w:rPr>
        <w:t xml:space="preserve"> for the Washington, DC, metro area locality (for the locality pay area of Washington-Baltimore-Arlington, DC-MD-VA-WV-PA).</w:t>
      </w:r>
      <w:r w:rsidRPr="00BD7298">
        <w:rPr>
          <w:rFonts w:ascii="Times New Roman" w:hAnsi="Times New Roman"/>
          <w:szCs w:val="24"/>
          <w:vertAlign w:val="superscript"/>
        </w:rPr>
        <w:footnoteReference w:id="9"/>
      </w:r>
    </w:p>
    <w:p w14:paraId="3F6AB85C" w14:textId="77777777" w:rsidR="00ED28F2" w:rsidRPr="002568E6" w:rsidRDefault="00BD7298" w:rsidP="00ED28F2">
      <w:pPr>
        <w:tabs>
          <w:tab w:val="left" w:pos="-720"/>
        </w:tabs>
        <w:suppressAutoHyphens/>
        <w:spacing w:line="480" w:lineRule="auto"/>
        <w:rPr>
          <w:rFonts w:ascii="Times New Roman" w:hAnsi="Times New Roman"/>
          <w:szCs w:val="24"/>
        </w:rPr>
      </w:pPr>
      <w:r w:rsidRPr="00BD7298">
        <w:rPr>
          <w:rFonts w:ascii="Times New Roman" w:hAnsi="Times New Roman"/>
          <w:szCs w:val="24"/>
        </w:rPr>
        <w:t xml:space="preserve"> </w:t>
      </w:r>
    </w:p>
    <w:p w14:paraId="7C2F77E3" w14:textId="77777777" w:rsidR="000438E8" w:rsidRPr="002568E6" w:rsidRDefault="000438E8" w:rsidP="0062567E">
      <w:pPr>
        <w:pStyle w:val="Heading1"/>
        <w:rPr>
          <w:szCs w:val="24"/>
        </w:rPr>
      </w:pPr>
      <w:bookmarkStart w:id="39" w:name="_Toc401831371"/>
      <w:bookmarkStart w:id="40" w:name="_Toc401832415"/>
      <w:r w:rsidRPr="002568E6">
        <w:rPr>
          <w:szCs w:val="24"/>
        </w:rPr>
        <w:t xml:space="preserve">A15.  </w:t>
      </w:r>
      <w:r w:rsidR="00C619D0" w:rsidRPr="002568E6">
        <w:rPr>
          <w:szCs w:val="24"/>
        </w:rPr>
        <w:t xml:space="preserve">Explanation of </w:t>
      </w:r>
      <w:r w:rsidR="00E0371E" w:rsidRPr="002568E6">
        <w:rPr>
          <w:szCs w:val="24"/>
        </w:rPr>
        <w:t xml:space="preserve">program </w:t>
      </w:r>
      <w:r w:rsidR="00C619D0" w:rsidRPr="002568E6">
        <w:rPr>
          <w:szCs w:val="24"/>
        </w:rPr>
        <w:t>changes or adjustments</w:t>
      </w:r>
      <w:r w:rsidR="005E0A1A" w:rsidRPr="002568E6">
        <w:rPr>
          <w:szCs w:val="24"/>
        </w:rPr>
        <w:t>.</w:t>
      </w:r>
      <w:bookmarkEnd w:id="39"/>
      <w:bookmarkEnd w:id="40"/>
    </w:p>
    <w:p w14:paraId="441730D5" w14:textId="77777777" w:rsidR="0062567E" w:rsidRPr="002568E6" w:rsidRDefault="0062567E" w:rsidP="0062567E">
      <w:pPr>
        <w:tabs>
          <w:tab w:val="left" w:pos="0"/>
        </w:tabs>
        <w:suppressAutoHyphens/>
        <w:jc w:val="center"/>
        <w:rPr>
          <w:rFonts w:ascii="Times New Roman" w:hAnsi="Times New Roman"/>
          <w:b/>
          <w:szCs w:val="24"/>
        </w:rPr>
      </w:pPr>
    </w:p>
    <w:p w14:paraId="48B92E79" w14:textId="77777777" w:rsidR="0062567E" w:rsidRPr="002568E6" w:rsidRDefault="0062567E" w:rsidP="0062567E">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00ED28F2" w:rsidRPr="002568E6">
        <w:rPr>
          <w:b/>
          <w:szCs w:val="24"/>
        </w:rPr>
        <w:t>I</w:t>
      </w:r>
      <w:r w:rsidRPr="002568E6">
        <w:rPr>
          <w:b/>
          <w:szCs w:val="24"/>
        </w:rPr>
        <w:t>.</w:t>
      </w:r>
    </w:p>
    <w:p w14:paraId="0338C2A9" w14:textId="77777777" w:rsidR="00ED28F2" w:rsidRPr="002568E6" w:rsidRDefault="00ED28F2" w:rsidP="00ED28F2">
      <w:pPr>
        <w:tabs>
          <w:tab w:val="left" w:pos="-720"/>
        </w:tabs>
        <w:suppressAutoHyphens/>
        <w:rPr>
          <w:rFonts w:ascii="Times New Roman" w:hAnsi="Times New Roman"/>
          <w:szCs w:val="24"/>
        </w:rPr>
      </w:pPr>
    </w:p>
    <w:p w14:paraId="339073AF" w14:textId="0406591D" w:rsidR="00BD7298" w:rsidRPr="00BD7298"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 xml:space="preserve">This is a new information request, which will add </w:t>
      </w:r>
      <w:r w:rsidR="0029588A">
        <w:rPr>
          <w:rFonts w:ascii="Times New Roman" w:hAnsi="Times New Roman"/>
          <w:szCs w:val="24"/>
        </w:rPr>
        <w:t>43</w:t>
      </w:r>
      <w:r w:rsidR="001B5D0E">
        <w:rPr>
          <w:rFonts w:ascii="Times New Roman" w:hAnsi="Times New Roman"/>
          <w:szCs w:val="24"/>
        </w:rPr>
        <w:t>3.2</w:t>
      </w:r>
      <w:r w:rsidR="00BD7298" w:rsidRPr="00BD7298">
        <w:rPr>
          <w:rFonts w:ascii="Times New Roman" w:hAnsi="Times New Roman"/>
          <w:szCs w:val="24"/>
        </w:rPr>
        <w:t xml:space="preserve"> total annual burden hours and </w:t>
      </w:r>
      <w:r w:rsidR="005F7A77">
        <w:rPr>
          <w:rFonts w:ascii="Times New Roman" w:hAnsi="Times New Roman"/>
          <w:szCs w:val="24"/>
        </w:rPr>
        <w:t>1,</w:t>
      </w:r>
      <w:r w:rsidR="0029588A">
        <w:rPr>
          <w:rFonts w:ascii="Times New Roman" w:hAnsi="Times New Roman"/>
          <w:szCs w:val="24"/>
        </w:rPr>
        <w:t>1</w:t>
      </w:r>
      <w:r w:rsidR="00AF200C">
        <w:rPr>
          <w:rFonts w:ascii="Times New Roman" w:hAnsi="Times New Roman"/>
          <w:szCs w:val="24"/>
        </w:rPr>
        <w:t>92</w:t>
      </w:r>
      <w:r w:rsidR="0029588A" w:rsidRPr="00BD7298">
        <w:rPr>
          <w:rFonts w:ascii="Times New Roman" w:hAnsi="Times New Roman"/>
          <w:szCs w:val="24"/>
        </w:rPr>
        <w:t xml:space="preserve"> </w:t>
      </w:r>
      <w:r w:rsidR="00BD7298" w:rsidRPr="00BD7298">
        <w:rPr>
          <w:rFonts w:ascii="Times New Roman" w:hAnsi="Times New Roman"/>
          <w:szCs w:val="24"/>
        </w:rPr>
        <w:t xml:space="preserve">total annual responses to FNS burden inventory. </w:t>
      </w:r>
    </w:p>
    <w:p w14:paraId="47B2D372" w14:textId="77777777" w:rsidR="006B4BFE" w:rsidRPr="002568E6" w:rsidRDefault="006B4BFE" w:rsidP="000438E8">
      <w:pPr>
        <w:tabs>
          <w:tab w:val="left" w:pos="0"/>
        </w:tabs>
        <w:suppressAutoHyphens/>
        <w:rPr>
          <w:rFonts w:ascii="Times New Roman" w:hAnsi="Times New Roman"/>
          <w:szCs w:val="24"/>
        </w:rPr>
      </w:pPr>
    </w:p>
    <w:p w14:paraId="3266A936" w14:textId="77777777" w:rsidR="00A308DB" w:rsidRPr="002568E6" w:rsidRDefault="000438E8" w:rsidP="0062567E">
      <w:pPr>
        <w:pStyle w:val="Heading1"/>
        <w:rPr>
          <w:szCs w:val="24"/>
        </w:rPr>
      </w:pPr>
      <w:bookmarkStart w:id="41" w:name="_Toc401831372"/>
      <w:bookmarkStart w:id="42" w:name="_Toc401832416"/>
      <w:r w:rsidRPr="002568E6">
        <w:rPr>
          <w:szCs w:val="24"/>
        </w:rPr>
        <w:t xml:space="preserve">A16.  </w:t>
      </w:r>
      <w:r w:rsidR="00842E02" w:rsidRPr="002568E6">
        <w:rPr>
          <w:szCs w:val="24"/>
        </w:rPr>
        <w:t>Plans</w:t>
      </w:r>
      <w:r w:rsidRPr="002568E6">
        <w:rPr>
          <w:szCs w:val="24"/>
        </w:rPr>
        <w:t xml:space="preserve"> for tabulation, and publication</w:t>
      </w:r>
      <w:r w:rsidR="00842E02" w:rsidRPr="002568E6">
        <w:rPr>
          <w:szCs w:val="24"/>
        </w:rPr>
        <w:t xml:space="preserve"> and project time schedule</w:t>
      </w:r>
      <w:r w:rsidRPr="002568E6">
        <w:rPr>
          <w:szCs w:val="24"/>
        </w:rPr>
        <w:t>.</w:t>
      </w:r>
      <w:bookmarkEnd w:id="41"/>
      <w:bookmarkEnd w:id="42"/>
      <w:r w:rsidRPr="002568E6">
        <w:rPr>
          <w:szCs w:val="24"/>
        </w:rPr>
        <w:t xml:space="preserve"> </w:t>
      </w:r>
    </w:p>
    <w:p w14:paraId="27764C91" w14:textId="77777777" w:rsidR="00A308DB" w:rsidRPr="002568E6" w:rsidRDefault="00A308DB" w:rsidP="000438E8">
      <w:pPr>
        <w:tabs>
          <w:tab w:val="left" w:pos="0"/>
        </w:tabs>
        <w:suppressAutoHyphens/>
        <w:rPr>
          <w:rFonts w:ascii="Times New Roman" w:hAnsi="Times New Roman"/>
          <w:b/>
          <w:szCs w:val="24"/>
        </w:rPr>
      </w:pPr>
    </w:p>
    <w:p w14:paraId="00642940" w14:textId="77777777" w:rsidR="0062567E" w:rsidRPr="002568E6" w:rsidRDefault="0062567E" w:rsidP="0062567E">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14:paraId="1D8F362C" w14:textId="77777777" w:rsidR="00ED28F2" w:rsidRPr="002568E6" w:rsidRDefault="00ED28F2" w:rsidP="00ED28F2">
      <w:pPr>
        <w:tabs>
          <w:tab w:val="left" w:pos="-720"/>
        </w:tabs>
        <w:suppressAutoHyphens/>
        <w:rPr>
          <w:rFonts w:ascii="Times New Roman" w:hAnsi="Times New Roman"/>
          <w:szCs w:val="24"/>
        </w:rPr>
      </w:pPr>
    </w:p>
    <w:p w14:paraId="1A1DF920" w14:textId="77777777" w:rsidR="00BD7298" w:rsidRPr="00BD7298"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The data will be analyzed using descriptive, bi-variate, and multivariate analysis. The findings will be synthesized and published in a technical final report form as well as a summary for the general public – both of which will be posted on the FNS website. The final report will address all research objectives. The data analyses will involve both a process evaluation and an outcome evaluation, and data will be tabulated for both. The data analysis will be conducted as follows:</w:t>
      </w:r>
    </w:p>
    <w:p w14:paraId="0AEAF8E6" w14:textId="77777777" w:rsidR="00BD7298" w:rsidRPr="00BD7298" w:rsidRDefault="00BD7298" w:rsidP="00BD7298">
      <w:pPr>
        <w:tabs>
          <w:tab w:val="left" w:pos="-720"/>
        </w:tabs>
        <w:suppressAutoHyphens/>
        <w:spacing w:line="480" w:lineRule="auto"/>
        <w:rPr>
          <w:rFonts w:ascii="Times New Roman" w:hAnsi="Times New Roman"/>
          <w:szCs w:val="24"/>
        </w:rPr>
      </w:pPr>
      <w:r w:rsidRPr="00BD7298">
        <w:rPr>
          <w:rFonts w:ascii="Times New Roman" w:hAnsi="Times New Roman"/>
          <w:b/>
          <w:szCs w:val="24"/>
        </w:rPr>
        <w:t>Prepare analytic data files.</w:t>
      </w:r>
      <w:r w:rsidRPr="00BD7298">
        <w:rPr>
          <w:rFonts w:ascii="Times New Roman" w:hAnsi="Times New Roman"/>
          <w:szCs w:val="24"/>
        </w:rPr>
        <w:t xml:space="preserve"> The main data source for the outcome evaluation will be the roughly 6,000 school meal benefit applications. We will document the frequency of applications with correct and incorrect meal benefit determinations during each school year and for each LEA in the sample. Descriptive statistics will be generated to check for missing data, outliers, and inconsistent data patterns. </w:t>
      </w:r>
    </w:p>
    <w:p w14:paraId="735B52D6" w14:textId="1B3137FE" w:rsidR="00BD7298" w:rsidRPr="00BD7298" w:rsidRDefault="00BD7298" w:rsidP="00BD7298">
      <w:pPr>
        <w:tabs>
          <w:tab w:val="left" w:pos="-720"/>
        </w:tabs>
        <w:suppressAutoHyphens/>
        <w:spacing w:line="480" w:lineRule="auto"/>
        <w:rPr>
          <w:rFonts w:ascii="Times New Roman" w:hAnsi="Times New Roman"/>
          <w:szCs w:val="24"/>
        </w:rPr>
      </w:pPr>
      <w:r w:rsidRPr="00BD7298">
        <w:rPr>
          <w:rFonts w:ascii="Times New Roman" w:hAnsi="Times New Roman"/>
          <w:b/>
          <w:szCs w:val="24"/>
        </w:rPr>
        <w:t>Tabulate data.</w:t>
      </w:r>
      <w:r w:rsidRPr="00BD7298">
        <w:rPr>
          <w:rFonts w:ascii="Times New Roman" w:hAnsi="Times New Roman"/>
          <w:szCs w:val="24"/>
        </w:rPr>
        <w:t xml:space="preserve"> Data tables will be specified for all research questions under the three study objectives: (1) Collect data and describe the process and policies surrounding the second, independent review of applications; (2) For a subsample of LEA’s selected in Objective 1, collect data and conduct a review and analysis of household applications for two (2) nonconsecutive school years (SY 16-17</w:t>
      </w:r>
      <w:r w:rsidR="005A3F6E">
        <w:rPr>
          <w:rFonts w:ascii="Times New Roman" w:hAnsi="Times New Roman"/>
          <w:szCs w:val="24"/>
        </w:rPr>
        <w:t xml:space="preserve"> </w:t>
      </w:r>
      <w:r w:rsidR="00EB1891">
        <w:rPr>
          <w:rFonts w:ascii="Times New Roman" w:hAnsi="Times New Roman"/>
          <w:szCs w:val="24"/>
        </w:rPr>
        <w:t>and</w:t>
      </w:r>
      <w:r w:rsidRPr="00BD7298">
        <w:rPr>
          <w:rFonts w:ascii="Times New Roman" w:hAnsi="Times New Roman"/>
          <w:szCs w:val="24"/>
        </w:rPr>
        <w:t xml:space="preserve"> SY 18-19) to describe certification errors for household applications; and (3) Assess the effectiveness of the second, independent review of applications process and the FNS-874 reporting requirements and provide recommendations for best practices.</w:t>
      </w:r>
    </w:p>
    <w:p w14:paraId="1185E04B" w14:textId="77777777" w:rsidR="00BD7298" w:rsidRPr="00BD7298"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The process evaluation will utilize data gathered through qualitative interviews. The qualitative interviews will be analyzed using qualitative data analysis software such as NVivo; data will be coded, and sub-group specific as well as cross-cutting themes will be identified. We will present tables documenting both supporting and contradictory evidence for each theme.</w:t>
      </w:r>
    </w:p>
    <w:p w14:paraId="57FA5D29" w14:textId="77D37CC1" w:rsidR="00BD7298"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For the household applications, we will tabulate the percent of applications with incorrect eligibility at each combination of error (free, reduced price, paid). In addition, we will determine and tabulate other types of administrative errors that occur such as certified applications with missing or incomplete data. From these tabulations, we will construct our primary outcome variable – an overall percent administrative certification error rate for each LEA and school year.</w:t>
      </w:r>
    </w:p>
    <w:p w14:paraId="0765FAA4" w14:textId="15C41C49" w:rsidR="00AA2540" w:rsidRPr="00BD7298" w:rsidRDefault="00AA2540" w:rsidP="00AA2540">
      <w:pPr>
        <w:tabs>
          <w:tab w:val="left" w:pos="-720"/>
        </w:tabs>
        <w:suppressAutoHyphens/>
        <w:spacing w:line="480" w:lineRule="auto"/>
        <w:rPr>
          <w:rFonts w:ascii="Times New Roman" w:hAnsi="Times New Roman"/>
          <w:szCs w:val="24"/>
        </w:rPr>
      </w:pPr>
      <w:r>
        <w:rPr>
          <w:rFonts w:ascii="Times New Roman" w:hAnsi="Times New Roman"/>
          <w:szCs w:val="24"/>
        </w:rPr>
        <w:tab/>
        <w:t xml:space="preserve">Results of the study will be made available to the public via the FNS website, and State Directors </w:t>
      </w:r>
      <w:r w:rsidR="001B36E5">
        <w:rPr>
          <w:rFonts w:ascii="Times New Roman" w:hAnsi="Times New Roman"/>
          <w:szCs w:val="24"/>
        </w:rPr>
        <w:t xml:space="preserve">and LEAs that participate in the study </w:t>
      </w:r>
      <w:r>
        <w:rPr>
          <w:rFonts w:ascii="Times New Roman" w:hAnsi="Times New Roman"/>
          <w:szCs w:val="24"/>
        </w:rPr>
        <w:t>will be notified and provided a link to the online results.</w:t>
      </w:r>
    </w:p>
    <w:p w14:paraId="3AD4C569" w14:textId="77777777" w:rsidR="00BD7298" w:rsidRPr="00BD7298"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Table A.16-1 shows the data collection, analysis &amp; coding, and reporting schedules for the final briefing and report.</w:t>
      </w:r>
    </w:p>
    <w:p w14:paraId="0FA62CFB" w14:textId="77777777" w:rsidR="00BD7298" w:rsidRPr="00BD7298" w:rsidRDefault="00BD7298" w:rsidP="00BD7298">
      <w:pPr>
        <w:tabs>
          <w:tab w:val="left" w:pos="-720"/>
        </w:tabs>
        <w:suppressAutoHyphens/>
        <w:spacing w:line="480" w:lineRule="auto"/>
        <w:rPr>
          <w:rFonts w:ascii="Times New Roman" w:hAnsi="Times New Roman"/>
          <w:szCs w:val="24"/>
        </w:rPr>
      </w:pPr>
    </w:p>
    <w:p w14:paraId="751858DF" w14:textId="77777777" w:rsidR="00BD7298" w:rsidRPr="000A4635" w:rsidRDefault="00BD7298" w:rsidP="00E53BC5">
      <w:pPr>
        <w:pStyle w:val="Tabletitle0"/>
      </w:pPr>
      <w:bookmarkStart w:id="43" w:name="_Toc400376158"/>
      <w:bookmarkStart w:id="44" w:name="_Toc501106267"/>
      <w:bookmarkStart w:id="45" w:name="_Toc508877225"/>
      <w:r w:rsidRPr="000A4635">
        <w:t>Table A.16-1.</w:t>
      </w:r>
      <w:r w:rsidRPr="000A4635">
        <w:tab/>
        <w:t>Reporting Schedule</w:t>
      </w:r>
      <w:bookmarkEnd w:id="43"/>
      <w:bookmarkEnd w:id="44"/>
      <w:bookmarkEnd w:id="45"/>
    </w:p>
    <w:tbl>
      <w:tblPr>
        <w:tblW w:w="5000" w:type="pct"/>
        <w:tblLook w:val="00A0" w:firstRow="1" w:lastRow="0" w:firstColumn="1" w:lastColumn="0" w:noHBand="0" w:noVBand="0"/>
      </w:tblPr>
      <w:tblGrid>
        <w:gridCol w:w="4788"/>
        <w:gridCol w:w="829"/>
        <w:gridCol w:w="3959"/>
      </w:tblGrid>
      <w:tr w:rsidR="00BD7298" w:rsidRPr="00BD7298" w14:paraId="506FB3D2" w14:textId="77777777" w:rsidTr="000A4635">
        <w:tc>
          <w:tcPr>
            <w:tcW w:w="2500" w:type="pct"/>
            <w:tcBorders>
              <w:top w:val="single" w:sz="4" w:space="0" w:color="auto"/>
              <w:bottom w:val="single" w:sz="4" w:space="0" w:color="auto"/>
            </w:tcBorders>
          </w:tcPr>
          <w:p w14:paraId="42164BFD" w14:textId="77777777" w:rsidR="00BD7298" w:rsidRPr="00BD7298" w:rsidRDefault="00BD7298" w:rsidP="000A4635">
            <w:pPr>
              <w:tabs>
                <w:tab w:val="left" w:pos="-720"/>
              </w:tabs>
              <w:suppressAutoHyphens/>
              <w:rPr>
                <w:rFonts w:ascii="Times New Roman" w:hAnsi="Times New Roman"/>
                <w:b/>
                <w:szCs w:val="24"/>
              </w:rPr>
            </w:pPr>
            <w:bookmarkStart w:id="46" w:name="_Toc329341693"/>
            <w:bookmarkStart w:id="47" w:name="_Toc400376159"/>
            <w:r w:rsidRPr="00BD7298">
              <w:rPr>
                <w:rFonts w:ascii="Times New Roman" w:hAnsi="Times New Roman"/>
                <w:b/>
                <w:szCs w:val="24"/>
              </w:rPr>
              <w:t>Activity</w:t>
            </w:r>
            <w:bookmarkEnd w:id="46"/>
            <w:bookmarkEnd w:id="47"/>
          </w:p>
        </w:tc>
        <w:tc>
          <w:tcPr>
            <w:tcW w:w="2500" w:type="pct"/>
            <w:gridSpan w:val="2"/>
            <w:tcBorders>
              <w:top w:val="single" w:sz="4" w:space="0" w:color="auto"/>
              <w:bottom w:val="single" w:sz="4" w:space="0" w:color="auto"/>
            </w:tcBorders>
          </w:tcPr>
          <w:p w14:paraId="6C6DEED1" w14:textId="77777777" w:rsidR="00BD7298" w:rsidRPr="00BD7298" w:rsidRDefault="00BD7298" w:rsidP="000A4635">
            <w:pPr>
              <w:tabs>
                <w:tab w:val="left" w:pos="-720"/>
              </w:tabs>
              <w:suppressAutoHyphens/>
              <w:rPr>
                <w:rFonts w:ascii="Times New Roman" w:hAnsi="Times New Roman"/>
                <w:b/>
                <w:szCs w:val="24"/>
              </w:rPr>
            </w:pPr>
            <w:bookmarkStart w:id="48" w:name="_Toc329341694"/>
            <w:bookmarkStart w:id="49" w:name="_Toc400376160"/>
            <w:r w:rsidRPr="00BD7298">
              <w:rPr>
                <w:rFonts w:ascii="Times New Roman" w:hAnsi="Times New Roman"/>
                <w:b/>
                <w:szCs w:val="24"/>
              </w:rPr>
              <w:t>Schedule</w:t>
            </w:r>
            <w:bookmarkEnd w:id="48"/>
            <w:bookmarkEnd w:id="49"/>
          </w:p>
        </w:tc>
      </w:tr>
      <w:tr w:rsidR="00BD7298" w:rsidRPr="00BD7298" w14:paraId="6D77FBA4" w14:textId="77777777" w:rsidTr="000A4635">
        <w:tc>
          <w:tcPr>
            <w:tcW w:w="2500" w:type="pct"/>
            <w:tcBorders>
              <w:top w:val="single" w:sz="4" w:space="0" w:color="auto"/>
            </w:tcBorders>
          </w:tcPr>
          <w:p w14:paraId="68526EB5" w14:textId="77777777" w:rsidR="00BD7298" w:rsidRPr="00BD7298" w:rsidRDefault="00BD7298" w:rsidP="000A4635">
            <w:pPr>
              <w:tabs>
                <w:tab w:val="left" w:pos="-720"/>
              </w:tabs>
              <w:suppressAutoHyphens/>
              <w:rPr>
                <w:rFonts w:ascii="Times New Roman" w:hAnsi="Times New Roman"/>
                <w:szCs w:val="24"/>
              </w:rPr>
            </w:pPr>
            <w:r w:rsidRPr="00BD7298">
              <w:rPr>
                <w:rFonts w:ascii="Times New Roman" w:hAnsi="Times New Roman"/>
                <w:szCs w:val="24"/>
              </w:rPr>
              <w:t>Conduct State CN Director Survey</w:t>
            </w:r>
          </w:p>
        </w:tc>
        <w:tc>
          <w:tcPr>
            <w:tcW w:w="433" w:type="pct"/>
            <w:tcBorders>
              <w:top w:val="single" w:sz="4" w:space="0" w:color="auto"/>
            </w:tcBorders>
          </w:tcPr>
          <w:p w14:paraId="3D6DF36A" w14:textId="77777777" w:rsidR="00BD7298" w:rsidRPr="00BD7298" w:rsidRDefault="00BD7298" w:rsidP="000A4635">
            <w:pPr>
              <w:tabs>
                <w:tab w:val="left" w:pos="-720"/>
              </w:tabs>
              <w:suppressAutoHyphens/>
              <w:rPr>
                <w:rFonts w:ascii="Times New Roman" w:hAnsi="Times New Roman"/>
                <w:szCs w:val="24"/>
              </w:rPr>
            </w:pPr>
            <w:r w:rsidRPr="00BD7298">
              <w:rPr>
                <w:rFonts w:ascii="Times New Roman" w:hAnsi="Times New Roman"/>
                <w:szCs w:val="24"/>
              </w:rPr>
              <w:t>1-9</w:t>
            </w:r>
          </w:p>
        </w:tc>
        <w:tc>
          <w:tcPr>
            <w:tcW w:w="2067" w:type="pct"/>
            <w:tcBorders>
              <w:top w:val="single" w:sz="4" w:space="0" w:color="auto"/>
            </w:tcBorders>
          </w:tcPr>
          <w:p w14:paraId="3E20054C" w14:textId="77777777" w:rsidR="00BD7298" w:rsidRPr="00BD7298" w:rsidRDefault="00BD7298" w:rsidP="000A4635">
            <w:pPr>
              <w:tabs>
                <w:tab w:val="left" w:pos="-720"/>
              </w:tabs>
              <w:suppressAutoHyphens/>
              <w:rPr>
                <w:rFonts w:ascii="Times New Roman" w:hAnsi="Times New Roman"/>
                <w:szCs w:val="24"/>
              </w:rPr>
            </w:pPr>
            <w:r w:rsidRPr="00BD7298">
              <w:rPr>
                <w:rFonts w:ascii="Times New Roman" w:hAnsi="Times New Roman"/>
                <w:szCs w:val="24"/>
              </w:rPr>
              <w:t>Weeks after OMB approval</w:t>
            </w:r>
          </w:p>
        </w:tc>
      </w:tr>
      <w:tr w:rsidR="00BD7298" w:rsidRPr="00BD7298" w14:paraId="0B9B9FDC" w14:textId="77777777" w:rsidTr="000A4635">
        <w:tc>
          <w:tcPr>
            <w:tcW w:w="2500" w:type="pct"/>
          </w:tcPr>
          <w:p w14:paraId="2EFDA3E9" w14:textId="77777777" w:rsidR="00BD7298" w:rsidRPr="00BD7298" w:rsidRDefault="00BD7298" w:rsidP="000A4635">
            <w:pPr>
              <w:tabs>
                <w:tab w:val="left" w:pos="-720"/>
              </w:tabs>
              <w:suppressAutoHyphens/>
              <w:rPr>
                <w:rFonts w:ascii="Times New Roman" w:hAnsi="Times New Roman"/>
                <w:szCs w:val="24"/>
              </w:rPr>
            </w:pPr>
            <w:r w:rsidRPr="00BD7298">
              <w:rPr>
                <w:rFonts w:ascii="Times New Roman" w:hAnsi="Times New Roman"/>
                <w:szCs w:val="24"/>
              </w:rPr>
              <w:t>Select Data Collectors</w:t>
            </w:r>
          </w:p>
        </w:tc>
        <w:tc>
          <w:tcPr>
            <w:tcW w:w="433" w:type="pct"/>
          </w:tcPr>
          <w:p w14:paraId="5385F9AF" w14:textId="77777777" w:rsidR="00BD7298" w:rsidRPr="00BD7298" w:rsidRDefault="00BD7298" w:rsidP="000A4635">
            <w:pPr>
              <w:tabs>
                <w:tab w:val="left" w:pos="-720"/>
              </w:tabs>
              <w:suppressAutoHyphens/>
              <w:rPr>
                <w:rFonts w:ascii="Times New Roman" w:hAnsi="Times New Roman"/>
                <w:szCs w:val="24"/>
              </w:rPr>
            </w:pPr>
            <w:r w:rsidRPr="00BD7298">
              <w:rPr>
                <w:rFonts w:ascii="Times New Roman" w:hAnsi="Times New Roman"/>
                <w:szCs w:val="24"/>
              </w:rPr>
              <w:t>12</w:t>
            </w:r>
          </w:p>
        </w:tc>
        <w:tc>
          <w:tcPr>
            <w:tcW w:w="2067" w:type="pct"/>
          </w:tcPr>
          <w:p w14:paraId="55C898D2" w14:textId="77777777" w:rsidR="00BD7298" w:rsidRPr="00BD7298" w:rsidRDefault="00BD7298" w:rsidP="000A4635">
            <w:pPr>
              <w:tabs>
                <w:tab w:val="left" w:pos="-720"/>
              </w:tabs>
              <w:suppressAutoHyphens/>
              <w:rPr>
                <w:rFonts w:ascii="Times New Roman" w:hAnsi="Times New Roman"/>
                <w:szCs w:val="24"/>
              </w:rPr>
            </w:pPr>
            <w:r w:rsidRPr="00BD7298">
              <w:rPr>
                <w:rFonts w:ascii="Times New Roman" w:hAnsi="Times New Roman"/>
                <w:szCs w:val="24"/>
              </w:rPr>
              <w:t>weeks after OMB approval</w:t>
            </w:r>
          </w:p>
        </w:tc>
      </w:tr>
      <w:tr w:rsidR="00BD7298" w:rsidRPr="00BD7298" w14:paraId="1DBA3385" w14:textId="77777777" w:rsidTr="000A4635">
        <w:tc>
          <w:tcPr>
            <w:tcW w:w="2500" w:type="pct"/>
          </w:tcPr>
          <w:p w14:paraId="6C508027" w14:textId="77777777" w:rsidR="00BD7298" w:rsidRPr="00BD7298" w:rsidRDefault="00BD7298" w:rsidP="000A4635">
            <w:pPr>
              <w:tabs>
                <w:tab w:val="left" w:pos="-720"/>
              </w:tabs>
              <w:suppressAutoHyphens/>
              <w:rPr>
                <w:rFonts w:ascii="Times New Roman" w:hAnsi="Times New Roman"/>
                <w:szCs w:val="24"/>
              </w:rPr>
            </w:pPr>
            <w:r w:rsidRPr="00BD7298">
              <w:rPr>
                <w:rFonts w:ascii="Times New Roman" w:hAnsi="Times New Roman"/>
                <w:szCs w:val="24"/>
              </w:rPr>
              <w:t xml:space="preserve">Train Data Collectors </w:t>
            </w:r>
          </w:p>
        </w:tc>
        <w:tc>
          <w:tcPr>
            <w:tcW w:w="433" w:type="pct"/>
          </w:tcPr>
          <w:p w14:paraId="67515213" w14:textId="77777777" w:rsidR="00BD7298" w:rsidRPr="00BD7298" w:rsidRDefault="00BD7298" w:rsidP="000A4635">
            <w:pPr>
              <w:tabs>
                <w:tab w:val="left" w:pos="-720"/>
              </w:tabs>
              <w:suppressAutoHyphens/>
              <w:rPr>
                <w:rFonts w:ascii="Times New Roman" w:hAnsi="Times New Roman"/>
                <w:szCs w:val="24"/>
              </w:rPr>
            </w:pPr>
            <w:r w:rsidRPr="00BD7298">
              <w:rPr>
                <w:rFonts w:ascii="Times New Roman" w:hAnsi="Times New Roman"/>
                <w:szCs w:val="24"/>
              </w:rPr>
              <w:t>13</w:t>
            </w:r>
          </w:p>
        </w:tc>
        <w:tc>
          <w:tcPr>
            <w:tcW w:w="2067" w:type="pct"/>
          </w:tcPr>
          <w:p w14:paraId="35C6911F" w14:textId="77777777" w:rsidR="00BD7298" w:rsidRPr="00BD7298" w:rsidRDefault="00BD7298" w:rsidP="000A4635">
            <w:pPr>
              <w:tabs>
                <w:tab w:val="left" w:pos="-720"/>
              </w:tabs>
              <w:suppressAutoHyphens/>
              <w:rPr>
                <w:rFonts w:ascii="Times New Roman" w:hAnsi="Times New Roman"/>
                <w:szCs w:val="24"/>
              </w:rPr>
            </w:pPr>
            <w:r w:rsidRPr="00BD7298">
              <w:rPr>
                <w:rFonts w:ascii="Times New Roman" w:hAnsi="Times New Roman"/>
                <w:szCs w:val="24"/>
              </w:rPr>
              <w:t>weeks after OMB approval</w:t>
            </w:r>
          </w:p>
        </w:tc>
      </w:tr>
      <w:tr w:rsidR="00BD7298" w:rsidRPr="00BD7298" w14:paraId="5D840F74" w14:textId="77777777" w:rsidTr="000A4635">
        <w:tc>
          <w:tcPr>
            <w:tcW w:w="2500" w:type="pct"/>
          </w:tcPr>
          <w:p w14:paraId="0B574651" w14:textId="77777777" w:rsidR="00BD7298" w:rsidRPr="00BD7298" w:rsidRDefault="00BD7298" w:rsidP="000A4635">
            <w:pPr>
              <w:tabs>
                <w:tab w:val="left" w:pos="-720"/>
              </w:tabs>
              <w:suppressAutoHyphens/>
              <w:rPr>
                <w:rFonts w:ascii="Times New Roman" w:hAnsi="Times New Roman"/>
                <w:szCs w:val="24"/>
              </w:rPr>
            </w:pPr>
            <w:r w:rsidRPr="00BD7298">
              <w:rPr>
                <w:rFonts w:ascii="Times New Roman" w:hAnsi="Times New Roman"/>
                <w:szCs w:val="24"/>
              </w:rPr>
              <w:t>Conduct LEA Data Collection</w:t>
            </w:r>
          </w:p>
        </w:tc>
        <w:tc>
          <w:tcPr>
            <w:tcW w:w="433" w:type="pct"/>
          </w:tcPr>
          <w:p w14:paraId="2E315277" w14:textId="77777777" w:rsidR="00BD7298" w:rsidRPr="00BD7298" w:rsidRDefault="00BD7298" w:rsidP="000A4635">
            <w:pPr>
              <w:tabs>
                <w:tab w:val="left" w:pos="-720"/>
              </w:tabs>
              <w:suppressAutoHyphens/>
              <w:rPr>
                <w:rFonts w:ascii="Times New Roman" w:hAnsi="Times New Roman"/>
                <w:szCs w:val="24"/>
              </w:rPr>
            </w:pPr>
            <w:r w:rsidRPr="00BD7298">
              <w:rPr>
                <w:rFonts w:ascii="Times New Roman" w:hAnsi="Times New Roman"/>
                <w:szCs w:val="24"/>
              </w:rPr>
              <w:t>21-66</w:t>
            </w:r>
          </w:p>
        </w:tc>
        <w:tc>
          <w:tcPr>
            <w:tcW w:w="2067" w:type="pct"/>
          </w:tcPr>
          <w:p w14:paraId="35356C2F" w14:textId="77777777" w:rsidR="00BD7298" w:rsidRPr="00BD7298" w:rsidRDefault="00BD7298" w:rsidP="000A4635">
            <w:pPr>
              <w:tabs>
                <w:tab w:val="left" w:pos="-720"/>
              </w:tabs>
              <w:suppressAutoHyphens/>
              <w:rPr>
                <w:rFonts w:ascii="Times New Roman" w:hAnsi="Times New Roman"/>
                <w:szCs w:val="24"/>
              </w:rPr>
            </w:pPr>
            <w:r w:rsidRPr="00BD7298">
              <w:rPr>
                <w:rFonts w:ascii="Times New Roman" w:hAnsi="Times New Roman"/>
                <w:szCs w:val="24"/>
              </w:rPr>
              <w:t>weeks after OMB approval</w:t>
            </w:r>
          </w:p>
        </w:tc>
      </w:tr>
      <w:tr w:rsidR="00BD7298" w:rsidRPr="00BD7298" w14:paraId="1C4D4EC3" w14:textId="77777777" w:rsidTr="000A4635">
        <w:tc>
          <w:tcPr>
            <w:tcW w:w="2500" w:type="pct"/>
          </w:tcPr>
          <w:p w14:paraId="2E51C0D0" w14:textId="77777777" w:rsidR="00BD7298" w:rsidRPr="00BD7298" w:rsidRDefault="00BD7298" w:rsidP="000A4635">
            <w:pPr>
              <w:tabs>
                <w:tab w:val="left" w:pos="-720"/>
              </w:tabs>
              <w:suppressAutoHyphens/>
              <w:rPr>
                <w:rFonts w:ascii="Times New Roman" w:hAnsi="Times New Roman"/>
                <w:szCs w:val="24"/>
              </w:rPr>
            </w:pPr>
            <w:r w:rsidRPr="00BD7298">
              <w:rPr>
                <w:rFonts w:ascii="Times New Roman" w:hAnsi="Times New Roman"/>
                <w:szCs w:val="24"/>
              </w:rPr>
              <w:t xml:space="preserve">Analyze Data </w:t>
            </w:r>
          </w:p>
        </w:tc>
        <w:tc>
          <w:tcPr>
            <w:tcW w:w="433" w:type="pct"/>
          </w:tcPr>
          <w:p w14:paraId="115EC614" w14:textId="77777777" w:rsidR="00BD7298" w:rsidRPr="00BD7298" w:rsidRDefault="00BD7298" w:rsidP="000A4635">
            <w:pPr>
              <w:tabs>
                <w:tab w:val="left" w:pos="-720"/>
              </w:tabs>
              <w:suppressAutoHyphens/>
              <w:rPr>
                <w:rFonts w:ascii="Times New Roman" w:hAnsi="Times New Roman"/>
                <w:szCs w:val="24"/>
              </w:rPr>
            </w:pPr>
            <w:r w:rsidRPr="00BD7298">
              <w:rPr>
                <w:rFonts w:ascii="Times New Roman" w:hAnsi="Times New Roman"/>
                <w:szCs w:val="24"/>
              </w:rPr>
              <w:t>66-77</w:t>
            </w:r>
          </w:p>
        </w:tc>
        <w:tc>
          <w:tcPr>
            <w:tcW w:w="2067" w:type="pct"/>
          </w:tcPr>
          <w:p w14:paraId="7BE1B0EC" w14:textId="77777777" w:rsidR="00BD7298" w:rsidRPr="00BD7298" w:rsidRDefault="00BD7298" w:rsidP="000A4635">
            <w:pPr>
              <w:tabs>
                <w:tab w:val="left" w:pos="-720"/>
              </w:tabs>
              <w:suppressAutoHyphens/>
              <w:rPr>
                <w:rFonts w:ascii="Times New Roman" w:hAnsi="Times New Roman"/>
                <w:szCs w:val="24"/>
              </w:rPr>
            </w:pPr>
            <w:r w:rsidRPr="00BD7298">
              <w:rPr>
                <w:rFonts w:ascii="Times New Roman" w:hAnsi="Times New Roman"/>
                <w:szCs w:val="24"/>
              </w:rPr>
              <w:t>weeks after OMB approval</w:t>
            </w:r>
          </w:p>
        </w:tc>
      </w:tr>
      <w:tr w:rsidR="00BD7298" w:rsidRPr="00BD7298" w14:paraId="5B4E6119" w14:textId="77777777" w:rsidTr="000A4635">
        <w:tc>
          <w:tcPr>
            <w:tcW w:w="2500" w:type="pct"/>
          </w:tcPr>
          <w:p w14:paraId="5CD36096" w14:textId="77777777" w:rsidR="00BD7298" w:rsidRPr="00BD7298" w:rsidRDefault="00BD7298" w:rsidP="000A4635">
            <w:pPr>
              <w:tabs>
                <w:tab w:val="left" w:pos="-720"/>
              </w:tabs>
              <w:suppressAutoHyphens/>
              <w:rPr>
                <w:rFonts w:ascii="Times New Roman" w:hAnsi="Times New Roman"/>
                <w:szCs w:val="24"/>
              </w:rPr>
            </w:pPr>
            <w:r w:rsidRPr="00BD7298">
              <w:rPr>
                <w:rFonts w:ascii="Times New Roman" w:hAnsi="Times New Roman"/>
                <w:szCs w:val="24"/>
              </w:rPr>
              <w:t>Draft, Revised and Final Reports</w:t>
            </w:r>
          </w:p>
        </w:tc>
        <w:tc>
          <w:tcPr>
            <w:tcW w:w="433" w:type="pct"/>
          </w:tcPr>
          <w:p w14:paraId="342D3ADA" w14:textId="77777777" w:rsidR="00BD7298" w:rsidRPr="00BD7298" w:rsidRDefault="00BD7298" w:rsidP="000A4635">
            <w:pPr>
              <w:tabs>
                <w:tab w:val="left" w:pos="-720"/>
              </w:tabs>
              <w:suppressAutoHyphens/>
              <w:rPr>
                <w:rFonts w:ascii="Times New Roman" w:hAnsi="Times New Roman"/>
                <w:szCs w:val="24"/>
              </w:rPr>
            </w:pPr>
            <w:r w:rsidRPr="00BD7298">
              <w:rPr>
                <w:rFonts w:ascii="Times New Roman" w:hAnsi="Times New Roman"/>
                <w:szCs w:val="24"/>
              </w:rPr>
              <w:t>77-97</w:t>
            </w:r>
          </w:p>
        </w:tc>
        <w:tc>
          <w:tcPr>
            <w:tcW w:w="2067" w:type="pct"/>
          </w:tcPr>
          <w:p w14:paraId="4637874D" w14:textId="77777777" w:rsidR="00BD7298" w:rsidRPr="00BD7298" w:rsidRDefault="00BD7298" w:rsidP="000A4635">
            <w:pPr>
              <w:tabs>
                <w:tab w:val="left" w:pos="-720"/>
              </w:tabs>
              <w:suppressAutoHyphens/>
              <w:rPr>
                <w:rFonts w:ascii="Times New Roman" w:hAnsi="Times New Roman"/>
                <w:szCs w:val="24"/>
              </w:rPr>
            </w:pPr>
            <w:r w:rsidRPr="00BD7298">
              <w:rPr>
                <w:rFonts w:ascii="Times New Roman" w:hAnsi="Times New Roman"/>
                <w:szCs w:val="24"/>
              </w:rPr>
              <w:t>weeks after OMB approval</w:t>
            </w:r>
          </w:p>
        </w:tc>
      </w:tr>
      <w:tr w:rsidR="00BD7298" w:rsidRPr="00BD7298" w14:paraId="3EF881FC" w14:textId="77777777" w:rsidTr="000A4635">
        <w:tc>
          <w:tcPr>
            <w:tcW w:w="2500" w:type="pct"/>
          </w:tcPr>
          <w:p w14:paraId="68EFEAE6" w14:textId="77777777" w:rsidR="00BD7298" w:rsidRPr="00BD7298" w:rsidRDefault="00BD7298" w:rsidP="000A4635">
            <w:pPr>
              <w:tabs>
                <w:tab w:val="left" w:pos="-720"/>
              </w:tabs>
              <w:suppressAutoHyphens/>
              <w:rPr>
                <w:rFonts w:ascii="Times New Roman" w:hAnsi="Times New Roman"/>
                <w:szCs w:val="24"/>
              </w:rPr>
            </w:pPr>
            <w:r w:rsidRPr="00BD7298">
              <w:rPr>
                <w:rFonts w:ascii="Times New Roman" w:hAnsi="Times New Roman"/>
                <w:szCs w:val="24"/>
              </w:rPr>
              <w:t>Draft, Revised and Final Briefing Materials</w:t>
            </w:r>
          </w:p>
        </w:tc>
        <w:tc>
          <w:tcPr>
            <w:tcW w:w="433" w:type="pct"/>
          </w:tcPr>
          <w:p w14:paraId="57136C32" w14:textId="77777777" w:rsidR="00BD7298" w:rsidRPr="00BD7298" w:rsidRDefault="00BD7298" w:rsidP="000A4635">
            <w:pPr>
              <w:tabs>
                <w:tab w:val="left" w:pos="-720"/>
              </w:tabs>
              <w:suppressAutoHyphens/>
              <w:rPr>
                <w:rFonts w:ascii="Times New Roman" w:hAnsi="Times New Roman"/>
                <w:szCs w:val="24"/>
              </w:rPr>
            </w:pPr>
            <w:r w:rsidRPr="00BD7298">
              <w:rPr>
                <w:rFonts w:ascii="Times New Roman" w:hAnsi="Times New Roman"/>
                <w:szCs w:val="24"/>
              </w:rPr>
              <w:t>91-95</w:t>
            </w:r>
          </w:p>
        </w:tc>
        <w:tc>
          <w:tcPr>
            <w:tcW w:w="2067" w:type="pct"/>
          </w:tcPr>
          <w:p w14:paraId="1F2A908F" w14:textId="77777777" w:rsidR="00BD7298" w:rsidRPr="00BD7298" w:rsidRDefault="00BD7298" w:rsidP="000A4635">
            <w:pPr>
              <w:tabs>
                <w:tab w:val="left" w:pos="-720"/>
              </w:tabs>
              <w:suppressAutoHyphens/>
              <w:rPr>
                <w:rFonts w:ascii="Times New Roman" w:hAnsi="Times New Roman"/>
                <w:szCs w:val="24"/>
              </w:rPr>
            </w:pPr>
            <w:r w:rsidRPr="00BD7298">
              <w:rPr>
                <w:rFonts w:ascii="Times New Roman" w:hAnsi="Times New Roman"/>
                <w:szCs w:val="24"/>
              </w:rPr>
              <w:t>weeks after OMB approval</w:t>
            </w:r>
          </w:p>
        </w:tc>
      </w:tr>
      <w:tr w:rsidR="00BD7298" w:rsidRPr="00BD7298" w14:paraId="53C5B03C" w14:textId="77777777" w:rsidTr="000A4635">
        <w:tc>
          <w:tcPr>
            <w:tcW w:w="2500" w:type="pct"/>
            <w:tcBorders>
              <w:bottom w:val="single" w:sz="4" w:space="0" w:color="auto"/>
            </w:tcBorders>
          </w:tcPr>
          <w:p w14:paraId="5E9F77B0" w14:textId="77777777" w:rsidR="00BD7298" w:rsidRPr="00BD7298" w:rsidRDefault="00BD7298" w:rsidP="000A4635">
            <w:pPr>
              <w:tabs>
                <w:tab w:val="left" w:pos="-720"/>
              </w:tabs>
              <w:suppressAutoHyphens/>
              <w:rPr>
                <w:rFonts w:ascii="Times New Roman" w:hAnsi="Times New Roman"/>
                <w:szCs w:val="24"/>
              </w:rPr>
            </w:pPr>
            <w:r w:rsidRPr="00BD7298">
              <w:rPr>
                <w:rFonts w:ascii="Times New Roman" w:hAnsi="Times New Roman"/>
                <w:szCs w:val="24"/>
              </w:rPr>
              <w:t xml:space="preserve">Draft, Revised and Final Data files </w:t>
            </w:r>
          </w:p>
        </w:tc>
        <w:tc>
          <w:tcPr>
            <w:tcW w:w="433" w:type="pct"/>
            <w:tcBorders>
              <w:bottom w:val="single" w:sz="4" w:space="0" w:color="auto"/>
            </w:tcBorders>
          </w:tcPr>
          <w:p w14:paraId="26BF7E4B" w14:textId="77777777" w:rsidR="00BD7298" w:rsidRPr="00BD7298" w:rsidRDefault="00BD7298" w:rsidP="000A4635">
            <w:pPr>
              <w:tabs>
                <w:tab w:val="left" w:pos="-720"/>
              </w:tabs>
              <w:suppressAutoHyphens/>
              <w:rPr>
                <w:rFonts w:ascii="Times New Roman" w:hAnsi="Times New Roman"/>
                <w:szCs w:val="24"/>
              </w:rPr>
            </w:pPr>
            <w:r w:rsidRPr="00BD7298">
              <w:rPr>
                <w:rFonts w:ascii="Times New Roman" w:hAnsi="Times New Roman"/>
                <w:szCs w:val="24"/>
              </w:rPr>
              <w:t>77-97</w:t>
            </w:r>
          </w:p>
        </w:tc>
        <w:tc>
          <w:tcPr>
            <w:tcW w:w="2067" w:type="pct"/>
            <w:tcBorders>
              <w:bottom w:val="single" w:sz="4" w:space="0" w:color="auto"/>
            </w:tcBorders>
          </w:tcPr>
          <w:p w14:paraId="1B5CD78B" w14:textId="77777777" w:rsidR="00BD7298" w:rsidRPr="00BD7298" w:rsidRDefault="00BD7298" w:rsidP="000A4635">
            <w:pPr>
              <w:tabs>
                <w:tab w:val="left" w:pos="-720"/>
              </w:tabs>
              <w:suppressAutoHyphens/>
              <w:rPr>
                <w:rFonts w:ascii="Times New Roman" w:hAnsi="Times New Roman"/>
                <w:szCs w:val="24"/>
              </w:rPr>
            </w:pPr>
            <w:r w:rsidRPr="00BD7298">
              <w:rPr>
                <w:rFonts w:ascii="Times New Roman" w:hAnsi="Times New Roman"/>
                <w:szCs w:val="24"/>
              </w:rPr>
              <w:t>weeks after OMB approval</w:t>
            </w:r>
          </w:p>
        </w:tc>
      </w:tr>
    </w:tbl>
    <w:p w14:paraId="6206C53D" w14:textId="77777777" w:rsidR="00BD7298" w:rsidRPr="00BD7298" w:rsidRDefault="00BD7298" w:rsidP="00BD7298">
      <w:pPr>
        <w:tabs>
          <w:tab w:val="left" w:pos="-720"/>
        </w:tabs>
        <w:suppressAutoHyphens/>
        <w:spacing w:line="480" w:lineRule="auto"/>
        <w:rPr>
          <w:rFonts w:ascii="Times New Roman" w:hAnsi="Times New Roman"/>
          <w:szCs w:val="24"/>
        </w:rPr>
      </w:pPr>
    </w:p>
    <w:p w14:paraId="38C98E07" w14:textId="77777777" w:rsidR="000438E8" w:rsidRPr="002568E6" w:rsidRDefault="000438E8" w:rsidP="000438E8">
      <w:pPr>
        <w:tabs>
          <w:tab w:val="left" w:pos="0"/>
        </w:tabs>
        <w:suppressAutoHyphens/>
        <w:rPr>
          <w:rFonts w:ascii="Times New Roman" w:hAnsi="Times New Roman"/>
          <w:szCs w:val="24"/>
        </w:rPr>
      </w:pPr>
    </w:p>
    <w:p w14:paraId="275A665B" w14:textId="77777777" w:rsidR="00A308DB" w:rsidRPr="002568E6" w:rsidRDefault="000438E8" w:rsidP="0062567E">
      <w:pPr>
        <w:pStyle w:val="Heading1"/>
        <w:rPr>
          <w:szCs w:val="24"/>
        </w:rPr>
      </w:pPr>
      <w:bookmarkStart w:id="50" w:name="_Toc401831373"/>
      <w:bookmarkStart w:id="51" w:name="_Toc401832417"/>
      <w:r w:rsidRPr="002568E6">
        <w:rPr>
          <w:szCs w:val="24"/>
        </w:rPr>
        <w:t xml:space="preserve">A17.  </w:t>
      </w:r>
      <w:r w:rsidR="001C6CBE" w:rsidRPr="002568E6">
        <w:rPr>
          <w:szCs w:val="24"/>
        </w:rPr>
        <w:t>Displaying the OMB Approval Expiration Date.</w:t>
      </w:r>
      <w:bookmarkEnd w:id="50"/>
      <w:bookmarkEnd w:id="51"/>
    </w:p>
    <w:p w14:paraId="5215734B" w14:textId="77777777" w:rsidR="0062567E" w:rsidRPr="002568E6" w:rsidRDefault="0062567E" w:rsidP="0062567E">
      <w:pPr>
        <w:pStyle w:val="ListParagraph"/>
        <w:widowControl/>
        <w:spacing w:line="240" w:lineRule="auto"/>
        <w:ind w:left="0"/>
        <w:rPr>
          <w:b/>
          <w:szCs w:val="24"/>
        </w:rPr>
      </w:pPr>
    </w:p>
    <w:p w14:paraId="1BF4F3F7" w14:textId="77777777" w:rsidR="0062567E" w:rsidRPr="002568E6" w:rsidRDefault="0062567E" w:rsidP="0062567E">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14:paraId="1F401DE7" w14:textId="77777777" w:rsidR="00ED28F2" w:rsidRPr="002568E6" w:rsidRDefault="00ED28F2" w:rsidP="00ED28F2">
      <w:pPr>
        <w:tabs>
          <w:tab w:val="left" w:pos="-720"/>
        </w:tabs>
        <w:suppressAutoHyphens/>
        <w:rPr>
          <w:rFonts w:ascii="Times New Roman" w:hAnsi="Times New Roman"/>
          <w:szCs w:val="24"/>
        </w:rPr>
      </w:pPr>
    </w:p>
    <w:p w14:paraId="79C7F238" w14:textId="77777777" w:rsidR="00BD7298" w:rsidRPr="00BD7298" w:rsidRDefault="000A4635" w:rsidP="00BD7298">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All data collection instruments will display the OMB control number and expiration date.</w:t>
      </w:r>
    </w:p>
    <w:p w14:paraId="06A43D3E" w14:textId="77777777" w:rsidR="00ED28F2" w:rsidRPr="002568E6" w:rsidRDefault="00BD7298" w:rsidP="00BD7298">
      <w:pPr>
        <w:tabs>
          <w:tab w:val="left" w:pos="-720"/>
        </w:tabs>
        <w:suppressAutoHyphens/>
        <w:spacing w:line="480" w:lineRule="auto"/>
        <w:rPr>
          <w:rFonts w:ascii="Times New Roman" w:hAnsi="Times New Roman"/>
          <w:szCs w:val="24"/>
        </w:rPr>
      </w:pPr>
      <w:r w:rsidRPr="00BD7298">
        <w:rPr>
          <w:rFonts w:ascii="Times New Roman" w:hAnsi="Times New Roman"/>
          <w:szCs w:val="24"/>
        </w:rPr>
        <w:t xml:space="preserve"> </w:t>
      </w:r>
    </w:p>
    <w:p w14:paraId="65CE2067" w14:textId="77777777" w:rsidR="00A308DB" w:rsidRPr="002568E6" w:rsidRDefault="000438E8" w:rsidP="0062567E">
      <w:pPr>
        <w:pStyle w:val="Heading1"/>
        <w:rPr>
          <w:szCs w:val="24"/>
        </w:rPr>
      </w:pPr>
      <w:bookmarkStart w:id="52" w:name="_Toc401831374"/>
      <w:bookmarkStart w:id="53" w:name="_Toc401832418"/>
      <w:r w:rsidRPr="002568E6">
        <w:rPr>
          <w:szCs w:val="24"/>
        </w:rPr>
        <w:t>A18.  Exception</w:t>
      </w:r>
      <w:r w:rsidR="002568E6">
        <w:rPr>
          <w:szCs w:val="24"/>
        </w:rPr>
        <w:t>s</w:t>
      </w:r>
      <w:r w:rsidRPr="002568E6">
        <w:rPr>
          <w:szCs w:val="24"/>
        </w:rPr>
        <w:t xml:space="preserve"> to the certification statement identified in Item 19.</w:t>
      </w:r>
      <w:bookmarkEnd w:id="52"/>
      <w:bookmarkEnd w:id="53"/>
      <w:r w:rsidR="006F346E" w:rsidRPr="002568E6">
        <w:rPr>
          <w:szCs w:val="24"/>
        </w:rPr>
        <w:t xml:space="preserve">  </w:t>
      </w:r>
    </w:p>
    <w:p w14:paraId="2FBE080E" w14:textId="77777777" w:rsidR="0062567E" w:rsidRPr="002568E6" w:rsidRDefault="0062567E" w:rsidP="000438E8">
      <w:pPr>
        <w:tabs>
          <w:tab w:val="left" w:pos="0"/>
        </w:tabs>
        <w:suppressAutoHyphens/>
        <w:rPr>
          <w:rFonts w:ascii="Times New Roman" w:hAnsi="Times New Roman"/>
          <w:b/>
          <w:szCs w:val="24"/>
        </w:rPr>
      </w:pPr>
    </w:p>
    <w:p w14:paraId="2847C57F" w14:textId="77777777" w:rsidR="0062567E" w:rsidRPr="002568E6" w:rsidRDefault="0062567E" w:rsidP="000438E8">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14:paraId="64706CC1" w14:textId="77777777" w:rsidR="00ED28F2" w:rsidRPr="002568E6" w:rsidRDefault="00ED28F2" w:rsidP="00ED28F2">
      <w:pPr>
        <w:tabs>
          <w:tab w:val="left" w:pos="-720"/>
        </w:tabs>
        <w:suppressAutoHyphens/>
        <w:rPr>
          <w:rFonts w:ascii="Times New Roman" w:hAnsi="Times New Roman"/>
          <w:szCs w:val="24"/>
        </w:rPr>
      </w:pPr>
    </w:p>
    <w:p w14:paraId="48091D3A" w14:textId="77777777" w:rsidR="006F346E" w:rsidRPr="002568E6" w:rsidRDefault="000A4635" w:rsidP="000A4635">
      <w:pPr>
        <w:tabs>
          <w:tab w:val="left" w:pos="-720"/>
        </w:tabs>
        <w:suppressAutoHyphens/>
        <w:spacing w:line="480" w:lineRule="auto"/>
        <w:rPr>
          <w:rFonts w:ascii="Times New Roman" w:hAnsi="Times New Roman"/>
          <w:szCs w:val="24"/>
        </w:rPr>
      </w:pPr>
      <w:r>
        <w:rPr>
          <w:rFonts w:ascii="Times New Roman" w:hAnsi="Times New Roman"/>
          <w:szCs w:val="24"/>
        </w:rPr>
        <w:tab/>
      </w:r>
      <w:r w:rsidR="00BD7298" w:rsidRPr="00BD7298">
        <w:rPr>
          <w:rFonts w:ascii="Times New Roman" w:hAnsi="Times New Roman"/>
          <w:szCs w:val="24"/>
        </w:rPr>
        <w:t>The agency is able to certify compliance with all provisions under Item 19 of OMB Form 83-i.</w:t>
      </w:r>
    </w:p>
    <w:sectPr w:rsidR="006F346E" w:rsidRPr="002568E6" w:rsidSect="00EB1891">
      <w:endnotePr>
        <w:numFmt w:val="decimal"/>
      </w:endnotePr>
      <w:pgSz w:w="12240" w:h="15840"/>
      <w:pgMar w:top="1440" w:right="1440" w:bottom="1440" w:left="1440" w:header="1440" w:footer="720" w:gutter="0"/>
      <w:cols w:space="720"/>
      <w:noEndnote/>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5974D9" w15:done="0"/>
  <w15:commentEx w15:paraId="620C4029" w15:done="0"/>
  <w15:commentEx w15:paraId="07373E72" w15:done="0"/>
  <w15:commentEx w15:paraId="231132E3" w15:done="0"/>
  <w15:commentEx w15:paraId="57A4A003" w15:done="0"/>
  <w15:commentEx w15:paraId="23D468AB" w15:done="0"/>
  <w15:commentEx w15:paraId="2BA8B0CC" w15:done="0"/>
  <w15:commentEx w15:paraId="6F5386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483EA" w14:textId="77777777" w:rsidR="00370CAB" w:rsidRDefault="00370CAB">
      <w:pPr>
        <w:spacing w:line="20" w:lineRule="exact"/>
      </w:pPr>
    </w:p>
  </w:endnote>
  <w:endnote w:type="continuationSeparator" w:id="0">
    <w:p w14:paraId="01A8B916" w14:textId="77777777" w:rsidR="00370CAB" w:rsidRDefault="00370CAB">
      <w:r>
        <w:t xml:space="preserve"> </w:t>
      </w:r>
    </w:p>
  </w:endnote>
  <w:endnote w:type="continuationNotice" w:id="1">
    <w:p w14:paraId="3394BFC1" w14:textId="77777777" w:rsidR="00370CAB" w:rsidRDefault="00370CA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Goudy">
    <w:altName w:val="Goudy"/>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14:paraId="2AAEC4BF" w14:textId="13F59083" w:rsidR="00367B92" w:rsidRPr="002568E6" w:rsidRDefault="00367B92">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1A08D5">
          <w:rPr>
            <w:rFonts w:ascii="Times New Roman" w:hAnsi="Times New Roman"/>
            <w:noProof/>
          </w:rPr>
          <w:t>17</w:t>
        </w:r>
        <w:r w:rsidRPr="002568E6">
          <w:rPr>
            <w:rFonts w:ascii="Times New Roman" w:hAnsi="Times New Roman"/>
            <w:noProof/>
          </w:rPr>
          <w:fldChar w:fldCharType="end"/>
        </w:r>
      </w:p>
    </w:sdtContent>
  </w:sdt>
  <w:p w14:paraId="0DBE92EE" w14:textId="77777777" w:rsidR="00367B92" w:rsidRDefault="00367B9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226076"/>
      <w:docPartObj>
        <w:docPartGallery w:val="Page Numbers (Bottom of Page)"/>
        <w:docPartUnique/>
      </w:docPartObj>
    </w:sdtPr>
    <w:sdtEndPr>
      <w:rPr>
        <w:rFonts w:ascii="Times New Roman" w:hAnsi="Times New Roman"/>
        <w:noProof/>
      </w:rPr>
    </w:sdtEndPr>
    <w:sdtContent>
      <w:p w14:paraId="142931CB" w14:textId="40E3743C" w:rsidR="00367B92" w:rsidRPr="00CC3513" w:rsidRDefault="00367B92">
        <w:pPr>
          <w:pStyle w:val="Footer"/>
          <w:jc w:val="center"/>
          <w:rPr>
            <w:rFonts w:ascii="Times New Roman" w:hAnsi="Times New Roman"/>
          </w:rPr>
        </w:pPr>
        <w:r w:rsidRPr="00CC3513">
          <w:rPr>
            <w:rFonts w:ascii="Times New Roman" w:hAnsi="Times New Roman"/>
          </w:rPr>
          <w:fldChar w:fldCharType="begin"/>
        </w:r>
        <w:r w:rsidRPr="00CC3513">
          <w:rPr>
            <w:rFonts w:ascii="Times New Roman" w:hAnsi="Times New Roman"/>
          </w:rPr>
          <w:instrText xml:space="preserve"> PAGE   \* MERGEFORMAT </w:instrText>
        </w:r>
        <w:r w:rsidRPr="00CC3513">
          <w:rPr>
            <w:rFonts w:ascii="Times New Roman" w:hAnsi="Times New Roman"/>
          </w:rPr>
          <w:fldChar w:fldCharType="separate"/>
        </w:r>
        <w:r w:rsidR="00621AA2">
          <w:rPr>
            <w:rFonts w:ascii="Times New Roman" w:hAnsi="Times New Roman"/>
            <w:noProof/>
          </w:rPr>
          <w:t>1</w:t>
        </w:r>
        <w:r w:rsidRPr="00CC3513">
          <w:rPr>
            <w:rFonts w:ascii="Times New Roman" w:hAnsi="Times New Roman"/>
            <w:noProof/>
          </w:rPr>
          <w:fldChar w:fldCharType="end"/>
        </w:r>
      </w:p>
    </w:sdtContent>
  </w:sdt>
  <w:p w14:paraId="0B67F691" w14:textId="77777777" w:rsidR="00367B92" w:rsidRDefault="00367B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2CD0D" w14:textId="77777777" w:rsidR="00370CAB" w:rsidRDefault="00370CAB">
      <w:r>
        <w:separator/>
      </w:r>
    </w:p>
  </w:footnote>
  <w:footnote w:type="continuationSeparator" w:id="0">
    <w:p w14:paraId="689C57D5" w14:textId="77777777" w:rsidR="00370CAB" w:rsidRDefault="00370CAB">
      <w:r>
        <w:continuationSeparator/>
      </w:r>
    </w:p>
  </w:footnote>
  <w:footnote w:id="1">
    <w:p w14:paraId="65DF9CB1" w14:textId="77777777" w:rsidR="00367B92" w:rsidRPr="000C4C51" w:rsidRDefault="00367B92" w:rsidP="00BD7298">
      <w:pPr>
        <w:pStyle w:val="FootnoteText"/>
        <w:spacing w:before="40"/>
        <w:rPr>
          <w:rFonts w:ascii="Times New Roman" w:hAnsi="Times New Roman"/>
          <w:sz w:val="16"/>
          <w:szCs w:val="16"/>
        </w:rPr>
      </w:pPr>
      <w:r w:rsidRPr="00AC7000">
        <w:rPr>
          <w:rStyle w:val="FootnoteReference"/>
          <w:szCs w:val="18"/>
        </w:rPr>
        <w:footnoteRef/>
      </w:r>
      <w:r w:rsidRPr="00AC7000">
        <w:rPr>
          <w:szCs w:val="18"/>
        </w:rPr>
        <w:t xml:space="preserve"> </w:t>
      </w:r>
      <w:hyperlink r:id="rId1" w:history="1">
        <w:r w:rsidRPr="000C4C51">
          <w:rPr>
            <w:rStyle w:val="Hyperlink"/>
            <w:rFonts w:ascii="Times New Roman" w:hAnsi="Times New Roman"/>
            <w:sz w:val="16"/>
            <w:szCs w:val="16"/>
          </w:rPr>
          <w:t>http://www.fns.usda.gov/sites/default/files/pd/slsummar.pdf</w:t>
        </w:r>
      </w:hyperlink>
    </w:p>
  </w:footnote>
  <w:footnote w:id="2">
    <w:p w14:paraId="4E8B3127" w14:textId="77777777" w:rsidR="00367B92" w:rsidRPr="000C4C51" w:rsidRDefault="00367B92" w:rsidP="00BD7298">
      <w:pPr>
        <w:pStyle w:val="FootnoteText"/>
        <w:spacing w:before="40"/>
        <w:rPr>
          <w:rFonts w:ascii="Times New Roman" w:hAnsi="Times New Roman"/>
          <w:sz w:val="16"/>
          <w:szCs w:val="16"/>
        </w:rPr>
      </w:pPr>
      <w:r w:rsidRPr="000C4C51">
        <w:rPr>
          <w:rStyle w:val="FootnoteReference"/>
          <w:rFonts w:ascii="Times New Roman" w:hAnsi="Times New Roman"/>
          <w:sz w:val="16"/>
          <w:szCs w:val="16"/>
        </w:rPr>
        <w:footnoteRef/>
      </w:r>
      <w:r w:rsidRPr="000C4C51">
        <w:rPr>
          <w:rFonts w:ascii="Times New Roman" w:hAnsi="Times New Roman"/>
          <w:sz w:val="16"/>
          <w:szCs w:val="16"/>
        </w:rPr>
        <w:t xml:space="preserve"> </w:t>
      </w:r>
      <w:hyperlink r:id="rId2" w:history="1">
        <w:r w:rsidRPr="000C4C51">
          <w:rPr>
            <w:rStyle w:val="Hyperlink"/>
            <w:rFonts w:ascii="Times New Roman" w:hAnsi="Times New Roman"/>
            <w:sz w:val="16"/>
            <w:szCs w:val="16"/>
          </w:rPr>
          <w:t>http://www.fns.usda.gov/sites/default/files/pd/sbsummar.pdf</w:t>
        </w:r>
      </w:hyperlink>
    </w:p>
  </w:footnote>
  <w:footnote w:id="3">
    <w:p w14:paraId="4CE992DD" w14:textId="77777777" w:rsidR="00367B92" w:rsidRDefault="00367B92" w:rsidP="00BD7298">
      <w:pPr>
        <w:pStyle w:val="FootnoteText"/>
      </w:pPr>
      <w:r w:rsidRPr="000C4C51">
        <w:rPr>
          <w:rStyle w:val="FootnoteReference"/>
          <w:rFonts w:ascii="Times New Roman" w:hAnsi="Times New Roman"/>
          <w:sz w:val="16"/>
          <w:szCs w:val="16"/>
        </w:rPr>
        <w:footnoteRef/>
      </w:r>
      <w:r w:rsidRPr="000C4C51">
        <w:rPr>
          <w:rFonts w:ascii="Times New Roman" w:hAnsi="Times New Roman"/>
          <w:sz w:val="16"/>
          <w:szCs w:val="16"/>
        </w:rPr>
        <w:t xml:space="preserve"> </w:t>
      </w:r>
      <w:hyperlink r:id="rId3" w:history="1">
        <w:r w:rsidRPr="000C4C51">
          <w:rPr>
            <w:rStyle w:val="Hyperlink"/>
            <w:rFonts w:ascii="Times New Roman" w:hAnsi="Times New Roman"/>
            <w:sz w:val="16"/>
            <w:szCs w:val="16"/>
          </w:rPr>
          <w:t>https://www.fns.usda.gov/sites/default/files/pd/cncost.pdf</w:t>
        </w:r>
      </w:hyperlink>
      <w:r>
        <w:rPr>
          <w:szCs w:val="18"/>
        </w:rPr>
        <w:t xml:space="preserve"> </w:t>
      </w:r>
    </w:p>
  </w:footnote>
  <w:footnote w:id="4">
    <w:p w14:paraId="0F4F5C79" w14:textId="77777777" w:rsidR="00367B92" w:rsidRDefault="00367B92" w:rsidP="00BD7298">
      <w:pPr>
        <w:pStyle w:val="FootnoteText"/>
      </w:pPr>
      <w:r w:rsidRPr="000C4C51">
        <w:rPr>
          <w:rStyle w:val="FootnoteReference"/>
          <w:rFonts w:ascii="Times New Roman" w:hAnsi="Times New Roman"/>
          <w:sz w:val="16"/>
          <w:szCs w:val="16"/>
        </w:rPr>
        <w:footnoteRef/>
      </w:r>
      <w:r w:rsidRPr="000C4C51">
        <w:rPr>
          <w:rFonts w:ascii="Times New Roman" w:hAnsi="Times New Roman"/>
          <w:sz w:val="16"/>
          <w:szCs w:val="16"/>
        </w:rPr>
        <w:t xml:space="preserve"> </w:t>
      </w:r>
      <w:hyperlink r:id="rId4" w:history="1">
        <w:r w:rsidRPr="000C4C51">
          <w:rPr>
            <w:rStyle w:val="Hyperlink"/>
            <w:rFonts w:ascii="Times New Roman" w:hAnsi="Times New Roman"/>
            <w:sz w:val="16"/>
            <w:szCs w:val="16"/>
          </w:rPr>
          <w:t>https://fns-prod.azureedge.net/sites/default/files/apecvol1.pdf</w:t>
        </w:r>
      </w:hyperlink>
      <w:r>
        <w:t xml:space="preserve"> </w:t>
      </w:r>
    </w:p>
  </w:footnote>
  <w:footnote w:id="5">
    <w:p w14:paraId="729B4C5F" w14:textId="77777777" w:rsidR="00367B92" w:rsidRPr="00DC4474" w:rsidRDefault="00367B92">
      <w:pPr>
        <w:pStyle w:val="FootnoteText"/>
        <w:rPr>
          <w:rFonts w:ascii="Times New Roman" w:hAnsi="Times New Roman"/>
          <w:sz w:val="20"/>
        </w:rPr>
      </w:pPr>
      <w:r w:rsidRPr="00DC4474">
        <w:rPr>
          <w:rStyle w:val="FootnoteReference"/>
          <w:rFonts w:ascii="Times New Roman" w:hAnsi="Times New Roman"/>
          <w:sz w:val="20"/>
        </w:rPr>
        <w:footnoteRef/>
      </w:r>
      <w:r w:rsidRPr="00DC4474">
        <w:rPr>
          <w:rFonts w:ascii="Times New Roman" w:hAnsi="Times New Roman"/>
          <w:sz w:val="20"/>
        </w:rPr>
        <w:t xml:space="preserve"> State agency Directors from each of the 50 States and the District of Columbia.</w:t>
      </w:r>
    </w:p>
  </w:footnote>
  <w:footnote w:id="6">
    <w:p w14:paraId="4ACDBE1D" w14:textId="77777777" w:rsidR="00367B92" w:rsidRPr="00883DFF" w:rsidRDefault="00367B92" w:rsidP="00BD7298">
      <w:pPr>
        <w:pStyle w:val="FootnoteText"/>
        <w:rPr>
          <w:rFonts w:ascii="Times New Roman" w:hAnsi="Times New Roman"/>
          <w:sz w:val="20"/>
        </w:rPr>
      </w:pPr>
      <w:r w:rsidRPr="00883DFF">
        <w:rPr>
          <w:rStyle w:val="FootnoteReference"/>
          <w:rFonts w:ascii="Times New Roman" w:hAnsi="Times New Roman"/>
          <w:sz w:val="20"/>
        </w:rPr>
        <w:footnoteRef/>
      </w:r>
      <w:r w:rsidRPr="00883DFF">
        <w:rPr>
          <w:rFonts w:ascii="Times New Roman" w:hAnsi="Times New Roman"/>
          <w:sz w:val="20"/>
        </w:rPr>
        <w:t xml:space="preserve"> For these purposes, a small LEA is one with fewer than 500 enrolled students. </w:t>
      </w:r>
    </w:p>
  </w:footnote>
  <w:footnote w:id="7">
    <w:p w14:paraId="52034410" w14:textId="77777777" w:rsidR="00367B92" w:rsidRPr="000C4C51" w:rsidRDefault="00367B92" w:rsidP="000C4C51">
      <w:pPr>
        <w:pStyle w:val="FootnoteText"/>
        <w:rPr>
          <w:rFonts w:ascii="Times New Roman" w:hAnsi="Times New Roman"/>
          <w:sz w:val="16"/>
          <w:szCs w:val="16"/>
        </w:rPr>
      </w:pPr>
      <w:r w:rsidRPr="000C4C51">
        <w:rPr>
          <w:rStyle w:val="FootnoteReference"/>
          <w:rFonts w:ascii="Times New Roman" w:hAnsi="Times New Roman"/>
          <w:sz w:val="16"/>
          <w:szCs w:val="16"/>
        </w:rPr>
        <w:footnoteRef/>
      </w:r>
      <w:r w:rsidRPr="000C4C51">
        <w:rPr>
          <w:rFonts w:ascii="Times New Roman" w:hAnsi="Times New Roman"/>
          <w:sz w:val="16"/>
          <w:szCs w:val="16"/>
        </w:rPr>
        <w:t xml:space="preserve"> https://www.bls.gov/oes/current/naics4_999200.htm#11-0000</w:t>
      </w:r>
    </w:p>
  </w:footnote>
  <w:footnote w:id="8">
    <w:p w14:paraId="6256F85F" w14:textId="77777777" w:rsidR="00367B92" w:rsidRDefault="00367B92" w:rsidP="000C4C51">
      <w:pPr>
        <w:pStyle w:val="FootnoteText"/>
      </w:pPr>
      <w:r w:rsidRPr="000C4C51">
        <w:rPr>
          <w:rStyle w:val="FootnoteReference"/>
          <w:rFonts w:ascii="Times New Roman" w:hAnsi="Times New Roman"/>
          <w:sz w:val="16"/>
          <w:szCs w:val="16"/>
        </w:rPr>
        <w:footnoteRef/>
      </w:r>
      <w:r w:rsidRPr="000C4C51">
        <w:rPr>
          <w:rFonts w:ascii="Times New Roman" w:hAnsi="Times New Roman"/>
          <w:sz w:val="16"/>
          <w:szCs w:val="16"/>
        </w:rPr>
        <w:t xml:space="preserve"> https://www.bls.gov/oes/current/naics3_611000.htm#11-0000</w:t>
      </w:r>
    </w:p>
  </w:footnote>
  <w:footnote w:id="9">
    <w:p w14:paraId="3D833731" w14:textId="595BF759" w:rsidR="00367B92" w:rsidRPr="000C4C51" w:rsidRDefault="00367B92" w:rsidP="00BD7298">
      <w:pPr>
        <w:pStyle w:val="FootnoteText"/>
        <w:rPr>
          <w:rFonts w:ascii="Times New Roman" w:hAnsi="Times New Roman"/>
          <w:sz w:val="16"/>
          <w:szCs w:val="16"/>
        </w:rPr>
      </w:pPr>
      <w:r w:rsidRPr="000C4C51">
        <w:rPr>
          <w:rStyle w:val="FootnoteReference"/>
          <w:rFonts w:ascii="Times New Roman" w:hAnsi="Times New Roman"/>
          <w:sz w:val="16"/>
          <w:szCs w:val="16"/>
        </w:rPr>
        <w:footnoteRef/>
      </w:r>
      <w:r w:rsidRPr="000C4C51">
        <w:rPr>
          <w:rFonts w:ascii="Times New Roman" w:hAnsi="Times New Roman"/>
          <w:sz w:val="16"/>
          <w:szCs w:val="16"/>
        </w:rPr>
        <w:t xml:space="preserve"> Office of Personnel Management, General Schedule, accessed </w:t>
      </w:r>
      <w:r>
        <w:rPr>
          <w:rFonts w:ascii="Times New Roman" w:hAnsi="Times New Roman"/>
          <w:sz w:val="16"/>
          <w:szCs w:val="16"/>
        </w:rPr>
        <w:t>March 16, 2018</w:t>
      </w:r>
      <w:r w:rsidRPr="000C4C51">
        <w:rPr>
          <w:rFonts w:ascii="Times New Roman" w:hAnsi="Times New Roman"/>
          <w:sz w:val="16"/>
          <w:szCs w:val="16"/>
        </w:rPr>
        <w:t xml:space="preserve">, at: </w:t>
      </w:r>
      <w:hyperlink r:id="rId5" w:history="1">
        <w:r w:rsidRPr="002C180E">
          <w:rPr>
            <w:rStyle w:val="Hyperlink"/>
            <w:rFonts w:ascii="Times New Roman" w:hAnsi="Times New Roman"/>
            <w:sz w:val="16"/>
            <w:szCs w:val="16"/>
          </w:rPr>
          <w:t>https://www.opm.gov/policy-data-oversight/pay-leave/salaries-wages/salary-tables/pdf/2018/DCB.pdf</w:t>
        </w:r>
      </w:hyperlink>
      <w:r>
        <w:rPr>
          <w:rFonts w:ascii="Times New Roman" w:hAnsi="Times New Roman"/>
          <w:sz w:val="16"/>
          <w:szCs w:val="16"/>
        </w:rPr>
        <w:t xml:space="preserve">. Hourly rates calculated as annual rate divided by 2,087, as directed by “Fact Sheet: How to Compute Rates of Pay at: </w:t>
      </w:r>
      <w:r w:rsidRPr="002C6821">
        <w:rPr>
          <w:rFonts w:ascii="Times New Roman" w:hAnsi="Times New Roman"/>
          <w:sz w:val="16"/>
          <w:szCs w:val="16"/>
        </w:rPr>
        <w:t>https://www.opm.gov/policy-data-oversight/pay-leave/pay-administration/fact-sheets/how-to-compute-rates-of-pay/</w:t>
      </w:r>
      <w:r>
        <w:rPr>
          <w:rFonts w:ascii="Times New Roman" w:hAnsi="Times New Roman"/>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804436C2"/>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ED002F3"/>
    <w:multiLevelType w:val="hybridMultilevel"/>
    <w:tmpl w:val="AEF8F084"/>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EFA1D08"/>
    <w:multiLevelType w:val="hybridMultilevel"/>
    <w:tmpl w:val="E02CB18E"/>
    <w:lvl w:ilvl="0" w:tplc="005AC0A6">
      <w:start w:val="1"/>
      <w:numFmt w:val="decimal"/>
      <w:lvlText w:val="%1."/>
      <w:lvlJc w:val="left"/>
      <w:pPr>
        <w:tabs>
          <w:tab w:val="num" w:pos="1152"/>
        </w:tabs>
        <w:ind w:left="1152" w:hanging="576"/>
      </w:pPr>
      <w:rPr>
        <w:rFonts w:ascii="Garamond" w:hAnsi="Garamond"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0">
    <w:nsid w:val="33754D99"/>
    <w:multiLevelType w:val="hybridMultilevel"/>
    <w:tmpl w:val="75C45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0C3649"/>
    <w:multiLevelType w:val="hybridMultilevel"/>
    <w:tmpl w:val="C9823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604C2B"/>
    <w:multiLevelType w:val="hybridMultilevel"/>
    <w:tmpl w:val="C3786C48"/>
    <w:lvl w:ilvl="0" w:tplc="36C20DA8">
      <w:start w:val="1"/>
      <w:numFmt w:val="bullet"/>
      <w:pStyle w:val="BulletsLast"/>
      <w:lvlText w:val=""/>
      <w:lvlJc w:val="left"/>
      <w:pPr>
        <w:ind w:left="720" w:hanging="360"/>
      </w:pPr>
      <w:rPr>
        <w:rFonts w:ascii="Symbol" w:hAnsi="Symbol" w:hint="default"/>
      </w:rPr>
    </w:lvl>
    <w:lvl w:ilvl="1" w:tplc="0ACA6664"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744FFA"/>
    <w:multiLevelType w:val="hybridMultilevel"/>
    <w:tmpl w:val="DA14C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E2B27D7"/>
    <w:multiLevelType w:val="hybridMultilevel"/>
    <w:tmpl w:val="9996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AD33C4"/>
    <w:multiLevelType w:val="multilevel"/>
    <w:tmpl w:val="E0B8761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none"/>
      <w:lvlText w:val=""/>
      <w:lvlJc w:val="left"/>
      <w:pPr>
        <w:tabs>
          <w:tab w:val="num" w:pos="0"/>
        </w:tabs>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upperLetter"/>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27">
    <w:nsid w:val="44EC5AE4"/>
    <w:multiLevelType w:val="hybridMultilevel"/>
    <w:tmpl w:val="2FE0EC5C"/>
    <w:lvl w:ilvl="0" w:tplc="0BAE6592">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DF47CE"/>
    <w:multiLevelType w:val="hybridMultilevel"/>
    <w:tmpl w:val="B4F6A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24204CF"/>
    <w:multiLevelType w:val="hybridMultilevel"/>
    <w:tmpl w:val="439072A8"/>
    <w:lvl w:ilvl="0" w:tplc="B17EADC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BE11768"/>
    <w:multiLevelType w:val="hybridMultilevel"/>
    <w:tmpl w:val="52ACF646"/>
    <w:lvl w:ilvl="0" w:tplc="6DC80612">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FE47727"/>
    <w:multiLevelType w:val="hybridMultilevel"/>
    <w:tmpl w:val="B34ABEE2"/>
    <w:lvl w:ilvl="0" w:tplc="04090001">
      <w:start w:val="1"/>
      <w:numFmt w:val="bullet"/>
      <w:pStyle w:val="Bulletsing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448742C"/>
    <w:multiLevelType w:val="hybridMultilevel"/>
    <w:tmpl w:val="3384A028"/>
    <w:lvl w:ilvl="0" w:tplc="89224976">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8C21CCE"/>
    <w:multiLevelType w:val="hybridMultilevel"/>
    <w:tmpl w:val="461CF03A"/>
    <w:lvl w:ilvl="0" w:tplc="04090005">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5">
    <w:nsid w:val="6B143260"/>
    <w:multiLevelType w:val="hybridMultilevel"/>
    <w:tmpl w:val="8E20EC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C7E73C7"/>
    <w:multiLevelType w:val="multilevel"/>
    <w:tmpl w:val="15F6E5AE"/>
    <w:lvl w:ilvl="0">
      <w:start w:val="1"/>
      <w:numFmt w:val="decimal"/>
      <w:lvlText w:val="A.%1."/>
      <w:lvlJc w:val="left"/>
      <w:pPr>
        <w:ind w:left="360" w:hanging="360"/>
      </w:pPr>
      <w:rPr>
        <w:rFonts w:cs="Times New Roman" w:hint="default"/>
      </w:rPr>
    </w:lvl>
    <w:lvl w:ilvl="1">
      <w:start w:val="1"/>
      <w:numFmt w:val="decimal"/>
      <w:pStyle w:val="TableTitle"/>
      <w:suff w:val="nothing"/>
      <w:lvlText w:val="Table A%1.%2  "/>
      <w:lvlJc w:val="center"/>
      <w:pPr>
        <w:ind w:firstLine="720"/>
      </w:pPr>
      <w:rPr>
        <w:rFonts w:cs="Times New Roman" w:hint="default"/>
        <w:b/>
        <w:i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7">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38">
    <w:nsid w:val="71BC1859"/>
    <w:multiLevelType w:val="hybridMultilevel"/>
    <w:tmpl w:val="85A0EFF0"/>
    <w:lvl w:ilvl="0" w:tplc="04090001">
      <w:start w:val="1"/>
      <w:numFmt w:val="bullet"/>
      <w:lvlText w:val=""/>
      <w:lvlJc w:val="left"/>
      <w:pPr>
        <w:ind w:left="720" w:hanging="360"/>
      </w:pPr>
      <w:rPr>
        <w:rFonts w:ascii="Symbol" w:hAnsi="Symbol" w:hint="default"/>
        <w:b w:val="0"/>
        <w:i w:val="0"/>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944639"/>
    <w:multiLevelType w:val="hybridMultilevel"/>
    <w:tmpl w:val="8DF0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41">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2">
    <w:nsid w:val="7C1918CE"/>
    <w:multiLevelType w:val="hybridMultilevel"/>
    <w:tmpl w:val="8368B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0"/>
  </w:num>
  <w:num w:numId="3">
    <w:abstractNumId w:val="37"/>
  </w:num>
  <w:num w:numId="4">
    <w:abstractNumId w:val="11"/>
  </w:num>
  <w:num w:numId="5">
    <w:abstractNumId w:val="4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2"/>
  </w:num>
  <w:num w:numId="18">
    <w:abstractNumId w:val="16"/>
  </w:num>
  <w:num w:numId="19">
    <w:abstractNumId w:val="10"/>
  </w:num>
  <w:num w:numId="20">
    <w:abstractNumId w:val="38"/>
  </w:num>
  <w:num w:numId="21">
    <w:abstractNumId w:val="42"/>
  </w:num>
  <w:num w:numId="22">
    <w:abstractNumId w:val="21"/>
  </w:num>
  <w:num w:numId="23">
    <w:abstractNumId w:val="25"/>
  </w:num>
  <w:num w:numId="24">
    <w:abstractNumId w:val="13"/>
  </w:num>
  <w:num w:numId="25">
    <w:abstractNumId w:val="19"/>
  </w:num>
  <w:num w:numId="26">
    <w:abstractNumId w:val="24"/>
  </w:num>
  <w:num w:numId="27">
    <w:abstractNumId w:val="15"/>
  </w:num>
  <w:num w:numId="28">
    <w:abstractNumId w:val="18"/>
  </w:num>
  <w:num w:numId="29">
    <w:abstractNumId w:val="26"/>
  </w:num>
  <w:num w:numId="30">
    <w:abstractNumId w:val="31"/>
  </w:num>
  <w:num w:numId="31">
    <w:abstractNumId w:val="36"/>
  </w:num>
  <w:num w:numId="32">
    <w:abstractNumId w:val="41"/>
  </w:num>
  <w:num w:numId="33">
    <w:abstractNumId w:val="22"/>
  </w:num>
  <w:num w:numId="34">
    <w:abstractNumId w:val="17"/>
  </w:num>
  <w:num w:numId="35">
    <w:abstractNumId w:val="27"/>
  </w:num>
  <w:num w:numId="36">
    <w:abstractNumId w:val="39"/>
  </w:num>
  <w:num w:numId="37">
    <w:abstractNumId w:val="30"/>
  </w:num>
  <w:num w:numId="38">
    <w:abstractNumId w:val="33"/>
  </w:num>
  <w:num w:numId="39">
    <w:abstractNumId w:val="34"/>
  </w:num>
  <w:num w:numId="40">
    <w:abstractNumId w:val="20"/>
  </w:num>
  <w:num w:numId="41">
    <w:abstractNumId w:val="23"/>
  </w:num>
  <w:num w:numId="42">
    <w:abstractNumId w:val="29"/>
  </w:num>
  <w:num w:numId="43">
    <w:abstractNumId w:val="28"/>
  </w:num>
  <w:num w:numId="44">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a Zimmerman">
    <w15:presenceInfo w15:providerId="AD" w15:userId="S-1-5-21-2083667071-1112689225-1550850067-22810"/>
  </w15:person>
  <w15:person w15:author="Melissa Rothstein">
    <w15:presenceInfo w15:providerId="AD" w15:userId="S-1-5-21-2083667071-1112689225-1550850067-58311"/>
  </w15:person>
  <w15:person w15:author="Lindsay Giesen">
    <w15:presenceInfo w15:providerId="AD" w15:userId="S-1-5-21-2083667071-1112689225-1550850067-59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s-U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126C"/>
    <w:rsid w:val="000145E1"/>
    <w:rsid w:val="00014B4D"/>
    <w:rsid w:val="00015FCF"/>
    <w:rsid w:val="000223C1"/>
    <w:rsid w:val="00022592"/>
    <w:rsid w:val="000234FF"/>
    <w:rsid w:val="00023BFF"/>
    <w:rsid w:val="00027233"/>
    <w:rsid w:val="00031E07"/>
    <w:rsid w:val="00032621"/>
    <w:rsid w:val="000329F0"/>
    <w:rsid w:val="000373C7"/>
    <w:rsid w:val="00040718"/>
    <w:rsid w:val="000417D2"/>
    <w:rsid w:val="000431A5"/>
    <w:rsid w:val="0004364B"/>
    <w:rsid w:val="000438E8"/>
    <w:rsid w:val="000447C0"/>
    <w:rsid w:val="0004539F"/>
    <w:rsid w:val="000460EC"/>
    <w:rsid w:val="0004668E"/>
    <w:rsid w:val="000470C9"/>
    <w:rsid w:val="00047338"/>
    <w:rsid w:val="000507EA"/>
    <w:rsid w:val="00051D38"/>
    <w:rsid w:val="00052C5C"/>
    <w:rsid w:val="00053AB5"/>
    <w:rsid w:val="00054647"/>
    <w:rsid w:val="00054E5E"/>
    <w:rsid w:val="000559B0"/>
    <w:rsid w:val="0005632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87478"/>
    <w:rsid w:val="00090155"/>
    <w:rsid w:val="00090C98"/>
    <w:rsid w:val="00093427"/>
    <w:rsid w:val="0009567D"/>
    <w:rsid w:val="00095C26"/>
    <w:rsid w:val="000A269B"/>
    <w:rsid w:val="000A28C4"/>
    <w:rsid w:val="000A34BE"/>
    <w:rsid w:val="000A3781"/>
    <w:rsid w:val="000A4635"/>
    <w:rsid w:val="000A4F8D"/>
    <w:rsid w:val="000A7424"/>
    <w:rsid w:val="000B1094"/>
    <w:rsid w:val="000B26F3"/>
    <w:rsid w:val="000B50C9"/>
    <w:rsid w:val="000B7836"/>
    <w:rsid w:val="000C089B"/>
    <w:rsid w:val="000C10F7"/>
    <w:rsid w:val="000C4C51"/>
    <w:rsid w:val="000C55A2"/>
    <w:rsid w:val="000C5B0F"/>
    <w:rsid w:val="000D0C93"/>
    <w:rsid w:val="000D17F6"/>
    <w:rsid w:val="000D279A"/>
    <w:rsid w:val="000D5750"/>
    <w:rsid w:val="000D6419"/>
    <w:rsid w:val="000D724C"/>
    <w:rsid w:val="000E062E"/>
    <w:rsid w:val="000E1CA0"/>
    <w:rsid w:val="000E2E6E"/>
    <w:rsid w:val="000E3CC6"/>
    <w:rsid w:val="000E4107"/>
    <w:rsid w:val="000E61B9"/>
    <w:rsid w:val="000E6CC9"/>
    <w:rsid w:val="000E7D6D"/>
    <w:rsid w:val="000F1BD4"/>
    <w:rsid w:val="000F24C8"/>
    <w:rsid w:val="000F2BAE"/>
    <w:rsid w:val="000F4EE7"/>
    <w:rsid w:val="000F7FFC"/>
    <w:rsid w:val="00103527"/>
    <w:rsid w:val="001052BD"/>
    <w:rsid w:val="0010698D"/>
    <w:rsid w:val="00110773"/>
    <w:rsid w:val="00115E73"/>
    <w:rsid w:val="001170E4"/>
    <w:rsid w:val="00117A58"/>
    <w:rsid w:val="00120E7F"/>
    <w:rsid w:val="00121633"/>
    <w:rsid w:val="00122007"/>
    <w:rsid w:val="0012249E"/>
    <w:rsid w:val="0012531F"/>
    <w:rsid w:val="00126F08"/>
    <w:rsid w:val="00127364"/>
    <w:rsid w:val="00130FB4"/>
    <w:rsid w:val="00132EF8"/>
    <w:rsid w:val="00132F0C"/>
    <w:rsid w:val="0013306C"/>
    <w:rsid w:val="001334EF"/>
    <w:rsid w:val="0013469F"/>
    <w:rsid w:val="001363FB"/>
    <w:rsid w:val="00142815"/>
    <w:rsid w:val="00143411"/>
    <w:rsid w:val="0014383A"/>
    <w:rsid w:val="00143852"/>
    <w:rsid w:val="00145D40"/>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80150"/>
    <w:rsid w:val="00181DE2"/>
    <w:rsid w:val="00182728"/>
    <w:rsid w:val="001829D2"/>
    <w:rsid w:val="0018306B"/>
    <w:rsid w:val="001834A9"/>
    <w:rsid w:val="0018456B"/>
    <w:rsid w:val="00185270"/>
    <w:rsid w:val="0018740F"/>
    <w:rsid w:val="001912C2"/>
    <w:rsid w:val="001946C7"/>
    <w:rsid w:val="001964E8"/>
    <w:rsid w:val="001A01C9"/>
    <w:rsid w:val="001A08D5"/>
    <w:rsid w:val="001A41E2"/>
    <w:rsid w:val="001A63AF"/>
    <w:rsid w:val="001B1E25"/>
    <w:rsid w:val="001B36E5"/>
    <w:rsid w:val="001B3D92"/>
    <w:rsid w:val="001B5D0E"/>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4729"/>
    <w:rsid w:val="001E5E66"/>
    <w:rsid w:val="001F054A"/>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EDC"/>
    <w:rsid w:val="0022443A"/>
    <w:rsid w:val="002251B2"/>
    <w:rsid w:val="00231C61"/>
    <w:rsid w:val="0023443B"/>
    <w:rsid w:val="00235EB3"/>
    <w:rsid w:val="002370B7"/>
    <w:rsid w:val="00241834"/>
    <w:rsid w:val="00245150"/>
    <w:rsid w:val="00245CF0"/>
    <w:rsid w:val="00246457"/>
    <w:rsid w:val="002468EE"/>
    <w:rsid w:val="00250CEF"/>
    <w:rsid w:val="00252CF2"/>
    <w:rsid w:val="0025329C"/>
    <w:rsid w:val="00253ECC"/>
    <w:rsid w:val="00255137"/>
    <w:rsid w:val="0025683E"/>
    <w:rsid w:val="002568E6"/>
    <w:rsid w:val="00262817"/>
    <w:rsid w:val="0026333C"/>
    <w:rsid w:val="002649A9"/>
    <w:rsid w:val="00265623"/>
    <w:rsid w:val="0026579C"/>
    <w:rsid w:val="00267E64"/>
    <w:rsid w:val="00270D71"/>
    <w:rsid w:val="0027149A"/>
    <w:rsid w:val="00272DD6"/>
    <w:rsid w:val="002737E9"/>
    <w:rsid w:val="00275494"/>
    <w:rsid w:val="0027695F"/>
    <w:rsid w:val="00282273"/>
    <w:rsid w:val="00283364"/>
    <w:rsid w:val="002900F6"/>
    <w:rsid w:val="00294F27"/>
    <w:rsid w:val="002954B1"/>
    <w:rsid w:val="0029588A"/>
    <w:rsid w:val="002A1B3D"/>
    <w:rsid w:val="002A7390"/>
    <w:rsid w:val="002B0654"/>
    <w:rsid w:val="002B46E1"/>
    <w:rsid w:val="002B4F85"/>
    <w:rsid w:val="002B6598"/>
    <w:rsid w:val="002C05AC"/>
    <w:rsid w:val="002C2401"/>
    <w:rsid w:val="002C4936"/>
    <w:rsid w:val="002C6748"/>
    <w:rsid w:val="002C6821"/>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0DFB"/>
    <w:rsid w:val="00304807"/>
    <w:rsid w:val="00305748"/>
    <w:rsid w:val="00307D2B"/>
    <w:rsid w:val="0031071F"/>
    <w:rsid w:val="003125D7"/>
    <w:rsid w:val="00312A60"/>
    <w:rsid w:val="00313A06"/>
    <w:rsid w:val="003140F4"/>
    <w:rsid w:val="00315029"/>
    <w:rsid w:val="003164E9"/>
    <w:rsid w:val="0031736D"/>
    <w:rsid w:val="00324C06"/>
    <w:rsid w:val="00325195"/>
    <w:rsid w:val="0032533B"/>
    <w:rsid w:val="00326F10"/>
    <w:rsid w:val="00333190"/>
    <w:rsid w:val="003333DF"/>
    <w:rsid w:val="00334635"/>
    <w:rsid w:val="00334D3D"/>
    <w:rsid w:val="0033630C"/>
    <w:rsid w:val="003367F9"/>
    <w:rsid w:val="0033721D"/>
    <w:rsid w:val="00341DA8"/>
    <w:rsid w:val="00341DEE"/>
    <w:rsid w:val="00342170"/>
    <w:rsid w:val="00343967"/>
    <w:rsid w:val="0034535B"/>
    <w:rsid w:val="0034537B"/>
    <w:rsid w:val="00350550"/>
    <w:rsid w:val="003521A9"/>
    <w:rsid w:val="0035234A"/>
    <w:rsid w:val="00356D92"/>
    <w:rsid w:val="00360B8B"/>
    <w:rsid w:val="00362AEC"/>
    <w:rsid w:val="003637E7"/>
    <w:rsid w:val="0036497A"/>
    <w:rsid w:val="00366BB8"/>
    <w:rsid w:val="00367B92"/>
    <w:rsid w:val="00370CAB"/>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C2346"/>
    <w:rsid w:val="003C3FCC"/>
    <w:rsid w:val="003C41FC"/>
    <w:rsid w:val="003C5E7D"/>
    <w:rsid w:val="003C646A"/>
    <w:rsid w:val="003C6BDD"/>
    <w:rsid w:val="003D2FA4"/>
    <w:rsid w:val="003D3135"/>
    <w:rsid w:val="003D5EC2"/>
    <w:rsid w:val="003D6927"/>
    <w:rsid w:val="003E0D93"/>
    <w:rsid w:val="003E2F2D"/>
    <w:rsid w:val="003E64F6"/>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383F"/>
    <w:rsid w:val="00435AB5"/>
    <w:rsid w:val="00437234"/>
    <w:rsid w:val="00437471"/>
    <w:rsid w:val="00440392"/>
    <w:rsid w:val="00441337"/>
    <w:rsid w:val="00442B73"/>
    <w:rsid w:val="00443A6D"/>
    <w:rsid w:val="004459C6"/>
    <w:rsid w:val="00446314"/>
    <w:rsid w:val="004470D5"/>
    <w:rsid w:val="00447C1E"/>
    <w:rsid w:val="00451DEC"/>
    <w:rsid w:val="00452E03"/>
    <w:rsid w:val="00455134"/>
    <w:rsid w:val="004600D7"/>
    <w:rsid w:val="00462B00"/>
    <w:rsid w:val="00462C4E"/>
    <w:rsid w:val="0046423B"/>
    <w:rsid w:val="004708FD"/>
    <w:rsid w:val="004714B1"/>
    <w:rsid w:val="00472A8F"/>
    <w:rsid w:val="00472E23"/>
    <w:rsid w:val="00474A8E"/>
    <w:rsid w:val="00475177"/>
    <w:rsid w:val="004752E2"/>
    <w:rsid w:val="0047544E"/>
    <w:rsid w:val="0047561A"/>
    <w:rsid w:val="00476676"/>
    <w:rsid w:val="00477E91"/>
    <w:rsid w:val="00481F7F"/>
    <w:rsid w:val="00483781"/>
    <w:rsid w:val="00483CCC"/>
    <w:rsid w:val="00483F2C"/>
    <w:rsid w:val="00491F75"/>
    <w:rsid w:val="00494A82"/>
    <w:rsid w:val="004A2D34"/>
    <w:rsid w:val="004A2F08"/>
    <w:rsid w:val="004A43F4"/>
    <w:rsid w:val="004A48CA"/>
    <w:rsid w:val="004A543C"/>
    <w:rsid w:val="004A6286"/>
    <w:rsid w:val="004A6581"/>
    <w:rsid w:val="004B46EC"/>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499"/>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1EC2"/>
    <w:rsid w:val="00512C6B"/>
    <w:rsid w:val="00520A94"/>
    <w:rsid w:val="005234BE"/>
    <w:rsid w:val="005266CA"/>
    <w:rsid w:val="00527F8F"/>
    <w:rsid w:val="00531F84"/>
    <w:rsid w:val="005329A6"/>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21E3"/>
    <w:rsid w:val="00580507"/>
    <w:rsid w:val="00581E48"/>
    <w:rsid w:val="005827E8"/>
    <w:rsid w:val="00585ED3"/>
    <w:rsid w:val="00586F6C"/>
    <w:rsid w:val="00590E5D"/>
    <w:rsid w:val="005912FB"/>
    <w:rsid w:val="005917B8"/>
    <w:rsid w:val="00591AD7"/>
    <w:rsid w:val="005940EB"/>
    <w:rsid w:val="0059545A"/>
    <w:rsid w:val="005955C7"/>
    <w:rsid w:val="00596675"/>
    <w:rsid w:val="005967BB"/>
    <w:rsid w:val="005A0C2E"/>
    <w:rsid w:val="005A3F6E"/>
    <w:rsid w:val="005A3F80"/>
    <w:rsid w:val="005A4F79"/>
    <w:rsid w:val="005A598F"/>
    <w:rsid w:val="005B172E"/>
    <w:rsid w:val="005B2A87"/>
    <w:rsid w:val="005C04BB"/>
    <w:rsid w:val="005C286E"/>
    <w:rsid w:val="005C33B4"/>
    <w:rsid w:val="005C423C"/>
    <w:rsid w:val="005C50FC"/>
    <w:rsid w:val="005C54B0"/>
    <w:rsid w:val="005C6321"/>
    <w:rsid w:val="005D021A"/>
    <w:rsid w:val="005D1E6D"/>
    <w:rsid w:val="005D4603"/>
    <w:rsid w:val="005D532E"/>
    <w:rsid w:val="005D7CF3"/>
    <w:rsid w:val="005E0A1A"/>
    <w:rsid w:val="005E22A5"/>
    <w:rsid w:val="005E292E"/>
    <w:rsid w:val="005E6A3C"/>
    <w:rsid w:val="005E7295"/>
    <w:rsid w:val="005F0A77"/>
    <w:rsid w:val="005F2D36"/>
    <w:rsid w:val="005F31C0"/>
    <w:rsid w:val="005F3FB2"/>
    <w:rsid w:val="005F43D7"/>
    <w:rsid w:val="005F5FFE"/>
    <w:rsid w:val="005F6830"/>
    <w:rsid w:val="005F7A77"/>
    <w:rsid w:val="005F7C5A"/>
    <w:rsid w:val="00600B7F"/>
    <w:rsid w:val="00600F05"/>
    <w:rsid w:val="00603FF7"/>
    <w:rsid w:val="00604BE2"/>
    <w:rsid w:val="006059DF"/>
    <w:rsid w:val="0060707B"/>
    <w:rsid w:val="00616358"/>
    <w:rsid w:val="00617B1B"/>
    <w:rsid w:val="0062182F"/>
    <w:rsid w:val="00621AA2"/>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5EDB"/>
    <w:rsid w:val="006766C0"/>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56B8"/>
    <w:rsid w:val="006A7A14"/>
    <w:rsid w:val="006A7F48"/>
    <w:rsid w:val="006B005F"/>
    <w:rsid w:val="006B3BF8"/>
    <w:rsid w:val="006B4BFE"/>
    <w:rsid w:val="006B4E29"/>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2EDC"/>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30697"/>
    <w:rsid w:val="0073096B"/>
    <w:rsid w:val="007317BC"/>
    <w:rsid w:val="00732784"/>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37EB"/>
    <w:rsid w:val="00754981"/>
    <w:rsid w:val="00756119"/>
    <w:rsid w:val="00760434"/>
    <w:rsid w:val="00761877"/>
    <w:rsid w:val="007622BC"/>
    <w:rsid w:val="007634C0"/>
    <w:rsid w:val="00763D19"/>
    <w:rsid w:val="00764AB6"/>
    <w:rsid w:val="007704A9"/>
    <w:rsid w:val="00772867"/>
    <w:rsid w:val="00772B26"/>
    <w:rsid w:val="0077330C"/>
    <w:rsid w:val="00776D16"/>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FBD"/>
    <w:rsid w:val="007D2840"/>
    <w:rsid w:val="007D46EC"/>
    <w:rsid w:val="007D4D5F"/>
    <w:rsid w:val="007D76FB"/>
    <w:rsid w:val="007E0B9B"/>
    <w:rsid w:val="007E3170"/>
    <w:rsid w:val="007E3FEE"/>
    <w:rsid w:val="007E4256"/>
    <w:rsid w:val="007E434E"/>
    <w:rsid w:val="007E5364"/>
    <w:rsid w:val="007F2B2C"/>
    <w:rsid w:val="00800EE9"/>
    <w:rsid w:val="00801786"/>
    <w:rsid w:val="00803F61"/>
    <w:rsid w:val="008050EE"/>
    <w:rsid w:val="008071C5"/>
    <w:rsid w:val="00810BB3"/>
    <w:rsid w:val="00813EE2"/>
    <w:rsid w:val="00816EB4"/>
    <w:rsid w:val="0082083D"/>
    <w:rsid w:val="00821AC8"/>
    <w:rsid w:val="008221AA"/>
    <w:rsid w:val="0082448C"/>
    <w:rsid w:val="008250AE"/>
    <w:rsid w:val="00826253"/>
    <w:rsid w:val="0082671D"/>
    <w:rsid w:val="00826DD8"/>
    <w:rsid w:val="008270DC"/>
    <w:rsid w:val="008305FD"/>
    <w:rsid w:val="0083118E"/>
    <w:rsid w:val="00831EA7"/>
    <w:rsid w:val="00833324"/>
    <w:rsid w:val="00835A63"/>
    <w:rsid w:val="0083755B"/>
    <w:rsid w:val="008377B5"/>
    <w:rsid w:val="00837A0E"/>
    <w:rsid w:val="00841477"/>
    <w:rsid w:val="00842E02"/>
    <w:rsid w:val="008502C2"/>
    <w:rsid w:val="008507EF"/>
    <w:rsid w:val="00850904"/>
    <w:rsid w:val="008525DD"/>
    <w:rsid w:val="00853829"/>
    <w:rsid w:val="00853BF9"/>
    <w:rsid w:val="00856AB0"/>
    <w:rsid w:val="00861FED"/>
    <w:rsid w:val="00862A3F"/>
    <w:rsid w:val="008645B3"/>
    <w:rsid w:val="008648BF"/>
    <w:rsid w:val="00867C20"/>
    <w:rsid w:val="00870BB1"/>
    <w:rsid w:val="0087187D"/>
    <w:rsid w:val="00871E93"/>
    <w:rsid w:val="00872B95"/>
    <w:rsid w:val="008733D8"/>
    <w:rsid w:val="00874204"/>
    <w:rsid w:val="008745A8"/>
    <w:rsid w:val="0088245A"/>
    <w:rsid w:val="008832DB"/>
    <w:rsid w:val="00883DFF"/>
    <w:rsid w:val="00884B5C"/>
    <w:rsid w:val="0088500E"/>
    <w:rsid w:val="00886AC1"/>
    <w:rsid w:val="008876AB"/>
    <w:rsid w:val="008915FB"/>
    <w:rsid w:val="0089577E"/>
    <w:rsid w:val="00895CB0"/>
    <w:rsid w:val="00897DE4"/>
    <w:rsid w:val="008A1A85"/>
    <w:rsid w:val="008A1F39"/>
    <w:rsid w:val="008A2948"/>
    <w:rsid w:val="008A4D1E"/>
    <w:rsid w:val="008A7380"/>
    <w:rsid w:val="008B0F94"/>
    <w:rsid w:val="008B25E6"/>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554A"/>
    <w:rsid w:val="008D5D5F"/>
    <w:rsid w:val="008D5DC5"/>
    <w:rsid w:val="008D7B93"/>
    <w:rsid w:val="008E2B05"/>
    <w:rsid w:val="008E4E66"/>
    <w:rsid w:val="008E569D"/>
    <w:rsid w:val="008F0099"/>
    <w:rsid w:val="008F00C1"/>
    <w:rsid w:val="008F0605"/>
    <w:rsid w:val="008F0A60"/>
    <w:rsid w:val="008F2DEC"/>
    <w:rsid w:val="008F3F14"/>
    <w:rsid w:val="00900871"/>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889"/>
    <w:rsid w:val="00925D56"/>
    <w:rsid w:val="0092640D"/>
    <w:rsid w:val="0092668F"/>
    <w:rsid w:val="00930FCC"/>
    <w:rsid w:val="009361A2"/>
    <w:rsid w:val="009379DE"/>
    <w:rsid w:val="0094179F"/>
    <w:rsid w:val="00944853"/>
    <w:rsid w:val="009500BC"/>
    <w:rsid w:val="0095149E"/>
    <w:rsid w:val="009536A2"/>
    <w:rsid w:val="00956D8E"/>
    <w:rsid w:val="009575CF"/>
    <w:rsid w:val="00961994"/>
    <w:rsid w:val="00962F5F"/>
    <w:rsid w:val="00963AB9"/>
    <w:rsid w:val="00964E59"/>
    <w:rsid w:val="009650F1"/>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642"/>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2F27"/>
    <w:rsid w:val="009D4C40"/>
    <w:rsid w:val="009D5A73"/>
    <w:rsid w:val="009D5B4E"/>
    <w:rsid w:val="009D5C70"/>
    <w:rsid w:val="009D7A98"/>
    <w:rsid w:val="009E07EA"/>
    <w:rsid w:val="009E0DFB"/>
    <w:rsid w:val="009E1059"/>
    <w:rsid w:val="009E120D"/>
    <w:rsid w:val="009E1234"/>
    <w:rsid w:val="009E3311"/>
    <w:rsid w:val="009E4524"/>
    <w:rsid w:val="009E6159"/>
    <w:rsid w:val="009F0360"/>
    <w:rsid w:val="009F0786"/>
    <w:rsid w:val="009F08E4"/>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7B3A"/>
    <w:rsid w:val="00A30870"/>
    <w:rsid w:val="00A308DB"/>
    <w:rsid w:val="00A3110D"/>
    <w:rsid w:val="00A31871"/>
    <w:rsid w:val="00A31B2A"/>
    <w:rsid w:val="00A32543"/>
    <w:rsid w:val="00A3317C"/>
    <w:rsid w:val="00A37C87"/>
    <w:rsid w:val="00A431C7"/>
    <w:rsid w:val="00A439DA"/>
    <w:rsid w:val="00A44347"/>
    <w:rsid w:val="00A45DE3"/>
    <w:rsid w:val="00A45EE5"/>
    <w:rsid w:val="00A500EE"/>
    <w:rsid w:val="00A51D62"/>
    <w:rsid w:val="00A54F36"/>
    <w:rsid w:val="00A55E93"/>
    <w:rsid w:val="00A56DAE"/>
    <w:rsid w:val="00A616E0"/>
    <w:rsid w:val="00A6232F"/>
    <w:rsid w:val="00A641B0"/>
    <w:rsid w:val="00A64291"/>
    <w:rsid w:val="00A649BB"/>
    <w:rsid w:val="00A663F0"/>
    <w:rsid w:val="00A66DF7"/>
    <w:rsid w:val="00A6703B"/>
    <w:rsid w:val="00A70E02"/>
    <w:rsid w:val="00A7252E"/>
    <w:rsid w:val="00A73197"/>
    <w:rsid w:val="00A73507"/>
    <w:rsid w:val="00A7459E"/>
    <w:rsid w:val="00A75998"/>
    <w:rsid w:val="00A7688B"/>
    <w:rsid w:val="00A81B52"/>
    <w:rsid w:val="00A82AA1"/>
    <w:rsid w:val="00A82BB4"/>
    <w:rsid w:val="00A83FB0"/>
    <w:rsid w:val="00A905F5"/>
    <w:rsid w:val="00A925C9"/>
    <w:rsid w:val="00A92D91"/>
    <w:rsid w:val="00A95DB5"/>
    <w:rsid w:val="00A962C2"/>
    <w:rsid w:val="00A969EB"/>
    <w:rsid w:val="00A96B59"/>
    <w:rsid w:val="00AA2540"/>
    <w:rsid w:val="00AA55D2"/>
    <w:rsid w:val="00AA6BEE"/>
    <w:rsid w:val="00AB5F42"/>
    <w:rsid w:val="00AB67B2"/>
    <w:rsid w:val="00AB6B56"/>
    <w:rsid w:val="00AC0DA1"/>
    <w:rsid w:val="00AC1CF7"/>
    <w:rsid w:val="00AC2B52"/>
    <w:rsid w:val="00AC61A8"/>
    <w:rsid w:val="00AD1B31"/>
    <w:rsid w:val="00AD2642"/>
    <w:rsid w:val="00AD2800"/>
    <w:rsid w:val="00AD4629"/>
    <w:rsid w:val="00AD6ECF"/>
    <w:rsid w:val="00AE0DA1"/>
    <w:rsid w:val="00AE4EAC"/>
    <w:rsid w:val="00AE4F48"/>
    <w:rsid w:val="00AE5974"/>
    <w:rsid w:val="00AE6A0B"/>
    <w:rsid w:val="00AE7A2F"/>
    <w:rsid w:val="00AF143D"/>
    <w:rsid w:val="00AF200C"/>
    <w:rsid w:val="00AF32EA"/>
    <w:rsid w:val="00AF55EF"/>
    <w:rsid w:val="00AF7AC8"/>
    <w:rsid w:val="00B01286"/>
    <w:rsid w:val="00B01769"/>
    <w:rsid w:val="00B01B6B"/>
    <w:rsid w:val="00B036D7"/>
    <w:rsid w:val="00B06CD9"/>
    <w:rsid w:val="00B1054B"/>
    <w:rsid w:val="00B120C0"/>
    <w:rsid w:val="00B12FBB"/>
    <w:rsid w:val="00B13596"/>
    <w:rsid w:val="00B208F6"/>
    <w:rsid w:val="00B20E43"/>
    <w:rsid w:val="00B2117C"/>
    <w:rsid w:val="00B22E0E"/>
    <w:rsid w:val="00B303B9"/>
    <w:rsid w:val="00B30A20"/>
    <w:rsid w:val="00B322F4"/>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164C"/>
    <w:rsid w:val="00B52C79"/>
    <w:rsid w:val="00B534DA"/>
    <w:rsid w:val="00B55CA4"/>
    <w:rsid w:val="00B57CF1"/>
    <w:rsid w:val="00B616CD"/>
    <w:rsid w:val="00B62726"/>
    <w:rsid w:val="00B6502A"/>
    <w:rsid w:val="00B6562C"/>
    <w:rsid w:val="00B677F2"/>
    <w:rsid w:val="00B73492"/>
    <w:rsid w:val="00B77958"/>
    <w:rsid w:val="00B77C3D"/>
    <w:rsid w:val="00B8362B"/>
    <w:rsid w:val="00B92C27"/>
    <w:rsid w:val="00B9315A"/>
    <w:rsid w:val="00B932BE"/>
    <w:rsid w:val="00B93430"/>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6ABA"/>
    <w:rsid w:val="00BD0D99"/>
    <w:rsid w:val="00BD1DD0"/>
    <w:rsid w:val="00BD29F1"/>
    <w:rsid w:val="00BD4DF6"/>
    <w:rsid w:val="00BD5404"/>
    <w:rsid w:val="00BD5862"/>
    <w:rsid w:val="00BD63BE"/>
    <w:rsid w:val="00BD6F9A"/>
    <w:rsid w:val="00BD7298"/>
    <w:rsid w:val="00BE0B08"/>
    <w:rsid w:val="00BE1505"/>
    <w:rsid w:val="00BE294C"/>
    <w:rsid w:val="00BE308A"/>
    <w:rsid w:val="00BE4553"/>
    <w:rsid w:val="00BE5423"/>
    <w:rsid w:val="00BE589F"/>
    <w:rsid w:val="00BF0F97"/>
    <w:rsid w:val="00BF2B93"/>
    <w:rsid w:val="00BF2C40"/>
    <w:rsid w:val="00BF2DF4"/>
    <w:rsid w:val="00BF4B90"/>
    <w:rsid w:val="00BF780B"/>
    <w:rsid w:val="00BF7895"/>
    <w:rsid w:val="00C00128"/>
    <w:rsid w:val="00C02236"/>
    <w:rsid w:val="00C02C23"/>
    <w:rsid w:val="00C02C29"/>
    <w:rsid w:val="00C02C6A"/>
    <w:rsid w:val="00C05443"/>
    <w:rsid w:val="00C05589"/>
    <w:rsid w:val="00C075A4"/>
    <w:rsid w:val="00C10D1F"/>
    <w:rsid w:val="00C13E67"/>
    <w:rsid w:val="00C15742"/>
    <w:rsid w:val="00C15AB7"/>
    <w:rsid w:val="00C16031"/>
    <w:rsid w:val="00C17A13"/>
    <w:rsid w:val="00C23D66"/>
    <w:rsid w:val="00C24355"/>
    <w:rsid w:val="00C24C23"/>
    <w:rsid w:val="00C25057"/>
    <w:rsid w:val="00C25696"/>
    <w:rsid w:val="00C26BC9"/>
    <w:rsid w:val="00C27750"/>
    <w:rsid w:val="00C279DD"/>
    <w:rsid w:val="00C315EE"/>
    <w:rsid w:val="00C32B1D"/>
    <w:rsid w:val="00C32DEF"/>
    <w:rsid w:val="00C333A0"/>
    <w:rsid w:val="00C34D0E"/>
    <w:rsid w:val="00C351B7"/>
    <w:rsid w:val="00C365BA"/>
    <w:rsid w:val="00C36E90"/>
    <w:rsid w:val="00C37760"/>
    <w:rsid w:val="00C379C4"/>
    <w:rsid w:val="00C37E49"/>
    <w:rsid w:val="00C408EC"/>
    <w:rsid w:val="00C40BC0"/>
    <w:rsid w:val="00C41E75"/>
    <w:rsid w:val="00C427D6"/>
    <w:rsid w:val="00C44A21"/>
    <w:rsid w:val="00C45064"/>
    <w:rsid w:val="00C4592B"/>
    <w:rsid w:val="00C47C6F"/>
    <w:rsid w:val="00C50AA7"/>
    <w:rsid w:val="00C5330F"/>
    <w:rsid w:val="00C54A1A"/>
    <w:rsid w:val="00C552D6"/>
    <w:rsid w:val="00C557D4"/>
    <w:rsid w:val="00C557FD"/>
    <w:rsid w:val="00C55A6C"/>
    <w:rsid w:val="00C5617B"/>
    <w:rsid w:val="00C6025D"/>
    <w:rsid w:val="00C619D0"/>
    <w:rsid w:val="00C61B37"/>
    <w:rsid w:val="00C7097C"/>
    <w:rsid w:val="00C70AD9"/>
    <w:rsid w:val="00C72374"/>
    <w:rsid w:val="00C7665E"/>
    <w:rsid w:val="00C77545"/>
    <w:rsid w:val="00C77CDA"/>
    <w:rsid w:val="00C81187"/>
    <w:rsid w:val="00C82339"/>
    <w:rsid w:val="00C84D5A"/>
    <w:rsid w:val="00C851FC"/>
    <w:rsid w:val="00C860DE"/>
    <w:rsid w:val="00C867FB"/>
    <w:rsid w:val="00C90227"/>
    <w:rsid w:val="00C915DE"/>
    <w:rsid w:val="00C929DD"/>
    <w:rsid w:val="00C93698"/>
    <w:rsid w:val="00CA0412"/>
    <w:rsid w:val="00CA1F00"/>
    <w:rsid w:val="00CA2EE6"/>
    <w:rsid w:val="00CA33C7"/>
    <w:rsid w:val="00CA5F04"/>
    <w:rsid w:val="00CA61A0"/>
    <w:rsid w:val="00CB022F"/>
    <w:rsid w:val="00CB462E"/>
    <w:rsid w:val="00CB4BAA"/>
    <w:rsid w:val="00CC03DA"/>
    <w:rsid w:val="00CC3513"/>
    <w:rsid w:val="00CC3B51"/>
    <w:rsid w:val="00CC400E"/>
    <w:rsid w:val="00CC5335"/>
    <w:rsid w:val="00CC5EE3"/>
    <w:rsid w:val="00CC78E0"/>
    <w:rsid w:val="00CC7D21"/>
    <w:rsid w:val="00CD11B6"/>
    <w:rsid w:val="00CD4EFE"/>
    <w:rsid w:val="00CE2F33"/>
    <w:rsid w:val="00CE5DF7"/>
    <w:rsid w:val="00CF0312"/>
    <w:rsid w:val="00CF0BBA"/>
    <w:rsid w:val="00CF198E"/>
    <w:rsid w:val="00CF2F46"/>
    <w:rsid w:val="00CF3028"/>
    <w:rsid w:val="00CF7201"/>
    <w:rsid w:val="00CF7CB1"/>
    <w:rsid w:val="00D0059B"/>
    <w:rsid w:val="00D00E71"/>
    <w:rsid w:val="00D01018"/>
    <w:rsid w:val="00D034B4"/>
    <w:rsid w:val="00D04910"/>
    <w:rsid w:val="00D04B01"/>
    <w:rsid w:val="00D076D5"/>
    <w:rsid w:val="00D100BF"/>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6D94"/>
    <w:rsid w:val="00D4719E"/>
    <w:rsid w:val="00D5257C"/>
    <w:rsid w:val="00D528DB"/>
    <w:rsid w:val="00D55B8A"/>
    <w:rsid w:val="00D571DE"/>
    <w:rsid w:val="00D57DE9"/>
    <w:rsid w:val="00D60210"/>
    <w:rsid w:val="00D602A6"/>
    <w:rsid w:val="00D603FC"/>
    <w:rsid w:val="00D61B62"/>
    <w:rsid w:val="00D64255"/>
    <w:rsid w:val="00D64F07"/>
    <w:rsid w:val="00D65FFD"/>
    <w:rsid w:val="00D66261"/>
    <w:rsid w:val="00D66655"/>
    <w:rsid w:val="00D7035E"/>
    <w:rsid w:val="00D704CC"/>
    <w:rsid w:val="00D713CE"/>
    <w:rsid w:val="00D716EB"/>
    <w:rsid w:val="00D71DFC"/>
    <w:rsid w:val="00D726F8"/>
    <w:rsid w:val="00D7624B"/>
    <w:rsid w:val="00D76CF7"/>
    <w:rsid w:val="00D77B69"/>
    <w:rsid w:val="00D77F76"/>
    <w:rsid w:val="00D80196"/>
    <w:rsid w:val="00D803BD"/>
    <w:rsid w:val="00D815E8"/>
    <w:rsid w:val="00D82746"/>
    <w:rsid w:val="00D83489"/>
    <w:rsid w:val="00D84706"/>
    <w:rsid w:val="00D84C83"/>
    <w:rsid w:val="00D90524"/>
    <w:rsid w:val="00D91BC2"/>
    <w:rsid w:val="00D91CEF"/>
    <w:rsid w:val="00D93106"/>
    <w:rsid w:val="00D93DB0"/>
    <w:rsid w:val="00D94CD1"/>
    <w:rsid w:val="00D96C21"/>
    <w:rsid w:val="00DA0791"/>
    <w:rsid w:val="00DA0E06"/>
    <w:rsid w:val="00DA40F0"/>
    <w:rsid w:val="00DA5801"/>
    <w:rsid w:val="00DA6090"/>
    <w:rsid w:val="00DA6CF2"/>
    <w:rsid w:val="00DB4209"/>
    <w:rsid w:val="00DB71BA"/>
    <w:rsid w:val="00DB739F"/>
    <w:rsid w:val="00DB7E31"/>
    <w:rsid w:val="00DC1BD4"/>
    <w:rsid w:val="00DC3ED1"/>
    <w:rsid w:val="00DC4474"/>
    <w:rsid w:val="00DC4628"/>
    <w:rsid w:val="00DC6BEA"/>
    <w:rsid w:val="00DD12B3"/>
    <w:rsid w:val="00DD1995"/>
    <w:rsid w:val="00DD1A9F"/>
    <w:rsid w:val="00DD1AF7"/>
    <w:rsid w:val="00DD4661"/>
    <w:rsid w:val="00DD5C89"/>
    <w:rsid w:val="00DD76D3"/>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1FF1"/>
    <w:rsid w:val="00E13003"/>
    <w:rsid w:val="00E15138"/>
    <w:rsid w:val="00E16AF8"/>
    <w:rsid w:val="00E16D1A"/>
    <w:rsid w:val="00E24C4B"/>
    <w:rsid w:val="00E27695"/>
    <w:rsid w:val="00E279C3"/>
    <w:rsid w:val="00E27BE9"/>
    <w:rsid w:val="00E315C8"/>
    <w:rsid w:val="00E31B6B"/>
    <w:rsid w:val="00E3278B"/>
    <w:rsid w:val="00E35B7D"/>
    <w:rsid w:val="00E368D6"/>
    <w:rsid w:val="00E37B85"/>
    <w:rsid w:val="00E37CF7"/>
    <w:rsid w:val="00E403BF"/>
    <w:rsid w:val="00E41819"/>
    <w:rsid w:val="00E41939"/>
    <w:rsid w:val="00E4401A"/>
    <w:rsid w:val="00E44AE6"/>
    <w:rsid w:val="00E46F66"/>
    <w:rsid w:val="00E47383"/>
    <w:rsid w:val="00E477FE"/>
    <w:rsid w:val="00E50B7C"/>
    <w:rsid w:val="00E52126"/>
    <w:rsid w:val="00E534EB"/>
    <w:rsid w:val="00E53BC5"/>
    <w:rsid w:val="00E53E0D"/>
    <w:rsid w:val="00E5460E"/>
    <w:rsid w:val="00E546CF"/>
    <w:rsid w:val="00E55327"/>
    <w:rsid w:val="00E563A4"/>
    <w:rsid w:val="00E57A43"/>
    <w:rsid w:val="00E606B2"/>
    <w:rsid w:val="00E63ADA"/>
    <w:rsid w:val="00E63BDA"/>
    <w:rsid w:val="00E646B6"/>
    <w:rsid w:val="00E6606B"/>
    <w:rsid w:val="00E674D5"/>
    <w:rsid w:val="00E70ABD"/>
    <w:rsid w:val="00E7177E"/>
    <w:rsid w:val="00E724EC"/>
    <w:rsid w:val="00E730BC"/>
    <w:rsid w:val="00E757B4"/>
    <w:rsid w:val="00E779B7"/>
    <w:rsid w:val="00E77A50"/>
    <w:rsid w:val="00E8084A"/>
    <w:rsid w:val="00E810A3"/>
    <w:rsid w:val="00E812B2"/>
    <w:rsid w:val="00E84E10"/>
    <w:rsid w:val="00E905D4"/>
    <w:rsid w:val="00E91FD4"/>
    <w:rsid w:val="00E948E4"/>
    <w:rsid w:val="00E94D94"/>
    <w:rsid w:val="00E96319"/>
    <w:rsid w:val="00E96345"/>
    <w:rsid w:val="00E96E76"/>
    <w:rsid w:val="00E973BF"/>
    <w:rsid w:val="00E97E45"/>
    <w:rsid w:val="00EA0C3D"/>
    <w:rsid w:val="00EA2F5B"/>
    <w:rsid w:val="00EA369C"/>
    <w:rsid w:val="00EA3C99"/>
    <w:rsid w:val="00EA52B6"/>
    <w:rsid w:val="00EA5B71"/>
    <w:rsid w:val="00EA755E"/>
    <w:rsid w:val="00EB0163"/>
    <w:rsid w:val="00EB1891"/>
    <w:rsid w:val="00EB2A7D"/>
    <w:rsid w:val="00EB3649"/>
    <w:rsid w:val="00EB3985"/>
    <w:rsid w:val="00EB4A80"/>
    <w:rsid w:val="00EB7D33"/>
    <w:rsid w:val="00EC0443"/>
    <w:rsid w:val="00EC17A9"/>
    <w:rsid w:val="00EC1D6A"/>
    <w:rsid w:val="00EC35EA"/>
    <w:rsid w:val="00EC3D38"/>
    <w:rsid w:val="00EC461B"/>
    <w:rsid w:val="00EC6954"/>
    <w:rsid w:val="00ED28F2"/>
    <w:rsid w:val="00ED3465"/>
    <w:rsid w:val="00ED3E7D"/>
    <w:rsid w:val="00ED5039"/>
    <w:rsid w:val="00EE0069"/>
    <w:rsid w:val="00EE50D2"/>
    <w:rsid w:val="00EE574A"/>
    <w:rsid w:val="00EE59C2"/>
    <w:rsid w:val="00EE76C5"/>
    <w:rsid w:val="00EF249A"/>
    <w:rsid w:val="00EF347D"/>
    <w:rsid w:val="00EF3E6A"/>
    <w:rsid w:val="00EF415A"/>
    <w:rsid w:val="00EF46A2"/>
    <w:rsid w:val="00EF5C1E"/>
    <w:rsid w:val="00F000B5"/>
    <w:rsid w:val="00F00259"/>
    <w:rsid w:val="00F026D5"/>
    <w:rsid w:val="00F028D8"/>
    <w:rsid w:val="00F02BFD"/>
    <w:rsid w:val="00F05414"/>
    <w:rsid w:val="00F05D6B"/>
    <w:rsid w:val="00F07336"/>
    <w:rsid w:val="00F10753"/>
    <w:rsid w:val="00F10FA6"/>
    <w:rsid w:val="00F1599B"/>
    <w:rsid w:val="00F15ACC"/>
    <w:rsid w:val="00F178A6"/>
    <w:rsid w:val="00F20AEF"/>
    <w:rsid w:val="00F216D0"/>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7F6"/>
    <w:rsid w:val="00F50FF0"/>
    <w:rsid w:val="00F51A73"/>
    <w:rsid w:val="00F54087"/>
    <w:rsid w:val="00F55F14"/>
    <w:rsid w:val="00F56824"/>
    <w:rsid w:val="00F570E0"/>
    <w:rsid w:val="00F62E54"/>
    <w:rsid w:val="00F63FAF"/>
    <w:rsid w:val="00F64EFC"/>
    <w:rsid w:val="00F65818"/>
    <w:rsid w:val="00F7052B"/>
    <w:rsid w:val="00F7357C"/>
    <w:rsid w:val="00F7632B"/>
    <w:rsid w:val="00F80F6C"/>
    <w:rsid w:val="00F8269D"/>
    <w:rsid w:val="00F82BCE"/>
    <w:rsid w:val="00F84248"/>
    <w:rsid w:val="00F854FE"/>
    <w:rsid w:val="00F868A2"/>
    <w:rsid w:val="00F8793E"/>
    <w:rsid w:val="00F91587"/>
    <w:rsid w:val="00F9171D"/>
    <w:rsid w:val="00F9416A"/>
    <w:rsid w:val="00F943AD"/>
    <w:rsid w:val="00F95373"/>
    <w:rsid w:val="00F960C4"/>
    <w:rsid w:val="00F96207"/>
    <w:rsid w:val="00F97372"/>
    <w:rsid w:val="00FA03F2"/>
    <w:rsid w:val="00FA2369"/>
    <w:rsid w:val="00FA37DD"/>
    <w:rsid w:val="00FA5256"/>
    <w:rsid w:val="00FB41E1"/>
    <w:rsid w:val="00FB6150"/>
    <w:rsid w:val="00FB7807"/>
    <w:rsid w:val="00FB7AB0"/>
    <w:rsid w:val="00FC26B5"/>
    <w:rsid w:val="00FC54F6"/>
    <w:rsid w:val="00FC5505"/>
    <w:rsid w:val="00FC5EF5"/>
    <w:rsid w:val="00FD14C0"/>
    <w:rsid w:val="00FD17F0"/>
    <w:rsid w:val="00FD1B1E"/>
    <w:rsid w:val="00FD48F4"/>
    <w:rsid w:val="00FD65F1"/>
    <w:rsid w:val="00FD71D3"/>
    <w:rsid w:val="00FE09E0"/>
    <w:rsid w:val="00FE1B20"/>
    <w:rsid w:val="00FE1E96"/>
    <w:rsid w:val="00FE21EF"/>
    <w:rsid w:val="00FE37C1"/>
    <w:rsid w:val="00FE4809"/>
    <w:rsid w:val="00FE4AC5"/>
    <w:rsid w:val="00FE7D9F"/>
    <w:rsid w:val="00FF4026"/>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B6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uiPriority="99" w:qFormat="1"/>
    <w:lsdException w:name="heading 4" w:uiPriority="99" w:qFormat="1"/>
    <w:lsdException w:name="heading 5" w:uiPriority="99" w:qFormat="1"/>
    <w:lsdException w:name="heading 6" w:uiPriority="99" w:qFormat="1"/>
    <w:lsdException w:name="heading 7"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uiPriority="99"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aliases w:val="H1-Chap. Head,H1-Sec.Head"/>
    <w:basedOn w:val="Normal"/>
    <w:next w:val="Normal"/>
    <w:link w:val="Heading1Char"/>
    <w:qFormat/>
    <w:rsid w:val="00E973BF"/>
    <w:pPr>
      <w:keepNext/>
      <w:tabs>
        <w:tab w:val="center" w:pos="4680"/>
      </w:tabs>
      <w:suppressAutoHyphens/>
      <w:outlineLvl w:val="0"/>
    </w:pPr>
    <w:rPr>
      <w:rFonts w:ascii="Times New Roman" w:hAnsi="Times New Roman"/>
      <w:b/>
    </w:rPr>
  </w:style>
  <w:style w:type="paragraph" w:styleId="Heading2">
    <w:name w:val="heading 2"/>
    <w:aliases w:val="H2-Sec. Head"/>
    <w:basedOn w:val="Normal"/>
    <w:next w:val="Normal"/>
    <w:link w:val="Heading2Char"/>
    <w:uiPriority w:val="99"/>
    <w:qFormat/>
    <w:rsid w:val="00E973BF"/>
    <w:pPr>
      <w:keepNext/>
      <w:tabs>
        <w:tab w:val="center" w:pos="4680"/>
      </w:tabs>
      <w:suppressAutoHyphens/>
      <w:jc w:val="center"/>
      <w:outlineLvl w:val="1"/>
    </w:pPr>
    <w:rPr>
      <w:rFonts w:ascii="Times New Roman" w:hAnsi="Times New Roman"/>
      <w:b/>
    </w:rPr>
  </w:style>
  <w:style w:type="paragraph" w:styleId="Heading3">
    <w:name w:val="heading 3"/>
    <w:aliases w:val="H3-Sec. Head"/>
    <w:basedOn w:val="Heading1"/>
    <w:next w:val="L1-FlLSp12"/>
    <w:link w:val="Heading3Char"/>
    <w:uiPriority w:val="99"/>
    <w:qFormat/>
    <w:rsid w:val="000A4635"/>
    <w:pPr>
      <w:widowControl/>
      <w:tabs>
        <w:tab w:val="clear" w:pos="4680"/>
        <w:tab w:val="left" w:pos="1152"/>
      </w:tabs>
      <w:suppressAutoHyphens w:val="0"/>
      <w:overflowPunct/>
      <w:autoSpaceDE/>
      <w:autoSpaceDN/>
      <w:adjustRightInd/>
      <w:spacing w:after="360" w:line="360" w:lineRule="atLeast"/>
      <w:ind w:left="1152" w:hanging="1152"/>
      <w:textAlignment w:val="auto"/>
      <w:outlineLvl w:val="2"/>
    </w:pPr>
    <w:rPr>
      <w:rFonts w:ascii="Franklin Gothic Medium" w:hAnsi="Franklin Gothic Medium"/>
      <w:color w:val="324162"/>
      <w:sz w:val="28"/>
    </w:rPr>
  </w:style>
  <w:style w:type="paragraph" w:styleId="Heading4">
    <w:name w:val="heading 4"/>
    <w:aliases w:val="H4-Sec. Head,H4 Sec.Heading"/>
    <w:basedOn w:val="Heading1"/>
    <w:next w:val="L1-FlLSp12"/>
    <w:link w:val="Heading4Char"/>
    <w:uiPriority w:val="99"/>
    <w:qFormat/>
    <w:rsid w:val="000A4635"/>
    <w:pPr>
      <w:widowControl/>
      <w:tabs>
        <w:tab w:val="clear" w:pos="4680"/>
        <w:tab w:val="left" w:pos="1152"/>
      </w:tabs>
      <w:suppressAutoHyphens w:val="0"/>
      <w:overflowPunct/>
      <w:autoSpaceDE/>
      <w:autoSpaceDN/>
      <w:adjustRightInd/>
      <w:spacing w:after="360" w:line="360" w:lineRule="atLeast"/>
      <w:ind w:left="1152" w:hanging="1152"/>
      <w:textAlignment w:val="auto"/>
      <w:outlineLvl w:val="3"/>
    </w:pPr>
    <w:rPr>
      <w:rFonts w:ascii="Franklin Gothic Medium" w:hAnsi="Franklin Gothic Medium"/>
    </w:rPr>
  </w:style>
  <w:style w:type="paragraph" w:styleId="Heading5">
    <w:name w:val="heading 5"/>
    <w:aliases w:val="H5-Sec. Head"/>
    <w:basedOn w:val="Heading1"/>
    <w:next w:val="L1-FlLSp12"/>
    <w:link w:val="Heading5Char"/>
    <w:uiPriority w:val="99"/>
    <w:qFormat/>
    <w:rsid w:val="000A4635"/>
    <w:pPr>
      <w:keepLines/>
      <w:widowControl/>
      <w:tabs>
        <w:tab w:val="clear" w:pos="4680"/>
        <w:tab w:val="left" w:pos="1152"/>
      </w:tabs>
      <w:suppressAutoHyphens w:val="0"/>
      <w:overflowPunct/>
      <w:autoSpaceDE/>
      <w:autoSpaceDN/>
      <w:adjustRightInd/>
      <w:spacing w:after="360" w:line="360" w:lineRule="atLeast"/>
      <w:ind w:left="1152" w:hanging="1152"/>
      <w:textAlignment w:val="auto"/>
      <w:outlineLvl w:val="4"/>
    </w:pPr>
    <w:rPr>
      <w:rFonts w:ascii="Franklin Gothic Medium" w:hAnsi="Franklin Gothic Medium"/>
      <w:i/>
    </w:rPr>
  </w:style>
  <w:style w:type="paragraph" w:styleId="Heading6">
    <w:name w:val="heading 6"/>
    <w:basedOn w:val="Normal"/>
    <w:next w:val="Normal"/>
    <w:link w:val="Heading6Char"/>
    <w:uiPriority w:val="99"/>
    <w:qFormat/>
    <w:rsid w:val="000A4635"/>
    <w:pPr>
      <w:keepNext/>
      <w:widowControl/>
      <w:overflowPunct/>
      <w:autoSpaceDE/>
      <w:autoSpaceDN/>
      <w:adjustRightInd/>
      <w:spacing w:before="240" w:line="240" w:lineRule="atLeast"/>
      <w:jc w:val="center"/>
      <w:textAlignment w:val="auto"/>
      <w:outlineLvl w:val="5"/>
    </w:pPr>
    <w:rPr>
      <w:rFonts w:ascii="Garamond" w:hAnsi="Garamond"/>
      <w:b/>
      <w:caps/>
    </w:rPr>
  </w:style>
  <w:style w:type="paragraph" w:styleId="Heading7">
    <w:name w:val="heading 7"/>
    <w:basedOn w:val="Normal"/>
    <w:next w:val="Normal"/>
    <w:link w:val="Heading7Char"/>
    <w:qFormat/>
    <w:rsid w:val="000A4635"/>
    <w:pPr>
      <w:widowControl/>
      <w:overflowPunct/>
      <w:autoSpaceDE/>
      <w:autoSpaceDN/>
      <w:adjustRightInd/>
      <w:spacing w:before="240" w:after="60" w:line="240" w:lineRule="atLeast"/>
      <w:textAlignment w:val="auto"/>
      <w:outlineLvl w:val="6"/>
    </w:pPr>
    <w:rPr>
      <w:rFonts w:ascii="Garamond" w:hAnsi="Garamond"/>
    </w:rPr>
  </w:style>
  <w:style w:type="paragraph" w:styleId="Heading8">
    <w:name w:val="heading 8"/>
    <w:basedOn w:val="Normal"/>
    <w:next w:val="Normal"/>
    <w:link w:val="Heading8Char"/>
    <w:uiPriority w:val="99"/>
    <w:qFormat/>
    <w:rsid w:val="000A4635"/>
    <w:pPr>
      <w:widowControl/>
      <w:numPr>
        <w:ilvl w:val="7"/>
        <w:numId w:val="29"/>
      </w:numPr>
      <w:overflowPunct/>
      <w:autoSpaceDE/>
      <w:autoSpaceDN/>
      <w:adjustRightInd/>
      <w:spacing w:before="240" w:after="60"/>
      <w:textAlignment w:val="auto"/>
      <w:outlineLvl w:val="7"/>
    </w:pPr>
    <w:rPr>
      <w:rFonts w:ascii="Times New Roman" w:hAnsi="Times New Roman"/>
      <w:i/>
      <w:iCs/>
      <w:szCs w:val="24"/>
    </w:rPr>
  </w:style>
  <w:style w:type="paragraph" w:styleId="Heading9">
    <w:name w:val="heading 9"/>
    <w:basedOn w:val="Normal"/>
    <w:next w:val="Normal"/>
    <w:link w:val="Heading9Char"/>
    <w:uiPriority w:val="99"/>
    <w:qFormat/>
    <w:rsid w:val="000A4635"/>
    <w:pPr>
      <w:widowControl/>
      <w:numPr>
        <w:ilvl w:val="8"/>
        <w:numId w:val="29"/>
      </w:numPr>
      <w:overflowPunct/>
      <w:autoSpaceDE/>
      <w:autoSpaceDN/>
      <w:adjustRightInd/>
      <w:spacing w:before="240" w:after="60"/>
      <w:textAlignment w:val="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link w:val="Heading1"/>
    <w:rsid w:val="000A4635"/>
    <w:rPr>
      <w:b/>
      <w:sz w:val="24"/>
    </w:rPr>
  </w:style>
  <w:style w:type="character" w:customStyle="1" w:styleId="Heading2Char">
    <w:name w:val="Heading 2 Char"/>
    <w:aliases w:val="H2-Sec. Head Char"/>
    <w:link w:val="Heading2"/>
    <w:uiPriority w:val="99"/>
    <w:rsid w:val="000A4635"/>
    <w:rPr>
      <w:b/>
      <w:sz w:val="24"/>
    </w:rPr>
  </w:style>
  <w:style w:type="paragraph" w:customStyle="1" w:styleId="L1-FlLSp12">
    <w:name w:val="L1-FlL Sp&amp;1/2"/>
    <w:basedOn w:val="Normal"/>
    <w:link w:val="L1-FlLSp12Char"/>
    <w:qFormat/>
    <w:rsid w:val="000A4635"/>
    <w:pPr>
      <w:widowControl/>
      <w:tabs>
        <w:tab w:val="left" w:pos="1152"/>
      </w:tabs>
      <w:overflowPunct/>
      <w:autoSpaceDE/>
      <w:autoSpaceDN/>
      <w:adjustRightInd/>
      <w:spacing w:line="360" w:lineRule="atLeast"/>
      <w:textAlignment w:val="auto"/>
    </w:pPr>
    <w:rPr>
      <w:rFonts w:ascii="Garamond" w:hAnsi="Garamond"/>
    </w:rPr>
  </w:style>
  <w:style w:type="character" w:customStyle="1" w:styleId="L1-FlLSp12Char">
    <w:name w:val="L1-FlL Sp&amp;1/2 Char"/>
    <w:basedOn w:val="DefaultParagraphFont"/>
    <w:link w:val="L1-FlLSp12"/>
    <w:locked/>
    <w:rsid w:val="000A4635"/>
    <w:rPr>
      <w:rFonts w:ascii="Garamond" w:hAnsi="Garamond"/>
      <w:sz w:val="24"/>
    </w:rPr>
  </w:style>
  <w:style w:type="character" w:customStyle="1" w:styleId="Heading3Char">
    <w:name w:val="Heading 3 Char"/>
    <w:aliases w:val="H3-Sec. Head Char"/>
    <w:basedOn w:val="DefaultParagraphFont"/>
    <w:link w:val="Heading3"/>
    <w:uiPriority w:val="99"/>
    <w:rsid w:val="000A4635"/>
    <w:rPr>
      <w:rFonts w:ascii="Franklin Gothic Medium" w:hAnsi="Franklin Gothic Medium"/>
      <w:b/>
      <w:color w:val="324162"/>
      <w:sz w:val="28"/>
    </w:rPr>
  </w:style>
  <w:style w:type="character" w:customStyle="1" w:styleId="Heading4Char">
    <w:name w:val="Heading 4 Char"/>
    <w:aliases w:val="H4-Sec. Head Char,H4 Sec.Heading Char"/>
    <w:basedOn w:val="DefaultParagraphFont"/>
    <w:link w:val="Heading4"/>
    <w:uiPriority w:val="99"/>
    <w:rsid w:val="000A4635"/>
    <w:rPr>
      <w:rFonts w:ascii="Franklin Gothic Medium" w:hAnsi="Franklin Gothic Medium"/>
      <w:b/>
      <w:sz w:val="24"/>
    </w:rPr>
  </w:style>
  <w:style w:type="character" w:customStyle="1" w:styleId="Heading5Char">
    <w:name w:val="Heading 5 Char"/>
    <w:aliases w:val="H5-Sec. Head Char"/>
    <w:basedOn w:val="DefaultParagraphFont"/>
    <w:link w:val="Heading5"/>
    <w:uiPriority w:val="99"/>
    <w:rsid w:val="000A4635"/>
    <w:rPr>
      <w:rFonts w:ascii="Franklin Gothic Medium" w:hAnsi="Franklin Gothic Medium"/>
      <w:b/>
      <w:i/>
      <w:sz w:val="24"/>
    </w:rPr>
  </w:style>
  <w:style w:type="character" w:customStyle="1" w:styleId="Heading6Char">
    <w:name w:val="Heading 6 Char"/>
    <w:basedOn w:val="DefaultParagraphFont"/>
    <w:link w:val="Heading6"/>
    <w:uiPriority w:val="99"/>
    <w:rsid w:val="000A4635"/>
    <w:rPr>
      <w:rFonts w:ascii="Garamond" w:hAnsi="Garamond"/>
      <w:b/>
      <w:caps/>
      <w:sz w:val="24"/>
    </w:rPr>
  </w:style>
  <w:style w:type="character" w:customStyle="1" w:styleId="Heading7Char">
    <w:name w:val="Heading 7 Char"/>
    <w:basedOn w:val="DefaultParagraphFont"/>
    <w:link w:val="Heading7"/>
    <w:rsid w:val="000A4635"/>
    <w:rPr>
      <w:rFonts w:ascii="Garamond" w:hAnsi="Garamond"/>
      <w:sz w:val="24"/>
    </w:rPr>
  </w:style>
  <w:style w:type="character" w:customStyle="1" w:styleId="Heading8Char">
    <w:name w:val="Heading 8 Char"/>
    <w:basedOn w:val="DefaultParagraphFont"/>
    <w:link w:val="Heading8"/>
    <w:uiPriority w:val="99"/>
    <w:rsid w:val="000A4635"/>
    <w:rPr>
      <w:i/>
      <w:iCs/>
      <w:sz w:val="24"/>
      <w:szCs w:val="24"/>
    </w:rPr>
  </w:style>
  <w:style w:type="character" w:customStyle="1" w:styleId="Heading9Char">
    <w:name w:val="Heading 9 Char"/>
    <w:basedOn w:val="DefaultParagraphFont"/>
    <w:link w:val="Heading9"/>
    <w:uiPriority w:val="99"/>
    <w:rsid w:val="000A4635"/>
    <w:rPr>
      <w:rFonts w:ascii="Arial" w:hAnsi="Arial"/>
      <w:sz w:val="24"/>
      <w:szCs w:val="24"/>
    </w:rPr>
  </w:style>
  <w:style w:type="paragraph" w:styleId="EndnoteText">
    <w:name w:val="endnote text"/>
    <w:basedOn w:val="Normal"/>
    <w:link w:val="EndnoteTextChar"/>
    <w:uiPriority w:val="99"/>
    <w:semiHidden/>
    <w:rsid w:val="00E973BF"/>
  </w:style>
  <w:style w:type="character" w:customStyle="1" w:styleId="EndnoteTextChar">
    <w:name w:val="Endnote Text Char"/>
    <w:link w:val="EndnoteText"/>
    <w:uiPriority w:val="99"/>
    <w:semiHidden/>
    <w:rsid w:val="000A4635"/>
    <w:rPr>
      <w:rFonts w:ascii="Courier" w:hAnsi="Courier"/>
      <w:sz w:val="24"/>
    </w:rPr>
  </w:style>
  <w:style w:type="character" w:styleId="EndnoteReference">
    <w:name w:val="endnote reference"/>
    <w:basedOn w:val="DefaultParagraphFont"/>
    <w:uiPriority w:val="99"/>
    <w:semiHidden/>
    <w:rsid w:val="00E973BF"/>
    <w:rPr>
      <w:vertAlign w:val="superscript"/>
    </w:rPr>
  </w:style>
  <w:style w:type="paragraph" w:styleId="FootnoteText">
    <w:name w:val="footnote text"/>
    <w:aliases w:val="F1,Footnote Text Char Char,Footnote Text2,F"/>
    <w:basedOn w:val="Normal"/>
    <w:link w:val="FootnoteTextChar"/>
    <w:rsid w:val="00E973BF"/>
  </w:style>
  <w:style w:type="character" w:customStyle="1" w:styleId="FootnoteTextChar">
    <w:name w:val="Footnote Text Char"/>
    <w:aliases w:val="F1 Char,Footnote Text Char Char Char,Footnote Text2 Char,F Char"/>
    <w:link w:val="FootnoteText"/>
    <w:rsid w:val="000A4635"/>
    <w:rPr>
      <w:rFonts w:ascii="Courier" w:hAnsi="Courier"/>
      <w:sz w:val="24"/>
    </w:rPr>
  </w:style>
  <w:style w:type="character" w:styleId="FootnoteReference">
    <w:name w:val="footnote reference"/>
    <w:basedOn w:val="DefaultParagraphFont"/>
    <w:uiPriority w:val="99"/>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uiPriority w:val="39"/>
    <w:rsid w:val="00E973BF"/>
    <w:pPr>
      <w:ind w:left="240"/>
    </w:pPr>
    <w:rPr>
      <w:rFonts w:asciiTheme="minorHAnsi" w:hAnsiTheme="minorHAnsi"/>
      <w:smallCaps/>
      <w:sz w:val="20"/>
    </w:rPr>
  </w:style>
  <w:style w:type="paragraph" w:styleId="TOC3">
    <w:name w:val="toc 3"/>
    <w:basedOn w:val="Normal"/>
    <w:next w:val="Normal"/>
    <w:uiPriority w:val="39"/>
    <w:rsid w:val="00E973BF"/>
    <w:pPr>
      <w:ind w:left="480"/>
    </w:pPr>
    <w:rPr>
      <w:rFonts w:asciiTheme="minorHAnsi" w:hAnsiTheme="minorHAnsi"/>
      <w:i/>
      <w:iCs/>
      <w:sz w:val="20"/>
    </w:rPr>
  </w:style>
  <w:style w:type="paragraph" w:styleId="TOC4">
    <w:name w:val="toc 4"/>
    <w:basedOn w:val="Normal"/>
    <w:next w:val="Normal"/>
    <w:rsid w:val="00E973BF"/>
    <w:pPr>
      <w:ind w:left="720"/>
    </w:pPr>
    <w:rPr>
      <w:rFonts w:asciiTheme="minorHAnsi" w:hAnsiTheme="minorHAnsi"/>
      <w:sz w:val="18"/>
      <w:szCs w:val="18"/>
    </w:rPr>
  </w:style>
  <w:style w:type="paragraph" w:styleId="TOC5">
    <w:name w:val="toc 5"/>
    <w:basedOn w:val="Normal"/>
    <w:next w:val="Normal"/>
    <w:uiPriority w:val="39"/>
    <w:rsid w:val="00E973BF"/>
    <w:pPr>
      <w:ind w:left="960"/>
    </w:pPr>
    <w:rPr>
      <w:rFonts w:asciiTheme="minorHAnsi" w:hAnsiTheme="minorHAnsi"/>
      <w:sz w:val="18"/>
      <w:szCs w:val="18"/>
    </w:rPr>
  </w:style>
  <w:style w:type="paragraph" w:styleId="TOC6">
    <w:name w:val="toc 6"/>
    <w:basedOn w:val="Normal"/>
    <w:next w:val="Normal"/>
    <w:rsid w:val="00E973BF"/>
    <w:pPr>
      <w:ind w:left="1200"/>
    </w:pPr>
    <w:rPr>
      <w:rFonts w:asciiTheme="minorHAnsi" w:hAnsiTheme="minorHAnsi"/>
      <w:sz w:val="18"/>
      <w:szCs w:val="18"/>
    </w:rPr>
  </w:style>
  <w:style w:type="paragraph" w:styleId="TOC7">
    <w:name w:val="toc 7"/>
    <w:basedOn w:val="Normal"/>
    <w:next w:val="Normal"/>
    <w:rsid w:val="00E973BF"/>
    <w:pPr>
      <w:ind w:left="1440"/>
    </w:pPr>
    <w:rPr>
      <w:rFonts w:asciiTheme="minorHAnsi" w:hAnsiTheme="minorHAnsi"/>
      <w:sz w:val="18"/>
      <w:szCs w:val="18"/>
    </w:rPr>
  </w:style>
  <w:style w:type="paragraph" w:styleId="TOC8">
    <w:name w:val="toc 8"/>
    <w:basedOn w:val="Normal"/>
    <w:next w:val="Normal"/>
    <w:rsid w:val="00E973BF"/>
    <w:pPr>
      <w:ind w:left="1680"/>
    </w:pPr>
    <w:rPr>
      <w:rFonts w:asciiTheme="minorHAnsi" w:hAnsiTheme="minorHAnsi"/>
      <w:sz w:val="18"/>
      <w:szCs w:val="18"/>
    </w:rPr>
  </w:style>
  <w:style w:type="paragraph" w:styleId="TOC9">
    <w:name w:val="toc 9"/>
    <w:basedOn w:val="Normal"/>
    <w:next w:val="Normal"/>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uiPriority w:val="99"/>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character" w:customStyle="1" w:styleId="FooterChar">
    <w:name w:val="Footer Char"/>
    <w:basedOn w:val="DefaultParagraphFont"/>
    <w:link w:val="Footer"/>
    <w:uiPriority w:val="99"/>
    <w:rsid w:val="002568E6"/>
    <w:rPr>
      <w:rFonts w:ascii="Courier" w:hAnsi="Courier"/>
      <w:sz w:val="24"/>
    </w:rPr>
  </w:style>
  <w:style w:type="paragraph" w:styleId="BodyText">
    <w:name w:val="Body Text"/>
    <w:basedOn w:val="Normal"/>
    <w:link w:val="BodyTextChar"/>
    <w:uiPriority w:val="99"/>
    <w:rsid w:val="00E973BF"/>
    <w:pPr>
      <w:tabs>
        <w:tab w:val="left" w:pos="-720"/>
      </w:tabs>
      <w:suppressAutoHyphens/>
    </w:pPr>
    <w:rPr>
      <w:rFonts w:ascii="Times New Roman" w:hAnsi="Times New Roman"/>
      <w:b/>
    </w:rPr>
  </w:style>
  <w:style w:type="character" w:customStyle="1" w:styleId="BodyTextChar">
    <w:name w:val="Body Text Char"/>
    <w:basedOn w:val="DefaultParagraphFont"/>
    <w:link w:val="BodyText"/>
    <w:uiPriority w:val="99"/>
    <w:rsid w:val="000A4635"/>
    <w:rPr>
      <w:b/>
      <w:sz w:val="24"/>
    </w:rPr>
  </w:style>
  <w:style w:type="paragraph" w:styleId="BodyTextIndent2">
    <w:name w:val="Body Text Indent 2"/>
    <w:basedOn w:val="Normal"/>
    <w:link w:val="BodyTextIndent2Char"/>
    <w:uiPriority w:val="99"/>
    <w:rsid w:val="00E973BF"/>
    <w:pPr>
      <w:widowControl/>
      <w:spacing w:line="360" w:lineRule="auto"/>
      <w:ind w:firstLine="720"/>
    </w:pPr>
    <w:rPr>
      <w:rFonts w:ascii="Georgia" w:hAnsi="Georgia"/>
      <w:color w:val="000000"/>
    </w:rPr>
  </w:style>
  <w:style w:type="character" w:customStyle="1" w:styleId="BodyTextIndent2Char">
    <w:name w:val="Body Text Indent 2 Char"/>
    <w:basedOn w:val="DefaultParagraphFont"/>
    <w:link w:val="BodyTextIndent2"/>
    <w:uiPriority w:val="99"/>
    <w:rsid w:val="000A4635"/>
    <w:rPr>
      <w:rFonts w:ascii="Georgia" w:hAnsi="Georgia"/>
      <w:color w:val="000000"/>
      <w:sz w:val="24"/>
    </w:rPr>
  </w:style>
  <w:style w:type="paragraph" w:styleId="BodyTextIndent">
    <w:name w:val="Body Text Indent"/>
    <w:basedOn w:val="Normal"/>
    <w:link w:val="BodyTextIndentChar"/>
    <w:uiPriority w:val="99"/>
    <w:rsid w:val="00E973BF"/>
    <w:pPr>
      <w:widowControl/>
      <w:tabs>
        <w:tab w:val="left" w:pos="-720"/>
      </w:tabs>
      <w:suppressAutoHyphens/>
      <w:overflowPunct/>
      <w:autoSpaceDE/>
      <w:autoSpaceDN/>
      <w:adjustRightInd/>
      <w:ind w:left="720"/>
      <w:textAlignment w:val="auto"/>
    </w:pPr>
    <w:rPr>
      <w:rFonts w:ascii="Times New Roman" w:hAnsi="Times New Roman"/>
    </w:rPr>
  </w:style>
  <w:style w:type="character" w:customStyle="1" w:styleId="BodyTextIndentChar">
    <w:name w:val="Body Text Indent Char"/>
    <w:basedOn w:val="DefaultParagraphFont"/>
    <w:link w:val="BodyTextIndent"/>
    <w:uiPriority w:val="99"/>
    <w:rsid w:val="000A4635"/>
    <w:rPr>
      <w:sz w:val="24"/>
    </w:rPr>
  </w:style>
  <w:style w:type="paragraph" w:styleId="BalloonText">
    <w:name w:val="Balloon Text"/>
    <w:basedOn w:val="Normal"/>
    <w:link w:val="BalloonTextChar"/>
    <w:uiPriority w:val="99"/>
    <w:semiHidden/>
    <w:rsid w:val="00C00128"/>
    <w:rPr>
      <w:rFonts w:ascii="Tahoma" w:hAnsi="Tahoma" w:cs="Tahoma"/>
      <w:sz w:val="16"/>
      <w:szCs w:val="16"/>
    </w:rPr>
  </w:style>
  <w:style w:type="character" w:customStyle="1" w:styleId="BalloonTextChar">
    <w:name w:val="Balloon Text Char"/>
    <w:basedOn w:val="DefaultParagraphFont"/>
    <w:link w:val="BalloonText"/>
    <w:uiPriority w:val="99"/>
    <w:semiHidden/>
    <w:rsid w:val="000A4635"/>
    <w:rPr>
      <w:rFonts w:ascii="Tahoma" w:hAnsi="Tahoma" w:cs="Tahoma"/>
      <w:sz w:val="16"/>
      <w:szCs w:val="16"/>
    </w:rPr>
  </w:style>
  <w:style w:type="paragraph" w:styleId="HTMLPreformatted">
    <w:name w:val="HTML Preformatted"/>
    <w:basedOn w:val="Normal"/>
    <w:link w:val="HTMLPreformattedChar"/>
    <w:uiPriority w:val="99"/>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0A4635"/>
    <w:rPr>
      <w:rFonts w:ascii="Courier New" w:hAnsi="Courier New" w:cs="Courier New"/>
    </w:rPr>
  </w:style>
  <w:style w:type="character" w:styleId="Strong">
    <w:name w:val="Strong"/>
    <w:basedOn w:val="DefaultParagraphFont"/>
    <w:uiPriority w:val="22"/>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rsid w:val="00650EBF"/>
    <w:pPr>
      <w:tabs>
        <w:tab w:val="center" w:pos="4320"/>
        <w:tab w:val="right" w:pos="8640"/>
      </w:tabs>
    </w:pPr>
  </w:style>
  <w:style w:type="character" w:customStyle="1" w:styleId="HeaderChar">
    <w:name w:val="Header Char"/>
    <w:link w:val="Header"/>
    <w:rsid w:val="000A4635"/>
    <w:rPr>
      <w:rFonts w:ascii="Courier" w:hAnsi="Courier"/>
      <w:sz w:val="24"/>
    </w:r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rsid w:val="00831EA7"/>
    <w:rPr>
      <w:sz w:val="20"/>
    </w:rPr>
  </w:style>
  <w:style w:type="character" w:customStyle="1" w:styleId="CommentTextChar">
    <w:name w:val="Comment Text Char"/>
    <w:basedOn w:val="DefaultParagraphFont"/>
    <w:link w:val="CommentText"/>
    <w:uiPriority w:val="99"/>
    <w:rsid w:val="000A4635"/>
    <w:rPr>
      <w:rFonts w:ascii="Courier" w:hAnsi="Courier"/>
    </w:rPr>
  </w:style>
  <w:style w:type="paragraph" w:styleId="CommentSubject">
    <w:name w:val="annotation subject"/>
    <w:basedOn w:val="CommentText"/>
    <w:next w:val="CommentText"/>
    <w:link w:val="CommentSubjectChar"/>
    <w:uiPriority w:val="99"/>
    <w:semiHidden/>
    <w:rsid w:val="00831EA7"/>
    <w:rPr>
      <w:b/>
      <w:bCs/>
    </w:rPr>
  </w:style>
  <w:style w:type="character" w:customStyle="1" w:styleId="CommentSubjectChar">
    <w:name w:val="Comment Subject Char"/>
    <w:basedOn w:val="CommentTextChar"/>
    <w:link w:val="CommentSubject"/>
    <w:uiPriority w:val="99"/>
    <w:semiHidden/>
    <w:rsid w:val="000A4635"/>
    <w:rPr>
      <w:rFonts w:ascii="Courier" w:hAnsi="Courie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uiPriority w:val="99"/>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paragraph" w:styleId="NoSpacing">
    <w:name w:val="No Spacing"/>
    <w:link w:val="NoSpacingChar"/>
    <w:qFormat/>
    <w:rsid w:val="00BD7298"/>
    <w:pPr>
      <w:spacing w:line="360" w:lineRule="atLeast"/>
      <w:jc w:val="center"/>
    </w:pPr>
    <w:rPr>
      <w:rFonts w:ascii="Calibri" w:hAnsi="Calibri"/>
      <w:b/>
      <w:sz w:val="24"/>
    </w:rPr>
  </w:style>
  <w:style w:type="character" w:customStyle="1" w:styleId="NoSpacingChar">
    <w:name w:val="No Spacing Char"/>
    <w:basedOn w:val="DefaultParagraphFont"/>
    <w:link w:val="NoSpacing"/>
    <w:rsid w:val="00BD7298"/>
    <w:rPr>
      <w:rFonts w:ascii="Calibri" w:hAnsi="Calibri"/>
      <w:b/>
      <w:sz w:val="24"/>
    </w:rPr>
  </w:style>
  <w:style w:type="paragraph" w:customStyle="1" w:styleId="C1-CtrBoldHd">
    <w:name w:val="C1-Ctr BoldHd"/>
    <w:uiPriority w:val="99"/>
    <w:rsid w:val="000A4635"/>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0A4635"/>
    <w:pPr>
      <w:keepLines/>
      <w:widowControl/>
      <w:overflowPunct/>
      <w:autoSpaceDE/>
      <w:autoSpaceDN/>
      <w:adjustRightInd/>
      <w:spacing w:line="240" w:lineRule="atLeast"/>
      <w:jc w:val="center"/>
      <w:textAlignment w:val="auto"/>
    </w:pPr>
    <w:rPr>
      <w:rFonts w:ascii="Garamond" w:hAnsi="Garamond"/>
    </w:rPr>
  </w:style>
  <w:style w:type="paragraph" w:customStyle="1" w:styleId="C3-CtrSp12">
    <w:name w:val="C3-Ctr Sp&amp;1/2"/>
    <w:basedOn w:val="Normal"/>
    <w:uiPriority w:val="99"/>
    <w:rsid w:val="000A4635"/>
    <w:pPr>
      <w:keepLines/>
      <w:widowControl/>
      <w:overflowPunct/>
      <w:autoSpaceDE/>
      <w:autoSpaceDN/>
      <w:adjustRightInd/>
      <w:spacing w:line="360" w:lineRule="atLeast"/>
      <w:jc w:val="center"/>
      <w:textAlignment w:val="auto"/>
    </w:pPr>
    <w:rPr>
      <w:rFonts w:ascii="Garamond" w:hAnsi="Garamond"/>
    </w:rPr>
  </w:style>
  <w:style w:type="paragraph" w:customStyle="1" w:styleId="E1-Equation">
    <w:name w:val="E1-Equation"/>
    <w:basedOn w:val="Normal"/>
    <w:rsid w:val="000A4635"/>
    <w:pPr>
      <w:widowControl/>
      <w:tabs>
        <w:tab w:val="center" w:pos="4680"/>
        <w:tab w:val="right" w:pos="9360"/>
      </w:tabs>
      <w:overflowPunct/>
      <w:autoSpaceDE/>
      <w:autoSpaceDN/>
      <w:adjustRightInd/>
      <w:spacing w:line="240" w:lineRule="atLeast"/>
      <w:textAlignment w:val="auto"/>
    </w:pPr>
    <w:rPr>
      <w:rFonts w:ascii="Garamond" w:hAnsi="Garamond"/>
    </w:rPr>
  </w:style>
  <w:style w:type="paragraph" w:customStyle="1" w:styleId="E2-Equation">
    <w:name w:val="E2-Equation"/>
    <w:basedOn w:val="Normal"/>
    <w:uiPriority w:val="99"/>
    <w:rsid w:val="000A4635"/>
    <w:pPr>
      <w:widowControl/>
      <w:tabs>
        <w:tab w:val="right" w:pos="1152"/>
        <w:tab w:val="center" w:pos="1440"/>
        <w:tab w:val="left" w:pos="1728"/>
      </w:tabs>
      <w:overflowPunct/>
      <w:autoSpaceDE/>
      <w:autoSpaceDN/>
      <w:adjustRightInd/>
      <w:spacing w:line="240" w:lineRule="atLeast"/>
      <w:ind w:left="1728" w:hanging="1728"/>
      <w:textAlignment w:val="auto"/>
    </w:pPr>
    <w:rPr>
      <w:rFonts w:ascii="Garamond" w:hAnsi="Garamond"/>
    </w:rPr>
  </w:style>
  <w:style w:type="paragraph" w:customStyle="1" w:styleId="N0-FlLftBullet">
    <w:name w:val="N0-Fl Lft Bullet"/>
    <w:basedOn w:val="Normal"/>
    <w:qFormat/>
    <w:rsid w:val="000A4635"/>
    <w:pPr>
      <w:widowControl/>
      <w:tabs>
        <w:tab w:val="left" w:pos="576"/>
      </w:tabs>
      <w:overflowPunct/>
      <w:autoSpaceDE/>
      <w:autoSpaceDN/>
      <w:adjustRightInd/>
      <w:spacing w:after="240" w:line="240" w:lineRule="atLeast"/>
      <w:ind w:left="576" w:hanging="576"/>
      <w:textAlignment w:val="auto"/>
    </w:pPr>
    <w:rPr>
      <w:rFonts w:ascii="Garamond" w:hAnsi="Garamond"/>
    </w:rPr>
  </w:style>
  <w:style w:type="paragraph" w:customStyle="1" w:styleId="N1-1stBullet">
    <w:name w:val="N1-1st Bullet"/>
    <w:basedOn w:val="Normal"/>
    <w:link w:val="N1-1stBulletChar"/>
    <w:qFormat/>
    <w:rsid w:val="000A4635"/>
    <w:pPr>
      <w:widowControl/>
      <w:numPr>
        <w:numId w:val="24"/>
      </w:numPr>
      <w:overflowPunct/>
      <w:autoSpaceDE/>
      <w:autoSpaceDN/>
      <w:adjustRightInd/>
      <w:spacing w:after="240" w:line="240" w:lineRule="atLeast"/>
      <w:textAlignment w:val="auto"/>
    </w:pPr>
    <w:rPr>
      <w:rFonts w:ascii="Garamond" w:hAnsi="Garamond"/>
    </w:rPr>
  </w:style>
  <w:style w:type="character" w:customStyle="1" w:styleId="N1-1stBulletChar">
    <w:name w:val="N1-1st Bullet Char"/>
    <w:basedOn w:val="DefaultParagraphFont"/>
    <w:link w:val="N1-1stBullet"/>
    <w:locked/>
    <w:rsid w:val="000A4635"/>
    <w:rPr>
      <w:rFonts w:ascii="Garamond" w:hAnsi="Garamond"/>
      <w:sz w:val="24"/>
    </w:rPr>
  </w:style>
  <w:style w:type="paragraph" w:customStyle="1" w:styleId="N2-2ndBullet">
    <w:name w:val="N2-2nd Bullet"/>
    <w:basedOn w:val="Normal"/>
    <w:uiPriority w:val="99"/>
    <w:rsid w:val="000A4635"/>
    <w:pPr>
      <w:widowControl/>
      <w:numPr>
        <w:numId w:val="25"/>
      </w:numPr>
      <w:overflowPunct/>
      <w:autoSpaceDE/>
      <w:autoSpaceDN/>
      <w:adjustRightInd/>
      <w:spacing w:after="240" w:line="240" w:lineRule="atLeast"/>
      <w:textAlignment w:val="auto"/>
    </w:pPr>
    <w:rPr>
      <w:rFonts w:ascii="Garamond" w:hAnsi="Garamond"/>
    </w:rPr>
  </w:style>
  <w:style w:type="paragraph" w:customStyle="1" w:styleId="N3-3rdBullet">
    <w:name w:val="N3-3rd Bullet"/>
    <w:basedOn w:val="Normal"/>
    <w:uiPriority w:val="99"/>
    <w:rsid w:val="000A4635"/>
    <w:pPr>
      <w:widowControl/>
      <w:numPr>
        <w:numId w:val="26"/>
      </w:numPr>
      <w:overflowPunct/>
      <w:autoSpaceDE/>
      <w:autoSpaceDN/>
      <w:adjustRightInd/>
      <w:spacing w:after="240" w:line="240" w:lineRule="atLeast"/>
      <w:textAlignment w:val="auto"/>
    </w:pPr>
    <w:rPr>
      <w:rFonts w:ascii="Garamond" w:hAnsi="Garamond"/>
    </w:rPr>
  </w:style>
  <w:style w:type="paragraph" w:customStyle="1" w:styleId="N4-4thBullet">
    <w:name w:val="N4-4th Bullet"/>
    <w:basedOn w:val="Normal"/>
    <w:uiPriority w:val="99"/>
    <w:rsid w:val="000A4635"/>
    <w:pPr>
      <w:widowControl/>
      <w:numPr>
        <w:numId w:val="27"/>
      </w:numPr>
      <w:overflowPunct/>
      <w:autoSpaceDE/>
      <w:autoSpaceDN/>
      <w:adjustRightInd/>
      <w:spacing w:after="240" w:line="240" w:lineRule="atLeast"/>
      <w:textAlignment w:val="auto"/>
    </w:pPr>
    <w:rPr>
      <w:rFonts w:ascii="Garamond" w:hAnsi="Garamond"/>
    </w:rPr>
  </w:style>
  <w:style w:type="paragraph" w:customStyle="1" w:styleId="N5-5thBullet">
    <w:name w:val="N5-5th Bullet"/>
    <w:basedOn w:val="Normal"/>
    <w:uiPriority w:val="99"/>
    <w:rsid w:val="000A4635"/>
    <w:pPr>
      <w:widowControl/>
      <w:tabs>
        <w:tab w:val="left" w:pos="3456"/>
      </w:tabs>
      <w:overflowPunct/>
      <w:autoSpaceDE/>
      <w:autoSpaceDN/>
      <w:adjustRightInd/>
      <w:spacing w:after="240" w:line="240" w:lineRule="atLeast"/>
      <w:ind w:left="3456" w:hanging="576"/>
      <w:textAlignment w:val="auto"/>
    </w:pPr>
    <w:rPr>
      <w:rFonts w:ascii="Garamond" w:hAnsi="Garamond"/>
    </w:rPr>
  </w:style>
  <w:style w:type="paragraph" w:customStyle="1" w:styleId="N6-DateInd">
    <w:name w:val="N6-Date Ind."/>
    <w:basedOn w:val="Normal"/>
    <w:uiPriority w:val="99"/>
    <w:rsid w:val="000A4635"/>
    <w:pPr>
      <w:widowControl/>
      <w:tabs>
        <w:tab w:val="left" w:pos="4910"/>
      </w:tabs>
      <w:overflowPunct/>
      <w:autoSpaceDE/>
      <w:autoSpaceDN/>
      <w:adjustRightInd/>
      <w:spacing w:line="240" w:lineRule="atLeast"/>
      <w:ind w:left="4910"/>
      <w:textAlignment w:val="auto"/>
    </w:pPr>
    <w:rPr>
      <w:rFonts w:ascii="Garamond" w:hAnsi="Garamond"/>
    </w:rPr>
  </w:style>
  <w:style w:type="paragraph" w:customStyle="1" w:styleId="N7-3Block">
    <w:name w:val="N7-3&quot; Block"/>
    <w:basedOn w:val="Normal"/>
    <w:uiPriority w:val="99"/>
    <w:rsid w:val="000A4635"/>
    <w:pPr>
      <w:widowControl/>
      <w:tabs>
        <w:tab w:val="left" w:pos="1152"/>
      </w:tabs>
      <w:overflowPunct/>
      <w:autoSpaceDE/>
      <w:autoSpaceDN/>
      <w:adjustRightInd/>
      <w:spacing w:line="240" w:lineRule="atLeast"/>
      <w:ind w:left="1152" w:right="1152"/>
      <w:textAlignment w:val="auto"/>
    </w:pPr>
    <w:rPr>
      <w:rFonts w:ascii="Garamond" w:hAnsi="Garamond"/>
    </w:rPr>
  </w:style>
  <w:style w:type="paragraph" w:customStyle="1" w:styleId="N8-QxQBlock">
    <w:name w:val="N8-QxQ Block"/>
    <w:basedOn w:val="Normal"/>
    <w:uiPriority w:val="99"/>
    <w:rsid w:val="000A4635"/>
    <w:pPr>
      <w:widowControl/>
      <w:tabs>
        <w:tab w:val="left" w:pos="1152"/>
      </w:tabs>
      <w:overflowPunct/>
      <w:autoSpaceDE/>
      <w:autoSpaceDN/>
      <w:adjustRightInd/>
      <w:spacing w:after="360" w:line="360" w:lineRule="atLeast"/>
      <w:ind w:left="1152" w:hanging="1152"/>
      <w:textAlignment w:val="auto"/>
    </w:pPr>
    <w:rPr>
      <w:rFonts w:ascii="Garamond" w:hAnsi="Garamond"/>
    </w:rPr>
  </w:style>
  <w:style w:type="paragraph" w:customStyle="1" w:styleId="P1-StandPara">
    <w:name w:val="P1-Stand Para"/>
    <w:basedOn w:val="Normal"/>
    <w:link w:val="P1-StandParaChar"/>
    <w:rsid w:val="000A4635"/>
    <w:pPr>
      <w:widowControl/>
      <w:overflowPunct/>
      <w:autoSpaceDE/>
      <w:autoSpaceDN/>
      <w:adjustRightInd/>
      <w:spacing w:line="360" w:lineRule="atLeast"/>
      <w:ind w:firstLine="1152"/>
      <w:textAlignment w:val="auto"/>
    </w:pPr>
    <w:rPr>
      <w:rFonts w:ascii="Garamond" w:hAnsi="Garamond"/>
    </w:rPr>
  </w:style>
  <w:style w:type="character" w:customStyle="1" w:styleId="P1-StandParaChar">
    <w:name w:val="P1-Stand Para Char"/>
    <w:basedOn w:val="DefaultParagraphFont"/>
    <w:link w:val="P1-StandPara"/>
    <w:rsid w:val="000A4635"/>
    <w:rPr>
      <w:rFonts w:ascii="Garamond" w:hAnsi="Garamond"/>
      <w:sz w:val="24"/>
    </w:rPr>
  </w:style>
  <w:style w:type="paragraph" w:customStyle="1" w:styleId="Q1-BestFinQ">
    <w:name w:val="Q1-Best/Fin Q"/>
    <w:uiPriority w:val="99"/>
    <w:rsid w:val="000A463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0A463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0A4635"/>
    <w:pPr>
      <w:widowControl/>
      <w:overflowPunct/>
      <w:autoSpaceDE/>
      <w:autoSpaceDN/>
      <w:adjustRightInd/>
      <w:spacing w:line="240" w:lineRule="atLeast"/>
      <w:textAlignment w:val="auto"/>
    </w:pPr>
    <w:rPr>
      <w:rFonts w:ascii="Garamond" w:hAnsi="Garamond"/>
    </w:rPr>
  </w:style>
  <w:style w:type="paragraph" w:customStyle="1" w:styleId="SP-SglSpPara">
    <w:name w:val="SP-Sgl Sp Para"/>
    <w:basedOn w:val="Normal"/>
    <w:link w:val="SP-SglSpParaChar"/>
    <w:uiPriority w:val="99"/>
    <w:rsid w:val="000A4635"/>
    <w:pPr>
      <w:widowControl/>
      <w:tabs>
        <w:tab w:val="left" w:pos="576"/>
      </w:tabs>
      <w:overflowPunct/>
      <w:autoSpaceDE/>
      <w:autoSpaceDN/>
      <w:adjustRightInd/>
      <w:spacing w:line="240" w:lineRule="atLeast"/>
      <w:ind w:firstLine="576"/>
      <w:textAlignment w:val="auto"/>
    </w:pPr>
    <w:rPr>
      <w:rFonts w:ascii="Garamond" w:hAnsi="Garamond"/>
    </w:rPr>
  </w:style>
  <w:style w:type="character" w:customStyle="1" w:styleId="SP-SglSpParaChar">
    <w:name w:val="SP-Sgl Sp Para Char"/>
    <w:basedOn w:val="DefaultParagraphFont"/>
    <w:link w:val="SP-SglSpPara"/>
    <w:uiPriority w:val="99"/>
    <w:rsid w:val="000A4635"/>
    <w:rPr>
      <w:rFonts w:ascii="Garamond" w:hAnsi="Garamond"/>
      <w:sz w:val="24"/>
    </w:rPr>
  </w:style>
  <w:style w:type="paragraph" w:customStyle="1" w:styleId="T0-ChapPgHd">
    <w:name w:val="T0-Chap/Pg Hd"/>
    <w:basedOn w:val="Normal"/>
    <w:uiPriority w:val="99"/>
    <w:rsid w:val="000A4635"/>
    <w:pPr>
      <w:widowControl/>
      <w:tabs>
        <w:tab w:val="left" w:pos="8640"/>
      </w:tabs>
      <w:overflowPunct/>
      <w:autoSpaceDE/>
      <w:autoSpaceDN/>
      <w:adjustRightInd/>
      <w:spacing w:line="240" w:lineRule="atLeast"/>
      <w:textAlignment w:val="auto"/>
    </w:pPr>
    <w:rPr>
      <w:rFonts w:ascii="Franklin Gothic Medium" w:hAnsi="Franklin Gothic Medium"/>
      <w:u w:val="words"/>
    </w:rPr>
  </w:style>
  <w:style w:type="paragraph" w:customStyle="1" w:styleId="TT-TableTitle">
    <w:name w:val="TT-Table Title"/>
    <w:qFormat/>
    <w:rsid w:val="000A463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0A4635"/>
    <w:pPr>
      <w:widowControl/>
      <w:tabs>
        <w:tab w:val="left" w:pos="2232"/>
      </w:tabs>
      <w:overflowPunct/>
      <w:autoSpaceDE/>
      <w:autoSpaceDN/>
      <w:adjustRightInd/>
      <w:spacing w:line="240" w:lineRule="exact"/>
      <w:textAlignment w:val="auto"/>
    </w:pPr>
    <w:rPr>
      <w:rFonts w:ascii="Garamond" w:hAnsi="Garamond"/>
      <w:vanish/>
    </w:rPr>
  </w:style>
  <w:style w:type="paragraph" w:customStyle="1" w:styleId="R1-ResPara">
    <w:name w:val="R1-Res. Para"/>
    <w:uiPriority w:val="99"/>
    <w:rsid w:val="000A4635"/>
    <w:pPr>
      <w:spacing w:line="240" w:lineRule="atLeast"/>
      <w:ind w:left="288"/>
    </w:pPr>
    <w:rPr>
      <w:rFonts w:ascii="Garamond" w:hAnsi="Garamond"/>
      <w:sz w:val="24"/>
    </w:rPr>
  </w:style>
  <w:style w:type="paragraph" w:customStyle="1" w:styleId="R2-ResBullet">
    <w:name w:val="R2-Res Bullet"/>
    <w:basedOn w:val="Normal"/>
    <w:uiPriority w:val="99"/>
    <w:rsid w:val="000A4635"/>
    <w:pPr>
      <w:widowControl/>
      <w:tabs>
        <w:tab w:val="left" w:pos="720"/>
      </w:tabs>
      <w:overflowPunct/>
      <w:autoSpaceDE/>
      <w:autoSpaceDN/>
      <w:adjustRightInd/>
      <w:spacing w:line="240" w:lineRule="atLeast"/>
      <w:ind w:left="720" w:hanging="432"/>
      <w:textAlignment w:val="auto"/>
    </w:pPr>
    <w:rPr>
      <w:rFonts w:ascii="Garamond" w:hAnsi="Garamond"/>
    </w:rPr>
  </w:style>
  <w:style w:type="paragraph" w:customStyle="1" w:styleId="RF-Reference">
    <w:name w:val="RF-Reference"/>
    <w:basedOn w:val="Normal"/>
    <w:uiPriority w:val="99"/>
    <w:rsid w:val="000A4635"/>
    <w:pPr>
      <w:widowControl/>
      <w:overflowPunct/>
      <w:autoSpaceDE/>
      <w:autoSpaceDN/>
      <w:adjustRightInd/>
      <w:spacing w:line="240" w:lineRule="exact"/>
      <w:ind w:left="216" w:hanging="216"/>
      <w:textAlignment w:val="auto"/>
    </w:pPr>
    <w:rPr>
      <w:rFonts w:ascii="Garamond" w:hAnsi="Garamond"/>
    </w:rPr>
  </w:style>
  <w:style w:type="paragraph" w:customStyle="1" w:styleId="RH-SglSpHead">
    <w:name w:val="RH-Sgl Sp Head"/>
    <w:next w:val="RL-FlLftSgl"/>
    <w:uiPriority w:val="99"/>
    <w:rsid w:val="000A4635"/>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0A463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0A4635"/>
    <w:pPr>
      <w:keepNext/>
      <w:widowControl/>
      <w:overflowPunct/>
      <w:autoSpaceDE/>
      <w:autoSpaceDN/>
      <w:adjustRightInd/>
      <w:spacing w:line="240" w:lineRule="exact"/>
      <w:textAlignment w:val="auto"/>
    </w:pPr>
    <w:rPr>
      <w:rFonts w:ascii="Garamond" w:hAnsi="Garamond"/>
      <w:u w:val="single"/>
    </w:rPr>
  </w:style>
  <w:style w:type="paragraph" w:customStyle="1" w:styleId="Header-1">
    <w:name w:val="Header-1"/>
    <w:rsid w:val="000A4635"/>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0A4635"/>
  </w:style>
  <w:style w:type="paragraph" w:customStyle="1" w:styleId="TX-TableText">
    <w:name w:val="TX-Table Text"/>
    <w:basedOn w:val="Normal"/>
    <w:qFormat/>
    <w:rsid w:val="000A4635"/>
    <w:pPr>
      <w:widowControl/>
      <w:overflowPunct/>
      <w:autoSpaceDE/>
      <w:autoSpaceDN/>
      <w:adjustRightInd/>
      <w:spacing w:line="240" w:lineRule="atLeast"/>
      <w:textAlignment w:val="auto"/>
    </w:pPr>
    <w:rPr>
      <w:rFonts w:ascii="Franklin Gothic Medium" w:hAnsi="Franklin Gothic Medium"/>
      <w:sz w:val="20"/>
    </w:rPr>
  </w:style>
  <w:style w:type="character" w:styleId="PageNumber">
    <w:name w:val="page number"/>
    <w:basedOn w:val="DefaultParagraphFont"/>
    <w:rsid w:val="000A4635"/>
  </w:style>
  <w:style w:type="paragraph" w:customStyle="1" w:styleId="R0-FLLftSglBoldItalic">
    <w:name w:val="R0-FL Lft Sgl Bold Italic"/>
    <w:uiPriority w:val="99"/>
    <w:rsid w:val="000A463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0A4635"/>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0A4635"/>
    <w:pPr>
      <w:widowControl/>
      <w:pBdr>
        <w:bottom w:val="single" w:sz="24" w:space="1" w:color="AFBED7"/>
      </w:pBdr>
      <w:tabs>
        <w:tab w:val="clear" w:pos="4680"/>
      </w:tabs>
      <w:suppressAutoHyphens w:val="0"/>
      <w:overflowPunct/>
      <w:autoSpaceDE/>
      <w:autoSpaceDN/>
      <w:adjustRightInd/>
      <w:spacing w:after="720" w:line="360" w:lineRule="atLeast"/>
      <w:ind w:left="6869"/>
      <w:jc w:val="center"/>
      <w:textAlignment w:val="auto"/>
    </w:pPr>
    <w:rPr>
      <w:rFonts w:ascii="Franklin Gothic Medium" w:hAnsi="Franklin Gothic Medium"/>
      <w:color w:val="324162"/>
      <w:sz w:val="32"/>
    </w:rPr>
  </w:style>
  <w:style w:type="paragraph" w:customStyle="1" w:styleId="TF-TblFN">
    <w:name w:val="TF-Tbl FN"/>
    <w:basedOn w:val="FootnoteText"/>
    <w:uiPriority w:val="99"/>
    <w:rsid w:val="000A4635"/>
    <w:pPr>
      <w:widowControl/>
      <w:tabs>
        <w:tab w:val="left" w:pos="120"/>
      </w:tabs>
      <w:overflowPunct/>
      <w:autoSpaceDE/>
      <w:autoSpaceDN/>
      <w:adjustRightInd/>
      <w:spacing w:before="120" w:line="200" w:lineRule="atLeast"/>
      <w:ind w:left="115" w:hanging="115"/>
      <w:textAlignment w:val="auto"/>
    </w:pPr>
    <w:rPr>
      <w:rFonts w:ascii="Franklin Gothic Medium" w:hAnsi="Franklin Gothic Medium"/>
      <w:sz w:val="16"/>
    </w:rPr>
  </w:style>
  <w:style w:type="paragraph" w:customStyle="1" w:styleId="TH-TableHeading">
    <w:name w:val="TH-Table Heading"/>
    <w:qFormat/>
    <w:rsid w:val="000A4635"/>
    <w:pPr>
      <w:keepNext/>
      <w:spacing w:line="240" w:lineRule="atLeast"/>
      <w:jc w:val="center"/>
    </w:pPr>
    <w:rPr>
      <w:rFonts w:ascii="Franklin Gothic Medium" w:hAnsi="Franklin Gothic Medium"/>
      <w:b/>
    </w:rPr>
  </w:style>
  <w:style w:type="paragraph" w:customStyle="1" w:styleId="Normal1">
    <w:name w:val="Normal1"/>
    <w:basedOn w:val="Normal"/>
    <w:link w:val="NormalChar"/>
    <w:uiPriority w:val="99"/>
    <w:rsid w:val="000A4635"/>
    <w:pPr>
      <w:widowControl/>
      <w:overflowPunct/>
      <w:autoSpaceDE/>
      <w:autoSpaceDN/>
      <w:adjustRightInd/>
      <w:spacing w:line="240" w:lineRule="atLeast"/>
      <w:textAlignment w:val="auto"/>
    </w:pPr>
    <w:rPr>
      <w:rFonts w:ascii="Garamond" w:hAnsi="Garamond"/>
    </w:rPr>
  </w:style>
  <w:style w:type="character" w:customStyle="1" w:styleId="NormalChar">
    <w:name w:val="Normal Char"/>
    <w:link w:val="Normal1"/>
    <w:uiPriority w:val="99"/>
    <w:rsid w:val="000A4635"/>
    <w:rPr>
      <w:rFonts w:ascii="Garamond" w:hAnsi="Garamond"/>
      <w:sz w:val="24"/>
    </w:rPr>
  </w:style>
  <w:style w:type="paragraph" w:customStyle="1" w:styleId="Heading0">
    <w:name w:val="Heading 0"/>
    <w:aliases w:val="H0-Chap Head"/>
    <w:basedOn w:val="Heading1"/>
    <w:rsid w:val="000A4635"/>
    <w:pPr>
      <w:widowControl/>
      <w:tabs>
        <w:tab w:val="clear" w:pos="4680"/>
      </w:tabs>
      <w:suppressAutoHyphens w:val="0"/>
      <w:overflowPunct/>
      <w:autoSpaceDE/>
      <w:autoSpaceDN/>
      <w:adjustRightInd/>
      <w:spacing w:line="360" w:lineRule="atLeast"/>
      <w:jc w:val="right"/>
      <w:textAlignment w:val="auto"/>
    </w:pPr>
    <w:rPr>
      <w:rFonts w:ascii="Franklin Gothic Medium" w:hAnsi="Franklin Gothic Medium"/>
      <w:color w:val="324162"/>
      <w:sz w:val="40"/>
      <w:szCs w:val="32"/>
    </w:rPr>
  </w:style>
  <w:style w:type="paragraph" w:styleId="BodyTextIndent3">
    <w:name w:val="Body Text Indent 3"/>
    <w:basedOn w:val="Normal"/>
    <w:link w:val="BodyTextIndent3Char"/>
    <w:uiPriority w:val="99"/>
    <w:rsid w:val="000A4635"/>
    <w:pPr>
      <w:widowControl/>
      <w:overflowPunct/>
      <w:autoSpaceDE/>
      <w:autoSpaceDN/>
      <w:adjustRightInd/>
      <w:spacing w:after="120" w:line="240" w:lineRule="atLeast"/>
      <w:ind w:left="360"/>
      <w:textAlignment w:val="auto"/>
    </w:pPr>
    <w:rPr>
      <w:rFonts w:ascii="Calibri" w:hAnsi="Calibri"/>
      <w:sz w:val="16"/>
      <w:szCs w:val="16"/>
    </w:rPr>
  </w:style>
  <w:style w:type="character" w:customStyle="1" w:styleId="BodyTextIndent3Char">
    <w:name w:val="Body Text Indent 3 Char"/>
    <w:basedOn w:val="DefaultParagraphFont"/>
    <w:link w:val="BodyTextIndent3"/>
    <w:uiPriority w:val="99"/>
    <w:rsid w:val="000A4635"/>
    <w:rPr>
      <w:rFonts w:ascii="Calibri" w:hAnsi="Calibri"/>
      <w:sz w:val="16"/>
      <w:szCs w:val="16"/>
    </w:rPr>
  </w:style>
  <w:style w:type="paragraph" w:customStyle="1" w:styleId="StyleN1-1stBulletRight-013">
    <w:name w:val="Style N1-1st Bullet + Right:  -0.13&quot;"/>
    <w:basedOn w:val="N1-1stBullet"/>
    <w:rsid w:val="000A4635"/>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0A4635"/>
    <w:pPr>
      <w:widowControl/>
      <w:overflowPunct/>
      <w:autoSpaceDE/>
      <w:autoSpaceDN/>
      <w:adjustRightInd/>
      <w:spacing w:before="100" w:beforeAutospacing="1" w:after="100" w:afterAutospacing="1"/>
      <w:textAlignment w:val="auto"/>
    </w:pPr>
    <w:rPr>
      <w:rFonts w:ascii="Verdana" w:hAnsi="Verdana"/>
      <w:color w:val="000000"/>
      <w:sz w:val="6"/>
      <w:szCs w:val="6"/>
    </w:rPr>
  </w:style>
  <w:style w:type="table" w:customStyle="1" w:styleId="LightShading-Accent11">
    <w:name w:val="Light Shading - Accent 11"/>
    <w:basedOn w:val="TableNormal"/>
    <w:uiPriority w:val="60"/>
    <w:rsid w:val="000A4635"/>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L1-FlLfSp12">
    <w:name w:val="L1-FlLfSp&amp;1/2"/>
    <w:rsid w:val="000A4635"/>
    <w:pPr>
      <w:tabs>
        <w:tab w:val="left" w:pos="1152"/>
      </w:tabs>
      <w:spacing w:line="360" w:lineRule="atLeast"/>
      <w:jc w:val="both"/>
    </w:pPr>
    <w:rPr>
      <w:rFonts w:ascii="Arial" w:hAnsi="Arial"/>
    </w:rPr>
  </w:style>
  <w:style w:type="paragraph" w:customStyle="1" w:styleId="Q1-FirstLevelQuestion">
    <w:name w:val="Q1-First Level Question"/>
    <w:rsid w:val="000A463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0A4635"/>
    <w:pPr>
      <w:tabs>
        <w:tab w:val="left" w:pos="1440"/>
      </w:tabs>
      <w:spacing w:line="240" w:lineRule="atLeast"/>
      <w:ind w:left="1440" w:hanging="720"/>
      <w:jc w:val="both"/>
    </w:pPr>
    <w:rPr>
      <w:rFonts w:ascii="Arial" w:hAnsi="Arial"/>
    </w:rPr>
  </w:style>
  <w:style w:type="paragraph" w:customStyle="1" w:styleId="A1-1stLeader">
    <w:name w:val="A1-1st Leader"/>
    <w:rsid w:val="000A463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0A463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0A463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0A463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0A463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0A463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0A463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0A463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0A463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0A463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0A463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0A463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0A463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0A4635"/>
    <w:rPr>
      <w:b/>
      <w:i/>
      <w:vanish/>
      <w:color w:val="000000"/>
    </w:rPr>
  </w:style>
  <w:style w:type="paragraph" w:customStyle="1" w:styleId="AnnotatedParagraph">
    <w:name w:val="AnnotatedParagraph"/>
    <w:basedOn w:val="Normal"/>
    <w:rsid w:val="000A4635"/>
    <w:pPr>
      <w:widowControl/>
      <w:tabs>
        <w:tab w:val="left" w:pos="450"/>
      </w:tabs>
      <w:overflowPunct/>
      <w:spacing w:line="180" w:lineRule="atLeast"/>
      <w:textAlignment w:val="auto"/>
    </w:pPr>
    <w:rPr>
      <w:rFonts w:ascii="Arial" w:hAnsi="Arial"/>
      <w:sz w:val="16"/>
      <w:szCs w:val="16"/>
    </w:rPr>
  </w:style>
  <w:style w:type="paragraph" w:customStyle="1" w:styleId="Pa2">
    <w:name w:val="Pa2"/>
    <w:basedOn w:val="Normal"/>
    <w:next w:val="Normal"/>
    <w:uiPriority w:val="99"/>
    <w:rsid w:val="000A4635"/>
    <w:pPr>
      <w:widowControl/>
      <w:overflowPunct/>
      <w:spacing w:line="231" w:lineRule="atLeast"/>
      <w:textAlignment w:val="auto"/>
    </w:pPr>
    <w:rPr>
      <w:rFonts w:ascii="Goudy" w:eastAsiaTheme="minorHAnsi" w:hAnsi="Goudy" w:cstheme="minorBidi"/>
      <w:szCs w:val="24"/>
    </w:rPr>
  </w:style>
  <w:style w:type="paragraph" w:styleId="ListBullet">
    <w:name w:val="List Bullet"/>
    <w:basedOn w:val="Normal"/>
    <w:uiPriority w:val="99"/>
    <w:unhideWhenUsed/>
    <w:rsid w:val="000A4635"/>
    <w:pPr>
      <w:widowControl/>
      <w:numPr>
        <w:numId w:val="28"/>
      </w:numPr>
      <w:overflowPunct/>
      <w:autoSpaceDE/>
      <w:autoSpaceDN/>
      <w:adjustRightInd/>
      <w:spacing w:line="360" w:lineRule="atLeast"/>
      <w:contextualSpacing/>
      <w:jc w:val="both"/>
      <w:textAlignment w:val="auto"/>
    </w:pPr>
    <w:rPr>
      <w:rFonts w:ascii="Arial" w:hAnsi="Arial"/>
      <w:sz w:val="20"/>
    </w:rPr>
  </w:style>
  <w:style w:type="paragraph" w:styleId="TableofFigures">
    <w:name w:val="table of figures"/>
    <w:basedOn w:val="Normal"/>
    <w:next w:val="Normal"/>
    <w:uiPriority w:val="99"/>
    <w:rsid w:val="00E53BC5"/>
    <w:pPr>
      <w:widowControl/>
      <w:overflowPunct/>
      <w:autoSpaceDE/>
      <w:autoSpaceDN/>
      <w:adjustRightInd/>
      <w:spacing w:line="240" w:lineRule="atLeast"/>
      <w:textAlignment w:val="auto"/>
    </w:pPr>
    <w:rPr>
      <w:rFonts w:ascii="Times New Roman" w:hAnsi="Times New Roman"/>
      <w:b/>
      <w:sz w:val="20"/>
    </w:rPr>
  </w:style>
  <w:style w:type="paragraph" w:customStyle="1" w:styleId="bodytextblack">
    <w:name w:val="bodytextblack"/>
    <w:basedOn w:val="Normal"/>
    <w:rsid w:val="000A4635"/>
    <w:pPr>
      <w:widowControl/>
      <w:overflowPunct/>
      <w:autoSpaceDE/>
      <w:autoSpaceDN/>
      <w:adjustRightInd/>
      <w:spacing w:before="100" w:beforeAutospacing="1" w:after="100" w:afterAutospacing="1"/>
      <w:textAlignment w:val="auto"/>
    </w:pPr>
    <w:rPr>
      <w:rFonts w:ascii="Verdana" w:hAnsi="Verdana"/>
      <w:color w:val="000000"/>
      <w:sz w:val="17"/>
      <w:szCs w:val="17"/>
    </w:rPr>
  </w:style>
  <w:style w:type="paragraph" w:customStyle="1" w:styleId="Default">
    <w:name w:val="Default"/>
    <w:rsid w:val="000A4635"/>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0A4635"/>
    <w:pPr>
      <w:keepNext/>
      <w:numPr>
        <w:ilvl w:val="1"/>
        <w:numId w:val="31"/>
      </w:numPr>
      <w:spacing w:before="360" w:after="240"/>
      <w:jc w:val="center"/>
    </w:pPr>
    <w:rPr>
      <w:b/>
      <w:color w:val="auto"/>
    </w:rPr>
  </w:style>
  <w:style w:type="paragraph" w:customStyle="1" w:styleId="ExhibitHead">
    <w:name w:val="Exhibit Head"/>
    <w:basedOn w:val="Normal"/>
    <w:uiPriority w:val="99"/>
    <w:rsid w:val="000A4635"/>
    <w:pPr>
      <w:widowControl/>
      <w:overflowPunct/>
      <w:autoSpaceDE/>
      <w:autoSpaceDN/>
      <w:adjustRightInd/>
      <w:spacing w:after="120"/>
      <w:jc w:val="center"/>
      <w:textAlignment w:val="auto"/>
    </w:pPr>
    <w:rPr>
      <w:rFonts w:ascii="Arial" w:hAnsi="Arial"/>
      <w:b/>
      <w:bCs/>
      <w:sz w:val="20"/>
    </w:rPr>
  </w:style>
  <w:style w:type="paragraph" w:customStyle="1" w:styleId="BodyText1">
    <w:name w:val="Body Text1"/>
    <w:link w:val="BodytextChar0"/>
    <w:uiPriority w:val="99"/>
    <w:rsid w:val="000A4635"/>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0A4635"/>
    <w:rPr>
      <w:sz w:val="24"/>
      <w:szCs w:val="24"/>
    </w:rPr>
  </w:style>
  <w:style w:type="paragraph" w:customStyle="1" w:styleId="TableText">
    <w:name w:val="Table Text"/>
    <w:basedOn w:val="Normal"/>
    <w:uiPriority w:val="99"/>
    <w:rsid w:val="000A4635"/>
    <w:pPr>
      <w:widowControl/>
      <w:overflowPunct/>
      <w:autoSpaceDE/>
      <w:autoSpaceDN/>
      <w:adjustRightInd/>
      <w:spacing w:after="120"/>
      <w:textAlignment w:val="auto"/>
    </w:pPr>
    <w:rPr>
      <w:rFonts w:ascii="Arial" w:hAnsi="Arial"/>
      <w:color w:val="339966"/>
      <w:sz w:val="18"/>
      <w:szCs w:val="18"/>
    </w:rPr>
  </w:style>
  <w:style w:type="paragraph" w:customStyle="1" w:styleId="TableRowheading">
    <w:name w:val="Table Row heading"/>
    <w:basedOn w:val="TableText"/>
    <w:uiPriority w:val="99"/>
    <w:rsid w:val="000A4635"/>
    <w:pPr>
      <w:jc w:val="center"/>
    </w:pPr>
    <w:rPr>
      <w:b/>
      <w:bCs/>
    </w:rPr>
  </w:style>
  <w:style w:type="paragraph" w:customStyle="1" w:styleId="AbtHeadC">
    <w:name w:val="AbtHead C"/>
    <w:basedOn w:val="Normal"/>
    <w:next w:val="BodyText"/>
    <w:link w:val="AbtHeadCChar"/>
    <w:uiPriority w:val="99"/>
    <w:rsid w:val="000A4635"/>
    <w:pPr>
      <w:keepNext/>
      <w:keepLines/>
      <w:widowControl/>
      <w:tabs>
        <w:tab w:val="left" w:pos="720"/>
        <w:tab w:val="left" w:pos="1080"/>
        <w:tab w:val="left" w:pos="1440"/>
        <w:tab w:val="left" w:pos="1800"/>
      </w:tabs>
      <w:overflowPunct/>
      <w:autoSpaceDE/>
      <w:autoSpaceDN/>
      <w:adjustRightInd/>
      <w:spacing w:after="240" w:line="264" w:lineRule="auto"/>
      <w:textAlignment w:val="auto"/>
      <w:outlineLvl w:val="2"/>
    </w:pPr>
    <w:rPr>
      <w:rFonts w:ascii="Arial" w:hAnsi="Arial"/>
      <w:b/>
      <w:sz w:val="20"/>
    </w:rPr>
  </w:style>
  <w:style w:type="character" w:customStyle="1" w:styleId="AbtHeadCChar">
    <w:name w:val="AbtHead C Char"/>
    <w:link w:val="AbtHeadC"/>
    <w:uiPriority w:val="99"/>
    <w:rsid w:val="000A4635"/>
    <w:rPr>
      <w:rFonts w:ascii="Arial" w:hAnsi="Arial"/>
      <w:b/>
    </w:rPr>
  </w:style>
  <w:style w:type="character" w:customStyle="1" w:styleId="CommentTextChar2">
    <w:name w:val="Comment Text Char2"/>
    <w:uiPriority w:val="99"/>
    <w:locked/>
    <w:rsid w:val="000A4635"/>
    <w:rPr>
      <w:rFonts w:cs="Times New Roman"/>
    </w:rPr>
  </w:style>
  <w:style w:type="paragraph" w:customStyle="1" w:styleId="ExhibitColumnHeads">
    <w:name w:val="Exhibit Column Heads"/>
    <w:basedOn w:val="BodyText"/>
    <w:uiPriority w:val="99"/>
    <w:rsid w:val="000A4635"/>
    <w:pPr>
      <w:widowControl/>
      <w:tabs>
        <w:tab w:val="clear" w:pos="-720"/>
        <w:tab w:val="left" w:pos="720"/>
        <w:tab w:val="left" w:pos="1080"/>
        <w:tab w:val="left" w:pos="1440"/>
      </w:tabs>
      <w:suppressAutoHyphens w:val="0"/>
      <w:overflowPunct/>
      <w:autoSpaceDE/>
      <w:autoSpaceDN/>
      <w:adjustRightInd/>
      <w:spacing w:before="20" w:after="20"/>
      <w:jc w:val="center"/>
      <w:textAlignment w:val="auto"/>
    </w:pPr>
    <w:rPr>
      <w:rFonts w:ascii="Arial" w:hAnsi="Arial" w:cs="Arial"/>
      <w:bCs/>
      <w:sz w:val="20"/>
    </w:rPr>
  </w:style>
  <w:style w:type="paragraph" w:customStyle="1" w:styleId="Exhibit">
    <w:name w:val="Exhibit"/>
    <w:basedOn w:val="Normal"/>
    <w:uiPriority w:val="99"/>
    <w:rsid w:val="000A4635"/>
    <w:pPr>
      <w:widowControl/>
      <w:overflowPunct/>
      <w:autoSpaceDE/>
      <w:autoSpaceDN/>
      <w:adjustRightInd/>
      <w:textAlignment w:val="auto"/>
    </w:pPr>
    <w:rPr>
      <w:rFonts w:ascii="Arial Narrow" w:hAnsi="Arial Narrow"/>
      <w:sz w:val="18"/>
    </w:rPr>
  </w:style>
  <w:style w:type="paragraph" w:customStyle="1" w:styleId="ExhibitTitle">
    <w:name w:val="Exhibit Title"/>
    <w:basedOn w:val="Default"/>
    <w:next w:val="Default"/>
    <w:uiPriority w:val="99"/>
    <w:rsid w:val="000A4635"/>
    <w:rPr>
      <w:color w:val="auto"/>
    </w:rPr>
  </w:style>
  <w:style w:type="paragraph" w:customStyle="1" w:styleId="TOCTitle">
    <w:name w:val="TOC Title"/>
    <w:basedOn w:val="Default"/>
    <w:next w:val="Default"/>
    <w:uiPriority w:val="99"/>
    <w:rsid w:val="000A4635"/>
    <w:rPr>
      <w:color w:val="auto"/>
    </w:rPr>
  </w:style>
  <w:style w:type="paragraph" w:customStyle="1" w:styleId="BodyTextItalics">
    <w:name w:val="Body Text Italics"/>
    <w:basedOn w:val="Default"/>
    <w:next w:val="Default"/>
    <w:uiPriority w:val="99"/>
    <w:rsid w:val="000A4635"/>
    <w:rPr>
      <w:color w:val="auto"/>
    </w:rPr>
  </w:style>
  <w:style w:type="paragraph" w:customStyle="1" w:styleId="HeadingUnderline">
    <w:name w:val="Heading Underline"/>
    <w:basedOn w:val="Default"/>
    <w:next w:val="Default"/>
    <w:uiPriority w:val="99"/>
    <w:rsid w:val="000A4635"/>
    <w:rPr>
      <w:color w:val="auto"/>
    </w:rPr>
  </w:style>
  <w:style w:type="paragraph" w:customStyle="1" w:styleId="BodyText0">
    <w:name w:val="BodyText"/>
    <w:basedOn w:val="Default"/>
    <w:next w:val="Default"/>
    <w:link w:val="BodyTextCharChar"/>
    <w:uiPriority w:val="99"/>
    <w:rsid w:val="000A4635"/>
    <w:rPr>
      <w:color w:val="auto"/>
    </w:rPr>
  </w:style>
  <w:style w:type="character" w:customStyle="1" w:styleId="BodyTextCharChar">
    <w:name w:val="BodyText Char Char"/>
    <w:link w:val="BodyText0"/>
    <w:uiPriority w:val="99"/>
    <w:locked/>
    <w:rsid w:val="000A4635"/>
    <w:rPr>
      <w:rFonts w:eastAsia="Calibri"/>
      <w:sz w:val="24"/>
      <w:szCs w:val="24"/>
      <w:lang w:bidi="he-IL"/>
    </w:rPr>
  </w:style>
  <w:style w:type="paragraph" w:customStyle="1" w:styleId="BodyTextIndent1">
    <w:name w:val="Body Text Indent1"/>
    <w:basedOn w:val="Default"/>
    <w:next w:val="Default"/>
    <w:uiPriority w:val="99"/>
    <w:rsid w:val="000A4635"/>
    <w:rPr>
      <w:color w:val="auto"/>
    </w:rPr>
  </w:style>
  <w:style w:type="paragraph" w:customStyle="1" w:styleId="Bullet">
    <w:name w:val="Bullet"/>
    <w:basedOn w:val="Default"/>
    <w:next w:val="Default"/>
    <w:link w:val="BulletChar"/>
    <w:uiPriority w:val="99"/>
    <w:rsid w:val="000A4635"/>
    <w:rPr>
      <w:color w:val="auto"/>
    </w:rPr>
  </w:style>
  <w:style w:type="character" w:customStyle="1" w:styleId="BulletChar">
    <w:name w:val="Bullet Char"/>
    <w:link w:val="Bullet"/>
    <w:uiPriority w:val="99"/>
    <w:locked/>
    <w:rsid w:val="000A4635"/>
    <w:rPr>
      <w:rFonts w:eastAsia="Calibri"/>
      <w:sz w:val="24"/>
      <w:szCs w:val="24"/>
      <w:lang w:bidi="he-IL"/>
    </w:rPr>
  </w:style>
  <w:style w:type="paragraph" w:customStyle="1" w:styleId="ExhibitColumnHeadLeft">
    <w:name w:val="Exhibit Column Head Left"/>
    <w:basedOn w:val="Default"/>
    <w:next w:val="Default"/>
    <w:uiPriority w:val="99"/>
    <w:rsid w:val="000A4635"/>
    <w:rPr>
      <w:color w:val="auto"/>
    </w:rPr>
  </w:style>
  <w:style w:type="paragraph" w:customStyle="1" w:styleId="ExhibitColumnHead">
    <w:name w:val="Exhibit Column Head"/>
    <w:basedOn w:val="Default"/>
    <w:next w:val="Default"/>
    <w:uiPriority w:val="99"/>
    <w:rsid w:val="000A4635"/>
    <w:rPr>
      <w:color w:val="auto"/>
    </w:rPr>
  </w:style>
  <w:style w:type="paragraph" w:customStyle="1" w:styleId="ExhibitInfo">
    <w:name w:val="Exhibit Info"/>
    <w:basedOn w:val="Default"/>
    <w:next w:val="Default"/>
    <w:uiPriority w:val="99"/>
    <w:rsid w:val="000A4635"/>
    <w:rPr>
      <w:color w:val="auto"/>
    </w:rPr>
  </w:style>
  <w:style w:type="paragraph" w:customStyle="1" w:styleId="ExhibitInfoCentered">
    <w:name w:val="Exhibit Info Centered"/>
    <w:basedOn w:val="Default"/>
    <w:next w:val="Default"/>
    <w:uiPriority w:val="99"/>
    <w:rsid w:val="000A4635"/>
    <w:rPr>
      <w:color w:val="auto"/>
    </w:rPr>
  </w:style>
  <w:style w:type="paragraph" w:customStyle="1" w:styleId="ContactInfo">
    <w:name w:val="Contact Info"/>
    <w:basedOn w:val="Default"/>
    <w:next w:val="Default"/>
    <w:uiPriority w:val="99"/>
    <w:rsid w:val="000A4635"/>
    <w:rPr>
      <w:color w:val="auto"/>
    </w:rPr>
  </w:style>
  <w:style w:type="paragraph" w:customStyle="1" w:styleId="ContactInfoLAST">
    <w:name w:val="Contact Info LAST"/>
    <w:basedOn w:val="Default"/>
    <w:next w:val="Default"/>
    <w:uiPriority w:val="99"/>
    <w:rsid w:val="000A4635"/>
    <w:rPr>
      <w:color w:val="auto"/>
    </w:rPr>
  </w:style>
  <w:style w:type="paragraph" w:customStyle="1" w:styleId="ConfPled">
    <w:name w:val="Conf Pled"/>
    <w:basedOn w:val="Default"/>
    <w:next w:val="Default"/>
    <w:uiPriority w:val="99"/>
    <w:rsid w:val="000A4635"/>
    <w:rPr>
      <w:rFonts w:ascii="Arial" w:hAnsi="Arial" w:cs="Arial"/>
      <w:color w:val="auto"/>
    </w:rPr>
  </w:style>
  <w:style w:type="paragraph" w:customStyle="1" w:styleId="ConfPledBodyText">
    <w:name w:val="Conf Pled Body Text"/>
    <w:basedOn w:val="Default"/>
    <w:next w:val="Default"/>
    <w:uiPriority w:val="99"/>
    <w:rsid w:val="000A4635"/>
    <w:rPr>
      <w:rFonts w:ascii="Arial" w:hAnsi="Arial" w:cs="Arial"/>
      <w:color w:val="auto"/>
    </w:rPr>
  </w:style>
  <w:style w:type="paragraph" w:customStyle="1" w:styleId="bullet0">
    <w:name w:val="bullet"/>
    <w:basedOn w:val="Default"/>
    <w:next w:val="Default"/>
    <w:uiPriority w:val="99"/>
    <w:rsid w:val="000A4635"/>
    <w:rPr>
      <w:rFonts w:ascii="Arial" w:hAnsi="Arial" w:cs="Arial"/>
      <w:color w:val="auto"/>
    </w:rPr>
  </w:style>
  <w:style w:type="paragraph" w:customStyle="1" w:styleId="ConfPledIndent">
    <w:name w:val="Conf Pled Indent"/>
    <w:basedOn w:val="Default"/>
    <w:next w:val="Default"/>
    <w:uiPriority w:val="99"/>
    <w:rsid w:val="000A4635"/>
    <w:rPr>
      <w:rFonts w:ascii="Arial" w:hAnsi="Arial" w:cs="Arial"/>
      <w:color w:val="auto"/>
    </w:rPr>
  </w:style>
  <w:style w:type="paragraph" w:customStyle="1" w:styleId="Sign">
    <w:name w:val="Sign"/>
    <w:basedOn w:val="Default"/>
    <w:next w:val="Default"/>
    <w:uiPriority w:val="99"/>
    <w:rsid w:val="000A4635"/>
    <w:rPr>
      <w:rFonts w:ascii="Arial" w:hAnsi="Arial" w:cs="Arial"/>
      <w:color w:val="auto"/>
    </w:rPr>
  </w:style>
  <w:style w:type="paragraph" w:customStyle="1" w:styleId="TableColumnHeadLeft">
    <w:name w:val="Table Column Head Left"/>
    <w:basedOn w:val="Default"/>
    <w:next w:val="Default"/>
    <w:uiPriority w:val="99"/>
    <w:rsid w:val="000A4635"/>
    <w:rPr>
      <w:color w:val="auto"/>
    </w:rPr>
  </w:style>
  <w:style w:type="paragraph" w:customStyle="1" w:styleId="TableColumnHead">
    <w:name w:val="Table Column Head"/>
    <w:basedOn w:val="Default"/>
    <w:next w:val="Default"/>
    <w:uiPriority w:val="99"/>
    <w:rsid w:val="000A4635"/>
    <w:rPr>
      <w:color w:val="auto"/>
    </w:rPr>
  </w:style>
  <w:style w:type="paragraph" w:customStyle="1" w:styleId="TableInfo">
    <w:name w:val="Table Info"/>
    <w:basedOn w:val="Default"/>
    <w:next w:val="Default"/>
    <w:uiPriority w:val="99"/>
    <w:rsid w:val="000A4635"/>
    <w:rPr>
      <w:color w:val="auto"/>
    </w:rPr>
  </w:style>
  <w:style w:type="paragraph" w:customStyle="1" w:styleId="TableInfoCentered">
    <w:name w:val="Table Info Centered"/>
    <w:basedOn w:val="Default"/>
    <w:next w:val="Default"/>
    <w:uiPriority w:val="99"/>
    <w:rsid w:val="000A4635"/>
    <w:rPr>
      <w:color w:val="auto"/>
    </w:rPr>
  </w:style>
  <w:style w:type="paragraph" w:customStyle="1" w:styleId="Footnote">
    <w:name w:val="Footnote"/>
    <w:basedOn w:val="Normal"/>
    <w:link w:val="FootnoteChar"/>
    <w:uiPriority w:val="99"/>
    <w:rsid w:val="000A4635"/>
    <w:pPr>
      <w:widowControl/>
      <w:tabs>
        <w:tab w:val="left" w:pos="-720"/>
        <w:tab w:val="left" w:pos="0"/>
        <w:tab w:val="left" w:pos="720"/>
      </w:tabs>
      <w:suppressAutoHyphens/>
      <w:overflowPunct/>
      <w:autoSpaceDE/>
      <w:autoSpaceDN/>
      <w:adjustRightInd/>
      <w:textAlignment w:val="auto"/>
    </w:pPr>
    <w:rPr>
      <w:rFonts w:ascii="Garamond" w:hAnsi="Garamond"/>
      <w:sz w:val="20"/>
      <w:szCs w:val="16"/>
    </w:rPr>
  </w:style>
  <w:style w:type="character" w:customStyle="1" w:styleId="FootnoteChar">
    <w:name w:val="Footnote Char"/>
    <w:link w:val="Footnote"/>
    <w:uiPriority w:val="99"/>
    <w:locked/>
    <w:rsid w:val="000A4635"/>
    <w:rPr>
      <w:rFonts w:ascii="Garamond" w:hAnsi="Garamond"/>
      <w:szCs w:val="16"/>
    </w:rPr>
  </w:style>
  <w:style w:type="paragraph" w:customStyle="1" w:styleId="Bulletsingle">
    <w:name w:val="Bullet single"/>
    <w:basedOn w:val="Normal"/>
    <w:link w:val="BulletsingleChar"/>
    <w:uiPriority w:val="99"/>
    <w:rsid w:val="000A4635"/>
    <w:pPr>
      <w:widowControl/>
      <w:numPr>
        <w:numId w:val="30"/>
      </w:numPr>
      <w:overflowPunct/>
      <w:autoSpaceDE/>
      <w:autoSpaceDN/>
      <w:adjustRightInd/>
      <w:jc w:val="both"/>
      <w:textAlignment w:val="auto"/>
    </w:pPr>
    <w:rPr>
      <w:rFonts w:ascii="Garamond" w:hAnsi="Garamond"/>
    </w:rPr>
  </w:style>
  <w:style w:type="character" w:customStyle="1" w:styleId="BulletsingleChar">
    <w:name w:val="Bullet single Char"/>
    <w:link w:val="Bulletsingle"/>
    <w:uiPriority w:val="99"/>
    <w:locked/>
    <w:rsid w:val="000A4635"/>
    <w:rPr>
      <w:rFonts w:ascii="Garamond" w:hAnsi="Garamond"/>
      <w:sz w:val="24"/>
    </w:rPr>
  </w:style>
  <w:style w:type="paragraph" w:customStyle="1" w:styleId="Heading4NEW">
    <w:name w:val="Heading 4 NEW"/>
    <w:basedOn w:val="Normal"/>
    <w:uiPriority w:val="99"/>
    <w:rsid w:val="000A4635"/>
    <w:pPr>
      <w:widowControl/>
      <w:overflowPunct/>
      <w:autoSpaceDE/>
      <w:autoSpaceDN/>
      <w:adjustRightInd/>
      <w:spacing w:after="240"/>
      <w:textAlignment w:val="auto"/>
    </w:pPr>
    <w:rPr>
      <w:rFonts w:ascii="Garamond" w:hAnsi="Garamond"/>
      <w:b/>
      <w:bCs/>
      <w:i/>
      <w:iCs/>
    </w:rPr>
  </w:style>
  <w:style w:type="character" w:customStyle="1" w:styleId="EndnoteTextChar1">
    <w:name w:val="Endnote Text Char1"/>
    <w:basedOn w:val="DefaultParagraphFont"/>
    <w:uiPriority w:val="99"/>
    <w:rsid w:val="000A4635"/>
    <w:rPr>
      <w:rFonts w:ascii="Garamond" w:hAnsi="Garamond"/>
    </w:rPr>
  </w:style>
  <w:style w:type="paragraph" w:customStyle="1" w:styleId="AbtHeadA">
    <w:name w:val="AbtHead A"/>
    <w:basedOn w:val="Normal"/>
    <w:next w:val="BodyText"/>
    <w:uiPriority w:val="99"/>
    <w:rsid w:val="000A4635"/>
    <w:pPr>
      <w:keepNext/>
      <w:keepLines/>
      <w:widowControl/>
      <w:tabs>
        <w:tab w:val="left" w:pos="720"/>
        <w:tab w:val="left" w:pos="1080"/>
        <w:tab w:val="left" w:pos="1440"/>
        <w:tab w:val="left" w:pos="1800"/>
      </w:tabs>
      <w:overflowPunct/>
      <w:autoSpaceDE/>
      <w:autoSpaceDN/>
      <w:adjustRightInd/>
      <w:spacing w:after="360" w:line="264" w:lineRule="auto"/>
      <w:textAlignment w:val="auto"/>
      <w:outlineLvl w:val="0"/>
    </w:pPr>
    <w:rPr>
      <w:rFonts w:ascii="Arial" w:hAnsi="Arial"/>
      <w:b/>
      <w:sz w:val="36"/>
    </w:rPr>
  </w:style>
  <w:style w:type="paragraph" w:styleId="BodyText2">
    <w:name w:val="Body Text 2"/>
    <w:basedOn w:val="Normal"/>
    <w:link w:val="BodyText2Char1"/>
    <w:uiPriority w:val="99"/>
    <w:rsid w:val="000A4635"/>
    <w:pPr>
      <w:widowControl/>
      <w:overflowPunct/>
      <w:autoSpaceDE/>
      <w:autoSpaceDN/>
      <w:adjustRightInd/>
      <w:spacing w:after="120" w:line="240" w:lineRule="atLeast"/>
      <w:ind w:left="360"/>
      <w:textAlignment w:val="auto"/>
    </w:pPr>
    <w:rPr>
      <w:rFonts w:ascii="Garamond" w:hAnsi="Garamond"/>
      <w:szCs w:val="24"/>
    </w:rPr>
  </w:style>
  <w:style w:type="character" w:customStyle="1" w:styleId="BodyText2Char1">
    <w:name w:val="Body Text 2 Char1"/>
    <w:link w:val="BodyText2"/>
    <w:uiPriority w:val="99"/>
    <w:locked/>
    <w:rsid w:val="000A4635"/>
    <w:rPr>
      <w:rFonts w:ascii="Garamond" w:hAnsi="Garamond"/>
      <w:sz w:val="24"/>
      <w:szCs w:val="24"/>
    </w:rPr>
  </w:style>
  <w:style w:type="character" w:customStyle="1" w:styleId="BodyText2Char">
    <w:name w:val="Body Text 2 Char"/>
    <w:basedOn w:val="DefaultParagraphFont"/>
    <w:uiPriority w:val="99"/>
    <w:semiHidden/>
    <w:rsid w:val="000A4635"/>
    <w:rPr>
      <w:rFonts w:ascii="Courier" w:hAnsi="Courier"/>
      <w:sz w:val="24"/>
    </w:rPr>
  </w:style>
  <w:style w:type="paragraph" w:styleId="Title">
    <w:name w:val="Title"/>
    <w:basedOn w:val="Normal"/>
    <w:next w:val="Normal"/>
    <w:link w:val="TitleChar"/>
    <w:qFormat/>
    <w:rsid w:val="000A4635"/>
    <w:pPr>
      <w:widowControl/>
      <w:overflowPunct/>
      <w:autoSpaceDE/>
      <w:autoSpaceDN/>
      <w:adjustRightInd/>
      <w:spacing w:before="240" w:after="60" w:line="240" w:lineRule="atLeast"/>
      <w:jc w:val="center"/>
      <w:textAlignment w:val="auto"/>
      <w:outlineLvl w:val="0"/>
    </w:pPr>
    <w:rPr>
      <w:rFonts w:ascii="Arial" w:hAnsi="Arial"/>
      <w:b/>
      <w:bCs/>
      <w:kern w:val="28"/>
      <w:sz w:val="32"/>
      <w:szCs w:val="32"/>
    </w:rPr>
  </w:style>
  <w:style w:type="character" w:customStyle="1" w:styleId="TitleChar">
    <w:name w:val="Title Char"/>
    <w:basedOn w:val="DefaultParagraphFont"/>
    <w:link w:val="Title"/>
    <w:rsid w:val="000A4635"/>
    <w:rPr>
      <w:rFonts w:ascii="Arial" w:hAnsi="Arial"/>
      <w:b/>
      <w:bCs/>
      <w:kern w:val="28"/>
      <w:sz w:val="32"/>
      <w:szCs w:val="32"/>
    </w:rPr>
  </w:style>
  <w:style w:type="paragraph" w:styleId="Subtitle">
    <w:name w:val="Subtitle"/>
    <w:basedOn w:val="Normal"/>
    <w:next w:val="Normal"/>
    <w:link w:val="SubtitleChar"/>
    <w:qFormat/>
    <w:rsid w:val="000A4635"/>
    <w:pPr>
      <w:widowControl/>
      <w:overflowPunct/>
      <w:autoSpaceDE/>
      <w:autoSpaceDN/>
      <w:adjustRightInd/>
      <w:spacing w:after="60" w:line="240" w:lineRule="atLeast"/>
      <w:jc w:val="center"/>
      <w:textAlignment w:val="auto"/>
      <w:outlineLvl w:val="1"/>
    </w:pPr>
    <w:rPr>
      <w:rFonts w:ascii="Arial" w:hAnsi="Arial"/>
      <w:sz w:val="28"/>
      <w:szCs w:val="28"/>
    </w:rPr>
  </w:style>
  <w:style w:type="character" w:customStyle="1" w:styleId="SubtitleChar">
    <w:name w:val="Subtitle Char"/>
    <w:basedOn w:val="DefaultParagraphFont"/>
    <w:link w:val="Subtitle"/>
    <w:rsid w:val="000A4635"/>
    <w:rPr>
      <w:rFonts w:ascii="Arial" w:hAnsi="Arial"/>
      <w:sz w:val="28"/>
      <w:szCs w:val="28"/>
    </w:rPr>
  </w:style>
  <w:style w:type="paragraph" w:styleId="TOCHeading">
    <w:name w:val="TOC Heading"/>
    <w:basedOn w:val="Heading1"/>
    <w:next w:val="Normal"/>
    <w:uiPriority w:val="99"/>
    <w:qFormat/>
    <w:rsid w:val="000A4635"/>
    <w:pPr>
      <w:keepLines/>
      <w:widowControl/>
      <w:tabs>
        <w:tab w:val="clear" w:pos="4680"/>
        <w:tab w:val="left" w:pos="1152"/>
      </w:tabs>
      <w:suppressAutoHyphens w:val="0"/>
      <w:overflowPunct/>
      <w:autoSpaceDE/>
      <w:autoSpaceDN/>
      <w:adjustRightInd/>
      <w:spacing w:before="480" w:line="276" w:lineRule="auto"/>
      <w:ind w:left="1152" w:hanging="1152"/>
      <w:textAlignment w:val="auto"/>
      <w:outlineLvl w:val="9"/>
    </w:pPr>
    <w:rPr>
      <w:rFonts w:ascii="Cambria" w:hAnsi="Cambria"/>
      <w:bCs/>
      <w:color w:val="365F91"/>
      <w:sz w:val="28"/>
      <w:szCs w:val="28"/>
    </w:rPr>
  </w:style>
  <w:style w:type="paragraph" w:customStyle="1" w:styleId="AbtHeadB">
    <w:name w:val="AbtHead B"/>
    <w:basedOn w:val="BodyText"/>
    <w:next w:val="BodyText"/>
    <w:uiPriority w:val="99"/>
    <w:rsid w:val="000A4635"/>
    <w:pPr>
      <w:keepNext/>
      <w:keepLines/>
      <w:widowControl/>
      <w:tabs>
        <w:tab w:val="clear" w:pos="-720"/>
        <w:tab w:val="left" w:pos="720"/>
        <w:tab w:val="left" w:pos="1080"/>
        <w:tab w:val="left" w:pos="1440"/>
        <w:tab w:val="left" w:pos="1800"/>
      </w:tabs>
      <w:suppressAutoHyphens w:val="0"/>
      <w:overflowPunct/>
      <w:autoSpaceDE/>
      <w:autoSpaceDN/>
      <w:adjustRightInd/>
      <w:spacing w:after="240"/>
      <w:ind w:hanging="720"/>
      <w:textAlignment w:val="auto"/>
      <w:outlineLvl w:val="1"/>
    </w:pPr>
    <w:rPr>
      <w:rFonts w:ascii="Arial Bold" w:hAnsi="Arial Bold"/>
      <w:smallCaps/>
      <w:sz w:val="22"/>
    </w:rPr>
  </w:style>
  <w:style w:type="paragraph" w:customStyle="1" w:styleId="Table">
    <w:name w:val="Table"/>
    <w:basedOn w:val="Normal"/>
    <w:uiPriority w:val="99"/>
    <w:rsid w:val="000A4635"/>
    <w:pPr>
      <w:widowControl/>
      <w:tabs>
        <w:tab w:val="left" w:pos="720"/>
        <w:tab w:val="left" w:pos="1080"/>
        <w:tab w:val="left" w:pos="1440"/>
        <w:tab w:val="left" w:pos="1800"/>
      </w:tabs>
      <w:overflowPunct/>
      <w:autoSpaceDE/>
      <w:autoSpaceDN/>
      <w:adjustRightInd/>
      <w:spacing w:line="264" w:lineRule="auto"/>
      <w:textAlignment w:val="auto"/>
    </w:pPr>
    <w:rPr>
      <w:rFonts w:ascii="Arial" w:hAnsi="Arial"/>
      <w:sz w:val="20"/>
    </w:rPr>
  </w:style>
  <w:style w:type="paragraph" w:customStyle="1" w:styleId="ReportCover-Title">
    <w:name w:val="ReportCover-Title"/>
    <w:basedOn w:val="Normal"/>
    <w:rsid w:val="000A4635"/>
    <w:pPr>
      <w:widowControl/>
      <w:overflowPunct/>
      <w:autoSpaceDE/>
      <w:autoSpaceDN/>
      <w:adjustRightInd/>
      <w:spacing w:line="420" w:lineRule="exact"/>
      <w:textAlignment w:val="auto"/>
    </w:pPr>
    <w:rPr>
      <w:rFonts w:ascii="Franklin Gothic Medium" w:hAnsi="Franklin Gothic Medium"/>
      <w:b/>
      <w:color w:val="003C79"/>
      <w:sz w:val="40"/>
      <w:szCs w:val="40"/>
    </w:rPr>
  </w:style>
  <w:style w:type="paragraph" w:customStyle="1" w:styleId="ReportCover-Subtitle">
    <w:name w:val="ReportCover-Subtitle"/>
    <w:basedOn w:val="Normal"/>
    <w:rsid w:val="000A4635"/>
    <w:pPr>
      <w:widowControl/>
      <w:overflowPunct/>
      <w:autoSpaceDE/>
      <w:autoSpaceDN/>
      <w:adjustRightInd/>
      <w:spacing w:before="360" w:line="340" w:lineRule="exact"/>
      <w:textAlignment w:val="auto"/>
    </w:pPr>
    <w:rPr>
      <w:rFonts w:ascii="Franklin Gothic Medium" w:hAnsi="Franklin Gothic Medium"/>
      <w:b/>
      <w:color w:val="003C79"/>
      <w:sz w:val="32"/>
      <w:szCs w:val="40"/>
    </w:rPr>
  </w:style>
  <w:style w:type="paragraph" w:customStyle="1" w:styleId="ReportCover-AuthorsHead">
    <w:name w:val="ReportCover-AuthorsHead"/>
    <w:basedOn w:val="Normal"/>
    <w:rsid w:val="000A4635"/>
    <w:pPr>
      <w:widowControl/>
      <w:overflowPunct/>
      <w:autoSpaceDE/>
      <w:autoSpaceDN/>
      <w:adjustRightInd/>
      <w:spacing w:line="240" w:lineRule="atLeast"/>
      <w:textAlignment w:val="auto"/>
    </w:pPr>
    <w:rPr>
      <w:rFonts w:ascii="Franklin Gothic Medium" w:hAnsi="Franklin Gothic Medium"/>
      <w:b/>
      <w:color w:val="003C79"/>
    </w:rPr>
  </w:style>
  <w:style w:type="paragraph" w:customStyle="1" w:styleId="ReportCover-AuthorName">
    <w:name w:val="ReportCover-AuthorName"/>
    <w:basedOn w:val="Normal"/>
    <w:rsid w:val="000A4635"/>
    <w:pPr>
      <w:widowControl/>
      <w:overflowPunct/>
      <w:autoSpaceDE/>
      <w:autoSpaceDN/>
      <w:adjustRightInd/>
      <w:spacing w:line="240" w:lineRule="atLeast"/>
      <w:textAlignment w:val="auto"/>
    </w:pPr>
    <w:rPr>
      <w:rFonts w:ascii="Franklin Gothic Medium" w:hAnsi="Franklin Gothic Medium"/>
      <w:color w:val="003C79"/>
      <w:sz w:val="22"/>
      <w:szCs w:val="22"/>
    </w:rPr>
  </w:style>
  <w:style w:type="paragraph" w:customStyle="1" w:styleId="ReportCover-Date">
    <w:name w:val="ReportCover-Date"/>
    <w:basedOn w:val="Normal"/>
    <w:rsid w:val="000A4635"/>
    <w:pPr>
      <w:widowControl/>
      <w:overflowPunct/>
      <w:autoSpaceDE/>
      <w:autoSpaceDN/>
      <w:adjustRightInd/>
      <w:spacing w:after="840" w:line="260" w:lineRule="exact"/>
      <w:textAlignment w:val="auto"/>
    </w:pPr>
    <w:rPr>
      <w:rFonts w:ascii="Franklin Gothic Medium" w:hAnsi="Franklin Gothic Medium"/>
      <w:b/>
      <w:color w:val="003C79"/>
    </w:rPr>
  </w:style>
  <w:style w:type="paragraph" w:customStyle="1" w:styleId="ReportCover-Prepared">
    <w:name w:val="ReportCover-Prepared"/>
    <w:basedOn w:val="Normal"/>
    <w:rsid w:val="000A4635"/>
    <w:pPr>
      <w:widowControl/>
      <w:overflowPunct/>
      <w:autoSpaceDE/>
      <w:autoSpaceDN/>
      <w:adjustRightInd/>
      <w:spacing w:line="260" w:lineRule="exact"/>
      <w:textAlignment w:val="auto"/>
    </w:pPr>
    <w:rPr>
      <w:rFonts w:ascii="Franklin Gothic Medium" w:hAnsi="Franklin Gothic Medium"/>
      <w:color w:val="003C79"/>
      <w:sz w:val="20"/>
    </w:rPr>
  </w:style>
  <w:style w:type="paragraph" w:customStyle="1" w:styleId="ReportCover-ImageBottom">
    <w:name w:val="ReportCover-ImageBottom"/>
    <w:basedOn w:val="Normal"/>
    <w:rsid w:val="000A4635"/>
    <w:pPr>
      <w:widowControl/>
      <w:overflowPunct/>
      <w:autoSpaceDE/>
      <w:autoSpaceDN/>
      <w:adjustRightInd/>
      <w:spacing w:line="20" w:lineRule="exact"/>
      <w:jc w:val="right"/>
      <w:textAlignment w:val="auto"/>
    </w:pPr>
    <w:rPr>
      <w:rFonts w:ascii="Franklin Gothic Medium" w:hAnsi="Franklin Gothic Medium"/>
      <w:color w:val="003C79"/>
    </w:rPr>
  </w:style>
  <w:style w:type="paragraph" w:customStyle="1" w:styleId="ReportCover-ImageTop">
    <w:name w:val="ReportCover-ImageTop"/>
    <w:basedOn w:val="Normal"/>
    <w:rsid w:val="000A4635"/>
    <w:pPr>
      <w:widowControl/>
      <w:overflowPunct/>
      <w:autoSpaceDE/>
      <w:autoSpaceDN/>
      <w:adjustRightInd/>
      <w:spacing w:line="100" w:lineRule="exact"/>
      <w:textAlignment w:val="auto"/>
    </w:pPr>
    <w:rPr>
      <w:rFonts w:ascii="Garamond" w:hAnsi="Garamond"/>
    </w:rPr>
  </w:style>
  <w:style w:type="paragraph" w:customStyle="1" w:styleId="EX-ExhibitTitle">
    <w:name w:val="EX-Exhibit Title"/>
    <w:basedOn w:val="TT-TableTitle"/>
    <w:uiPriority w:val="99"/>
    <w:rsid w:val="000A4635"/>
    <w:pPr>
      <w:outlineLvl w:val="0"/>
    </w:pPr>
    <w:rPr>
      <w:szCs w:val="32"/>
    </w:rPr>
  </w:style>
  <w:style w:type="character" w:customStyle="1" w:styleId="Heading5-SF">
    <w:name w:val="Heading5-SF"/>
    <w:rsid w:val="000A4635"/>
    <w:rPr>
      <w:rFonts w:ascii="Arial" w:hAnsi="Arial" w:cs="Arial"/>
      <w:b/>
      <w:color w:val="0000AC"/>
    </w:rPr>
  </w:style>
  <w:style w:type="paragraph" w:customStyle="1" w:styleId="Bullets">
    <w:name w:val="Bullets"/>
    <w:basedOn w:val="BodyText"/>
    <w:link w:val="BulletsCharChar"/>
    <w:uiPriority w:val="99"/>
    <w:rsid w:val="000A4635"/>
    <w:pPr>
      <w:widowControl/>
      <w:numPr>
        <w:numId w:val="32"/>
      </w:numPr>
      <w:tabs>
        <w:tab w:val="clear" w:pos="-720"/>
        <w:tab w:val="left" w:pos="720"/>
        <w:tab w:val="left" w:pos="1440"/>
        <w:tab w:val="left" w:pos="1800"/>
      </w:tabs>
      <w:suppressAutoHyphens w:val="0"/>
      <w:overflowPunct/>
      <w:autoSpaceDE/>
      <w:autoSpaceDN/>
      <w:adjustRightInd/>
      <w:spacing w:line="264" w:lineRule="auto"/>
      <w:textAlignment w:val="auto"/>
    </w:pPr>
    <w:rPr>
      <w:rFonts w:eastAsia="Calibri"/>
      <w:b w:val="0"/>
      <w:sz w:val="22"/>
    </w:rPr>
  </w:style>
  <w:style w:type="character" w:customStyle="1" w:styleId="BulletsCharChar">
    <w:name w:val="Bullets Char Char"/>
    <w:link w:val="Bullets"/>
    <w:uiPriority w:val="99"/>
    <w:rsid w:val="000A4635"/>
    <w:rPr>
      <w:rFonts w:eastAsia="Calibri"/>
      <w:sz w:val="22"/>
    </w:rPr>
  </w:style>
  <w:style w:type="paragraph" w:customStyle="1" w:styleId="BulletsLast">
    <w:name w:val="BulletsLast"/>
    <w:basedOn w:val="Bullets"/>
    <w:uiPriority w:val="99"/>
    <w:rsid w:val="000A4635"/>
    <w:pPr>
      <w:numPr>
        <w:numId w:val="33"/>
      </w:numPr>
      <w:tabs>
        <w:tab w:val="clear" w:pos="720"/>
        <w:tab w:val="clear" w:pos="1800"/>
        <w:tab w:val="left" w:pos="1080"/>
        <w:tab w:val="num" w:pos="2304"/>
      </w:tabs>
      <w:spacing w:after="180"/>
      <w:ind w:left="2304" w:hanging="576"/>
    </w:pPr>
  </w:style>
  <w:style w:type="character" w:customStyle="1" w:styleId="F1CharChar">
    <w:name w:val="F1 Char Char"/>
    <w:uiPriority w:val="99"/>
    <w:locked/>
    <w:rsid w:val="000A4635"/>
  </w:style>
  <w:style w:type="character" w:customStyle="1" w:styleId="DocumentMapChar">
    <w:name w:val="Document Map Char"/>
    <w:basedOn w:val="DefaultParagraphFont"/>
    <w:link w:val="DocumentMap"/>
    <w:uiPriority w:val="99"/>
    <w:semiHidden/>
    <w:rsid w:val="000A4635"/>
    <w:rPr>
      <w:rFonts w:ascii="Tahoma" w:hAnsi="Tahoma" w:cs="Tahoma"/>
      <w:sz w:val="16"/>
      <w:szCs w:val="16"/>
    </w:rPr>
  </w:style>
  <w:style w:type="paragraph" w:styleId="DocumentMap">
    <w:name w:val="Document Map"/>
    <w:basedOn w:val="Normal"/>
    <w:link w:val="DocumentMapChar"/>
    <w:uiPriority w:val="99"/>
    <w:semiHidden/>
    <w:unhideWhenUsed/>
    <w:rsid w:val="000A4635"/>
    <w:pPr>
      <w:widowControl/>
      <w:overflowPunct/>
      <w:autoSpaceDE/>
      <w:autoSpaceDN/>
      <w:adjustRightInd/>
      <w:textAlignment w:val="auto"/>
    </w:pPr>
    <w:rPr>
      <w:rFonts w:ascii="Tahoma" w:hAnsi="Tahoma" w:cs="Tahoma"/>
      <w:sz w:val="16"/>
      <w:szCs w:val="16"/>
    </w:rPr>
  </w:style>
  <w:style w:type="paragraph" w:customStyle="1" w:styleId="p1-standpara0">
    <w:name w:val="p1-standpara"/>
    <w:basedOn w:val="Normal"/>
    <w:rsid w:val="000A4635"/>
    <w:pPr>
      <w:widowControl/>
      <w:overflowPunct/>
      <w:autoSpaceDE/>
      <w:autoSpaceDN/>
      <w:adjustRightInd/>
      <w:spacing w:line="480" w:lineRule="auto"/>
      <w:ind w:firstLine="1152"/>
      <w:textAlignment w:val="auto"/>
    </w:pPr>
    <w:rPr>
      <w:rFonts w:ascii="Garamond" w:hAnsi="Garamond"/>
      <w:szCs w:val="24"/>
    </w:rPr>
  </w:style>
  <w:style w:type="character" w:styleId="Emphasis">
    <w:name w:val="Emphasis"/>
    <w:basedOn w:val="DefaultParagraphFont"/>
    <w:uiPriority w:val="20"/>
    <w:qFormat/>
    <w:rsid w:val="000A4635"/>
    <w:rPr>
      <w:i/>
      <w:iCs/>
    </w:rPr>
  </w:style>
  <w:style w:type="paragraph" w:styleId="PlainText">
    <w:name w:val="Plain Text"/>
    <w:basedOn w:val="Normal"/>
    <w:link w:val="PlainTextChar"/>
    <w:uiPriority w:val="99"/>
    <w:unhideWhenUsed/>
    <w:rsid w:val="000A4635"/>
    <w:pPr>
      <w:widowControl/>
      <w:overflowPunct/>
      <w:autoSpaceDE/>
      <w:autoSpaceDN/>
      <w:adjustRightInd/>
      <w:textAlignment w:val="auto"/>
    </w:pPr>
    <w:rPr>
      <w:rFonts w:ascii="Courier New" w:eastAsiaTheme="minorHAnsi" w:hAnsi="Courier New" w:cstheme="minorBidi"/>
      <w:sz w:val="20"/>
    </w:rPr>
  </w:style>
  <w:style w:type="character" w:customStyle="1" w:styleId="PlainTextChar">
    <w:name w:val="Plain Text Char"/>
    <w:basedOn w:val="DefaultParagraphFont"/>
    <w:link w:val="PlainText"/>
    <w:uiPriority w:val="99"/>
    <w:rsid w:val="000A4635"/>
    <w:rPr>
      <w:rFonts w:ascii="Courier New" w:eastAsiaTheme="minorHAnsi" w:hAnsi="Courier New" w:cstheme="minorBidi"/>
    </w:rPr>
  </w:style>
  <w:style w:type="paragraph" w:customStyle="1" w:styleId="procplain">
    <w:name w:val="procplain"/>
    <w:basedOn w:val="Normal"/>
    <w:uiPriority w:val="99"/>
    <w:rsid w:val="000A4635"/>
    <w:pPr>
      <w:widowControl/>
      <w:shd w:val="clear" w:color="auto" w:fill="D7D7FF"/>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SL-LandscapeChapterTitle">
    <w:name w:val="SL-LandscapeChapterTitle"/>
    <w:basedOn w:val="Normal"/>
    <w:qFormat/>
    <w:rsid w:val="000A4635"/>
    <w:pPr>
      <w:framePr w:wrap="around" w:vAnchor="page" w:hAnchor="page" w:x="14617" w:y="1441"/>
      <w:widowControl/>
      <w:overflowPunct/>
      <w:autoSpaceDE/>
      <w:autoSpaceDN/>
      <w:adjustRightInd/>
      <w:ind w:left="113" w:right="113"/>
      <w:jc w:val="right"/>
      <w:textAlignment w:val="auto"/>
    </w:pPr>
    <w:rPr>
      <w:rFonts w:ascii="Franklin Gothic Medium" w:hAnsi="Franklin Gothic Medium"/>
      <w:b/>
      <w:color w:val="324162"/>
      <w:sz w:val="20"/>
    </w:rPr>
  </w:style>
  <w:style w:type="paragraph" w:customStyle="1" w:styleId="SL-LandscapeChapterNumber">
    <w:name w:val="SL-LandscapeChapterNumber"/>
    <w:basedOn w:val="Normal"/>
    <w:qFormat/>
    <w:rsid w:val="000A4635"/>
    <w:pPr>
      <w:framePr w:wrap="around" w:vAnchor="page" w:hAnchor="page" w:x="14617" w:y="1441"/>
      <w:widowControl/>
      <w:overflowPunct/>
      <w:autoSpaceDE/>
      <w:autoSpaceDN/>
      <w:adjustRightInd/>
      <w:spacing w:line="240" w:lineRule="atLeast"/>
      <w:jc w:val="center"/>
      <w:textAlignment w:val="auto"/>
    </w:pPr>
    <w:rPr>
      <w:rFonts w:ascii="Franklin Gothic Medium" w:hAnsi="Franklin Gothic Medium"/>
      <w:b/>
      <w:color w:val="FFFFFF" w:themeColor="background1"/>
      <w:sz w:val="40"/>
      <w:szCs w:val="40"/>
    </w:rPr>
  </w:style>
  <w:style w:type="character" w:styleId="IntenseEmphasis">
    <w:name w:val="Intense Emphasis"/>
    <w:basedOn w:val="DefaultParagraphFont"/>
    <w:uiPriority w:val="21"/>
    <w:qFormat/>
    <w:rsid w:val="000A4635"/>
    <w:rPr>
      <w:b/>
      <w:bCs/>
      <w:i/>
      <w:iCs/>
      <w:color w:val="4F81BD" w:themeColor="accent1"/>
    </w:rPr>
  </w:style>
  <w:style w:type="character" w:styleId="BookTitle">
    <w:name w:val="Book Title"/>
    <w:basedOn w:val="DefaultParagraphFont"/>
    <w:uiPriority w:val="33"/>
    <w:qFormat/>
    <w:rsid w:val="000A4635"/>
    <w:rPr>
      <w:b/>
      <w:bCs/>
      <w:smallCaps/>
      <w:spacing w:val="5"/>
    </w:rPr>
  </w:style>
  <w:style w:type="character" w:customStyle="1" w:styleId="hilite1">
    <w:name w:val="hilite1"/>
    <w:basedOn w:val="DefaultParagraphFont"/>
    <w:rsid w:val="000A4635"/>
    <w:rPr>
      <w:b/>
      <w:bCs/>
      <w:color w:val="CC0000"/>
    </w:rPr>
  </w:style>
  <w:style w:type="table" w:customStyle="1" w:styleId="TableGrid1">
    <w:name w:val="Table Grid1"/>
    <w:basedOn w:val="TableNormal"/>
    <w:next w:val="TableGrid"/>
    <w:uiPriority w:val="59"/>
    <w:rsid w:val="000A46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F7A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itle0">
    <w:name w:val="Table title"/>
    <w:basedOn w:val="Normal"/>
    <w:qFormat/>
    <w:rsid w:val="00E53BC5"/>
    <w:pPr>
      <w:tabs>
        <w:tab w:val="left" w:pos="-720"/>
        <w:tab w:val="left" w:pos="1440"/>
      </w:tabs>
      <w:suppressAutoHyphens/>
      <w:spacing w:after="240"/>
      <w:ind w:left="1440" w:hanging="1440"/>
    </w:pPr>
    <w:rPr>
      <w:rFonts w:ascii="Times New Roman" w:hAnsi="Times New Roman"/>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uiPriority="99" w:qFormat="1"/>
    <w:lsdException w:name="heading 4" w:uiPriority="99" w:qFormat="1"/>
    <w:lsdException w:name="heading 5" w:uiPriority="99" w:qFormat="1"/>
    <w:lsdException w:name="heading 6" w:uiPriority="99" w:qFormat="1"/>
    <w:lsdException w:name="heading 7"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uiPriority="99"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aliases w:val="H1-Chap. Head,H1-Sec.Head"/>
    <w:basedOn w:val="Normal"/>
    <w:next w:val="Normal"/>
    <w:link w:val="Heading1Char"/>
    <w:qFormat/>
    <w:rsid w:val="00E973BF"/>
    <w:pPr>
      <w:keepNext/>
      <w:tabs>
        <w:tab w:val="center" w:pos="4680"/>
      </w:tabs>
      <w:suppressAutoHyphens/>
      <w:outlineLvl w:val="0"/>
    </w:pPr>
    <w:rPr>
      <w:rFonts w:ascii="Times New Roman" w:hAnsi="Times New Roman"/>
      <w:b/>
    </w:rPr>
  </w:style>
  <w:style w:type="paragraph" w:styleId="Heading2">
    <w:name w:val="heading 2"/>
    <w:aliases w:val="H2-Sec. Head"/>
    <w:basedOn w:val="Normal"/>
    <w:next w:val="Normal"/>
    <w:link w:val="Heading2Char"/>
    <w:uiPriority w:val="99"/>
    <w:qFormat/>
    <w:rsid w:val="00E973BF"/>
    <w:pPr>
      <w:keepNext/>
      <w:tabs>
        <w:tab w:val="center" w:pos="4680"/>
      </w:tabs>
      <w:suppressAutoHyphens/>
      <w:jc w:val="center"/>
      <w:outlineLvl w:val="1"/>
    </w:pPr>
    <w:rPr>
      <w:rFonts w:ascii="Times New Roman" w:hAnsi="Times New Roman"/>
      <w:b/>
    </w:rPr>
  </w:style>
  <w:style w:type="paragraph" w:styleId="Heading3">
    <w:name w:val="heading 3"/>
    <w:aliases w:val="H3-Sec. Head"/>
    <w:basedOn w:val="Heading1"/>
    <w:next w:val="L1-FlLSp12"/>
    <w:link w:val="Heading3Char"/>
    <w:uiPriority w:val="99"/>
    <w:qFormat/>
    <w:rsid w:val="000A4635"/>
    <w:pPr>
      <w:widowControl/>
      <w:tabs>
        <w:tab w:val="clear" w:pos="4680"/>
        <w:tab w:val="left" w:pos="1152"/>
      </w:tabs>
      <w:suppressAutoHyphens w:val="0"/>
      <w:overflowPunct/>
      <w:autoSpaceDE/>
      <w:autoSpaceDN/>
      <w:adjustRightInd/>
      <w:spacing w:after="360" w:line="360" w:lineRule="atLeast"/>
      <w:ind w:left="1152" w:hanging="1152"/>
      <w:textAlignment w:val="auto"/>
      <w:outlineLvl w:val="2"/>
    </w:pPr>
    <w:rPr>
      <w:rFonts w:ascii="Franklin Gothic Medium" w:hAnsi="Franklin Gothic Medium"/>
      <w:color w:val="324162"/>
      <w:sz w:val="28"/>
    </w:rPr>
  </w:style>
  <w:style w:type="paragraph" w:styleId="Heading4">
    <w:name w:val="heading 4"/>
    <w:aliases w:val="H4-Sec. Head,H4 Sec.Heading"/>
    <w:basedOn w:val="Heading1"/>
    <w:next w:val="L1-FlLSp12"/>
    <w:link w:val="Heading4Char"/>
    <w:uiPriority w:val="99"/>
    <w:qFormat/>
    <w:rsid w:val="000A4635"/>
    <w:pPr>
      <w:widowControl/>
      <w:tabs>
        <w:tab w:val="clear" w:pos="4680"/>
        <w:tab w:val="left" w:pos="1152"/>
      </w:tabs>
      <w:suppressAutoHyphens w:val="0"/>
      <w:overflowPunct/>
      <w:autoSpaceDE/>
      <w:autoSpaceDN/>
      <w:adjustRightInd/>
      <w:spacing w:after="360" w:line="360" w:lineRule="atLeast"/>
      <w:ind w:left="1152" w:hanging="1152"/>
      <w:textAlignment w:val="auto"/>
      <w:outlineLvl w:val="3"/>
    </w:pPr>
    <w:rPr>
      <w:rFonts w:ascii="Franklin Gothic Medium" w:hAnsi="Franklin Gothic Medium"/>
    </w:rPr>
  </w:style>
  <w:style w:type="paragraph" w:styleId="Heading5">
    <w:name w:val="heading 5"/>
    <w:aliases w:val="H5-Sec. Head"/>
    <w:basedOn w:val="Heading1"/>
    <w:next w:val="L1-FlLSp12"/>
    <w:link w:val="Heading5Char"/>
    <w:uiPriority w:val="99"/>
    <w:qFormat/>
    <w:rsid w:val="000A4635"/>
    <w:pPr>
      <w:keepLines/>
      <w:widowControl/>
      <w:tabs>
        <w:tab w:val="clear" w:pos="4680"/>
        <w:tab w:val="left" w:pos="1152"/>
      </w:tabs>
      <w:suppressAutoHyphens w:val="0"/>
      <w:overflowPunct/>
      <w:autoSpaceDE/>
      <w:autoSpaceDN/>
      <w:adjustRightInd/>
      <w:spacing w:after="360" w:line="360" w:lineRule="atLeast"/>
      <w:ind w:left="1152" w:hanging="1152"/>
      <w:textAlignment w:val="auto"/>
      <w:outlineLvl w:val="4"/>
    </w:pPr>
    <w:rPr>
      <w:rFonts w:ascii="Franklin Gothic Medium" w:hAnsi="Franklin Gothic Medium"/>
      <w:i/>
    </w:rPr>
  </w:style>
  <w:style w:type="paragraph" w:styleId="Heading6">
    <w:name w:val="heading 6"/>
    <w:basedOn w:val="Normal"/>
    <w:next w:val="Normal"/>
    <w:link w:val="Heading6Char"/>
    <w:uiPriority w:val="99"/>
    <w:qFormat/>
    <w:rsid w:val="000A4635"/>
    <w:pPr>
      <w:keepNext/>
      <w:widowControl/>
      <w:overflowPunct/>
      <w:autoSpaceDE/>
      <w:autoSpaceDN/>
      <w:adjustRightInd/>
      <w:spacing w:before="240" w:line="240" w:lineRule="atLeast"/>
      <w:jc w:val="center"/>
      <w:textAlignment w:val="auto"/>
      <w:outlineLvl w:val="5"/>
    </w:pPr>
    <w:rPr>
      <w:rFonts w:ascii="Garamond" w:hAnsi="Garamond"/>
      <w:b/>
      <w:caps/>
    </w:rPr>
  </w:style>
  <w:style w:type="paragraph" w:styleId="Heading7">
    <w:name w:val="heading 7"/>
    <w:basedOn w:val="Normal"/>
    <w:next w:val="Normal"/>
    <w:link w:val="Heading7Char"/>
    <w:qFormat/>
    <w:rsid w:val="000A4635"/>
    <w:pPr>
      <w:widowControl/>
      <w:overflowPunct/>
      <w:autoSpaceDE/>
      <w:autoSpaceDN/>
      <w:adjustRightInd/>
      <w:spacing w:before="240" w:after="60" w:line="240" w:lineRule="atLeast"/>
      <w:textAlignment w:val="auto"/>
      <w:outlineLvl w:val="6"/>
    </w:pPr>
    <w:rPr>
      <w:rFonts w:ascii="Garamond" w:hAnsi="Garamond"/>
    </w:rPr>
  </w:style>
  <w:style w:type="paragraph" w:styleId="Heading8">
    <w:name w:val="heading 8"/>
    <w:basedOn w:val="Normal"/>
    <w:next w:val="Normal"/>
    <w:link w:val="Heading8Char"/>
    <w:uiPriority w:val="99"/>
    <w:qFormat/>
    <w:rsid w:val="000A4635"/>
    <w:pPr>
      <w:widowControl/>
      <w:numPr>
        <w:ilvl w:val="7"/>
        <w:numId w:val="29"/>
      </w:numPr>
      <w:overflowPunct/>
      <w:autoSpaceDE/>
      <w:autoSpaceDN/>
      <w:adjustRightInd/>
      <w:spacing w:before="240" w:after="60"/>
      <w:textAlignment w:val="auto"/>
      <w:outlineLvl w:val="7"/>
    </w:pPr>
    <w:rPr>
      <w:rFonts w:ascii="Times New Roman" w:hAnsi="Times New Roman"/>
      <w:i/>
      <w:iCs/>
      <w:szCs w:val="24"/>
    </w:rPr>
  </w:style>
  <w:style w:type="paragraph" w:styleId="Heading9">
    <w:name w:val="heading 9"/>
    <w:basedOn w:val="Normal"/>
    <w:next w:val="Normal"/>
    <w:link w:val="Heading9Char"/>
    <w:uiPriority w:val="99"/>
    <w:qFormat/>
    <w:rsid w:val="000A4635"/>
    <w:pPr>
      <w:widowControl/>
      <w:numPr>
        <w:ilvl w:val="8"/>
        <w:numId w:val="29"/>
      </w:numPr>
      <w:overflowPunct/>
      <w:autoSpaceDE/>
      <w:autoSpaceDN/>
      <w:adjustRightInd/>
      <w:spacing w:before="240" w:after="60"/>
      <w:textAlignment w:val="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link w:val="Heading1"/>
    <w:rsid w:val="000A4635"/>
    <w:rPr>
      <w:b/>
      <w:sz w:val="24"/>
    </w:rPr>
  </w:style>
  <w:style w:type="character" w:customStyle="1" w:styleId="Heading2Char">
    <w:name w:val="Heading 2 Char"/>
    <w:aliases w:val="H2-Sec. Head Char"/>
    <w:link w:val="Heading2"/>
    <w:uiPriority w:val="99"/>
    <w:rsid w:val="000A4635"/>
    <w:rPr>
      <w:b/>
      <w:sz w:val="24"/>
    </w:rPr>
  </w:style>
  <w:style w:type="paragraph" w:customStyle="1" w:styleId="L1-FlLSp12">
    <w:name w:val="L1-FlL Sp&amp;1/2"/>
    <w:basedOn w:val="Normal"/>
    <w:link w:val="L1-FlLSp12Char"/>
    <w:qFormat/>
    <w:rsid w:val="000A4635"/>
    <w:pPr>
      <w:widowControl/>
      <w:tabs>
        <w:tab w:val="left" w:pos="1152"/>
      </w:tabs>
      <w:overflowPunct/>
      <w:autoSpaceDE/>
      <w:autoSpaceDN/>
      <w:adjustRightInd/>
      <w:spacing w:line="360" w:lineRule="atLeast"/>
      <w:textAlignment w:val="auto"/>
    </w:pPr>
    <w:rPr>
      <w:rFonts w:ascii="Garamond" w:hAnsi="Garamond"/>
    </w:rPr>
  </w:style>
  <w:style w:type="character" w:customStyle="1" w:styleId="L1-FlLSp12Char">
    <w:name w:val="L1-FlL Sp&amp;1/2 Char"/>
    <w:basedOn w:val="DefaultParagraphFont"/>
    <w:link w:val="L1-FlLSp12"/>
    <w:locked/>
    <w:rsid w:val="000A4635"/>
    <w:rPr>
      <w:rFonts w:ascii="Garamond" w:hAnsi="Garamond"/>
      <w:sz w:val="24"/>
    </w:rPr>
  </w:style>
  <w:style w:type="character" w:customStyle="1" w:styleId="Heading3Char">
    <w:name w:val="Heading 3 Char"/>
    <w:aliases w:val="H3-Sec. Head Char"/>
    <w:basedOn w:val="DefaultParagraphFont"/>
    <w:link w:val="Heading3"/>
    <w:uiPriority w:val="99"/>
    <w:rsid w:val="000A4635"/>
    <w:rPr>
      <w:rFonts w:ascii="Franklin Gothic Medium" w:hAnsi="Franklin Gothic Medium"/>
      <w:b/>
      <w:color w:val="324162"/>
      <w:sz w:val="28"/>
    </w:rPr>
  </w:style>
  <w:style w:type="character" w:customStyle="1" w:styleId="Heading4Char">
    <w:name w:val="Heading 4 Char"/>
    <w:aliases w:val="H4-Sec. Head Char,H4 Sec.Heading Char"/>
    <w:basedOn w:val="DefaultParagraphFont"/>
    <w:link w:val="Heading4"/>
    <w:uiPriority w:val="99"/>
    <w:rsid w:val="000A4635"/>
    <w:rPr>
      <w:rFonts w:ascii="Franklin Gothic Medium" w:hAnsi="Franklin Gothic Medium"/>
      <w:b/>
      <w:sz w:val="24"/>
    </w:rPr>
  </w:style>
  <w:style w:type="character" w:customStyle="1" w:styleId="Heading5Char">
    <w:name w:val="Heading 5 Char"/>
    <w:aliases w:val="H5-Sec. Head Char"/>
    <w:basedOn w:val="DefaultParagraphFont"/>
    <w:link w:val="Heading5"/>
    <w:uiPriority w:val="99"/>
    <w:rsid w:val="000A4635"/>
    <w:rPr>
      <w:rFonts w:ascii="Franklin Gothic Medium" w:hAnsi="Franklin Gothic Medium"/>
      <w:b/>
      <w:i/>
      <w:sz w:val="24"/>
    </w:rPr>
  </w:style>
  <w:style w:type="character" w:customStyle="1" w:styleId="Heading6Char">
    <w:name w:val="Heading 6 Char"/>
    <w:basedOn w:val="DefaultParagraphFont"/>
    <w:link w:val="Heading6"/>
    <w:uiPriority w:val="99"/>
    <w:rsid w:val="000A4635"/>
    <w:rPr>
      <w:rFonts w:ascii="Garamond" w:hAnsi="Garamond"/>
      <w:b/>
      <w:caps/>
      <w:sz w:val="24"/>
    </w:rPr>
  </w:style>
  <w:style w:type="character" w:customStyle="1" w:styleId="Heading7Char">
    <w:name w:val="Heading 7 Char"/>
    <w:basedOn w:val="DefaultParagraphFont"/>
    <w:link w:val="Heading7"/>
    <w:rsid w:val="000A4635"/>
    <w:rPr>
      <w:rFonts w:ascii="Garamond" w:hAnsi="Garamond"/>
      <w:sz w:val="24"/>
    </w:rPr>
  </w:style>
  <w:style w:type="character" w:customStyle="1" w:styleId="Heading8Char">
    <w:name w:val="Heading 8 Char"/>
    <w:basedOn w:val="DefaultParagraphFont"/>
    <w:link w:val="Heading8"/>
    <w:uiPriority w:val="99"/>
    <w:rsid w:val="000A4635"/>
    <w:rPr>
      <w:i/>
      <w:iCs/>
      <w:sz w:val="24"/>
      <w:szCs w:val="24"/>
    </w:rPr>
  </w:style>
  <w:style w:type="character" w:customStyle="1" w:styleId="Heading9Char">
    <w:name w:val="Heading 9 Char"/>
    <w:basedOn w:val="DefaultParagraphFont"/>
    <w:link w:val="Heading9"/>
    <w:uiPriority w:val="99"/>
    <w:rsid w:val="000A4635"/>
    <w:rPr>
      <w:rFonts w:ascii="Arial" w:hAnsi="Arial"/>
      <w:sz w:val="24"/>
      <w:szCs w:val="24"/>
    </w:rPr>
  </w:style>
  <w:style w:type="paragraph" w:styleId="EndnoteText">
    <w:name w:val="endnote text"/>
    <w:basedOn w:val="Normal"/>
    <w:link w:val="EndnoteTextChar"/>
    <w:uiPriority w:val="99"/>
    <w:semiHidden/>
    <w:rsid w:val="00E973BF"/>
  </w:style>
  <w:style w:type="character" w:customStyle="1" w:styleId="EndnoteTextChar">
    <w:name w:val="Endnote Text Char"/>
    <w:link w:val="EndnoteText"/>
    <w:uiPriority w:val="99"/>
    <w:semiHidden/>
    <w:rsid w:val="000A4635"/>
    <w:rPr>
      <w:rFonts w:ascii="Courier" w:hAnsi="Courier"/>
      <w:sz w:val="24"/>
    </w:rPr>
  </w:style>
  <w:style w:type="character" w:styleId="EndnoteReference">
    <w:name w:val="endnote reference"/>
    <w:basedOn w:val="DefaultParagraphFont"/>
    <w:uiPriority w:val="99"/>
    <w:semiHidden/>
    <w:rsid w:val="00E973BF"/>
    <w:rPr>
      <w:vertAlign w:val="superscript"/>
    </w:rPr>
  </w:style>
  <w:style w:type="paragraph" w:styleId="FootnoteText">
    <w:name w:val="footnote text"/>
    <w:aliases w:val="F1,Footnote Text Char Char,Footnote Text2,F"/>
    <w:basedOn w:val="Normal"/>
    <w:link w:val="FootnoteTextChar"/>
    <w:rsid w:val="00E973BF"/>
  </w:style>
  <w:style w:type="character" w:customStyle="1" w:styleId="FootnoteTextChar">
    <w:name w:val="Footnote Text Char"/>
    <w:aliases w:val="F1 Char,Footnote Text Char Char Char,Footnote Text2 Char,F Char"/>
    <w:link w:val="FootnoteText"/>
    <w:rsid w:val="000A4635"/>
    <w:rPr>
      <w:rFonts w:ascii="Courier" w:hAnsi="Courier"/>
      <w:sz w:val="24"/>
    </w:rPr>
  </w:style>
  <w:style w:type="character" w:styleId="FootnoteReference">
    <w:name w:val="footnote reference"/>
    <w:basedOn w:val="DefaultParagraphFont"/>
    <w:uiPriority w:val="99"/>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uiPriority w:val="39"/>
    <w:rsid w:val="00E973BF"/>
    <w:pPr>
      <w:ind w:left="240"/>
    </w:pPr>
    <w:rPr>
      <w:rFonts w:asciiTheme="minorHAnsi" w:hAnsiTheme="minorHAnsi"/>
      <w:smallCaps/>
      <w:sz w:val="20"/>
    </w:rPr>
  </w:style>
  <w:style w:type="paragraph" w:styleId="TOC3">
    <w:name w:val="toc 3"/>
    <w:basedOn w:val="Normal"/>
    <w:next w:val="Normal"/>
    <w:uiPriority w:val="39"/>
    <w:rsid w:val="00E973BF"/>
    <w:pPr>
      <w:ind w:left="480"/>
    </w:pPr>
    <w:rPr>
      <w:rFonts w:asciiTheme="minorHAnsi" w:hAnsiTheme="minorHAnsi"/>
      <w:i/>
      <w:iCs/>
      <w:sz w:val="20"/>
    </w:rPr>
  </w:style>
  <w:style w:type="paragraph" w:styleId="TOC4">
    <w:name w:val="toc 4"/>
    <w:basedOn w:val="Normal"/>
    <w:next w:val="Normal"/>
    <w:rsid w:val="00E973BF"/>
    <w:pPr>
      <w:ind w:left="720"/>
    </w:pPr>
    <w:rPr>
      <w:rFonts w:asciiTheme="minorHAnsi" w:hAnsiTheme="minorHAnsi"/>
      <w:sz w:val="18"/>
      <w:szCs w:val="18"/>
    </w:rPr>
  </w:style>
  <w:style w:type="paragraph" w:styleId="TOC5">
    <w:name w:val="toc 5"/>
    <w:basedOn w:val="Normal"/>
    <w:next w:val="Normal"/>
    <w:uiPriority w:val="39"/>
    <w:rsid w:val="00E973BF"/>
    <w:pPr>
      <w:ind w:left="960"/>
    </w:pPr>
    <w:rPr>
      <w:rFonts w:asciiTheme="minorHAnsi" w:hAnsiTheme="minorHAnsi"/>
      <w:sz w:val="18"/>
      <w:szCs w:val="18"/>
    </w:rPr>
  </w:style>
  <w:style w:type="paragraph" w:styleId="TOC6">
    <w:name w:val="toc 6"/>
    <w:basedOn w:val="Normal"/>
    <w:next w:val="Normal"/>
    <w:rsid w:val="00E973BF"/>
    <w:pPr>
      <w:ind w:left="1200"/>
    </w:pPr>
    <w:rPr>
      <w:rFonts w:asciiTheme="minorHAnsi" w:hAnsiTheme="minorHAnsi"/>
      <w:sz w:val="18"/>
      <w:szCs w:val="18"/>
    </w:rPr>
  </w:style>
  <w:style w:type="paragraph" w:styleId="TOC7">
    <w:name w:val="toc 7"/>
    <w:basedOn w:val="Normal"/>
    <w:next w:val="Normal"/>
    <w:rsid w:val="00E973BF"/>
    <w:pPr>
      <w:ind w:left="1440"/>
    </w:pPr>
    <w:rPr>
      <w:rFonts w:asciiTheme="minorHAnsi" w:hAnsiTheme="minorHAnsi"/>
      <w:sz w:val="18"/>
      <w:szCs w:val="18"/>
    </w:rPr>
  </w:style>
  <w:style w:type="paragraph" w:styleId="TOC8">
    <w:name w:val="toc 8"/>
    <w:basedOn w:val="Normal"/>
    <w:next w:val="Normal"/>
    <w:rsid w:val="00E973BF"/>
    <w:pPr>
      <w:ind w:left="1680"/>
    </w:pPr>
    <w:rPr>
      <w:rFonts w:asciiTheme="minorHAnsi" w:hAnsiTheme="minorHAnsi"/>
      <w:sz w:val="18"/>
      <w:szCs w:val="18"/>
    </w:rPr>
  </w:style>
  <w:style w:type="paragraph" w:styleId="TOC9">
    <w:name w:val="toc 9"/>
    <w:basedOn w:val="Normal"/>
    <w:next w:val="Normal"/>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uiPriority w:val="99"/>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character" w:customStyle="1" w:styleId="FooterChar">
    <w:name w:val="Footer Char"/>
    <w:basedOn w:val="DefaultParagraphFont"/>
    <w:link w:val="Footer"/>
    <w:uiPriority w:val="99"/>
    <w:rsid w:val="002568E6"/>
    <w:rPr>
      <w:rFonts w:ascii="Courier" w:hAnsi="Courier"/>
      <w:sz w:val="24"/>
    </w:rPr>
  </w:style>
  <w:style w:type="paragraph" w:styleId="BodyText">
    <w:name w:val="Body Text"/>
    <w:basedOn w:val="Normal"/>
    <w:link w:val="BodyTextChar"/>
    <w:uiPriority w:val="99"/>
    <w:rsid w:val="00E973BF"/>
    <w:pPr>
      <w:tabs>
        <w:tab w:val="left" w:pos="-720"/>
      </w:tabs>
      <w:suppressAutoHyphens/>
    </w:pPr>
    <w:rPr>
      <w:rFonts w:ascii="Times New Roman" w:hAnsi="Times New Roman"/>
      <w:b/>
    </w:rPr>
  </w:style>
  <w:style w:type="character" w:customStyle="1" w:styleId="BodyTextChar">
    <w:name w:val="Body Text Char"/>
    <w:basedOn w:val="DefaultParagraphFont"/>
    <w:link w:val="BodyText"/>
    <w:uiPriority w:val="99"/>
    <w:rsid w:val="000A4635"/>
    <w:rPr>
      <w:b/>
      <w:sz w:val="24"/>
    </w:rPr>
  </w:style>
  <w:style w:type="paragraph" w:styleId="BodyTextIndent2">
    <w:name w:val="Body Text Indent 2"/>
    <w:basedOn w:val="Normal"/>
    <w:link w:val="BodyTextIndent2Char"/>
    <w:uiPriority w:val="99"/>
    <w:rsid w:val="00E973BF"/>
    <w:pPr>
      <w:widowControl/>
      <w:spacing w:line="360" w:lineRule="auto"/>
      <w:ind w:firstLine="720"/>
    </w:pPr>
    <w:rPr>
      <w:rFonts w:ascii="Georgia" w:hAnsi="Georgia"/>
      <w:color w:val="000000"/>
    </w:rPr>
  </w:style>
  <w:style w:type="character" w:customStyle="1" w:styleId="BodyTextIndent2Char">
    <w:name w:val="Body Text Indent 2 Char"/>
    <w:basedOn w:val="DefaultParagraphFont"/>
    <w:link w:val="BodyTextIndent2"/>
    <w:uiPriority w:val="99"/>
    <w:rsid w:val="000A4635"/>
    <w:rPr>
      <w:rFonts w:ascii="Georgia" w:hAnsi="Georgia"/>
      <w:color w:val="000000"/>
      <w:sz w:val="24"/>
    </w:rPr>
  </w:style>
  <w:style w:type="paragraph" w:styleId="BodyTextIndent">
    <w:name w:val="Body Text Indent"/>
    <w:basedOn w:val="Normal"/>
    <w:link w:val="BodyTextIndentChar"/>
    <w:uiPriority w:val="99"/>
    <w:rsid w:val="00E973BF"/>
    <w:pPr>
      <w:widowControl/>
      <w:tabs>
        <w:tab w:val="left" w:pos="-720"/>
      </w:tabs>
      <w:suppressAutoHyphens/>
      <w:overflowPunct/>
      <w:autoSpaceDE/>
      <w:autoSpaceDN/>
      <w:adjustRightInd/>
      <w:ind w:left="720"/>
      <w:textAlignment w:val="auto"/>
    </w:pPr>
    <w:rPr>
      <w:rFonts w:ascii="Times New Roman" w:hAnsi="Times New Roman"/>
    </w:rPr>
  </w:style>
  <w:style w:type="character" w:customStyle="1" w:styleId="BodyTextIndentChar">
    <w:name w:val="Body Text Indent Char"/>
    <w:basedOn w:val="DefaultParagraphFont"/>
    <w:link w:val="BodyTextIndent"/>
    <w:uiPriority w:val="99"/>
    <w:rsid w:val="000A4635"/>
    <w:rPr>
      <w:sz w:val="24"/>
    </w:rPr>
  </w:style>
  <w:style w:type="paragraph" w:styleId="BalloonText">
    <w:name w:val="Balloon Text"/>
    <w:basedOn w:val="Normal"/>
    <w:link w:val="BalloonTextChar"/>
    <w:uiPriority w:val="99"/>
    <w:semiHidden/>
    <w:rsid w:val="00C00128"/>
    <w:rPr>
      <w:rFonts w:ascii="Tahoma" w:hAnsi="Tahoma" w:cs="Tahoma"/>
      <w:sz w:val="16"/>
      <w:szCs w:val="16"/>
    </w:rPr>
  </w:style>
  <w:style w:type="character" w:customStyle="1" w:styleId="BalloonTextChar">
    <w:name w:val="Balloon Text Char"/>
    <w:basedOn w:val="DefaultParagraphFont"/>
    <w:link w:val="BalloonText"/>
    <w:uiPriority w:val="99"/>
    <w:semiHidden/>
    <w:rsid w:val="000A4635"/>
    <w:rPr>
      <w:rFonts w:ascii="Tahoma" w:hAnsi="Tahoma" w:cs="Tahoma"/>
      <w:sz w:val="16"/>
      <w:szCs w:val="16"/>
    </w:rPr>
  </w:style>
  <w:style w:type="paragraph" w:styleId="HTMLPreformatted">
    <w:name w:val="HTML Preformatted"/>
    <w:basedOn w:val="Normal"/>
    <w:link w:val="HTMLPreformattedChar"/>
    <w:uiPriority w:val="99"/>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0A4635"/>
    <w:rPr>
      <w:rFonts w:ascii="Courier New" w:hAnsi="Courier New" w:cs="Courier New"/>
    </w:rPr>
  </w:style>
  <w:style w:type="character" w:styleId="Strong">
    <w:name w:val="Strong"/>
    <w:basedOn w:val="DefaultParagraphFont"/>
    <w:uiPriority w:val="22"/>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rsid w:val="00650EBF"/>
    <w:pPr>
      <w:tabs>
        <w:tab w:val="center" w:pos="4320"/>
        <w:tab w:val="right" w:pos="8640"/>
      </w:tabs>
    </w:pPr>
  </w:style>
  <w:style w:type="character" w:customStyle="1" w:styleId="HeaderChar">
    <w:name w:val="Header Char"/>
    <w:link w:val="Header"/>
    <w:rsid w:val="000A4635"/>
    <w:rPr>
      <w:rFonts w:ascii="Courier" w:hAnsi="Courier"/>
      <w:sz w:val="24"/>
    </w:r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rsid w:val="00831EA7"/>
    <w:rPr>
      <w:sz w:val="20"/>
    </w:rPr>
  </w:style>
  <w:style w:type="character" w:customStyle="1" w:styleId="CommentTextChar">
    <w:name w:val="Comment Text Char"/>
    <w:basedOn w:val="DefaultParagraphFont"/>
    <w:link w:val="CommentText"/>
    <w:uiPriority w:val="99"/>
    <w:rsid w:val="000A4635"/>
    <w:rPr>
      <w:rFonts w:ascii="Courier" w:hAnsi="Courier"/>
    </w:rPr>
  </w:style>
  <w:style w:type="paragraph" w:styleId="CommentSubject">
    <w:name w:val="annotation subject"/>
    <w:basedOn w:val="CommentText"/>
    <w:next w:val="CommentText"/>
    <w:link w:val="CommentSubjectChar"/>
    <w:uiPriority w:val="99"/>
    <w:semiHidden/>
    <w:rsid w:val="00831EA7"/>
    <w:rPr>
      <w:b/>
      <w:bCs/>
    </w:rPr>
  </w:style>
  <w:style w:type="character" w:customStyle="1" w:styleId="CommentSubjectChar">
    <w:name w:val="Comment Subject Char"/>
    <w:basedOn w:val="CommentTextChar"/>
    <w:link w:val="CommentSubject"/>
    <w:uiPriority w:val="99"/>
    <w:semiHidden/>
    <w:rsid w:val="000A4635"/>
    <w:rPr>
      <w:rFonts w:ascii="Courier" w:hAnsi="Courie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uiPriority w:val="99"/>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paragraph" w:styleId="NoSpacing">
    <w:name w:val="No Spacing"/>
    <w:link w:val="NoSpacingChar"/>
    <w:qFormat/>
    <w:rsid w:val="00BD7298"/>
    <w:pPr>
      <w:spacing w:line="360" w:lineRule="atLeast"/>
      <w:jc w:val="center"/>
    </w:pPr>
    <w:rPr>
      <w:rFonts w:ascii="Calibri" w:hAnsi="Calibri"/>
      <w:b/>
      <w:sz w:val="24"/>
    </w:rPr>
  </w:style>
  <w:style w:type="character" w:customStyle="1" w:styleId="NoSpacingChar">
    <w:name w:val="No Spacing Char"/>
    <w:basedOn w:val="DefaultParagraphFont"/>
    <w:link w:val="NoSpacing"/>
    <w:rsid w:val="00BD7298"/>
    <w:rPr>
      <w:rFonts w:ascii="Calibri" w:hAnsi="Calibri"/>
      <w:b/>
      <w:sz w:val="24"/>
    </w:rPr>
  </w:style>
  <w:style w:type="paragraph" w:customStyle="1" w:styleId="C1-CtrBoldHd">
    <w:name w:val="C1-Ctr BoldHd"/>
    <w:uiPriority w:val="99"/>
    <w:rsid w:val="000A4635"/>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0A4635"/>
    <w:pPr>
      <w:keepLines/>
      <w:widowControl/>
      <w:overflowPunct/>
      <w:autoSpaceDE/>
      <w:autoSpaceDN/>
      <w:adjustRightInd/>
      <w:spacing w:line="240" w:lineRule="atLeast"/>
      <w:jc w:val="center"/>
      <w:textAlignment w:val="auto"/>
    </w:pPr>
    <w:rPr>
      <w:rFonts w:ascii="Garamond" w:hAnsi="Garamond"/>
    </w:rPr>
  </w:style>
  <w:style w:type="paragraph" w:customStyle="1" w:styleId="C3-CtrSp12">
    <w:name w:val="C3-Ctr Sp&amp;1/2"/>
    <w:basedOn w:val="Normal"/>
    <w:uiPriority w:val="99"/>
    <w:rsid w:val="000A4635"/>
    <w:pPr>
      <w:keepLines/>
      <w:widowControl/>
      <w:overflowPunct/>
      <w:autoSpaceDE/>
      <w:autoSpaceDN/>
      <w:adjustRightInd/>
      <w:spacing w:line="360" w:lineRule="atLeast"/>
      <w:jc w:val="center"/>
      <w:textAlignment w:val="auto"/>
    </w:pPr>
    <w:rPr>
      <w:rFonts w:ascii="Garamond" w:hAnsi="Garamond"/>
    </w:rPr>
  </w:style>
  <w:style w:type="paragraph" w:customStyle="1" w:styleId="E1-Equation">
    <w:name w:val="E1-Equation"/>
    <w:basedOn w:val="Normal"/>
    <w:rsid w:val="000A4635"/>
    <w:pPr>
      <w:widowControl/>
      <w:tabs>
        <w:tab w:val="center" w:pos="4680"/>
        <w:tab w:val="right" w:pos="9360"/>
      </w:tabs>
      <w:overflowPunct/>
      <w:autoSpaceDE/>
      <w:autoSpaceDN/>
      <w:adjustRightInd/>
      <w:spacing w:line="240" w:lineRule="atLeast"/>
      <w:textAlignment w:val="auto"/>
    </w:pPr>
    <w:rPr>
      <w:rFonts w:ascii="Garamond" w:hAnsi="Garamond"/>
    </w:rPr>
  </w:style>
  <w:style w:type="paragraph" w:customStyle="1" w:styleId="E2-Equation">
    <w:name w:val="E2-Equation"/>
    <w:basedOn w:val="Normal"/>
    <w:uiPriority w:val="99"/>
    <w:rsid w:val="000A4635"/>
    <w:pPr>
      <w:widowControl/>
      <w:tabs>
        <w:tab w:val="right" w:pos="1152"/>
        <w:tab w:val="center" w:pos="1440"/>
        <w:tab w:val="left" w:pos="1728"/>
      </w:tabs>
      <w:overflowPunct/>
      <w:autoSpaceDE/>
      <w:autoSpaceDN/>
      <w:adjustRightInd/>
      <w:spacing w:line="240" w:lineRule="atLeast"/>
      <w:ind w:left="1728" w:hanging="1728"/>
      <w:textAlignment w:val="auto"/>
    </w:pPr>
    <w:rPr>
      <w:rFonts w:ascii="Garamond" w:hAnsi="Garamond"/>
    </w:rPr>
  </w:style>
  <w:style w:type="paragraph" w:customStyle="1" w:styleId="N0-FlLftBullet">
    <w:name w:val="N0-Fl Lft Bullet"/>
    <w:basedOn w:val="Normal"/>
    <w:qFormat/>
    <w:rsid w:val="000A4635"/>
    <w:pPr>
      <w:widowControl/>
      <w:tabs>
        <w:tab w:val="left" w:pos="576"/>
      </w:tabs>
      <w:overflowPunct/>
      <w:autoSpaceDE/>
      <w:autoSpaceDN/>
      <w:adjustRightInd/>
      <w:spacing w:after="240" w:line="240" w:lineRule="atLeast"/>
      <w:ind w:left="576" w:hanging="576"/>
      <w:textAlignment w:val="auto"/>
    </w:pPr>
    <w:rPr>
      <w:rFonts w:ascii="Garamond" w:hAnsi="Garamond"/>
    </w:rPr>
  </w:style>
  <w:style w:type="paragraph" w:customStyle="1" w:styleId="N1-1stBullet">
    <w:name w:val="N1-1st Bullet"/>
    <w:basedOn w:val="Normal"/>
    <w:link w:val="N1-1stBulletChar"/>
    <w:qFormat/>
    <w:rsid w:val="000A4635"/>
    <w:pPr>
      <w:widowControl/>
      <w:numPr>
        <w:numId w:val="24"/>
      </w:numPr>
      <w:overflowPunct/>
      <w:autoSpaceDE/>
      <w:autoSpaceDN/>
      <w:adjustRightInd/>
      <w:spacing w:after="240" w:line="240" w:lineRule="atLeast"/>
      <w:textAlignment w:val="auto"/>
    </w:pPr>
    <w:rPr>
      <w:rFonts w:ascii="Garamond" w:hAnsi="Garamond"/>
    </w:rPr>
  </w:style>
  <w:style w:type="character" w:customStyle="1" w:styleId="N1-1stBulletChar">
    <w:name w:val="N1-1st Bullet Char"/>
    <w:basedOn w:val="DefaultParagraphFont"/>
    <w:link w:val="N1-1stBullet"/>
    <w:locked/>
    <w:rsid w:val="000A4635"/>
    <w:rPr>
      <w:rFonts w:ascii="Garamond" w:hAnsi="Garamond"/>
      <w:sz w:val="24"/>
    </w:rPr>
  </w:style>
  <w:style w:type="paragraph" w:customStyle="1" w:styleId="N2-2ndBullet">
    <w:name w:val="N2-2nd Bullet"/>
    <w:basedOn w:val="Normal"/>
    <w:uiPriority w:val="99"/>
    <w:rsid w:val="000A4635"/>
    <w:pPr>
      <w:widowControl/>
      <w:numPr>
        <w:numId w:val="25"/>
      </w:numPr>
      <w:overflowPunct/>
      <w:autoSpaceDE/>
      <w:autoSpaceDN/>
      <w:adjustRightInd/>
      <w:spacing w:after="240" w:line="240" w:lineRule="atLeast"/>
      <w:textAlignment w:val="auto"/>
    </w:pPr>
    <w:rPr>
      <w:rFonts w:ascii="Garamond" w:hAnsi="Garamond"/>
    </w:rPr>
  </w:style>
  <w:style w:type="paragraph" w:customStyle="1" w:styleId="N3-3rdBullet">
    <w:name w:val="N3-3rd Bullet"/>
    <w:basedOn w:val="Normal"/>
    <w:uiPriority w:val="99"/>
    <w:rsid w:val="000A4635"/>
    <w:pPr>
      <w:widowControl/>
      <w:numPr>
        <w:numId w:val="26"/>
      </w:numPr>
      <w:overflowPunct/>
      <w:autoSpaceDE/>
      <w:autoSpaceDN/>
      <w:adjustRightInd/>
      <w:spacing w:after="240" w:line="240" w:lineRule="atLeast"/>
      <w:textAlignment w:val="auto"/>
    </w:pPr>
    <w:rPr>
      <w:rFonts w:ascii="Garamond" w:hAnsi="Garamond"/>
    </w:rPr>
  </w:style>
  <w:style w:type="paragraph" w:customStyle="1" w:styleId="N4-4thBullet">
    <w:name w:val="N4-4th Bullet"/>
    <w:basedOn w:val="Normal"/>
    <w:uiPriority w:val="99"/>
    <w:rsid w:val="000A4635"/>
    <w:pPr>
      <w:widowControl/>
      <w:numPr>
        <w:numId w:val="27"/>
      </w:numPr>
      <w:overflowPunct/>
      <w:autoSpaceDE/>
      <w:autoSpaceDN/>
      <w:adjustRightInd/>
      <w:spacing w:after="240" w:line="240" w:lineRule="atLeast"/>
      <w:textAlignment w:val="auto"/>
    </w:pPr>
    <w:rPr>
      <w:rFonts w:ascii="Garamond" w:hAnsi="Garamond"/>
    </w:rPr>
  </w:style>
  <w:style w:type="paragraph" w:customStyle="1" w:styleId="N5-5thBullet">
    <w:name w:val="N5-5th Bullet"/>
    <w:basedOn w:val="Normal"/>
    <w:uiPriority w:val="99"/>
    <w:rsid w:val="000A4635"/>
    <w:pPr>
      <w:widowControl/>
      <w:tabs>
        <w:tab w:val="left" w:pos="3456"/>
      </w:tabs>
      <w:overflowPunct/>
      <w:autoSpaceDE/>
      <w:autoSpaceDN/>
      <w:adjustRightInd/>
      <w:spacing w:after="240" w:line="240" w:lineRule="atLeast"/>
      <w:ind w:left="3456" w:hanging="576"/>
      <w:textAlignment w:val="auto"/>
    </w:pPr>
    <w:rPr>
      <w:rFonts w:ascii="Garamond" w:hAnsi="Garamond"/>
    </w:rPr>
  </w:style>
  <w:style w:type="paragraph" w:customStyle="1" w:styleId="N6-DateInd">
    <w:name w:val="N6-Date Ind."/>
    <w:basedOn w:val="Normal"/>
    <w:uiPriority w:val="99"/>
    <w:rsid w:val="000A4635"/>
    <w:pPr>
      <w:widowControl/>
      <w:tabs>
        <w:tab w:val="left" w:pos="4910"/>
      </w:tabs>
      <w:overflowPunct/>
      <w:autoSpaceDE/>
      <w:autoSpaceDN/>
      <w:adjustRightInd/>
      <w:spacing w:line="240" w:lineRule="atLeast"/>
      <w:ind w:left="4910"/>
      <w:textAlignment w:val="auto"/>
    </w:pPr>
    <w:rPr>
      <w:rFonts w:ascii="Garamond" w:hAnsi="Garamond"/>
    </w:rPr>
  </w:style>
  <w:style w:type="paragraph" w:customStyle="1" w:styleId="N7-3Block">
    <w:name w:val="N7-3&quot; Block"/>
    <w:basedOn w:val="Normal"/>
    <w:uiPriority w:val="99"/>
    <w:rsid w:val="000A4635"/>
    <w:pPr>
      <w:widowControl/>
      <w:tabs>
        <w:tab w:val="left" w:pos="1152"/>
      </w:tabs>
      <w:overflowPunct/>
      <w:autoSpaceDE/>
      <w:autoSpaceDN/>
      <w:adjustRightInd/>
      <w:spacing w:line="240" w:lineRule="atLeast"/>
      <w:ind w:left="1152" w:right="1152"/>
      <w:textAlignment w:val="auto"/>
    </w:pPr>
    <w:rPr>
      <w:rFonts w:ascii="Garamond" w:hAnsi="Garamond"/>
    </w:rPr>
  </w:style>
  <w:style w:type="paragraph" w:customStyle="1" w:styleId="N8-QxQBlock">
    <w:name w:val="N8-QxQ Block"/>
    <w:basedOn w:val="Normal"/>
    <w:uiPriority w:val="99"/>
    <w:rsid w:val="000A4635"/>
    <w:pPr>
      <w:widowControl/>
      <w:tabs>
        <w:tab w:val="left" w:pos="1152"/>
      </w:tabs>
      <w:overflowPunct/>
      <w:autoSpaceDE/>
      <w:autoSpaceDN/>
      <w:adjustRightInd/>
      <w:spacing w:after="360" w:line="360" w:lineRule="atLeast"/>
      <w:ind w:left="1152" w:hanging="1152"/>
      <w:textAlignment w:val="auto"/>
    </w:pPr>
    <w:rPr>
      <w:rFonts w:ascii="Garamond" w:hAnsi="Garamond"/>
    </w:rPr>
  </w:style>
  <w:style w:type="paragraph" w:customStyle="1" w:styleId="P1-StandPara">
    <w:name w:val="P1-Stand Para"/>
    <w:basedOn w:val="Normal"/>
    <w:link w:val="P1-StandParaChar"/>
    <w:rsid w:val="000A4635"/>
    <w:pPr>
      <w:widowControl/>
      <w:overflowPunct/>
      <w:autoSpaceDE/>
      <w:autoSpaceDN/>
      <w:adjustRightInd/>
      <w:spacing w:line="360" w:lineRule="atLeast"/>
      <w:ind w:firstLine="1152"/>
      <w:textAlignment w:val="auto"/>
    </w:pPr>
    <w:rPr>
      <w:rFonts w:ascii="Garamond" w:hAnsi="Garamond"/>
    </w:rPr>
  </w:style>
  <w:style w:type="character" w:customStyle="1" w:styleId="P1-StandParaChar">
    <w:name w:val="P1-Stand Para Char"/>
    <w:basedOn w:val="DefaultParagraphFont"/>
    <w:link w:val="P1-StandPara"/>
    <w:rsid w:val="000A4635"/>
    <w:rPr>
      <w:rFonts w:ascii="Garamond" w:hAnsi="Garamond"/>
      <w:sz w:val="24"/>
    </w:rPr>
  </w:style>
  <w:style w:type="paragraph" w:customStyle="1" w:styleId="Q1-BestFinQ">
    <w:name w:val="Q1-Best/Fin Q"/>
    <w:uiPriority w:val="99"/>
    <w:rsid w:val="000A463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0A463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0A4635"/>
    <w:pPr>
      <w:widowControl/>
      <w:overflowPunct/>
      <w:autoSpaceDE/>
      <w:autoSpaceDN/>
      <w:adjustRightInd/>
      <w:spacing w:line="240" w:lineRule="atLeast"/>
      <w:textAlignment w:val="auto"/>
    </w:pPr>
    <w:rPr>
      <w:rFonts w:ascii="Garamond" w:hAnsi="Garamond"/>
    </w:rPr>
  </w:style>
  <w:style w:type="paragraph" w:customStyle="1" w:styleId="SP-SglSpPara">
    <w:name w:val="SP-Sgl Sp Para"/>
    <w:basedOn w:val="Normal"/>
    <w:link w:val="SP-SglSpParaChar"/>
    <w:uiPriority w:val="99"/>
    <w:rsid w:val="000A4635"/>
    <w:pPr>
      <w:widowControl/>
      <w:tabs>
        <w:tab w:val="left" w:pos="576"/>
      </w:tabs>
      <w:overflowPunct/>
      <w:autoSpaceDE/>
      <w:autoSpaceDN/>
      <w:adjustRightInd/>
      <w:spacing w:line="240" w:lineRule="atLeast"/>
      <w:ind w:firstLine="576"/>
      <w:textAlignment w:val="auto"/>
    </w:pPr>
    <w:rPr>
      <w:rFonts w:ascii="Garamond" w:hAnsi="Garamond"/>
    </w:rPr>
  </w:style>
  <w:style w:type="character" w:customStyle="1" w:styleId="SP-SglSpParaChar">
    <w:name w:val="SP-Sgl Sp Para Char"/>
    <w:basedOn w:val="DefaultParagraphFont"/>
    <w:link w:val="SP-SglSpPara"/>
    <w:uiPriority w:val="99"/>
    <w:rsid w:val="000A4635"/>
    <w:rPr>
      <w:rFonts w:ascii="Garamond" w:hAnsi="Garamond"/>
      <w:sz w:val="24"/>
    </w:rPr>
  </w:style>
  <w:style w:type="paragraph" w:customStyle="1" w:styleId="T0-ChapPgHd">
    <w:name w:val="T0-Chap/Pg Hd"/>
    <w:basedOn w:val="Normal"/>
    <w:uiPriority w:val="99"/>
    <w:rsid w:val="000A4635"/>
    <w:pPr>
      <w:widowControl/>
      <w:tabs>
        <w:tab w:val="left" w:pos="8640"/>
      </w:tabs>
      <w:overflowPunct/>
      <w:autoSpaceDE/>
      <w:autoSpaceDN/>
      <w:adjustRightInd/>
      <w:spacing w:line="240" w:lineRule="atLeast"/>
      <w:textAlignment w:val="auto"/>
    </w:pPr>
    <w:rPr>
      <w:rFonts w:ascii="Franklin Gothic Medium" w:hAnsi="Franklin Gothic Medium"/>
      <w:u w:val="words"/>
    </w:rPr>
  </w:style>
  <w:style w:type="paragraph" w:customStyle="1" w:styleId="TT-TableTitle">
    <w:name w:val="TT-Table Title"/>
    <w:qFormat/>
    <w:rsid w:val="000A463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0A4635"/>
    <w:pPr>
      <w:widowControl/>
      <w:tabs>
        <w:tab w:val="left" w:pos="2232"/>
      </w:tabs>
      <w:overflowPunct/>
      <w:autoSpaceDE/>
      <w:autoSpaceDN/>
      <w:adjustRightInd/>
      <w:spacing w:line="240" w:lineRule="exact"/>
      <w:textAlignment w:val="auto"/>
    </w:pPr>
    <w:rPr>
      <w:rFonts w:ascii="Garamond" w:hAnsi="Garamond"/>
      <w:vanish/>
    </w:rPr>
  </w:style>
  <w:style w:type="paragraph" w:customStyle="1" w:styleId="R1-ResPara">
    <w:name w:val="R1-Res. Para"/>
    <w:uiPriority w:val="99"/>
    <w:rsid w:val="000A4635"/>
    <w:pPr>
      <w:spacing w:line="240" w:lineRule="atLeast"/>
      <w:ind w:left="288"/>
    </w:pPr>
    <w:rPr>
      <w:rFonts w:ascii="Garamond" w:hAnsi="Garamond"/>
      <w:sz w:val="24"/>
    </w:rPr>
  </w:style>
  <w:style w:type="paragraph" w:customStyle="1" w:styleId="R2-ResBullet">
    <w:name w:val="R2-Res Bullet"/>
    <w:basedOn w:val="Normal"/>
    <w:uiPriority w:val="99"/>
    <w:rsid w:val="000A4635"/>
    <w:pPr>
      <w:widowControl/>
      <w:tabs>
        <w:tab w:val="left" w:pos="720"/>
      </w:tabs>
      <w:overflowPunct/>
      <w:autoSpaceDE/>
      <w:autoSpaceDN/>
      <w:adjustRightInd/>
      <w:spacing w:line="240" w:lineRule="atLeast"/>
      <w:ind w:left="720" w:hanging="432"/>
      <w:textAlignment w:val="auto"/>
    </w:pPr>
    <w:rPr>
      <w:rFonts w:ascii="Garamond" w:hAnsi="Garamond"/>
    </w:rPr>
  </w:style>
  <w:style w:type="paragraph" w:customStyle="1" w:styleId="RF-Reference">
    <w:name w:val="RF-Reference"/>
    <w:basedOn w:val="Normal"/>
    <w:uiPriority w:val="99"/>
    <w:rsid w:val="000A4635"/>
    <w:pPr>
      <w:widowControl/>
      <w:overflowPunct/>
      <w:autoSpaceDE/>
      <w:autoSpaceDN/>
      <w:adjustRightInd/>
      <w:spacing w:line="240" w:lineRule="exact"/>
      <w:ind w:left="216" w:hanging="216"/>
      <w:textAlignment w:val="auto"/>
    </w:pPr>
    <w:rPr>
      <w:rFonts w:ascii="Garamond" w:hAnsi="Garamond"/>
    </w:rPr>
  </w:style>
  <w:style w:type="paragraph" w:customStyle="1" w:styleId="RH-SglSpHead">
    <w:name w:val="RH-Sgl Sp Head"/>
    <w:next w:val="RL-FlLftSgl"/>
    <w:uiPriority w:val="99"/>
    <w:rsid w:val="000A4635"/>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0A463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0A4635"/>
    <w:pPr>
      <w:keepNext/>
      <w:widowControl/>
      <w:overflowPunct/>
      <w:autoSpaceDE/>
      <w:autoSpaceDN/>
      <w:adjustRightInd/>
      <w:spacing w:line="240" w:lineRule="exact"/>
      <w:textAlignment w:val="auto"/>
    </w:pPr>
    <w:rPr>
      <w:rFonts w:ascii="Garamond" w:hAnsi="Garamond"/>
      <w:u w:val="single"/>
    </w:rPr>
  </w:style>
  <w:style w:type="paragraph" w:customStyle="1" w:styleId="Header-1">
    <w:name w:val="Header-1"/>
    <w:rsid w:val="000A4635"/>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0A4635"/>
  </w:style>
  <w:style w:type="paragraph" w:customStyle="1" w:styleId="TX-TableText">
    <w:name w:val="TX-Table Text"/>
    <w:basedOn w:val="Normal"/>
    <w:qFormat/>
    <w:rsid w:val="000A4635"/>
    <w:pPr>
      <w:widowControl/>
      <w:overflowPunct/>
      <w:autoSpaceDE/>
      <w:autoSpaceDN/>
      <w:adjustRightInd/>
      <w:spacing w:line="240" w:lineRule="atLeast"/>
      <w:textAlignment w:val="auto"/>
    </w:pPr>
    <w:rPr>
      <w:rFonts w:ascii="Franklin Gothic Medium" w:hAnsi="Franklin Gothic Medium"/>
      <w:sz w:val="20"/>
    </w:rPr>
  </w:style>
  <w:style w:type="character" w:styleId="PageNumber">
    <w:name w:val="page number"/>
    <w:basedOn w:val="DefaultParagraphFont"/>
    <w:rsid w:val="000A4635"/>
  </w:style>
  <w:style w:type="paragraph" w:customStyle="1" w:styleId="R0-FLLftSglBoldItalic">
    <w:name w:val="R0-FL Lft Sgl Bold Italic"/>
    <w:uiPriority w:val="99"/>
    <w:rsid w:val="000A463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0A4635"/>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0A4635"/>
    <w:pPr>
      <w:widowControl/>
      <w:pBdr>
        <w:bottom w:val="single" w:sz="24" w:space="1" w:color="AFBED7"/>
      </w:pBdr>
      <w:tabs>
        <w:tab w:val="clear" w:pos="4680"/>
      </w:tabs>
      <w:suppressAutoHyphens w:val="0"/>
      <w:overflowPunct/>
      <w:autoSpaceDE/>
      <w:autoSpaceDN/>
      <w:adjustRightInd/>
      <w:spacing w:after="720" w:line="360" w:lineRule="atLeast"/>
      <w:ind w:left="6869"/>
      <w:jc w:val="center"/>
      <w:textAlignment w:val="auto"/>
    </w:pPr>
    <w:rPr>
      <w:rFonts w:ascii="Franklin Gothic Medium" w:hAnsi="Franklin Gothic Medium"/>
      <w:color w:val="324162"/>
      <w:sz w:val="32"/>
    </w:rPr>
  </w:style>
  <w:style w:type="paragraph" w:customStyle="1" w:styleId="TF-TblFN">
    <w:name w:val="TF-Tbl FN"/>
    <w:basedOn w:val="FootnoteText"/>
    <w:uiPriority w:val="99"/>
    <w:rsid w:val="000A4635"/>
    <w:pPr>
      <w:widowControl/>
      <w:tabs>
        <w:tab w:val="left" w:pos="120"/>
      </w:tabs>
      <w:overflowPunct/>
      <w:autoSpaceDE/>
      <w:autoSpaceDN/>
      <w:adjustRightInd/>
      <w:spacing w:before="120" w:line="200" w:lineRule="atLeast"/>
      <w:ind w:left="115" w:hanging="115"/>
      <w:textAlignment w:val="auto"/>
    </w:pPr>
    <w:rPr>
      <w:rFonts w:ascii="Franklin Gothic Medium" w:hAnsi="Franklin Gothic Medium"/>
      <w:sz w:val="16"/>
    </w:rPr>
  </w:style>
  <w:style w:type="paragraph" w:customStyle="1" w:styleId="TH-TableHeading">
    <w:name w:val="TH-Table Heading"/>
    <w:qFormat/>
    <w:rsid w:val="000A4635"/>
    <w:pPr>
      <w:keepNext/>
      <w:spacing w:line="240" w:lineRule="atLeast"/>
      <w:jc w:val="center"/>
    </w:pPr>
    <w:rPr>
      <w:rFonts w:ascii="Franklin Gothic Medium" w:hAnsi="Franklin Gothic Medium"/>
      <w:b/>
    </w:rPr>
  </w:style>
  <w:style w:type="paragraph" w:customStyle="1" w:styleId="Normal1">
    <w:name w:val="Normal1"/>
    <w:basedOn w:val="Normal"/>
    <w:link w:val="NormalChar"/>
    <w:uiPriority w:val="99"/>
    <w:rsid w:val="000A4635"/>
    <w:pPr>
      <w:widowControl/>
      <w:overflowPunct/>
      <w:autoSpaceDE/>
      <w:autoSpaceDN/>
      <w:adjustRightInd/>
      <w:spacing w:line="240" w:lineRule="atLeast"/>
      <w:textAlignment w:val="auto"/>
    </w:pPr>
    <w:rPr>
      <w:rFonts w:ascii="Garamond" w:hAnsi="Garamond"/>
    </w:rPr>
  </w:style>
  <w:style w:type="character" w:customStyle="1" w:styleId="NormalChar">
    <w:name w:val="Normal Char"/>
    <w:link w:val="Normal1"/>
    <w:uiPriority w:val="99"/>
    <w:rsid w:val="000A4635"/>
    <w:rPr>
      <w:rFonts w:ascii="Garamond" w:hAnsi="Garamond"/>
      <w:sz w:val="24"/>
    </w:rPr>
  </w:style>
  <w:style w:type="paragraph" w:customStyle="1" w:styleId="Heading0">
    <w:name w:val="Heading 0"/>
    <w:aliases w:val="H0-Chap Head"/>
    <w:basedOn w:val="Heading1"/>
    <w:rsid w:val="000A4635"/>
    <w:pPr>
      <w:widowControl/>
      <w:tabs>
        <w:tab w:val="clear" w:pos="4680"/>
      </w:tabs>
      <w:suppressAutoHyphens w:val="0"/>
      <w:overflowPunct/>
      <w:autoSpaceDE/>
      <w:autoSpaceDN/>
      <w:adjustRightInd/>
      <w:spacing w:line="360" w:lineRule="atLeast"/>
      <w:jc w:val="right"/>
      <w:textAlignment w:val="auto"/>
    </w:pPr>
    <w:rPr>
      <w:rFonts w:ascii="Franklin Gothic Medium" w:hAnsi="Franklin Gothic Medium"/>
      <w:color w:val="324162"/>
      <w:sz w:val="40"/>
      <w:szCs w:val="32"/>
    </w:rPr>
  </w:style>
  <w:style w:type="paragraph" w:styleId="BodyTextIndent3">
    <w:name w:val="Body Text Indent 3"/>
    <w:basedOn w:val="Normal"/>
    <w:link w:val="BodyTextIndent3Char"/>
    <w:uiPriority w:val="99"/>
    <w:rsid w:val="000A4635"/>
    <w:pPr>
      <w:widowControl/>
      <w:overflowPunct/>
      <w:autoSpaceDE/>
      <w:autoSpaceDN/>
      <w:adjustRightInd/>
      <w:spacing w:after="120" w:line="240" w:lineRule="atLeast"/>
      <w:ind w:left="360"/>
      <w:textAlignment w:val="auto"/>
    </w:pPr>
    <w:rPr>
      <w:rFonts w:ascii="Calibri" w:hAnsi="Calibri"/>
      <w:sz w:val="16"/>
      <w:szCs w:val="16"/>
    </w:rPr>
  </w:style>
  <w:style w:type="character" w:customStyle="1" w:styleId="BodyTextIndent3Char">
    <w:name w:val="Body Text Indent 3 Char"/>
    <w:basedOn w:val="DefaultParagraphFont"/>
    <w:link w:val="BodyTextIndent3"/>
    <w:uiPriority w:val="99"/>
    <w:rsid w:val="000A4635"/>
    <w:rPr>
      <w:rFonts w:ascii="Calibri" w:hAnsi="Calibri"/>
      <w:sz w:val="16"/>
      <w:szCs w:val="16"/>
    </w:rPr>
  </w:style>
  <w:style w:type="paragraph" w:customStyle="1" w:styleId="StyleN1-1stBulletRight-013">
    <w:name w:val="Style N1-1st Bullet + Right:  -0.13&quot;"/>
    <w:basedOn w:val="N1-1stBullet"/>
    <w:rsid w:val="000A4635"/>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0A4635"/>
    <w:pPr>
      <w:widowControl/>
      <w:overflowPunct/>
      <w:autoSpaceDE/>
      <w:autoSpaceDN/>
      <w:adjustRightInd/>
      <w:spacing w:before="100" w:beforeAutospacing="1" w:after="100" w:afterAutospacing="1"/>
      <w:textAlignment w:val="auto"/>
    </w:pPr>
    <w:rPr>
      <w:rFonts w:ascii="Verdana" w:hAnsi="Verdana"/>
      <w:color w:val="000000"/>
      <w:sz w:val="6"/>
      <w:szCs w:val="6"/>
    </w:rPr>
  </w:style>
  <w:style w:type="table" w:customStyle="1" w:styleId="LightShading-Accent11">
    <w:name w:val="Light Shading - Accent 11"/>
    <w:basedOn w:val="TableNormal"/>
    <w:uiPriority w:val="60"/>
    <w:rsid w:val="000A4635"/>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L1-FlLfSp12">
    <w:name w:val="L1-FlLfSp&amp;1/2"/>
    <w:rsid w:val="000A4635"/>
    <w:pPr>
      <w:tabs>
        <w:tab w:val="left" w:pos="1152"/>
      </w:tabs>
      <w:spacing w:line="360" w:lineRule="atLeast"/>
      <w:jc w:val="both"/>
    </w:pPr>
    <w:rPr>
      <w:rFonts w:ascii="Arial" w:hAnsi="Arial"/>
    </w:rPr>
  </w:style>
  <w:style w:type="paragraph" w:customStyle="1" w:styleId="Q1-FirstLevelQuestion">
    <w:name w:val="Q1-First Level Question"/>
    <w:rsid w:val="000A463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0A4635"/>
    <w:pPr>
      <w:tabs>
        <w:tab w:val="left" w:pos="1440"/>
      </w:tabs>
      <w:spacing w:line="240" w:lineRule="atLeast"/>
      <w:ind w:left="1440" w:hanging="720"/>
      <w:jc w:val="both"/>
    </w:pPr>
    <w:rPr>
      <w:rFonts w:ascii="Arial" w:hAnsi="Arial"/>
    </w:rPr>
  </w:style>
  <w:style w:type="paragraph" w:customStyle="1" w:styleId="A1-1stLeader">
    <w:name w:val="A1-1st Leader"/>
    <w:rsid w:val="000A463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0A463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0A463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0A463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0A463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0A463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0A463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0A463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0A463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0A463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0A463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0A463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0A463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0A4635"/>
    <w:rPr>
      <w:b/>
      <w:i/>
      <w:vanish/>
      <w:color w:val="000000"/>
    </w:rPr>
  </w:style>
  <w:style w:type="paragraph" w:customStyle="1" w:styleId="AnnotatedParagraph">
    <w:name w:val="AnnotatedParagraph"/>
    <w:basedOn w:val="Normal"/>
    <w:rsid w:val="000A4635"/>
    <w:pPr>
      <w:widowControl/>
      <w:tabs>
        <w:tab w:val="left" w:pos="450"/>
      </w:tabs>
      <w:overflowPunct/>
      <w:spacing w:line="180" w:lineRule="atLeast"/>
      <w:textAlignment w:val="auto"/>
    </w:pPr>
    <w:rPr>
      <w:rFonts w:ascii="Arial" w:hAnsi="Arial"/>
      <w:sz w:val="16"/>
      <w:szCs w:val="16"/>
    </w:rPr>
  </w:style>
  <w:style w:type="paragraph" w:customStyle="1" w:styleId="Pa2">
    <w:name w:val="Pa2"/>
    <w:basedOn w:val="Normal"/>
    <w:next w:val="Normal"/>
    <w:uiPriority w:val="99"/>
    <w:rsid w:val="000A4635"/>
    <w:pPr>
      <w:widowControl/>
      <w:overflowPunct/>
      <w:spacing w:line="231" w:lineRule="atLeast"/>
      <w:textAlignment w:val="auto"/>
    </w:pPr>
    <w:rPr>
      <w:rFonts w:ascii="Goudy" w:eastAsiaTheme="minorHAnsi" w:hAnsi="Goudy" w:cstheme="minorBidi"/>
      <w:szCs w:val="24"/>
    </w:rPr>
  </w:style>
  <w:style w:type="paragraph" w:styleId="ListBullet">
    <w:name w:val="List Bullet"/>
    <w:basedOn w:val="Normal"/>
    <w:uiPriority w:val="99"/>
    <w:unhideWhenUsed/>
    <w:rsid w:val="000A4635"/>
    <w:pPr>
      <w:widowControl/>
      <w:numPr>
        <w:numId w:val="28"/>
      </w:numPr>
      <w:overflowPunct/>
      <w:autoSpaceDE/>
      <w:autoSpaceDN/>
      <w:adjustRightInd/>
      <w:spacing w:line="360" w:lineRule="atLeast"/>
      <w:contextualSpacing/>
      <w:jc w:val="both"/>
      <w:textAlignment w:val="auto"/>
    </w:pPr>
    <w:rPr>
      <w:rFonts w:ascii="Arial" w:hAnsi="Arial"/>
      <w:sz w:val="20"/>
    </w:rPr>
  </w:style>
  <w:style w:type="paragraph" w:styleId="TableofFigures">
    <w:name w:val="table of figures"/>
    <w:basedOn w:val="Normal"/>
    <w:next w:val="Normal"/>
    <w:uiPriority w:val="99"/>
    <w:rsid w:val="00E53BC5"/>
    <w:pPr>
      <w:widowControl/>
      <w:overflowPunct/>
      <w:autoSpaceDE/>
      <w:autoSpaceDN/>
      <w:adjustRightInd/>
      <w:spacing w:line="240" w:lineRule="atLeast"/>
      <w:textAlignment w:val="auto"/>
    </w:pPr>
    <w:rPr>
      <w:rFonts w:ascii="Times New Roman" w:hAnsi="Times New Roman"/>
      <w:b/>
      <w:sz w:val="20"/>
    </w:rPr>
  </w:style>
  <w:style w:type="paragraph" w:customStyle="1" w:styleId="bodytextblack">
    <w:name w:val="bodytextblack"/>
    <w:basedOn w:val="Normal"/>
    <w:rsid w:val="000A4635"/>
    <w:pPr>
      <w:widowControl/>
      <w:overflowPunct/>
      <w:autoSpaceDE/>
      <w:autoSpaceDN/>
      <w:adjustRightInd/>
      <w:spacing w:before="100" w:beforeAutospacing="1" w:after="100" w:afterAutospacing="1"/>
      <w:textAlignment w:val="auto"/>
    </w:pPr>
    <w:rPr>
      <w:rFonts w:ascii="Verdana" w:hAnsi="Verdana"/>
      <w:color w:val="000000"/>
      <w:sz w:val="17"/>
      <w:szCs w:val="17"/>
    </w:rPr>
  </w:style>
  <w:style w:type="paragraph" w:customStyle="1" w:styleId="Default">
    <w:name w:val="Default"/>
    <w:rsid w:val="000A4635"/>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0A4635"/>
    <w:pPr>
      <w:keepNext/>
      <w:numPr>
        <w:ilvl w:val="1"/>
        <w:numId w:val="31"/>
      </w:numPr>
      <w:spacing w:before="360" w:after="240"/>
      <w:jc w:val="center"/>
    </w:pPr>
    <w:rPr>
      <w:b/>
      <w:color w:val="auto"/>
    </w:rPr>
  </w:style>
  <w:style w:type="paragraph" w:customStyle="1" w:styleId="ExhibitHead">
    <w:name w:val="Exhibit Head"/>
    <w:basedOn w:val="Normal"/>
    <w:uiPriority w:val="99"/>
    <w:rsid w:val="000A4635"/>
    <w:pPr>
      <w:widowControl/>
      <w:overflowPunct/>
      <w:autoSpaceDE/>
      <w:autoSpaceDN/>
      <w:adjustRightInd/>
      <w:spacing w:after="120"/>
      <w:jc w:val="center"/>
      <w:textAlignment w:val="auto"/>
    </w:pPr>
    <w:rPr>
      <w:rFonts w:ascii="Arial" w:hAnsi="Arial"/>
      <w:b/>
      <w:bCs/>
      <w:sz w:val="20"/>
    </w:rPr>
  </w:style>
  <w:style w:type="paragraph" w:customStyle="1" w:styleId="BodyText1">
    <w:name w:val="Body Text1"/>
    <w:link w:val="BodytextChar0"/>
    <w:uiPriority w:val="99"/>
    <w:rsid w:val="000A4635"/>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0A4635"/>
    <w:rPr>
      <w:sz w:val="24"/>
      <w:szCs w:val="24"/>
    </w:rPr>
  </w:style>
  <w:style w:type="paragraph" w:customStyle="1" w:styleId="TableText">
    <w:name w:val="Table Text"/>
    <w:basedOn w:val="Normal"/>
    <w:uiPriority w:val="99"/>
    <w:rsid w:val="000A4635"/>
    <w:pPr>
      <w:widowControl/>
      <w:overflowPunct/>
      <w:autoSpaceDE/>
      <w:autoSpaceDN/>
      <w:adjustRightInd/>
      <w:spacing w:after="120"/>
      <w:textAlignment w:val="auto"/>
    </w:pPr>
    <w:rPr>
      <w:rFonts w:ascii="Arial" w:hAnsi="Arial"/>
      <w:color w:val="339966"/>
      <w:sz w:val="18"/>
      <w:szCs w:val="18"/>
    </w:rPr>
  </w:style>
  <w:style w:type="paragraph" w:customStyle="1" w:styleId="TableRowheading">
    <w:name w:val="Table Row heading"/>
    <w:basedOn w:val="TableText"/>
    <w:uiPriority w:val="99"/>
    <w:rsid w:val="000A4635"/>
    <w:pPr>
      <w:jc w:val="center"/>
    </w:pPr>
    <w:rPr>
      <w:b/>
      <w:bCs/>
    </w:rPr>
  </w:style>
  <w:style w:type="paragraph" w:customStyle="1" w:styleId="AbtHeadC">
    <w:name w:val="AbtHead C"/>
    <w:basedOn w:val="Normal"/>
    <w:next w:val="BodyText"/>
    <w:link w:val="AbtHeadCChar"/>
    <w:uiPriority w:val="99"/>
    <w:rsid w:val="000A4635"/>
    <w:pPr>
      <w:keepNext/>
      <w:keepLines/>
      <w:widowControl/>
      <w:tabs>
        <w:tab w:val="left" w:pos="720"/>
        <w:tab w:val="left" w:pos="1080"/>
        <w:tab w:val="left" w:pos="1440"/>
        <w:tab w:val="left" w:pos="1800"/>
      </w:tabs>
      <w:overflowPunct/>
      <w:autoSpaceDE/>
      <w:autoSpaceDN/>
      <w:adjustRightInd/>
      <w:spacing w:after="240" w:line="264" w:lineRule="auto"/>
      <w:textAlignment w:val="auto"/>
      <w:outlineLvl w:val="2"/>
    </w:pPr>
    <w:rPr>
      <w:rFonts w:ascii="Arial" w:hAnsi="Arial"/>
      <w:b/>
      <w:sz w:val="20"/>
    </w:rPr>
  </w:style>
  <w:style w:type="character" w:customStyle="1" w:styleId="AbtHeadCChar">
    <w:name w:val="AbtHead C Char"/>
    <w:link w:val="AbtHeadC"/>
    <w:uiPriority w:val="99"/>
    <w:rsid w:val="000A4635"/>
    <w:rPr>
      <w:rFonts w:ascii="Arial" w:hAnsi="Arial"/>
      <w:b/>
    </w:rPr>
  </w:style>
  <w:style w:type="character" w:customStyle="1" w:styleId="CommentTextChar2">
    <w:name w:val="Comment Text Char2"/>
    <w:uiPriority w:val="99"/>
    <w:locked/>
    <w:rsid w:val="000A4635"/>
    <w:rPr>
      <w:rFonts w:cs="Times New Roman"/>
    </w:rPr>
  </w:style>
  <w:style w:type="paragraph" w:customStyle="1" w:styleId="ExhibitColumnHeads">
    <w:name w:val="Exhibit Column Heads"/>
    <w:basedOn w:val="BodyText"/>
    <w:uiPriority w:val="99"/>
    <w:rsid w:val="000A4635"/>
    <w:pPr>
      <w:widowControl/>
      <w:tabs>
        <w:tab w:val="clear" w:pos="-720"/>
        <w:tab w:val="left" w:pos="720"/>
        <w:tab w:val="left" w:pos="1080"/>
        <w:tab w:val="left" w:pos="1440"/>
      </w:tabs>
      <w:suppressAutoHyphens w:val="0"/>
      <w:overflowPunct/>
      <w:autoSpaceDE/>
      <w:autoSpaceDN/>
      <w:adjustRightInd/>
      <w:spacing w:before="20" w:after="20"/>
      <w:jc w:val="center"/>
      <w:textAlignment w:val="auto"/>
    </w:pPr>
    <w:rPr>
      <w:rFonts w:ascii="Arial" w:hAnsi="Arial" w:cs="Arial"/>
      <w:bCs/>
      <w:sz w:val="20"/>
    </w:rPr>
  </w:style>
  <w:style w:type="paragraph" w:customStyle="1" w:styleId="Exhibit">
    <w:name w:val="Exhibit"/>
    <w:basedOn w:val="Normal"/>
    <w:uiPriority w:val="99"/>
    <w:rsid w:val="000A4635"/>
    <w:pPr>
      <w:widowControl/>
      <w:overflowPunct/>
      <w:autoSpaceDE/>
      <w:autoSpaceDN/>
      <w:adjustRightInd/>
      <w:textAlignment w:val="auto"/>
    </w:pPr>
    <w:rPr>
      <w:rFonts w:ascii="Arial Narrow" w:hAnsi="Arial Narrow"/>
      <w:sz w:val="18"/>
    </w:rPr>
  </w:style>
  <w:style w:type="paragraph" w:customStyle="1" w:styleId="ExhibitTitle">
    <w:name w:val="Exhibit Title"/>
    <w:basedOn w:val="Default"/>
    <w:next w:val="Default"/>
    <w:uiPriority w:val="99"/>
    <w:rsid w:val="000A4635"/>
    <w:rPr>
      <w:color w:val="auto"/>
    </w:rPr>
  </w:style>
  <w:style w:type="paragraph" w:customStyle="1" w:styleId="TOCTitle">
    <w:name w:val="TOC Title"/>
    <w:basedOn w:val="Default"/>
    <w:next w:val="Default"/>
    <w:uiPriority w:val="99"/>
    <w:rsid w:val="000A4635"/>
    <w:rPr>
      <w:color w:val="auto"/>
    </w:rPr>
  </w:style>
  <w:style w:type="paragraph" w:customStyle="1" w:styleId="BodyTextItalics">
    <w:name w:val="Body Text Italics"/>
    <w:basedOn w:val="Default"/>
    <w:next w:val="Default"/>
    <w:uiPriority w:val="99"/>
    <w:rsid w:val="000A4635"/>
    <w:rPr>
      <w:color w:val="auto"/>
    </w:rPr>
  </w:style>
  <w:style w:type="paragraph" w:customStyle="1" w:styleId="HeadingUnderline">
    <w:name w:val="Heading Underline"/>
    <w:basedOn w:val="Default"/>
    <w:next w:val="Default"/>
    <w:uiPriority w:val="99"/>
    <w:rsid w:val="000A4635"/>
    <w:rPr>
      <w:color w:val="auto"/>
    </w:rPr>
  </w:style>
  <w:style w:type="paragraph" w:customStyle="1" w:styleId="BodyText0">
    <w:name w:val="BodyText"/>
    <w:basedOn w:val="Default"/>
    <w:next w:val="Default"/>
    <w:link w:val="BodyTextCharChar"/>
    <w:uiPriority w:val="99"/>
    <w:rsid w:val="000A4635"/>
    <w:rPr>
      <w:color w:val="auto"/>
    </w:rPr>
  </w:style>
  <w:style w:type="character" w:customStyle="1" w:styleId="BodyTextCharChar">
    <w:name w:val="BodyText Char Char"/>
    <w:link w:val="BodyText0"/>
    <w:uiPriority w:val="99"/>
    <w:locked/>
    <w:rsid w:val="000A4635"/>
    <w:rPr>
      <w:rFonts w:eastAsia="Calibri"/>
      <w:sz w:val="24"/>
      <w:szCs w:val="24"/>
      <w:lang w:bidi="he-IL"/>
    </w:rPr>
  </w:style>
  <w:style w:type="paragraph" w:customStyle="1" w:styleId="BodyTextIndent1">
    <w:name w:val="Body Text Indent1"/>
    <w:basedOn w:val="Default"/>
    <w:next w:val="Default"/>
    <w:uiPriority w:val="99"/>
    <w:rsid w:val="000A4635"/>
    <w:rPr>
      <w:color w:val="auto"/>
    </w:rPr>
  </w:style>
  <w:style w:type="paragraph" w:customStyle="1" w:styleId="Bullet">
    <w:name w:val="Bullet"/>
    <w:basedOn w:val="Default"/>
    <w:next w:val="Default"/>
    <w:link w:val="BulletChar"/>
    <w:uiPriority w:val="99"/>
    <w:rsid w:val="000A4635"/>
    <w:rPr>
      <w:color w:val="auto"/>
    </w:rPr>
  </w:style>
  <w:style w:type="character" w:customStyle="1" w:styleId="BulletChar">
    <w:name w:val="Bullet Char"/>
    <w:link w:val="Bullet"/>
    <w:uiPriority w:val="99"/>
    <w:locked/>
    <w:rsid w:val="000A4635"/>
    <w:rPr>
      <w:rFonts w:eastAsia="Calibri"/>
      <w:sz w:val="24"/>
      <w:szCs w:val="24"/>
      <w:lang w:bidi="he-IL"/>
    </w:rPr>
  </w:style>
  <w:style w:type="paragraph" w:customStyle="1" w:styleId="ExhibitColumnHeadLeft">
    <w:name w:val="Exhibit Column Head Left"/>
    <w:basedOn w:val="Default"/>
    <w:next w:val="Default"/>
    <w:uiPriority w:val="99"/>
    <w:rsid w:val="000A4635"/>
    <w:rPr>
      <w:color w:val="auto"/>
    </w:rPr>
  </w:style>
  <w:style w:type="paragraph" w:customStyle="1" w:styleId="ExhibitColumnHead">
    <w:name w:val="Exhibit Column Head"/>
    <w:basedOn w:val="Default"/>
    <w:next w:val="Default"/>
    <w:uiPriority w:val="99"/>
    <w:rsid w:val="000A4635"/>
    <w:rPr>
      <w:color w:val="auto"/>
    </w:rPr>
  </w:style>
  <w:style w:type="paragraph" w:customStyle="1" w:styleId="ExhibitInfo">
    <w:name w:val="Exhibit Info"/>
    <w:basedOn w:val="Default"/>
    <w:next w:val="Default"/>
    <w:uiPriority w:val="99"/>
    <w:rsid w:val="000A4635"/>
    <w:rPr>
      <w:color w:val="auto"/>
    </w:rPr>
  </w:style>
  <w:style w:type="paragraph" w:customStyle="1" w:styleId="ExhibitInfoCentered">
    <w:name w:val="Exhibit Info Centered"/>
    <w:basedOn w:val="Default"/>
    <w:next w:val="Default"/>
    <w:uiPriority w:val="99"/>
    <w:rsid w:val="000A4635"/>
    <w:rPr>
      <w:color w:val="auto"/>
    </w:rPr>
  </w:style>
  <w:style w:type="paragraph" w:customStyle="1" w:styleId="ContactInfo">
    <w:name w:val="Contact Info"/>
    <w:basedOn w:val="Default"/>
    <w:next w:val="Default"/>
    <w:uiPriority w:val="99"/>
    <w:rsid w:val="000A4635"/>
    <w:rPr>
      <w:color w:val="auto"/>
    </w:rPr>
  </w:style>
  <w:style w:type="paragraph" w:customStyle="1" w:styleId="ContactInfoLAST">
    <w:name w:val="Contact Info LAST"/>
    <w:basedOn w:val="Default"/>
    <w:next w:val="Default"/>
    <w:uiPriority w:val="99"/>
    <w:rsid w:val="000A4635"/>
    <w:rPr>
      <w:color w:val="auto"/>
    </w:rPr>
  </w:style>
  <w:style w:type="paragraph" w:customStyle="1" w:styleId="ConfPled">
    <w:name w:val="Conf Pled"/>
    <w:basedOn w:val="Default"/>
    <w:next w:val="Default"/>
    <w:uiPriority w:val="99"/>
    <w:rsid w:val="000A4635"/>
    <w:rPr>
      <w:rFonts w:ascii="Arial" w:hAnsi="Arial" w:cs="Arial"/>
      <w:color w:val="auto"/>
    </w:rPr>
  </w:style>
  <w:style w:type="paragraph" w:customStyle="1" w:styleId="ConfPledBodyText">
    <w:name w:val="Conf Pled Body Text"/>
    <w:basedOn w:val="Default"/>
    <w:next w:val="Default"/>
    <w:uiPriority w:val="99"/>
    <w:rsid w:val="000A4635"/>
    <w:rPr>
      <w:rFonts w:ascii="Arial" w:hAnsi="Arial" w:cs="Arial"/>
      <w:color w:val="auto"/>
    </w:rPr>
  </w:style>
  <w:style w:type="paragraph" w:customStyle="1" w:styleId="bullet0">
    <w:name w:val="bullet"/>
    <w:basedOn w:val="Default"/>
    <w:next w:val="Default"/>
    <w:uiPriority w:val="99"/>
    <w:rsid w:val="000A4635"/>
    <w:rPr>
      <w:rFonts w:ascii="Arial" w:hAnsi="Arial" w:cs="Arial"/>
      <w:color w:val="auto"/>
    </w:rPr>
  </w:style>
  <w:style w:type="paragraph" w:customStyle="1" w:styleId="ConfPledIndent">
    <w:name w:val="Conf Pled Indent"/>
    <w:basedOn w:val="Default"/>
    <w:next w:val="Default"/>
    <w:uiPriority w:val="99"/>
    <w:rsid w:val="000A4635"/>
    <w:rPr>
      <w:rFonts w:ascii="Arial" w:hAnsi="Arial" w:cs="Arial"/>
      <w:color w:val="auto"/>
    </w:rPr>
  </w:style>
  <w:style w:type="paragraph" w:customStyle="1" w:styleId="Sign">
    <w:name w:val="Sign"/>
    <w:basedOn w:val="Default"/>
    <w:next w:val="Default"/>
    <w:uiPriority w:val="99"/>
    <w:rsid w:val="000A4635"/>
    <w:rPr>
      <w:rFonts w:ascii="Arial" w:hAnsi="Arial" w:cs="Arial"/>
      <w:color w:val="auto"/>
    </w:rPr>
  </w:style>
  <w:style w:type="paragraph" w:customStyle="1" w:styleId="TableColumnHeadLeft">
    <w:name w:val="Table Column Head Left"/>
    <w:basedOn w:val="Default"/>
    <w:next w:val="Default"/>
    <w:uiPriority w:val="99"/>
    <w:rsid w:val="000A4635"/>
    <w:rPr>
      <w:color w:val="auto"/>
    </w:rPr>
  </w:style>
  <w:style w:type="paragraph" w:customStyle="1" w:styleId="TableColumnHead">
    <w:name w:val="Table Column Head"/>
    <w:basedOn w:val="Default"/>
    <w:next w:val="Default"/>
    <w:uiPriority w:val="99"/>
    <w:rsid w:val="000A4635"/>
    <w:rPr>
      <w:color w:val="auto"/>
    </w:rPr>
  </w:style>
  <w:style w:type="paragraph" w:customStyle="1" w:styleId="TableInfo">
    <w:name w:val="Table Info"/>
    <w:basedOn w:val="Default"/>
    <w:next w:val="Default"/>
    <w:uiPriority w:val="99"/>
    <w:rsid w:val="000A4635"/>
    <w:rPr>
      <w:color w:val="auto"/>
    </w:rPr>
  </w:style>
  <w:style w:type="paragraph" w:customStyle="1" w:styleId="TableInfoCentered">
    <w:name w:val="Table Info Centered"/>
    <w:basedOn w:val="Default"/>
    <w:next w:val="Default"/>
    <w:uiPriority w:val="99"/>
    <w:rsid w:val="000A4635"/>
    <w:rPr>
      <w:color w:val="auto"/>
    </w:rPr>
  </w:style>
  <w:style w:type="paragraph" w:customStyle="1" w:styleId="Footnote">
    <w:name w:val="Footnote"/>
    <w:basedOn w:val="Normal"/>
    <w:link w:val="FootnoteChar"/>
    <w:uiPriority w:val="99"/>
    <w:rsid w:val="000A4635"/>
    <w:pPr>
      <w:widowControl/>
      <w:tabs>
        <w:tab w:val="left" w:pos="-720"/>
        <w:tab w:val="left" w:pos="0"/>
        <w:tab w:val="left" w:pos="720"/>
      </w:tabs>
      <w:suppressAutoHyphens/>
      <w:overflowPunct/>
      <w:autoSpaceDE/>
      <w:autoSpaceDN/>
      <w:adjustRightInd/>
      <w:textAlignment w:val="auto"/>
    </w:pPr>
    <w:rPr>
      <w:rFonts w:ascii="Garamond" w:hAnsi="Garamond"/>
      <w:sz w:val="20"/>
      <w:szCs w:val="16"/>
    </w:rPr>
  </w:style>
  <w:style w:type="character" w:customStyle="1" w:styleId="FootnoteChar">
    <w:name w:val="Footnote Char"/>
    <w:link w:val="Footnote"/>
    <w:uiPriority w:val="99"/>
    <w:locked/>
    <w:rsid w:val="000A4635"/>
    <w:rPr>
      <w:rFonts w:ascii="Garamond" w:hAnsi="Garamond"/>
      <w:szCs w:val="16"/>
    </w:rPr>
  </w:style>
  <w:style w:type="paragraph" w:customStyle="1" w:styleId="Bulletsingle">
    <w:name w:val="Bullet single"/>
    <w:basedOn w:val="Normal"/>
    <w:link w:val="BulletsingleChar"/>
    <w:uiPriority w:val="99"/>
    <w:rsid w:val="000A4635"/>
    <w:pPr>
      <w:widowControl/>
      <w:numPr>
        <w:numId w:val="30"/>
      </w:numPr>
      <w:overflowPunct/>
      <w:autoSpaceDE/>
      <w:autoSpaceDN/>
      <w:adjustRightInd/>
      <w:jc w:val="both"/>
      <w:textAlignment w:val="auto"/>
    </w:pPr>
    <w:rPr>
      <w:rFonts w:ascii="Garamond" w:hAnsi="Garamond"/>
    </w:rPr>
  </w:style>
  <w:style w:type="character" w:customStyle="1" w:styleId="BulletsingleChar">
    <w:name w:val="Bullet single Char"/>
    <w:link w:val="Bulletsingle"/>
    <w:uiPriority w:val="99"/>
    <w:locked/>
    <w:rsid w:val="000A4635"/>
    <w:rPr>
      <w:rFonts w:ascii="Garamond" w:hAnsi="Garamond"/>
      <w:sz w:val="24"/>
    </w:rPr>
  </w:style>
  <w:style w:type="paragraph" w:customStyle="1" w:styleId="Heading4NEW">
    <w:name w:val="Heading 4 NEW"/>
    <w:basedOn w:val="Normal"/>
    <w:uiPriority w:val="99"/>
    <w:rsid w:val="000A4635"/>
    <w:pPr>
      <w:widowControl/>
      <w:overflowPunct/>
      <w:autoSpaceDE/>
      <w:autoSpaceDN/>
      <w:adjustRightInd/>
      <w:spacing w:after="240"/>
      <w:textAlignment w:val="auto"/>
    </w:pPr>
    <w:rPr>
      <w:rFonts w:ascii="Garamond" w:hAnsi="Garamond"/>
      <w:b/>
      <w:bCs/>
      <w:i/>
      <w:iCs/>
    </w:rPr>
  </w:style>
  <w:style w:type="character" w:customStyle="1" w:styleId="EndnoteTextChar1">
    <w:name w:val="Endnote Text Char1"/>
    <w:basedOn w:val="DefaultParagraphFont"/>
    <w:uiPriority w:val="99"/>
    <w:rsid w:val="000A4635"/>
    <w:rPr>
      <w:rFonts w:ascii="Garamond" w:hAnsi="Garamond"/>
    </w:rPr>
  </w:style>
  <w:style w:type="paragraph" w:customStyle="1" w:styleId="AbtHeadA">
    <w:name w:val="AbtHead A"/>
    <w:basedOn w:val="Normal"/>
    <w:next w:val="BodyText"/>
    <w:uiPriority w:val="99"/>
    <w:rsid w:val="000A4635"/>
    <w:pPr>
      <w:keepNext/>
      <w:keepLines/>
      <w:widowControl/>
      <w:tabs>
        <w:tab w:val="left" w:pos="720"/>
        <w:tab w:val="left" w:pos="1080"/>
        <w:tab w:val="left" w:pos="1440"/>
        <w:tab w:val="left" w:pos="1800"/>
      </w:tabs>
      <w:overflowPunct/>
      <w:autoSpaceDE/>
      <w:autoSpaceDN/>
      <w:adjustRightInd/>
      <w:spacing w:after="360" w:line="264" w:lineRule="auto"/>
      <w:textAlignment w:val="auto"/>
      <w:outlineLvl w:val="0"/>
    </w:pPr>
    <w:rPr>
      <w:rFonts w:ascii="Arial" w:hAnsi="Arial"/>
      <w:b/>
      <w:sz w:val="36"/>
    </w:rPr>
  </w:style>
  <w:style w:type="paragraph" w:styleId="BodyText2">
    <w:name w:val="Body Text 2"/>
    <w:basedOn w:val="Normal"/>
    <w:link w:val="BodyText2Char1"/>
    <w:uiPriority w:val="99"/>
    <w:rsid w:val="000A4635"/>
    <w:pPr>
      <w:widowControl/>
      <w:overflowPunct/>
      <w:autoSpaceDE/>
      <w:autoSpaceDN/>
      <w:adjustRightInd/>
      <w:spacing w:after="120" w:line="240" w:lineRule="atLeast"/>
      <w:ind w:left="360"/>
      <w:textAlignment w:val="auto"/>
    </w:pPr>
    <w:rPr>
      <w:rFonts w:ascii="Garamond" w:hAnsi="Garamond"/>
      <w:szCs w:val="24"/>
    </w:rPr>
  </w:style>
  <w:style w:type="character" w:customStyle="1" w:styleId="BodyText2Char1">
    <w:name w:val="Body Text 2 Char1"/>
    <w:link w:val="BodyText2"/>
    <w:uiPriority w:val="99"/>
    <w:locked/>
    <w:rsid w:val="000A4635"/>
    <w:rPr>
      <w:rFonts w:ascii="Garamond" w:hAnsi="Garamond"/>
      <w:sz w:val="24"/>
      <w:szCs w:val="24"/>
    </w:rPr>
  </w:style>
  <w:style w:type="character" w:customStyle="1" w:styleId="BodyText2Char">
    <w:name w:val="Body Text 2 Char"/>
    <w:basedOn w:val="DefaultParagraphFont"/>
    <w:uiPriority w:val="99"/>
    <w:semiHidden/>
    <w:rsid w:val="000A4635"/>
    <w:rPr>
      <w:rFonts w:ascii="Courier" w:hAnsi="Courier"/>
      <w:sz w:val="24"/>
    </w:rPr>
  </w:style>
  <w:style w:type="paragraph" w:styleId="Title">
    <w:name w:val="Title"/>
    <w:basedOn w:val="Normal"/>
    <w:next w:val="Normal"/>
    <w:link w:val="TitleChar"/>
    <w:qFormat/>
    <w:rsid w:val="000A4635"/>
    <w:pPr>
      <w:widowControl/>
      <w:overflowPunct/>
      <w:autoSpaceDE/>
      <w:autoSpaceDN/>
      <w:adjustRightInd/>
      <w:spacing w:before="240" w:after="60" w:line="240" w:lineRule="atLeast"/>
      <w:jc w:val="center"/>
      <w:textAlignment w:val="auto"/>
      <w:outlineLvl w:val="0"/>
    </w:pPr>
    <w:rPr>
      <w:rFonts w:ascii="Arial" w:hAnsi="Arial"/>
      <w:b/>
      <w:bCs/>
      <w:kern w:val="28"/>
      <w:sz w:val="32"/>
      <w:szCs w:val="32"/>
    </w:rPr>
  </w:style>
  <w:style w:type="character" w:customStyle="1" w:styleId="TitleChar">
    <w:name w:val="Title Char"/>
    <w:basedOn w:val="DefaultParagraphFont"/>
    <w:link w:val="Title"/>
    <w:rsid w:val="000A4635"/>
    <w:rPr>
      <w:rFonts w:ascii="Arial" w:hAnsi="Arial"/>
      <w:b/>
      <w:bCs/>
      <w:kern w:val="28"/>
      <w:sz w:val="32"/>
      <w:szCs w:val="32"/>
    </w:rPr>
  </w:style>
  <w:style w:type="paragraph" w:styleId="Subtitle">
    <w:name w:val="Subtitle"/>
    <w:basedOn w:val="Normal"/>
    <w:next w:val="Normal"/>
    <w:link w:val="SubtitleChar"/>
    <w:qFormat/>
    <w:rsid w:val="000A4635"/>
    <w:pPr>
      <w:widowControl/>
      <w:overflowPunct/>
      <w:autoSpaceDE/>
      <w:autoSpaceDN/>
      <w:adjustRightInd/>
      <w:spacing w:after="60" w:line="240" w:lineRule="atLeast"/>
      <w:jc w:val="center"/>
      <w:textAlignment w:val="auto"/>
      <w:outlineLvl w:val="1"/>
    </w:pPr>
    <w:rPr>
      <w:rFonts w:ascii="Arial" w:hAnsi="Arial"/>
      <w:sz w:val="28"/>
      <w:szCs w:val="28"/>
    </w:rPr>
  </w:style>
  <w:style w:type="character" w:customStyle="1" w:styleId="SubtitleChar">
    <w:name w:val="Subtitle Char"/>
    <w:basedOn w:val="DefaultParagraphFont"/>
    <w:link w:val="Subtitle"/>
    <w:rsid w:val="000A4635"/>
    <w:rPr>
      <w:rFonts w:ascii="Arial" w:hAnsi="Arial"/>
      <w:sz w:val="28"/>
      <w:szCs w:val="28"/>
    </w:rPr>
  </w:style>
  <w:style w:type="paragraph" w:styleId="TOCHeading">
    <w:name w:val="TOC Heading"/>
    <w:basedOn w:val="Heading1"/>
    <w:next w:val="Normal"/>
    <w:uiPriority w:val="99"/>
    <w:qFormat/>
    <w:rsid w:val="000A4635"/>
    <w:pPr>
      <w:keepLines/>
      <w:widowControl/>
      <w:tabs>
        <w:tab w:val="clear" w:pos="4680"/>
        <w:tab w:val="left" w:pos="1152"/>
      </w:tabs>
      <w:suppressAutoHyphens w:val="0"/>
      <w:overflowPunct/>
      <w:autoSpaceDE/>
      <w:autoSpaceDN/>
      <w:adjustRightInd/>
      <w:spacing w:before="480" w:line="276" w:lineRule="auto"/>
      <w:ind w:left="1152" w:hanging="1152"/>
      <w:textAlignment w:val="auto"/>
      <w:outlineLvl w:val="9"/>
    </w:pPr>
    <w:rPr>
      <w:rFonts w:ascii="Cambria" w:hAnsi="Cambria"/>
      <w:bCs/>
      <w:color w:val="365F91"/>
      <w:sz w:val="28"/>
      <w:szCs w:val="28"/>
    </w:rPr>
  </w:style>
  <w:style w:type="paragraph" w:customStyle="1" w:styleId="AbtHeadB">
    <w:name w:val="AbtHead B"/>
    <w:basedOn w:val="BodyText"/>
    <w:next w:val="BodyText"/>
    <w:uiPriority w:val="99"/>
    <w:rsid w:val="000A4635"/>
    <w:pPr>
      <w:keepNext/>
      <w:keepLines/>
      <w:widowControl/>
      <w:tabs>
        <w:tab w:val="clear" w:pos="-720"/>
        <w:tab w:val="left" w:pos="720"/>
        <w:tab w:val="left" w:pos="1080"/>
        <w:tab w:val="left" w:pos="1440"/>
        <w:tab w:val="left" w:pos="1800"/>
      </w:tabs>
      <w:suppressAutoHyphens w:val="0"/>
      <w:overflowPunct/>
      <w:autoSpaceDE/>
      <w:autoSpaceDN/>
      <w:adjustRightInd/>
      <w:spacing w:after="240"/>
      <w:ind w:hanging="720"/>
      <w:textAlignment w:val="auto"/>
      <w:outlineLvl w:val="1"/>
    </w:pPr>
    <w:rPr>
      <w:rFonts w:ascii="Arial Bold" w:hAnsi="Arial Bold"/>
      <w:smallCaps/>
      <w:sz w:val="22"/>
    </w:rPr>
  </w:style>
  <w:style w:type="paragraph" w:customStyle="1" w:styleId="Table">
    <w:name w:val="Table"/>
    <w:basedOn w:val="Normal"/>
    <w:uiPriority w:val="99"/>
    <w:rsid w:val="000A4635"/>
    <w:pPr>
      <w:widowControl/>
      <w:tabs>
        <w:tab w:val="left" w:pos="720"/>
        <w:tab w:val="left" w:pos="1080"/>
        <w:tab w:val="left" w:pos="1440"/>
        <w:tab w:val="left" w:pos="1800"/>
      </w:tabs>
      <w:overflowPunct/>
      <w:autoSpaceDE/>
      <w:autoSpaceDN/>
      <w:adjustRightInd/>
      <w:spacing w:line="264" w:lineRule="auto"/>
      <w:textAlignment w:val="auto"/>
    </w:pPr>
    <w:rPr>
      <w:rFonts w:ascii="Arial" w:hAnsi="Arial"/>
      <w:sz w:val="20"/>
    </w:rPr>
  </w:style>
  <w:style w:type="paragraph" w:customStyle="1" w:styleId="ReportCover-Title">
    <w:name w:val="ReportCover-Title"/>
    <w:basedOn w:val="Normal"/>
    <w:rsid w:val="000A4635"/>
    <w:pPr>
      <w:widowControl/>
      <w:overflowPunct/>
      <w:autoSpaceDE/>
      <w:autoSpaceDN/>
      <w:adjustRightInd/>
      <w:spacing w:line="420" w:lineRule="exact"/>
      <w:textAlignment w:val="auto"/>
    </w:pPr>
    <w:rPr>
      <w:rFonts w:ascii="Franklin Gothic Medium" w:hAnsi="Franklin Gothic Medium"/>
      <w:b/>
      <w:color w:val="003C79"/>
      <w:sz w:val="40"/>
      <w:szCs w:val="40"/>
    </w:rPr>
  </w:style>
  <w:style w:type="paragraph" w:customStyle="1" w:styleId="ReportCover-Subtitle">
    <w:name w:val="ReportCover-Subtitle"/>
    <w:basedOn w:val="Normal"/>
    <w:rsid w:val="000A4635"/>
    <w:pPr>
      <w:widowControl/>
      <w:overflowPunct/>
      <w:autoSpaceDE/>
      <w:autoSpaceDN/>
      <w:adjustRightInd/>
      <w:spacing w:before="360" w:line="340" w:lineRule="exact"/>
      <w:textAlignment w:val="auto"/>
    </w:pPr>
    <w:rPr>
      <w:rFonts w:ascii="Franklin Gothic Medium" w:hAnsi="Franklin Gothic Medium"/>
      <w:b/>
      <w:color w:val="003C79"/>
      <w:sz w:val="32"/>
      <w:szCs w:val="40"/>
    </w:rPr>
  </w:style>
  <w:style w:type="paragraph" w:customStyle="1" w:styleId="ReportCover-AuthorsHead">
    <w:name w:val="ReportCover-AuthorsHead"/>
    <w:basedOn w:val="Normal"/>
    <w:rsid w:val="000A4635"/>
    <w:pPr>
      <w:widowControl/>
      <w:overflowPunct/>
      <w:autoSpaceDE/>
      <w:autoSpaceDN/>
      <w:adjustRightInd/>
      <w:spacing w:line="240" w:lineRule="atLeast"/>
      <w:textAlignment w:val="auto"/>
    </w:pPr>
    <w:rPr>
      <w:rFonts w:ascii="Franklin Gothic Medium" w:hAnsi="Franklin Gothic Medium"/>
      <w:b/>
      <w:color w:val="003C79"/>
    </w:rPr>
  </w:style>
  <w:style w:type="paragraph" w:customStyle="1" w:styleId="ReportCover-AuthorName">
    <w:name w:val="ReportCover-AuthorName"/>
    <w:basedOn w:val="Normal"/>
    <w:rsid w:val="000A4635"/>
    <w:pPr>
      <w:widowControl/>
      <w:overflowPunct/>
      <w:autoSpaceDE/>
      <w:autoSpaceDN/>
      <w:adjustRightInd/>
      <w:spacing w:line="240" w:lineRule="atLeast"/>
      <w:textAlignment w:val="auto"/>
    </w:pPr>
    <w:rPr>
      <w:rFonts w:ascii="Franklin Gothic Medium" w:hAnsi="Franklin Gothic Medium"/>
      <w:color w:val="003C79"/>
      <w:sz w:val="22"/>
      <w:szCs w:val="22"/>
    </w:rPr>
  </w:style>
  <w:style w:type="paragraph" w:customStyle="1" w:styleId="ReportCover-Date">
    <w:name w:val="ReportCover-Date"/>
    <w:basedOn w:val="Normal"/>
    <w:rsid w:val="000A4635"/>
    <w:pPr>
      <w:widowControl/>
      <w:overflowPunct/>
      <w:autoSpaceDE/>
      <w:autoSpaceDN/>
      <w:adjustRightInd/>
      <w:spacing w:after="840" w:line="260" w:lineRule="exact"/>
      <w:textAlignment w:val="auto"/>
    </w:pPr>
    <w:rPr>
      <w:rFonts w:ascii="Franklin Gothic Medium" w:hAnsi="Franklin Gothic Medium"/>
      <w:b/>
      <w:color w:val="003C79"/>
    </w:rPr>
  </w:style>
  <w:style w:type="paragraph" w:customStyle="1" w:styleId="ReportCover-Prepared">
    <w:name w:val="ReportCover-Prepared"/>
    <w:basedOn w:val="Normal"/>
    <w:rsid w:val="000A4635"/>
    <w:pPr>
      <w:widowControl/>
      <w:overflowPunct/>
      <w:autoSpaceDE/>
      <w:autoSpaceDN/>
      <w:adjustRightInd/>
      <w:spacing w:line="260" w:lineRule="exact"/>
      <w:textAlignment w:val="auto"/>
    </w:pPr>
    <w:rPr>
      <w:rFonts w:ascii="Franklin Gothic Medium" w:hAnsi="Franklin Gothic Medium"/>
      <w:color w:val="003C79"/>
      <w:sz w:val="20"/>
    </w:rPr>
  </w:style>
  <w:style w:type="paragraph" w:customStyle="1" w:styleId="ReportCover-ImageBottom">
    <w:name w:val="ReportCover-ImageBottom"/>
    <w:basedOn w:val="Normal"/>
    <w:rsid w:val="000A4635"/>
    <w:pPr>
      <w:widowControl/>
      <w:overflowPunct/>
      <w:autoSpaceDE/>
      <w:autoSpaceDN/>
      <w:adjustRightInd/>
      <w:spacing w:line="20" w:lineRule="exact"/>
      <w:jc w:val="right"/>
      <w:textAlignment w:val="auto"/>
    </w:pPr>
    <w:rPr>
      <w:rFonts w:ascii="Franklin Gothic Medium" w:hAnsi="Franklin Gothic Medium"/>
      <w:color w:val="003C79"/>
    </w:rPr>
  </w:style>
  <w:style w:type="paragraph" w:customStyle="1" w:styleId="ReportCover-ImageTop">
    <w:name w:val="ReportCover-ImageTop"/>
    <w:basedOn w:val="Normal"/>
    <w:rsid w:val="000A4635"/>
    <w:pPr>
      <w:widowControl/>
      <w:overflowPunct/>
      <w:autoSpaceDE/>
      <w:autoSpaceDN/>
      <w:adjustRightInd/>
      <w:spacing w:line="100" w:lineRule="exact"/>
      <w:textAlignment w:val="auto"/>
    </w:pPr>
    <w:rPr>
      <w:rFonts w:ascii="Garamond" w:hAnsi="Garamond"/>
    </w:rPr>
  </w:style>
  <w:style w:type="paragraph" w:customStyle="1" w:styleId="EX-ExhibitTitle">
    <w:name w:val="EX-Exhibit Title"/>
    <w:basedOn w:val="TT-TableTitle"/>
    <w:uiPriority w:val="99"/>
    <w:rsid w:val="000A4635"/>
    <w:pPr>
      <w:outlineLvl w:val="0"/>
    </w:pPr>
    <w:rPr>
      <w:szCs w:val="32"/>
    </w:rPr>
  </w:style>
  <w:style w:type="character" w:customStyle="1" w:styleId="Heading5-SF">
    <w:name w:val="Heading5-SF"/>
    <w:rsid w:val="000A4635"/>
    <w:rPr>
      <w:rFonts w:ascii="Arial" w:hAnsi="Arial" w:cs="Arial"/>
      <w:b/>
      <w:color w:val="0000AC"/>
    </w:rPr>
  </w:style>
  <w:style w:type="paragraph" w:customStyle="1" w:styleId="Bullets">
    <w:name w:val="Bullets"/>
    <w:basedOn w:val="BodyText"/>
    <w:link w:val="BulletsCharChar"/>
    <w:uiPriority w:val="99"/>
    <w:rsid w:val="000A4635"/>
    <w:pPr>
      <w:widowControl/>
      <w:numPr>
        <w:numId w:val="32"/>
      </w:numPr>
      <w:tabs>
        <w:tab w:val="clear" w:pos="-720"/>
        <w:tab w:val="left" w:pos="720"/>
        <w:tab w:val="left" w:pos="1440"/>
        <w:tab w:val="left" w:pos="1800"/>
      </w:tabs>
      <w:suppressAutoHyphens w:val="0"/>
      <w:overflowPunct/>
      <w:autoSpaceDE/>
      <w:autoSpaceDN/>
      <w:adjustRightInd/>
      <w:spacing w:line="264" w:lineRule="auto"/>
      <w:textAlignment w:val="auto"/>
    </w:pPr>
    <w:rPr>
      <w:rFonts w:eastAsia="Calibri"/>
      <w:b w:val="0"/>
      <w:sz w:val="22"/>
    </w:rPr>
  </w:style>
  <w:style w:type="character" w:customStyle="1" w:styleId="BulletsCharChar">
    <w:name w:val="Bullets Char Char"/>
    <w:link w:val="Bullets"/>
    <w:uiPriority w:val="99"/>
    <w:rsid w:val="000A4635"/>
    <w:rPr>
      <w:rFonts w:eastAsia="Calibri"/>
      <w:sz w:val="22"/>
    </w:rPr>
  </w:style>
  <w:style w:type="paragraph" w:customStyle="1" w:styleId="BulletsLast">
    <w:name w:val="BulletsLast"/>
    <w:basedOn w:val="Bullets"/>
    <w:uiPriority w:val="99"/>
    <w:rsid w:val="000A4635"/>
    <w:pPr>
      <w:numPr>
        <w:numId w:val="33"/>
      </w:numPr>
      <w:tabs>
        <w:tab w:val="clear" w:pos="720"/>
        <w:tab w:val="clear" w:pos="1800"/>
        <w:tab w:val="left" w:pos="1080"/>
        <w:tab w:val="num" w:pos="2304"/>
      </w:tabs>
      <w:spacing w:after="180"/>
      <w:ind w:left="2304" w:hanging="576"/>
    </w:pPr>
  </w:style>
  <w:style w:type="character" w:customStyle="1" w:styleId="F1CharChar">
    <w:name w:val="F1 Char Char"/>
    <w:uiPriority w:val="99"/>
    <w:locked/>
    <w:rsid w:val="000A4635"/>
  </w:style>
  <w:style w:type="character" w:customStyle="1" w:styleId="DocumentMapChar">
    <w:name w:val="Document Map Char"/>
    <w:basedOn w:val="DefaultParagraphFont"/>
    <w:link w:val="DocumentMap"/>
    <w:uiPriority w:val="99"/>
    <w:semiHidden/>
    <w:rsid w:val="000A4635"/>
    <w:rPr>
      <w:rFonts w:ascii="Tahoma" w:hAnsi="Tahoma" w:cs="Tahoma"/>
      <w:sz w:val="16"/>
      <w:szCs w:val="16"/>
    </w:rPr>
  </w:style>
  <w:style w:type="paragraph" w:styleId="DocumentMap">
    <w:name w:val="Document Map"/>
    <w:basedOn w:val="Normal"/>
    <w:link w:val="DocumentMapChar"/>
    <w:uiPriority w:val="99"/>
    <w:semiHidden/>
    <w:unhideWhenUsed/>
    <w:rsid w:val="000A4635"/>
    <w:pPr>
      <w:widowControl/>
      <w:overflowPunct/>
      <w:autoSpaceDE/>
      <w:autoSpaceDN/>
      <w:adjustRightInd/>
      <w:textAlignment w:val="auto"/>
    </w:pPr>
    <w:rPr>
      <w:rFonts w:ascii="Tahoma" w:hAnsi="Tahoma" w:cs="Tahoma"/>
      <w:sz w:val="16"/>
      <w:szCs w:val="16"/>
    </w:rPr>
  </w:style>
  <w:style w:type="paragraph" w:customStyle="1" w:styleId="p1-standpara0">
    <w:name w:val="p1-standpara"/>
    <w:basedOn w:val="Normal"/>
    <w:rsid w:val="000A4635"/>
    <w:pPr>
      <w:widowControl/>
      <w:overflowPunct/>
      <w:autoSpaceDE/>
      <w:autoSpaceDN/>
      <w:adjustRightInd/>
      <w:spacing w:line="480" w:lineRule="auto"/>
      <w:ind w:firstLine="1152"/>
      <w:textAlignment w:val="auto"/>
    </w:pPr>
    <w:rPr>
      <w:rFonts w:ascii="Garamond" w:hAnsi="Garamond"/>
      <w:szCs w:val="24"/>
    </w:rPr>
  </w:style>
  <w:style w:type="character" w:styleId="Emphasis">
    <w:name w:val="Emphasis"/>
    <w:basedOn w:val="DefaultParagraphFont"/>
    <w:uiPriority w:val="20"/>
    <w:qFormat/>
    <w:rsid w:val="000A4635"/>
    <w:rPr>
      <w:i/>
      <w:iCs/>
    </w:rPr>
  </w:style>
  <w:style w:type="paragraph" w:styleId="PlainText">
    <w:name w:val="Plain Text"/>
    <w:basedOn w:val="Normal"/>
    <w:link w:val="PlainTextChar"/>
    <w:uiPriority w:val="99"/>
    <w:unhideWhenUsed/>
    <w:rsid w:val="000A4635"/>
    <w:pPr>
      <w:widowControl/>
      <w:overflowPunct/>
      <w:autoSpaceDE/>
      <w:autoSpaceDN/>
      <w:adjustRightInd/>
      <w:textAlignment w:val="auto"/>
    </w:pPr>
    <w:rPr>
      <w:rFonts w:ascii="Courier New" w:eastAsiaTheme="minorHAnsi" w:hAnsi="Courier New" w:cstheme="minorBidi"/>
      <w:sz w:val="20"/>
    </w:rPr>
  </w:style>
  <w:style w:type="character" w:customStyle="1" w:styleId="PlainTextChar">
    <w:name w:val="Plain Text Char"/>
    <w:basedOn w:val="DefaultParagraphFont"/>
    <w:link w:val="PlainText"/>
    <w:uiPriority w:val="99"/>
    <w:rsid w:val="000A4635"/>
    <w:rPr>
      <w:rFonts w:ascii="Courier New" w:eastAsiaTheme="minorHAnsi" w:hAnsi="Courier New" w:cstheme="minorBidi"/>
    </w:rPr>
  </w:style>
  <w:style w:type="paragraph" w:customStyle="1" w:styleId="procplain">
    <w:name w:val="procplain"/>
    <w:basedOn w:val="Normal"/>
    <w:uiPriority w:val="99"/>
    <w:rsid w:val="000A4635"/>
    <w:pPr>
      <w:widowControl/>
      <w:shd w:val="clear" w:color="auto" w:fill="D7D7FF"/>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SL-LandscapeChapterTitle">
    <w:name w:val="SL-LandscapeChapterTitle"/>
    <w:basedOn w:val="Normal"/>
    <w:qFormat/>
    <w:rsid w:val="000A4635"/>
    <w:pPr>
      <w:framePr w:wrap="around" w:vAnchor="page" w:hAnchor="page" w:x="14617" w:y="1441"/>
      <w:widowControl/>
      <w:overflowPunct/>
      <w:autoSpaceDE/>
      <w:autoSpaceDN/>
      <w:adjustRightInd/>
      <w:ind w:left="113" w:right="113"/>
      <w:jc w:val="right"/>
      <w:textAlignment w:val="auto"/>
    </w:pPr>
    <w:rPr>
      <w:rFonts w:ascii="Franklin Gothic Medium" w:hAnsi="Franklin Gothic Medium"/>
      <w:b/>
      <w:color w:val="324162"/>
      <w:sz w:val="20"/>
    </w:rPr>
  </w:style>
  <w:style w:type="paragraph" w:customStyle="1" w:styleId="SL-LandscapeChapterNumber">
    <w:name w:val="SL-LandscapeChapterNumber"/>
    <w:basedOn w:val="Normal"/>
    <w:qFormat/>
    <w:rsid w:val="000A4635"/>
    <w:pPr>
      <w:framePr w:wrap="around" w:vAnchor="page" w:hAnchor="page" w:x="14617" w:y="1441"/>
      <w:widowControl/>
      <w:overflowPunct/>
      <w:autoSpaceDE/>
      <w:autoSpaceDN/>
      <w:adjustRightInd/>
      <w:spacing w:line="240" w:lineRule="atLeast"/>
      <w:jc w:val="center"/>
      <w:textAlignment w:val="auto"/>
    </w:pPr>
    <w:rPr>
      <w:rFonts w:ascii="Franklin Gothic Medium" w:hAnsi="Franklin Gothic Medium"/>
      <w:b/>
      <w:color w:val="FFFFFF" w:themeColor="background1"/>
      <w:sz w:val="40"/>
      <w:szCs w:val="40"/>
    </w:rPr>
  </w:style>
  <w:style w:type="character" w:styleId="IntenseEmphasis">
    <w:name w:val="Intense Emphasis"/>
    <w:basedOn w:val="DefaultParagraphFont"/>
    <w:uiPriority w:val="21"/>
    <w:qFormat/>
    <w:rsid w:val="000A4635"/>
    <w:rPr>
      <w:b/>
      <w:bCs/>
      <w:i/>
      <w:iCs/>
      <w:color w:val="4F81BD" w:themeColor="accent1"/>
    </w:rPr>
  </w:style>
  <w:style w:type="character" w:styleId="BookTitle">
    <w:name w:val="Book Title"/>
    <w:basedOn w:val="DefaultParagraphFont"/>
    <w:uiPriority w:val="33"/>
    <w:qFormat/>
    <w:rsid w:val="000A4635"/>
    <w:rPr>
      <w:b/>
      <w:bCs/>
      <w:smallCaps/>
      <w:spacing w:val="5"/>
    </w:rPr>
  </w:style>
  <w:style w:type="character" w:customStyle="1" w:styleId="hilite1">
    <w:name w:val="hilite1"/>
    <w:basedOn w:val="DefaultParagraphFont"/>
    <w:rsid w:val="000A4635"/>
    <w:rPr>
      <w:b/>
      <w:bCs/>
      <w:color w:val="CC0000"/>
    </w:rPr>
  </w:style>
  <w:style w:type="table" w:customStyle="1" w:styleId="TableGrid1">
    <w:name w:val="Table Grid1"/>
    <w:basedOn w:val="TableNormal"/>
    <w:next w:val="TableGrid"/>
    <w:uiPriority w:val="59"/>
    <w:rsid w:val="000A46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F7A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itle0">
    <w:name w:val="Table title"/>
    <w:basedOn w:val="Normal"/>
    <w:qFormat/>
    <w:rsid w:val="00E53BC5"/>
    <w:pPr>
      <w:tabs>
        <w:tab w:val="left" w:pos="-720"/>
        <w:tab w:val="left" w:pos="1440"/>
      </w:tabs>
      <w:suppressAutoHyphens/>
      <w:spacing w:after="240"/>
      <w:ind w:left="1440" w:hanging="1440"/>
    </w:pPr>
    <w:rPr>
      <w:rFonts w:ascii="Times New Roman" w:hAnsi="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86998090">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09277504">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996223573">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fns.usda.gov/sites/default/files/pd/cncost.pdf" TargetMode="External"/><Relationship Id="rId2" Type="http://schemas.openxmlformats.org/officeDocument/2006/relationships/hyperlink" Target="http://www.fns.usda.gov/sites/default/files/pd/sbsummar.pdf" TargetMode="External"/><Relationship Id="rId1" Type="http://schemas.openxmlformats.org/officeDocument/2006/relationships/hyperlink" Target="http://www.fns.usda.gov/sites/default/files/pd/slsummar.pdf" TargetMode="External"/><Relationship Id="rId5" Type="http://schemas.openxmlformats.org/officeDocument/2006/relationships/hyperlink" Target="https://www.opm.gov/policy-data-oversight/pay-leave/salaries-wages/salary-tables/pdf/2018/DCB.pdf" TargetMode="External"/><Relationship Id="rId4" Type="http://schemas.openxmlformats.org/officeDocument/2006/relationships/hyperlink" Target="https://fns-prod.azureedge.net/sites/default/files/apecvol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ank xmlns="9dbcbb5a-2d39-43bd-b6c7-d27f844c7fb7">2</Rank>
    <Description0 xmlns="9dbcbb5a-2d39-43bd-b6c7-d27f844c7fb7">Standard template for Part A</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2.xml><?xml version="1.0" encoding="utf-8"?>
<ds:datastoreItem xmlns:ds="http://schemas.openxmlformats.org/officeDocument/2006/customXml" ds:itemID="{C5DD7420-095D-468C-BC80-9E7A41869B57}">
  <ds:schemaRefs>
    <ds:schemaRef ds:uri="http://schemas.microsoft.com/office/2006/metadata/properties"/>
    <ds:schemaRef ds:uri="9dbcbb5a-2d39-43bd-b6c7-d27f844c7fb7"/>
  </ds:schemaRefs>
</ds:datastoreItem>
</file>

<file path=customXml/itemProps3.xml><?xml version="1.0" encoding="utf-8"?>
<ds:datastoreItem xmlns:ds="http://schemas.openxmlformats.org/officeDocument/2006/customXml" ds:itemID="{453818F4-65E6-4A53-8BA6-8D390C92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5.xml><?xml version="1.0" encoding="utf-8"?>
<ds:datastoreItem xmlns:ds="http://schemas.openxmlformats.org/officeDocument/2006/customXml" ds:itemID="{EF4118A1-F25E-4592-9D0E-6C0B795C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7755</Words>
  <Characters>44210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51862</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SYSTEM</cp:lastModifiedBy>
  <cp:revision>2</cp:revision>
  <cp:lastPrinted>2018-05-23T15:05:00Z</cp:lastPrinted>
  <dcterms:created xsi:type="dcterms:W3CDTF">2018-07-11T22:39:00Z</dcterms:created>
  <dcterms:modified xsi:type="dcterms:W3CDTF">2018-07-11T22:39:00Z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500</vt:r8>
  </property>
</Properties>
</file>