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CA2C" w14:textId="2B14FA10" w:rsidR="00A57834" w:rsidRPr="00241A9F" w:rsidRDefault="00F50DFD" w:rsidP="00672015">
      <w:pPr>
        <w:pStyle w:val="C1-CtrBoldHd"/>
        <w:spacing w:line="240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eastAsia="Calibri" w:hAnsiTheme="minorHAnsi"/>
        </w:rPr>
        <w:t xml:space="preserve">APPENDIX E7: </w:t>
      </w:r>
      <w:r w:rsidR="00A57834" w:rsidRPr="00241A9F">
        <w:rPr>
          <w:rFonts w:asciiTheme="minorHAnsi" w:eastAsia="Calibri" w:hAnsiTheme="minorHAnsi"/>
        </w:rPr>
        <w:t xml:space="preserve">Evaluation of the </w:t>
      </w:r>
      <w:r w:rsidR="008A5185" w:rsidRPr="00241A9F">
        <w:rPr>
          <w:rFonts w:asciiTheme="minorHAnsi" w:eastAsia="Calibri" w:hAnsiTheme="minorHAnsi"/>
        </w:rPr>
        <w:t>Independent review of applications</w:t>
      </w:r>
      <w:r w:rsidR="00A57834" w:rsidRPr="00241A9F">
        <w:rPr>
          <w:rFonts w:asciiTheme="minorHAnsi" w:eastAsia="Calibri" w:hAnsiTheme="minorHAnsi"/>
        </w:rPr>
        <w:t xml:space="preserve"> Process</w:t>
      </w:r>
    </w:p>
    <w:p w14:paraId="3E94CD28" w14:textId="412D7CB4" w:rsidR="00A57834" w:rsidRPr="00241A9F" w:rsidRDefault="008A5185" w:rsidP="00672015">
      <w:pPr>
        <w:pStyle w:val="C1-CtrBoldHd"/>
        <w:spacing w:line="240" w:lineRule="auto"/>
        <w:rPr>
          <w:rFonts w:asciiTheme="minorHAnsi" w:eastAsia="Calibri" w:hAnsiTheme="minorHAnsi"/>
        </w:rPr>
      </w:pPr>
      <w:r w:rsidRPr="00241A9F">
        <w:rPr>
          <w:rFonts w:asciiTheme="minorHAnsi" w:eastAsia="Calibri" w:hAnsiTheme="minorHAnsi"/>
        </w:rPr>
        <w:t>LEA</w:t>
      </w:r>
      <w:r w:rsidR="00A57834" w:rsidRPr="00241A9F">
        <w:rPr>
          <w:rFonts w:asciiTheme="minorHAnsi" w:eastAsia="Calibri" w:hAnsiTheme="minorHAnsi"/>
        </w:rPr>
        <w:t xml:space="preserve"> Interview Guide</w:t>
      </w:r>
    </w:p>
    <w:p w14:paraId="6D8F42D5" w14:textId="77777777" w:rsidR="00A57834" w:rsidRPr="00241A9F" w:rsidRDefault="00A57834" w:rsidP="00672015">
      <w:pPr>
        <w:pStyle w:val="C1-CtrBoldHd"/>
        <w:spacing w:line="240" w:lineRule="auto"/>
        <w:rPr>
          <w:rFonts w:asciiTheme="minorHAnsi" w:eastAsia="Calibri" w:hAnsiTheme="minorHAnsi"/>
        </w:rPr>
      </w:pPr>
    </w:p>
    <w:p w14:paraId="29F354AD" w14:textId="4DABB845" w:rsidR="00A57834" w:rsidRPr="00241A9F" w:rsidRDefault="00A57834" w:rsidP="00672015">
      <w:pPr>
        <w:pStyle w:val="Heading1"/>
        <w:spacing w:after="0" w:line="240" w:lineRule="auto"/>
        <w:rPr>
          <w:rFonts w:asciiTheme="minorHAnsi" w:hAnsiTheme="minorHAnsi"/>
          <w:szCs w:val="20"/>
        </w:rPr>
      </w:pPr>
      <w:r w:rsidRPr="00241A9F">
        <w:rPr>
          <w:rFonts w:asciiTheme="minorHAnsi" w:hAnsiTheme="minorHAnsi"/>
          <w:szCs w:val="20"/>
        </w:rPr>
        <w:t>Introduction</w:t>
      </w:r>
    </w:p>
    <w:p w14:paraId="7704431E" w14:textId="28EB227C" w:rsidR="00A57834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</w:rPr>
      </w:pPr>
      <w:r w:rsidRPr="00241A9F">
        <w:rPr>
          <w:rFonts w:asciiTheme="minorHAnsi" w:eastAsia="Calibri" w:hAnsiTheme="minorHAnsi"/>
        </w:rPr>
        <w:t>Good morning/afternoon. Thank you for taking the time to talk with me today. My name is [INTERVIEWER</w:t>
      </w:r>
      <w:r w:rsidR="005E0FE8" w:rsidRPr="00241A9F">
        <w:rPr>
          <w:rFonts w:asciiTheme="minorHAnsi" w:eastAsia="Calibri" w:hAnsiTheme="minorHAnsi"/>
        </w:rPr>
        <w:t>’</w:t>
      </w:r>
      <w:r w:rsidRPr="00241A9F">
        <w:rPr>
          <w:rFonts w:asciiTheme="minorHAnsi" w:eastAsia="Calibri" w:hAnsiTheme="minorHAnsi"/>
        </w:rPr>
        <w:t xml:space="preserve">S NAME] and I work for Westat, a private research company </w:t>
      </w:r>
      <w:r w:rsidR="00E2776F" w:rsidRPr="00241A9F">
        <w:rPr>
          <w:rFonts w:asciiTheme="minorHAnsi" w:eastAsia="Calibri" w:hAnsiTheme="minorHAnsi"/>
        </w:rPr>
        <w:t xml:space="preserve">based </w:t>
      </w:r>
      <w:r w:rsidRPr="00241A9F">
        <w:rPr>
          <w:rFonts w:asciiTheme="minorHAnsi" w:eastAsia="Calibri" w:hAnsiTheme="minorHAnsi"/>
        </w:rPr>
        <w:t>in Rockville, Maryland. With me today is [NOTE TAKER</w:t>
      </w:r>
      <w:r w:rsidR="005E0FE8" w:rsidRPr="00241A9F">
        <w:rPr>
          <w:rFonts w:asciiTheme="minorHAnsi" w:eastAsia="Calibri" w:hAnsiTheme="minorHAnsi"/>
        </w:rPr>
        <w:t>’</w:t>
      </w:r>
      <w:r w:rsidRPr="00241A9F">
        <w:rPr>
          <w:rFonts w:asciiTheme="minorHAnsi" w:eastAsia="Calibri" w:hAnsiTheme="minorHAnsi"/>
        </w:rPr>
        <w:t>S NAME]</w:t>
      </w:r>
      <w:r w:rsidR="00D45C55" w:rsidRPr="00241A9F">
        <w:rPr>
          <w:rFonts w:asciiTheme="minorHAnsi" w:eastAsia="Calibri" w:hAnsiTheme="minorHAnsi"/>
        </w:rPr>
        <w:t>,</w:t>
      </w:r>
      <w:r w:rsidRPr="00241A9F">
        <w:rPr>
          <w:rFonts w:asciiTheme="minorHAnsi" w:eastAsia="Calibri" w:hAnsiTheme="minorHAnsi"/>
        </w:rPr>
        <w:t xml:space="preserve"> who will be taking notes.</w:t>
      </w:r>
    </w:p>
    <w:p w14:paraId="798FC0AB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</w:rPr>
      </w:pPr>
    </w:p>
    <w:p w14:paraId="0912AFB4" w14:textId="153B89FD" w:rsidR="00FD681F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eastAsia="Calibri" w:hAnsiTheme="minorHAnsi"/>
          <w:b/>
        </w:rPr>
        <w:t>PURPOSE:</w:t>
      </w:r>
      <w:r w:rsidRPr="00241A9F">
        <w:rPr>
          <w:rFonts w:asciiTheme="minorHAnsi" w:eastAsia="Calibri" w:hAnsiTheme="minorHAnsi"/>
        </w:rPr>
        <w:t xml:space="preserve"> The federal Food and Nutrition Service (FNS) is interested in understanding </w:t>
      </w:r>
      <w:r w:rsidR="008A5185" w:rsidRPr="00241A9F">
        <w:rPr>
          <w:rFonts w:asciiTheme="minorHAnsi" w:eastAsia="Calibri" w:hAnsiTheme="minorHAnsi"/>
        </w:rPr>
        <w:t xml:space="preserve">more about the Independent Review of Applications (IRA) requirement for school meal programs from the perspective of the </w:t>
      </w:r>
      <w:r w:rsidR="006A450A" w:rsidRPr="00241A9F">
        <w:rPr>
          <w:rFonts w:asciiTheme="minorHAnsi" w:eastAsia="Calibri" w:hAnsiTheme="minorHAnsi"/>
        </w:rPr>
        <w:t xml:space="preserve">States and </w:t>
      </w:r>
      <w:r w:rsidR="008A5185" w:rsidRPr="00241A9F">
        <w:rPr>
          <w:rFonts w:asciiTheme="minorHAnsi" w:eastAsia="Calibri" w:hAnsiTheme="minorHAnsi"/>
        </w:rPr>
        <w:t>local education agencies</w:t>
      </w:r>
      <w:r w:rsidR="00E2776F" w:rsidRPr="00241A9F">
        <w:rPr>
          <w:rFonts w:asciiTheme="minorHAnsi" w:eastAsia="Calibri" w:hAnsiTheme="minorHAnsi"/>
        </w:rPr>
        <w:t xml:space="preserve"> (LEAs)</w:t>
      </w:r>
      <w:r w:rsidRPr="00241A9F">
        <w:rPr>
          <w:rFonts w:asciiTheme="minorHAnsi" w:eastAsia="Calibri" w:hAnsiTheme="minorHAnsi"/>
        </w:rPr>
        <w:t xml:space="preserve">. FNS hired Westat to conduct a study to </w:t>
      </w:r>
      <w:r w:rsidR="008A5185" w:rsidRPr="00241A9F">
        <w:rPr>
          <w:rFonts w:asciiTheme="minorHAnsi" w:eastAsia="Calibri" w:hAnsiTheme="minorHAnsi"/>
        </w:rPr>
        <w:t xml:space="preserve">describe the IRA process </w:t>
      </w:r>
      <w:r w:rsidR="006A450A" w:rsidRPr="00241A9F">
        <w:rPr>
          <w:rFonts w:asciiTheme="minorHAnsi" w:eastAsia="Calibri" w:hAnsiTheme="minorHAnsi"/>
        </w:rPr>
        <w:t>and reporting via the FNS-</w:t>
      </w:r>
      <w:r w:rsidR="006A450A" w:rsidRPr="00241A9F">
        <w:rPr>
          <w:rFonts w:asciiTheme="minorHAnsi" w:hAnsiTheme="minorHAnsi"/>
        </w:rPr>
        <w:t>874</w:t>
      </w:r>
      <w:r w:rsidR="006A450A" w:rsidRPr="00241A9F">
        <w:rPr>
          <w:rFonts w:asciiTheme="minorHAnsi" w:eastAsia="Calibri" w:hAnsiTheme="minorHAnsi"/>
        </w:rPr>
        <w:t xml:space="preserve"> form, which captures the activity of the second review, and </w:t>
      </w:r>
      <w:r w:rsidR="008A5185" w:rsidRPr="00241A9F">
        <w:rPr>
          <w:rFonts w:asciiTheme="minorHAnsi" w:eastAsia="Calibri" w:hAnsiTheme="minorHAnsi"/>
        </w:rPr>
        <w:t>explore the effectiveness of the IRA process to reduce administrative errors.</w:t>
      </w:r>
      <w:r w:rsidR="00E2776F" w:rsidRPr="00241A9F">
        <w:rPr>
          <w:rFonts w:asciiTheme="minorHAnsi" w:eastAsia="Calibri" w:hAnsiTheme="minorHAnsi"/>
        </w:rPr>
        <w:t xml:space="preserve"> </w:t>
      </w:r>
      <w:r w:rsidRPr="00241A9F">
        <w:rPr>
          <w:rFonts w:asciiTheme="minorHAnsi" w:eastAsia="Calibri" w:hAnsiTheme="minorHAnsi"/>
        </w:rPr>
        <w:t xml:space="preserve">The final product will be a description of the </w:t>
      </w:r>
      <w:r w:rsidR="006A450A" w:rsidRPr="00241A9F">
        <w:rPr>
          <w:rFonts w:asciiTheme="minorHAnsi" w:eastAsia="Calibri" w:hAnsiTheme="minorHAnsi"/>
        </w:rPr>
        <w:t>IRA process and reporting procedures</w:t>
      </w:r>
      <w:r w:rsidRPr="00241A9F">
        <w:rPr>
          <w:rFonts w:asciiTheme="minorHAnsi" w:eastAsia="Calibri" w:hAnsiTheme="minorHAnsi"/>
        </w:rPr>
        <w:t>, and recommendations to improve the process and increase accuracy.</w:t>
      </w:r>
      <w:r w:rsidR="00D45C55" w:rsidRPr="00241A9F">
        <w:rPr>
          <w:rFonts w:asciiTheme="minorHAnsi" w:eastAsia="Calibri" w:hAnsiTheme="minorHAnsi"/>
        </w:rPr>
        <w:t xml:space="preserve"> </w:t>
      </w:r>
      <w:r w:rsidRPr="00241A9F">
        <w:rPr>
          <w:rFonts w:asciiTheme="minorHAnsi" w:hAnsiTheme="minorHAnsi"/>
        </w:rPr>
        <w:t>During our conversation toda</w:t>
      </w:r>
      <w:r w:rsidR="006A450A" w:rsidRPr="00241A9F">
        <w:rPr>
          <w:rFonts w:asciiTheme="minorHAnsi" w:hAnsiTheme="minorHAnsi"/>
        </w:rPr>
        <w:t>y,</w:t>
      </w:r>
      <w:r w:rsidRPr="00241A9F">
        <w:rPr>
          <w:rFonts w:asciiTheme="minorHAnsi" w:hAnsiTheme="minorHAnsi"/>
        </w:rPr>
        <w:t xml:space="preserve"> we would like to ask you about </w:t>
      </w:r>
      <w:r w:rsidR="00BB624F">
        <w:rPr>
          <w:rFonts w:asciiTheme="minorHAnsi" w:hAnsiTheme="minorHAnsi"/>
        </w:rPr>
        <w:t>your</w:t>
      </w:r>
      <w:r w:rsidR="00BB624F" w:rsidRPr="00241A9F">
        <w:rPr>
          <w:rFonts w:asciiTheme="minorHAnsi" w:hAnsiTheme="minorHAnsi"/>
        </w:rPr>
        <w:t xml:space="preserve"> </w:t>
      </w:r>
      <w:r w:rsidR="006A450A" w:rsidRPr="00241A9F">
        <w:rPr>
          <w:rFonts w:asciiTheme="minorHAnsi" w:hAnsiTheme="minorHAnsi"/>
        </w:rPr>
        <w:t xml:space="preserve">process to conduct an IRA and </w:t>
      </w:r>
      <w:r w:rsidRPr="00241A9F">
        <w:rPr>
          <w:rFonts w:asciiTheme="minorHAnsi" w:hAnsiTheme="minorHAnsi"/>
        </w:rPr>
        <w:t xml:space="preserve">the data you provide to the State agency </w:t>
      </w:r>
      <w:r w:rsidR="006A450A" w:rsidRPr="00241A9F">
        <w:rPr>
          <w:rFonts w:asciiTheme="minorHAnsi" w:hAnsiTheme="minorHAnsi"/>
        </w:rPr>
        <w:t>via the FNS-874 form.</w:t>
      </w:r>
    </w:p>
    <w:p w14:paraId="54F57220" w14:textId="3A5279AD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3B9CBE59" w14:textId="10B46E4B" w:rsidR="00FD681F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eastAsia="Calibri" w:hAnsiTheme="minorHAnsi"/>
          <w:b/>
        </w:rPr>
        <w:t>HOW YOU WERE SELECTED:</w:t>
      </w:r>
      <w:r w:rsidRPr="00241A9F">
        <w:rPr>
          <w:rFonts w:asciiTheme="minorHAnsi" w:eastAsia="Calibri" w:hAnsiTheme="minorHAnsi"/>
        </w:rPr>
        <w:t xml:space="preserve"> We are</w:t>
      </w:r>
      <w:r w:rsidRPr="00241A9F">
        <w:rPr>
          <w:rFonts w:asciiTheme="minorHAnsi" w:hAnsiTheme="minorHAnsi"/>
        </w:rPr>
        <w:t xml:space="preserve"> conducting </w:t>
      </w:r>
      <w:r w:rsidR="00ED1EC4" w:rsidRPr="00241A9F">
        <w:rPr>
          <w:rFonts w:asciiTheme="minorHAnsi" w:hAnsiTheme="minorHAnsi"/>
        </w:rPr>
        <w:t>telephone</w:t>
      </w:r>
      <w:r w:rsidR="006A450A" w:rsidRPr="00241A9F">
        <w:rPr>
          <w:rFonts w:asciiTheme="minorHAnsi" w:hAnsiTheme="minorHAnsi"/>
        </w:rPr>
        <w:t xml:space="preserve"> interviews with 30 LEA Directors</w:t>
      </w:r>
      <w:r w:rsidRPr="00241A9F">
        <w:rPr>
          <w:rFonts w:asciiTheme="minorHAnsi" w:hAnsiTheme="minorHAnsi"/>
        </w:rPr>
        <w:t xml:space="preserve"> in order to describe the data collection processes and gather information to better understand</w:t>
      </w:r>
      <w:r w:rsidR="005E0FE8" w:rsidRPr="00241A9F">
        <w:rPr>
          <w:rFonts w:asciiTheme="minorHAnsi" w:hAnsiTheme="minorHAnsi"/>
        </w:rPr>
        <w:t xml:space="preserve"> </w:t>
      </w:r>
      <w:r w:rsidRPr="00241A9F">
        <w:rPr>
          <w:rFonts w:asciiTheme="minorHAnsi" w:hAnsiTheme="minorHAnsi"/>
        </w:rPr>
        <w:t xml:space="preserve">areas for improvement. Westat worked with FNS to select </w:t>
      </w:r>
      <w:r w:rsidR="006A450A" w:rsidRPr="00241A9F">
        <w:rPr>
          <w:rFonts w:asciiTheme="minorHAnsi" w:hAnsiTheme="minorHAnsi"/>
        </w:rPr>
        <w:t>LEAs</w:t>
      </w:r>
      <w:r w:rsidRPr="00241A9F">
        <w:rPr>
          <w:rFonts w:asciiTheme="minorHAnsi" w:hAnsiTheme="minorHAnsi"/>
        </w:rPr>
        <w:t xml:space="preserve"> based on </w:t>
      </w:r>
      <w:r w:rsidR="00ED1EC4" w:rsidRPr="00241A9F">
        <w:rPr>
          <w:rFonts w:asciiTheme="minorHAnsi" w:hAnsiTheme="minorHAnsi"/>
        </w:rPr>
        <w:t xml:space="preserve">size, State characteristics, and </w:t>
      </w:r>
      <w:r w:rsidR="005775FE" w:rsidRPr="00241A9F">
        <w:rPr>
          <w:rFonts w:asciiTheme="minorHAnsi" w:hAnsiTheme="minorHAnsi"/>
        </w:rPr>
        <w:t>LEA characteristics.</w:t>
      </w:r>
    </w:p>
    <w:p w14:paraId="17BB1D07" w14:textId="088A4599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1C9E43B9" w14:textId="0E815C97" w:rsidR="00FD681F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  <w:b/>
        </w:rPr>
        <w:t>INFORMATION TO BE COLLECTED:</w:t>
      </w:r>
      <w:r w:rsidR="005E0FE8" w:rsidRPr="00241A9F">
        <w:rPr>
          <w:rFonts w:asciiTheme="minorHAnsi" w:hAnsiTheme="minorHAnsi"/>
        </w:rPr>
        <w:t xml:space="preserve"> </w:t>
      </w:r>
      <w:r w:rsidR="005775FE" w:rsidRPr="00241A9F">
        <w:rPr>
          <w:rFonts w:asciiTheme="minorHAnsi" w:hAnsiTheme="minorHAnsi"/>
        </w:rPr>
        <w:t xml:space="preserve">We will ask about how </w:t>
      </w:r>
      <w:r w:rsidR="008820F9" w:rsidRPr="00241A9F">
        <w:rPr>
          <w:rFonts w:asciiTheme="minorHAnsi" w:hAnsiTheme="minorHAnsi"/>
        </w:rPr>
        <w:t xml:space="preserve">your LEA </w:t>
      </w:r>
      <w:r w:rsidR="005775FE" w:rsidRPr="00241A9F">
        <w:rPr>
          <w:rFonts w:asciiTheme="minorHAnsi" w:hAnsiTheme="minorHAnsi"/>
        </w:rPr>
        <w:t xml:space="preserve">reviews household applications for school meal programs, and how </w:t>
      </w:r>
      <w:r w:rsidR="008820F9" w:rsidRPr="00241A9F">
        <w:rPr>
          <w:rFonts w:asciiTheme="minorHAnsi" w:hAnsiTheme="minorHAnsi"/>
        </w:rPr>
        <w:t xml:space="preserve">you conduct </w:t>
      </w:r>
      <w:r w:rsidR="005775FE" w:rsidRPr="00241A9F">
        <w:rPr>
          <w:rFonts w:asciiTheme="minorHAnsi" w:hAnsiTheme="minorHAnsi"/>
        </w:rPr>
        <w:t xml:space="preserve">the second, independent review of applications. We will also ask about the reporting process </w:t>
      </w:r>
      <w:r w:rsidR="008820F9" w:rsidRPr="00241A9F">
        <w:rPr>
          <w:rFonts w:asciiTheme="minorHAnsi" w:hAnsiTheme="minorHAnsi"/>
        </w:rPr>
        <w:t xml:space="preserve">for independent review </w:t>
      </w:r>
      <w:r w:rsidR="005775FE" w:rsidRPr="00241A9F">
        <w:rPr>
          <w:rFonts w:asciiTheme="minorHAnsi" w:hAnsiTheme="minorHAnsi"/>
        </w:rPr>
        <w:t>via the FNS-874, and for any suggestions you may have on how to improve these processes.</w:t>
      </w:r>
    </w:p>
    <w:p w14:paraId="66F2878A" w14:textId="073F25EA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474FAE76" w14:textId="5728FC34" w:rsidR="00FD681F" w:rsidRPr="00241A9F" w:rsidRDefault="00A57834" w:rsidP="00672015">
      <w:pPr>
        <w:pStyle w:val="SL-FlLftSgl"/>
        <w:spacing w:line="240" w:lineRule="auto"/>
        <w:rPr>
          <w:rFonts w:asciiTheme="minorHAnsi" w:hAnsiTheme="minorHAnsi"/>
          <w:lang w:val="en"/>
        </w:rPr>
      </w:pPr>
      <w:r w:rsidRPr="00241A9F">
        <w:rPr>
          <w:rFonts w:asciiTheme="minorHAnsi" w:hAnsiTheme="minorHAnsi"/>
          <w:b/>
        </w:rPr>
        <w:t>RISKS AND PRIVACY:</w:t>
      </w:r>
      <w:r w:rsidRPr="00241A9F">
        <w:rPr>
          <w:rFonts w:asciiTheme="minorHAnsi" w:hAnsiTheme="minorHAnsi"/>
        </w:rPr>
        <w:t xml:space="preserve"> There is little risk to being part of this study. We use all data we collect only for the purposes we describe. </w:t>
      </w:r>
      <w:r w:rsidR="00162C3B">
        <w:rPr>
          <w:rFonts w:asciiTheme="minorHAnsi" w:hAnsiTheme="minorHAnsi"/>
        </w:rPr>
        <w:t xml:space="preserve">FNS knows which LEAs were recruited for this study, but we will report the results of these interviews </w:t>
      </w:r>
      <w:r w:rsidR="008611E4">
        <w:rPr>
          <w:rFonts w:asciiTheme="minorHAnsi" w:hAnsiTheme="minorHAnsi"/>
        </w:rPr>
        <w:t xml:space="preserve">in </w:t>
      </w:r>
      <w:r w:rsidR="00162C3B">
        <w:rPr>
          <w:rFonts w:asciiTheme="minorHAnsi" w:hAnsiTheme="minorHAnsi"/>
        </w:rPr>
        <w:t>the aggregate. Neither y</w:t>
      </w:r>
      <w:r w:rsidRPr="00241A9F">
        <w:rPr>
          <w:rFonts w:asciiTheme="minorHAnsi" w:hAnsiTheme="minorHAnsi"/>
        </w:rPr>
        <w:t xml:space="preserve">our name </w:t>
      </w:r>
      <w:r w:rsidR="00162C3B">
        <w:rPr>
          <w:rFonts w:asciiTheme="minorHAnsi" w:hAnsiTheme="minorHAnsi"/>
        </w:rPr>
        <w:t xml:space="preserve">nor the name of your LEA </w:t>
      </w:r>
      <w:r w:rsidRPr="00241A9F">
        <w:rPr>
          <w:rFonts w:asciiTheme="minorHAnsi" w:hAnsiTheme="minorHAnsi"/>
        </w:rPr>
        <w:t>will be linked to any of your responses. In our reports we may include quotes from our respondents, but these will be presented without the speaker</w:t>
      </w:r>
      <w:r w:rsidR="005E0FE8" w:rsidRPr="00241A9F">
        <w:rPr>
          <w:rFonts w:asciiTheme="minorHAnsi" w:hAnsiTheme="minorHAnsi"/>
        </w:rPr>
        <w:t>’</w:t>
      </w:r>
      <w:r w:rsidRPr="00241A9F">
        <w:rPr>
          <w:rFonts w:asciiTheme="minorHAnsi" w:hAnsiTheme="minorHAnsi"/>
        </w:rPr>
        <w:t xml:space="preserve">s name and in such a way that you could not be identified. </w:t>
      </w:r>
      <w:r w:rsidR="00162C3B">
        <w:rPr>
          <w:rFonts w:asciiTheme="minorHAnsi" w:hAnsiTheme="minorHAnsi"/>
        </w:rPr>
        <w:t xml:space="preserve">FNS will receive a redacted transcript of this interview, stripped of information that could identify you or your LEA. </w:t>
      </w:r>
      <w:r w:rsidRPr="00241A9F">
        <w:rPr>
          <w:rFonts w:asciiTheme="minorHAnsi" w:hAnsiTheme="minorHAnsi"/>
        </w:rPr>
        <w:t xml:space="preserve">Participating in the </w:t>
      </w:r>
      <w:r w:rsidR="008820F9" w:rsidRPr="00241A9F">
        <w:rPr>
          <w:rFonts w:asciiTheme="minorHAnsi" w:hAnsiTheme="minorHAnsi"/>
        </w:rPr>
        <w:t xml:space="preserve">interview </w:t>
      </w:r>
      <w:r w:rsidRPr="00241A9F">
        <w:rPr>
          <w:rFonts w:asciiTheme="minorHAnsi" w:hAnsiTheme="minorHAnsi"/>
        </w:rPr>
        <w:t xml:space="preserve">may not help you individually, but it may </w:t>
      </w:r>
      <w:r w:rsidRPr="00241A9F">
        <w:rPr>
          <w:rFonts w:asciiTheme="minorHAnsi" w:hAnsiTheme="minorHAnsi"/>
          <w:lang w:val="en"/>
        </w:rPr>
        <w:t xml:space="preserve">help us better understand how to improve the </w:t>
      </w:r>
      <w:r w:rsidR="00D45C55" w:rsidRPr="00241A9F">
        <w:rPr>
          <w:rFonts w:asciiTheme="minorHAnsi" w:hAnsiTheme="minorHAnsi"/>
          <w:lang w:val="en"/>
        </w:rPr>
        <w:t>independent review process</w:t>
      </w:r>
      <w:r w:rsidRPr="00241A9F">
        <w:rPr>
          <w:rFonts w:asciiTheme="minorHAnsi" w:hAnsiTheme="minorHAnsi"/>
          <w:lang w:val="en"/>
        </w:rPr>
        <w:t>.</w:t>
      </w:r>
    </w:p>
    <w:p w14:paraId="113858B1" w14:textId="7E98CF25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 w:cs="Arial"/>
          <w:lang w:val="en"/>
        </w:rPr>
      </w:pPr>
    </w:p>
    <w:p w14:paraId="1DE594EA" w14:textId="1DB3177A" w:rsidR="00FD681F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  <w:b/>
        </w:rPr>
        <w:t>STUDY COSTS AND COMPENSATION:</w:t>
      </w:r>
      <w:r w:rsidRPr="00241A9F">
        <w:rPr>
          <w:rFonts w:asciiTheme="minorHAnsi" w:hAnsiTheme="minorHAnsi"/>
        </w:rPr>
        <w:t xml:space="preserve"> There is no cost to you to </w:t>
      </w:r>
      <w:r w:rsidR="00D45C55" w:rsidRPr="00241A9F">
        <w:rPr>
          <w:rFonts w:asciiTheme="minorHAnsi" w:hAnsiTheme="minorHAnsi"/>
        </w:rPr>
        <w:t>participate</w:t>
      </w:r>
      <w:r w:rsidR="003C40CC">
        <w:rPr>
          <w:rFonts w:asciiTheme="minorHAnsi" w:hAnsiTheme="minorHAnsi"/>
        </w:rPr>
        <w:t xml:space="preserve"> apart from the time you spend with us for this interview</w:t>
      </w:r>
      <w:r w:rsidR="005775FE" w:rsidRPr="00241A9F">
        <w:rPr>
          <w:rFonts w:asciiTheme="minorHAnsi" w:hAnsiTheme="minorHAnsi"/>
        </w:rPr>
        <w:t>, nor is there compensation</w:t>
      </w:r>
      <w:r w:rsidRPr="00241A9F">
        <w:rPr>
          <w:rFonts w:asciiTheme="minorHAnsi" w:hAnsiTheme="minorHAnsi"/>
        </w:rPr>
        <w:t xml:space="preserve">. The interview takes </w:t>
      </w:r>
      <w:r w:rsidR="00826447" w:rsidRPr="00241A9F">
        <w:rPr>
          <w:rFonts w:asciiTheme="minorHAnsi" w:hAnsiTheme="minorHAnsi"/>
        </w:rPr>
        <w:t>90</w:t>
      </w:r>
      <w:r w:rsidRPr="00241A9F">
        <w:rPr>
          <w:rFonts w:asciiTheme="minorHAnsi" w:hAnsiTheme="minorHAnsi"/>
        </w:rPr>
        <w:t xml:space="preserve"> minutes.</w:t>
      </w:r>
    </w:p>
    <w:p w14:paraId="1226902F" w14:textId="56E4AD9F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6C7614EB" w14:textId="61A0F862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  <w:b/>
        </w:rPr>
        <w:t>VOLUNTARY PARTICIPATION:</w:t>
      </w:r>
      <w:r w:rsidRPr="00241A9F">
        <w:rPr>
          <w:rFonts w:asciiTheme="minorHAnsi" w:hAnsiTheme="minorHAnsi"/>
        </w:rPr>
        <w:t xml:space="preserve"> </w:t>
      </w:r>
      <w:r w:rsidRPr="00241A9F">
        <w:rPr>
          <w:rFonts w:asciiTheme="minorHAnsi" w:eastAsia="Calibri" w:hAnsiTheme="minorHAnsi"/>
        </w:rPr>
        <w:t xml:space="preserve">Your participation is entirely voluntary. </w:t>
      </w:r>
      <w:r w:rsidRPr="00241A9F">
        <w:rPr>
          <w:rFonts w:asciiTheme="minorHAnsi" w:eastAsia="Calibri" w:hAnsiTheme="minorHAnsi"/>
          <w:lang w:val="en"/>
        </w:rPr>
        <w:t>Refusal to participate will not have any impact on your position</w:t>
      </w:r>
      <w:r w:rsidR="00D45C55" w:rsidRPr="00241A9F">
        <w:rPr>
          <w:rFonts w:asciiTheme="minorHAnsi" w:eastAsia="Calibri" w:hAnsiTheme="minorHAnsi"/>
          <w:lang w:val="en"/>
        </w:rPr>
        <w:t>, your LEA,</w:t>
      </w:r>
      <w:r w:rsidRPr="00241A9F">
        <w:rPr>
          <w:rFonts w:asciiTheme="minorHAnsi" w:eastAsia="Calibri" w:hAnsiTheme="minorHAnsi"/>
          <w:lang w:val="en"/>
        </w:rPr>
        <w:t xml:space="preserve"> or child nutrition programs. You can take a break, skip questions or stop participating at any time.</w:t>
      </w:r>
    </w:p>
    <w:p w14:paraId="1E5ED712" w14:textId="45D3C8E4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376D80CA" w14:textId="04C6C009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  <w:b/>
        </w:rPr>
        <w:t>QUESTIONS:</w:t>
      </w:r>
      <w:r w:rsidRPr="00241A9F">
        <w:rPr>
          <w:rFonts w:asciiTheme="minorHAnsi" w:hAnsiTheme="minorHAnsi"/>
        </w:rPr>
        <w:t xml:space="preserve"> If you have questions about your rights and welfare as a research participant, please call the </w:t>
      </w:r>
      <w:r w:rsidRPr="00241A9F">
        <w:rPr>
          <w:rFonts w:asciiTheme="minorHAnsi" w:eastAsia="Calibri" w:hAnsiTheme="minorHAnsi"/>
        </w:rPr>
        <w:t>Westat</w:t>
      </w:r>
      <w:r w:rsidRPr="00241A9F">
        <w:rPr>
          <w:rFonts w:asciiTheme="minorHAnsi" w:hAnsiTheme="minorHAnsi"/>
        </w:rPr>
        <w:t xml:space="preserve"> Human Subjects Protections office at 1-888-920-7631. Please leave a message with your full name, the name of the research study you are calling about, which is the </w:t>
      </w:r>
      <w:r w:rsidRPr="00241A9F">
        <w:rPr>
          <w:rFonts w:asciiTheme="minorHAnsi" w:hAnsiTheme="minorHAnsi"/>
          <w:bCs/>
        </w:rPr>
        <w:t xml:space="preserve">Evaluation of </w:t>
      </w:r>
      <w:r w:rsidR="00D45C55" w:rsidRPr="00241A9F">
        <w:rPr>
          <w:rFonts w:asciiTheme="minorHAnsi" w:hAnsiTheme="minorHAnsi"/>
          <w:bCs/>
        </w:rPr>
        <w:t>the Independent Review of Applications</w:t>
      </w:r>
      <w:r w:rsidRPr="00241A9F">
        <w:rPr>
          <w:rFonts w:asciiTheme="minorHAnsi" w:hAnsiTheme="minorHAnsi"/>
          <w:bCs/>
        </w:rPr>
        <w:t>,</w:t>
      </w:r>
      <w:r w:rsidRPr="00241A9F">
        <w:rPr>
          <w:rFonts w:asciiTheme="minorHAnsi" w:hAnsiTheme="minorHAnsi"/>
        </w:rPr>
        <w:t xml:space="preserve"> and a phone number beginning with the area code. Someone will return your call</w:t>
      </w:r>
      <w:r w:rsidR="005175BE">
        <w:rPr>
          <w:rFonts w:asciiTheme="minorHAnsi" w:hAnsiTheme="minorHAnsi"/>
        </w:rPr>
        <w:t xml:space="preserve"> as soon as possible</w:t>
      </w:r>
      <w:r w:rsidRPr="00241A9F">
        <w:rPr>
          <w:rFonts w:asciiTheme="minorHAnsi" w:hAnsiTheme="minorHAnsi"/>
        </w:rPr>
        <w:t>.</w:t>
      </w:r>
    </w:p>
    <w:p w14:paraId="7EF2A882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  <w:lang w:val="en"/>
        </w:rPr>
      </w:pPr>
    </w:p>
    <w:p w14:paraId="3E378F58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We have planned for this discussion to last 90 minutes. Is that still okay?</w:t>
      </w:r>
    </w:p>
    <w:p w14:paraId="7482F038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5E467899" w14:textId="1695EE32" w:rsidR="00A57834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  <w:lang w:val="en"/>
        </w:rPr>
      </w:pPr>
      <w:r w:rsidRPr="00241A9F">
        <w:rPr>
          <w:rFonts w:asciiTheme="minorHAnsi" w:eastAsia="Calibri" w:hAnsiTheme="minorHAnsi"/>
        </w:rPr>
        <w:t>With your permission I would like to record this discussion to help us fill any gaps in our written notes. The recordings, transcripts, and any notes we have will be stored on Westat</w:t>
      </w:r>
      <w:r w:rsidR="005E0FE8" w:rsidRPr="00241A9F">
        <w:rPr>
          <w:rFonts w:asciiTheme="minorHAnsi" w:eastAsia="Calibri" w:hAnsiTheme="minorHAnsi"/>
        </w:rPr>
        <w:t>’</w:t>
      </w:r>
      <w:r w:rsidRPr="00241A9F">
        <w:rPr>
          <w:rFonts w:asciiTheme="minorHAnsi" w:eastAsia="Calibri" w:hAnsiTheme="minorHAnsi"/>
        </w:rPr>
        <w:t>s secure server and will be destroyed after the project is complete.</w:t>
      </w:r>
    </w:p>
    <w:p w14:paraId="508D60EB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5F5B7A7B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</w:rPr>
      </w:pPr>
      <w:r w:rsidRPr="00241A9F">
        <w:rPr>
          <w:rFonts w:asciiTheme="minorHAnsi" w:eastAsia="Calibri" w:hAnsiTheme="minorHAnsi"/>
        </w:rPr>
        <w:t>Do you have any questions? [ANSWER ALL QUESTIONS]</w:t>
      </w:r>
    </w:p>
    <w:p w14:paraId="3A5FD654" w14:textId="77777777" w:rsidR="00FD681F" w:rsidRPr="00241A9F" w:rsidRDefault="00A57834" w:rsidP="00672015">
      <w:pPr>
        <w:pStyle w:val="SL-FlLftSgl"/>
        <w:spacing w:line="240" w:lineRule="auto"/>
        <w:rPr>
          <w:rFonts w:asciiTheme="minorHAnsi" w:eastAsia="Calibri" w:hAnsiTheme="minorHAnsi"/>
        </w:rPr>
      </w:pPr>
      <w:r w:rsidRPr="00241A9F">
        <w:rPr>
          <w:rFonts w:asciiTheme="minorHAnsi" w:eastAsia="Calibri" w:hAnsiTheme="minorHAnsi"/>
        </w:rPr>
        <w:t>May I turn on the audio recorder now?</w:t>
      </w:r>
    </w:p>
    <w:p w14:paraId="41734B62" w14:textId="1E9E4F95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76C1C32C" w14:textId="71951798" w:rsidR="00A25C04" w:rsidRDefault="00A25C04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617FF3F1" w14:textId="5FEF3499" w:rsidR="00D45C55" w:rsidRPr="00241A9F" w:rsidRDefault="00D45C55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[TURN ON AUDIO RECORDER</w:t>
      </w:r>
      <w:r w:rsidR="007D5C00" w:rsidRPr="00241A9F">
        <w:rPr>
          <w:rFonts w:asciiTheme="minorHAnsi" w:hAnsiTheme="minorHAnsi"/>
        </w:rPr>
        <w:t xml:space="preserve"> IF GIVES CONSENT</w:t>
      </w:r>
      <w:r w:rsidRPr="00241A9F">
        <w:rPr>
          <w:rFonts w:asciiTheme="minorHAnsi" w:hAnsiTheme="minorHAnsi"/>
        </w:rPr>
        <w:t>]</w:t>
      </w:r>
    </w:p>
    <w:p w14:paraId="7F1FCFEE" w14:textId="2608233F" w:rsidR="00A57834" w:rsidRPr="00241A9F" w:rsidRDefault="00D45C55" w:rsidP="00672015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Now that the audio recorder is on, do you agree to participate?  [PAUSE FOR RESPONSE]</w:t>
      </w:r>
    </w:p>
    <w:p w14:paraId="4BA7D44B" w14:textId="10F6B150" w:rsidR="00A25C04" w:rsidRDefault="00D45C55" w:rsidP="00A25C04">
      <w:pPr>
        <w:pStyle w:val="SL-FlLftSgl"/>
        <w:spacing w:line="240" w:lineRule="auto"/>
        <w:rPr>
          <w:rFonts w:asciiTheme="minorHAnsi" w:hAnsiTheme="minorHAnsi"/>
          <w:i/>
          <w:color w:val="FF0000"/>
        </w:rPr>
      </w:pPr>
      <w:r w:rsidRPr="00241A9F">
        <w:rPr>
          <w:rFonts w:asciiTheme="minorHAnsi" w:hAnsiTheme="minorHAnsi"/>
        </w:rPr>
        <w:t xml:space="preserve">And do you consent to be audio recorded? [PAUSE FOR </w:t>
      </w:r>
      <w:r w:rsidR="00F50DFD" w:rsidRPr="00F50DFD">
        <w:rPr>
          <w:rFonts w:asciiTheme="minorHAnsi" w:hAnsiTheme="minorHAnsi"/>
        </w:rPr>
        <w:t>RESPONSE</w:t>
      </w:r>
      <w:r w:rsidRPr="00241A9F">
        <w:rPr>
          <w:rFonts w:asciiTheme="minorHAnsi" w:hAnsiTheme="minorHAnsi"/>
        </w:rPr>
        <w:t>]</w:t>
      </w:r>
    </w:p>
    <w:p w14:paraId="2CF5C1D4" w14:textId="77777777" w:rsidR="00A25C04" w:rsidRDefault="00A25C04" w:rsidP="00A25C04">
      <w:pPr>
        <w:pStyle w:val="SL-FlLftSgl"/>
        <w:spacing w:line="240" w:lineRule="auto"/>
        <w:rPr>
          <w:rFonts w:asciiTheme="minorHAnsi" w:hAnsiTheme="minorHAnsi"/>
          <w:i/>
          <w:color w:val="FF0000"/>
        </w:rPr>
      </w:pPr>
    </w:p>
    <w:p w14:paraId="6658409E" w14:textId="03108CCA" w:rsidR="002205CB" w:rsidRPr="00241A9F" w:rsidRDefault="002205CB" w:rsidP="00A25C04">
      <w:pPr>
        <w:pStyle w:val="SL-FlLftSgl"/>
        <w:spacing w:line="240" w:lineRule="auto"/>
        <w:rPr>
          <w:rFonts w:asciiTheme="minorHAnsi" w:hAnsiTheme="minorHAnsi"/>
          <w:i/>
          <w:color w:val="FF0000"/>
        </w:rPr>
      </w:pPr>
      <w:r w:rsidRPr="00241A9F">
        <w:rPr>
          <w:rFonts w:asciiTheme="minorHAnsi" w:hAnsiTheme="minorHAnsi"/>
          <w:i/>
          <w:color w:val="FF0000"/>
        </w:rPr>
        <w:t>Interviewer: review the LEA’s 874 data prior to discussion to understand the most common types of errors, size, etc..</w:t>
      </w:r>
    </w:p>
    <w:p w14:paraId="70C9C6B4" w14:textId="77777777" w:rsidR="002205CB" w:rsidRPr="00241A9F" w:rsidRDefault="002205CB" w:rsidP="00672015">
      <w:pPr>
        <w:spacing w:line="240" w:lineRule="auto"/>
        <w:ind w:firstLine="0"/>
        <w:jc w:val="left"/>
        <w:rPr>
          <w:rFonts w:asciiTheme="minorHAnsi" w:hAnsiTheme="minorHAnsi"/>
          <w:b/>
        </w:rPr>
      </w:pPr>
    </w:p>
    <w:p w14:paraId="04ED75B7" w14:textId="3FB38DEB" w:rsidR="00A57834" w:rsidRPr="00074FE9" w:rsidRDefault="00A57834" w:rsidP="00074FE9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>Warm Up</w:t>
      </w:r>
      <w:r w:rsidR="00882FED" w:rsidRPr="00074FE9">
        <w:rPr>
          <w:rFonts w:asciiTheme="minorHAnsi" w:hAnsiTheme="minorHAnsi"/>
          <w:b/>
          <w:sz w:val="24"/>
        </w:rPr>
        <w:t xml:space="preserve"> and Context</w:t>
      </w:r>
    </w:p>
    <w:p w14:paraId="013C615C" w14:textId="77777777" w:rsidR="00D20A86" w:rsidRPr="00241A9F" w:rsidRDefault="00A57834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To start, please tell me about your role at the </w:t>
      </w:r>
      <w:r w:rsidR="00C95A32" w:rsidRPr="00241A9F">
        <w:rPr>
          <w:rFonts w:asciiTheme="minorHAnsi" w:hAnsiTheme="minorHAnsi"/>
        </w:rPr>
        <w:t>LEA</w:t>
      </w:r>
      <w:r w:rsidRPr="00241A9F">
        <w:rPr>
          <w:rFonts w:asciiTheme="minorHAnsi" w:hAnsiTheme="minorHAnsi"/>
        </w:rPr>
        <w:t xml:space="preserve"> and how long you have worked here.</w:t>
      </w:r>
    </w:p>
    <w:p w14:paraId="1A985172" w14:textId="77777777" w:rsidR="00D20A86" w:rsidRPr="00241A9F" w:rsidRDefault="00D20A86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30E97824" w14:textId="5CED6714" w:rsidR="00A57834" w:rsidRPr="00241A9F" w:rsidRDefault="00A57834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are your specific responsibilities with regard to </w:t>
      </w:r>
      <w:r w:rsidR="00A263A8" w:rsidRPr="00241A9F">
        <w:rPr>
          <w:rFonts w:asciiTheme="minorHAnsi" w:hAnsiTheme="minorHAnsi"/>
        </w:rPr>
        <w:t>household applications for school meals</w:t>
      </w:r>
      <w:r w:rsidRPr="00241A9F">
        <w:rPr>
          <w:rFonts w:asciiTheme="minorHAnsi" w:hAnsiTheme="minorHAnsi"/>
        </w:rPr>
        <w:t>?</w:t>
      </w:r>
    </w:p>
    <w:p w14:paraId="70F233DB" w14:textId="65BCF552" w:rsidR="00D16F47" w:rsidRDefault="00C95A32" w:rsidP="001E2771">
      <w:pPr>
        <w:pStyle w:val="Q1-FirstLevelQuestion"/>
        <w:keepNext/>
        <w:keepLines/>
        <w:spacing w:line="240" w:lineRule="auto"/>
        <w:ind w:left="1080" w:hanging="1080"/>
        <w:jc w:val="left"/>
        <w:rPr>
          <w:rFonts w:asciiTheme="minorHAnsi" w:hAnsiTheme="minorHAnsi"/>
          <w:i/>
        </w:rPr>
      </w:pPr>
      <w:r w:rsidRPr="00241A9F">
        <w:rPr>
          <w:rFonts w:asciiTheme="minorHAnsi" w:hAnsiTheme="minorHAnsi"/>
          <w:b/>
          <w:i/>
        </w:rPr>
        <w:tab/>
      </w:r>
      <w:r w:rsidR="00D16F47">
        <w:rPr>
          <w:rFonts w:asciiTheme="minorHAnsi" w:hAnsiTheme="minorHAnsi"/>
          <w:b/>
          <w:i/>
        </w:rPr>
        <w:tab/>
      </w:r>
      <w:r w:rsidR="00A57834" w:rsidRPr="00241A9F">
        <w:rPr>
          <w:rFonts w:asciiTheme="minorHAnsi" w:hAnsiTheme="minorHAnsi"/>
          <w:i/>
        </w:rPr>
        <w:t>Probe</w:t>
      </w:r>
      <w:r w:rsidR="00A57834" w:rsidRPr="00241A9F">
        <w:rPr>
          <w:rFonts w:asciiTheme="minorHAnsi" w:hAnsiTheme="minorHAnsi"/>
          <w:b/>
          <w:i/>
        </w:rPr>
        <w:t>:</w:t>
      </w:r>
      <w:r w:rsidR="001E2771">
        <w:rPr>
          <w:rFonts w:asciiTheme="minorHAnsi" w:hAnsiTheme="minorHAnsi"/>
          <w:b/>
          <w:i/>
        </w:rPr>
        <w:t xml:space="preserve"> </w:t>
      </w:r>
      <w:r w:rsidR="008820F9" w:rsidRPr="00241A9F">
        <w:rPr>
          <w:rFonts w:asciiTheme="minorHAnsi" w:hAnsiTheme="minorHAnsi"/>
          <w:i/>
        </w:rPr>
        <w:t>Oversee the certification process, m</w:t>
      </w:r>
      <w:r w:rsidR="00A263A8" w:rsidRPr="00241A9F">
        <w:rPr>
          <w:rFonts w:asciiTheme="minorHAnsi" w:hAnsiTheme="minorHAnsi"/>
          <w:i/>
        </w:rPr>
        <w:t>ake initial eligibility determination</w:t>
      </w:r>
      <w:r w:rsidR="008820F9" w:rsidRPr="00241A9F">
        <w:rPr>
          <w:rFonts w:asciiTheme="minorHAnsi" w:hAnsiTheme="minorHAnsi"/>
          <w:i/>
        </w:rPr>
        <w:t>s</w:t>
      </w:r>
      <w:r w:rsidR="00A263A8" w:rsidRPr="00241A9F">
        <w:rPr>
          <w:rFonts w:asciiTheme="minorHAnsi" w:hAnsiTheme="minorHAnsi"/>
          <w:i/>
        </w:rPr>
        <w:t>, conduct IR, manage data tracking system</w:t>
      </w:r>
      <w:r w:rsidR="00A57834" w:rsidRPr="00241A9F">
        <w:rPr>
          <w:rFonts w:asciiTheme="minorHAnsi" w:hAnsiTheme="minorHAnsi"/>
          <w:i/>
        </w:rPr>
        <w:t>.</w:t>
      </w:r>
    </w:p>
    <w:p w14:paraId="0FAB371D" w14:textId="0A073DE0" w:rsidR="00D16F47" w:rsidRPr="00241A9F" w:rsidRDefault="00D16F47" w:rsidP="00672015">
      <w:pPr>
        <w:pStyle w:val="Q2-SecondLevelQuestion"/>
        <w:keepNext/>
        <w:keepLines/>
        <w:spacing w:line="240" w:lineRule="auto"/>
        <w:rPr>
          <w:rFonts w:asciiTheme="minorHAnsi" w:hAnsiTheme="minorHAnsi"/>
          <w:i/>
        </w:rPr>
      </w:pPr>
    </w:p>
    <w:p w14:paraId="0969777E" w14:textId="2D654134" w:rsidR="001531D2" w:rsidRDefault="001531D2" w:rsidP="008611E4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listed on your LEA’s application </w:t>
      </w:r>
      <w:r w:rsidR="00182F83">
        <w:rPr>
          <w:rFonts w:asciiTheme="minorHAnsi" w:hAnsiTheme="minorHAnsi"/>
        </w:rPr>
        <w:t xml:space="preserve">to the State </w:t>
      </w:r>
      <w:r>
        <w:rPr>
          <w:rFonts w:asciiTheme="minorHAnsi" w:hAnsiTheme="minorHAnsi"/>
        </w:rPr>
        <w:t>as the recipient for information on school meals or child nutrition programs?</w:t>
      </w:r>
    </w:p>
    <w:p w14:paraId="088AF206" w14:textId="242A8813" w:rsidR="001531D2" w:rsidRDefault="001531D2" w:rsidP="008611E4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  <w:r>
        <w:rPr>
          <w:rFonts w:asciiTheme="minorHAnsi" w:hAnsiTheme="minorHAnsi"/>
        </w:rPr>
        <w:t>[IF NO]</w:t>
      </w:r>
    </w:p>
    <w:p w14:paraId="52409F86" w14:textId="2120BD9A" w:rsidR="001531D2" w:rsidRDefault="001531D2" w:rsidP="008611E4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Who is?</w:t>
      </w:r>
    </w:p>
    <w:p w14:paraId="00169331" w14:textId="60316657" w:rsidR="001531D2" w:rsidRDefault="001531D2" w:rsidP="008611E4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 part of a contract management </w:t>
      </w:r>
      <w:r w:rsidR="00337E64">
        <w:rPr>
          <w:rFonts w:asciiTheme="minorHAnsi" w:hAnsiTheme="minorHAnsi"/>
        </w:rPr>
        <w:t xml:space="preserve">organization that the school district brought in to help </w:t>
      </w:r>
      <w:r w:rsidR="00D16F47">
        <w:rPr>
          <w:rFonts w:asciiTheme="minorHAnsi" w:hAnsiTheme="minorHAnsi"/>
        </w:rPr>
        <w:t>with school meal</w:t>
      </w:r>
      <w:r w:rsidR="00337E64">
        <w:rPr>
          <w:rFonts w:asciiTheme="minorHAnsi" w:hAnsiTheme="minorHAnsi"/>
        </w:rPr>
        <w:t xml:space="preserve"> applications?</w:t>
      </w:r>
    </w:p>
    <w:p w14:paraId="12C3D86A" w14:textId="70B17C1A" w:rsidR="001531D2" w:rsidRDefault="001531D2" w:rsidP="008611E4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63F2DE04" w14:textId="77777777" w:rsidR="001531D2" w:rsidRDefault="001531D2" w:rsidP="008611E4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3CC310B9" w14:textId="5FBDA4D5" w:rsidR="006B4D17" w:rsidRPr="00241A9F" w:rsidRDefault="006B4D17" w:rsidP="001531D2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 households have the option to submit an online application?</w:t>
      </w:r>
    </w:p>
    <w:p w14:paraId="54C49278" w14:textId="77777777" w:rsidR="00A660D0" w:rsidRPr="00241A9F" w:rsidRDefault="006B4D17" w:rsidP="00D16F47">
      <w:pPr>
        <w:pStyle w:val="Q1-FirstLevelQuestion"/>
        <w:keepNext/>
        <w:keepLines/>
        <w:spacing w:line="240" w:lineRule="auto"/>
        <w:ind w:left="1080" w:firstLine="0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[IF YES] </w:t>
      </w:r>
    </w:p>
    <w:p w14:paraId="1B16A745" w14:textId="1C8ECAE9" w:rsidR="006B4D17" w:rsidRPr="00241A9F" w:rsidRDefault="006B4D17" w:rsidP="008611E4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Roughly what percentage of households submit paper applications and what percentage submit online?</w:t>
      </w:r>
    </w:p>
    <w:p w14:paraId="04644FB4" w14:textId="77777777" w:rsidR="00A660D0" w:rsidRPr="00241A9F" w:rsidRDefault="00A660D0" w:rsidP="008611E4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Has this ratio of paper v. online applications changed over time? How so? </w:t>
      </w:r>
    </w:p>
    <w:p w14:paraId="326E6114" w14:textId="77777777" w:rsidR="00A263A8" w:rsidRPr="00241A9F" w:rsidRDefault="00A263A8" w:rsidP="001A759B">
      <w:pPr>
        <w:pStyle w:val="A1-1stLeader"/>
        <w:spacing w:line="240" w:lineRule="auto"/>
        <w:ind w:left="0"/>
        <w:rPr>
          <w:rFonts w:asciiTheme="minorHAnsi" w:hAnsiTheme="minorHAnsi"/>
        </w:rPr>
      </w:pPr>
    </w:p>
    <w:p w14:paraId="1530668C" w14:textId="162BBD98" w:rsidR="00882FED" w:rsidRPr="00241A9F" w:rsidRDefault="00882FED" w:rsidP="00672015">
      <w:pPr>
        <w:pStyle w:val="Q1-FirstLevelQuestion"/>
        <w:keepNext/>
        <w:keepLines/>
        <w:spacing w:line="240" w:lineRule="auto"/>
        <w:ind w:left="0" w:firstLine="0"/>
        <w:rPr>
          <w:rFonts w:asciiTheme="minorHAnsi" w:hAnsiTheme="minorHAnsi"/>
        </w:rPr>
      </w:pPr>
    </w:p>
    <w:p w14:paraId="21B9A0B8" w14:textId="34B24C31" w:rsidR="00257998" w:rsidRPr="00241A9F" w:rsidRDefault="00A660D0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In which school</w:t>
      </w:r>
      <w:r w:rsidR="00257998" w:rsidRPr="00241A9F">
        <w:rPr>
          <w:rFonts w:asciiTheme="minorHAnsi" w:hAnsiTheme="minorHAnsi"/>
        </w:rPr>
        <w:t xml:space="preserve"> </w:t>
      </w:r>
      <w:r w:rsidR="008820F9" w:rsidRPr="00241A9F">
        <w:rPr>
          <w:rFonts w:asciiTheme="minorHAnsi" w:hAnsiTheme="minorHAnsi"/>
        </w:rPr>
        <w:t xml:space="preserve">years </w:t>
      </w:r>
      <w:r w:rsidRPr="00241A9F">
        <w:rPr>
          <w:rFonts w:asciiTheme="minorHAnsi" w:hAnsiTheme="minorHAnsi"/>
        </w:rPr>
        <w:t>did</w:t>
      </w:r>
      <w:r w:rsidR="00257998" w:rsidRPr="00241A9F">
        <w:rPr>
          <w:rFonts w:asciiTheme="minorHAnsi" w:hAnsiTheme="minorHAnsi"/>
        </w:rPr>
        <w:t xml:space="preserve"> your LEA conduct a </w:t>
      </w:r>
      <w:r w:rsidR="00200496">
        <w:rPr>
          <w:rFonts w:asciiTheme="minorHAnsi" w:hAnsiTheme="minorHAnsi"/>
        </w:rPr>
        <w:t xml:space="preserve">second </w:t>
      </w:r>
      <w:r w:rsidR="00257998" w:rsidRPr="00241A9F">
        <w:rPr>
          <w:rFonts w:asciiTheme="minorHAnsi" w:hAnsiTheme="minorHAnsi"/>
        </w:rPr>
        <w:t>review</w:t>
      </w:r>
      <w:r w:rsidR="00200496">
        <w:rPr>
          <w:rFonts w:asciiTheme="minorHAnsi" w:hAnsiTheme="minorHAnsi"/>
        </w:rPr>
        <w:t xml:space="preserve"> of applications</w:t>
      </w:r>
      <w:r w:rsidR="00257998" w:rsidRPr="00241A9F">
        <w:rPr>
          <w:rFonts w:asciiTheme="minorHAnsi" w:hAnsiTheme="minorHAnsi"/>
        </w:rPr>
        <w:t>?</w:t>
      </w:r>
    </w:p>
    <w:p w14:paraId="2E9794F0" w14:textId="64926701" w:rsidR="00257998" w:rsidRPr="00241A9F" w:rsidRDefault="00257998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5F868726" w14:textId="77777777" w:rsidR="00257998" w:rsidRPr="00241A9F" w:rsidRDefault="00257998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4DBDC697" w14:textId="159352A5" w:rsidR="009B6D09" w:rsidRPr="00241A9F" w:rsidRDefault="009B6D09" w:rsidP="00BB05A8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Did </w:t>
      </w:r>
      <w:r w:rsidR="00F51F23">
        <w:rPr>
          <w:rFonts w:asciiTheme="minorHAnsi" w:hAnsiTheme="minorHAnsi"/>
        </w:rPr>
        <w:t>your</w:t>
      </w:r>
      <w:r w:rsidR="00F51F23" w:rsidRPr="00241A9F">
        <w:rPr>
          <w:rFonts w:asciiTheme="minorHAnsi" w:hAnsiTheme="minorHAnsi"/>
        </w:rPr>
        <w:t xml:space="preserve"> </w:t>
      </w:r>
      <w:r w:rsidR="00BB05A8" w:rsidRPr="00241A9F">
        <w:rPr>
          <w:rFonts w:asciiTheme="minorHAnsi" w:hAnsiTheme="minorHAnsi"/>
        </w:rPr>
        <w:t>LEA</w:t>
      </w:r>
      <w:r w:rsidRPr="00241A9F">
        <w:rPr>
          <w:rFonts w:asciiTheme="minorHAnsi" w:hAnsiTheme="minorHAnsi"/>
        </w:rPr>
        <w:t xml:space="preserve"> ever do a similar review of eligibility determinations before </w:t>
      </w:r>
      <w:r w:rsidR="00F51F23">
        <w:rPr>
          <w:rFonts w:asciiTheme="minorHAnsi" w:hAnsiTheme="minorHAnsi"/>
        </w:rPr>
        <w:t>you were required to conduct a second review</w:t>
      </w:r>
      <w:r w:rsidRPr="00241A9F">
        <w:rPr>
          <w:rFonts w:asciiTheme="minorHAnsi" w:hAnsiTheme="minorHAnsi"/>
        </w:rPr>
        <w:t xml:space="preserve">? </w:t>
      </w:r>
    </w:p>
    <w:p w14:paraId="07858E60" w14:textId="77777777" w:rsidR="00E52483" w:rsidRPr="00241A9F" w:rsidRDefault="00E52483" w:rsidP="00E52483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382948B0" w14:textId="5D2F7EC5" w:rsidR="00A57834" w:rsidRPr="00074FE9" w:rsidRDefault="009915FA" w:rsidP="00074FE9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 xml:space="preserve">Initial </w:t>
      </w:r>
      <w:r w:rsidR="008820F9" w:rsidRPr="00074FE9">
        <w:rPr>
          <w:rFonts w:asciiTheme="minorHAnsi" w:hAnsiTheme="minorHAnsi"/>
          <w:b/>
          <w:sz w:val="24"/>
        </w:rPr>
        <w:t xml:space="preserve">Eligibility Determination </w:t>
      </w:r>
      <w:r w:rsidRPr="00074FE9">
        <w:rPr>
          <w:rFonts w:asciiTheme="minorHAnsi" w:hAnsiTheme="minorHAnsi"/>
          <w:b/>
          <w:sz w:val="24"/>
        </w:rPr>
        <w:t>Process</w:t>
      </w:r>
    </w:p>
    <w:p w14:paraId="01D4B559" w14:textId="1BE799E2" w:rsidR="00D868B1" w:rsidRPr="00241A9F" w:rsidRDefault="00D868B1" w:rsidP="00672015">
      <w:pPr>
        <w:spacing w:line="240" w:lineRule="auto"/>
        <w:ind w:firstLine="0"/>
        <w:jc w:val="left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</w:t>
      </w:r>
      <w:r w:rsidR="00BB05A8" w:rsidRPr="00241A9F">
        <w:rPr>
          <w:rFonts w:asciiTheme="minorHAnsi" w:hAnsiTheme="minorHAnsi"/>
        </w:rPr>
        <w:t xml:space="preserve"> would like to know more about</w:t>
      </w:r>
      <w:r w:rsidRPr="00241A9F">
        <w:rPr>
          <w:rFonts w:asciiTheme="minorHAnsi" w:hAnsiTheme="minorHAnsi"/>
        </w:rPr>
        <w:t xml:space="preserve"> the overall process you </w:t>
      </w:r>
      <w:r w:rsidR="00BB05A8" w:rsidRPr="00241A9F">
        <w:rPr>
          <w:rFonts w:asciiTheme="minorHAnsi" w:hAnsiTheme="minorHAnsi"/>
        </w:rPr>
        <w:t>go through</w:t>
      </w:r>
      <w:r w:rsidRPr="00241A9F">
        <w:rPr>
          <w:rFonts w:asciiTheme="minorHAnsi" w:hAnsiTheme="minorHAnsi"/>
        </w:rPr>
        <w:t xml:space="preserve"> to </w:t>
      </w:r>
      <w:r w:rsidR="00BB05A8" w:rsidRPr="00241A9F">
        <w:rPr>
          <w:rFonts w:asciiTheme="minorHAnsi" w:hAnsiTheme="minorHAnsi"/>
        </w:rPr>
        <w:t xml:space="preserve">review applications and </w:t>
      </w:r>
      <w:r w:rsidRPr="00241A9F">
        <w:rPr>
          <w:rFonts w:asciiTheme="minorHAnsi" w:hAnsiTheme="minorHAnsi"/>
        </w:rPr>
        <w:t xml:space="preserve">certify households for free or reduced price meals. </w:t>
      </w:r>
    </w:p>
    <w:p w14:paraId="3F7261AC" w14:textId="5FC2A8C6" w:rsidR="009915FA" w:rsidRPr="00241A9F" w:rsidRDefault="009915FA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Please walk me through the process at your LEA to review a household’s application for the first time </w:t>
      </w:r>
      <w:r w:rsidR="006321D1" w:rsidRPr="00241A9F">
        <w:rPr>
          <w:rFonts w:asciiTheme="minorHAnsi" w:hAnsiTheme="minorHAnsi"/>
        </w:rPr>
        <w:t>in order to</w:t>
      </w:r>
      <w:r w:rsidRPr="00241A9F">
        <w:rPr>
          <w:rFonts w:asciiTheme="minorHAnsi" w:hAnsiTheme="minorHAnsi"/>
        </w:rPr>
        <w:t xml:space="preserve"> make the initial eligibility determination.</w:t>
      </w:r>
    </w:p>
    <w:p w14:paraId="2050FF47" w14:textId="7AF1EB63" w:rsidR="009915FA" w:rsidRPr="00074FE9" w:rsidRDefault="0024361D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  <w:r w:rsidRPr="00074FE9">
        <w:rPr>
          <w:rFonts w:asciiTheme="minorHAnsi" w:hAnsiTheme="minorHAnsi"/>
          <w:i/>
        </w:rPr>
        <w:t>[Listen for these common steps in the process: receive apps and date stamp them, check apps for completeness, contact households to supply missing data, review and make elig</w:t>
      </w:r>
      <w:r w:rsidR="001E2771">
        <w:rPr>
          <w:rFonts w:asciiTheme="minorHAnsi" w:hAnsiTheme="minorHAnsi"/>
          <w:i/>
        </w:rPr>
        <w:t>ibility</w:t>
      </w:r>
      <w:r w:rsidRPr="00074FE9">
        <w:rPr>
          <w:rFonts w:asciiTheme="minorHAnsi" w:hAnsiTheme="minorHAnsi"/>
          <w:i/>
        </w:rPr>
        <w:t xml:space="preserve"> determination.]</w:t>
      </w:r>
    </w:p>
    <w:p w14:paraId="24F19FF6" w14:textId="77777777" w:rsidR="0024361D" w:rsidRPr="00241A9F" w:rsidRDefault="0024361D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033BDB10" w14:textId="77777777" w:rsidR="0058721A" w:rsidRDefault="00074FE9" w:rsidP="00074FE9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Who is involved at each step in the process? </w:t>
      </w:r>
    </w:p>
    <w:p w14:paraId="74C01FB6" w14:textId="77777777" w:rsidR="0058721A" w:rsidRDefault="0058721A" w:rsidP="0058721A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 you hire any temporary employees?</w:t>
      </w:r>
    </w:p>
    <w:p w14:paraId="0638E11A" w14:textId="4FD630AC" w:rsidR="00074FE9" w:rsidRPr="00241A9F" w:rsidRDefault="00074FE9" w:rsidP="0058721A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Are these </w:t>
      </w:r>
      <w:r w:rsidR="00077AE8">
        <w:rPr>
          <w:rFonts w:asciiTheme="minorHAnsi" w:hAnsiTheme="minorHAnsi"/>
        </w:rPr>
        <w:t>solely</w:t>
      </w:r>
      <w:r w:rsidR="00077AE8" w:rsidRPr="00241A9F">
        <w:rPr>
          <w:rFonts w:asciiTheme="minorHAnsi" w:hAnsiTheme="minorHAnsi"/>
        </w:rPr>
        <w:t xml:space="preserve"> </w:t>
      </w:r>
      <w:r w:rsidRPr="00241A9F">
        <w:rPr>
          <w:rFonts w:asciiTheme="minorHAnsi" w:hAnsiTheme="minorHAnsi"/>
        </w:rPr>
        <w:t>food service staff or LEA employees with other responsibilities?</w:t>
      </w:r>
    </w:p>
    <w:p w14:paraId="736B41DF" w14:textId="77777777" w:rsidR="00074FE9" w:rsidRDefault="00074FE9" w:rsidP="00074FE9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44B280DE" w14:textId="67C2B926" w:rsidR="00C039EC" w:rsidRPr="00C039EC" w:rsidRDefault="009C5348" w:rsidP="007D71CE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C039EC">
        <w:rPr>
          <w:rFonts w:asciiTheme="minorHAnsi" w:hAnsiTheme="minorHAnsi"/>
        </w:rPr>
        <w:t xml:space="preserve">What parts of the </w:t>
      </w:r>
      <w:r w:rsidR="00C039EC" w:rsidRPr="00C039EC">
        <w:rPr>
          <w:rFonts w:asciiTheme="minorHAnsi" w:hAnsiTheme="minorHAnsi"/>
        </w:rPr>
        <w:t xml:space="preserve">review </w:t>
      </w:r>
      <w:r w:rsidRPr="00C039EC">
        <w:rPr>
          <w:rFonts w:asciiTheme="minorHAnsi" w:hAnsiTheme="minorHAnsi"/>
        </w:rPr>
        <w:t>process are automated</w:t>
      </w:r>
      <w:r w:rsidR="00C039EC" w:rsidRPr="00C039EC">
        <w:rPr>
          <w:rFonts w:asciiTheme="minorHAnsi" w:hAnsiTheme="minorHAnsi"/>
        </w:rPr>
        <w:t xml:space="preserve"> using technology?</w:t>
      </w:r>
    </w:p>
    <w:p w14:paraId="3F67AA84" w14:textId="5703D4BA" w:rsidR="001A759B" w:rsidRPr="00C039EC" w:rsidRDefault="00C039EC" w:rsidP="001A759B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  <w:i/>
        </w:rPr>
      </w:pPr>
      <w:r w:rsidRPr="00C039EC">
        <w:rPr>
          <w:rFonts w:asciiTheme="minorHAnsi" w:hAnsiTheme="minorHAnsi"/>
          <w:i/>
        </w:rPr>
        <w:t xml:space="preserve">Probe to understand if there is a </w:t>
      </w:r>
      <w:r w:rsidR="000E0D24">
        <w:rPr>
          <w:rFonts w:asciiTheme="minorHAnsi" w:hAnsiTheme="minorHAnsi"/>
          <w:i/>
        </w:rPr>
        <w:t>computer system or other technology that receives the applications, stores the data, or makes eligibility determinations using the inputted data..</w:t>
      </w:r>
    </w:p>
    <w:p w14:paraId="471AF130" w14:textId="77777777" w:rsidR="00C039EC" w:rsidRDefault="00C039EC" w:rsidP="001A759B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1E5EDFEC" w14:textId="13B94CE0" w:rsidR="001A759B" w:rsidRDefault="001A759B" w:rsidP="001A759B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is the process different when an application claims categorical eligibility?</w:t>
      </w:r>
    </w:p>
    <w:p w14:paraId="512795FD" w14:textId="77777777" w:rsidR="00E924E5" w:rsidRDefault="00E924E5" w:rsidP="008611E4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46C6E592" w14:textId="72C1A186" w:rsidR="00E924E5" w:rsidRPr="00241A9F" w:rsidRDefault="00E924E5" w:rsidP="001A759B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891E7D">
        <w:rPr>
          <w:rFonts w:asciiTheme="minorHAnsi" w:hAnsiTheme="minorHAnsi"/>
          <w:i/>
          <w:color w:val="FF0000"/>
        </w:rPr>
        <w:t xml:space="preserve">[if </w:t>
      </w:r>
      <w:r w:rsidR="00891E7D" w:rsidRPr="00891E7D">
        <w:rPr>
          <w:rFonts w:asciiTheme="minorHAnsi" w:hAnsiTheme="minorHAnsi"/>
          <w:i/>
          <w:color w:val="FF0000"/>
        </w:rPr>
        <w:t>applicable</w:t>
      </w:r>
      <w:r w:rsidRPr="00891E7D">
        <w:rPr>
          <w:rFonts w:asciiTheme="minorHAnsi" w:hAnsiTheme="minorHAnsi"/>
          <w:i/>
          <w:color w:val="FF0000"/>
        </w:rPr>
        <w:t>]</w:t>
      </w:r>
      <w:r w:rsidRPr="00891E7D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How does the initial review process differ for online versus paper applications?</w:t>
      </w:r>
    </w:p>
    <w:p w14:paraId="02C9999D" w14:textId="77777777" w:rsidR="002205CB" w:rsidRPr="00241A9F" w:rsidRDefault="002205CB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451965F7" w14:textId="41ADE4A0" w:rsidR="00825A05" w:rsidRPr="00241A9F" w:rsidRDefault="00825A05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happens when an application </w:t>
      </w:r>
      <w:r w:rsidR="004429BB" w:rsidRPr="00241A9F">
        <w:rPr>
          <w:rFonts w:asciiTheme="minorHAnsi" w:hAnsiTheme="minorHAnsi"/>
        </w:rPr>
        <w:t>is</w:t>
      </w:r>
      <w:r w:rsidRPr="00241A9F">
        <w:rPr>
          <w:rFonts w:asciiTheme="minorHAnsi" w:hAnsiTheme="minorHAnsi"/>
        </w:rPr>
        <w:t xml:space="preserve"> </w:t>
      </w:r>
      <w:r w:rsidR="008820F9" w:rsidRPr="00241A9F">
        <w:rPr>
          <w:rFonts w:asciiTheme="minorHAnsi" w:hAnsiTheme="minorHAnsi"/>
        </w:rPr>
        <w:t xml:space="preserve">missing information? </w:t>
      </w:r>
    </w:p>
    <w:p w14:paraId="78ECC14C" w14:textId="18F82705" w:rsidR="00BF5529" w:rsidRPr="00241A9F" w:rsidRDefault="00BF5529" w:rsidP="00672015">
      <w:pPr>
        <w:pStyle w:val="Q1-FirstLevelQuestion"/>
        <w:keepNext/>
        <w:keepLines/>
        <w:tabs>
          <w:tab w:val="clear" w:pos="720"/>
          <w:tab w:val="left" w:pos="1080"/>
        </w:tabs>
        <w:spacing w:line="240" w:lineRule="auto"/>
        <w:ind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>Probe to understand any follow-up to the household.</w:t>
      </w:r>
    </w:p>
    <w:p w14:paraId="4FAB8126" w14:textId="77777777" w:rsidR="00B67B30" w:rsidRPr="00241A9F" w:rsidRDefault="00B67B30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15574CD5" w14:textId="0C5E3879" w:rsidR="00825A05" w:rsidRPr="00241A9F" w:rsidRDefault="00825A0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kind of </w:t>
      </w:r>
      <w:r w:rsidR="00AC13C3" w:rsidRPr="00241A9F">
        <w:rPr>
          <w:rFonts w:asciiTheme="minorHAnsi" w:hAnsiTheme="minorHAnsi"/>
        </w:rPr>
        <w:t xml:space="preserve">information </w:t>
      </w:r>
      <w:r w:rsidRPr="00241A9F">
        <w:rPr>
          <w:rFonts w:asciiTheme="minorHAnsi" w:hAnsiTheme="minorHAnsi"/>
        </w:rPr>
        <w:t>is most frequently forgotten or left off by household</w:t>
      </w:r>
      <w:r w:rsidR="008F0C56" w:rsidRPr="00241A9F">
        <w:rPr>
          <w:rFonts w:asciiTheme="minorHAnsi" w:hAnsiTheme="minorHAnsi"/>
        </w:rPr>
        <w:t>s</w:t>
      </w:r>
      <w:r w:rsidRPr="00241A9F">
        <w:rPr>
          <w:rFonts w:asciiTheme="minorHAnsi" w:hAnsiTheme="minorHAnsi"/>
        </w:rPr>
        <w:t>?</w:t>
      </w:r>
    </w:p>
    <w:p w14:paraId="3A5F699B" w14:textId="1F040A2C" w:rsidR="00825A05" w:rsidRPr="00241A9F" w:rsidRDefault="00825A05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79070DC0" w14:textId="77777777" w:rsidR="00825A05" w:rsidRPr="00241A9F" w:rsidRDefault="00825A05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366828B1" w14:textId="7FE8E1D2" w:rsidR="00825A05" w:rsidRPr="00241A9F" w:rsidRDefault="00C01BFD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Where</w:t>
      </w:r>
      <w:r w:rsidR="00825A05" w:rsidRPr="00241A9F">
        <w:rPr>
          <w:rFonts w:asciiTheme="minorHAnsi" w:hAnsiTheme="minorHAnsi"/>
        </w:rPr>
        <w:t xml:space="preserve"> </w:t>
      </w:r>
      <w:r w:rsidR="00195D8A" w:rsidRPr="00241A9F">
        <w:rPr>
          <w:rFonts w:asciiTheme="minorHAnsi" w:hAnsiTheme="minorHAnsi"/>
        </w:rPr>
        <w:t xml:space="preserve">and how </w:t>
      </w:r>
      <w:r w:rsidR="00825A05" w:rsidRPr="00241A9F">
        <w:rPr>
          <w:rFonts w:asciiTheme="minorHAnsi" w:hAnsiTheme="minorHAnsi"/>
        </w:rPr>
        <w:t xml:space="preserve">do staff record their </w:t>
      </w:r>
      <w:r w:rsidR="00AC13C3" w:rsidRPr="00241A9F">
        <w:rPr>
          <w:rFonts w:asciiTheme="minorHAnsi" w:hAnsiTheme="minorHAnsi"/>
        </w:rPr>
        <w:t xml:space="preserve">initial </w:t>
      </w:r>
      <w:r w:rsidR="00825A05" w:rsidRPr="00241A9F">
        <w:rPr>
          <w:rFonts w:asciiTheme="minorHAnsi" w:hAnsiTheme="minorHAnsi"/>
        </w:rPr>
        <w:t>eligibility determination for each application?</w:t>
      </w:r>
    </w:p>
    <w:p w14:paraId="38F9DBF3" w14:textId="67301686" w:rsidR="00825A05" w:rsidRPr="00241A9F" w:rsidRDefault="00825A05" w:rsidP="00074FE9">
      <w:pPr>
        <w:pStyle w:val="Q1-FirstLevelQuestion"/>
        <w:keepNext/>
        <w:keepLines/>
        <w:tabs>
          <w:tab w:val="clear" w:pos="720"/>
        </w:tabs>
        <w:spacing w:line="240" w:lineRule="auto"/>
        <w:ind w:left="810"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 xml:space="preserve">Probe to understand </w:t>
      </w:r>
      <w:r w:rsidR="00B67B30" w:rsidRPr="00241A9F">
        <w:rPr>
          <w:rFonts w:asciiTheme="minorHAnsi" w:hAnsiTheme="minorHAnsi"/>
          <w:i/>
        </w:rPr>
        <w:t xml:space="preserve">if this is a </w:t>
      </w:r>
      <w:r w:rsidR="00D868B1" w:rsidRPr="00241A9F">
        <w:rPr>
          <w:rFonts w:asciiTheme="minorHAnsi" w:hAnsiTheme="minorHAnsi"/>
          <w:i/>
        </w:rPr>
        <w:t xml:space="preserve">notation on the application, a </w:t>
      </w:r>
      <w:r w:rsidR="00B67B30" w:rsidRPr="00241A9F">
        <w:rPr>
          <w:rFonts w:asciiTheme="minorHAnsi" w:hAnsiTheme="minorHAnsi"/>
          <w:i/>
        </w:rPr>
        <w:t>check mark on a roster, an Excel list,</w:t>
      </w:r>
      <w:r w:rsidR="00C01BFD" w:rsidRPr="00241A9F">
        <w:rPr>
          <w:rFonts w:asciiTheme="minorHAnsi" w:hAnsiTheme="minorHAnsi"/>
          <w:i/>
        </w:rPr>
        <w:t xml:space="preserve"> a notation in the POS, </w:t>
      </w:r>
      <w:r w:rsidR="00B67B30" w:rsidRPr="00241A9F">
        <w:rPr>
          <w:rFonts w:asciiTheme="minorHAnsi" w:hAnsiTheme="minorHAnsi"/>
          <w:i/>
        </w:rPr>
        <w:t xml:space="preserve"> or some other record keeping t</w:t>
      </w:r>
      <w:r w:rsidR="00103A30" w:rsidRPr="00241A9F">
        <w:rPr>
          <w:rFonts w:asciiTheme="minorHAnsi" w:hAnsiTheme="minorHAnsi"/>
          <w:i/>
        </w:rPr>
        <w:t>h</w:t>
      </w:r>
      <w:r w:rsidR="00C01BFD" w:rsidRPr="00241A9F">
        <w:rPr>
          <w:rFonts w:asciiTheme="minorHAnsi" w:hAnsiTheme="minorHAnsi"/>
          <w:i/>
        </w:rPr>
        <w:t>at indicates the determination.</w:t>
      </w:r>
      <w:r w:rsidR="00D868B1" w:rsidRPr="00241A9F">
        <w:rPr>
          <w:rFonts w:asciiTheme="minorHAnsi" w:hAnsiTheme="minorHAnsi"/>
          <w:i/>
        </w:rPr>
        <w:t xml:space="preserve"> (Note: It could be indicated in multiple places.)</w:t>
      </w:r>
    </w:p>
    <w:p w14:paraId="253FBD3B" w14:textId="77777777" w:rsidR="00B67B30" w:rsidRPr="00241A9F" w:rsidRDefault="00B67B30" w:rsidP="00672015">
      <w:pPr>
        <w:pStyle w:val="Q1-FirstLevelQuestion"/>
        <w:keepNext/>
        <w:keepLines/>
        <w:tabs>
          <w:tab w:val="clear" w:pos="720"/>
          <w:tab w:val="left" w:pos="810"/>
        </w:tabs>
        <w:spacing w:line="240" w:lineRule="auto"/>
        <w:rPr>
          <w:rFonts w:asciiTheme="minorHAnsi" w:hAnsiTheme="minorHAnsi"/>
          <w:i/>
        </w:rPr>
      </w:pPr>
    </w:p>
    <w:p w14:paraId="6AEBD309" w14:textId="51DA1805" w:rsidR="00891E7D" w:rsidRDefault="00891E7D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8611E4">
        <w:rPr>
          <w:rFonts w:asciiTheme="minorHAnsi" w:hAnsiTheme="minorHAnsi"/>
          <w:i/>
          <w:color w:val="FF0000"/>
        </w:rPr>
        <w:t>[if applicable]</w:t>
      </w:r>
      <w:r w:rsidRPr="008611E4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How does this differ for online versus paper applications?</w:t>
      </w:r>
    </w:p>
    <w:p w14:paraId="3ADFA9E4" w14:textId="77777777" w:rsidR="00891E7D" w:rsidRDefault="00891E7D" w:rsidP="008611E4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1E949124" w14:textId="0E9AFD15" w:rsidR="008F0C56" w:rsidRPr="00241A9F" w:rsidRDefault="00B67B30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Is the determination the only thing that’s recorded, or do staff </w:t>
      </w:r>
      <w:r w:rsidR="008F0C56" w:rsidRPr="00241A9F">
        <w:rPr>
          <w:rFonts w:asciiTheme="minorHAnsi" w:hAnsiTheme="minorHAnsi"/>
        </w:rPr>
        <w:t>record other notes as well?</w:t>
      </w:r>
    </w:p>
    <w:p w14:paraId="5D794C06" w14:textId="492B4F3F" w:rsidR="00B67B30" w:rsidRPr="00241A9F" w:rsidRDefault="008F0C56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>Probe to understand if they make notes of the rationale for the determination, or supporting/lacking evidence.</w:t>
      </w:r>
    </w:p>
    <w:p w14:paraId="2C26FE93" w14:textId="6EEF68D7" w:rsidR="00B67B30" w:rsidRPr="00241A9F" w:rsidRDefault="00B67B30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7195F31E" w14:textId="77777777" w:rsidR="00B67B30" w:rsidRPr="00241A9F" w:rsidRDefault="00B67B30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310AD08A" w14:textId="1FD2F04F" w:rsidR="00B5398E" w:rsidRPr="00241A9F" w:rsidRDefault="00B5398E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Roughly how much time does the initial </w:t>
      </w:r>
      <w:r w:rsidR="00AC13C3" w:rsidRPr="00241A9F">
        <w:rPr>
          <w:rFonts w:asciiTheme="minorHAnsi" w:hAnsiTheme="minorHAnsi"/>
        </w:rPr>
        <w:t xml:space="preserve">eligibility determination </w:t>
      </w:r>
      <w:r w:rsidRPr="00241A9F">
        <w:rPr>
          <w:rFonts w:asciiTheme="minorHAnsi" w:hAnsiTheme="minorHAnsi"/>
        </w:rPr>
        <w:t>take</w:t>
      </w:r>
      <w:r w:rsidR="00195D8A" w:rsidRPr="00241A9F">
        <w:rPr>
          <w:rFonts w:asciiTheme="minorHAnsi" w:hAnsiTheme="minorHAnsi"/>
        </w:rPr>
        <w:t xml:space="preserve"> for each application</w:t>
      </w:r>
      <w:r w:rsidRPr="00241A9F">
        <w:rPr>
          <w:rFonts w:asciiTheme="minorHAnsi" w:hAnsiTheme="minorHAnsi"/>
        </w:rPr>
        <w:t>?</w:t>
      </w:r>
    </w:p>
    <w:p w14:paraId="06EF0BB0" w14:textId="77777777" w:rsidR="00B5398E" w:rsidRPr="00241A9F" w:rsidRDefault="00B5398E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1BA01257" w14:textId="6BD4F0BC" w:rsidR="00B5398E" w:rsidRDefault="00B5398E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Does this vary at all? If so, how?</w:t>
      </w:r>
    </w:p>
    <w:p w14:paraId="632450A9" w14:textId="6357235C" w:rsidR="00891E7D" w:rsidRPr="008611E4" w:rsidRDefault="00891E7D" w:rsidP="008611E4">
      <w:pPr>
        <w:pStyle w:val="Q1-FirstLevelQuestion"/>
        <w:keepNext/>
        <w:keepLines/>
        <w:spacing w:line="240" w:lineRule="auto"/>
        <w:ind w:left="1080" w:firstLine="0"/>
        <w:rPr>
          <w:rFonts w:asciiTheme="minorHAnsi" w:hAnsiTheme="minorHAnsi"/>
          <w:i/>
        </w:rPr>
      </w:pPr>
      <w:r w:rsidRPr="008611E4">
        <w:rPr>
          <w:rFonts w:asciiTheme="minorHAnsi" w:hAnsiTheme="minorHAnsi"/>
          <w:i/>
        </w:rPr>
        <w:t>Probe by online versus paper applications</w:t>
      </w:r>
      <w:r w:rsidR="00BE2BEB">
        <w:rPr>
          <w:rFonts w:asciiTheme="minorHAnsi" w:hAnsiTheme="minorHAnsi"/>
          <w:i/>
        </w:rPr>
        <w:t xml:space="preserve"> if applicable</w:t>
      </w:r>
      <w:r w:rsidRPr="008611E4">
        <w:rPr>
          <w:rFonts w:asciiTheme="minorHAnsi" w:hAnsiTheme="minorHAnsi"/>
          <w:i/>
        </w:rPr>
        <w:t>.</w:t>
      </w:r>
    </w:p>
    <w:p w14:paraId="550044D6" w14:textId="77777777" w:rsidR="00195D8A" w:rsidRPr="00241A9F" w:rsidRDefault="00195D8A" w:rsidP="00195D8A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4FCFED30" w14:textId="22F96765" w:rsidR="00D868B1" w:rsidRPr="00241A9F" w:rsidRDefault="00D868B1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</w:t>
      </w:r>
      <w:r w:rsidR="00195D8A" w:rsidRPr="00241A9F">
        <w:rPr>
          <w:rFonts w:asciiTheme="minorHAnsi" w:hAnsiTheme="minorHAnsi"/>
        </w:rPr>
        <w:t xml:space="preserve">part of the process </w:t>
      </w:r>
      <w:r w:rsidRPr="00241A9F">
        <w:rPr>
          <w:rFonts w:asciiTheme="minorHAnsi" w:hAnsiTheme="minorHAnsi"/>
        </w:rPr>
        <w:t xml:space="preserve">takes the most time? </w:t>
      </w:r>
    </w:p>
    <w:p w14:paraId="06438087" w14:textId="1DD0B0DE" w:rsidR="00B5398E" w:rsidRPr="00241A9F" w:rsidRDefault="00B5398E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6A1E01D3" w14:textId="77777777" w:rsidR="00B5398E" w:rsidRPr="00241A9F" w:rsidRDefault="00B5398E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6954A6F5" w14:textId="32EF94AA" w:rsidR="00B67B30" w:rsidRPr="00241A9F" w:rsidRDefault="00B67B30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 are the biggest challenges to making this initial determination?</w:t>
      </w:r>
    </w:p>
    <w:p w14:paraId="22ADCEEF" w14:textId="76CC3175" w:rsidR="00B67B30" w:rsidRPr="00241A9F" w:rsidRDefault="00B67B30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  <w:r w:rsidRPr="00241A9F">
        <w:rPr>
          <w:rFonts w:asciiTheme="minorHAnsi" w:hAnsiTheme="minorHAnsi"/>
          <w:i/>
        </w:rPr>
        <w:t>P</w:t>
      </w:r>
      <w:r w:rsidR="00195D8A" w:rsidRPr="00241A9F">
        <w:rPr>
          <w:rFonts w:asciiTheme="minorHAnsi" w:hAnsiTheme="minorHAnsi"/>
          <w:i/>
        </w:rPr>
        <w:t>ossible p</w:t>
      </w:r>
      <w:r w:rsidRPr="00241A9F">
        <w:rPr>
          <w:rFonts w:asciiTheme="minorHAnsi" w:hAnsiTheme="minorHAnsi"/>
          <w:i/>
        </w:rPr>
        <w:t>robe</w:t>
      </w:r>
      <w:r w:rsidR="00195D8A" w:rsidRPr="00241A9F">
        <w:rPr>
          <w:rFonts w:asciiTheme="minorHAnsi" w:hAnsiTheme="minorHAnsi"/>
          <w:i/>
        </w:rPr>
        <w:t>s</w:t>
      </w:r>
      <w:r w:rsidRPr="00241A9F">
        <w:rPr>
          <w:rFonts w:asciiTheme="minorHAnsi" w:hAnsiTheme="minorHAnsi"/>
        </w:rPr>
        <w:t>:</w:t>
      </w:r>
    </w:p>
    <w:p w14:paraId="020CE145" w14:textId="77777777" w:rsidR="00E074F1" w:rsidRPr="00241A9F" w:rsidRDefault="00E074F1" w:rsidP="00E074F1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>
        <w:rPr>
          <w:rFonts w:asciiTheme="minorHAnsi" w:hAnsiTheme="minorHAnsi"/>
        </w:rPr>
        <w:t>Understanding eligibility requirements (categorical eligibility, applicable income sources, “includable” household members)</w:t>
      </w:r>
    </w:p>
    <w:p w14:paraId="572DDF32" w14:textId="579A81AD" w:rsidR="00B67B30" w:rsidRPr="00241A9F" w:rsidRDefault="00B67B30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In</w:t>
      </w:r>
      <w:r w:rsidR="00AC13C3" w:rsidRPr="00241A9F">
        <w:rPr>
          <w:rFonts w:asciiTheme="minorHAnsi" w:hAnsiTheme="minorHAnsi"/>
        </w:rPr>
        <w:t xml:space="preserve">complete applications – need to contact households </w:t>
      </w:r>
    </w:p>
    <w:p w14:paraId="713980B4" w14:textId="6E793385" w:rsidR="00B67B30" w:rsidRPr="00241A9F" w:rsidRDefault="00B67B30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Volume of applications to review</w:t>
      </w:r>
    </w:p>
    <w:p w14:paraId="3ABA57C6" w14:textId="5D4E5390" w:rsidR="00AC13C3" w:rsidRPr="00241A9F" w:rsidRDefault="00AC13C3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Compressed timeline </w:t>
      </w:r>
    </w:p>
    <w:p w14:paraId="6A87D5B3" w14:textId="7B284CDF" w:rsidR="00B67B30" w:rsidRPr="00241A9F" w:rsidRDefault="00B67B30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Staff capacity/experience</w:t>
      </w:r>
    </w:p>
    <w:p w14:paraId="5419FEF9" w14:textId="2BE5521A" w:rsidR="00AC13C3" w:rsidRPr="00241A9F" w:rsidRDefault="00AC13C3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Training of temporary workers</w:t>
      </w:r>
    </w:p>
    <w:p w14:paraId="1C2A3695" w14:textId="0B51466C" w:rsidR="002D46F8" w:rsidRDefault="002D46F8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Technology</w:t>
      </w:r>
    </w:p>
    <w:p w14:paraId="1BC8D382" w14:textId="50CA11D2" w:rsidR="009915FA" w:rsidRPr="00241A9F" w:rsidRDefault="009915FA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145FD092" w14:textId="3BAA2462" w:rsidR="009915FA" w:rsidRPr="00241A9F" w:rsidRDefault="009915FA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44A73903" w14:textId="3C56FEB6" w:rsidR="006321D1" w:rsidRPr="00074FE9" w:rsidRDefault="001C5F38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>Independent Review Process</w:t>
      </w:r>
      <w:r w:rsidR="00B856B2" w:rsidRPr="00074FE9">
        <w:rPr>
          <w:rFonts w:asciiTheme="minorHAnsi" w:hAnsiTheme="minorHAnsi"/>
          <w:b/>
          <w:sz w:val="24"/>
        </w:rPr>
        <w:t xml:space="preserve"> - Details</w:t>
      </w:r>
    </w:p>
    <w:p w14:paraId="00B184B5" w14:textId="4E10D3CB" w:rsidR="006321D1" w:rsidRPr="00241A9F" w:rsidRDefault="00103A30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For this next group of questions I would like you </w:t>
      </w:r>
      <w:r w:rsidR="008611E4">
        <w:rPr>
          <w:rFonts w:asciiTheme="minorHAnsi" w:hAnsiTheme="minorHAnsi"/>
        </w:rPr>
        <w:t xml:space="preserve">to think </w:t>
      </w:r>
      <w:r w:rsidRPr="00241A9F">
        <w:rPr>
          <w:rFonts w:asciiTheme="minorHAnsi" w:hAnsiTheme="minorHAnsi"/>
        </w:rPr>
        <w:t>abou</w:t>
      </w:r>
      <w:r w:rsidR="00C039EC">
        <w:rPr>
          <w:rFonts w:asciiTheme="minorHAnsi" w:hAnsiTheme="minorHAnsi"/>
        </w:rPr>
        <w:t>t the last time you had to do a second,</w:t>
      </w:r>
      <w:r w:rsidRPr="00241A9F">
        <w:rPr>
          <w:rFonts w:asciiTheme="minorHAnsi" w:hAnsiTheme="minorHAnsi"/>
        </w:rPr>
        <w:t xml:space="preserve"> independent review.</w:t>
      </w:r>
    </w:p>
    <w:p w14:paraId="34144DE4" w14:textId="77777777" w:rsidR="00103A30" w:rsidRPr="00241A9F" w:rsidRDefault="00103A30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7E3A9F6D" w14:textId="2DFB4B55" w:rsidR="00103A30" w:rsidRPr="00241A9F" w:rsidRDefault="00103A30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When </w:t>
      </w:r>
      <w:r w:rsidR="00591874">
        <w:rPr>
          <w:rFonts w:asciiTheme="minorHAnsi" w:hAnsiTheme="minorHAnsi"/>
        </w:rPr>
        <w:t xml:space="preserve">in the year </w:t>
      </w:r>
      <w:r w:rsidRPr="00241A9F">
        <w:rPr>
          <w:rFonts w:asciiTheme="minorHAnsi" w:hAnsiTheme="minorHAnsi"/>
        </w:rPr>
        <w:t xml:space="preserve">were you first notified by the State that you would have to do </w:t>
      </w:r>
      <w:r w:rsidR="00200496">
        <w:rPr>
          <w:rFonts w:asciiTheme="minorHAnsi" w:hAnsiTheme="minorHAnsi"/>
        </w:rPr>
        <w:t>a</w:t>
      </w:r>
      <w:r w:rsidRPr="00241A9F">
        <w:rPr>
          <w:rFonts w:asciiTheme="minorHAnsi" w:hAnsiTheme="minorHAnsi"/>
        </w:rPr>
        <w:t xml:space="preserve">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</w:t>
      </w:r>
      <w:r w:rsidR="007771E2" w:rsidRPr="00241A9F">
        <w:rPr>
          <w:rFonts w:asciiTheme="minorHAnsi" w:hAnsiTheme="minorHAnsi"/>
        </w:rPr>
        <w:t xml:space="preserve"> of applications</w:t>
      </w:r>
      <w:r w:rsidRPr="00241A9F">
        <w:rPr>
          <w:rFonts w:asciiTheme="minorHAnsi" w:hAnsiTheme="minorHAnsi"/>
        </w:rPr>
        <w:t>?</w:t>
      </w:r>
    </w:p>
    <w:p w14:paraId="417842EF" w14:textId="26569678" w:rsidR="00103A30" w:rsidRDefault="000E0D24" w:rsidP="008611E4">
      <w:pPr>
        <w:pStyle w:val="Q1-FirstLevelQuestion"/>
        <w:keepNext/>
        <w:keepLines/>
        <w:spacing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 w:rsidRPr="008611E4">
        <w:rPr>
          <w:rFonts w:asciiTheme="minorHAnsi" w:hAnsiTheme="minorHAnsi"/>
          <w:i/>
        </w:rPr>
        <w:t xml:space="preserve">[Note: if cannot recall specific time, see if they can </w:t>
      </w:r>
      <w:r w:rsidR="00A60170" w:rsidRPr="00A60170">
        <w:rPr>
          <w:rFonts w:asciiTheme="minorHAnsi" w:hAnsiTheme="minorHAnsi"/>
          <w:i/>
        </w:rPr>
        <w:t xml:space="preserve">recall whether it was before or after </w:t>
      </w:r>
      <w:r>
        <w:rPr>
          <w:rFonts w:asciiTheme="minorHAnsi" w:hAnsiTheme="minorHAnsi"/>
          <w:i/>
        </w:rPr>
        <w:t xml:space="preserve">the start of the </w:t>
      </w:r>
      <w:r w:rsidRPr="008611E4">
        <w:rPr>
          <w:rFonts w:asciiTheme="minorHAnsi" w:hAnsiTheme="minorHAnsi"/>
          <w:i/>
        </w:rPr>
        <w:t>school year]</w:t>
      </w:r>
    </w:p>
    <w:p w14:paraId="5DFADD57" w14:textId="77777777" w:rsidR="000E0D24" w:rsidRPr="008611E4" w:rsidRDefault="000E0D24" w:rsidP="008611E4">
      <w:pPr>
        <w:pStyle w:val="Q1-FirstLevelQuestion"/>
        <w:keepNext/>
        <w:keepLines/>
        <w:spacing w:line="240" w:lineRule="auto"/>
        <w:rPr>
          <w:rFonts w:asciiTheme="minorHAnsi" w:hAnsiTheme="minorHAnsi"/>
          <w:i/>
        </w:rPr>
      </w:pPr>
    </w:p>
    <w:p w14:paraId="4A11801C" w14:textId="14265E18" w:rsidR="005200B5" w:rsidRPr="00241A9F" w:rsidRDefault="00103A30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Did the State tell you why your LEA was selected? </w:t>
      </w:r>
    </w:p>
    <w:p w14:paraId="0A8DCA77" w14:textId="77777777" w:rsidR="005200B5" w:rsidRPr="00241A9F" w:rsidRDefault="005200B5" w:rsidP="001E2771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[If YES]</w:t>
      </w:r>
    </w:p>
    <w:p w14:paraId="478BF2D7" w14:textId="77777777" w:rsidR="00C039EC" w:rsidRDefault="005200B5" w:rsidP="005200B5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</w:t>
      </w:r>
      <w:r w:rsidR="00103A30" w:rsidRPr="00241A9F">
        <w:rPr>
          <w:rFonts w:asciiTheme="minorHAnsi" w:hAnsiTheme="minorHAnsi"/>
        </w:rPr>
        <w:t>hat was the reason?</w:t>
      </w:r>
      <w:r w:rsidR="00E52483" w:rsidRPr="00241A9F">
        <w:rPr>
          <w:rFonts w:asciiTheme="minorHAnsi" w:hAnsiTheme="minorHAnsi"/>
        </w:rPr>
        <w:t xml:space="preserve"> </w:t>
      </w:r>
    </w:p>
    <w:p w14:paraId="7DB66A06" w14:textId="7932F5C8" w:rsidR="00103A30" w:rsidRDefault="00103A30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330BF42A" w14:textId="77777777" w:rsidR="00C039EC" w:rsidRPr="00241A9F" w:rsidRDefault="00C039EC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28B63FA2" w14:textId="0C8172DD" w:rsidR="00C039EC" w:rsidRPr="00241A9F" w:rsidRDefault="00C039EC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After you heard that you</w:t>
      </w:r>
      <w:r w:rsidR="00961E8C">
        <w:rPr>
          <w:rFonts w:asciiTheme="minorHAnsi" w:hAnsiTheme="minorHAnsi"/>
        </w:rPr>
        <w:t>r LEA</w:t>
      </w:r>
      <w:r>
        <w:rPr>
          <w:rFonts w:asciiTheme="minorHAnsi" w:hAnsiTheme="minorHAnsi"/>
        </w:rPr>
        <w:t xml:space="preserve"> would have to conduct the second review</w:t>
      </w:r>
      <w:r w:rsidRPr="00241A9F">
        <w:rPr>
          <w:rFonts w:asciiTheme="minorHAnsi" w:hAnsiTheme="minorHAnsi"/>
        </w:rPr>
        <w:t xml:space="preserve">, </w:t>
      </w:r>
      <w:r w:rsidR="00891E7D">
        <w:rPr>
          <w:rFonts w:asciiTheme="minorHAnsi" w:hAnsiTheme="minorHAnsi"/>
        </w:rPr>
        <w:t>were any changes made</w:t>
      </w:r>
      <w:r w:rsidRPr="00241A9F">
        <w:rPr>
          <w:rFonts w:asciiTheme="minorHAnsi" w:hAnsiTheme="minorHAnsi"/>
        </w:rPr>
        <w:t xml:space="preserve"> the following school year to the initial review process? Describe.</w:t>
      </w:r>
    </w:p>
    <w:p w14:paraId="0550148C" w14:textId="150343A3" w:rsidR="00DF31F9" w:rsidRDefault="00DF31F9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39467585" w14:textId="77777777" w:rsidR="001E2771" w:rsidRPr="00241A9F" w:rsidRDefault="001E2771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14DB85AD" w14:textId="31D0859C" w:rsidR="002C1505" w:rsidRPr="00241A9F" w:rsidRDefault="00C039EC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Who conducts the second </w:t>
      </w:r>
      <w:r w:rsidR="002C1505" w:rsidRPr="00241A9F">
        <w:rPr>
          <w:rFonts w:asciiTheme="minorHAnsi" w:hAnsiTheme="minorHAnsi"/>
        </w:rPr>
        <w:t>review?</w:t>
      </w:r>
    </w:p>
    <w:p w14:paraId="1DBC819B" w14:textId="01F4784C" w:rsidR="000241BC" w:rsidRPr="00241A9F" w:rsidRDefault="000241BC" w:rsidP="000241BC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>Probe to get the person’s position/title.</w:t>
      </w:r>
      <w:r w:rsidR="00591874">
        <w:rPr>
          <w:rFonts w:asciiTheme="minorHAnsi" w:hAnsiTheme="minorHAnsi"/>
          <w:i/>
        </w:rPr>
        <w:t xml:space="preserve"> </w:t>
      </w:r>
      <w:r w:rsidR="007D71CE">
        <w:rPr>
          <w:rFonts w:asciiTheme="minorHAnsi" w:hAnsiTheme="minorHAnsi"/>
          <w:i/>
        </w:rPr>
        <w:t>If</w:t>
      </w:r>
      <w:r w:rsidR="00591874">
        <w:rPr>
          <w:rFonts w:asciiTheme="minorHAnsi" w:hAnsiTheme="minorHAnsi"/>
          <w:i/>
        </w:rPr>
        <w:t xml:space="preserve"> multiple people, get position/title for all.</w:t>
      </w:r>
    </w:p>
    <w:p w14:paraId="44A40AB9" w14:textId="77777777" w:rsidR="002C1505" w:rsidRPr="00241A9F" w:rsidRDefault="002C1505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01FFA385" w14:textId="75CEC5BF" w:rsidR="00E161B0" w:rsidRPr="00241A9F" w:rsidRDefault="00E161B0" w:rsidP="001A759B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Did he/she have any prior involvement with the eligibility determination process? Explain.</w:t>
      </w:r>
    </w:p>
    <w:p w14:paraId="76E286F9" w14:textId="77777777" w:rsidR="002C1505" w:rsidRPr="00241A9F" w:rsidRDefault="002C1505" w:rsidP="00C01BFD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6B60FEF5" w14:textId="3B75C978" w:rsidR="002C1505" w:rsidRPr="00241A9F" w:rsidRDefault="008A3911" w:rsidP="00C01BFD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</w:t>
      </w:r>
      <w:r w:rsidR="002C1505" w:rsidRPr="00241A9F">
        <w:rPr>
          <w:rFonts w:asciiTheme="minorHAnsi" w:hAnsiTheme="minorHAnsi"/>
        </w:rPr>
        <w:t xml:space="preserve"> qualifications </w:t>
      </w:r>
      <w:r w:rsidRPr="00241A9F">
        <w:rPr>
          <w:rFonts w:asciiTheme="minorHAnsi" w:hAnsiTheme="minorHAnsi"/>
        </w:rPr>
        <w:t>or training does</w:t>
      </w:r>
      <w:r w:rsidR="002C1505" w:rsidRPr="00241A9F">
        <w:rPr>
          <w:rFonts w:asciiTheme="minorHAnsi" w:hAnsiTheme="minorHAnsi"/>
        </w:rPr>
        <w:t xml:space="preserve"> the </w:t>
      </w:r>
      <w:r w:rsidR="00C01BFD" w:rsidRPr="00241A9F">
        <w:rPr>
          <w:rFonts w:asciiTheme="minorHAnsi" w:hAnsiTheme="minorHAnsi"/>
        </w:rPr>
        <w:t xml:space="preserve">LEA require of the </w:t>
      </w:r>
      <w:r w:rsidR="002C1505" w:rsidRPr="00241A9F">
        <w:rPr>
          <w:rFonts w:asciiTheme="minorHAnsi" w:hAnsiTheme="minorHAnsi"/>
        </w:rPr>
        <w:t>second reviewer(s)?</w:t>
      </w:r>
    </w:p>
    <w:p w14:paraId="3579233C" w14:textId="4715CE37" w:rsidR="009B6D09" w:rsidRPr="00241A9F" w:rsidRDefault="009B6D09" w:rsidP="00E161B0">
      <w:pPr>
        <w:pStyle w:val="Q1-FirstLevelQuestion"/>
        <w:keepNext/>
        <w:keepLines/>
        <w:spacing w:line="240" w:lineRule="auto"/>
        <w:ind w:left="0" w:firstLine="0"/>
        <w:rPr>
          <w:rFonts w:asciiTheme="minorHAnsi" w:hAnsiTheme="minorHAnsi"/>
        </w:rPr>
      </w:pPr>
    </w:p>
    <w:p w14:paraId="4732CC13" w14:textId="77777777" w:rsidR="002C1505" w:rsidRPr="00241A9F" w:rsidRDefault="002C1505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02CBC77B" w14:textId="7BF39C0C" w:rsidR="002C1505" w:rsidRPr="00241A9F" w:rsidRDefault="002C1505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How easy or difficult is it to </w:t>
      </w:r>
      <w:r w:rsidR="009B6D09" w:rsidRPr="00241A9F">
        <w:rPr>
          <w:rFonts w:asciiTheme="minorHAnsi" w:hAnsiTheme="minorHAnsi"/>
        </w:rPr>
        <w:t xml:space="preserve">identify </w:t>
      </w:r>
      <w:r w:rsidRPr="00241A9F">
        <w:rPr>
          <w:rFonts w:asciiTheme="minorHAnsi" w:hAnsiTheme="minorHAnsi"/>
        </w:rPr>
        <w:t>someone who can do the second review? Explain.</w:t>
      </w:r>
    </w:p>
    <w:p w14:paraId="5DD85200" w14:textId="5889F853" w:rsidR="002C1505" w:rsidRPr="00241A9F" w:rsidRDefault="002C1505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40086EBB" w14:textId="77777777" w:rsidR="00DF31F9" w:rsidRPr="00241A9F" w:rsidRDefault="00DF31F9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60321D86" w14:textId="592FF54C" w:rsidR="002C1505" w:rsidRPr="00241A9F" w:rsidRDefault="002C1505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Like you did for the initial review, please walk me through t</w:t>
      </w:r>
      <w:r w:rsidR="00C039EC">
        <w:rPr>
          <w:rFonts w:asciiTheme="minorHAnsi" w:hAnsiTheme="minorHAnsi"/>
        </w:rPr>
        <w:t xml:space="preserve">he steps to conduct the second </w:t>
      </w:r>
      <w:r w:rsidRPr="00241A9F">
        <w:rPr>
          <w:rFonts w:asciiTheme="minorHAnsi" w:hAnsiTheme="minorHAnsi"/>
        </w:rPr>
        <w:t>review.</w:t>
      </w:r>
    </w:p>
    <w:p w14:paraId="3EBD8B67" w14:textId="77777777" w:rsidR="00176A5A" w:rsidRPr="00241A9F" w:rsidRDefault="00176A5A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</w:p>
    <w:p w14:paraId="3DD76BB7" w14:textId="219AD344" w:rsidR="00BE2BEB" w:rsidRDefault="001E2771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8611E4">
        <w:rPr>
          <w:rFonts w:asciiTheme="minorHAnsi" w:hAnsiTheme="minorHAnsi"/>
          <w:i/>
          <w:color w:val="FF0000"/>
        </w:rPr>
        <w:t xml:space="preserve"> </w:t>
      </w:r>
      <w:r w:rsidR="00BE2BEB" w:rsidRPr="008611E4">
        <w:rPr>
          <w:rFonts w:asciiTheme="minorHAnsi" w:hAnsiTheme="minorHAnsi"/>
          <w:i/>
          <w:color w:val="FF0000"/>
        </w:rPr>
        <w:t>[if applicable]</w:t>
      </w:r>
      <w:r w:rsidR="00BE2BEB" w:rsidRPr="008611E4">
        <w:rPr>
          <w:rFonts w:asciiTheme="minorHAnsi" w:hAnsiTheme="minorHAnsi"/>
          <w:color w:val="FF0000"/>
        </w:rPr>
        <w:t xml:space="preserve"> </w:t>
      </w:r>
      <w:r w:rsidR="00BE2BEB">
        <w:rPr>
          <w:rFonts w:asciiTheme="minorHAnsi" w:hAnsiTheme="minorHAnsi"/>
        </w:rPr>
        <w:t>How does the second review process differ for paper versus online applications?</w:t>
      </w:r>
    </w:p>
    <w:p w14:paraId="2FD44D1D" w14:textId="77777777" w:rsidR="00BE2BEB" w:rsidRDefault="00BE2BEB" w:rsidP="008611E4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3B4166D1" w14:textId="0050FBC5" w:rsidR="002C1505" w:rsidRPr="00241A9F" w:rsidRDefault="002C150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Does the second reviewer look at the work of the first reviewer, or do they start their own review of the application from scratch?</w:t>
      </w:r>
    </w:p>
    <w:p w14:paraId="6B14C7F8" w14:textId="77777777" w:rsidR="00DF31F9" w:rsidRPr="00241A9F" w:rsidRDefault="00DF31F9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139B1498" w14:textId="183AAF7F" w:rsidR="00672015" w:rsidRPr="00241A9F" w:rsidRDefault="0067201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soon after the first review does the second review occur?</w:t>
      </w:r>
    </w:p>
    <w:p w14:paraId="63960DB9" w14:textId="77777777" w:rsidR="00672015" w:rsidRPr="00241A9F" w:rsidRDefault="00672015" w:rsidP="00672015">
      <w:pPr>
        <w:pStyle w:val="ListParagraph"/>
        <w:spacing w:line="240" w:lineRule="auto"/>
        <w:rPr>
          <w:rFonts w:asciiTheme="minorHAnsi" w:hAnsiTheme="minorHAnsi"/>
        </w:rPr>
      </w:pPr>
    </w:p>
    <w:p w14:paraId="6CC1EB95" w14:textId="34148E12" w:rsidR="002C1505" w:rsidRPr="00241A9F" w:rsidRDefault="002C150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Who is involved at each step in the process?</w:t>
      </w:r>
    </w:p>
    <w:p w14:paraId="6B13FD44" w14:textId="77777777" w:rsidR="00DF31F9" w:rsidRPr="00241A9F" w:rsidRDefault="00DF31F9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74F9E62F" w14:textId="1D4078E9" w:rsidR="002C1505" w:rsidRPr="00241A9F" w:rsidRDefault="002C150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 are the procedural differences between the first and second review?</w:t>
      </w:r>
    </w:p>
    <w:p w14:paraId="7561F2BD" w14:textId="77777777" w:rsidR="00DF31F9" w:rsidRPr="00241A9F" w:rsidRDefault="00DF31F9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029845C1" w14:textId="1E13B70B" w:rsidR="0065239E" w:rsidRPr="00241A9F" w:rsidRDefault="0065239E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 happens when</w:t>
      </w:r>
      <w:r w:rsidR="00B5398E" w:rsidRPr="00241A9F">
        <w:rPr>
          <w:rFonts w:asciiTheme="minorHAnsi" w:hAnsiTheme="minorHAnsi"/>
        </w:rPr>
        <w:t xml:space="preserve"> both reviewers make the same determination</w:t>
      </w:r>
      <w:r w:rsidRPr="00241A9F">
        <w:rPr>
          <w:rFonts w:asciiTheme="minorHAnsi" w:hAnsiTheme="minorHAnsi"/>
        </w:rPr>
        <w:t>?</w:t>
      </w:r>
    </w:p>
    <w:p w14:paraId="7F6B7AF0" w14:textId="77777777" w:rsidR="00DF31F9" w:rsidRPr="00241A9F" w:rsidRDefault="00DF31F9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24D1E3CE" w14:textId="77777777" w:rsidR="000241BC" w:rsidRPr="00241A9F" w:rsidRDefault="0065239E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happens when the determinations are different between the two reviews? </w:t>
      </w:r>
    </w:p>
    <w:p w14:paraId="381A3450" w14:textId="168FC6FF" w:rsidR="00B5398E" w:rsidRPr="00241A9F" w:rsidRDefault="00B5398E" w:rsidP="000241BC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Is the independent review determination taken as final or is there further arbitration?</w:t>
      </w:r>
    </w:p>
    <w:p w14:paraId="12DA71F7" w14:textId="4604E05B" w:rsidR="002C1505" w:rsidRPr="00241A9F" w:rsidRDefault="002C1505" w:rsidP="00672015">
      <w:pPr>
        <w:pStyle w:val="ListParagraph"/>
        <w:spacing w:line="240" w:lineRule="auto"/>
        <w:rPr>
          <w:rFonts w:asciiTheme="minorHAnsi" w:hAnsiTheme="minorHAnsi"/>
        </w:rPr>
      </w:pPr>
    </w:p>
    <w:p w14:paraId="441FCA17" w14:textId="77777777" w:rsidR="00DF31F9" w:rsidRPr="00241A9F" w:rsidRDefault="00DF31F9" w:rsidP="00672015">
      <w:pPr>
        <w:pStyle w:val="ListParagraph"/>
        <w:spacing w:line="240" w:lineRule="auto"/>
        <w:rPr>
          <w:rFonts w:asciiTheme="minorHAnsi" w:hAnsiTheme="minorHAnsi"/>
        </w:rPr>
      </w:pPr>
    </w:p>
    <w:p w14:paraId="62F79811" w14:textId="5593C818" w:rsidR="002C1505" w:rsidRPr="00241A9F" w:rsidRDefault="00C01BFD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Where</w:t>
      </w:r>
      <w:r w:rsidR="002C1505" w:rsidRPr="00241A9F">
        <w:rPr>
          <w:rFonts w:asciiTheme="minorHAnsi" w:hAnsiTheme="minorHAnsi"/>
        </w:rPr>
        <w:t xml:space="preserve"> </w:t>
      </w:r>
      <w:r w:rsidR="002205CB" w:rsidRPr="00241A9F">
        <w:rPr>
          <w:rFonts w:asciiTheme="minorHAnsi" w:hAnsiTheme="minorHAnsi"/>
        </w:rPr>
        <w:t xml:space="preserve">and how </w:t>
      </w:r>
      <w:r w:rsidR="002C1505" w:rsidRPr="00241A9F">
        <w:rPr>
          <w:rFonts w:asciiTheme="minorHAnsi" w:hAnsiTheme="minorHAnsi"/>
        </w:rPr>
        <w:t>does the second reviewer record his/her eligibility determination for each application?</w:t>
      </w:r>
    </w:p>
    <w:p w14:paraId="4F91AD26" w14:textId="24ED66A3" w:rsidR="002C1505" w:rsidRPr="00241A9F" w:rsidRDefault="002C1505" w:rsidP="007D71CE">
      <w:pPr>
        <w:pStyle w:val="Q1-FirstLevelQuestion"/>
        <w:keepNext/>
        <w:keepLines/>
        <w:tabs>
          <w:tab w:val="clear" w:pos="720"/>
          <w:tab w:val="left" w:pos="810"/>
          <w:tab w:val="left" w:pos="1440"/>
        </w:tabs>
        <w:spacing w:line="240" w:lineRule="auto"/>
        <w:ind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 xml:space="preserve">Probe to understand if this is a </w:t>
      </w:r>
      <w:r w:rsidR="001E6620" w:rsidRPr="00241A9F">
        <w:rPr>
          <w:rFonts w:asciiTheme="minorHAnsi" w:hAnsiTheme="minorHAnsi"/>
          <w:i/>
        </w:rPr>
        <w:t xml:space="preserve">notation on the application, a </w:t>
      </w:r>
      <w:r w:rsidRPr="00241A9F">
        <w:rPr>
          <w:rFonts w:asciiTheme="minorHAnsi" w:hAnsiTheme="minorHAnsi"/>
          <w:i/>
        </w:rPr>
        <w:t>check mark on a roster, an Excel list,</w:t>
      </w:r>
      <w:r w:rsidR="00C01BFD" w:rsidRPr="00241A9F">
        <w:rPr>
          <w:rFonts w:asciiTheme="minorHAnsi" w:hAnsiTheme="minorHAnsi"/>
          <w:i/>
        </w:rPr>
        <w:t xml:space="preserve"> a notation in the electronic POS,</w:t>
      </w:r>
      <w:r w:rsidRPr="00241A9F">
        <w:rPr>
          <w:rFonts w:asciiTheme="minorHAnsi" w:hAnsiTheme="minorHAnsi"/>
          <w:i/>
        </w:rPr>
        <w:t xml:space="preserve"> or some other record keeping th</w:t>
      </w:r>
      <w:r w:rsidR="00C01BFD" w:rsidRPr="00241A9F">
        <w:rPr>
          <w:rFonts w:asciiTheme="minorHAnsi" w:hAnsiTheme="minorHAnsi"/>
          <w:i/>
        </w:rPr>
        <w:t>at indicates the determination.</w:t>
      </w:r>
    </w:p>
    <w:p w14:paraId="22AC7701" w14:textId="77777777" w:rsidR="002C1505" w:rsidRPr="00241A9F" w:rsidRDefault="002C1505" w:rsidP="00672015">
      <w:pPr>
        <w:pStyle w:val="Q1-FirstLevelQuestion"/>
        <w:keepNext/>
        <w:keepLines/>
        <w:tabs>
          <w:tab w:val="clear" w:pos="720"/>
          <w:tab w:val="left" w:pos="810"/>
        </w:tabs>
        <w:spacing w:line="240" w:lineRule="auto"/>
        <w:rPr>
          <w:rFonts w:asciiTheme="minorHAnsi" w:hAnsiTheme="minorHAnsi"/>
          <w:i/>
        </w:rPr>
      </w:pPr>
    </w:p>
    <w:p w14:paraId="4D5E1FEE" w14:textId="77777777" w:rsidR="002C1505" w:rsidRPr="00241A9F" w:rsidRDefault="002C1505" w:rsidP="00672015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Is the determination the only thing that’s recorded, or do staff record other notes as well?</w:t>
      </w:r>
    </w:p>
    <w:p w14:paraId="2EFBBAA3" w14:textId="34B631C7" w:rsidR="002C1505" w:rsidRPr="00241A9F" w:rsidRDefault="002C1505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>Probe to understand if they make notes of the rationale for the determination, or supporting/lacking evidence.</w:t>
      </w:r>
    </w:p>
    <w:p w14:paraId="4CA074A3" w14:textId="0F8CB307" w:rsidR="000241BC" w:rsidRPr="00241A9F" w:rsidRDefault="000241BC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23BCD735" w14:textId="2022A82D" w:rsidR="000241BC" w:rsidRPr="00241A9F" w:rsidRDefault="000241BC" w:rsidP="000241BC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does the LEA track changes in eligibility determination between the first and second reviews?</w:t>
      </w:r>
    </w:p>
    <w:p w14:paraId="0FF5BEC1" w14:textId="46BDB7AA" w:rsidR="000241BC" w:rsidRDefault="000241BC" w:rsidP="000241BC">
      <w:pPr>
        <w:pStyle w:val="Q1-FirstLevelQuestion"/>
        <w:keepNext/>
        <w:keepLines/>
        <w:numPr>
          <w:ilvl w:val="2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Does the LEA simply track that a change was made, or does also it track the type of change and the reason for the change?</w:t>
      </w:r>
    </w:p>
    <w:p w14:paraId="3F8292B2" w14:textId="77777777" w:rsidR="00BE2BEB" w:rsidRPr="008611E4" w:rsidRDefault="00BE2BEB" w:rsidP="008611E4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7AB4BC4B" w14:textId="5D204A38" w:rsidR="00E52483" w:rsidRPr="00241A9F" w:rsidRDefault="00BE2BEB" w:rsidP="001E2771">
      <w:pPr>
        <w:pStyle w:val="Q1-FirstLevelQuestion"/>
        <w:keepNext/>
        <w:keepLines/>
        <w:numPr>
          <w:ilvl w:val="1"/>
          <w:numId w:val="9"/>
        </w:numPr>
        <w:spacing w:line="240" w:lineRule="auto"/>
        <w:rPr>
          <w:rFonts w:asciiTheme="minorHAnsi" w:hAnsiTheme="minorHAnsi"/>
        </w:rPr>
      </w:pPr>
      <w:r w:rsidRPr="003E5AC5">
        <w:rPr>
          <w:rFonts w:asciiTheme="minorHAnsi" w:hAnsiTheme="minorHAnsi"/>
          <w:i/>
          <w:color w:val="FF0000"/>
        </w:rPr>
        <w:t>[if applicable]</w:t>
      </w:r>
      <w:r w:rsidRPr="003E5AC5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How does this differ for online versus paper applications?</w:t>
      </w:r>
    </w:p>
    <w:p w14:paraId="1567ED34" w14:textId="6DF76222" w:rsidR="002C1505" w:rsidRDefault="002C1505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467CAA03" w14:textId="77777777" w:rsidR="001E2771" w:rsidRPr="00241A9F" w:rsidRDefault="001E2771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40CAF2F2" w14:textId="09449678" w:rsidR="00B5398E" w:rsidRPr="00241A9F" w:rsidRDefault="00B5398E" w:rsidP="00672015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much time does</w:t>
      </w:r>
      <w:r w:rsidR="00C039EC">
        <w:rPr>
          <w:rFonts w:asciiTheme="minorHAnsi" w:hAnsiTheme="minorHAnsi"/>
        </w:rPr>
        <w:t xml:space="preserve"> it take to conduct the second </w:t>
      </w:r>
      <w:r w:rsidRPr="00241A9F">
        <w:rPr>
          <w:rFonts w:asciiTheme="minorHAnsi" w:hAnsiTheme="minorHAnsi"/>
        </w:rPr>
        <w:t>review</w:t>
      </w:r>
      <w:r w:rsidR="002205CB" w:rsidRPr="00241A9F">
        <w:rPr>
          <w:rFonts w:asciiTheme="minorHAnsi" w:hAnsiTheme="minorHAnsi"/>
        </w:rPr>
        <w:t xml:space="preserve"> for each application</w:t>
      </w:r>
      <w:r w:rsidRPr="00241A9F">
        <w:rPr>
          <w:rFonts w:asciiTheme="minorHAnsi" w:hAnsiTheme="minorHAnsi"/>
        </w:rPr>
        <w:t>?</w:t>
      </w:r>
    </w:p>
    <w:p w14:paraId="6F65E500" w14:textId="77777777" w:rsidR="00B5398E" w:rsidRPr="00241A9F" w:rsidRDefault="00B5398E" w:rsidP="00672015">
      <w:pPr>
        <w:pStyle w:val="ListParagraph"/>
        <w:spacing w:line="240" w:lineRule="auto"/>
        <w:ind w:left="1440" w:firstLine="0"/>
        <w:jc w:val="left"/>
        <w:rPr>
          <w:rFonts w:asciiTheme="minorHAnsi" w:hAnsiTheme="minorHAnsi"/>
        </w:rPr>
      </w:pPr>
    </w:p>
    <w:p w14:paraId="431296DA" w14:textId="5C263AD2" w:rsidR="00B5398E" w:rsidRPr="00241A9F" w:rsidRDefault="00B5398E" w:rsidP="00672015">
      <w:pPr>
        <w:pStyle w:val="ListParagraph"/>
        <w:numPr>
          <w:ilvl w:val="1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Does this vary at all? If so, how?</w:t>
      </w:r>
    </w:p>
    <w:p w14:paraId="4C9E7882" w14:textId="13B7C15E" w:rsidR="00BE2BEB" w:rsidRPr="003E5AC5" w:rsidRDefault="00BE2BEB" w:rsidP="00BE2BEB">
      <w:pPr>
        <w:pStyle w:val="Q1-FirstLevelQuestion"/>
        <w:keepNext/>
        <w:keepLines/>
        <w:spacing w:line="240" w:lineRule="auto"/>
        <w:ind w:left="1080" w:firstLine="0"/>
        <w:rPr>
          <w:rFonts w:asciiTheme="minorHAnsi" w:hAnsiTheme="minorHAnsi"/>
          <w:i/>
        </w:rPr>
      </w:pPr>
      <w:r w:rsidRPr="003E5AC5">
        <w:rPr>
          <w:rFonts w:asciiTheme="minorHAnsi" w:hAnsiTheme="minorHAnsi"/>
          <w:i/>
        </w:rPr>
        <w:t>Probe by online versus paper applications</w:t>
      </w:r>
      <w:r>
        <w:rPr>
          <w:rFonts w:asciiTheme="minorHAnsi" w:hAnsiTheme="minorHAnsi"/>
          <w:i/>
        </w:rPr>
        <w:t xml:space="preserve"> if applicable</w:t>
      </w:r>
      <w:r w:rsidRPr="003E5AC5">
        <w:rPr>
          <w:rFonts w:asciiTheme="minorHAnsi" w:hAnsiTheme="minorHAnsi"/>
          <w:i/>
        </w:rPr>
        <w:t>.</w:t>
      </w:r>
    </w:p>
    <w:p w14:paraId="32D3642B" w14:textId="77777777" w:rsidR="00BE2BEB" w:rsidRPr="00241A9F" w:rsidRDefault="00BE2BEB" w:rsidP="002205CB">
      <w:pPr>
        <w:pStyle w:val="ListParagraph"/>
        <w:spacing w:line="240" w:lineRule="auto"/>
        <w:ind w:left="1440" w:firstLine="0"/>
        <w:jc w:val="left"/>
        <w:rPr>
          <w:rFonts w:asciiTheme="minorHAnsi" w:hAnsiTheme="minorHAnsi"/>
        </w:rPr>
      </w:pPr>
    </w:p>
    <w:p w14:paraId="0C4146FC" w14:textId="5C3365BA" w:rsidR="001E6620" w:rsidRPr="00241A9F" w:rsidRDefault="001E6620" w:rsidP="00672015">
      <w:pPr>
        <w:pStyle w:val="ListParagraph"/>
        <w:numPr>
          <w:ilvl w:val="1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takes the most amount of time? </w:t>
      </w:r>
    </w:p>
    <w:p w14:paraId="6A1034C0" w14:textId="77777777" w:rsidR="00752A21" w:rsidRPr="00241A9F" w:rsidRDefault="00752A21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23162F44" w14:textId="77777777" w:rsidR="00752A21" w:rsidRPr="00752A21" w:rsidRDefault="00752A21" w:rsidP="001E2771">
      <w:pPr>
        <w:pStyle w:val="ListParagraph"/>
        <w:numPr>
          <w:ilvl w:val="1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752A21">
        <w:rPr>
          <w:rFonts w:asciiTheme="minorHAnsi" w:hAnsiTheme="minorHAnsi"/>
        </w:rPr>
        <w:t>How easy or difficult is it to conduct the second review within the 10-day timeframe to notify households of the determination?</w:t>
      </w:r>
    </w:p>
    <w:p w14:paraId="252009C3" w14:textId="77777777" w:rsidR="00752A21" w:rsidRPr="00752A21" w:rsidRDefault="00752A21" w:rsidP="001E2771">
      <w:pPr>
        <w:pStyle w:val="ListParagraph"/>
        <w:spacing w:line="240" w:lineRule="auto"/>
        <w:rPr>
          <w:rFonts w:asciiTheme="minorHAnsi" w:hAnsiTheme="minorHAnsi"/>
        </w:rPr>
      </w:pPr>
    </w:p>
    <w:p w14:paraId="5923514F" w14:textId="77777777" w:rsidR="00752A21" w:rsidRPr="00752A21" w:rsidRDefault="00752A21" w:rsidP="001E2771">
      <w:pPr>
        <w:pStyle w:val="ListParagraph"/>
        <w:numPr>
          <w:ilvl w:val="1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752A21">
        <w:t>What happens if the LEA cannot meet the 10-day timeline?</w:t>
      </w:r>
    </w:p>
    <w:p w14:paraId="3AF32AE0" w14:textId="77777777" w:rsidR="00752A21" w:rsidRPr="00CC36FF" w:rsidRDefault="00752A21" w:rsidP="001E2771">
      <w:pPr>
        <w:spacing w:line="240" w:lineRule="auto"/>
        <w:ind w:left="1440" w:firstLine="0"/>
        <w:jc w:val="left"/>
        <w:rPr>
          <w:rFonts w:asciiTheme="minorHAnsi" w:hAnsiTheme="minorHAnsi"/>
          <w:i/>
        </w:rPr>
      </w:pPr>
      <w:r w:rsidRPr="00752A21">
        <w:rPr>
          <w:rFonts w:asciiTheme="minorHAnsi" w:eastAsia="Calibri" w:hAnsiTheme="minorHAnsi"/>
          <w:i/>
        </w:rPr>
        <w:t xml:space="preserve">Probe: if cannot meet the timeline, do they </w:t>
      </w:r>
      <w:r w:rsidRPr="00752A21">
        <w:rPr>
          <w:rFonts w:asciiTheme="minorHAnsi" w:hAnsiTheme="minorHAnsi"/>
          <w:i/>
        </w:rPr>
        <w:t>retroactively approve applications as of the date they were submitted?</w:t>
      </w:r>
    </w:p>
    <w:p w14:paraId="189E5449" w14:textId="77777777" w:rsidR="00DF31F9" w:rsidRPr="00241A9F" w:rsidRDefault="00DF31F9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03EDCA12" w14:textId="77777777" w:rsidR="007B2739" w:rsidRPr="00241A9F" w:rsidRDefault="007B2739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1A89BA5C" w14:textId="6449B5B3" w:rsidR="00B5398E" w:rsidRPr="00241A9F" w:rsidRDefault="00B5398E" w:rsidP="00672015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are the main challenges </w:t>
      </w:r>
      <w:r w:rsidR="00C039EC">
        <w:rPr>
          <w:rFonts w:asciiTheme="minorHAnsi" w:hAnsiTheme="minorHAnsi"/>
        </w:rPr>
        <w:t xml:space="preserve">to conducting the second </w:t>
      </w:r>
      <w:r w:rsidRPr="00241A9F">
        <w:rPr>
          <w:rFonts w:asciiTheme="minorHAnsi" w:hAnsiTheme="minorHAnsi"/>
        </w:rPr>
        <w:t>review?</w:t>
      </w:r>
    </w:p>
    <w:p w14:paraId="31BB84FA" w14:textId="70073780" w:rsidR="00B5398E" w:rsidRPr="00241A9F" w:rsidRDefault="00B5398E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  <w:r w:rsidRPr="00241A9F">
        <w:rPr>
          <w:rFonts w:asciiTheme="minorHAnsi" w:hAnsiTheme="minorHAnsi"/>
          <w:i/>
        </w:rPr>
        <w:t>P</w:t>
      </w:r>
      <w:r w:rsidR="003606E8" w:rsidRPr="00241A9F">
        <w:rPr>
          <w:rFonts w:asciiTheme="minorHAnsi" w:hAnsiTheme="minorHAnsi"/>
          <w:i/>
        </w:rPr>
        <w:t>ossible p</w:t>
      </w:r>
      <w:r w:rsidRPr="00241A9F">
        <w:rPr>
          <w:rFonts w:asciiTheme="minorHAnsi" w:hAnsiTheme="minorHAnsi"/>
          <w:i/>
        </w:rPr>
        <w:t>robe</w:t>
      </w:r>
      <w:r w:rsidR="003606E8" w:rsidRPr="00241A9F">
        <w:rPr>
          <w:rFonts w:asciiTheme="minorHAnsi" w:hAnsiTheme="minorHAnsi"/>
          <w:i/>
        </w:rPr>
        <w:t>s</w:t>
      </w:r>
      <w:r w:rsidRPr="00241A9F">
        <w:rPr>
          <w:rFonts w:asciiTheme="minorHAnsi" w:hAnsiTheme="minorHAnsi"/>
        </w:rPr>
        <w:t>:</w:t>
      </w:r>
    </w:p>
    <w:p w14:paraId="66F425A6" w14:textId="42631C0C" w:rsidR="00B5398E" w:rsidRPr="00241A9F" w:rsidRDefault="00B5398E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Insufficient documentation</w:t>
      </w:r>
    </w:p>
    <w:p w14:paraId="6A2779A7" w14:textId="2BFA8E50" w:rsidR="00B5398E" w:rsidRPr="00241A9F" w:rsidRDefault="00B5398E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Volume of applications to review</w:t>
      </w:r>
    </w:p>
    <w:p w14:paraId="46E0824D" w14:textId="6FCCBB7E" w:rsidR="001E6620" w:rsidRPr="00241A9F" w:rsidRDefault="001E6620" w:rsidP="001E6620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Training of review official</w:t>
      </w:r>
    </w:p>
    <w:p w14:paraId="1C41B2DB" w14:textId="1041CEFD" w:rsidR="001E6620" w:rsidRPr="00241A9F" w:rsidRDefault="001E6620" w:rsidP="001E6620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Identifying the review official</w:t>
      </w:r>
    </w:p>
    <w:p w14:paraId="0772FE20" w14:textId="77777777" w:rsidR="00B5398E" w:rsidRPr="00241A9F" w:rsidRDefault="00B5398E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Staff capacity/experience</w:t>
      </w:r>
    </w:p>
    <w:p w14:paraId="618BBECE" w14:textId="7E87048F" w:rsidR="00B5398E" w:rsidRPr="00241A9F" w:rsidRDefault="00B5398E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Technology</w:t>
      </w:r>
    </w:p>
    <w:p w14:paraId="1CC6CDEC" w14:textId="3AEBD1BB" w:rsidR="00B5398E" w:rsidRPr="00241A9F" w:rsidRDefault="00B5398E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Time constraint (must be completed within 10 days of application receipt)</w:t>
      </w:r>
    </w:p>
    <w:p w14:paraId="03D9D5EC" w14:textId="6EEF5727" w:rsidR="00E52483" w:rsidRPr="00241A9F" w:rsidRDefault="00E52483" w:rsidP="00672015">
      <w:pPr>
        <w:pStyle w:val="Q1-FirstLevelQuestion"/>
        <w:keepNext/>
        <w:keepLines/>
        <w:numPr>
          <w:ilvl w:val="2"/>
          <w:numId w:val="12"/>
        </w:numPr>
        <w:spacing w:line="240" w:lineRule="auto"/>
        <w:ind w:left="1620"/>
        <w:rPr>
          <w:rFonts w:asciiTheme="minorHAnsi" w:hAnsiTheme="minorHAnsi"/>
        </w:rPr>
      </w:pPr>
      <w:r w:rsidRPr="00241A9F">
        <w:rPr>
          <w:rFonts w:asciiTheme="minorHAnsi" w:hAnsiTheme="minorHAnsi"/>
        </w:rPr>
        <w:t>Reporting</w:t>
      </w:r>
    </w:p>
    <w:p w14:paraId="402C20B6" w14:textId="77777777" w:rsidR="00E52483" w:rsidRPr="00241A9F" w:rsidRDefault="00E52483" w:rsidP="00E52483">
      <w:pPr>
        <w:pStyle w:val="Q1-FirstLevelQuestion"/>
        <w:keepNext/>
        <w:keepLines/>
        <w:spacing w:line="240" w:lineRule="auto"/>
        <w:ind w:left="1620" w:firstLine="0"/>
        <w:rPr>
          <w:rFonts w:asciiTheme="minorHAnsi" w:hAnsiTheme="minorHAnsi"/>
        </w:rPr>
      </w:pPr>
    </w:p>
    <w:p w14:paraId="6C4230CA" w14:textId="1DE1F089" w:rsidR="00B5398E" w:rsidRPr="00241A9F" w:rsidRDefault="00B5398E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536619C8" w14:textId="66EF2C0E" w:rsidR="00B856B2" w:rsidRPr="00241A9F" w:rsidRDefault="00B856B2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[</w:t>
      </w:r>
      <w:r w:rsidRPr="00241A9F">
        <w:rPr>
          <w:rFonts w:asciiTheme="minorHAnsi" w:hAnsiTheme="minorHAnsi"/>
          <w:i/>
          <w:color w:val="FF0000"/>
        </w:rPr>
        <w:t xml:space="preserve">if </w:t>
      </w:r>
      <w:r w:rsidR="001E6620" w:rsidRPr="00241A9F">
        <w:rPr>
          <w:rFonts w:asciiTheme="minorHAnsi" w:hAnsiTheme="minorHAnsi"/>
          <w:i/>
          <w:color w:val="FF0000"/>
        </w:rPr>
        <w:t xml:space="preserve">LEA </w:t>
      </w:r>
      <w:r w:rsidRPr="00241A9F">
        <w:rPr>
          <w:rFonts w:asciiTheme="minorHAnsi" w:hAnsiTheme="minorHAnsi"/>
          <w:i/>
          <w:color w:val="FF0000"/>
        </w:rPr>
        <w:t>was flagged for IR more than once</w:t>
      </w:r>
      <w:r w:rsidRPr="00241A9F">
        <w:rPr>
          <w:rFonts w:asciiTheme="minorHAnsi" w:hAnsiTheme="minorHAnsi"/>
        </w:rPr>
        <w:t xml:space="preserve">] Has the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 process at your LEA changed over time? If so, how?</w:t>
      </w:r>
    </w:p>
    <w:p w14:paraId="0EF7DECF" w14:textId="6E0C739D" w:rsidR="00B856B2" w:rsidRPr="00241A9F" w:rsidRDefault="002205CB" w:rsidP="002205CB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>Probe if needed: change in the review official, training provided, how they document the process.</w:t>
      </w:r>
    </w:p>
    <w:p w14:paraId="76005CA9" w14:textId="77777777" w:rsidR="002205CB" w:rsidRPr="00241A9F" w:rsidRDefault="002205CB" w:rsidP="002205CB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5B0228D6" w14:textId="28F910A5" w:rsidR="001E6620" w:rsidRPr="00241A9F" w:rsidRDefault="00B856B2" w:rsidP="00672015">
      <w:pPr>
        <w:pStyle w:val="Q1-FirstLevelQuestion"/>
        <w:keepNext/>
        <w:keepLines/>
        <w:numPr>
          <w:ilvl w:val="0"/>
          <w:numId w:val="16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Did those changes make the process easier or harder?</w:t>
      </w:r>
    </w:p>
    <w:p w14:paraId="573B1745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10F8A190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2D5ACF94" w14:textId="6BB7A0B5" w:rsidR="00B856B2" w:rsidRPr="00241A9F" w:rsidRDefault="00B856B2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[</w:t>
      </w:r>
      <w:r w:rsidRPr="00241A9F">
        <w:rPr>
          <w:rFonts w:asciiTheme="minorHAnsi" w:hAnsiTheme="minorHAnsi"/>
          <w:i/>
          <w:color w:val="FF0000"/>
        </w:rPr>
        <w:t xml:space="preserve">if </w:t>
      </w:r>
      <w:r w:rsidR="001E6620" w:rsidRPr="00241A9F">
        <w:rPr>
          <w:rFonts w:asciiTheme="minorHAnsi" w:hAnsiTheme="minorHAnsi"/>
          <w:i/>
          <w:color w:val="FF0000"/>
        </w:rPr>
        <w:t xml:space="preserve">LEA </w:t>
      </w:r>
      <w:r w:rsidRPr="00241A9F">
        <w:rPr>
          <w:rFonts w:asciiTheme="minorHAnsi" w:hAnsiTheme="minorHAnsi"/>
          <w:i/>
          <w:color w:val="FF0000"/>
        </w:rPr>
        <w:t>only flagged for IR once</w:t>
      </w:r>
      <w:r w:rsidRPr="00241A9F">
        <w:rPr>
          <w:rFonts w:asciiTheme="minorHAnsi" w:hAnsiTheme="minorHAnsi"/>
        </w:rPr>
        <w:t xml:space="preserve">] Do you foresee the LEA making any </w:t>
      </w:r>
      <w:r w:rsidR="005362A5" w:rsidRPr="00241A9F">
        <w:rPr>
          <w:rFonts w:asciiTheme="minorHAnsi" w:hAnsiTheme="minorHAnsi"/>
        </w:rPr>
        <w:t xml:space="preserve">internal </w:t>
      </w:r>
      <w:r w:rsidRPr="00241A9F">
        <w:rPr>
          <w:rFonts w:asciiTheme="minorHAnsi" w:hAnsiTheme="minorHAnsi"/>
        </w:rPr>
        <w:t xml:space="preserve">changes to the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 process going forward? If so, describe the change and the reason for it.</w:t>
      </w:r>
    </w:p>
    <w:p w14:paraId="7FD57475" w14:textId="153BD8DA" w:rsidR="00B5398E" w:rsidRPr="00241A9F" w:rsidRDefault="00B5398E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33FAE74E" w14:textId="77777777" w:rsidR="00B856B2" w:rsidRPr="00241A9F" w:rsidRDefault="00B856B2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5A9A109C" w14:textId="33F946C3" w:rsidR="00B856B2" w:rsidRPr="00074FE9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>Independent Review Process - General</w:t>
      </w:r>
    </w:p>
    <w:p w14:paraId="079FFA20" w14:textId="30211AED" w:rsidR="00B856B2" w:rsidRPr="00241A9F" w:rsidRDefault="00B856B2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What kinds of written policies or procedures do you have at the </w:t>
      </w:r>
      <w:r w:rsidR="00C039EC">
        <w:rPr>
          <w:rFonts w:asciiTheme="minorHAnsi" w:hAnsiTheme="minorHAnsi"/>
        </w:rPr>
        <w:t xml:space="preserve">LEA that pertain to the second </w:t>
      </w:r>
      <w:r w:rsidRPr="00241A9F">
        <w:rPr>
          <w:rFonts w:asciiTheme="minorHAnsi" w:hAnsiTheme="minorHAnsi"/>
        </w:rPr>
        <w:t xml:space="preserve">review? </w:t>
      </w:r>
    </w:p>
    <w:p w14:paraId="29E2E80E" w14:textId="6C5B3DBA" w:rsidR="00B856B2" w:rsidRPr="008F3850" w:rsidRDefault="00B856B2" w:rsidP="00672015">
      <w:pPr>
        <w:pStyle w:val="Q1-FirstLevelQuestion"/>
        <w:keepNext/>
        <w:keepLines/>
        <w:numPr>
          <w:ilvl w:val="1"/>
          <w:numId w:val="15"/>
        </w:numPr>
        <w:spacing w:line="240" w:lineRule="auto"/>
        <w:rPr>
          <w:rFonts w:asciiTheme="minorHAnsi" w:hAnsiTheme="minorHAnsi"/>
        </w:rPr>
      </w:pPr>
      <w:r w:rsidRPr="008F3850">
        <w:rPr>
          <w:rFonts w:asciiTheme="minorHAnsi" w:hAnsiTheme="minorHAnsi"/>
        </w:rPr>
        <w:t>Did the LEA develop those materials or did the State provide them?</w:t>
      </w:r>
    </w:p>
    <w:p w14:paraId="6AC003AB" w14:textId="53AFE34F" w:rsidR="001531D2" w:rsidRPr="00241A9F" w:rsidRDefault="001531D2" w:rsidP="001E2771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  <w:i/>
          <w:color w:val="FF0000"/>
        </w:rPr>
      </w:pPr>
      <w:r w:rsidRPr="00241A9F">
        <w:rPr>
          <w:rFonts w:asciiTheme="minorHAnsi" w:hAnsiTheme="minorHAnsi"/>
          <w:i/>
          <w:color w:val="FF0000"/>
        </w:rPr>
        <w:t>[Interviewer request a copy</w:t>
      </w:r>
      <w:r>
        <w:rPr>
          <w:rFonts w:asciiTheme="minorHAnsi" w:hAnsiTheme="minorHAnsi"/>
          <w:i/>
          <w:color w:val="FF0000"/>
        </w:rPr>
        <w:t xml:space="preserve"> of any LEA-</w:t>
      </w:r>
      <w:r w:rsidR="008611E4">
        <w:rPr>
          <w:rFonts w:asciiTheme="minorHAnsi" w:hAnsiTheme="minorHAnsi"/>
          <w:i/>
          <w:color w:val="FF0000"/>
        </w:rPr>
        <w:t>developed</w:t>
      </w:r>
      <w:r>
        <w:rPr>
          <w:rFonts w:asciiTheme="minorHAnsi" w:hAnsiTheme="minorHAnsi"/>
          <w:i/>
          <w:color w:val="FF0000"/>
        </w:rPr>
        <w:t xml:space="preserve"> documentation that differs from what the State disseminates</w:t>
      </w:r>
      <w:r w:rsidRPr="00241A9F">
        <w:rPr>
          <w:rFonts w:asciiTheme="minorHAnsi" w:hAnsiTheme="minorHAnsi"/>
          <w:i/>
          <w:color w:val="FF0000"/>
        </w:rPr>
        <w:t>]</w:t>
      </w:r>
      <w:r w:rsidR="009E3355" w:rsidRPr="009E3355">
        <w:rPr>
          <w:rFonts w:ascii="Garamond" w:hAnsi="Garamond"/>
          <w:strike/>
          <w:sz w:val="22"/>
          <w:szCs w:val="22"/>
        </w:rPr>
        <w:t xml:space="preserve"> </w:t>
      </w:r>
    </w:p>
    <w:p w14:paraId="4AAB27A6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035BF24C" w14:textId="2A1AB7E3" w:rsidR="00B856B2" w:rsidRPr="00241A9F" w:rsidRDefault="00B856B2" w:rsidP="00672015">
      <w:pPr>
        <w:pStyle w:val="Q1-FirstLevelQuestion"/>
        <w:keepNext/>
        <w:keepLines/>
        <w:numPr>
          <w:ilvl w:val="1"/>
          <w:numId w:val="15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[If NONE] What kind of documentation would be helpful to have</w:t>
      </w:r>
      <w:r w:rsidR="00C01BFD" w:rsidRPr="00241A9F">
        <w:rPr>
          <w:rFonts w:asciiTheme="minorHAnsi" w:hAnsiTheme="minorHAnsi"/>
        </w:rPr>
        <w:t xml:space="preserve"> as your staff implement this process</w:t>
      </w:r>
      <w:r w:rsidRPr="00241A9F">
        <w:rPr>
          <w:rFonts w:asciiTheme="minorHAnsi" w:hAnsiTheme="minorHAnsi"/>
        </w:rPr>
        <w:t>?</w:t>
      </w:r>
    </w:p>
    <w:p w14:paraId="3AD501D7" w14:textId="3DA2E1B0" w:rsidR="00B856B2" w:rsidRPr="00241A9F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2CB8F401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08146BE0" w14:textId="6D32EB90" w:rsidR="00B856B2" w:rsidRPr="00241A9F" w:rsidRDefault="00B856B2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Did the State offer any technical assistance or training to help you implement the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review? If so, describe.</w:t>
      </w:r>
    </w:p>
    <w:p w14:paraId="127B310B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2B8E6181" w14:textId="77777777" w:rsidR="00B856B2" w:rsidRPr="00241A9F" w:rsidRDefault="00B856B2" w:rsidP="00672015">
      <w:pPr>
        <w:pStyle w:val="Q1-FirstLevelQuestion"/>
        <w:keepNext/>
        <w:keepLines/>
        <w:numPr>
          <w:ilvl w:val="0"/>
          <w:numId w:val="17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could the State better support LEAs in this work?</w:t>
      </w:r>
    </w:p>
    <w:p w14:paraId="71BF708A" w14:textId="6F1D14B6" w:rsidR="00B856B2" w:rsidRPr="00241A9F" w:rsidRDefault="00B856B2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49B07171" w14:textId="77777777" w:rsidR="00B856B2" w:rsidRPr="00241A9F" w:rsidRDefault="00B856B2" w:rsidP="00672015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55BFAFE3" w14:textId="55EA3986" w:rsidR="00DF31F9" w:rsidRPr="00241A9F" w:rsidRDefault="001E6620" w:rsidP="00672015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Do you know how the State agency decides that </w:t>
      </w:r>
      <w:r w:rsidR="00DE757C" w:rsidRPr="00241A9F">
        <w:rPr>
          <w:rFonts w:asciiTheme="minorHAnsi" w:hAnsiTheme="minorHAnsi"/>
        </w:rPr>
        <w:t xml:space="preserve">an LEA </w:t>
      </w:r>
      <w:r w:rsidR="002205CB" w:rsidRPr="00241A9F">
        <w:rPr>
          <w:rFonts w:asciiTheme="minorHAnsi" w:hAnsiTheme="minorHAnsi"/>
        </w:rPr>
        <w:t>can be</w:t>
      </w:r>
      <w:r w:rsidR="00DE757C" w:rsidRPr="00241A9F">
        <w:rPr>
          <w:rFonts w:asciiTheme="minorHAnsi" w:hAnsiTheme="minorHAnsi"/>
        </w:rPr>
        <w:t xml:space="preserve"> removed from the </w:t>
      </w:r>
      <w:r w:rsidR="00C039EC">
        <w:rPr>
          <w:rFonts w:asciiTheme="minorHAnsi" w:hAnsiTheme="minorHAnsi"/>
        </w:rPr>
        <w:t xml:space="preserve">second </w:t>
      </w:r>
      <w:r w:rsidR="00DE757C" w:rsidRPr="00241A9F">
        <w:rPr>
          <w:rFonts w:asciiTheme="minorHAnsi" w:hAnsiTheme="minorHAnsi"/>
        </w:rPr>
        <w:t>review requirement?</w:t>
      </w:r>
      <w:r w:rsidRPr="00241A9F">
        <w:rPr>
          <w:rFonts w:asciiTheme="minorHAnsi" w:hAnsiTheme="minorHAnsi"/>
        </w:rPr>
        <w:t xml:space="preserve"> If so, describe.</w:t>
      </w:r>
    </w:p>
    <w:p w14:paraId="6DDCCA62" w14:textId="1503C69B" w:rsidR="00861373" w:rsidRDefault="00861373" w:rsidP="00672015">
      <w:pPr>
        <w:spacing w:line="240" w:lineRule="auto"/>
        <w:ind w:firstLine="0"/>
        <w:rPr>
          <w:rFonts w:asciiTheme="minorHAnsi" w:hAnsiTheme="minorHAnsi"/>
        </w:rPr>
      </w:pPr>
    </w:p>
    <w:p w14:paraId="4CE6EF31" w14:textId="537B0267" w:rsidR="00C039EC" w:rsidRDefault="00C039EC" w:rsidP="00672015">
      <w:pPr>
        <w:spacing w:line="240" w:lineRule="auto"/>
        <w:ind w:firstLine="0"/>
        <w:rPr>
          <w:rFonts w:asciiTheme="minorHAnsi" w:hAnsiTheme="minorHAnsi"/>
        </w:rPr>
      </w:pPr>
    </w:p>
    <w:p w14:paraId="614A6981" w14:textId="77777777" w:rsidR="00C039EC" w:rsidRPr="00074FE9" w:rsidRDefault="00C039EC" w:rsidP="00C039EC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>Reporting and Monitoring</w:t>
      </w:r>
    </w:p>
    <w:p w14:paraId="7EBE5E44" w14:textId="685F4084" w:rsidR="00C039EC" w:rsidRPr="00241A9F" w:rsidRDefault="00C039EC" w:rsidP="00C039EC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Next I want to talk a bit about reporting and the FNS-874 form, where you report the results of the </w:t>
      </w:r>
      <w:r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review.</w:t>
      </w:r>
    </w:p>
    <w:p w14:paraId="68333FD3" w14:textId="77777777" w:rsidR="00C039EC" w:rsidRPr="00241A9F" w:rsidRDefault="00C039EC" w:rsidP="00C039EC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5A3B7FD2" w14:textId="12735094" w:rsidR="00BE2BEB" w:rsidRDefault="00BE2BEB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In what format do you complete the FNS-874 (paper hard copy, Excel, online State reporting system, other)?</w:t>
      </w:r>
    </w:p>
    <w:p w14:paraId="6CE6FF40" w14:textId="7F873263" w:rsidR="00C5048A" w:rsidRDefault="00C5048A" w:rsidP="008611E4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132317B8" w14:textId="52B5A5B3" w:rsidR="00C5048A" w:rsidRPr="008611E4" w:rsidRDefault="00C5048A" w:rsidP="008611E4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27BA3A22" w14:textId="7A86D049" w:rsidR="003C32CB" w:rsidRPr="00A306B3" w:rsidRDefault="007220BE" w:rsidP="003C32CB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>There are fields on the FNS-874 for the number of applications that changed status – free, reduced price, and paid</w:t>
      </w:r>
      <w:r w:rsidR="001B7400" w:rsidRPr="00CE7A90">
        <w:rPr>
          <w:rFonts w:asciiTheme="minorHAnsi" w:hAnsiTheme="minorHAnsi"/>
        </w:rPr>
        <w:t>--</w:t>
      </w:r>
      <w:r w:rsidRPr="00CE7A90">
        <w:rPr>
          <w:rFonts w:asciiTheme="minorHAnsi" w:hAnsiTheme="minorHAnsi"/>
        </w:rPr>
        <w:t xml:space="preserve">and fields for the number of applications with different types of errors, such as gross income calculation errors, categorical eligibility errors, and incomplete application errors. </w:t>
      </w:r>
      <w:r w:rsidR="003C32CB">
        <w:rPr>
          <w:rFonts w:asciiTheme="minorHAnsi" w:hAnsiTheme="minorHAnsi"/>
        </w:rPr>
        <w:t>Since you first started filling out this form, what questions have you had about</w:t>
      </w:r>
      <w:r w:rsidR="003C32CB" w:rsidRPr="00A306B3">
        <w:rPr>
          <w:rFonts w:asciiTheme="minorHAnsi" w:hAnsiTheme="minorHAnsi"/>
        </w:rPr>
        <w:t xml:space="preserve"> what you need to enter in each field?</w:t>
      </w:r>
    </w:p>
    <w:p w14:paraId="2E5504A4" w14:textId="77777777" w:rsidR="003C32CB" w:rsidRPr="00CE7A90" w:rsidRDefault="003C32CB" w:rsidP="003C32CB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</w:p>
    <w:p w14:paraId="0E9FDCB3" w14:textId="77777777" w:rsidR="003C32CB" w:rsidRPr="00A306B3" w:rsidRDefault="003C32CB" w:rsidP="003C32CB">
      <w:pPr>
        <w:pStyle w:val="Q1-FirstLevelQuestion"/>
        <w:keepNext/>
        <w:keepLines/>
        <w:numPr>
          <w:ilvl w:val="1"/>
          <w:numId w:val="21"/>
        </w:numPr>
        <w:spacing w:line="240" w:lineRule="auto"/>
        <w:rPr>
          <w:rFonts w:asciiTheme="minorHAnsi" w:hAnsiTheme="minorHAnsi"/>
        </w:rPr>
      </w:pPr>
      <w:r w:rsidRPr="00A306B3">
        <w:rPr>
          <w:rFonts w:asciiTheme="minorHAnsi" w:hAnsiTheme="minorHAnsi"/>
        </w:rPr>
        <w:t>Is it difficult to calculate or enter data for any of those fields?</w:t>
      </w:r>
    </w:p>
    <w:p w14:paraId="1D4CA7D2" w14:textId="4FCD4166" w:rsidR="00BE2BEB" w:rsidRDefault="00BE2BEB" w:rsidP="008611E4">
      <w:pPr>
        <w:pStyle w:val="Q1-FirstLevelQuestion"/>
        <w:keepNext/>
        <w:keepLines/>
        <w:spacing w:line="240" w:lineRule="auto"/>
        <w:ind w:left="360" w:firstLine="0"/>
        <w:rPr>
          <w:rFonts w:asciiTheme="minorHAnsi" w:hAnsiTheme="minorHAnsi"/>
        </w:rPr>
      </w:pPr>
    </w:p>
    <w:p w14:paraId="1052BE66" w14:textId="77777777" w:rsidR="001E2771" w:rsidRDefault="001E2771" w:rsidP="008611E4">
      <w:pPr>
        <w:pStyle w:val="Q1-FirstLevelQuestion"/>
        <w:keepNext/>
        <w:keepLines/>
        <w:spacing w:line="240" w:lineRule="auto"/>
        <w:ind w:left="360" w:firstLine="0"/>
        <w:rPr>
          <w:rFonts w:asciiTheme="minorHAnsi" w:hAnsiTheme="minorHAnsi"/>
        </w:rPr>
      </w:pPr>
    </w:p>
    <w:p w14:paraId="11247BDD" w14:textId="23579FB6" w:rsidR="00C039EC" w:rsidRPr="008F3850" w:rsidRDefault="00C039EC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8F3850">
        <w:rPr>
          <w:rFonts w:asciiTheme="minorHAnsi" w:hAnsiTheme="minorHAnsi"/>
        </w:rPr>
        <w:t>What  information</w:t>
      </w:r>
      <w:r w:rsidR="00BE2BEB">
        <w:rPr>
          <w:rFonts w:asciiTheme="minorHAnsi" w:hAnsiTheme="minorHAnsi"/>
        </w:rPr>
        <w:t>, if any,</w:t>
      </w:r>
      <w:r w:rsidRPr="008F3850">
        <w:rPr>
          <w:rFonts w:asciiTheme="minorHAnsi" w:hAnsiTheme="minorHAnsi"/>
        </w:rPr>
        <w:t xml:space="preserve"> did the State provide you to help you complete the form?</w:t>
      </w:r>
    </w:p>
    <w:p w14:paraId="31181CF5" w14:textId="77777777" w:rsidR="00C039EC" w:rsidRPr="00241A9F" w:rsidRDefault="00C039EC" w:rsidP="00672015">
      <w:pPr>
        <w:spacing w:line="240" w:lineRule="auto"/>
        <w:ind w:firstLine="0"/>
        <w:rPr>
          <w:rFonts w:asciiTheme="minorHAnsi" w:hAnsiTheme="minorHAnsi"/>
        </w:rPr>
      </w:pPr>
    </w:p>
    <w:p w14:paraId="45DA58C8" w14:textId="77777777" w:rsidR="00C039EC" w:rsidRDefault="00C039EC" w:rsidP="00C039EC">
      <w:pPr>
        <w:pStyle w:val="Q1-FirstLevelQuestion"/>
        <w:keepNext/>
        <w:keepLines/>
        <w:spacing w:line="240" w:lineRule="auto"/>
        <w:ind w:left="0" w:firstLine="0"/>
        <w:rPr>
          <w:rFonts w:asciiTheme="minorHAnsi" w:hAnsiTheme="minorHAnsi"/>
        </w:rPr>
      </w:pPr>
    </w:p>
    <w:p w14:paraId="3737E00B" w14:textId="3ABED411" w:rsidR="001F360F" w:rsidRPr="00241A9F" w:rsidRDefault="001F360F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 is the process to complete the FNS-874 and submit it to the State?</w:t>
      </w:r>
    </w:p>
    <w:p w14:paraId="25C71719" w14:textId="77777777" w:rsidR="001F360F" w:rsidRPr="00241A9F" w:rsidRDefault="001F360F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6976DEDB" w14:textId="28C9CA68" w:rsidR="0003137A" w:rsidRPr="00241A9F" w:rsidRDefault="0003137A" w:rsidP="00C039EC">
      <w:pPr>
        <w:pStyle w:val="Q1-FirstLevelQuestion"/>
        <w:keepNext/>
        <w:keepLines/>
        <w:numPr>
          <w:ilvl w:val="1"/>
          <w:numId w:val="21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Who </w:t>
      </w:r>
      <w:r w:rsidR="0017603F" w:rsidRPr="00241A9F">
        <w:rPr>
          <w:rFonts w:asciiTheme="minorHAnsi" w:hAnsiTheme="minorHAnsi"/>
        </w:rPr>
        <w:t xml:space="preserve">compiles the data and </w:t>
      </w:r>
      <w:r w:rsidR="001F360F" w:rsidRPr="00241A9F">
        <w:rPr>
          <w:rFonts w:asciiTheme="minorHAnsi" w:hAnsiTheme="minorHAnsi"/>
        </w:rPr>
        <w:t xml:space="preserve">completes </w:t>
      </w:r>
      <w:r w:rsidR="002205CB" w:rsidRPr="00241A9F">
        <w:rPr>
          <w:rFonts w:asciiTheme="minorHAnsi" w:hAnsiTheme="minorHAnsi"/>
        </w:rPr>
        <w:t>the form</w:t>
      </w:r>
      <w:r w:rsidRPr="00241A9F">
        <w:rPr>
          <w:rFonts w:asciiTheme="minorHAnsi" w:hAnsiTheme="minorHAnsi"/>
        </w:rPr>
        <w:t>?</w:t>
      </w:r>
      <w:r w:rsidR="001F360F" w:rsidRPr="00241A9F">
        <w:rPr>
          <w:rFonts w:asciiTheme="minorHAnsi" w:hAnsiTheme="minorHAnsi"/>
        </w:rPr>
        <w:t xml:space="preserve"> Who submits it?</w:t>
      </w:r>
    </w:p>
    <w:p w14:paraId="4D13E4E5" w14:textId="77777777" w:rsidR="001F360F" w:rsidRPr="00241A9F" w:rsidRDefault="001F360F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6F582315" w14:textId="4668D18C" w:rsidR="001F360F" w:rsidRPr="00241A9F" w:rsidRDefault="001F360F" w:rsidP="00C039EC">
      <w:pPr>
        <w:pStyle w:val="Q1-FirstLevelQuestion"/>
        <w:keepNext/>
        <w:keepLines/>
        <w:numPr>
          <w:ilvl w:val="1"/>
          <w:numId w:val="21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How long does it take to complete the form?</w:t>
      </w:r>
    </w:p>
    <w:p w14:paraId="5214BF00" w14:textId="77777777" w:rsidR="001F360F" w:rsidRPr="00241A9F" w:rsidRDefault="001F360F" w:rsidP="00672015">
      <w:pPr>
        <w:pStyle w:val="ListParagraph"/>
        <w:spacing w:line="240" w:lineRule="auto"/>
        <w:rPr>
          <w:rFonts w:asciiTheme="minorHAnsi" w:hAnsiTheme="minorHAnsi"/>
        </w:rPr>
      </w:pPr>
    </w:p>
    <w:p w14:paraId="265AD0D6" w14:textId="17484774" w:rsidR="001F360F" w:rsidRPr="00241A9F" w:rsidRDefault="001F360F" w:rsidP="00C039EC">
      <w:pPr>
        <w:pStyle w:val="Q1-FirstLevelQuestion"/>
        <w:keepNext/>
        <w:keepLines/>
        <w:numPr>
          <w:ilvl w:val="1"/>
          <w:numId w:val="21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Has the State ever followed up about what was reported on the FNS-874? If so, explain.</w:t>
      </w:r>
    </w:p>
    <w:p w14:paraId="01812FAD" w14:textId="77777777" w:rsidR="005362A5" w:rsidRPr="00241A9F" w:rsidRDefault="005362A5" w:rsidP="00672015">
      <w:pPr>
        <w:pStyle w:val="ListParagraph"/>
        <w:spacing w:line="240" w:lineRule="auto"/>
        <w:rPr>
          <w:rFonts w:asciiTheme="minorHAnsi" w:hAnsiTheme="minorHAnsi"/>
        </w:rPr>
      </w:pPr>
    </w:p>
    <w:p w14:paraId="09B7481C" w14:textId="77777777" w:rsidR="0003137A" w:rsidRPr="00241A9F" w:rsidRDefault="0003137A" w:rsidP="00672015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28E7B445" w14:textId="7396E0C8" w:rsidR="008A3911" w:rsidRPr="00CE7A90" w:rsidRDefault="0044049D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 xml:space="preserve">How </w:t>
      </w:r>
      <w:r w:rsidR="007220BE" w:rsidRPr="00CE7A90">
        <w:rPr>
          <w:rFonts w:asciiTheme="minorHAnsi" w:hAnsiTheme="minorHAnsi"/>
        </w:rPr>
        <w:t>much time does it take</w:t>
      </w:r>
      <w:r w:rsidRPr="00CE7A90">
        <w:rPr>
          <w:rFonts w:asciiTheme="minorHAnsi" w:hAnsiTheme="minorHAnsi"/>
        </w:rPr>
        <w:t xml:space="preserve"> to complete </w:t>
      </w:r>
      <w:r w:rsidR="007220BE" w:rsidRPr="00CE7A90">
        <w:rPr>
          <w:rFonts w:asciiTheme="minorHAnsi" w:hAnsiTheme="minorHAnsi"/>
        </w:rPr>
        <w:t xml:space="preserve">and submit </w:t>
      </w:r>
      <w:r w:rsidRPr="00CE7A90">
        <w:rPr>
          <w:rFonts w:asciiTheme="minorHAnsi" w:hAnsiTheme="minorHAnsi"/>
        </w:rPr>
        <w:t>the FNS-874?</w:t>
      </w:r>
    </w:p>
    <w:p w14:paraId="0BE4DDC7" w14:textId="77777777" w:rsidR="00861373" w:rsidRPr="00CE7A90" w:rsidRDefault="00861373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61E09E42" w14:textId="7E3A466C" w:rsidR="0044049D" w:rsidRPr="00CE7A90" w:rsidRDefault="007220BE" w:rsidP="008611E4">
      <w:pPr>
        <w:pStyle w:val="Q1-FirstLevelQuestion"/>
        <w:keepNext/>
        <w:keepLines/>
        <w:numPr>
          <w:ilvl w:val="0"/>
          <w:numId w:val="25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 xml:space="preserve">What </w:t>
      </w:r>
      <w:r w:rsidR="00A60170">
        <w:rPr>
          <w:rFonts w:asciiTheme="minorHAnsi" w:hAnsiTheme="minorHAnsi"/>
        </w:rPr>
        <w:t xml:space="preserve">part of the process </w:t>
      </w:r>
      <w:r w:rsidRPr="00CE7A90">
        <w:rPr>
          <w:rFonts w:asciiTheme="minorHAnsi" w:hAnsiTheme="minorHAnsi"/>
        </w:rPr>
        <w:t>takes the most time?</w:t>
      </w:r>
    </w:p>
    <w:p w14:paraId="599130A5" w14:textId="3658784E" w:rsidR="007220BE" w:rsidRPr="00CE7A90" w:rsidRDefault="007220BE" w:rsidP="008611E4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7B0C282A" w14:textId="77777777" w:rsidR="007220BE" w:rsidRPr="00CE7A90" w:rsidRDefault="007220BE" w:rsidP="008611E4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1F4F153E" w14:textId="1CACA17C" w:rsidR="00861373" w:rsidRPr="00CE7A90" w:rsidRDefault="007220BE" w:rsidP="008611E4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>In your opinion, h</w:t>
      </w:r>
      <w:r w:rsidR="00861373" w:rsidRPr="00CE7A90">
        <w:rPr>
          <w:rFonts w:asciiTheme="minorHAnsi" w:hAnsiTheme="minorHAnsi"/>
        </w:rPr>
        <w:t>ow could the form be improved?</w:t>
      </w:r>
    </w:p>
    <w:p w14:paraId="1B78AC49" w14:textId="1836C3DB" w:rsidR="0017603F" w:rsidRPr="00CE7A90" w:rsidRDefault="0017603F" w:rsidP="00074FE9">
      <w:pPr>
        <w:pStyle w:val="ListParagraph"/>
        <w:spacing w:line="240" w:lineRule="auto"/>
        <w:rPr>
          <w:rFonts w:asciiTheme="minorHAnsi" w:hAnsiTheme="minorHAnsi"/>
        </w:rPr>
      </w:pPr>
    </w:p>
    <w:p w14:paraId="080472AB" w14:textId="77777777" w:rsidR="00074FE9" w:rsidRPr="00CE7A90" w:rsidRDefault="00074FE9" w:rsidP="00074FE9">
      <w:pPr>
        <w:pStyle w:val="ListParagraph"/>
        <w:spacing w:line="240" w:lineRule="auto"/>
        <w:rPr>
          <w:rFonts w:asciiTheme="minorHAnsi" w:hAnsiTheme="minorHAnsi"/>
        </w:rPr>
      </w:pPr>
    </w:p>
    <w:p w14:paraId="0D8066FE" w14:textId="7A28A1C4" w:rsidR="00074FE9" w:rsidRPr="00CE7A90" w:rsidRDefault="00074FE9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 xml:space="preserve">Does the FNS-874 accurately capture what happens during the </w:t>
      </w:r>
      <w:r w:rsidR="00C039EC" w:rsidRPr="00CE7A90">
        <w:rPr>
          <w:rFonts w:asciiTheme="minorHAnsi" w:hAnsiTheme="minorHAnsi"/>
        </w:rPr>
        <w:t xml:space="preserve">second </w:t>
      </w:r>
      <w:r w:rsidRPr="00CE7A90">
        <w:rPr>
          <w:rFonts w:asciiTheme="minorHAnsi" w:hAnsiTheme="minorHAnsi"/>
        </w:rPr>
        <w:t xml:space="preserve">review? </w:t>
      </w:r>
    </w:p>
    <w:p w14:paraId="11FBE6E2" w14:textId="77777777" w:rsidR="00074FE9" w:rsidRPr="00CE7A90" w:rsidRDefault="00074FE9" w:rsidP="00074FE9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07D51FF5" w14:textId="47B87693" w:rsidR="00074FE9" w:rsidRPr="00CE7A90" w:rsidRDefault="00074FE9" w:rsidP="008611E4">
      <w:pPr>
        <w:pStyle w:val="Q1-FirstLevelQuestion"/>
        <w:keepNext/>
        <w:keepLines/>
        <w:numPr>
          <w:ilvl w:val="0"/>
          <w:numId w:val="25"/>
        </w:numPr>
        <w:spacing w:line="240" w:lineRule="auto"/>
        <w:rPr>
          <w:rFonts w:asciiTheme="minorHAnsi" w:hAnsiTheme="minorHAnsi"/>
        </w:rPr>
      </w:pPr>
      <w:r w:rsidRPr="00CE7A90">
        <w:rPr>
          <w:rFonts w:asciiTheme="minorHAnsi" w:hAnsiTheme="minorHAnsi"/>
        </w:rPr>
        <w:t>[IF NO]</w:t>
      </w:r>
      <w:r w:rsidR="000718F2" w:rsidRPr="00CE7A90">
        <w:rPr>
          <w:rFonts w:asciiTheme="minorHAnsi" w:hAnsiTheme="minorHAnsi"/>
        </w:rPr>
        <w:t xml:space="preserve"> W</w:t>
      </w:r>
      <w:r w:rsidRPr="00CE7A90">
        <w:rPr>
          <w:rFonts w:asciiTheme="minorHAnsi" w:hAnsiTheme="minorHAnsi"/>
        </w:rPr>
        <w:t>hat gets missed on the form?</w:t>
      </w:r>
    </w:p>
    <w:p w14:paraId="648A9312" w14:textId="6343187E" w:rsidR="00074FE9" w:rsidRDefault="00074FE9" w:rsidP="007852EF">
      <w:pPr>
        <w:spacing w:line="240" w:lineRule="auto"/>
        <w:ind w:firstLine="0"/>
        <w:rPr>
          <w:rFonts w:asciiTheme="minorHAnsi" w:hAnsiTheme="minorHAnsi"/>
        </w:rPr>
      </w:pPr>
    </w:p>
    <w:p w14:paraId="200F946F" w14:textId="77777777" w:rsidR="00CE7A90" w:rsidRDefault="00CE7A90" w:rsidP="007852EF">
      <w:pPr>
        <w:spacing w:line="240" w:lineRule="auto"/>
        <w:ind w:firstLine="0"/>
        <w:rPr>
          <w:rFonts w:asciiTheme="minorHAnsi" w:hAnsiTheme="minorHAnsi"/>
        </w:rPr>
      </w:pPr>
    </w:p>
    <w:p w14:paraId="408B2BBD" w14:textId="25BBDC74" w:rsidR="005B02BF" w:rsidRPr="00373DBE" w:rsidRDefault="00CE7A90" w:rsidP="002A42B1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/>
        </w:rPr>
      </w:pPr>
      <w:r w:rsidRPr="00373DBE" w:rsidDel="00CE7A90">
        <w:rPr>
          <w:rFonts w:asciiTheme="minorHAnsi" w:hAnsiTheme="minorHAnsi"/>
          <w:i/>
          <w:color w:val="FF0000"/>
        </w:rPr>
        <w:t xml:space="preserve"> </w:t>
      </w:r>
      <w:r w:rsidR="00F41A97" w:rsidRPr="00373DBE">
        <w:rPr>
          <w:rFonts w:asciiTheme="minorHAnsi" w:hAnsiTheme="minorHAnsi"/>
          <w:i/>
          <w:color w:val="FF0000"/>
        </w:rPr>
        <w:t>[If LEA reported making changes to determinations</w:t>
      </w:r>
      <w:r w:rsidR="00D16F47" w:rsidRPr="00373DBE">
        <w:rPr>
          <w:rFonts w:asciiTheme="minorHAnsi" w:hAnsiTheme="minorHAnsi"/>
          <w:i/>
          <w:color w:val="FF0000"/>
        </w:rPr>
        <w:t xml:space="preserve"> after the most recent IRA, </w:t>
      </w:r>
      <w:r w:rsidR="00F41A97" w:rsidRPr="00373DBE">
        <w:rPr>
          <w:rFonts w:asciiTheme="minorHAnsi" w:hAnsiTheme="minorHAnsi"/>
          <w:i/>
          <w:color w:val="FF0000"/>
        </w:rPr>
        <w:t>per FNS-874</w:t>
      </w:r>
      <w:r w:rsidRPr="00373DBE">
        <w:rPr>
          <w:rFonts w:asciiTheme="minorHAnsi" w:hAnsiTheme="minorHAnsi"/>
          <w:i/>
          <w:color w:val="FF0000"/>
        </w:rPr>
        <w:t>. SKIP if LEA only reported making 1-2 errors</w:t>
      </w:r>
      <w:r w:rsidR="00F41A97" w:rsidRPr="00373DBE">
        <w:rPr>
          <w:rFonts w:asciiTheme="minorHAnsi" w:hAnsiTheme="minorHAnsi"/>
          <w:i/>
          <w:color w:val="FF0000"/>
        </w:rPr>
        <w:t>]</w:t>
      </w:r>
      <w:r w:rsidR="00F41A97" w:rsidRPr="00373DBE">
        <w:rPr>
          <w:rFonts w:asciiTheme="minorHAnsi" w:hAnsiTheme="minorHAnsi"/>
        </w:rPr>
        <w:t xml:space="preserve"> </w:t>
      </w:r>
      <w:r w:rsidR="005B02BF" w:rsidRPr="00373DBE">
        <w:rPr>
          <w:rFonts w:asciiTheme="minorHAnsi" w:hAnsiTheme="minorHAnsi"/>
        </w:rPr>
        <w:t xml:space="preserve">The data we have for the [YEAR-YEAR] school year indicates that [TYPE OF ERROR] was the most common type of error that your LEA found upon conducting the second review.  </w:t>
      </w:r>
      <w:r w:rsidR="005B02BF" w:rsidRPr="00CE7A90">
        <w:rPr>
          <w:rFonts w:asciiTheme="minorHAnsi" w:hAnsiTheme="minorHAnsi"/>
        </w:rPr>
        <w:t>Why do you think that error was the most common?</w:t>
      </w:r>
    </w:p>
    <w:p w14:paraId="71969A69" w14:textId="055534E4" w:rsidR="005B02BF" w:rsidRDefault="005B02BF" w:rsidP="007852EF">
      <w:pPr>
        <w:spacing w:line="240" w:lineRule="auto"/>
        <w:ind w:firstLine="0"/>
        <w:rPr>
          <w:rFonts w:asciiTheme="minorHAnsi" w:hAnsiTheme="minorHAnsi"/>
        </w:rPr>
      </w:pPr>
    </w:p>
    <w:p w14:paraId="30DAD3EA" w14:textId="1B950979" w:rsidR="00512D54" w:rsidRDefault="00512D54" w:rsidP="007852EF">
      <w:pPr>
        <w:spacing w:line="240" w:lineRule="auto"/>
        <w:ind w:firstLine="0"/>
        <w:rPr>
          <w:rFonts w:asciiTheme="minorHAnsi" w:hAnsiTheme="minorHAnsi"/>
        </w:rPr>
      </w:pPr>
    </w:p>
    <w:p w14:paraId="3F992F0A" w14:textId="70FE5B5D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6903E6A2" w14:textId="650373A9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50790E9C" w14:textId="36C87F56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44C9D6DD" w14:textId="1330AEAF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4DAA2812" w14:textId="1A617E32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29330966" w14:textId="7B7B70A6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499D8063" w14:textId="792B78D4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13C74BC3" w14:textId="77777777" w:rsidR="00A25C04" w:rsidRDefault="00A25C04" w:rsidP="007852EF">
      <w:pPr>
        <w:spacing w:line="240" w:lineRule="auto"/>
        <w:ind w:firstLine="0"/>
        <w:rPr>
          <w:rFonts w:asciiTheme="minorHAnsi" w:hAnsiTheme="minorHAnsi"/>
        </w:rPr>
      </w:pPr>
    </w:p>
    <w:p w14:paraId="291EADAA" w14:textId="7F0CBADE" w:rsidR="00CE7A90" w:rsidRPr="00C5048A" w:rsidRDefault="00CE7A90" w:rsidP="00CE7A90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/>
          <w:i/>
          <w:color w:val="FF0000"/>
        </w:rPr>
      </w:pPr>
      <w:r w:rsidRPr="008611E4">
        <w:rPr>
          <w:rFonts w:asciiTheme="minorHAnsi" w:hAnsiTheme="minorHAnsi"/>
          <w:i/>
          <w:color w:val="FF0000"/>
        </w:rPr>
        <w:t xml:space="preserve">[NOTE: This question applies to all LEAs, but </w:t>
      </w:r>
      <w:r>
        <w:rPr>
          <w:rFonts w:asciiTheme="minorHAnsi" w:hAnsiTheme="minorHAnsi"/>
          <w:i/>
          <w:color w:val="FF0000"/>
        </w:rPr>
        <w:t xml:space="preserve">interviewer should </w:t>
      </w:r>
      <w:r w:rsidRPr="008611E4">
        <w:rPr>
          <w:rFonts w:asciiTheme="minorHAnsi" w:hAnsiTheme="minorHAnsi"/>
          <w:i/>
          <w:color w:val="FF0000"/>
        </w:rPr>
        <w:t xml:space="preserve">pay particular attention if </w:t>
      </w:r>
      <w:r>
        <w:rPr>
          <w:rFonts w:asciiTheme="minorHAnsi" w:hAnsiTheme="minorHAnsi"/>
          <w:i/>
          <w:color w:val="FF0000"/>
        </w:rPr>
        <w:t>LEA was</w:t>
      </w:r>
      <w:r w:rsidRPr="008611E4">
        <w:rPr>
          <w:rFonts w:asciiTheme="minorHAnsi" w:hAnsiTheme="minorHAnsi"/>
          <w:i/>
          <w:color w:val="FF0000"/>
        </w:rPr>
        <w:t xml:space="preserve"> flagged under Criterion 1 (10%+ error) and reported no errors after IRA; don’t accept vague responses.]</w:t>
      </w:r>
    </w:p>
    <w:p w14:paraId="53EDC825" w14:textId="13CA1535" w:rsidR="007852EF" w:rsidRPr="00241A9F" w:rsidRDefault="00CD11DE" w:rsidP="002A42B1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past few years of </w:t>
      </w:r>
      <w:r w:rsidR="001B7400">
        <w:rPr>
          <w:rFonts w:asciiTheme="minorHAnsi" w:hAnsiTheme="minorHAnsi"/>
        </w:rPr>
        <w:t xml:space="preserve">national </w:t>
      </w:r>
      <w:r>
        <w:rPr>
          <w:rFonts w:asciiTheme="minorHAnsi" w:hAnsiTheme="minorHAnsi"/>
        </w:rPr>
        <w:t>data show</w:t>
      </w:r>
      <w:r w:rsidR="007852EF" w:rsidRPr="00241A9F">
        <w:rPr>
          <w:rFonts w:asciiTheme="minorHAnsi" w:hAnsiTheme="minorHAnsi"/>
        </w:rPr>
        <w:t xml:space="preserve"> that </w:t>
      </w:r>
      <w:r>
        <w:rPr>
          <w:rFonts w:asciiTheme="minorHAnsi" w:hAnsiTheme="minorHAnsi"/>
        </w:rPr>
        <w:t>some</w:t>
      </w:r>
      <w:r w:rsidR="007852EF" w:rsidRPr="00241A9F">
        <w:rPr>
          <w:rFonts w:asciiTheme="minorHAnsi" w:hAnsiTheme="minorHAnsi"/>
        </w:rPr>
        <w:t xml:space="preserve"> LEAs mak</w:t>
      </w:r>
      <w:r>
        <w:rPr>
          <w:rFonts w:asciiTheme="minorHAnsi" w:hAnsiTheme="minorHAnsi"/>
        </w:rPr>
        <w:t>e</w:t>
      </w:r>
      <w:r w:rsidR="007852EF" w:rsidRPr="00241A9F">
        <w:rPr>
          <w:rFonts w:asciiTheme="minorHAnsi" w:hAnsiTheme="minorHAnsi"/>
        </w:rPr>
        <w:t xml:space="preserve"> no changes</w:t>
      </w:r>
      <w:r w:rsidR="00D16F47">
        <w:rPr>
          <w:rFonts w:asciiTheme="minorHAnsi" w:hAnsiTheme="minorHAnsi"/>
        </w:rPr>
        <w:t xml:space="preserve"> to the initial eligibility determination </w:t>
      </w:r>
      <w:r w:rsidR="001B7400">
        <w:rPr>
          <w:rFonts w:asciiTheme="minorHAnsi" w:hAnsiTheme="minorHAnsi"/>
        </w:rPr>
        <w:t xml:space="preserve">in </w:t>
      </w:r>
      <w:r w:rsidR="007852EF" w:rsidRPr="00241A9F">
        <w:rPr>
          <w:rFonts w:asciiTheme="minorHAnsi" w:hAnsiTheme="minorHAnsi"/>
        </w:rPr>
        <w:t xml:space="preserve">the </w:t>
      </w:r>
      <w:r w:rsidR="00C039EC">
        <w:rPr>
          <w:rFonts w:asciiTheme="minorHAnsi" w:hAnsiTheme="minorHAnsi"/>
        </w:rPr>
        <w:t xml:space="preserve">second </w:t>
      </w:r>
      <w:r w:rsidR="007852EF" w:rsidRPr="00241A9F">
        <w:rPr>
          <w:rFonts w:asciiTheme="minorHAnsi" w:hAnsiTheme="minorHAnsi"/>
        </w:rPr>
        <w:t>review. What are your hypotheses about why we see that trend in the data?</w:t>
      </w:r>
    </w:p>
    <w:p w14:paraId="642414B0" w14:textId="77777777" w:rsidR="007852EF" w:rsidRPr="00241A9F" w:rsidRDefault="007852EF" w:rsidP="007852EF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  <w:r w:rsidRPr="00241A9F">
        <w:rPr>
          <w:rFonts w:asciiTheme="minorHAnsi" w:hAnsiTheme="minorHAnsi"/>
          <w:i/>
        </w:rPr>
        <w:tab/>
      </w:r>
    </w:p>
    <w:p w14:paraId="43E83D11" w14:textId="67711102" w:rsidR="002A42B1" w:rsidRDefault="002A42B1" w:rsidP="001B7400">
      <w:pPr>
        <w:pStyle w:val="Q1-FirstLevelQuestion"/>
        <w:keepNext/>
        <w:keepLines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2A42B1">
        <w:rPr>
          <w:rFonts w:asciiTheme="minorHAnsi" w:hAnsiTheme="minorHAnsi"/>
          <w:i/>
          <w:color w:val="FF0000"/>
        </w:rPr>
        <w:t>[If LEA reported making no changes]</w:t>
      </w:r>
      <w:r>
        <w:rPr>
          <w:rFonts w:asciiTheme="minorHAnsi" w:hAnsiTheme="minorHAnsi"/>
          <w:i/>
        </w:rPr>
        <w:t xml:space="preserve"> </w:t>
      </w:r>
      <w:r w:rsidRPr="00E57717">
        <w:rPr>
          <w:rFonts w:asciiTheme="minorHAnsi" w:hAnsiTheme="minorHAnsi"/>
        </w:rPr>
        <w:t xml:space="preserve">Why do you think that </w:t>
      </w:r>
      <w:r w:rsidR="000C5799">
        <w:rPr>
          <w:rFonts w:asciiTheme="minorHAnsi" w:hAnsiTheme="minorHAnsi"/>
        </w:rPr>
        <w:t>wa</w:t>
      </w:r>
      <w:r w:rsidRPr="00E57717">
        <w:rPr>
          <w:rFonts w:asciiTheme="minorHAnsi" w:hAnsiTheme="minorHAnsi"/>
        </w:rPr>
        <w:t>s the case in your LEA?</w:t>
      </w:r>
    </w:p>
    <w:p w14:paraId="7C1A3464" w14:textId="77A678CD" w:rsidR="007852EF" w:rsidRPr="00241A9F" w:rsidRDefault="002A42B1" w:rsidP="001B7400">
      <w:pPr>
        <w:pStyle w:val="Q1-FirstLevelQuestion"/>
        <w:keepNext/>
        <w:keepLines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In general, d</w:t>
      </w:r>
      <w:r w:rsidR="007852EF" w:rsidRPr="00241A9F">
        <w:rPr>
          <w:rFonts w:asciiTheme="minorHAnsi" w:hAnsiTheme="minorHAnsi"/>
        </w:rPr>
        <w:t>o you think LEAs might be doing a better job during the initial review after being told that th</w:t>
      </w:r>
      <w:r w:rsidR="00C039EC">
        <w:rPr>
          <w:rFonts w:asciiTheme="minorHAnsi" w:hAnsiTheme="minorHAnsi"/>
        </w:rPr>
        <w:t xml:space="preserve">ey’ll have to conduct a second </w:t>
      </w:r>
      <w:r w:rsidR="007852EF" w:rsidRPr="00241A9F">
        <w:rPr>
          <w:rFonts w:asciiTheme="minorHAnsi" w:hAnsiTheme="minorHAnsi"/>
        </w:rPr>
        <w:t>review? Why or why not?</w:t>
      </w:r>
    </w:p>
    <w:p w14:paraId="13A871A1" w14:textId="77777777" w:rsidR="00855527" w:rsidRDefault="007852EF" w:rsidP="001B7400">
      <w:pPr>
        <w:pStyle w:val="Q1-FirstLevelQuestion"/>
        <w:keepNext/>
        <w:keepLines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 you think the State administrative reviews overestimate the error rate? Why or why not?</w:t>
      </w:r>
      <w:r w:rsidR="002A42B1">
        <w:rPr>
          <w:rFonts w:asciiTheme="minorHAnsi" w:hAnsiTheme="minorHAnsi"/>
        </w:rPr>
        <w:t xml:space="preserve"> </w:t>
      </w:r>
    </w:p>
    <w:p w14:paraId="1458D059" w14:textId="4E50DA1A" w:rsidR="007852EF" w:rsidRPr="00241A9F" w:rsidRDefault="002A42B1" w:rsidP="00E57717">
      <w:pPr>
        <w:pStyle w:val="Q1-FirstLevelQuestion"/>
        <w:keepNext/>
        <w:keepLines/>
        <w:numPr>
          <w:ilvl w:val="1"/>
          <w:numId w:val="24"/>
        </w:numPr>
        <w:spacing w:line="240" w:lineRule="auto"/>
        <w:rPr>
          <w:rFonts w:asciiTheme="minorHAnsi" w:hAnsiTheme="minorHAnsi"/>
        </w:rPr>
      </w:pPr>
      <w:r w:rsidRPr="00E57717">
        <w:rPr>
          <w:rFonts w:asciiTheme="minorHAnsi" w:hAnsiTheme="minorHAnsi"/>
          <w:i/>
          <w:color w:val="FF0000"/>
        </w:rPr>
        <w:t>[</w:t>
      </w:r>
      <w:r w:rsidR="00855527" w:rsidRPr="00E57717">
        <w:rPr>
          <w:rFonts w:asciiTheme="minorHAnsi" w:hAnsiTheme="minorHAnsi"/>
          <w:i/>
          <w:color w:val="FF0000"/>
        </w:rPr>
        <w:t>If not addressed</w:t>
      </w:r>
      <w:r w:rsidRPr="00E57717">
        <w:rPr>
          <w:rFonts w:asciiTheme="minorHAnsi" w:hAnsiTheme="minorHAnsi"/>
          <w:i/>
          <w:color w:val="FF0000"/>
        </w:rPr>
        <w:t>]</w:t>
      </w:r>
      <w:r w:rsidRPr="00E57717">
        <w:rPr>
          <w:rFonts w:asciiTheme="minorHAnsi" w:hAnsiTheme="minorHAnsi"/>
          <w:color w:val="FF0000"/>
        </w:rPr>
        <w:t xml:space="preserve"> </w:t>
      </w:r>
      <w:r w:rsidR="00855527" w:rsidRPr="00E57717">
        <w:rPr>
          <w:rFonts w:asciiTheme="minorHAnsi" w:hAnsiTheme="minorHAnsi"/>
        </w:rPr>
        <w:t>Did you feel that was true for your LEA during the last State administrative review</w:t>
      </w:r>
      <w:r>
        <w:rPr>
          <w:rFonts w:asciiTheme="minorHAnsi" w:hAnsiTheme="minorHAnsi"/>
        </w:rPr>
        <w:t xml:space="preserve">? </w:t>
      </w:r>
    </w:p>
    <w:p w14:paraId="2E3DAF17" w14:textId="01B3C111" w:rsidR="007852EF" w:rsidRPr="00241A9F" w:rsidRDefault="00373DBE" w:rsidP="001B7400">
      <w:pPr>
        <w:pStyle w:val="Q1-FirstLevelQuestion"/>
        <w:keepNext/>
        <w:keepLines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2A42B1">
        <w:rPr>
          <w:rFonts w:asciiTheme="minorHAnsi" w:hAnsiTheme="minorHAnsi"/>
          <w:i/>
          <w:color w:val="FF0000"/>
        </w:rPr>
        <w:t>[SKIP if LEA reported making no changes (too pointed)]</w:t>
      </w:r>
      <w:r w:rsidRPr="002A42B1">
        <w:rPr>
          <w:rFonts w:asciiTheme="minorHAnsi" w:hAnsiTheme="minorHAnsi"/>
          <w:color w:val="FF0000"/>
        </w:rPr>
        <w:t xml:space="preserve"> </w:t>
      </w:r>
      <w:r w:rsidR="007852EF" w:rsidRPr="00241A9F">
        <w:rPr>
          <w:rFonts w:asciiTheme="minorHAnsi" w:hAnsiTheme="minorHAnsi"/>
        </w:rPr>
        <w:t xml:space="preserve">Do you think that some </w:t>
      </w:r>
      <w:r w:rsidR="00C039EC">
        <w:rPr>
          <w:rFonts w:asciiTheme="minorHAnsi" w:hAnsiTheme="minorHAnsi"/>
        </w:rPr>
        <w:t xml:space="preserve">LEAs record their second </w:t>
      </w:r>
      <w:r w:rsidR="007852EF" w:rsidRPr="00241A9F">
        <w:rPr>
          <w:rFonts w:asciiTheme="minorHAnsi" w:hAnsiTheme="minorHAnsi"/>
        </w:rPr>
        <w:t>review results as their initial review results, and so no changes would appear for that second review? Why or why not?</w:t>
      </w:r>
    </w:p>
    <w:p w14:paraId="50969698" w14:textId="2F091D39" w:rsidR="007852EF" w:rsidRPr="007852EF" w:rsidRDefault="007852EF" w:rsidP="007852EF">
      <w:pPr>
        <w:spacing w:line="240" w:lineRule="auto"/>
        <w:ind w:firstLine="0"/>
        <w:rPr>
          <w:rFonts w:asciiTheme="minorHAnsi" w:hAnsiTheme="minorHAnsi"/>
        </w:rPr>
      </w:pPr>
    </w:p>
    <w:p w14:paraId="70884001" w14:textId="77777777" w:rsidR="009F7476" w:rsidRPr="00241A9F" w:rsidRDefault="009F7476" w:rsidP="009F7476">
      <w:pPr>
        <w:pStyle w:val="Q1-FirstLevelQuestion"/>
        <w:keepNext/>
        <w:keepLines/>
        <w:spacing w:line="240" w:lineRule="auto"/>
        <w:rPr>
          <w:rFonts w:asciiTheme="minorHAnsi" w:hAnsiTheme="minorHAnsi"/>
        </w:rPr>
      </w:pPr>
    </w:p>
    <w:p w14:paraId="5854FE14" w14:textId="0C9F95FE" w:rsidR="005362A5" w:rsidRPr="00241A9F" w:rsidRDefault="005362A5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Does the State monitor any other aspect of the LEA’s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 xml:space="preserve">review apart from what is submitted on the FNS-874? </w:t>
      </w:r>
    </w:p>
    <w:p w14:paraId="31F7E3B0" w14:textId="77777777" w:rsidR="00C9329C" w:rsidRDefault="00C9329C" w:rsidP="00C9329C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</w:rPr>
      </w:pPr>
    </w:p>
    <w:p w14:paraId="64FD3C07" w14:textId="6E399437" w:rsidR="005362A5" w:rsidRPr="00A25C04" w:rsidRDefault="005362A5" w:rsidP="00C9329C">
      <w:pPr>
        <w:pStyle w:val="Q1-FirstLevelQuestion"/>
        <w:keepNext/>
        <w:keepLines/>
        <w:spacing w:line="240" w:lineRule="auto"/>
        <w:ind w:firstLine="0"/>
        <w:rPr>
          <w:rFonts w:asciiTheme="minorHAnsi" w:hAnsiTheme="minorHAnsi"/>
          <w:i/>
          <w:color w:val="FF0000"/>
        </w:rPr>
      </w:pPr>
      <w:r w:rsidRPr="00A25C04">
        <w:rPr>
          <w:rFonts w:asciiTheme="minorHAnsi" w:hAnsiTheme="minorHAnsi"/>
          <w:i/>
          <w:color w:val="FF0000"/>
        </w:rPr>
        <w:t>[IF YES]</w:t>
      </w:r>
    </w:p>
    <w:p w14:paraId="02A414EB" w14:textId="4B10D08B" w:rsidR="005362A5" w:rsidRPr="00241A9F" w:rsidRDefault="005362A5" w:rsidP="001B7400">
      <w:pPr>
        <w:pStyle w:val="Q1-FirstLevelQuestion"/>
        <w:keepNext/>
        <w:keepLines/>
        <w:numPr>
          <w:ilvl w:val="0"/>
          <w:numId w:val="22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What else does the State monitor?</w:t>
      </w:r>
    </w:p>
    <w:p w14:paraId="300B12CC" w14:textId="77777777" w:rsidR="005362A5" w:rsidRPr="00241A9F" w:rsidRDefault="005362A5" w:rsidP="00672015">
      <w:pPr>
        <w:pStyle w:val="Q1-FirstLevelQuestion"/>
        <w:keepNext/>
        <w:keepLines/>
        <w:spacing w:line="240" w:lineRule="auto"/>
        <w:ind w:left="1440" w:firstLine="0"/>
        <w:rPr>
          <w:rFonts w:asciiTheme="minorHAnsi" w:hAnsiTheme="minorHAnsi"/>
        </w:rPr>
      </w:pPr>
    </w:p>
    <w:p w14:paraId="4A13CEBC" w14:textId="34E9DB5D" w:rsidR="005362A5" w:rsidRPr="00241A9F" w:rsidRDefault="00672015" w:rsidP="001B7400">
      <w:pPr>
        <w:pStyle w:val="Q1-FirstLevelQuestion"/>
        <w:keepNext/>
        <w:keepLines/>
        <w:numPr>
          <w:ilvl w:val="0"/>
          <w:numId w:val="22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How does the State </w:t>
      </w:r>
      <w:r w:rsidR="005362A5" w:rsidRPr="00241A9F">
        <w:rPr>
          <w:rFonts w:asciiTheme="minorHAnsi" w:hAnsiTheme="minorHAnsi"/>
        </w:rPr>
        <w:t>monitor t</w:t>
      </w:r>
      <w:r w:rsidRPr="00241A9F">
        <w:rPr>
          <w:rFonts w:asciiTheme="minorHAnsi" w:hAnsiTheme="minorHAnsi"/>
        </w:rPr>
        <w:t xml:space="preserve">his? </w:t>
      </w:r>
      <w:r w:rsidRPr="00241A9F">
        <w:rPr>
          <w:rFonts w:asciiTheme="minorHAnsi" w:hAnsiTheme="minorHAnsi"/>
          <w:i/>
        </w:rPr>
        <w:t>(i.e., request for documentation from LEA, check in via phone</w:t>
      </w:r>
      <w:r w:rsidR="00074FE9">
        <w:rPr>
          <w:rFonts w:asciiTheme="minorHAnsi" w:hAnsiTheme="minorHAnsi"/>
          <w:i/>
        </w:rPr>
        <w:t>/email</w:t>
      </w:r>
      <w:r w:rsidRPr="00241A9F">
        <w:rPr>
          <w:rFonts w:asciiTheme="minorHAnsi" w:hAnsiTheme="minorHAnsi"/>
          <w:i/>
        </w:rPr>
        <w:t>)</w:t>
      </w:r>
    </w:p>
    <w:p w14:paraId="0C6CE33B" w14:textId="13AF42A0" w:rsidR="008A3911" w:rsidRPr="00241A9F" w:rsidRDefault="008A3911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459BA581" w14:textId="77777777" w:rsidR="005362A5" w:rsidRPr="00241A9F" w:rsidRDefault="005362A5" w:rsidP="00672015">
      <w:pPr>
        <w:spacing w:line="240" w:lineRule="auto"/>
        <w:ind w:firstLine="0"/>
        <w:jc w:val="left"/>
        <w:rPr>
          <w:rFonts w:asciiTheme="minorHAnsi" w:hAnsiTheme="minorHAnsi"/>
        </w:rPr>
      </w:pPr>
    </w:p>
    <w:p w14:paraId="7B89C092" w14:textId="44F93EB6" w:rsidR="00A57834" w:rsidRPr="00074FE9" w:rsidRDefault="00A57834" w:rsidP="00074FE9">
      <w:pPr>
        <w:pStyle w:val="Q1-FirstLevelQuestion"/>
        <w:keepNext/>
        <w:keepLines/>
        <w:spacing w:line="240" w:lineRule="auto"/>
        <w:rPr>
          <w:rFonts w:asciiTheme="minorHAnsi" w:hAnsiTheme="minorHAnsi"/>
          <w:b/>
          <w:sz w:val="24"/>
        </w:rPr>
      </w:pPr>
      <w:r w:rsidRPr="00074FE9">
        <w:rPr>
          <w:rFonts w:asciiTheme="minorHAnsi" w:hAnsiTheme="minorHAnsi"/>
          <w:b/>
          <w:sz w:val="24"/>
        </w:rPr>
        <w:t>Wrap-up</w:t>
      </w:r>
    </w:p>
    <w:p w14:paraId="450E3FB9" w14:textId="77777777" w:rsidR="00A57834" w:rsidRPr="00241A9F" w:rsidRDefault="00A57834" w:rsidP="00672015">
      <w:pPr>
        <w:pStyle w:val="SL-FlLftSgl"/>
        <w:spacing w:line="240" w:lineRule="auto"/>
        <w:rPr>
          <w:rFonts w:asciiTheme="minorHAnsi" w:hAnsiTheme="minorHAnsi"/>
        </w:rPr>
      </w:pPr>
    </w:p>
    <w:p w14:paraId="085FAEB5" w14:textId="45D5DF7D" w:rsidR="00861373" w:rsidRPr="00241A9F" w:rsidRDefault="00861373" w:rsidP="00C039EC">
      <w:pPr>
        <w:pStyle w:val="ListParagraph"/>
        <w:numPr>
          <w:ilvl w:val="0"/>
          <w:numId w:val="9"/>
        </w:numPr>
        <w:spacing w:line="240" w:lineRule="auto"/>
        <w:rPr>
          <w:rFonts w:asciiTheme="minorHAnsi" w:eastAsia="Times New Roman" w:hAnsiTheme="minorHAnsi"/>
        </w:rPr>
      </w:pPr>
      <w:r w:rsidRPr="00241A9F">
        <w:rPr>
          <w:rFonts w:asciiTheme="minorHAnsi" w:eastAsia="Times New Roman" w:hAnsiTheme="minorHAnsi"/>
        </w:rPr>
        <w:t xml:space="preserve">In your opinion, how effective is the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eastAsia="Times New Roman" w:hAnsiTheme="minorHAnsi"/>
        </w:rPr>
        <w:t xml:space="preserve">review at catching and reducing errors? </w:t>
      </w:r>
    </w:p>
    <w:p w14:paraId="37414AF1" w14:textId="77777777" w:rsidR="007B2739" w:rsidRPr="00241A9F" w:rsidRDefault="007B2739" w:rsidP="00672015">
      <w:pPr>
        <w:spacing w:line="240" w:lineRule="auto"/>
        <w:ind w:left="360" w:firstLine="0"/>
        <w:rPr>
          <w:rFonts w:asciiTheme="minorHAnsi" w:hAnsiTheme="minorHAnsi"/>
        </w:rPr>
      </w:pPr>
    </w:p>
    <w:p w14:paraId="1919A58C" w14:textId="77777777" w:rsidR="007B2739" w:rsidRPr="00241A9F" w:rsidRDefault="007B2739" w:rsidP="00672015">
      <w:pPr>
        <w:spacing w:line="240" w:lineRule="auto"/>
        <w:ind w:firstLine="0"/>
        <w:rPr>
          <w:rFonts w:asciiTheme="minorHAnsi" w:hAnsiTheme="minorHAnsi"/>
        </w:rPr>
      </w:pPr>
    </w:p>
    <w:p w14:paraId="43E7E608" w14:textId="3F6432B8" w:rsidR="00861373" w:rsidRPr="00241A9F" w:rsidRDefault="007B2739" w:rsidP="00C039EC">
      <w:pPr>
        <w:pStyle w:val="ListParagraph"/>
        <w:numPr>
          <w:ilvl w:val="0"/>
          <w:numId w:val="9"/>
        </w:numPr>
        <w:spacing w:line="240" w:lineRule="auto"/>
        <w:rPr>
          <w:rFonts w:asciiTheme="minorHAnsi" w:eastAsia="Times New Roman" w:hAnsiTheme="minorHAnsi"/>
        </w:rPr>
      </w:pPr>
      <w:r w:rsidRPr="00241A9F">
        <w:rPr>
          <w:rFonts w:asciiTheme="minorHAnsi" w:eastAsia="Times New Roman" w:hAnsiTheme="minorHAnsi"/>
        </w:rPr>
        <w:t>How, if at all, has</w:t>
      </w:r>
      <w:r w:rsidR="00861373" w:rsidRPr="00241A9F">
        <w:rPr>
          <w:rFonts w:asciiTheme="minorHAnsi" w:eastAsia="Times New Roman" w:hAnsiTheme="minorHAnsi"/>
        </w:rPr>
        <w:t xml:space="preserve"> the </w:t>
      </w:r>
      <w:r w:rsidR="00C039EC">
        <w:rPr>
          <w:rFonts w:asciiTheme="minorHAnsi" w:hAnsiTheme="minorHAnsi"/>
        </w:rPr>
        <w:t xml:space="preserve">second </w:t>
      </w:r>
      <w:r w:rsidR="00861373" w:rsidRPr="00241A9F">
        <w:rPr>
          <w:rFonts w:asciiTheme="minorHAnsi" w:eastAsia="Times New Roman" w:hAnsiTheme="minorHAnsi"/>
        </w:rPr>
        <w:t>review changed your LEA’s approach to reviewing applications?</w:t>
      </w:r>
    </w:p>
    <w:p w14:paraId="0BA1C664" w14:textId="02C8AAD7" w:rsidR="007B2739" w:rsidRPr="00241A9F" w:rsidRDefault="007B2739" w:rsidP="00672015">
      <w:pPr>
        <w:spacing w:line="240" w:lineRule="auto"/>
        <w:ind w:firstLine="0"/>
        <w:rPr>
          <w:rFonts w:asciiTheme="minorHAnsi" w:hAnsiTheme="minorHAnsi"/>
        </w:rPr>
      </w:pPr>
    </w:p>
    <w:p w14:paraId="674EA33D" w14:textId="77777777" w:rsidR="007B2739" w:rsidRPr="00241A9F" w:rsidRDefault="007B2739" w:rsidP="00672015">
      <w:pPr>
        <w:spacing w:line="240" w:lineRule="auto"/>
        <w:ind w:firstLine="0"/>
        <w:rPr>
          <w:rFonts w:asciiTheme="minorHAnsi" w:hAnsiTheme="minorHAnsi"/>
        </w:rPr>
      </w:pPr>
    </w:p>
    <w:p w14:paraId="603D7701" w14:textId="7A3A438F" w:rsidR="007B2739" w:rsidRPr="00241A9F" w:rsidRDefault="007B2739" w:rsidP="00C039EC">
      <w:pPr>
        <w:pStyle w:val="ListParagraph"/>
        <w:numPr>
          <w:ilvl w:val="0"/>
          <w:numId w:val="9"/>
        </w:numPr>
        <w:spacing w:line="240" w:lineRule="auto"/>
        <w:rPr>
          <w:rFonts w:asciiTheme="minorHAnsi" w:eastAsia="Times New Roman" w:hAnsiTheme="minorHAnsi"/>
        </w:rPr>
      </w:pPr>
      <w:r w:rsidRPr="00241A9F">
        <w:rPr>
          <w:rFonts w:asciiTheme="minorHAnsi" w:eastAsia="Times New Roman" w:hAnsiTheme="minorHAnsi"/>
        </w:rPr>
        <w:t xml:space="preserve">What has been the impact of the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eastAsia="Times New Roman" w:hAnsiTheme="minorHAnsi"/>
        </w:rPr>
        <w:t xml:space="preserve">review on the accuracy of certification and benefit determination? </w:t>
      </w:r>
    </w:p>
    <w:p w14:paraId="15249CD6" w14:textId="36E2695E" w:rsidR="00861373" w:rsidRDefault="00861373" w:rsidP="00672015">
      <w:pPr>
        <w:spacing w:line="240" w:lineRule="auto"/>
        <w:ind w:firstLine="0"/>
        <w:rPr>
          <w:rFonts w:asciiTheme="minorHAnsi" w:hAnsiTheme="minorHAnsi"/>
        </w:rPr>
      </w:pPr>
    </w:p>
    <w:p w14:paraId="26F10F5F" w14:textId="77777777" w:rsidR="00074FE9" w:rsidRDefault="00074FE9" w:rsidP="00672015">
      <w:pPr>
        <w:spacing w:line="240" w:lineRule="auto"/>
        <w:ind w:firstLine="0"/>
        <w:rPr>
          <w:rFonts w:asciiTheme="minorHAnsi" w:hAnsiTheme="minorHAnsi"/>
        </w:rPr>
      </w:pPr>
    </w:p>
    <w:p w14:paraId="5E4C0F14" w14:textId="03D9BE6B" w:rsidR="00074FE9" w:rsidRPr="00241A9F" w:rsidRDefault="00074FE9" w:rsidP="00C039EC">
      <w:pPr>
        <w:pStyle w:val="Q1-FirstLevelQuestion"/>
        <w:keepNext/>
        <w:keepLines/>
        <w:numPr>
          <w:ilvl w:val="0"/>
          <w:numId w:val="9"/>
        </w:numPr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 xml:space="preserve">Are there any other types of support that you would like to receive that would help to minimize the time and effort of conducting a </w:t>
      </w:r>
      <w:r w:rsidR="00C039EC">
        <w:rPr>
          <w:rFonts w:asciiTheme="minorHAnsi" w:hAnsiTheme="minorHAnsi"/>
        </w:rPr>
        <w:t xml:space="preserve">second </w:t>
      </w:r>
      <w:r w:rsidRPr="00241A9F">
        <w:rPr>
          <w:rFonts w:asciiTheme="minorHAnsi" w:hAnsiTheme="minorHAnsi"/>
        </w:rPr>
        <w:t>review?</w:t>
      </w:r>
    </w:p>
    <w:p w14:paraId="002238AE" w14:textId="4E83A570" w:rsidR="00074FE9" w:rsidRDefault="00074FE9" w:rsidP="00672015">
      <w:pPr>
        <w:spacing w:line="240" w:lineRule="auto"/>
        <w:ind w:firstLine="0"/>
        <w:rPr>
          <w:rFonts w:asciiTheme="minorHAnsi" w:hAnsiTheme="minorHAnsi"/>
        </w:rPr>
      </w:pPr>
    </w:p>
    <w:p w14:paraId="2B6E9BB2" w14:textId="77777777" w:rsidR="00074FE9" w:rsidRDefault="00074FE9" w:rsidP="00672015">
      <w:pPr>
        <w:spacing w:line="240" w:lineRule="auto"/>
        <w:ind w:firstLine="0"/>
        <w:rPr>
          <w:rFonts w:asciiTheme="minorHAnsi" w:hAnsiTheme="minorHAnsi"/>
        </w:rPr>
      </w:pPr>
    </w:p>
    <w:p w14:paraId="0A50B721" w14:textId="77777777" w:rsidR="00074FE9" w:rsidRDefault="00074FE9" w:rsidP="00074FE9">
      <w:pPr>
        <w:pStyle w:val="SL-FlLftSgl"/>
        <w:spacing w:line="240" w:lineRule="auto"/>
        <w:rPr>
          <w:rFonts w:asciiTheme="minorHAnsi" w:hAnsiTheme="minorHAnsi"/>
        </w:rPr>
      </w:pPr>
    </w:p>
    <w:p w14:paraId="7DC41BCC" w14:textId="78902B40" w:rsidR="00CD11DE" w:rsidRDefault="00CD11DE" w:rsidP="00CD11DE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Do you have any final questions or comments?</w:t>
      </w:r>
    </w:p>
    <w:p w14:paraId="4DD82A51" w14:textId="77777777" w:rsidR="00C9329C" w:rsidRPr="00241A9F" w:rsidRDefault="00C9329C" w:rsidP="00CD11DE">
      <w:pPr>
        <w:pStyle w:val="SL-FlLftSgl"/>
        <w:spacing w:line="240" w:lineRule="auto"/>
        <w:rPr>
          <w:rFonts w:asciiTheme="minorHAnsi" w:hAnsiTheme="minorHAnsi"/>
        </w:rPr>
      </w:pPr>
    </w:p>
    <w:p w14:paraId="67514099" w14:textId="77777777" w:rsidR="00074FE9" w:rsidRDefault="00074FE9" w:rsidP="00074FE9">
      <w:pPr>
        <w:pStyle w:val="SL-FlLftSgl"/>
        <w:spacing w:line="240" w:lineRule="auto"/>
        <w:rPr>
          <w:rFonts w:asciiTheme="minorHAnsi" w:hAnsiTheme="minorHAnsi"/>
        </w:rPr>
      </w:pPr>
      <w:r w:rsidRPr="00241A9F">
        <w:rPr>
          <w:rFonts w:asciiTheme="minorHAnsi" w:hAnsiTheme="minorHAnsi"/>
        </w:rPr>
        <w:t>Thank you so much for taking the time to talk with us today.</w:t>
      </w:r>
      <w:r w:rsidRPr="00074FE9">
        <w:rPr>
          <w:rFonts w:asciiTheme="minorHAnsi" w:hAnsiTheme="minorHAnsi"/>
        </w:rPr>
        <w:t xml:space="preserve"> </w:t>
      </w:r>
    </w:p>
    <w:sectPr w:rsidR="00074FE9" w:rsidSect="00A839F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1728" w:gutter="0"/>
      <w:cols w:space="720"/>
      <w:noEndnote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1A6F3C" w15:done="0"/>
  <w15:commentEx w15:paraId="0DB4C6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0CAF" w14:textId="77777777" w:rsidR="005E5E83" w:rsidRDefault="005E5E83">
      <w:pPr>
        <w:spacing w:line="240" w:lineRule="auto"/>
      </w:pPr>
      <w:r>
        <w:separator/>
      </w:r>
    </w:p>
  </w:endnote>
  <w:endnote w:type="continuationSeparator" w:id="0">
    <w:p w14:paraId="587AB00C" w14:textId="77777777" w:rsidR="005E5E83" w:rsidRDefault="005E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D0C91" w14:textId="77777777" w:rsidR="00641EC0" w:rsidRDefault="00641EC0" w:rsidP="005E0FE8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DC5F" w14:textId="1B9B1748" w:rsidR="00641EC0" w:rsidRDefault="00A839F2" w:rsidP="005E6839">
    <w:pPr>
      <w:pStyle w:val="SL-FlLftSgl"/>
      <w:spacing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8EEE3" wp14:editId="5DB3E477">
              <wp:simplePos x="0" y="0"/>
              <wp:positionH relativeFrom="margin">
                <wp:posOffset>0</wp:posOffset>
              </wp:positionH>
              <wp:positionV relativeFrom="paragraph">
                <wp:posOffset>8890</wp:posOffset>
              </wp:positionV>
              <wp:extent cx="6210300" cy="752475"/>
              <wp:effectExtent l="0" t="0" r="19050" b="2857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31AA2372" w14:textId="4617A149" w:rsidR="00A839F2" w:rsidRPr="000A032D" w:rsidRDefault="00A839F2" w:rsidP="00A839F2">
                          <w:pPr>
                            <w:spacing w:line="240" w:lineRule="auto"/>
                            <w:ind w:firstLine="0"/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      </w:r>
                          <w:r w:rsidR="00EF4C8B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X</w:t>
                          </w: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.  The time required to complete this information col</w:t>
                          </w:r>
                          <w:r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 xml:space="preserve">lection is </w:t>
                          </w:r>
                          <w:r w:rsidRPr="000A032D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estimated to averag</w:t>
                          </w:r>
                          <w:r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e 9</w:t>
                          </w:r>
                          <w:r w:rsidRPr="000A032D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0 minutes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7pt;width:489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" filled="f" strokecolor="black [3213]" strokeweight=".5pt">
              <v:path arrowok="t"/>
              <v:textbox>
                <w:txbxContent>
                  <w:p w14:paraId="31AA2372" w14:textId="4617A149" w:rsidR="00A839F2" w:rsidRPr="000A032D" w:rsidRDefault="00A839F2" w:rsidP="00A839F2">
                    <w:pPr>
                      <w:spacing w:line="240" w:lineRule="auto"/>
                      <w:ind w:firstLine="0"/>
                      <w:rPr>
                        <w:rFonts w:ascii="Garamond" w:eastAsia="Calibri" w:hAnsi="Garamond" w:cs="Arial"/>
                        <w:sz w:val="18"/>
                        <w:szCs w:val="16"/>
                      </w:rPr>
                    </w:pP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</w:r>
                    <w:r w:rsidR="00EF4C8B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X</w:t>
                    </w: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.  The time required to complete this information col</w:t>
                    </w:r>
                    <w:r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 xml:space="preserve">lection is </w:t>
                    </w:r>
                    <w:r w:rsidRPr="000A032D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estimated to averag</w:t>
                    </w:r>
                    <w:r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e 9</w:t>
                    </w:r>
                    <w:r w:rsidRPr="000A032D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0 minutes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BFF7" w14:textId="77777777" w:rsidR="005E5E83" w:rsidRDefault="005E5E83">
      <w:pPr>
        <w:spacing w:line="240" w:lineRule="auto"/>
      </w:pPr>
      <w:r>
        <w:separator/>
      </w:r>
    </w:p>
  </w:footnote>
  <w:footnote w:type="continuationSeparator" w:id="0">
    <w:p w14:paraId="60FD457A" w14:textId="77777777" w:rsidR="005E5E83" w:rsidRDefault="005E5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D2BB" w14:textId="77777777" w:rsidR="00641EC0" w:rsidRDefault="00641EC0">
    <w:pPr>
      <w:pStyle w:val="Header"/>
      <w:spacing w:line="240" w:lineRule="atLeast"/>
      <w:ind w:firstLine="0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73341" w14:textId="4395513B" w:rsidR="00A839F2" w:rsidRDefault="00A839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E71F" wp14:editId="226955BD">
              <wp:simplePos x="0" y="0"/>
              <wp:positionH relativeFrom="margin">
                <wp:posOffset>4219575</wp:posOffset>
              </wp:positionH>
              <wp:positionV relativeFrom="paragraph">
                <wp:posOffset>0</wp:posOffset>
              </wp:positionV>
              <wp:extent cx="1885950" cy="361950"/>
              <wp:effectExtent l="0" t="0" r="1905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39C33049" w14:textId="77777777" w:rsidR="00A839F2" w:rsidRPr="00A740A0" w:rsidRDefault="00A839F2" w:rsidP="00A839F2">
                          <w:pPr>
                            <w:tabs>
                              <w:tab w:val="right" w:pos="8190"/>
                            </w:tabs>
                            <w:spacing w:line="240" w:lineRule="auto"/>
                            <w:ind w:firstLine="0"/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 xml:space="preserve">OMB Approval No.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0584</w:t>
                          </w:r>
                          <w:r w:rsidRPr="00A740A0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-####</w:t>
                          </w:r>
                        </w:p>
                        <w:p w14:paraId="10204321" w14:textId="77777777" w:rsidR="00A839F2" w:rsidRPr="00A740A0" w:rsidRDefault="00A839F2" w:rsidP="00A839F2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ascii="Garamond" w:hAnsi="Garamond"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2.25pt;margin-top:0;width:14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">
              <v:textbox>
                <w:txbxContent>
                  <w:p w14:paraId="39C33049" w14:textId="77777777" w:rsidR="00A839F2" w:rsidRPr="00A740A0" w:rsidRDefault="00A839F2" w:rsidP="00A839F2">
                    <w:pPr>
                      <w:tabs>
                        <w:tab w:val="right" w:pos="8190"/>
                      </w:tabs>
                      <w:spacing w:line="240" w:lineRule="auto"/>
                      <w:ind w:firstLine="0"/>
                      <w:jc w:val="center"/>
                      <w:rPr>
                        <w:rFonts w:ascii="Garamond" w:hAnsi="Garamond" w:cs="Arial"/>
                        <w:b/>
                        <w:sz w:val="18"/>
                      </w:rPr>
                    </w:pPr>
                    <w:r w:rsidRPr="00A740A0">
                      <w:rPr>
                        <w:rFonts w:ascii="Garamond" w:hAnsi="Garamond" w:cs="Arial"/>
                        <w:b/>
                        <w:sz w:val="18"/>
                      </w:rPr>
                      <w:t xml:space="preserve">OMB Approval No. </w:t>
                    </w:r>
                    <w:r>
                      <w:rPr>
                        <w:rFonts w:ascii="Garamond" w:hAnsi="Garamond" w:cs="Arial"/>
                        <w:b/>
                        <w:sz w:val="18"/>
                      </w:rPr>
                      <w:t>0584</w:t>
                    </w:r>
                    <w:r w:rsidRPr="00A740A0">
                      <w:rPr>
                        <w:rFonts w:ascii="Garamond" w:hAnsi="Garamond" w:cs="Arial"/>
                        <w:b/>
                        <w:sz w:val="18"/>
                      </w:rPr>
                      <w:t>-####</w:t>
                    </w:r>
                  </w:p>
                  <w:p w14:paraId="10204321" w14:textId="77777777" w:rsidR="00A839F2" w:rsidRPr="00A740A0" w:rsidRDefault="00A839F2" w:rsidP="00A839F2">
                    <w:pPr>
                      <w:spacing w:line="240" w:lineRule="auto"/>
                      <w:ind w:firstLine="0"/>
                      <w:jc w:val="center"/>
                      <w:rPr>
                        <w:rFonts w:ascii="Garamond" w:hAnsi="Garamond" w:cs="Arial"/>
                        <w:b/>
                        <w:sz w:val="18"/>
                      </w:rPr>
                    </w:pPr>
                    <w:r w:rsidRPr="00A740A0">
                      <w:rPr>
                        <w:rFonts w:ascii="Garamond" w:hAnsi="Garamond"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545762C" w14:textId="77777777" w:rsidR="00641EC0" w:rsidRDefault="00641EC0" w:rsidP="00AD57D4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4AA894"/>
    <w:lvl w:ilvl="0">
      <w:numFmt w:val="bullet"/>
      <w:lvlText w:val="*"/>
      <w:lvlJc w:val="left"/>
    </w:lvl>
  </w:abstractNum>
  <w:abstractNum w:abstractNumId="1">
    <w:nsid w:val="11CA1CD1"/>
    <w:multiLevelType w:val="hybridMultilevel"/>
    <w:tmpl w:val="5D74C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F3909"/>
    <w:multiLevelType w:val="hybridMultilevel"/>
    <w:tmpl w:val="69E4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27E53"/>
    <w:multiLevelType w:val="hybridMultilevel"/>
    <w:tmpl w:val="B9D25B40"/>
    <w:lvl w:ilvl="0" w:tplc="74740EDE">
      <w:start w:val="1"/>
      <w:numFmt w:val="lowerLetter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C01A19"/>
    <w:multiLevelType w:val="hybridMultilevel"/>
    <w:tmpl w:val="0CB6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4C1A"/>
    <w:multiLevelType w:val="hybridMultilevel"/>
    <w:tmpl w:val="A790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10253"/>
    <w:multiLevelType w:val="hybridMultilevel"/>
    <w:tmpl w:val="D7383F5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60E0E"/>
    <w:multiLevelType w:val="hybridMultilevel"/>
    <w:tmpl w:val="DA322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452801"/>
    <w:multiLevelType w:val="hybridMultilevel"/>
    <w:tmpl w:val="8662EA78"/>
    <w:lvl w:ilvl="0" w:tplc="A2E0FE20">
      <w:start w:val="1"/>
      <w:numFmt w:val="bullet"/>
      <w:pStyle w:val="Bulletlisting"/>
      <w:lvlText w:val=""/>
      <w:lvlJc w:val="left"/>
      <w:pPr>
        <w:ind w:left="1296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3F6A7D93"/>
    <w:multiLevelType w:val="hybridMultilevel"/>
    <w:tmpl w:val="102A97E6"/>
    <w:lvl w:ilvl="0" w:tplc="63DAFB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4F1843"/>
    <w:multiLevelType w:val="hybridMultilevel"/>
    <w:tmpl w:val="02F4B3F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4D587BC2"/>
    <w:multiLevelType w:val="hybridMultilevel"/>
    <w:tmpl w:val="2C3EB39A"/>
    <w:lvl w:ilvl="0" w:tplc="999EE3F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7491"/>
    <w:multiLevelType w:val="hybridMultilevel"/>
    <w:tmpl w:val="70B091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0F4E41"/>
    <w:multiLevelType w:val="hybridMultilevel"/>
    <w:tmpl w:val="7688BF2E"/>
    <w:lvl w:ilvl="0" w:tplc="5CD23A5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9BD6C48"/>
    <w:multiLevelType w:val="hybridMultilevel"/>
    <w:tmpl w:val="21C6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41EA1"/>
    <w:multiLevelType w:val="hybridMultilevel"/>
    <w:tmpl w:val="D43CB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D745E"/>
    <w:multiLevelType w:val="hybridMultilevel"/>
    <w:tmpl w:val="2402A4E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723050"/>
    <w:multiLevelType w:val="hybridMultilevel"/>
    <w:tmpl w:val="615ED4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F957DD"/>
    <w:multiLevelType w:val="hybridMultilevel"/>
    <w:tmpl w:val="2350F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764B71"/>
    <w:multiLevelType w:val="hybridMultilevel"/>
    <w:tmpl w:val="2006DC54"/>
    <w:lvl w:ilvl="0" w:tplc="60C26C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09143C9"/>
    <w:multiLevelType w:val="hybridMultilevel"/>
    <w:tmpl w:val="67A8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549FF"/>
    <w:multiLevelType w:val="hybridMultilevel"/>
    <w:tmpl w:val="CD20DC9E"/>
    <w:lvl w:ilvl="0" w:tplc="47029828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74FD6DFD"/>
    <w:multiLevelType w:val="hybridMultilevel"/>
    <w:tmpl w:val="43F47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2309C"/>
    <w:multiLevelType w:val="hybridMultilevel"/>
    <w:tmpl w:val="638EA198"/>
    <w:lvl w:ilvl="0" w:tplc="87BA7A9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33FF0"/>
    <w:multiLevelType w:val="hybridMultilevel"/>
    <w:tmpl w:val="DA3227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4">
    <w:abstractNumId w:val="10"/>
  </w:num>
  <w:num w:numId="5">
    <w:abstractNumId w:val="21"/>
  </w:num>
  <w:num w:numId="6">
    <w:abstractNumId w:val="19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23"/>
  </w:num>
  <w:num w:numId="14">
    <w:abstractNumId w:val="20"/>
  </w:num>
  <w:num w:numId="15">
    <w:abstractNumId w:val="2"/>
  </w:num>
  <w:num w:numId="16">
    <w:abstractNumId w:val="7"/>
  </w:num>
  <w:num w:numId="17">
    <w:abstractNumId w:val="24"/>
  </w:num>
  <w:num w:numId="18">
    <w:abstractNumId w:val="15"/>
  </w:num>
  <w:num w:numId="19">
    <w:abstractNumId w:val="14"/>
  </w:num>
  <w:num w:numId="20">
    <w:abstractNumId w:val="18"/>
  </w:num>
  <w:num w:numId="21">
    <w:abstractNumId w:val="22"/>
  </w:num>
  <w:num w:numId="22">
    <w:abstractNumId w:val="17"/>
  </w:num>
  <w:num w:numId="23">
    <w:abstractNumId w:val="6"/>
  </w:num>
  <w:num w:numId="24">
    <w:abstractNumId w:val="16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D2"/>
    <w:rsid w:val="00011677"/>
    <w:rsid w:val="000241BC"/>
    <w:rsid w:val="0003137A"/>
    <w:rsid w:val="00042891"/>
    <w:rsid w:val="000668D3"/>
    <w:rsid w:val="000718F2"/>
    <w:rsid w:val="00074FE9"/>
    <w:rsid w:val="00077AE8"/>
    <w:rsid w:val="00092091"/>
    <w:rsid w:val="000B7B32"/>
    <w:rsid w:val="000C5799"/>
    <w:rsid w:val="000C5D7B"/>
    <w:rsid w:val="000D0F94"/>
    <w:rsid w:val="000E0D24"/>
    <w:rsid w:val="00103751"/>
    <w:rsid w:val="00103A30"/>
    <w:rsid w:val="00131915"/>
    <w:rsid w:val="001531D2"/>
    <w:rsid w:val="00162C3B"/>
    <w:rsid w:val="0017603F"/>
    <w:rsid w:val="00176A5A"/>
    <w:rsid w:val="00182F83"/>
    <w:rsid w:val="00195D8A"/>
    <w:rsid w:val="001A759B"/>
    <w:rsid w:val="001B2BFE"/>
    <w:rsid w:val="001B7400"/>
    <w:rsid w:val="001C5F38"/>
    <w:rsid w:val="001D0A43"/>
    <w:rsid w:val="001D48B6"/>
    <w:rsid w:val="001E2771"/>
    <w:rsid w:val="001E6620"/>
    <w:rsid w:val="001F360F"/>
    <w:rsid w:val="00200496"/>
    <w:rsid w:val="00204839"/>
    <w:rsid w:val="002205CB"/>
    <w:rsid w:val="002233BE"/>
    <w:rsid w:val="00230700"/>
    <w:rsid w:val="00241A9F"/>
    <w:rsid w:val="0024361D"/>
    <w:rsid w:val="00257998"/>
    <w:rsid w:val="00263D19"/>
    <w:rsid w:val="002A42B1"/>
    <w:rsid w:val="002C1505"/>
    <w:rsid w:val="002C1D8D"/>
    <w:rsid w:val="002D34D3"/>
    <w:rsid w:val="002D46F8"/>
    <w:rsid w:val="002E6C5A"/>
    <w:rsid w:val="003252D2"/>
    <w:rsid w:val="003253B3"/>
    <w:rsid w:val="00331626"/>
    <w:rsid w:val="00337E64"/>
    <w:rsid w:val="0034772C"/>
    <w:rsid w:val="00352881"/>
    <w:rsid w:val="00354DB4"/>
    <w:rsid w:val="003606E8"/>
    <w:rsid w:val="00373DBE"/>
    <w:rsid w:val="00374E74"/>
    <w:rsid w:val="003775DF"/>
    <w:rsid w:val="003A75A4"/>
    <w:rsid w:val="003C250A"/>
    <w:rsid w:val="003C32CB"/>
    <w:rsid w:val="003C40CC"/>
    <w:rsid w:val="003C7715"/>
    <w:rsid w:val="003D13A7"/>
    <w:rsid w:val="0044049D"/>
    <w:rsid w:val="004429BB"/>
    <w:rsid w:val="004510C4"/>
    <w:rsid w:val="00456601"/>
    <w:rsid w:val="004678B1"/>
    <w:rsid w:val="00512D54"/>
    <w:rsid w:val="005175BE"/>
    <w:rsid w:val="005200B5"/>
    <w:rsid w:val="00525572"/>
    <w:rsid w:val="00533A35"/>
    <w:rsid w:val="00533B52"/>
    <w:rsid w:val="005362A5"/>
    <w:rsid w:val="0055591D"/>
    <w:rsid w:val="005775FE"/>
    <w:rsid w:val="0058721A"/>
    <w:rsid w:val="00591874"/>
    <w:rsid w:val="00591BDD"/>
    <w:rsid w:val="005B02BF"/>
    <w:rsid w:val="005C4779"/>
    <w:rsid w:val="005D5F5F"/>
    <w:rsid w:val="005E0FE8"/>
    <w:rsid w:val="005E5E83"/>
    <w:rsid w:val="005E6839"/>
    <w:rsid w:val="005F33C4"/>
    <w:rsid w:val="0061119A"/>
    <w:rsid w:val="006321D1"/>
    <w:rsid w:val="00641EC0"/>
    <w:rsid w:val="0065239E"/>
    <w:rsid w:val="00653B96"/>
    <w:rsid w:val="006572FA"/>
    <w:rsid w:val="00661DB8"/>
    <w:rsid w:val="00664DC2"/>
    <w:rsid w:val="00672015"/>
    <w:rsid w:val="00695932"/>
    <w:rsid w:val="00697E92"/>
    <w:rsid w:val="006A450A"/>
    <w:rsid w:val="006B4D17"/>
    <w:rsid w:val="006B5F2E"/>
    <w:rsid w:val="007220BE"/>
    <w:rsid w:val="00752A21"/>
    <w:rsid w:val="0075627F"/>
    <w:rsid w:val="007771E2"/>
    <w:rsid w:val="007852EF"/>
    <w:rsid w:val="007A26D0"/>
    <w:rsid w:val="007B2739"/>
    <w:rsid w:val="007D5C00"/>
    <w:rsid w:val="007D6125"/>
    <w:rsid w:val="007D71CE"/>
    <w:rsid w:val="008069E7"/>
    <w:rsid w:val="00825A05"/>
    <w:rsid w:val="00826447"/>
    <w:rsid w:val="00852305"/>
    <w:rsid w:val="00855527"/>
    <w:rsid w:val="008611E4"/>
    <w:rsid w:val="00861373"/>
    <w:rsid w:val="0086675C"/>
    <w:rsid w:val="008737C1"/>
    <w:rsid w:val="008820F9"/>
    <w:rsid w:val="00882FED"/>
    <w:rsid w:val="00891E7D"/>
    <w:rsid w:val="008A3911"/>
    <w:rsid w:val="008A5185"/>
    <w:rsid w:val="008D4B12"/>
    <w:rsid w:val="008F0C56"/>
    <w:rsid w:val="008F3850"/>
    <w:rsid w:val="00914F15"/>
    <w:rsid w:val="00961E8C"/>
    <w:rsid w:val="009915FA"/>
    <w:rsid w:val="009B6D09"/>
    <w:rsid w:val="009C5348"/>
    <w:rsid w:val="009E3355"/>
    <w:rsid w:val="009F3566"/>
    <w:rsid w:val="009F7476"/>
    <w:rsid w:val="00A25C04"/>
    <w:rsid w:val="00A263A8"/>
    <w:rsid w:val="00A27472"/>
    <w:rsid w:val="00A464DC"/>
    <w:rsid w:val="00A574F2"/>
    <w:rsid w:val="00A57834"/>
    <w:rsid w:val="00A60170"/>
    <w:rsid w:val="00A660D0"/>
    <w:rsid w:val="00A839F2"/>
    <w:rsid w:val="00A91E3A"/>
    <w:rsid w:val="00A951A9"/>
    <w:rsid w:val="00AA6876"/>
    <w:rsid w:val="00AB41A4"/>
    <w:rsid w:val="00AC13C3"/>
    <w:rsid w:val="00AC61C8"/>
    <w:rsid w:val="00AD57D4"/>
    <w:rsid w:val="00AE2F18"/>
    <w:rsid w:val="00AE6A0C"/>
    <w:rsid w:val="00B5398E"/>
    <w:rsid w:val="00B67B30"/>
    <w:rsid w:val="00B71A30"/>
    <w:rsid w:val="00B856B2"/>
    <w:rsid w:val="00BB05A8"/>
    <w:rsid w:val="00BB5702"/>
    <w:rsid w:val="00BB624F"/>
    <w:rsid w:val="00BC6C08"/>
    <w:rsid w:val="00BD483D"/>
    <w:rsid w:val="00BE2BEB"/>
    <w:rsid w:val="00BF5529"/>
    <w:rsid w:val="00BF6B07"/>
    <w:rsid w:val="00C01BFD"/>
    <w:rsid w:val="00C039EC"/>
    <w:rsid w:val="00C14A31"/>
    <w:rsid w:val="00C27D6E"/>
    <w:rsid w:val="00C5048A"/>
    <w:rsid w:val="00C60005"/>
    <w:rsid w:val="00C607A6"/>
    <w:rsid w:val="00C9329C"/>
    <w:rsid w:val="00C95A32"/>
    <w:rsid w:val="00CD11DE"/>
    <w:rsid w:val="00CD43E6"/>
    <w:rsid w:val="00CE7A90"/>
    <w:rsid w:val="00CF41D6"/>
    <w:rsid w:val="00CF5203"/>
    <w:rsid w:val="00D16F47"/>
    <w:rsid w:val="00D20A86"/>
    <w:rsid w:val="00D40AB5"/>
    <w:rsid w:val="00D45C55"/>
    <w:rsid w:val="00D54AC0"/>
    <w:rsid w:val="00D840F5"/>
    <w:rsid w:val="00D868B1"/>
    <w:rsid w:val="00DA54E2"/>
    <w:rsid w:val="00DD73B8"/>
    <w:rsid w:val="00DE0710"/>
    <w:rsid w:val="00DE2834"/>
    <w:rsid w:val="00DE757C"/>
    <w:rsid w:val="00DF31F9"/>
    <w:rsid w:val="00E074F1"/>
    <w:rsid w:val="00E1431F"/>
    <w:rsid w:val="00E161B0"/>
    <w:rsid w:val="00E2776F"/>
    <w:rsid w:val="00E30538"/>
    <w:rsid w:val="00E52483"/>
    <w:rsid w:val="00E55618"/>
    <w:rsid w:val="00E57717"/>
    <w:rsid w:val="00E755BB"/>
    <w:rsid w:val="00E924E5"/>
    <w:rsid w:val="00EC40D4"/>
    <w:rsid w:val="00ED1EC4"/>
    <w:rsid w:val="00EF4C8B"/>
    <w:rsid w:val="00F1104B"/>
    <w:rsid w:val="00F41A97"/>
    <w:rsid w:val="00F47613"/>
    <w:rsid w:val="00F50DFD"/>
    <w:rsid w:val="00F51F23"/>
    <w:rsid w:val="00FB4B1E"/>
    <w:rsid w:val="00FD681F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D41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"/>
    <w:basedOn w:val="Normal"/>
    <w:next w:val="Normal"/>
    <w:link w:val="Heading1Char"/>
    <w:qFormat/>
    <w:rsid w:val="009F3566"/>
    <w:pPr>
      <w:keepNext/>
      <w:tabs>
        <w:tab w:val="left" w:pos="1195"/>
      </w:tabs>
      <w:spacing w:after="200" w:line="276" w:lineRule="auto"/>
      <w:ind w:left="1195" w:hanging="1195"/>
      <w:jc w:val="left"/>
      <w:outlineLvl w:val="0"/>
    </w:pPr>
    <w:rPr>
      <w:rFonts w:ascii="Arial Bold" w:eastAsia="Calibri" w:hAnsi="Arial Bold"/>
      <w:b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A464D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872" w:hanging="432"/>
    </w:pPr>
    <w:rPr>
      <w:rFonts w:ascii="Arial" w:hAnsi="Arial"/>
    </w:rPr>
  </w:style>
  <w:style w:type="paragraph" w:customStyle="1" w:styleId="A4-1stTabLine">
    <w:name w:val="A4-1st Tab Lin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customStyle="1" w:styleId="Heading1Char">
    <w:name w:val="Heading 1 Char"/>
    <w:aliases w:val="H1-Chap. Head Char"/>
    <w:link w:val="Heading1"/>
    <w:rsid w:val="009F3566"/>
    <w:rPr>
      <w:rFonts w:ascii="Arial Bold" w:eastAsia="Calibri" w:hAnsi="Arial Bold"/>
      <w:b/>
      <w:szCs w:val="22"/>
    </w:rPr>
  </w:style>
  <w:style w:type="paragraph" w:customStyle="1" w:styleId="Bulletlisting">
    <w:name w:val="Bullet (listing)"/>
    <w:basedOn w:val="Normal"/>
    <w:rsid w:val="003252D2"/>
    <w:pPr>
      <w:numPr>
        <w:numId w:val="1"/>
      </w:numPr>
      <w:spacing w:after="240" w:line="240" w:lineRule="atLeast"/>
      <w:ind w:left="720"/>
      <w:jc w:val="left"/>
    </w:pPr>
    <w:rPr>
      <w:rFonts w:eastAsia="Calibri"/>
      <w:szCs w:val="22"/>
    </w:rPr>
  </w:style>
  <w:style w:type="character" w:styleId="CommentReference">
    <w:name w:val="annotation reference"/>
    <w:uiPriority w:val="99"/>
    <w:semiHidden/>
    <w:unhideWhenUsed/>
    <w:rsid w:val="00325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2D2"/>
    <w:pPr>
      <w:spacing w:after="200" w:line="240" w:lineRule="auto"/>
      <w:ind w:firstLine="0"/>
      <w:jc w:val="left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2D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7834"/>
    <w:pPr>
      <w:ind w:left="720"/>
      <w:contextualSpacing/>
    </w:pPr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47"/>
    <w:pPr>
      <w:spacing w:after="0"/>
      <w:ind w:firstLine="1152"/>
      <w:jc w:val="both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47"/>
    <w:rPr>
      <w:rFonts w:ascii="Arial" w:eastAsia="Calibri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825A0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12D54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839F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Chap. Head"/>
    <w:basedOn w:val="Normal"/>
    <w:next w:val="Normal"/>
    <w:link w:val="Heading1Char"/>
    <w:qFormat/>
    <w:rsid w:val="009F3566"/>
    <w:pPr>
      <w:keepNext/>
      <w:tabs>
        <w:tab w:val="left" w:pos="1195"/>
      </w:tabs>
      <w:spacing w:after="200" w:line="276" w:lineRule="auto"/>
      <w:ind w:left="1195" w:hanging="1195"/>
      <w:jc w:val="left"/>
      <w:outlineLvl w:val="0"/>
    </w:pPr>
    <w:rPr>
      <w:rFonts w:ascii="Arial Bold" w:eastAsia="Calibri" w:hAnsi="Arial Bold"/>
      <w:b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A464D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872" w:hanging="432"/>
    </w:pPr>
    <w:rPr>
      <w:rFonts w:ascii="Arial" w:hAnsi="Arial"/>
    </w:rPr>
  </w:style>
  <w:style w:type="paragraph" w:customStyle="1" w:styleId="A4-1stTabLine">
    <w:name w:val="A4-1st Tab Lin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character" w:customStyle="1" w:styleId="Heading1Char">
    <w:name w:val="Heading 1 Char"/>
    <w:aliases w:val="H1-Chap. Head Char"/>
    <w:link w:val="Heading1"/>
    <w:rsid w:val="009F3566"/>
    <w:rPr>
      <w:rFonts w:ascii="Arial Bold" w:eastAsia="Calibri" w:hAnsi="Arial Bold"/>
      <w:b/>
      <w:szCs w:val="22"/>
    </w:rPr>
  </w:style>
  <w:style w:type="paragraph" w:customStyle="1" w:styleId="Bulletlisting">
    <w:name w:val="Bullet (listing)"/>
    <w:basedOn w:val="Normal"/>
    <w:rsid w:val="003252D2"/>
    <w:pPr>
      <w:numPr>
        <w:numId w:val="1"/>
      </w:numPr>
      <w:spacing w:after="240" w:line="240" w:lineRule="atLeast"/>
      <w:ind w:left="720"/>
      <w:jc w:val="left"/>
    </w:pPr>
    <w:rPr>
      <w:rFonts w:eastAsia="Calibri"/>
      <w:szCs w:val="22"/>
    </w:rPr>
  </w:style>
  <w:style w:type="character" w:styleId="CommentReference">
    <w:name w:val="annotation reference"/>
    <w:uiPriority w:val="99"/>
    <w:semiHidden/>
    <w:unhideWhenUsed/>
    <w:rsid w:val="00325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2D2"/>
    <w:pPr>
      <w:spacing w:after="200" w:line="240" w:lineRule="auto"/>
      <w:ind w:firstLine="0"/>
      <w:jc w:val="left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2D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7834"/>
    <w:pPr>
      <w:ind w:left="720"/>
      <w:contextualSpacing/>
    </w:pPr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47"/>
    <w:pPr>
      <w:spacing w:after="0"/>
      <w:ind w:firstLine="1152"/>
      <w:jc w:val="both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47"/>
    <w:rPr>
      <w:rFonts w:ascii="Arial" w:eastAsia="Calibri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825A0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12D54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839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5DAB-675A-482B-BDC4-F2A4C450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2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Westat, Inc.</Company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Markovich</dc:creator>
  <cp:lastModifiedBy>SYSTEM</cp:lastModifiedBy>
  <cp:revision>2</cp:revision>
  <cp:lastPrinted>2017-02-15T15:55:00Z</cp:lastPrinted>
  <dcterms:created xsi:type="dcterms:W3CDTF">2018-05-24T17:03:00Z</dcterms:created>
  <dcterms:modified xsi:type="dcterms:W3CDTF">2018-05-24T17:03:00Z</dcterms:modified>
</cp:coreProperties>
</file>