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E7" w:rsidRPr="00C92CFD" w:rsidRDefault="002C22B5" w:rsidP="00B62BE7">
      <w:bookmarkStart w:id="0" w:name="_GoBack"/>
      <w:bookmarkEnd w:id="0"/>
      <w:r>
        <w:t>April</w:t>
      </w:r>
      <w:r w:rsidR="00B62BE7" w:rsidRPr="00C92CFD">
        <w:t xml:space="preserve"> </w:t>
      </w:r>
      <w:r>
        <w:t>23, 2018</w:t>
      </w:r>
    </w:p>
    <w:p w:rsidR="00B62BE7" w:rsidRPr="00C92CFD" w:rsidRDefault="00B62BE7" w:rsidP="00B62BE7">
      <w:r w:rsidRPr="00C92CFD">
        <w:t>3095-0027</w:t>
      </w:r>
    </w:p>
    <w:p w:rsidR="00B62BE7" w:rsidRPr="00C92CFD" w:rsidRDefault="00B62BE7" w:rsidP="00B62BE7">
      <w:pPr>
        <w:shd w:val="clear" w:color="auto" w:fill="FFFFFF"/>
      </w:pPr>
      <w:r w:rsidRPr="00C92CFD">
        <w:t>On all three forms</w:t>
      </w:r>
      <w:r>
        <w:t xml:space="preserve"> (NATF 84, NATF 85, and NATF 86)</w:t>
      </w:r>
      <w:r w:rsidRPr="00C92CFD">
        <w:t>, these changes have been made:</w:t>
      </w:r>
    </w:p>
    <w:p w:rsidR="002416A2" w:rsidRDefault="00B62BE7">
      <w:pPr>
        <w:rPr>
          <w:rFonts w:ascii="Arial" w:hAnsi="Arial"/>
          <w:sz w:val="20"/>
        </w:rPr>
      </w:pPr>
      <w:r w:rsidRPr="00B62BE7">
        <w:rPr>
          <w:b/>
        </w:rPr>
        <w:t>NEW</w:t>
      </w:r>
      <w:r w:rsidR="00313513">
        <w:t xml:space="preserve"> </w:t>
      </w:r>
      <w:r>
        <w:t>(0</w:t>
      </w:r>
      <w:r w:rsidR="002C22B5">
        <w:t>4</w:t>
      </w:r>
      <w:r>
        <w:t>-201</w:t>
      </w:r>
      <w:r w:rsidR="002C22B5">
        <w:t>8</w:t>
      </w:r>
      <w:r>
        <w:t xml:space="preserve">) </w:t>
      </w:r>
      <w:r w:rsidR="00313513">
        <w:t xml:space="preserve">Return Policy:  </w:t>
      </w:r>
      <w:r w:rsidR="002C22B5">
        <w:rPr>
          <w:rFonts w:ascii="Arial" w:hAnsi="Arial" w:cs="Arial"/>
          <w:b/>
          <w:bCs/>
          <w:i/>
          <w:iCs/>
          <w:sz w:val="20"/>
          <w:szCs w:val="20"/>
        </w:rPr>
        <w:t>RETURN POLICY:</w:t>
      </w:r>
      <w:r w:rsidR="002C22B5">
        <w:rPr>
          <w:rFonts w:ascii="Arial" w:hAnsi="Arial" w:cs="Arial"/>
          <w:sz w:val="20"/>
          <w:szCs w:val="20"/>
        </w:rPr>
        <w:t xml:space="preserve"> Due to various factors, it is occasionally difficult for NARA to make a legible reproduction.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NARA </w:t>
      </w:r>
      <w:r w:rsidR="002C22B5" w:rsidRPr="002C22B5">
        <w:rPr>
          <w:rFonts w:ascii="Arial" w:hAnsi="Arial" w:cs="Arial"/>
          <w:sz w:val="20"/>
          <w:szCs w:val="20"/>
        </w:rPr>
        <w:t xml:space="preserve">will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notify </w:t>
      </w:r>
      <w:r w:rsidR="002C22B5" w:rsidRPr="002C22B5">
        <w:rPr>
          <w:rFonts w:ascii="Arial" w:hAnsi="Arial" w:cs="Arial"/>
          <w:sz w:val="20"/>
          <w:szCs w:val="20"/>
        </w:rPr>
        <w:t xml:space="preserve">customers and ask for approval to proceed if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we </w:t>
      </w:r>
      <w:r w:rsidR="002C22B5" w:rsidRPr="002C22B5">
        <w:rPr>
          <w:rFonts w:ascii="Arial" w:hAnsi="Arial" w:cs="Arial"/>
          <w:sz w:val="20"/>
          <w:szCs w:val="20"/>
        </w:rPr>
        <w:t xml:space="preserve">anticipate a reproduction of questionable legibility. </w:t>
      </w:r>
      <w:r w:rsidR="002C22B5" w:rsidRPr="002C22B5">
        <w:rPr>
          <w:rFonts w:ascii="Arial" w:hAnsi="Arial" w:cs="Arial"/>
          <w:bCs/>
          <w:sz w:val="20"/>
          <w:szCs w:val="20"/>
        </w:rPr>
        <w:t>As a result</w:t>
      </w:r>
      <w:r w:rsidR="002C22B5" w:rsidRPr="002C22B5">
        <w:rPr>
          <w:rFonts w:ascii="Arial" w:hAnsi="Arial" w:cs="Arial"/>
          <w:sz w:val="20"/>
          <w:szCs w:val="20"/>
        </w:rPr>
        <w:t xml:space="preserve">, NARA does not provide refunds except in special cases. If a customer requests a refund,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we </w:t>
      </w:r>
      <w:r w:rsidR="002C22B5" w:rsidRPr="002C22B5">
        <w:rPr>
          <w:rFonts w:ascii="Arial" w:hAnsi="Arial" w:cs="Arial"/>
          <w:sz w:val="20"/>
          <w:szCs w:val="20"/>
        </w:rPr>
        <w:t>review the order to determine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 if we properly notified the customer </w:t>
      </w:r>
      <w:r w:rsidR="002C22B5" w:rsidRPr="002C22B5">
        <w:rPr>
          <w:rFonts w:ascii="Arial" w:hAnsi="Arial" w:cs="Arial"/>
          <w:sz w:val="20"/>
          <w:szCs w:val="20"/>
        </w:rPr>
        <w:t xml:space="preserve">of the questionable nature of the original and if the product is a true representation of the original. If the product is a true representation of the original, </w:t>
      </w:r>
      <w:r w:rsidR="002C22B5" w:rsidRPr="002C22B5">
        <w:rPr>
          <w:rFonts w:ascii="Arial" w:hAnsi="Arial" w:cs="Arial"/>
          <w:bCs/>
          <w:sz w:val="20"/>
          <w:szCs w:val="20"/>
        </w:rPr>
        <w:t>we will not issue a refund</w:t>
      </w:r>
      <w:r w:rsidR="002C22B5" w:rsidRPr="002C22B5">
        <w:rPr>
          <w:rFonts w:ascii="Arial" w:hAnsi="Arial" w:cs="Arial"/>
          <w:sz w:val="20"/>
          <w:szCs w:val="20"/>
        </w:rPr>
        <w:t xml:space="preserve">. If you feel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we processed </w:t>
      </w:r>
      <w:r w:rsidR="002C22B5" w:rsidRPr="002C22B5">
        <w:rPr>
          <w:rFonts w:ascii="Arial" w:hAnsi="Arial" w:cs="Arial"/>
          <w:sz w:val="20"/>
          <w:szCs w:val="20"/>
        </w:rPr>
        <w:t xml:space="preserve">your order incorrectly or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it </w:t>
      </w:r>
      <w:r w:rsidR="002C22B5" w:rsidRPr="002C22B5">
        <w:rPr>
          <w:rFonts w:ascii="Arial" w:hAnsi="Arial" w:cs="Arial"/>
          <w:sz w:val="20"/>
          <w:szCs w:val="20"/>
        </w:rPr>
        <w:t xml:space="preserve">contains errors, please contact </w:t>
      </w:r>
      <w:r w:rsidR="002C22B5" w:rsidRPr="002C22B5">
        <w:rPr>
          <w:rFonts w:ascii="Arial" w:hAnsi="Arial" w:cs="Arial"/>
          <w:bCs/>
          <w:sz w:val="20"/>
          <w:szCs w:val="20"/>
        </w:rPr>
        <w:t>us</w:t>
      </w:r>
      <w:r w:rsidR="002C22B5">
        <w:rPr>
          <w:rFonts w:ascii="Arial" w:hAnsi="Arial" w:cs="Arial"/>
          <w:b/>
          <w:bCs/>
          <w:sz w:val="20"/>
          <w:szCs w:val="20"/>
        </w:rPr>
        <w:t xml:space="preserve"> </w:t>
      </w:r>
      <w:r w:rsidR="002C22B5">
        <w:rPr>
          <w:rFonts w:ascii="Arial" w:hAnsi="Arial" w:cs="Arial"/>
          <w:sz w:val="20"/>
          <w:szCs w:val="20"/>
        </w:rPr>
        <w:t xml:space="preserve">within </w:t>
      </w:r>
      <w:r w:rsidR="002C22B5">
        <w:rPr>
          <w:rFonts w:ascii="Arial" w:hAnsi="Arial" w:cs="Arial"/>
          <w:b/>
          <w:bCs/>
          <w:sz w:val="20"/>
          <w:szCs w:val="20"/>
          <w:u w:val="single"/>
        </w:rPr>
        <w:t xml:space="preserve">30 </w:t>
      </w:r>
      <w:r w:rsidR="002C22B5">
        <w:rPr>
          <w:rFonts w:ascii="Arial" w:hAnsi="Arial" w:cs="Arial"/>
          <w:sz w:val="20"/>
          <w:szCs w:val="20"/>
        </w:rPr>
        <w:t xml:space="preserve">days of your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delivery </w:t>
      </w:r>
      <w:r w:rsidR="002C22B5" w:rsidRPr="002C22B5">
        <w:rPr>
          <w:rFonts w:ascii="Arial" w:hAnsi="Arial" w:cs="Arial"/>
          <w:sz w:val="20"/>
          <w:szCs w:val="20"/>
        </w:rPr>
        <w:t xml:space="preserve">date to have your issue verified. Once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we verify the </w:t>
      </w:r>
      <w:r w:rsidR="002C22B5" w:rsidRPr="002C22B5">
        <w:rPr>
          <w:rFonts w:ascii="Arial" w:hAnsi="Arial" w:cs="Arial"/>
          <w:sz w:val="20"/>
          <w:szCs w:val="20"/>
        </w:rPr>
        <w:t xml:space="preserve">issue,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we </w:t>
      </w:r>
      <w:r w:rsidR="002C22B5" w:rsidRPr="002C22B5">
        <w:rPr>
          <w:rFonts w:ascii="Arial" w:hAnsi="Arial" w:cs="Arial"/>
          <w:sz w:val="20"/>
          <w:szCs w:val="20"/>
        </w:rPr>
        <w:t xml:space="preserve">will correct the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error </w:t>
      </w:r>
      <w:r w:rsidR="002C22B5" w:rsidRPr="002C22B5">
        <w:rPr>
          <w:rFonts w:ascii="Arial" w:hAnsi="Arial" w:cs="Arial"/>
          <w:sz w:val="20"/>
          <w:szCs w:val="20"/>
        </w:rPr>
        <w:t xml:space="preserve">and resend the documents. If we cannot </w:t>
      </w:r>
      <w:r w:rsidR="002C22B5" w:rsidRPr="002C22B5">
        <w:rPr>
          <w:rFonts w:ascii="Arial" w:hAnsi="Arial" w:cs="Arial"/>
          <w:bCs/>
          <w:sz w:val="20"/>
          <w:szCs w:val="20"/>
        </w:rPr>
        <w:t xml:space="preserve">correct </w:t>
      </w:r>
      <w:r w:rsidR="002C22B5" w:rsidRPr="002C22B5">
        <w:rPr>
          <w:rFonts w:ascii="Arial" w:hAnsi="Arial" w:cs="Arial"/>
          <w:sz w:val="20"/>
          <w:szCs w:val="20"/>
        </w:rPr>
        <w:t>the error, you will receive a refund.</w:t>
      </w:r>
    </w:p>
    <w:p w:rsidR="00313513" w:rsidRDefault="00313513">
      <w:pPr>
        <w:rPr>
          <w:rFonts w:ascii="Arial" w:hAnsi="Arial"/>
          <w:sz w:val="20"/>
        </w:rPr>
      </w:pPr>
    </w:p>
    <w:p w:rsidR="00313513" w:rsidRDefault="00B62BE7">
      <w:r w:rsidRPr="00B62BE7">
        <w:rPr>
          <w:rFonts w:ascii="Arial" w:hAnsi="Arial"/>
          <w:b/>
          <w:sz w:val="20"/>
        </w:rPr>
        <w:t>FORMER</w:t>
      </w:r>
      <w:r>
        <w:rPr>
          <w:rFonts w:ascii="Arial" w:hAnsi="Arial"/>
          <w:sz w:val="20"/>
        </w:rPr>
        <w:t xml:space="preserve"> (</w:t>
      </w:r>
      <w:r w:rsidR="00313513">
        <w:rPr>
          <w:rFonts w:ascii="Arial" w:hAnsi="Arial"/>
          <w:sz w:val="20"/>
        </w:rPr>
        <w:t>0</w:t>
      </w:r>
      <w:r w:rsidR="002C22B5">
        <w:rPr>
          <w:rFonts w:ascii="Arial" w:hAnsi="Arial"/>
          <w:sz w:val="20"/>
        </w:rPr>
        <w:t>1-2016</w:t>
      </w:r>
      <w:r>
        <w:rPr>
          <w:rFonts w:ascii="Arial" w:hAnsi="Arial"/>
          <w:sz w:val="20"/>
        </w:rPr>
        <w:t>)</w:t>
      </w:r>
      <w:r w:rsidR="00313513">
        <w:rPr>
          <w:rFonts w:ascii="Arial" w:hAnsi="Arial"/>
          <w:sz w:val="20"/>
        </w:rPr>
        <w:t xml:space="preserve"> Return Policy:  </w:t>
      </w:r>
      <w:r w:rsidR="002C22B5" w:rsidRPr="00424B4F">
        <w:rPr>
          <w:rFonts w:ascii="Arial" w:hAnsi="Arial"/>
          <w:b/>
          <w:i/>
          <w:sz w:val="20"/>
        </w:rPr>
        <w:t>RETURN POLICY:</w:t>
      </w:r>
      <w:r w:rsidR="002C22B5" w:rsidRPr="00424B4F">
        <w:rPr>
          <w:rFonts w:ascii="Arial" w:hAnsi="Arial"/>
          <w:sz w:val="20"/>
        </w:rPr>
        <w:t xml:space="preserve"> </w:t>
      </w:r>
      <w:r w:rsidR="002C22B5" w:rsidRPr="00375EEF">
        <w:rPr>
          <w:rFonts w:ascii="Arial" w:hAnsi="Arial"/>
          <w:sz w:val="20"/>
        </w:rPr>
        <w:t xml:space="preserve">Due to various factors, it is occasionally difficult for NARA to make a legible reproduction. Customers will be notified and asked for approval to proceed in these cases if NARA anticipates a reproduction of questionable legibility. NARA does not provide refunds except in special cases. If a customer requests a refund, a review is made of the order to determine if the customer was properly notified of the questionable nature of the original and if the product is a true representation of the original. If the product is a true representation of the original, no refund will be issued. If you feel your order has been processed incorrectly or contains errors, please contact NARA within </w:t>
      </w:r>
      <w:r w:rsidR="002C22B5" w:rsidRPr="00EB44FD">
        <w:rPr>
          <w:rFonts w:ascii="Arial" w:hAnsi="Arial"/>
          <w:b/>
          <w:sz w:val="20"/>
          <w:u w:val="single"/>
        </w:rPr>
        <w:t xml:space="preserve">120 </w:t>
      </w:r>
      <w:r w:rsidR="002C22B5" w:rsidRPr="00375EEF">
        <w:rPr>
          <w:rFonts w:ascii="Arial" w:hAnsi="Arial"/>
          <w:sz w:val="20"/>
        </w:rPr>
        <w:t>days of your order date to have your issue verified. Once verified, NARA will correct the issue and resend the documents.  If the error cannot be corrected you will receive a refund.</w:t>
      </w:r>
    </w:p>
    <w:sectPr w:rsidR="00313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13"/>
    <w:rsid w:val="002C22B5"/>
    <w:rsid w:val="00300E99"/>
    <w:rsid w:val="00313513"/>
    <w:rsid w:val="008D52D2"/>
    <w:rsid w:val="00B62BE7"/>
    <w:rsid w:val="00DF7AB3"/>
    <w:rsid w:val="00EB44FD"/>
    <w:rsid w:val="00F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TFECHHEL</dc:creator>
  <cp:keywords/>
  <dc:description/>
  <cp:lastModifiedBy>SYSTEM</cp:lastModifiedBy>
  <cp:revision>2</cp:revision>
  <dcterms:created xsi:type="dcterms:W3CDTF">2018-04-24T12:47:00Z</dcterms:created>
  <dcterms:modified xsi:type="dcterms:W3CDTF">2018-04-24T12:47:00Z</dcterms:modified>
</cp:coreProperties>
</file>