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2261D4FA"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3C2B9CF" w14:textId="43F5E524" w:rsidR="00295103" w:rsidRDefault="00746749" w:rsidP="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Yukon</w:t>
      </w:r>
      <w:r w:rsidR="006078D5">
        <w:rPr>
          <w:b/>
          <w:bCs/>
          <w:sz w:val="32"/>
          <w:szCs w:val="32"/>
        </w:rPr>
        <w:t>-Kuskokwim Delta Berry Outlook</w:t>
      </w:r>
    </w:p>
    <w:p w14:paraId="4B64602F" w14:textId="77777777" w:rsidR="006078D5" w:rsidRDefault="006078D5" w:rsidP="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05F347C" w14:textId="69C55943"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sidR="006078D5">
        <w:rPr>
          <w:b/>
          <w:bCs/>
          <w:sz w:val="32"/>
          <w:szCs w:val="32"/>
        </w:rPr>
        <w:t>-0122</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206A9D18"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6078D5" w:rsidRPr="00B40CE2">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759800" w14:textId="4F9A5F22" w:rsidR="006078D5" w:rsidRDefault="006078D5" w:rsidP="006078D5">
      <w:pPr>
        <w:widowControl/>
        <w:rPr>
          <w:sz w:val="24"/>
          <w:szCs w:val="24"/>
        </w:rPr>
      </w:pPr>
      <w:r>
        <w:rPr>
          <w:sz w:val="24"/>
          <w:szCs w:val="24"/>
        </w:rPr>
        <w:t>The collection of information is necessary to better understand</w:t>
      </w:r>
      <w:r w:rsidR="000E2F49">
        <w:rPr>
          <w:sz w:val="24"/>
          <w:szCs w:val="24"/>
        </w:rPr>
        <w:t xml:space="preserve"> the dynamics of the ecology of berry producing plants</w:t>
      </w:r>
      <w:r>
        <w:rPr>
          <w:sz w:val="24"/>
          <w:szCs w:val="24"/>
        </w:rPr>
        <w:t xml:space="preserve"> in the Yukon-Kuskokwim (YK) delta and future impacts to berry resources that may result from </w:t>
      </w:r>
      <w:r w:rsidR="00DE2401">
        <w:rPr>
          <w:sz w:val="24"/>
          <w:szCs w:val="24"/>
        </w:rPr>
        <w:t>changing landscapes, ecology, and weather patterns</w:t>
      </w:r>
      <w:r>
        <w:rPr>
          <w:sz w:val="24"/>
          <w:szCs w:val="24"/>
        </w:rPr>
        <w:t xml:space="preserve">.  Berries are an important subsistence resource for </w:t>
      </w:r>
      <w:r w:rsidR="00303128">
        <w:rPr>
          <w:sz w:val="24"/>
          <w:szCs w:val="24"/>
        </w:rPr>
        <w:t xml:space="preserve">Alaska Native </w:t>
      </w:r>
      <w:r>
        <w:rPr>
          <w:sz w:val="24"/>
          <w:szCs w:val="24"/>
        </w:rPr>
        <w:t>populations and</w:t>
      </w:r>
      <w:r w:rsidR="00303128">
        <w:rPr>
          <w:sz w:val="24"/>
          <w:szCs w:val="24"/>
        </w:rPr>
        <w:t xml:space="preserve"> Migratory</w:t>
      </w:r>
      <w:r>
        <w:rPr>
          <w:sz w:val="24"/>
          <w:szCs w:val="24"/>
        </w:rPr>
        <w:t xml:space="preserve"> bird populations in this region</w:t>
      </w:r>
      <w:r w:rsidR="006B6015">
        <w:rPr>
          <w:sz w:val="24"/>
          <w:szCs w:val="24"/>
        </w:rPr>
        <w:t xml:space="preserve">.  </w:t>
      </w:r>
      <w:r w:rsidR="00303128">
        <w:rPr>
          <w:sz w:val="24"/>
          <w:szCs w:val="24"/>
        </w:rPr>
        <w:t>The YK delta is home to some of the largest Alaska Native Villages in the state where families can pick more than 75 liters of wild berries annually</w:t>
      </w:r>
      <w:r>
        <w:rPr>
          <w:sz w:val="24"/>
          <w:szCs w:val="24"/>
        </w:rPr>
        <w:t>.</w:t>
      </w:r>
      <w:r w:rsidR="00303128">
        <w:rPr>
          <w:sz w:val="24"/>
          <w:szCs w:val="24"/>
        </w:rPr>
        <w:t xml:space="preserve">  </w:t>
      </w:r>
      <w:r w:rsidR="006B6015">
        <w:rPr>
          <w:sz w:val="24"/>
          <w:szCs w:val="24"/>
        </w:rPr>
        <w:t xml:space="preserve">The villages in this region are islands surrounded by the Yukon Delta Wildlife Refuge which boasts the most productive goose nesting habitat in North America.  </w:t>
      </w:r>
      <w:r w:rsidRPr="004B3012">
        <w:rPr>
          <w:sz w:val="24"/>
        </w:rPr>
        <w:t xml:space="preserve">Legal authority for this collection can be found in </w:t>
      </w:r>
      <w:r w:rsidR="00303128">
        <w:rPr>
          <w:sz w:val="24"/>
        </w:rPr>
        <w:t>16 U.S.C. 3119 Alaska National Interest Lands Conservation Act (ANILCA), which</w:t>
      </w:r>
      <w:r w:rsidR="006B6015">
        <w:rPr>
          <w:sz w:val="24"/>
        </w:rPr>
        <w:t xml:space="preserve"> authorizes the Secretary of the Interior to enter into cooperative agreements to fulfill subsistence management and use of public lands in Alaska</w:t>
      </w:r>
      <w:r w:rsidR="00303128">
        <w:rPr>
          <w:sz w:val="24"/>
        </w:rPr>
        <w:t>.  Further, the Migratory Bird Conservation Act, 16 U.S.C. 715 i.(b) a</w:t>
      </w:r>
      <w:r w:rsidR="00303128" w:rsidRPr="00303128">
        <w:rPr>
          <w:sz w:val="24"/>
        </w:rPr>
        <w:t>uthorizes the Secretary of the Interior to enter into agreements with public and private agencies to conduct investigations and to administer lands, water or other interests for the purpose of conserving and protecting migratory birds.</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D3E23F" w14:textId="77777777" w:rsidR="00DC21F9" w:rsidRDefault="00DE24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information will be used by</w:t>
      </w:r>
      <w:r w:rsidR="001D0CA8">
        <w:rPr>
          <w:sz w:val="24"/>
          <w:szCs w:val="24"/>
        </w:rPr>
        <w:t xml:space="preserve"> USGS researchers to increase understanding of berry ecology in this region and make recommendations to Yukon Delta Wildlife Refuge staff and Yukon-Kuskokwim Delta village organizations concerning possible futures scenarios for berry productivity and abundance.  Information collected previously has been used to create a plain language report of results for Tribal Councils in the villages that participated in the information collection as well as individual community participants.  A peer reviewed manuscript of results is currently in process as well.</w:t>
      </w:r>
      <w:r w:rsidR="00DC21F9">
        <w:rPr>
          <w:sz w:val="24"/>
          <w:szCs w:val="24"/>
        </w:rPr>
        <w:t xml:space="preserve">  </w:t>
      </w:r>
    </w:p>
    <w:p w14:paraId="505136B5" w14:textId="7C8DA3DA" w:rsidR="00082C1C" w:rsidRDefault="001D0C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14:paraId="3C6583B7" w14:textId="134086F1" w:rsidR="001D0CA8"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8364C0">
        <w:rPr>
          <w:sz w:val="24"/>
          <w:szCs w:val="24"/>
        </w:rPr>
        <w:t>survey instrument contains statement</w:t>
      </w:r>
      <w:r w:rsidR="004C64A5">
        <w:rPr>
          <w:sz w:val="24"/>
          <w:szCs w:val="24"/>
        </w:rPr>
        <w:t>s</w:t>
      </w:r>
      <w:r>
        <w:rPr>
          <w:sz w:val="24"/>
          <w:szCs w:val="24"/>
        </w:rPr>
        <w:t xml:space="preserve"> concern</w:t>
      </w:r>
      <w:r w:rsidR="004C64A5">
        <w:rPr>
          <w:sz w:val="24"/>
          <w:szCs w:val="24"/>
        </w:rPr>
        <w:t>ing</w:t>
      </w:r>
      <w:r>
        <w:rPr>
          <w:sz w:val="24"/>
          <w:szCs w:val="24"/>
        </w:rPr>
        <w:t xml:space="preserve"> three species of berries, locally known as: </w:t>
      </w:r>
      <w:r>
        <w:rPr>
          <w:sz w:val="24"/>
          <w:szCs w:val="24"/>
        </w:rPr>
        <w:lastRenderedPageBreak/>
        <w:t xml:space="preserve">salmonberries, blackberries, and blueberries. </w:t>
      </w:r>
      <w:r w:rsidR="008364C0">
        <w:rPr>
          <w:sz w:val="24"/>
          <w:szCs w:val="24"/>
        </w:rPr>
        <w:t>Statements</w:t>
      </w:r>
      <w:r>
        <w:rPr>
          <w:sz w:val="24"/>
          <w:szCs w:val="24"/>
        </w:rPr>
        <w:t xml:space="preserve"> are identical for each berry species</w:t>
      </w:r>
      <w:r w:rsidR="004C64A5">
        <w:rPr>
          <w:sz w:val="24"/>
          <w:szCs w:val="24"/>
        </w:rPr>
        <w:t xml:space="preserve"> and respondents are asked to choose a response on a likert scale.  Possible responses are: Strongly agree, agree, do not agree or disagree, disagree, strongly disagree</w:t>
      </w:r>
      <w:r w:rsidR="008364C0">
        <w:rPr>
          <w:sz w:val="24"/>
          <w:szCs w:val="24"/>
        </w:rPr>
        <w:t>.</w:t>
      </w:r>
      <w:r>
        <w:rPr>
          <w:sz w:val="24"/>
          <w:szCs w:val="24"/>
        </w:rPr>
        <w:t xml:space="preserve">  Justification for each question follows, the question itself is </w:t>
      </w:r>
      <w:r>
        <w:rPr>
          <w:i/>
          <w:sz w:val="24"/>
          <w:szCs w:val="24"/>
        </w:rPr>
        <w:t>italicized</w:t>
      </w:r>
      <w:r>
        <w:rPr>
          <w:sz w:val="24"/>
          <w:szCs w:val="24"/>
        </w:rPr>
        <w:t>:</w:t>
      </w:r>
    </w:p>
    <w:p w14:paraId="64393818" w14:textId="77777777"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3FD0FB" w14:textId="0BF8D612" w:rsidR="00DC21F9" w:rsidRPr="00E75456"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E75456">
        <w:rPr>
          <w:sz w:val="24"/>
          <w:szCs w:val="24"/>
          <w:u w:val="single"/>
        </w:rPr>
        <w:t>Part A)</w:t>
      </w:r>
    </w:p>
    <w:p w14:paraId="52C4D3E0" w14:textId="77777777"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BAC28F" w14:textId="24771C1D" w:rsidR="00DC21F9" w:rsidRPr="00DC21F9" w:rsidRDefault="004C64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rPr>
        <w:t>(</w:t>
      </w:r>
      <w:r w:rsidR="00DC21F9" w:rsidRPr="00DC21F9">
        <w:rPr>
          <w:i/>
          <w:sz w:val="24"/>
        </w:rPr>
        <w:t>Salmon</w:t>
      </w:r>
      <w:r>
        <w:rPr>
          <w:i/>
          <w:sz w:val="24"/>
        </w:rPr>
        <w:t>/Black/Blue)</w:t>
      </w:r>
      <w:r w:rsidR="00DC21F9" w:rsidRPr="00DC21F9">
        <w:rPr>
          <w:i/>
          <w:sz w:val="24"/>
        </w:rPr>
        <w:t>berries are important in my household.</w:t>
      </w:r>
      <w:r w:rsidR="00DC21F9">
        <w:rPr>
          <w:sz w:val="24"/>
          <w:szCs w:val="24"/>
        </w:rPr>
        <w:t xml:space="preserve"> – The response to this statement will be used to ascertain the level of importance of different berry species in households to understand possible impacts were this berry no longer available.</w:t>
      </w:r>
    </w:p>
    <w:p w14:paraId="17137105" w14:textId="7BE1FECE" w:rsidR="001D0CA8" w:rsidRDefault="001D0C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F92258" w14:textId="72B5F88D" w:rsidR="001D0CA8" w:rsidRP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C21F9">
        <w:rPr>
          <w:i/>
          <w:sz w:val="24"/>
        </w:rPr>
        <w:t xml:space="preserve">My family travels a further distance now than in the past to gather </w:t>
      </w:r>
      <w:r w:rsidR="004C64A5">
        <w:rPr>
          <w:i/>
          <w:sz w:val="24"/>
        </w:rPr>
        <w:t>(</w:t>
      </w:r>
      <w:r w:rsidR="004C64A5" w:rsidRPr="00DC21F9">
        <w:rPr>
          <w:i/>
          <w:sz w:val="24"/>
        </w:rPr>
        <w:t>Salmon</w:t>
      </w:r>
      <w:r w:rsidR="004C64A5">
        <w:rPr>
          <w:i/>
          <w:sz w:val="24"/>
        </w:rPr>
        <w:t>/Black/Blue)</w:t>
      </w:r>
      <w:r w:rsidRPr="00DC21F9">
        <w:rPr>
          <w:i/>
          <w:sz w:val="24"/>
        </w:rPr>
        <w:t>berries.</w:t>
      </w:r>
      <w:r w:rsidRPr="00DC21F9">
        <w:rPr>
          <w:sz w:val="24"/>
          <w:szCs w:val="24"/>
        </w:rPr>
        <w:t xml:space="preserve"> </w:t>
      </w:r>
      <w:r>
        <w:rPr>
          <w:sz w:val="24"/>
          <w:szCs w:val="24"/>
        </w:rPr>
        <w:t>– The response to this statement will provide information on whether people are traveling the further distances to obtain berries, indicating the potential for changing habitats.</w:t>
      </w:r>
    </w:p>
    <w:p w14:paraId="3B094BEF" w14:textId="5C0259AD" w:rsidR="001D0CA8" w:rsidRDefault="001D0C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50D605" w14:textId="727D6696" w:rsidR="00DC21F9" w:rsidRPr="00DC21F9" w:rsidRDefault="00DC21F9" w:rsidP="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C21F9">
        <w:rPr>
          <w:i/>
          <w:sz w:val="24"/>
        </w:rPr>
        <w:t xml:space="preserve">My family travels a shorter distance now than in the past to gather </w:t>
      </w:r>
      <w:r w:rsidR="004C64A5">
        <w:rPr>
          <w:i/>
          <w:sz w:val="24"/>
        </w:rPr>
        <w:t>(</w:t>
      </w:r>
      <w:r w:rsidR="004C64A5" w:rsidRPr="00DC21F9">
        <w:rPr>
          <w:i/>
          <w:sz w:val="24"/>
        </w:rPr>
        <w:t>Salmon</w:t>
      </w:r>
      <w:r w:rsidR="004C64A5">
        <w:rPr>
          <w:i/>
          <w:sz w:val="24"/>
        </w:rPr>
        <w:t>/Black/Blue)</w:t>
      </w:r>
      <w:r w:rsidRPr="00DC21F9">
        <w:rPr>
          <w:i/>
          <w:sz w:val="24"/>
        </w:rPr>
        <w:t>berries.</w:t>
      </w:r>
      <w:r w:rsidRPr="00DC21F9">
        <w:rPr>
          <w:sz w:val="24"/>
          <w:szCs w:val="24"/>
        </w:rPr>
        <w:t xml:space="preserve"> </w:t>
      </w:r>
      <w:r>
        <w:rPr>
          <w:sz w:val="24"/>
          <w:szCs w:val="24"/>
        </w:rPr>
        <w:t>– The response to this statement will provide information on whether people are traveling shorter distances to obtain berries, indicating the potential for changing habitats.</w:t>
      </w:r>
    </w:p>
    <w:p w14:paraId="61372221" w14:textId="0B93ADDE"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7D224B61" w14:textId="710AF01C" w:rsidR="00DC21F9" w:rsidRPr="00DC21F9" w:rsidRDefault="00DC21F9" w:rsidP="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21F9">
        <w:rPr>
          <w:i/>
          <w:sz w:val="24"/>
        </w:rPr>
        <w:t xml:space="preserve">If winter snowpack is low </w:t>
      </w:r>
      <w:r w:rsidRPr="00DC21F9">
        <w:rPr>
          <w:i/>
          <w:sz w:val="24"/>
          <w:u w:val="single"/>
        </w:rPr>
        <w:t>(not a lot of snow)</w:t>
      </w:r>
      <w:r w:rsidRPr="00DC21F9">
        <w:rPr>
          <w:i/>
          <w:sz w:val="24"/>
        </w:rPr>
        <w:t xml:space="preserve"> there will be fewer </w:t>
      </w:r>
      <w:r w:rsidR="004C64A5">
        <w:rPr>
          <w:i/>
          <w:sz w:val="24"/>
        </w:rPr>
        <w:t>(</w:t>
      </w:r>
      <w:r w:rsidR="004C64A5" w:rsidRPr="00DC21F9">
        <w:rPr>
          <w:i/>
          <w:sz w:val="24"/>
        </w:rPr>
        <w:t>Salmon</w:t>
      </w:r>
      <w:r w:rsidR="004C64A5">
        <w:rPr>
          <w:i/>
          <w:sz w:val="24"/>
        </w:rPr>
        <w:t>/Black/Blue)</w:t>
      </w:r>
      <w:r w:rsidRPr="00DC21F9">
        <w:rPr>
          <w:i/>
          <w:sz w:val="24"/>
        </w:rPr>
        <w:t>berries in the summer.</w:t>
      </w:r>
      <w:r w:rsidRPr="00DC21F9">
        <w:rPr>
          <w:sz w:val="24"/>
          <w:szCs w:val="24"/>
        </w:rPr>
        <w:t xml:space="preserve"> – </w:t>
      </w:r>
      <w:r w:rsidR="004C64A5">
        <w:rPr>
          <w:sz w:val="24"/>
          <w:szCs w:val="24"/>
        </w:rPr>
        <w:t>The response to this statement will help to</w:t>
      </w:r>
      <w:r w:rsidRPr="00DC21F9">
        <w:rPr>
          <w:sz w:val="24"/>
          <w:szCs w:val="24"/>
        </w:rPr>
        <w:t xml:space="preserve"> establish a consensus on the impact of snow on berry abundance. </w:t>
      </w:r>
    </w:p>
    <w:p w14:paraId="3B81D34C" w14:textId="3360BC11" w:rsidR="00DC21F9" w:rsidRP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2F8BC06D" w14:textId="61225952" w:rsidR="00DC21F9" w:rsidRP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C21F9">
        <w:rPr>
          <w:i/>
          <w:sz w:val="24"/>
        </w:rPr>
        <w:t xml:space="preserve">If there </w:t>
      </w:r>
      <w:r w:rsidRPr="00DC21F9">
        <w:rPr>
          <w:i/>
          <w:sz w:val="24"/>
          <w:u w:val="single"/>
        </w:rPr>
        <w:t>is a lot</w:t>
      </w:r>
      <w:r w:rsidRPr="00DC21F9">
        <w:rPr>
          <w:i/>
          <w:sz w:val="24"/>
        </w:rPr>
        <w:t xml:space="preserve"> of rain in the summer there will be fewer </w:t>
      </w:r>
      <w:r w:rsidR="004C64A5">
        <w:rPr>
          <w:i/>
          <w:sz w:val="24"/>
        </w:rPr>
        <w:t>(</w:t>
      </w:r>
      <w:r w:rsidR="004C64A5" w:rsidRPr="00DC21F9">
        <w:rPr>
          <w:i/>
          <w:sz w:val="24"/>
        </w:rPr>
        <w:t>Salmon</w:t>
      </w:r>
      <w:r w:rsidR="004C64A5">
        <w:rPr>
          <w:i/>
          <w:sz w:val="24"/>
        </w:rPr>
        <w:t>/Black/Blue)</w:t>
      </w:r>
      <w:r w:rsidRPr="00DC21F9">
        <w:rPr>
          <w:i/>
          <w:sz w:val="24"/>
        </w:rPr>
        <w:t>berries.</w:t>
      </w:r>
      <w:r w:rsidRPr="00DC21F9">
        <w:rPr>
          <w:sz w:val="24"/>
          <w:szCs w:val="24"/>
        </w:rPr>
        <w:t xml:space="preserve"> </w:t>
      </w:r>
      <w:r>
        <w:rPr>
          <w:sz w:val="24"/>
          <w:szCs w:val="24"/>
        </w:rPr>
        <w:t xml:space="preserve">– </w:t>
      </w:r>
      <w:r w:rsidR="004C64A5">
        <w:rPr>
          <w:sz w:val="24"/>
          <w:szCs w:val="24"/>
        </w:rPr>
        <w:t xml:space="preserve">The response to this statement will help </w:t>
      </w:r>
      <w:r>
        <w:rPr>
          <w:sz w:val="24"/>
          <w:szCs w:val="24"/>
        </w:rPr>
        <w:t>to establish a consensus on the impact of rain on berry abundance</w:t>
      </w:r>
    </w:p>
    <w:p w14:paraId="5E00273A" w14:textId="4DAA11D0" w:rsidR="00DC21F9" w:rsidRP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107A448A" w14:textId="38DB2EF4" w:rsidR="00DC21F9" w:rsidRPr="00DC21F9" w:rsidRDefault="004C64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rPr>
        <w:t>(</w:t>
      </w:r>
      <w:r w:rsidRPr="00DC21F9">
        <w:rPr>
          <w:i/>
          <w:sz w:val="24"/>
        </w:rPr>
        <w:t>Salmon</w:t>
      </w:r>
      <w:r>
        <w:rPr>
          <w:i/>
          <w:sz w:val="24"/>
        </w:rPr>
        <w:t>/Black/Blue)</w:t>
      </w:r>
      <w:r w:rsidR="00DC21F9" w:rsidRPr="00DC21F9">
        <w:rPr>
          <w:i/>
          <w:sz w:val="24"/>
        </w:rPr>
        <w:t>berries are smaller than they were ten years ago.</w:t>
      </w:r>
      <w:r w:rsidR="00DC21F9" w:rsidRPr="00DC21F9">
        <w:rPr>
          <w:sz w:val="24"/>
          <w:szCs w:val="24"/>
        </w:rPr>
        <w:t xml:space="preserve"> </w:t>
      </w:r>
      <w:bookmarkStart w:id="1" w:name="_Hlk520277512"/>
      <w:r w:rsidR="00DC21F9">
        <w:rPr>
          <w:sz w:val="24"/>
          <w:szCs w:val="24"/>
        </w:rPr>
        <w:t xml:space="preserve">– </w:t>
      </w:r>
      <w:r>
        <w:rPr>
          <w:sz w:val="24"/>
          <w:szCs w:val="24"/>
        </w:rPr>
        <w:t>The response to this statement will document whether</w:t>
      </w:r>
      <w:r w:rsidR="00DC21F9">
        <w:rPr>
          <w:sz w:val="24"/>
          <w:szCs w:val="24"/>
        </w:rPr>
        <w:t xml:space="preserve"> the health of berries is changing or staying the same.</w:t>
      </w:r>
      <w:bookmarkEnd w:id="1"/>
    </w:p>
    <w:p w14:paraId="763A9016" w14:textId="0EBBB572"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9418F5" w14:textId="604A7B36"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21F9">
        <w:rPr>
          <w:i/>
          <w:sz w:val="24"/>
        </w:rPr>
        <w:t xml:space="preserve">We find more brown, dead </w:t>
      </w:r>
      <w:r w:rsidR="004C64A5">
        <w:rPr>
          <w:i/>
          <w:sz w:val="24"/>
        </w:rPr>
        <w:t>(</w:t>
      </w:r>
      <w:r w:rsidR="004C64A5" w:rsidRPr="00DC21F9">
        <w:rPr>
          <w:i/>
          <w:sz w:val="24"/>
        </w:rPr>
        <w:t>Salmon</w:t>
      </w:r>
      <w:r w:rsidR="004C64A5">
        <w:rPr>
          <w:i/>
          <w:sz w:val="24"/>
        </w:rPr>
        <w:t>/Black/Blue)</w:t>
      </w:r>
      <w:r w:rsidRPr="00DC21F9">
        <w:rPr>
          <w:i/>
          <w:sz w:val="24"/>
        </w:rPr>
        <w:t>berry plants than we found ten years ago.</w:t>
      </w:r>
      <w:r w:rsidRPr="00DC21F9">
        <w:rPr>
          <w:sz w:val="24"/>
          <w:szCs w:val="24"/>
        </w:rPr>
        <w:t xml:space="preserve"> </w:t>
      </w:r>
      <w:r w:rsidR="004C64A5">
        <w:rPr>
          <w:sz w:val="24"/>
          <w:szCs w:val="24"/>
        </w:rPr>
        <w:t>– The response to this statement will document whether the health of berries is changing or staying the same.</w:t>
      </w:r>
    </w:p>
    <w:p w14:paraId="2465C074" w14:textId="77777777" w:rsidR="004C64A5" w:rsidRDefault="004C64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36632D" w14:textId="16148089"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21F9">
        <w:rPr>
          <w:i/>
          <w:sz w:val="24"/>
        </w:rPr>
        <w:t xml:space="preserve">Smoke from fires </w:t>
      </w:r>
      <w:r w:rsidRPr="00DC21F9">
        <w:rPr>
          <w:i/>
          <w:sz w:val="24"/>
          <w:u w:val="single"/>
        </w:rPr>
        <w:t>does not impact</w:t>
      </w:r>
      <w:r w:rsidRPr="00DC21F9">
        <w:rPr>
          <w:i/>
          <w:sz w:val="24"/>
        </w:rPr>
        <w:t xml:space="preserve"> </w:t>
      </w:r>
      <w:r w:rsidR="004C64A5">
        <w:rPr>
          <w:i/>
          <w:sz w:val="24"/>
        </w:rPr>
        <w:t>(</w:t>
      </w:r>
      <w:r w:rsidR="004C64A5" w:rsidRPr="00DC21F9">
        <w:rPr>
          <w:i/>
          <w:sz w:val="24"/>
        </w:rPr>
        <w:t>Salmon</w:t>
      </w:r>
      <w:r w:rsidR="004C64A5">
        <w:rPr>
          <w:i/>
          <w:sz w:val="24"/>
        </w:rPr>
        <w:t>/Black/Blue)</w:t>
      </w:r>
      <w:r w:rsidRPr="00DC21F9">
        <w:rPr>
          <w:i/>
          <w:sz w:val="24"/>
        </w:rPr>
        <w:t>berries.</w:t>
      </w:r>
      <w:r w:rsidRPr="00DC21F9">
        <w:rPr>
          <w:sz w:val="24"/>
          <w:szCs w:val="24"/>
        </w:rPr>
        <w:t xml:space="preserve"> </w:t>
      </w:r>
      <w:r>
        <w:rPr>
          <w:sz w:val="24"/>
          <w:szCs w:val="24"/>
        </w:rPr>
        <w:t xml:space="preserve">– </w:t>
      </w:r>
      <w:r w:rsidR="004C64A5">
        <w:rPr>
          <w:sz w:val="24"/>
          <w:szCs w:val="24"/>
        </w:rPr>
        <w:t>The response to this statement will help</w:t>
      </w:r>
      <w:r>
        <w:rPr>
          <w:sz w:val="24"/>
          <w:szCs w:val="24"/>
        </w:rPr>
        <w:t xml:space="preserve"> to establish a consensus on the impact of increasing wildfires on berry resources.</w:t>
      </w:r>
    </w:p>
    <w:p w14:paraId="107119D4" w14:textId="77777777"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791AF1" w14:textId="64DB1123"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C21F9">
        <w:rPr>
          <w:i/>
          <w:sz w:val="24"/>
        </w:rPr>
        <w:t xml:space="preserve">Cold temperatures in the spring </w:t>
      </w:r>
      <w:r w:rsidRPr="00DC21F9">
        <w:rPr>
          <w:i/>
          <w:sz w:val="24"/>
          <w:u w:val="single"/>
        </w:rPr>
        <w:t>do not impact</w:t>
      </w:r>
      <w:r w:rsidRPr="00DC21F9">
        <w:rPr>
          <w:i/>
          <w:sz w:val="24"/>
        </w:rPr>
        <w:t xml:space="preserve"> how many </w:t>
      </w:r>
      <w:r w:rsidR="004C64A5">
        <w:rPr>
          <w:i/>
          <w:sz w:val="24"/>
        </w:rPr>
        <w:t>(</w:t>
      </w:r>
      <w:r w:rsidR="004C64A5" w:rsidRPr="00DC21F9">
        <w:rPr>
          <w:i/>
          <w:sz w:val="24"/>
        </w:rPr>
        <w:t>Salmon</w:t>
      </w:r>
      <w:r w:rsidR="004C64A5">
        <w:rPr>
          <w:i/>
          <w:sz w:val="24"/>
        </w:rPr>
        <w:t>/Black/Blue)</w:t>
      </w:r>
      <w:r w:rsidRPr="00DC21F9">
        <w:rPr>
          <w:i/>
          <w:sz w:val="24"/>
        </w:rPr>
        <w:t>berries there will be.</w:t>
      </w:r>
      <w:r w:rsidRPr="00DC21F9">
        <w:rPr>
          <w:sz w:val="24"/>
          <w:szCs w:val="24"/>
        </w:rPr>
        <w:t xml:space="preserve"> </w:t>
      </w:r>
      <w:r>
        <w:rPr>
          <w:sz w:val="24"/>
          <w:szCs w:val="24"/>
        </w:rPr>
        <w:t xml:space="preserve">– </w:t>
      </w:r>
      <w:r w:rsidR="00E75456">
        <w:rPr>
          <w:sz w:val="24"/>
          <w:szCs w:val="24"/>
        </w:rPr>
        <w:t>The response to this statement will document</w:t>
      </w:r>
      <w:r>
        <w:rPr>
          <w:sz w:val="24"/>
          <w:szCs w:val="24"/>
        </w:rPr>
        <w:t xml:space="preserve"> if changes in spring temperatures impact berry resources.</w:t>
      </w:r>
    </w:p>
    <w:p w14:paraId="77D0D6A6" w14:textId="7343B974"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082E9B8B" w14:textId="65808934"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21F9">
        <w:rPr>
          <w:i/>
          <w:sz w:val="24"/>
        </w:rPr>
        <w:t xml:space="preserve">Hot temperatures in the summer </w:t>
      </w:r>
      <w:r w:rsidRPr="00DC21F9">
        <w:rPr>
          <w:i/>
          <w:sz w:val="24"/>
          <w:u w:val="single"/>
        </w:rPr>
        <w:t>do impact</w:t>
      </w:r>
      <w:r w:rsidRPr="00DC21F9">
        <w:rPr>
          <w:i/>
          <w:sz w:val="24"/>
        </w:rPr>
        <w:t xml:space="preserve"> how many </w:t>
      </w:r>
      <w:r w:rsidR="004C64A5">
        <w:rPr>
          <w:i/>
          <w:sz w:val="24"/>
        </w:rPr>
        <w:t>(</w:t>
      </w:r>
      <w:r w:rsidR="004C64A5" w:rsidRPr="00DC21F9">
        <w:rPr>
          <w:i/>
          <w:sz w:val="24"/>
        </w:rPr>
        <w:t>Salmon</w:t>
      </w:r>
      <w:r w:rsidR="004C64A5">
        <w:rPr>
          <w:i/>
          <w:sz w:val="24"/>
        </w:rPr>
        <w:t>/Black/Blue)</w:t>
      </w:r>
      <w:r w:rsidRPr="00DC21F9">
        <w:rPr>
          <w:i/>
          <w:sz w:val="24"/>
        </w:rPr>
        <w:t>berries there will be.</w:t>
      </w:r>
      <w:r w:rsidRPr="00DC21F9">
        <w:rPr>
          <w:sz w:val="24"/>
          <w:szCs w:val="24"/>
        </w:rPr>
        <w:t xml:space="preserve"> </w:t>
      </w:r>
      <w:r>
        <w:rPr>
          <w:sz w:val="24"/>
          <w:szCs w:val="24"/>
        </w:rPr>
        <w:t xml:space="preserve">– </w:t>
      </w:r>
      <w:r w:rsidR="00E75456">
        <w:rPr>
          <w:sz w:val="24"/>
          <w:szCs w:val="24"/>
        </w:rPr>
        <w:t>The response to this statement will document</w:t>
      </w:r>
      <w:r>
        <w:rPr>
          <w:sz w:val="24"/>
          <w:szCs w:val="24"/>
        </w:rPr>
        <w:t xml:space="preserve"> if changes in summer temperature impact berry resources.</w:t>
      </w:r>
    </w:p>
    <w:p w14:paraId="23E14EE0" w14:textId="04D082EB"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3B1350" w14:textId="0F1E2EF8" w:rsidR="00DC21F9" w:rsidRP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C21F9">
        <w:rPr>
          <w:i/>
          <w:sz w:val="24"/>
          <w:szCs w:val="24"/>
        </w:rPr>
        <w:t xml:space="preserve">There are fewer </w:t>
      </w:r>
      <w:r w:rsidR="004C64A5">
        <w:rPr>
          <w:i/>
          <w:sz w:val="24"/>
        </w:rPr>
        <w:t>(</w:t>
      </w:r>
      <w:r w:rsidR="004C64A5" w:rsidRPr="00DC21F9">
        <w:rPr>
          <w:i/>
          <w:sz w:val="24"/>
        </w:rPr>
        <w:t>Salmon</w:t>
      </w:r>
      <w:r w:rsidR="004C64A5">
        <w:rPr>
          <w:i/>
          <w:sz w:val="24"/>
        </w:rPr>
        <w:t>/Black/Blue)</w:t>
      </w:r>
      <w:r w:rsidRPr="00DC21F9">
        <w:rPr>
          <w:i/>
          <w:sz w:val="24"/>
          <w:szCs w:val="24"/>
        </w:rPr>
        <w:t>berries than there were ten years ago.</w:t>
      </w:r>
      <w:r w:rsidR="008C036C">
        <w:rPr>
          <w:i/>
          <w:sz w:val="24"/>
          <w:szCs w:val="24"/>
        </w:rPr>
        <w:t xml:space="preserve"> </w:t>
      </w:r>
      <w:r w:rsidR="008C036C">
        <w:rPr>
          <w:sz w:val="24"/>
          <w:szCs w:val="24"/>
        </w:rPr>
        <w:t xml:space="preserve">– </w:t>
      </w:r>
      <w:r w:rsidR="00E75456">
        <w:rPr>
          <w:sz w:val="24"/>
          <w:szCs w:val="24"/>
        </w:rPr>
        <w:t>The response to this statement will help</w:t>
      </w:r>
      <w:r w:rsidR="008C036C">
        <w:rPr>
          <w:sz w:val="24"/>
          <w:szCs w:val="24"/>
        </w:rPr>
        <w:t xml:space="preserve"> to establish a consensus on whether the abundance of berries has changed or stayed the same over the past decade.</w:t>
      </w:r>
    </w:p>
    <w:p w14:paraId="757CC20E" w14:textId="625BC782" w:rsidR="00DC21F9" w:rsidRDefault="00DC2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01A515" w14:textId="3D48E74D" w:rsidR="008C036C" w:rsidRPr="008C036C" w:rsidRDefault="008C03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8C036C">
        <w:rPr>
          <w:i/>
          <w:sz w:val="24"/>
          <w:szCs w:val="24"/>
        </w:rPr>
        <w:t xml:space="preserve">How many </w:t>
      </w:r>
      <w:r w:rsidR="004C64A5">
        <w:rPr>
          <w:i/>
          <w:sz w:val="24"/>
        </w:rPr>
        <w:t>(</w:t>
      </w:r>
      <w:r w:rsidR="004C64A5" w:rsidRPr="00DC21F9">
        <w:rPr>
          <w:i/>
          <w:sz w:val="24"/>
        </w:rPr>
        <w:t>Salmon</w:t>
      </w:r>
      <w:r w:rsidR="004C64A5">
        <w:rPr>
          <w:i/>
          <w:sz w:val="24"/>
        </w:rPr>
        <w:t>/Black/Blue)</w:t>
      </w:r>
      <w:r w:rsidRPr="008C036C">
        <w:rPr>
          <w:i/>
          <w:sz w:val="24"/>
          <w:szCs w:val="24"/>
        </w:rPr>
        <w:t>berries there are each year is more variable than ten years ago.</w:t>
      </w:r>
      <w:r w:rsidRPr="008C036C">
        <w:rPr>
          <w:sz w:val="24"/>
          <w:szCs w:val="24"/>
        </w:rPr>
        <w:t xml:space="preserve"> </w:t>
      </w:r>
      <w:r>
        <w:rPr>
          <w:sz w:val="24"/>
          <w:szCs w:val="24"/>
        </w:rPr>
        <w:t xml:space="preserve">– </w:t>
      </w:r>
      <w:r w:rsidR="00E75456">
        <w:rPr>
          <w:sz w:val="24"/>
          <w:szCs w:val="24"/>
        </w:rPr>
        <w:t>The response to this statement will help</w:t>
      </w:r>
      <w:r>
        <w:rPr>
          <w:sz w:val="24"/>
          <w:szCs w:val="24"/>
        </w:rPr>
        <w:t xml:space="preserve"> to establish a consensus on whether the abundance of particular berry species are more variable.</w:t>
      </w:r>
    </w:p>
    <w:p w14:paraId="56ACA587" w14:textId="08373E56"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5F1620" w14:textId="66FAC15F" w:rsidR="008C036C" w:rsidRDefault="008C03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C036C">
        <w:rPr>
          <w:i/>
          <w:sz w:val="24"/>
          <w:szCs w:val="24"/>
        </w:rPr>
        <w:t xml:space="preserve">We travel </w:t>
      </w:r>
      <w:r w:rsidRPr="008C036C">
        <w:rPr>
          <w:i/>
          <w:sz w:val="24"/>
          <w:szCs w:val="24"/>
          <w:u w:val="single"/>
        </w:rPr>
        <w:t>less than</w:t>
      </w:r>
      <w:r w:rsidRPr="008C036C">
        <w:rPr>
          <w:i/>
          <w:sz w:val="24"/>
          <w:szCs w:val="24"/>
        </w:rPr>
        <w:t xml:space="preserve"> twenty miles to pick </w:t>
      </w:r>
      <w:r w:rsidR="004C64A5">
        <w:rPr>
          <w:i/>
          <w:sz w:val="24"/>
        </w:rPr>
        <w:t>(</w:t>
      </w:r>
      <w:r w:rsidR="004C64A5" w:rsidRPr="00DC21F9">
        <w:rPr>
          <w:i/>
          <w:sz w:val="24"/>
        </w:rPr>
        <w:t>Salmon</w:t>
      </w:r>
      <w:r w:rsidR="004C64A5">
        <w:rPr>
          <w:i/>
          <w:sz w:val="24"/>
        </w:rPr>
        <w:t>/Black/Blue)</w:t>
      </w:r>
      <w:r w:rsidRPr="008C036C">
        <w:rPr>
          <w:i/>
          <w:sz w:val="24"/>
          <w:szCs w:val="24"/>
        </w:rPr>
        <w:t>berries.</w:t>
      </w:r>
      <w:r w:rsidRPr="008C036C">
        <w:rPr>
          <w:sz w:val="24"/>
          <w:szCs w:val="24"/>
        </w:rPr>
        <w:t xml:space="preserve"> </w:t>
      </w:r>
      <w:r>
        <w:rPr>
          <w:sz w:val="24"/>
          <w:szCs w:val="24"/>
        </w:rPr>
        <w:t xml:space="preserve">– </w:t>
      </w:r>
      <w:r w:rsidR="00E75456">
        <w:rPr>
          <w:sz w:val="24"/>
          <w:szCs w:val="24"/>
        </w:rPr>
        <w:t>The response to this statement will document</w:t>
      </w:r>
      <w:r>
        <w:rPr>
          <w:sz w:val="24"/>
          <w:szCs w:val="24"/>
        </w:rPr>
        <w:t xml:space="preserve"> how far people travel to pick berries.</w:t>
      </w:r>
    </w:p>
    <w:p w14:paraId="29B789DB" w14:textId="6FD3BBD1" w:rsidR="008C036C" w:rsidRDefault="008C03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4AF153" w14:textId="457464FF" w:rsidR="008C036C" w:rsidRDefault="004C64A5" w:rsidP="008C036C">
      <w:pPr>
        <w:rPr>
          <w:sz w:val="24"/>
          <w:szCs w:val="24"/>
        </w:rPr>
      </w:pPr>
      <w:r>
        <w:rPr>
          <w:i/>
          <w:sz w:val="24"/>
        </w:rPr>
        <w:t>(</w:t>
      </w:r>
      <w:r w:rsidRPr="00DC21F9">
        <w:rPr>
          <w:i/>
          <w:sz w:val="24"/>
        </w:rPr>
        <w:t>Salmon</w:t>
      </w:r>
      <w:r>
        <w:rPr>
          <w:i/>
          <w:sz w:val="24"/>
        </w:rPr>
        <w:t>/Black/Blue)</w:t>
      </w:r>
      <w:r w:rsidR="008C036C" w:rsidRPr="008C036C">
        <w:rPr>
          <w:i/>
          <w:sz w:val="24"/>
          <w:szCs w:val="24"/>
        </w:rPr>
        <w:t xml:space="preserve">berries </w:t>
      </w:r>
      <w:r w:rsidR="008C036C" w:rsidRPr="008C036C">
        <w:rPr>
          <w:i/>
          <w:sz w:val="24"/>
          <w:szCs w:val="24"/>
          <w:u w:val="single"/>
        </w:rPr>
        <w:t>are impacted</w:t>
      </w:r>
      <w:r w:rsidR="008C036C" w:rsidRPr="008C036C">
        <w:rPr>
          <w:i/>
          <w:sz w:val="24"/>
          <w:szCs w:val="24"/>
        </w:rPr>
        <w:t xml:space="preserve"> by ATV trails.</w:t>
      </w:r>
      <w:r w:rsidR="008C036C" w:rsidRPr="008C036C">
        <w:rPr>
          <w:sz w:val="24"/>
          <w:szCs w:val="24"/>
        </w:rPr>
        <w:t xml:space="preserve"> </w:t>
      </w:r>
      <w:r w:rsidR="008C036C">
        <w:rPr>
          <w:sz w:val="24"/>
          <w:szCs w:val="24"/>
        </w:rPr>
        <w:t xml:space="preserve">– </w:t>
      </w:r>
      <w:r w:rsidR="00E75456">
        <w:rPr>
          <w:sz w:val="24"/>
          <w:szCs w:val="24"/>
        </w:rPr>
        <w:t>The response to this statement will document</w:t>
      </w:r>
      <w:r w:rsidR="008C036C">
        <w:rPr>
          <w:sz w:val="24"/>
          <w:szCs w:val="24"/>
        </w:rPr>
        <w:t xml:space="preserve"> if particular species are being impacted by ATV travel.</w:t>
      </w:r>
    </w:p>
    <w:p w14:paraId="401886A1" w14:textId="76C700A2" w:rsidR="008C036C" w:rsidRDefault="008C036C" w:rsidP="008C036C">
      <w:pPr>
        <w:rPr>
          <w:sz w:val="24"/>
          <w:szCs w:val="24"/>
        </w:rPr>
      </w:pPr>
    </w:p>
    <w:p w14:paraId="4B70331F" w14:textId="4A93981E" w:rsidR="008C036C" w:rsidRDefault="004C64A5" w:rsidP="008C036C">
      <w:pPr>
        <w:rPr>
          <w:sz w:val="24"/>
          <w:szCs w:val="24"/>
        </w:rPr>
      </w:pPr>
      <w:r>
        <w:rPr>
          <w:i/>
          <w:sz w:val="24"/>
        </w:rPr>
        <w:t>(</w:t>
      </w:r>
      <w:r w:rsidRPr="00DC21F9">
        <w:rPr>
          <w:i/>
          <w:sz w:val="24"/>
        </w:rPr>
        <w:t>Salmon</w:t>
      </w:r>
      <w:r>
        <w:rPr>
          <w:i/>
          <w:sz w:val="24"/>
        </w:rPr>
        <w:t>/Black/Blue)</w:t>
      </w:r>
      <w:r w:rsidR="008C036C" w:rsidRPr="008C036C">
        <w:rPr>
          <w:i/>
          <w:sz w:val="24"/>
          <w:szCs w:val="24"/>
        </w:rPr>
        <w:t>berries are ripe earlier in the season than ten years ago.</w:t>
      </w:r>
      <w:r w:rsidR="008C036C" w:rsidRPr="008C036C">
        <w:rPr>
          <w:sz w:val="24"/>
          <w:szCs w:val="24"/>
        </w:rPr>
        <w:t xml:space="preserve"> </w:t>
      </w:r>
      <w:r w:rsidR="008C036C">
        <w:rPr>
          <w:sz w:val="24"/>
          <w:szCs w:val="24"/>
        </w:rPr>
        <w:t xml:space="preserve">– </w:t>
      </w:r>
      <w:r w:rsidR="00E75456">
        <w:rPr>
          <w:sz w:val="24"/>
          <w:szCs w:val="24"/>
        </w:rPr>
        <w:t xml:space="preserve">The response to this statement will help </w:t>
      </w:r>
      <w:r w:rsidR="008C036C">
        <w:rPr>
          <w:sz w:val="24"/>
          <w:szCs w:val="24"/>
        </w:rPr>
        <w:t>to establish a consensus on whether observed changes in seasonal timing have impacted the timing of berries ripening.</w:t>
      </w:r>
    </w:p>
    <w:p w14:paraId="38C72133" w14:textId="581830BA" w:rsidR="008C036C" w:rsidRDefault="008C036C" w:rsidP="008C036C">
      <w:pPr>
        <w:rPr>
          <w:sz w:val="24"/>
          <w:szCs w:val="24"/>
        </w:rPr>
      </w:pPr>
    </w:p>
    <w:p w14:paraId="6F2D2788" w14:textId="10049530" w:rsidR="008C036C" w:rsidRPr="008C036C" w:rsidRDefault="008C036C" w:rsidP="008C03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8C036C">
        <w:rPr>
          <w:i/>
          <w:sz w:val="24"/>
          <w:szCs w:val="24"/>
        </w:rPr>
        <w:t xml:space="preserve">High wind events </w:t>
      </w:r>
      <w:r w:rsidRPr="008C036C">
        <w:rPr>
          <w:i/>
          <w:sz w:val="24"/>
          <w:szCs w:val="24"/>
          <w:u w:val="single"/>
        </w:rPr>
        <w:t xml:space="preserve">do not impact </w:t>
      </w:r>
      <w:r w:rsidRPr="008C036C">
        <w:rPr>
          <w:i/>
          <w:sz w:val="24"/>
          <w:szCs w:val="24"/>
        </w:rPr>
        <w:t xml:space="preserve">how many </w:t>
      </w:r>
      <w:r w:rsidR="004C64A5">
        <w:rPr>
          <w:i/>
          <w:sz w:val="24"/>
        </w:rPr>
        <w:t>(</w:t>
      </w:r>
      <w:r w:rsidR="004C64A5" w:rsidRPr="00DC21F9">
        <w:rPr>
          <w:i/>
          <w:sz w:val="24"/>
        </w:rPr>
        <w:t>Salmon</w:t>
      </w:r>
      <w:r w:rsidR="004C64A5">
        <w:rPr>
          <w:i/>
          <w:sz w:val="24"/>
        </w:rPr>
        <w:t>/Black/Blue)</w:t>
      </w:r>
      <w:r w:rsidRPr="008C036C">
        <w:rPr>
          <w:i/>
          <w:sz w:val="24"/>
          <w:szCs w:val="24"/>
        </w:rPr>
        <w:t xml:space="preserve">berries there are. </w:t>
      </w:r>
      <w:r w:rsidRPr="008C036C">
        <w:rPr>
          <w:sz w:val="24"/>
          <w:szCs w:val="24"/>
        </w:rPr>
        <w:t>– T</w:t>
      </w:r>
      <w:r w:rsidR="00E75456">
        <w:rPr>
          <w:sz w:val="24"/>
          <w:szCs w:val="24"/>
        </w:rPr>
        <w:t>he response to this statement will help</w:t>
      </w:r>
      <w:r w:rsidRPr="008C036C">
        <w:rPr>
          <w:sz w:val="24"/>
          <w:szCs w:val="24"/>
        </w:rPr>
        <w:t xml:space="preserve"> to establish a consensus on whether wind and potential change in wind patterns have an impact on berry resources. </w:t>
      </w:r>
    </w:p>
    <w:p w14:paraId="3312321A" w14:textId="5B71E4A2" w:rsidR="008C036C" w:rsidRPr="008C036C" w:rsidRDefault="008C036C" w:rsidP="008C036C">
      <w:pPr>
        <w:rPr>
          <w:i/>
          <w:sz w:val="24"/>
          <w:szCs w:val="24"/>
        </w:rPr>
      </w:pPr>
    </w:p>
    <w:p w14:paraId="3B5CFA89" w14:textId="471263C2" w:rsidR="008C036C" w:rsidRDefault="008C036C" w:rsidP="008C036C">
      <w:pPr>
        <w:rPr>
          <w:sz w:val="24"/>
          <w:szCs w:val="24"/>
        </w:rPr>
      </w:pPr>
      <w:r w:rsidRPr="008C036C">
        <w:rPr>
          <w:i/>
          <w:sz w:val="24"/>
          <w:szCs w:val="24"/>
        </w:rPr>
        <w:t xml:space="preserve">The landscape where we pick </w:t>
      </w:r>
      <w:r w:rsidR="004C64A5">
        <w:rPr>
          <w:i/>
          <w:sz w:val="24"/>
        </w:rPr>
        <w:t>(</w:t>
      </w:r>
      <w:r w:rsidR="004C64A5" w:rsidRPr="00DC21F9">
        <w:rPr>
          <w:i/>
          <w:sz w:val="24"/>
        </w:rPr>
        <w:t>Salmon</w:t>
      </w:r>
      <w:r w:rsidR="004C64A5">
        <w:rPr>
          <w:i/>
          <w:sz w:val="24"/>
        </w:rPr>
        <w:t>/Black/Blue)</w:t>
      </w:r>
      <w:r w:rsidRPr="008C036C">
        <w:rPr>
          <w:i/>
          <w:sz w:val="24"/>
          <w:szCs w:val="24"/>
        </w:rPr>
        <w:t>berries has changed.</w:t>
      </w:r>
      <w:r>
        <w:rPr>
          <w:i/>
          <w:sz w:val="24"/>
          <w:szCs w:val="24"/>
        </w:rPr>
        <w:t xml:space="preserve"> </w:t>
      </w:r>
      <w:r>
        <w:rPr>
          <w:sz w:val="24"/>
          <w:szCs w:val="24"/>
        </w:rPr>
        <w:t>– T</w:t>
      </w:r>
      <w:r w:rsidR="00E75456">
        <w:rPr>
          <w:sz w:val="24"/>
          <w:szCs w:val="24"/>
        </w:rPr>
        <w:t>he response to this statement will document</w:t>
      </w:r>
      <w:r>
        <w:rPr>
          <w:sz w:val="24"/>
          <w:szCs w:val="24"/>
        </w:rPr>
        <w:t xml:space="preserve"> whether landscape changes (erosion, permafrost thaw, flooding, etc) are impacting berry resources.</w:t>
      </w:r>
    </w:p>
    <w:p w14:paraId="23F6F119" w14:textId="6A00128B" w:rsidR="008C036C" w:rsidRDefault="008C036C" w:rsidP="008C036C">
      <w:pPr>
        <w:rPr>
          <w:sz w:val="24"/>
          <w:szCs w:val="24"/>
        </w:rPr>
      </w:pPr>
    </w:p>
    <w:p w14:paraId="1FD457E2" w14:textId="647371C3" w:rsidR="008C036C" w:rsidRDefault="004C64A5" w:rsidP="008C036C">
      <w:pPr>
        <w:rPr>
          <w:sz w:val="24"/>
          <w:szCs w:val="24"/>
        </w:rPr>
      </w:pPr>
      <w:r>
        <w:rPr>
          <w:i/>
          <w:sz w:val="24"/>
        </w:rPr>
        <w:t>(</w:t>
      </w:r>
      <w:r w:rsidRPr="00DC21F9">
        <w:rPr>
          <w:i/>
          <w:sz w:val="24"/>
        </w:rPr>
        <w:t>Salmon</w:t>
      </w:r>
      <w:r>
        <w:rPr>
          <w:i/>
          <w:sz w:val="24"/>
        </w:rPr>
        <w:t>/Black/Blue)</w:t>
      </w:r>
      <w:r w:rsidR="008C036C" w:rsidRPr="008C036C">
        <w:rPr>
          <w:i/>
          <w:sz w:val="24"/>
          <w:szCs w:val="24"/>
        </w:rPr>
        <w:t xml:space="preserve">berries </w:t>
      </w:r>
      <w:r w:rsidR="008C036C" w:rsidRPr="008C036C">
        <w:rPr>
          <w:i/>
          <w:sz w:val="24"/>
          <w:szCs w:val="24"/>
          <w:u w:val="single"/>
        </w:rPr>
        <w:t>are not impacted</w:t>
      </w:r>
      <w:r w:rsidR="008C036C" w:rsidRPr="008C036C">
        <w:rPr>
          <w:i/>
          <w:sz w:val="24"/>
          <w:szCs w:val="24"/>
        </w:rPr>
        <w:t xml:space="preserve"> when there is a flood</w:t>
      </w:r>
      <w:r w:rsidR="008C036C" w:rsidRPr="00203F98">
        <w:rPr>
          <w:sz w:val="24"/>
          <w:szCs w:val="24"/>
        </w:rPr>
        <w:t>.</w:t>
      </w:r>
      <w:r w:rsidR="008C036C">
        <w:rPr>
          <w:sz w:val="24"/>
          <w:szCs w:val="24"/>
        </w:rPr>
        <w:t xml:space="preserve"> – </w:t>
      </w:r>
      <w:r w:rsidR="00E75456">
        <w:rPr>
          <w:sz w:val="24"/>
          <w:szCs w:val="24"/>
        </w:rPr>
        <w:t>The response to this statement will document whether flood events impact</w:t>
      </w:r>
      <w:r w:rsidR="008C036C">
        <w:rPr>
          <w:sz w:val="24"/>
          <w:szCs w:val="24"/>
        </w:rPr>
        <w:t xml:space="preserve"> particular berry species.</w:t>
      </w:r>
    </w:p>
    <w:p w14:paraId="7DAD58C8" w14:textId="51EA9A48" w:rsidR="008C036C" w:rsidRDefault="008C036C" w:rsidP="008C036C">
      <w:pPr>
        <w:rPr>
          <w:sz w:val="24"/>
          <w:szCs w:val="24"/>
        </w:rPr>
      </w:pPr>
    </w:p>
    <w:p w14:paraId="302DAC53" w14:textId="5AE8507F" w:rsidR="008C036C" w:rsidRPr="008C036C" w:rsidRDefault="008C036C" w:rsidP="008C036C">
      <w:pPr>
        <w:rPr>
          <w:i/>
          <w:sz w:val="24"/>
          <w:szCs w:val="24"/>
        </w:rPr>
      </w:pPr>
      <w:r w:rsidRPr="008C036C">
        <w:rPr>
          <w:i/>
          <w:sz w:val="24"/>
          <w:szCs w:val="24"/>
        </w:rPr>
        <w:t xml:space="preserve">The location where we can pick </w:t>
      </w:r>
      <w:r w:rsidR="004C64A5">
        <w:rPr>
          <w:i/>
          <w:sz w:val="24"/>
        </w:rPr>
        <w:t>(</w:t>
      </w:r>
      <w:r w:rsidR="004C64A5" w:rsidRPr="00DC21F9">
        <w:rPr>
          <w:i/>
          <w:sz w:val="24"/>
        </w:rPr>
        <w:t>Salmon</w:t>
      </w:r>
      <w:r w:rsidR="004C64A5">
        <w:rPr>
          <w:i/>
          <w:sz w:val="24"/>
        </w:rPr>
        <w:t>/Black/Blue)</w:t>
      </w:r>
      <w:r w:rsidRPr="008C036C">
        <w:rPr>
          <w:i/>
          <w:sz w:val="24"/>
          <w:szCs w:val="24"/>
        </w:rPr>
        <w:t>berries has changed over the last ten years</w:t>
      </w:r>
      <w:r>
        <w:rPr>
          <w:i/>
          <w:sz w:val="24"/>
          <w:szCs w:val="24"/>
        </w:rPr>
        <w:t>.</w:t>
      </w:r>
      <w:r>
        <w:rPr>
          <w:sz w:val="24"/>
          <w:szCs w:val="24"/>
        </w:rPr>
        <w:t xml:space="preserve">– </w:t>
      </w:r>
      <w:r w:rsidR="00E75456">
        <w:rPr>
          <w:sz w:val="24"/>
          <w:szCs w:val="24"/>
        </w:rPr>
        <w:t>The response to this statement will document</w:t>
      </w:r>
      <w:r>
        <w:rPr>
          <w:sz w:val="24"/>
          <w:szCs w:val="24"/>
        </w:rPr>
        <w:t xml:space="preserve"> if berries are growing in the same location they always have over the past decade or if people are being forced to seek out new berry picking locations.</w:t>
      </w:r>
    </w:p>
    <w:p w14:paraId="28D94600" w14:textId="272F009C" w:rsidR="008C036C" w:rsidRDefault="008C03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40EE433E" w14:textId="77777777"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7D246B89" w14:textId="77777777"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673D6BDF" w14:textId="5B0FEEC7"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0D4830BF" w14:textId="508ABE4E" w:rsidR="006B6015" w:rsidRDefault="006B60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75B38D79" w14:textId="5113CF66" w:rsidR="006B6015" w:rsidRDefault="006B60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00086329" w14:textId="11B9D6C9" w:rsidR="006B6015" w:rsidRDefault="006B60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21719FC8" w14:textId="77777777" w:rsidR="006B6015" w:rsidRDefault="006B60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0BC72B16" w14:textId="77777777"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43145AFB" w14:textId="77777777"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513726E1" w14:textId="2E425DC7"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Part B)</w:t>
      </w:r>
    </w:p>
    <w:p w14:paraId="77951406" w14:textId="75596CE2"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tbl>
      <w:tblPr>
        <w:tblStyle w:val="TableGrid"/>
        <w:tblpPr w:leftFromText="180" w:rightFromText="180" w:vertAnchor="text" w:horzAnchor="margin" w:tblpY="140"/>
        <w:tblW w:w="0" w:type="auto"/>
        <w:tblLook w:val="04A0" w:firstRow="1" w:lastRow="0" w:firstColumn="1" w:lastColumn="0" w:noHBand="0" w:noVBand="1"/>
      </w:tblPr>
      <w:tblGrid>
        <w:gridCol w:w="1075"/>
        <w:gridCol w:w="90"/>
        <w:gridCol w:w="4195"/>
        <w:gridCol w:w="305"/>
        <w:gridCol w:w="2915"/>
        <w:gridCol w:w="770"/>
      </w:tblGrid>
      <w:tr w:rsidR="00E75456" w14:paraId="2C09E947" w14:textId="77777777" w:rsidTr="004B6CF3">
        <w:tc>
          <w:tcPr>
            <w:tcW w:w="5360" w:type="dxa"/>
            <w:gridSpan w:val="3"/>
            <w:tcBorders>
              <w:top w:val="single" w:sz="4" w:space="0" w:color="auto"/>
              <w:left w:val="single" w:sz="4" w:space="0" w:color="auto"/>
              <w:bottom w:val="nil"/>
              <w:right w:val="nil"/>
            </w:tcBorders>
          </w:tcPr>
          <w:p w14:paraId="72C21E4F" w14:textId="0A1E316C" w:rsidR="00E75456" w:rsidRDefault="00E75456" w:rsidP="004B6CF3">
            <w:pPr>
              <w:rPr>
                <w:rFonts w:cs="Times New Roman"/>
                <w:sz w:val="24"/>
              </w:rPr>
            </w:pPr>
            <w:r w:rsidRPr="008C14D8">
              <w:rPr>
                <w:rFonts w:cs="Times New Roman"/>
                <w:b/>
                <w:sz w:val="24"/>
              </w:rPr>
              <w:t>1.</w:t>
            </w:r>
            <w:r>
              <w:rPr>
                <w:rFonts w:cs="Times New Roman"/>
                <w:sz w:val="24"/>
              </w:rPr>
              <w:t xml:space="preserve"> Did you pick (salmon/black/blue)berries this year?</w:t>
            </w:r>
          </w:p>
          <w:p w14:paraId="1C119F4F" w14:textId="77777777" w:rsidR="00E75456" w:rsidRDefault="00E75456" w:rsidP="004B6CF3">
            <w:pPr>
              <w:rPr>
                <w:rFonts w:cs="Times New Roman"/>
                <w:sz w:val="24"/>
              </w:rPr>
            </w:pPr>
            <w:r>
              <w:rPr>
                <w:rFonts w:cs="Times New Roman"/>
                <w:sz w:val="24"/>
              </w:rPr>
              <w:t xml:space="preserve"> (</w:t>
            </w:r>
            <w:r w:rsidRPr="00573142">
              <w:rPr>
                <w:rFonts w:cs="Times New Roman"/>
                <w:i/>
                <w:sz w:val="24"/>
              </w:rPr>
              <w:t>please circle your response</w:t>
            </w:r>
            <w:r>
              <w:rPr>
                <w:rFonts w:cs="Times New Roman"/>
                <w:sz w:val="24"/>
              </w:rPr>
              <w:t>)</w:t>
            </w:r>
          </w:p>
          <w:p w14:paraId="6B194EAC" w14:textId="77777777" w:rsidR="00E75456" w:rsidRPr="00E15831" w:rsidRDefault="00E75456" w:rsidP="004B6CF3">
            <w:pPr>
              <w:rPr>
                <w:rFonts w:cs="Times New Roman"/>
                <w:b/>
                <w:sz w:val="24"/>
              </w:rPr>
            </w:pPr>
            <w:r>
              <w:rPr>
                <w:rFonts w:cs="Times New Roman"/>
                <w:b/>
                <w:sz w:val="24"/>
              </w:rPr>
              <w:t>&lt;if yes move to question 2</w:t>
            </w:r>
            <w:r w:rsidRPr="00D14253">
              <w:rPr>
                <w:rFonts w:cs="Times New Roman"/>
                <w:b/>
                <w:sz w:val="24"/>
              </w:rPr>
              <w:t>&gt;</w:t>
            </w:r>
          </w:p>
        </w:tc>
        <w:tc>
          <w:tcPr>
            <w:tcW w:w="3220" w:type="dxa"/>
            <w:gridSpan w:val="2"/>
            <w:tcBorders>
              <w:top w:val="single" w:sz="4" w:space="0" w:color="auto"/>
              <w:left w:val="nil"/>
              <w:bottom w:val="single" w:sz="4" w:space="0" w:color="auto"/>
              <w:right w:val="nil"/>
            </w:tcBorders>
            <w:vAlign w:val="center"/>
          </w:tcPr>
          <w:p w14:paraId="44EC066F" w14:textId="77777777" w:rsidR="00E75456" w:rsidRDefault="00E75456" w:rsidP="004B6CF3">
            <w:pPr>
              <w:jc w:val="center"/>
              <w:rPr>
                <w:rFonts w:cs="Times New Roman"/>
                <w:sz w:val="24"/>
              </w:rPr>
            </w:pPr>
            <w:r>
              <w:rPr>
                <w:rFonts w:cs="Times New Roman"/>
                <w:sz w:val="24"/>
              </w:rPr>
              <w:t xml:space="preserve">                   YES</w:t>
            </w:r>
          </w:p>
        </w:tc>
        <w:tc>
          <w:tcPr>
            <w:tcW w:w="770" w:type="dxa"/>
            <w:tcBorders>
              <w:top w:val="single" w:sz="4" w:space="0" w:color="auto"/>
              <w:left w:val="nil"/>
              <w:bottom w:val="single" w:sz="4" w:space="0" w:color="auto"/>
              <w:right w:val="single" w:sz="4" w:space="0" w:color="auto"/>
            </w:tcBorders>
            <w:vAlign w:val="center"/>
          </w:tcPr>
          <w:p w14:paraId="2DBFA42C" w14:textId="77777777" w:rsidR="00E75456" w:rsidRDefault="00E75456" w:rsidP="004B6CF3">
            <w:pPr>
              <w:rPr>
                <w:rFonts w:cs="Times New Roman"/>
                <w:sz w:val="24"/>
              </w:rPr>
            </w:pPr>
            <w:r>
              <w:rPr>
                <w:rFonts w:cs="Times New Roman"/>
                <w:sz w:val="24"/>
              </w:rPr>
              <w:t>NO</w:t>
            </w:r>
          </w:p>
        </w:tc>
      </w:tr>
      <w:tr w:rsidR="00E75456" w14:paraId="4722B9FE" w14:textId="77777777" w:rsidTr="004B6CF3">
        <w:tc>
          <w:tcPr>
            <w:tcW w:w="1165" w:type="dxa"/>
            <w:gridSpan w:val="2"/>
            <w:tcBorders>
              <w:top w:val="single" w:sz="4" w:space="0" w:color="auto"/>
              <w:left w:val="single" w:sz="4" w:space="0" w:color="auto"/>
              <w:bottom w:val="nil"/>
              <w:right w:val="nil"/>
            </w:tcBorders>
          </w:tcPr>
          <w:p w14:paraId="1347129A" w14:textId="77777777" w:rsidR="00E75456" w:rsidRDefault="00E75456" w:rsidP="004B6CF3">
            <w:pPr>
              <w:rPr>
                <w:rFonts w:cs="Times New Roman"/>
                <w:sz w:val="24"/>
              </w:rPr>
            </w:pPr>
          </w:p>
        </w:tc>
        <w:tc>
          <w:tcPr>
            <w:tcW w:w="4195" w:type="dxa"/>
            <w:tcBorders>
              <w:top w:val="single" w:sz="4" w:space="0" w:color="auto"/>
              <w:left w:val="nil"/>
              <w:bottom w:val="nil"/>
              <w:right w:val="single" w:sz="4" w:space="0" w:color="auto"/>
            </w:tcBorders>
          </w:tcPr>
          <w:p w14:paraId="28A14E33" w14:textId="77777777" w:rsidR="00E75456" w:rsidRDefault="00E75456" w:rsidP="004B6CF3">
            <w:pPr>
              <w:rPr>
                <w:rFonts w:cs="Times New Roman"/>
                <w:sz w:val="24"/>
              </w:rPr>
            </w:pPr>
            <w:r w:rsidRPr="008C14D8">
              <w:rPr>
                <w:rFonts w:cs="Times New Roman"/>
                <w:b/>
                <w:sz w:val="24"/>
              </w:rPr>
              <w:t>a.</w:t>
            </w:r>
            <w:r>
              <w:rPr>
                <w:rFonts w:cs="Times New Roman"/>
                <w:sz w:val="24"/>
              </w:rPr>
              <w:t xml:space="preserve"> If you answered NO, please tell us why:</w:t>
            </w:r>
          </w:p>
        </w:tc>
        <w:tc>
          <w:tcPr>
            <w:tcW w:w="3220" w:type="dxa"/>
            <w:gridSpan w:val="2"/>
            <w:tcBorders>
              <w:top w:val="single" w:sz="4" w:space="0" w:color="auto"/>
              <w:left w:val="single" w:sz="4" w:space="0" w:color="auto"/>
              <w:bottom w:val="nil"/>
            </w:tcBorders>
          </w:tcPr>
          <w:p w14:paraId="4F41D377" w14:textId="77777777" w:rsidR="00E75456" w:rsidRDefault="00E75456" w:rsidP="004B6CF3">
            <w:pPr>
              <w:rPr>
                <w:rFonts w:cs="Times New Roman"/>
                <w:sz w:val="24"/>
              </w:rPr>
            </w:pPr>
            <w:r>
              <w:rPr>
                <w:rFonts w:cs="Times New Roman"/>
                <w:sz w:val="24"/>
              </w:rPr>
              <w:t>No berries available/could not find any.</w:t>
            </w:r>
          </w:p>
        </w:tc>
        <w:tc>
          <w:tcPr>
            <w:tcW w:w="770" w:type="dxa"/>
            <w:tcBorders>
              <w:top w:val="single" w:sz="4" w:space="0" w:color="auto"/>
            </w:tcBorders>
          </w:tcPr>
          <w:p w14:paraId="2B5A6D60" w14:textId="77777777" w:rsidR="00E75456" w:rsidRDefault="00E75456" w:rsidP="004B6CF3">
            <w:pPr>
              <w:rPr>
                <w:rFonts w:cs="Times New Roman"/>
                <w:sz w:val="24"/>
              </w:rPr>
            </w:pPr>
          </w:p>
        </w:tc>
      </w:tr>
      <w:tr w:rsidR="00E75456" w14:paraId="6323800A" w14:textId="77777777" w:rsidTr="004B6CF3">
        <w:tc>
          <w:tcPr>
            <w:tcW w:w="1165" w:type="dxa"/>
            <w:gridSpan w:val="2"/>
            <w:vMerge w:val="restart"/>
            <w:tcBorders>
              <w:top w:val="nil"/>
              <w:right w:val="nil"/>
            </w:tcBorders>
          </w:tcPr>
          <w:p w14:paraId="1A460F01" w14:textId="77777777" w:rsidR="00E75456" w:rsidRDefault="00E75456" w:rsidP="004B6CF3">
            <w:pPr>
              <w:rPr>
                <w:rFonts w:cs="Times New Roman"/>
                <w:sz w:val="24"/>
              </w:rPr>
            </w:pPr>
          </w:p>
        </w:tc>
        <w:tc>
          <w:tcPr>
            <w:tcW w:w="4195" w:type="dxa"/>
            <w:vMerge w:val="restart"/>
            <w:tcBorders>
              <w:top w:val="nil"/>
              <w:left w:val="nil"/>
              <w:bottom w:val="nil"/>
              <w:right w:val="single" w:sz="4" w:space="0" w:color="auto"/>
            </w:tcBorders>
          </w:tcPr>
          <w:p w14:paraId="0CBA6904" w14:textId="77777777" w:rsidR="00E75456" w:rsidRDefault="00E75456" w:rsidP="004B6CF3">
            <w:pPr>
              <w:rPr>
                <w:rFonts w:cs="Times New Roman"/>
                <w:sz w:val="24"/>
              </w:rPr>
            </w:pPr>
            <w:r>
              <w:rPr>
                <w:rFonts w:cs="Times New Roman"/>
                <w:sz w:val="24"/>
              </w:rPr>
              <w:t>(</w:t>
            </w:r>
            <w:r w:rsidRPr="00573142">
              <w:rPr>
                <w:rFonts w:cs="Times New Roman"/>
                <w:i/>
                <w:sz w:val="24"/>
              </w:rPr>
              <w:t>check all boxes that apply or write in the reason</w:t>
            </w:r>
            <w:r>
              <w:rPr>
                <w:rFonts w:cs="Times New Roman"/>
                <w:i/>
                <w:sz w:val="24"/>
              </w:rPr>
              <w:t xml:space="preserve"> and then move to questions about the next berry</w:t>
            </w:r>
            <w:r>
              <w:rPr>
                <w:rFonts w:cs="Times New Roman"/>
                <w:sz w:val="24"/>
              </w:rPr>
              <w:t>)</w:t>
            </w:r>
          </w:p>
        </w:tc>
        <w:tc>
          <w:tcPr>
            <w:tcW w:w="3220" w:type="dxa"/>
            <w:gridSpan w:val="2"/>
            <w:tcBorders>
              <w:left w:val="single" w:sz="4" w:space="0" w:color="auto"/>
            </w:tcBorders>
          </w:tcPr>
          <w:p w14:paraId="665B7526" w14:textId="77777777" w:rsidR="00E75456" w:rsidRDefault="00E75456" w:rsidP="004B6CF3">
            <w:pPr>
              <w:rPr>
                <w:rFonts w:cs="Times New Roman"/>
                <w:sz w:val="24"/>
              </w:rPr>
            </w:pPr>
            <w:r>
              <w:rPr>
                <w:rFonts w:cs="Times New Roman"/>
                <w:sz w:val="24"/>
              </w:rPr>
              <w:t>Conflict with other subsistence activities.</w:t>
            </w:r>
          </w:p>
        </w:tc>
        <w:tc>
          <w:tcPr>
            <w:tcW w:w="770" w:type="dxa"/>
          </w:tcPr>
          <w:p w14:paraId="5DAA2392" w14:textId="77777777" w:rsidR="00E75456" w:rsidRDefault="00E75456" w:rsidP="004B6CF3">
            <w:pPr>
              <w:rPr>
                <w:rFonts w:cs="Times New Roman"/>
                <w:sz w:val="24"/>
              </w:rPr>
            </w:pPr>
            <w:r>
              <w:rPr>
                <w:rFonts w:cs="Times New Roman"/>
                <w:sz w:val="24"/>
              </w:rPr>
              <w:t xml:space="preserve">     </w:t>
            </w:r>
          </w:p>
        </w:tc>
      </w:tr>
      <w:tr w:rsidR="00E75456" w14:paraId="283B03A0" w14:textId="77777777" w:rsidTr="004B6CF3">
        <w:tc>
          <w:tcPr>
            <w:tcW w:w="1165" w:type="dxa"/>
            <w:gridSpan w:val="2"/>
            <w:vMerge/>
            <w:tcBorders>
              <w:bottom w:val="nil"/>
              <w:right w:val="nil"/>
            </w:tcBorders>
          </w:tcPr>
          <w:p w14:paraId="63F3DDF7" w14:textId="77777777" w:rsidR="00E75456" w:rsidRDefault="00E75456" w:rsidP="004B6CF3">
            <w:pPr>
              <w:rPr>
                <w:rFonts w:cs="Times New Roman"/>
                <w:sz w:val="24"/>
              </w:rPr>
            </w:pPr>
          </w:p>
        </w:tc>
        <w:tc>
          <w:tcPr>
            <w:tcW w:w="4195" w:type="dxa"/>
            <w:vMerge/>
            <w:tcBorders>
              <w:left w:val="nil"/>
              <w:bottom w:val="nil"/>
              <w:right w:val="single" w:sz="4" w:space="0" w:color="auto"/>
            </w:tcBorders>
          </w:tcPr>
          <w:p w14:paraId="1D9740DF" w14:textId="77777777" w:rsidR="00E75456" w:rsidRDefault="00E75456" w:rsidP="004B6CF3">
            <w:pPr>
              <w:rPr>
                <w:rFonts w:cs="Times New Roman"/>
                <w:sz w:val="24"/>
              </w:rPr>
            </w:pPr>
          </w:p>
        </w:tc>
        <w:tc>
          <w:tcPr>
            <w:tcW w:w="3220" w:type="dxa"/>
            <w:gridSpan w:val="2"/>
            <w:tcBorders>
              <w:left w:val="single" w:sz="4" w:space="0" w:color="auto"/>
            </w:tcBorders>
          </w:tcPr>
          <w:p w14:paraId="4EA07351" w14:textId="77777777" w:rsidR="00E75456" w:rsidRDefault="00E75456" w:rsidP="004B6CF3">
            <w:pPr>
              <w:rPr>
                <w:rFonts w:cs="Times New Roman"/>
                <w:sz w:val="24"/>
              </w:rPr>
            </w:pPr>
            <w:r>
              <w:rPr>
                <w:rFonts w:cs="Times New Roman"/>
                <w:sz w:val="24"/>
              </w:rPr>
              <w:t>Conflict with other non-subsistence activities.</w:t>
            </w:r>
          </w:p>
        </w:tc>
        <w:tc>
          <w:tcPr>
            <w:tcW w:w="770" w:type="dxa"/>
          </w:tcPr>
          <w:p w14:paraId="7C74CF20" w14:textId="77777777" w:rsidR="00E75456" w:rsidRDefault="00E75456" w:rsidP="004B6CF3">
            <w:pPr>
              <w:rPr>
                <w:rFonts w:cs="Times New Roman"/>
                <w:sz w:val="24"/>
              </w:rPr>
            </w:pPr>
          </w:p>
        </w:tc>
      </w:tr>
      <w:tr w:rsidR="00E75456" w14:paraId="73F3F494" w14:textId="77777777" w:rsidTr="004B6CF3">
        <w:tc>
          <w:tcPr>
            <w:tcW w:w="1165" w:type="dxa"/>
            <w:gridSpan w:val="2"/>
            <w:tcBorders>
              <w:top w:val="nil"/>
              <w:right w:val="nil"/>
            </w:tcBorders>
          </w:tcPr>
          <w:p w14:paraId="7B06D47B" w14:textId="77777777" w:rsidR="00E75456" w:rsidRDefault="00E75456" w:rsidP="004B6CF3">
            <w:pPr>
              <w:rPr>
                <w:rFonts w:cs="Times New Roman"/>
                <w:sz w:val="24"/>
              </w:rPr>
            </w:pPr>
          </w:p>
        </w:tc>
        <w:tc>
          <w:tcPr>
            <w:tcW w:w="4195" w:type="dxa"/>
            <w:tcBorders>
              <w:top w:val="nil"/>
              <w:left w:val="nil"/>
              <w:bottom w:val="single" w:sz="4" w:space="0" w:color="auto"/>
              <w:right w:val="single" w:sz="4" w:space="0" w:color="auto"/>
            </w:tcBorders>
          </w:tcPr>
          <w:p w14:paraId="50127E33" w14:textId="77777777" w:rsidR="00E75456" w:rsidRDefault="00E75456" w:rsidP="004B6CF3">
            <w:pPr>
              <w:rPr>
                <w:rFonts w:cs="Times New Roman"/>
                <w:sz w:val="24"/>
              </w:rPr>
            </w:pPr>
          </w:p>
        </w:tc>
        <w:tc>
          <w:tcPr>
            <w:tcW w:w="3220" w:type="dxa"/>
            <w:gridSpan w:val="2"/>
            <w:tcBorders>
              <w:left w:val="single" w:sz="4" w:space="0" w:color="auto"/>
            </w:tcBorders>
          </w:tcPr>
          <w:p w14:paraId="70804CC1" w14:textId="77777777" w:rsidR="00E75456" w:rsidRDefault="00E75456" w:rsidP="004B6CF3">
            <w:pPr>
              <w:rPr>
                <w:rFonts w:cs="Times New Roman"/>
                <w:sz w:val="24"/>
              </w:rPr>
            </w:pPr>
            <w:r>
              <w:rPr>
                <w:rFonts w:cs="Times New Roman"/>
                <w:sz w:val="24"/>
              </w:rPr>
              <w:t xml:space="preserve">Could not travel to berry picking location. </w:t>
            </w:r>
          </w:p>
        </w:tc>
        <w:tc>
          <w:tcPr>
            <w:tcW w:w="770" w:type="dxa"/>
          </w:tcPr>
          <w:p w14:paraId="050D8D57" w14:textId="77777777" w:rsidR="00E75456" w:rsidRDefault="00E75456" w:rsidP="004B6CF3">
            <w:pPr>
              <w:rPr>
                <w:rFonts w:cs="Times New Roman"/>
                <w:sz w:val="24"/>
              </w:rPr>
            </w:pPr>
          </w:p>
        </w:tc>
      </w:tr>
      <w:tr w:rsidR="00E75456" w14:paraId="4797B2D9" w14:textId="77777777" w:rsidTr="004B6CF3">
        <w:trPr>
          <w:trHeight w:val="1114"/>
        </w:trPr>
        <w:tc>
          <w:tcPr>
            <w:tcW w:w="1165" w:type="dxa"/>
            <w:gridSpan w:val="2"/>
            <w:tcBorders>
              <w:bottom w:val="single" w:sz="4" w:space="0" w:color="auto"/>
              <w:right w:val="nil"/>
            </w:tcBorders>
          </w:tcPr>
          <w:p w14:paraId="70FAD7E2" w14:textId="77777777" w:rsidR="00E75456" w:rsidRDefault="00E75456" w:rsidP="004B6CF3">
            <w:pPr>
              <w:rPr>
                <w:rFonts w:cs="Times New Roman"/>
                <w:sz w:val="24"/>
              </w:rPr>
            </w:pPr>
          </w:p>
        </w:tc>
        <w:tc>
          <w:tcPr>
            <w:tcW w:w="4195" w:type="dxa"/>
            <w:tcBorders>
              <w:left w:val="nil"/>
              <w:bottom w:val="single" w:sz="4" w:space="0" w:color="auto"/>
              <w:right w:val="nil"/>
            </w:tcBorders>
          </w:tcPr>
          <w:p w14:paraId="6238FEB2" w14:textId="77777777" w:rsidR="00E75456" w:rsidRDefault="00E75456" w:rsidP="004B6CF3">
            <w:pPr>
              <w:rPr>
                <w:rFonts w:cs="Times New Roman"/>
                <w:sz w:val="24"/>
              </w:rPr>
            </w:pPr>
            <w:r>
              <w:rPr>
                <w:rFonts w:cs="Times New Roman"/>
                <w:sz w:val="24"/>
              </w:rPr>
              <w:t xml:space="preserve">Other: </w:t>
            </w:r>
          </w:p>
          <w:p w14:paraId="3F8FEDC6" w14:textId="77777777" w:rsidR="00E75456" w:rsidRDefault="00E75456" w:rsidP="004B6CF3">
            <w:pPr>
              <w:rPr>
                <w:rFonts w:cs="Times New Roman"/>
                <w:sz w:val="24"/>
              </w:rPr>
            </w:pPr>
          </w:p>
        </w:tc>
        <w:tc>
          <w:tcPr>
            <w:tcW w:w="3990" w:type="dxa"/>
            <w:gridSpan w:val="3"/>
            <w:tcBorders>
              <w:left w:val="nil"/>
              <w:bottom w:val="single" w:sz="4" w:space="0" w:color="auto"/>
            </w:tcBorders>
          </w:tcPr>
          <w:p w14:paraId="0FA1891E" w14:textId="77777777" w:rsidR="00E75456" w:rsidRDefault="00E75456" w:rsidP="004B6CF3">
            <w:pPr>
              <w:rPr>
                <w:rFonts w:cs="Times New Roman"/>
                <w:sz w:val="24"/>
              </w:rPr>
            </w:pPr>
          </w:p>
          <w:p w14:paraId="4316029D" w14:textId="77777777" w:rsidR="00E75456" w:rsidRDefault="00E75456" w:rsidP="004B6CF3">
            <w:pPr>
              <w:rPr>
                <w:rFonts w:cs="Times New Roman"/>
                <w:sz w:val="24"/>
              </w:rPr>
            </w:pPr>
          </w:p>
          <w:p w14:paraId="3E6F1C26" w14:textId="77777777" w:rsidR="00E75456" w:rsidRDefault="00E75456" w:rsidP="004B6CF3">
            <w:pPr>
              <w:rPr>
                <w:rFonts w:cs="Times New Roman"/>
                <w:sz w:val="24"/>
              </w:rPr>
            </w:pPr>
          </w:p>
        </w:tc>
      </w:tr>
      <w:tr w:rsidR="00E75456" w14:paraId="34FEC7CA" w14:textId="77777777" w:rsidTr="004B6CF3">
        <w:tc>
          <w:tcPr>
            <w:tcW w:w="8580" w:type="dxa"/>
            <w:gridSpan w:val="5"/>
            <w:tcBorders>
              <w:bottom w:val="nil"/>
              <w:right w:val="nil"/>
            </w:tcBorders>
          </w:tcPr>
          <w:p w14:paraId="21B50EE4" w14:textId="4CB63E25" w:rsidR="00E75456" w:rsidRDefault="00E75456" w:rsidP="004B6CF3">
            <w:pPr>
              <w:rPr>
                <w:rFonts w:cs="Times New Roman"/>
                <w:sz w:val="24"/>
              </w:rPr>
            </w:pPr>
            <w:r w:rsidRPr="008C14D8">
              <w:rPr>
                <w:rFonts w:cs="Times New Roman"/>
                <w:b/>
                <w:sz w:val="24"/>
              </w:rPr>
              <w:t>2.</w:t>
            </w:r>
            <w:r>
              <w:rPr>
                <w:rFonts w:cs="Times New Roman"/>
                <w:sz w:val="24"/>
              </w:rPr>
              <w:t>When did you pick (salmon/black/blue)berries?</w:t>
            </w:r>
          </w:p>
          <w:p w14:paraId="3A09156C" w14:textId="77777777" w:rsidR="00E75456" w:rsidRDefault="00E75456" w:rsidP="004B6CF3">
            <w:pPr>
              <w:rPr>
                <w:rFonts w:cs="Times New Roman"/>
                <w:sz w:val="24"/>
              </w:rPr>
            </w:pPr>
            <w:r>
              <w:rPr>
                <w:rFonts w:cs="Times New Roman"/>
                <w:sz w:val="24"/>
              </w:rPr>
              <w:t>(</w:t>
            </w:r>
            <w:r>
              <w:rPr>
                <w:rFonts w:cs="Times New Roman"/>
                <w:i/>
                <w:sz w:val="24"/>
              </w:rPr>
              <w:t>please write in the month and approximate day(s)</w:t>
            </w:r>
            <w:r>
              <w:rPr>
                <w:rFonts w:cs="Times New Roman"/>
                <w:sz w:val="24"/>
              </w:rPr>
              <w:t>)</w:t>
            </w:r>
          </w:p>
        </w:tc>
        <w:tc>
          <w:tcPr>
            <w:tcW w:w="770" w:type="dxa"/>
            <w:tcBorders>
              <w:left w:val="nil"/>
              <w:bottom w:val="nil"/>
            </w:tcBorders>
          </w:tcPr>
          <w:p w14:paraId="0987ACD9" w14:textId="77777777" w:rsidR="00E75456" w:rsidRDefault="00E75456" w:rsidP="004B6CF3">
            <w:pPr>
              <w:rPr>
                <w:rFonts w:cs="Times New Roman"/>
                <w:sz w:val="24"/>
              </w:rPr>
            </w:pPr>
          </w:p>
        </w:tc>
      </w:tr>
      <w:tr w:rsidR="00E75456" w14:paraId="56E4F8E4" w14:textId="77777777" w:rsidTr="004B6CF3">
        <w:tc>
          <w:tcPr>
            <w:tcW w:w="1075" w:type="dxa"/>
            <w:tcBorders>
              <w:top w:val="single" w:sz="4" w:space="0" w:color="auto"/>
              <w:bottom w:val="single" w:sz="4" w:space="0" w:color="auto"/>
              <w:right w:val="nil"/>
            </w:tcBorders>
          </w:tcPr>
          <w:p w14:paraId="2D436ABF" w14:textId="77777777" w:rsidR="00E75456" w:rsidRDefault="00E75456" w:rsidP="004B6CF3">
            <w:pPr>
              <w:rPr>
                <w:rFonts w:cs="Times New Roman"/>
                <w:sz w:val="24"/>
              </w:rPr>
            </w:pPr>
          </w:p>
        </w:tc>
        <w:tc>
          <w:tcPr>
            <w:tcW w:w="4590" w:type="dxa"/>
            <w:gridSpan w:val="3"/>
            <w:tcBorders>
              <w:left w:val="nil"/>
              <w:right w:val="nil"/>
            </w:tcBorders>
          </w:tcPr>
          <w:p w14:paraId="0E62FD7A" w14:textId="77777777" w:rsidR="00E75456" w:rsidRDefault="00E75456" w:rsidP="004B6CF3">
            <w:pPr>
              <w:rPr>
                <w:rFonts w:cs="Times New Roman"/>
                <w:sz w:val="24"/>
              </w:rPr>
            </w:pPr>
            <w:r w:rsidRPr="008C14D8">
              <w:rPr>
                <w:rFonts w:cs="Times New Roman"/>
                <w:b/>
                <w:sz w:val="24"/>
              </w:rPr>
              <w:t>a.</w:t>
            </w:r>
            <w:r>
              <w:rPr>
                <w:rFonts w:cs="Times New Roman"/>
                <w:sz w:val="24"/>
              </w:rPr>
              <w:t xml:space="preserve"> Was this the same time that you picked salmonberries in previous years?</w:t>
            </w:r>
          </w:p>
          <w:p w14:paraId="06A2EDDE" w14:textId="77777777" w:rsidR="00E75456" w:rsidRDefault="00E75456" w:rsidP="004B6CF3">
            <w:pPr>
              <w:rPr>
                <w:rFonts w:cs="Times New Roman"/>
                <w:i/>
                <w:sz w:val="24"/>
              </w:rPr>
            </w:pPr>
            <w:r>
              <w:rPr>
                <w:rFonts w:cs="Times New Roman"/>
                <w:sz w:val="24"/>
              </w:rPr>
              <w:t>(</w:t>
            </w:r>
            <w:r>
              <w:rPr>
                <w:rFonts w:cs="Times New Roman"/>
                <w:i/>
                <w:sz w:val="24"/>
              </w:rPr>
              <w:t>please circle your response)</w:t>
            </w:r>
          </w:p>
          <w:p w14:paraId="338C0822" w14:textId="77777777" w:rsidR="00E75456" w:rsidRPr="00AB10B4" w:rsidRDefault="00E75456" w:rsidP="004B6CF3">
            <w:pPr>
              <w:rPr>
                <w:rFonts w:cs="Times New Roman"/>
                <w:i/>
                <w:sz w:val="24"/>
              </w:rPr>
            </w:pPr>
            <w:r>
              <w:rPr>
                <w:rFonts w:cs="Times New Roman"/>
                <w:b/>
                <w:sz w:val="24"/>
              </w:rPr>
              <w:t>&lt;if yes move to question 3</w:t>
            </w:r>
            <w:r w:rsidRPr="00D14253">
              <w:rPr>
                <w:rFonts w:cs="Times New Roman"/>
                <w:b/>
                <w:sz w:val="24"/>
              </w:rPr>
              <w:t>&gt;</w:t>
            </w:r>
          </w:p>
        </w:tc>
        <w:tc>
          <w:tcPr>
            <w:tcW w:w="2915" w:type="dxa"/>
            <w:tcBorders>
              <w:left w:val="nil"/>
              <w:right w:val="nil"/>
            </w:tcBorders>
            <w:vAlign w:val="center"/>
          </w:tcPr>
          <w:p w14:paraId="1E20D9D1" w14:textId="77777777" w:rsidR="00E75456" w:rsidRDefault="00E75456" w:rsidP="004B6CF3">
            <w:pPr>
              <w:jc w:val="center"/>
              <w:rPr>
                <w:rFonts w:cs="Times New Roman"/>
                <w:sz w:val="24"/>
              </w:rPr>
            </w:pPr>
            <w:r>
              <w:rPr>
                <w:rFonts w:cs="Times New Roman"/>
                <w:sz w:val="24"/>
              </w:rPr>
              <w:t xml:space="preserve">                YES</w:t>
            </w:r>
          </w:p>
        </w:tc>
        <w:tc>
          <w:tcPr>
            <w:tcW w:w="770" w:type="dxa"/>
            <w:tcBorders>
              <w:left w:val="nil"/>
            </w:tcBorders>
            <w:vAlign w:val="center"/>
          </w:tcPr>
          <w:p w14:paraId="6D50FC1E" w14:textId="77777777" w:rsidR="00E75456" w:rsidRDefault="00E75456" w:rsidP="004B6CF3">
            <w:pPr>
              <w:rPr>
                <w:rFonts w:cs="Times New Roman"/>
                <w:sz w:val="24"/>
              </w:rPr>
            </w:pPr>
            <w:r>
              <w:rPr>
                <w:rFonts w:cs="Times New Roman"/>
                <w:sz w:val="24"/>
              </w:rPr>
              <w:t>NO</w:t>
            </w:r>
          </w:p>
        </w:tc>
      </w:tr>
      <w:tr w:rsidR="00E75456" w14:paraId="6905D840" w14:textId="77777777" w:rsidTr="004B6CF3">
        <w:tc>
          <w:tcPr>
            <w:tcW w:w="1165" w:type="dxa"/>
            <w:gridSpan w:val="2"/>
            <w:tcBorders>
              <w:top w:val="single" w:sz="4" w:space="0" w:color="auto"/>
              <w:bottom w:val="single" w:sz="4" w:space="0" w:color="auto"/>
              <w:right w:val="nil"/>
            </w:tcBorders>
          </w:tcPr>
          <w:p w14:paraId="292D358C" w14:textId="77777777" w:rsidR="00E75456" w:rsidRDefault="00E75456" w:rsidP="004B6CF3">
            <w:pPr>
              <w:rPr>
                <w:rFonts w:cs="Times New Roman"/>
                <w:sz w:val="24"/>
              </w:rPr>
            </w:pPr>
          </w:p>
        </w:tc>
        <w:tc>
          <w:tcPr>
            <w:tcW w:w="4195" w:type="dxa"/>
            <w:tcBorders>
              <w:left w:val="nil"/>
              <w:bottom w:val="single" w:sz="4" w:space="0" w:color="auto"/>
              <w:right w:val="nil"/>
            </w:tcBorders>
          </w:tcPr>
          <w:p w14:paraId="466BF2DB" w14:textId="77777777" w:rsidR="00E75456" w:rsidRDefault="00E75456" w:rsidP="004B6CF3">
            <w:pPr>
              <w:rPr>
                <w:rFonts w:cs="Times New Roman"/>
                <w:sz w:val="24"/>
              </w:rPr>
            </w:pPr>
            <w:r w:rsidRPr="008C14D8">
              <w:rPr>
                <w:rFonts w:cs="Times New Roman"/>
                <w:b/>
                <w:sz w:val="24"/>
              </w:rPr>
              <w:t>b.</w:t>
            </w:r>
            <w:r>
              <w:rPr>
                <w:rFonts w:cs="Times New Roman"/>
                <w:sz w:val="24"/>
              </w:rPr>
              <w:t xml:space="preserve"> If you answered </w:t>
            </w:r>
            <w:r w:rsidRPr="00D843F4">
              <w:rPr>
                <w:rFonts w:cs="Times New Roman"/>
                <w:b/>
                <w:sz w:val="24"/>
              </w:rPr>
              <w:t>NO</w:t>
            </w:r>
            <w:r>
              <w:rPr>
                <w:rFonts w:cs="Times New Roman"/>
                <w:sz w:val="24"/>
              </w:rPr>
              <w:t>, was it earlier or later in the season?</w:t>
            </w:r>
          </w:p>
          <w:p w14:paraId="3650A1D6" w14:textId="77777777" w:rsidR="00E75456" w:rsidRPr="00573142" w:rsidRDefault="00E75456" w:rsidP="004B6CF3">
            <w:pPr>
              <w:rPr>
                <w:rFonts w:cs="Times New Roman"/>
                <w:i/>
                <w:sz w:val="24"/>
              </w:rPr>
            </w:pPr>
            <w:r>
              <w:rPr>
                <w:rFonts w:cs="Times New Roman"/>
                <w:sz w:val="24"/>
              </w:rPr>
              <w:t>(</w:t>
            </w:r>
            <w:r>
              <w:rPr>
                <w:rFonts w:cs="Times New Roman"/>
                <w:i/>
                <w:sz w:val="24"/>
              </w:rPr>
              <w:t>please circle your response)</w:t>
            </w:r>
          </w:p>
        </w:tc>
        <w:tc>
          <w:tcPr>
            <w:tcW w:w="3220" w:type="dxa"/>
            <w:gridSpan w:val="2"/>
            <w:tcBorders>
              <w:left w:val="nil"/>
              <w:bottom w:val="single" w:sz="4" w:space="0" w:color="auto"/>
              <w:right w:val="nil"/>
            </w:tcBorders>
            <w:vAlign w:val="center"/>
          </w:tcPr>
          <w:p w14:paraId="4E5D6642" w14:textId="77777777" w:rsidR="00E75456" w:rsidRDefault="00E75456" w:rsidP="004B6CF3">
            <w:pPr>
              <w:jc w:val="center"/>
              <w:rPr>
                <w:rFonts w:cs="Times New Roman"/>
                <w:sz w:val="24"/>
              </w:rPr>
            </w:pPr>
            <w:r>
              <w:rPr>
                <w:rFonts w:cs="Times New Roman"/>
                <w:sz w:val="24"/>
              </w:rPr>
              <w:t xml:space="preserve">                 Earlier</w:t>
            </w:r>
          </w:p>
        </w:tc>
        <w:tc>
          <w:tcPr>
            <w:tcW w:w="770" w:type="dxa"/>
            <w:tcBorders>
              <w:left w:val="nil"/>
              <w:bottom w:val="single" w:sz="4" w:space="0" w:color="auto"/>
            </w:tcBorders>
            <w:vAlign w:val="center"/>
          </w:tcPr>
          <w:p w14:paraId="7028D1CF" w14:textId="77777777" w:rsidR="00E75456" w:rsidRDefault="00E75456" w:rsidP="004B6CF3">
            <w:pPr>
              <w:rPr>
                <w:rFonts w:cs="Times New Roman"/>
                <w:sz w:val="24"/>
              </w:rPr>
            </w:pPr>
            <w:r>
              <w:rPr>
                <w:rFonts w:cs="Times New Roman"/>
                <w:sz w:val="24"/>
              </w:rPr>
              <w:t>Later</w:t>
            </w:r>
          </w:p>
        </w:tc>
      </w:tr>
      <w:tr w:rsidR="00E75456" w14:paraId="38BB7AC0" w14:textId="77777777" w:rsidTr="004B6CF3">
        <w:tc>
          <w:tcPr>
            <w:tcW w:w="1165" w:type="dxa"/>
            <w:gridSpan w:val="2"/>
            <w:tcBorders>
              <w:top w:val="single" w:sz="4" w:space="0" w:color="auto"/>
              <w:bottom w:val="nil"/>
              <w:right w:val="nil"/>
            </w:tcBorders>
          </w:tcPr>
          <w:p w14:paraId="2045F860" w14:textId="77777777" w:rsidR="00E75456" w:rsidRDefault="00E75456" w:rsidP="004B6CF3">
            <w:pPr>
              <w:rPr>
                <w:rFonts w:cs="Times New Roman"/>
                <w:sz w:val="24"/>
              </w:rPr>
            </w:pPr>
          </w:p>
        </w:tc>
        <w:tc>
          <w:tcPr>
            <w:tcW w:w="4195" w:type="dxa"/>
            <w:tcBorders>
              <w:left w:val="nil"/>
              <w:bottom w:val="nil"/>
              <w:right w:val="nil"/>
            </w:tcBorders>
          </w:tcPr>
          <w:p w14:paraId="37564EA5" w14:textId="77777777" w:rsidR="00E75456" w:rsidRPr="00E15831" w:rsidRDefault="00E75456" w:rsidP="004B6CF3">
            <w:pPr>
              <w:rPr>
                <w:rFonts w:cs="Times New Roman"/>
                <w:i/>
                <w:sz w:val="24"/>
              </w:rPr>
            </w:pPr>
            <w:r>
              <w:rPr>
                <w:rFonts w:cs="Times New Roman"/>
                <w:b/>
                <w:sz w:val="24"/>
              </w:rPr>
              <w:t xml:space="preserve">c. </w:t>
            </w:r>
            <w:r>
              <w:rPr>
                <w:rFonts w:cs="Times New Roman"/>
                <w:sz w:val="24"/>
              </w:rPr>
              <w:t>Please tell us why you picked earlier or later: (</w:t>
            </w:r>
            <w:r>
              <w:rPr>
                <w:rFonts w:cs="Times New Roman"/>
                <w:i/>
                <w:sz w:val="24"/>
              </w:rPr>
              <w:t>please write in your response)</w:t>
            </w:r>
          </w:p>
        </w:tc>
        <w:tc>
          <w:tcPr>
            <w:tcW w:w="3220" w:type="dxa"/>
            <w:gridSpan w:val="2"/>
            <w:tcBorders>
              <w:left w:val="nil"/>
              <w:bottom w:val="nil"/>
              <w:right w:val="nil"/>
            </w:tcBorders>
          </w:tcPr>
          <w:p w14:paraId="0513ECA2" w14:textId="77777777" w:rsidR="00E75456" w:rsidRDefault="00E75456" w:rsidP="004B6CF3">
            <w:pPr>
              <w:jc w:val="right"/>
              <w:rPr>
                <w:rFonts w:cs="Times New Roman"/>
                <w:sz w:val="24"/>
              </w:rPr>
            </w:pPr>
          </w:p>
        </w:tc>
        <w:tc>
          <w:tcPr>
            <w:tcW w:w="770" w:type="dxa"/>
            <w:tcBorders>
              <w:left w:val="nil"/>
              <w:bottom w:val="nil"/>
            </w:tcBorders>
          </w:tcPr>
          <w:p w14:paraId="6869AA69" w14:textId="77777777" w:rsidR="00E75456" w:rsidRDefault="00E75456" w:rsidP="004B6CF3">
            <w:pPr>
              <w:rPr>
                <w:rFonts w:cs="Times New Roman"/>
                <w:sz w:val="24"/>
              </w:rPr>
            </w:pPr>
          </w:p>
        </w:tc>
      </w:tr>
      <w:tr w:rsidR="00E75456" w14:paraId="37E45537" w14:textId="77777777" w:rsidTr="004B6CF3">
        <w:tc>
          <w:tcPr>
            <w:tcW w:w="1165" w:type="dxa"/>
            <w:gridSpan w:val="2"/>
            <w:tcBorders>
              <w:top w:val="nil"/>
              <w:bottom w:val="nil"/>
              <w:right w:val="nil"/>
            </w:tcBorders>
          </w:tcPr>
          <w:p w14:paraId="0B60F437" w14:textId="77777777" w:rsidR="00E75456" w:rsidRDefault="00E75456" w:rsidP="004B6CF3">
            <w:pPr>
              <w:rPr>
                <w:rFonts w:cs="Times New Roman"/>
                <w:sz w:val="24"/>
              </w:rPr>
            </w:pPr>
          </w:p>
        </w:tc>
        <w:tc>
          <w:tcPr>
            <w:tcW w:w="4195" w:type="dxa"/>
            <w:tcBorders>
              <w:top w:val="nil"/>
              <w:left w:val="nil"/>
              <w:bottom w:val="nil"/>
              <w:right w:val="nil"/>
            </w:tcBorders>
          </w:tcPr>
          <w:p w14:paraId="21859B01" w14:textId="77777777" w:rsidR="00E75456" w:rsidRDefault="00E75456" w:rsidP="004B6CF3">
            <w:pPr>
              <w:rPr>
                <w:rFonts w:cs="Times New Roman"/>
                <w:sz w:val="24"/>
              </w:rPr>
            </w:pPr>
          </w:p>
        </w:tc>
        <w:tc>
          <w:tcPr>
            <w:tcW w:w="3220" w:type="dxa"/>
            <w:gridSpan w:val="2"/>
            <w:tcBorders>
              <w:top w:val="nil"/>
              <w:left w:val="nil"/>
              <w:bottom w:val="nil"/>
              <w:right w:val="nil"/>
            </w:tcBorders>
          </w:tcPr>
          <w:p w14:paraId="1D98319C" w14:textId="77777777" w:rsidR="00E75456" w:rsidRDefault="00E75456" w:rsidP="004B6CF3">
            <w:pPr>
              <w:jc w:val="right"/>
              <w:rPr>
                <w:rFonts w:cs="Times New Roman"/>
                <w:sz w:val="24"/>
              </w:rPr>
            </w:pPr>
          </w:p>
          <w:p w14:paraId="72B3E2A5" w14:textId="77777777" w:rsidR="00E75456" w:rsidRDefault="00E75456" w:rsidP="004B6CF3">
            <w:pPr>
              <w:jc w:val="right"/>
              <w:rPr>
                <w:rFonts w:cs="Times New Roman"/>
                <w:sz w:val="24"/>
              </w:rPr>
            </w:pPr>
          </w:p>
          <w:p w14:paraId="7A0ABDE3" w14:textId="77777777" w:rsidR="00E75456" w:rsidRDefault="00E75456" w:rsidP="004B6CF3">
            <w:pPr>
              <w:jc w:val="right"/>
              <w:rPr>
                <w:rFonts w:cs="Times New Roman"/>
                <w:sz w:val="24"/>
              </w:rPr>
            </w:pPr>
          </w:p>
        </w:tc>
        <w:tc>
          <w:tcPr>
            <w:tcW w:w="770" w:type="dxa"/>
            <w:tcBorders>
              <w:top w:val="nil"/>
              <w:left w:val="nil"/>
              <w:bottom w:val="nil"/>
            </w:tcBorders>
          </w:tcPr>
          <w:p w14:paraId="0923A7AD" w14:textId="77777777" w:rsidR="00E75456" w:rsidRDefault="00E75456" w:rsidP="004B6CF3">
            <w:pPr>
              <w:rPr>
                <w:rFonts w:cs="Times New Roman"/>
                <w:sz w:val="24"/>
              </w:rPr>
            </w:pPr>
          </w:p>
        </w:tc>
      </w:tr>
      <w:tr w:rsidR="00E75456" w14:paraId="5D2B2491" w14:textId="77777777" w:rsidTr="004B6CF3">
        <w:tc>
          <w:tcPr>
            <w:tcW w:w="1165" w:type="dxa"/>
            <w:gridSpan w:val="2"/>
            <w:tcBorders>
              <w:top w:val="nil"/>
              <w:right w:val="nil"/>
            </w:tcBorders>
          </w:tcPr>
          <w:p w14:paraId="4DA5EFC1" w14:textId="77777777" w:rsidR="00E75456" w:rsidRDefault="00E75456" w:rsidP="004B6CF3">
            <w:pPr>
              <w:rPr>
                <w:rFonts w:cs="Times New Roman"/>
                <w:sz w:val="24"/>
              </w:rPr>
            </w:pPr>
          </w:p>
        </w:tc>
        <w:tc>
          <w:tcPr>
            <w:tcW w:w="4195" w:type="dxa"/>
            <w:tcBorders>
              <w:top w:val="nil"/>
              <w:left w:val="nil"/>
              <w:right w:val="nil"/>
            </w:tcBorders>
          </w:tcPr>
          <w:p w14:paraId="71EB919B" w14:textId="77777777" w:rsidR="00E75456" w:rsidRDefault="00E75456" w:rsidP="004B6CF3">
            <w:pPr>
              <w:jc w:val="right"/>
              <w:rPr>
                <w:rFonts w:cs="Times New Roman"/>
                <w:sz w:val="24"/>
              </w:rPr>
            </w:pPr>
          </w:p>
        </w:tc>
        <w:tc>
          <w:tcPr>
            <w:tcW w:w="3220" w:type="dxa"/>
            <w:gridSpan w:val="2"/>
            <w:tcBorders>
              <w:top w:val="nil"/>
              <w:left w:val="nil"/>
              <w:right w:val="nil"/>
            </w:tcBorders>
          </w:tcPr>
          <w:p w14:paraId="753DE6FC" w14:textId="77777777" w:rsidR="00E75456" w:rsidRDefault="00E75456" w:rsidP="004B6CF3">
            <w:pPr>
              <w:jc w:val="right"/>
              <w:rPr>
                <w:rFonts w:cs="Times New Roman"/>
                <w:sz w:val="24"/>
              </w:rPr>
            </w:pPr>
          </w:p>
        </w:tc>
        <w:tc>
          <w:tcPr>
            <w:tcW w:w="770" w:type="dxa"/>
            <w:tcBorders>
              <w:top w:val="nil"/>
              <w:left w:val="nil"/>
            </w:tcBorders>
          </w:tcPr>
          <w:p w14:paraId="62D33F2A" w14:textId="77777777" w:rsidR="00E75456" w:rsidRDefault="00E75456" w:rsidP="004B6CF3">
            <w:pPr>
              <w:rPr>
                <w:rFonts w:cs="Times New Roman"/>
                <w:sz w:val="24"/>
              </w:rPr>
            </w:pPr>
          </w:p>
        </w:tc>
      </w:tr>
    </w:tbl>
    <w:p w14:paraId="37076B36" w14:textId="50DFC6D8"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DC2F4D" w14:textId="25E1EA40" w:rsidR="00E75456" w:rsidRPr="00033F6D"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33F6D">
        <w:rPr>
          <w:sz w:val="24"/>
          <w:szCs w:val="24"/>
          <w:u w:val="single"/>
        </w:rPr>
        <w:t>Justification questions 1 &amp; 2:</w:t>
      </w:r>
    </w:p>
    <w:p w14:paraId="24F2A70B" w14:textId="1254C8A0" w:rsidR="00E75456" w:rsidRDefault="00E75456" w:rsidP="00E75456">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33F6D">
        <w:rPr>
          <w:sz w:val="24"/>
          <w:szCs w:val="24"/>
          <w:u w:val="single"/>
        </w:rPr>
        <w:t>Question 1</w:t>
      </w:r>
      <w:r w:rsidR="00033F6D">
        <w:rPr>
          <w:sz w:val="24"/>
          <w:szCs w:val="24"/>
          <w:u w:val="single"/>
        </w:rPr>
        <w:t xml:space="preserve">: </w:t>
      </w:r>
      <w:r w:rsidR="00033F6D" w:rsidRPr="00033F6D">
        <w:rPr>
          <w:sz w:val="24"/>
          <w:szCs w:val="24"/>
        </w:rPr>
        <w:t>This question</w:t>
      </w:r>
      <w:r w:rsidRPr="00033F6D">
        <w:rPr>
          <w:sz w:val="24"/>
          <w:szCs w:val="24"/>
        </w:rPr>
        <w:t xml:space="preserve"> is </w:t>
      </w:r>
      <w:r>
        <w:rPr>
          <w:sz w:val="24"/>
          <w:szCs w:val="24"/>
        </w:rPr>
        <w:t>necessary to establish whether the respondent can complete the rest of the questionnaire as all questions are concerning the present years’ berry harvest.</w:t>
      </w:r>
    </w:p>
    <w:p w14:paraId="66E471F7" w14:textId="0FA35A7E" w:rsidR="00E75456" w:rsidRPr="00E75456" w:rsidRDefault="00E75456" w:rsidP="00E75456">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33F6D">
        <w:rPr>
          <w:sz w:val="24"/>
          <w:szCs w:val="24"/>
          <w:u w:val="single"/>
        </w:rPr>
        <w:t>Question 2</w:t>
      </w:r>
      <w:r w:rsidR="00033F6D" w:rsidRPr="00033F6D">
        <w:rPr>
          <w:sz w:val="24"/>
          <w:szCs w:val="24"/>
          <w:u w:val="single"/>
        </w:rPr>
        <w:t>:</w:t>
      </w:r>
      <w:r w:rsidR="00033F6D">
        <w:rPr>
          <w:sz w:val="24"/>
          <w:szCs w:val="24"/>
        </w:rPr>
        <w:t xml:space="preserve"> This question</w:t>
      </w:r>
      <w:r>
        <w:rPr>
          <w:sz w:val="24"/>
          <w:szCs w:val="24"/>
        </w:rPr>
        <w:t xml:space="preserve"> seeks to </w:t>
      </w:r>
      <w:r w:rsidR="00033F6D">
        <w:rPr>
          <w:sz w:val="24"/>
          <w:szCs w:val="24"/>
        </w:rPr>
        <w:t xml:space="preserve">understand if respondents are observing phenological changes in particular berries. </w:t>
      </w:r>
      <w:r>
        <w:rPr>
          <w:sz w:val="24"/>
          <w:szCs w:val="24"/>
        </w:rPr>
        <w:t xml:space="preserve"> </w:t>
      </w:r>
    </w:p>
    <w:p w14:paraId="20A9A153" w14:textId="62748341" w:rsidR="008C036C" w:rsidRDefault="008C03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DC436F" w14:textId="438A8CE6" w:rsidR="008C036C" w:rsidRDefault="008C03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4C21B5" w14:textId="24DB303D" w:rsidR="008C036C" w:rsidRDefault="008C03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D64AA3" w14:textId="470751A9"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D49582" w14:textId="57487A38"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pPr w:leftFromText="180" w:rightFromText="180" w:vertAnchor="text" w:horzAnchor="margin" w:tblpY="292"/>
        <w:tblW w:w="0" w:type="auto"/>
        <w:tblLook w:val="04A0" w:firstRow="1" w:lastRow="0" w:firstColumn="1" w:lastColumn="0" w:noHBand="0" w:noVBand="1"/>
      </w:tblPr>
      <w:tblGrid>
        <w:gridCol w:w="625"/>
        <w:gridCol w:w="1233"/>
        <w:gridCol w:w="4062"/>
        <w:gridCol w:w="1137"/>
        <w:gridCol w:w="1113"/>
        <w:gridCol w:w="1180"/>
      </w:tblGrid>
      <w:tr w:rsidR="00033F6D" w14:paraId="52B904E7" w14:textId="77777777" w:rsidTr="004B6CF3">
        <w:tc>
          <w:tcPr>
            <w:tcW w:w="5920" w:type="dxa"/>
            <w:gridSpan w:val="3"/>
            <w:tcBorders>
              <w:bottom w:val="nil"/>
              <w:right w:val="nil"/>
            </w:tcBorders>
          </w:tcPr>
          <w:p w14:paraId="0F122306" w14:textId="764E412E" w:rsidR="00033F6D" w:rsidRDefault="00033F6D" w:rsidP="004B6CF3">
            <w:pPr>
              <w:rPr>
                <w:rFonts w:cs="Times New Roman"/>
                <w:sz w:val="24"/>
              </w:rPr>
            </w:pPr>
            <w:r w:rsidRPr="00E15831">
              <w:rPr>
                <w:rFonts w:cs="Times New Roman"/>
                <w:b/>
                <w:sz w:val="24"/>
              </w:rPr>
              <w:t>3.</w:t>
            </w:r>
            <w:r>
              <w:rPr>
                <w:rFonts w:cs="Times New Roman"/>
                <w:sz w:val="24"/>
              </w:rPr>
              <w:t xml:space="preserve"> How many (salmon/black/blue)berries did you pick? </w:t>
            </w:r>
          </w:p>
          <w:p w14:paraId="45D6500E" w14:textId="77777777" w:rsidR="00033F6D" w:rsidRDefault="00033F6D" w:rsidP="004B6CF3">
            <w:pPr>
              <w:rPr>
                <w:rFonts w:cs="Times New Roman"/>
                <w:sz w:val="24"/>
              </w:rPr>
            </w:pPr>
            <w:r>
              <w:rPr>
                <w:rFonts w:cs="Times New Roman"/>
                <w:sz w:val="24"/>
              </w:rPr>
              <w:t>(</w:t>
            </w:r>
            <w:r>
              <w:rPr>
                <w:rFonts w:cs="Times New Roman"/>
                <w:i/>
                <w:sz w:val="24"/>
              </w:rPr>
              <w:t>please write in your response and circle whether your response is in liters, gallons, or pounds)</w:t>
            </w:r>
          </w:p>
        </w:tc>
        <w:tc>
          <w:tcPr>
            <w:tcW w:w="1137" w:type="dxa"/>
            <w:tcBorders>
              <w:left w:val="nil"/>
              <w:bottom w:val="nil"/>
              <w:right w:val="nil"/>
            </w:tcBorders>
          </w:tcPr>
          <w:p w14:paraId="49CA0FBD" w14:textId="77777777" w:rsidR="00033F6D" w:rsidRDefault="00033F6D" w:rsidP="004B6CF3">
            <w:pPr>
              <w:rPr>
                <w:rFonts w:cs="Times New Roman"/>
                <w:sz w:val="24"/>
              </w:rPr>
            </w:pPr>
          </w:p>
        </w:tc>
        <w:tc>
          <w:tcPr>
            <w:tcW w:w="1113" w:type="dxa"/>
            <w:tcBorders>
              <w:left w:val="nil"/>
              <w:bottom w:val="nil"/>
              <w:right w:val="nil"/>
            </w:tcBorders>
          </w:tcPr>
          <w:p w14:paraId="67CA99A7" w14:textId="77777777" w:rsidR="00033F6D" w:rsidRDefault="00033F6D" w:rsidP="004B6CF3">
            <w:pPr>
              <w:rPr>
                <w:rFonts w:cs="Times New Roman"/>
                <w:sz w:val="24"/>
              </w:rPr>
            </w:pPr>
          </w:p>
        </w:tc>
        <w:tc>
          <w:tcPr>
            <w:tcW w:w="1180" w:type="dxa"/>
            <w:tcBorders>
              <w:left w:val="nil"/>
              <w:bottom w:val="nil"/>
            </w:tcBorders>
          </w:tcPr>
          <w:p w14:paraId="62758D42" w14:textId="77777777" w:rsidR="00033F6D" w:rsidRDefault="00033F6D" w:rsidP="004B6CF3">
            <w:pPr>
              <w:rPr>
                <w:rFonts w:cs="Times New Roman"/>
                <w:sz w:val="24"/>
              </w:rPr>
            </w:pPr>
          </w:p>
        </w:tc>
      </w:tr>
      <w:tr w:rsidR="00033F6D" w14:paraId="3849E918" w14:textId="77777777" w:rsidTr="004B6CF3">
        <w:trPr>
          <w:trHeight w:val="331"/>
        </w:trPr>
        <w:tc>
          <w:tcPr>
            <w:tcW w:w="625" w:type="dxa"/>
            <w:tcBorders>
              <w:top w:val="nil"/>
              <w:bottom w:val="single" w:sz="4" w:space="0" w:color="auto"/>
              <w:right w:val="nil"/>
            </w:tcBorders>
          </w:tcPr>
          <w:p w14:paraId="1EFDE949" w14:textId="77777777" w:rsidR="00033F6D" w:rsidRDefault="00033F6D" w:rsidP="004B6CF3">
            <w:pPr>
              <w:rPr>
                <w:rFonts w:cs="Times New Roman"/>
                <w:sz w:val="24"/>
              </w:rPr>
            </w:pPr>
          </w:p>
        </w:tc>
        <w:tc>
          <w:tcPr>
            <w:tcW w:w="1233" w:type="dxa"/>
            <w:tcBorders>
              <w:top w:val="nil"/>
              <w:left w:val="nil"/>
              <w:bottom w:val="single" w:sz="4" w:space="0" w:color="auto"/>
              <w:right w:val="nil"/>
            </w:tcBorders>
          </w:tcPr>
          <w:p w14:paraId="0DEB676B" w14:textId="77777777" w:rsidR="00033F6D" w:rsidRDefault="00033F6D" w:rsidP="004B6CF3">
            <w:pPr>
              <w:rPr>
                <w:rFonts w:cs="Times New Roman"/>
                <w:sz w:val="24"/>
              </w:rPr>
            </w:pPr>
          </w:p>
        </w:tc>
        <w:tc>
          <w:tcPr>
            <w:tcW w:w="4062" w:type="dxa"/>
            <w:tcBorders>
              <w:top w:val="nil"/>
              <w:left w:val="nil"/>
              <w:bottom w:val="single" w:sz="4" w:space="0" w:color="auto"/>
              <w:right w:val="nil"/>
            </w:tcBorders>
          </w:tcPr>
          <w:p w14:paraId="1AEB3BCE" w14:textId="77777777" w:rsidR="00033F6D" w:rsidRDefault="00033F6D" w:rsidP="004B6CF3">
            <w:pPr>
              <w:rPr>
                <w:rFonts w:cs="Times New Roman"/>
                <w:sz w:val="24"/>
              </w:rPr>
            </w:pPr>
          </w:p>
        </w:tc>
        <w:tc>
          <w:tcPr>
            <w:tcW w:w="1137" w:type="dxa"/>
            <w:tcBorders>
              <w:top w:val="nil"/>
              <w:left w:val="nil"/>
              <w:bottom w:val="single" w:sz="4" w:space="0" w:color="auto"/>
              <w:right w:val="nil"/>
            </w:tcBorders>
          </w:tcPr>
          <w:p w14:paraId="4D620FB3" w14:textId="77777777" w:rsidR="00033F6D" w:rsidRDefault="00033F6D" w:rsidP="004B6CF3">
            <w:pPr>
              <w:rPr>
                <w:rFonts w:cs="Times New Roman"/>
                <w:sz w:val="24"/>
              </w:rPr>
            </w:pPr>
            <w:r>
              <w:rPr>
                <w:rFonts w:cs="Times New Roman"/>
                <w:sz w:val="24"/>
              </w:rPr>
              <w:t>liters</w:t>
            </w:r>
          </w:p>
        </w:tc>
        <w:tc>
          <w:tcPr>
            <w:tcW w:w="1113" w:type="dxa"/>
            <w:tcBorders>
              <w:top w:val="nil"/>
              <w:left w:val="nil"/>
              <w:bottom w:val="single" w:sz="4" w:space="0" w:color="auto"/>
              <w:right w:val="nil"/>
            </w:tcBorders>
          </w:tcPr>
          <w:p w14:paraId="460112E7" w14:textId="77777777" w:rsidR="00033F6D" w:rsidRDefault="00033F6D" w:rsidP="004B6CF3">
            <w:pPr>
              <w:rPr>
                <w:rFonts w:cs="Times New Roman"/>
                <w:sz w:val="24"/>
              </w:rPr>
            </w:pPr>
            <w:r>
              <w:rPr>
                <w:rFonts w:cs="Times New Roman"/>
                <w:sz w:val="24"/>
              </w:rPr>
              <w:t>gallons</w:t>
            </w:r>
          </w:p>
        </w:tc>
        <w:tc>
          <w:tcPr>
            <w:tcW w:w="1180" w:type="dxa"/>
            <w:tcBorders>
              <w:top w:val="nil"/>
              <w:left w:val="nil"/>
              <w:bottom w:val="nil"/>
              <w:right w:val="single" w:sz="4" w:space="0" w:color="auto"/>
            </w:tcBorders>
          </w:tcPr>
          <w:p w14:paraId="323F0FB2" w14:textId="77777777" w:rsidR="00033F6D" w:rsidRDefault="00033F6D" w:rsidP="004B6CF3">
            <w:pPr>
              <w:rPr>
                <w:rFonts w:cs="Times New Roman"/>
                <w:sz w:val="24"/>
              </w:rPr>
            </w:pPr>
            <w:r>
              <w:rPr>
                <w:rFonts w:cs="Times New Roman"/>
                <w:sz w:val="24"/>
              </w:rPr>
              <w:t>pounds</w:t>
            </w:r>
          </w:p>
        </w:tc>
      </w:tr>
      <w:tr w:rsidR="00033F6D" w14:paraId="0263D609" w14:textId="77777777" w:rsidTr="004B6CF3">
        <w:tc>
          <w:tcPr>
            <w:tcW w:w="625" w:type="dxa"/>
            <w:tcBorders>
              <w:bottom w:val="single" w:sz="4" w:space="0" w:color="auto"/>
              <w:right w:val="nil"/>
            </w:tcBorders>
          </w:tcPr>
          <w:p w14:paraId="068017DC" w14:textId="77777777" w:rsidR="00033F6D" w:rsidRDefault="00033F6D" w:rsidP="004B6CF3">
            <w:pPr>
              <w:rPr>
                <w:rFonts w:cs="Times New Roman"/>
                <w:sz w:val="24"/>
              </w:rPr>
            </w:pPr>
          </w:p>
        </w:tc>
        <w:tc>
          <w:tcPr>
            <w:tcW w:w="5295" w:type="dxa"/>
            <w:gridSpan w:val="2"/>
            <w:tcBorders>
              <w:left w:val="nil"/>
              <w:bottom w:val="single" w:sz="4" w:space="0" w:color="auto"/>
              <w:right w:val="nil"/>
            </w:tcBorders>
          </w:tcPr>
          <w:p w14:paraId="7B201A1A" w14:textId="77777777" w:rsidR="00033F6D" w:rsidRDefault="00033F6D" w:rsidP="004B6CF3">
            <w:pPr>
              <w:rPr>
                <w:rFonts w:cs="Times New Roman"/>
                <w:i/>
                <w:sz w:val="24"/>
              </w:rPr>
            </w:pPr>
            <w:r w:rsidRPr="00E15831">
              <w:rPr>
                <w:rFonts w:cs="Times New Roman"/>
                <w:b/>
                <w:sz w:val="24"/>
              </w:rPr>
              <w:t>a.</w:t>
            </w:r>
            <w:r>
              <w:rPr>
                <w:rFonts w:cs="Times New Roman"/>
                <w:sz w:val="24"/>
              </w:rPr>
              <w:t xml:space="preserve"> Is this the same amount you picked in previous years? (</w:t>
            </w:r>
            <w:r>
              <w:rPr>
                <w:rFonts w:cs="Times New Roman"/>
                <w:i/>
                <w:sz w:val="24"/>
              </w:rPr>
              <w:t>please circle your response)</w:t>
            </w:r>
          </w:p>
          <w:p w14:paraId="199646B7" w14:textId="77777777" w:rsidR="00033F6D" w:rsidRPr="00D843F4" w:rsidRDefault="00033F6D" w:rsidP="004B6CF3">
            <w:pPr>
              <w:rPr>
                <w:rFonts w:cs="Times New Roman"/>
                <w:b/>
                <w:sz w:val="24"/>
              </w:rPr>
            </w:pPr>
            <w:r>
              <w:rPr>
                <w:rFonts w:cs="Times New Roman"/>
                <w:b/>
                <w:sz w:val="24"/>
              </w:rPr>
              <w:t>&lt;if yes move to question 4&gt;</w:t>
            </w:r>
          </w:p>
        </w:tc>
        <w:tc>
          <w:tcPr>
            <w:tcW w:w="1137" w:type="dxa"/>
            <w:tcBorders>
              <w:left w:val="nil"/>
              <w:right w:val="nil"/>
            </w:tcBorders>
          </w:tcPr>
          <w:p w14:paraId="3523AA48" w14:textId="77777777" w:rsidR="00033F6D" w:rsidRDefault="00033F6D" w:rsidP="004B6CF3">
            <w:pPr>
              <w:rPr>
                <w:rFonts w:cs="Times New Roman"/>
                <w:sz w:val="24"/>
              </w:rPr>
            </w:pPr>
          </w:p>
        </w:tc>
        <w:tc>
          <w:tcPr>
            <w:tcW w:w="1113" w:type="dxa"/>
            <w:tcBorders>
              <w:left w:val="nil"/>
              <w:right w:val="nil"/>
            </w:tcBorders>
            <w:vAlign w:val="center"/>
          </w:tcPr>
          <w:p w14:paraId="344850CB" w14:textId="77777777" w:rsidR="00033F6D" w:rsidRDefault="00033F6D" w:rsidP="004B6CF3">
            <w:pPr>
              <w:rPr>
                <w:rFonts w:cs="Times New Roman"/>
                <w:sz w:val="24"/>
              </w:rPr>
            </w:pPr>
            <w:r>
              <w:rPr>
                <w:rFonts w:cs="Times New Roman"/>
                <w:sz w:val="24"/>
              </w:rPr>
              <w:t xml:space="preserve">   YES</w:t>
            </w:r>
          </w:p>
        </w:tc>
        <w:tc>
          <w:tcPr>
            <w:tcW w:w="1180" w:type="dxa"/>
            <w:tcBorders>
              <w:left w:val="nil"/>
            </w:tcBorders>
            <w:vAlign w:val="center"/>
          </w:tcPr>
          <w:p w14:paraId="55503DE8" w14:textId="77777777" w:rsidR="00033F6D" w:rsidRDefault="00033F6D" w:rsidP="004B6CF3">
            <w:pPr>
              <w:jc w:val="center"/>
              <w:rPr>
                <w:rFonts w:cs="Times New Roman"/>
                <w:sz w:val="24"/>
              </w:rPr>
            </w:pPr>
            <w:r>
              <w:rPr>
                <w:rFonts w:cs="Times New Roman"/>
                <w:sz w:val="24"/>
              </w:rPr>
              <w:t>NO</w:t>
            </w:r>
          </w:p>
        </w:tc>
      </w:tr>
      <w:tr w:rsidR="00033F6D" w14:paraId="421E1721" w14:textId="77777777" w:rsidTr="004B6CF3">
        <w:tc>
          <w:tcPr>
            <w:tcW w:w="625" w:type="dxa"/>
            <w:tcBorders>
              <w:top w:val="single" w:sz="4" w:space="0" w:color="auto"/>
              <w:bottom w:val="single" w:sz="4" w:space="0" w:color="auto"/>
              <w:right w:val="nil"/>
            </w:tcBorders>
          </w:tcPr>
          <w:p w14:paraId="4B16C833" w14:textId="77777777" w:rsidR="00033F6D" w:rsidRDefault="00033F6D" w:rsidP="004B6CF3">
            <w:pPr>
              <w:rPr>
                <w:rFonts w:cs="Times New Roman"/>
                <w:sz w:val="24"/>
              </w:rPr>
            </w:pPr>
          </w:p>
        </w:tc>
        <w:tc>
          <w:tcPr>
            <w:tcW w:w="5295" w:type="dxa"/>
            <w:gridSpan w:val="2"/>
            <w:tcBorders>
              <w:left w:val="nil"/>
              <w:bottom w:val="single" w:sz="4" w:space="0" w:color="auto"/>
              <w:right w:val="nil"/>
            </w:tcBorders>
          </w:tcPr>
          <w:p w14:paraId="440B1775" w14:textId="77777777" w:rsidR="00033F6D" w:rsidRPr="00006283" w:rsidRDefault="00033F6D" w:rsidP="004B6CF3">
            <w:pPr>
              <w:rPr>
                <w:rFonts w:cs="Times New Roman"/>
                <w:i/>
                <w:sz w:val="24"/>
              </w:rPr>
            </w:pPr>
            <w:r w:rsidRPr="00E15831">
              <w:rPr>
                <w:rFonts w:cs="Times New Roman"/>
                <w:b/>
                <w:sz w:val="24"/>
              </w:rPr>
              <w:t>b.</w:t>
            </w:r>
            <w:r>
              <w:rPr>
                <w:rFonts w:cs="Times New Roman"/>
                <w:sz w:val="24"/>
              </w:rPr>
              <w:t xml:space="preserve"> If </w:t>
            </w:r>
            <w:r w:rsidRPr="00D843F4">
              <w:rPr>
                <w:rFonts w:cs="Times New Roman"/>
                <w:b/>
                <w:sz w:val="24"/>
              </w:rPr>
              <w:t>NO</w:t>
            </w:r>
            <w:r>
              <w:rPr>
                <w:rFonts w:cs="Times New Roman"/>
                <w:sz w:val="24"/>
              </w:rPr>
              <w:t xml:space="preserve">, did you pick more berries or fewer berries? </w:t>
            </w:r>
            <w:r>
              <w:rPr>
                <w:rFonts w:cs="Times New Roman"/>
                <w:i/>
                <w:sz w:val="24"/>
              </w:rPr>
              <w:t>(please circle your response)</w:t>
            </w:r>
          </w:p>
        </w:tc>
        <w:tc>
          <w:tcPr>
            <w:tcW w:w="1137" w:type="dxa"/>
            <w:tcBorders>
              <w:left w:val="nil"/>
              <w:bottom w:val="single" w:sz="4" w:space="0" w:color="auto"/>
              <w:right w:val="nil"/>
            </w:tcBorders>
          </w:tcPr>
          <w:p w14:paraId="788FC68E" w14:textId="77777777" w:rsidR="00033F6D" w:rsidRDefault="00033F6D" w:rsidP="004B6CF3">
            <w:pPr>
              <w:rPr>
                <w:rFonts w:cs="Times New Roman"/>
                <w:sz w:val="24"/>
              </w:rPr>
            </w:pPr>
          </w:p>
        </w:tc>
        <w:tc>
          <w:tcPr>
            <w:tcW w:w="1113" w:type="dxa"/>
            <w:tcBorders>
              <w:left w:val="nil"/>
              <w:bottom w:val="single" w:sz="4" w:space="0" w:color="auto"/>
              <w:right w:val="nil"/>
            </w:tcBorders>
            <w:vAlign w:val="center"/>
          </w:tcPr>
          <w:p w14:paraId="3EC13ABC" w14:textId="77777777" w:rsidR="00033F6D" w:rsidRDefault="00033F6D" w:rsidP="004B6CF3">
            <w:pPr>
              <w:jc w:val="center"/>
              <w:rPr>
                <w:rFonts w:cs="Times New Roman"/>
                <w:sz w:val="24"/>
              </w:rPr>
            </w:pPr>
            <w:r>
              <w:rPr>
                <w:rFonts w:cs="Times New Roman"/>
                <w:sz w:val="24"/>
              </w:rPr>
              <w:t>MORE</w:t>
            </w:r>
          </w:p>
        </w:tc>
        <w:tc>
          <w:tcPr>
            <w:tcW w:w="1180" w:type="dxa"/>
            <w:tcBorders>
              <w:left w:val="nil"/>
            </w:tcBorders>
            <w:vAlign w:val="center"/>
          </w:tcPr>
          <w:p w14:paraId="15F70F99" w14:textId="77777777" w:rsidR="00033F6D" w:rsidRDefault="00033F6D" w:rsidP="004B6CF3">
            <w:pPr>
              <w:jc w:val="center"/>
              <w:rPr>
                <w:rFonts w:cs="Times New Roman"/>
                <w:sz w:val="24"/>
              </w:rPr>
            </w:pPr>
            <w:r>
              <w:rPr>
                <w:rFonts w:cs="Times New Roman"/>
                <w:sz w:val="24"/>
              </w:rPr>
              <w:t>FEWER</w:t>
            </w:r>
          </w:p>
        </w:tc>
      </w:tr>
      <w:tr w:rsidR="00033F6D" w14:paraId="376CA4D3" w14:textId="77777777" w:rsidTr="004B6CF3">
        <w:tc>
          <w:tcPr>
            <w:tcW w:w="625" w:type="dxa"/>
            <w:tcBorders>
              <w:bottom w:val="single" w:sz="4" w:space="0" w:color="auto"/>
              <w:right w:val="nil"/>
            </w:tcBorders>
          </w:tcPr>
          <w:p w14:paraId="176A2FD2" w14:textId="77777777" w:rsidR="00033F6D" w:rsidRDefault="00033F6D" w:rsidP="004B6CF3">
            <w:pPr>
              <w:rPr>
                <w:rFonts w:cs="Times New Roman"/>
                <w:sz w:val="24"/>
              </w:rPr>
            </w:pPr>
          </w:p>
        </w:tc>
        <w:tc>
          <w:tcPr>
            <w:tcW w:w="5295" w:type="dxa"/>
            <w:gridSpan w:val="2"/>
            <w:tcBorders>
              <w:left w:val="nil"/>
              <w:bottom w:val="single" w:sz="4" w:space="0" w:color="auto"/>
              <w:right w:val="nil"/>
            </w:tcBorders>
          </w:tcPr>
          <w:p w14:paraId="5FB9552B" w14:textId="77777777" w:rsidR="00033F6D" w:rsidRDefault="00033F6D" w:rsidP="004B6CF3">
            <w:pPr>
              <w:rPr>
                <w:rFonts w:cs="Times New Roman"/>
                <w:sz w:val="24"/>
              </w:rPr>
            </w:pPr>
            <w:r w:rsidRPr="00E15831">
              <w:rPr>
                <w:rFonts w:cs="Times New Roman"/>
                <w:b/>
                <w:sz w:val="24"/>
              </w:rPr>
              <w:t>c.</w:t>
            </w:r>
            <w:r>
              <w:rPr>
                <w:rFonts w:cs="Times New Roman"/>
                <w:sz w:val="24"/>
              </w:rPr>
              <w:t xml:space="preserve"> Please tell us why you picked more or fewer:</w:t>
            </w:r>
          </w:p>
          <w:p w14:paraId="64053034" w14:textId="77777777" w:rsidR="00033F6D" w:rsidRDefault="00033F6D" w:rsidP="004B6CF3">
            <w:pPr>
              <w:rPr>
                <w:rFonts w:cs="Times New Roman"/>
                <w:i/>
                <w:sz w:val="24"/>
              </w:rPr>
            </w:pPr>
          </w:p>
          <w:p w14:paraId="36173613" w14:textId="77777777" w:rsidR="00033F6D" w:rsidRDefault="00033F6D" w:rsidP="004B6CF3">
            <w:pPr>
              <w:rPr>
                <w:rFonts w:cs="Times New Roman"/>
                <w:i/>
                <w:sz w:val="24"/>
              </w:rPr>
            </w:pPr>
          </w:p>
          <w:p w14:paraId="3382420E" w14:textId="77777777" w:rsidR="00033F6D" w:rsidRPr="00006283" w:rsidRDefault="00033F6D" w:rsidP="004B6CF3">
            <w:pPr>
              <w:rPr>
                <w:rFonts w:cs="Times New Roman"/>
                <w:i/>
                <w:sz w:val="24"/>
              </w:rPr>
            </w:pPr>
          </w:p>
        </w:tc>
        <w:tc>
          <w:tcPr>
            <w:tcW w:w="1137" w:type="dxa"/>
            <w:tcBorders>
              <w:left w:val="nil"/>
              <w:bottom w:val="single" w:sz="4" w:space="0" w:color="auto"/>
              <w:right w:val="nil"/>
            </w:tcBorders>
          </w:tcPr>
          <w:p w14:paraId="272CF40C" w14:textId="77777777" w:rsidR="00033F6D" w:rsidRDefault="00033F6D" w:rsidP="004B6CF3">
            <w:pPr>
              <w:rPr>
                <w:rFonts w:cs="Times New Roman"/>
                <w:sz w:val="24"/>
              </w:rPr>
            </w:pPr>
          </w:p>
          <w:p w14:paraId="029B257D" w14:textId="77777777" w:rsidR="00033F6D" w:rsidRDefault="00033F6D" w:rsidP="004B6CF3">
            <w:pPr>
              <w:rPr>
                <w:rFonts w:cs="Times New Roman"/>
                <w:sz w:val="24"/>
              </w:rPr>
            </w:pPr>
          </w:p>
          <w:p w14:paraId="14F9D792" w14:textId="77777777" w:rsidR="00033F6D" w:rsidRDefault="00033F6D" w:rsidP="004B6CF3">
            <w:pPr>
              <w:rPr>
                <w:rFonts w:cs="Times New Roman"/>
                <w:sz w:val="24"/>
              </w:rPr>
            </w:pPr>
          </w:p>
        </w:tc>
        <w:tc>
          <w:tcPr>
            <w:tcW w:w="1113" w:type="dxa"/>
            <w:tcBorders>
              <w:left w:val="nil"/>
              <w:bottom w:val="single" w:sz="4" w:space="0" w:color="auto"/>
              <w:right w:val="nil"/>
            </w:tcBorders>
            <w:vAlign w:val="center"/>
          </w:tcPr>
          <w:p w14:paraId="4FCFC77E" w14:textId="77777777" w:rsidR="00033F6D" w:rsidRDefault="00033F6D" w:rsidP="004B6CF3">
            <w:pPr>
              <w:rPr>
                <w:rFonts w:cs="Times New Roman"/>
                <w:sz w:val="24"/>
              </w:rPr>
            </w:pPr>
          </w:p>
        </w:tc>
        <w:tc>
          <w:tcPr>
            <w:tcW w:w="1180" w:type="dxa"/>
            <w:tcBorders>
              <w:left w:val="nil"/>
            </w:tcBorders>
            <w:vAlign w:val="center"/>
          </w:tcPr>
          <w:p w14:paraId="71251A3E" w14:textId="77777777" w:rsidR="00033F6D" w:rsidRDefault="00033F6D" w:rsidP="004B6CF3">
            <w:pPr>
              <w:jc w:val="center"/>
              <w:rPr>
                <w:rFonts w:cs="Times New Roman"/>
                <w:sz w:val="24"/>
              </w:rPr>
            </w:pPr>
          </w:p>
        </w:tc>
      </w:tr>
      <w:tr w:rsidR="00033F6D" w14:paraId="548F2523" w14:textId="77777777" w:rsidTr="004B6CF3">
        <w:tc>
          <w:tcPr>
            <w:tcW w:w="5920" w:type="dxa"/>
            <w:gridSpan w:val="3"/>
            <w:tcBorders>
              <w:right w:val="nil"/>
            </w:tcBorders>
          </w:tcPr>
          <w:p w14:paraId="5DFC067F" w14:textId="226B7E2B" w:rsidR="00033F6D" w:rsidRDefault="00033F6D" w:rsidP="004B6CF3">
            <w:pPr>
              <w:rPr>
                <w:rFonts w:cs="Times New Roman"/>
                <w:sz w:val="24"/>
              </w:rPr>
            </w:pPr>
            <w:r w:rsidRPr="00E15831">
              <w:rPr>
                <w:rFonts w:cs="Times New Roman"/>
                <w:b/>
                <w:sz w:val="24"/>
              </w:rPr>
              <w:t>4.</w:t>
            </w:r>
            <w:r>
              <w:rPr>
                <w:rFonts w:cs="Times New Roman"/>
                <w:sz w:val="24"/>
              </w:rPr>
              <w:t xml:space="preserve"> How much time did you spend picking (salmon/black/blue)berries? For example, 2 hours, 4 days, 1 week? </w:t>
            </w:r>
          </w:p>
          <w:p w14:paraId="289219CB" w14:textId="77777777" w:rsidR="00033F6D" w:rsidRPr="00006283" w:rsidRDefault="00033F6D" w:rsidP="004B6CF3">
            <w:pPr>
              <w:rPr>
                <w:rFonts w:cs="Times New Roman"/>
                <w:i/>
                <w:sz w:val="24"/>
              </w:rPr>
            </w:pPr>
            <w:r>
              <w:rPr>
                <w:rFonts w:cs="Times New Roman"/>
                <w:sz w:val="24"/>
              </w:rPr>
              <w:t>(</w:t>
            </w:r>
            <w:r>
              <w:rPr>
                <w:rFonts w:cs="Times New Roman"/>
                <w:i/>
                <w:sz w:val="24"/>
              </w:rPr>
              <w:t xml:space="preserve">please write in your response) </w:t>
            </w:r>
          </w:p>
        </w:tc>
        <w:tc>
          <w:tcPr>
            <w:tcW w:w="1137" w:type="dxa"/>
            <w:tcBorders>
              <w:left w:val="nil"/>
              <w:right w:val="nil"/>
            </w:tcBorders>
          </w:tcPr>
          <w:p w14:paraId="07F44A8E" w14:textId="77777777" w:rsidR="00033F6D" w:rsidRDefault="00033F6D" w:rsidP="004B6CF3">
            <w:pPr>
              <w:rPr>
                <w:rFonts w:cs="Times New Roman"/>
                <w:sz w:val="24"/>
              </w:rPr>
            </w:pPr>
          </w:p>
        </w:tc>
        <w:tc>
          <w:tcPr>
            <w:tcW w:w="1113" w:type="dxa"/>
            <w:tcBorders>
              <w:left w:val="nil"/>
              <w:right w:val="nil"/>
            </w:tcBorders>
            <w:vAlign w:val="center"/>
          </w:tcPr>
          <w:p w14:paraId="41DCD9D7" w14:textId="77777777" w:rsidR="00033F6D" w:rsidRDefault="00033F6D" w:rsidP="004B6CF3">
            <w:pPr>
              <w:rPr>
                <w:rFonts w:cs="Times New Roman"/>
                <w:sz w:val="24"/>
              </w:rPr>
            </w:pPr>
          </w:p>
        </w:tc>
        <w:tc>
          <w:tcPr>
            <w:tcW w:w="1180" w:type="dxa"/>
            <w:tcBorders>
              <w:left w:val="nil"/>
            </w:tcBorders>
            <w:vAlign w:val="center"/>
          </w:tcPr>
          <w:p w14:paraId="509DE60B" w14:textId="77777777" w:rsidR="00033F6D" w:rsidRDefault="00033F6D" w:rsidP="004B6CF3">
            <w:pPr>
              <w:jc w:val="center"/>
              <w:rPr>
                <w:rFonts w:cs="Times New Roman"/>
                <w:sz w:val="24"/>
              </w:rPr>
            </w:pPr>
          </w:p>
        </w:tc>
      </w:tr>
      <w:tr w:rsidR="00033F6D" w14:paraId="4FFF4CEA" w14:textId="77777777" w:rsidTr="004B6CF3">
        <w:tc>
          <w:tcPr>
            <w:tcW w:w="625" w:type="dxa"/>
            <w:tcBorders>
              <w:bottom w:val="single" w:sz="4" w:space="0" w:color="auto"/>
              <w:right w:val="nil"/>
            </w:tcBorders>
          </w:tcPr>
          <w:p w14:paraId="12909432" w14:textId="77777777" w:rsidR="00033F6D" w:rsidRDefault="00033F6D" w:rsidP="004B6CF3">
            <w:pPr>
              <w:rPr>
                <w:rFonts w:cs="Times New Roman"/>
                <w:sz w:val="24"/>
              </w:rPr>
            </w:pPr>
          </w:p>
        </w:tc>
        <w:tc>
          <w:tcPr>
            <w:tcW w:w="5295" w:type="dxa"/>
            <w:gridSpan w:val="2"/>
            <w:tcBorders>
              <w:left w:val="nil"/>
              <w:bottom w:val="single" w:sz="4" w:space="0" w:color="auto"/>
              <w:right w:val="nil"/>
            </w:tcBorders>
          </w:tcPr>
          <w:p w14:paraId="4F920BE5" w14:textId="77777777" w:rsidR="00033F6D" w:rsidRDefault="00033F6D" w:rsidP="004B6CF3">
            <w:pPr>
              <w:rPr>
                <w:rFonts w:cs="Times New Roman"/>
                <w:i/>
                <w:sz w:val="24"/>
              </w:rPr>
            </w:pPr>
            <w:r w:rsidRPr="00E15831">
              <w:rPr>
                <w:rFonts w:cs="Times New Roman"/>
                <w:b/>
                <w:sz w:val="24"/>
              </w:rPr>
              <w:t>a.</w:t>
            </w:r>
            <w:r>
              <w:rPr>
                <w:rFonts w:cs="Times New Roman"/>
                <w:sz w:val="24"/>
              </w:rPr>
              <w:t xml:space="preserve"> Is this the same amount of time you spent in previous years? (</w:t>
            </w:r>
            <w:r>
              <w:rPr>
                <w:rFonts w:cs="Times New Roman"/>
                <w:i/>
                <w:sz w:val="24"/>
              </w:rPr>
              <w:t>please circle your response)</w:t>
            </w:r>
          </w:p>
          <w:p w14:paraId="30DF1FD7" w14:textId="77777777" w:rsidR="00033F6D" w:rsidRPr="00D843F4" w:rsidRDefault="00033F6D" w:rsidP="004B6CF3">
            <w:pPr>
              <w:rPr>
                <w:rFonts w:cs="Times New Roman"/>
                <w:b/>
                <w:i/>
                <w:sz w:val="24"/>
              </w:rPr>
            </w:pPr>
            <w:r>
              <w:rPr>
                <w:rFonts w:cs="Times New Roman"/>
                <w:b/>
                <w:sz w:val="24"/>
              </w:rPr>
              <w:t>&lt;if yes move to question 5&gt;</w:t>
            </w:r>
          </w:p>
        </w:tc>
        <w:tc>
          <w:tcPr>
            <w:tcW w:w="1137" w:type="dxa"/>
            <w:tcBorders>
              <w:left w:val="nil"/>
              <w:right w:val="nil"/>
            </w:tcBorders>
          </w:tcPr>
          <w:p w14:paraId="7AD5582A" w14:textId="77777777" w:rsidR="00033F6D" w:rsidRDefault="00033F6D" w:rsidP="004B6CF3">
            <w:pPr>
              <w:rPr>
                <w:rFonts w:cs="Times New Roman"/>
                <w:sz w:val="24"/>
              </w:rPr>
            </w:pPr>
          </w:p>
        </w:tc>
        <w:tc>
          <w:tcPr>
            <w:tcW w:w="1113" w:type="dxa"/>
            <w:tcBorders>
              <w:left w:val="nil"/>
              <w:right w:val="nil"/>
            </w:tcBorders>
            <w:vAlign w:val="center"/>
          </w:tcPr>
          <w:p w14:paraId="65A43406" w14:textId="77777777" w:rsidR="00033F6D" w:rsidRDefault="00033F6D" w:rsidP="004B6CF3">
            <w:pPr>
              <w:rPr>
                <w:rFonts w:cs="Times New Roman"/>
                <w:sz w:val="24"/>
              </w:rPr>
            </w:pPr>
            <w:r>
              <w:rPr>
                <w:rFonts w:cs="Times New Roman"/>
                <w:sz w:val="24"/>
              </w:rPr>
              <w:t>YES</w:t>
            </w:r>
          </w:p>
        </w:tc>
        <w:tc>
          <w:tcPr>
            <w:tcW w:w="1180" w:type="dxa"/>
            <w:tcBorders>
              <w:left w:val="nil"/>
            </w:tcBorders>
            <w:vAlign w:val="center"/>
          </w:tcPr>
          <w:p w14:paraId="676CB241" w14:textId="77777777" w:rsidR="00033F6D" w:rsidRDefault="00033F6D" w:rsidP="004B6CF3">
            <w:pPr>
              <w:jc w:val="center"/>
              <w:rPr>
                <w:rFonts w:cs="Times New Roman"/>
                <w:sz w:val="24"/>
              </w:rPr>
            </w:pPr>
            <w:r>
              <w:rPr>
                <w:rFonts w:cs="Times New Roman"/>
                <w:sz w:val="24"/>
              </w:rPr>
              <w:t>NO</w:t>
            </w:r>
          </w:p>
        </w:tc>
      </w:tr>
      <w:tr w:rsidR="00033F6D" w14:paraId="61998434" w14:textId="77777777" w:rsidTr="004B6CF3">
        <w:tc>
          <w:tcPr>
            <w:tcW w:w="625" w:type="dxa"/>
            <w:tcBorders>
              <w:bottom w:val="single" w:sz="4" w:space="0" w:color="auto"/>
              <w:right w:val="nil"/>
            </w:tcBorders>
          </w:tcPr>
          <w:p w14:paraId="10369D07" w14:textId="77777777" w:rsidR="00033F6D" w:rsidRDefault="00033F6D" w:rsidP="004B6CF3">
            <w:pPr>
              <w:rPr>
                <w:rFonts w:cs="Times New Roman"/>
                <w:sz w:val="24"/>
              </w:rPr>
            </w:pPr>
          </w:p>
        </w:tc>
        <w:tc>
          <w:tcPr>
            <w:tcW w:w="5295" w:type="dxa"/>
            <w:gridSpan w:val="2"/>
            <w:tcBorders>
              <w:left w:val="nil"/>
              <w:bottom w:val="single" w:sz="4" w:space="0" w:color="auto"/>
              <w:right w:val="nil"/>
            </w:tcBorders>
          </w:tcPr>
          <w:p w14:paraId="1A32DE3A" w14:textId="77777777" w:rsidR="00033F6D" w:rsidRPr="008C14D8" w:rsidRDefault="00033F6D" w:rsidP="004B6CF3">
            <w:pPr>
              <w:rPr>
                <w:rFonts w:cs="Times New Roman"/>
                <w:i/>
                <w:sz w:val="24"/>
              </w:rPr>
            </w:pPr>
            <w:r w:rsidRPr="00E15831">
              <w:rPr>
                <w:rFonts w:cs="Times New Roman"/>
                <w:b/>
                <w:sz w:val="24"/>
              </w:rPr>
              <w:t>b.</w:t>
            </w:r>
            <w:r>
              <w:rPr>
                <w:rFonts w:cs="Times New Roman"/>
                <w:sz w:val="24"/>
              </w:rPr>
              <w:t xml:space="preserve"> If your answered </w:t>
            </w:r>
            <w:r w:rsidRPr="00D843F4">
              <w:rPr>
                <w:rFonts w:cs="Times New Roman"/>
                <w:b/>
                <w:sz w:val="24"/>
              </w:rPr>
              <w:t>NO</w:t>
            </w:r>
            <w:r>
              <w:rPr>
                <w:rFonts w:cs="Times New Roman"/>
                <w:sz w:val="24"/>
              </w:rPr>
              <w:t>, did you spend more time or less time? (</w:t>
            </w:r>
            <w:r>
              <w:rPr>
                <w:rFonts w:cs="Times New Roman"/>
                <w:i/>
                <w:sz w:val="24"/>
              </w:rPr>
              <w:t>please circle your response)</w:t>
            </w:r>
          </w:p>
        </w:tc>
        <w:tc>
          <w:tcPr>
            <w:tcW w:w="1137" w:type="dxa"/>
            <w:tcBorders>
              <w:left w:val="nil"/>
              <w:bottom w:val="single" w:sz="4" w:space="0" w:color="auto"/>
              <w:right w:val="nil"/>
            </w:tcBorders>
          </w:tcPr>
          <w:p w14:paraId="2C8411E4" w14:textId="77777777" w:rsidR="00033F6D" w:rsidRDefault="00033F6D" w:rsidP="004B6CF3">
            <w:pPr>
              <w:rPr>
                <w:rFonts w:cs="Times New Roman"/>
                <w:sz w:val="24"/>
              </w:rPr>
            </w:pPr>
          </w:p>
        </w:tc>
        <w:tc>
          <w:tcPr>
            <w:tcW w:w="1113" w:type="dxa"/>
            <w:tcBorders>
              <w:left w:val="nil"/>
              <w:bottom w:val="single" w:sz="4" w:space="0" w:color="auto"/>
              <w:right w:val="nil"/>
            </w:tcBorders>
            <w:vAlign w:val="center"/>
          </w:tcPr>
          <w:p w14:paraId="61AF21DB" w14:textId="77777777" w:rsidR="00033F6D" w:rsidRDefault="00033F6D" w:rsidP="004B6CF3">
            <w:pPr>
              <w:rPr>
                <w:rFonts w:cs="Times New Roman"/>
                <w:sz w:val="24"/>
              </w:rPr>
            </w:pPr>
            <w:r>
              <w:rPr>
                <w:rFonts w:cs="Times New Roman"/>
                <w:sz w:val="24"/>
              </w:rPr>
              <w:t xml:space="preserve">MORE </w:t>
            </w:r>
          </w:p>
        </w:tc>
        <w:tc>
          <w:tcPr>
            <w:tcW w:w="1180" w:type="dxa"/>
            <w:tcBorders>
              <w:left w:val="nil"/>
            </w:tcBorders>
            <w:vAlign w:val="center"/>
          </w:tcPr>
          <w:p w14:paraId="16B2BA15" w14:textId="77777777" w:rsidR="00033F6D" w:rsidRDefault="00033F6D" w:rsidP="004B6CF3">
            <w:pPr>
              <w:jc w:val="center"/>
              <w:rPr>
                <w:rFonts w:cs="Times New Roman"/>
                <w:sz w:val="24"/>
              </w:rPr>
            </w:pPr>
            <w:r>
              <w:rPr>
                <w:rFonts w:cs="Times New Roman"/>
                <w:sz w:val="24"/>
              </w:rPr>
              <w:t>LESS</w:t>
            </w:r>
          </w:p>
        </w:tc>
      </w:tr>
      <w:tr w:rsidR="00033F6D" w14:paraId="0FCDE5C8" w14:textId="77777777" w:rsidTr="004B6CF3">
        <w:tc>
          <w:tcPr>
            <w:tcW w:w="625" w:type="dxa"/>
            <w:tcBorders>
              <w:bottom w:val="single" w:sz="4" w:space="0" w:color="auto"/>
              <w:right w:val="nil"/>
            </w:tcBorders>
          </w:tcPr>
          <w:p w14:paraId="5971B128" w14:textId="77777777" w:rsidR="00033F6D" w:rsidRDefault="00033F6D" w:rsidP="004B6CF3">
            <w:pPr>
              <w:rPr>
                <w:rFonts w:cs="Times New Roman"/>
                <w:sz w:val="24"/>
              </w:rPr>
            </w:pPr>
          </w:p>
        </w:tc>
        <w:tc>
          <w:tcPr>
            <w:tcW w:w="5295" w:type="dxa"/>
            <w:gridSpan w:val="2"/>
            <w:tcBorders>
              <w:left w:val="nil"/>
              <w:bottom w:val="single" w:sz="4" w:space="0" w:color="auto"/>
              <w:right w:val="nil"/>
            </w:tcBorders>
          </w:tcPr>
          <w:p w14:paraId="79A62571" w14:textId="77777777" w:rsidR="00033F6D" w:rsidRDefault="00033F6D" w:rsidP="004B6CF3">
            <w:pPr>
              <w:rPr>
                <w:rFonts w:cs="Times New Roman"/>
                <w:sz w:val="24"/>
              </w:rPr>
            </w:pPr>
            <w:r w:rsidRPr="00E15831">
              <w:rPr>
                <w:rFonts w:cs="Times New Roman"/>
                <w:b/>
                <w:sz w:val="24"/>
              </w:rPr>
              <w:t>c.</w:t>
            </w:r>
            <w:r>
              <w:rPr>
                <w:rFonts w:cs="Times New Roman"/>
                <w:sz w:val="24"/>
              </w:rPr>
              <w:t xml:space="preserve"> Please tell us why you spent more or less time:</w:t>
            </w:r>
          </w:p>
          <w:p w14:paraId="75F75F0D" w14:textId="77777777" w:rsidR="00033F6D" w:rsidRDefault="00033F6D" w:rsidP="004B6CF3">
            <w:pPr>
              <w:rPr>
                <w:rFonts w:cs="Times New Roman"/>
                <w:sz w:val="24"/>
              </w:rPr>
            </w:pPr>
          </w:p>
          <w:p w14:paraId="2E06716E" w14:textId="77777777" w:rsidR="00033F6D" w:rsidRDefault="00033F6D" w:rsidP="004B6CF3">
            <w:pPr>
              <w:rPr>
                <w:rFonts w:cs="Times New Roman"/>
                <w:sz w:val="24"/>
              </w:rPr>
            </w:pPr>
          </w:p>
          <w:p w14:paraId="483A5E9B" w14:textId="77777777" w:rsidR="00033F6D" w:rsidRDefault="00033F6D" w:rsidP="004B6CF3">
            <w:pPr>
              <w:rPr>
                <w:rFonts w:cs="Times New Roman"/>
                <w:sz w:val="24"/>
              </w:rPr>
            </w:pPr>
          </w:p>
        </w:tc>
        <w:tc>
          <w:tcPr>
            <w:tcW w:w="1137" w:type="dxa"/>
            <w:tcBorders>
              <w:left w:val="nil"/>
              <w:right w:val="nil"/>
            </w:tcBorders>
          </w:tcPr>
          <w:p w14:paraId="024C2B64" w14:textId="77777777" w:rsidR="00033F6D" w:rsidRDefault="00033F6D" w:rsidP="004B6CF3">
            <w:pPr>
              <w:rPr>
                <w:rFonts w:cs="Times New Roman"/>
                <w:sz w:val="24"/>
              </w:rPr>
            </w:pPr>
          </w:p>
        </w:tc>
        <w:tc>
          <w:tcPr>
            <w:tcW w:w="1113" w:type="dxa"/>
            <w:tcBorders>
              <w:left w:val="nil"/>
              <w:right w:val="nil"/>
            </w:tcBorders>
            <w:vAlign w:val="center"/>
          </w:tcPr>
          <w:p w14:paraId="3F294EF4" w14:textId="77777777" w:rsidR="00033F6D" w:rsidRDefault="00033F6D" w:rsidP="004B6CF3">
            <w:pPr>
              <w:rPr>
                <w:rFonts w:cs="Times New Roman"/>
                <w:sz w:val="24"/>
              </w:rPr>
            </w:pPr>
          </w:p>
          <w:p w14:paraId="2EC6C641" w14:textId="77777777" w:rsidR="00033F6D" w:rsidRDefault="00033F6D" w:rsidP="004B6CF3">
            <w:pPr>
              <w:rPr>
                <w:rFonts w:cs="Times New Roman"/>
                <w:sz w:val="24"/>
              </w:rPr>
            </w:pPr>
          </w:p>
        </w:tc>
        <w:tc>
          <w:tcPr>
            <w:tcW w:w="1180" w:type="dxa"/>
            <w:tcBorders>
              <w:left w:val="nil"/>
            </w:tcBorders>
            <w:vAlign w:val="center"/>
          </w:tcPr>
          <w:p w14:paraId="1AB06D67" w14:textId="77777777" w:rsidR="00033F6D" w:rsidRDefault="00033F6D" w:rsidP="004B6CF3">
            <w:pPr>
              <w:jc w:val="center"/>
              <w:rPr>
                <w:rFonts w:cs="Times New Roman"/>
                <w:sz w:val="24"/>
              </w:rPr>
            </w:pPr>
          </w:p>
          <w:p w14:paraId="7D61CE53" w14:textId="77777777" w:rsidR="00033F6D" w:rsidRDefault="00033F6D" w:rsidP="004B6CF3">
            <w:pPr>
              <w:jc w:val="center"/>
              <w:rPr>
                <w:rFonts w:cs="Times New Roman"/>
                <w:sz w:val="24"/>
              </w:rPr>
            </w:pPr>
          </w:p>
          <w:p w14:paraId="2C35320D" w14:textId="77777777" w:rsidR="00033F6D" w:rsidRDefault="00033F6D" w:rsidP="004B6CF3">
            <w:pPr>
              <w:jc w:val="center"/>
              <w:rPr>
                <w:rFonts w:cs="Times New Roman"/>
                <w:sz w:val="24"/>
              </w:rPr>
            </w:pPr>
          </w:p>
        </w:tc>
      </w:tr>
      <w:tr w:rsidR="00033F6D" w14:paraId="0C806D47" w14:textId="77777777" w:rsidTr="004B6CF3">
        <w:tc>
          <w:tcPr>
            <w:tcW w:w="5920" w:type="dxa"/>
            <w:gridSpan w:val="3"/>
            <w:tcBorders>
              <w:right w:val="nil"/>
            </w:tcBorders>
          </w:tcPr>
          <w:p w14:paraId="68F4E0F3" w14:textId="67537AA5" w:rsidR="00033F6D" w:rsidRPr="008C14D8" w:rsidRDefault="00033F6D" w:rsidP="004B6CF3">
            <w:pPr>
              <w:rPr>
                <w:rFonts w:cs="Times New Roman"/>
                <w:i/>
                <w:sz w:val="24"/>
              </w:rPr>
            </w:pPr>
            <w:r w:rsidRPr="00E15831">
              <w:rPr>
                <w:rFonts w:cs="Times New Roman"/>
                <w:b/>
                <w:sz w:val="24"/>
              </w:rPr>
              <w:t>5.</w:t>
            </w:r>
            <w:r>
              <w:rPr>
                <w:rFonts w:cs="Times New Roman"/>
                <w:sz w:val="24"/>
              </w:rPr>
              <w:t xml:space="preserve"> Did you pick (salmon/black/blue)berries at the same location as in previous years? (</w:t>
            </w:r>
            <w:r>
              <w:rPr>
                <w:rFonts w:cs="Times New Roman"/>
                <w:i/>
                <w:sz w:val="24"/>
              </w:rPr>
              <w:t>please circle your response)</w:t>
            </w:r>
          </w:p>
        </w:tc>
        <w:tc>
          <w:tcPr>
            <w:tcW w:w="1137" w:type="dxa"/>
            <w:tcBorders>
              <w:left w:val="nil"/>
              <w:bottom w:val="single" w:sz="4" w:space="0" w:color="auto"/>
              <w:right w:val="nil"/>
            </w:tcBorders>
          </w:tcPr>
          <w:p w14:paraId="1566CC6E" w14:textId="77777777" w:rsidR="00033F6D" w:rsidRDefault="00033F6D" w:rsidP="004B6CF3">
            <w:pPr>
              <w:rPr>
                <w:rFonts w:cs="Times New Roman"/>
                <w:sz w:val="24"/>
              </w:rPr>
            </w:pPr>
          </w:p>
        </w:tc>
        <w:tc>
          <w:tcPr>
            <w:tcW w:w="1113" w:type="dxa"/>
            <w:tcBorders>
              <w:left w:val="nil"/>
              <w:bottom w:val="single" w:sz="4" w:space="0" w:color="auto"/>
              <w:right w:val="nil"/>
            </w:tcBorders>
            <w:vAlign w:val="center"/>
          </w:tcPr>
          <w:p w14:paraId="23BD5EFF" w14:textId="77777777" w:rsidR="00033F6D" w:rsidRDefault="00033F6D" w:rsidP="004B6CF3">
            <w:pPr>
              <w:rPr>
                <w:rFonts w:cs="Times New Roman"/>
                <w:sz w:val="24"/>
              </w:rPr>
            </w:pPr>
            <w:r>
              <w:rPr>
                <w:rFonts w:cs="Times New Roman"/>
                <w:sz w:val="24"/>
              </w:rPr>
              <w:t>YES</w:t>
            </w:r>
          </w:p>
        </w:tc>
        <w:tc>
          <w:tcPr>
            <w:tcW w:w="1180" w:type="dxa"/>
            <w:tcBorders>
              <w:left w:val="nil"/>
            </w:tcBorders>
            <w:vAlign w:val="center"/>
          </w:tcPr>
          <w:p w14:paraId="32F2179B" w14:textId="77777777" w:rsidR="00033F6D" w:rsidRDefault="00033F6D" w:rsidP="004B6CF3">
            <w:pPr>
              <w:jc w:val="center"/>
              <w:rPr>
                <w:rFonts w:cs="Times New Roman"/>
                <w:sz w:val="24"/>
              </w:rPr>
            </w:pPr>
            <w:r>
              <w:rPr>
                <w:rFonts w:cs="Times New Roman"/>
                <w:sz w:val="24"/>
              </w:rPr>
              <w:t>NO</w:t>
            </w:r>
          </w:p>
        </w:tc>
      </w:tr>
      <w:tr w:rsidR="00033F6D" w14:paraId="30BFE116" w14:textId="77777777" w:rsidTr="004B6CF3">
        <w:tc>
          <w:tcPr>
            <w:tcW w:w="625" w:type="dxa"/>
            <w:tcBorders>
              <w:bottom w:val="single" w:sz="4" w:space="0" w:color="auto"/>
              <w:right w:val="nil"/>
            </w:tcBorders>
          </w:tcPr>
          <w:p w14:paraId="35ECF9B6" w14:textId="77777777" w:rsidR="00033F6D" w:rsidRDefault="00033F6D" w:rsidP="004B6CF3">
            <w:pPr>
              <w:rPr>
                <w:rFonts w:cs="Times New Roman"/>
                <w:sz w:val="24"/>
              </w:rPr>
            </w:pPr>
          </w:p>
        </w:tc>
        <w:tc>
          <w:tcPr>
            <w:tcW w:w="5295" w:type="dxa"/>
            <w:gridSpan w:val="2"/>
            <w:tcBorders>
              <w:left w:val="nil"/>
              <w:bottom w:val="single" w:sz="4" w:space="0" w:color="auto"/>
              <w:right w:val="nil"/>
            </w:tcBorders>
          </w:tcPr>
          <w:p w14:paraId="5F348871" w14:textId="77777777" w:rsidR="00033F6D" w:rsidRDefault="00033F6D" w:rsidP="004B6CF3">
            <w:pPr>
              <w:rPr>
                <w:rFonts w:cs="Times New Roman"/>
                <w:sz w:val="24"/>
              </w:rPr>
            </w:pPr>
            <w:r w:rsidRPr="00E15831">
              <w:rPr>
                <w:rFonts w:cs="Times New Roman"/>
                <w:b/>
                <w:sz w:val="24"/>
              </w:rPr>
              <w:t>a.</w:t>
            </w:r>
            <w:r>
              <w:rPr>
                <w:rFonts w:cs="Times New Roman"/>
                <w:sz w:val="24"/>
              </w:rPr>
              <w:t xml:space="preserve"> If you answered </w:t>
            </w:r>
            <w:r w:rsidRPr="00D843F4">
              <w:rPr>
                <w:rFonts w:cs="Times New Roman"/>
                <w:b/>
                <w:sz w:val="24"/>
              </w:rPr>
              <w:t>NO</w:t>
            </w:r>
            <w:r>
              <w:rPr>
                <w:rFonts w:cs="Times New Roman"/>
                <w:sz w:val="24"/>
              </w:rPr>
              <w:t>, please tell us why:</w:t>
            </w:r>
          </w:p>
          <w:p w14:paraId="7D634245" w14:textId="77777777" w:rsidR="00033F6D" w:rsidRDefault="00033F6D" w:rsidP="004B6CF3">
            <w:pPr>
              <w:rPr>
                <w:rFonts w:cs="Times New Roman"/>
                <w:sz w:val="24"/>
              </w:rPr>
            </w:pPr>
          </w:p>
          <w:p w14:paraId="63F24E7F" w14:textId="77777777" w:rsidR="00033F6D" w:rsidRDefault="00033F6D" w:rsidP="004B6CF3">
            <w:pPr>
              <w:rPr>
                <w:rFonts w:cs="Times New Roman"/>
                <w:sz w:val="24"/>
              </w:rPr>
            </w:pPr>
          </w:p>
        </w:tc>
        <w:tc>
          <w:tcPr>
            <w:tcW w:w="1137" w:type="dxa"/>
            <w:tcBorders>
              <w:left w:val="nil"/>
              <w:bottom w:val="single" w:sz="4" w:space="0" w:color="auto"/>
              <w:right w:val="nil"/>
            </w:tcBorders>
          </w:tcPr>
          <w:p w14:paraId="61BA3AAC" w14:textId="77777777" w:rsidR="00033F6D" w:rsidRDefault="00033F6D" w:rsidP="004B6CF3">
            <w:pPr>
              <w:rPr>
                <w:rFonts w:cs="Times New Roman"/>
                <w:sz w:val="24"/>
              </w:rPr>
            </w:pPr>
          </w:p>
          <w:p w14:paraId="4069BED6" w14:textId="77777777" w:rsidR="00033F6D" w:rsidRDefault="00033F6D" w:rsidP="004B6CF3">
            <w:pPr>
              <w:rPr>
                <w:rFonts w:cs="Times New Roman"/>
                <w:sz w:val="24"/>
              </w:rPr>
            </w:pPr>
          </w:p>
        </w:tc>
        <w:tc>
          <w:tcPr>
            <w:tcW w:w="1113" w:type="dxa"/>
            <w:tcBorders>
              <w:left w:val="nil"/>
              <w:bottom w:val="single" w:sz="4" w:space="0" w:color="auto"/>
              <w:right w:val="nil"/>
            </w:tcBorders>
            <w:vAlign w:val="center"/>
          </w:tcPr>
          <w:p w14:paraId="33CAF63A" w14:textId="77777777" w:rsidR="00033F6D" w:rsidRDefault="00033F6D" w:rsidP="004B6CF3">
            <w:pPr>
              <w:rPr>
                <w:rFonts w:cs="Times New Roman"/>
                <w:sz w:val="24"/>
              </w:rPr>
            </w:pPr>
          </w:p>
        </w:tc>
        <w:tc>
          <w:tcPr>
            <w:tcW w:w="1180" w:type="dxa"/>
            <w:tcBorders>
              <w:left w:val="nil"/>
            </w:tcBorders>
            <w:vAlign w:val="center"/>
          </w:tcPr>
          <w:p w14:paraId="0C54EAC9" w14:textId="77777777" w:rsidR="00033F6D" w:rsidRDefault="00033F6D" w:rsidP="004B6CF3">
            <w:pPr>
              <w:jc w:val="center"/>
              <w:rPr>
                <w:rFonts w:cs="Times New Roman"/>
                <w:sz w:val="24"/>
              </w:rPr>
            </w:pPr>
          </w:p>
        </w:tc>
      </w:tr>
      <w:tr w:rsidR="00033F6D" w14:paraId="2ACF1299" w14:textId="77777777" w:rsidTr="004B6CF3">
        <w:tc>
          <w:tcPr>
            <w:tcW w:w="5920" w:type="dxa"/>
            <w:gridSpan w:val="3"/>
            <w:tcBorders>
              <w:right w:val="nil"/>
            </w:tcBorders>
          </w:tcPr>
          <w:p w14:paraId="4C2AC815" w14:textId="4E681001" w:rsidR="00033F6D" w:rsidRPr="008C14D8" w:rsidRDefault="00033F6D" w:rsidP="004B6CF3">
            <w:pPr>
              <w:rPr>
                <w:rFonts w:cs="Times New Roman"/>
                <w:i/>
                <w:sz w:val="24"/>
              </w:rPr>
            </w:pPr>
            <w:r w:rsidRPr="00E15831">
              <w:rPr>
                <w:rFonts w:cs="Times New Roman"/>
                <w:b/>
                <w:sz w:val="24"/>
              </w:rPr>
              <w:t>6.</w:t>
            </w:r>
            <w:r>
              <w:rPr>
                <w:rFonts w:cs="Times New Roman"/>
                <w:sz w:val="24"/>
              </w:rPr>
              <w:t xml:space="preserve"> How did you travel to the location you picked (salmon/black/blue)berries? (</w:t>
            </w:r>
            <w:r>
              <w:rPr>
                <w:rFonts w:cs="Times New Roman"/>
                <w:i/>
                <w:sz w:val="24"/>
              </w:rPr>
              <w:t>please write in your response)</w:t>
            </w:r>
          </w:p>
        </w:tc>
        <w:tc>
          <w:tcPr>
            <w:tcW w:w="1137" w:type="dxa"/>
            <w:tcBorders>
              <w:left w:val="nil"/>
              <w:right w:val="nil"/>
            </w:tcBorders>
          </w:tcPr>
          <w:p w14:paraId="204AA539" w14:textId="77777777" w:rsidR="00033F6D" w:rsidRDefault="00033F6D" w:rsidP="004B6CF3">
            <w:pPr>
              <w:rPr>
                <w:rFonts w:cs="Times New Roman"/>
                <w:sz w:val="24"/>
              </w:rPr>
            </w:pPr>
          </w:p>
          <w:p w14:paraId="6AB13C25" w14:textId="77777777" w:rsidR="00033F6D" w:rsidRDefault="00033F6D" w:rsidP="004B6CF3">
            <w:pPr>
              <w:rPr>
                <w:rFonts w:cs="Times New Roman"/>
                <w:sz w:val="24"/>
              </w:rPr>
            </w:pPr>
          </w:p>
        </w:tc>
        <w:tc>
          <w:tcPr>
            <w:tcW w:w="1113" w:type="dxa"/>
            <w:tcBorders>
              <w:left w:val="nil"/>
              <w:right w:val="nil"/>
            </w:tcBorders>
            <w:vAlign w:val="center"/>
          </w:tcPr>
          <w:p w14:paraId="2C5D3960" w14:textId="77777777" w:rsidR="00033F6D" w:rsidRDefault="00033F6D" w:rsidP="004B6CF3">
            <w:pPr>
              <w:rPr>
                <w:rFonts w:cs="Times New Roman"/>
                <w:sz w:val="24"/>
              </w:rPr>
            </w:pPr>
          </w:p>
        </w:tc>
        <w:tc>
          <w:tcPr>
            <w:tcW w:w="1180" w:type="dxa"/>
            <w:tcBorders>
              <w:left w:val="nil"/>
            </w:tcBorders>
            <w:vAlign w:val="center"/>
          </w:tcPr>
          <w:p w14:paraId="0F6EDADD" w14:textId="77777777" w:rsidR="00033F6D" w:rsidRDefault="00033F6D" w:rsidP="004B6CF3">
            <w:pPr>
              <w:jc w:val="center"/>
              <w:rPr>
                <w:rFonts w:cs="Times New Roman"/>
                <w:sz w:val="24"/>
              </w:rPr>
            </w:pPr>
          </w:p>
        </w:tc>
      </w:tr>
    </w:tbl>
    <w:p w14:paraId="12858D0A" w14:textId="1CAF9B58"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E74BD9" w14:textId="492F4DB2" w:rsidR="00E75456" w:rsidRDefault="00E7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C4942F" w14:textId="22B7F588" w:rsidR="00E75456" w:rsidRDefault="00033F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Justification for questions 3 – 6:</w:t>
      </w:r>
    </w:p>
    <w:p w14:paraId="065329F7" w14:textId="1567EF87" w:rsidR="00033F6D" w:rsidRDefault="00033F6D" w:rsidP="00033F6D">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33F6D">
        <w:rPr>
          <w:sz w:val="24"/>
          <w:szCs w:val="24"/>
          <w:u w:val="single"/>
        </w:rPr>
        <w:t>Question 3:</w:t>
      </w:r>
      <w:r>
        <w:rPr>
          <w:sz w:val="24"/>
          <w:szCs w:val="24"/>
        </w:rPr>
        <w:t xml:space="preserve"> This question is necessary to understand if there is a perceived change in abundance of berries. </w:t>
      </w:r>
    </w:p>
    <w:p w14:paraId="4F5CD1A1" w14:textId="70ED3407" w:rsidR="00033F6D" w:rsidRDefault="00033F6D" w:rsidP="00033F6D">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33F6D">
        <w:rPr>
          <w:sz w:val="24"/>
          <w:szCs w:val="24"/>
          <w:u w:val="single"/>
        </w:rPr>
        <w:t>Question 4:</w:t>
      </w:r>
      <w:r>
        <w:rPr>
          <w:sz w:val="24"/>
          <w:szCs w:val="24"/>
        </w:rPr>
        <w:t xml:space="preserve"> This question is necessary to understand if berries are becoming harder to find and thus taking more time to harvest.</w:t>
      </w:r>
    </w:p>
    <w:p w14:paraId="56F1E8E0" w14:textId="53208233" w:rsidR="00033F6D" w:rsidRDefault="00033F6D" w:rsidP="00033F6D">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33F6D">
        <w:rPr>
          <w:sz w:val="24"/>
          <w:szCs w:val="24"/>
          <w:u w:val="single"/>
        </w:rPr>
        <w:t>Question 5:</w:t>
      </w:r>
      <w:r>
        <w:rPr>
          <w:sz w:val="24"/>
          <w:szCs w:val="24"/>
        </w:rPr>
        <w:t xml:space="preserve"> This question is necessary to understand if berry habitats are changing.</w:t>
      </w:r>
    </w:p>
    <w:p w14:paraId="212FC362" w14:textId="348A63DF" w:rsidR="00033F6D" w:rsidRPr="00033F6D" w:rsidRDefault="00033F6D" w:rsidP="00033F6D">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33F6D">
        <w:rPr>
          <w:sz w:val="24"/>
          <w:szCs w:val="24"/>
          <w:u w:val="single"/>
        </w:rPr>
        <w:t>Question 6:</w:t>
      </w:r>
      <w:r>
        <w:rPr>
          <w:sz w:val="24"/>
          <w:szCs w:val="24"/>
        </w:rPr>
        <w:t xml:space="preserve"> This question is necessary to understand the potential for stress on households or the landscape due to different modes of transportation (financial burden associated with fuel for boats, potential impacts to the landscape from ATV trails). </w:t>
      </w:r>
    </w:p>
    <w:p w14:paraId="2D9B77EB" w14:textId="0091BCE8" w:rsidR="008C036C" w:rsidRDefault="008C03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88402D" w14:textId="73165CB1" w:rsidR="006078D5" w:rsidRDefault="006078D5" w:rsidP="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data collection does not use automated, electronic, or any other technological collection techniques.  The Yukon-Kuskokwim Delta Berry Outlook surveys will be delivered via US Postal Service to respondents who w</w:t>
      </w:r>
      <w:r w:rsidR="00FF2E57">
        <w:rPr>
          <w:sz w:val="24"/>
          <w:szCs w:val="24"/>
        </w:rPr>
        <w:t>ill mark their answers on paper and return them to project personnel via the US Postal Service.  Internet c</w:t>
      </w:r>
      <w:r w:rsidR="004B6CF3">
        <w:rPr>
          <w:sz w:val="24"/>
          <w:szCs w:val="24"/>
        </w:rPr>
        <w:t xml:space="preserve">onnectivity in Yukon-Kuskokwim communities is often interrupted and most households do not have access to a computer.  While smart phones are prevalent in YK Delta villages service can be intermittent.  It is therefore best to use low tech data collection methods to reach </w:t>
      </w:r>
      <w:r w:rsidR="00FF2E57">
        <w:rPr>
          <w:sz w:val="24"/>
          <w:szCs w:val="24"/>
        </w:rPr>
        <w:t xml:space="preserve">the largest sample of </w:t>
      </w:r>
      <w:r w:rsidR="004B6CF3">
        <w:rPr>
          <w:sz w:val="24"/>
          <w:szCs w:val="24"/>
        </w:rPr>
        <w:t xml:space="preserve">potential respondents. </w:t>
      </w:r>
      <w:r>
        <w:rPr>
          <w:sz w:val="24"/>
          <w:szCs w:val="24"/>
        </w:rPr>
        <w:t xml:space="preserve">   </w:t>
      </w:r>
    </w:p>
    <w:p w14:paraId="55B537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4E89FD3"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1B485951" w14:textId="77777777" w:rsidR="006078D5" w:rsidRPr="00082C1C" w:rsidRDefault="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7F97F4E" w14:textId="77777777" w:rsidR="006078D5" w:rsidRDefault="006078D5" w:rsidP="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Investigators are working closely with other researchers in the field to share resources and avoid duplication.  The Alaska Native Tribal Health Consortium has distributed a paper based survey focused on berries at two Alaskan Tribal Environmental conferences (Alaska Tribal Conference on Environmental Management, Alaska Forum on the Environment) and electronically to participants in the Local Environmental Observers (LEO) Network over the years 2013 and 2014.  A modified electronic survey has been distributed to LEO participants on an annual basis since.  </w:t>
      </w:r>
    </w:p>
    <w:p w14:paraId="0775CAA8" w14:textId="77777777" w:rsidR="006078D5" w:rsidRDefault="006078D5" w:rsidP="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4AB6166C" w:rsidR="00082C1C" w:rsidRDefault="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w:t>
      </w:r>
      <w:r w:rsidR="006078D5">
        <w:rPr>
          <w:sz w:val="24"/>
          <w:szCs w:val="24"/>
        </w:rPr>
        <w:t>collection focuses in on one region of Alaska, the Yukon-Kuskokwim Delta, in order to gain a deeper understanding of specific berry resources in one region</w:t>
      </w:r>
      <w:r>
        <w:rPr>
          <w:sz w:val="24"/>
          <w:szCs w:val="24"/>
        </w:rPr>
        <w:t xml:space="preserve">.  The </w:t>
      </w:r>
      <w:r w:rsidR="006078D5">
        <w:rPr>
          <w:sz w:val="24"/>
          <w:szCs w:val="24"/>
        </w:rPr>
        <w:t xml:space="preserve">LEO survey is distributed across the entire state of Alaska and includes numerous berry species.  Finally, because the LEO berry survey is only distributed to LEO network participants, typically there are only one or two respondents in each village while our survey </w:t>
      </w:r>
      <w:r>
        <w:rPr>
          <w:sz w:val="24"/>
          <w:szCs w:val="24"/>
        </w:rPr>
        <w:t xml:space="preserve">will seek to have a representative sample of YK Delta villages.  </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0113066F"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51EA9063" w14:textId="77777777" w:rsidR="006078D5" w:rsidRDefault="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2F96BEA" w14:textId="65C4C034" w:rsidR="006078D5" w:rsidRPr="00082C1C" w:rsidRDefault="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The collection of information will not impact small businesses or other small entities.</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4CEF1D" w14:textId="1E2FA6FE" w:rsidR="006078D5" w:rsidRDefault="006078D5" w:rsidP="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6015">
        <w:rPr>
          <w:sz w:val="24"/>
          <w:szCs w:val="24"/>
        </w:rPr>
        <w:t>This information collection is part of a federally funded study</w:t>
      </w:r>
      <w:r w:rsidR="000E2F49" w:rsidRPr="006B6015">
        <w:rPr>
          <w:sz w:val="24"/>
          <w:szCs w:val="24"/>
        </w:rPr>
        <w:t xml:space="preserve">.  If this information is not collected </w:t>
      </w:r>
      <w:r w:rsidRPr="006B6015">
        <w:rPr>
          <w:sz w:val="24"/>
          <w:szCs w:val="24"/>
        </w:rPr>
        <w:t>the objectives of this study will not be met.</w:t>
      </w:r>
      <w:r w:rsidRPr="006B6015">
        <w:rPr>
          <w:sz w:val="24"/>
        </w:rPr>
        <w:t xml:space="preserve"> Furthermore, this information collection </w:t>
      </w:r>
      <w:r w:rsidR="006B6015">
        <w:rPr>
          <w:sz w:val="24"/>
        </w:rPr>
        <w:t xml:space="preserve">supports the objectives of U.S.C. 3119 Alaska National Interest Lands Conservation Act and Migratory Bird Conservation Act, 16 U.S.C. 715 i.(b).  </w:t>
      </w:r>
    </w:p>
    <w:p w14:paraId="4F2635C1" w14:textId="77777777" w:rsidR="00082C1C" w:rsidRPr="006078D5"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2466FECB" w14:textId="77777777" w:rsidR="006078D5" w:rsidRDefault="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AAAD2F" w14:textId="0B71B630" w:rsidR="00295103" w:rsidRDefault="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None of the above special circumstances apply to this information collection.</w:t>
      </w:r>
    </w:p>
    <w:p w14:paraId="45C290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1D5E5F7C"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8ECCAB" w14:textId="692AA82A" w:rsidR="00DD7B9E" w:rsidRDefault="00DD7B9E" w:rsidP="00B40CE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This information request was published in the Federal Register on Tuesday June 12, 2018 and appears on page </w:t>
      </w:r>
      <w:r w:rsidR="00B40CE2">
        <w:rPr>
          <w:sz w:val="24"/>
          <w:szCs w:val="24"/>
        </w:rPr>
        <w:t>27342</w:t>
      </w:r>
      <w:r w:rsidRPr="00B40CE2">
        <w:rPr>
          <w:sz w:val="24"/>
          <w:szCs w:val="24"/>
        </w:rPr>
        <w:t>.</w:t>
      </w:r>
      <w:r>
        <w:rPr>
          <w:sz w:val="24"/>
          <w:szCs w:val="24"/>
        </w:rPr>
        <w:t xml:space="preserve">  A copy has been attached with this form. </w:t>
      </w:r>
    </w:p>
    <w:p w14:paraId="4881D051" w14:textId="624AF416" w:rsidR="006078D5" w:rsidRDefault="00607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03A9D298"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3FFB05B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114F1370"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w:t>
      </w:r>
      <w:r w:rsidR="00FF2E57">
        <w:rPr>
          <w:sz w:val="24"/>
          <w:szCs w:val="24"/>
        </w:rPr>
        <w:t>Table 1</w:t>
      </w:r>
      <w:r>
        <w:rPr>
          <w:sz w:val="24"/>
          <w:szCs w:val="24"/>
        </w:rPr>
        <w:t xml:space="preserve"> to obtain their views on the information presented in our instrument.</w:t>
      </w:r>
      <w:r w:rsidR="00A204FF">
        <w:rPr>
          <w:sz w:val="24"/>
          <w:szCs w:val="24"/>
        </w:rPr>
        <w:t xml:space="preserve">  As this is a revision of a previous survey instrument, we have listed consultation for the original survey and </w:t>
      </w:r>
      <w:r w:rsidR="002064BE">
        <w:rPr>
          <w:sz w:val="24"/>
          <w:szCs w:val="24"/>
        </w:rPr>
        <w:t xml:space="preserve">consultation concerning the </w:t>
      </w:r>
      <w:r w:rsidR="00A204FF">
        <w:rPr>
          <w:sz w:val="24"/>
          <w:szCs w:val="24"/>
        </w:rPr>
        <w:t xml:space="preserve">revised survey.  </w:t>
      </w:r>
      <w:r w:rsidR="002064BE">
        <w:rPr>
          <w:sz w:val="24"/>
          <w:szCs w:val="24"/>
        </w:rPr>
        <w:t>M</w:t>
      </w:r>
      <w:r>
        <w:rPr>
          <w:sz w:val="24"/>
          <w:szCs w:val="24"/>
        </w:rPr>
        <w:t xml:space="preserve">odifications to the format and design of the application were suggested during the testing period and these have been incorporated. </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3BC539CE"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tbl>
      <w:tblPr>
        <w:tblStyle w:val="TableGrid"/>
        <w:tblW w:w="0" w:type="auto"/>
        <w:tblLook w:val="04A0" w:firstRow="1" w:lastRow="0" w:firstColumn="1" w:lastColumn="0" w:noHBand="0" w:noVBand="1"/>
      </w:tblPr>
      <w:tblGrid>
        <w:gridCol w:w="4675"/>
        <w:gridCol w:w="4675"/>
      </w:tblGrid>
      <w:tr w:rsidR="00A204FF" w14:paraId="6421826E" w14:textId="77777777" w:rsidTr="00A204FF">
        <w:tc>
          <w:tcPr>
            <w:tcW w:w="4675" w:type="dxa"/>
          </w:tcPr>
          <w:p w14:paraId="7D4B1067" w14:textId="77777777" w:rsidR="00A204FF" w:rsidRPr="00100346" w:rsidRDefault="00A204FF"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rPr>
            </w:pPr>
            <w:r w:rsidRPr="00100346">
              <w:rPr>
                <w:rFonts w:cs="Times New Roman"/>
                <w:sz w:val="24"/>
              </w:rPr>
              <w:t>Chevak Community Member</w:t>
            </w:r>
          </w:p>
          <w:p w14:paraId="43C13954" w14:textId="77777777" w:rsidR="00A204FF" w:rsidRDefault="00A204FF"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00346">
              <w:rPr>
                <w:rFonts w:cs="Times New Roman"/>
                <w:sz w:val="24"/>
              </w:rPr>
              <w:t>Date of contact: July 21, 2016</w:t>
            </w:r>
          </w:p>
        </w:tc>
        <w:tc>
          <w:tcPr>
            <w:tcW w:w="4675" w:type="dxa"/>
          </w:tcPr>
          <w:p w14:paraId="4A2CCE00" w14:textId="77777777" w:rsidR="002064BE" w:rsidRDefault="002064BE" w:rsidP="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Environmental coordinator – Chevak Traditional Council </w:t>
            </w:r>
          </w:p>
          <w:p w14:paraId="3397DDB7" w14:textId="33E7AE44" w:rsidR="00A204FF" w:rsidRDefault="002064BE" w:rsidP="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contact: May 24, 2016 &amp; April 18, 2018</w:t>
            </w:r>
          </w:p>
        </w:tc>
      </w:tr>
      <w:tr w:rsidR="00A204FF" w14:paraId="4F03E5BA" w14:textId="77777777" w:rsidTr="00A204FF">
        <w:tc>
          <w:tcPr>
            <w:tcW w:w="4675" w:type="dxa"/>
          </w:tcPr>
          <w:p w14:paraId="2BDC7910" w14:textId="77777777" w:rsidR="00A204FF" w:rsidRDefault="00A204FF"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Environmental coordinator – Kotlik Tribal Council</w:t>
            </w:r>
          </w:p>
          <w:p w14:paraId="441D3567" w14:textId="77777777" w:rsidR="00A204FF" w:rsidRDefault="00A204FF"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contact: May 18, 2016</w:t>
            </w:r>
          </w:p>
        </w:tc>
        <w:tc>
          <w:tcPr>
            <w:tcW w:w="4675" w:type="dxa"/>
          </w:tcPr>
          <w:p w14:paraId="7CC9601C" w14:textId="77777777" w:rsidR="002064BE" w:rsidRDefault="002064BE"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Assistant Environmental Coordinator – Chevak Traditional Council </w:t>
            </w:r>
          </w:p>
          <w:p w14:paraId="5681DCE3" w14:textId="77C928E7" w:rsidR="002064BE" w:rsidRDefault="002064BE"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contact: April 18, 2018</w:t>
            </w:r>
          </w:p>
        </w:tc>
      </w:tr>
      <w:tr w:rsidR="00A204FF" w14:paraId="1DA72F0D" w14:textId="77777777" w:rsidTr="00A204FF">
        <w:tc>
          <w:tcPr>
            <w:tcW w:w="4675" w:type="dxa"/>
          </w:tcPr>
          <w:p w14:paraId="4B075E19" w14:textId="77777777" w:rsidR="00A204FF" w:rsidRDefault="00A204FF"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Yukon-Kuskokwim Health Corporation </w:t>
            </w:r>
          </w:p>
          <w:p w14:paraId="74B1C955" w14:textId="77777777" w:rsidR="00A204FF" w:rsidRDefault="00A204FF"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contact: January 28, 2016</w:t>
            </w:r>
          </w:p>
        </w:tc>
        <w:tc>
          <w:tcPr>
            <w:tcW w:w="4675" w:type="dxa"/>
          </w:tcPr>
          <w:p w14:paraId="1322B4D1" w14:textId="74E3A01E" w:rsidR="002064BE" w:rsidRDefault="006B6015"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002064BE">
              <w:rPr>
                <w:sz w:val="24"/>
                <w:szCs w:val="24"/>
              </w:rPr>
              <w:t xml:space="preserve">ssistant Environmental Coordinator – Kotlik Tribal Council </w:t>
            </w:r>
          </w:p>
          <w:p w14:paraId="6385C36E" w14:textId="56BFF424" w:rsidR="002064BE" w:rsidRDefault="002064BE"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contact: April 24, 2018</w:t>
            </w:r>
          </w:p>
        </w:tc>
      </w:tr>
      <w:tr w:rsidR="002064BE" w14:paraId="426ACB1F" w14:textId="77777777" w:rsidTr="00A204FF">
        <w:tc>
          <w:tcPr>
            <w:tcW w:w="4675" w:type="dxa"/>
          </w:tcPr>
          <w:p w14:paraId="15122CAA" w14:textId="77777777" w:rsidR="002064BE" w:rsidRPr="00100346" w:rsidRDefault="002064BE" w:rsidP="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rPr>
            </w:pPr>
            <w:r w:rsidRPr="00100346">
              <w:rPr>
                <w:rFonts w:cs="Times New Roman"/>
                <w:sz w:val="24"/>
              </w:rPr>
              <w:t xml:space="preserve">Alaska Native Tribal Health Consortium </w:t>
            </w:r>
          </w:p>
          <w:p w14:paraId="75482123" w14:textId="77777777" w:rsidR="002064BE" w:rsidRPr="00100346" w:rsidRDefault="002064BE" w:rsidP="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rPr>
            </w:pPr>
            <w:r w:rsidRPr="00100346">
              <w:rPr>
                <w:rFonts w:cs="Times New Roman"/>
                <w:sz w:val="24"/>
              </w:rPr>
              <w:t>Date of contact: May 13, 2016</w:t>
            </w:r>
          </w:p>
          <w:p w14:paraId="3859A7F0" w14:textId="77777777" w:rsidR="002064BE" w:rsidRDefault="002064BE" w:rsidP="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688A1593" w14:textId="77777777" w:rsidR="002064BE" w:rsidRDefault="002064BE" w:rsidP="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Tribal Environmental Director Assistant – Native Village of Port Heiden</w:t>
            </w:r>
          </w:p>
          <w:p w14:paraId="628C7B80" w14:textId="06EC8F21" w:rsidR="002064BE" w:rsidRDefault="006B6015" w:rsidP="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w:t>
            </w:r>
            <w:r w:rsidR="002064BE">
              <w:rPr>
                <w:sz w:val="24"/>
                <w:szCs w:val="24"/>
              </w:rPr>
              <w:t xml:space="preserve"> of contact: March 13, 2018</w:t>
            </w:r>
          </w:p>
        </w:tc>
      </w:tr>
    </w:tbl>
    <w:p w14:paraId="3B8059EB" w14:textId="0331D77E" w:rsidR="002064BE" w:rsidRDefault="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3B004E" w14:textId="77777777" w:rsidR="00B40CE2" w:rsidRDefault="00B40C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7D357A9" w14:textId="77777777" w:rsidR="00B40CE2" w:rsidRDefault="00B40C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5DC8F5" w14:textId="1BFD19CC"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3DE426AE" w:rsidR="00082C1C" w:rsidRDefault="00DD7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Respondents will not be provided with payment or gifts.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0B66D17" w14:textId="0EA4CE31" w:rsidR="00DD7B9E" w:rsidRDefault="00DD7B9E" w:rsidP="00DD7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Respondents will remain confidential beyond the research team.  Assurance will be provided in the form of an informed consent document as well as a Privacy Act statement. </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6050A4" w14:textId="77777777" w:rsidR="00DD7B9E" w:rsidRDefault="00DD7B9E" w:rsidP="00DD7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Respondents will not be asked questions of a sensitive nature. </w:t>
      </w:r>
    </w:p>
    <w:p w14:paraId="2B6CBAC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B8A7BB" w14:textId="77777777" w:rsidR="00814FB6" w:rsidRDefault="00814FB6">
      <w:pPr>
        <w:widowControl/>
        <w:autoSpaceDE/>
        <w:autoSpaceDN/>
        <w:adjustRightInd/>
        <w:rPr>
          <w:color w:val="FF0000"/>
          <w:sz w:val="24"/>
          <w:szCs w:val="24"/>
        </w:rPr>
      </w:pPr>
      <w:r>
        <w:rPr>
          <w:color w:val="FF0000"/>
          <w:sz w:val="24"/>
          <w:szCs w:val="24"/>
        </w:rPr>
        <w:br w:type="page"/>
      </w:r>
    </w:p>
    <w:p w14:paraId="747029F5" w14:textId="12BA6F30" w:rsidR="00814FB6" w:rsidRPr="00FE7483" w:rsidRDefault="00814FB6" w:rsidP="00814FB6">
      <w:pPr>
        <w:widowControl/>
        <w:autoSpaceDE/>
        <w:autoSpaceDN/>
        <w:adjustRightInd/>
        <w:rPr>
          <w:sz w:val="24"/>
          <w:szCs w:val="24"/>
        </w:rPr>
      </w:pPr>
      <w:r w:rsidRPr="00FE7483">
        <w:rPr>
          <w:sz w:val="24"/>
          <w:szCs w:val="24"/>
        </w:rPr>
        <w:t>Table 2 was created using information from Bureau of Labor Statistics USDL-1</w:t>
      </w:r>
      <w:r w:rsidR="00C942F4" w:rsidRPr="00FE7483">
        <w:rPr>
          <w:sz w:val="24"/>
          <w:szCs w:val="24"/>
        </w:rPr>
        <w:t>18-0944</w:t>
      </w:r>
      <w:r w:rsidRPr="00FE7483">
        <w:rPr>
          <w:sz w:val="24"/>
          <w:szCs w:val="24"/>
        </w:rPr>
        <w:t xml:space="preserve">, Employer Cost for Employee Compensation, published </w:t>
      </w:r>
      <w:r w:rsidR="00C942F4" w:rsidRPr="00FE7483">
        <w:rPr>
          <w:sz w:val="24"/>
          <w:szCs w:val="24"/>
        </w:rPr>
        <w:t xml:space="preserve">June 8, 2018. BLS reported employer cost for employee </w:t>
      </w:r>
      <w:r w:rsidRPr="00FE7483">
        <w:rPr>
          <w:sz w:val="24"/>
          <w:szCs w:val="24"/>
        </w:rPr>
        <w:t>compensation for Private Industry averaged $</w:t>
      </w:r>
      <w:r w:rsidR="00C942F4" w:rsidRPr="00FE7483">
        <w:rPr>
          <w:sz w:val="24"/>
          <w:szCs w:val="24"/>
        </w:rPr>
        <w:t>34.17</w:t>
      </w:r>
      <w:r w:rsidRPr="00FE7483">
        <w:rPr>
          <w:sz w:val="24"/>
          <w:szCs w:val="24"/>
        </w:rPr>
        <w:t xml:space="preserve"> per hour. </w:t>
      </w:r>
      <w:r w:rsidR="00C942F4" w:rsidRPr="00FE7483">
        <w:rPr>
          <w:sz w:val="24"/>
          <w:szCs w:val="24"/>
        </w:rPr>
        <w:t>Private Industry</w:t>
      </w:r>
      <w:r w:rsidRPr="00FE7483">
        <w:rPr>
          <w:sz w:val="24"/>
          <w:szCs w:val="24"/>
        </w:rPr>
        <w:t xml:space="preserve"> values </w:t>
      </w:r>
      <w:r w:rsidR="00C942F4" w:rsidRPr="00FE7483">
        <w:rPr>
          <w:sz w:val="24"/>
          <w:szCs w:val="24"/>
        </w:rPr>
        <w:t xml:space="preserve">were used to create table 2 and </w:t>
      </w:r>
      <w:r w:rsidRPr="00FE7483">
        <w:rPr>
          <w:sz w:val="24"/>
          <w:szCs w:val="24"/>
        </w:rPr>
        <w:t xml:space="preserve">include benefits and overtime. </w:t>
      </w: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B6C8FE" w14:textId="367D7B82" w:rsidR="00814FB6"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TableGrid"/>
        <w:tblW w:w="0" w:type="auto"/>
        <w:tblLook w:val="04A0" w:firstRow="1" w:lastRow="0" w:firstColumn="1" w:lastColumn="0" w:noHBand="0" w:noVBand="1"/>
      </w:tblPr>
      <w:tblGrid>
        <w:gridCol w:w="2965"/>
        <w:gridCol w:w="1710"/>
        <w:gridCol w:w="1530"/>
        <w:gridCol w:w="1530"/>
        <w:gridCol w:w="1615"/>
      </w:tblGrid>
      <w:tr w:rsidR="00740AF4" w14:paraId="3F54C53D" w14:textId="77777777" w:rsidTr="00247F55">
        <w:trPr>
          <w:trHeight w:val="584"/>
        </w:trPr>
        <w:tc>
          <w:tcPr>
            <w:tcW w:w="2965"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710"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0D31851A" w:rsidR="00740AF4" w:rsidRDefault="00740AF4"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Burden </w:t>
            </w:r>
            <w:r w:rsidR="002372C1">
              <w:rPr>
                <w:sz w:val="24"/>
                <w:szCs w:val="24"/>
              </w:rPr>
              <w:t>Value</w:t>
            </w:r>
          </w:p>
        </w:tc>
      </w:tr>
      <w:tr w:rsidR="00740AF4" w14:paraId="23ADE0FB" w14:textId="77777777" w:rsidTr="00740AF4">
        <w:tc>
          <w:tcPr>
            <w:tcW w:w="2965" w:type="dxa"/>
          </w:tcPr>
          <w:p w14:paraId="321F94B2" w14:textId="3EB59AA7"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reads instructions</w:t>
            </w:r>
          </w:p>
        </w:tc>
        <w:tc>
          <w:tcPr>
            <w:tcW w:w="1710" w:type="dxa"/>
          </w:tcPr>
          <w:p w14:paraId="00983AD9" w14:textId="542758BC" w:rsidR="00740AF4" w:rsidRDefault="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150</w:t>
            </w:r>
          </w:p>
        </w:tc>
        <w:tc>
          <w:tcPr>
            <w:tcW w:w="1530" w:type="dxa"/>
          </w:tcPr>
          <w:p w14:paraId="6B164390" w14:textId="5B836FD7" w:rsidR="00740AF4" w:rsidRDefault="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w:t>
            </w:r>
          </w:p>
        </w:tc>
        <w:tc>
          <w:tcPr>
            <w:tcW w:w="1530" w:type="dxa"/>
          </w:tcPr>
          <w:p w14:paraId="502AD603" w14:textId="2A654762" w:rsidR="00740AF4" w:rsidRDefault="00247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w:t>
            </w:r>
          </w:p>
        </w:tc>
        <w:tc>
          <w:tcPr>
            <w:tcW w:w="1615" w:type="dxa"/>
          </w:tcPr>
          <w:p w14:paraId="16610949" w14:textId="2A02725F" w:rsidR="00740AF4" w:rsidRDefault="00247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$103.00</w:t>
            </w:r>
          </w:p>
        </w:tc>
      </w:tr>
      <w:tr w:rsidR="00740AF4" w14:paraId="32331283" w14:textId="77777777" w:rsidTr="00814FB6">
        <w:tc>
          <w:tcPr>
            <w:tcW w:w="2965" w:type="dxa"/>
            <w:tcBorders>
              <w:bottom w:val="double" w:sz="4" w:space="0" w:color="auto"/>
            </w:tcBorders>
          </w:tcPr>
          <w:p w14:paraId="609CBE25" w14:textId="57FACEE9"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completes survey</w:t>
            </w:r>
          </w:p>
        </w:tc>
        <w:tc>
          <w:tcPr>
            <w:tcW w:w="1710" w:type="dxa"/>
            <w:tcBorders>
              <w:bottom w:val="double" w:sz="4" w:space="0" w:color="auto"/>
            </w:tcBorders>
          </w:tcPr>
          <w:p w14:paraId="78377DC9" w14:textId="0D870109" w:rsidR="00740AF4" w:rsidRDefault="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150</w:t>
            </w:r>
          </w:p>
        </w:tc>
        <w:tc>
          <w:tcPr>
            <w:tcW w:w="1530" w:type="dxa"/>
            <w:tcBorders>
              <w:bottom w:val="double" w:sz="4" w:space="0" w:color="auto"/>
            </w:tcBorders>
          </w:tcPr>
          <w:p w14:paraId="03E17AE3" w14:textId="6C58826C" w:rsidR="00740AF4" w:rsidRDefault="0020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24</w:t>
            </w:r>
          </w:p>
        </w:tc>
        <w:tc>
          <w:tcPr>
            <w:tcW w:w="1530" w:type="dxa"/>
            <w:tcBorders>
              <w:bottom w:val="double" w:sz="4" w:space="0" w:color="auto"/>
            </w:tcBorders>
          </w:tcPr>
          <w:p w14:paraId="7C341B78" w14:textId="38080395" w:rsidR="00C942F4" w:rsidRDefault="00C94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60</w:t>
            </w:r>
          </w:p>
        </w:tc>
        <w:tc>
          <w:tcPr>
            <w:tcW w:w="1615" w:type="dxa"/>
            <w:tcBorders>
              <w:bottom w:val="double" w:sz="4" w:space="0" w:color="auto"/>
            </w:tcBorders>
          </w:tcPr>
          <w:p w14:paraId="760ED5F5" w14:textId="5589E078" w:rsidR="00740AF4" w:rsidRDefault="00C94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w:t>
            </w:r>
            <w:r w:rsidR="00247F55">
              <w:rPr>
                <w:sz w:val="24"/>
                <w:szCs w:val="24"/>
              </w:rPr>
              <w:t>,050.00</w:t>
            </w:r>
          </w:p>
        </w:tc>
      </w:tr>
      <w:tr w:rsidR="00740AF4" w14:paraId="2ADA4CFF" w14:textId="77777777" w:rsidTr="00814FB6">
        <w:tc>
          <w:tcPr>
            <w:tcW w:w="2965" w:type="dxa"/>
            <w:tcBorders>
              <w:top w:val="double" w:sz="4" w:space="0" w:color="auto"/>
              <w:left w:val="double" w:sz="4" w:space="0" w:color="auto"/>
              <w:bottom w:val="double" w:sz="4" w:space="0" w:color="auto"/>
            </w:tcBorders>
            <w:shd w:val="clear" w:color="auto" w:fill="D9D9D9" w:themeFill="background1" w:themeFillShade="D9"/>
          </w:tcPr>
          <w:p w14:paraId="6C5A04D4" w14:textId="59A146AC" w:rsidR="00740AF4" w:rsidRDefault="00C942F4" w:rsidP="00CA0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Subtotal</w:t>
            </w:r>
          </w:p>
        </w:tc>
        <w:tc>
          <w:tcPr>
            <w:tcW w:w="1710" w:type="dxa"/>
            <w:tcBorders>
              <w:top w:val="double" w:sz="4" w:space="0" w:color="auto"/>
              <w:bottom w:val="double" w:sz="4" w:space="0" w:color="auto"/>
            </w:tcBorders>
            <w:shd w:val="clear" w:color="auto" w:fill="D9D9D9" w:themeFill="background1" w:themeFillShade="D9"/>
          </w:tcPr>
          <w:p w14:paraId="54781FAB" w14:textId="782003B1" w:rsidR="00740AF4" w:rsidRDefault="00C94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150</w:t>
            </w:r>
          </w:p>
        </w:tc>
        <w:tc>
          <w:tcPr>
            <w:tcW w:w="1530" w:type="dxa"/>
            <w:tcBorders>
              <w:top w:val="double" w:sz="4" w:space="0" w:color="auto"/>
              <w:bottom w:val="double" w:sz="4" w:space="0" w:color="auto"/>
            </w:tcBorders>
            <w:shd w:val="clear" w:color="auto" w:fill="D9D9D9" w:themeFill="background1" w:themeFillShade="D9"/>
          </w:tcPr>
          <w:p w14:paraId="1F63B745" w14:textId="4A65248C" w:rsidR="00740AF4" w:rsidRDefault="00C94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25</w:t>
            </w:r>
          </w:p>
        </w:tc>
        <w:tc>
          <w:tcPr>
            <w:tcW w:w="1530" w:type="dxa"/>
            <w:tcBorders>
              <w:top w:val="double" w:sz="4" w:space="0" w:color="auto"/>
              <w:bottom w:val="double" w:sz="4" w:space="0" w:color="auto"/>
            </w:tcBorders>
            <w:shd w:val="clear" w:color="auto" w:fill="D9D9D9" w:themeFill="background1" w:themeFillShade="D9"/>
          </w:tcPr>
          <w:p w14:paraId="4F7A84DE" w14:textId="4D4F76D1" w:rsidR="00740AF4" w:rsidRDefault="00247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63</w:t>
            </w:r>
          </w:p>
        </w:tc>
        <w:tc>
          <w:tcPr>
            <w:tcW w:w="1615" w:type="dxa"/>
            <w:tcBorders>
              <w:top w:val="double" w:sz="4" w:space="0" w:color="auto"/>
              <w:bottom w:val="double" w:sz="4" w:space="0" w:color="auto"/>
              <w:right w:val="double" w:sz="4" w:space="0" w:color="auto"/>
            </w:tcBorders>
            <w:shd w:val="clear" w:color="auto" w:fill="D9D9D9" w:themeFill="background1" w:themeFillShade="D9"/>
          </w:tcPr>
          <w:p w14:paraId="2A481855" w14:textId="1DF2BECB" w:rsidR="00740AF4" w:rsidRDefault="00C94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w:t>
            </w:r>
            <w:r w:rsidR="00247F55">
              <w:rPr>
                <w:sz w:val="24"/>
                <w:szCs w:val="24"/>
              </w:rPr>
              <w:t>153.00</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7A88AB" w14:textId="107AF346"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22917806"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1B65638" w14:textId="77777777" w:rsidR="00DE2401" w:rsidRDefault="00DE24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4C502FCC" w14:textId="01E1DBD6" w:rsidR="00295103" w:rsidRDefault="00DE24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non-hour burden costs with this collection. </w:t>
      </w:r>
    </w:p>
    <w:p w14:paraId="3B4680E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6B54C1C8" w:rsidR="00CA378C" w:rsidRPr="00AF07FF" w:rsidRDefault="00CA378C" w:rsidP="00FF2E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sz w:val="24"/>
          <w:szCs w:val="24"/>
        </w:rPr>
      </w:pPr>
      <w:r w:rsidRPr="00075414">
        <w:rPr>
          <w:sz w:val="24"/>
          <w:szCs w:val="24"/>
        </w:rPr>
        <w:t xml:space="preserve">The total annual cost to the Federal Government </w:t>
      </w:r>
      <w:r w:rsidR="00247F55">
        <w:rPr>
          <w:sz w:val="24"/>
          <w:szCs w:val="24"/>
        </w:rPr>
        <w:t>is $13,643.00</w:t>
      </w:r>
      <w:r w:rsidR="00AF07FF">
        <w:rPr>
          <w:sz w:val="24"/>
          <w:szCs w:val="24"/>
        </w:rPr>
        <w:t xml:space="preserve"> </w:t>
      </w:r>
      <w:r w:rsidRPr="00075414">
        <w:rPr>
          <w:sz w:val="24"/>
          <w:szCs w:val="24"/>
        </w:rPr>
        <w:t>This includes salar</w:t>
      </w:r>
      <w:r w:rsidR="00AF07FF">
        <w:rPr>
          <w:sz w:val="24"/>
          <w:szCs w:val="24"/>
        </w:rPr>
        <w:t>y and benefits for two</w:t>
      </w:r>
      <w:r w:rsidRPr="00075414">
        <w:rPr>
          <w:sz w:val="24"/>
          <w:szCs w:val="24"/>
        </w:rPr>
        <w:t xml:space="preserve"> federal employee</w:t>
      </w:r>
      <w:r w:rsidR="00AF07FF">
        <w:rPr>
          <w:sz w:val="24"/>
          <w:szCs w:val="24"/>
        </w:rPr>
        <w:t xml:space="preserve">s to process the responses, analyze the data, </w:t>
      </w:r>
      <w:r w:rsidR="00247F55">
        <w:rPr>
          <w:sz w:val="24"/>
          <w:szCs w:val="24"/>
        </w:rPr>
        <w:t>and create a report for</w:t>
      </w:r>
      <w:r w:rsidR="00AF07FF">
        <w:rPr>
          <w:sz w:val="24"/>
          <w:szCs w:val="24"/>
        </w:rPr>
        <w:t xml:space="preserve"> participating communities and partners</w:t>
      </w:r>
      <w:r w:rsidRPr="00075414">
        <w:rPr>
          <w:sz w:val="24"/>
          <w:szCs w:val="24"/>
        </w:rPr>
        <w:t xml:space="preserve">. We used the Office of Personnel Management Salary Table </w:t>
      </w:r>
      <w:r w:rsidR="00AF07FF">
        <w:rPr>
          <w:sz w:val="24"/>
          <w:szCs w:val="24"/>
        </w:rPr>
        <w:t xml:space="preserve">2018 General Schedule and Locality Pay Tables </w:t>
      </w:r>
      <w:r w:rsidRPr="00075414">
        <w:rPr>
          <w:sz w:val="24"/>
          <w:szCs w:val="24"/>
        </w:rPr>
        <w:t>(</w:t>
      </w:r>
      <w:hyperlink r:id="rId9" w:history="1">
        <w:r w:rsidR="00AF07FF" w:rsidRPr="006C64F2">
          <w:rPr>
            <w:rStyle w:val="Hyperlink"/>
            <w:sz w:val="24"/>
            <w:szCs w:val="24"/>
          </w:rPr>
          <w:t>https://www.opm.gov/policy-data-oversight/pay-leave/salaries-wages/2018/general-schedule/</w:t>
        </w:r>
      </w:hyperlink>
      <w:r w:rsidR="00AF07FF">
        <w:rPr>
          <w:b/>
          <w:i/>
          <w:sz w:val="24"/>
          <w:szCs w:val="24"/>
        </w:rPr>
        <w:t xml:space="preserve">) </w:t>
      </w:r>
      <w:r w:rsidRPr="00075414">
        <w:rPr>
          <w:sz w:val="24"/>
          <w:szCs w:val="24"/>
        </w:rPr>
        <w:t>to de</w:t>
      </w:r>
      <w:r>
        <w:rPr>
          <w:sz w:val="24"/>
          <w:szCs w:val="24"/>
        </w:rPr>
        <w:t>termine the hourly rate (Tabl</w:t>
      </w:r>
      <w:r w:rsidR="00AF07FF">
        <w:rPr>
          <w:sz w:val="24"/>
          <w:szCs w:val="24"/>
        </w:rPr>
        <w:t>e 3</w:t>
      </w:r>
      <w:r w:rsidRPr="00075414">
        <w:rPr>
          <w:sz w:val="24"/>
          <w:szCs w:val="24"/>
        </w:rPr>
        <w:t>). We multiplied the hourly rate by 1.</w:t>
      </w:r>
      <w:r>
        <w:rPr>
          <w:sz w:val="24"/>
          <w:szCs w:val="24"/>
        </w:rPr>
        <w:t>6</w:t>
      </w:r>
      <w:r w:rsidRPr="00075414">
        <w:rPr>
          <w:sz w:val="24"/>
          <w:szCs w:val="24"/>
        </w:rPr>
        <w:t xml:space="preserve"> to account for benefits (as implied by the BLS news release </w:t>
      </w:r>
      <w:r w:rsidRPr="00075414">
        <w:rPr>
          <w:bCs/>
          <w:sz w:val="24"/>
          <w:szCs w:val="24"/>
        </w:rPr>
        <w:t>USDL-</w:t>
      </w:r>
      <w:r>
        <w:rPr>
          <w:bCs/>
          <w:sz w:val="24"/>
          <w:szCs w:val="24"/>
        </w:rPr>
        <w:t>16-1150</w:t>
      </w:r>
      <w:r w:rsidRPr="00075414">
        <w:rPr>
          <w:bCs/>
          <w:sz w:val="24"/>
          <w:szCs w:val="24"/>
        </w:rPr>
        <w:t>)</w:t>
      </w:r>
      <w:r w:rsidRPr="00075414">
        <w:rPr>
          <w:sz w:val="24"/>
          <w:szCs w:val="24"/>
        </w:rPr>
        <w:t>.</w:t>
      </w:r>
    </w:p>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975BD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Style w:val="TableGrid"/>
        <w:tblW w:w="0" w:type="auto"/>
        <w:tblInd w:w="360" w:type="dxa"/>
        <w:tblLook w:val="04A0" w:firstRow="1" w:lastRow="0" w:firstColumn="1" w:lastColumn="0" w:noHBand="0" w:noVBand="1"/>
      </w:tblPr>
      <w:tblGrid>
        <w:gridCol w:w="2065"/>
        <w:gridCol w:w="900"/>
        <w:gridCol w:w="1060"/>
        <w:gridCol w:w="1294"/>
        <w:gridCol w:w="1360"/>
        <w:gridCol w:w="1408"/>
      </w:tblGrid>
      <w:tr w:rsidR="00814FB6" w14:paraId="319C6CEC" w14:textId="77777777" w:rsidTr="00123152">
        <w:tc>
          <w:tcPr>
            <w:tcW w:w="2065" w:type="dxa"/>
          </w:tcPr>
          <w:p w14:paraId="59AC6D53" w14:textId="6EDFB3F9" w:rsidR="00814FB6" w:rsidRPr="007E3D59"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900" w:type="dxa"/>
          </w:tcPr>
          <w:p w14:paraId="46EAF7E5" w14:textId="77777777" w:rsidR="00814FB6" w:rsidRPr="007E3D59"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060" w:type="dxa"/>
          </w:tcPr>
          <w:p w14:paraId="3F34F7DD" w14:textId="77777777" w:rsidR="00814FB6"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 xml:space="preserve"> </w:t>
            </w:r>
          </w:p>
        </w:tc>
        <w:tc>
          <w:tcPr>
            <w:tcW w:w="1294" w:type="dxa"/>
          </w:tcPr>
          <w:p w14:paraId="6E15B3CC" w14:textId="77777777" w:rsidR="00814FB6"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519F8322" w14:textId="77777777" w:rsidR="00814FB6"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08" w:type="dxa"/>
          </w:tcPr>
          <w:p w14:paraId="6F768A16" w14:textId="77777777" w:rsidR="00814FB6"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14:paraId="46E5AA20" w14:textId="77777777" w:rsidTr="00123152">
        <w:tc>
          <w:tcPr>
            <w:tcW w:w="2065" w:type="dxa"/>
          </w:tcPr>
          <w:p w14:paraId="590B682F" w14:textId="77777777" w:rsidR="00814FB6" w:rsidRPr="007E3D59"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 xml:space="preserve"> Position</w:t>
            </w:r>
          </w:p>
        </w:tc>
        <w:tc>
          <w:tcPr>
            <w:tcW w:w="900" w:type="dxa"/>
          </w:tcPr>
          <w:p w14:paraId="25A8B3BC" w14:textId="77777777" w:rsidR="00814FB6" w:rsidRPr="007E3D59"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Grade /Step</w:t>
            </w:r>
          </w:p>
        </w:tc>
        <w:tc>
          <w:tcPr>
            <w:tcW w:w="1060" w:type="dxa"/>
          </w:tcPr>
          <w:p w14:paraId="5403F2E9" w14:textId="77777777" w:rsidR="00814FB6" w:rsidRPr="007E3D59"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Hourly Rate</w:t>
            </w:r>
          </w:p>
        </w:tc>
        <w:tc>
          <w:tcPr>
            <w:tcW w:w="1294" w:type="dxa"/>
          </w:tcPr>
          <w:p w14:paraId="368AB6A7" w14:textId="77777777" w:rsidR="00814FB6" w:rsidRPr="007E3D59"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Annu Hrs by Fed</w:t>
            </w:r>
          </w:p>
        </w:tc>
        <w:tc>
          <w:tcPr>
            <w:tcW w:w="1360" w:type="dxa"/>
          </w:tcPr>
          <w:p w14:paraId="028DEEA0" w14:textId="77777777" w:rsidR="00814FB6" w:rsidRPr="007E3D59"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Fully Loaded Hr Rate (x</w:t>
            </w:r>
            <w:r>
              <w:rPr>
                <w:b/>
              </w:rPr>
              <w:t xml:space="preserve"> 1.6</w:t>
            </w:r>
            <w:r w:rsidRPr="007E3D59">
              <w:rPr>
                <w:b/>
              </w:rPr>
              <w:t>)</w:t>
            </w:r>
          </w:p>
        </w:tc>
        <w:tc>
          <w:tcPr>
            <w:tcW w:w="1408" w:type="dxa"/>
          </w:tcPr>
          <w:p w14:paraId="1A082E51" w14:textId="77777777" w:rsidR="00814FB6" w:rsidRPr="007E3D59"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Total Labor Value</w:t>
            </w:r>
          </w:p>
        </w:tc>
      </w:tr>
      <w:tr w:rsidR="00814FB6" w14:paraId="1074DF46" w14:textId="77777777" w:rsidTr="00123152">
        <w:tc>
          <w:tcPr>
            <w:tcW w:w="2065" w:type="dxa"/>
          </w:tcPr>
          <w:p w14:paraId="73BC7027" w14:textId="25CFA5BD" w:rsidR="00814FB6"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Project Lead</w:t>
            </w:r>
            <w:r w:rsidR="00123152">
              <w:t>, Research Landscape Ecologist</w:t>
            </w:r>
          </w:p>
        </w:tc>
        <w:tc>
          <w:tcPr>
            <w:tcW w:w="900" w:type="dxa"/>
          </w:tcPr>
          <w:p w14:paraId="1F2782E7" w14:textId="3670990F" w:rsidR="00814FB6" w:rsidRPr="000E2F49" w:rsidRDefault="000E2F49"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2F49">
              <w:t>13/4</w:t>
            </w:r>
          </w:p>
        </w:tc>
        <w:tc>
          <w:tcPr>
            <w:tcW w:w="1060" w:type="dxa"/>
          </w:tcPr>
          <w:p w14:paraId="49D59FC6" w14:textId="1DE7BF75" w:rsidR="00814FB6" w:rsidRPr="000E2F49" w:rsidRDefault="000E2F49"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$46.14</w:t>
            </w:r>
          </w:p>
        </w:tc>
        <w:tc>
          <w:tcPr>
            <w:tcW w:w="1294" w:type="dxa"/>
          </w:tcPr>
          <w:p w14:paraId="235F5030" w14:textId="77777777" w:rsidR="00814FB6"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80</w:t>
            </w:r>
          </w:p>
        </w:tc>
        <w:tc>
          <w:tcPr>
            <w:tcW w:w="1360" w:type="dxa"/>
          </w:tcPr>
          <w:p w14:paraId="3D9413BA" w14:textId="148E24D0" w:rsidR="00814FB6" w:rsidRDefault="00AF07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$73.</w:t>
            </w:r>
            <w:r w:rsidR="00AB0B76">
              <w:rPr>
                <w:sz w:val="24"/>
                <w:szCs w:val="24"/>
              </w:rPr>
              <w:t>82</w:t>
            </w:r>
          </w:p>
        </w:tc>
        <w:tc>
          <w:tcPr>
            <w:tcW w:w="1408" w:type="dxa"/>
          </w:tcPr>
          <w:p w14:paraId="5AB9440F" w14:textId="3B9DA53B" w:rsidR="00814FB6" w:rsidRDefault="00AF07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$5,90</w:t>
            </w:r>
            <w:r w:rsidR="00AB0B76">
              <w:rPr>
                <w:sz w:val="24"/>
                <w:szCs w:val="24"/>
              </w:rPr>
              <w:t>6</w:t>
            </w:r>
          </w:p>
        </w:tc>
      </w:tr>
      <w:tr w:rsidR="00814FB6" w14:paraId="37FC731E" w14:textId="77777777" w:rsidTr="00123152">
        <w:tc>
          <w:tcPr>
            <w:tcW w:w="2065" w:type="dxa"/>
          </w:tcPr>
          <w:p w14:paraId="6EA64284" w14:textId="4C795E4B" w:rsidR="00814FB6"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 xml:space="preserve">Project </w:t>
            </w:r>
            <w:r>
              <w:t>Co-</w:t>
            </w:r>
            <w:r w:rsidRPr="00635C8A">
              <w:t xml:space="preserve">Lead, </w:t>
            </w:r>
            <w:r w:rsidR="00123152">
              <w:t>Social Scientist</w:t>
            </w:r>
          </w:p>
        </w:tc>
        <w:tc>
          <w:tcPr>
            <w:tcW w:w="900" w:type="dxa"/>
          </w:tcPr>
          <w:p w14:paraId="7B52A3BB" w14:textId="7529E779" w:rsidR="00814FB6" w:rsidRDefault="00123152"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11/4</w:t>
            </w:r>
          </w:p>
        </w:tc>
        <w:tc>
          <w:tcPr>
            <w:tcW w:w="1060" w:type="dxa"/>
          </w:tcPr>
          <w:p w14:paraId="2C603EC9" w14:textId="3A886B3F" w:rsidR="00814FB6"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w:t>
            </w:r>
            <w:r w:rsidR="00123152">
              <w:t>35.09</w:t>
            </w:r>
            <w:r w:rsidRPr="00635C8A">
              <w:t xml:space="preserve"> </w:t>
            </w:r>
          </w:p>
        </w:tc>
        <w:tc>
          <w:tcPr>
            <w:tcW w:w="1294" w:type="dxa"/>
          </w:tcPr>
          <w:p w14:paraId="0355769F" w14:textId="68FF84C1" w:rsidR="00814FB6" w:rsidRDefault="00123152"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12</w:t>
            </w:r>
            <w:r w:rsidR="00814FB6">
              <w:t>0</w:t>
            </w:r>
          </w:p>
        </w:tc>
        <w:tc>
          <w:tcPr>
            <w:tcW w:w="1360" w:type="dxa"/>
          </w:tcPr>
          <w:p w14:paraId="228013A3" w14:textId="651BD877" w:rsidR="00814FB6" w:rsidRDefault="00AF07FF"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$56.14</w:t>
            </w:r>
          </w:p>
        </w:tc>
        <w:tc>
          <w:tcPr>
            <w:tcW w:w="1408" w:type="dxa"/>
          </w:tcPr>
          <w:p w14:paraId="4F8EE538" w14:textId="6DD5D76E" w:rsidR="00814FB6" w:rsidRDefault="00AF07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$6,73</w:t>
            </w:r>
            <w:r w:rsidR="00AB0B76">
              <w:rPr>
                <w:sz w:val="24"/>
                <w:szCs w:val="24"/>
              </w:rPr>
              <w:t>7</w:t>
            </w:r>
          </w:p>
        </w:tc>
      </w:tr>
      <w:tr w:rsidR="00814FB6" w14:paraId="4E717B68" w14:textId="77777777" w:rsidTr="00123152">
        <w:tc>
          <w:tcPr>
            <w:tcW w:w="2065" w:type="dxa"/>
            <w:tcBorders>
              <w:top w:val="double" w:sz="4" w:space="0" w:color="auto"/>
              <w:left w:val="double" w:sz="4" w:space="0" w:color="auto"/>
              <w:bottom w:val="double" w:sz="4" w:space="0" w:color="auto"/>
            </w:tcBorders>
            <w:shd w:val="clear" w:color="auto" w:fill="D9D9D9" w:themeFill="background1" w:themeFillShade="D9"/>
          </w:tcPr>
          <w:p w14:paraId="10C809A0" w14:textId="77777777" w:rsidR="00814FB6" w:rsidRPr="00635C8A"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900" w:type="dxa"/>
            <w:tcBorders>
              <w:top w:val="double" w:sz="4" w:space="0" w:color="auto"/>
              <w:bottom w:val="double" w:sz="4" w:space="0" w:color="auto"/>
            </w:tcBorders>
            <w:shd w:val="clear" w:color="auto" w:fill="D9D9D9" w:themeFill="background1" w:themeFillShade="D9"/>
          </w:tcPr>
          <w:p w14:paraId="6525F898" w14:textId="77777777" w:rsidR="00814FB6" w:rsidRPr="00635C8A"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060" w:type="dxa"/>
            <w:tcBorders>
              <w:top w:val="double" w:sz="4" w:space="0" w:color="auto"/>
              <w:bottom w:val="double" w:sz="4" w:space="0" w:color="auto"/>
            </w:tcBorders>
            <w:shd w:val="clear" w:color="auto" w:fill="D9D9D9" w:themeFill="background1" w:themeFillShade="D9"/>
          </w:tcPr>
          <w:p w14:paraId="7CBEC545" w14:textId="77777777" w:rsidR="00814FB6" w:rsidRPr="00635C8A"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TOTALS</w:t>
            </w:r>
          </w:p>
        </w:tc>
        <w:tc>
          <w:tcPr>
            <w:tcW w:w="1294" w:type="dxa"/>
            <w:tcBorders>
              <w:top w:val="double" w:sz="4" w:space="0" w:color="auto"/>
              <w:bottom w:val="double" w:sz="4" w:space="0" w:color="auto"/>
            </w:tcBorders>
            <w:shd w:val="clear" w:color="auto" w:fill="D9D9D9" w:themeFill="background1" w:themeFillShade="D9"/>
          </w:tcPr>
          <w:p w14:paraId="3DA2D10B" w14:textId="3A04DF72" w:rsidR="00814FB6" w:rsidRPr="000122F5" w:rsidRDefault="00AB0B7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814FB6">
              <w:t>00</w:t>
            </w:r>
          </w:p>
        </w:tc>
        <w:tc>
          <w:tcPr>
            <w:tcW w:w="1360" w:type="dxa"/>
            <w:tcBorders>
              <w:top w:val="double" w:sz="4" w:space="0" w:color="auto"/>
              <w:bottom w:val="double" w:sz="4" w:space="0" w:color="auto"/>
            </w:tcBorders>
            <w:shd w:val="clear" w:color="auto" w:fill="D9D9D9" w:themeFill="background1" w:themeFillShade="D9"/>
          </w:tcPr>
          <w:p w14:paraId="1B7181D1" w14:textId="77777777" w:rsidR="00814FB6" w:rsidRPr="000122F5" w:rsidRDefault="00814FB6"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408" w:type="dxa"/>
            <w:tcBorders>
              <w:top w:val="double" w:sz="4" w:space="0" w:color="auto"/>
              <w:bottom w:val="double" w:sz="4" w:space="0" w:color="auto"/>
              <w:right w:val="double" w:sz="4" w:space="0" w:color="auto"/>
            </w:tcBorders>
            <w:shd w:val="clear" w:color="auto" w:fill="D9D9D9" w:themeFill="background1" w:themeFillShade="D9"/>
          </w:tcPr>
          <w:p w14:paraId="20A088E3" w14:textId="1EFABBA1" w:rsidR="00814FB6" w:rsidRDefault="00AF07FF"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$12,64</w:t>
            </w:r>
            <w:r w:rsidR="00AB0B76">
              <w:t>3</w:t>
            </w:r>
          </w:p>
          <w:p w14:paraId="1D6F35D9" w14:textId="3E06A97A" w:rsidR="00AF07FF" w:rsidRPr="000122F5" w:rsidRDefault="00AF07FF"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bl>
    <w:p w14:paraId="729819B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A017E6" w14:textId="4579DB52"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18F65" w14:textId="5DD4EC17" w:rsidR="00814FB6" w:rsidRPr="0073289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0" w:type="auto"/>
        <w:tblInd w:w="360" w:type="dxa"/>
        <w:tblLook w:val="04A0" w:firstRow="1" w:lastRow="0" w:firstColumn="1" w:lastColumn="0" w:noHBand="0" w:noVBand="1"/>
      </w:tblPr>
      <w:tblGrid>
        <w:gridCol w:w="3595"/>
        <w:gridCol w:w="2559"/>
      </w:tblGrid>
      <w:tr w:rsidR="00814FB6" w14:paraId="422FDC3A" w14:textId="77777777" w:rsidTr="00123152">
        <w:tc>
          <w:tcPr>
            <w:tcW w:w="3595" w:type="dxa"/>
          </w:tcPr>
          <w:p w14:paraId="31C91C6E" w14:textId="5E8E7B1A" w:rsidR="00814FB6" w:rsidRDefault="00123152"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Community reporting costs</w:t>
            </w:r>
          </w:p>
        </w:tc>
        <w:tc>
          <w:tcPr>
            <w:tcW w:w="2559" w:type="dxa"/>
          </w:tcPr>
          <w:p w14:paraId="0B547597" w14:textId="78ABC5D4" w:rsidR="00814FB6" w:rsidRDefault="00123152" w:rsidP="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$1,000</w:t>
            </w:r>
          </w:p>
        </w:tc>
      </w:tr>
    </w:tbl>
    <w:p w14:paraId="5966BB9C" w14:textId="350C5C7E" w:rsidR="00082C1C" w:rsidRDefault="00082C1C" w:rsidP="00B40C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8F350E" w14:textId="52539F11" w:rsidR="00082C1C" w:rsidRDefault="0012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have made chang</w:t>
      </w:r>
      <w:r w:rsidR="00C16491">
        <w:rPr>
          <w:sz w:val="24"/>
          <w:szCs w:val="24"/>
        </w:rPr>
        <w:t xml:space="preserve">es to the survey instrument, </w:t>
      </w:r>
      <w:r>
        <w:rPr>
          <w:sz w:val="24"/>
          <w:szCs w:val="24"/>
        </w:rPr>
        <w:t>sample population</w:t>
      </w:r>
      <w:r w:rsidR="00C16491">
        <w:rPr>
          <w:sz w:val="24"/>
          <w:szCs w:val="24"/>
        </w:rPr>
        <w:t xml:space="preserve">, and </w:t>
      </w:r>
      <w:r w:rsidR="000E2F49">
        <w:rPr>
          <w:sz w:val="24"/>
          <w:szCs w:val="24"/>
        </w:rPr>
        <w:t>how the survey will be administrated</w:t>
      </w:r>
      <w:r>
        <w:rPr>
          <w:sz w:val="24"/>
          <w:szCs w:val="24"/>
        </w:rPr>
        <w:t xml:space="preserve">.  The survey instrument was revised based on </w:t>
      </w:r>
      <w:r w:rsidR="00C16491">
        <w:rPr>
          <w:sz w:val="24"/>
          <w:szCs w:val="24"/>
        </w:rPr>
        <w:t xml:space="preserve">the outcome </w:t>
      </w:r>
      <w:r>
        <w:rPr>
          <w:sz w:val="24"/>
          <w:szCs w:val="24"/>
        </w:rPr>
        <w:t xml:space="preserve">of the original survey which suggested that allowing </w:t>
      </w:r>
      <w:r w:rsidR="00C16491">
        <w:rPr>
          <w:sz w:val="24"/>
          <w:szCs w:val="24"/>
        </w:rPr>
        <w:t xml:space="preserve">for </w:t>
      </w:r>
      <w:r>
        <w:rPr>
          <w:sz w:val="24"/>
          <w:szCs w:val="24"/>
        </w:rPr>
        <w:t xml:space="preserve">more flexibility in responses would </w:t>
      </w:r>
      <w:r w:rsidR="00C16491">
        <w:rPr>
          <w:sz w:val="24"/>
          <w:szCs w:val="24"/>
        </w:rPr>
        <w:t>achieve more accurate data.</w:t>
      </w:r>
      <w:r>
        <w:rPr>
          <w:sz w:val="24"/>
          <w:szCs w:val="24"/>
        </w:rPr>
        <w:t xml:space="preserve">  Therefore, the revised survey uses a likert scale </w:t>
      </w:r>
      <w:r w:rsidR="00C16491">
        <w:rPr>
          <w:sz w:val="24"/>
          <w:szCs w:val="24"/>
        </w:rPr>
        <w:t xml:space="preserve">as opposed to the trichotomous (yes, no, don’t know) responses that were required in the original cultural consensus survey.  Additional changes to the survey included making the survey two parts.  Part </w:t>
      </w:r>
      <w:r w:rsidR="000E2F49">
        <w:rPr>
          <w:sz w:val="24"/>
          <w:szCs w:val="24"/>
        </w:rPr>
        <w:t>A</w:t>
      </w:r>
      <w:r w:rsidR="00C16491">
        <w:rPr>
          <w:sz w:val="24"/>
          <w:szCs w:val="24"/>
        </w:rPr>
        <w:t xml:space="preserve"> consists of statements focused on observations and knowledge of environmental and weather conditions that may impact berry ecology</w:t>
      </w:r>
      <w:r w:rsidR="000E2F49">
        <w:rPr>
          <w:sz w:val="24"/>
          <w:szCs w:val="24"/>
        </w:rPr>
        <w:t xml:space="preserve"> and will be administered once</w:t>
      </w:r>
      <w:r w:rsidR="00C16491">
        <w:rPr>
          <w:sz w:val="24"/>
          <w:szCs w:val="24"/>
        </w:rPr>
        <w:t xml:space="preserve">.  Part </w:t>
      </w:r>
      <w:r w:rsidR="000E2F49">
        <w:rPr>
          <w:sz w:val="24"/>
          <w:szCs w:val="24"/>
        </w:rPr>
        <w:t>B</w:t>
      </w:r>
      <w:r w:rsidR="00C16491">
        <w:rPr>
          <w:sz w:val="24"/>
          <w:szCs w:val="24"/>
        </w:rPr>
        <w:t xml:space="preserve"> consists of statements about the quantity of berries harvested in the most recent harvest year and harvesting location</w:t>
      </w:r>
      <w:r w:rsidR="000E2F49">
        <w:rPr>
          <w:sz w:val="24"/>
          <w:szCs w:val="24"/>
        </w:rPr>
        <w:t xml:space="preserve"> and will be administered annually for three years</w:t>
      </w:r>
      <w:r w:rsidR="00C16491">
        <w:rPr>
          <w:sz w:val="24"/>
          <w:szCs w:val="24"/>
        </w:rPr>
        <w:t>.  The sample population has been increased to include a sample of all villages located in the Yukon-Kuskokwim Delta region of Alaska.</w:t>
      </w:r>
      <w:r w:rsidR="000E2F49">
        <w:rPr>
          <w:sz w:val="24"/>
          <w:szCs w:val="24"/>
        </w:rPr>
        <w:t xml:space="preserve">  The method of administration has been changed from oral administration by project personnel to self-administration.  This change is related to the increased sample population which makes it more difficult and costly to administer the survey in person.  Thus, the </w:t>
      </w:r>
      <w:r w:rsidR="00C16491">
        <w:rPr>
          <w:sz w:val="24"/>
          <w:szCs w:val="24"/>
        </w:rPr>
        <w:t>number of responses</w:t>
      </w:r>
      <w:r w:rsidR="000E2F49">
        <w:rPr>
          <w:sz w:val="24"/>
          <w:szCs w:val="24"/>
        </w:rPr>
        <w:t xml:space="preserve"> we expect has increased</w:t>
      </w:r>
      <w:r w:rsidR="00C16491">
        <w:rPr>
          <w:sz w:val="24"/>
          <w:szCs w:val="24"/>
        </w:rPr>
        <w:t>, but the burden hour on each respondent</w:t>
      </w:r>
      <w:r w:rsidR="000E2F49">
        <w:rPr>
          <w:sz w:val="24"/>
          <w:szCs w:val="24"/>
        </w:rPr>
        <w:t xml:space="preserve"> has decreased</w:t>
      </w:r>
      <w:r w:rsidR="00C16491">
        <w:rPr>
          <w:sz w:val="24"/>
          <w:szCs w:val="24"/>
        </w:rPr>
        <w:t xml:space="preserve"> </w:t>
      </w:r>
      <w:r w:rsidR="000E2F49">
        <w:rPr>
          <w:sz w:val="24"/>
          <w:szCs w:val="24"/>
        </w:rPr>
        <w:t>as it takes less time for one to read and complete the survey than when it is read aloud.</w:t>
      </w:r>
    </w:p>
    <w:p w14:paraId="65F931D0" w14:textId="77777777" w:rsidR="000E2F49" w:rsidRDefault="000E2F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F5676E" w14:textId="161A5A75" w:rsidR="00FF2E57" w:rsidRPr="00FF2E57" w:rsidRDefault="00FF2E57" w:rsidP="00FF2E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F2E57">
        <w:rPr>
          <w:sz w:val="24"/>
          <w:szCs w:val="24"/>
        </w:rPr>
        <w:t>We anticipate publishing the findings of this information collection in several formats and presenting in several venues.  These include, community and stakeholder reports and presentations that will be given in the communities, in the central hub of the region for stakeholders, as well as at Alaska Tribal Conferences.  Survey data will be analyze</w:t>
      </w:r>
      <w:r>
        <w:rPr>
          <w:sz w:val="24"/>
          <w:szCs w:val="24"/>
        </w:rPr>
        <w:t xml:space="preserve">d following traditional survey analysis procedures including calculating summary statistics.  </w:t>
      </w:r>
      <w:r w:rsidRPr="00FF2E57">
        <w:rPr>
          <w:sz w:val="24"/>
          <w:szCs w:val="24"/>
        </w:rPr>
        <w:t>Tabulation will take place on the USGS ScienceBase website per Western Alaska Landscape Conservation Cooperative (the funding agency) procedures and guidelines.</w:t>
      </w:r>
    </w:p>
    <w:p w14:paraId="56707850" w14:textId="182B99D1" w:rsidR="00082C1C" w:rsidRDefault="00082C1C"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1"/>
        <w:tblW w:w="9265" w:type="dxa"/>
        <w:tblLook w:val="04A0" w:firstRow="1" w:lastRow="0" w:firstColumn="1" w:lastColumn="0" w:noHBand="0" w:noVBand="1"/>
      </w:tblPr>
      <w:tblGrid>
        <w:gridCol w:w="3865"/>
        <w:gridCol w:w="681"/>
        <w:gridCol w:w="670"/>
        <w:gridCol w:w="606"/>
        <w:gridCol w:w="729"/>
        <w:gridCol w:w="670"/>
        <w:gridCol w:w="670"/>
        <w:gridCol w:w="590"/>
        <w:gridCol w:w="784"/>
      </w:tblGrid>
      <w:tr w:rsidR="003A7F1D" w:rsidRPr="00FF2E57" w14:paraId="1CC829B7" w14:textId="77777777" w:rsidTr="003A7F1D">
        <w:tc>
          <w:tcPr>
            <w:tcW w:w="3865" w:type="dxa"/>
          </w:tcPr>
          <w:p w14:paraId="325F9518" w14:textId="77777777" w:rsidR="003A7F1D" w:rsidRPr="00FF2E57" w:rsidRDefault="003A7F1D"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F2E57">
              <w:rPr>
                <w:b/>
                <w:sz w:val="24"/>
                <w:szCs w:val="24"/>
              </w:rPr>
              <w:t>Timetable</w:t>
            </w:r>
          </w:p>
        </w:tc>
        <w:tc>
          <w:tcPr>
            <w:tcW w:w="2686" w:type="dxa"/>
            <w:gridSpan w:val="4"/>
          </w:tcPr>
          <w:p w14:paraId="69CE10F7" w14:textId="44B2CE58" w:rsidR="003A7F1D" w:rsidRDefault="003A7F1D"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2018</w:t>
            </w:r>
          </w:p>
        </w:tc>
        <w:tc>
          <w:tcPr>
            <w:tcW w:w="2714" w:type="dxa"/>
            <w:gridSpan w:val="4"/>
          </w:tcPr>
          <w:p w14:paraId="29682E62" w14:textId="0B021436" w:rsidR="003A7F1D" w:rsidRPr="00FF2E57" w:rsidRDefault="003A7F1D"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2019</w:t>
            </w:r>
          </w:p>
        </w:tc>
      </w:tr>
      <w:tr w:rsidR="003A7F1D" w:rsidRPr="00FF2E57" w14:paraId="7A2DC4FB" w14:textId="77777777" w:rsidTr="003A7F1D">
        <w:tc>
          <w:tcPr>
            <w:tcW w:w="3865" w:type="dxa"/>
          </w:tcPr>
          <w:p w14:paraId="45F5093A"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FF2E57">
              <w:rPr>
                <w:i/>
                <w:sz w:val="24"/>
                <w:szCs w:val="24"/>
              </w:rPr>
              <w:t>Project activity months</w:t>
            </w:r>
          </w:p>
        </w:tc>
        <w:tc>
          <w:tcPr>
            <w:tcW w:w="681" w:type="dxa"/>
          </w:tcPr>
          <w:p w14:paraId="646FD54D" w14:textId="5FAC3111"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JFM</w:t>
            </w:r>
          </w:p>
        </w:tc>
        <w:tc>
          <w:tcPr>
            <w:tcW w:w="670" w:type="dxa"/>
          </w:tcPr>
          <w:p w14:paraId="3156E602" w14:textId="1861CE15"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AMJ</w:t>
            </w:r>
          </w:p>
        </w:tc>
        <w:tc>
          <w:tcPr>
            <w:tcW w:w="606" w:type="dxa"/>
          </w:tcPr>
          <w:p w14:paraId="6DC297F1" w14:textId="497BD7A8"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JAS</w:t>
            </w:r>
          </w:p>
        </w:tc>
        <w:tc>
          <w:tcPr>
            <w:tcW w:w="729" w:type="dxa"/>
          </w:tcPr>
          <w:p w14:paraId="098B75FD" w14:textId="0FB32AB6" w:rsidR="00FF2E57" w:rsidRPr="00FF2E57" w:rsidRDefault="003A7F1D"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OND</w:t>
            </w:r>
          </w:p>
        </w:tc>
        <w:tc>
          <w:tcPr>
            <w:tcW w:w="670" w:type="dxa"/>
          </w:tcPr>
          <w:p w14:paraId="5D4BE1C0" w14:textId="216DBA29"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FF2E57">
              <w:rPr>
                <w:i/>
                <w:sz w:val="24"/>
                <w:szCs w:val="24"/>
              </w:rPr>
              <w:t>JFM</w:t>
            </w:r>
          </w:p>
        </w:tc>
        <w:tc>
          <w:tcPr>
            <w:tcW w:w="670" w:type="dxa"/>
          </w:tcPr>
          <w:p w14:paraId="43205D7D"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FF2E57">
              <w:rPr>
                <w:i/>
                <w:sz w:val="24"/>
                <w:szCs w:val="24"/>
              </w:rPr>
              <w:t xml:space="preserve">AMJ </w:t>
            </w:r>
          </w:p>
        </w:tc>
        <w:tc>
          <w:tcPr>
            <w:tcW w:w="590" w:type="dxa"/>
          </w:tcPr>
          <w:p w14:paraId="4BAF5CFA"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FF2E57">
              <w:rPr>
                <w:i/>
                <w:sz w:val="24"/>
                <w:szCs w:val="24"/>
              </w:rPr>
              <w:t>JAS</w:t>
            </w:r>
          </w:p>
        </w:tc>
        <w:tc>
          <w:tcPr>
            <w:tcW w:w="784" w:type="dxa"/>
          </w:tcPr>
          <w:p w14:paraId="218EB11F"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FF2E57">
              <w:rPr>
                <w:i/>
                <w:sz w:val="24"/>
                <w:szCs w:val="24"/>
              </w:rPr>
              <w:t>OND</w:t>
            </w:r>
          </w:p>
        </w:tc>
      </w:tr>
      <w:tr w:rsidR="003A7F1D" w:rsidRPr="00FF2E57" w14:paraId="3793BEF2" w14:textId="77777777" w:rsidTr="003A7F1D">
        <w:tc>
          <w:tcPr>
            <w:tcW w:w="3865" w:type="dxa"/>
          </w:tcPr>
          <w:p w14:paraId="48EABF67" w14:textId="0CCD3C82"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Develop revised two-part </w:t>
            </w:r>
            <w:r w:rsidRPr="00FF2E57">
              <w:rPr>
                <w:sz w:val="24"/>
                <w:szCs w:val="24"/>
              </w:rPr>
              <w:t>survey</w:t>
            </w:r>
          </w:p>
        </w:tc>
        <w:tc>
          <w:tcPr>
            <w:tcW w:w="681" w:type="dxa"/>
            <w:vAlign w:val="center"/>
          </w:tcPr>
          <w:p w14:paraId="70BDB3BF" w14:textId="789E6563" w:rsidR="00FF2E57" w:rsidRPr="00FF2E57" w:rsidRDefault="003A7F1D"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r>
              <w:rPr>
                <w:noProof/>
                <w:sz w:val="24"/>
                <w:szCs w:val="24"/>
              </w:rPr>
              <mc:AlternateContent>
                <mc:Choice Requires="wps">
                  <w:drawing>
                    <wp:anchor distT="0" distB="0" distL="114300" distR="114300" simplePos="0" relativeHeight="251659264" behindDoc="0" locked="0" layoutInCell="1" allowOverlap="1" wp14:anchorId="6FA47003" wp14:editId="3E1C70FE">
                      <wp:simplePos x="0" y="0"/>
                      <wp:positionH relativeFrom="column">
                        <wp:posOffset>107925</wp:posOffset>
                      </wp:positionH>
                      <wp:positionV relativeFrom="paragraph">
                        <wp:posOffset>55651</wp:posOffset>
                      </wp:positionV>
                      <wp:extent cx="73152" cy="80468"/>
                      <wp:effectExtent l="0" t="0" r="22225" b="15240"/>
                      <wp:wrapNone/>
                      <wp:docPr id="2" name="Oval 2"/>
                      <wp:cNvGraphicFramePr/>
                      <a:graphic xmlns:a="http://schemas.openxmlformats.org/drawingml/2006/main">
                        <a:graphicData uri="http://schemas.microsoft.com/office/word/2010/wordprocessingShape">
                          <wps:wsp>
                            <wps:cNvSpPr/>
                            <wps:spPr>
                              <a:xfrm>
                                <a:off x="0" y="0"/>
                                <a:ext cx="73152" cy="80468"/>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211378EB" id="Oval 2" o:spid="_x0000_s1026" style="position:absolute;margin-left:8.5pt;margin-top:4.4pt;width:5.75pt;height: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" fillcolor="black [3213]" strokecolor="black [1600]" strokeweight="2pt"/>
                  </w:pict>
                </mc:Fallback>
              </mc:AlternateContent>
            </w:r>
          </w:p>
        </w:tc>
        <w:tc>
          <w:tcPr>
            <w:tcW w:w="670" w:type="dxa"/>
            <w:vAlign w:val="center"/>
          </w:tcPr>
          <w:p w14:paraId="38A5A4B7" w14:textId="057F1496" w:rsidR="00FF2E57" w:rsidRPr="00FF2E57" w:rsidRDefault="003A7F1D"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r>
              <w:rPr>
                <w:noProof/>
                <w:sz w:val="24"/>
                <w:szCs w:val="24"/>
              </w:rPr>
              <mc:AlternateContent>
                <mc:Choice Requires="wps">
                  <w:drawing>
                    <wp:anchor distT="0" distB="0" distL="114300" distR="114300" simplePos="0" relativeHeight="251661312" behindDoc="0" locked="0" layoutInCell="1" allowOverlap="1" wp14:anchorId="7745775C" wp14:editId="48460E17">
                      <wp:simplePos x="0" y="0"/>
                      <wp:positionH relativeFrom="column">
                        <wp:posOffset>73025</wp:posOffset>
                      </wp:positionH>
                      <wp:positionV relativeFrom="paragraph">
                        <wp:posOffset>50800</wp:posOffset>
                      </wp:positionV>
                      <wp:extent cx="73025" cy="80010"/>
                      <wp:effectExtent l="0" t="0" r="22225" b="15240"/>
                      <wp:wrapNone/>
                      <wp:docPr id="3" name="Oval 3"/>
                      <wp:cNvGraphicFramePr/>
                      <a:graphic xmlns:a="http://schemas.openxmlformats.org/drawingml/2006/main">
                        <a:graphicData uri="http://schemas.microsoft.com/office/word/2010/wordprocessingShape">
                          <wps:wsp>
                            <wps:cNvSpPr/>
                            <wps:spPr>
                              <a:xfrm>
                                <a:off x="0" y="0"/>
                                <a:ext cx="73025" cy="8001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59D46CE4" id="Oval 3" o:spid="_x0000_s1026" style="position:absolute;margin-left:5.75pt;margin-top:4pt;width:5.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" fillcolor="black [3213]" strokecolor="black [1600]" strokeweight="2pt"/>
                  </w:pict>
                </mc:Fallback>
              </mc:AlternateContent>
            </w:r>
          </w:p>
        </w:tc>
        <w:tc>
          <w:tcPr>
            <w:tcW w:w="606" w:type="dxa"/>
            <w:vAlign w:val="center"/>
          </w:tcPr>
          <w:p w14:paraId="45ACE3E9"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9" w:type="dxa"/>
          </w:tcPr>
          <w:p w14:paraId="3E565184"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14B03CE9" w14:textId="463A1C23"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481D7343"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590" w:type="dxa"/>
            <w:vAlign w:val="center"/>
          </w:tcPr>
          <w:p w14:paraId="2CDBA928"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84" w:type="dxa"/>
            <w:vAlign w:val="center"/>
          </w:tcPr>
          <w:p w14:paraId="01F538E1"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3A7F1D" w:rsidRPr="00FF2E57" w14:paraId="20ABE692" w14:textId="77777777" w:rsidTr="003A7F1D">
        <w:tc>
          <w:tcPr>
            <w:tcW w:w="3865" w:type="dxa"/>
          </w:tcPr>
          <w:p w14:paraId="3A110E07" w14:textId="0426DD85" w:rsidR="00FF2E57" w:rsidRPr="00FF2E57" w:rsidRDefault="003A7F1D"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Distribute survey via USPS</w:t>
            </w:r>
          </w:p>
        </w:tc>
        <w:tc>
          <w:tcPr>
            <w:tcW w:w="681" w:type="dxa"/>
            <w:vAlign w:val="center"/>
          </w:tcPr>
          <w:p w14:paraId="3B53F14B"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1E5CA06A"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06" w:type="dxa"/>
            <w:vAlign w:val="center"/>
          </w:tcPr>
          <w:p w14:paraId="6282D800" w14:textId="0B750841" w:rsidR="00FF2E57" w:rsidRPr="00FF2E57" w:rsidRDefault="003A7F1D"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r>
              <w:rPr>
                <w:noProof/>
                <w:sz w:val="24"/>
                <w:szCs w:val="24"/>
              </w:rPr>
              <mc:AlternateContent>
                <mc:Choice Requires="wps">
                  <w:drawing>
                    <wp:anchor distT="0" distB="0" distL="114300" distR="114300" simplePos="0" relativeHeight="251663360" behindDoc="0" locked="0" layoutInCell="1" allowOverlap="1" wp14:anchorId="23CA65D4" wp14:editId="75895FDA">
                      <wp:simplePos x="0" y="0"/>
                      <wp:positionH relativeFrom="column">
                        <wp:posOffset>100330</wp:posOffset>
                      </wp:positionH>
                      <wp:positionV relativeFrom="paragraph">
                        <wp:posOffset>27305</wp:posOffset>
                      </wp:positionV>
                      <wp:extent cx="73025" cy="80010"/>
                      <wp:effectExtent l="0" t="0" r="22225" b="15240"/>
                      <wp:wrapNone/>
                      <wp:docPr id="4" name="Oval 4"/>
                      <wp:cNvGraphicFramePr/>
                      <a:graphic xmlns:a="http://schemas.openxmlformats.org/drawingml/2006/main">
                        <a:graphicData uri="http://schemas.microsoft.com/office/word/2010/wordprocessingShape">
                          <wps:wsp>
                            <wps:cNvSpPr/>
                            <wps:spPr>
                              <a:xfrm>
                                <a:off x="0" y="0"/>
                                <a:ext cx="73025" cy="8001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2E3D0679" id="Oval 4" o:spid="_x0000_s1026" style="position:absolute;margin-left:7.9pt;margin-top:2.15pt;width:5.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" fillcolor="black [3213]" strokecolor="black [1600]" strokeweight="2pt"/>
                  </w:pict>
                </mc:Fallback>
              </mc:AlternateContent>
            </w:r>
          </w:p>
        </w:tc>
        <w:tc>
          <w:tcPr>
            <w:tcW w:w="729" w:type="dxa"/>
          </w:tcPr>
          <w:p w14:paraId="69B4C573" w14:textId="77777777" w:rsidR="00FF2E57" w:rsidRPr="00FF2E57" w:rsidRDefault="00FF2E57"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p>
        </w:tc>
        <w:tc>
          <w:tcPr>
            <w:tcW w:w="670" w:type="dxa"/>
            <w:vAlign w:val="center"/>
          </w:tcPr>
          <w:p w14:paraId="50A55B81" w14:textId="108216E3" w:rsidR="00FF2E57" w:rsidRPr="00FF2E57" w:rsidRDefault="00FF2E57"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p>
        </w:tc>
        <w:tc>
          <w:tcPr>
            <w:tcW w:w="670" w:type="dxa"/>
            <w:vAlign w:val="center"/>
          </w:tcPr>
          <w:p w14:paraId="72B44617"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590" w:type="dxa"/>
            <w:vAlign w:val="center"/>
          </w:tcPr>
          <w:p w14:paraId="08F1E595"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84" w:type="dxa"/>
            <w:vAlign w:val="center"/>
          </w:tcPr>
          <w:p w14:paraId="4301371B"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3A7F1D" w:rsidRPr="00FF2E57" w14:paraId="5D2FFF7D" w14:textId="77777777" w:rsidTr="003A7F1D">
        <w:tc>
          <w:tcPr>
            <w:tcW w:w="3865" w:type="dxa"/>
          </w:tcPr>
          <w:p w14:paraId="7DB927C2" w14:textId="34278860" w:rsidR="00FF2E57" w:rsidRPr="00FF2E57" w:rsidRDefault="003A7F1D"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Receive completed surveys</w:t>
            </w:r>
          </w:p>
        </w:tc>
        <w:tc>
          <w:tcPr>
            <w:tcW w:w="681" w:type="dxa"/>
            <w:vAlign w:val="center"/>
          </w:tcPr>
          <w:p w14:paraId="43372A93"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36690EDD"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06" w:type="dxa"/>
            <w:vAlign w:val="center"/>
          </w:tcPr>
          <w:p w14:paraId="776BF65E" w14:textId="0726AA2E" w:rsidR="00FF2E57" w:rsidRPr="00FF2E57" w:rsidRDefault="003A7F1D"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noProof/>
                <w:sz w:val="24"/>
                <w:szCs w:val="24"/>
              </w:rPr>
              <mc:AlternateContent>
                <mc:Choice Requires="wps">
                  <w:drawing>
                    <wp:anchor distT="0" distB="0" distL="114300" distR="114300" simplePos="0" relativeHeight="251665408" behindDoc="0" locked="0" layoutInCell="1" allowOverlap="1" wp14:anchorId="715B4820" wp14:editId="56B80ECC">
                      <wp:simplePos x="0" y="0"/>
                      <wp:positionH relativeFrom="column">
                        <wp:posOffset>107950</wp:posOffset>
                      </wp:positionH>
                      <wp:positionV relativeFrom="paragraph">
                        <wp:posOffset>53975</wp:posOffset>
                      </wp:positionV>
                      <wp:extent cx="73025" cy="80010"/>
                      <wp:effectExtent l="0" t="0" r="22225" b="15240"/>
                      <wp:wrapNone/>
                      <wp:docPr id="5" name="Oval 5"/>
                      <wp:cNvGraphicFramePr/>
                      <a:graphic xmlns:a="http://schemas.openxmlformats.org/drawingml/2006/main">
                        <a:graphicData uri="http://schemas.microsoft.com/office/word/2010/wordprocessingShape">
                          <wps:wsp>
                            <wps:cNvSpPr/>
                            <wps:spPr>
                              <a:xfrm>
                                <a:off x="0" y="0"/>
                                <a:ext cx="73025" cy="8001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2B4395FD" id="Oval 5" o:spid="_x0000_s1026" style="position:absolute;margin-left:8.5pt;margin-top:4.25pt;width:5.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" fillcolor="black [3213]" strokecolor="black [1600]" strokeweight="2pt"/>
                  </w:pict>
                </mc:Fallback>
              </mc:AlternateContent>
            </w:r>
          </w:p>
        </w:tc>
        <w:tc>
          <w:tcPr>
            <w:tcW w:w="729" w:type="dxa"/>
          </w:tcPr>
          <w:p w14:paraId="5DC8F376" w14:textId="66EB0054" w:rsidR="00FF2E57" w:rsidRPr="00FF2E57" w:rsidRDefault="003A7F1D"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r>
              <w:rPr>
                <w:noProof/>
                <w:sz w:val="24"/>
                <w:szCs w:val="24"/>
              </w:rPr>
              <mc:AlternateContent>
                <mc:Choice Requires="wps">
                  <w:drawing>
                    <wp:anchor distT="0" distB="0" distL="114300" distR="114300" simplePos="0" relativeHeight="251667456" behindDoc="0" locked="0" layoutInCell="1" allowOverlap="1" wp14:anchorId="6078773F" wp14:editId="0459D611">
                      <wp:simplePos x="0" y="0"/>
                      <wp:positionH relativeFrom="column">
                        <wp:posOffset>93573</wp:posOffset>
                      </wp:positionH>
                      <wp:positionV relativeFrom="paragraph">
                        <wp:posOffset>53746</wp:posOffset>
                      </wp:positionV>
                      <wp:extent cx="73152" cy="80468"/>
                      <wp:effectExtent l="0" t="0" r="22225" b="15240"/>
                      <wp:wrapNone/>
                      <wp:docPr id="6" name="Oval 6"/>
                      <wp:cNvGraphicFramePr/>
                      <a:graphic xmlns:a="http://schemas.openxmlformats.org/drawingml/2006/main">
                        <a:graphicData uri="http://schemas.microsoft.com/office/word/2010/wordprocessingShape">
                          <wps:wsp>
                            <wps:cNvSpPr/>
                            <wps:spPr>
                              <a:xfrm>
                                <a:off x="0" y="0"/>
                                <a:ext cx="73152" cy="80468"/>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6963087B" id="Oval 6" o:spid="_x0000_s1026" style="position:absolute;margin-left:7.35pt;margin-top:4.25pt;width:5.75pt;height:6.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" fillcolor="black [3213]" strokecolor="black [1600]" strokeweight="2pt"/>
                  </w:pict>
                </mc:Fallback>
              </mc:AlternateContent>
            </w:r>
          </w:p>
        </w:tc>
        <w:tc>
          <w:tcPr>
            <w:tcW w:w="670" w:type="dxa"/>
            <w:vAlign w:val="center"/>
          </w:tcPr>
          <w:p w14:paraId="03D77C4C" w14:textId="5707B573" w:rsidR="00FF2E57" w:rsidRPr="00FF2E57" w:rsidRDefault="00FF2E57"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p>
        </w:tc>
        <w:tc>
          <w:tcPr>
            <w:tcW w:w="670" w:type="dxa"/>
            <w:vAlign w:val="center"/>
          </w:tcPr>
          <w:p w14:paraId="7CC824BB"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590" w:type="dxa"/>
            <w:vAlign w:val="center"/>
          </w:tcPr>
          <w:p w14:paraId="253611D2"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84" w:type="dxa"/>
            <w:vAlign w:val="center"/>
          </w:tcPr>
          <w:p w14:paraId="265670BE"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3A7F1D" w:rsidRPr="00FF2E57" w14:paraId="5CDF0157" w14:textId="77777777" w:rsidTr="003A7F1D">
        <w:tc>
          <w:tcPr>
            <w:tcW w:w="3865" w:type="dxa"/>
          </w:tcPr>
          <w:p w14:paraId="15694FC8" w14:textId="0FD1B816" w:rsidR="00FF2E57" w:rsidRPr="00FF2E57" w:rsidRDefault="003A7F1D"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Synthesis &amp; </w:t>
            </w:r>
            <w:r w:rsidR="00FF2E57" w:rsidRPr="00FF2E57">
              <w:rPr>
                <w:sz w:val="24"/>
                <w:szCs w:val="24"/>
              </w:rPr>
              <w:t>analysis of survey results</w:t>
            </w:r>
          </w:p>
        </w:tc>
        <w:tc>
          <w:tcPr>
            <w:tcW w:w="681" w:type="dxa"/>
            <w:vAlign w:val="center"/>
          </w:tcPr>
          <w:p w14:paraId="04265851"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4E16D8CB"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06" w:type="dxa"/>
            <w:vAlign w:val="center"/>
          </w:tcPr>
          <w:p w14:paraId="5D87B484"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9" w:type="dxa"/>
          </w:tcPr>
          <w:p w14:paraId="4CBEF4D5" w14:textId="1BB006BB" w:rsidR="00FF2E57" w:rsidRPr="00FF2E57" w:rsidRDefault="003A7F1D"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r>
              <w:rPr>
                <w:noProof/>
                <w:sz w:val="24"/>
                <w:szCs w:val="24"/>
              </w:rPr>
              <mc:AlternateContent>
                <mc:Choice Requires="wps">
                  <w:drawing>
                    <wp:anchor distT="0" distB="0" distL="114300" distR="114300" simplePos="0" relativeHeight="251669504" behindDoc="0" locked="0" layoutInCell="1" allowOverlap="1" wp14:anchorId="4AFEE47D" wp14:editId="5C13BEBA">
                      <wp:simplePos x="0" y="0"/>
                      <wp:positionH relativeFrom="column">
                        <wp:posOffset>92710</wp:posOffset>
                      </wp:positionH>
                      <wp:positionV relativeFrom="paragraph">
                        <wp:posOffset>61341</wp:posOffset>
                      </wp:positionV>
                      <wp:extent cx="73152" cy="80468"/>
                      <wp:effectExtent l="0" t="0" r="22225" b="15240"/>
                      <wp:wrapNone/>
                      <wp:docPr id="7" name="Oval 7"/>
                      <wp:cNvGraphicFramePr/>
                      <a:graphic xmlns:a="http://schemas.openxmlformats.org/drawingml/2006/main">
                        <a:graphicData uri="http://schemas.microsoft.com/office/word/2010/wordprocessingShape">
                          <wps:wsp>
                            <wps:cNvSpPr/>
                            <wps:spPr>
                              <a:xfrm>
                                <a:off x="0" y="0"/>
                                <a:ext cx="73152" cy="80468"/>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7D545C9A" id="Oval 7" o:spid="_x0000_s1026" style="position:absolute;margin-left:7.3pt;margin-top:4.85pt;width:5.75pt;height:6.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" fillcolor="black [3213]" strokecolor="black [1600]" strokeweight="2pt"/>
                  </w:pict>
                </mc:Fallback>
              </mc:AlternateContent>
            </w:r>
          </w:p>
        </w:tc>
        <w:tc>
          <w:tcPr>
            <w:tcW w:w="670" w:type="dxa"/>
            <w:vAlign w:val="center"/>
          </w:tcPr>
          <w:p w14:paraId="3A2524D0" w14:textId="184F97F5" w:rsidR="00FF2E57" w:rsidRPr="00FF2E57" w:rsidRDefault="003A7F1D"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r>
              <w:rPr>
                <w:noProof/>
                <w:sz w:val="24"/>
                <w:szCs w:val="24"/>
              </w:rPr>
              <mc:AlternateContent>
                <mc:Choice Requires="wps">
                  <w:drawing>
                    <wp:anchor distT="0" distB="0" distL="114300" distR="114300" simplePos="0" relativeHeight="251671552" behindDoc="0" locked="0" layoutInCell="1" allowOverlap="1" wp14:anchorId="4085410F" wp14:editId="5ADCB298">
                      <wp:simplePos x="0" y="0"/>
                      <wp:positionH relativeFrom="column">
                        <wp:posOffset>76835</wp:posOffset>
                      </wp:positionH>
                      <wp:positionV relativeFrom="paragraph">
                        <wp:posOffset>53975</wp:posOffset>
                      </wp:positionV>
                      <wp:extent cx="73025" cy="80010"/>
                      <wp:effectExtent l="0" t="0" r="22225" b="15240"/>
                      <wp:wrapNone/>
                      <wp:docPr id="8" name="Oval 8"/>
                      <wp:cNvGraphicFramePr/>
                      <a:graphic xmlns:a="http://schemas.openxmlformats.org/drawingml/2006/main">
                        <a:graphicData uri="http://schemas.microsoft.com/office/word/2010/wordprocessingShape">
                          <wps:wsp>
                            <wps:cNvSpPr/>
                            <wps:spPr>
                              <a:xfrm>
                                <a:off x="0" y="0"/>
                                <a:ext cx="73025" cy="8001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0CE7D2A0" id="Oval 8" o:spid="_x0000_s1026" style="position:absolute;margin-left:6.05pt;margin-top:4.25pt;width:5.75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" fillcolor="black [3213]" strokecolor="black [1600]" strokeweight="2pt"/>
                  </w:pict>
                </mc:Fallback>
              </mc:AlternateContent>
            </w:r>
          </w:p>
        </w:tc>
        <w:tc>
          <w:tcPr>
            <w:tcW w:w="670" w:type="dxa"/>
            <w:vAlign w:val="center"/>
          </w:tcPr>
          <w:p w14:paraId="3E0218E1" w14:textId="77777777" w:rsidR="00FF2E57" w:rsidRPr="00FF2E57" w:rsidRDefault="00FF2E57"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p>
        </w:tc>
        <w:tc>
          <w:tcPr>
            <w:tcW w:w="590" w:type="dxa"/>
            <w:vAlign w:val="center"/>
          </w:tcPr>
          <w:p w14:paraId="718136FE"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84" w:type="dxa"/>
            <w:vAlign w:val="center"/>
          </w:tcPr>
          <w:p w14:paraId="0527A484"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3A7F1D" w:rsidRPr="00FF2E57" w14:paraId="5816C42A" w14:textId="77777777" w:rsidTr="003A7F1D">
        <w:tc>
          <w:tcPr>
            <w:tcW w:w="3865" w:type="dxa"/>
          </w:tcPr>
          <w:p w14:paraId="724358F1"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F2E57">
              <w:rPr>
                <w:sz w:val="24"/>
                <w:szCs w:val="24"/>
              </w:rPr>
              <w:t>Stakeholder review</w:t>
            </w:r>
          </w:p>
        </w:tc>
        <w:tc>
          <w:tcPr>
            <w:tcW w:w="681" w:type="dxa"/>
            <w:vAlign w:val="center"/>
          </w:tcPr>
          <w:p w14:paraId="1CB81CCD"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5E3592B4"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06" w:type="dxa"/>
            <w:vAlign w:val="center"/>
          </w:tcPr>
          <w:p w14:paraId="4849E000"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9" w:type="dxa"/>
          </w:tcPr>
          <w:p w14:paraId="6A490837"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55234D52" w14:textId="54C37AC0"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465A1D27" w14:textId="546485AD" w:rsidR="00FF2E57" w:rsidRPr="00FF2E57" w:rsidRDefault="003A7F1D"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noProof/>
                <w:sz w:val="24"/>
                <w:szCs w:val="24"/>
              </w:rPr>
              <mc:AlternateContent>
                <mc:Choice Requires="wps">
                  <w:drawing>
                    <wp:anchor distT="0" distB="0" distL="114300" distR="114300" simplePos="0" relativeHeight="251673600" behindDoc="0" locked="0" layoutInCell="1" allowOverlap="1" wp14:anchorId="2F692D0B" wp14:editId="32E1BB7B">
                      <wp:simplePos x="0" y="0"/>
                      <wp:positionH relativeFrom="column">
                        <wp:posOffset>73025</wp:posOffset>
                      </wp:positionH>
                      <wp:positionV relativeFrom="paragraph">
                        <wp:posOffset>35560</wp:posOffset>
                      </wp:positionV>
                      <wp:extent cx="73025" cy="80010"/>
                      <wp:effectExtent l="0" t="0" r="22225" b="15240"/>
                      <wp:wrapNone/>
                      <wp:docPr id="9" name="Oval 9"/>
                      <wp:cNvGraphicFramePr/>
                      <a:graphic xmlns:a="http://schemas.openxmlformats.org/drawingml/2006/main">
                        <a:graphicData uri="http://schemas.microsoft.com/office/word/2010/wordprocessingShape">
                          <wps:wsp>
                            <wps:cNvSpPr/>
                            <wps:spPr>
                              <a:xfrm>
                                <a:off x="0" y="0"/>
                                <a:ext cx="73025" cy="8001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001F08C6" id="Oval 9" o:spid="_x0000_s1026" style="position:absolute;margin-left:5.75pt;margin-top:2.8pt;width:5.7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" fillcolor="black [3213]" strokecolor="black [1600]" strokeweight="2pt"/>
                  </w:pict>
                </mc:Fallback>
              </mc:AlternateContent>
            </w:r>
          </w:p>
        </w:tc>
        <w:tc>
          <w:tcPr>
            <w:tcW w:w="590" w:type="dxa"/>
            <w:vAlign w:val="center"/>
          </w:tcPr>
          <w:p w14:paraId="0A1D3D42" w14:textId="77777777" w:rsidR="00FF2E57" w:rsidRPr="00FF2E57" w:rsidRDefault="00FF2E57"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p>
        </w:tc>
        <w:tc>
          <w:tcPr>
            <w:tcW w:w="784" w:type="dxa"/>
            <w:vAlign w:val="center"/>
          </w:tcPr>
          <w:p w14:paraId="1EC3C985"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3A7F1D" w:rsidRPr="00FF2E57" w14:paraId="463B8239" w14:textId="77777777" w:rsidTr="003A7F1D">
        <w:tc>
          <w:tcPr>
            <w:tcW w:w="3865" w:type="dxa"/>
          </w:tcPr>
          <w:p w14:paraId="7C7058B8"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F2E57">
              <w:rPr>
                <w:sz w:val="24"/>
                <w:szCs w:val="24"/>
              </w:rPr>
              <w:t xml:space="preserve">Community &amp; Stakeholder presentations </w:t>
            </w:r>
          </w:p>
        </w:tc>
        <w:tc>
          <w:tcPr>
            <w:tcW w:w="681" w:type="dxa"/>
            <w:vAlign w:val="center"/>
          </w:tcPr>
          <w:p w14:paraId="7D088666"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4B18E520"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06" w:type="dxa"/>
            <w:vAlign w:val="center"/>
          </w:tcPr>
          <w:p w14:paraId="151AD006"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9" w:type="dxa"/>
          </w:tcPr>
          <w:p w14:paraId="6D30A269"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40AB3006" w14:textId="0ECD1879"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025E38B7"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590" w:type="dxa"/>
            <w:vAlign w:val="center"/>
          </w:tcPr>
          <w:p w14:paraId="73B2727C" w14:textId="03A96670" w:rsidR="00FF2E57" w:rsidRPr="00FF2E57" w:rsidRDefault="003A7F1D"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r>
              <w:rPr>
                <w:noProof/>
                <w:sz w:val="24"/>
                <w:szCs w:val="24"/>
              </w:rPr>
              <mc:AlternateContent>
                <mc:Choice Requires="wps">
                  <w:drawing>
                    <wp:anchor distT="0" distB="0" distL="114300" distR="114300" simplePos="0" relativeHeight="251675648" behindDoc="0" locked="0" layoutInCell="1" allowOverlap="1" wp14:anchorId="14CB8F30" wp14:editId="4EF9EA04">
                      <wp:simplePos x="0" y="0"/>
                      <wp:positionH relativeFrom="column">
                        <wp:posOffset>64135</wp:posOffset>
                      </wp:positionH>
                      <wp:positionV relativeFrom="paragraph">
                        <wp:posOffset>59690</wp:posOffset>
                      </wp:positionV>
                      <wp:extent cx="73025" cy="80010"/>
                      <wp:effectExtent l="0" t="0" r="22225" b="15240"/>
                      <wp:wrapNone/>
                      <wp:docPr id="10" name="Oval 10"/>
                      <wp:cNvGraphicFramePr/>
                      <a:graphic xmlns:a="http://schemas.openxmlformats.org/drawingml/2006/main">
                        <a:graphicData uri="http://schemas.microsoft.com/office/word/2010/wordprocessingShape">
                          <wps:wsp>
                            <wps:cNvSpPr/>
                            <wps:spPr>
                              <a:xfrm>
                                <a:off x="0" y="0"/>
                                <a:ext cx="73025" cy="8001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460E13DC" id="Oval 10" o:spid="_x0000_s1026" style="position:absolute;margin-left:5.05pt;margin-top:4.7pt;width:5.7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" fillcolor="black [3213]" strokecolor="black [1600]" strokeweight="2pt"/>
                  </w:pict>
                </mc:Fallback>
              </mc:AlternateContent>
            </w:r>
          </w:p>
        </w:tc>
        <w:tc>
          <w:tcPr>
            <w:tcW w:w="784" w:type="dxa"/>
            <w:vAlign w:val="center"/>
          </w:tcPr>
          <w:p w14:paraId="1FDEED1F"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3A7F1D" w:rsidRPr="00FF2E57" w14:paraId="3311627D" w14:textId="77777777" w:rsidTr="003A7F1D">
        <w:tc>
          <w:tcPr>
            <w:tcW w:w="3865" w:type="dxa"/>
          </w:tcPr>
          <w:p w14:paraId="73FF94E1"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F2E57">
              <w:rPr>
                <w:sz w:val="24"/>
                <w:szCs w:val="24"/>
              </w:rPr>
              <w:t>Dissemination &amp; reporting</w:t>
            </w:r>
          </w:p>
        </w:tc>
        <w:tc>
          <w:tcPr>
            <w:tcW w:w="681" w:type="dxa"/>
            <w:vAlign w:val="center"/>
          </w:tcPr>
          <w:p w14:paraId="2EFF6337"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168E08FA"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06" w:type="dxa"/>
            <w:vAlign w:val="center"/>
          </w:tcPr>
          <w:p w14:paraId="61FB2A0C"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9" w:type="dxa"/>
          </w:tcPr>
          <w:p w14:paraId="37335D90"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7B88F648" w14:textId="7DD388C8"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505D25E3"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590" w:type="dxa"/>
            <w:vAlign w:val="center"/>
          </w:tcPr>
          <w:p w14:paraId="20834783" w14:textId="77777777" w:rsidR="00FF2E57" w:rsidRPr="00FF2E57" w:rsidRDefault="00FF2E57" w:rsidP="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sz w:val="24"/>
                <w:szCs w:val="24"/>
              </w:rPr>
            </w:pPr>
          </w:p>
        </w:tc>
        <w:tc>
          <w:tcPr>
            <w:tcW w:w="784" w:type="dxa"/>
            <w:vAlign w:val="center"/>
          </w:tcPr>
          <w:p w14:paraId="675B4275" w14:textId="5A53F565" w:rsidR="00FF2E57" w:rsidRPr="00FF2E57" w:rsidRDefault="003A7F1D" w:rsidP="003A7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sz w:val="24"/>
                <w:szCs w:val="24"/>
              </w:rPr>
            </w:pPr>
            <w:r>
              <w:rPr>
                <w:noProof/>
                <w:sz w:val="24"/>
                <w:szCs w:val="24"/>
              </w:rPr>
              <mc:AlternateContent>
                <mc:Choice Requires="wps">
                  <w:drawing>
                    <wp:anchor distT="0" distB="0" distL="114300" distR="114300" simplePos="0" relativeHeight="251677696" behindDoc="0" locked="0" layoutInCell="1" allowOverlap="1" wp14:anchorId="61FA0ADE" wp14:editId="58BA81AC">
                      <wp:simplePos x="0" y="0"/>
                      <wp:positionH relativeFrom="column">
                        <wp:posOffset>101600</wp:posOffset>
                      </wp:positionH>
                      <wp:positionV relativeFrom="paragraph">
                        <wp:posOffset>57785</wp:posOffset>
                      </wp:positionV>
                      <wp:extent cx="73025" cy="80010"/>
                      <wp:effectExtent l="0" t="0" r="22225" b="15240"/>
                      <wp:wrapNone/>
                      <wp:docPr id="12" name="Oval 12"/>
                      <wp:cNvGraphicFramePr/>
                      <a:graphic xmlns:a="http://schemas.openxmlformats.org/drawingml/2006/main">
                        <a:graphicData uri="http://schemas.microsoft.com/office/word/2010/wordprocessingShape">
                          <wps:wsp>
                            <wps:cNvSpPr/>
                            <wps:spPr>
                              <a:xfrm>
                                <a:off x="0" y="0"/>
                                <a:ext cx="73025" cy="8001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6DE4B179" id="Oval 12" o:spid="_x0000_s1026" style="position:absolute;margin-left:8pt;margin-top:4.55pt;width:5.75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" fillcolor="black [3213]" strokecolor="black [1600]" strokeweight="2pt"/>
                  </w:pict>
                </mc:Fallback>
              </mc:AlternateContent>
            </w:r>
          </w:p>
        </w:tc>
      </w:tr>
    </w:tbl>
    <w:p w14:paraId="2025DFDB" w14:textId="77777777" w:rsidR="00303133" w:rsidRDefault="003031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1248E00" w14:textId="611C9250"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280531DE" w14:textId="77777777" w:rsidR="00FF2E57" w:rsidRDefault="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68485A" w14:textId="4AC2A372" w:rsidR="00295103" w:rsidRDefault="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are not seeking such approval.</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60225E61"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6B380954" w:rsidR="00082C1C" w:rsidRDefault="00FF2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have no exceptions to the topics of the certification statement.</w:t>
      </w:r>
    </w:p>
    <w:sectPr w:rsidR="00082C1C">
      <w:footerReference w:type="even"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5FE3B" w14:textId="77777777" w:rsidR="00BE1339" w:rsidRDefault="00BE1339" w:rsidP="00082C1C">
      <w:r>
        <w:separator/>
      </w:r>
    </w:p>
  </w:endnote>
  <w:endnote w:type="continuationSeparator" w:id="0">
    <w:p w14:paraId="0948DE98" w14:textId="77777777" w:rsidR="00BE1339" w:rsidRDefault="00BE1339"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303128" w:rsidRDefault="00303128"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303128" w:rsidRDefault="00303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303128" w:rsidRPr="004513E4" w14:paraId="015A4A27" w14:textId="77777777" w:rsidTr="00123152">
          <w:tc>
            <w:tcPr>
              <w:tcW w:w="6750" w:type="dxa"/>
            </w:tcPr>
            <w:p w14:paraId="6E8F3B04" w14:textId="2A0EB8B8" w:rsidR="00303128" w:rsidRPr="004513E4" w:rsidRDefault="00303128" w:rsidP="00123152">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960CFC" w:rsidRPr="00960CFC">
                <w:rPr>
                  <w:noProof/>
                </w:rPr>
                <w:t>1028-0122 SS-A Berry Cultural</w:t>
              </w:r>
              <w:r w:rsidR="00960CFC">
                <w:rPr>
                  <w:rFonts w:eastAsia="Times New Roman" w:cs="Times New Roman"/>
                  <w:noProof/>
                  <w:sz w:val="20"/>
                  <w:szCs w:val="20"/>
                </w:rPr>
                <w:t xml:space="preserve"> Survey 2018-07-31.docx</w:t>
              </w:r>
              <w:r>
                <w:rPr>
                  <w:noProof/>
                </w:rPr>
                <w:fldChar w:fldCharType="end"/>
              </w:r>
            </w:p>
          </w:tc>
          <w:tc>
            <w:tcPr>
              <w:tcW w:w="2600" w:type="dxa"/>
            </w:tcPr>
            <w:p w14:paraId="07D7EAE0" w14:textId="59ABDA19" w:rsidR="00303128" w:rsidRPr="004513E4" w:rsidRDefault="00303128" w:rsidP="00123152">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AB6CCE">
                <w:rPr>
                  <w:rFonts w:cs="Arial"/>
                  <w:noProof/>
                </w:rPr>
                <w:t>1</w:t>
              </w:r>
              <w:r w:rsidRPr="004513E4">
                <w:rPr>
                  <w:rFonts w:cs="Arial"/>
                </w:rPr>
                <w:fldChar w:fldCharType="end"/>
              </w:r>
            </w:p>
          </w:tc>
        </w:tr>
      </w:tbl>
      <w:p w14:paraId="7FDB652C" w14:textId="77777777" w:rsidR="00303128" w:rsidRPr="004513E4" w:rsidRDefault="00303128">
        <w:pPr>
          <w:pStyle w:val="Footer"/>
        </w:pPr>
      </w:p>
      <w:p w14:paraId="6836045D" w14:textId="1549CEA9" w:rsidR="00303128" w:rsidRDefault="00AB6CCE">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F677C" w14:textId="77777777" w:rsidR="00BE1339" w:rsidRDefault="00BE1339" w:rsidP="00082C1C">
      <w:r>
        <w:separator/>
      </w:r>
    </w:p>
  </w:footnote>
  <w:footnote w:type="continuationSeparator" w:id="0">
    <w:p w14:paraId="46CF4CB4" w14:textId="77777777" w:rsidR="00BE1339" w:rsidRDefault="00BE1339"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DE4FB8"/>
    <w:multiLevelType w:val="hybridMultilevel"/>
    <w:tmpl w:val="2392DB0A"/>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3">
    <w:nsid w:val="63D2320D"/>
    <w:multiLevelType w:val="hybridMultilevel"/>
    <w:tmpl w:val="C62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B07750"/>
    <w:multiLevelType w:val="hybridMultilevel"/>
    <w:tmpl w:val="36F0EBFE"/>
    <w:lvl w:ilvl="0" w:tplc="DC9E4B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306D2"/>
    <w:rsid w:val="00033F6D"/>
    <w:rsid w:val="00082C1C"/>
    <w:rsid w:val="00097475"/>
    <w:rsid w:val="000E2F49"/>
    <w:rsid w:val="000F1C17"/>
    <w:rsid w:val="000F3AF1"/>
    <w:rsid w:val="00123152"/>
    <w:rsid w:val="00162B02"/>
    <w:rsid w:val="001B59F2"/>
    <w:rsid w:val="001B6FED"/>
    <w:rsid w:val="001D0CA8"/>
    <w:rsid w:val="002064BE"/>
    <w:rsid w:val="002372C1"/>
    <w:rsid w:val="00247F55"/>
    <w:rsid w:val="00265C98"/>
    <w:rsid w:val="00295103"/>
    <w:rsid w:val="00303128"/>
    <w:rsid w:val="00303133"/>
    <w:rsid w:val="00352210"/>
    <w:rsid w:val="003A7F1D"/>
    <w:rsid w:val="003C3292"/>
    <w:rsid w:val="003E09D7"/>
    <w:rsid w:val="00453654"/>
    <w:rsid w:val="00477A7A"/>
    <w:rsid w:val="004A6DFA"/>
    <w:rsid w:val="004B6CF3"/>
    <w:rsid w:val="004C5EAF"/>
    <w:rsid w:val="004C64A5"/>
    <w:rsid w:val="0051153E"/>
    <w:rsid w:val="00525467"/>
    <w:rsid w:val="005809EC"/>
    <w:rsid w:val="00594449"/>
    <w:rsid w:val="005D2401"/>
    <w:rsid w:val="005D39A7"/>
    <w:rsid w:val="005E0031"/>
    <w:rsid w:val="0060758B"/>
    <w:rsid w:val="006078D5"/>
    <w:rsid w:val="00622A6D"/>
    <w:rsid w:val="00634AA9"/>
    <w:rsid w:val="00661045"/>
    <w:rsid w:val="0069546D"/>
    <w:rsid w:val="006B6015"/>
    <w:rsid w:val="006D4B48"/>
    <w:rsid w:val="006E339F"/>
    <w:rsid w:val="00701C0C"/>
    <w:rsid w:val="00732896"/>
    <w:rsid w:val="00737CB7"/>
    <w:rsid w:val="00740AF4"/>
    <w:rsid w:val="00746749"/>
    <w:rsid w:val="007851E9"/>
    <w:rsid w:val="007B7DCF"/>
    <w:rsid w:val="007D38CA"/>
    <w:rsid w:val="007E21B5"/>
    <w:rsid w:val="0081259F"/>
    <w:rsid w:val="008139D5"/>
    <w:rsid w:val="00814FB6"/>
    <w:rsid w:val="008364C0"/>
    <w:rsid w:val="00845AF1"/>
    <w:rsid w:val="008C036C"/>
    <w:rsid w:val="008D6497"/>
    <w:rsid w:val="008F5E2B"/>
    <w:rsid w:val="00901CDF"/>
    <w:rsid w:val="00933006"/>
    <w:rsid w:val="00944C21"/>
    <w:rsid w:val="00960CFC"/>
    <w:rsid w:val="009B359F"/>
    <w:rsid w:val="009D2194"/>
    <w:rsid w:val="00A11128"/>
    <w:rsid w:val="00A204FF"/>
    <w:rsid w:val="00A9089C"/>
    <w:rsid w:val="00A94C72"/>
    <w:rsid w:val="00AB0B76"/>
    <w:rsid w:val="00AB6CCE"/>
    <w:rsid w:val="00AF07FF"/>
    <w:rsid w:val="00B40CE2"/>
    <w:rsid w:val="00B9052C"/>
    <w:rsid w:val="00B9425D"/>
    <w:rsid w:val="00BE0F05"/>
    <w:rsid w:val="00BE1339"/>
    <w:rsid w:val="00C06B0E"/>
    <w:rsid w:val="00C16491"/>
    <w:rsid w:val="00C40FAC"/>
    <w:rsid w:val="00C942F4"/>
    <w:rsid w:val="00CA0DE6"/>
    <w:rsid w:val="00CA378C"/>
    <w:rsid w:val="00CD6020"/>
    <w:rsid w:val="00D55D8F"/>
    <w:rsid w:val="00DC21F9"/>
    <w:rsid w:val="00DD7B9E"/>
    <w:rsid w:val="00DE1FFE"/>
    <w:rsid w:val="00DE2401"/>
    <w:rsid w:val="00DE7630"/>
    <w:rsid w:val="00E23D4A"/>
    <w:rsid w:val="00E6013B"/>
    <w:rsid w:val="00E75456"/>
    <w:rsid w:val="00E90DD8"/>
    <w:rsid w:val="00ED16B4"/>
    <w:rsid w:val="00EE28A1"/>
    <w:rsid w:val="00F31455"/>
    <w:rsid w:val="00F45D4E"/>
    <w:rsid w:val="00F73931"/>
    <w:rsid w:val="00FE7483"/>
    <w:rsid w:val="00FE7CDC"/>
    <w:rsid w:val="00FF0EBD"/>
    <w:rsid w:val="00F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3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UnresolvedMention1">
    <w:name w:val="Unresolved Mention1"/>
    <w:basedOn w:val="DefaultParagraphFont"/>
    <w:uiPriority w:val="99"/>
    <w:semiHidden/>
    <w:unhideWhenUsed/>
    <w:rsid w:val="00AF07FF"/>
    <w:rPr>
      <w:color w:val="808080"/>
      <w:shd w:val="clear" w:color="auto" w:fill="E6E6E6"/>
    </w:rPr>
  </w:style>
  <w:style w:type="paragraph" w:styleId="ListParagraph">
    <w:name w:val="List Paragraph"/>
    <w:basedOn w:val="Normal"/>
    <w:uiPriority w:val="34"/>
    <w:qFormat/>
    <w:rsid w:val="00DC21F9"/>
    <w:pPr>
      <w:ind w:left="720"/>
      <w:contextualSpacing/>
    </w:pPr>
  </w:style>
  <w:style w:type="table" w:customStyle="1" w:styleId="TableGrid1">
    <w:name w:val="Table Grid1"/>
    <w:basedOn w:val="TableNormal"/>
    <w:next w:val="TableGrid"/>
    <w:uiPriority w:val="59"/>
    <w:rsid w:val="00FF2E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3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UnresolvedMention1">
    <w:name w:val="Unresolved Mention1"/>
    <w:basedOn w:val="DefaultParagraphFont"/>
    <w:uiPriority w:val="99"/>
    <w:semiHidden/>
    <w:unhideWhenUsed/>
    <w:rsid w:val="00AF07FF"/>
    <w:rPr>
      <w:color w:val="808080"/>
      <w:shd w:val="clear" w:color="auto" w:fill="E6E6E6"/>
    </w:rPr>
  </w:style>
  <w:style w:type="paragraph" w:styleId="ListParagraph">
    <w:name w:val="List Paragraph"/>
    <w:basedOn w:val="Normal"/>
    <w:uiPriority w:val="34"/>
    <w:qFormat/>
    <w:rsid w:val="00DC21F9"/>
    <w:pPr>
      <w:ind w:left="720"/>
      <w:contextualSpacing/>
    </w:pPr>
  </w:style>
  <w:style w:type="table" w:customStyle="1" w:styleId="TableGrid1">
    <w:name w:val="Table Grid1"/>
    <w:basedOn w:val="TableNormal"/>
    <w:next w:val="TableGrid"/>
    <w:uiPriority w:val="59"/>
    <w:rsid w:val="00FF2E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2018/general-schedul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8098E"/>
    <w:rsid w:val="001E76E4"/>
    <w:rsid w:val="001F7195"/>
    <w:rsid w:val="002209F0"/>
    <w:rsid w:val="00322FAA"/>
    <w:rsid w:val="003A0545"/>
    <w:rsid w:val="00415288"/>
    <w:rsid w:val="00756468"/>
    <w:rsid w:val="007763F7"/>
    <w:rsid w:val="0083275F"/>
    <w:rsid w:val="008B5D40"/>
    <w:rsid w:val="008C1C11"/>
    <w:rsid w:val="008F75B7"/>
    <w:rsid w:val="00961E81"/>
    <w:rsid w:val="009B3C3E"/>
    <w:rsid w:val="00AB7D64"/>
    <w:rsid w:val="00B008E8"/>
    <w:rsid w:val="00B13ADB"/>
    <w:rsid w:val="00BB0C57"/>
    <w:rsid w:val="00E8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9DDFC-FC9B-4EA5-A962-2A41EE36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4020</Words>
  <Characters>22918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SYSTEM</cp:lastModifiedBy>
  <cp:revision>2</cp:revision>
  <cp:lastPrinted>2010-09-28T22:50:00Z</cp:lastPrinted>
  <dcterms:created xsi:type="dcterms:W3CDTF">2018-08-17T18:47:00Z</dcterms:created>
  <dcterms:modified xsi:type="dcterms:W3CDTF">2018-08-17T18:47:00Z</dcterms:modified>
</cp:coreProperties>
</file>