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5FE59" w14:textId="77777777" w:rsidR="00541360" w:rsidRDefault="00541360" w:rsidP="00380A1D">
      <w:pPr>
        <w:widowControl/>
        <w:tabs>
          <w:tab w:val="center" w:pos="4680"/>
        </w:tabs>
        <w:jc w:val="center"/>
        <w:rPr>
          <w:b/>
          <w:bCs/>
        </w:rPr>
      </w:pPr>
      <w:bookmarkStart w:id="0" w:name="_GoBack"/>
      <w:bookmarkEnd w:id="0"/>
      <w:r>
        <w:rPr>
          <w:b/>
          <w:bCs/>
        </w:rPr>
        <w:t>SUPPORTING STATEMENT</w:t>
      </w:r>
    </w:p>
    <w:p w14:paraId="339B6AC8" w14:textId="77777777" w:rsidR="00541360" w:rsidRDefault="00541360">
      <w:pPr>
        <w:widowControl/>
        <w:jc w:val="center"/>
        <w:rPr>
          <w:b/>
          <w:bCs/>
        </w:rPr>
      </w:pPr>
      <w:r>
        <w:rPr>
          <w:b/>
          <w:bCs/>
        </w:rPr>
        <w:t>COMMERCIAL OPERATORS ANNUAL REPORT (COAR)</w:t>
      </w:r>
    </w:p>
    <w:p w14:paraId="6C5C5B50" w14:textId="77777777" w:rsidR="00541360" w:rsidRDefault="00541360">
      <w:pPr>
        <w:widowControl/>
        <w:jc w:val="center"/>
      </w:pPr>
      <w:r>
        <w:rPr>
          <w:b/>
          <w:bCs/>
        </w:rPr>
        <w:t>OMB CONTROL NO. 0648-0428</w:t>
      </w:r>
    </w:p>
    <w:p w14:paraId="2E27F20B" w14:textId="77777777" w:rsidR="00541360" w:rsidRDefault="00541360">
      <w:pPr>
        <w:widowControl/>
      </w:pPr>
    </w:p>
    <w:p w14:paraId="5ACE7C67" w14:textId="77777777" w:rsidR="000D1D4F" w:rsidRDefault="000D1D4F" w:rsidP="000D1D4F">
      <w:pPr>
        <w:widowControl/>
      </w:pPr>
      <w:r>
        <w:t xml:space="preserve">This action requests </w:t>
      </w:r>
      <w:r w:rsidR="00F9368C">
        <w:t xml:space="preserve">extension </w:t>
      </w:r>
      <w:r>
        <w:t>of this existing information</w:t>
      </w:r>
      <w:r w:rsidR="00092BAF">
        <w:t xml:space="preserve"> collection</w:t>
      </w:r>
      <w:r>
        <w:t xml:space="preserve">. </w:t>
      </w:r>
    </w:p>
    <w:p w14:paraId="3E875BDA" w14:textId="77777777" w:rsidR="000D1D4F" w:rsidRDefault="000D1D4F">
      <w:pPr>
        <w:widowControl/>
        <w:rPr>
          <w:b/>
          <w:bCs/>
        </w:rPr>
      </w:pPr>
    </w:p>
    <w:p w14:paraId="267A9E13" w14:textId="77777777" w:rsidR="00541360" w:rsidRDefault="00541360">
      <w:pPr>
        <w:widowControl/>
      </w:pPr>
      <w:r>
        <w:rPr>
          <w:b/>
          <w:bCs/>
        </w:rPr>
        <w:t>INTRODUCTION</w:t>
      </w:r>
    </w:p>
    <w:p w14:paraId="490F07BB" w14:textId="77777777" w:rsidR="00541360" w:rsidRDefault="00541360">
      <w:pPr>
        <w:widowControl/>
      </w:pPr>
    </w:p>
    <w:p w14:paraId="60A8800D" w14:textId="2DB7075F" w:rsidR="00C4688B" w:rsidRDefault="00541360" w:rsidP="00C4688B">
      <w:pPr>
        <w:widowControl/>
      </w:pPr>
      <w:r>
        <w:t xml:space="preserve">Fishing for groundfish by </w:t>
      </w:r>
      <w:r w:rsidR="002478FE">
        <w:t>United States (</w:t>
      </w:r>
      <w:r>
        <w:t>U.S.</w:t>
      </w:r>
      <w:r w:rsidR="002478FE">
        <w:t>)</w:t>
      </w:r>
      <w:r>
        <w:t xml:space="preserve"> vessels in the exclusive economic zone (EEZ) in waters off Alaska is </w:t>
      </w:r>
      <w:r w:rsidR="00C4688B">
        <w:t xml:space="preserve">authorized under </w:t>
      </w:r>
      <w:hyperlink r:id="rId9" w:history="1">
        <w:r w:rsidR="00C4688B" w:rsidRPr="00BA3C41">
          <w:rPr>
            <w:rStyle w:val="Hyperlink"/>
          </w:rPr>
          <w:t>the Magnuson-Stevens Fishery Conservation and Management Act</w:t>
        </w:r>
      </w:hyperlink>
      <w:r w:rsidR="00C4688B" w:rsidRPr="00BA3C41">
        <w:t>,</w:t>
      </w:r>
      <w:r w:rsidR="00C4688B">
        <w:t xml:space="preserve"> 16 U.S.C. 1801, </w:t>
      </w:r>
      <w:r w:rsidR="00C4688B" w:rsidRPr="00EA1321">
        <w:rPr>
          <w:i/>
        </w:rPr>
        <w:t>et seq</w:t>
      </w:r>
      <w:r w:rsidR="00C4688B">
        <w:t xml:space="preserve">. (Magnuson-Stevens Act) as amended in 2006.  The North Pacific Fishery Management Council prepares and amends fishery management plans for any fishery in waters under its jurisdiction.  </w:t>
      </w:r>
      <w:r w:rsidR="007440EF">
        <w:t>The National Marine Fisheries Service (NMFS) manages groundfish according to the Fishery Management Plan for Groundfish of the Gulf of Alaska and the Fishery Management Plan for Groundfish of the Bering Sea and Aleutian Islands Management Area.</w:t>
      </w:r>
    </w:p>
    <w:p w14:paraId="3B455AE0" w14:textId="77777777" w:rsidR="00C4688B" w:rsidRDefault="00C4688B" w:rsidP="00C4688B">
      <w:pPr>
        <w:widowControl/>
      </w:pPr>
      <w:r>
        <w:t xml:space="preserve"> </w:t>
      </w:r>
    </w:p>
    <w:p w14:paraId="6EBC0948" w14:textId="7148303F" w:rsidR="002024A8" w:rsidRDefault="002024A8" w:rsidP="002024A8">
      <w:pPr>
        <w:widowControl/>
      </w:pPr>
      <w:r>
        <w:t xml:space="preserve">The first buyer of raw fish, persons who catch and process fish, and persons who catch and have fish processed by another business are required to file an annual report of their purchasing and processing activities. This </w:t>
      </w:r>
      <w:r w:rsidR="00887B03">
        <w:t xml:space="preserve">state-required </w:t>
      </w:r>
      <w:r>
        <w:t xml:space="preserve">report is called the </w:t>
      </w:r>
      <w:r w:rsidR="00004BA7">
        <w:t xml:space="preserve">State of Alaska </w:t>
      </w:r>
      <w:r>
        <w:t xml:space="preserve">Commercial Operators Annual Report (COAR) and is due by April 1 of the following year.  NMFS also requires </w:t>
      </w:r>
      <w:r w:rsidR="00E31AD4">
        <w:t xml:space="preserve">annual </w:t>
      </w:r>
      <w:r>
        <w:t>COAR</w:t>
      </w:r>
      <w:r w:rsidR="00896B3F">
        <w:t>s</w:t>
      </w:r>
      <w:r>
        <w:t xml:space="preserve"> from </w:t>
      </w:r>
      <w:r w:rsidR="000D1D4F">
        <w:t xml:space="preserve">catcher/processors and motherships </w:t>
      </w:r>
      <w:r>
        <w:t>operating in the EEZ</w:t>
      </w:r>
      <w:r w:rsidR="000D1D4F">
        <w:t xml:space="preserve"> off Alaska</w:t>
      </w:r>
      <w:r w:rsidR="00CB27E2">
        <w:t xml:space="preserve">, for </w:t>
      </w:r>
      <w:r w:rsidR="00350958">
        <w:t>production activities</w:t>
      </w:r>
      <w:r w:rsidR="00CB27E2">
        <w:t xml:space="preserve"> only</w:t>
      </w:r>
      <w:r>
        <w:t xml:space="preserve">. </w:t>
      </w:r>
    </w:p>
    <w:p w14:paraId="3EBCFB0E" w14:textId="77777777" w:rsidR="002024A8" w:rsidRDefault="002024A8" w:rsidP="002024A8">
      <w:pPr>
        <w:widowControl/>
      </w:pPr>
    </w:p>
    <w:p w14:paraId="72F81123" w14:textId="77777777" w:rsidR="008A6D30" w:rsidRDefault="008A6D30" w:rsidP="008A6D30">
      <w:pPr>
        <w:widowControl/>
      </w:pPr>
      <w:r>
        <w:t>The COAR requires submission of information on seafood purchasing, production, and both ex-vessel and wholesale values of seafood products. The buying information from COAR is reported by species, area of purchase, condition of fisheries resources at the time of purchase, type of gear used in the harvest, pounds purchased, and ex-vessel value. The ex-vessel value in COAR includes any post-season adjustments or bonuses paid after the fish was purchased.</w:t>
      </w:r>
    </w:p>
    <w:p w14:paraId="31B66FBD" w14:textId="77777777" w:rsidR="008A6D30" w:rsidRDefault="008A6D30" w:rsidP="008A6D30">
      <w:pPr>
        <w:widowControl/>
      </w:pPr>
    </w:p>
    <w:p w14:paraId="3EE98199" w14:textId="77777777" w:rsidR="00754307" w:rsidRPr="008A6D30" w:rsidRDefault="008A6D30" w:rsidP="008A6D30">
      <w:pPr>
        <w:widowControl/>
      </w:pPr>
      <w:r>
        <w:t>The production information from COAR is reported by species, area of processing, process type (</w:t>
      </w:r>
      <w:r w:rsidR="00F970B9">
        <w:t xml:space="preserve">e.g., </w:t>
      </w:r>
      <w:r>
        <w:t>frozen, canned, smoked), product type (</w:t>
      </w:r>
      <w:r w:rsidR="00F970B9">
        <w:t xml:space="preserve">e.g., </w:t>
      </w:r>
      <w:r>
        <w:t>fillets, surimi, sections), net weight of the processed product, and the first wholesale value.</w:t>
      </w:r>
    </w:p>
    <w:p w14:paraId="1F1D9F8E" w14:textId="77777777" w:rsidR="008A6D30" w:rsidRDefault="008A6D30" w:rsidP="009C6835">
      <w:pPr>
        <w:widowControl/>
        <w:rPr>
          <w:b/>
        </w:rPr>
      </w:pPr>
    </w:p>
    <w:p w14:paraId="4E7EBD50" w14:textId="77777777" w:rsidR="00EA1321" w:rsidRPr="00EA1321" w:rsidRDefault="00EA1321" w:rsidP="009C6835">
      <w:pPr>
        <w:widowControl/>
        <w:rPr>
          <w:b/>
        </w:rPr>
      </w:pPr>
      <w:r w:rsidRPr="00EA1321">
        <w:rPr>
          <w:b/>
        </w:rPr>
        <w:t>A</w:t>
      </w:r>
      <w:r>
        <w:rPr>
          <w:b/>
        </w:rPr>
        <w:t>.</w:t>
      </w:r>
      <w:r w:rsidRPr="00EA1321">
        <w:rPr>
          <w:b/>
        </w:rPr>
        <w:t xml:space="preserve">  JUSTIFICATION</w:t>
      </w:r>
    </w:p>
    <w:p w14:paraId="6F317EC6" w14:textId="77777777" w:rsidR="009C6835" w:rsidRDefault="009C6835" w:rsidP="009C6835">
      <w:pPr>
        <w:widowControl/>
      </w:pPr>
    </w:p>
    <w:p w14:paraId="58D97487" w14:textId="77777777" w:rsidR="00541360" w:rsidRDefault="00541360">
      <w:pPr>
        <w:widowControl/>
      </w:pPr>
      <w:r>
        <w:rPr>
          <w:b/>
          <w:bCs/>
        </w:rPr>
        <w:t xml:space="preserve">1.  </w:t>
      </w:r>
      <w:r>
        <w:rPr>
          <w:b/>
          <w:bCs/>
          <w:u w:val="single"/>
        </w:rPr>
        <w:t>Explain the circumstances that make the collection of information necessary.</w:t>
      </w:r>
    </w:p>
    <w:p w14:paraId="29584FF6" w14:textId="77777777" w:rsidR="00541360" w:rsidRDefault="00541360">
      <w:pPr>
        <w:widowControl/>
      </w:pPr>
    </w:p>
    <w:p w14:paraId="3C005FF1" w14:textId="3388743C" w:rsidR="00541360" w:rsidRDefault="00541360">
      <w:pPr>
        <w:widowControl/>
      </w:pPr>
      <w:r>
        <w:t xml:space="preserve">Catcher/processors and motherships operating in the EEZ off Alaska represent a significant part of the total capacity of groundfish processors in the Bering Sea and Aleutian Islands Management Area (BSAI) and Gulf of Alaska (GOA) and account for a substantial part of the total landings each year.  </w:t>
      </w:r>
      <w:r w:rsidR="00A728C9">
        <w:t xml:space="preserve">Under 50 CFR 679.5(p), </w:t>
      </w:r>
      <w:r>
        <w:t xml:space="preserve">NMFS requires motherships and catcher/processors that are issued a Federal fisheries permit </w:t>
      </w:r>
      <w:r w:rsidR="00270BD7">
        <w:t xml:space="preserve">(FFP) </w:t>
      </w:r>
      <w:r>
        <w:t xml:space="preserve">to </w:t>
      </w:r>
      <w:r w:rsidR="00117C5F">
        <w:t xml:space="preserve">annually </w:t>
      </w:r>
      <w:r>
        <w:t xml:space="preserve">complete and submit </w:t>
      </w:r>
      <w:r w:rsidR="008A6D30">
        <w:t xml:space="preserve">portions of </w:t>
      </w:r>
      <w:r>
        <w:t>the Alaska COAR.</w:t>
      </w:r>
    </w:p>
    <w:p w14:paraId="61F07915" w14:textId="77777777" w:rsidR="00AE77AF" w:rsidRDefault="00AE77AF" w:rsidP="00405500">
      <w:pPr>
        <w:widowControl/>
      </w:pPr>
    </w:p>
    <w:p w14:paraId="756D76A4" w14:textId="77777777" w:rsidR="00405500" w:rsidRDefault="00004BA7" w:rsidP="00405500">
      <w:pPr>
        <w:widowControl/>
      </w:pPr>
      <w:r>
        <w:lastRenderedPageBreak/>
        <w:t>The mothership and catcher/processor data, when a</w:t>
      </w:r>
      <w:r w:rsidR="00405500">
        <w:t>dded to the COAR information collected from shoreside processors and stationary floating processors required under State of Alaska requirements, yield</w:t>
      </w:r>
      <w:r w:rsidR="00B82249">
        <w:t>s</w:t>
      </w:r>
      <w:r w:rsidR="00405500">
        <w:t xml:space="preserve"> a complete data base of equivalent annual product value information for all respective processing sectors.  It also provides a consistent time series according to which groundfish resources may be managed more efficiently.  Use of the information generated by the COAR is coordinated between NMFS and the </w:t>
      </w:r>
      <w:r>
        <w:t>State of Alaska, Department of Fish and Game (</w:t>
      </w:r>
      <w:r w:rsidR="00405500">
        <w:t>ADF&amp;G</w:t>
      </w:r>
      <w:r>
        <w:t>)</w:t>
      </w:r>
      <w:r w:rsidR="00405500">
        <w:t>.</w:t>
      </w:r>
    </w:p>
    <w:p w14:paraId="036D6678" w14:textId="77777777" w:rsidR="00405500" w:rsidRDefault="00405500" w:rsidP="000D1D4F">
      <w:pPr>
        <w:widowControl/>
      </w:pPr>
    </w:p>
    <w:p w14:paraId="1700CADC" w14:textId="77777777" w:rsidR="00541360" w:rsidRDefault="00541360">
      <w:pPr>
        <w:widowControl/>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w:t>
      </w:r>
    </w:p>
    <w:p w14:paraId="1473156B" w14:textId="77777777" w:rsidR="00541360" w:rsidRDefault="00541360">
      <w:pPr>
        <w:widowControl/>
      </w:pPr>
    </w:p>
    <w:p w14:paraId="1E0965E4" w14:textId="77777777" w:rsidR="0056052B" w:rsidRDefault="009840FC" w:rsidP="007F6597">
      <w:pPr>
        <w:widowControl/>
      </w:pPr>
      <w:r w:rsidRPr="009840FC">
        <w:t>The COAR is used to gather statewide fish and shellfish</w:t>
      </w:r>
      <w:r w:rsidR="001A0797">
        <w:t xml:space="preserve"> information describing </w:t>
      </w:r>
      <w:r w:rsidR="0056052B">
        <w:t>b</w:t>
      </w:r>
      <w:r w:rsidRPr="009840FC">
        <w:t>uying (</w:t>
      </w:r>
      <w:r w:rsidR="002478FE">
        <w:t>ex-vessel</w:t>
      </w:r>
      <w:r w:rsidRPr="009840FC">
        <w:t xml:space="preserve">) and </w:t>
      </w:r>
      <w:r w:rsidR="0056052B">
        <w:t>p</w:t>
      </w:r>
      <w:r w:rsidR="0056052B" w:rsidRPr="009840FC">
        <w:t xml:space="preserve">roduction </w:t>
      </w:r>
      <w:r w:rsidRPr="009840FC">
        <w:t>(wholesale or retail)</w:t>
      </w:r>
      <w:r w:rsidR="0056052B">
        <w:t xml:space="preserve"> </w:t>
      </w:r>
      <w:r w:rsidR="001A0797">
        <w:t>activities</w:t>
      </w:r>
      <w:r w:rsidR="0056052B">
        <w:t>.</w:t>
      </w:r>
      <w:r>
        <w:t xml:space="preserve">  </w:t>
      </w:r>
      <w:r w:rsidR="0056052B">
        <w:t>NMFS uses the COAR database in the annual NMFS Stock Assessment and Fishery Evaluation reports for the groundfish fisheries of the BSAI and GOA, annual Federal publications on the value of U.S. commercial fisheries, and in periodic reports that describe the fisheries and that serve as reference documents to management agencies, the industry, and others.</w:t>
      </w:r>
    </w:p>
    <w:p w14:paraId="6996A242" w14:textId="77777777" w:rsidR="0056052B" w:rsidRDefault="0056052B" w:rsidP="007F6597">
      <w:pPr>
        <w:widowControl/>
      </w:pPr>
    </w:p>
    <w:p w14:paraId="52DBB44A" w14:textId="77777777" w:rsidR="00D177AA" w:rsidRDefault="0056052B" w:rsidP="007F6597">
      <w:pPr>
        <w:widowControl/>
      </w:pPr>
      <w:r>
        <w:t xml:space="preserve">NMFS </w:t>
      </w:r>
      <w:r w:rsidRPr="00756920">
        <w:t>requires COAR</w:t>
      </w:r>
      <w:r w:rsidR="00896B3F">
        <w:t>s</w:t>
      </w:r>
      <w:r w:rsidRPr="00756920">
        <w:t xml:space="preserve"> from processing vessels operating in </w:t>
      </w:r>
      <w:r>
        <w:t>F</w:t>
      </w:r>
      <w:r w:rsidRPr="00756920">
        <w:t>ederal waters of the EEZ.</w:t>
      </w:r>
      <w:r>
        <w:t xml:space="preserve"> </w:t>
      </w:r>
      <w:r w:rsidR="00626955">
        <w:t>Annually, the owner of a</w:t>
      </w:r>
      <w:r w:rsidR="007F6597">
        <w:t xml:space="preserve"> mothership or catcher/processor is required to complete and submit one or more pages of the COAR to ADF&amp;G</w:t>
      </w:r>
      <w:r w:rsidR="0034545A">
        <w:t xml:space="preserve">, whether the processor operated </w:t>
      </w:r>
      <w:r w:rsidR="0032507B">
        <w:t xml:space="preserve">that year </w:t>
      </w:r>
      <w:r w:rsidR="0034545A">
        <w:t>or not</w:t>
      </w:r>
      <w:r w:rsidR="007F6597">
        <w:t xml:space="preserve">.  </w:t>
      </w:r>
      <w:r w:rsidR="009E3CB3">
        <w:t xml:space="preserve">If </w:t>
      </w:r>
      <w:r w:rsidR="007F6597">
        <w:t>no receipt or production took place for that year</w:t>
      </w:r>
      <w:r w:rsidR="00626955">
        <w:t xml:space="preserve">, the owner submits only the COAR </w:t>
      </w:r>
      <w:r w:rsidR="009E3CB3">
        <w:t>certification page</w:t>
      </w:r>
      <w:r w:rsidR="007F6597">
        <w:t xml:space="preserve">.  </w:t>
      </w:r>
    </w:p>
    <w:p w14:paraId="51A04D74" w14:textId="77777777" w:rsidR="00D177AA" w:rsidRDefault="00D177AA" w:rsidP="007F6597">
      <w:pPr>
        <w:widowControl/>
      </w:pPr>
    </w:p>
    <w:p w14:paraId="0DC83B6D" w14:textId="77777777" w:rsidR="00C52837" w:rsidRDefault="00626955">
      <w:pPr>
        <w:widowControl/>
      </w:pPr>
      <w:r w:rsidRPr="00626955">
        <w:t>For each year in which the mothership or catcher/processor was issued an FFP, t</w:t>
      </w:r>
      <w:r w:rsidR="00CF4404" w:rsidRPr="00626955">
        <w:t>he owner of a mothership or catcher/processor must annually complete and submit</w:t>
      </w:r>
      <w:r w:rsidR="00CF4404" w:rsidRPr="007F782B">
        <w:t xml:space="preserve"> to ADF&amp;G the appropriate Forms A through M and COAR certification page</w:t>
      </w:r>
      <w:r w:rsidR="00CF4404" w:rsidRPr="005F1EF6">
        <w:t>.</w:t>
      </w:r>
      <w:r w:rsidR="00871348" w:rsidRPr="00626955">
        <w:t xml:space="preserve">  </w:t>
      </w:r>
      <w:r w:rsidRPr="00AE51A2">
        <w:t>A</w:t>
      </w:r>
      <w:r w:rsidR="00C52837" w:rsidRPr="00BF7731">
        <w:t>ll production that occurred for</w:t>
      </w:r>
      <w:r w:rsidR="00C52837">
        <w:t xml:space="preserve"> each species during the applicable year</w:t>
      </w:r>
      <w:r>
        <w:t xml:space="preserve"> must be recorded</w:t>
      </w:r>
      <w:r w:rsidR="00871348">
        <w:t>, including</w:t>
      </w:r>
      <w:r w:rsidR="00147B5F">
        <w:t xml:space="preserve"> species</w:t>
      </w:r>
      <w:r w:rsidR="00C52837">
        <w:t>:</w:t>
      </w:r>
    </w:p>
    <w:p w14:paraId="559C87BB" w14:textId="77777777" w:rsidR="00C52837" w:rsidRDefault="00C52837" w:rsidP="00BA7947">
      <w:pPr>
        <w:widowControl/>
        <w:tabs>
          <w:tab w:val="left" w:pos="360"/>
          <w:tab w:val="left" w:pos="720"/>
          <w:tab w:val="left" w:pos="1080"/>
        </w:tabs>
        <w:ind w:left="720" w:hanging="720"/>
      </w:pPr>
      <w:r>
        <w:tab/>
        <w:t>♦</w:t>
      </w:r>
      <w:r>
        <w:tab/>
        <w:t>that were purchased from fishermen on the grounds and/or dockside, including both processed and unprocessed seafood</w:t>
      </w:r>
    </w:p>
    <w:p w14:paraId="7110078B" w14:textId="77777777" w:rsidR="00C52837" w:rsidRDefault="00C52837" w:rsidP="00C52837">
      <w:pPr>
        <w:widowControl/>
        <w:tabs>
          <w:tab w:val="left" w:pos="360"/>
          <w:tab w:val="left" w:pos="720"/>
          <w:tab w:val="left" w:pos="1080"/>
        </w:tabs>
      </w:pPr>
      <w:r>
        <w:tab/>
        <w:t>♦</w:t>
      </w:r>
      <w:r>
        <w:tab/>
        <w:t>that were then either processed on the mothership or exported out of the S</w:t>
      </w:r>
      <w:r w:rsidR="000106F9">
        <w:t>t</w:t>
      </w:r>
      <w:r>
        <w:t>ate of Alaska</w:t>
      </w:r>
    </w:p>
    <w:p w14:paraId="0EFE4DF2" w14:textId="77777777" w:rsidR="00CF4404" w:rsidRDefault="00BA7947" w:rsidP="00BA7947">
      <w:pPr>
        <w:widowControl/>
        <w:tabs>
          <w:tab w:val="left" w:pos="360"/>
          <w:tab w:val="left" w:pos="720"/>
          <w:tab w:val="left" w:pos="1080"/>
        </w:tabs>
      </w:pPr>
      <w:r>
        <w:tab/>
        <w:t>♦</w:t>
      </w:r>
      <w:r>
        <w:tab/>
        <w:t xml:space="preserve">that were </w:t>
      </w:r>
      <w:r w:rsidR="00CF4404">
        <w:t xml:space="preserve">received from an associated buying station. </w:t>
      </w:r>
    </w:p>
    <w:p w14:paraId="7028ECC4" w14:textId="77777777" w:rsidR="00F659D1" w:rsidRDefault="00F659D1">
      <w:pPr>
        <w:widowControl/>
      </w:pPr>
    </w:p>
    <w:p w14:paraId="4D00E680" w14:textId="164487D9" w:rsidR="005E02F9" w:rsidRDefault="007C5E8F">
      <w:pPr>
        <w:widowControl/>
      </w:pPr>
      <w:r>
        <w:t>The COAR must be submitted by April 1</w:t>
      </w:r>
      <w:r w:rsidR="00BF7731">
        <w:t xml:space="preserve"> of the year following the year for which the report is required</w:t>
      </w:r>
      <w:r>
        <w:t xml:space="preserve">. </w:t>
      </w:r>
      <w:r w:rsidR="00B86656">
        <w:t>ADF&amp;G now accept</w:t>
      </w:r>
      <w:r w:rsidR="00D55B2B">
        <w:t>s</w:t>
      </w:r>
      <w:r w:rsidR="00B86656">
        <w:t xml:space="preserve"> the report information in an Excel document </w:t>
      </w:r>
      <w:r w:rsidR="00F659D1">
        <w:t xml:space="preserve">that </w:t>
      </w:r>
      <w:r>
        <w:t xml:space="preserve">can be submitted </w:t>
      </w:r>
      <w:r w:rsidR="00B86656">
        <w:t xml:space="preserve">by </w:t>
      </w:r>
      <w:r>
        <w:t>email</w:t>
      </w:r>
      <w:r w:rsidR="00B86656">
        <w:t xml:space="preserve"> addressed to</w:t>
      </w:r>
      <w:r w:rsidR="00C11797">
        <w:t xml:space="preserve"> </w:t>
      </w:r>
      <w:hyperlink r:id="rId10" w:history="1">
        <w:r w:rsidR="00C11797" w:rsidRPr="00C11797">
          <w:rPr>
            <w:rStyle w:val="Hyperlink"/>
          </w:rPr>
          <w:t>http://www.adfg.alaska.gov/index.cfm?adfg=fishlicense.coar</w:t>
        </w:r>
      </w:hyperlink>
      <w:r w:rsidR="00D55B2B">
        <w:t>.</w:t>
      </w:r>
      <w:r>
        <w:t xml:space="preserve"> </w:t>
      </w:r>
      <w:r w:rsidR="00D55B2B">
        <w:t xml:space="preserve">Or, respondents can download the COAR as a fillable </w:t>
      </w:r>
      <w:r w:rsidR="00312A5C">
        <w:t xml:space="preserve">PDF </w:t>
      </w:r>
      <w:r w:rsidR="00D55B2B">
        <w:t xml:space="preserve">or Word document and </w:t>
      </w:r>
      <w:r>
        <w:t>mail</w:t>
      </w:r>
      <w:r w:rsidR="00D55B2B">
        <w:t xml:space="preserve"> it</w:t>
      </w:r>
      <w:r>
        <w:t xml:space="preserve"> </w:t>
      </w:r>
      <w:r w:rsidR="00541360">
        <w:t>to</w:t>
      </w:r>
      <w:r w:rsidR="00EF0110">
        <w:t xml:space="preserve"> the address below:</w:t>
      </w:r>
    </w:p>
    <w:p w14:paraId="36978F12" w14:textId="77777777" w:rsidR="00F2201B" w:rsidRDefault="00F2201B" w:rsidP="005E02F9">
      <w:pPr>
        <w:widowControl/>
        <w:ind w:left="720" w:firstLine="720"/>
      </w:pPr>
    </w:p>
    <w:p w14:paraId="6F5885D2" w14:textId="77777777" w:rsidR="005E02F9" w:rsidRDefault="005E02F9" w:rsidP="005E02F9">
      <w:pPr>
        <w:widowControl/>
        <w:ind w:left="720" w:firstLine="720"/>
      </w:pPr>
      <w:r>
        <w:t>Alaska Department of Fish &amp; Game</w:t>
      </w:r>
    </w:p>
    <w:p w14:paraId="3212B2CA" w14:textId="77777777" w:rsidR="005E02F9" w:rsidRDefault="005E02F9" w:rsidP="005E02F9">
      <w:pPr>
        <w:widowControl/>
        <w:ind w:left="720" w:firstLine="720"/>
      </w:pPr>
      <w:r>
        <w:t>Division of Commercial Fisheries</w:t>
      </w:r>
    </w:p>
    <w:p w14:paraId="1261BFA2" w14:textId="77777777" w:rsidR="005E02F9" w:rsidRDefault="005E02F9" w:rsidP="005E02F9">
      <w:pPr>
        <w:widowControl/>
        <w:ind w:left="720" w:firstLine="720"/>
      </w:pPr>
      <w:r>
        <w:t>Attn:  Seafood Industry Coordinator</w:t>
      </w:r>
    </w:p>
    <w:p w14:paraId="4B0171EF" w14:textId="77777777" w:rsidR="005E02F9" w:rsidRDefault="005E02F9" w:rsidP="005E02F9">
      <w:pPr>
        <w:widowControl/>
        <w:ind w:left="720" w:firstLine="720"/>
      </w:pPr>
      <w:r>
        <w:t>P</w:t>
      </w:r>
      <w:r w:rsidR="000106F9">
        <w:t>.</w:t>
      </w:r>
      <w:r>
        <w:t>O</w:t>
      </w:r>
      <w:r w:rsidR="000106F9">
        <w:t>.</w:t>
      </w:r>
      <w:r>
        <w:t xml:space="preserve"> Box 115526</w:t>
      </w:r>
    </w:p>
    <w:p w14:paraId="117CADA0" w14:textId="77777777" w:rsidR="005E02F9" w:rsidRDefault="005E02F9" w:rsidP="005E02F9">
      <w:pPr>
        <w:widowControl/>
        <w:ind w:left="720" w:firstLine="720"/>
      </w:pPr>
      <w:r>
        <w:t>Juneau, AK  99811-5526</w:t>
      </w:r>
    </w:p>
    <w:p w14:paraId="771D97C2" w14:textId="77777777" w:rsidR="005E02F9" w:rsidRDefault="007133AD" w:rsidP="005E02F9">
      <w:pPr>
        <w:widowControl/>
        <w:ind w:left="720" w:firstLine="720"/>
      </w:pPr>
      <w:r>
        <w:lastRenderedPageBreak/>
        <w:t>Telep</w:t>
      </w:r>
      <w:r w:rsidR="005E02F9">
        <w:t>hone</w:t>
      </w:r>
      <w:r>
        <w:t xml:space="preserve">:  </w:t>
      </w:r>
      <w:r w:rsidR="005E02F9">
        <w:t>907</w:t>
      </w:r>
      <w:r>
        <w:t>-</w:t>
      </w:r>
      <w:r w:rsidR="005E02F9">
        <w:t>465-6131</w:t>
      </w:r>
    </w:p>
    <w:p w14:paraId="4553D600" w14:textId="23ECB075" w:rsidR="00EE22A8" w:rsidRDefault="00EE22A8" w:rsidP="005E02F9">
      <w:pPr>
        <w:widowControl/>
        <w:ind w:left="720" w:firstLine="720"/>
      </w:pPr>
      <w:r w:rsidRPr="00EE22A8">
        <w:t>Email</w:t>
      </w:r>
      <w:r>
        <w:t xml:space="preserve">:  </w:t>
      </w:r>
      <w:r w:rsidR="00D85364">
        <w:t>dfg.seafood-coord@alaska</w:t>
      </w:r>
      <w:r w:rsidRPr="00EE22A8">
        <w:t xml:space="preserve">.gov </w:t>
      </w:r>
    </w:p>
    <w:p w14:paraId="3C45A6D3" w14:textId="77777777" w:rsidR="00EE22A8" w:rsidRDefault="00EE22A8" w:rsidP="00EE22A8">
      <w:pPr>
        <w:widowControl/>
      </w:pPr>
    </w:p>
    <w:p w14:paraId="571DCAE9" w14:textId="2A4C3D7C" w:rsidR="00EF5EA4" w:rsidRDefault="00EF5EA4" w:rsidP="00EF5EA4">
      <w:pPr>
        <w:widowControl/>
      </w:pPr>
      <w:r>
        <w:t xml:space="preserve">The </w:t>
      </w:r>
      <w:r w:rsidR="002F3A6F">
        <w:t xml:space="preserve">Excel COAR template and the </w:t>
      </w:r>
      <w:r w:rsidR="00F659D1">
        <w:t xml:space="preserve">fillable </w:t>
      </w:r>
      <w:r>
        <w:t>COAR form can be downloaded from</w:t>
      </w:r>
      <w:r w:rsidR="00DD5398">
        <w:t xml:space="preserve"> the ADF&amp;G </w:t>
      </w:r>
      <w:r w:rsidR="00DD5398" w:rsidRPr="00EE22A8">
        <w:t>Commercial</w:t>
      </w:r>
      <w:r w:rsidR="00DD5398">
        <w:t xml:space="preserve"> Fish </w:t>
      </w:r>
      <w:r w:rsidR="00DD5398" w:rsidRPr="00EE22A8">
        <w:t>Reporting</w:t>
      </w:r>
      <w:r w:rsidR="00DD5398">
        <w:t xml:space="preserve"> webpage at </w:t>
      </w:r>
    </w:p>
    <w:p w14:paraId="2CFE39D1" w14:textId="77777777" w:rsidR="00427899" w:rsidRDefault="003E4468" w:rsidP="00427899">
      <w:pPr>
        <w:widowControl/>
      </w:pPr>
      <w:hyperlink r:id="rId11" w:history="1">
        <w:r w:rsidR="00EF5EA4">
          <w:rPr>
            <w:rStyle w:val="Hyperlink"/>
          </w:rPr>
          <w:t>http://www.adfg.alaska.gov/index.cfm?adfg=fishlicense.coar</w:t>
        </w:r>
      </w:hyperlink>
      <w:r w:rsidR="00427899">
        <w:t>.</w:t>
      </w:r>
    </w:p>
    <w:p w14:paraId="2FFCD35B" w14:textId="77777777" w:rsidR="00EF5EA4" w:rsidRDefault="00EF5EA4" w:rsidP="00EF5EA4">
      <w:pPr>
        <w:widowControl/>
      </w:pPr>
    </w:p>
    <w:p w14:paraId="11450807" w14:textId="77777777" w:rsidR="00233BE9" w:rsidRDefault="00233BE9" w:rsidP="00EF5EA4">
      <w:pPr>
        <w:widowControl/>
      </w:pPr>
      <w:r>
        <w:t>The following information is submitted in the COAR:</w:t>
      </w:r>
    </w:p>
    <w:p w14:paraId="2051B057" w14:textId="77777777" w:rsidR="00233BE9" w:rsidRDefault="00233BE9" w:rsidP="00EF5EA4">
      <w:pPr>
        <w:widowControl/>
      </w:pPr>
    </w:p>
    <w:p w14:paraId="78E6AB21" w14:textId="77777777" w:rsidR="00541360" w:rsidRDefault="00541360">
      <w:pPr>
        <w:widowControl/>
        <w:rPr>
          <w:b/>
          <w:bCs/>
          <w:sz w:val="20"/>
          <w:szCs w:val="20"/>
        </w:rPr>
      </w:pPr>
      <w:r w:rsidRPr="00464761">
        <w:rPr>
          <w:b/>
          <w:bCs/>
          <w:sz w:val="20"/>
          <w:szCs w:val="20"/>
        </w:rPr>
        <w:t>C</w:t>
      </w:r>
      <w:r w:rsidR="004752D5">
        <w:rPr>
          <w:b/>
          <w:bCs/>
          <w:sz w:val="20"/>
          <w:szCs w:val="20"/>
        </w:rPr>
        <w:t xml:space="preserve">ommercial </w:t>
      </w:r>
      <w:r w:rsidRPr="00464761">
        <w:rPr>
          <w:b/>
          <w:bCs/>
          <w:sz w:val="20"/>
          <w:szCs w:val="20"/>
        </w:rPr>
        <w:t>O</w:t>
      </w:r>
      <w:r w:rsidR="004752D5">
        <w:rPr>
          <w:b/>
          <w:bCs/>
          <w:sz w:val="20"/>
          <w:szCs w:val="20"/>
        </w:rPr>
        <w:t xml:space="preserve">perator’s </w:t>
      </w:r>
      <w:r w:rsidRPr="00464761">
        <w:rPr>
          <w:b/>
          <w:bCs/>
          <w:sz w:val="20"/>
          <w:szCs w:val="20"/>
        </w:rPr>
        <w:t>A</w:t>
      </w:r>
      <w:r w:rsidR="004752D5">
        <w:rPr>
          <w:b/>
          <w:bCs/>
          <w:sz w:val="20"/>
          <w:szCs w:val="20"/>
        </w:rPr>
        <w:t xml:space="preserve">nnual </w:t>
      </w:r>
      <w:r w:rsidRPr="00464761">
        <w:rPr>
          <w:b/>
          <w:bCs/>
          <w:sz w:val="20"/>
          <w:szCs w:val="20"/>
        </w:rPr>
        <w:t>R</w:t>
      </w:r>
      <w:r w:rsidR="004752D5">
        <w:rPr>
          <w:b/>
          <w:bCs/>
          <w:sz w:val="20"/>
          <w:szCs w:val="20"/>
        </w:rPr>
        <w:t>eport (COAR)</w:t>
      </w:r>
    </w:p>
    <w:p w14:paraId="444013AA" w14:textId="77777777" w:rsidR="00541360" w:rsidRPr="001A4674" w:rsidRDefault="00541360" w:rsidP="00BE549B">
      <w:pPr>
        <w:widowControl/>
        <w:tabs>
          <w:tab w:val="left" w:pos="360"/>
          <w:tab w:val="left" w:pos="720"/>
          <w:tab w:val="left" w:pos="1080"/>
          <w:tab w:val="left" w:pos="1440"/>
        </w:tabs>
        <w:rPr>
          <w:sz w:val="20"/>
          <w:szCs w:val="20"/>
        </w:rPr>
      </w:pPr>
      <w:r w:rsidRPr="001A4674">
        <w:rPr>
          <w:bCs/>
          <w:sz w:val="20"/>
          <w:szCs w:val="20"/>
          <w:u w:val="single"/>
        </w:rPr>
        <w:t>Certification page</w:t>
      </w:r>
    </w:p>
    <w:p w14:paraId="693F3234" w14:textId="77777777" w:rsidR="00B65503" w:rsidRDefault="00B65503" w:rsidP="00F2201B">
      <w:pPr>
        <w:widowControl/>
        <w:tabs>
          <w:tab w:val="left" w:pos="360"/>
          <w:tab w:val="left" w:pos="720"/>
          <w:tab w:val="left" w:pos="1080"/>
          <w:tab w:val="left" w:pos="1440"/>
        </w:tabs>
        <w:rPr>
          <w:sz w:val="20"/>
          <w:szCs w:val="20"/>
        </w:rPr>
      </w:pPr>
      <w:r>
        <w:rPr>
          <w:sz w:val="20"/>
          <w:szCs w:val="20"/>
        </w:rPr>
        <w:t>MANDATORY for everyone</w:t>
      </w:r>
    </w:p>
    <w:p w14:paraId="3875DFBD" w14:textId="77777777" w:rsidR="000D0606" w:rsidRDefault="00B65503" w:rsidP="00F2201B">
      <w:pPr>
        <w:widowControl/>
        <w:tabs>
          <w:tab w:val="left" w:pos="360"/>
          <w:tab w:val="left" w:pos="720"/>
          <w:tab w:val="left" w:pos="1080"/>
          <w:tab w:val="left" w:pos="1440"/>
        </w:tabs>
        <w:rPr>
          <w:sz w:val="20"/>
          <w:szCs w:val="20"/>
        </w:rPr>
      </w:pPr>
      <w:r>
        <w:rPr>
          <w:sz w:val="20"/>
          <w:szCs w:val="20"/>
        </w:rPr>
        <w:tab/>
      </w:r>
      <w:r w:rsidR="000D0606" w:rsidRPr="000D0606">
        <w:rPr>
          <w:sz w:val="20"/>
          <w:szCs w:val="20"/>
        </w:rPr>
        <w:t xml:space="preserve"> Everyone who buys, processes, and/or sells fishery resources MUST complete this page. </w:t>
      </w:r>
    </w:p>
    <w:p w14:paraId="1D153040" w14:textId="74D28B97" w:rsidR="000D0606" w:rsidRDefault="000D0606" w:rsidP="007F782B">
      <w:pPr>
        <w:widowControl/>
        <w:tabs>
          <w:tab w:val="left" w:pos="360"/>
          <w:tab w:val="left" w:pos="720"/>
          <w:tab w:val="left" w:pos="1080"/>
          <w:tab w:val="left" w:pos="1440"/>
        </w:tabs>
        <w:ind w:left="720" w:hanging="720"/>
        <w:rPr>
          <w:sz w:val="20"/>
          <w:szCs w:val="20"/>
        </w:rPr>
      </w:pPr>
      <w:r>
        <w:rPr>
          <w:sz w:val="20"/>
          <w:szCs w:val="20"/>
        </w:rPr>
        <w:tab/>
      </w:r>
      <w:r w:rsidRPr="000D0606">
        <w:rPr>
          <w:sz w:val="20"/>
          <w:szCs w:val="20"/>
        </w:rPr>
        <w:t xml:space="preserve">If </w:t>
      </w:r>
      <w:r>
        <w:rPr>
          <w:sz w:val="20"/>
          <w:szCs w:val="20"/>
        </w:rPr>
        <w:t xml:space="preserve">a processor </w:t>
      </w:r>
      <w:r w:rsidRPr="000D0606">
        <w:rPr>
          <w:sz w:val="20"/>
          <w:szCs w:val="20"/>
        </w:rPr>
        <w:t xml:space="preserve">had more than one processor code for </w:t>
      </w:r>
      <w:r w:rsidR="007F782B">
        <w:rPr>
          <w:sz w:val="20"/>
          <w:szCs w:val="20"/>
        </w:rPr>
        <w:t xml:space="preserve">the </w:t>
      </w:r>
      <w:r w:rsidR="00C6506A">
        <w:rPr>
          <w:sz w:val="20"/>
          <w:szCs w:val="20"/>
        </w:rPr>
        <w:t xml:space="preserve">reporting </w:t>
      </w:r>
      <w:r w:rsidR="007F782B">
        <w:rPr>
          <w:sz w:val="20"/>
          <w:szCs w:val="20"/>
        </w:rPr>
        <w:t>year</w:t>
      </w:r>
      <w:r w:rsidRPr="000D0606">
        <w:rPr>
          <w:sz w:val="20"/>
          <w:szCs w:val="20"/>
        </w:rPr>
        <w:t>, a separate form for each processor code</w:t>
      </w:r>
      <w:r>
        <w:rPr>
          <w:sz w:val="20"/>
          <w:szCs w:val="20"/>
        </w:rPr>
        <w:t xml:space="preserve"> must</w:t>
      </w:r>
      <w:r w:rsidR="007F782B">
        <w:rPr>
          <w:sz w:val="20"/>
          <w:szCs w:val="20"/>
        </w:rPr>
        <w:t xml:space="preserve"> </w:t>
      </w:r>
      <w:r>
        <w:rPr>
          <w:sz w:val="20"/>
          <w:szCs w:val="20"/>
        </w:rPr>
        <w:t>be</w:t>
      </w:r>
      <w:r w:rsidR="007F782B">
        <w:rPr>
          <w:sz w:val="20"/>
          <w:szCs w:val="20"/>
        </w:rPr>
        <w:t xml:space="preserve"> </w:t>
      </w:r>
      <w:r>
        <w:rPr>
          <w:sz w:val="20"/>
          <w:szCs w:val="20"/>
        </w:rPr>
        <w:t>completed</w:t>
      </w:r>
      <w:r w:rsidR="00415410">
        <w:rPr>
          <w:sz w:val="20"/>
          <w:szCs w:val="20"/>
        </w:rPr>
        <w:t xml:space="preserve"> along with a separate Certification Page</w:t>
      </w:r>
      <w:r w:rsidR="00F37955">
        <w:rPr>
          <w:sz w:val="20"/>
          <w:szCs w:val="20"/>
        </w:rPr>
        <w:t>.</w:t>
      </w:r>
    </w:p>
    <w:p w14:paraId="50E8D1E1" w14:textId="57A27AA7" w:rsidR="000D0606" w:rsidRDefault="000D0606" w:rsidP="007F782B">
      <w:pPr>
        <w:widowControl/>
        <w:tabs>
          <w:tab w:val="left" w:pos="360"/>
          <w:tab w:val="left" w:pos="720"/>
          <w:tab w:val="left" w:pos="1080"/>
          <w:tab w:val="left" w:pos="1440"/>
        </w:tabs>
        <w:ind w:left="720" w:hanging="720"/>
        <w:rPr>
          <w:sz w:val="20"/>
          <w:szCs w:val="20"/>
        </w:rPr>
      </w:pPr>
      <w:r>
        <w:rPr>
          <w:sz w:val="20"/>
          <w:szCs w:val="20"/>
        </w:rPr>
        <w:tab/>
      </w:r>
      <w:r w:rsidRPr="000D0606">
        <w:rPr>
          <w:sz w:val="20"/>
          <w:szCs w:val="20"/>
        </w:rPr>
        <w:t xml:space="preserve">If </w:t>
      </w:r>
      <w:r>
        <w:rPr>
          <w:sz w:val="20"/>
          <w:szCs w:val="20"/>
        </w:rPr>
        <w:t xml:space="preserve">a processor </w:t>
      </w:r>
      <w:r w:rsidRPr="000D0606">
        <w:rPr>
          <w:sz w:val="20"/>
          <w:szCs w:val="20"/>
        </w:rPr>
        <w:t xml:space="preserve">did not operate with </w:t>
      </w:r>
      <w:r>
        <w:rPr>
          <w:sz w:val="20"/>
          <w:szCs w:val="20"/>
        </w:rPr>
        <w:t xml:space="preserve">a </w:t>
      </w:r>
      <w:r w:rsidRPr="000D0606">
        <w:rPr>
          <w:sz w:val="20"/>
          <w:szCs w:val="20"/>
        </w:rPr>
        <w:t xml:space="preserve">processor code in </w:t>
      </w:r>
      <w:r w:rsidR="00C6506A">
        <w:rPr>
          <w:sz w:val="20"/>
          <w:szCs w:val="20"/>
        </w:rPr>
        <w:t>the reporting</w:t>
      </w:r>
      <w:r w:rsidR="007F782B">
        <w:rPr>
          <w:sz w:val="20"/>
          <w:szCs w:val="20"/>
        </w:rPr>
        <w:t xml:space="preserve"> year</w:t>
      </w:r>
      <w:r w:rsidRPr="000D0606">
        <w:rPr>
          <w:sz w:val="20"/>
          <w:szCs w:val="20"/>
        </w:rPr>
        <w:t>, either inside or outside of the 3-mile zone, the</w:t>
      </w:r>
      <w:r w:rsidR="007F782B">
        <w:rPr>
          <w:sz w:val="20"/>
          <w:szCs w:val="20"/>
        </w:rPr>
        <w:t xml:space="preserve"> </w:t>
      </w:r>
      <w:r w:rsidRPr="000D0606">
        <w:rPr>
          <w:sz w:val="20"/>
          <w:szCs w:val="20"/>
        </w:rPr>
        <w:t>Certification Page is the only page need</w:t>
      </w:r>
      <w:r>
        <w:rPr>
          <w:sz w:val="20"/>
          <w:szCs w:val="20"/>
        </w:rPr>
        <w:t>ed</w:t>
      </w:r>
      <w:r w:rsidRPr="000D0606">
        <w:rPr>
          <w:sz w:val="20"/>
          <w:szCs w:val="20"/>
        </w:rPr>
        <w:t xml:space="preserve"> to </w:t>
      </w:r>
      <w:r w:rsidR="00C6506A">
        <w:rPr>
          <w:sz w:val="20"/>
          <w:szCs w:val="20"/>
        </w:rPr>
        <w:t xml:space="preserve">be </w:t>
      </w:r>
      <w:r w:rsidRPr="000D0606">
        <w:rPr>
          <w:sz w:val="20"/>
          <w:szCs w:val="20"/>
        </w:rPr>
        <w:t>return</w:t>
      </w:r>
      <w:r w:rsidR="00C6506A">
        <w:rPr>
          <w:sz w:val="20"/>
          <w:szCs w:val="20"/>
        </w:rPr>
        <w:t>ed</w:t>
      </w:r>
      <w:r w:rsidRPr="000D0606">
        <w:rPr>
          <w:sz w:val="20"/>
          <w:szCs w:val="20"/>
        </w:rPr>
        <w:t xml:space="preserve"> to Fish &amp; Game</w:t>
      </w:r>
      <w:r w:rsidR="00F37955">
        <w:rPr>
          <w:sz w:val="20"/>
          <w:szCs w:val="20"/>
        </w:rPr>
        <w:t>.</w:t>
      </w:r>
    </w:p>
    <w:p w14:paraId="0EC87B49" w14:textId="77777777" w:rsidR="000D0606" w:rsidRDefault="00B65503" w:rsidP="00F2201B">
      <w:pPr>
        <w:widowControl/>
        <w:tabs>
          <w:tab w:val="left" w:pos="360"/>
          <w:tab w:val="left" w:pos="720"/>
          <w:tab w:val="left" w:pos="1080"/>
          <w:tab w:val="left" w:pos="1440"/>
        </w:tabs>
        <w:rPr>
          <w:sz w:val="20"/>
          <w:szCs w:val="20"/>
        </w:rPr>
      </w:pPr>
      <w:r>
        <w:rPr>
          <w:sz w:val="20"/>
          <w:szCs w:val="20"/>
        </w:rPr>
        <w:t>Production Information</w:t>
      </w:r>
    </w:p>
    <w:p w14:paraId="3C2E4B21" w14:textId="77777777" w:rsidR="00BE549B" w:rsidRDefault="00464761" w:rsidP="00F2201B">
      <w:pPr>
        <w:widowControl/>
        <w:tabs>
          <w:tab w:val="left" w:pos="360"/>
          <w:tab w:val="left" w:pos="720"/>
          <w:tab w:val="left" w:pos="1080"/>
          <w:tab w:val="left" w:pos="1440"/>
        </w:tabs>
        <w:rPr>
          <w:sz w:val="20"/>
          <w:szCs w:val="20"/>
        </w:rPr>
      </w:pPr>
      <w:r w:rsidRPr="00464761">
        <w:rPr>
          <w:bCs/>
          <w:sz w:val="20"/>
          <w:szCs w:val="20"/>
        </w:rPr>
        <w:tab/>
      </w:r>
      <w:r w:rsidR="00BE549B">
        <w:rPr>
          <w:sz w:val="20"/>
          <w:szCs w:val="20"/>
        </w:rPr>
        <w:t>Check YES or NO to indicate:</w:t>
      </w:r>
    </w:p>
    <w:p w14:paraId="5704FFE3" w14:textId="13C23E8F" w:rsidR="00BE549B" w:rsidRDefault="00BE549B" w:rsidP="00BE549B">
      <w:pPr>
        <w:widowControl/>
        <w:tabs>
          <w:tab w:val="left" w:pos="360"/>
          <w:tab w:val="left" w:pos="720"/>
          <w:tab w:val="left" w:pos="1080"/>
          <w:tab w:val="left" w:pos="1440"/>
        </w:tabs>
        <w:ind w:firstLine="360"/>
        <w:rPr>
          <w:sz w:val="20"/>
          <w:szCs w:val="20"/>
        </w:rPr>
      </w:pPr>
      <w:r>
        <w:rPr>
          <w:sz w:val="20"/>
          <w:szCs w:val="20"/>
        </w:rPr>
        <w:tab/>
      </w:r>
      <w:r w:rsidR="00464761">
        <w:rPr>
          <w:sz w:val="20"/>
          <w:szCs w:val="20"/>
        </w:rPr>
        <w:t xml:space="preserve">Did </w:t>
      </w:r>
      <w:r>
        <w:rPr>
          <w:sz w:val="20"/>
          <w:szCs w:val="20"/>
        </w:rPr>
        <w:t>you operate using the above processor code this reporting year</w:t>
      </w:r>
      <w:r w:rsidR="00F37955">
        <w:rPr>
          <w:sz w:val="20"/>
          <w:szCs w:val="20"/>
        </w:rPr>
        <w:t>?</w:t>
      </w:r>
    </w:p>
    <w:p w14:paraId="75D98B91" w14:textId="0AEA33E1" w:rsidR="00BE549B" w:rsidRDefault="00BE549B" w:rsidP="00BE549B">
      <w:pPr>
        <w:widowControl/>
        <w:tabs>
          <w:tab w:val="left" w:pos="360"/>
          <w:tab w:val="left" w:pos="720"/>
          <w:tab w:val="left" w:pos="1080"/>
          <w:tab w:val="left" w:pos="1440"/>
        </w:tabs>
        <w:ind w:firstLine="720"/>
        <w:rPr>
          <w:sz w:val="20"/>
          <w:szCs w:val="20"/>
        </w:rPr>
      </w:pPr>
      <w:r>
        <w:rPr>
          <w:sz w:val="20"/>
          <w:szCs w:val="20"/>
        </w:rPr>
        <w:t>W</w:t>
      </w:r>
      <w:r w:rsidR="00464761">
        <w:rPr>
          <w:sz w:val="20"/>
          <w:szCs w:val="20"/>
        </w:rPr>
        <w:t xml:space="preserve">ere </w:t>
      </w:r>
      <w:r>
        <w:rPr>
          <w:sz w:val="20"/>
          <w:szCs w:val="20"/>
        </w:rPr>
        <w:t>fish tickets writte</w:t>
      </w:r>
      <w:r w:rsidR="00087D31">
        <w:rPr>
          <w:sz w:val="20"/>
          <w:szCs w:val="20"/>
        </w:rPr>
        <w:t>n</w:t>
      </w:r>
      <w:r>
        <w:rPr>
          <w:sz w:val="20"/>
          <w:szCs w:val="20"/>
        </w:rPr>
        <w:t xml:space="preserve"> using the above processor code this reporting year</w:t>
      </w:r>
      <w:r w:rsidR="00F37955">
        <w:rPr>
          <w:sz w:val="20"/>
          <w:szCs w:val="20"/>
        </w:rPr>
        <w:t>?</w:t>
      </w:r>
    </w:p>
    <w:p w14:paraId="35CC2D4B" w14:textId="7F724529" w:rsidR="00BE549B" w:rsidRDefault="00464761" w:rsidP="00BE549B">
      <w:pPr>
        <w:widowControl/>
        <w:tabs>
          <w:tab w:val="left" w:pos="360"/>
          <w:tab w:val="left" w:pos="720"/>
          <w:tab w:val="left" w:pos="1080"/>
          <w:tab w:val="left" w:pos="1440"/>
        </w:tabs>
        <w:ind w:firstLine="720"/>
        <w:rPr>
          <w:sz w:val="20"/>
          <w:szCs w:val="20"/>
        </w:rPr>
      </w:pPr>
      <w:r>
        <w:rPr>
          <w:sz w:val="20"/>
          <w:szCs w:val="20"/>
        </w:rPr>
        <w:t xml:space="preserve">Did </w:t>
      </w:r>
      <w:r w:rsidR="00BE549B">
        <w:rPr>
          <w:sz w:val="20"/>
          <w:szCs w:val="20"/>
        </w:rPr>
        <w:t xml:space="preserve">you operate </w:t>
      </w:r>
      <w:r w:rsidR="00BE549B" w:rsidRPr="00BE549B">
        <w:rPr>
          <w:b/>
          <w:sz w:val="20"/>
          <w:szCs w:val="20"/>
        </w:rPr>
        <w:t>only</w:t>
      </w:r>
      <w:r w:rsidR="00BE549B">
        <w:rPr>
          <w:sz w:val="20"/>
          <w:szCs w:val="20"/>
        </w:rPr>
        <w:t xml:space="preserve"> in EEZ</w:t>
      </w:r>
      <w:r w:rsidR="00087D31">
        <w:rPr>
          <w:sz w:val="20"/>
          <w:szCs w:val="20"/>
        </w:rPr>
        <w:t xml:space="preserve"> this reporting year</w:t>
      </w:r>
      <w:r w:rsidR="00F37955">
        <w:rPr>
          <w:sz w:val="20"/>
          <w:szCs w:val="20"/>
        </w:rPr>
        <w:t>?</w:t>
      </w:r>
    </w:p>
    <w:p w14:paraId="74F25435" w14:textId="77777777" w:rsidR="00541360" w:rsidRDefault="00BE549B" w:rsidP="00BE549B">
      <w:pPr>
        <w:widowControl/>
        <w:tabs>
          <w:tab w:val="left" w:pos="360"/>
          <w:tab w:val="left" w:pos="720"/>
          <w:tab w:val="left" w:pos="1080"/>
          <w:tab w:val="left" w:pos="1440"/>
        </w:tabs>
        <w:rPr>
          <w:sz w:val="20"/>
          <w:szCs w:val="20"/>
        </w:rPr>
      </w:pPr>
      <w:r>
        <w:rPr>
          <w:sz w:val="20"/>
          <w:szCs w:val="20"/>
        </w:rPr>
        <w:tab/>
      </w:r>
      <w:r w:rsidR="00541360">
        <w:rPr>
          <w:sz w:val="20"/>
          <w:szCs w:val="20"/>
        </w:rPr>
        <w:t>Company name and address, including street, city, state and zip code</w:t>
      </w:r>
    </w:p>
    <w:p w14:paraId="0F957DC7" w14:textId="77777777" w:rsidR="00BE549B" w:rsidRDefault="00BE549B" w:rsidP="00BE549B">
      <w:pPr>
        <w:widowControl/>
        <w:tabs>
          <w:tab w:val="left" w:pos="360"/>
          <w:tab w:val="left" w:pos="720"/>
          <w:tab w:val="left" w:pos="1080"/>
          <w:tab w:val="left" w:pos="1440"/>
        </w:tabs>
        <w:rPr>
          <w:sz w:val="20"/>
          <w:szCs w:val="20"/>
        </w:rPr>
      </w:pPr>
      <w:r>
        <w:rPr>
          <w:sz w:val="20"/>
          <w:szCs w:val="20"/>
        </w:rPr>
        <w:tab/>
      </w:r>
      <w:r w:rsidR="00942CCB">
        <w:rPr>
          <w:sz w:val="20"/>
          <w:szCs w:val="20"/>
        </w:rPr>
        <w:tab/>
      </w:r>
      <w:r>
        <w:rPr>
          <w:sz w:val="20"/>
          <w:szCs w:val="20"/>
        </w:rPr>
        <w:t>Physical location of land-based plant</w:t>
      </w:r>
    </w:p>
    <w:p w14:paraId="7506ECF8" w14:textId="77777777" w:rsidR="00541360" w:rsidRDefault="00942CCB" w:rsidP="00BE549B">
      <w:pPr>
        <w:widowControl/>
        <w:tabs>
          <w:tab w:val="left" w:pos="360"/>
          <w:tab w:val="left" w:pos="720"/>
          <w:tab w:val="left" w:pos="1080"/>
          <w:tab w:val="left" w:pos="1440"/>
        </w:tabs>
        <w:ind w:firstLine="360"/>
        <w:rPr>
          <w:sz w:val="20"/>
          <w:szCs w:val="20"/>
        </w:rPr>
      </w:pPr>
      <w:r>
        <w:rPr>
          <w:sz w:val="20"/>
          <w:szCs w:val="20"/>
        </w:rPr>
        <w:tab/>
      </w:r>
      <w:r w:rsidR="00541360">
        <w:rPr>
          <w:sz w:val="20"/>
          <w:szCs w:val="20"/>
        </w:rPr>
        <w:t>Vessel</w:t>
      </w:r>
      <w:r w:rsidR="00415410">
        <w:rPr>
          <w:sz w:val="20"/>
          <w:szCs w:val="20"/>
        </w:rPr>
        <w:t>/Facility</w:t>
      </w:r>
      <w:r w:rsidR="00541360">
        <w:rPr>
          <w:sz w:val="20"/>
          <w:szCs w:val="20"/>
        </w:rPr>
        <w:t xml:space="preserve"> name</w:t>
      </w:r>
    </w:p>
    <w:p w14:paraId="25BDD058" w14:textId="77777777" w:rsidR="001A4674" w:rsidRDefault="00942CCB" w:rsidP="00BE549B">
      <w:pPr>
        <w:widowControl/>
        <w:tabs>
          <w:tab w:val="left" w:pos="360"/>
          <w:tab w:val="left" w:pos="720"/>
          <w:tab w:val="left" w:pos="1080"/>
          <w:tab w:val="left" w:pos="1440"/>
        </w:tabs>
        <w:ind w:firstLine="360"/>
        <w:rPr>
          <w:sz w:val="20"/>
          <w:szCs w:val="20"/>
        </w:rPr>
      </w:pPr>
      <w:r>
        <w:rPr>
          <w:sz w:val="20"/>
          <w:szCs w:val="20"/>
        </w:rPr>
        <w:tab/>
      </w:r>
      <w:r w:rsidR="00827090">
        <w:rPr>
          <w:sz w:val="20"/>
          <w:szCs w:val="20"/>
        </w:rPr>
        <w:t>Contact name</w:t>
      </w:r>
      <w:r w:rsidR="001A4674">
        <w:rPr>
          <w:sz w:val="20"/>
          <w:szCs w:val="20"/>
        </w:rPr>
        <w:t xml:space="preserve"> and </w:t>
      </w:r>
      <w:r w:rsidR="00827090">
        <w:rPr>
          <w:sz w:val="20"/>
          <w:szCs w:val="20"/>
        </w:rPr>
        <w:t>title</w:t>
      </w:r>
    </w:p>
    <w:p w14:paraId="7DEE8952" w14:textId="05B03AD1" w:rsidR="00827090" w:rsidRDefault="00942CCB" w:rsidP="00BE549B">
      <w:pPr>
        <w:widowControl/>
        <w:tabs>
          <w:tab w:val="left" w:pos="360"/>
          <w:tab w:val="left" w:pos="720"/>
          <w:tab w:val="left" w:pos="1080"/>
          <w:tab w:val="left" w:pos="1440"/>
        </w:tabs>
        <w:ind w:firstLine="360"/>
        <w:rPr>
          <w:sz w:val="20"/>
          <w:szCs w:val="20"/>
        </w:rPr>
      </w:pPr>
      <w:r>
        <w:rPr>
          <w:sz w:val="20"/>
          <w:szCs w:val="20"/>
        </w:rPr>
        <w:tab/>
      </w:r>
      <w:r w:rsidR="00D85364">
        <w:rPr>
          <w:sz w:val="20"/>
          <w:szCs w:val="20"/>
        </w:rPr>
        <w:t>E-mail</w:t>
      </w:r>
      <w:r w:rsidR="00827090">
        <w:rPr>
          <w:sz w:val="20"/>
          <w:szCs w:val="20"/>
        </w:rPr>
        <w:t xml:space="preserve"> address, telephone number, and company fax number</w:t>
      </w:r>
    </w:p>
    <w:p w14:paraId="43170853" w14:textId="77777777" w:rsidR="00EE551C" w:rsidRDefault="00942CCB" w:rsidP="00BE549B">
      <w:pPr>
        <w:widowControl/>
        <w:tabs>
          <w:tab w:val="left" w:pos="360"/>
          <w:tab w:val="left" w:pos="720"/>
          <w:tab w:val="left" w:pos="1080"/>
          <w:tab w:val="left" w:pos="1440"/>
        </w:tabs>
        <w:ind w:firstLine="360"/>
        <w:rPr>
          <w:sz w:val="20"/>
          <w:szCs w:val="20"/>
        </w:rPr>
      </w:pPr>
      <w:r>
        <w:rPr>
          <w:sz w:val="20"/>
          <w:szCs w:val="20"/>
        </w:rPr>
        <w:tab/>
      </w:r>
      <w:r w:rsidR="00827090">
        <w:rPr>
          <w:sz w:val="20"/>
          <w:szCs w:val="20"/>
        </w:rPr>
        <w:t>Alternate contact name,</w:t>
      </w:r>
      <w:r w:rsidR="00415410">
        <w:rPr>
          <w:sz w:val="20"/>
          <w:szCs w:val="20"/>
        </w:rPr>
        <w:t xml:space="preserve"> title,</w:t>
      </w:r>
      <w:r w:rsidR="00827090">
        <w:rPr>
          <w:sz w:val="20"/>
          <w:szCs w:val="20"/>
        </w:rPr>
        <w:t xml:space="preserve"> email address,</w:t>
      </w:r>
      <w:r w:rsidR="00EE551C">
        <w:rPr>
          <w:sz w:val="20"/>
          <w:szCs w:val="20"/>
        </w:rPr>
        <w:t xml:space="preserve"> and </w:t>
      </w:r>
      <w:r w:rsidR="00827090">
        <w:rPr>
          <w:sz w:val="20"/>
          <w:szCs w:val="20"/>
        </w:rPr>
        <w:t>telephone number</w:t>
      </w:r>
    </w:p>
    <w:p w14:paraId="65A7239A" w14:textId="77777777" w:rsidR="00541360" w:rsidRDefault="00942CCB" w:rsidP="00BE549B">
      <w:pPr>
        <w:widowControl/>
        <w:tabs>
          <w:tab w:val="left" w:pos="360"/>
          <w:tab w:val="left" w:pos="720"/>
          <w:tab w:val="left" w:pos="1080"/>
          <w:tab w:val="left" w:pos="1440"/>
        </w:tabs>
        <w:ind w:firstLine="360"/>
        <w:rPr>
          <w:sz w:val="20"/>
          <w:szCs w:val="20"/>
        </w:rPr>
      </w:pPr>
      <w:r>
        <w:rPr>
          <w:sz w:val="20"/>
          <w:szCs w:val="20"/>
        </w:rPr>
        <w:tab/>
      </w:r>
      <w:r w:rsidR="001A4674">
        <w:rPr>
          <w:sz w:val="20"/>
          <w:szCs w:val="20"/>
        </w:rPr>
        <w:t>Printed name, s</w:t>
      </w:r>
      <w:r w:rsidR="00541360">
        <w:rPr>
          <w:sz w:val="20"/>
          <w:szCs w:val="20"/>
        </w:rPr>
        <w:t>ignature</w:t>
      </w:r>
      <w:r w:rsidR="001A4674">
        <w:rPr>
          <w:sz w:val="20"/>
          <w:szCs w:val="20"/>
        </w:rPr>
        <w:t>,</w:t>
      </w:r>
      <w:r w:rsidR="00541360">
        <w:rPr>
          <w:sz w:val="20"/>
          <w:szCs w:val="20"/>
        </w:rPr>
        <w:t xml:space="preserve"> and </w:t>
      </w:r>
      <w:r w:rsidR="00827090">
        <w:rPr>
          <w:sz w:val="20"/>
          <w:szCs w:val="20"/>
        </w:rPr>
        <w:t>date signed</w:t>
      </w:r>
    </w:p>
    <w:p w14:paraId="580DC7C6" w14:textId="1A5176C6" w:rsidR="00541360" w:rsidRPr="001A4674" w:rsidRDefault="00541360" w:rsidP="00BE549B">
      <w:pPr>
        <w:widowControl/>
        <w:tabs>
          <w:tab w:val="left" w:pos="360"/>
          <w:tab w:val="left" w:pos="720"/>
          <w:tab w:val="left" w:pos="1080"/>
          <w:tab w:val="left" w:pos="1440"/>
        </w:tabs>
        <w:rPr>
          <w:sz w:val="20"/>
          <w:szCs w:val="20"/>
        </w:rPr>
      </w:pPr>
      <w:r w:rsidRPr="001A4674">
        <w:rPr>
          <w:bCs/>
          <w:sz w:val="20"/>
          <w:szCs w:val="20"/>
          <w:u w:val="single"/>
        </w:rPr>
        <w:t>Buying (</w:t>
      </w:r>
      <w:r w:rsidR="002478FE">
        <w:rPr>
          <w:bCs/>
          <w:sz w:val="20"/>
          <w:szCs w:val="20"/>
          <w:u w:val="single"/>
        </w:rPr>
        <w:t>ex-vessel</w:t>
      </w:r>
      <w:r w:rsidRPr="001A4674">
        <w:rPr>
          <w:bCs/>
          <w:sz w:val="20"/>
          <w:szCs w:val="20"/>
          <w:u w:val="single"/>
        </w:rPr>
        <w:t xml:space="preserve">) forms </w:t>
      </w:r>
      <w:r w:rsidR="00D85364" w:rsidRPr="001A4674">
        <w:rPr>
          <w:bCs/>
          <w:sz w:val="20"/>
          <w:szCs w:val="20"/>
          <w:u w:val="single"/>
        </w:rPr>
        <w:t>A (</w:t>
      </w:r>
      <w:r w:rsidRPr="001A4674">
        <w:rPr>
          <w:bCs/>
          <w:sz w:val="20"/>
          <w:szCs w:val="20"/>
          <w:u w:val="single"/>
        </w:rPr>
        <w:t>1</w:t>
      </w:r>
      <w:r w:rsidR="00E0514B">
        <w:rPr>
          <w:bCs/>
          <w:sz w:val="20"/>
          <w:szCs w:val="20"/>
          <w:u w:val="single"/>
        </w:rPr>
        <w:t>–</w:t>
      </w:r>
      <w:r w:rsidRPr="001A4674">
        <w:rPr>
          <w:bCs/>
          <w:sz w:val="20"/>
          <w:szCs w:val="20"/>
          <w:u w:val="single"/>
        </w:rPr>
        <w:t xml:space="preserve">3), </w:t>
      </w:r>
      <w:r w:rsidR="00D85364" w:rsidRPr="001A4674">
        <w:rPr>
          <w:bCs/>
          <w:sz w:val="20"/>
          <w:szCs w:val="20"/>
          <w:u w:val="single"/>
        </w:rPr>
        <w:t>C (</w:t>
      </w:r>
      <w:r w:rsidRPr="001A4674">
        <w:rPr>
          <w:bCs/>
          <w:sz w:val="20"/>
          <w:szCs w:val="20"/>
          <w:u w:val="single"/>
        </w:rPr>
        <w:t>1</w:t>
      </w:r>
      <w:r w:rsidR="00E0514B">
        <w:rPr>
          <w:bCs/>
          <w:sz w:val="20"/>
          <w:szCs w:val="20"/>
          <w:u w:val="single"/>
        </w:rPr>
        <w:t>–</w:t>
      </w:r>
      <w:r w:rsidRPr="001A4674">
        <w:rPr>
          <w:bCs/>
          <w:sz w:val="20"/>
          <w:szCs w:val="20"/>
          <w:u w:val="single"/>
        </w:rPr>
        <w:t xml:space="preserve">2), E, G, </w:t>
      </w:r>
      <w:r w:rsidR="00D85364" w:rsidRPr="001A4674">
        <w:rPr>
          <w:bCs/>
          <w:sz w:val="20"/>
          <w:szCs w:val="20"/>
          <w:u w:val="single"/>
        </w:rPr>
        <w:t>I (</w:t>
      </w:r>
      <w:r w:rsidRPr="001A4674">
        <w:rPr>
          <w:bCs/>
          <w:sz w:val="20"/>
          <w:szCs w:val="20"/>
          <w:u w:val="single"/>
        </w:rPr>
        <w:t>1</w:t>
      </w:r>
      <w:r w:rsidR="00E0514B">
        <w:rPr>
          <w:bCs/>
          <w:sz w:val="20"/>
          <w:szCs w:val="20"/>
          <w:u w:val="single"/>
        </w:rPr>
        <w:t>–</w:t>
      </w:r>
      <w:r w:rsidRPr="001A4674">
        <w:rPr>
          <w:bCs/>
          <w:sz w:val="20"/>
          <w:szCs w:val="20"/>
          <w:u w:val="single"/>
        </w:rPr>
        <w:t xml:space="preserve">2), </w:t>
      </w:r>
      <w:r w:rsidR="008B5E33">
        <w:rPr>
          <w:bCs/>
          <w:sz w:val="20"/>
          <w:szCs w:val="20"/>
          <w:u w:val="single"/>
        </w:rPr>
        <w:t xml:space="preserve">and </w:t>
      </w:r>
      <w:r w:rsidRPr="001A4674">
        <w:rPr>
          <w:bCs/>
          <w:sz w:val="20"/>
          <w:szCs w:val="20"/>
          <w:u w:val="single"/>
        </w:rPr>
        <w:t>K</w:t>
      </w:r>
    </w:p>
    <w:p w14:paraId="23B5E84C" w14:textId="77777777" w:rsidR="003402E5" w:rsidRDefault="00942CCB" w:rsidP="00BE549B">
      <w:pPr>
        <w:widowControl/>
        <w:tabs>
          <w:tab w:val="left" w:pos="360"/>
          <w:tab w:val="left" w:pos="720"/>
          <w:tab w:val="left" w:pos="1080"/>
          <w:tab w:val="left" w:pos="1440"/>
        </w:tabs>
        <w:ind w:firstLine="360"/>
        <w:rPr>
          <w:sz w:val="20"/>
          <w:szCs w:val="20"/>
        </w:rPr>
      </w:pPr>
      <w:r>
        <w:rPr>
          <w:sz w:val="20"/>
          <w:szCs w:val="20"/>
        </w:rPr>
        <w:tab/>
      </w:r>
      <w:r w:rsidR="00541360">
        <w:rPr>
          <w:sz w:val="20"/>
          <w:szCs w:val="20"/>
        </w:rPr>
        <w:t xml:space="preserve">Species name and </w:t>
      </w:r>
      <w:r w:rsidR="00415410">
        <w:rPr>
          <w:sz w:val="20"/>
          <w:szCs w:val="20"/>
        </w:rPr>
        <w:t xml:space="preserve">species </w:t>
      </w:r>
      <w:r w:rsidR="00541360">
        <w:rPr>
          <w:sz w:val="20"/>
          <w:szCs w:val="20"/>
        </w:rPr>
        <w:t>code</w:t>
      </w:r>
    </w:p>
    <w:p w14:paraId="149D7EA2" w14:textId="77777777" w:rsidR="00541360" w:rsidRDefault="00942CCB" w:rsidP="00BE549B">
      <w:pPr>
        <w:widowControl/>
        <w:tabs>
          <w:tab w:val="left" w:pos="360"/>
          <w:tab w:val="left" w:pos="720"/>
          <w:tab w:val="left" w:pos="1080"/>
          <w:tab w:val="left" w:pos="1440"/>
        </w:tabs>
        <w:ind w:firstLine="360"/>
        <w:rPr>
          <w:sz w:val="20"/>
          <w:szCs w:val="20"/>
        </w:rPr>
      </w:pPr>
      <w:r>
        <w:rPr>
          <w:sz w:val="20"/>
          <w:szCs w:val="20"/>
        </w:rPr>
        <w:tab/>
      </w:r>
      <w:r w:rsidR="004E30ED">
        <w:rPr>
          <w:sz w:val="20"/>
          <w:szCs w:val="20"/>
        </w:rPr>
        <w:t xml:space="preserve">Area </w:t>
      </w:r>
      <w:r w:rsidR="00415410">
        <w:rPr>
          <w:sz w:val="20"/>
          <w:szCs w:val="20"/>
        </w:rPr>
        <w:t>of harvest</w:t>
      </w:r>
    </w:p>
    <w:p w14:paraId="790FCA37" w14:textId="77777777" w:rsidR="00541360" w:rsidRDefault="00942CCB" w:rsidP="00BE549B">
      <w:pPr>
        <w:widowControl/>
        <w:tabs>
          <w:tab w:val="left" w:pos="360"/>
          <w:tab w:val="left" w:pos="720"/>
          <w:tab w:val="left" w:pos="1080"/>
          <w:tab w:val="left" w:pos="1440"/>
        </w:tabs>
        <w:ind w:firstLine="360"/>
        <w:rPr>
          <w:sz w:val="20"/>
          <w:szCs w:val="20"/>
        </w:rPr>
      </w:pPr>
      <w:r>
        <w:rPr>
          <w:sz w:val="20"/>
          <w:szCs w:val="20"/>
        </w:rPr>
        <w:tab/>
      </w:r>
      <w:r w:rsidR="004E30ED">
        <w:rPr>
          <w:sz w:val="20"/>
          <w:szCs w:val="20"/>
        </w:rPr>
        <w:t xml:space="preserve">Gear </w:t>
      </w:r>
      <w:r w:rsidR="00415410">
        <w:rPr>
          <w:sz w:val="20"/>
          <w:szCs w:val="20"/>
        </w:rPr>
        <w:t>used</w:t>
      </w:r>
    </w:p>
    <w:p w14:paraId="6DCD971D" w14:textId="77777777" w:rsidR="00541360" w:rsidRDefault="00942CCB" w:rsidP="00BE549B">
      <w:pPr>
        <w:widowControl/>
        <w:tabs>
          <w:tab w:val="left" w:pos="360"/>
          <w:tab w:val="left" w:pos="720"/>
          <w:tab w:val="left" w:pos="1080"/>
          <w:tab w:val="left" w:pos="1440"/>
        </w:tabs>
        <w:ind w:firstLine="360"/>
        <w:rPr>
          <w:sz w:val="20"/>
          <w:szCs w:val="20"/>
        </w:rPr>
      </w:pPr>
      <w:r>
        <w:rPr>
          <w:sz w:val="20"/>
          <w:szCs w:val="20"/>
        </w:rPr>
        <w:tab/>
      </w:r>
      <w:r w:rsidR="004E30ED">
        <w:rPr>
          <w:sz w:val="20"/>
          <w:szCs w:val="20"/>
        </w:rPr>
        <w:t xml:space="preserve">Delivery code </w:t>
      </w:r>
    </w:p>
    <w:p w14:paraId="032B2C8C" w14:textId="77777777" w:rsidR="00541360" w:rsidRDefault="00942CCB" w:rsidP="00BE549B">
      <w:pPr>
        <w:widowControl/>
        <w:tabs>
          <w:tab w:val="left" w:pos="360"/>
          <w:tab w:val="left" w:pos="720"/>
          <w:tab w:val="left" w:pos="1080"/>
          <w:tab w:val="left" w:pos="1440"/>
        </w:tabs>
        <w:ind w:firstLine="360"/>
        <w:rPr>
          <w:sz w:val="20"/>
          <w:szCs w:val="20"/>
        </w:rPr>
      </w:pPr>
      <w:r>
        <w:rPr>
          <w:sz w:val="20"/>
          <w:szCs w:val="20"/>
        </w:rPr>
        <w:tab/>
      </w:r>
      <w:r w:rsidR="00541360">
        <w:rPr>
          <w:sz w:val="20"/>
          <w:szCs w:val="20"/>
        </w:rPr>
        <w:t xml:space="preserve">Total </w:t>
      </w:r>
      <w:r w:rsidR="00415410">
        <w:rPr>
          <w:sz w:val="20"/>
          <w:szCs w:val="20"/>
        </w:rPr>
        <w:t>pounds</w:t>
      </w:r>
      <w:r w:rsidR="004E30ED">
        <w:rPr>
          <w:sz w:val="20"/>
          <w:szCs w:val="20"/>
        </w:rPr>
        <w:t xml:space="preserve"> purchased from fishermen</w:t>
      </w:r>
    </w:p>
    <w:p w14:paraId="2A58B7D3" w14:textId="77777777" w:rsidR="00541360" w:rsidRDefault="00942CCB" w:rsidP="003126A9">
      <w:pPr>
        <w:widowControl/>
        <w:tabs>
          <w:tab w:val="left" w:pos="360"/>
          <w:tab w:val="left" w:pos="720"/>
          <w:tab w:val="left" w:pos="1080"/>
          <w:tab w:val="left" w:pos="1440"/>
        </w:tabs>
        <w:ind w:firstLine="360"/>
        <w:rPr>
          <w:sz w:val="20"/>
          <w:szCs w:val="20"/>
        </w:rPr>
      </w:pPr>
      <w:r>
        <w:rPr>
          <w:sz w:val="20"/>
          <w:szCs w:val="20"/>
        </w:rPr>
        <w:tab/>
      </w:r>
      <w:r w:rsidR="00541360">
        <w:rPr>
          <w:sz w:val="20"/>
          <w:szCs w:val="20"/>
        </w:rPr>
        <w:t>Total amount paid to fishermen</w:t>
      </w:r>
    </w:p>
    <w:p w14:paraId="2890DFA4" w14:textId="77777777" w:rsidR="00EE551C" w:rsidRDefault="00942CCB" w:rsidP="003126A9">
      <w:pPr>
        <w:widowControl/>
        <w:tabs>
          <w:tab w:val="left" w:pos="360"/>
          <w:tab w:val="left" w:pos="720"/>
          <w:tab w:val="left" w:pos="1080"/>
          <w:tab w:val="left" w:pos="1440"/>
        </w:tabs>
        <w:ind w:firstLine="360"/>
        <w:rPr>
          <w:sz w:val="20"/>
          <w:szCs w:val="20"/>
        </w:rPr>
      </w:pPr>
      <w:r>
        <w:rPr>
          <w:sz w:val="20"/>
          <w:szCs w:val="20"/>
        </w:rPr>
        <w:tab/>
      </w:r>
      <w:r w:rsidR="008D209A">
        <w:rPr>
          <w:sz w:val="20"/>
          <w:szCs w:val="20"/>
        </w:rPr>
        <w:t>Average p</w:t>
      </w:r>
      <w:r w:rsidR="00541360">
        <w:rPr>
          <w:sz w:val="20"/>
          <w:szCs w:val="20"/>
        </w:rPr>
        <w:t>rice per pound</w:t>
      </w:r>
    </w:p>
    <w:p w14:paraId="58E053B8" w14:textId="6AA4D696" w:rsidR="00541360" w:rsidRDefault="00541360" w:rsidP="00BE549B">
      <w:pPr>
        <w:widowControl/>
        <w:tabs>
          <w:tab w:val="left" w:pos="360"/>
          <w:tab w:val="left" w:pos="720"/>
          <w:tab w:val="left" w:pos="1080"/>
          <w:tab w:val="left" w:pos="1440"/>
        </w:tabs>
        <w:rPr>
          <w:sz w:val="20"/>
          <w:szCs w:val="20"/>
        </w:rPr>
      </w:pPr>
      <w:r w:rsidRPr="008D209A">
        <w:rPr>
          <w:bCs/>
          <w:sz w:val="20"/>
          <w:szCs w:val="20"/>
          <w:u w:val="single"/>
        </w:rPr>
        <w:t xml:space="preserve">Wholesale production forms </w:t>
      </w:r>
      <w:r w:rsidR="00D85364" w:rsidRPr="008D209A">
        <w:rPr>
          <w:bCs/>
          <w:sz w:val="20"/>
          <w:szCs w:val="20"/>
          <w:u w:val="single"/>
        </w:rPr>
        <w:t>B (</w:t>
      </w:r>
      <w:r w:rsidRPr="008D209A">
        <w:rPr>
          <w:bCs/>
          <w:sz w:val="20"/>
          <w:szCs w:val="20"/>
          <w:u w:val="single"/>
        </w:rPr>
        <w:t>1</w:t>
      </w:r>
      <w:r w:rsidR="00E0514B">
        <w:rPr>
          <w:bCs/>
          <w:sz w:val="20"/>
          <w:szCs w:val="20"/>
          <w:u w:val="single"/>
        </w:rPr>
        <w:t>–</w:t>
      </w:r>
      <w:r w:rsidRPr="008D209A">
        <w:rPr>
          <w:bCs/>
          <w:sz w:val="20"/>
          <w:szCs w:val="20"/>
          <w:u w:val="single"/>
        </w:rPr>
        <w:t xml:space="preserve">6), D, F, H, </w:t>
      </w:r>
      <w:r w:rsidR="00D85364" w:rsidRPr="008D209A">
        <w:rPr>
          <w:bCs/>
          <w:sz w:val="20"/>
          <w:szCs w:val="20"/>
          <w:u w:val="single"/>
        </w:rPr>
        <w:t>J (</w:t>
      </w:r>
      <w:r w:rsidRPr="008D209A">
        <w:rPr>
          <w:bCs/>
          <w:sz w:val="20"/>
          <w:szCs w:val="20"/>
          <w:u w:val="single"/>
        </w:rPr>
        <w:t>1</w:t>
      </w:r>
      <w:r w:rsidR="00E0514B">
        <w:rPr>
          <w:bCs/>
          <w:sz w:val="20"/>
          <w:szCs w:val="20"/>
          <w:u w:val="single"/>
        </w:rPr>
        <w:t>–</w:t>
      </w:r>
      <w:r w:rsidRPr="008D209A">
        <w:rPr>
          <w:bCs/>
          <w:sz w:val="20"/>
          <w:szCs w:val="20"/>
          <w:u w:val="single"/>
        </w:rPr>
        <w:t>2), and K)</w:t>
      </w:r>
    </w:p>
    <w:p w14:paraId="30F89C13" w14:textId="77777777" w:rsidR="00541360" w:rsidRDefault="00942CCB" w:rsidP="00BE549B">
      <w:pPr>
        <w:widowControl/>
        <w:tabs>
          <w:tab w:val="left" w:pos="360"/>
          <w:tab w:val="left" w:pos="720"/>
          <w:tab w:val="left" w:pos="1080"/>
          <w:tab w:val="left" w:pos="1440"/>
        </w:tabs>
        <w:rPr>
          <w:sz w:val="20"/>
          <w:szCs w:val="20"/>
        </w:rPr>
      </w:pPr>
      <w:r w:rsidRPr="00952B4F">
        <w:rPr>
          <w:sz w:val="20"/>
          <w:szCs w:val="20"/>
        </w:rPr>
        <w:tab/>
      </w:r>
      <w:r w:rsidR="00541360">
        <w:rPr>
          <w:sz w:val="20"/>
          <w:szCs w:val="20"/>
          <w:u w:val="single"/>
        </w:rPr>
        <w:t>Production</w:t>
      </w:r>
      <w:r w:rsidR="00CF14CD">
        <w:rPr>
          <w:sz w:val="20"/>
          <w:szCs w:val="20"/>
          <w:u w:val="single"/>
        </w:rPr>
        <w:t>, non-</w:t>
      </w:r>
      <w:r w:rsidR="00541360">
        <w:rPr>
          <w:sz w:val="20"/>
          <w:szCs w:val="20"/>
          <w:u w:val="single"/>
        </w:rPr>
        <w:t>canned</w:t>
      </w:r>
      <w:r w:rsidR="00541360">
        <w:rPr>
          <w:sz w:val="20"/>
          <w:szCs w:val="20"/>
        </w:rPr>
        <w:t>.</w:t>
      </w:r>
    </w:p>
    <w:p w14:paraId="4C8863C3" w14:textId="77777777" w:rsidR="00541360" w:rsidRDefault="00942CCB" w:rsidP="00BE549B">
      <w:pPr>
        <w:widowControl/>
        <w:tabs>
          <w:tab w:val="left" w:pos="360"/>
          <w:tab w:val="left" w:pos="720"/>
          <w:tab w:val="left" w:pos="1080"/>
          <w:tab w:val="left" w:pos="1440"/>
        </w:tabs>
        <w:ind w:firstLine="360"/>
        <w:rPr>
          <w:sz w:val="20"/>
          <w:szCs w:val="20"/>
        </w:rPr>
      </w:pPr>
      <w:r>
        <w:rPr>
          <w:sz w:val="20"/>
          <w:szCs w:val="20"/>
        </w:rPr>
        <w:tab/>
      </w:r>
      <w:r w:rsidR="00541360">
        <w:rPr>
          <w:sz w:val="20"/>
          <w:szCs w:val="20"/>
        </w:rPr>
        <w:t>Area of processing</w:t>
      </w:r>
    </w:p>
    <w:p w14:paraId="27680808" w14:textId="77777777" w:rsidR="00BF0E8A" w:rsidRDefault="00942CCB" w:rsidP="00BE549B">
      <w:pPr>
        <w:widowControl/>
        <w:tabs>
          <w:tab w:val="left" w:pos="360"/>
          <w:tab w:val="left" w:pos="720"/>
          <w:tab w:val="left" w:pos="1080"/>
          <w:tab w:val="left" w:pos="1440"/>
        </w:tabs>
        <w:ind w:firstLine="360"/>
        <w:rPr>
          <w:sz w:val="20"/>
          <w:szCs w:val="20"/>
        </w:rPr>
      </w:pPr>
      <w:r>
        <w:rPr>
          <w:sz w:val="20"/>
          <w:szCs w:val="20"/>
        </w:rPr>
        <w:tab/>
      </w:r>
      <w:r w:rsidR="00BF0E8A">
        <w:rPr>
          <w:sz w:val="20"/>
          <w:szCs w:val="20"/>
        </w:rPr>
        <w:t>Process Code</w:t>
      </w:r>
    </w:p>
    <w:p w14:paraId="5D08ECBA" w14:textId="77777777" w:rsidR="00CF14CD" w:rsidRDefault="00942CCB" w:rsidP="00CF14CD">
      <w:pPr>
        <w:widowControl/>
        <w:tabs>
          <w:tab w:val="left" w:pos="360"/>
          <w:tab w:val="left" w:pos="720"/>
          <w:tab w:val="left" w:pos="1080"/>
          <w:tab w:val="left" w:pos="1440"/>
        </w:tabs>
        <w:ind w:firstLine="360"/>
        <w:rPr>
          <w:sz w:val="20"/>
          <w:szCs w:val="20"/>
        </w:rPr>
      </w:pPr>
      <w:r>
        <w:rPr>
          <w:sz w:val="20"/>
          <w:szCs w:val="20"/>
        </w:rPr>
        <w:tab/>
      </w:r>
      <w:r w:rsidR="00CF14CD">
        <w:rPr>
          <w:sz w:val="20"/>
          <w:szCs w:val="20"/>
        </w:rPr>
        <w:t>Product code</w:t>
      </w:r>
      <w:r w:rsidR="00CF14CD">
        <w:rPr>
          <w:sz w:val="20"/>
          <w:szCs w:val="20"/>
        </w:rPr>
        <w:tab/>
      </w:r>
    </w:p>
    <w:p w14:paraId="3A6E82E6" w14:textId="77777777" w:rsidR="00CF14CD" w:rsidRDefault="00942CCB" w:rsidP="00BF0E8A">
      <w:pPr>
        <w:widowControl/>
        <w:tabs>
          <w:tab w:val="left" w:pos="360"/>
          <w:tab w:val="left" w:pos="720"/>
          <w:tab w:val="left" w:pos="1080"/>
          <w:tab w:val="left" w:pos="1440"/>
        </w:tabs>
        <w:ind w:firstLine="360"/>
        <w:rPr>
          <w:sz w:val="20"/>
          <w:szCs w:val="20"/>
        </w:rPr>
      </w:pPr>
      <w:r>
        <w:rPr>
          <w:sz w:val="20"/>
          <w:szCs w:val="20"/>
        </w:rPr>
        <w:tab/>
      </w:r>
      <w:r w:rsidR="00CF14CD">
        <w:rPr>
          <w:sz w:val="20"/>
          <w:szCs w:val="20"/>
        </w:rPr>
        <w:t>Total net weight (in lb</w:t>
      </w:r>
      <w:r w:rsidR="00BF0E8A">
        <w:rPr>
          <w:sz w:val="20"/>
          <w:szCs w:val="20"/>
        </w:rPr>
        <w:t>s</w:t>
      </w:r>
      <w:r w:rsidR="00CF14CD">
        <w:rPr>
          <w:sz w:val="20"/>
          <w:szCs w:val="20"/>
        </w:rPr>
        <w:t>)</w:t>
      </w:r>
    </w:p>
    <w:p w14:paraId="3CA0778A" w14:textId="77777777" w:rsidR="00CF14CD" w:rsidRDefault="00942CCB" w:rsidP="00CF14CD">
      <w:pPr>
        <w:widowControl/>
        <w:tabs>
          <w:tab w:val="left" w:pos="360"/>
          <w:tab w:val="left" w:pos="720"/>
          <w:tab w:val="left" w:pos="1080"/>
          <w:tab w:val="left" w:pos="1440"/>
        </w:tabs>
        <w:ind w:firstLine="360"/>
        <w:rPr>
          <w:sz w:val="20"/>
          <w:szCs w:val="20"/>
        </w:rPr>
      </w:pPr>
      <w:r>
        <w:rPr>
          <w:sz w:val="20"/>
          <w:szCs w:val="20"/>
        </w:rPr>
        <w:tab/>
      </w:r>
      <w:r w:rsidR="00CF14CD">
        <w:rPr>
          <w:sz w:val="20"/>
          <w:szCs w:val="20"/>
        </w:rPr>
        <w:t>Total value ($)</w:t>
      </w:r>
    </w:p>
    <w:p w14:paraId="7316B5A2" w14:textId="77777777" w:rsidR="00CF14CD" w:rsidRDefault="00942CCB" w:rsidP="00CF14CD">
      <w:pPr>
        <w:widowControl/>
        <w:tabs>
          <w:tab w:val="left" w:pos="360"/>
          <w:tab w:val="left" w:pos="720"/>
          <w:tab w:val="left" w:pos="1080"/>
          <w:tab w:val="left" w:pos="1440"/>
        </w:tabs>
        <w:ind w:firstLine="360"/>
        <w:rPr>
          <w:sz w:val="20"/>
          <w:szCs w:val="20"/>
        </w:rPr>
      </w:pPr>
      <w:r>
        <w:rPr>
          <w:sz w:val="20"/>
          <w:szCs w:val="20"/>
        </w:rPr>
        <w:tab/>
      </w:r>
      <w:r w:rsidR="00CF14CD">
        <w:rPr>
          <w:sz w:val="20"/>
          <w:szCs w:val="20"/>
        </w:rPr>
        <w:t>Average price per pound</w:t>
      </w:r>
    </w:p>
    <w:p w14:paraId="4942F326" w14:textId="77777777" w:rsidR="00BF0E8A" w:rsidRDefault="00942CCB" w:rsidP="00BF0E8A">
      <w:pPr>
        <w:widowControl/>
        <w:tabs>
          <w:tab w:val="left" w:pos="360"/>
          <w:tab w:val="left" w:pos="720"/>
          <w:tab w:val="left" w:pos="1080"/>
          <w:tab w:val="left" w:pos="1440"/>
        </w:tabs>
        <w:rPr>
          <w:sz w:val="20"/>
          <w:szCs w:val="20"/>
        </w:rPr>
      </w:pPr>
      <w:r w:rsidRPr="00952B4F">
        <w:rPr>
          <w:sz w:val="20"/>
          <w:szCs w:val="20"/>
        </w:rPr>
        <w:tab/>
      </w:r>
      <w:r w:rsidR="00BF0E8A">
        <w:rPr>
          <w:sz w:val="20"/>
          <w:szCs w:val="20"/>
          <w:u w:val="single"/>
        </w:rPr>
        <w:t>Canned production</w:t>
      </w:r>
      <w:r w:rsidR="00BF0E8A">
        <w:rPr>
          <w:sz w:val="20"/>
          <w:szCs w:val="20"/>
        </w:rPr>
        <w:t xml:space="preserve">.  </w:t>
      </w:r>
    </w:p>
    <w:p w14:paraId="2876D6D7" w14:textId="77777777" w:rsidR="00BF0E8A" w:rsidRDefault="00942CCB" w:rsidP="00942CCB">
      <w:pPr>
        <w:widowControl/>
        <w:tabs>
          <w:tab w:val="left" w:pos="360"/>
          <w:tab w:val="left" w:pos="720"/>
          <w:tab w:val="left" w:pos="1080"/>
          <w:tab w:val="left" w:pos="1440"/>
        </w:tabs>
        <w:ind w:left="360" w:hanging="360"/>
        <w:rPr>
          <w:sz w:val="20"/>
          <w:szCs w:val="20"/>
        </w:rPr>
      </w:pPr>
      <w:r>
        <w:rPr>
          <w:sz w:val="20"/>
          <w:szCs w:val="20"/>
        </w:rPr>
        <w:tab/>
      </w:r>
      <w:r w:rsidR="00BF0E8A">
        <w:rPr>
          <w:sz w:val="20"/>
          <w:szCs w:val="20"/>
        </w:rPr>
        <w:t>Complete an entry for each can size produced.</w:t>
      </w:r>
    </w:p>
    <w:p w14:paraId="721CCE5E" w14:textId="77777777" w:rsidR="00BF0E8A" w:rsidRDefault="00BF0E8A" w:rsidP="00942CCB">
      <w:pPr>
        <w:widowControl/>
        <w:tabs>
          <w:tab w:val="left" w:pos="360"/>
          <w:tab w:val="left" w:pos="720"/>
          <w:tab w:val="left" w:pos="1080"/>
          <w:tab w:val="left" w:pos="1440"/>
        </w:tabs>
        <w:ind w:left="360"/>
        <w:rPr>
          <w:sz w:val="20"/>
          <w:szCs w:val="20"/>
        </w:rPr>
      </w:pPr>
      <w:r>
        <w:rPr>
          <w:sz w:val="20"/>
          <w:szCs w:val="20"/>
        </w:rPr>
        <w:t>Indicate can size in hundredths of an ounce</w:t>
      </w:r>
    </w:p>
    <w:p w14:paraId="5625EB4D" w14:textId="77777777" w:rsidR="00BF0E8A" w:rsidRDefault="00BF0E8A" w:rsidP="00942CCB">
      <w:pPr>
        <w:widowControl/>
        <w:tabs>
          <w:tab w:val="left" w:pos="360"/>
          <w:tab w:val="left" w:pos="720"/>
          <w:tab w:val="left" w:pos="1080"/>
          <w:tab w:val="left" w:pos="1440"/>
        </w:tabs>
        <w:ind w:firstLine="720"/>
        <w:rPr>
          <w:sz w:val="20"/>
          <w:szCs w:val="20"/>
        </w:rPr>
      </w:pPr>
      <w:r>
        <w:rPr>
          <w:sz w:val="20"/>
          <w:szCs w:val="20"/>
        </w:rPr>
        <w:t xml:space="preserve">Area of processing </w:t>
      </w:r>
    </w:p>
    <w:p w14:paraId="07C0CC42" w14:textId="77777777" w:rsidR="00BF0E8A" w:rsidRDefault="00942CCB" w:rsidP="00BF0E8A">
      <w:pPr>
        <w:widowControl/>
        <w:tabs>
          <w:tab w:val="left" w:pos="360"/>
          <w:tab w:val="left" w:pos="720"/>
          <w:tab w:val="left" w:pos="1080"/>
          <w:tab w:val="left" w:pos="1440"/>
        </w:tabs>
        <w:ind w:firstLine="360"/>
        <w:rPr>
          <w:sz w:val="20"/>
          <w:szCs w:val="20"/>
        </w:rPr>
      </w:pPr>
      <w:r>
        <w:rPr>
          <w:sz w:val="20"/>
          <w:szCs w:val="20"/>
        </w:rPr>
        <w:tab/>
      </w:r>
      <w:r w:rsidR="00BF0E8A">
        <w:rPr>
          <w:sz w:val="20"/>
          <w:szCs w:val="20"/>
        </w:rPr>
        <w:t>Process code</w:t>
      </w:r>
    </w:p>
    <w:p w14:paraId="0A68A6F1" w14:textId="77777777" w:rsidR="00BF0E8A" w:rsidRDefault="00942CCB" w:rsidP="00BF0E8A">
      <w:pPr>
        <w:widowControl/>
        <w:tabs>
          <w:tab w:val="left" w:pos="360"/>
          <w:tab w:val="left" w:pos="720"/>
          <w:tab w:val="left" w:pos="1080"/>
          <w:tab w:val="left" w:pos="1440"/>
        </w:tabs>
        <w:ind w:firstLine="360"/>
        <w:rPr>
          <w:sz w:val="20"/>
          <w:szCs w:val="20"/>
        </w:rPr>
      </w:pPr>
      <w:r>
        <w:rPr>
          <w:sz w:val="20"/>
          <w:szCs w:val="20"/>
        </w:rPr>
        <w:tab/>
      </w:r>
      <w:r w:rsidR="00BF0E8A">
        <w:rPr>
          <w:sz w:val="20"/>
          <w:szCs w:val="20"/>
        </w:rPr>
        <w:t>Can size (in ounces)</w:t>
      </w:r>
    </w:p>
    <w:p w14:paraId="6BD93068" w14:textId="77777777" w:rsidR="00BF0E8A" w:rsidRDefault="00942CCB" w:rsidP="00BF0E8A">
      <w:pPr>
        <w:widowControl/>
        <w:tabs>
          <w:tab w:val="left" w:pos="360"/>
          <w:tab w:val="left" w:pos="720"/>
          <w:tab w:val="left" w:pos="1080"/>
          <w:tab w:val="left" w:pos="1440"/>
        </w:tabs>
        <w:ind w:firstLine="360"/>
        <w:rPr>
          <w:sz w:val="20"/>
          <w:szCs w:val="20"/>
        </w:rPr>
      </w:pPr>
      <w:r>
        <w:rPr>
          <w:sz w:val="20"/>
          <w:szCs w:val="20"/>
        </w:rPr>
        <w:tab/>
      </w:r>
      <w:r w:rsidR="00BF0E8A">
        <w:rPr>
          <w:sz w:val="20"/>
          <w:szCs w:val="20"/>
        </w:rPr>
        <w:t>Number of cans per case</w:t>
      </w:r>
    </w:p>
    <w:p w14:paraId="06230337" w14:textId="77777777" w:rsidR="00BF0E8A" w:rsidRDefault="00942CCB" w:rsidP="00BF0E8A">
      <w:pPr>
        <w:widowControl/>
        <w:tabs>
          <w:tab w:val="left" w:pos="360"/>
          <w:tab w:val="left" w:pos="720"/>
          <w:tab w:val="left" w:pos="1080"/>
          <w:tab w:val="left" w:pos="1440"/>
          <w:tab w:val="left" w:pos="2066"/>
        </w:tabs>
        <w:ind w:firstLine="360"/>
        <w:rPr>
          <w:sz w:val="20"/>
          <w:szCs w:val="20"/>
        </w:rPr>
      </w:pPr>
      <w:r>
        <w:rPr>
          <w:sz w:val="20"/>
          <w:szCs w:val="20"/>
        </w:rPr>
        <w:tab/>
      </w:r>
      <w:r w:rsidR="00BF0E8A">
        <w:rPr>
          <w:sz w:val="20"/>
          <w:szCs w:val="20"/>
        </w:rPr>
        <w:t>Number of cases</w:t>
      </w:r>
      <w:r w:rsidR="00BF0E8A">
        <w:rPr>
          <w:sz w:val="20"/>
          <w:szCs w:val="20"/>
        </w:rPr>
        <w:tab/>
      </w:r>
    </w:p>
    <w:p w14:paraId="083F0B28" w14:textId="77777777" w:rsidR="00BF0E8A" w:rsidRDefault="00942CCB" w:rsidP="00BF0E8A">
      <w:pPr>
        <w:widowControl/>
        <w:tabs>
          <w:tab w:val="left" w:pos="360"/>
          <w:tab w:val="left" w:pos="720"/>
          <w:tab w:val="left" w:pos="1080"/>
          <w:tab w:val="left" w:pos="1440"/>
        </w:tabs>
        <w:ind w:firstLine="360"/>
        <w:rPr>
          <w:sz w:val="20"/>
          <w:szCs w:val="20"/>
        </w:rPr>
      </w:pPr>
      <w:r>
        <w:rPr>
          <w:sz w:val="20"/>
          <w:szCs w:val="20"/>
        </w:rPr>
        <w:tab/>
      </w:r>
      <w:r w:rsidR="00BF0E8A">
        <w:rPr>
          <w:sz w:val="20"/>
          <w:szCs w:val="20"/>
        </w:rPr>
        <w:t>Total value ($)</w:t>
      </w:r>
    </w:p>
    <w:p w14:paraId="759BBD84" w14:textId="77777777" w:rsidR="00BF0E8A" w:rsidRDefault="00942CCB" w:rsidP="00BF0E8A">
      <w:pPr>
        <w:widowControl/>
        <w:tabs>
          <w:tab w:val="left" w:pos="360"/>
          <w:tab w:val="left" w:pos="720"/>
          <w:tab w:val="left" w:pos="1080"/>
          <w:tab w:val="left" w:pos="1440"/>
          <w:tab w:val="left" w:pos="2066"/>
        </w:tabs>
        <w:ind w:firstLine="360"/>
        <w:rPr>
          <w:sz w:val="20"/>
          <w:szCs w:val="20"/>
        </w:rPr>
      </w:pPr>
      <w:r>
        <w:rPr>
          <w:sz w:val="20"/>
          <w:szCs w:val="20"/>
        </w:rPr>
        <w:tab/>
      </w:r>
      <w:r w:rsidR="00BF0E8A">
        <w:rPr>
          <w:sz w:val="20"/>
          <w:szCs w:val="20"/>
        </w:rPr>
        <w:t>Average price per pound</w:t>
      </w:r>
    </w:p>
    <w:p w14:paraId="292E1543" w14:textId="557E456E" w:rsidR="00541360" w:rsidRPr="00CF14CD" w:rsidRDefault="00541360" w:rsidP="00BE549B">
      <w:pPr>
        <w:widowControl/>
        <w:tabs>
          <w:tab w:val="left" w:pos="360"/>
          <w:tab w:val="left" w:pos="720"/>
          <w:tab w:val="left" w:pos="1080"/>
          <w:tab w:val="left" w:pos="1440"/>
        </w:tabs>
        <w:rPr>
          <w:sz w:val="20"/>
          <w:szCs w:val="20"/>
        </w:rPr>
      </w:pPr>
      <w:r w:rsidRPr="00CF14CD">
        <w:rPr>
          <w:bCs/>
          <w:sz w:val="20"/>
          <w:szCs w:val="20"/>
          <w:u w:val="single"/>
        </w:rPr>
        <w:t xml:space="preserve">Custom production forms </w:t>
      </w:r>
      <w:r w:rsidR="00D85364" w:rsidRPr="00CF14CD">
        <w:rPr>
          <w:bCs/>
          <w:sz w:val="20"/>
          <w:szCs w:val="20"/>
          <w:u w:val="single"/>
        </w:rPr>
        <w:t>L (</w:t>
      </w:r>
      <w:r w:rsidRPr="00CF14CD">
        <w:rPr>
          <w:bCs/>
          <w:sz w:val="20"/>
          <w:szCs w:val="20"/>
          <w:u w:val="single"/>
        </w:rPr>
        <w:t>1</w:t>
      </w:r>
      <w:r w:rsidR="00896376">
        <w:rPr>
          <w:bCs/>
          <w:sz w:val="20"/>
          <w:szCs w:val="20"/>
          <w:u w:val="single"/>
        </w:rPr>
        <w:t>–</w:t>
      </w:r>
      <w:r w:rsidRPr="00CF14CD">
        <w:rPr>
          <w:bCs/>
          <w:sz w:val="20"/>
          <w:szCs w:val="20"/>
          <w:u w:val="single"/>
        </w:rPr>
        <w:t>2)</w:t>
      </w:r>
    </w:p>
    <w:p w14:paraId="67F27272" w14:textId="04372F67" w:rsidR="00D71D74" w:rsidRDefault="00D71D74" w:rsidP="00BE0D9D">
      <w:pPr>
        <w:widowControl/>
        <w:tabs>
          <w:tab w:val="left" w:pos="360"/>
          <w:tab w:val="left" w:pos="720"/>
          <w:tab w:val="left" w:pos="1080"/>
          <w:tab w:val="left" w:pos="1440"/>
        </w:tabs>
        <w:rPr>
          <w:sz w:val="20"/>
          <w:szCs w:val="20"/>
          <w:u w:val="single"/>
        </w:rPr>
      </w:pPr>
      <w:r w:rsidRPr="00D71D74">
        <w:rPr>
          <w:sz w:val="20"/>
          <w:szCs w:val="20"/>
        </w:rPr>
        <w:tab/>
      </w:r>
      <w:r>
        <w:rPr>
          <w:sz w:val="20"/>
          <w:szCs w:val="20"/>
          <w:u w:val="single"/>
        </w:rPr>
        <w:t>F</w:t>
      </w:r>
      <w:r w:rsidR="00541360">
        <w:rPr>
          <w:sz w:val="20"/>
          <w:szCs w:val="20"/>
          <w:u w:val="single"/>
        </w:rPr>
        <w:t>or another processor</w:t>
      </w:r>
      <w:r w:rsidR="00BE0D9D">
        <w:rPr>
          <w:sz w:val="20"/>
          <w:szCs w:val="20"/>
          <w:u w:val="single"/>
        </w:rPr>
        <w:t xml:space="preserve"> </w:t>
      </w:r>
      <w:r w:rsidR="00D85364">
        <w:rPr>
          <w:sz w:val="20"/>
          <w:szCs w:val="20"/>
          <w:u w:val="single"/>
        </w:rPr>
        <w:t>L (</w:t>
      </w:r>
      <w:r w:rsidR="00BE0D9D">
        <w:rPr>
          <w:sz w:val="20"/>
          <w:szCs w:val="20"/>
          <w:u w:val="single"/>
        </w:rPr>
        <w:t>1)</w:t>
      </w:r>
    </w:p>
    <w:p w14:paraId="5B1D67B7" w14:textId="77777777" w:rsidR="007A0006" w:rsidRDefault="007A0006" w:rsidP="00BE549B">
      <w:pPr>
        <w:widowControl/>
        <w:tabs>
          <w:tab w:val="left" w:pos="360"/>
          <w:tab w:val="left" w:pos="720"/>
          <w:tab w:val="left" w:pos="1080"/>
          <w:tab w:val="left" w:pos="1440"/>
        </w:tabs>
        <w:ind w:left="360"/>
        <w:rPr>
          <w:sz w:val="20"/>
          <w:szCs w:val="20"/>
        </w:rPr>
      </w:pPr>
      <w:r>
        <w:rPr>
          <w:sz w:val="20"/>
          <w:szCs w:val="20"/>
        </w:rPr>
        <w:tab/>
        <w:t xml:space="preserve">(Do not include any of that production in this </w:t>
      </w:r>
      <w:r w:rsidR="008A0521">
        <w:rPr>
          <w:sz w:val="20"/>
          <w:szCs w:val="20"/>
        </w:rPr>
        <w:t>form</w:t>
      </w:r>
      <w:r>
        <w:rPr>
          <w:sz w:val="20"/>
          <w:szCs w:val="20"/>
        </w:rPr>
        <w:t>)</w:t>
      </w:r>
      <w:r w:rsidR="00D71D74">
        <w:rPr>
          <w:sz w:val="20"/>
          <w:szCs w:val="20"/>
        </w:rPr>
        <w:tab/>
      </w:r>
    </w:p>
    <w:p w14:paraId="1220AB54" w14:textId="1D39D288" w:rsidR="00D71D74" w:rsidRDefault="007A0006" w:rsidP="00BE549B">
      <w:pPr>
        <w:widowControl/>
        <w:tabs>
          <w:tab w:val="left" w:pos="360"/>
          <w:tab w:val="left" w:pos="720"/>
          <w:tab w:val="left" w:pos="1080"/>
          <w:tab w:val="left" w:pos="1440"/>
        </w:tabs>
        <w:ind w:left="360"/>
        <w:rPr>
          <w:sz w:val="20"/>
          <w:szCs w:val="20"/>
        </w:rPr>
      </w:pPr>
      <w:r>
        <w:rPr>
          <w:sz w:val="20"/>
          <w:szCs w:val="20"/>
        </w:rPr>
        <w:tab/>
      </w:r>
      <w:r w:rsidR="008A0521">
        <w:rPr>
          <w:sz w:val="20"/>
          <w:szCs w:val="20"/>
        </w:rPr>
        <w:t xml:space="preserve">Name of </w:t>
      </w:r>
      <w:r w:rsidR="00F37955">
        <w:rPr>
          <w:sz w:val="20"/>
          <w:szCs w:val="20"/>
        </w:rPr>
        <w:t>c</w:t>
      </w:r>
      <w:r w:rsidR="008A0521">
        <w:rPr>
          <w:sz w:val="20"/>
          <w:szCs w:val="20"/>
        </w:rPr>
        <w:t xml:space="preserve">ompany (for </w:t>
      </w:r>
      <w:r w:rsidR="00DB2468">
        <w:rPr>
          <w:sz w:val="20"/>
          <w:szCs w:val="20"/>
        </w:rPr>
        <w:t xml:space="preserve">whom </w:t>
      </w:r>
      <w:r w:rsidR="008A0521">
        <w:rPr>
          <w:sz w:val="20"/>
          <w:szCs w:val="20"/>
        </w:rPr>
        <w:t>you processed fish)</w:t>
      </w:r>
    </w:p>
    <w:p w14:paraId="0A5972D0" w14:textId="77777777" w:rsidR="00D71D74" w:rsidRDefault="00D71D74" w:rsidP="00BE549B">
      <w:pPr>
        <w:widowControl/>
        <w:tabs>
          <w:tab w:val="left" w:pos="360"/>
          <w:tab w:val="left" w:pos="720"/>
          <w:tab w:val="left" w:pos="1080"/>
          <w:tab w:val="left" w:pos="1440"/>
        </w:tabs>
        <w:ind w:left="360"/>
        <w:rPr>
          <w:sz w:val="20"/>
          <w:szCs w:val="20"/>
        </w:rPr>
      </w:pPr>
      <w:r>
        <w:rPr>
          <w:sz w:val="20"/>
          <w:szCs w:val="20"/>
        </w:rPr>
        <w:tab/>
      </w:r>
      <w:r w:rsidR="00BE0D9D">
        <w:rPr>
          <w:sz w:val="20"/>
          <w:szCs w:val="20"/>
        </w:rPr>
        <w:t xml:space="preserve">State </w:t>
      </w:r>
      <w:r w:rsidR="00541360">
        <w:rPr>
          <w:sz w:val="20"/>
          <w:szCs w:val="20"/>
        </w:rPr>
        <w:t>processor code (if known)</w:t>
      </w:r>
      <w:r w:rsidR="00BE0D9D">
        <w:rPr>
          <w:sz w:val="20"/>
          <w:szCs w:val="20"/>
        </w:rPr>
        <w:t xml:space="preserve">, </w:t>
      </w:r>
    </w:p>
    <w:p w14:paraId="24963901" w14:textId="77777777" w:rsidR="00541360" w:rsidRDefault="00D71D74" w:rsidP="00BE549B">
      <w:pPr>
        <w:widowControl/>
        <w:tabs>
          <w:tab w:val="left" w:pos="360"/>
          <w:tab w:val="left" w:pos="720"/>
          <w:tab w:val="left" w:pos="1080"/>
          <w:tab w:val="left" w:pos="1440"/>
        </w:tabs>
        <w:ind w:left="360"/>
        <w:rPr>
          <w:sz w:val="20"/>
          <w:szCs w:val="20"/>
        </w:rPr>
      </w:pPr>
      <w:r>
        <w:rPr>
          <w:sz w:val="20"/>
          <w:szCs w:val="20"/>
        </w:rPr>
        <w:tab/>
      </w:r>
      <w:r w:rsidR="007A0006">
        <w:rPr>
          <w:sz w:val="20"/>
          <w:szCs w:val="20"/>
        </w:rPr>
        <w:t>L</w:t>
      </w:r>
      <w:r w:rsidR="00BE0D9D">
        <w:rPr>
          <w:sz w:val="20"/>
          <w:szCs w:val="20"/>
        </w:rPr>
        <w:t>ocation of company or vessel</w:t>
      </w:r>
      <w:r w:rsidR="00541360">
        <w:rPr>
          <w:sz w:val="20"/>
          <w:szCs w:val="20"/>
        </w:rPr>
        <w:t xml:space="preserve"> </w:t>
      </w:r>
      <w:r w:rsidR="00BE0D9D">
        <w:rPr>
          <w:sz w:val="20"/>
          <w:szCs w:val="20"/>
        </w:rPr>
        <w:t>name</w:t>
      </w:r>
    </w:p>
    <w:p w14:paraId="3215B1FB" w14:textId="1CDCDFA6" w:rsidR="007A0006" w:rsidRDefault="007A0006" w:rsidP="00BE0D9D">
      <w:pPr>
        <w:widowControl/>
        <w:tabs>
          <w:tab w:val="left" w:pos="360"/>
          <w:tab w:val="left" w:pos="720"/>
          <w:tab w:val="left" w:pos="1080"/>
          <w:tab w:val="left" w:pos="1440"/>
        </w:tabs>
        <w:rPr>
          <w:sz w:val="20"/>
          <w:szCs w:val="20"/>
          <w:u w:val="single"/>
        </w:rPr>
      </w:pPr>
      <w:r w:rsidRPr="007A0006">
        <w:rPr>
          <w:sz w:val="20"/>
          <w:szCs w:val="20"/>
        </w:rPr>
        <w:tab/>
      </w:r>
      <w:r>
        <w:rPr>
          <w:sz w:val="20"/>
          <w:szCs w:val="20"/>
          <w:u w:val="single"/>
        </w:rPr>
        <w:t xml:space="preserve">By </w:t>
      </w:r>
      <w:r w:rsidR="00541360">
        <w:rPr>
          <w:sz w:val="20"/>
          <w:szCs w:val="20"/>
          <w:u w:val="single"/>
        </w:rPr>
        <w:t>another processor</w:t>
      </w:r>
      <w:r w:rsidR="00C228A7">
        <w:rPr>
          <w:sz w:val="20"/>
          <w:szCs w:val="20"/>
          <w:u w:val="single"/>
        </w:rPr>
        <w:t xml:space="preserve"> </w:t>
      </w:r>
      <w:r w:rsidR="00D85364">
        <w:rPr>
          <w:sz w:val="20"/>
          <w:szCs w:val="20"/>
          <w:u w:val="single"/>
        </w:rPr>
        <w:t>L (</w:t>
      </w:r>
      <w:r w:rsidR="00C228A7">
        <w:rPr>
          <w:sz w:val="20"/>
          <w:szCs w:val="20"/>
          <w:u w:val="single"/>
        </w:rPr>
        <w:t>2)</w:t>
      </w:r>
    </w:p>
    <w:p w14:paraId="0559C321" w14:textId="77777777" w:rsidR="00541360" w:rsidRDefault="007A0006" w:rsidP="00BE549B">
      <w:pPr>
        <w:widowControl/>
        <w:tabs>
          <w:tab w:val="left" w:pos="360"/>
          <w:tab w:val="left" w:pos="720"/>
          <w:tab w:val="left" w:pos="1080"/>
          <w:tab w:val="left" w:pos="1440"/>
        </w:tabs>
        <w:ind w:left="360"/>
        <w:rPr>
          <w:sz w:val="20"/>
          <w:szCs w:val="20"/>
        </w:rPr>
      </w:pPr>
      <w:r>
        <w:rPr>
          <w:sz w:val="20"/>
          <w:szCs w:val="20"/>
        </w:rPr>
        <w:tab/>
        <w:t>(</w:t>
      </w:r>
      <w:r w:rsidR="00DB2468">
        <w:rPr>
          <w:sz w:val="20"/>
          <w:szCs w:val="20"/>
        </w:rPr>
        <w:t>U</w:t>
      </w:r>
      <w:r w:rsidR="00541360">
        <w:rPr>
          <w:sz w:val="20"/>
          <w:szCs w:val="20"/>
        </w:rPr>
        <w:t>se a separate page to list each processor</w:t>
      </w:r>
      <w:r>
        <w:rPr>
          <w:sz w:val="20"/>
          <w:szCs w:val="20"/>
        </w:rPr>
        <w:t>)</w:t>
      </w:r>
    </w:p>
    <w:p w14:paraId="5F9F6D67" w14:textId="72C88064" w:rsidR="007A0006" w:rsidRDefault="007A0006" w:rsidP="00BE549B">
      <w:pPr>
        <w:widowControl/>
        <w:tabs>
          <w:tab w:val="left" w:pos="360"/>
          <w:tab w:val="left" w:pos="720"/>
          <w:tab w:val="left" w:pos="1080"/>
          <w:tab w:val="left" w:pos="1440"/>
        </w:tabs>
        <w:ind w:left="360"/>
        <w:rPr>
          <w:sz w:val="20"/>
          <w:szCs w:val="20"/>
        </w:rPr>
      </w:pPr>
      <w:r>
        <w:rPr>
          <w:sz w:val="20"/>
          <w:szCs w:val="20"/>
        </w:rPr>
        <w:tab/>
      </w:r>
      <w:r w:rsidR="008A0521">
        <w:rPr>
          <w:sz w:val="20"/>
          <w:szCs w:val="20"/>
        </w:rPr>
        <w:t xml:space="preserve">Company </w:t>
      </w:r>
      <w:r w:rsidR="00F37955">
        <w:rPr>
          <w:sz w:val="20"/>
          <w:szCs w:val="20"/>
        </w:rPr>
        <w:t>n</w:t>
      </w:r>
      <w:r w:rsidR="00BE0D9D">
        <w:rPr>
          <w:sz w:val="20"/>
          <w:szCs w:val="20"/>
        </w:rPr>
        <w:t xml:space="preserve">ame </w:t>
      </w:r>
      <w:r w:rsidR="008A0521">
        <w:rPr>
          <w:sz w:val="20"/>
          <w:szCs w:val="20"/>
        </w:rPr>
        <w:t>(</w:t>
      </w:r>
      <w:r w:rsidR="00F37955">
        <w:rPr>
          <w:sz w:val="20"/>
          <w:szCs w:val="20"/>
        </w:rPr>
        <w:t>c</w:t>
      </w:r>
      <w:r w:rsidR="008A0521">
        <w:rPr>
          <w:sz w:val="20"/>
          <w:szCs w:val="20"/>
        </w:rPr>
        <w:t xml:space="preserve">ompany </w:t>
      </w:r>
      <w:r w:rsidR="00F37955">
        <w:rPr>
          <w:sz w:val="20"/>
          <w:szCs w:val="20"/>
        </w:rPr>
        <w:t>performing custom p</w:t>
      </w:r>
      <w:r w:rsidR="008A0521">
        <w:rPr>
          <w:sz w:val="20"/>
          <w:szCs w:val="20"/>
        </w:rPr>
        <w:t>roduction)</w:t>
      </w:r>
    </w:p>
    <w:p w14:paraId="0234ECE7" w14:textId="77777777" w:rsidR="007A0006" w:rsidRDefault="007A0006" w:rsidP="00BE549B">
      <w:pPr>
        <w:widowControl/>
        <w:tabs>
          <w:tab w:val="left" w:pos="360"/>
          <w:tab w:val="left" w:pos="720"/>
          <w:tab w:val="left" w:pos="1080"/>
          <w:tab w:val="left" w:pos="1440"/>
        </w:tabs>
        <w:ind w:left="360"/>
        <w:rPr>
          <w:sz w:val="20"/>
          <w:szCs w:val="20"/>
        </w:rPr>
      </w:pPr>
      <w:r>
        <w:rPr>
          <w:sz w:val="20"/>
          <w:szCs w:val="20"/>
        </w:rPr>
        <w:tab/>
      </w:r>
      <w:r w:rsidR="00BE0D9D">
        <w:rPr>
          <w:sz w:val="20"/>
          <w:szCs w:val="20"/>
        </w:rPr>
        <w:t>Processor code</w:t>
      </w:r>
      <w:r w:rsidR="008A0521">
        <w:rPr>
          <w:sz w:val="20"/>
          <w:szCs w:val="20"/>
        </w:rPr>
        <w:t xml:space="preserve"> (if known)</w:t>
      </w:r>
    </w:p>
    <w:p w14:paraId="4370FD49" w14:textId="77777777" w:rsidR="00BE0D9D" w:rsidRDefault="007A0006" w:rsidP="00BE549B">
      <w:pPr>
        <w:widowControl/>
        <w:tabs>
          <w:tab w:val="left" w:pos="360"/>
          <w:tab w:val="left" w:pos="720"/>
          <w:tab w:val="left" w:pos="1080"/>
          <w:tab w:val="left" w:pos="1440"/>
        </w:tabs>
        <w:ind w:left="360"/>
        <w:rPr>
          <w:sz w:val="20"/>
          <w:szCs w:val="20"/>
        </w:rPr>
      </w:pPr>
      <w:r>
        <w:rPr>
          <w:sz w:val="20"/>
          <w:szCs w:val="20"/>
        </w:rPr>
        <w:tab/>
        <w:t>L</w:t>
      </w:r>
      <w:r w:rsidR="00BE0D9D">
        <w:rPr>
          <w:sz w:val="20"/>
          <w:szCs w:val="20"/>
        </w:rPr>
        <w:t xml:space="preserve">ocation or vessel name </w:t>
      </w:r>
    </w:p>
    <w:p w14:paraId="60B1A92B" w14:textId="77777777" w:rsidR="007A0006" w:rsidRDefault="00541360" w:rsidP="00BE549B">
      <w:pPr>
        <w:widowControl/>
        <w:tabs>
          <w:tab w:val="left" w:pos="360"/>
          <w:tab w:val="left" w:pos="720"/>
          <w:tab w:val="left" w:pos="1080"/>
          <w:tab w:val="left" w:pos="1440"/>
        </w:tabs>
        <w:ind w:left="360"/>
        <w:rPr>
          <w:sz w:val="20"/>
          <w:szCs w:val="20"/>
          <w:u w:val="single"/>
        </w:rPr>
      </w:pPr>
      <w:r>
        <w:rPr>
          <w:sz w:val="20"/>
          <w:szCs w:val="20"/>
          <w:u w:val="single"/>
        </w:rPr>
        <w:t>Custom fresh/frozen miscellaneous production</w:t>
      </w:r>
      <w:r w:rsidR="007719AA">
        <w:rPr>
          <w:sz w:val="20"/>
          <w:szCs w:val="20"/>
          <w:u w:val="single"/>
        </w:rPr>
        <w:t xml:space="preserve"> </w:t>
      </w:r>
    </w:p>
    <w:p w14:paraId="1AB3CAB0" w14:textId="77777777" w:rsidR="00541360" w:rsidRDefault="007A0006" w:rsidP="00BE549B">
      <w:pPr>
        <w:widowControl/>
        <w:tabs>
          <w:tab w:val="left" w:pos="360"/>
          <w:tab w:val="left" w:pos="720"/>
          <w:tab w:val="left" w:pos="1080"/>
          <w:tab w:val="left" w:pos="1440"/>
        </w:tabs>
        <w:ind w:left="360"/>
        <w:rPr>
          <w:sz w:val="20"/>
          <w:szCs w:val="20"/>
        </w:rPr>
      </w:pPr>
      <w:r w:rsidRPr="007A0006">
        <w:rPr>
          <w:sz w:val="20"/>
          <w:szCs w:val="20"/>
        </w:rPr>
        <w:tab/>
      </w:r>
      <w:r w:rsidR="007719AA">
        <w:rPr>
          <w:sz w:val="20"/>
          <w:szCs w:val="20"/>
          <w:u w:val="single"/>
        </w:rPr>
        <w:t>(</w:t>
      </w:r>
      <w:r w:rsidR="00541360">
        <w:rPr>
          <w:sz w:val="20"/>
          <w:szCs w:val="20"/>
        </w:rPr>
        <w:t xml:space="preserve">wholesale/retail market and </w:t>
      </w:r>
      <w:r w:rsidR="007719AA">
        <w:rPr>
          <w:sz w:val="20"/>
          <w:szCs w:val="20"/>
        </w:rPr>
        <w:t>not frozen for canning later)</w:t>
      </w:r>
    </w:p>
    <w:p w14:paraId="7E738346" w14:textId="77777777" w:rsidR="008A0521" w:rsidRDefault="00541360" w:rsidP="00BE549B">
      <w:pPr>
        <w:widowControl/>
        <w:tabs>
          <w:tab w:val="left" w:pos="360"/>
          <w:tab w:val="left" w:pos="720"/>
          <w:tab w:val="left" w:pos="1080"/>
          <w:tab w:val="left" w:pos="1440"/>
        </w:tabs>
        <w:ind w:firstLine="720"/>
        <w:rPr>
          <w:sz w:val="20"/>
          <w:szCs w:val="20"/>
        </w:rPr>
      </w:pPr>
      <w:r>
        <w:rPr>
          <w:sz w:val="20"/>
          <w:szCs w:val="20"/>
        </w:rPr>
        <w:t xml:space="preserve">Species name </w:t>
      </w:r>
    </w:p>
    <w:p w14:paraId="307FFD41" w14:textId="77777777" w:rsidR="00541360" w:rsidRDefault="008A0521" w:rsidP="00BE549B">
      <w:pPr>
        <w:widowControl/>
        <w:tabs>
          <w:tab w:val="left" w:pos="360"/>
          <w:tab w:val="left" w:pos="720"/>
          <w:tab w:val="left" w:pos="1080"/>
          <w:tab w:val="left" w:pos="1440"/>
        </w:tabs>
        <w:ind w:firstLine="720"/>
        <w:rPr>
          <w:sz w:val="20"/>
          <w:szCs w:val="20"/>
        </w:rPr>
      </w:pPr>
      <w:r>
        <w:rPr>
          <w:sz w:val="20"/>
          <w:szCs w:val="20"/>
        </w:rPr>
        <w:t xml:space="preserve">Species </w:t>
      </w:r>
      <w:r w:rsidR="00541360">
        <w:rPr>
          <w:sz w:val="20"/>
          <w:szCs w:val="20"/>
        </w:rPr>
        <w:t>code</w:t>
      </w:r>
    </w:p>
    <w:p w14:paraId="392384F3" w14:textId="77777777" w:rsidR="00541360" w:rsidRDefault="00541360" w:rsidP="00BE549B">
      <w:pPr>
        <w:widowControl/>
        <w:tabs>
          <w:tab w:val="left" w:pos="360"/>
          <w:tab w:val="left" w:pos="720"/>
          <w:tab w:val="left" w:pos="1080"/>
          <w:tab w:val="left" w:pos="1440"/>
        </w:tabs>
        <w:ind w:firstLine="720"/>
        <w:rPr>
          <w:sz w:val="20"/>
          <w:szCs w:val="20"/>
        </w:rPr>
      </w:pPr>
      <w:r>
        <w:rPr>
          <w:sz w:val="20"/>
          <w:szCs w:val="20"/>
        </w:rPr>
        <w:t>Area of processing</w:t>
      </w:r>
    </w:p>
    <w:p w14:paraId="22B02C0E" w14:textId="77777777" w:rsidR="00A7329B" w:rsidRDefault="00A7329B" w:rsidP="00BE549B">
      <w:pPr>
        <w:widowControl/>
        <w:tabs>
          <w:tab w:val="left" w:pos="360"/>
          <w:tab w:val="left" w:pos="720"/>
          <w:tab w:val="left" w:pos="1080"/>
          <w:tab w:val="left" w:pos="1440"/>
        </w:tabs>
        <w:ind w:firstLine="720"/>
        <w:rPr>
          <w:sz w:val="20"/>
          <w:szCs w:val="20"/>
        </w:rPr>
      </w:pPr>
      <w:r>
        <w:rPr>
          <w:sz w:val="20"/>
          <w:szCs w:val="20"/>
        </w:rPr>
        <w:t>Process</w:t>
      </w:r>
      <w:r w:rsidR="008A0521">
        <w:rPr>
          <w:sz w:val="20"/>
          <w:szCs w:val="20"/>
        </w:rPr>
        <w:t xml:space="preserve"> code</w:t>
      </w:r>
      <w:r>
        <w:rPr>
          <w:sz w:val="20"/>
          <w:szCs w:val="20"/>
        </w:rPr>
        <w:t xml:space="preserve"> </w:t>
      </w:r>
    </w:p>
    <w:p w14:paraId="5B96DD64" w14:textId="77777777" w:rsidR="00541360" w:rsidRDefault="00C15A9C" w:rsidP="007719AA">
      <w:pPr>
        <w:widowControl/>
        <w:tabs>
          <w:tab w:val="left" w:pos="360"/>
          <w:tab w:val="left" w:pos="720"/>
          <w:tab w:val="left" w:pos="1080"/>
          <w:tab w:val="left" w:pos="1440"/>
        </w:tabs>
        <w:rPr>
          <w:sz w:val="20"/>
          <w:szCs w:val="20"/>
        </w:rPr>
      </w:pPr>
      <w:r>
        <w:rPr>
          <w:sz w:val="20"/>
          <w:szCs w:val="20"/>
        </w:rPr>
        <w:tab/>
      </w:r>
      <w:r>
        <w:rPr>
          <w:sz w:val="20"/>
          <w:szCs w:val="20"/>
        </w:rPr>
        <w:tab/>
      </w:r>
      <w:r w:rsidR="00541360">
        <w:rPr>
          <w:sz w:val="20"/>
          <w:szCs w:val="20"/>
        </w:rPr>
        <w:t>Product code</w:t>
      </w:r>
    </w:p>
    <w:p w14:paraId="45B82A08" w14:textId="77777777" w:rsidR="007719AA" w:rsidRDefault="007719AA" w:rsidP="00BE549B">
      <w:pPr>
        <w:widowControl/>
        <w:tabs>
          <w:tab w:val="left" w:pos="360"/>
          <w:tab w:val="left" w:pos="720"/>
          <w:tab w:val="left" w:pos="1080"/>
          <w:tab w:val="left" w:pos="1440"/>
        </w:tabs>
        <w:ind w:firstLine="360"/>
        <w:rPr>
          <w:sz w:val="20"/>
          <w:szCs w:val="20"/>
        </w:rPr>
      </w:pPr>
      <w:r>
        <w:rPr>
          <w:sz w:val="20"/>
          <w:szCs w:val="20"/>
        </w:rPr>
        <w:tab/>
      </w:r>
      <w:r w:rsidR="00541360">
        <w:rPr>
          <w:sz w:val="20"/>
          <w:szCs w:val="20"/>
        </w:rPr>
        <w:t>Total net weight</w:t>
      </w:r>
      <w:r>
        <w:rPr>
          <w:sz w:val="20"/>
          <w:szCs w:val="20"/>
        </w:rPr>
        <w:t xml:space="preserve"> (lb</w:t>
      </w:r>
      <w:r w:rsidR="008A0521">
        <w:rPr>
          <w:sz w:val="20"/>
          <w:szCs w:val="20"/>
        </w:rPr>
        <w:t>s</w:t>
      </w:r>
      <w:r>
        <w:rPr>
          <w:sz w:val="20"/>
          <w:szCs w:val="20"/>
        </w:rPr>
        <w:t>)</w:t>
      </w:r>
    </w:p>
    <w:p w14:paraId="4531538A" w14:textId="77777777" w:rsidR="00541360" w:rsidRDefault="007719AA" w:rsidP="00BE549B">
      <w:pPr>
        <w:widowControl/>
        <w:tabs>
          <w:tab w:val="left" w:pos="360"/>
          <w:tab w:val="left" w:pos="720"/>
          <w:tab w:val="left" w:pos="1080"/>
          <w:tab w:val="left" w:pos="1440"/>
        </w:tabs>
        <w:ind w:firstLine="360"/>
        <w:rPr>
          <w:sz w:val="20"/>
          <w:szCs w:val="20"/>
        </w:rPr>
      </w:pPr>
      <w:r>
        <w:rPr>
          <w:sz w:val="20"/>
          <w:szCs w:val="20"/>
        </w:rPr>
        <w:tab/>
      </w:r>
      <w:r w:rsidR="00541360">
        <w:rPr>
          <w:sz w:val="20"/>
          <w:szCs w:val="20"/>
        </w:rPr>
        <w:t>Total value</w:t>
      </w:r>
      <w:r>
        <w:rPr>
          <w:sz w:val="20"/>
          <w:szCs w:val="20"/>
        </w:rPr>
        <w:t xml:space="preserve"> </w:t>
      </w:r>
      <w:r w:rsidR="00541360">
        <w:rPr>
          <w:sz w:val="20"/>
          <w:szCs w:val="20"/>
        </w:rPr>
        <w:t>($)</w:t>
      </w:r>
    </w:p>
    <w:p w14:paraId="105EBEC9" w14:textId="77777777" w:rsidR="008A0521" w:rsidRDefault="008A0521" w:rsidP="00BE549B">
      <w:pPr>
        <w:widowControl/>
        <w:tabs>
          <w:tab w:val="left" w:pos="360"/>
          <w:tab w:val="left" w:pos="720"/>
          <w:tab w:val="left" w:pos="1080"/>
          <w:tab w:val="left" w:pos="1440"/>
        </w:tabs>
        <w:ind w:firstLine="360"/>
        <w:rPr>
          <w:sz w:val="20"/>
          <w:szCs w:val="20"/>
        </w:rPr>
      </w:pPr>
      <w:r>
        <w:rPr>
          <w:sz w:val="20"/>
          <w:szCs w:val="20"/>
        </w:rPr>
        <w:tab/>
        <w:t>Average price per pound</w:t>
      </w:r>
    </w:p>
    <w:p w14:paraId="1DC9DCD8" w14:textId="77777777" w:rsidR="00A7329B" w:rsidRDefault="00C228A7" w:rsidP="00BE549B">
      <w:pPr>
        <w:widowControl/>
        <w:tabs>
          <w:tab w:val="left" w:pos="360"/>
          <w:tab w:val="left" w:pos="720"/>
          <w:tab w:val="left" w:pos="1080"/>
          <w:tab w:val="left" w:pos="1440"/>
        </w:tabs>
        <w:rPr>
          <w:sz w:val="20"/>
          <w:szCs w:val="20"/>
        </w:rPr>
      </w:pPr>
      <w:r>
        <w:rPr>
          <w:sz w:val="20"/>
          <w:szCs w:val="20"/>
        </w:rPr>
        <w:tab/>
      </w:r>
      <w:r w:rsidR="00541360">
        <w:rPr>
          <w:sz w:val="20"/>
          <w:szCs w:val="20"/>
        </w:rPr>
        <w:t xml:space="preserve"> </w:t>
      </w:r>
      <w:r w:rsidR="00541360">
        <w:rPr>
          <w:sz w:val="20"/>
          <w:szCs w:val="20"/>
          <w:u w:val="single"/>
        </w:rPr>
        <w:t>Custom canned production</w:t>
      </w:r>
      <w:r w:rsidRPr="00C228A7">
        <w:rPr>
          <w:sz w:val="20"/>
          <w:szCs w:val="20"/>
        </w:rPr>
        <w:t xml:space="preserve"> </w:t>
      </w:r>
    </w:p>
    <w:p w14:paraId="642A0A4E" w14:textId="4E4E61F4" w:rsidR="00541360" w:rsidRDefault="00A7329B" w:rsidP="00BE549B">
      <w:pPr>
        <w:widowControl/>
        <w:tabs>
          <w:tab w:val="left" w:pos="360"/>
          <w:tab w:val="left" w:pos="720"/>
          <w:tab w:val="left" w:pos="1080"/>
          <w:tab w:val="left" w:pos="1440"/>
        </w:tabs>
        <w:rPr>
          <w:sz w:val="20"/>
          <w:szCs w:val="20"/>
        </w:rPr>
      </w:pPr>
      <w:r>
        <w:rPr>
          <w:sz w:val="20"/>
          <w:szCs w:val="20"/>
        </w:rPr>
        <w:tab/>
      </w:r>
      <w:r>
        <w:rPr>
          <w:sz w:val="20"/>
          <w:szCs w:val="20"/>
        </w:rPr>
        <w:tab/>
      </w:r>
      <w:r w:rsidR="00C228A7" w:rsidRPr="00C228A7">
        <w:rPr>
          <w:sz w:val="20"/>
          <w:szCs w:val="20"/>
        </w:rPr>
        <w:t xml:space="preserve">(Complete an entry </w:t>
      </w:r>
      <w:r w:rsidR="00541360">
        <w:rPr>
          <w:sz w:val="20"/>
          <w:szCs w:val="20"/>
        </w:rPr>
        <w:t>for each can size produced</w:t>
      </w:r>
      <w:r w:rsidR="00DB2468">
        <w:rPr>
          <w:sz w:val="20"/>
          <w:szCs w:val="20"/>
        </w:rPr>
        <w:t>)</w:t>
      </w:r>
    </w:p>
    <w:p w14:paraId="3BDA493F" w14:textId="77777777" w:rsidR="008A0521" w:rsidRDefault="00C228A7" w:rsidP="00BE549B">
      <w:pPr>
        <w:widowControl/>
        <w:tabs>
          <w:tab w:val="left" w:pos="360"/>
          <w:tab w:val="left" w:pos="720"/>
          <w:tab w:val="left" w:pos="1080"/>
          <w:tab w:val="left" w:pos="1440"/>
        </w:tabs>
        <w:ind w:firstLine="360"/>
        <w:rPr>
          <w:sz w:val="20"/>
          <w:szCs w:val="20"/>
        </w:rPr>
      </w:pPr>
      <w:r>
        <w:rPr>
          <w:sz w:val="20"/>
          <w:szCs w:val="20"/>
        </w:rPr>
        <w:tab/>
      </w:r>
      <w:r w:rsidR="00541360">
        <w:rPr>
          <w:sz w:val="20"/>
          <w:szCs w:val="20"/>
        </w:rPr>
        <w:t>Species name</w:t>
      </w:r>
    </w:p>
    <w:p w14:paraId="4038D9D7" w14:textId="77777777" w:rsidR="00541360" w:rsidRDefault="00C15A9C" w:rsidP="00BE549B">
      <w:pPr>
        <w:widowControl/>
        <w:tabs>
          <w:tab w:val="left" w:pos="360"/>
          <w:tab w:val="left" w:pos="720"/>
          <w:tab w:val="left" w:pos="1080"/>
          <w:tab w:val="left" w:pos="1440"/>
        </w:tabs>
        <w:ind w:firstLine="360"/>
        <w:rPr>
          <w:sz w:val="20"/>
          <w:szCs w:val="20"/>
        </w:rPr>
      </w:pPr>
      <w:r>
        <w:rPr>
          <w:sz w:val="20"/>
          <w:szCs w:val="20"/>
        </w:rPr>
        <w:tab/>
      </w:r>
      <w:r w:rsidR="008A0521">
        <w:rPr>
          <w:sz w:val="20"/>
          <w:szCs w:val="20"/>
        </w:rPr>
        <w:t>Species</w:t>
      </w:r>
      <w:r w:rsidR="00541360">
        <w:rPr>
          <w:sz w:val="20"/>
          <w:szCs w:val="20"/>
        </w:rPr>
        <w:t xml:space="preserve"> code</w:t>
      </w:r>
    </w:p>
    <w:p w14:paraId="6009F2C8" w14:textId="77777777" w:rsidR="00C228A7" w:rsidRDefault="00C228A7" w:rsidP="00BE549B">
      <w:pPr>
        <w:widowControl/>
        <w:tabs>
          <w:tab w:val="left" w:pos="360"/>
          <w:tab w:val="left" w:pos="720"/>
          <w:tab w:val="left" w:pos="1080"/>
          <w:tab w:val="left" w:pos="1440"/>
        </w:tabs>
        <w:ind w:firstLine="360"/>
        <w:rPr>
          <w:sz w:val="20"/>
          <w:szCs w:val="20"/>
        </w:rPr>
      </w:pPr>
      <w:r>
        <w:rPr>
          <w:sz w:val="20"/>
          <w:szCs w:val="20"/>
        </w:rPr>
        <w:tab/>
      </w:r>
      <w:r w:rsidR="00541360">
        <w:rPr>
          <w:sz w:val="20"/>
          <w:szCs w:val="20"/>
        </w:rPr>
        <w:t>Area of processing</w:t>
      </w:r>
    </w:p>
    <w:p w14:paraId="78B3CF26" w14:textId="77777777" w:rsidR="00A7329B" w:rsidRDefault="00541360" w:rsidP="00C15A9C">
      <w:pPr>
        <w:widowControl/>
        <w:tabs>
          <w:tab w:val="left" w:pos="360"/>
          <w:tab w:val="left" w:pos="720"/>
          <w:tab w:val="left" w:pos="1080"/>
          <w:tab w:val="left" w:pos="1440"/>
        </w:tabs>
        <w:ind w:firstLine="720"/>
        <w:rPr>
          <w:sz w:val="20"/>
          <w:szCs w:val="20"/>
        </w:rPr>
      </w:pPr>
      <w:r>
        <w:rPr>
          <w:sz w:val="20"/>
          <w:szCs w:val="20"/>
        </w:rPr>
        <w:t>Process</w:t>
      </w:r>
      <w:r w:rsidR="008A0521">
        <w:rPr>
          <w:sz w:val="20"/>
          <w:szCs w:val="20"/>
        </w:rPr>
        <w:t xml:space="preserve"> code</w:t>
      </w:r>
    </w:p>
    <w:p w14:paraId="251EE59C" w14:textId="77777777" w:rsidR="00C228A7" w:rsidRDefault="00C228A7" w:rsidP="00C228A7">
      <w:pPr>
        <w:widowControl/>
        <w:tabs>
          <w:tab w:val="left" w:pos="360"/>
          <w:tab w:val="left" w:pos="720"/>
          <w:tab w:val="left" w:pos="1080"/>
          <w:tab w:val="left" w:pos="1440"/>
        </w:tabs>
        <w:ind w:firstLine="360"/>
        <w:rPr>
          <w:sz w:val="20"/>
          <w:szCs w:val="20"/>
        </w:rPr>
      </w:pPr>
      <w:r>
        <w:rPr>
          <w:sz w:val="20"/>
          <w:szCs w:val="20"/>
        </w:rPr>
        <w:tab/>
        <w:t xml:space="preserve">Can size </w:t>
      </w:r>
      <w:r w:rsidR="00A7329B">
        <w:rPr>
          <w:sz w:val="20"/>
          <w:szCs w:val="20"/>
        </w:rPr>
        <w:t>(</w:t>
      </w:r>
      <w:r>
        <w:rPr>
          <w:sz w:val="20"/>
          <w:szCs w:val="20"/>
        </w:rPr>
        <w:t>in ounces</w:t>
      </w:r>
      <w:r w:rsidR="00A7329B">
        <w:rPr>
          <w:sz w:val="20"/>
          <w:szCs w:val="20"/>
        </w:rPr>
        <w:t>)</w:t>
      </w:r>
    </w:p>
    <w:p w14:paraId="2D5B4E71" w14:textId="77777777" w:rsidR="00C228A7" w:rsidRDefault="00C228A7" w:rsidP="00C228A7">
      <w:pPr>
        <w:widowControl/>
        <w:tabs>
          <w:tab w:val="left" w:pos="360"/>
          <w:tab w:val="left" w:pos="720"/>
          <w:tab w:val="left" w:pos="1080"/>
          <w:tab w:val="left" w:pos="1440"/>
        </w:tabs>
        <w:ind w:firstLine="360"/>
        <w:rPr>
          <w:sz w:val="20"/>
          <w:szCs w:val="20"/>
        </w:rPr>
      </w:pPr>
      <w:r>
        <w:rPr>
          <w:sz w:val="20"/>
          <w:szCs w:val="20"/>
        </w:rPr>
        <w:tab/>
        <w:t>Number of cans per case</w:t>
      </w:r>
    </w:p>
    <w:p w14:paraId="22DD0471" w14:textId="77777777" w:rsidR="00C228A7" w:rsidRDefault="00C228A7" w:rsidP="00C228A7">
      <w:pPr>
        <w:widowControl/>
        <w:tabs>
          <w:tab w:val="left" w:pos="360"/>
          <w:tab w:val="left" w:pos="720"/>
          <w:tab w:val="left" w:pos="1080"/>
          <w:tab w:val="left" w:pos="1440"/>
        </w:tabs>
        <w:ind w:firstLine="360"/>
        <w:rPr>
          <w:sz w:val="20"/>
          <w:szCs w:val="20"/>
        </w:rPr>
      </w:pPr>
      <w:r>
        <w:rPr>
          <w:sz w:val="20"/>
          <w:szCs w:val="20"/>
        </w:rPr>
        <w:tab/>
        <w:t>Number of cases</w:t>
      </w:r>
    </w:p>
    <w:p w14:paraId="14003028" w14:textId="77777777" w:rsidR="003778F0" w:rsidRDefault="003778F0" w:rsidP="00C228A7">
      <w:pPr>
        <w:widowControl/>
        <w:tabs>
          <w:tab w:val="left" w:pos="360"/>
          <w:tab w:val="left" w:pos="720"/>
          <w:tab w:val="left" w:pos="1080"/>
          <w:tab w:val="left" w:pos="1440"/>
        </w:tabs>
        <w:ind w:firstLine="360"/>
        <w:rPr>
          <w:sz w:val="20"/>
          <w:szCs w:val="20"/>
        </w:rPr>
      </w:pPr>
      <w:r>
        <w:rPr>
          <w:sz w:val="20"/>
          <w:szCs w:val="20"/>
        </w:rPr>
        <w:tab/>
        <w:t>Total wholesale value</w:t>
      </w:r>
    </w:p>
    <w:p w14:paraId="66441E7C" w14:textId="77777777" w:rsidR="003778F0" w:rsidRDefault="003778F0" w:rsidP="00C228A7">
      <w:pPr>
        <w:widowControl/>
        <w:tabs>
          <w:tab w:val="left" w:pos="360"/>
          <w:tab w:val="left" w:pos="720"/>
          <w:tab w:val="left" w:pos="1080"/>
          <w:tab w:val="left" w:pos="1440"/>
        </w:tabs>
        <w:ind w:firstLine="360"/>
        <w:rPr>
          <w:sz w:val="20"/>
          <w:szCs w:val="20"/>
        </w:rPr>
      </w:pPr>
      <w:r>
        <w:rPr>
          <w:sz w:val="20"/>
          <w:szCs w:val="20"/>
        </w:rPr>
        <w:t>Average price per pound</w:t>
      </w:r>
      <w:r>
        <w:rPr>
          <w:sz w:val="20"/>
          <w:szCs w:val="20"/>
        </w:rPr>
        <w:tab/>
      </w:r>
    </w:p>
    <w:p w14:paraId="5E525E7A" w14:textId="77777777" w:rsidR="00C228A7" w:rsidRDefault="00541360" w:rsidP="00E71332">
      <w:pPr>
        <w:widowControl/>
        <w:tabs>
          <w:tab w:val="left" w:pos="360"/>
          <w:tab w:val="left" w:pos="720"/>
          <w:tab w:val="left" w:pos="1080"/>
          <w:tab w:val="left" w:pos="1440"/>
        </w:tabs>
        <w:rPr>
          <w:sz w:val="20"/>
          <w:szCs w:val="20"/>
        </w:rPr>
      </w:pPr>
      <w:r w:rsidRPr="00A7329B">
        <w:rPr>
          <w:bCs/>
          <w:sz w:val="20"/>
          <w:szCs w:val="20"/>
          <w:u w:val="single"/>
        </w:rPr>
        <w:t>Fish buying retro payments/post-season adjustments, form M</w:t>
      </w:r>
    </w:p>
    <w:p w14:paraId="18FF4996" w14:textId="77777777" w:rsidR="003778F0" w:rsidRDefault="003778F0" w:rsidP="00BE549B">
      <w:pPr>
        <w:widowControl/>
        <w:tabs>
          <w:tab w:val="left" w:pos="360"/>
          <w:tab w:val="left" w:pos="720"/>
          <w:tab w:val="left" w:pos="1080"/>
          <w:tab w:val="left" w:pos="1440"/>
        </w:tabs>
        <w:ind w:firstLine="360"/>
        <w:rPr>
          <w:sz w:val="20"/>
          <w:szCs w:val="20"/>
        </w:rPr>
      </w:pPr>
      <w:r>
        <w:rPr>
          <w:sz w:val="20"/>
          <w:szCs w:val="20"/>
        </w:rPr>
        <w:t>Year</w:t>
      </w:r>
    </w:p>
    <w:p w14:paraId="14B6BC1D" w14:textId="77777777" w:rsidR="003778F0" w:rsidRDefault="00541360" w:rsidP="00BE549B">
      <w:pPr>
        <w:widowControl/>
        <w:tabs>
          <w:tab w:val="left" w:pos="360"/>
          <w:tab w:val="left" w:pos="720"/>
          <w:tab w:val="left" w:pos="1080"/>
          <w:tab w:val="left" w:pos="1440"/>
        </w:tabs>
        <w:ind w:firstLine="360"/>
        <w:rPr>
          <w:sz w:val="20"/>
          <w:szCs w:val="20"/>
        </w:rPr>
      </w:pPr>
      <w:r>
        <w:rPr>
          <w:sz w:val="20"/>
          <w:szCs w:val="20"/>
        </w:rPr>
        <w:t>Species name</w:t>
      </w:r>
    </w:p>
    <w:p w14:paraId="415B55FD" w14:textId="77777777" w:rsidR="00541360" w:rsidRDefault="003778F0" w:rsidP="00BE549B">
      <w:pPr>
        <w:widowControl/>
        <w:tabs>
          <w:tab w:val="left" w:pos="360"/>
          <w:tab w:val="left" w:pos="720"/>
          <w:tab w:val="left" w:pos="1080"/>
          <w:tab w:val="left" w:pos="1440"/>
        </w:tabs>
        <w:ind w:firstLine="360"/>
        <w:rPr>
          <w:sz w:val="20"/>
          <w:szCs w:val="20"/>
        </w:rPr>
      </w:pPr>
      <w:r>
        <w:rPr>
          <w:sz w:val="20"/>
          <w:szCs w:val="20"/>
        </w:rPr>
        <w:t xml:space="preserve">Species </w:t>
      </w:r>
      <w:r w:rsidR="00541360">
        <w:rPr>
          <w:sz w:val="20"/>
          <w:szCs w:val="20"/>
        </w:rPr>
        <w:t>code</w:t>
      </w:r>
    </w:p>
    <w:p w14:paraId="67FEA040" w14:textId="77777777" w:rsidR="00C228A7" w:rsidRDefault="00541360" w:rsidP="00BE549B">
      <w:pPr>
        <w:widowControl/>
        <w:tabs>
          <w:tab w:val="left" w:pos="360"/>
          <w:tab w:val="left" w:pos="720"/>
          <w:tab w:val="left" w:pos="1080"/>
          <w:tab w:val="left" w:pos="1440"/>
        </w:tabs>
        <w:ind w:firstLine="360"/>
        <w:rPr>
          <w:sz w:val="20"/>
          <w:szCs w:val="20"/>
        </w:rPr>
      </w:pPr>
      <w:r>
        <w:rPr>
          <w:sz w:val="20"/>
          <w:szCs w:val="20"/>
        </w:rPr>
        <w:t xml:space="preserve">Area </w:t>
      </w:r>
      <w:r w:rsidR="003778F0">
        <w:rPr>
          <w:sz w:val="20"/>
          <w:szCs w:val="20"/>
        </w:rPr>
        <w:t>of harvest</w:t>
      </w:r>
    </w:p>
    <w:p w14:paraId="2E56B32F" w14:textId="77777777" w:rsidR="00541360" w:rsidRDefault="00541360" w:rsidP="00BE549B">
      <w:pPr>
        <w:widowControl/>
        <w:tabs>
          <w:tab w:val="left" w:pos="360"/>
          <w:tab w:val="left" w:pos="720"/>
          <w:tab w:val="left" w:pos="1080"/>
          <w:tab w:val="left" w:pos="1440"/>
        </w:tabs>
        <w:ind w:firstLine="360"/>
        <w:rPr>
          <w:sz w:val="20"/>
          <w:szCs w:val="20"/>
        </w:rPr>
      </w:pPr>
      <w:r>
        <w:rPr>
          <w:sz w:val="20"/>
          <w:szCs w:val="20"/>
        </w:rPr>
        <w:t>Gear code</w:t>
      </w:r>
    </w:p>
    <w:p w14:paraId="4F24D62F" w14:textId="77777777" w:rsidR="003778F0" w:rsidRDefault="003778F0" w:rsidP="00BE549B">
      <w:pPr>
        <w:widowControl/>
        <w:tabs>
          <w:tab w:val="left" w:pos="360"/>
          <w:tab w:val="left" w:pos="720"/>
          <w:tab w:val="left" w:pos="1080"/>
          <w:tab w:val="left" w:pos="1440"/>
        </w:tabs>
        <w:ind w:firstLine="360"/>
        <w:rPr>
          <w:sz w:val="20"/>
          <w:szCs w:val="20"/>
        </w:rPr>
      </w:pPr>
      <w:r>
        <w:rPr>
          <w:sz w:val="20"/>
          <w:szCs w:val="20"/>
        </w:rPr>
        <w:t>Delivery code</w:t>
      </w:r>
    </w:p>
    <w:p w14:paraId="5339A72F" w14:textId="77777777" w:rsidR="00C228A7" w:rsidRDefault="00E71332" w:rsidP="00E71332">
      <w:pPr>
        <w:widowControl/>
        <w:tabs>
          <w:tab w:val="left" w:pos="360"/>
          <w:tab w:val="left" w:pos="720"/>
          <w:tab w:val="left" w:pos="1080"/>
          <w:tab w:val="left" w:pos="1440"/>
        </w:tabs>
        <w:ind w:firstLine="360"/>
        <w:rPr>
          <w:sz w:val="20"/>
          <w:szCs w:val="20"/>
        </w:rPr>
      </w:pPr>
      <w:r>
        <w:rPr>
          <w:sz w:val="20"/>
          <w:szCs w:val="20"/>
        </w:rPr>
        <w:t>Total pounds purchased from fishermen</w:t>
      </w:r>
    </w:p>
    <w:p w14:paraId="65CF954E" w14:textId="77777777" w:rsidR="00541360" w:rsidRDefault="00541360" w:rsidP="00BE549B">
      <w:pPr>
        <w:widowControl/>
        <w:tabs>
          <w:tab w:val="left" w:pos="360"/>
          <w:tab w:val="left" w:pos="720"/>
          <w:tab w:val="left" w:pos="1080"/>
          <w:tab w:val="left" w:pos="1440"/>
        </w:tabs>
        <w:ind w:firstLine="360"/>
        <w:rPr>
          <w:sz w:val="20"/>
          <w:szCs w:val="20"/>
        </w:rPr>
      </w:pPr>
      <w:r>
        <w:rPr>
          <w:sz w:val="20"/>
          <w:szCs w:val="20"/>
        </w:rPr>
        <w:t>Total amount paid to fishermen (base + adjustment)</w:t>
      </w:r>
    </w:p>
    <w:p w14:paraId="679FCC5E" w14:textId="77777777" w:rsidR="00D20003" w:rsidRDefault="00D20003" w:rsidP="00BE549B">
      <w:pPr>
        <w:widowControl/>
        <w:tabs>
          <w:tab w:val="left" w:pos="360"/>
          <w:tab w:val="left" w:pos="720"/>
          <w:tab w:val="left" w:pos="1080"/>
          <w:tab w:val="left" w:pos="1440"/>
        </w:tabs>
        <w:ind w:firstLine="360"/>
        <w:rPr>
          <w:sz w:val="20"/>
          <w:szCs w:val="20"/>
        </w:rPr>
      </w:pPr>
    </w:p>
    <w:p w14:paraId="787015BA" w14:textId="27D3B549" w:rsidR="00D20003" w:rsidRPr="00D20003" w:rsidRDefault="00D20003" w:rsidP="00D20003">
      <w:pPr>
        <w:widowControl/>
        <w:tabs>
          <w:tab w:val="left" w:pos="360"/>
          <w:tab w:val="left" w:pos="720"/>
          <w:tab w:val="left" w:pos="1080"/>
          <w:tab w:val="left" w:pos="1440"/>
        </w:tabs>
      </w:pPr>
      <w:r>
        <w:t>Changed number of respondents from 179</w:t>
      </w:r>
      <w:r w:rsidR="00C24D3B">
        <w:t xml:space="preserve"> to 98</w:t>
      </w:r>
      <w:r>
        <w:t xml:space="preserve">.  </w:t>
      </w:r>
    </w:p>
    <w:p w14:paraId="7EFE69C4" w14:textId="77777777" w:rsidR="006A3084" w:rsidRDefault="006A3084" w:rsidP="006A3084">
      <w:pPr>
        <w:widowControl/>
        <w:tabs>
          <w:tab w:val="left" w:pos="360"/>
          <w:tab w:val="left" w:pos="720"/>
          <w:tab w:val="left" w:pos="1080"/>
        </w:tabs>
        <w:rPr>
          <w:b/>
          <w:bCs/>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3600"/>
        <w:gridCol w:w="1170"/>
      </w:tblGrid>
      <w:tr w:rsidR="006A3084" w14:paraId="2402D9FA" w14:textId="77777777" w:rsidTr="00C25C7D">
        <w:trPr>
          <w:jc w:val="center"/>
        </w:trPr>
        <w:tc>
          <w:tcPr>
            <w:tcW w:w="4770" w:type="dxa"/>
            <w:gridSpan w:val="2"/>
            <w:tcBorders>
              <w:top w:val="single" w:sz="7" w:space="0" w:color="000000"/>
              <w:left w:val="single" w:sz="7" w:space="0" w:color="000000"/>
              <w:bottom w:val="single" w:sz="7" w:space="0" w:color="000000"/>
              <w:right w:val="single" w:sz="7" w:space="0" w:color="000000"/>
            </w:tcBorders>
          </w:tcPr>
          <w:p w14:paraId="012C854F" w14:textId="77777777" w:rsidR="006A3084" w:rsidRDefault="006A3084" w:rsidP="00380A1D">
            <w:pPr>
              <w:widowControl/>
              <w:tabs>
                <w:tab w:val="left" w:pos="360"/>
                <w:tab w:val="left" w:pos="720"/>
                <w:tab w:val="left" w:pos="1080"/>
              </w:tabs>
              <w:jc w:val="center"/>
              <w:rPr>
                <w:b/>
                <w:bCs/>
                <w:sz w:val="20"/>
                <w:szCs w:val="20"/>
              </w:rPr>
            </w:pPr>
            <w:r>
              <w:rPr>
                <w:b/>
                <w:bCs/>
                <w:sz w:val="20"/>
                <w:szCs w:val="20"/>
              </w:rPr>
              <w:t>COAR, Respondent</w:t>
            </w:r>
          </w:p>
        </w:tc>
      </w:tr>
      <w:tr w:rsidR="006A3084" w14:paraId="60E39B3C" w14:textId="77777777" w:rsidTr="00C25C7D">
        <w:trPr>
          <w:jc w:val="center"/>
        </w:trPr>
        <w:tc>
          <w:tcPr>
            <w:tcW w:w="3600" w:type="dxa"/>
            <w:tcBorders>
              <w:top w:val="single" w:sz="7" w:space="0" w:color="000000"/>
              <w:left w:val="single" w:sz="7" w:space="0" w:color="000000"/>
              <w:bottom w:val="single" w:sz="7" w:space="0" w:color="000000"/>
              <w:right w:val="single" w:sz="7" w:space="0" w:color="000000"/>
            </w:tcBorders>
          </w:tcPr>
          <w:p w14:paraId="1C712118" w14:textId="77777777" w:rsidR="006A3084" w:rsidRDefault="006A3084" w:rsidP="00C25C7D">
            <w:pPr>
              <w:widowControl/>
              <w:tabs>
                <w:tab w:val="left" w:pos="360"/>
                <w:tab w:val="left" w:pos="720"/>
                <w:tab w:val="left" w:pos="1080"/>
              </w:tabs>
              <w:rPr>
                <w:b/>
                <w:sz w:val="20"/>
                <w:szCs w:val="20"/>
              </w:rPr>
            </w:pPr>
            <w:r w:rsidRPr="00F32D44">
              <w:rPr>
                <w:b/>
                <w:sz w:val="20"/>
                <w:szCs w:val="20"/>
              </w:rPr>
              <w:t>Estimated number of responses</w:t>
            </w:r>
          </w:p>
          <w:p w14:paraId="3B0F4975" w14:textId="77777777" w:rsidR="00EE5DD6" w:rsidRPr="00EE5DD6" w:rsidRDefault="00C24D3B" w:rsidP="00EE5DD6">
            <w:pPr>
              <w:widowControl/>
              <w:tabs>
                <w:tab w:val="left" w:pos="360"/>
                <w:tab w:val="left" w:pos="720"/>
                <w:tab w:val="left" w:pos="1080"/>
              </w:tabs>
              <w:rPr>
                <w:sz w:val="20"/>
                <w:szCs w:val="20"/>
              </w:rPr>
            </w:pPr>
            <w:r>
              <w:rPr>
                <w:sz w:val="20"/>
                <w:szCs w:val="20"/>
              </w:rPr>
              <w:t xml:space="preserve">   81</w:t>
            </w:r>
            <w:r w:rsidR="00EE5DD6" w:rsidRPr="00EE5DD6">
              <w:rPr>
                <w:sz w:val="20"/>
                <w:szCs w:val="20"/>
              </w:rPr>
              <w:t xml:space="preserve"> catcher/processors</w:t>
            </w:r>
          </w:p>
          <w:p w14:paraId="5481E462" w14:textId="77777777" w:rsidR="00EE5DD6" w:rsidRPr="00EE5DD6" w:rsidRDefault="00C24D3B" w:rsidP="00EE5DD6">
            <w:pPr>
              <w:widowControl/>
              <w:tabs>
                <w:tab w:val="left" w:pos="360"/>
                <w:tab w:val="left" w:pos="720"/>
                <w:tab w:val="left" w:pos="1080"/>
              </w:tabs>
              <w:rPr>
                <w:sz w:val="20"/>
                <w:szCs w:val="20"/>
              </w:rPr>
            </w:pPr>
            <w:r>
              <w:rPr>
                <w:sz w:val="20"/>
                <w:szCs w:val="20"/>
              </w:rPr>
              <w:t xml:space="preserve">   17</w:t>
            </w:r>
            <w:r w:rsidR="00EE5DD6" w:rsidRPr="00EE5DD6">
              <w:rPr>
                <w:sz w:val="20"/>
                <w:szCs w:val="20"/>
              </w:rPr>
              <w:t xml:space="preserve"> motherships</w:t>
            </w:r>
          </w:p>
          <w:p w14:paraId="162361B7" w14:textId="77777777" w:rsidR="006A3084" w:rsidRDefault="006A3084" w:rsidP="00C25C7D">
            <w:pPr>
              <w:widowControl/>
              <w:tabs>
                <w:tab w:val="left" w:pos="360"/>
                <w:tab w:val="left" w:pos="720"/>
                <w:tab w:val="left" w:pos="1080"/>
              </w:tabs>
              <w:rPr>
                <w:b/>
                <w:bCs/>
                <w:sz w:val="20"/>
                <w:szCs w:val="20"/>
              </w:rPr>
            </w:pPr>
            <w:r>
              <w:rPr>
                <w:b/>
                <w:bCs/>
                <w:sz w:val="20"/>
                <w:szCs w:val="20"/>
              </w:rPr>
              <w:t>Total annual responses</w:t>
            </w:r>
          </w:p>
          <w:p w14:paraId="66686259" w14:textId="77777777" w:rsidR="006A3084" w:rsidRDefault="006A3084" w:rsidP="00C25C7D">
            <w:pPr>
              <w:widowControl/>
              <w:tabs>
                <w:tab w:val="left" w:pos="360"/>
                <w:tab w:val="left" w:pos="720"/>
                <w:tab w:val="left" w:pos="1080"/>
              </w:tabs>
              <w:rPr>
                <w:sz w:val="20"/>
                <w:szCs w:val="20"/>
              </w:rPr>
            </w:pPr>
            <w:r>
              <w:rPr>
                <w:bCs/>
                <w:sz w:val="20"/>
                <w:szCs w:val="20"/>
              </w:rPr>
              <w:t xml:space="preserve">   </w:t>
            </w:r>
            <w:r w:rsidR="00D20003">
              <w:rPr>
                <w:bCs/>
                <w:sz w:val="20"/>
                <w:szCs w:val="20"/>
              </w:rPr>
              <w:t>Frequency of response = 1</w:t>
            </w:r>
          </w:p>
          <w:p w14:paraId="4D91EB5D" w14:textId="77777777" w:rsidR="006A3084" w:rsidRDefault="006A3084" w:rsidP="00C25C7D">
            <w:pPr>
              <w:widowControl/>
              <w:tabs>
                <w:tab w:val="left" w:pos="360"/>
                <w:tab w:val="left" w:pos="720"/>
                <w:tab w:val="left" w:pos="1080"/>
              </w:tabs>
              <w:rPr>
                <w:sz w:val="20"/>
                <w:szCs w:val="20"/>
              </w:rPr>
            </w:pPr>
            <w:r>
              <w:rPr>
                <w:b/>
                <w:bCs/>
                <w:sz w:val="20"/>
                <w:szCs w:val="20"/>
              </w:rPr>
              <w:t xml:space="preserve">Total annual time burden </w:t>
            </w:r>
          </w:p>
          <w:p w14:paraId="71FF325D" w14:textId="77777777" w:rsidR="006A3084" w:rsidRDefault="006A3084" w:rsidP="00C25C7D">
            <w:pPr>
              <w:widowControl/>
              <w:tabs>
                <w:tab w:val="left" w:pos="360"/>
                <w:tab w:val="left" w:pos="720"/>
                <w:tab w:val="left" w:pos="1080"/>
              </w:tabs>
              <w:rPr>
                <w:sz w:val="20"/>
                <w:szCs w:val="20"/>
              </w:rPr>
            </w:pPr>
            <w:r>
              <w:rPr>
                <w:sz w:val="20"/>
                <w:szCs w:val="20"/>
              </w:rPr>
              <w:t xml:space="preserve">   Estimated response time = 8 hr </w:t>
            </w:r>
          </w:p>
          <w:p w14:paraId="663C02FC" w14:textId="77777777" w:rsidR="006A3084" w:rsidRDefault="006A3084" w:rsidP="00C25C7D">
            <w:pPr>
              <w:widowControl/>
              <w:tabs>
                <w:tab w:val="left" w:pos="360"/>
                <w:tab w:val="left" w:pos="720"/>
                <w:tab w:val="left" w:pos="1080"/>
              </w:tabs>
              <w:rPr>
                <w:sz w:val="20"/>
                <w:szCs w:val="20"/>
              </w:rPr>
            </w:pPr>
            <w:r>
              <w:rPr>
                <w:b/>
                <w:bCs/>
                <w:sz w:val="20"/>
                <w:szCs w:val="20"/>
              </w:rPr>
              <w:t xml:space="preserve">Total personnel cost </w:t>
            </w:r>
            <w:r>
              <w:rPr>
                <w:sz w:val="20"/>
                <w:szCs w:val="20"/>
              </w:rPr>
              <w:t xml:space="preserve"> </w:t>
            </w:r>
            <w:r w:rsidR="00D20003">
              <w:rPr>
                <w:sz w:val="20"/>
                <w:szCs w:val="20"/>
              </w:rPr>
              <w:t xml:space="preserve">($37/hr x </w:t>
            </w:r>
            <w:r w:rsidR="003E4DE4">
              <w:rPr>
                <w:sz w:val="20"/>
                <w:szCs w:val="20"/>
              </w:rPr>
              <w:t>784</w:t>
            </w:r>
            <w:r w:rsidR="00D20003">
              <w:rPr>
                <w:sz w:val="20"/>
                <w:szCs w:val="20"/>
              </w:rPr>
              <w:t>)</w:t>
            </w:r>
          </w:p>
          <w:p w14:paraId="274B5849" w14:textId="77777777" w:rsidR="006A3084" w:rsidRDefault="006A3084" w:rsidP="00C25C7D">
            <w:pPr>
              <w:widowControl/>
              <w:tabs>
                <w:tab w:val="left" w:pos="360"/>
                <w:tab w:val="left" w:pos="720"/>
                <w:tab w:val="left" w:pos="1080"/>
              </w:tabs>
              <w:rPr>
                <w:b/>
                <w:bCs/>
                <w:sz w:val="20"/>
                <w:szCs w:val="20"/>
              </w:rPr>
            </w:pPr>
            <w:r>
              <w:rPr>
                <w:b/>
                <w:bCs/>
                <w:sz w:val="20"/>
                <w:szCs w:val="20"/>
              </w:rPr>
              <w:t>Total miscellaneous cost</w:t>
            </w:r>
          </w:p>
          <w:p w14:paraId="1086C117" w14:textId="77777777" w:rsidR="006A3084" w:rsidRDefault="006A3084" w:rsidP="00EE5DD6">
            <w:pPr>
              <w:widowControl/>
              <w:tabs>
                <w:tab w:val="left" w:pos="360"/>
                <w:tab w:val="left" w:pos="720"/>
                <w:tab w:val="left" w:pos="1080"/>
              </w:tabs>
              <w:rPr>
                <w:sz w:val="20"/>
                <w:szCs w:val="20"/>
              </w:rPr>
            </w:pPr>
            <w:r>
              <w:rPr>
                <w:sz w:val="20"/>
                <w:szCs w:val="20"/>
              </w:rPr>
              <w:t xml:space="preserve">   Postage  </w:t>
            </w:r>
            <w:r w:rsidR="003E4DE4">
              <w:rPr>
                <w:sz w:val="20"/>
                <w:szCs w:val="20"/>
              </w:rPr>
              <w:t xml:space="preserve">98 </w:t>
            </w:r>
            <w:r>
              <w:rPr>
                <w:sz w:val="20"/>
                <w:szCs w:val="20"/>
              </w:rPr>
              <w:t xml:space="preserve">x $2.50  = </w:t>
            </w:r>
            <w:r w:rsidR="003E4DE4">
              <w:rPr>
                <w:sz w:val="20"/>
                <w:szCs w:val="20"/>
              </w:rPr>
              <w:t>245</w:t>
            </w:r>
          </w:p>
          <w:p w14:paraId="1CAA374B" w14:textId="77777777" w:rsidR="00EE5DD6" w:rsidRDefault="00EE5DD6" w:rsidP="00E3584D">
            <w:pPr>
              <w:widowControl/>
              <w:tabs>
                <w:tab w:val="left" w:pos="360"/>
                <w:tab w:val="left" w:pos="720"/>
                <w:tab w:val="left" w:pos="1080"/>
              </w:tabs>
              <w:rPr>
                <w:sz w:val="20"/>
                <w:szCs w:val="20"/>
              </w:rPr>
            </w:pPr>
            <w:r>
              <w:rPr>
                <w:sz w:val="20"/>
                <w:szCs w:val="20"/>
              </w:rPr>
              <w:t xml:space="preserve">   Copy</w:t>
            </w:r>
            <w:r w:rsidR="00B711E2">
              <w:rPr>
                <w:sz w:val="20"/>
                <w:szCs w:val="20"/>
              </w:rPr>
              <w:t xml:space="preserve">  </w:t>
            </w:r>
            <w:r w:rsidR="003E4DE4">
              <w:rPr>
                <w:sz w:val="20"/>
                <w:szCs w:val="20"/>
              </w:rPr>
              <w:t xml:space="preserve">98 </w:t>
            </w:r>
            <w:r w:rsidR="00B711E2">
              <w:rPr>
                <w:sz w:val="20"/>
                <w:szCs w:val="20"/>
              </w:rPr>
              <w:t xml:space="preserve">x 0.05 x 30pp =  </w:t>
            </w:r>
            <w:r w:rsidR="003E4DE4">
              <w:rPr>
                <w:sz w:val="20"/>
                <w:szCs w:val="20"/>
              </w:rPr>
              <w:t>147</w:t>
            </w:r>
            <w:r w:rsidR="00B711E2">
              <w:rPr>
                <w:sz w:val="20"/>
                <w:szCs w:val="20"/>
              </w:rPr>
              <w:t xml:space="preserve"> </w:t>
            </w:r>
          </w:p>
        </w:tc>
        <w:tc>
          <w:tcPr>
            <w:tcW w:w="1170" w:type="dxa"/>
            <w:tcBorders>
              <w:top w:val="single" w:sz="7" w:space="0" w:color="000000"/>
              <w:left w:val="single" w:sz="7" w:space="0" w:color="000000"/>
              <w:bottom w:val="single" w:sz="7" w:space="0" w:color="000000"/>
              <w:right w:val="single" w:sz="7" w:space="0" w:color="000000"/>
            </w:tcBorders>
          </w:tcPr>
          <w:p w14:paraId="49180AF7" w14:textId="77777777" w:rsidR="006A3084" w:rsidRPr="00F32D44" w:rsidRDefault="00C24D3B" w:rsidP="00C25C7D">
            <w:pPr>
              <w:widowControl/>
              <w:tabs>
                <w:tab w:val="left" w:pos="360"/>
                <w:tab w:val="left" w:pos="720"/>
                <w:tab w:val="left" w:pos="1080"/>
              </w:tabs>
              <w:jc w:val="right"/>
              <w:rPr>
                <w:b/>
                <w:sz w:val="20"/>
                <w:szCs w:val="20"/>
              </w:rPr>
            </w:pPr>
            <w:r>
              <w:rPr>
                <w:b/>
                <w:sz w:val="20"/>
                <w:szCs w:val="20"/>
              </w:rPr>
              <w:t>98</w:t>
            </w:r>
          </w:p>
          <w:p w14:paraId="3A6993F3" w14:textId="77777777" w:rsidR="006A3084" w:rsidRDefault="006A3084" w:rsidP="00C25C7D">
            <w:pPr>
              <w:widowControl/>
              <w:tabs>
                <w:tab w:val="left" w:pos="360"/>
                <w:tab w:val="left" w:pos="720"/>
                <w:tab w:val="left" w:pos="1080"/>
              </w:tabs>
              <w:jc w:val="right"/>
              <w:rPr>
                <w:b/>
                <w:sz w:val="20"/>
                <w:szCs w:val="20"/>
              </w:rPr>
            </w:pPr>
          </w:p>
          <w:p w14:paraId="7F5DB288" w14:textId="77777777" w:rsidR="00EE5DD6" w:rsidRDefault="00EE5DD6" w:rsidP="00C25C7D">
            <w:pPr>
              <w:widowControl/>
              <w:tabs>
                <w:tab w:val="left" w:pos="360"/>
                <w:tab w:val="left" w:pos="720"/>
                <w:tab w:val="left" w:pos="1080"/>
              </w:tabs>
              <w:jc w:val="right"/>
              <w:rPr>
                <w:b/>
                <w:sz w:val="20"/>
                <w:szCs w:val="20"/>
              </w:rPr>
            </w:pPr>
          </w:p>
          <w:p w14:paraId="489702C4" w14:textId="77777777" w:rsidR="00EE5DD6" w:rsidRPr="00F32D44" w:rsidRDefault="00C24D3B" w:rsidP="00C25C7D">
            <w:pPr>
              <w:widowControl/>
              <w:tabs>
                <w:tab w:val="left" w:pos="360"/>
                <w:tab w:val="left" w:pos="720"/>
                <w:tab w:val="left" w:pos="1080"/>
              </w:tabs>
              <w:jc w:val="right"/>
              <w:rPr>
                <w:b/>
                <w:sz w:val="20"/>
                <w:szCs w:val="20"/>
              </w:rPr>
            </w:pPr>
            <w:r>
              <w:rPr>
                <w:b/>
                <w:sz w:val="20"/>
                <w:szCs w:val="20"/>
              </w:rPr>
              <w:t>98</w:t>
            </w:r>
          </w:p>
          <w:p w14:paraId="645200AD" w14:textId="77777777" w:rsidR="006A3084" w:rsidRDefault="006A3084" w:rsidP="00C25C7D">
            <w:pPr>
              <w:widowControl/>
              <w:tabs>
                <w:tab w:val="left" w:pos="360"/>
                <w:tab w:val="left" w:pos="720"/>
                <w:tab w:val="left" w:pos="1080"/>
              </w:tabs>
              <w:jc w:val="right"/>
              <w:rPr>
                <w:b/>
                <w:bCs/>
                <w:sz w:val="20"/>
                <w:szCs w:val="20"/>
              </w:rPr>
            </w:pPr>
          </w:p>
          <w:p w14:paraId="38F0E722" w14:textId="77777777" w:rsidR="006A3084" w:rsidRDefault="003E4DE4" w:rsidP="00C25C7D">
            <w:pPr>
              <w:widowControl/>
              <w:tabs>
                <w:tab w:val="left" w:pos="360"/>
                <w:tab w:val="left" w:pos="720"/>
                <w:tab w:val="left" w:pos="1080"/>
              </w:tabs>
              <w:jc w:val="right"/>
              <w:rPr>
                <w:b/>
                <w:bCs/>
                <w:sz w:val="20"/>
                <w:szCs w:val="20"/>
              </w:rPr>
            </w:pPr>
            <w:r>
              <w:rPr>
                <w:b/>
                <w:bCs/>
                <w:sz w:val="20"/>
                <w:szCs w:val="20"/>
              </w:rPr>
              <w:t>784</w:t>
            </w:r>
            <w:r w:rsidR="006A3084">
              <w:rPr>
                <w:b/>
                <w:bCs/>
                <w:sz w:val="20"/>
                <w:szCs w:val="20"/>
              </w:rPr>
              <w:t xml:space="preserve"> hr</w:t>
            </w:r>
          </w:p>
          <w:p w14:paraId="0CDFC79D" w14:textId="77777777" w:rsidR="006A3084" w:rsidRDefault="006A3084" w:rsidP="00C25C7D">
            <w:pPr>
              <w:widowControl/>
              <w:tabs>
                <w:tab w:val="left" w:pos="360"/>
                <w:tab w:val="left" w:pos="720"/>
                <w:tab w:val="left" w:pos="1080"/>
              </w:tabs>
              <w:jc w:val="right"/>
              <w:rPr>
                <w:sz w:val="20"/>
                <w:szCs w:val="20"/>
              </w:rPr>
            </w:pPr>
          </w:p>
          <w:p w14:paraId="7FF997B7" w14:textId="77777777" w:rsidR="006A3084" w:rsidRDefault="006A3084" w:rsidP="00C25C7D">
            <w:pPr>
              <w:widowControl/>
              <w:tabs>
                <w:tab w:val="left" w:pos="360"/>
                <w:tab w:val="left" w:pos="720"/>
                <w:tab w:val="left" w:pos="1080"/>
              </w:tabs>
              <w:jc w:val="right"/>
              <w:rPr>
                <w:b/>
                <w:bCs/>
                <w:sz w:val="20"/>
                <w:szCs w:val="20"/>
              </w:rPr>
            </w:pPr>
            <w:r>
              <w:rPr>
                <w:b/>
                <w:bCs/>
                <w:sz w:val="20"/>
                <w:szCs w:val="20"/>
              </w:rPr>
              <w:t>$</w:t>
            </w:r>
            <w:r w:rsidR="003E4DE4">
              <w:rPr>
                <w:b/>
                <w:bCs/>
                <w:sz w:val="20"/>
                <w:szCs w:val="20"/>
              </w:rPr>
              <w:t>29,008</w:t>
            </w:r>
          </w:p>
          <w:p w14:paraId="253E44D6" w14:textId="77777777" w:rsidR="006A3084" w:rsidRDefault="006A3084" w:rsidP="00E3584D">
            <w:pPr>
              <w:widowControl/>
              <w:tabs>
                <w:tab w:val="left" w:pos="360"/>
                <w:tab w:val="left" w:pos="720"/>
                <w:tab w:val="left" w:pos="1080"/>
              </w:tabs>
              <w:jc w:val="right"/>
              <w:rPr>
                <w:sz w:val="20"/>
                <w:szCs w:val="20"/>
              </w:rPr>
            </w:pPr>
            <w:r>
              <w:rPr>
                <w:b/>
                <w:bCs/>
                <w:sz w:val="20"/>
                <w:szCs w:val="20"/>
              </w:rPr>
              <w:t>$</w:t>
            </w:r>
            <w:r w:rsidR="003E4DE4">
              <w:rPr>
                <w:b/>
                <w:bCs/>
                <w:sz w:val="20"/>
                <w:szCs w:val="20"/>
              </w:rPr>
              <w:t>392</w:t>
            </w:r>
          </w:p>
        </w:tc>
      </w:tr>
    </w:tbl>
    <w:p w14:paraId="16C7304E" w14:textId="77777777" w:rsidR="006A3084" w:rsidRDefault="006A3084" w:rsidP="006A3084">
      <w:pPr>
        <w:widowControl/>
        <w:tabs>
          <w:tab w:val="left" w:pos="360"/>
          <w:tab w:val="left" w:pos="720"/>
          <w:tab w:val="left" w:pos="1080"/>
        </w:tabs>
        <w:rPr>
          <w:b/>
          <w:bCs/>
          <w:sz w:val="20"/>
          <w:szCs w:val="20"/>
        </w:rPr>
      </w:pPr>
    </w:p>
    <w:tbl>
      <w:tblPr>
        <w:tblW w:w="4737" w:type="dxa"/>
        <w:jc w:val="center"/>
        <w:tblLayout w:type="fixed"/>
        <w:tblCellMar>
          <w:left w:w="120" w:type="dxa"/>
          <w:right w:w="120" w:type="dxa"/>
        </w:tblCellMar>
        <w:tblLook w:val="0000" w:firstRow="0" w:lastRow="0" w:firstColumn="0" w:lastColumn="0" w:noHBand="0" w:noVBand="0"/>
      </w:tblPr>
      <w:tblGrid>
        <w:gridCol w:w="3657"/>
        <w:gridCol w:w="1080"/>
      </w:tblGrid>
      <w:tr w:rsidR="006A3084" w14:paraId="53D095C0" w14:textId="77777777" w:rsidTr="00B711E2">
        <w:trPr>
          <w:jc w:val="center"/>
        </w:trPr>
        <w:tc>
          <w:tcPr>
            <w:tcW w:w="4737" w:type="dxa"/>
            <w:gridSpan w:val="2"/>
            <w:tcBorders>
              <w:top w:val="single" w:sz="7" w:space="0" w:color="000000"/>
              <w:left w:val="single" w:sz="7" w:space="0" w:color="000000"/>
              <w:bottom w:val="single" w:sz="7" w:space="0" w:color="000000"/>
              <w:right w:val="single" w:sz="7" w:space="0" w:color="000000"/>
            </w:tcBorders>
          </w:tcPr>
          <w:p w14:paraId="7294DC33" w14:textId="77777777" w:rsidR="006A3084" w:rsidRDefault="006A3084" w:rsidP="00380A1D">
            <w:pPr>
              <w:keepNext/>
              <w:widowControl/>
              <w:tabs>
                <w:tab w:val="left" w:pos="360"/>
                <w:tab w:val="left" w:pos="720"/>
                <w:tab w:val="left" w:pos="1080"/>
              </w:tabs>
              <w:jc w:val="center"/>
              <w:rPr>
                <w:b/>
                <w:bCs/>
                <w:sz w:val="20"/>
                <w:szCs w:val="20"/>
              </w:rPr>
            </w:pPr>
            <w:r>
              <w:rPr>
                <w:b/>
                <w:bCs/>
                <w:sz w:val="20"/>
                <w:szCs w:val="20"/>
              </w:rPr>
              <w:t>COAR, Federal Government</w:t>
            </w:r>
          </w:p>
        </w:tc>
      </w:tr>
      <w:tr w:rsidR="006A3084" w14:paraId="47FA2B37" w14:textId="77777777" w:rsidTr="00B711E2">
        <w:trPr>
          <w:jc w:val="center"/>
        </w:trPr>
        <w:tc>
          <w:tcPr>
            <w:tcW w:w="3657" w:type="dxa"/>
            <w:tcBorders>
              <w:top w:val="single" w:sz="7" w:space="0" w:color="000000"/>
              <w:left w:val="single" w:sz="7" w:space="0" w:color="000000"/>
              <w:bottom w:val="single" w:sz="7" w:space="0" w:color="000000"/>
              <w:right w:val="single" w:sz="7" w:space="0" w:color="000000"/>
            </w:tcBorders>
          </w:tcPr>
          <w:p w14:paraId="040DBF18" w14:textId="77777777" w:rsidR="006A3084" w:rsidRPr="00245D5B" w:rsidRDefault="006A3084" w:rsidP="00380A1D">
            <w:pPr>
              <w:keepNext/>
              <w:rPr>
                <w:b/>
                <w:sz w:val="20"/>
                <w:szCs w:val="20"/>
              </w:rPr>
            </w:pPr>
            <w:r w:rsidRPr="00245D5B">
              <w:rPr>
                <w:b/>
                <w:sz w:val="20"/>
                <w:szCs w:val="20"/>
              </w:rPr>
              <w:t xml:space="preserve">Total annual responses </w:t>
            </w:r>
          </w:p>
          <w:p w14:paraId="1E68B51E" w14:textId="77777777" w:rsidR="006A3084" w:rsidRPr="00245D5B" w:rsidRDefault="006A3084" w:rsidP="00380A1D">
            <w:pPr>
              <w:keepNext/>
              <w:rPr>
                <w:b/>
                <w:sz w:val="20"/>
                <w:szCs w:val="20"/>
              </w:rPr>
            </w:pPr>
            <w:r w:rsidRPr="00245D5B">
              <w:rPr>
                <w:b/>
                <w:sz w:val="20"/>
                <w:szCs w:val="20"/>
              </w:rPr>
              <w:t xml:space="preserve">Total annual time burden </w:t>
            </w:r>
          </w:p>
          <w:p w14:paraId="31F8F89F" w14:textId="77777777" w:rsidR="006A3084" w:rsidRPr="00245D5B" w:rsidRDefault="006A3084" w:rsidP="00380A1D">
            <w:pPr>
              <w:keepNext/>
              <w:rPr>
                <w:b/>
                <w:sz w:val="20"/>
                <w:szCs w:val="20"/>
              </w:rPr>
            </w:pPr>
            <w:r w:rsidRPr="00245D5B">
              <w:rPr>
                <w:b/>
                <w:sz w:val="20"/>
                <w:szCs w:val="20"/>
              </w:rPr>
              <w:t>Total personnel cost</w:t>
            </w:r>
          </w:p>
          <w:p w14:paraId="3766B27F" w14:textId="77777777" w:rsidR="006A3084" w:rsidRDefault="006A3084" w:rsidP="00380A1D">
            <w:pPr>
              <w:keepNext/>
            </w:pPr>
            <w:r w:rsidRPr="00245D5B">
              <w:rPr>
                <w:b/>
                <w:sz w:val="20"/>
                <w:szCs w:val="20"/>
              </w:rPr>
              <w:t>Total miscellaneous cost</w:t>
            </w:r>
          </w:p>
        </w:tc>
        <w:tc>
          <w:tcPr>
            <w:tcW w:w="1080" w:type="dxa"/>
            <w:tcBorders>
              <w:top w:val="single" w:sz="7" w:space="0" w:color="000000"/>
              <w:left w:val="single" w:sz="7" w:space="0" w:color="000000"/>
              <w:bottom w:val="single" w:sz="7" w:space="0" w:color="000000"/>
              <w:right w:val="single" w:sz="7" w:space="0" w:color="000000"/>
            </w:tcBorders>
          </w:tcPr>
          <w:p w14:paraId="79DA7798" w14:textId="77777777" w:rsidR="006A3084" w:rsidRPr="00245D5B" w:rsidRDefault="006A3084" w:rsidP="00380A1D">
            <w:pPr>
              <w:keepNext/>
              <w:jc w:val="center"/>
              <w:rPr>
                <w:b/>
                <w:sz w:val="20"/>
                <w:szCs w:val="20"/>
              </w:rPr>
            </w:pPr>
            <w:r w:rsidRPr="00245D5B">
              <w:rPr>
                <w:b/>
                <w:sz w:val="20"/>
                <w:szCs w:val="20"/>
              </w:rPr>
              <w:t>0</w:t>
            </w:r>
          </w:p>
          <w:p w14:paraId="4D2AEAAB" w14:textId="77777777" w:rsidR="006A3084" w:rsidRPr="00245D5B" w:rsidRDefault="006A3084" w:rsidP="00380A1D">
            <w:pPr>
              <w:keepNext/>
              <w:jc w:val="center"/>
              <w:rPr>
                <w:b/>
                <w:sz w:val="20"/>
                <w:szCs w:val="20"/>
              </w:rPr>
            </w:pPr>
            <w:r w:rsidRPr="00245D5B">
              <w:rPr>
                <w:b/>
                <w:sz w:val="20"/>
                <w:szCs w:val="20"/>
              </w:rPr>
              <w:t>0</w:t>
            </w:r>
          </w:p>
          <w:p w14:paraId="0279840E" w14:textId="77777777" w:rsidR="006A3084" w:rsidRDefault="006A3084" w:rsidP="00380A1D">
            <w:pPr>
              <w:keepNext/>
              <w:jc w:val="center"/>
              <w:rPr>
                <w:b/>
                <w:sz w:val="20"/>
                <w:szCs w:val="20"/>
              </w:rPr>
            </w:pPr>
            <w:r w:rsidRPr="00245D5B">
              <w:rPr>
                <w:b/>
                <w:sz w:val="20"/>
                <w:szCs w:val="20"/>
              </w:rPr>
              <w:t>0</w:t>
            </w:r>
          </w:p>
          <w:p w14:paraId="0ACBD013" w14:textId="77777777" w:rsidR="006A3084" w:rsidRDefault="006A3084" w:rsidP="00380A1D">
            <w:pPr>
              <w:keepNext/>
              <w:jc w:val="center"/>
            </w:pPr>
            <w:r>
              <w:rPr>
                <w:b/>
                <w:sz w:val="20"/>
                <w:szCs w:val="20"/>
              </w:rPr>
              <w:t>0</w:t>
            </w:r>
          </w:p>
        </w:tc>
      </w:tr>
    </w:tbl>
    <w:p w14:paraId="6358C44C" w14:textId="77777777" w:rsidR="00E71332" w:rsidRDefault="00E71332" w:rsidP="00B02E95">
      <w:pPr>
        <w:tabs>
          <w:tab w:val="left" w:pos="360"/>
          <w:tab w:val="left" w:pos="720"/>
          <w:tab w:val="left" w:pos="1080"/>
          <w:tab w:val="left" w:pos="1440"/>
        </w:tabs>
      </w:pPr>
    </w:p>
    <w:p w14:paraId="5F6F74AB" w14:textId="168F67F8" w:rsidR="00B02E95" w:rsidRPr="00791946" w:rsidRDefault="00B02E95" w:rsidP="00B02E95">
      <w:pPr>
        <w:tabs>
          <w:tab w:val="left" w:pos="360"/>
          <w:tab w:val="left" w:pos="720"/>
          <w:tab w:val="left" w:pos="1080"/>
          <w:tab w:val="left" w:pos="1440"/>
        </w:tabs>
      </w:pPr>
      <w:r w:rsidRPr="00791946">
        <w:t xml:space="preserve">It is anticipated that the information collected will be disseminated to the public or used to support publicly disseminated information. </w:t>
      </w:r>
      <w:r w:rsidR="00A36E1E">
        <w:t>The COAR is a document of ADF&amp;G.  ADF&amp;G maintains control of publication</w:t>
      </w:r>
      <w:r w:rsidR="00945303">
        <w:t xml:space="preserve">, </w:t>
      </w:r>
      <w:r w:rsidR="00A36E1E">
        <w:t>distribution of the form</w:t>
      </w:r>
      <w:r w:rsidR="00945303">
        <w:t>,</w:t>
      </w:r>
      <w:r w:rsidR="00A36E1E">
        <w:t xml:space="preserve"> and maintenance of the data obtained from the form.  </w:t>
      </w:r>
      <w:r w:rsidRPr="00791946">
        <w:t xml:space="preserve">See </w:t>
      </w:r>
      <w:r w:rsidR="00A36E1E">
        <w:t xml:space="preserve">question No. </w:t>
      </w:r>
      <w:r w:rsidRPr="00791946">
        <w:t xml:space="preserve">10 of this Supporting Statement for more information on confidentiality and privacy. </w:t>
      </w:r>
      <w:r>
        <w:t xml:space="preserve"> </w:t>
      </w:r>
      <w:r w:rsidRPr="00791946">
        <w:t xml:space="preserve">The information collection is designed to yield data that meet all applicable information quality guidelines. Prior to dissemination, the information will be subjected to quality control measures and a pre-dissemination review pursuant to </w:t>
      </w:r>
      <w:hyperlink r:id="rId12" w:history="1">
        <w:r w:rsidRPr="00AE77AF">
          <w:rPr>
            <w:rStyle w:val="Hyperlink"/>
          </w:rPr>
          <w:t>Section 515 of Public Law 106-554</w:t>
        </w:r>
      </w:hyperlink>
      <w:r w:rsidR="006315CE">
        <w:t xml:space="preserve"> (the Information Quality Act)</w:t>
      </w:r>
      <w:r w:rsidRPr="00791946">
        <w:t>.</w:t>
      </w:r>
    </w:p>
    <w:p w14:paraId="51DBB4E3" w14:textId="77777777" w:rsidR="00541360" w:rsidRDefault="00541360">
      <w:pPr>
        <w:widowControl/>
        <w:tabs>
          <w:tab w:val="left" w:pos="360"/>
          <w:tab w:val="left" w:pos="720"/>
          <w:tab w:val="left" w:pos="1080"/>
        </w:tabs>
      </w:pPr>
    </w:p>
    <w:p w14:paraId="74B75076" w14:textId="77777777" w:rsidR="00541360" w:rsidRDefault="00541360">
      <w:pPr>
        <w:widowControl/>
        <w:tabs>
          <w:tab w:val="left" w:pos="360"/>
          <w:tab w:val="left" w:pos="720"/>
          <w:tab w:val="left" w:pos="1080"/>
        </w:tabs>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14:paraId="3796C391" w14:textId="77777777" w:rsidR="00541360" w:rsidRDefault="00541360">
      <w:pPr>
        <w:widowControl/>
        <w:tabs>
          <w:tab w:val="left" w:pos="360"/>
          <w:tab w:val="left" w:pos="720"/>
          <w:tab w:val="left" w:pos="1080"/>
        </w:tabs>
      </w:pPr>
    </w:p>
    <w:p w14:paraId="2DD95F87" w14:textId="0B4EDBD7" w:rsidR="003778F0" w:rsidRDefault="00773ADA">
      <w:pPr>
        <w:widowControl/>
        <w:tabs>
          <w:tab w:val="left" w:pos="360"/>
          <w:tab w:val="left" w:pos="720"/>
          <w:tab w:val="left" w:pos="1080"/>
        </w:tabs>
      </w:pPr>
      <w:r>
        <w:t xml:space="preserve">The </w:t>
      </w:r>
      <w:r w:rsidR="003778F0">
        <w:t xml:space="preserve">COAR fillable Word and PDF </w:t>
      </w:r>
      <w:r w:rsidR="00541360">
        <w:t>form</w:t>
      </w:r>
      <w:r w:rsidR="003778F0">
        <w:t>s</w:t>
      </w:r>
      <w:r w:rsidR="00541360">
        <w:t xml:space="preserve"> </w:t>
      </w:r>
      <w:r w:rsidR="003778F0">
        <w:t>are</w:t>
      </w:r>
      <w:r w:rsidR="00541360">
        <w:t xml:space="preserve"> available </w:t>
      </w:r>
      <w:r w:rsidR="003778F0">
        <w:t xml:space="preserve">for download </w:t>
      </w:r>
      <w:r w:rsidR="00541360">
        <w:t>on the</w:t>
      </w:r>
      <w:r w:rsidR="003778F0">
        <w:t xml:space="preserve"> ADF&amp;G web page</w:t>
      </w:r>
      <w:r w:rsidR="00312A5C">
        <w:t xml:space="preserve"> at </w:t>
      </w:r>
      <w:hyperlink r:id="rId13" w:history="1">
        <w:r w:rsidR="003778F0" w:rsidRPr="00D371AF">
          <w:rPr>
            <w:rStyle w:val="Hyperlink"/>
          </w:rPr>
          <w:t>http://www.adfg.alaska.gov/index.cfm?adfg=fishlicense.coar</w:t>
        </w:r>
      </w:hyperlink>
      <w:r w:rsidR="00DB2468">
        <w:rPr>
          <w:rStyle w:val="Hyperlink"/>
        </w:rPr>
        <w:t>.</w:t>
      </w:r>
      <w:r w:rsidR="003778F0">
        <w:t xml:space="preserve"> </w:t>
      </w:r>
    </w:p>
    <w:p w14:paraId="07328D52" w14:textId="77777777" w:rsidR="00DB2468" w:rsidRDefault="00DB2468">
      <w:pPr>
        <w:widowControl/>
        <w:tabs>
          <w:tab w:val="left" w:pos="360"/>
          <w:tab w:val="left" w:pos="720"/>
          <w:tab w:val="left" w:pos="1080"/>
        </w:tabs>
      </w:pPr>
    </w:p>
    <w:p w14:paraId="124B2EA1" w14:textId="184EB2A7" w:rsidR="00AB3736" w:rsidRDefault="003778F0">
      <w:pPr>
        <w:widowControl/>
        <w:tabs>
          <w:tab w:val="left" w:pos="360"/>
          <w:tab w:val="left" w:pos="720"/>
          <w:tab w:val="left" w:pos="1080"/>
        </w:tabs>
      </w:pPr>
      <w:r>
        <w:t xml:space="preserve">Additionally, ADF&amp;G </w:t>
      </w:r>
      <w:r w:rsidR="00065515">
        <w:t>accepts</w:t>
      </w:r>
      <w:r w:rsidR="00C23078">
        <w:t xml:space="preserve"> the COAR in a downloadable spreadsheet format</w:t>
      </w:r>
      <w:r w:rsidR="00312A5C">
        <w:t>, the</w:t>
      </w:r>
      <w:r w:rsidR="00C23078">
        <w:t xml:space="preserve"> </w:t>
      </w:r>
      <w:r w:rsidRPr="00C15A9C">
        <w:rPr>
          <w:i/>
        </w:rPr>
        <w:t>Excel COAR</w:t>
      </w:r>
      <w:r w:rsidR="00C15A9C">
        <w:rPr>
          <w:i/>
        </w:rPr>
        <w:t xml:space="preserve"> </w:t>
      </w:r>
      <w:r w:rsidRPr="00C15A9C">
        <w:rPr>
          <w:i/>
        </w:rPr>
        <w:t>Blank Template</w:t>
      </w:r>
      <w:r w:rsidR="00312A5C" w:rsidRPr="00312A5C">
        <w:t>,</w:t>
      </w:r>
      <w:r w:rsidRPr="00312A5C">
        <w:t xml:space="preserve"> </w:t>
      </w:r>
      <w:r w:rsidR="00C23078">
        <w:t xml:space="preserve">which is available on the same web page as the COAR form. The excel spreadsheet can be submitted via email to </w:t>
      </w:r>
      <w:hyperlink r:id="rId14" w:history="1">
        <w:r w:rsidR="00C23078" w:rsidRPr="00D371AF">
          <w:rPr>
            <w:rStyle w:val="Hyperlink"/>
          </w:rPr>
          <w:t>dfg.seafood-coordinator@alaska.gov</w:t>
        </w:r>
      </w:hyperlink>
      <w:r w:rsidR="00C23078">
        <w:t xml:space="preserve"> or it can</w:t>
      </w:r>
      <w:r w:rsidR="00681EB7">
        <w:t xml:space="preserve"> be </w:t>
      </w:r>
      <w:r w:rsidR="00541360">
        <w:t>print</w:t>
      </w:r>
      <w:r w:rsidR="00681EB7">
        <w:t>ed and mailed</w:t>
      </w:r>
      <w:r w:rsidR="00271245">
        <w:t xml:space="preserve"> </w:t>
      </w:r>
      <w:r w:rsidR="00C23078">
        <w:t>to ADF&amp;G.</w:t>
      </w:r>
      <w:r w:rsidR="00271245">
        <w:t xml:space="preserve">  </w:t>
      </w:r>
    </w:p>
    <w:p w14:paraId="18A6533E" w14:textId="77777777" w:rsidR="00AB3736" w:rsidRDefault="00AB3736">
      <w:pPr>
        <w:widowControl/>
        <w:tabs>
          <w:tab w:val="left" w:pos="360"/>
          <w:tab w:val="left" w:pos="720"/>
          <w:tab w:val="left" w:pos="1080"/>
        </w:tabs>
      </w:pPr>
    </w:p>
    <w:p w14:paraId="39643D02" w14:textId="40229885" w:rsidR="003778F0" w:rsidRDefault="00C24D3B">
      <w:pPr>
        <w:widowControl/>
        <w:tabs>
          <w:tab w:val="left" w:pos="360"/>
          <w:tab w:val="left" w:pos="720"/>
          <w:tab w:val="left" w:pos="1080"/>
        </w:tabs>
      </w:pPr>
      <w:r w:rsidRPr="00065515">
        <w:t>eLandings</w:t>
      </w:r>
      <w:r>
        <w:t xml:space="preserve"> has a mechanism that enables authorized users to generate a spreadsheet of data that includes their production information along with COAR reporting areas. This information can be used to verify production information that needs to be entered in the COAR</w:t>
      </w:r>
      <w:r w:rsidR="00AB3736">
        <w:t>,</w:t>
      </w:r>
      <w:r>
        <w:t xml:space="preserve"> but is not a substitute for it. </w:t>
      </w:r>
      <w:r w:rsidR="003778F0">
        <w:t xml:space="preserve">Instructions on how to generate COAR data from eLandings can be found on </w:t>
      </w:r>
      <w:r w:rsidR="00AB3736">
        <w:t>the same web page as the COAR form.</w:t>
      </w:r>
      <w:r w:rsidR="00AB3736" w:rsidDel="00AB3736">
        <w:t xml:space="preserve"> </w:t>
      </w:r>
    </w:p>
    <w:p w14:paraId="558554BC" w14:textId="77777777" w:rsidR="00942CCB" w:rsidRDefault="00942CCB">
      <w:pPr>
        <w:widowControl/>
        <w:tabs>
          <w:tab w:val="left" w:pos="360"/>
          <w:tab w:val="left" w:pos="720"/>
          <w:tab w:val="left" w:pos="1080"/>
        </w:tabs>
        <w:rPr>
          <w:b/>
          <w:bCs/>
        </w:rPr>
      </w:pPr>
    </w:p>
    <w:p w14:paraId="7710966C" w14:textId="77777777" w:rsidR="00541360" w:rsidRDefault="00541360">
      <w:pPr>
        <w:widowControl/>
        <w:tabs>
          <w:tab w:val="left" w:pos="360"/>
          <w:tab w:val="left" w:pos="720"/>
          <w:tab w:val="left" w:pos="1080"/>
        </w:tabs>
      </w:pPr>
      <w:r>
        <w:rPr>
          <w:b/>
          <w:bCs/>
        </w:rPr>
        <w:t xml:space="preserve">4.  </w:t>
      </w:r>
      <w:r>
        <w:rPr>
          <w:b/>
          <w:bCs/>
          <w:u w:val="single"/>
        </w:rPr>
        <w:t>Describe your efforts to identify duplication</w:t>
      </w:r>
      <w:r>
        <w:rPr>
          <w:b/>
          <w:bCs/>
        </w:rPr>
        <w:t>.</w:t>
      </w:r>
    </w:p>
    <w:p w14:paraId="52679D2D" w14:textId="77777777" w:rsidR="00380A1D" w:rsidRDefault="00380A1D" w:rsidP="00E157BC"/>
    <w:p w14:paraId="6C05AF92" w14:textId="77777777" w:rsidR="00E157BC" w:rsidRPr="00E157BC" w:rsidRDefault="00E157BC" w:rsidP="00E157BC">
      <w:r w:rsidRPr="00E157BC">
        <w:t>No duplication exists with other information collections.</w:t>
      </w:r>
    </w:p>
    <w:p w14:paraId="312D6748" w14:textId="77777777" w:rsidR="00DB7E45" w:rsidRDefault="00DB7E45">
      <w:pPr>
        <w:widowControl/>
        <w:tabs>
          <w:tab w:val="left" w:pos="360"/>
          <w:tab w:val="left" w:pos="720"/>
          <w:tab w:val="left" w:pos="1080"/>
        </w:tabs>
      </w:pPr>
    </w:p>
    <w:p w14:paraId="35DFF6B8" w14:textId="77777777" w:rsidR="00541360" w:rsidRDefault="00541360">
      <w:pPr>
        <w:widowControl/>
        <w:tabs>
          <w:tab w:val="left" w:pos="360"/>
          <w:tab w:val="left" w:pos="720"/>
          <w:tab w:val="left" w:pos="1080"/>
        </w:tabs>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14:paraId="6C08C835" w14:textId="77777777" w:rsidR="00541360" w:rsidRDefault="00541360">
      <w:pPr>
        <w:widowControl/>
        <w:tabs>
          <w:tab w:val="left" w:pos="360"/>
          <w:tab w:val="left" w:pos="720"/>
          <w:tab w:val="left" w:pos="1080"/>
        </w:tabs>
      </w:pPr>
    </w:p>
    <w:p w14:paraId="27F59184" w14:textId="57BDC2B0" w:rsidR="00C23078" w:rsidRDefault="00C7067E" w:rsidP="00C23078">
      <w:pPr>
        <w:widowControl/>
        <w:tabs>
          <w:tab w:val="left" w:pos="360"/>
          <w:tab w:val="left" w:pos="720"/>
          <w:tab w:val="left" w:pos="1080"/>
        </w:tabs>
      </w:pPr>
      <w:r>
        <w:t xml:space="preserve">This information collection impacts some small entities. NMFS has attempted to minimize the burden on small entities by </w:t>
      </w:r>
      <w:r w:rsidR="00C23078">
        <w:t xml:space="preserve">providing a mechanism </w:t>
      </w:r>
      <w:r w:rsidR="00065515">
        <w:t xml:space="preserve">in eLandings </w:t>
      </w:r>
      <w:r w:rsidR="00C23078">
        <w:t xml:space="preserve">that extracts </w:t>
      </w:r>
      <w:r w:rsidR="00AB3736">
        <w:t>catcher/</w:t>
      </w:r>
      <w:r w:rsidR="00C23078">
        <w:t xml:space="preserve">processor and mothership production data </w:t>
      </w:r>
      <w:r w:rsidR="00AB3736">
        <w:t xml:space="preserve">that </w:t>
      </w:r>
      <w:r w:rsidR="00C23078">
        <w:t>can be used to verify COAR data provided by ADF&amp;G.</w:t>
      </w:r>
      <w:r w:rsidR="00C23078" w:rsidRPr="00C23078">
        <w:t xml:space="preserve"> </w:t>
      </w:r>
      <w:r w:rsidR="00065515">
        <w:t xml:space="preserve">This is described above in </w:t>
      </w:r>
      <w:r w:rsidR="00AE77AF">
        <w:t xml:space="preserve">Question </w:t>
      </w:r>
      <w:r w:rsidR="00065515">
        <w:t>3.</w:t>
      </w:r>
      <w:r w:rsidR="00065515" w:rsidRPr="00065515">
        <w:t xml:space="preserve"> </w:t>
      </w:r>
      <w:r w:rsidR="00C23078">
        <w:t xml:space="preserve">Additionally, ADF&amp;G has obtained </w:t>
      </w:r>
      <w:r w:rsidR="003341BA">
        <w:t xml:space="preserve">2018 </w:t>
      </w:r>
      <w:r w:rsidR="00C23078">
        <w:t>FIS grant monies to pursue better COAR integration with eLandings.</w:t>
      </w:r>
    </w:p>
    <w:p w14:paraId="12DC3CF6" w14:textId="77777777" w:rsidR="00541360" w:rsidRDefault="00541360">
      <w:pPr>
        <w:widowControl/>
        <w:tabs>
          <w:tab w:val="left" w:pos="360"/>
          <w:tab w:val="left" w:pos="720"/>
          <w:tab w:val="left" w:pos="1080"/>
        </w:tabs>
      </w:pPr>
    </w:p>
    <w:p w14:paraId="261B7233" w14:textId="77777777" w:rsidR="00541360" w:rsidRDefault="00541360">
      <w:pPr>
        <w:widowControl/>
        <w:tabs>
          <w:tab w:val="left" w:pos="360"/>
          <w:tab w:val="left" w:pos="720"/>
          <w:tab w:val="left" w:pos="1080"/>
        </w:tabs>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14:paraId="05F8D749" w14:textId="77777777" w:rsidR="00541360" w:rsidRDefault="00541360">
      <w:pPr>
        <w:widowControl/>
        <w:tabs>
          <w:tab w:val="left" w:pos="360"/>
          <w:tab w:val="left" w:pos="720"/>
          <w:tab w:val="left" w:pos="1080"/>
        </w:tabs>
      </w:pPr>
    </w:p>
    <w:p w14:paraId="3667CD4F" w14:textId="68EA699A" w:rsidR="00541360" w:rsidRDefault="00447355">
      <w:pPr>
        <w:widowControl/>
        <w:tabs>
          <w:tab w:val="left" w:pos="360"/>
          <w:tab w:val="left" w:pos="720"/>
          <w:tab w:val="left" w:pos="1080"/>
        </w:tabs>
      </w:pPr>
      <w:r>
        <w:t xml:space="preserve">The </w:t>
      </w:r>
      <w:r w:rsidR="00B82249">
        <w:t>Federal require</w:t>
      </w:r>
      <w:r w:rsidR="004532CE">
        <w:t>m</w:t>
      </w:r>
      <w:r w:rsidR="00541360">
        <w:t xml:space="preserve">ent for </w:t>
      </w:r>
      <w:r w:rsidR="00476322">
        <w:t>catcher/</w:t>
      </w:r>
      <w:r w:rsidR="00541360">
        <w:t>processors</w:t>
      </w:r>
      <w:r w:rsidR="00476322">
        <w:t xml:space="preserve"> and motherships</w:t>
      </w:r>
      <w:r w:rsidR="00541360">
        <w:t xml:space="preserve"> to submit the COAR is a method to obtain complete and equivalent annual product value information for all respective processing sectors.  The COAR data </w:t>
      </w:r>
      <w:r w:rsidR="00C228A7">
        <w:t>are</w:t>
      </w:r>
      <w:r w:rsidR="00541360">
        <w:t xml:space="preserve"> fundamental to the agency</w:t>
      </w:r>
      <w:r w:rsidR="002478FE">
        <w:t>’</w:t>
      </w:r>
      <w:r w:rsidR="00541360">
        <w:t xml:space="preserve">s mandated obligations under </w:t>
      </w:r>
      <w:hyperlink r:id="rId15" w:history="1">
        <w:r w:rsidR="002478FE" w:rsidRPr="0096420A">
          <w:rPr>
            <w:rStyle w:val="Hyperlink"/>
          </w:rPr>
          <w:t>Executive Order (</w:t>
        </w:r>
        <w:r w:rsidR="00541360" w:rsidRPr="0096420A">
          <w:rPr>
            <w:rStyle w:val="Hyperlink"/>
          </w:rPr>
          <w:t>E.O.</w:t>
        </w:r>
        <w:r w:rsidR="002478FE" w:rsidRPr="0096420A">
          <w:rPr>
            <w:rStyle w:val="Hyperlink"/>
          </w:rPr>
          <w:t>)</w:t>
        </w:r>
        <w:r w:rsidR="00541360" w:rsidRPr="0096420A">
          <w:rPr>
            <w:rStyle w:val="Hyperlink"/>
          </w:rPr>
          <w:t xml:space="preserve"> 12866</w:t>
        </w:r>
      </w:hyperlink>
      <w:r w:rsidR="00065515">
        <w:rPr>
          <w:rStyle w:val="Hyperlink"/>
        </w:rPr>
        <w:t>,</w:t>
      </w:r>
      <w:r w:rsidR="00541360">
        <w:t xml:space="preserve"> the </w:t>
      </w:r>
      <w:hyperlink r:id="rId16" w:history="1">
        <w:r w:rsidR="00541360" w:rsidRPr="00BA3C41">
          <w:rPr>
            <w:rStyle w:val="Hyperlink"/>
          </w:rPr>
          <w:t>Magnuson-Stevens Act</w:t>
        </w:r>
      </w:hyperlink>
      <w:r w:rsidR="00541360">
        <w:t xml:space="preserve">, </w:t>
      </w:r>
      <w:hyperlink r:id="rId17" w:history="1">
        <w:r w:rsidR="00541360" w:rsidRPr="00BA3C41">
          <w:rPr>
            <w:rStyle w:val="Hyperlink"/>
          </w:rPr>
          <w:t>American Fisheries Act</w:t>
        </w:r>
      </w:hyperlink>
      <w:r w:rsidR="00541360">
        <w:t xml:space="preserve">, </w:t>
      </w:r>
      <w:hyperlink r:id="rId18" w:history="1">
        <w:r w:rsidR="00541360" w:rsidRPr="0096420A">
          <w:rPr>
            <w:rStyle w:val="Hyperlink"/>
          </w:rPr>
          <w:t>Regulatory Flexibility Act</w:t>
        </w:r>
      </w:hyperlink>
      <w:r w:rsidR="00541360">
        <w:t xml:space="preserve">, </w:t>
      </w:r>
      <w:r w:rsidR="00092BAF">
        <w:t xml:space="preserve">and </w:t>
      </w:r>
      <w:r w:rsidR="00541360">
        <w:t xml:space="preserve">National Standards 4, 5, 7, </w:t>
      </w:r>
      <w:r w:rsidR="003B6779">
        <w:t xml:space="preserve"> </w:t>
      </w:r>
      <w:r w:rsidR="00541360">
        <w:t>and 8</w:t>
      </w:r>
      <w:r w:rsidR="00EE7E3D">
        <w:t xml:space="preserve"> (</w:t>
      </w:r>
      <w:r w:rsidR="008022CA">
        <w:t>Magnuson-Stevens Act s</w:t>
      </w:r>
      <w:r w:rsidR="00EE7E3D">
        <w:t>ection 301)</w:t>
      </w:r>
      <w:r w:rsidR="00541360">
        <w:t xml:space="preserve">.  The COAR database is used in the annual NMFS Stock Assessment and Fishery Evaluation </w:t>
      </w:r>
      <w:r w:rsidR="0030531B">
        <w:t xml:space="preserve">reports </w:t>
      </w:r>
      <w:r w:rsidR="00541360">
        <w:t>for the groundfish fisheries of the BSAI and GOA, annual Federal publications on the value of U.S. commercial fisheries, and in periodic reports that describe the fisheries and that serve as reference documents to management agencies, the industry, and others. Without the COAR database, NMFS would be deficient in these very important data sectors.</w:t>
      </w:r>
    </w:p>
    <w:p w14:paraId="473C159B" w14:textId="77777777" w:rsidR="00541360" w:rsidRDefault="00541360">
      <w:pPr>
        <w:widowControl/>
        <w:tabs>
          <w:tab w:val="left" w:pos="360"/>
          <w:tab w:val="left" w:pos="720"/>
          <w:tab w:val="left" w:pos="1080"/>
        </w:tabs>
      </w:pPr>
    </w:p>
    <w:p w14:paraId="6715C734" w14:textId="77777777" w:rsidR="00541360" w:rsidRDefault="00541360">
      <w:pPr>
        <w:widowControl/>
        <w:tabs>
          <w:tab w:val="left" w:pos="360"/>
          <w:tab w:val="left" w:pos="720"/>
          <w:tab w:val="left" w:pos="1080"/>
        </w:tabs>
      </w:pPr>
      <w:r>
        <w:rPr>
          <w:b/>
          <w:bCs/>
        </w:rPr>
        <w:t xml:space="preserve">7.  </w:t>
      </w:r>
      <w:r>
        <w:rPr>
          <w:b/>
          <w:bCs/>
          <w:u w:val="single"/>
        </w:rPr>
        <w:t>Explain any special circumstances that require the collection to be conducted in a manner inconsistent with OMB guidelines</w:t>
      </w:r>
      <w:r>
        <w:rPr>
          <w:b/>
          <w:bCs/>
        </w:rPr>
        <w:t xml:space="preserve">. </w:t>
      </w:r>
    </w:p>
    <w:p w14:paraId="4988054F" w14:textId="77777777" w:rsidR="00541360" w:rsidRDefault="00541360">
      <w:pPr>
        <w:widowControl/>
        <w:tabs>
          <w:tab w:val="left" w:pos="360"/>
          <w:tab w:val="left" w:pos="720"/>
          <w:tab w:val="left" w:pos="1080"/>
        </w:tabs>
      </w:pPr>
    </w:p>
    <w:p w14:paraId="0240855D" w14:textId="77777777" w:rsidR="00541360" w:rsidRPr="00C85D2A" w:rsidRDefault="00C85D2A" w:rsidP="007F4229">
      <w:pPr>
        <w:widowControl/>
        <w:tabs>
          <w:tab w:val="left" w:pos="360"/>
          <w:tab w:val="left" w:pos="720"/>
          <w:tab w:val="left" w:pos="1080"/>
        </w:tabs>
      </w:pPr>
      <w:r w:rsidRPr="00447355">
        <w:rPr>
          <w:bCs/>
        </w:rPr>
        <w:t>The COAR is a State of Alaska form</w:t>
      </w:r>
      <w:r w:rsidR="007F4229" w:rsidRPr="00447355">
        <w:rPr>
          <w:bCs/>
        </w:rPr>
        <w:t>.</w:t>
      </w:r>
      <w:r w:rsidRPr="00C85D2A">
        <w:rPr>
          <w:bCs/>
        </w:rPr>
        <w:t xml:space="preserve"> </w:t>
      </w:r>
    </w:p>
    <w:p w14:paraId="0048F637" w14:textId="77777777" w:rsidR="00541360" w:rsidRDefault="00541360">
      <w:pPr>
        <w:widowControl/>
        <w:tabs>
          <w:tab w:val="left" w:pos="360"/>
          <w:tab w:val="left" w:pos="720"/>
          <w:tab w:val="left" w:pos="1080"/>
        </w:tabs>
      </w:pPr>
    </w:p>
    <w:p w14:paraId="0A1A3CA8" w14:textId="77777777" w:rsidR="00541360" w:rsidRDefault="00541360">
      <w:pPr>
        <w:widowControl/>
        <w:tabs>
          <w:tab w:val="left" w:pos="360"/>
          <w:tab w:val="left" w:pos="720"/>
          <w:tab w:val="left" w:pos="1080"/>
        </w:tabs>
      </w:pPr>
      <w:r>
        <w:rPr>
          <w:b/>
          <w:bCs/>
        </w:rPr>
        <w:t xml:space="preserve">8.  </w:t>
      </w:r>
      <w:r>
        <w:rPr>
          <w:b/>
          <w:bCs/>
          <w:u w:val="single"/>
        </w:rPr>
        <w:t xml:space="preserve">Provide </w:t>
      </w:r>
      <w:r w:rsidR="00544B49">
        <w:rPr>
          <w:b/>
          <w:bCs/>
          <w:u w:val="single"/>
        </w:rPr>
        <w:t xml:space="preserve">information on </w:t>
      </w:r>
      <w:r>
        <w:rPr>
          <w:b/>
          <w:bCs/>
          <w:u w:val="single"/>
        </w:rPr>
        <w:t xml:space="preserve">the </w:t>
      </w:r>
      <w:r w:rsidRPr="006D6F69">
        <w:rPr>
          <w:b/>
          <w:bCs/>
          <w:iCs/>
          <w:u w:val="single"/>
        </w:rPr>
        <w:t>Federal Register</w:t>
      </w:r>
      <w:r w:rsidRPr="00544B49">
        <w:rPr>
          <w:b/>
          <w:bCs/>
          <w:u w:val="single"/>
        </w:rPr>
        <w:t xml:space="preserve"> </w:t>
      </w:r>
      <w:r w:rsidR="00544B49">
        <w:rPr>
          <w:b/>
          <w:bCs/>
          <w:u w:val="single"/>
        </w:rPr>
        <w:t xml:space="preserve">Notice </w:t>
      </w:r>
      <w:r>
        <w:rPr>
          <w:b/>
          <w:bCs/>
          <w:u w:val="single"/>
        </w:rPr>
        <w:t>that solicited pub</w:t>
      </w:r>
      <w:r w:rsidR="007F4229">
        <w:rPr>
          <w:b/>
          <w:bCs/>
          <w:u w:val="single"/>
        </w:rPr>
        <w:t xml:space="preserve">lic comments on the information </w:t>
      </w:r>
      <w:r>
        <w:rPr>
          <w:b/>
          <w:bCs/>
          <w:u w:val="single"/>
        </w:rPr>
        <w:t>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14:paraId="2B95A4A3" w14:textId="77777777" w:rsidR="00541360" w:rsidRDefault="00541360">
      <w:pPr>
        <w:widowControl/>
        <w:tabs>
          <w:tab w:val="left" w:pos="360"/>
          <w:tab w:val="left" w:pos="720"/>
          <w:tab w:val="left" w:pos="1080"/>
        </w:tabs>
      </w:pPr>
    </w:p>
    <w:p w14:paraId="4CC48B1F" w14:textId="77777777" w:rsidR="00887B03" w:rsidRDefault="00541360" w:rsidP="00456AED">
      <w:pPr>
        <w:widowControl/>
        <w:tabs>
          <w:tab w:val="left" w:pos="360"/>
          <w:tab w:val="left" w:pos="720"/>
          <w:tab w:val="left" w:pos="1080"/>
        </w:tabs>
      </w:pPr>
      <w:r>
        <w:t xml:space="preserve">A </w:t>
      </w:r>
      <w:r w:rsidRPr="00887B03">
        <w:rPr>
          <w:iCs/>
          <w:u w:val="single"/>
        </w:rPr>
        <w:t>Federal Register</w:t>
      </w:r>
      <w:r>
        <w:t xml:space="preserve"> </w:t>
      </w:r>
      <w:r w:rsidR="00ED7B1F">
        <w:t>N</w:t>
      </w:r>
      <w:r>
        <w:t>otice</w:t>
      </w:r>
      <w:r w:rsidR="00ED7B1F">
        <w:t xml:space="preserve"> published on </w:t>
      </w:r>
      <w:r w:rsidR="00537B27">
        <w:t>November 17, 2017</w:t>
      </w:r>
      <w:r>
        <w:t xml:space="preserve"> </w:t>
      </w:r>
      <w:r w:rsidR="00456AED">
        <w:t>(</w:t>
      </w:r>
      <w:r w:rsidR="00537B27">
        <w:t>82</w:t>
      </w:r>
      <w:r w:rsidR="006F1D81">
        <w:t xml:space="preserve"> FR </w:t>
      </w:r>
      <w:r w:rsidR="00537B27">
        <w:t>54335</w:t>
      </w:r>
      <w:r w:rsidR="00456AED">
        <w:t>)</w:t>
      </w:r>
      <w:r w:rsidR="005B27DE">
        <w:t>,</w:t>
      </w:r>
      <w:r w:rsidR="00456AED">
        <w:t xml:space="preserve"> </w:t>
      </w:r>
      <w:r w:rsidR="00ED7B1F">
        <w:t>solicited public comments</w:t>
      </w:r>
      <w:r w:rsidR="00B82249">
        <w:t xml:space="preserve">. </w:t>
      </w:r>
    </w:p>
    <w:p w14:paraId="20C86B04" w14:textId="77777777" w:rsidR="00887B03" w:rsidRDefault="00887B03" w:rsidP="00456AED">
      <w:pPr>
        <w:widowControl/>
        <w:tabs>
          <w:tab w:val="left" w:pos="360"/>
          <w:tab w:val="left" w:pos="720"/>
          <w:tab w:val="left" w:pos="1080"/>
        </w:tabs>
      </w:pPr>
    </w:p>
    <w:p w14:paraId="26D9BFDE" w14:textId="43BE29FB" w:rsidR="00541360" w:rsidRDefault="008B1151" w:rsidP="00456AED">
      <w:pPr>
        <w:widowControl/>
        <w:tabs>
          <w:tab w:val="left" w:pos="360"/>
          <w:tab w:val="left" w:pos="720"/>
          <w:tab w:val="left" w:pos="1080"/>
        </w:tabs>
      </w:pPr>
      <w:r>
        <w:t xml:space="preserve">NMFS </w:t>
      </w:r>
      <w:r w:rsidR="002A2606">
        <w:t xml:space="preserve">also </w:t>
      </w:r>
      <w:r w:rsidR="007B42BD">
        <w:t>solicited comments</w:t>
      </w:r>
      <w:r w:rsidR="00887B03">
        <w:t xml:space="preserve"> to respondents</w:t>
      </w:r>
      <w:r w:rsidR="007B42BD">
        <w:t xml:space="preserve"> through email. Two comments were received</w:t>
      </w:r>
      <w:r w:rsidR="00541360">
        <w:t xml:space="preserve">. </w:t>
      </w:r>
    </w:p>
    <w:p w14:paraId="26B94C0C" w14:textId="77777777" w:rsidR="006F5981" w:rsidRDefault="006F5981" w:rsidP="00456AED">
      <w:pPr>
        <w:widowControl/>
        <w:tabs>
          <w:tab w:val="left" w:pos="360"/>
          <w:tab w:val="left" w:pos="720"/>
          <w:tab w:val="left" w:pos="1080"/>
        </w:tabs>
      </w:pPr>
    </w:p>
    <w:p w14:paraId="081DDAEC" w14:textId="09CF19D9" w:rsidR="007B42BD" w:rsidRDefault="007B42BD" w:rsidP="00456AED">
      <w:pPr>
        <w:widowControl/>
        <w:tabs>
          <w:tab w:val="left" w:pos="360"/>
          <w:tab w:val="left" w:pos="720"/>
          <w:tab w:val="left" w:pos="1080"/>
        </w:tabs>
      </w:pPr>
      <w:r w:rsidRPr="00926854">
        <w:rPr>
          <w:u w:val="single"/>
        </w:rPr>
        <w:t>Comment 1</w:t>
      </w:r>
      <w:r>
        <w:t>: It isn’t clear which COAR forms I need to fill out</w:t>
      </w:r>
      <w:r w:rsidR="006F5981">
        <w:t>,</w:t>
      </w:r>
      <w:r>
        <w:t xml:space="preserve"> and I’m not sure how to find them.</w:t>
      </w:r>
    </w:p>
    <w:p w14:paraId="5FF3DAD6" w14:textId="77777777" w:rsidR="007B42BD" w:rsidRDefault="007B42BD" w:rsidP="00456AED">
      <w:pPr>
        <w:widowControl/>
        <w:tabs>
          <w:tab w:val="left" w:pos="360"/>
          <w:tab w:val="left" w:pos="720"/>
          <w:tab w:val="left" w:pos="1080"/>
        </w:tabs>
      </w:pPr>
    </w:p>
    <w:p w14:paraId="0AA264AE" w14:textId="21D5BE1A" w:rsidR="006F1D81" w:rsidRDefault="007B42BD">
      <w:pPr>
        <w:widowControl/>
        <w:tabs>
          <w:tab w:val="left" w:pos="360"/>
          <w:tab w:val="left" w:pos="720"/>
          <w:tab w:val="left" w:pos="1080"/>
        </w:tabs>
      </w:pPr>
      <w:r w:rsidRPr="00926854">
        <w:rPr>
          <w:u w:val="single"/>
        </w:rPr>
        <w:t>Response</w:t>
      </w:r>
      <w:r>
        <w:t xml:space="preserve">: </w:t>
      </w:r>
      <w:r w:rsidR="006F5981">
        <w:t xml:space="preserve">Prior to the COAR filing due date, </w:t>
      </w:r>
      <w:r>
        <w:t xml:space="preserve">ADF&amp;G </w:t>
      </w:r>
      <w:r w:rsidR="009E38E0">
        <w:t>send</w:t>
      </w:r>
      <w:r w:rsidR="006F5981">
        <w:t>s</w:t>
      </w:r>
      <w:r w:rsidR="009E38E0">
        <w:t xml:space="preserve"> </w:t>
      </w:r>
      <w:r w:rsidR="006F5981">
        <w:t xml:space="preserve">out </w:t>
      </w:r>
      <w:r w:rsidR="009E38E0">
        <w:t xml:space="preserve">letters and emails reminding users to submit their buying and/or processing activity for the prior year.  </w:t>
      </w:r>
      <w:r w:rsidR="00926854">
        <w:t>These letters and emails provide i</w:t>
      </w:r>
      <w:r w:rsidR="00AB3BD4">
        <w:t>nformation on where to find the appropriate COAR forms as well as ADF&amp;G contact</w:t>
      </w:r>
      <w:r w:rsidR="009E38E0">
        <w:t xml:space="preserve"> </w:t>
      </w:r>
      <w:r w:rsidR="00AB3BD4">
        <w:t>information in case filers have questions.</w:t>
      </w:r>
    </w:p>
    <w:p w14:paraId="6409B691" w14:textId="77777777" w:rsidR="00AB3BD4" w:rsidRDefault="00AB3BD4">
      <w:pPr>
        <w:widowControl/>
        <w:tabs>
          <w:tab w:val="left" w:pos="360"/>
          <w:tab w:val="left" w:pos="720"/>
          <w:tab w:val="left" w:pos="1080"/>
        </w:tabs>
      </w:pPr>
    </w:p>
    <w:p w14:paraId="456352C4" w14:textId="0835A605" w:rsidR="00AB3BD4" w:rsidRDefault="00AB3BD4">
      <w:pPr>
        <w:widowControl/>
        <w:tabs>
          <w:tab w:val="left" w:pos="360"/>
          <w:tab w:val="left" w:pos="720"/>
          <w:tab w:val="left" w:pos="1080"/>
        </w:tabs>
      </w:pPr>
      <w:r w:rsidRPr="00926854">
        <w:rPr>
          <w:u w:val="single"/>
        </w:rPr>
        <w:t>Comment 2</w:t>
      </w:r>
      <w:r>
        <w:t>: The COAR requirements are easy to understand</w:t>
      </w:r>
      <w:r w:rsidR="00B34132">
        <w:t>,</w:t>
      </w:r>
      <w:r>
        <w:t xml:space="preserve"> but the same, basic data </w:t>
      </w:r>
      <w:r w:rsidR="00926854">
        <w:t xml:space="preserve">are </w:t>
      </w:r>
      <w:r>
        <w:t>reported in eLandings</w:t>
      </w:r>
      <w:r w:rsidR="00926854">
        <w:t>,</w:t>
      </w:r>
      <w:r>
        <w:t xml:space="preserve"> so it seems like extra work</w:t>
      </w:r>
      <w:r w:rsidR="00926854">
        <w:t xml:space="preserve"> to complete the COAR</w:t>
      </w:r>
      <w:r>
        <w:t xml:space="preserve">.  </w:t>
      </w:r>
      <w:r w:rsidR="009A50FF">
        <w:t xml:space="preserve">The COAR we submit </w:t>
      </w:r>
      <w:r>
        <w:t>is simple and driven by data already processed and takes less than 8 hours to complete.</w:t>
      </w:r>
    </w:p>
    <w:p w14:paraId="5A1CF469" w14:textId="77777777" w:rsidR="00AB3BD4" w:rsidRDefault="00AB3BD4">
      <w:pPr>
        <w:widowControl/>
        <w:tabs>
          <w:tab w:val="left" w:pos="360"/>
          <w:tab w:val="left" w:pos="720"/>
          <w:tab w:val="left" w:pos="1080"/>
        </w:tabs>
      </w:pPr>
    </w:p>
    <w:p w14:paraId="23D93F3B" w14:textId="2340C0EA" w:rsidR="00AB3BD4" w:rsidRDefault="00AB3BD4">
      <w:pPr>
        <w:widowControl/>
        <w:tabs>
          <w:tab w:val="left" w:pos="360"/>
          <w:tab w:val="left" w:pos="720"/>
          <w:tab w:val="left" w:pos="1080"/>
        </w:tabs>
      </w:pPr>
      <w:r w:rsidRPr="00926854">
        <w:rPr>
          <w:u w:val="single"/>
        </w:rPr>
        <w:t>Response</w:t>
      </w:r>
      <w:r>
        <w:t xml:space="preserve">: </w:t>
      </w:r>
      <w:r w:rsidR="00170A95">
        <w:t>Currently,</w:t>
      </w:r>
      <w:r w:rsidR="00E57DC5">
        <w:t xml:space="preserve"> eLandings does not have data integration capabilities with the system ADF&amp;G uses for COAR data. </w:t>
      </w:r>
      <w:r>
        <w:t xml:space="preserve">ADF&amp;G </w:t>
      </w:r>
      <w:r w:rsidR="004C6952">
        <w:t>has applied for a grant that will be used to improve eLandings COAR integration for future years</w:t>
      </w:r>
      <w:r w:rsidR="00170A95">
        <w:t>.</w:t>
      </w:r>
    </w:p>
    <w:p w14:paraId="1729B35A" w14:textId="77777777" w:rsidR="004C6952" w:rsidRDefault="004C6952">
      <w:pPr>
        <w:widowControl/>
        <w:tabs>
          <w:tab w:val="left" w:pos="360"/>
          <w:tab w:val="left" w:pos="720"/>
          <w:tab w:val="left" w:pos="1080"/>
        </w:tabs>
      </w:pPr>
    </w:p>
    <w:p w14:paraId="12FD2BD0" w14:textId="77777777" w:rsidR="00832629" w:rsidRPr="00211623" w:rsidRDefault="00465B1D">
      <w:pPr>
        <w:widowControl/>
        <w:tabs>
          <w:tab w:val="left" w:pos="360"/>
          <w:tab w:val="left" w:pos="720"/>
          <w:tab w:val="left" w:pos="1080"/>
        </w:tabs>
      </w:pPr>
      <w:r w:rsidRPr="00211623">
        <w:t xml:space="preserve">NMFS consulted with ADF&amp;G Commercial Fisheries spokesperson for COAR, Gail Smith </w:t>
      </w:r>
    </w:p>
    <w:p w14:paraId="15867610" w14:textId="3CA4164E" w:rsidR="006F2CB7" w:rsidRDefault="00465B1D">
      <w:pPr>
        <w:widowControl/>
        <w:tabs>
          <w:tab w:val="left" w:pos="360"/>
          <w:tab w:val="left" w:pos="720"/>
          <w:tab w:val="left" w:pos="1080"/>
        </w:tabs>
      </w:pPr>
      <w:r w:rsidRPr="00211623">
        <w:t>(907-465-6157)</w:t>
      </w:r>
      <w:r w:rsidR="00B361F7">
        <w:t>,</w:t>
      </w:r>
      <w:r w:rsidRPr="00211623">
        <w:t xml:space="preserve"> to update records on the COAR.</w:t>
      </w:r>
      <w:r w:rsidR="004C2AA6" w:rsidRPr="00211623">
        <w:t xml:space="preserve">  ADF&amp;G now provide</w:t>
      </w:r>
      <w:r w:rsidR="006F2CB7" w:rsidRPr="00211623">
        <w:t>s</w:t>
      </w:r>
      <w:r w:rsidR="004C2AA6" w:rsidRPr="00211623">
        <w:t xml:space="preserve"> a</w:t>
      </w:r>
      <w:r w:rsidR="006F2CB7" w:rsidRPr="00211623">
        <w:t xml:space="preserve"> process for COAR</w:t>
      </w:r>
      <w:r w:rsidR="004A483F">
        <w:t>s</w:t>
      </w:r>
      <w:r w:rsidR="006F2CB7" w:rsidRPr="00211623">
        <w:t xml:space="preserve"> submitted by shoreside processors</w:t>
      </w:r>
      <w:r w:rsidR="00537B27" w:rsidRPr="00211623">
        <w:t>,</w:t>
      </w:r>
      <w:r w:rsidR="006F2CB7" w:rsidRPr="00211623">
        <w:t xml:space="preserve"> stationary floating processors</w:t>
      </w:r>
      <w:r w:rsidR="00537B27" w:rsidRPr="00211623">
        <w:t>, and at-sea processors</w:t>
      </w:r>
      <w:r w:rsidR="00942CCB">
        <w:t xml:space="preserve"> and motherships</w:t>
      </w:r>
      <w:r w:rsidR="00BA3C41">
        <w:t xml:space="preserve"> </w:t>
      </w:r>
      <w:r w:rsidR="006F2CB7" w:rsidRPr="00211623">
        <w:t xml:space="preserve">that allows the manager to use eLandings for part of the data required.  </w:t>
      </w:r>
    </w:p>
    <w:p w14:paraId="626BF513" w14:textId="77777777" w:rsidR="008E4035" w:rsidRPr="004767B2" w:rsidRDefault="008E4035">
      <w:pPr>
        <w:widowControl/>
        <w:tabs>
          <w:tab w:val="left" w:pos="360"/>
          <w:tab w:val="left" w:pos="720"/>
          <w:tab w:val="left" w:pos="1080"/>
        </w:tabs>
        <w:rPr>
          <w:sz w:val="20"/>
          <w:szCs w:val="20"/>
        </w:rPr>
      </w:pPr>
    </w:p>
    <w:p w14:paraId="62A5D75E" w14:textId="77777777" w:rsidR="00541360" w:rsidRDefault="00541360">
      <w:pPr>
        <w:widowControl/>
        <w:tabs>
          <w:tab w:val="left" w:pos="360"/>
          <w:tab w:val="left" w:pos="720"/>
          <w:tab w:val="left" w:pos="1080"/>
        </w:tabs>
      </w:pPr>
      <w:r>
        <w:rPr>
          <w:b/>
          <w:bCs/>
        </w:rPr>
        <w:t xml:space="preserve">9.  </w:t>
      </w:r>
      <w:r>
        <w:rPr>
          <w:b/>
          <w:bCs/>
          <w:u w:val="single"/>
        </w:rPr>
        <w:t>Explain any decisions to provide payments or gifts to respondents, other than remuneration of contractors or grantees</w:t>
      </w:r>
      <w:r>
        <w:rPr>
          <w:b/>
          <w:bCs/>
        </w:rPr>
        <w:t>.</w:t>
      </w:r>
    </w:p>
    <w:p w14:paraId="0F44243E" w14:textId="77777777" w:rsidR="00541360" w:rsidRDefault="00541360">
      <w:pPr>
        <w:widowControl/>
        <w:tabs>
          <w:tab w:val="left" w:pos="360"/>
          <w:tab w:val="left" w:pos="720"/>
          <w:tab w:val="left" w:pos="1080"/>
        </w:tabs>
      </w:pPr>
    </w:p>
    <w:p w14:paraId="442F1200" w14:textId="77777777" w:rsidR="00541360" w:rsidRDefault="00541360">
      <w:pPr>
        <w:widowControl/>
        <w:tabs>
          <w:tab w:val="left" w:pos="360"/>
          <w:tab w:val="left" w:pos="720"/>
          <w:tab w:val="left" w:pos="1080"/>
        </w:tabs>
      </w:pPr>
      <w:r>
        <w:t>No payment or gift is provided under this program.</w:t>
      </w:r>
    </w:p>
    <w:p w14:paraId="5CD25BAC" w14:textId="77777777" w:rsidR="00380A1D" w:rsidRDefault="00380A1D">
      <w:pPr>
        <w:widowControl/>
        <w:tabs>
          <w:tab w:val="left" w:pos="360"/>
          <w:tab w:val="left" w:pos="720"/>
          <w:tab w:val="left" w:pos="1080"/>
        </w:tabs>
      </w:pPr>
    </w:p>
    <w:p w14:paraId="0D13AEE1" w14:textId="77777777" w:rsidR="00541360" w:rsidRDefault="00541360">
      <w:pPr>
        <w:widowControl/>
        <w:tabs>
          <w:tab w:val="left" w:pos="360"/>
          <w:tab w:val="left" w:pos="720"/>
          <w:tab w:val="left" w:pos="1080"/>
        </w:tabs>
      </w:pPr>
      <w:r>
        <w:rPr>
          <w:b/>
          <w:bCs/>
        </w:rPr>
        <w:t xml:space="preserve">10.  </w:t>
      </w:r>
      <w:r>
        <w:rPr>
          <w:b/>
          <w:bCs/>
          <w:u w:val="single"/>
        </w:rPr>
        <w:t>Describe any assurance of confidentiality provided to respondents and the basis for assurance in statute, regulation, or agency policy</w:t>
      </w:r>
      <w:r>
        <w:rPr>
          <w:b/>
          <w:bCs/>
        </w:rPr>
        <w:t>.</w:t>
      </w:r>
    </w:p>
    <w:p w14:paraId="4728959A" w14:textId="77777777" w:rsidR="00541360" w:rsidRDefault="00541360">
      <w:pPr>
        <w:widowControl/>
        <w:tabs>
          <w:tab w:val="left" w:pos="360"/>
          <w:tab w:val="left" w:pos="720"/>
          <w:tab w:val="left" w:pos="1080"/>
        </w:tabs>
      </w:pPr>
    </w:p>
    <w:p w14:paraId="7B0000B2" w14:textId="77777777" w:rsidR="003B6779" w:rsidRDefault="00541360" w:rsidP="003B6779">
      <w:pPr>
        <w:widowControl/>
        <w:tabs>
          <w:tab w:val="left" w:pos="360"/>
          <w:tab w:val="left" w:pos="720"/>
          <w:tab w:val="left" w:pos="1080"/>
        </w:tabs>
      </w:pPr>
      <w:r>
        <w:t xml:space="preserve">The information collected is confidential under </w:t>
      </w:r>
      <w:r w:rsidR="0066409F">
        <w:t xml:space="preserve">section </w:t>
      </w:r>
      <w:r w:rsidR="00ED7B1F">
        <w:t>402</w:t>
      </w:r>
      <w:r w:rsidR="003B6779">
        <w:t>(b) of the Magnuson-Stevens</w:t>
      </w:r>
    </w:p>
    <w:p w14:paraId="4A279F01" w14:textId="77777777" w:rsidR="00754307" w:rsidRDefault="00ED7B1F">
      <w:pPr>
        <w:widowControl/>
        <w:tabs>
          <w:tab w:val="left" w:pos="360"/>
          <w:tab w:val="left" w:pos="720"/>
          <w:tab w:val="left" w:pos="1080"/>
        </w:tabs>
      </w:pPr>
      <w:r>
        <w:t>Act</w:t>
      </w:r>
      <w:r w:rsidR="00BF0633">
        <w:t xml:space="preserve"> and</w:t>
      </w:r>
      <w:r w:rsidR="00541360">
        <w:t xml:space="preserve"> under </w:t>
      </w:r>
      <w:hyperlink r:id="rId19" w:history="1">
        <w:r w:rsidR="00541360" w:rsidRPr="00466AED">
          <w:rPr>
            <w:rStyle w:val="Hyperlink"/>
          </w:rPr>
          <w:t>NOAA Administrative Order 216-100</w:t>
        </w:r>
      </w:hyperlink>
      <w:r w:rsidR="00541360">
        <w:t xml:space="preserve">, which sets forth procedures to protect confidentiality of fishery statistics.  The information submitted in the COAR also is protected by </w:t>
      </w:r>
      <w:smartTag w:uri="urn:schemas-microsoft-com:office:smarttags" w:element="place">
        <w:smartTag w:uri="urn:schemas-microsoft-com:office:smarttags" w:element="PlaceName">
          <w:r w:rsidR="00541360">
            <w:t>Alaska</w:t>
          </w:r>
        </w:smartTag>
        <w:r w:rsidR="00541360">
          <w:t xml:space="preserve"> </w:t>
        </w:r>
        <w:smartTag w:uri="urn:schemas-microsoft-com:office:smarttags" w:element="PlaceType">
          <w:r w:rsidR="00541360">
            <w:t>State</w:t>
          </w:r>
        </w:smartTag>
      </w:smartTag>
      <w:r w:rsidR="00541360">
        <w:t xml:space="preserve"> confidentiality statute AS 16.05.815.</w:t>
      </w:r>
    </w:p>
    <w:p w14:paraId="6D0BCA65" w14:textId="77777777" w:rsidR="00BF0633" w:rsidRDefault="00BF0633">
      <w:pPr>
        <w:widowControl/>
        <w:tabs>
          <w:tab w:val="left" w:pos="360"/>
          <w:tab w:val="left" w:pos="720"/>
          <w:tab w:val="left" w:pos="1080"/>
        </w:tabs>
      </w:pPr>
    </w:p>
    <w:p w14:paraId="78606725" w14:textId="77777777" w:rsidR="00BF0633" w:rsidRDefault="00BF0633">
      <w:pPr>
        <w:widowControl/>
        <w:tabs>
          <w:tab w:val="left" w:pos="360"/>
          <w:tab w:val="left" w:pos="720"/>
          <w:tab w:val="left" w:pos="1080"/>
        </w:tabs>
      </w:pPr>
      <w:r>
        <w:t>The System of Records Notice that covers this information collection</w:t>
      </w:r>
      <w:r w:rsidR="009A7212">
        <w:t xml:space="preserve"> is </w:t>
      </w:r>
      <w:hyperlink r:id="rId20" w:history="1">
        <w:r w:rsidR="007A366F" w:rsidRPr="00BA3C41">
          <w:rPr>
            <w:rStyle w:val="Hyperlink"/>
          </w:rPr>
          <w:t>COMMERCE/NOAA #6:  Fishermen's Statistical Data</w:t>
        </w:r>
      </w:hyperlink>
      <w:r w:rsidR="009A7212">
        <w:t>.</w:t>
      </w:r>
    </w:p>
    <w:p w14:paraId="08CE7278" w14:textId="77777777" w:rsidR="00B92585" w:rsidRDefault="00B92585">
      <w:pPr>
        <w:widowControl/>
        <w:tabs>
          <w:tab w:val="left" w:pos="360"/>
          <w:tab w:val="left" w:pos="720"/>
          <w:tab w:val="left" w:pos="1080"/>
        </w:tabs>
      </w:pPr>
    </w:p>
    <w:p w14:paraId="2524DEA4" w14:textId="77777777" w:rsidR="00B92585" w:rsidRPr="00B92585" w:rsidRDefault="00B92585" w:rsidP="00B92585">
      <w:pPr>
        <w:shd w:val="clear" w:color="auto" w:fill="FFFFFF"/>
        <w:rPr>
          <w:color w:val="222222"/>
        </w:rPr>
      </w:pPr>
      <w:r>
        <w:t xml:space="preserve">Because the COAR is a state form, there is no privacy act statement on it, but the PAS is posted on the NOAA COAR web page: </w:t>
      </w:r>
      <w:hyperlink r:id="rId21" w:tgtFrame="_blank" w:history="1">
        <w:r w:rsidRPr="00B92585">
          <w:rPr>
            <w:rStyle w:val="Hyperlink"/>
            <w:color w:val="1155CC"/>
          </w:rPr>
          <w:t>https://elandings.atlassian.net/wiki/spaces/doc/pages/379650058/PRIVACY+ACT+STATEMENT+for+the+ADF+G+Commercial+Operators+Annual+Report</w:t>
        </w:r>
      </w:hyperlink>
    </w:p>
    <w:p w14:paraId="730A0FC7" w14:textId="41973BB7" w:rsidR="00B92585" w:rsidRPr="00B92585" w:rsidRDefault="00B92585">
      <w:pPr>
        <w:widowControl/>
        <w:tabs>
          <w:tab w:val="left" w:pos="360"/>
          <w:tab w:val="left" w:pos="720"/>
          <w:tab w:val="left" w:pos="1080"/>
        </w:tabs>
      </w:pPr>
    </w:p>
    <w:p w14:paraId="38687EE6" w14:textId="77777777" w:rsidR="00541360" w:rsidRDefault="00541360" w:rsidP="00380A1D">
      <w:pPr>
        <w:keepNext/>
        <w:widowControl/>
        <w:tabs>
          <w:tab w:val="left" w:pos="360"/>
          <w:tab w:val="left" w:pos="720"/>
          <w:tab w:val="left" w:pos="1080"/>
        </w:tabs>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14:paraId="1BD90F3B" w14:textId="77777777" w:rsidR="00541360" w:rsidRDefault="00541360" w:rsidP="00380A1D">
      <w:pPr>
        <w:keepNext/>
        <w:widowControl/>
        <w:tabs>
          <w:tab w:val="left" w:pos="360"/>
          <w:tab w:val="left" w:pos="720"/>
          <w:tab w:val="left" w:pos="1080"/>
        </w:tabs>
      </w:pPr>
    </w:p>
    <w:p w14:paraId="7129FD75" w14:textId="77777777" w:rsidR="00541360" w:rsidRDefault="00541360" w:rsidP="00380A1D">
      <w:pPr>
        <w:keepNext/>
        <w:widowControl/>
        <w:tabs>
          <w:tab w:val="left" w:pos="360"/>
          <w:tab w:val="left" w:pos="720"/>
          <w:tab w:val="left" w:pos="1080"/>
        </w:tabs>
      </w:pPr>
      <w:r>
        <w:t>This information collection does not involve information of a sensitive nature.</w:t>
      </w:r>
    </w:p>
    <w:p w14:paraId="72ED6617" w14:textId="77777777" w:rsidR="00541360" w:rsidRDefault="00541360">
      <w:pPr>
        <w:widowControl/>
        <w:tabs>
          <w:tab w:val="left" w:pos="360"/>
          <w:tab w:val="left" w:pos="720"/>
          <w:tab w:val="left" w:pos="1080"/>
        </w:tabs>
      </w:pPr>
    </w:p>
    <w:p w14:paraId="18727279" w14:textId="77777777" w:rsidR="00541360" w:rsidRDefault="00541360" w:rsidP="00413F28">
      <w:pPr>
        <w:widowControl/>
        <w:autoSpaceDE/>
        <w:autoSpaceDN/>
        <w:adjustRightInd/>
      </w:pPr>
      <w:r>
        <w:rPr>
          <w:b/>
          <w:bCs/>
        </w:rPr>
        <w:t xml:space="preserve">12.  </w:t>
      </w:r>
      <w:r>
        <w:rPr>
          <w:b/>
          <w:bCs/>
          <w:u w:val="single"/>
        </w:rPr>
        <w:t>Provide an estimate in hours of the burden of the collection of information</w:t>
      </w:r>
      <w:r>
        <w:rPr>
          <w:b/>
          <w:bCs/>
        </w:rPr>
        <w:t>.</w:t>
      </w:r>
    </w:p>
    <w:p w14:paraId="799E5802" w14:textId="77777777" w:rsidR="00541360" w:rsidRDefault="00541360">
      <w:pPr>
        <w:widowControl/>
        <w:tabs>
          <w:tab w:val="left" w:pos="360"/>
          <w:tab w:val="left" w:pos="720"/>
          <w:tab w:val="left" w:pos="1080"/>
        </w:tabs>
      </w:pPr>
    </w:p>
    <w:p w14:paraId="4AA32C94" w14:textId="77777777" w:rsidR="00541360" w:rsidRDefault="00541360">
      <w:pPr>
        <w:widowControl/>
        <w:tabs>
          <w:tab w:val="left" w:pos="360"/>
          <w:tab w:val="left" w:pos="720"/>
          <w:tab w:val="left" w:pos="1080"/>
        </w:tabs>
      </w:pPr>
      <w:r w:rsidRPr="00E3584D">
        <w:t xml:space="preserve">Total estimated </w:t>
      </w:r>
      <w:r w:rsidR="003B6779" w:rsidRPr="00E3584D">
        <w:t xml:space="preserve">unique </w:t>
      </w:r>
      <w:r w:rsidRPr="00E3584D">
        <w:t>respondents</w:t>
      </w:r>
      <w:r w:rsidR="008A5EA1" w:rsidRPr="00E3584D">
        <w:t xml:space="preserve">:  </w:t>
      </w:r>
      <w:r w:rsidR="00537B27" w:rsidRPr="00E3584D">
        <w:t>98</w:t>
      </w:r>
      <w:r w:rsidR="008A5EA1" w:rsidRPr="001105C8">
        <w:t xml:space="preserve">, </w:t>
      </w:r>
      <w:r w:rsidR="00CF2A11" w:rsidRPr="001105C8">
        <w:t>de</w:t>
      </w:r>
      <w:r w:rsidR="008A5EA1" w:rsidRPr="00085C47">
        <w:t xml:space="preserve">creased from </w:t>
      </w:r>
      <w:r w:rsidR="00537B27" w:rsidRPr="00085C47">
        <w:t>179</w:t>
      </w:r>
      <w:r w:rsidR="00E828D7" w:rsidRPr="00E3584D">
        <w:t xml:space="preserve">.  Total estimated responses:  </w:t>
      </w:r>
      <w:r w:rsidR="00537B27" w:rsidRPr="00E3584D">
        <w:t>98</w:t>
      </w:r>
      <w:r w:rsidR="008A5EA1" w:rsidRPr="00E3584D">
        <w:t xml:space="preserve"> </w:t>
      </w:r>
      <w:r w:rsidR="00CF2A11" w:rsidRPr="00E3584D">
        <w:t>de</w:t>
      </w:r>
      <w:r w:rsidR="008A5EA1" w:rsidRPr="00E3584D">
        <w:t xml:space="preserve">creased from </w:t>
      </w:r>
      <w:r w:rsidR="00537B27" w:rsidRPr="00E3584D">
        <w:t>179</w:t>
      </w:r>
      <w:r w:rsidR="00E828D7" w:rsidRPr="00E3584D">
        <w:t xml:space="preserve">.  </w:t>
      </w:r>
      <w:r w:rsidRPr="00E3584D">
        <w:t>T</w:t>
      </w:r>
      <w:r w:rsidR="00E828D7" w:rsidRPr="00E3584D">
        <w:t xml:space="preserve">otal </w:t>
      </w:r>
      <w:r w:rsidRPr="00E3584D">
        <w:t>estimated burden</w:t>
      </w:r>
      <w:r w:rsidR="00E828D7" w:rsidRPr="00E3584D">
        <w:t xml:space="preserve">:  </w:t>
      </w:r>
      <w:r w:rsidR="00E3584D" w:rsidRPr="00E3584D">
        <w:t>784 hr</w:t>
      </w:r>
      <w:r w:rsidR="008A5EA1" w:rsidRPr="00E3584D">
        <w:t xml:space="preserve">, </w:t>
      </w:r>
      <w:r w:rsidR="00CF2A11" w:rsidRPr="00E3584D">
        <w:t>de</w:t>
      </w:r>
      <w:r w:rsidR="008A5EA1" w:rsidRPr="00E3584D">
        <w:t xml:space="preserve">creased from </w:t>
      </w:r>
      <w:r w:rsidR="00E3584D" w:rsidRPr="00E3584D">
        <w:t>1,432</w:t>
      </w:r>
      <w:r w:rsidRPr="00E3584D">
        <w:t xml:space="preserve"> hr</w:t>
      </w:r>
      <w:r w:rsidR="00E828D7" w:rsidRPr="00E3584D">
        <w:t>.</w:t>
      </w:r>
      <w:r w:rsidRPr="00E3584D">
        <w:t xml:space="preserve">  </w:t>
      </w:r>
      <w:r w:rsidR="00E828D7" w:rsidRPr="00E3584D">
        <w:t>Total estimated p</w:t>
      </w:r>
      <w:r w:rsidRPr="00E3584D">
        <w:t>ersonnel costs</w:t>
      </w:r>
      <w:r w:rsidR="00E828D7" w:rsidRPr="001105C8">
        <w:t xml:space="preserve">:  </w:t>
      </w:r>
      <w:r w:rsidR="008A5EA1" w:rsidRPr="00085C47">
        <w:t>$</w:t>
      </w:r>
      <w:r w:rsidR="00E3584D" w:rsidRPr="00E3584D">
        <w:t>29,008</w:t>
      </w:r>
      <w:r w:rsidR="008A5EA1" w:rsidRPr="00E3584D">
        <w:t xml:space="preserve">, </w:t>
      </w:r>
      <w:r w:rsidR="00E3584D" w:rsidRPr="00E3584D">
        <w:t xml:space="preserve">decreased </w:t>
      </w:r>
      <w:r w:rsidR="008A5EA1" w:rsidRPr="00E3584D">
        <w:t xml:space="preserve">from </w:t>
      </w:r>
      <w:r w:rsidR="00080612" w:rsidRPr="00E3584D">
        <w:t>$</w:t>
      </w:r>
      <w:r w:rsidR="00E3584D" w:rsidRPr="00E3584D">
        <w:t>52,984</w:t>
      </w:r>
      <w:r w:rsidRPr="00E3584D">
        <w:t>.</w:t>
      </w:r>
    </w:p>
    <w:p w14:paraId="70F1FA50" w14:textId="77777777" w:rsidR="004C2AA6" w:rsidRDefault="004C2AA6">
      <w:pPr>
        <w:widowControl/>
        <w:tabs>
          <w:tab w:val="left" w:pos="360"/>
          <w:tab w:val="left" w:pos="720"/>
          <w:tab w:val="left" w:pos="1080"/>
        </w:tabs>
      </w:pPr>
    </w:p>
    <w:p w14:paraId="0E1CB305" w14:textId="77777777" w:rsidR="00541360" w:rsidRDefault="00541360">
      <w:pPr>
        <w:widowControl/>
        <w:tabs>
          <w:tab w:val="left" w:pos="360"/>
          <w:tab w:val="left" w:pos="720"/>
          <w:tab w:val="left" w:pos="1080"/>
        </w:tabs>
      </w:pPr>
      <w:r>
        <w:rPr>
          <w:b/>
          <w:bCs/>
        </w:rPr>
        <w:t xml:space="preserve">13.  </w:t>
      </w:r>
      <w:r>
        <w:rPr>
          <w:b/>
          <w:bCs/>
          <w:u w:val="single"/>
        </w:rPr>
        <w:t>Provide an estimate of the total annual cost burden to the respondents or record-keepers resulting from the collection (excluding th</w:t>
      </w:r>
      <w:r w:rsidR="00380A1D">
        <w:rPr>
          <w:b/>
          <w:bCs/>
          <w:u w:val="single"/>
        </w:rPr>
        <w:t xml:space="preserve">e value of the burden hours in Question </w:t>
      </w:r>
      <w:r>
        <w:rPr>
          <w:b/>
          <w:bCs/>
          <w:u w:val="single"/>
        </w:rPr>
        <w:t>12 above)</w:t>
      </w:r>
      <w:r>
        <w:rPr>
          <w:b/>
          <w:bCs/>
        </w:rPr>
        <w:t>.</w:t>
      </w:r>
    </w:p>
    <w:p w14:paraId="7E0C8647" w14:textId="77777777" w:rsidR="00541360" w:rsidRDefault="00541360">
      <w:pPr>
        <w:widowControl/>
        <w:tabs>
          <w:tab w:val="left" w:pos="360"/>
          <w:tab w:val="left" w:pos="720"/>
          <w:tab w:val="left" w:pos="1080"/>
        </w:tabs>
      </w:pPr>
    </w:p>
    <w:p w14:paraId="41884C3A" w14:textId="77777777" w:rsidR="00541360" w:rsidRDefault="00541360">
      <w:pPr>
        <w:widowControl/>
        <w:tabs>
          <w:tab w:val="left" w:pos="360"/>
          <w:tab w:val="left" w:pos="720"/>
          <w:tab w:val="left" w:pos="1080"/>
        </w:tabs>
      </w:pPr>
      <w:r w:rsidRPr="00085C47">
        <w:t>Total estimated miscellaneous costs</w:t>
      </w:r>
      <w:r w:rsidR="00E828D7" w:rsidRPr="001105C8">
        <w:t xml:space="preserve">: </w:t>
      </w:r>
      <w:r w:rsidR="00080612" w:rsidRPr="001105C8">
        <w:t>$</w:t>
      </w:r>
      <w:r w:rsidR="001105C8" w:rsidRPr="001105C8">
        <w:t>392</w:t>
      </w:r>
      <w:r w:rsidR="00675755" w:rsidRPr="00085C47">
        <w:t>,</w:t>
      </w:r>
      <w:r w:rsidR="00E828D7" w:rsidRPr="00085C47">
        <w:t xml:space="preserve"> </w:t>
      </w:r>
      <w:r w:rsidR="00CF2A11" w:rsidRPr="001105C8">
        <w:t>de</w:t>
      </w:r>
      <w:r w:rsidR="008A5EA1" w:rsidRPr="001105C8">
        <w:t>creased</w:t>
      </w:r>
      <w:r w:rsidR="00E828D7" w:rsidRPr="001105C8">
        <w:t xml:space="preserve"> from </w:t>
      </w:r>
      <w:r w:rsidRPr="001105C8">
        <w:t>$</w:t>
      </w:r>
      <w:r w:rsidR="001105C8" w:rsidRPr="001105C8">
        <w:t>716</w:t>
      </w:r>
      <w:r w:rsidRPr="00085C47">
        <w:t>.</w:t>
      </w:r>
      <w:r>
        <w:t xml:space="preserve">  </w:t>
      </w:r>
    </w:p>
    <w:p w14:paraId="24E11F6B" w14:textId="77777777" w:rsidR="00541360" w:rsidRDefault="00541360">
      <w:pPr>
        <w:widowControl/>
        <w:tabs>
          <w:tab w:val="left" w:pos="360"/>
          <w:tab w:val="left" w:pos="720"/>
          <w:tab w:val="left" w:pos="1080"/>
        </w:tabs>
      </w:pPr>
    </w:p>
    <w:p w14:paraId="25E2B068" w14:textId="77777777" w:rsidR="00AE77AF" w:rsidRDefault="00AE77AF">
      <w:pPr>
        <w:widowControl/>
        <w:tabs>
          <w:tab w:val="left" w:pos="360"/>
          <w:tab w:val="left" w:pos="720"/>
          <w:tab w:val="left" w:pos="1080"/>
        </w:tabs>
        <w:rPr>
          <w:b/>
          <w:bCs/>
        </w:rPr>
      </w:pPr>
    </w:p>
    <w:p w14:paraId="049650CA" w14:textId="77777777" w:rsidR="00AE77AF" w:rsidRDefault="00AE77AF">
      <w:pPr>
        <w:widowControl/>
        <w:tabs>
          <w:tab w:val="left" w:pos="360"/>
          <w:tab w:val="left" w:pos="720"/>
          <w:tab w:val="left" w:pos="1080"/>
        </w:tabs>
        <w:rPr>
          <w:b/>
          <w:bCs/>
        </w:rPr>
      </w:pPr>
    </w:p>
    <w:p w14:paraId="6B7F173F" w14:textId="77777777" w:rsidR="00541360" w:rsidRDefault="00541360">
      <w:pPr>
        <w:widowControl/>
        <w:tabs>
          <w:tab w:val="left" w:pos="360"/>
          <w:tab w:val="left" w:pos="720"/>
          <w:tab w:val="left" w:pos="1080"/>
        </w:tabs>
      </w:pPr>
      <w:r>
        <w:rPr>
          <w:b/>
          <w:bCs/>
        </w:rPr>
        <w:t xml:space="preserve">14.  </w:t>
      </w:r>
      <w:r>
        <w:rPr>
          <w:b/>
          <w:bCs/>
          <w:u w:val="single"/>
        </w:rPr>
        <w:t>Provide estimates of annualized cost to the Federal government</w:t>
      </w:r>
      <w:r>
        <w:rPr>
          <w:b/>
          <w:bCs/>
        </w:rPr>
        <w:t>.</w:t>
      </w:r>
    </w:p>
    <w:p w14:paraId="05ABC1C1" w14:textId="77777777" w:rsidR="00541360" w:rsidRDefault="00541360">
      <w:pPr>
        <w:widowControl/>
        <w:tabs>
          <w:tab w:val="left" w:pos="360"/>
          <w:tab w:val="left" w:pos="720"/>
          <w:tab w:val="left" w:pos="1080"/>
        </w:tabs>
      </w:pPr>
    </w:p>
    <w:p w14:paraId="2934B1F3" w14:textId="77777777" w:rsidR="00541360" w:rsidRDefault="00541360">
      <w:pPr>
        <w:widowControl/>
        <w:tabs>
          <w:tab w:val="left" w:pos="360"/>
          <w:tab w:val="left" w:pos="720"/>
          <w:tab w:val="left" w:pos="1080"/>
        </w:tabs>
      </w:pPr>
      <w:r>
        <w:t xml:space="preserve">There </w:t>
      </w:r>
      <w:r w:rsidR="009A486B">
        <w:t>are</w:t>
      </w:r>
      <w:r>
        <w:t xml:space="preserve"> no appreciable costs to NMFS.</w:t>
      </w:r>
      <w:r w:rsidR="00E828D7">
        <w:t xml:space="preserve">  The COAR is submitted </w:t>
      </w:r>
      <w:r w:rsidR="00080612">
        <w:t xml:space="preserve">by respondents </w:t>
      </w:r>
      <w:r w:rsidR="00E828D7">
        <w:t>to ADF&amp;G</w:t>
      </w:r>
      <w:r w:rsidR="0066409F">
        <w:t>,</w:t>
      </w:r>
      <w:r w:rsidR="00E828D7">
        <w:t xml:space="preserve"> and </w:t>
      </w:r>
      <w:r w:rsidR="008B4543">
        <w:t>data from the COAR are</w:t>
      </w:r>
      <w:r w:rsidR="00E828D7">
        <w:t xml:space="preserve"> </w:t>
      </w:r>
      <w:r w:rsidR="008A5EA1">
        <w:t xml:space="preserve">maintained and </w:t>
      </w:r>
      <w:r w:rsidR="00E828D7">
        <w:t>analyzed by ADF&amp;G.</w:t>
      </w:r>
    </w:p>
    <w:p w14:paraId="659B90E4" w14:textId="77777777" w:rsidR="0066409F" w:rsidRDefault="0066409F">
      <w:pPr>
        <w:widowControl/>
        <w:tabs>
          <w:tab w:val="left" w:pos="360"/>
          <w:tab w:val="left" w:pos="720"/>
          <w:tab w:val="left" w:pos="1080"/>
        </w:tabs>
      </w:pPr>
    </w:p>
    <w:p w14:paraId="1C125DF6" w14:textId="77777777" w:rsidR="00541360" w:rsidRDefault="00B82249">
      <w:pPr>
        <w:widowControl/>
        <w:tabs>
          <w:tab w:val="left" w:pos="360"/>
          <w:tab w:val="left" w:pos="720"/>
          <w:tab w:val="left" w:pos="1080"/>
        </w:tabs>
      </w:pPr>
      <w:r>
        <w:rPr>
          <w:b/>
          <w:bCs/>
        </w:rPr>
        <w:t>15</w:t>
      </w:r>
      <w:r w:rsidR="00541360">
        <w:rPr>
          <w:b/>
          <w:bCs/>
        </w:rPr>
        <w:t xml:space="preserve">.  </w:t>
      </w:r>
      <w:r w:rsidR="00541360">
        <w:rPr>
          <w:b/>
          <w:bCs/>
          <w:u w:val="single"/>
        </w:rPr>
        <w:t>Explain the reasons for any program changes or adjustments</w:t>
      </w:r>
      <w:r w:rsidR="00541360">
        <w:rPr>
          <w:b/>
          <w:bCs/>
        </w:rPr>
        <w:t>.</w:t>
      </w:r>
    </w:p>
    <w:p w14:paraId="07AB65C3" w14:textId="77777777" w:rsidR="00541360" w:rsidRDefault="00541360">
      <w:pPr>
        <w:widowControl/>
        <w:tabs>
          <w:tab w:val="left" w:pos="360"/>
          <w:tab w:val="left" w:pos="720"/>
          <w:tab w:val="left" w:pos="1080"/>
        </w:tabs>
      </w:pPr>
    </w:p>
    <w:p w14:paraId="556B9094" w14:textId="63B0D6CD" w:rsidR="007A1ED8" w:rsidRPr="00085C47" w:rsidRDefault="007A1ED8">
      <w:pPr>
        <w:widowControl/>
        <w:tabs>
          <w:tab w:val="left" w:pos="360"/>
          <w:tab w:val="left" w:pos="720"/>
          <w:tab w:val="left" w:pos="1080"/>
        </w:tabs>
      </w:pPr>
      <w:r w:rsidRPr="00085C47">
        <w:t>Adjustments are made in this collection, due to differences in numbers of participants, based on current permit counts</w:t>
      </w:r>
      <w:r w:rsidR="0016638D" w:rsidRPr="00085C47">
        <w:t xml:space="preserve">.  </w:t>
      </w:r>
      <w:r w:rsidR="0053091B" w:rsidRPr="00085C47">
        <w:t xml:space="preserve">  </w:t>
      </w:r>
    </w:p>
    <w:p w14:paraId="1A965416" w14:textId="77777777" w:rsidR="007A1ED8" w:rsidRPr="00085C47" w:rsidRDefault="007A1ED8">
      <w:pPr>
        <w:widowControl/>
        <w:tabs>
          <w:tab w:val="left" w:pos="360"/>
          <w:tab w:val="left" w:pos="720"/>
          <w:tab w:val="left" w:pos="1080"/>
        </w:tabs>
      </w:pPr>
    </w:p>
    <w:p w14:paraId="14248D10" w14:textId="77777777" w:rsidR="008B7D73" w:rsidRPr="00085C47" w:rsidRDefault="008B7D73" w:rsidP="008B7D73">
      <w:r w:rsidRPr="00085C47">
        <w:rPr>
          <w:u w:val="single"/>
        </w:rPr>
        <w:t>COAR</w:t>
      </w:r>
    </w:p>
    <w:p w14:paraId="594453B6" w14:textId="77777777" w:rsidR="008B7D73" w:rsidRPr="00085C47" w:rsidRDefault="008B7D73" w:rsidP="008B7D73">
      <w:pPr>
        <w:tabs>
          <w:tab w:val="left" w:pos="360"/>
          <w:tab w:val="left" w:pos="720"/>
          <w:tab w:val="left" w:pos="1080"/>
        </w:tabs>
      </w:pPr>
      <w:r w:rsidRPr="00085C47">
        <w:tab/>
        <w:t xml:space="preserve">a decrease of </w:t>
      </w:r>
      <w:r w:rsidR="00537B27" w:rsidRPr="00085C47">
        <w:t>81</w:t>
      </w:r>
      <w:r w:rsidRPr="00085C47">
        <w:t xml:space="preserve"> respondents and responses, </w:t>
      </w:r>
      <w:r w:rsidR="00537B27" w:rsidRPr="00085C47">
        <w:t xml:space="preserve">98 instead of </w:t>
      </w:r>
      <w:r w:rsidRPr="00085C47">
        <w:t xml:space="preserve">179 </w:t>
      </w:r>
    </w:p>
    <w:p w14:paraId="2D4C5019" w14:textId="77777777" w:rsidR="008B7D73" w:rsidRPr="00085C47" w:rsidRDefault="008B7D73" w:rsidP="008B7D73">
      <w:pPr>
        <w:tabs>
          <w:tab w:val="left" w:pos="360"/>
          <w:tab w:val="left" w:pos="720"/>
          <w:tab w:val="left" w:pos="1080"/>
        </w:tabs>
      </w:pPr>
      <w:r w:rsidRPr="00085C47">
        <w:tab/>
        <w:t xml:space="preserve">a decrease of </w:t>
      </w:r>
      <w:r w:rsidR="00085C47" w:rsidRPr="00085C47">
        <w:t xml:space="preserve">648 </w:t>
      </w:r>
      <w:r w:rsidRPr="00085C47">
        <w:t xml:space="preserve">hr burden, </w:t>
      </w:r>
      <w:r w:rsidR="00085C47" w:rsidRPr="00085C47">
        <w:t>784</w:t>
      </w:r>
      <w:r w:rsidRPr="00085C47">
        <w:t xml:space="preserve"> instead of 1,</w:t>
      </w:r>
      <w:r w:rsidR="00085C47" w:rsidRPr="00085C47">
        <w:t xml:space="preserve">432 </w:t>
      </w:r>
      <w:r w:rsidRPr="00085C47">
        <w:t>hr</w:t>
      </w:r>
    </w:p>
    <w:p w14:paraId="63A9A6E5" w14:textId="77777777" w:rsidR="008B7D73" w:rsidRPr="00085C47" w:rsidRDefault="00326DF9" w:rsidP="008B7D73">
      <w:pPr>
        <w:tabs>
          <w:tab w:val="left" w:pos="360"/>
          <w:tab w:val="left" w:pos="720"/>
          <w:tab w:val="left" w:pos="1080"/>
        </w:tabs>
      </w:pPr>
      <w:r w:rsidRPr="00085C47">
        <w:tab/>
      </w:r>
      <w:r w:rsidR="00B82249" w:rsidRPr="00085C47">
        <w:t xml:space="preserve">a </w:t>
      </w:r>
      <w:r w:rsidR="00085C47" w:rsidRPr="00085C47">
        <w:t xml:space="preserve">decrease </w:t>
      </w:r>
      <w:r w:rsidR="008B7D73" w:rsidRPr="00085C47">
        <w:t>of $</w:t>
      </w:r>
      <w:r w:rsidR="00085C47" w:rsidRPr="00085C47">
        <w:t>23,976</w:t>
      </w:r>
      <w:r w:rsidR="008B7D73" w:rsidRPr="00085C47">
        <w:t xml:space="preserve"> personnel costs, $</w:t>
      </w:r>
      <w:r w:rsidR="00085C47" w:rsidRPr="00085C47">
        <w:t>29,008</w:t>
      </w:r>
      <w:r w:rsidR="008B7D73" w:rsidRPr="00085C47">
        <w:t xml:space="preserve"> instead of $</w:t>
      </w:r>
      <w:r w:rsidR="00085C47" w:rsidRPr="00085C47">
        <w:t>52,984</w:t>
      </w:r>
      <w:r w:rsidR="008B7D73" w:rsidRPr="00085C47">
        <w:t xml:space="preserve"> </w:t>
      </w:r>
    </w:p>
    <w:p w14:paraId="7E749AE5" w14:textId="77777777" w:rsidR="008B7D73" w:rsidRDefault="008B7D73" w:rsidP="008B7D73">
      <w:pPr>
        <w:tabs>
          <w:tab w:val="left" w:pos="360"/>
        </w:tabs>
      </w:pPr>
      <w:r w:rsidRPr="00085C47">
        <w:tab/>
        <w:t>a decrease of $</w:t>
      </w:r>
      <w:r w:rsidR="00085C47" w:rsidRPr="00085C47">
        <w:t>324</w:t>
      </w:r>
      <w:r w:rsidRPr="00085C47">
        <w:t xml:space="preserve"> miscellaneous costs, $</w:t>
      </w:r>
      <w:r w:rsidR="00085C47" w:rsidRPr="00085C47">
        <w:t xml:space="preserve">392 </w:t>
      </w:r>
      <w:r w:rsidRPr="00085C47">
        <w:t>instead of $</w:t>
      </w:r>
      <w:r w:rsidR="00085C47" w:rsidRPr="00085C47">
        <w:t>716</w:t>
      </w:r>
      <w:r w:rsidR="00B82249" w:rsidRPr="00085C47">
        <w:t>.</w:t>
      </w:r>
    </w:p>
    <w:p w14:paraId="5A673F1F" w14:textId="77777777" w:rsidR="008B7D73" w:rsidRDefault="008B7D73">
      <w:pPr>
        <w:widowControl/>
        <w:tabs>
          <w:tab w:val="left" w:pos="360"/>
          <w:tab w:val="left" w:pos="720"/>
          <w:tab w:val="left" w:pos="1080"/>
        </w:tabs>
      </w:pPr>
    </w:p>
    <w:p w14:paraId="45ED72E2" w14:textId="77777777" w:rsidR="00541360" w:rsidRDefault="00541360">
      <w:pPr>
        <w:widowControl/>
        <w:tabs>
          <w:tab w:val="left" w:pos="360"/>
          <w:tab w:val="left" w:pos="720"/>
          <w:tab w:val="left" w:pos="1080"/>
        </w:tabs>
      </w:pPr>
      <w:r>
        <w:rPr>
          <w:b/>
          <w:bCs/>
        </w:rPr>
        <w:t xml:space="preserve">16.  </w:t>
      </w:r>
      <w:r>
        <w:rPr>
          <w:b/>
          <w:bCs/>
          <w:u w:val="single"/>
        </w:rPr>
        <w:t>For collections whose results will be published, outline the plans for tabulation and publication</w:t>
      </w:r>
      <w:r>
        <w:rPr>
          <w:b/>
          <w:bCs/>
        </w:rPr>
        <w:t>.</w:t>
      </w:r>
    </w:p>
    <w:p w14:paraId="415D3426" w14:textId="77777777" w:rsidR="00380A1D" w:rsidRDefault="00380A1D">
      <w:pPr>
        <w:widowControl/>
        <w:tabs>
          <w:tab w:val="left" w:pos="360"/>
          <w:tab w:val="left" w:pos="720"/>
          <w:tab w:val="left" w:pos="1080"/>
        </w:tabs>
      </w:pPr>
    </w:p>
    <w:p w14:paraId="2FA66CCC" w14:textId="77777777" w:rsidR="00541360" w:rsidRDefault="00541360">
      <w:pPr>
        <w:widowControl/>
        <w:tabs>
          <w:tab w:val="left" w:pos="360"/>
          <w:tab w:val="left" w:pos="720"/>
          <w:tab w:val="left" w:pos="1080"/>
        </w:tabs>
      </w:pPr>
      <w:r>
        <w:t xml:space="preserve">Individual data from the COAR is confidential. </w:t>
      </w:r>
      <w:r w:rsidR="00080612">
        <w:t xml:space="preserve"> </w:t>
      </w:r>
      <w:r w:rsidR="0066409F">
        <w:t>The public (e.g., f</w:t>
      </w:r>
      <w:r>
        <w:t>ishermen, researchers, economists</w:t>
      </w:r>
      <w:r w:rsidR="0066409F">
        <w:t>)</w:t>
      </w:r>
      <w:r>
        <w:t xml:space="preserve"> request</w:t>
      </w:r>
      <w:r w:rsidR="0066409F">
        <w:t>s</w:t>
      </w:r>
      <w:r>
        <w:t xml:space="preserve"> and receive</w:t>
      </w:r>
      <w:r w:rsidR="0066409F">
        <w:t>s</w:t>
      </w:r>
      <w:r>
        <w:t xml:space="preserve"> ad hoc reports (non</w:t>
      </w:r>
      <w:r>
        <w:noBreakHyphen/>
        <w:t xml:space="preserve">confidential data) from COAR data for various reasons.   NMFS economists use data from COAR for a variety of tables that appear in an economic appendix to the </w:t>
      </w:r>
      <w:r w:rsidR="00544F5E">
        <w:t xml:space="preserve">annual Stock Assessment and Fishery Evaluation </w:t>
      </w:r>
      <w:r w:rsidR="0066409F">
        <w:t xml:space="preserve">reports </w:t>
      </w:r>
      <w:r>
        <w:t xml:space="preserve">and also in regulatory analyses for groundfish fisheries such as </w:t>
      </w:r>
      <w:r w:rsidR="0066409F">
        <w:t xml:space="preserve">supplemental environmental impact statements </w:t>
      </w:r>
      <w:r>
        <w:t xml:space="preserve">and </w:t>
      </w:r>
      <w:r w:rsidR="0066409F">
        <w:t>regulatory impact reviews</w:t>
      </w:r>
      <w:r>
        <w:t>.</w:t>
      </w:r>
    </w:p>
    <w:p w14:paraId="1EA8A388" w14:textId="77777777" w:rsidR="00541360" w:rsidRDefault="00541360">
      <w:pPr>
        <w:widowControl/>
        <w:tabs>
          <w:tab w:val="left" w:pos="360"/>
          <w:tab w:val="left" w:pos="720"/>
          <w:tab w:val="left" w:pos="1080"/>
        </w:tabs>
      </w:pPr>
    </w:p>
    <w:p w14:paraId="46964E94" w14:textId="77777777" w:rsidR="00541360" w:rsidRDefault="00541360">
      <w:pPr>
        <w:widowControl/>
        <w:tabs>
          <w:tab w:val="left" w:pos="360"/>
          <w:tab w:val="left" w:pos="720"/>
          <w:tab w:val="left" w:pos="1080"/>
        </w:tabs>
        <w:rPr>
          <w:b/>
          <w:bCs/>
        </w:rPr>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14:paraId="0F516A1F" w14:textId="77777777" w:rsidR="00541360" w:rsidRDefault="00541360">
      <w:pPr>
        <w:widowControl/>
        <w:tabs>
          <w:tab w:val="left" w:pos="360"/>
          <w:tab w:val="left" w:pos="720"/>
          <w:tab w:val="left" w:pos="1080"/>
        </w:tabs>
      </w:pPr>
    </w:p>
    <w:p w14:paraId="4160DF62" w14:textId="77777777" w:rsidR="00541360" w:rsidRDefault="00413F28">
      <w:pPr>
        <w:widowControl/>
        <w:tabs>
          <w:tab w:val="left" w:pos="360"/>
          <w:tab w:val="left" w:pos="720"/>
          <w:tab w:val="left" w:pos="1080"/>
        </w:tabs>
      </w:pPr>
      <w:r>
        <w:t>Th</w:t>
      </w:r>
      <w:r w:rsidR="00541360">
        <w:t>is is a</w:t>
      </w:r>
      <w:r w:rsidR="009A486B">
        <w:t xml:space="preserve"> State of</w:t>
      </w:r>
      <w:r w:rsidR="00541360">
        <w:t xml:space="preserve"> Alaska form</w:t>
      </w:r>
      <w:r>
        <w:t>;</w:t>
      </w:r>
      <w:r w:rsidR="00541360">
        <w:t xml:space="preserve"> the OMB number and expiration date will not be displayed.</w:t>
      </w:r>
    </w:p>
    <w:p w14:paraId="3C668E50" w14:textId="77777777" w:rsidR="00541360" w:rsidRDefault="00541360">
      <w:pPr>
        <w:widowControl/>
        <w:tabs>
          <w:tab w:val="left" w:pos="360"/>
          <w:tab w:val="left" w:pos="720"/>
          <w:tab w:val="left" w:pos="1080"/>
        </w:tabs>
      </w:pPr>
    </w:p>
    <w:p w14:paraId="456E797D" w14:textId="77777777" w:rsidR="00541360" w:rsidRDefault="00B82249" w:rsidP="00B82249">
      <w:pPr>
        <w:widowControl/>
        <w:autoSpaceDE/>
        <w:autoSpaceDN/>
        <w:adjustRightInd/>
      </w:pPr>
      <w:r>
        <w:rPr>
          <w:b/>
          <w:bCs/>
        </w:rPr>
        <w:t>18.</w:t>
      </w:r>
      <w:r w:rsidR="00541360">
        <w:rPr>
          <w:b/>
          <w:bCs/>
        </w:rPr>
        <w:t xml:space="preserve">  </w:t>
      </w:r>
      <w:r w:rsidR="00541360">
        <w:rPr>
          <w:b/>
          <w:bCs/>
          <w:u w:val="single"/>
        </w:rPr>
        <w:t>Explain each exception to the certification statement</w:t>
      </w:r>
      <w:r w:rsidR="00541360">
        <w:rPr>
          <w:b/>
          <w:bCs/>
        </w:rPr>
        <w:t>.</w:t>
      </w:r>
    </w:p>
    <w:p w14:paraId="3A3795DD" w14:textId="77777777" w:rsidR="00541360" w:rsidRDefault="00541360">
      <w:pPr>
        <w:widowControl/>
        <w:tabs>
          <w:tab w:val="left" w:pos="360"/>
          <w:tab w:val="left" w:pos="720"/>
          <w:tab w:val="left" w:pos="1080"/>
        </w:tabs>
      </w:pPr>
    </w:p>
    <w:p w14:paraId="017D16E1" w14:textId="77777777" w:rsidR="00ED0A8C" w:rsidRDefault="00ED0A8C" w:rsidP="00ED0A8C">
      <w:pPr>
        <w:widowControl/>
        <w:tabs>
          <w:tab w:val="left" w:pos="360"/>
          <w:tab w:val="left" w:pos="720"/>
          <w:tab w:val="left" w:pos="1080"/>
        </w:tabs>
      </w:pPr>
      <w:r>
        <w:t>This is a State of Alaska form; the OMB number and expiration date will not be displayed.</w:t>
      </w:r>
    </w:p>
    <w:p w14:paraId="36E3762D" w14:textId="77777777" w:rsidR="00ED0A8C" w:rsidRDefault="00ED0A8C" w:rsidP="00ED0A8C">
      <w:pPr>
        <w:widowControl/>
        <w:tabs>
          <w:tab w:val="left" w:pos="360"/>
          <w:tab w:val="left" w:pos="720"/>
          <w:tab w:val="left" w:pos="1080"/>
        </w:tabs>
      </w:pPr>
    </w:p>
    <w:p w14:paraId="4F397E48" w14:textId="77777777" w:rsidR="00ED0A8C" w:rsidRPr="00380A1D" w:rsidRDefault="00ED0A8C">
      <w:pPr>
        <w:widowControl/>
        <w:tabs>
          <w:tab w:val="left" w:pos="360"/>
          <w:tab w:val="left" w:pos="720"/>
          <w:tab w:val="left" w:pos="1080"/>
        </w:tabs>
        <w:rPr>
          <w:bCs/>
        </w:rPr>
      </w:pPr>
    </w:p>
    <w:p w14:paraId="6BAE5E9B" w14:textId="77777777" w:rsidR="00541360" w:rsidRDefault="00541360">
      <w:pPr>
        <w:widowControl/>
        <w:tabs>
          <w:tab w:val="left" w:pos="360"/>
          <w:tab w:val="left" w:pos="720"/>
          <w:tab w:val="left" w:pos="1080"/>
        </w:tabs>
      </w:pPr>
      <w:r>
        <w:rPr>
          <w:b/>
          <w:bCs/>
        </w:rPr>
        <w:t>B.  COLLECTIONS OF INFORMATION EMPLOYING STATISTICAL METHODS</w:t>
      </w:r>
    </w:p>
    <w:p w14:paraId="1B7040F8" w14:textId="77777777" w:rsidR="00541360" w:rsidRDefault="00541360">
      <w:pPr>
        <w:widowControl/>
        <w:tabs>
          <w:tab w:val="left" w:pos="360"/>
          <w:tab w:val="left" w:pos="720"/>
          <w:tab w:val="left" w:pos="1080"/>
        </w:tabs>
      </w:pPr>
    </w:p>
    <w:p w14:paraId="3C7929DC" w14:textId="77777777" w:rsidR="00EA1321" w:rsidRDefault="00541360">
      <w:pPr>
        <w:widowControl/>
        <w:tabs>
          <w:tab w:val="left" w:pos="360"/>
          <w:tab w:val="left" w:pos="720"/>
          <w:tab w:val="left" w:pos="1080"/>
        </w:tabs>
      </w:pPr>
      <w:r>
        <w:t>This collection does not employ statistical methods.</w:t>
      </w:r>
    </w:p>
    <w:p w14:paraId="0F47A681" w14:textId="77777777" w:rsidR="00380A1D" w:rsidRDefault="00380A1D" w:rsidP="00C15A9C">
      <w:pPr>
        <w:widowControl/>
        <w:autoSpaceDE/>
        <w:autoSpaceDN/>
        <w:adjustRightInd/>
        <w:rPr>
          <w:b/>
        </w:rPr>
      </w:pPr>
    </w:p>
    <w:p w14:paraId="4ACB6493" w14:textId="77777777" w:rsidR="004E7A7A" w:rsidRDefault="004E7A7A" w:rsidP="00925ACC">
      <w:pPr>
        <w:widowControl/>
        <w:tabs>
          <w:tab w:val="left" w:pos="-1080"/>
          <w:tab w:val="left" w:pos="-720"/>
          <w:tab w:val="left" w:pos="0"/>
          <w:tab w:val="left" w:pos="720"/>
          <w:tab w:val="left" w:pos="1080"/>
        </w:tabs>
        <w:rPr>
          <w:sz w:val="22"/>
          <w:szCs w:val="22"/>
        </w:rPr>
      </w:pPr>
    </w:p>
    <w:sectPr w:rsidR="004E7A7A" w:rsidSect="00150D01">
      <w:footerReference w:type="default" r:id="rId22"/>
      <w:type w:val="continuous"/>
      <w:pgSz w:w="12240" w:h="15840"/>
      <w:pgMar w:top="1440" w:right="1440" w:bottom="1008"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F81FE" w14:textId="77777777" w:rsidR="006F759E" w:rsidRDefault="006F759E">
      <w:r>
        <w:separator/>
      </w:r>
    </w:p>
  </w:endnote>
  <w:endnote w:type="continuationSeparator" w:id="0">
    <w:p w14:paraId="39E5D6A1" w14:textId="77777777" w:rsidR="006F759E" w:rsidRDefault="006F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24F38" w14:textId="77777777" w:rsidR="000106F9" w:rsidRDefault="000106F9">
    <w:pPr>
      <w:spacing w:line="240" w:lineRule="exact"/>
    </w:pPr>
  </w:p>
  <w:p w14:paraId="5D05FAFF" w14:textId="79F400AD" w:rsidR="000106F9" w:rsidRDefault="000106F9">
    <w:pPr>
      <w:framePr w:w="9361" w:wrap="notBeside" w:vAnchor="text" w:hAnchor="text" w:x="1" w:y="1"/>
      <w:jc w:val="center"/>
    </w:pPr>
    <w:r>
      <w:fldChar w:fldCharType="begin"/>
    </w:r>
    <w:r>
      <w:instrText xml:space="preserve">PAGE </w:instrText>
    </w:r>
    <w:r>
      <w:fldChar w:fldCharType="separate"/>
    </w:r>
    <w:r w:rsidR="003E4468">
      <w:rPr>
        <w:noProof/>
      </w:rPr>
      <w:t>1</w:t>
    </w:r>
    <w:r>
      <w:fldChar w:fldCharType="end"/>
    </w:r>
  </w:p>
  <w:p w14:paraId="497AF8CE" w14:textId="77777777" w:rsidR="000106F9" w:rsidRDefault="000106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EBC03" w14:textId="77777777" w:rsidR="006F759E" w:rsidRDefault="006F759E">
      <w:r>
        <w:separator/>
      </w:r>
    </w:p>
  </w:footnote>
  <w:footnote w:type="continuationSeparator" w:id="0">
    <w:p w14:paraId="3F3115B0" w14:textId="77777777" w:rsidR="006F759E" w:rsidRDefault="006F75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79AE5015"/>
    <w:multiLevelType w:val="hybridMultilevel"/>
    <w:tmpl w:val="9740F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60"/>
    <w:rsid w:val="00004BA7"/>
    <w:rsid w:val="000106F9"/>
    <w:rsid w:val="00017CE4"/>
    <w:rsid w:val="00021632"/>
    <w:rsid w:val="00031FFC"/>
    <w:rsid w:val="0005652F"/>
    <w:rsid w:val="0006347A"/>
    <w:rsid w:val="00065515"/>
    <w:rsid w:val="00065ADD"/>
    <w:rsid w:val="00080612"/>
    <w:rsid w:val="00085C47"/>
    <w:rsid w:val="00087D31"/>
    <w:rsid w:val="00092BAF"/>
    <w:rsid w:val="000D0606"/>
    <w:rsid w:val="000D1D4F"/>
    <w:rsid w:val="000E252B"/>
    <w:rsid w:val="000E437E"/>
    <w:rsid w:val="000F2DF5"/>
    <w:rsid w:val="001105C8"/>
    <w:rsid w:val="00117C5F"/>
    <w:rsid w:val="0012394B"/>
    <w:rsid w:val="001241E9"/>
    <w:rsid w:val="00131157"/>
    <w:rsid w:val="00135BC4"/>
    <w:rsid w:val="0014225F"/>
    <w:rsid w:val="00147B5F"/>
    <w:rsid w:val="00150D01"/>
    <w:rsid w:val="0016638D"/>
    <w:rsid w:val="00170A95"/>
    <w:rsid w:val="001845C2"/>
    <w:rsid w:val="001851CF"/>
    <w:rsid w:val="001A0797"/>
    <w:rsid w:val="001A4674"/>
    <w:rsid w:val="001A6F50"/>
    <w:rsid w:val="001E33F4"/>
    <w:rsid w:val="001F1CCA"/>
    <w:rsid w:val="002024A8"/>
    <w:rsid w:val="00211623"/>
    <w:rsid w:val="00230AF6"/>
    <w:rsid w:val="00233BE9"/>
    <w:rsid w:val="00245D5B"/>
    <w:rsid w:val="002478FE"/>
    <w:rsid w:val="00255D70"/>
    <w:rsid w:val="00270BD7"/>
    <w:rsid w:val="00271245"/>
    <w:rsid w:val="00296A57"/>
    <w:rsid w:val="00296B87"/>
    <w:rsid w:val="002A2606"/>
    <w:rsid w:val="002E611A"/>
    <w:rsid w:val="002F37C1"/>
    <w:rsid w:val="002F3A6F"/>
    <w:rsid w:val="00303D55"/>
    <w:rsid w:val="0030531B"/>
    <w:rsid w:val="003126A9"/>
    <w:rsid w:val="00312A5C"/>
    <w:rsid w:val="00316E41"/>
    <w:rsid w:val="0032507B"/>
    <w:rsid w:val="00326DF9"/>
    <w:rsid w:val="0032754E"/>
    <w:rsid w:val="003341BA"/>
    <w:rsid w:val="00337D5B"/>
    <w:rsid w:val="003402E5"/>
    <w:rsid w:val="0034545A"/>
    <w:rsid w:val="00350958"/>
    <w:rsid w:val="003768A7"/>
    <w:rsid w:val="003778F0"/>
    <w:rsid w:val="00380A1D"/>
    <w:rsid w:val="003A1F67"/>
    <w:rsid w:val="003A413F"/>
    <w:rsid w:val="003B6779"/>
    <w:rsid w:val="003C2E61"/>
    <w:rsid w:val="003E17CF"/>
    <w:rsid w:val="003E2F5E"/>
    <w:rsid w:val="003E4468"/>
    <w:rsid w:val="003E4DE4"/>
    <w:rsid w:val="003F2326"/>
    <w:rsid w:val="00405500"/>
    <w:rsid w:val="00405A45"/>
    <w:rsid w:val="00413F28"/>
    <w:rsid w:val="00415410"/>
    <w:rsid w:val="004232A2"/>
    <w:rsid w:val="00427899"/>
    <w:rsid w:val="00443293"/>
    <w:rsid w:val="00447355"/>
    <w:rsid w:val="00452798"/>
    <w:rsid w:val="004532CE"/>
    <w:rsid w:val="00456AED"/>
    <w:rsid w:val="00464761"/>
    <w:rsid w:val="00465B1D"/>
    <w:rsid w:val="00466AED"/>
    <w:rsid w:val="004752D5"/>
    <w:rsid w:val="00475B93"/>
    <w:rsid w:val="00476322"/>
    <w:rsid w:val="004767B2"/>
    <w:rsid w:val="004A2A0C"/>
    <w:rsid w:val="004A483F"/>
    <w:rsid w:val="004C2AA6"/>
    <w:rsid w:val="004C6952"/>
    <w:rsid w:val="004E30ED"/>
    <w:rsid w:val="004E7A7A"/>
    <w:rsid w:val="00512366"/>
    <w:rsid w:val="0053091B"/>
    <w:rsid w:val="00537B27"/>
    <w:rsid w:val="00541360"/>
    <w:rsid w:val="0054211A"/>
    <w:rsid w:val="00544B49"/>
    <w:rsid w:val="00544F5E"/>
    <w:rsid w:val="00552AB0"/>
    <w:rsid w:val="00560084"/>
    <w:rsid w:val="0056052B"/>
    <w:rsid w:val="00577AAF"/>
    <w:rsid w:val="005829B9"/>
    <w:rsid w:val="005866C6"/>
    <w:rsid w:val="005A3260"/>
    <w:rsid w:val="005B27DE"/>
    <w:rsid w:val="005C4C07"/>
    <w:rsid w:val="005E02F9"/>
    <w:rsid w:val="005E3032"/>
    <w:rsid w:val="005F1EF6"/>
    <w:rsid w:val="006040F3"/>
    <w:rsid w:val="006075ED"/>
    <w:rsid w:val="00612A98"/>
    <w:rsid w:val="00626955"/>
    <w:rsid w:val="006315CE"/>
    <w:rsid w:val="00631C83"/>
    <w:rsid w:val="006347CA"/>
    <w:rsid w:val="00636BA0"/>
    <w:rsid w:val="00650B94"/>
    <w:rsid w:val="0066188F"/>
    <w:rsid w:val="0066409F"/>
    <w:rsid w:val="00673DFF"/>
    <w:rsid w:val="00675755"/>
    <w:rsid w:val="00681EB7"/>
    <w:rsid w:val="00685D45"/>
    <w:rsid w:val="00685DFB"/>
    <w:rsid w:val="00695967"/>
    <w:rsid w:val="00696867"/>
    <w:rsid w:val="006A3084"/>
    <w:rsid w:val="006B0589"/>
    <w:rsid w:val="006B7E1E"/>
    <w:rsid w:val="006C2256"/>
    <w:rsid w:val="006D0798"/>
    <w:rsid w:val="006D2C7D"/>
    <w:rsid w:val="006D6F69"/>
    <w:rsid w:val="006F1D81"/>
    <w:rsid w:val="006F2CB7"/>
    <w:rsid w:val="006F5981"/>
    <w:rsid w:val="006F759E"/>
    <w:rsid w:val="007133AD"/>
    <w:rsid w:val="00722828"/>
    <w:rsid w:val="00730C7B"/>
    <w:rsid w:val="00731130"/>
    <w:rsid w:val="00740932"/>
    <w:rsid w:val="007440EF"/>
    <w:rsid w:val="00751E0F"/>
    <w:rsid w:val="00754307"/>
    <w:rsid w:val="00756920"/>
    <w:rsid w:val="00762915"/>
    <w:rsid w:val="007719AA"/>
    <w:rsid w:val="00773ADA"/>
    <w:rsid w:val="00786EBF"/>
    <w:rsid w:val="007A0006"/>
    <w:rsid w:val="007A1ED8"/>
    <w:rsid w:val="007A366F"/>
    <w:rsid w:val="007B42BD"/>
    <w:rsid w:val="007C5E8F"/>
    <w:rsid w:val="007F4229"/>
    <w:rsid w:val="007F6597"/>
    <w:rsid w:val="007F782B"/>
    <w:rsid w:val="008022CA"/>
    <w:rsid w:val="00804BA1"/>
    <w:rsid w:val="00820055"/>
    <w:rsid w:val="00827090"/>
    <w:rsid w:val="00832629"/>
    <w:rsid w:val="00871348"/>
    <w:rsid w:val="00882664"/>
    <w:rsid w:val="00887B03"/>
    <w:rsid w:val="00896376"/>
    <w:rsid w:val="00896B3F"/>
    <w:rsid w:val="008A0521"/>
    <w:rsid w:val="008A5EA1"/>
    <w:rsid w:val="008A6D30"/>
    <w:rsid w:val="008B1151"/>
    <w:rsid w:val="008B4543"/>
    <w:rsid w:val="008B5E33"/>
    <w:rsid w:val="008B7D73"/>
    <w:rsid w:val="008C65A3"/>
    <w:rsid w:val="008D209A"/>
    <w:rsid w:val="008E4035"/>
    <w:rsid w:val="008E4F55"/>
    <w:rsid w:val="009079B3"/>
    <w:rsid w:val="00913782"/>
    <w:rsid w:val="00914119"/>
    <w:rsid w:val="00926854"/>
    <w:rsid w:val="00930634"/>
    <w:rsid w:val="00942CCB"/>
    <w:rsid w:val="00945303"/>
    <w:rsid w:val="00950A1A"/>
    <w:rsid w:val="00952B4F"/>
    <w:rsid w:val="0096420A"/>
    <w:rsid w:val="00977364"/>
    <w:rsid w:val="009840FC"/>
    <w:rsid w:val="00985406"/>
    <w:rsid w:val="009A486B"/>
    <w:rsid w:val="009A50FF"/>
    <w:rsid w:val="009A7212"/>
    <w:rsid w:val="009B763C"/>
    <w:rsid w:val="009C306E"/>
    <w:rsid w:val="009C6835"/>
    <w:rsid w:val="009E38E0"/>
    <w:rsid w:val="009E3CB3"/>
    <w:rsid w:val="00A0508C"/>
    <w:rsid w:val="00A36E1E"/>
    <w:rsid w:val="00A4781C"/>
    <w:rsid w:val="00A5028E"/>
    <w:rsid w:val="00A568C9"/>
    <w:rsid w:val="00A728C9"/>
    <w:rsid w:val="00A7329B"/>
    <w:rsid w:val="00A738D3"/>
    <w:rsid w:val="00A86B9B"/>
    <w:rsid w:val="00AB3736"/>
    <w:rsid w:val="00AB3BD4"/>
    <w:rsid w:val="00AC4EE6"/>
    <w:rsid w:val="00AE51A2"/>
    <w:rsid w:val="00AE6453"/>
    <w:rsid w:val="00AE77AF"/>
    <w:rsid w:val="00AF1119"/>
    <w:rsid w:val="00B02E95"/>
    <w:rsid w:val="00B12BFC"/>
    <w:rsid w:val="00B240C6"/>
    <w:rsid w:val="00B34132"/>
    <w:rsid w:val="00B361F7"/>
    <w:rsid w:val="00B65503"/>
    <w:rsid w:val="00B711E2"/>
    <w:rsid w:val="00B82249"/>
    <w:rsid w:val="00B86656"/>
    <w:rsid w:val="00B92585"/>
    <w:rsid w:val="00BA3C41"/>
    <w:rsid w:val="00BA682E"/>
    <w:rsid w:val="00BA7947"/>
    <w:rsid w:val="00BE0D9D"/>
    <w:rsid w:val="00BE2564"/>
    <w:rsid w:val="00BE549B"/>
    <w:rsid w:val="00BF0633"/>
    <w:rsid w:val="00BF0E8A"/>
    <w:rsid w:val="00BF3676"/>
    <w:rsid w:val="00BF6D28"/>
    <w:rsid w:val="00BF7731"/>
    <w:rsid w:val="00C11797"/>
    <w:rsid w:val="00C15A9C"/>
    <w:rsid w:val="00C228A7"/>
    <w:rsid w:val="00C23078"/>
    <w:rsid w:val="00C23694"/>
    <w:rsid w:val="00C24D3B"/>
    <w:rsid w:val="00C25C7D"/>
    <w:rsid w:val="00C27257"/>
    <w:rsid w:val="00C27489"/>
    <w:rsid w:val="00C27BC8"/>
    <w:rsid w:val="00C3021C"/>
    <w:rsid w:val="00C4688B"/>
    <w:rsid w:val="00C52837"/>
    <w:rsid w:val="00C6506A"/>
    <w:rsid w:val="00C7067E"/>
    <w:rsid w:val="00C85D2A"/>
    <w:rsid w:val="00CA3B9D"/>
    <w:rsid w:val="00CB27E2"/>
    <w:rsid w:val="00CC6F0C"/>
    <w:rsid w:val="00CD172D"/>
    <w:rsid w:val="00CF14CD"/>
    <w:rsid w:val="00CF217E"/>
    <w:rsid w:val="00CF2A11"/>
    <w:rsid w:val="00CF43C1"/>
    <w:rsid w:val="00CF4404"/>
    <w:rsid w:val="00D177AA"/>
    <w:rsid w:val="00D20003"/>
    <w:rsid w:val="00D42459"/>
    <w:rsid w:val="00D43170"/>
    <w:rsid w:val="00D504A1"/>
    <w:rsid w:val="00D55B2B"/>
    <w:rsid w:val="00D71D74"/>
    <w:rsid w:val="00D8266B"/>
    <w:rsid w:val="00D85364"/>
    <w:rsid w:val="00D92833"/>
    <w:rsid w:val="00DB2468"/>
    <w:rsid w:val="00DB7E45"/>
    <w:rsid w:val="00DC5028"/>
    <w:rsid w:val="00DC5EDB"/>
    <w:rsid w:val="00DD0754"/>
    <w:rsid w:val="00DD5398"/>
    <w:rsid w:val="00DE029E"/>
    <w:rsid w:val="00DE41DE"/>
    <w:rsid w:val="00E0514B"/>
    <w:rsid w:val="00E0780A"/>
    <w:rsid w:val="00E157BC"/>
    <w:rsid w:val="00E31AD4"/>
    <w:rsid w:val="00E330E9"/>
    <w:rsid w:val="00E3584D"/>
    <w:rsid w:val="00E56EFC"/>
    <w:rsid w:val="00E57DC5"/>
    <w:rsid w:val="00E71332"/>
    <w:rsid w:val="00E74934"/>
    <w:rsid w:val="00E74AA1"/>
    <w:rsid w:val="00E828D7"/>
    <w:rsid w:val="00EA1321"/>
    <w:rsid w:val="00EA2A3D"/>
    <w:rsid w:val="00EC6DEB"/>
    <w:rsid w:val="00ED0A8C"/>
    <w:rsid w:val="00ED7B1F"/>
    <w:rsid w:val="00EE22A8"/>
    <w:rsid w:val="00EE551C"/>
    <w:rsid w:val="00EE5DD6"/>
    <w:rsid w:val="00EE7B07"/>
    <w:rsid w:val="00EE7E3D"/>
    <w:rsid w:val="00EF0110"/>
    <w:rsid w:val="00EF5889"/>
    <w:rsid w:val="00EF5EA4"/>
    <w:rsid w:val="00EF6B5C"/>
    <w:rsid w:val="00F0771F"/>
    <w:rsid w:val="00F12594"/>
    <w:rsid w:val="00F2201B"/>
    <w:rsid w:val="00F22791"/>
    <w:rsid w:val="00F32D44"/>
    <w:rsid w:val="00F33837"/>
    <w:rsid w:val="00F37955"/>
    <w:rsid w:val="00F435E0"/>
    <w:rsid w:val="00F546D4"/>
    <w:rsid w:val="00F659D1"/>
    <w:rsid w:val="00F7674D"/>
    <w:rsid w:val="00F91A13"/>
    <w:rsid w:val="00F9368C"/>
    <w:rsid w:val="00F970B9"/>
    <w:rsid w:val="00FA1352"/>
    <w:rsid w:val="00FE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240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uiPriority w:val="99"/>
    <w:rsid w:val="00C85D2A"/>
    <w:rPr>
      <w:color w:val="0000FF"/>
      <w:u w:val="single"/>
    </w:rPr>
  </w:style>
  <w:style w:type="paragraph" w:styleId="BalloonText">
    <w:name w:val="Balloon Text"/>
    <w:basedOn w:val="Normal"/>
    <w:semiHidden/>
    <w:rsid w:val="00544B49"/>
    <w:rPr>
      <w:rFonts w:ascii="Tahoma" w:hAnsi="Tahoma" w:cs="Tahoma"/>
      <w:sz w:val="16"/>
      <w:szCs w:val="16"/>
    </w:rPr>
  </w:style>
  <w:style w:type="character" w:styleId="CommentReference">
    <w:name w:val="annotation reference"/>
    <w:basedOn w:val="DefaultParagraphFont"/>
    <w:semiHidden/>
    <w:rsid w:val="00544B49"/>
    <w:rPr>
      <w:sz w:val="16"/>
      <w:szCs w:val="16"/>
    </w:rPr>
  </w:style>
  <w:style w:type="paragraph" w:styleId="CommentText">
    <w:name w:val="annotation text"/>
    <w:basedOn w:val="Normal"/>
    <w:semiHidden/>
    <w:rsid w:val="00544B49"/>
    <w:rPr>
      <w:sz w:val="20"/>
      <w:szCs w:val="20"/>
    </w:rPr>
  </w:style>
  <w:style w:type="paragraph" w:styleId="CommentSubject">
    <w:name w:val="annotation subject"/>
    <w:basedOn w:val="CommentText"/>
    <w:next w:val="CommentText"/>
    <w:semiHidden/>
    <w:rsid w:val="00544B49"/>
    <w:rPr>
      <w:b/>
      <w:bCs/>
    </w:rPr>
  </w:style>
  <w:style w:type="table" w:styleId="TableGrid">
    <w:name w:val="Table Grid"/>
    <w:basedOn w:val="TableNormal"/>
    <w:uiPriority w:val="59"/>
    <w:rsid w:val="004E7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AED"/>
    <w:pPr>
      <w:ind w:left="720"/>
      <w:contextualSpacing/>
    </w:pPr>
  </w:style>
  <w:style w:type="character" w:styleId="FollowedHyperlink">
    <w:name w:val="FollowedHyperlink"/>
    <w:basedOn w:val="DefaultParagraphFont"/>
    <w:rsid w:val="00537B27"/>
    <w:rPr>
      <w:color w:val="800080" w:themeColor="followedHyperlink"/>
      <w:u w:val="single"/>
    </w:rPr>
  </w:style>
  <w:style w:type="paragraph" w:styleId="Revision">
    <w:name w:val="Revision"/>
    <w:hidden/>
    <w:uiPriority w:val="99"/>
    <w:semiHidden/>
    <w:rsid w:val="00DB246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uiPriority w:val="99"/>
    <w:rsid w:val="00C85D2A"/>
    <w:rPr>
      <w:color w:val="0000FF"/>
      <w:u w:val="single"/>
    </w:rPr>
  </w:style>
  <w:style w:type="paragraph" w:styleId="BalloonText">
    <w:name w:val="Balloon Text"/>
    <w:basedOn w:val="Normal"/>
    <w:semiHidden/>
    <w:rsid w:val="00544B49"/>
    <w:rPr>
      <w:rFonts w:ascii="Tahoma" w:hAnsi="Tahoma" w:cs="Tahoma"/>
      <w:sz w:val="16"/>
      <w:szCs w:val="16"/>
    </w:rPr>
  </w:style>
  <w:style w:type="character" w:styleId="CommentReference">
    <w:name w:val="annotation reference"/>
    <w:basedOn w:val="DefaultParagraphFont"/>
    <w:semiHidden/>
    <w:rsid w:val="00544B49"/>
    <w:rPr>
      <w:sz w:val="16"/>
      <w:szCs w:val="16"/>
    </w:rPr>
  </w:style>
  <w:style w:type="paragraph" w:styleId="CommentText">
    <w:name w:val="annotation text"/>
    <w:basedOn w:val="Normal"/>
    <w:semiHidden/>
    <w:rsid w:val="00544B49"/>
    <w:rPr>
      <w:sz w:val="20"/>
      <w:szCs w:val="20"/>
    </w:rPr>
  </w:style>
  <w:style w:type="paragraph" w:styleId="CommentSubject">
    <w:name w:val="annotation subject"/>
    <w:basedOn w:val="CommentText"/>
    <w:next w:val="CommentText"/>
    <w:semiHidden/>
    <w:rsid w:val="00544B49"/>
    <w:rPr>
      <w:b/>
      <w:bCs/>
    </w:rPr>
  </w:style>
  <w:style w:type="table" w:styleId="TableGrid">
    <w:name w:val="Table Grid"/>
    <w:basedOn w:val="TableNormal"/>
    <w:uiPriority w:val="59"/>
    <w:rsid w:val="004E7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AED"/>
    <w:pPr>
      <w:ind w:left="720"/>
      <w:contextualSpacing/>
    </w:pPr>
  </w:style>
  <w:style w:type="character" w:styleId="FollowedHyperlink">
    <w:name w:val="FollowedHyperlink"/>
    <w:basedOn w:val="DefaultParagraphFont"/>
    <w:rsid w:val="00537B27"/>
    <w:rPr>
      <w:color w:val="800080" w:themeColor="followedHyperlink"/>
      <w:u w:val="single"/>
    </w:rPr>
  </w:style>
  <w:style w:type="paragraph" w:styleId="Revision">
    <w:name w:val="Revision"/>
    <w:hidden/>
    <w:uiPriority w:val="99"/>
    <w:semiHidden/>
    <w:rsid w:val="00DB24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5816">
      <w:bodyDiv w:val="1"/>
      <w:marLeft w:val="0"/>
      <w:marRight w:val="0"/>
      <w:marTop w:val="0"/>
      <w:marBottom w:val="0"/>
      <w:divBdr>
        <w:top w:val="none" w:sz="0" w:space="0" w:color="auto"/>
        <w:left w:val="none" w:sz="0" w:space="0" w:color="auto"/>
        <w:bottom w:val="none" w:sz="0" w:space="0" w:color="auto"/>
        <w:right w:val="none" w:sz="0" w:space="0" w:color="auto"/>
      </w:divBdr>
      <w:divsChild>
        <w:div w:id="1500080572">
          <w:marLeft w:val="0"/>
          <w:marRight w:val="0"/>
          <w:marTop w:val="0"/>
          <w:marBottom w:val="0"/>
          <w:divBdr>
            <w:top w:val="none" w:sz="0" w:space="0" w:color="auto"/>
            <w:left w:val="none" w:sz="0" w:space="0" w:color="auto"/>
            <w:bottom w:val="none" w:sz="0" w:space="0" w:color="auto"/>
            <w:right w:val="none" w:sz="0" w:space="0" w:color="auto"/>
          </w:divBdr>
        </w:div>
      </w:divsChild>
    </w:div>
    <w:div w:id="291710839">
      <w:bodyDiv w:val="1"/>
      <w:marLeft w:val="0"/>
      <w:marRight w:val="0"/>
      <w:marTop w:val="0"/>
      <w:marBottom w:val="0"/>
      <w:divBdr>
        <w:top w:val="none" w:sz="0" w:space="0" w:color="auto"/>
        <w:left w:val="none" w:sz="0" w:space="0" w:color="auto"/>
        <w:bottom w:val="none" w:sz="0" w:space="0" w:color="auto"/>
        <w:right w:val="none" w:sz="0" w:space="0" w:color="auto"/>
      </w:divBdr>
    </w:div>
    <w:div w:id="122483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fg.alaska.gov/index.cfm?adfg=fishlicense.coar" TargetMode="External"/><Relationship Id="rId18" Type="http://schemas.openxmlformats.org/officeDocument/2006/relationships/hyperlink" Target="https://www.sba.gov/advocacy/regulatory-flexibility-act" TargetMode="External"/><Relationship Id="rId3" Type="http://schemas.openxmlformats.org/officeDocument/2006/relationships/styles" Target="styles.xml"/><Relationship Id="rId21" Type="http://schemas.openxmlformats.org/officeDocument/2006/relationships/hyperlink" Target="https://elandings.atlassian.net/wiki/spaces/doc/pages/379650058/PRIVACY+ACT+STATEMENT+for+the+ADF+G+Commercial+Operators+Annual+Report" TargetMode="Externa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openxmlformats.org/officeDocument/2006/relationships/hyperlink" Target="https://alaskafisheries.noaa.gov/node/28003" TargetMode="External"/><Relationship Id="rId2" Type="http://schemas.openxmlformats.org/officeDocument/2006/relationships/numbering" Target="numbering.xml"/><Relationship Id="rId16" Type="http://schemas.openxmlformats.org/officeDocument/2006/relationships/hyperlink" Target="https://alaskafisheries.noaa.gov/node/28003" TargetMode="External"/><Relationship Id="rId20" Type="http://schemas.openxmlformats.org/officeDocument/2006/relationships/hyperlink" Target="http://www.osec.doc.gov/opog/PrivacyAct/SORNs/noaa-6.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fg.alaska.gov/index.cfm?adfg=fishlicense.coa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eginfo.gov/public/jsp/Utilities/EO_Redirect.jsp" TargetMode="External"/><Relationship Id="rId23" Type="http://schemas.openxmlformats.org/officeDocument/2006/relationships/fontTable" Target="fontTable.xml"/><Relationship Id="rId10" Type="http://schemas.openxmlformats.org/officeDocument/2006/relationships/hyperlink" Target="http://www.adfg.alaska.gov/index.cfm?adfg=fishlicense.coar" TargetMode="External"/><Relationship Id="rId19" Type="http://schemas.openxmlformats.org/officeDocument/2006/relationships/hyperlink" Target="http://www.corporateservices.noaa.gov/ames/administrative_orders/chapter_216/216-100.html" TargetMode="External"/><Relationship Id="rId4" Type="http://schemas.microsoft.com/office/2007/relationships/stylesWithEffects" Target="stylesWithEffects.xml"/><Relationship Id="rId9" Type="http://schemas.openxmlformats.org/officeDocument/2006/relationships/hyperlink" Target="https://alaskafisheries.noaa.gov/node/28003" TargetMode="External"/><Relationship Id="rId14" Type="http://schemas.openxmlformats.org/officeDocument/2006/relationships/hyperlink" Target="mailto:dfg.seafood-coordinator@alaska.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37530-C33C-419A-AEE4-AEB705998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2936</Words>
  <Characters>16737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pbearden</dc:creator>
  <cp:lastModifiedBy>SYSTEM</cp:lastModifiedBy>
  <cp:revision>2</cp:revision>
  <cp:lastPrinted>2018-04-13T22:09:00Z</cp:lastPrinted>
  <dcterms:created xsi:type="dcterms:W3CDTF">2018-04-30T14:54:00Z</dcterms:created>
  <dcterms:modified xsi:type="dcterms:W3CDTF">2018-04-30T14:54:00Z</dcterms:modified>
</cp:coreProperties>
</file>