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8014D1" w:rsidP="008014D1" w:rsidRDefault="008014D1">
      <w:pPr>
        <w:jc w:val="center"/>
        <w:rPr>
          <w:rFonts w:ascii="Times New Roman" w:hAnsi="Times New Roman" w:cs="Times New Roman"/>
          <w:b w:val="0"/>
        </w:rPr>
      </w:pPr>
      <w:r w:rsidRPr="00B701E8">
        <w:rPr>
          <w:rFonts w:ascii="Times New Roman" w:hAnsi="Times New Roman" w:cs="Times New Roman"/>
        </w:rPr>
        <w:t>S</w:t>
      </w:r>
      <w:r>
        <w:rPr>
          <w:rFonts w:ascii="Times New Roman" w:hAnsi="Times New Roman" w:cs="Times New Roman"/>
        </w:rPr>
        <w:t>UPPLEMENTAL QUESTIONS PART A</w:t>
      </w:r>
    </w:p>
    <w:p w:rsidRPr="00B701E8" w:rsidR="008014D1" w:rsidP="008014D1" w:rsidRDefault="008014D1">
      <w:pPr>
        <w:jc w:val="center"/>
        <w:rPr>
          <w:rFonts w:ascii="Times New Roman" w:hAnsi="Times New Roman" w:cs="Times New Roman"/>
          <w:b w:val="0"/>
        </w:rPr>
      </w:pPr>
      <w:r w:rsidRPr="00B701E8">
        <w:rPr>
          <w:rFonts w:ascii="Times New Roman" w:hAnsi="Times New Roman" w:cs="Times New Roman"/>
        </w:rPr>
        <w:t>U.S. Department of Commerce</w:t>
      </w:r>
    </w:p>
    <w:p w:rsidRPr="00B701E8" w:rsidR="008014D1" w:rsidP="008014D1" w:rsidRDefault="008014D1">
      <w:pPr>
        <w:jc w:val="center"/>
        <w:rPr>
          <w:rFonts w:ascii="Times New Roman" w:hAnsi="Times New Roman" w:cs="Times New Roman"/>
          <w:b w:val="0"/>
        </w:rPr>
      </w:pPr>
      <w:r w:rsidRPr="00B701E8">
        <w:rPr>
          <w:rFonts w:ascii="Times New Roman" w:hAnsi="Times New Roman" w:cs="Times New Roman"/>
        </w:rPr>
        <w:t>National Oceanic &amp; Atmospheric Administration</w:t>
      </w:r>
    </w:p>
    <w:p w:rsidR="008014D1" w:rsidP="008014D1" w:rsidRDefault="008014D1">
      <w:pPr>
        <w:jc w:val="center"/>
        <w:rPr>
          <w:rFonts w:ascii="Times New Roman" w:hAnsi="Times New Roman" w:cs="Times New Roman"/>
        </w:rPr>
      </w:pPr>
      <w:r w:rsidRPr="008014D1">
        <w:rPr>
          <w:rFonts w:ascii="Times New Roman" w:hAnsi="Times New Roman" w:cs="Times New Roman"/>
        </w:rPr>
        <w:t>DOC/NOAA Customer Surveys</w:t>
      </w:r>
    </w:p>
    <w:p w:rsidRPr="008014D1" w:rsidR="008014D1" w:rsidP="008014D1" w:rsidRDefault="008E195B">
      <w:pPr>
        <w:jc w:val="center"/>
        <w:rPr>
          <w:rFonts w:ascii="Times New Roman" w:hAnsi="Times New Roman" w:cs="Times New Roman"/>
        </w:rPr>
      </w:pPr>
      <w:r>
        <w:rPr>
          <w:rFonts w:ascii="Times New Roman" w:hAnsi="Times New Roman" w:cs="Times New Roman"/>
        </w:rPr>
        <w:t xml:space="preserve">NOAA IT </w:t>
      </w:r>
      <w:r w:rsidR="00FE2B93">
        <w:rPr>
          <w:rFonts w:ascii="Times New Roman" w:hAnsi="Times New Roman" w:cs="Times New Roman"/>
        </w:rPr>
        <w:t>Customer</w:t>
      </w:r>
      <w:bookmarkStart w:name="_GoBack" w:id="0"/>
      <w:bookmarkEnd w:id="0"/>
      <w:r>
        <w:rPr>
          <w:rFonts w:ascii="Times New Roman" w:hAnsi="Times New Roman" w:cs="Times New Roman"/>
        </w:rPr>
        <w:t xml:space="preserve"> Surveys</w:t>
      </w:r>
    </w:p>
    <w:p w:rsidRPr="00B701E8" w:rsidR="008014D1" w:rsidP="008014D1" w:rsidRDefault="008014D1">
      <w:pPr>
        <w:jc w:val="center"/>
        <w:rPr>
          <w:rFonts w:ascii="Times New Roman" w:hAnsi="Times New Roman" w:cs="Times New Roman"/>
          <w:b w:val="0"/>
        </w:rPr>
      </w:pPr>
      <w:r w:rsidRPr="00B701E8">
        <w:rPr>
          <w:rFonts w:ascii="Times New Roman" w:hAnsi="Times New Roman" w:cs="Times New Roman"/>
        </w:rPr>
        <w:t>OMB Control No. 0648-</w:t>
      </w:r>
      <w:r>
        <w:rPr>
          <w:rFonts w:ascii="Times New Roman" w:hAnsi="Times New Roman" w:cs="Times New Roman"/>
        </w:rPr>
        <w:t>0342</w:t>
      </w:r>
    </w:p>
    <w:p w:rsidR="000D1846" w:rsidP="000D1846" w:rsidRDefault="000D1846">
      <w:pPr>
        <w:autoSpaceDE w:val="0"/>
        <w:autoSpaceDN w:val="0"/>
        <w:adjustRightInd w:val="0"/>
        <w:ind w:left="720"/>
        <w:rPr>
          <w:rFonts w:ascii="Times New Roman" w:hAnsi="Times New Roman" w:cs="Times New Roman"/>
          <w:bCs/>
          <w:color w:val="auto"/>
        </w:rPr>
      </w:pPr>
    </w:p>
    <w:p w:rsidR="008014D1" w:rsidP="000D1846" w:rsidRDefault="008014D1">
      <w:pPr>
        <w:autoSpaceDE w:val="0"/>
        <w:autoSpaceDN w:val="0"/>
        <w:adjustRightInd w:val="0"/>
        <w:ind w:left="720"/>
        <w:rPr>
          <w:rFonts w:ascii="Times New Roman" w:hAnsi="Times New Roman" w:cs="Times New Roman"/>
          <w:bCs/>
          <w:color w:val="auto"/>
        </w:rPr>
      </w:pPr>
    </w:p>
    <w:p w:rsidRPr="00286D55" w:rsidR="009E0B27" w:rsidRDefault="009E0B27">
      <w:pPr>
        <w:autoSpaceDE w:val="0"/>
        <w:autoSpaceDN w:val="0"/>
        <w:adjustRightInd w:val="0"/>
        <w:rPr>
          <w:rFonts w:ascii="Times New Roman" w:hAnsi="Times New Roman" w:cs="Times New Roman"/>
          <w:bCs/>
          <w:color w:val="auto"/>
        </w:rPr>
      </w:pPr>
    </w:p>
    <w:p w:rsidR="009E0B27" w:rsidP="00756421" w:rsidRDefault="009E0B27">
      <w:pPr>
        <w:numPr>
          <w:ilvl w:val="0"/>
          <w:numId w:val="6"/>
        </w:numPr>
        <w:autoSpaceDE w:val="0"/>
        <w:autoSpaceDN w:val="0"/>
        <w:adjustRightInd w:val="0"/>
        <w:rPr>
          <w:rFonts w:ascii="Times New Roman" w:hAnsi="Times New Roman" w:cs="Times New Roman"/>
          <w:color w:val="auto"/>
        </w:rPr>
      </w:pPr>
      <w:r w:rsidRPr="00286D55">
        <w:rPr>
          <w:rFonts w:ascii="Times New Roman" w:hAnsi="Times New Roman" w:cs="Times New Roman"/>
          <w:color w:val="auto"/>
        </w:rPr>
        <w:t>Explain who will be conducting this survey. What program office will be conducting the survey? What services does this program provide? Who are the customers? How are these services provided to the customer?</w:t>
      </w:r>
    </w:p>
    <w:p w:rsidR="00535132" w:rsidP="00DD78CB" w:rsidRDefault="00535132">
      <w:pPr>
        <w:autoSpaceDE w:val="0"/>
        <w:autoSpaceDN w:val="0"/>
        <w:adjustRightInd w:val="0"/>
        <w:ind w:left="360"/>
        <w:rPr>
          <w:rFonts w:ascii="Times New Roman" w:hAnsi="Times New Roman" w:cs="Times New Roman"/>
          <w:b w:val="0"/>
          <w:color w:val="auto"/>
        </w:rPr>
      </w:pPr>
    </w:p>
    <w:p w:rsidRPr="00DD78CB" w:rsidR="00DD78CB" w:rsidP="00F07644" w:rsidRDefault="00DD78CB">
      <w:pPr>
        <w:autoSpaceDE w:val="0"/>
        <w:autoSpaceDN w:val="0"/>
        <w:adjustRightInd w:val="0"/>
        <w:ind w:left="720"/>
        <w:rPr>
          <w:rFonts w:ascii="Times New Roman" w:hAnsi="Times New Roman" w:cs="Times New Roman"/>
          <w:b w:val="0"/>
          <w:color w:val="auto"/>
        </w:rPr>
      </w:pPr>
      <w:r>
        <w:rPr>
          <w:rFonts w:ascii="Times New Roman" w:hAnsi="Times New Roman" w:cs="Times New Roman"/>
          <w:b w:val="0"/>
          <w:color w:val="auto"/>
        </w:rPr>
        <w:t>NOAA Office of Chief Information Officer and Line Office Assistant Chief Information Offices will conduct these surveys.  These offices are responsible for providing information and technology (IT) resources, such as email, calendar, web hosting, administrative computing, networking, security monitoring, and security incident response to federal employees, contractors, and affiliates using NOAA IT services.</w:t>
      </w:r>
    </w:p>
    <w:p w:rsidRPr="009664B8" w:rsidR="00177531" w:rsidP="009664B8" w:rsidRDefault="00177531">
      <w:pPr>
        <w:autoSpaceDE w:val="0"/>
        <w:autoSpaceDN w:val="0"/>
        <w:adjustRightInd w:val="0"/>
        <w:ind w:left="720"/>
        <w:rPr>
          <w:rFonts w:ascii="Times New Roman" w:hAnsi="Times New Roman" w:cs="Times New Roman"/>
          <w:b w:val="0"/>
          <w:color w:val="auto"/>
        </w:rPr>
      </w:pPr>
    </w:p>
    <w:p w:rsidRPr="00286D55" w:rsidR="009E0B27" w:rsidRDefault="009E0B27">
      <w:pPr>
        <w:rPr>
          <w:rFonts w:ascii="Times New Roman" w:hAnsi="Times New Roman" w:cs="Times New Roman"/>
          <w:b w:val="0"/>
        </w:rPr>
      </w:pPr>
    </w:p>
    <w:p w:rsidRPr="009664B8" w:rsidR="009E0B27" w:rsidP="00756421" w:rsidRDefault="009E0B27">
      <w:pPr>
        <w:numPr>
          <w:ilvl w:val="0"/>
          <w:numId w:val="6"/>
        </w:numPr>
        <w:autoSpaceDE w:val="0"/>
        <w:autoSpaceDN w:val="0"/>
        <w:adjustRightInd w:val="0"/>
        <w:rPr>
          <w:rFonts w:ascii="Times New Roman" w:hAnsi="Times New Roman" w:cs="Times New Roman"/>
        </w:rPr>
      </w:pPr>
      <w:r w:rsidRPr="00286D55">
        <w:rPr>
          <w:rFonts w:ascii="Times New Roman" w:hAnsi="Times New Roman" w:cs="Times New Roman"/>
          <w:color w:val="auto"/>
        </w:rPr>
        <w:t xml:space="preserve">Explain how this survey was developed. With whom did you consult during the development of this survey on content? </w:t>
      </w:r>
      <w:proofErr w:type="gramStart"/>
      <w:r w:rsidRPr="00286D55">
        <w:rPr>
          <w:rFonts w:ascii="Times New Roman" w:hAnsi="Times New Roman" w:cs="Times New Roman"/>
          <w:color w:val="auto"/>
        </w:rPr>
        <w:t>statistics</w:t>
      </w:r>
      <w:proofErr w:type="gramEnd"/>
      <w:r w:rsidRPr="00286D55">
        <w:rPr>
          <w:rFonts w:ascii="Times New Roman" w:hAnsi="Times New Roman" w:cs="Times New Roman"/>
          <w:color w:val="auto"/>
        </w:rPr>
        <w:t>? What suggestions did you get about improving the survey?</w:t>
      </w:r>
    </w:p>
    <w:p w:rsidR="009664B8" w:rsidP="009664B8" w:rsidRDefault="009664B8">
      <w:pPr>
        <w:autoSpaceDE w:val="0"/>
        <w:autoSpaceDN w:val="0"/>
        <w:adjustRightInd w:val="0"/>
        <w:ind w:left="720"/>
        <w:rPr>
          <w:rFonts w:ascii="Times New Roman" w:hAnsi="Times New Roman" w:cs="Times New Roman"/>
        </w:rPr>
      </w:pPr>
    </w:p>
    <w:p w:rsidR="00E44BA9" w:rsidP="00E44BA9" w:rsidRDefault="00E44BA9">
      <w:pPr>
        <w:autoSpaceDE w:val="0"/>
        <w:autoSpaceDN w:val="0"/>
        <w:adjustRightInd w:val="0"/>
        <w:ind w:left="720"/>
        <w:rPr>
          <w:rFonts w:ascii="Times New Roman" w:hAnsi="Times New Roman" w:cs="Times New Roman"/>
          <w:b w:val="0"/>
        </w:rPr>
      </w:pPr>
      <w:r>
        <w:rPr>
          <w:rFonts w:ascii="Times New Roman" w:hAnsi="Times New Roman" w:cs="Times New Roman"/>
          <w:b w:val="0"/>
        </w:rPr>
        <w:t xml:space="preserve">A team of data documentation, data management, survey methodology, statistical analysis, and communications experts developed this survey. A draft of the surveys was tested with five </w:t>
      </w:r>
      <w:r w:rsidR="0091110E">
        <w:rPr>
          <w:rFonts w:ascii="Times New Roman" w:hAnsi="Times New Roman" w:cs="Times New Roman"/>
          <w:b w:val="0"/>
        </w:rPr>
        <w:t>federal employees</w:t>
      </w:r>
      <w:r>
        <w:rPr>
          <w:rFonts w:ascii="Times New Roman" w:hAnsi="Times New Roman" w:cs="Times New Roman"/>
          <w:b w:val="0"/>
        </w:rPr>
        <w:t>, who provided feedback on the content and clarity of the questions and the time the survey took to complete.</w:t>
      </w:r>
    </w:p>
    <w:p w:rsidRPr="00177531" w:rsidR="00177531" w:rsidP="009664B8" w:rsidRDefault="00177531">
      <w:pPr>
        <w:autoSpaceDE w:val="0"/>
        <w:autoSpaceDN w:val="0"/>
        <w:adjustRightInd w:val="0"/>
        <w:ind w:left="720"/>
        <w:rPr>
          <w:rFonts w:ascii="Times New Roman" w:hAnsi="Times New Roman" w:cs="Times New Roman"/>
          <w:b w:val="0"/>
        </w:rPr>
      </w:pPr>
    </w:p>
    <w:p w:rsidRPr="00286D55" w:rsidR="009E0B27" w:rsidRDefault="009E0B27">
      <w:pPr>
        <w:rPr>
          <w:rFonts w:ascii="Times New Roman" w:hAnsi="Times New Roman" w:cs="Times New Roman"/>
        </w:rPr>
      </w:pPr>
    </w:p>
    <w:p w:rsidR="009E0B27" w:rsidP="00756421" w:rsidRDefault="009E0B27">
      <w:pPr>
        <w:numPr>
          <w:ilvl w:val="0"/>
          <w:numId w:val="6"/>
        </w:numPr>
        <w:autoSpaceDE w:val="0"/>
        <w:autoSpaceDN w:val="0"/>
        <w:adjustRightInd w:val="0"/>
        <w:rPr>
          <w:rFonts w:ascii="Times New Roman" w:hAnsi="Times New Roman" w:cs="Times New Roman"/>
          <w:color w:val="auto"/>
        </w:rPr>
      </w:pPr>
      <w:r w:rsidRPr="00286D55">
        <w:rPr>
          <w:rFonts w:ascii="Times New Roman" w:hAnsi="Times New Roman" w:cs="Times New Roman"/>
          <w:color w:val="auto"/>
        </w:rPr>
        <w:t>Explain how the survey will be conducted. How will the customers be sampled (if fewer than all customers will be surveyed)? What percentage of customers asked to take the survey will respond? What actions are planned to increase the response rate? (Web-based surveys are not an acceptable method of sampling a broad population. Web-based surveys must be limited to services provided by Web.)</w:t>
      </w:r>
    </w:p>
    <w:p w:rsidR="006D4A55" w:rsidP="006D4A55" w:rsidRDefault="006D4A55">
      <w:pPr>
        <w:pStyle w:val="ListParagraph"/>
        <w:autoSpaceDE w:val="0"/>
        <w:autoSpaceDN w:val="0"/>
        <w:adjustRightInd w:val="0"/>
        <w:rPr>
          <w:rFonts w:ascii="Times New Roman" w:hAnsi="Times New Roman" w:cs="Times New Roman"/>
          <w:b w:val="0"/>
          <w:color w:val="auto"/>
        </w:rPr>
      </w:pPr>
    </w:p>
    <w:p w:rsidRPr="006D4A55" w:rsidR="006D4A55" w:rsidP="006D4A55" w:rsidRDefault="006D4A55">
      <w:pPr>
        <w:pStyle w:val="ListParagraph"/>
        <w:autoSpaceDE w:val="0"/>
        <w:autoSpaceDN w:val="0"/>
        <w:adjustRightInd w:val="0"/>
        <w:rPr>
          <w:rFonts w:ascii="Times New Roman" w:hAnsi="Times New Roman" w:cs="Times New Roman"/>
          <w:b w:val="0"/>
          <w:color w:val="auto"/>
        </w:rPr>
      </w:pPr>
      <w:r w:rsidRPr="006D4A55">
        <w:rPr>
          <w:rFonts w:ascii="Times New Roman" w:hAnsi="Times New Roman" w:cs="Times New Roman"/>
          <w:b w:val="0"/>
          <w:color w:val="auto"/>
        </w:rPr>
        <w:t>The web-based survey</w:t>
      </w:r>
      <w:r>
        <w:rPr>
          <w:rFonts w:ascii="Times New Roman" w:hAnsi="Times New Roman" w:cs="Times New Roman"/>
          <w:b w:val="0"/>
          <w:color w:val="auto"/>
        </w:rPr>
        <w:t>s</w:t>
      </w:r>
      <w:r w:rsidRPr="006D4A55">
        <w:rPr>
          <w:rFonts w:ascii="Times New Roman" w:hAnsi="Times New Roman" w:cs="Times New Roman"/>
          <w:b w:val="0"/>
          <w:color w:val="auto"/>
        </w:rPr>
        <w:t xml:space="preserve"> will be administered via </w:t>
      </w:r>
      <w:proofErr w:type="spellStart"/>
      <w:r w:rsidRPr="006D4A55">
        <w:rPr>
          <w:rFonts w:ascii="Times New Roman" w:hAnsi="Times New Roman" w:cs="Times New Roman"/>
          <w:b w:val="0"/>
          <w:color w:val="auto"/>
        </w:rPr>
        <w:t>SurveyMonkey</w:t>
      </w:r>
      <w:proofErr w:type="spellEnd"/>
      <w:r>
        <w:rPr>
          <w:rFonts w:ascii="Times New Roman" w:hAnsi="Times New Roman" w:cs="Times New Roman"/>
          <w:b w:val="0"/>
          <w:color w:val="auto"/>
        </w:rPr>
        <w:t xml:space="preserve">, </w:t>
      </w:r>
      <w:proofErr w:type="spellStart"/>
      <w:r>
        <w:rPr>
          <w:rFonts w:ascii="Times New Roman" w:hAnsi="Times New Roman" w:cs="Times New Roman"/>
          <w:b w:val="0"/>
          <w:color w:val="auto"/>
        </w:rPr>
        <w:t>Smartsheets</w:t>
      </w:r>
      <w:proofErr w:type="spellEnd"/>
      <w:r>
        <w:rPr>
          <w:rFonts w:ascii="Times New Roman" w:hAnsi="Times New Roman" w:cs="Times New Roman"/>
          <w:b w:val="0"/>
          <w:color w:val="auto"/>
        </w:rPr>
        <w:t>, or Google Survey</w:t>
      </w:r>
      <w:r w:rsidRPr="006D4A55">
        <w:rPr>
          <w:rFonts w:ascii="Times New Roman" w:hAnsi="Times New Roman" w:cs="Times New Roman"/>
          <w:b w:val="0"/>
          <w:color w:val="auto"/>
        </w:rPr>
        <w:t xml:space="preserve">. </w:t>
      </w:r>
      <w:r>
        <w:rPr>
          <w:rFonts w:ascii="Times New Roman" w:hAnsi="Times New Roman" w:cs="Times New Roman"/>
          <w:b w:val="0"/>
          <w:color w:val="auto"/>
        </w:rPr>
        <w:t>T</w:t>
      </w:r>
      <w:r w:rsidRPr="006D4A55">
        <w:rPr>
          <w:rFonts w:ascii="Times New Roman" w:hAnsi="Times New Roman" w:cs="Times New Roman"/>
          <w:b w:val="0"/>
          <w:color w:val="auto"/>
        </w:rPr>
        <w:t xml:space="preserve">he survey will be sent via email to </w:t>
      </w:r>
      <w:r>
        <w:rPr>
          <w:rFonts w:ascii="Times New Roman" w:hAnsi="Times New Roman" w:cs="Times New Roman"/>
          <w:b w:val="0"/>
          <w:color w:val="auto"/>
        </w:rPr>
        <w:t>users with a noaa.gov email address</w:t>
      </w:r>
      <w:r w:rsidRPr="006D4A55">
        <w:rPr>
          <w:rFonts w:ascii="Times New Roman" w:hAnsi="Times New Roman" w:cs="Times New Roman"/>
          <w:b w:val="0"/>
          <w:color w:val="auto"/>
        </w:rPr>
        <w:t>. Follow-up emails will be used to maximize response rates. Based on past experience, we an</w:t>
      </w:r>
      <w:r>
        <w:rPr>
          <w:rFonts w:ascii="Times New Roman" w:hAnsi="Times New Roman" w:cs="Times New Roman"/>
          <w:b w:val="0"/>
          <w:color w:val="auto"/>
        </w:rPr>
        <w:t>ticipate response rates around 6</w:t>
      </w:r>
      <w:r w:rsidRPr="006D4A55">
        <w:rPr>
          <w:rFonts w:ascii="Times New Roman" w:hAnsi="Times New Roman" w:cs="Times New Roman"/>
          <w:b w:val="0"/>
          <w:color w:val="auto"/>
        </w:rPr>
        <w:t>5%.</w:t>
      </w:r>
    </w:p>
    <w:p w:rsidRPr="00286D55" w:rsidR="009E0B27" w:rsidRDefault="009E0B27">
      <w:pPr>
        <w:autoSpaceDE w:val="0"/>
        <w:autoSpaceDN w:val="0"/>
        <w:adjustRightInd w:val="0"/>
        <w:rPr>
          <w:rFonts w:ascii="Times New Roman" w:hAnsi="Times New Roman" w:cs="Times New Roman"/>
          <w:color w:val="auto"/>
        </w:rPr>
      </w:pPr>
    </w:p>
    <w:p w:rsidR="009E0B27" w:rsidP="00756421" w:rsidRDefault="009E0B27">
      <w:pPr>
        <w:numPr>
          <w:ilvl w:val="0"/>
          <w:numId w:val="6"/>
        </w:numPr>
        <w:autoSpaceDE w:val="0"/>
        <w:autoSpaceDN w:val="0"/>
        <w:adjustRightInd w:val="0"/>
        <w:rPr>
          <w:rFonts w:ascii="Times New Roman" w:hAnsi="Times New Roman" w:cs="Times New Roman"/>
          <w:color w:val="auto"/>
        </w:rPr>
      </w:pPr>
      <w:r w:rsidRPr="00286D55">
        <w:rPr>
          <w:rFonts w:ascii="Times New Roman" w:hAnsi="Times New Roman" w:cs="Times New Roman"/>
          <w:color w:val="auto"/>
        </w:rPr>
        <w:t>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rsidR="007B0467" w:rsidP="007B0467" w:rsidRDefault="007B0467">
      <w:pPr>
        <w:autoSpaceDE w:val="0"/>
        <w:autoSpaceDN w:val="0"/>
        <w:adjustRightInd w:val="0"/>
        <w:ind w:left="720"/>
        <w:rPr>
          <w:rFonts w:ascii="Times New Roman" w:hAnsi="Times New Roman" w:cs="Times New Roman"/>
          <w:color w:val="auto"/>
        </w:rPr>
      </w:pPr>
    </w:p>
    <w:p w:rsidR="00B277F0" w:rsidP="00FB629C" w:rsidRDefault="00FC3B3B">
      <w:pPr>
        <w:pStyle w:val="Heading2"/>
        <w:ind w:left="720"/>
        <w:rPr>
          <w:rFonts w:ascii="Times New Roman" w:hAnsi="Times New Roman"/>
          <w:b w:val="0"/>
          <w:i w:val="0"/>
          <w:sz w:val="24"/>
          <w:szCs w:val="24"/>
        </w:rPr>
      </w:pPr>
      <w:r>
        <w:rPr>
          <w:rFonts w:ascii="Times New Roman" w:hAnsi="Times New Roman"/>
          <w:b w:val="0"/>
          <w:i w:val="0"/>
          <w:sz w:val="24"/>
          <w:szCs w:val="24"/>
        </w:rPr>
        <w:t xml:space="preserve">All responses will be considered in the analysis of the results.  </w:t>
      </w:r>
    </w:p>
    <w:p w:rsidR="00B277F0" w:rsidP="00FB629C" w:rsidRDefault="00FC3B3B">
      <w:pPr>
        <w:pStyle w:val="Heading2"/>
        <w:ind w:left="720"/>
        <w:rPr>
          <w:rFonts w:ascii="Times New Roman" w:hAnsi="Times New Roman"/>
          <w:b w:val="0"/>
          <w:i w:val="0"/>
          <w:sz w:val="24"/>
          <w:szCs w:val="24"/>
        </w:rPr>
      </w:pPr>
      <w:r>
        <w:rPr>
          <w:rFonts w:ascii="Times New Roman" w:hAnsi="Times New Roman"/>
          <w:b w:val="0"/>
          <w:i w:val="0"/>
          <w:sz w:val="24"/>
          <w:szCs w:val="24"/>
        </w:rPr>
        <w:t xml:space="preserve">The results will be used to determine the customers’ satisfaction with the level of service and products delivered and identify perceived weaknesses or gaps in services or products.  Information such as this will help direct program improvement efforts.  </w:t>
      </w:r>
    </w:p>
    <w:p w:rsidR="00FB629C" w:rsidP="00FB629C" w:rsidRDefault="000213F7">
      <w:pPr>
        <w:pStyle w:val="Heading2"/>
        <w:ind w:left="720"/>
        <w:rPr>
          <w:rFonts w:ascii="Times New Roman" w:hAnsi="Times New Roman"/>
          <w:b w:val="0"/>
          <w:i w:val="0"/>
          <w:sz w:val="24"/>
          <w:szCs w:val="24"/>
        </w:rPr>
      </w:pPr>
      <w:r>
        <w:rPr>
          <w:rFonts w:ascii="Times New Roman" w:hAnsi="Times New Roman"/>
          <w:b w:val="0"/>
          <w:i w:val="0"/>
          <w:sz w:val="24"/>
          <w:szCs w:val="24"/>
        </w:rPr>
        <w:t>The results will also be used to seek information on the product or service received, obtain suggestions on improving the product or service, or obtain suggestions on new products.  This information will assist the program office in better identifying the needs of customers by providing more specific data.</w:t>
      </w:r>
    </w:p>
    <w:p w:rsidRPr="00FC3B3B" w:rsidR="00FC3B3B" w:rsidP="00FC3B3B" w:rsidRDefault="00FC3B3B"/>
    <w:tbl>
      <w:tblPr>
        <w:tblStyle w:val="TableGrid"/>
        <w:tblW w:w="0" w:type="auto"/>
        <w:tblInd w:w="-725" w:type="dxa"/>
        <w:tblLook w:val="04A0" w:firstRow="1" w:lastRow="0" w:firstColumn="1" w:lastColumn="0" w:noHBand="0" w:noVBand="1"/>
      </w:tblPr>
      <w:tblGrid>
        <w:gridCol w:w="4050"/>
        <w:gridCol w:w="1890"/>
        <w:gridCol w:w="1930"/>
        <w:gridCol w:w="2205"/>
      </w:tblGrid>
      <w:tr w:rsidRPr="005A79AF" w:rsidR="000213F7" w:rsidTr="000213F7">
        <w:tc>
          <w:tcPr>
            <w:tcW w:w="4050" w:type="dxa"/>
          </w:tcPr>
          <w:p w:rsidRPr="005A79AF" w:rsidR="000213F7" w:rsidP="00756421" w:rsidRDefault="000213F7">
            <w:pPr>
              <w:autoSpaceDE w:val="0"/>
              <w:autoSpaceDN w:val="0"/>
              <w:adjustRightInd w:val="0"/>
              <w:rPr>
                <w:rFonts w:ascii="Times New Roman" w:hAnsi="Times New Roman" w:cs="Times New Roman"/>
                <w:bCs/>
                <w:sz w:val="20"/>
                <w:szCs w:val="20"/>
              </w:rPr>
            </w:pPr>
            <w:r w:rsidRPr="005A79AF">
              <w:rPr>
                <w:rFonts w:ascii="Times New Roman" w:hAnsi="Times New Roman" w:cs="Times New Roman"/>
                <w:bCs/>
                <w:sz w:val="20"/>
                <w:szCs w:val="20"/>
              </w:rPr>
              <w:t>Information Collection</w:t>
            </w:r>
          </w:p>
        </w:tc>
        <w:tc>
          <w:tcPr>
            <w:tcW w:w="1890" w:type="dxa"/>
          </w:tcPr>
          <w:p w:rsidRPr="005A79AF" w:rsidR="000213F7" w:rsidP="00756421" w:rsidRDefault="000213F7">
            <w:pPr>
              <w:autoSpaceDE w:val="0"/>
              <w:autoSpaceDN w:val="0"/>
              <w:adjustRightInd w:val="0"/>
              <w:rPr>
                <w:rFonts w:ascii="Times New Roman" w:hAnsi="Times New Roman" w:cs="Times New Roman"/>
                <w:bCs/>
                <w:sz w:val="20"/>
                <w:szCs w:val="20"/>
              </w:rPr>
            </w:pPr>
            <w:r w:rsidRPr="005A79AF">
              <w:rPr>
                <w:rFonts w:ascii="Times New Roman" w:hAnsi="Times New Roman" w:cs="Times New Roman"/>
                <w:bCs/>
                <w:sz w:val="20"/>
                <w:szCs w:val="20"/>
              </w:rPr>
              <w:t>Annual Responses</w:t>
            </w:r>
          </w:p>
        </w:tc>
        <w:tc>
          <w:tcPr>
            <w:tcW w:w="1930" w:type="dxa"/>
          </w:tcPr>
          <w:p w:rsidRPr="005A79AF" w:rsidR="000213F7" w:rsidP="00756421" w:rsidRDefault="000213F7">
            <w:pPr>
              <w:autoSpaceDE w:val="0"/>
              <w:autoSpaceDN w:val="0"/>
              <w:adjustRightInd w:val="0"/>
              <w:rPr>
                <w:rFonts w:ascii="Times New Roman" w:hAnsi="Times New Roman" w:cs="Times New Roman"/>
                <w:bCs/>
                <w:sz w:val="20"/>
                <w:szCs w:val="20"/>
              </w:rPr>
            </w:pPr>
            <w:r w:rsidRPr="005A79AF">
              <w:rPr>
                <w:rFonts w:ascii="Times New Roman" w:hAnsi="Times New Roman" w:cs="Times New Roman"/>
                <w:bCs/>
                <w:sz w:val="20"/>
                <w:szCs w:val="20"/>
              </w:rPr>
              <w:t>Minutes/Response</w:t>
            </w:r>
          </w:p>
        </w:tc>
        <w:tc>
          <w:tcPr>
            <w:tcW w:w="2205" w:type="dxa"/>
          </w:tcPr>
          <w:p w:rsidRPr="005A79AF" w:rsidR="000213F7" w:rsidP="00756421" w:rsidRDefault="000213F7">
            <w:pPr>
              <w:autoSpaceDE w:val="0"/>
              <w:autoSpaceDN w:val="0"/>
              <w:adjustRightInd w:val="0"/>
              <w:rPr>
                <w:rFonts w:ascii="Times New Roman" w:hAnsi="Times New Roman" w:cs="Times New Roman"/>
                <w:bCs/>
                <w:sz w:val="20"/>
                <w:szCs w:val="20"/>
              </w:rPr>
            </w:pPr>
            <w:r w:rsidRPr="005A79AF">
              <w:rPr>
                <w:rFonts w:ascii="Times New Roman" w:hAnsi="Times New Roman" w:cs="Times New Roman"/>
                <w:bCs/>
                <w:sz w:val="20"/>
                <w:szCs w:val="20"/>
              </w:rPr>
              <w:t>Annual Burden Hours</w:t>
            </w:r>
          </w:p>
        </w:tc>
      </w:tr>
      <w:tr w:rsidRPr="000213F7" w:rsidR="000213F7" w:rsidTr="000213F7">
        <w:tc>
          <w:tcPr>
            <w:tcW w:w="4050" w:type="dxa"/>
          </w:tcPr>
          <w:p w:rsidRPr="000213F7" w:rsidR="000213F7" w:rsidP="00FE2B93" w:rsidRDefault="000213F7">
            <w:pPr>
              <w:autoSpaceDE w:val="0"/>
              <w:autoSpaceDN w:val="0"/>
              <w:adjustRightInd w:val="0"/>
              <w:rPr>
                <w:rFonts w:ascii="Times New Roman" w:hAnsi="Times New Roman" w:cs="Times New Roman"/>
                <w:b w:val="0"/>
                <w:bCs/>
                <w:sz w:val="20"/>
                <w:szCs w:val="20"/>
              </w:rPr>
            </w:pPr>
            <w:r w:rsidRPr="000213F7">
              <w:rPr>
                <w:rFonts w:ascii="Times New Roman" w:hAnsi="Times New Roman" w:cs="Times New Roman"/>
                <w:b w:val="0"/>
                <w:bCs/>
                <w:sz w:val="20"/>
                <w:szCs w:val="20"/>
              </w:rPr>
              <w:t>NOAA Annual IT Customer Survey</w:t>
            </w:r>
          </w:p>
        </w:tc>
        <w:tc>
          <w:tcPr>
            <w:tcW w:w="1890" w:type="dxa"/>
          </w:tcPr>
          <w:p w:rsidRPr="000213F7" w:rsidR="000213F7" w:rsidP="00F07644" w:rsidRDefault="005A79AF">
            <w:pPr>
              <w:autoSpaceDE w:val="0"/>
              <w:autoSpaceDN w:val="0"/>
              <w:adjustRightInd w:val="0"/>
              <w:jc w:val="center"/>
              <w:rPr>
                <w:rFonts w:ascii="Times New Roman" w:hAnsi="Times New Roman" w:cs="Times New Roman"/>
                <w:b w:val="0"/>
                <w:bCs/>
                <w:sz w:val="20"/>
                <w:szCs w:val="20"/>
              </w:rPr>
            </w:pPr>
            <w:r>
              <w:rPr>
                <w:rFonts w:ascii="Times New Roman" w:hAnsi="Times New Roman" w:cs="Times New Roman"/>
                <w:b w:val="0"/>
                <w:bCs/>
                <w:sz w:val="20"/>
                <w:szCs w:val="20"/>
              </w:rPr>
              <w:t>20,000</w:t>
            </w:r>
          </w:p>
        </w:tc>
        <w:tc>
          <w:tcPr>
            <w:tcW w:w="1930" w:type="dxa"/>
          </w:tcPr>
          <w:p w:rsidRPr="000213F7" w:rsidR="000213F7" w:rsidP="00F07644" w:rsidRDefault="005A79AF">
            <w:pPr>
              <w:autoSpaceDE w:val="0"/>
              <w:autoSpaceDN w:val="0"/>
              <w:adjustRightInd w:val="0"/>
              <w:jc w:val="center"/>
              <w:rPr>
                <w:rFonts w:ascii="Times New Roman" w:hAnsi="Times New Roman" w:cs="Times New Roman"/>
                <w:b w:val="0"/>
                <w:bCs/>
                <w:sz w:val="20"/>
                <w:szCs w:val="20"/>
              </w:rPr>
            </w:pPr>
            <w:r>
              <w:rPr>
                <w:rFonts w:ascii="Times New Roman" w:hAnsi="Times New Roman" w:cs="Times New Roman"/>
                <w:b w:val="0"/>
                <w:bCs/>
                <w:sz w:val="20"/>
                <w:szCs w:val="20"/>
              </w:rPr>
              <w:t>10 minutes</w:t>
            </w:r>
          </w:p>
        </w:tc>
        <w:tc>
          <w:tcPr>
            <w:tcW w:w="2205" w:type="dxa"/>
          </w:tcPr>
          <w:p w:rsidRPr="000213F7" w:rsidR="000213F7" w:rsidP="005A79AF" w:rsidRDefault="005A79AF">
            <w:pPr>
              <w:autoSpaceDE w:val="0"/>
              <w:autoSpaceDN w:val="0"/>
              <w:adjustRightInd w:val="0"/>
              <w:jc w:val="right"/>
              <w:rPr>
                <w:rFonts w:ascii="Times New Roman" w:hAnsi="Times New Roman" w:cs="Times New Roman"/>
                <w:b w:val="0"/>
                <w:bCs/>
                <w:sz w:val="20"/>
                <w:szCs w:val="20"/>
              </w:rPr>
            </w:pPr>
            <w:r>
              <w:rPr>
                <w:rFonts w:ascii="Times New Roman" w:hAnsi="Times New Roman" w:cs="Times New Roman"/>
                <w:b w:val="0"/>
                <w:bCs/>
                <w:sz w:val="20"/>
                <w:szCs w:val="20"/>
              </w:rPr>
              <w:t>3,333</w:t>
            </w:r>
          </w:p>
        </w:tc>
      </w:tr>
      <w:tr w:rsidRPr="000213F7" w:rsidR="000213F7" w:rsidTr="000213F7">
        <w:tc>
          <w:tcPr>
            <w:tcW w:w="4050" w:type="dxa"/>
          </w:tcPr>
          <w:p w:rsidRPr="000213F7" w:rsidR="000213F7" w:rsidP="00756421" w:rsidRDefault="000213F7">
            <w:pPr>
              <w:autoSpaceDE w:val="0"/>
              <w:autoSpaceDN w:val="0"/>
              <w:adjustRightInd w:val="0"/>
              <w:rPr>
                <w:rFonts w:ascii="Times New Roman" w:hAnsi="Times New Roman" w:cs="Times New Roman"/>
                <w:b w:val="0"/>
                <w:bCs/>
                <w:sz w:val="20"/>
                <w:szCs w:val="20"/>
              </w:rPr>
            </w:pPr>
            <w:r w:rsidRPr="000213F7">
              <w:rPr>
                <w:rFonts w:ascii="Times New Roman" w:hAnsi="Times New Roman" w:cs="Times New Roman"/>
                <w:b w:val="0"/>
                <w:bCs/>
                <w:sz w:val="20"/>
                <w:szCs w:val="20"/>
              </w:rPr>
              <w:t xml:space="preserve">NOAA </w:t>
            </w:r>
            <w:proofErr w:type="spellStart"/>
            <w:r w:rsidRPr="000213F7">
              <w:rPr>
                <w:rFonts w:ascii="Times New Roman" w:hAnsi="Times New Roman" w:cs="Times New Roman"/>
                <w:b w:val="0"/>
                <w:bCs/>
                <w:sz w:val="20"/>
                <w:szCs w:val="20"/>
              </w:rPr>
              <w:t>NSDesk</w:t>
            </w:r>
            <w:proofErr w:type="spellEnd"/>
            <w:r w:rsidRPr="000213F7">
              <w:rPr>
                <w:rFonts w:ascii="Times New Roman" w:hAnsi="Times New Roman" w:cs="Times New Roman"/>
                <w:b w:val="0"/>
                <w:bCs/>
                <w:sz w:val="20"/>
                <w:szCs w:val="20"/>
              </w:rPr>
              <w:t xml:space="preserve"> Survey</w:t>
            </w:r>
          </w:p>
        </w:tc>
        <w:tc>
          <w:tcPr>
            <w:tcW w:w="1890" w:type="dxa"/>
          </w:tcPr>
          <w:p w:rsidRPr="000213F7" w:rsidR="000213F7" w:rsidP="00F07644" w:rsidRDefault="005A79AF">
            <w:pPr>
              <w:autoSpaceDE w:val="0"/>
              <w:autoSpaceDN w:val="0"/>
              <w:adjustRightInd w:val="0"/>
              <w:jc w:val="center"/>
              <w:rPr>
                <w:rFonts w:ascii="Times New Roman" w:hAnsi="Times New Roman" w:cs="Times New Roman"/>
                <w:b w:val="0"/>
                <w:bCs/>
                <w:sz w:val="20"/>
                <w:szCs w:val="20"/>
              </w:rPr>
            </w:pPr>
            <w:r>
              <w:rPr>
                <w:rFonts w:ascii="Times New Roman" w:hAnsi="Times New Roman" w:cs="Times New Roman"/>
                <w:b w:val="0"/>
                <w:bCs/>
                <w:sz w:val="20"/>
                <w:szCs w:val="20"/>
              </w:rPr>
              <w:t>10,000</w:t>
            </w:r>
          </w:p>
        </w:tc>
        <w:tc>
          <w:tcPr>
            <w:tcW w:w="1930" w:type="dxa"/>
          </w:tcPr>
          <w:p w:rsidRPr="000213F7" w:rsidR="000213F7" w:rsidP="00F07644" w:rsidRDefault="005A79AF">
            <w:pPr>
              <w:autoSpaceDE w:val="0"/>
              <w:autoSpaceDN w:val="0"/>
              <w:adjustRightInd w:val="0"/>
              <w:jc w:val="center"/>
              <w:rPr>
                <w:rFonts w:ascii="Times New Roman" w:hAnsi="Times New Roman" w:cs="Times New Roman"/>
                <w:b w:val="0"/>
                <w:bCs/>
                <w:sz w:val="20"/>
                <w:szCs w:val="20"/>
              </w:rPr>
            </w:pPr>
            <w:r>
              <w:rPr>
                <w:rFonts w:ascii="Times New Roman" w:hAnsi="Times New Roman" w:cs="Times New Roman"/>
                <w:b w:val="0"/>
                <w:bCs/>
                <w:sz w:val="20"/>
                <w:szCs w:val="20"/>
              </w:rPr>
              <w:t>2 minutes</w:t>
            </w:r>
          </w:p>
        </w:tc>
        <w:tc>
          <w:tcPr>
            <w:tcW w:w="2205" w:type="dxa"/>
          </w:tcPr>
          <w:p w:rsidRPr="000213F7" w:rsidR="000213F7" w:rsidP="005A79AF" w:rsidRDefault="005A79AF">
            <w:pPr>
              <w:autoSpaceDE w:val="0"/>
              <w:autoSpaceDN w:val="0"/>
              <w:adjustRightInd w:val="0"/>
              <w:jc w:val="right"/>
              <w:rPr>
                <w:rFonts w:ascii="Times New Roman" w:hAnsi="Times New Roman" w:cs="Times New Roman"/>
                <w:b w:val="0"/>
                <w:bCs/>
                <w:sz w:val="20"/>
                <w:szCs w:val="20"/>
              </w:rPr>
            </w:pPr>
            <w:r>
              <w:rPr>
                <w:rFonts w:ascii="Times New Roman" w:hAnsi="Times New Roman" w:cs="Times New Roman"/>
                <w:b w:val="0"/>
                <w:bCs/>
                <w:sz w:val="20"/>
                <w:szCs w:val="20"/>
              </w:rPr>
              <w:t>333</w:t>
            </w:r>
          </w:p>
        </w:tc>
      </w:tr>
      <w:tr w:rsidRPr="000213F7" w:rsidR="000213F7" w:rsidTr="000213F7">
        <w:tc>
          <w:tcPr>
            <w:tcW w:w="4050" w:type="dxa"/>
          </w:tcPr>
          <w:p w:rsidRPr="000213F7" w:rsidR="000213F7" w:rsidP="00756421" w:rsidRDefault="000213F7">
            <w:pPr>
              <w:autoSpaceDE w:val="0"/>
              <w:autoSpaceDN w:val="0"/>
              <w:adjustRightInd w:val="0"/>
              <w:rPr>
                <w:rFonts w:ascii="Times New Roman" w:hAnsi="Times New Roman" w:cs="Times New Roman"/>
                <w:b w:val="0"/>
                <w:bCs/>
                <w:sz w:val="20"/>
                <w:szCs w:val="20"/>
              </w:rPr>
            </w:pPr>
            <w:r w:rsidRPr="000213F7">
              <w:rPr>
                <w:rFonts w:ascii="Times New Roman" w:hAnsi="Times New Roman" w:cs="Times New Roman"/>
                <w:b w:val="0"/>
                <w:bCs/>
                <w:sz w:val="20"/>
                <w:szCs w:val="20"/>
              </w:rPr>
              <w:t xml:space="preserve">NESDIS </w:t>
            </w:r>
            <w:proofErr w:type="spellStart"/>
            <w:r w:rsidRPr="000213F7">
              <w:rPr>
                <w:rFonts w:ascii="Times New Roman" w:hAnsi="Times New Roman" w:cs="Times New Roman"/>
                <w:b w:val="0"/>
                <w:bCs/>
                <w:sz w:val="20"/>
                <w:szCs w:val="20"/>
              </w:rPr>
              <w:t>AdminLAN</w:t>
            </w:r>
            <w:proofErr w:type="spellEnd"/>
            <w:r w:rsidRPr="000213F7">
              <w:rPr>
                <w:rFonts w:ascii="Times New Roman" w:hAnsi="Times New Roman" w:cs="Times New Roman"/>
                <w:b w:val="0"/>
                <w:bCs/>
                <w:sz w:val="20"/>
                <w:szCs w:val="20"/>
              </w:rPr>
              <w:t xml:space="preserve"> User Survey</w:t>
            </w:r>
          </w:p>
        </w:tc>
        <w:tc>
          <w:tcPr>
            <w:tcW w:w="1890" w:type="dxa"/>
          </w:tcPr>
          <w:p w:rsidRPr="000213F7" w:rsidR="000213F7" w:rsidP="00F07644" w:rsidRDefault="0029292B">
            <w:pPr>
              <w:autoSpaceDE w:val="0"/>
              <w:autoSpaceDN w:val="0"/>
              <w:adjustRightInd w:val="0"/>
              <w:jc w:val="center"/>
              <w:rPr>
                <w:rFonts w:ascii="Times New Roman" w:hAnsi="Times New Roman" w:cs="Times New Roman"/>
                <w:b w:val="0"/>
                <w:bCs/>
                <w:sz w:val="20"/>
                <w:szCs w:val="20"/>
              </w:rPr>
            </w:pPr>
            <w:r>
              <w:rPr>
                <w:rFonts w:ascii="Times New Roman" w:hAnsi="Times New Roman" w:cs="Times New Roman"/>
                <w:b w:val="0"/>
                <w:bCs/>
                <w:sz w:val="20"/>
                <w:szCs w:val="20"/>
              </w:rPr>
              <w:t>2</w:t>
            </w:r>
            <w:r w:rsidR="005A79AF">
              <w:rPr>
                <w:rFonts w:ascii="Times New Roman" w:hAnsi="Times New Roman" w:cs="Times New Roman"/>
                <w:b w:val="0"/>
                <w:bCs/>
                <w:sz w:val="20"/>
                <w:szCs w:val="20"/>
              </w:rPr>
              <w:t>,000</w:t>
            </w:r>
          </w:p>
        </w:tc>
        <w:tc>
          <w:tcPr>
            <w:tcW w:w="1930" w:type="dxa"/>
          </w:tcPr>
          <w:p w:rsidRPr="000213F7" w:rsidR="000213F7" w:rsidP="00F07644" w:rsidRDefault="005A79AF">
            <w:pPr>
              <w:autoSpaceDE w:val="0"/>
              <w:autoSpaceDN w:val="0"/>
              <w:adjustRightInd w:val="0"/>
              <w:jc w:val="center"/>
              <w:rPr>
                <w:rFonts w:ascii="Times New Roman" w:hAnsi="Times New Roman" w:cs="Times New Roman"/>
                <w:b w:val="0"/>
                <w:bCs/>
                <w:sz w:val="20"/>
                <w:szCs w:val="20"/>
              </w:rPr>
            </w:pPr>
            <w:r>
              <w:rPr>
                <w:rFonts w:ascii="Times New Roman" w:hAnsi="Times New Roman" w:cs="Times New Roman"/>
                <w:b w:val="0"/>
                <w:bCs/>
                <w:sz w:val="20"/>
                <w:szCs w:val="20"/>
              </w:rPr>
              <w:t>5 minutes</w:t>
            </w:r>
          </w:p>
        </w:tc>
        <w:tc>
          <w:tcPr>
            <w:tcW w:w="2205" w:type="dxa"/>
          </w:tcPr>
          <w:p w:rsidRPr="000213F7" w:rsidR="000213F7" w:rsidP="005A79AF" w:rsidRDefault="0029292B">
            <w:pPr>
              <w:autoSpaceDE w:val="0"/>
              <w:autoSpaceDN w:val="0"/>
              <w:adjustRightInd w:val="0"/>
              <w:jc w:val="right"/>
              <w:rPr>
                <w:rFonts w:ascii="Times New Roman" w:hAnsi="Times New Roman" w:cs="Times New Roman"/>
                <w:b w:val="0"/>
                <w:bCs/>
                <w:sz w:val="20"/>
                <w:szCs w:val="20"/>
              </w:rPr>
            </w:pPr>
            <w:r>
              <w:rPr>
                <w:rFonts w:ascii="Times New Roman" w:hAnsi="Times New Roman" w:cs="Times New Roman"/>
                <w:b w:val="0"/>
                <w:bCs/>
                <w:sz w:val="20"/>
                <w:szCs w:val="20"/>
              </w:rPr>
              <w:t>167</w:t>
            </w:r>
          </w:p>
        </w:tc>
      </w:tr>
      <w:tr w:rsidRPr="000213F7" w:rsidR="005A79AF" w:rsidTr="005A79AF">
        <w:tc>
          <w:tcPr>
            <w:tcW w:w="4050" w:type="dxa"/>
          </w:tcPr>
          <w:p w:rsidRPr="005A79AF" w:rsidR="005A79AF" w:rsidP="00756421" w:rsidRDefault="005A79AF">
            <w:pPr>
              <w:autoSpaceDE w:val="0"/>
              <w:autoSpaceDN w:val="0"/>
              <w:adjustRightInd w:val="0"/>
              <w:rPr>
                <w:rFonts w:ascii="Times New Roman" w:hAnsi="Times New Roman" w:cs="Times New Roman"/>
                <w:bCs/>
                <w:sz w:val="20"/>
                <w:szCs w:val="20"/>
              </w:rPr>
            </w:pPr>
            <w:r w:rsidRPr="005A79AF">
              <w:rPr>
                <w:rFonts w:ascii="Times New Roman" w:hAnsi="Times New Roman" w:cs="Times New Roman"/>
                <w:bCs/>
                <w:sz w:val="20"/>
                <w:szCs w:val="20"/>
              </w:rPr>
              <w:t>Totals</w:t>
            </w:r>
          </w:p>
        </w:tc>
        <w:tc>
          <w:tcPr>
            <w:tcW w:w="1890" w:type="dxa"/>
          </w:tcPr>
          <w:p w:rsidRPr="005A79AF" w:rsidR="005A79AF" w:rsidP="0029292B" w:rsidRDefault="00202EEF">
            <w:pPr>
              <w:autoSpaceDE w:val="0"/>
              <w:autoSpaceDN w:val="0"/>
              <w:adjustRightInd w:val="0"/>
              <w:jc w:val="center"/>
              <w:rPr>
                <w:rFonts w:ascii="Times New Roman" w:hAnsi="Times New Roman" w:cs="Times New Roman"/>
                <w:bCs/>
                <w:sz w:val="20"/>
                <w:szCs w:val="20"/>
              </w:rPr>
            </w:pPr>
            <w:r>
              <w:rPr>
                <w:rFonts w:ascii="Times New Roman" w:hAnsi="Times New Roman" w:cs="Times New Roman"/>
                <w:bCs/>
                <w:sz w:val="20"/>
                <w:szCs w:val="20"/>
              </w:rPr>
              <w:t>3</w:t>
            </w:r>
            <w:r w:rsidR="0029292B">
              <w:rPr>
                <w:rFonts w:ascii="Times New Roman" w:hAnsi="Times New Roman" w:cs="Times New Roman"/>
                <w:bCs/>
                <w:sz w:val="20"/>
                <w:szCs w:val="20"/>
              </w:rPr>
              <w:t>2</w:t>
            </w:r>
            <w:r>
              <w:rPr>
                <w:rFonts w:ascii="Times New Roman" w:hAnsi="Times New Roman" w:cs="Times New Roman"/>
                <w:bCs/>
                <w:sz w:val="20"/>
                <w:szCs w:val="20"/>
              </w:rPr>
              <w:t>,000</w:t>
            </w:r>
          </w:p>
        </w:tc>
        <w:tc>
          <w:tcPr>
            <w:tcW w:w="1930" w:type="dxa"/>
            <w:shd w:val="clear" w:color="auto" w:fill="000000" w:themeFill="text1"/>
          </w:tcPr>
          <w:p w:rsidRPr="005A79AF" w:rsidR="005A79AF" w:rsidP="00756421" w:rsidRDefault="005A79AF">
            <w:pPr>
              <w:autoSpaceDE w:val="0"/>
              <w:autoSpaceDN w:val="0"/>
              <w:adjustRightInd w:val="0"/>
              <w:rPr>
                <w:rFonts w:ascii="Times New Roman" w:hAnsi="Times New Roman" w:cs="Times New Roman"/>
                <w:bCs/>
                <w:sz w:val="20"/>
                <w:szCs w:val="20"/>
              </w:rPr>
            </w:pPr>
          </w:p>
        </w:tc>
        <w:tc>
          <w:tcPr>
            <w:tcW w:w="2205" w:type="dxa"/>
          </w:tcPr>
          <w:p w:rsidRPr="005A79AF" w:rsidR="005A79AF" w:rsidP="005A79AF" w:rsidRDefault="0029292B">
            <w:pPr>
              <w:autoSpaceDE w:val="0"/>
              <w:autoSpaceDN w:val="0"/>
              <w:adjustRightInd w:val="0"/>
              <w:jc w:val="right"/>
              <w:rPr>
                <w:rFonts w:ascii="Times New Roman" w:hAnsi="Times New Roman" w:cs="Times New Roman"/>
                <w:bCs/>
                <w:sz w:val="20"/>
                <w:szCs w:val="20"/>
              </w:rPr>
            </w:pPr>
            <w:r>
              <w:rPr>
                <w:rFonts w:ascii="Times New Roman" w:hAnsi="Times New Roman" w:cs="Times New Roman"/>
                <w:bCs/>
                <w:sz w:val="20"/>
                <w:szCs w:val="20"/>
              </w:rPr>
              <w:t>3,833</w:t>
            </w:r>
          </w:p>
        </w:tc>
      </w:tr>
    </w:tbl>
    <w:p w:rsidRPr="000213F7" w:rsidR="00756421" w:rsidP="00756421" w:rsidRDefault="00756421">
      <w:pPr>
        <w:autoSpaceDE w:val="0"/>
        <w:autoSpaceDN w:val="0"/>
        <w:adjustRightInd w:val="0"/>
        <w:ind w:left="360"/>
        <w:rPr>
          <w:rFonts w:ascii="Times New Roman" w:hAnsi="Times New Roman" w:cs="Times New Roman"/>
          <w:b w:val="0"/>
          <w:bCs/>
        </w:rPr>
      </w:pPr>
    </w:p>
    <w:sectPr w:rsidRPr="000213F7" w:rsidR="00756421" w:rsidSect="00177531">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F5EA0"/>
    <w:multiLevelType w:val="hybridMultilevel"/>
    <w:tmpl w:val="448C1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702C6"/>
    <w:multiLevelType w:val="hybridMultilevel"/>
    <w:tmpl w:val="4AC0221A"/>
    <w:lvl w:ilvl="0" w:tplc="04090007">
      <w:start w:val="1"/>
      <w:numFmt w:val="bullet"/>
      <w:lvlText w:val=""/>
      <w:lvlJc w:val="left"/>
      <w:pPr>
        <w:tabs>
          <w:tab w:val="num" w:pos="1440"/>
        </w:tabs>
        <w:ind w:left="1440" w:hanging="360"/>
      </w:pPr>
      <w:rPr>
        <w:rFonts w:ascii="Wingdings" w:hAnsi="Wingdings"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23D5939"/>
    <w:multiLevelType w:val="hybridMultilevel"/>
    <w:tmpl w:val="450680B4"/>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8AE6DEE"/>
    <w:multiLevelType w:val="hybridMultilevel"/>
    <w:tmpl w:val="5AFE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1563A0"/>
    <w:multiLevelType w:val="hybridMultilevel"/>
    <w:tmpl w:val="725CBE84"/>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54771AD0"/>
    <w:multiLevelType w:val="hybridMultilevel"/>
    <w:tmpl w:val="AA4808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0A374A"/>
    <w:multiLevelType w:val="hybridMultilevel"/>
    <w:tmpl w:val="7708ECCC"/>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C2517E3"/>
    <w:multiLevelType w:val="hybridMultilevel"/>
    <w:tmpl w:val="46940D3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7"/>
  </w:num>
  <w:num w:numId="3">
    <w:abstractNumId w:val="1"/>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15B"/>
    <w:rsid w:val="000213F7"/>
    <w:rsid w:val="00040B1A"/>
    <w:rsid w:val="000D1846"/>
    <w:rsid w:val="00177531"/>
    <w:rsid w:val="00202EEF"/>
    <w:rsid w:val="00241623"/>
    <w:rsid w:val="00276C7B"/>
    <w:rsid w:val="00286D55"/>
    <w:rsid w:val="0029292B"/>
    <w:rsid w:val="002E2BB2"/>
    <w:rsid w:val="003112FA"/>
    <w:rsid w:val="00397F0D"/>
    <w:rsid w:val="003A5341"/>
    <w:rsid w:val="00426B05"/>
    <w:rsid w:val="004E694F"/>
    <w:rsid w:val="00535132"/>
    <w:rsid w:val="00542599"/>
    <w:rsid w:val="005A79AF"/>
    <w:rsid w:val="005C0523"/>
    <w:rsid w:val="00622119"/>
    <w:rsid w:val="006D4A55"/>
    <w:rsid w:val="00756421"/>
    <w:rsid w:val="00767D56"/>
    <w:rsid w:val="007B0467"/>
    <w:rsid w:val="008014D1"/>
    <w:rsid w:val="00856B63"/>
    <w:rsid w:val="00860A07"/>
    <w:rsid w:val="00863A61"/>
    <w:rsid w:val="00895874"/>
    <w:rsid w:val="008C14CE"/>
    <w:rsid w:val="008E195B"/>
    <w:rsid w:val="008F02AE"/>
    <w:rsid w:val="0091110E"/>
    <w:rsid w:val="009664B8"/>
    <w:rsid w:val="009A5BB5"/>
    <w:rsid w:val="009E0B27"/>
    <w:rsid w:val="00A37C9F"/>
    <w:rsid w:val="00AB4EDD"/>
    <w:rsid w:val="00AB615B"/>
    <w:rsid w:val="00AE6F7C"/>
    <w:rsid w:val="00B277F0"/>
    <w:rsid w:val="00B7194E"/>
    <w:rsid w:val="00BA1CE3"/>
    <w:rsid w:val="00C80848"/>
    <w:rsid w:val="00C96876"/>
    <w:rsid w:val="00D407DF"/>
    <w:rsid w:val="00D41F38"/>
    <w:rsid w:val="00DA0268"/>
    <w:rsid w:val="00DD78CB"/>
    <w:rsid w:val="00E44BA9"/>
    <w:rsid w:val="00EC1FA9"/>
    <w:rsid w:val="00F07644"/>
    <w:rsid w:val="00F66AEB"/>
    <w:rsid w:val="00FA4D00"/>
    <w:rsid w:val="00FB629C"/>
    <w:rsid w:val="00FC3B3B"/>
    <w:rsid w:val="00FC53E3"/>
    <w:rsid w:val="00FE11F1"/>
    <w:rsid w:val="00FE2B93"/>
    <w:rsid w:val="00FF5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1DF06F"/>
  <w15:chartTrackingRefBased/>
  <w15:docId w15:val="{84D89BDF-876D-44A5-9E3D-C1F81593C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
      <w:color w:val="000000"/>
      <w:sz w:val="24"/>
      <w:szCs w:val="24"/>
      <w:lang w:val="en-GB" w:eastAsia="en-GB"/>
    </w:rPr>
  </w:style>
  <w:style w:type="paragraph" w:styleId="Heading1">
    <w:name w:val="heading 1"/>
    <w:basedOn w:val="Normal"/>
    <w:next w:val="Normal"/>
    <w:qFormat/>
    <w:pPr>
      <w:keepNext/>
      <w:outlineLvl w:val="0"/>
    </w:pPr>
    <w:rPr>
      <w:bCs/>
      <w:color w:val="auto"/>
      <w:lang w:val="en-US" w:eastAsia="en-US"/>
    </w:rPr>
  </w:style>
  <w:style w:type="paragraph" w:styleId="Heading2">
    <w:name w:val="heading 2"/>
    <w:basedOn w:val="Normal"/>
    <w:next w:val="Normal"/>
    <w:link w:val="Heading2Char"/>
    <w:semiHidden/>
    <w:unhideWhenUsed/>
    <w:qFormat/>
    <w:rsid w:val="00FB629C"/>
    <w:pPr>
      <w:keepNext/>
      <w:spacing w:before="240" w:after="60"/>
      <w:outlineLvl w:val="1"/>
    </w:pPr>
    <w:rPr>
      <w:rFonts w:ascii="Calibri Light" w:hAnsi="Calibri Light" w:cs="Times New Roman"/>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Times New Roman" w:hAnsi="Times New Roman" w:cs="Times New Roman"/>
      <w:b w:val="0"/>
      <w:color w:val="auto"/>
      <w:lang w:eastAsia="en-US"/>
    </w:rPr>
  </w:style>
  <w:style w:type="paragraph" w:styleId="BodyTextIndent">
    <w:name w:val="Body Text Indent"/>
    <w:basedOn w:val="Normal"/>
    <w:pPr>
      <w:spacing w:line="360" w:lineRule="auto"/>
      <w:ind w:left="720"/>
    </w:pPr>
    <w:rPr>
      <w:b w:val="0"/>
      <w:color w:val="auto"/>
      <w:lang w:eastAsia="en-US"/>
    </w:rPr>
  </w:style>
  <w:style w:type="paragraph" w:styleId="BalloonText">
    <w:name w:val="Balloon Text"/>
    <w:basedOn w:val="Normal"/>
    <w:semiHidden/>
    <w:rPr>
      <w:rFonts w:ascii="Tahoma" w:hAnsi="Tahoma" w:cs="Tahoma"/>
      <w:sz w:val="16"/>
      <w:szCs w:val="16"/>
    </w:rPr>
  </w:style>
  <w:style w:type="character" w:customStyle="1" w:styleId="Heading2Char">
    <w:name w:val="Heading 2 Char"/>
    <w:link w:val="Heading2"/>
    <w:semiHidden/>
    <w:rsid w:val="00FB629C"/>
    <w:rPr>
      <w:rFonts w:ascii="Calibri Light" w:eastAsia="Times New Roman" w:hAnsi="Calibri Light" w:cs="Times New Roman"/>
      <w:b/>
      <w:bCs/>
      <w:i/>
      <w:iCs/>
      <w:color w:val="000000"/>
      <w:sz w:val="28"/>
      <w:szCs w:val="28"/>
      <w:lang w:val="en-GB" w:eastAsia="en-GB"/>
    </w:rPr>
  </w:style>
  <w:style w:type="character" w:styleId="CommentReference">
    <w:name w:val="annotation reference"/>
    <w:rsid w:val="00FB629C"/>
    <w:rPr>
      <w:sz w:val="16"/>
      <w:szCs w:val="16"/>
    </w:rPr>
  </w:style>
  <w:style w:type="paragraph" w:styleId="CommentText">
    <w:name w:val="annotation text"/>
    <w:basedOn w:val="Normal"/>
    <w:link w:val="CommentTextChar"/>
    <w:rsid w:val="00FB629C"/>
    <w:rPr>
      <w:sz w:val="20"/>
      <w:szCs w:val="20"/>
    </w:rPr>
  </w:style>
  <w:style w:type="character" w:customStyle="1" w:styleId="CommentTextChar">
    <w:name w:val="Comment Text Char"/>
    <w:link w:val="CommentText"/>
    <w:rsid w:val="00FB629C"/>
    <w:rPr>
      <w:rFonts w:ascii="Arial" w:hAnsi="Arial" w:cs="Arial"/>
      <w:b/>
      <w:color w:val="000000"/>
      <w:lang w:val="en-GB" w:eastAsia="en-GB"/>
    </w:rPr>
  </w:style>
  <w:style w:type="paragraph" w:styleId="CommentSubject">
    <w:name w:val="annotation subject"/>
    <w:basedOn w:val="CommentText"/>
    <w:next w:val="CommentText"/>
    <w:link w:val="CommentSubjectChar"/>
    <w:rsid w:val="00FB629C"/>
    <w:rPr>
      <w:bCs/>
    </w:rPr>
  </w:style>
  <w:style w:type="character" w:customStyle="1" w:styleId="CommentSubjectChar">
    <w:name w:val="Comment Subject Char"/>
    <w:link w:val="CommentSubject"/>
    <w:rsid w:val="00FB629C"/>
    <w:rPr>
      <w:rFonts w:ascii="Arial" w:hAnsi="Arial" w:cs="Arial"/>
      <w:b/>
      <w:bCs/>
      <w:color w:val="000000"/>
      <w:lang w:val="en-GB" w:eastAsia="en-GB"/>
    </w:rPr>
  </w:style>
  <w:style w:type="paragraph" w:styleId="ListParagraph">
    <w:name w:val="List Paragraph"/>
    <w:basedOn w:val="Normal"/>
    <w:uiPriority w:val="34"/>
    <w:qFormat/>
    <w:rsid w:val="006D4A55"/>
    <w:pPr>
      <w:ind w:left="720"/>
      <w:contextualSpacing/>
    </w:pPr>
  </w:style>
  <w:style w:type="table" w:styleId="TableGrid">
    <w:name w:val="Table Grid"/>
    <w:basedOn w:val="TableNormal"/>
    <w:rsid w:val="00021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FEA86-3AF8-4F90-951E-3F67A9740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483</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Supplemental Questions for DOC/NOAA Customer Survey Clearance (OMB Control Number 0648-0342)</vt:lpstr>
    </vt:vector>
  </TitlesOfParts>
  <Company>ICAEW</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Questions for DOC/NOAA Customer Survey Clearance (OMB Control Number 0648-0342)</dc:title>
  <dc:subject/>
  <dc:creator>Robin Birn</dc:creator>
  <cp:keywords/>
  <dc:description/>
  <cp:lastModifiedBy>Adrienne Thomas</cp:lastModifiedBy>
  <cp:revision>9</cp:revision>
  <cp:lastPrinted>2005-08-29T19:35:00Z</cp:lastPrinted>
  <dcterms:created xsi:type="dcterms:W3CDTF">2020-09-15T14:55:00Z</dcterms:created>
  <dcterms:modified xsi:type="dcterms:W3CDTF">2020-09-15T16:39:00Z</dcterms:modified>
</cp:coreProperties>
</file>