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BA78C" w14:textId="77777777" w:rsidR="00B6076E" w:rsidRPr="00684B28" w:rsidRDefault="003C7178" w:rsidP="00684B28">
      <w:pPr>
        <w:spacing w:after="0" w:line="240" w:lineRule="auto"/>
        <w:jc w:val="center"/>
        <w:rPr>
          <w:rFonts w:ascii="Arial" w:hAnsi="Arial" w:cs="Arial"/>
          <w:b/>
          <w:sz w:val="24"/>
          <w:szCs w:val="24"/>
        </w:rPr>
      </w:pPr>
      <w:bookmarkStart w:id="0" w:name="_GoBack"/>
      <w:bookmarkEnd w:id="0"/>
      <w:r w:rsidRPr="00684B28">
        <w:rPr>
          <w:rFonts w:ascii="Arial" w:hAnsi="Arial" w:cs="Arial"/>
          <w:b/>
          <w:sz w:val="24"/>
          <w:szCs w:val="24"/>
        </w:rPr>
        <w:t xml:space="preserve">Veterans Health Administration </w:t>
      </w:r>
      <w:r w:rsidR="00C636D9" w:rsidRPr="00684B28">
        <w:rPr>
          <w:rFonts w:ascii="Arial" w:hAnsi="Arial" w:cs="Arial"/>
          <w:b/>
          <w:sz w:val="24"/>
          <w:szCs w:val="24"/>
        </w:rPr>
        <w:t>White Paper</w:t>
      </w:r>
    </w:p>
    <w:p w14:paraId="64B7A1DD" w14:textId="4E00132C" w:rsidR="00B6076E" w:rsidRPr="00684B28" w:rsidRDefault="00313D7D" w:rsidP="00684B28">
      <w:pPr>
        <w:spacing w:after="0" w:line="240" w:lineRule="auto"/>
        <w:jc w:val="center"/>
        <w:rPr>
          <w:rFonts w:ascii="Arial" w:hAnsi="Arial" w:cs="Arial"/>
          <w:b/>
          <w:sz w:val="24"/>
          <w:szCs w:val="24"/>
        </w:rPr>
      </w:pPr>
      <w:r w:rsidRPr="00684B28">
        <w:rPr>
          <w:rFonts w:ascii="Arial" w:hAnsi="Arial" w:cs="Arial"/>
          <w:b/>
          <w:sz w:val="24"/>
          <w:szCs w:val="24"/>
        </w:rPr>
        <w:t xml:space="preserve">OMB No. </w:t>
      </w:r>
      <w:r w:rsidR="00C5223C" w:rsidRPr="00684B28">
        <w:rPr>
          <w:rFonts w:ascii="Arial" w:hAnsi="Arial" w:cs="Arial"/>
          <w:b/>
          <w:sz w:val="24"/>
          <w:szCs w:val="24"/>
        </w:rPr>
        <w:t>2900-0843</w:t>
      </w:r>
    </w:p>
    <w:p w14:paraId="73C98CCC" w14:textId="77777777" w:rsidR="00B6076E" w:rsidRPr="00684B28" w:rsidRDefault="0034063C" w:rsidP="00684B28">
      <w:pPr>
        <w:spacing w:after="0" w:line="240" w:lineRule="auto"/>
        <w:jc w:val="center"/>
        <w:rPr>
          <w:rFonts w:ascii="Arial" w:hAnsi="Arial" w:cs="Arial"/>
          <w:b/>
          <w:sz w:val="24"/>
          <w:szCs w:val="24"/>
        </w:rPr>
      </w:pPr>
      <w:r w:rsidRPr="00684B28">
        <w:rPr>
          <w:rFonts w:ascii="Arial" w:hAnsi="Arial" w:cs="Arial"/>
          <w:b/>
          <w:sz w:val="24"/>
          <w:szCs w:val="24"/>
        </w:rPr>
        <w:t xml:space="preserve">December </w:t>
      </w:r>
      <w:r w:rsidR="0088107D" w:rsidRPr="00684B28">
        <w:rPr>
          <w:rFonts w:ascii="Arial" w:hAnsi="Arial" w:cs="Arial"/>
          <w:b/>
          <w:sz w:val="24"/>
          <w:szCs w:val="24"/>
        </w:rPr>
        <w:t>2017</w:t>
      </w:r>
    </w:p>
    <w:p w14:paraId="162B756F" w14:textId="77777777" w:rsidR="00B6076E" w:rsidRPr="00684B28" w:rsidRDefault="00B6076E" w:rsidP="00684B28">
      <w:pPr>
        <w:spacing w:after="0" w:line="240" w:lineRule="auto"/>
        <w:jc w:val="center"/>
        <w:rPr>
          <w:rFonts w:ascii="Arial" w:hAnsi="Arial" w:cs="Arial"/>
          <w:b/>
          <w:sz w:val="24"/>
          <w:szCs w:val="24"/>
        </w:rPr>
      </w:pPr>
    </w:p>
    <w:p w14:paraId="1C44D89A" w14:textId="77777777" w:rsidR="0034063C" w:rsidRPr="00684B28" w:rsidRDefault="00B6076E" w:rsidP="00684B28">
      <w:pPr>
        <w:spacing w:after="0" w:line="240" w:lineRule="auto"/>
        <w:rPr>
          <w:rFonts w:ascii="Arial" w:hAnsi="Arial" w:cs="Arial"/>
          <w:sz w:val="24"/>
          <w:szCs w:val="24"/>
        </w:rPr>
      </w:pPr>
      <w:r w:rsidRPr="00684B28">
        <w:rPr>
          <w:rFonts w:ascii="Arial" w:hAnsi="Arial" w:cs="Arial"/>
          <w:b/>
          <w:sz w:val="24"/>
          <w:szCs w:val="24"/>
        </w:rPr>
        <w:t>Background</w:t>
      </w:r>
    </w:p>
    <w:p w14:paraId="1836450B" w14:textId="77777777" w:rsidR="0034063C" w:rsidRPr="00684B28" w:rsidRDefault="0034063C" w:rsidP="00684B28">
      <w:pPr>
        <w:spacing w:after="0" w:line="240" w:lineRule="auto"/>
        <w:rPr>
          <w:rFonts w:ascii="Arial" w:hAnsi="Arial" w:cs="Arial"/>
          <w:sz w:val="24"/>
          <w:szCs w:val="24"/>
        </w:rPr>
      </w:pPr>
    </w:p>
    <w:p w14:paraId="75037A34" w14:textId="77777777" w:rsidR="0034063C" w:rsidRPr="00684B28" w:rsidRDefault="0034063C" w:rsidP="00684B28">
      <w:pPr>
        <w:spacing w:after="0" w:line="240" w:lineRule="auto"/>
        <w:rPr>
          <w:rFonts w:ascii="Arial" w:hAnsi="Arial" w:cs="Arial"/>
          <w:color w:val="000000"/>
          <w:sz w:val="24"/>
          <w:szCs w:val="24"/>
        </w:rPr>
      </w:pPr>
      <w:r w:rsidRPr="00684B28">
        <w:rPr>
          <w:rFonts w:ascii="Arial" w:hAnsi="Arial" w:cs="Arial"/>
          <w:color w:val="000000"/>
          <w:sz w:val="24"/>
          <w:szCs w:val="24"/>
        </w:rPr>
        <w:t>In 1993 the Department of Veterans Affairs (VA) launched Project CHALENG (Community Homelessness Assessment, Local Education and Networking Groups) for Veterans in response to Public Law 102-405 which required VA to make an assessment of the needs of homeless Veterans in coordination with other Federal departments, state and local government agencies, and nongovernmental agencies with experience working with homeless persons.  Since 1993, VA has administered a needs assessment in accordance with guidance in Public Law 103-446 and Public Law 105-114.</w:t>
      </w:r>
    </w:p>
    <w:p w14:paraId="21741A79" w14:textId="1F5F4D62" w:rsidR="0034063C" w:rsidRPr="00684B28" w:rsidRDefault="0034063C" w:rsidP="00684B28">
      <w:pPr>
        <w:spacing w:after="0" w:line="240" w:lineRule="auto"/>
        <w:rPr>
          <w:rFonts w:ascii="Arial" w:hAnsi="Arial" w:cs="Arial"/>
          <w:sz w:val="24"/>
          <w:szCs w:val="24"/>
        </w:rPr>
      </w:pPr>
      <w:r w:rsidRPr="00684B28">
        <w:rPr>
          <w:rFonts w:ascii="Arial" w:hAnsi="Arial" w:cs="Arial"/>
          <w:color w:val="000000"/>
          <w:sz w:val="24"/>
          <w:szCs w:val="24"/>
        </w:rPr>
        <w:t xml:space="preserve">This collection of information is necessary to ensure that VA and community partners are developing services that are responsive to the needs of local homeless Veterans, in order to end homelessness and prevent new Veterans from experiencing homelessness.  </w:t>
      </w:r>
      <w:r w:rsidR="007D0C6A" w:rsidRPr="00684B28">
        <w:rPr>
          <w:rFonts w:ascii="Arial" w:hAnsi="Arial" w:cs="Arial"/>
          <w:color w:val="000000"/>
          <w:sz w:val="24"/>
          <w:szCs w:val="24"/>
        </w:rPr>
        <w:t>D</w:t>
      </w:r>
      <w:r w:rsidRPr="00684B28">
        <w:rPr>
          <w:rFonts w:ascii="Arial" w:hAnsi="Arial" w:cs="Arial"/>
          <w:color w:val="000000"/>
          <w:sz w:val="24"/>
          <w:szCs w:val="24"/>
        </w:rPr>
        <w:t xml:space="preserve">ata from CHALENG has assisted VA in developing new services for Veterans </w:t>
      </w:r>
      <w:r w:rsidRPr="00684B28">
        <w:rPr>
          <w:rFonts w:ascii="Arial" w:hAnsi="Arial" w:cs="Arial"/>
          <w:sz w:val="24"/>
          <w:szCs w:val="24"/>
        </w:rPr>
        <w:t>such as the Homeless Veteran Dental Program (HVDP), the expansion of the Department of Housing and Urban Development-VA Supportive Housing (HUD-VASH) Program, the Veterans Justice Programs and Supportive Services for Veteran Families (SSVF).  In addition community organizations use CHALENG data in grant applications to support services for Veterans experiencing homelessness; grant applications are for VA, other Federal, local government, and community foundation dollars, which maximizes community participation in serving homeless Veterans.</w:t>
      </w:r>
    </w:p>
    <w:p w14:paraId="7E2857EA" w14:textId="214CCF38" w:rsidR="0034063C" w:rsidRPr="00684B28" w:rsidRDefault="00FE18F1" w:rsidP="00684B28">
      <w:pPr>
        <w:spacing w:after="0" w:line="240" w:lineRule="auto"/>
        <w:rPr>
          <w:rFonts w:ascii="Arial" w:hAnsi="Arial" w:cs="Arial"/>
          <w:sz w:val="24"/>
          <w:szCs w:val="24"/>
        </w:rPr>
      </w:pPr>
      <w:r w:rsidRPr="00684B28">
        <w:rPr>
          <w:rFonts w:ascii="Arial" w:hAnsi="Arial" w:cs="Arial"/>
          <w:sz w:val="24"/>
          <w:szCs w:val="24"/>
        </w:rPr>
        <w:t>Data from the proposed 2019</w:t>
      </w:r>
      <w:r w:rsidR="0034063C" w:rsidRPr="00684B28">
        <w:rPr>
          <w:rFonts w:ascii="Arial" w:hAnsi="Arial" w:cs="Arial"/>
          <w:sz w:val="24"/>
          <w:szCs w:val="24"/>
        </w:rPr>
        <w:t xml:space="preserve"> collection will be provided through a public Fact Sheet and presentations at national conferences.  It will also be distributed among VA Homeless Programs at the national</w:t>
      </w:r>
      <w:r w:rsidR="00677FB6" w:rsidRPr="00684B28">
        <w:rPr>
          <w:rFonts w:ascii="Arial" w:hAnsi="Arial" w:cs="Arial"/>
          <w:sz w:val="24"/>
          <w:szCs w:val="24"/>
        </w:rPr>
        <w:t xml:space="preserve"> (VACO)</w:t>
      </w:r>
      <w:r w:rsidR="0034063C" w:rsidRPr="00684B28">
        <w:rPr>
          <w:rFonts w:ascii="Arial" w:hAnsi="Arial" w:cs="Arial"/>
          <w:sz w:val="24"/>
          <w:szCs w:val="24"/>
        </w:rPr>
        <w:t xml:space="preserve">, </w:t>
      </w:r>
      <w:r w:rsidR="00677FB6" w:rsidRPr="00684B28">
        <w:rPr>
          <w:rFonts w:ascii="Arial" w:hAnsi="Arial" w:cs="Arial"/>
          <w:sz w:val="24"/>
          <w:szCs w:val="24"/>
        </w:rPr>
        <w:t>regional (VISN), and local</w:t>
      </w:r>
      <w:r w:rsidR="0034063C" w:rsidRPr="00684B28">
        <w:rPr>
          <w:rFonts w:ascii="Arial" w:hAnsi="Arial" w:cs="Arial"/>
          <w:sz w:val="24"/>
          <w:szCs w:val="24"/>
        </w:rPr>
        <w:t xml:space="preserve"> medical center level to assist in refining existing programs or developing new programs.</w:t>
      </w:r>
    </w:p>
    <w:p w14:paraId="6CC1A28B" w14:textId="77777777" w:rsidR="0034063C" w:rsidRPr="00684B28" w:rsidRDefault="0034063C" w:rsidP="00684B28">
      <w:pPr>
        <w:pStyle w:val="Default"/>
        <w:rPr>
          <w:rFonts w:ascii="Arial" w:hAnsi="Arial" w:cs="Arial"/>
        </w:rPr>
      </w:pPr>
      <w:r w:rsidRPr="00684B28">
        <w:rPr>
          <w:rFonts w:ascii="Arial" w:hAnsi="Arial" w:cs="Arial"/>
        </w:rPr>
        <w:t xml:space="preserve">No other area of VA conducts an assessment of the needs of Veterans experiencing homelessness. </w:t>
      </w:r>
      <w:r w:rsidRPr="00684B28">
        <w:rPr>
          <w:rFonts w:ascii="Arial" w:hAnsi="Arial" w:cs="Arial"/>
          <w:iCs/>
        </w:rPr>
        <w:t xml:space="preserve">There are no questions of a sensitive nature included in this collection. </w:t>
      </w:r>
    </w:p>
    <w:p w14:paraId="5B85961F" w14:textId="775A874E" w:rsidR="0034063C" w:rsidRPr="00684B28" w:rsidRDefault="0034063C" w:rsidP="00684B28">
      <w:pPr>
        <w:pStyle w:val="Default"/>
        <w:rPr>
          <w:rFonts w:ascii="Arial" w:hAnsi="Arial" w:cs="Arial"/>
        </w:rPr>
      </w:pPr>
      <w:r w:rsidRPr="00684B28">
        <w:rPr>
          <w:rFonts w:ascii="Arial" w:hAnsi="Arial" w:cs="Arial"/>
        </w:rPr>
        <w:t xml:space="preserve">Number of respondents: over the past five years, CHALENG has averaged approximately </w:t>
      </w:r>
      <w:r w:rsidR="007D0C6A" w:rsidRPr="00684B28">
        <w:rPr>
          <w:rFonts w:ascii="Arial" w:hAnsi="Arial" w:cs="Arial"/>
        </w:rPr>
        <w:t>9,700</w:t>
      </w:r>
      <w:r w:rsidRPr="00684B28">
        <w:rPr>
          <w:rFonts w:ascii="Arial" w:hAnsi="Arial" w:cs="Arial"/>
        </w:rPr>
        <w:t xml:space="preserve"> respondents per year.  </w:t>
      </w:r>
    </w:p>
    <w:p w14:paraId="2EDD0532" w14:textId="77777777" w:rsidR="0034063C" w:rsidRPr="00684B28" w:rsidRDefault="0034063C" w:rsidP="00684B28">
      <w:pPr>
        <w:pStyle w:val="Default"/>
        <w:rPr>
          <w:rFonts w:ascii="Arial" w:hAnsi="Arial" w:cs="Arial"/>
        </w:rPr>
      </w:pPr>
    </w:p>
    <w:p w14:paraId="701D1226" w14:textId="77777777" w:rsidR="0034063C" w:rsidRPr="00684B28" w:rsidRDefault="0034063C" w:rsidP="00684B28">
      <w:pPr>
        <w:pStyle w:val="Default"/>
        <w:rPr>
          <w:rFonts w:ascii="Arial" w:hAnsi="Arial" w:cs="Arial"/>
        </w:rPr>
      </w:pPr>
      <w:r w:rsidRPr="00684B28">
        <w:rPr>
          <w:rFonts w:ascii="Arial" w:hAnsi="Arial" w:cs="Arial"/>
        </w:rPr>
        <w:t xml:space="preserve">Frequency of response is annual, with a one-time response per year.  </w:t>
      </w:r>
    </w:p>
    <w:p w14:paraId="264E247B" w14:textId="77777777" w:rsidR="005D7471" w:rsidRPr="00684B28" w:rsidRDefault="005D7471" w:rsidP="00684B28">
      <w:pPr>
        <w:spacing w:after="0" w:line="240" w:lineRule="auto"/>
        <w:jc w:val="both"/>
        <w:rPr>
          <w:rFonts w:ascii="Arial" w:hAnsi="Arial" w:cs="Arial"/>
          <w:sz w:val="24"/>
          <w:szCs w:val="24"/>
        </w:rPr>
      </w:pPr>
    </w:p>
    <w:p w14:paraId="1EDA5316" w14:textId="77777777" w:rsidR="0006712C" w:rsidRPr="00684B28" w:rsidRDefault="005D7471" w:rsidP="00684B28">
      <w:pPr>
        <w:spacing w:after="0" w:line="240" w:lineRule="auto"/>
        <w:jc w:val="both"/>
        <w:rPr>
          <w:rFonts w:ascii="Arial" w:hAnsi="Arial" w:cs="Arial"/>
          <w:b/>
          <w:sz w:val="24"/>
          <w:szCs w:val="24"/>
        </w:rPr>
      </w:pPr>
      <w:r w:rsidRPr="00684B28">
        <w:rPr>
          <w:rFonts w:ascii="Arial" w:hAnsi="Arial" w:cs="Arial"/>
          <w:b/>
          <w:sz w:val="24"/>
          <w:szCs w:val="24"/>
        </w:rPr>
        <w:t>Issue</w:t>
      </w:r>
    </w:p>
    <w:p w14:paraId="38B222A6" w14:textId="4D7FE3AB" w:rsidR="005B69F3" w:rsidRPr="00684B28" w:rsidRDefault="0034063C" w:rsidP="00684B28">
      <w:pPr>
        <w:pStyle w:val="ListParagraph"/>
        <w:numPr>
          <w:ilvl w:val="0"/>
          <w:numId w:val="2"/>
        </w:numPr>
        <w:spacing w:after="0" w:line="240" w:lineRule="auto"/>
        <w:jc w:val="both"/>
        <w:rPr>
          <w:rFonts w:ascii="Arial" w:hAnsi="Arial" w:cs="Arial"/>
          <w:sz w:val="24"/>
          <w:szCs w:val="24"/>
        </w:rPr>
      </w:pPr>
      <w:r w:rsidRPr="00684B28">
        <w:rPr>
          <w:rFonts w:ascii="Arial" w:hAnsi="Arial" w:cs="Arial"/>
          <w:sz w:val="24"/>
          <w:szCs w:val="24"/>
        </w:rPr>
        <w:t xml:space="preserve">The previous OMB approved CHALENG survey </w:t>
      </w:r>
      <w:r w:rsidR="002C6326" w:rsidRPr="00684B28">
        <w:rPr>
          <w:rFonts w:ascii="Arial" w:hAnsi="Arial" w:cs="Arial"/>
          <w:sz w:val="24"/>
          <w:szCs w:val="24"/>
        </w:rPr>
        <w:t xml:space="preserve">for Veterans and Service Providers </w:t>
      </w:r>
      <w:r w:rsidRPr="00684B28">
        <w:rPr>
          <w:rFonts w:ascii="Arial" w:hAnsi="Arial" w:cs="Arial"/>
          <w:sz w:val="24"/>
          <w:szCs w:val="24"/>
        </w:rPr>
        <w:t xml:space="preserve">is scheduled to expire </w:t>
      </w:r>
      <w:r w:rsidR="00677FB6" w:rsidRPr="00684B28">
        <w:rPr>
          <w:rFonts w:ascii="Arial" w:hAnsi="Arial" w:cs="Arial"/>
          <w:sz w:val="24"/>
          <w:szCs w:val="24"/>
        </w:rPr>
        <w:t>on</w:t>
      </w:r>
      <w:r w:rsidR="00C5223C" w:rsidRPr="00684B28">
        <w:rPr>
          <w:rFonts w:ascii="Arial" w:hAnsi="Arial" w:cs="Arial"/>
          <w:sz w:val="24"/>
          <w:szCs w:val="24"/>
        </w:rPr>
        <w:t xml:space="preserve"> March 31, 2019</w:t>
      </w:r>
      <w:r w:rsidR="00677FB6" w:rsidRPr="00684B28">
        <w:rPr>
          <w:rFonts w:ascii="Arial" w:hAnsi="Arial" w:cs="Arial"/>
          <w:sz w:val="24"/>
          <w:szCs w:val="24"/>
        </w:rPr>
        <w:t xml:space="preserve">. </w:t>
      </w:r>
    </w:p>
    <w:p w14:paraId="739C40AA" w14:textId="5C02093F" w:rsidR="005B69F3" w:rsidRPr="00684B28" w:rsidRDefault="0034063C" w:rsidP="00684B28">
      <w:pPr>
        <w:pStyle w:val="ListParagraph"/>
        <w:numPr>
          <w:ilvl w:val="0"/>
          <w:numId w:val="2"/>
        </w:numPr>
        <w:spacing w:after="0" w:line="240" w:lineRule="auto"/>
        <w:jc w:val="both"/>
        <w:rPr>
          <w:rFonts w:ascii="Arial" w:hAnsi="Arial" w:cs="Arial"/>
          <w:sz w:val="24"/>
          <w:szCs w:val="24"/>
        </w:rPr>
      </w:pPr>
      <w:r w:rsidRPr="00684B28">
        <w:rPr>
          <w:rFonts w:ascii="Arial" w:hAnsi="Arial" w:cs="Arial"/>
          <w:sz w:val="24"/>
          <w:szCs w:val="24"/>
        </w:rPr>
        <w:t xml:space="preserve">Input from the community, to include congressional </w:t>
      </w:r>
      <w:r w:rsidR="00C15953" w:rsidRPr="00684B28">
        <w:rPr>
          <w:rFonts w:ascii="Arial" w:hAnsi="Arial" w:cs="Arial"/>
          <w:sz w:val="24"/>
          <w:szCs w:val="24"/>
        </w:rPr>
        <w:t xml:space="preserve">feedback is now included that provides an additional </w:t>
      </w:r>
      <w:r w:rsidR="00677FB6" w:rsidRPr="00684B28">
        <w:rPr>
          <w:rFonts w:ascii="Arial" w:hAnsi="Arial" w:cs="Arial"/>
          <w:sz w:val="24"/>
          <w:szCs w:val="24"/>
        </w:rPr>
        <w:t xml:space="preserve">one minute to </w:t>
      </w:r>
      <w:r w:rsidR="00C15953" w:rsidRPr="00684B28">
        <w:rPr>
          <w:rFonts w:ascii="Arial" w:hAnsi="Arial" w:cs="Arial"/>
          <w:sz w:val="24"/>
          <w:szCs w:val="24"/>
        </w:rPr>
        <w:t>the estimated time burden</w:t>
      </w:r>
      <w:r w:rsidR="00684B28">
        <w:rPr>
          <w:rFonts w:ascii="Arial" w:hAnsi="Arial" w:cs="Arial"/>
          <w:sz w:val="24"/>
          <w:szCs w:val="24"/>
        </w:rPr>
        <w:t xml:space="preserve"> for each survey</w:t>
      </w:r>
      <w:r w:rsidR="00C15953" w:rsidRPr="00684B28">
        <w:rPr>
          <w:rFonts w:ascii="Arial" w:hAnsi="Arial" w:cs="Arial"/>
          <w:sz w:val="24"/>
          <w:szCs w:val="24"/>
        </w:rPr>
        <w:t xml:space="preserve"> – going from </w:t>
      </w:r>
      <w:r w:rsidR="00684B28" w:rsidRPr="00684B28">
        <w:rPr>
          <w:rFonts w:ascii="Arial" w:hAnsi="Arial" w:cs="Arial"/>
          <w:sz w:val="24"/>
          <w:szCs w:val="24"/>
        </w:rPr>
        <w:t xml:space="preserve">5 to 6 minutes for the Veteran survey and from 8 to 9 </w:t>
      </w:r>
      <w:r w:rsidR="00C15953" w:rsidRPr="00684B28">
        <w:rPr>
          <w:rFonts w:ascii="Arial" w:hAnsi="Arial" w:cs="Arial"/>
          <w:sz w:val="24"/>
          <w:szCs w:val="24"/>
        </w:rPr>
        <w:t xml:space="preserve">minutes </w:t>
      </w:r>
      <w:r w:rsidR="00684B28" w:rsidRPr="00684B28">
        <w:rPr>
          <w:rFonts w:ascii="Arial" w:hAnsi="Arial" w:cs="Arial"/>
          <w:sz w:val="24"/>
          <w:szCs w:val="24"/>
        </w:rPr>
        <w:t>for the provider survey.</w:t>
      </w:r>
      <w:r w:rsidR="00C15953" w:rsidRPr="00684B28">
        <w:rPr>
          <w:rFonts w:ascii="Arial" w:hAnsi="Arial" w:cs="Arial"/>
          <w:sz w:val="24"/>
          <w:szCs w:val="24"/>
        </w:rPr>
        <w:t xml:space="preserve"> </w:t>
      </w:r>
    </w:p>
    <w:p w14:paraId="7E20D60C" w14:textId="5529A621" w:rsidR="00684B28" w:rsidRDefault="00684B28">
      <w:pPr>
        <w:rPr>
          <w:rFonts w:ascii="Arial" w:hAnsi="Arial" w:cs="Arial"/>
          <w:sz w:val="24"/>
          <w:szCs w:val="24"/>
        </w:rPr>
      </w:pPr>
      <w:r>
        <w:rPr>
          <w:rFonts w:ascii="Arial" w:hAnsi="Arial" w:cs="Arial"/>
          <w:sz w:val="24"/>
          <w:szCs w:val="24"/>
        </w:rPr>
        <w:br w:type="page"/>
      </w:r>
    </w:p>
    <w:p w14:paraId="39D71D93" w14:textId="77777777" w:rsidR="00D51AE3" w:rsidRPr="00684B28" w:rsidRDefault="00D51AE3" w:rsidP="00684B28">
      <w:pPr>
        <w:spacing w:after="0" w:line="240" w:lineRule="auto"/>
        <w:jc w:val="both"/>
        <w:rPr>
          <w:rFonts w:ascii="Arial" w:hAnsi="Arial" w:cs="Arial"/>
          <w:sz w:val="24"/>
          <w:szCs w:val="24"/>
        </w:rPr>
      </w:pPr>
    </w:p>
    <w:p w14:paraId="103516ED" w14:textId="3FFFB8F5" w:rsidR="00891511" w:rsidRPr="00684B28" w:rsidRDefault="00BC7F1D" w:rsidP="00684B28">
      <w:pPr>
        <w:spacing w:after="0" w:line="240" w:lineRule="auto"/>
        <w:jc w:val="both"/>
        <w:rPr>
          <w:rFonts w:ascii="Arial" w:hAnsi="Arial" w:cs="Arial"/>
          <w:b/>
          <w:sz w:val="24"/>
          <w:szCs w:val="24"/>
        </w:rPr>
      </w:pPr>
      <w:r w:rsidRPr="00684B28">
        <w:rPr>
          <w:rFonts w:ascii="Arial" w:hAnsi="Arial" w:cs="Arial"/>
          <w:b/>
          <w:sz w:val="24"/>
          <w:szCs w:val="24"/>
        </w:rPr>
        <w:t>Modification</w:t>
      </w:r>
    </w:p>
    <w:p w14:paraId="00B606DD" w14:textId="77777777" w:rsidR="00684B28" w:rsidRDefault="00684B28" w:rsidP="00684B28">
      <w:pPr>
        <w:pStyle w:val="ListParagraph"/>
        <w:widowControl w:val="0"/>
        <w:autoSpaceDE w:val="0"/>
        <w:autoSpaceDN w:val="0"/>
        <w:adjustRightInd w:val="0"/>
        <w:spacing w:after="0" w:line="240" w:lineRule="auto"/>
        <w:rPr>
          <w:rFonts w:ascii="Arial" w:eastAsiaTheme="minorHAnsi" w:hAnsi="Arial" w:cs="Arial"/>
          <w:color w:val="000000"/>
          <w:sz w:val="24"/>
          <w:szCs w:val="24"/>
        </w:rPr>
      </w:pPr>
    </w:p>
    <w:p w14:paraId="63248471" w14:textId="0C96653A" w:rsidR="001B3769" w:rsidRPr="00684B28" w:rsidRDefault="001B3769" w:rsidP="00684B28">
      <w:pPr>
        <w:pStyle w:val="ListParagraph"/>
        <w:widowControl w:val="0"/>
        <w:numPr>
          <w:ilvl w:val="0"/>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rPr>
        <w:t xml:space="preserve">Dental – change </w:t>
      </w:r>
      <w:r w:rsidR="00684B28" w:rsidRPr="00684B28">
        <w:rPr>
          <w:rFonts w:ascii="Arial" w:eastAsiaTheme="minorHAnsi" w:hAnsi="Arial" w:cs="Arial"/>
          <w:color w:val="000000"/>
          <w:sz w:val="24"/>
          <w:szCs w:val="24"/>
        </w:rPr>
        <w:t xml:space="preserve">Veteran survey </w:t>
      </w:r>
      <w:r w:rsidRPr="00684B28">
        <w:rPr>
          <w:rFonts w:ascii="Arial" w:eastAsiaTheme="minorHAnsi" w:hAnsi="Arial" w:cs="Arial"/>
          <w:color w:val="000000"/>
          <w:sz w:val="24"/>
          <w:szCs w:val="24"/>
        </w:rPr>
        <w:t xml:space="preserve">from </w:t>
      </w:r>
      <w:r w:rsidR="00CC6759" w:rsidRPr="00684B28">
        <w:rPr>
          <w:rFonts w:ascii="Arial" w:eastAsiaTheme="minorHAnsi" w:hAnsi="Arial" w:cs="Arial"/>
          <w:color w:val="000000"/>
          <w:sz w:val="24"/>
          <w:szCs w:val="24"/>
        </w:rPr>
        <w:t>existing item to provide improved business intelligence</w:t>
      </w:r>
    </w:p>
    <w:p w14:paraId="0758A1C8" w14:textId="77777777" w:rsidR="001B3769" w:rsidRPr="00684B28" w:rsidRDefault="001B3769" w:rsidP="00684B28">
      <w:pPr>
        <w:pStyle w:val="ListParagraph"/>
        <w:widowControl w:val="0"/>
        <w:numPr>
          <w:ilvl w:val="1"/>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u w:val="single"/>
        </w:rPr>
        <w:t xml:space="preserve">Existing: </w:t>
      </w:r>
      <w:r w:rsidRPr="00684B28">
        <w:rPr>
          <w:rFonts w:ascii="Arial" w:eastAsiaTheme="minorHAnsi" w:hAnsi="Arial" w:cs="Arial"/>
          <w:color w:val="000000"/>
          <w:sz w:val="24"/>
          <w:szCs w:val="24"/>
        </w:rPr>
        <w:t>Dental Care: Never Met (1) – Always Met (4) or N/A</w:t>
      </w:r>
    </w:p>
    <w:p w14:paraId="45C161AF" w14:textId="6E433724" w:rsidR="001B3769" w:rsidRPr="00684B28" w:rsidRDefault="001B3769" w:rsidP="00684B28">
      <w:pPr>
        <w:pStyle w:val="ListParagraph"/>
        <w:widowControl w:val="0"/>
        <w:numPr>
          <w:ilvl w:val="1"/>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u w:val="single"/>
        </w:rPr>
        <w:t>Change:</w:t>
      </w:r>
      <w:r w:rsidRPr="00684B28">
        <w:rPr>
          <w:rFonts w:ascii="Arial" w:eastAsiaTheme="minorHAnsi" w:hAnsi="Arial" w:cs="Arial"/>
          <w:color w:val="000000"/>
          <w:sz w:val="24"/>
          <w:szCs w:val="24"/>
        </w:rPr>
        <w:t xml:space="preserve"> How would you describe the health of your teeth and gums?  Excellent, Very Good, Good, Fair, Poor</w:t>
      </w:r>
    </w:p>
    <w:p w14:paraId="343EC13A" w14:textId="77777777" w:rsidR="00684B28" w:rsidRDefault="00684B28" w:rsidP="00684B28">
      <w:pPr>
        <w:pStyle w:val="ListParagraph"/>
        <w:widowControl w:val="0"/>
        <w:autoSpaceDE w:val="0"/>
        <w:autoSpaceDN w:val="0"/>
        <w:adjustRightInd w:val="0"/>
        <w:spacing w:after="0" w:line="240" w:lineRule="auto"/>
        <w:rPr>
          <w:rFonts w:ascii="Arial" w:eastAsiaTheme="minorHAnsi" w:hAnsi="Arial" w:cs="Arial"/>
          <w:color w:val="000000"/>
          <w:sz w:val="24"/>
          <w:szCs w:val="24"/>
        </w:rPr>
      </w:pPr>
    </w:p>
    <w:p w14:paraId="20B14FE0" w14:textId="623206E1" w:rsidR="001B3769" w:rsidRPr="00684B28" w:rsidRDefault="001B3769" w:rsidP="00684B28">
      <w:pPr>
        <w:pStyle w:val="ListParagraph"/>
        <w:widowControl w:val="0"/>
        <w:numPr>
          <w:ilvl w:val="0"/>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rPr>
        <w:t xml:space="preserve">Legal – add </w:t>
      </w:r>
      <w:r w:rsidR="00684B28" w:rsidRPr="00684B28">
        <w:rPr>
          <w:rFonts w:ascii="Arial" w:eastAsiaTheme="minorHAnsi" w:hAnsi="Arial" w:cs="Arial"/>
          <w:color w:val="000000"/>
          <w:sz w:val="24"/>
          <w:szCs w:val="24"/>
        </w:rPr>
        <w:t>new</w:t>
      </w:r>
      <w:r w:rsidRPr="00684B28">
        <w:rPr>
          <w:rFonts w:ascii="Arial" w:eastAsiaTheme="minorHAnsi" w:hAnsi="Arial" w:cs="Arial"/>
          <w:color w:val="000000"/>
          <w:sz w:val="24"/>
          <w:szCs w:val="24"/>
        </w:rPr>
        <w:t xml:space="preserve"> items based on input from</w:t>
      </w:r>
      <w:r w:rsidR="00684B28" w:rsidRPr="00684B28">
        <w:rPr>
          <w:rFonts w:ascii="Arial" w:eastAsiaTheme="minorHAnsi" w:hAnsi="Arial" w:cs="Arial"/>
          <w:color w:val="000000"/>
          <w:sz w:val="24"/>
          <w:szCs w:val="24"/>
        </w:rPr>
        <w:t xml:space="preserve"> a 2017</w:t>
      </w:r>
      <w:r w:rsidRPr="00684B28">
        <w:rPr>
          <w:rFonts w:ascii="Arial" w:eastAsiaTheme="minorHAnsi" w:hAnsi="Arial" w:cs="Arial"/>
          <w:color w:val="000000"/>
          <w:sz w:val="24"/>
          <w:szCs w:val="24"/>
        </w:rPr>
        <w:t xml:space="preserve"> public listening session</w:t>
      </w:r>
      <w:r w:rsidR="00684B28" w:rsidRPr="00684B28">
        <w:rPr>
          <w:rFonts w:ascii="Arial" w:eastAsiaTheme="minorHAnsi" w:hAnsi="Arial" w:cs="Arial"/>
          <w:color w:val="000000"/>
          <w:sz w:val="24"/>
          <w:szCs w:val="24"/>
        </w:rPr>
        <w:t xml:space="preserve"> co-sponsored by National Coalition for Homeless Veterans, American Bar Association, U.S. Department of Justice, and U.S. Department of Veterans Affairs </w:t>
      </w:r>
    </w:p>
    <w:p w14:paraId="5CA0B5B8" w14:textId="4F43A20B" w:rsidR="001B3769" w:rsidRPr="00684B28" w:rsidRDefault="001B3769" w:rsidP="00684B28">
      <w:pPr>
        <w:pStyle w:val="ListParagraph"/>
        <w:widowControl w:val="0"/>
        <w:numPr>
          <w:ilvl w:val="1"/>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u w:val="single"/>
        </w:rPr>
        <w:t>Existing (7 items):</w:t>
      </w:r>
      <w:r w:rsidRPr="00684B28">
        <w:rPr>
          <w:rFonts w:ascii="Arial" w:eastAsiaTheme="minorHAnsi" w:hAnsi="Arial" w:cs="Arial"/>
          <w:color w:val="000000"/>
          <w:sz w:val="24"/>
          <w:szCs w:val="24"/>
        </w:rPr>
        <w:t xml:space="preserve"> driver’s license, financial guardianship, identification and legal documents, Re-entry, child support issues, outstanding warrants and fines, prevent eviction and foreclosure </w:t>
      </w:r>
    </w:p>
    <w:p w14:paraId="79F66BF9" w14:textId="119FFF2A" w:rsidR="005B69F3" w:rsidRPr="00684B28" w:rsidRDefault="001B3769" w:rsidP="00684B28">
      <w:pPr>
        <w:pStyle w:val="ListParagraph"/>
        <w:widowControl w:val="0"/>
        <w:numPr>
          <w:ilvl w:val="1"/>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u w:val="single"/>
        </w:rPr>
        <w:t>Add (8 items):</w:t>
      </w:r>
      <w:r w:rsidRPr="00684B28">
        <w:rPr>
          <w:rFonts w:ascii="Arial" w:eastAsiaTheme="minorHAnsi" w:hAnsi="Arial" w:cs="Arial"/>
          <w:color w:val="000000"/>
          <w:sz w:val="24"/>
          <w:szCs w:val="24"/>
        </w:rPr>
        <w:t xml:space="preserve"> criminal record, credit issues/debt collection, court fees/fines, ADA issues with rental housing (i.e. ramps, service animals), DV/protection orders, tax issues, discharge upgrade appeals, family law (i.e. divorce, child custody)</w:t>
      </w:r>
    </w:p>
    <w:p w14:paraId="7DBA21E2" w14:textId="77777777" w:rsidR="00684B28" w:rsidRDefault="00684B28" w:rsidP="00684B28">
      <w:pPr>
        <w:pStyle w:val="ListParagraph"/>
        <w:widowControl w:val="0"/>
        <w:autoSpaceDE w:val="0"/>
        <w:autoSpaceDN w:val="0"/>
        <w:adjustRightInd w:val="0"/>
        <w:spacing w:after="0" w:line="240" w:lineRule="auto"/>
        <w:rPr>
          <w:rFonts w:ascii="Arial" w:eastAsiaTheme="minorHAnsi" w:hAnsi="Arial" w:cs="Arial"/>
          <w:color w:val="000000"/>
          <w:sz w:val="24"/>
          <w:szCs w:val="24"/>
        </w:rPr>
      </w:pPr>
    </w:p>
    <w:p w14:paraId="70AC56D6" w14:textId="6687AB0E" w:rsidR="001C13A2" w:rsidRPr="00684B28" w:rsidRDefault="001C13A2" w:rsidP="00684B28">
      <w:pPr>
        <w:pStyle w:val="ListParagraph"/>
        <w:widowControl w:val="0"/>
        <w:numPr>
          <w:ilvl w:val="0"/>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rPr>
        <w:t xml:space="preserve">Income/Benefits Services – </w:t>
      </w:r>
      <w:r w:rsidR="003E777A" w:rsidRPr="00684B28">
        <w:rPr>
          <w:rFonts w:ascii="Arial" w:eastAsiaTheme="minorHAnsi" w:hAnsi="Arial" w:cs="Arial"/>
          <w:color w:val="000000"/>
          <w:sz w:val="24"/>
          <w:szCs w:val="24"/>
        </w:rPr>
        <w:t>change from existing item to improve business intelligence</w:t>
      </w:r>
    </w:p>
    <w:p w14:paraId="5AF67445" w14:textId="6263449C" w:rsidR="001C13A2" w:rsidRPr="00684B28" w:rsidRDefault="007F32FF" w:rsidP="00684B28">
      <w:pPr>
        <w:pStyle w:val="ListParagraph"/>
        <w:widowControl w:val="0"/>
        <w:numPr>
          <w:ilvl w:val="1"/>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u w:val="single"/>
        </w:rPr>
        <w:t>Existing (1 item)</w:t>
      </w:r>
      <w:r w:rsidR="00B619FC" w:rsidRPr="00684B28">
        <w:rPr>
          <w:rFonts w:ascii="Arial" w:eastAsiaTheme="minorHAnsi" w:hAnsi="Arial" w:cs="Arial"/>
          <w:color w:val="000000"/>
          <w:sz w:val="24"/>
          <w:szCs w:val="24"/>
          <w:u w:val="single"/>
        </w:rPr>
        <w:t>:</w:t>
      </w:r>
      <w:r w:rsidR="00B619FC" w:rsidRPr="00684B28">
        <w:rPr>
          <w:rFonts w:ascii="Arial" w:eastAsiaTheme="minorHAnsi" w:hAnsi="Arial" w:cs="Arial"/>
          <w:color w:val="000000"/>
          <w:sz w:val="24"/>
          <w:szCs w:val="24"/>
        </w:rPr>
        <w:t xml:space="preserve"> </w:t>
      </w:r>
      <w:r w:rsidRPr="00684B28">
        <w:rPr>
          <w:rFonts w:ascii="Arial" w:eastAsiaTheme="minorHAnsi" w:hAnsi="Arial" w:cs="Arial"/>
          <w:color w:val="000000"/>
          <w:sz w:val="24"/>
          <w:szCs w:val="24"/>
        </w:rPr>
        <w:t>Basic Services (phone, voicemail, address)</w:t>
      </w:r>
    </w:p>
    <w:p w14:paraId="6BD935A0" w14:textId="77777777" w:rsidR="003E777A" w:rsidRPr="00684B28" w:rsidRDefault="003E777A" w:rsidP="00684B28">
      <w:pPr>
        <w:pStyle w:val="ListParagraph"/>
        <w:widowControl w:val="0"/>
        <w:numPr>
          <w:ilvl w:val="1"/>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u w:val="single"/>
        </w:rPr>
        <w:t>Change</w:t>
      </w:r>
      <w:r w:rsidR="00131893" w:rsidRPr="00684B28">
        <w:rPr>
          <w:rFonts w:ascii="Arial" w:eastAsiaTheme="minorHAnsi" w:hAnsi="Arial" w:cs="Arial"/>
          <w:color w:val="000000"/>
          <w:sz w:val="24"/>
          <w:szCs w:val="24"/>
          <w:u w:val="single"/>
        </w:rPr>
        <w:t xml:space="preserve"> </w:t>
      </w:r>
      <w:r w:rsidR="007F32FF" w:rsidRPr="00684B28">
        <w:rPr>
          <w:rFonts w:ascii="Arial" w:eastAsiaTheme="minorHAnsi" w:hAnsi="Arial" w:cs="Arial"/>
          <w:color w:val="000000"/>
          <w:sz w:val="24"/>
          <w:szCs w:val="24"/>
          <w:u w:val="single"/>
        </w:rPr>
        <w:t>(2</w:t>
      </w:r>
      <w:r w:rsidR="007031E7" w:rsidRPr="00684B28">
        <w:rPr>
          <w:rFonts w:ascii="Arial" w:eastAsiaTheme="minorHAnsi" w:hAnsi="Arial" w:cs="Arial"/>
          <w:color w:val="000000"/>
          <w:sz w:val="24"/>
          <w:szCs w:val="24"/>
          <w:u w:val="single"/>
        </w:rPr>
        <w:t xml:space="preserve"> item</w:t>
      </w:r>
      <w:r w:rsidR="00D51AE3" w:rsidRPr="00684B28">
        <w:rPr>
          <w:rFonts w:ascii="Arial" w:eastAsiaTheme="minorHAnsi" w:hAnsi="Arial" w:cs="Arial"/>
          <w:color w:val="000000"/>
          <w:sz w:val="24"/>
          <w:szCs w:val="24"/>
          <w:u w:val="single"/>
        </w:rPr>
        <w:t>s</w:t>
      </w:r>
      <w:r w:rsidR="007031E7" w:rsidRPr="00684B28">
        <w:rPr>
          <w:rFonts w:ascii="Arial" w:eastAsiaTheme="minorHAnsi" w:hAnsi="Arial" w:cs="Arial"/>
          <w:color w:val="000000"/>
          <w:sz w:val="24"/>
          <w:szCs w:val="24"/>
          <w:u w:val="single"/>
        </w:rPr>
        <w:t>):</w:t>
      </w:r>
      <w:r w:rsidRPr="00684B28">
        <w:rPr>
          <w:rFonts w:ascii="Arial" w:eastAsiaTheme="minorHAnsi" w:hAnsi="Arial" w:cs="Arial"/>
          <w:color w:val="000000"/>
          <w:sz w:val="24"/>
          <w:szCs w:val="24"/>
        </w:rPr>
        <w:t xml:space="preserve"> </w:t>
      </w:r>
      <w:r w:rsidR="007C3A3E" w:rsidRPr="00684B28">
        <w:rPr>
          <w:rFonts w:ascii="Arial" w:eastAsiaTheme="minorHAnsi" w:hAnsi="Arial" w:cs="Arial"/>
          <w:color w:val="000000"/>
          <w:sz w:val="24"/>
          <w:szCs w:val="24"/>
        </w:rPr>
        <w:t xml:space="preserve">1. Basic </w:t>
      </w:r>
      <w:r w:rsidR="000D19AD" w:rsidRPr="00684B28">
        <w:rPr>
          <w:rFonts w:ascii="Arial" w:eastAsiaTheme="minorHAnsi" w:hAnsi="Arial" w:cs="Arial"/>
          <w:color w:val="000000"/>
          <w:sz w:val="24"/>
          <w:szCs w:val="24"/>
        </w:rPr>
        <w:t>Communication</w:t>
      </w:r>
      <w:r w:rsidR="007C3A3E" w:rsidRPr="00684B28">
        <w:rPr>
          <w:rFonts w:ascii="Arial" w:eastAsiaTheme="minorHAnsi" w:hAnsi="Arial" w:cs="Arial"/>
          <w:color w:val="000000"/>
          <w:sz w:val="24"/>
          <w:szCs w:val="24"/>
        </w:rPr>
        <w:t xml:space="preserve"> </w:t>
      </w:r>
      <w:r w:rsidR="000D19AD" w:rsidRPr="00684B28">
        <w:rPr>
          <w:rFonts w:ascii="Arial" w:eastAsiaTheme="minorHAnsi" w:hAnsi="Arial" w:cs="Arial"/>
          <w:color w:val="000000"/>
          <w:sz w:val="24"/>
          <w:szCs w:val="24"/>
        </w:rPr>
        <w:t>(</w:t>
      </w:r>
      <w:r w:rsidR="00D51AE3" w:rsidRPr="00684B28">
        <w:rPr>
          <w:rFonts w:ascii="Arial" w:eastAsiaTheme="minorHAnsi" w:hAnsi="Arial" w:cs="Arial"/>
          <w:color w:val="000000"/>
          <w:sz w:val="24"/>
          <w:szCs w:val="24"/>
        </w:rPr>
        <w:t>working cell phone or phone)</w:t>
      </w:r>
    </w:p>
    <w:p w14:paraId="1C398772" w14:textId="045390B0" w:rsidR="007C3A3E" w:rsidRPr="00684B28" w:rsidRDefault="003E777A" w:rsidP="00684B28">
      <w:pPr>
        <w:pStyle w:val="ListParagraph"/>
        <w:widowControl w:val="0"/>
        <w:autoSpaceDE w:val="0"/>
        <w:autoSpaceDN w:val="0"/>
        <w:adjustRightInd w:val="0"/>
        <w:spacing w:after="0" w:line="240" w:lineRule="auto"/>
        <w:ind w:left="2880"/>
        <w:rPr>
          <w:rFonts w:ascii="Arial" w:eastAsiaTheme="minorHAnsi" w:hAnsi="Arial" w:cs="Arial"/>
          <w:color w:val="000000"/>
          <w:sz w:val="24"/>
          <w:szCs w:val="24"/>
        </w:rPr>
      </w:pPr>
      <w:r w:rsidRPr="00684B28">
        <w:rPr>
          <w:rFonts w:ascii="Arial" w:eastAsiaTheme="minorHAnsi" w:hAnsi="Arial" w:cs="Arial"/>
          <w:color w:val="000000"/>
          <w:sz w:val="24"/>
          <w:szCs w:val="24"/>
        </w:rPr>
        <w:t xml:space="preserve">      </w:t>
      </w:r>
      <w:r w:rsidR="007C3A3E" w:rsidRPr="00684B28">
        <w:rPr>
          <w:rFonts w:ascii="Arial" w:eastAsiaTheme="minorHAnsi" w:hAnsi="Arial" w:cs="Arial"/>
          <w:color w:val="000000"/>
          <w:sz w:val="24"/>
          <w:szCs w:val="24"/>
        </w:rPr>
        <w:t xml:space="preserve">2. Basic </w:t>
      </w:r>
      <w:r w:rsidR="00CE6DA9" w:rsidRPr="00684B28">
        <w:rPr>
          <w:rFonts w:ascii="Arial" w:eastAsiaTheme="minorHAnsi" w:hAnsi="Arial" w:cs="Arial"/>
          <w:color w:val="000000"/>
          <w:sz w:val="24"/>
          <w:szCs w:val="24"/>
        </w:rPr>
        <w:t>Contact Information (</w:t>
      </w:r>
      <w:r w:rsidR="00A10A47" w:rsidRPr="00684B28">
        <w:rPr>
          <w:rFonts w:ascii="Arial" w:eastAsiaTheme="minorHAnsi" w:hAnsi="Arial" w:cs="Arial"/>
          <w:color w:val="000000"/>
          <w:sz w:val="24"/>
          <w:szCs w:val="24"/>
        </w:rPr>
        <w:t xml:space="preserve">reliable mailing address) </w:t>
      </w:r>
    </w:p>
    <w:p w14:paraId="2D91B3BE" w14:textId="77777777" w:rsidR="00684B28" w:rsidRDefault="00684B28" w:rsidP="00684B28">
      <w:pPr>
        <w:pStyle w:val="ListParagraph"/>
        <w:widowControl w:val="0"/>
        <w:autoSpaceDE w:val="0"/>
        <w:autoSpaceDN w:val="0"/>
        <w:adjustRightInd w:val="0"/>
        <w:spacing w:after="0" w:line="240" w:lineRule="auto"/>
        <w:rPr>
          <w:rFonts w:ascii="Arial" w:eastAsiaTheme="minorHAnsi" w:hAnsi="Arial" w:cs="Arial"/>
          <w:color w:val="000000"/>
          <w:sz w:val="24"/>
          <w:szCs w:val="24"/>
        </w:rPr>
      </w:pPr>
    </w:p>
    <w:p w14:paraId="078D8822" w14:textId="68B2C739" w:rsidR="001B3769" w:rsidRPr="00684B28" w:rsidRDefault="001B3769" w:rsidP="00684B28">
      <w:pPr>
        <w:pStyle w:val="ListParagraph"/>
        <w:widowControl w:val="0"/>
        <w:numPr>
          <w:ilvl w:val="0"/>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color w:val="000000"/>
          <w:sz w:val="24"/>
          <w:szCs w:val="24"/>
        </w:rPr>
        <w:t xml:space="preserve">General – </w:t>
      </w:r>
      <w:r w:rsidR="00684B28" w:rsidRPr="00684B28">
        <w:rPr>
          <w:rFonts w:ascii="Arial" w:eastAsiaTheme="minorHAnsi" w:hAnsi="Arial" w:cs="Arial"/>
          <w:color w:val="000000"/>
          <w:sz w:val="24"/>
          <w:szCs w:val="24"/>
        </w:rPr>
        <w:t>based on congressional input:</w:t>
      </w:r>
      <w:r w:rsidRPr="00684B28">
        <w:rPr>
          <w:rFonts w:ascii="Arial" w:eastAsiaTheme="minorHAnsi" w:hAnsi="Arial" w:cs="Arial"/>
          <w:color w:val="000000"/>
          <w:sz w:val="24"/>
          <w:szCs w:val="24"/>
        </w:rPr>
        <w:t xml:space="preserve">  </w:t>
      </w:r>
    </w:p>
    <w:p w14:paraId="7A4656BF" w14:textId="4D73220A" w:rsidR="001B3769" w:rsidRPr="00684B28" w:rsidRDefault="001B3769" w:rsidP="00684B28">
      <w:pPr>
        <w:pStyle w:val="ListParagraph"/>
        <w:widowControl w:val="0"/>
        <w:numPr>
          <w:ilvl w:val="1"/>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bCs/>
          <w:color w:val="000000"/>
          <w:sz w:val="24"/>
          <w:szCs w:val="24"/>
          <w:u w:val="single"/>
        </w:rPr>
        <w:t>Add a free text item</w:t>
      </w:r>
      <w:r w:rsidR="00684B28" w:rsidRPr="00684B28">
        <w:rPr>
          <w:rFonts w:ascii="Arial" w:eastAsiaTheme="minorHAnsi" w:hAnsi="Arial" w:cs="Arial"/>
          <w:bCs/>
          <w:color w:val="000000"/>
          <w:sz w:val="24"/>
          <w:szCs w:val="24"/>
          <w:u w:val="single"/>
        </w:rPr>
        <w:t xml:space="preserve"> to Veteran survey</w:t>
      </w:r>
      <w:r w:rsidRPr="00684B28">
        <w:rPr>
          <w:rFonts w:ascii="Arial" w:eastAsiaTheme="minorHAnsi" w:hAnsi="Arial" w:cs="Arial"/>
          <w:color w:val="000000"/>
          <w:sz w:val="24"/>
          <w:szCs w:val="24"/>
          <w:u w:val="single"/>
        </w:rPr>
        <w:t>:</w:t>
      </w:r>
      <w:r w:rsidRPr="00684B28">
        <w:rPr>
          <w:rFonts w:ascii="Arial" w:eastAsiaTheme="minorHAnsi" w:hAnsi="Arial" w:cs="Arial"/>
          <w:color w:val="000000"/>
          <w:sz w:val="24"/>
          <w:szCs w:val="24"/>
        </w:rPr>
        <w:t xml:space="preserve"> </w:t>
      </w:r>
      <w:r w:rsidR="00CC6759" w:rsidRPr="00684B28">
        <w:rPr>
          <w:rFonts w:ascii="Arial" w:eastAsiaTheme="minorHAnsi" w:hAnsi="Arial" w:cs="Arial"/>
          <w:color w:val="000000"/>
          <w:sz w:val="24"/>
          <w:szCs w:val="24"/>
        </w:rPr>
        <w:t>“</w:t>
      </w:r>
      <w:r w:rsidRPr="00684B28">
        <w:rPr>
          <w:rFonts w:ascii="Arial" w:eastAsiaTheme="minorHAnsi" w:hAnsi="Arial" w:cs="Arial"/>
          <w:color w:val="000000"/>
          <w:sz w:val="24"/>
          <w:szCs w:val="24"/>
        </w:rPr>
        <w:t>Please tell us in your own words: What is the most important resource/service that could help end your homelessness now, or if you are formerly homeless, what is the most important resource that will prevent you fro</w:t>
      </w:r>
      <w:r w:rsidR="00CC6759" w:rsidRPr="00684B28">
        <w:rPr>
          <w:rFonts w:ascii="Arial" w:eastAsiaTheme="minorHAnsi" w:hAnsi="Arial" w:cs="Arial"/>
          <w:color w:val="000000"/>
          <w:sz w:val="24"/>
          <w:szCs w:val="24"/>
        </w:rPr>
        <w:t>m being homeless in the future?”</w:t>
      </w:r>
    </w:p>
    <w:p w14:paraId="53C083F4" w14:textId="5908EF58" w:rsidR="0006712C" w:rsidRPr="00684B28" w:rsidRDefault="001B3769" w:rsidP="00684B28">
      <w:pPr>
        <w:pStyle w:val="ListParagraph"/>
        <w:widowControl w:val="0"/>
        <w:numPr>
          <w:ilvl w:val="1"/>
          <w:numId w:val="3"/>
        </w:numPr>
        <w:autoSpaceDE w:val="0"/>
        <w:autoSpaceDN w:val="0"/>
        <w:adjustRightInd w:val="0"/>
        <w:spacing w:after="0" w:line="240" w:lineRule="auto"/>
        <w:rPr>
          <w:rFonts w:ascii="Arial" w:eastAsiaTheme="minorHAnsi" w:hAnsi="Arial" w:cs="Arial"/>
          <w:color w:val="000000"/>
          <w:sz w:val="24"/>
          <w:szCs w:val="24"/>
        </w:rPr>
      </w:pPr>
      <w:r w:rsidRPr="00684B28">
        <w:rPr>
          <w:rFonts w:ascii="Arial" w:eastAsiaTheme="minorHAnsi" w:hAnsi="Arial" w:cs="Arial"/>
          <w:bCs/>
          <w:color w:val="000000"/>
          <w:sz w:val="24"/>
          <w:szCs w:val="24"/>
          <w:u w:val="single"/>
        </w:rPr>
        <w:t>Make the instructions time bound</w:t>
      </w:r>
      <w:r w:rsidRPr="00684B28">
        <w:rPr>
          <w:rFonts w:ascii="Arial" w:eastAsiaTheme="minorHAnsi" w:hAnsi="Arial" w:cs="Arial"/>
          <w:color w:val="000000"/>
          <w:sz w:val="24"/>
          <w:szCs w:val="24"/>
          <w:u w:val="single"/>
        </w:rPr>
        <w:t>:</w:t>
      </w:r>
      <w:r w:rsidRPr="00684B28">
        <w:rPr>
          <w:rFonts w:ascii="Arial" w:eastAsiaTheme="minorHAnsi" w:hAnsi="Arial" w:cs="Arial"/>
          <w:color w:val="000000"/>
          <w:sz w:val="24"/>
          <w:szCs w:val="24"/>
        </w:rPr>
        <w:t xml:space="preserve"> </w:t>
      </w:r>
      <w:r w:rsidR="00CC6759" w:rsidRPr="00684B28">
        <w:rPr>
          <w:rFonts w:ascii="Arial" w:eastAsiaTheme="minorHAnsi" w:hAnsi="Arial" w:cs="Arial"/>
          <w:color w:val="000000"/>
          <w:sz w:val="24"/>
          <w:szCs w:val="24"/>
        </w:rPr>
        <w:t>“</w:t>
      </w:r>
      <w:r w:rsidRPr="00684B28">
        <w:rPr>
          <w:rFonts w:ascii="Arial" w:eastAsiaTheme="minorHAnsi" w:hAnsi="Arial" w:cs="Arial"/>
          <w:color w:val="000000"/>
          <w:sz w:val="24"/>
          <w:szCs w:val="24"/>
        </w:rPr>
        <w:t>Based on your experience as a Veteran</w:t>
      </w:r>
      <w:r w:rsidR="001C13A2" w:rsidRPr="00684B28">
        <w:rPr>
          <w:rFonts w:ascii="Arial" w:eastAsiaTheme="minorHAnsi" w:hAnsi="Arial" w:cs="Arial"/>
          <w:color w:val="000000"/>
          <w:sz w:val="24"/>
          <w:szCs w:val="24"/>
        </w:rPr>
        <w:t xml:space="preserve"> experiencing homelessness or formerly homeless</w:t>
      </w:r>
      <w:r w:rsidRPr="00684B28">
        <w:rPr>
          <w:rFonts w:ascii="Arial" w:eastAsiaTheme="minorHAnsi" w:hAnsi="Arial" w:cs="Arial"/>
          <w:color w:val="000000"/>
          <w:sz w:val="24"/>
          <w:szCs w:val="24"/>
        </w:rPr>
        <w:t xml:space="preserve">, please help us understand how well your needs are being met.  </w:t>
      </w:r>
      <w:r w:rsidR="005373F4" w:rsidRPr="00684B28">
        <w:rPr>
          <w:rFonts w:ascii="Arial" w:eastAsiaTheme="minorHAnsi" w:hAnsi="Arial" w:cs="Arial"/>
          <w:color w:val="000000"/>
          <w:sz w:val="24"/>
          <w:szCs w:val="24"/>
        </w:rPr>
        <w:t>Within the past 3</w:t>
      </w:r>
      <w:r w:rsidRPr="00684B28">
        <w:rPr>
          <w:rFonts w:ascii="Arial" w:eastAsiaTheme="minorHAnsi" w:hAnsi="Arial" w:cs="Arial"/>
          <w:color w:val="000000"/>
          <w:sz w:val="24"/>
          <w:szCs w:val="24"/>
        </w:rPr>
        <w:t xml:space="preserve"> months (</w:t>
      </w:r>
      <w:r w:rsidR="005373F4" w:rsidRPr="00684B28">
        <w:rPr>
          <w:rFonts w:ascii="Arial" w:eastAsiaTheme="minorHAnsi" w:hAnsi="Arial" w:cs="Arial"/>
          <w:color w:val="000000"/>
          <w:sz w:val="24"/>
          <w:szCs w:val="24"/>
        </w:rPr>
        <w:t>or 90 days</w:t>
      </w:r>
      <w:r w:rsidRPr="00684B28">
        <w:rPr>
          <w:rFonts w:ascii="Arial" w:eastAsiaTheme="minorHAnsi" w:hAnsi="Arial" w:cs="Arial"/>
          <w:color w:val="000000"/>
          <w:sz w:val="24"/>
          <w:szCs w:val="24"/>
        </w:rPr>
        <w:t>) how well are your needs being met in the following:</w:t>
      </w:r>
      <w:r w:rsidR="00CC6759" w:rsidRPr="00684B28">
        <w:rPr>
          <w:rFonts w:ascii="Arial" w:eastAsiaTheme="minorHAnsi" w:hAnsi="Arial" w:cs="Arial"/>
          <w:color w:val="000000"/>
          <w:sz w:val="24"/>
          <w:szCs w:val="24"/>
        </w:rPr>
        <w:t>”.</w:t>
      </w:r>
    </w:p>
    <w:sectPr w:rsidR="0006712C" w:rsidRPr="00684B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C0DF3" w14:textId="77777777" w:rsidR="00EE61CA" w:rsidRDefault="00EE61CA" w:rsidP="00CC6759">
      <w:pPr>
        <w:spacing w:after="0" w:line="240" w:lineRule="auto"/>
      </w:pPr>
      <w:r>
        <w:separator/>
      </w:r>
    </w:p>
  </w:endnote>
  <w:endnote w:type="continuationSeparator" w:id="0">
    <w:p w14:paraId="071258AB" w14:textId="77777777" w:rsidR="00EE61CA" w:rsidRDefault="00EE61CA" w:rsidP="00CC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278C" w14:textId="2AF6BA49" w:rsidR="00CC6759" w:rsidRDefault="00CC6759">
    <w:pPr>
      <w:pStyle w:val="Footer"/>
    </w:pPr>
    <w:r w:rsidRPr="00CC6759">
      <w:rPr>
        <w:b/>
      </w:rPr>
      <w:t>Points of Contact:</w:t>
    </w:r>
    <w:r>
      <w:t xml:space="preserve">  VHA National Homeless Program Office (10NC1)</w:t>
    </w:r>
  </w:p>
  <w:p w14:paraId="0B5A893A" w14:textId="263C265C" w:rsidR="00CC6759" w:rsidRDefault="00CC6759" w:rsidP="00CC6759">
    <w:pPr>
      <w:pStyle w:val="Footer"/>
      <w:jc w:val="both"/>
    </w:pPr>
    <w:r>
      <w:t xml:space="preserve">Primary:  </w:t>
    </w:r>
    <w:hyperlink r:id="rId1" w:history="1">
      <w:r w:rsidRPr="0060336C">
        <w:rPr>
          <w:rStyle w:val="Hyperlink"/>
        </w:rPr>
        <w:t>Jessica.Blue-Howells@va.gov</w:t>
      </w:r>
    </w:hyperlink>
    <w:r>
      <w:t xml:space="preserve">;  Secondary: </w:t>
    </w:r>
    <w:hyperlink r:id="rId2" w:history="1">
      <w:r w:rsidRPr="0060336C">
        <w:rPr>
          <w:rStyle w:val="Hyperlink"/>
        </w:rPr>
        <w:t>Timothy.Underwood@va.gov</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1F8D0" w14:textId="77777777" w:rsidR="00EE61CA" w:rsidRDefault="00EE61CA" w:rsidP="00CC6759">
      <w:pPr>
        <w:spacing w:after="0" w:line="240" w:lineRule="auto"/>
      </w:pPr>
      <w:r>
        <w:separator/>
      </w:r>
    </w:p>
  </w:footnote>
  <w:footnote w:type="continuationSeparator" w:id="0">
    <w:p w14:paraId="6EDD19DD" w14:textId="77777777" w:rsidR="00EE61CA" w:rsidRDefault="00EE61CA" w:rsidP="00CC67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019F"/>
    <w:multiLevelType w:val="hybridMultilevel"/>
    <w:tmpl w:val="CE6EE7C6"/>
    <w:lvl w:ilvl="0" w:tplc="ADBE02A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F329D"/>
    <w:multiLevelType w:val="hybridMultilevel"/>
    <w:tmpl w:val="222C625A"/>
    <w:lvl w:ilvl="0" w:tplc="63AC4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2D17F3"/>
    <w:multiLevelType w:val="hybridMultilevel"/>
    <w:tmpl w:val="CFD6EB4A"/>
    <w:lvl w:ilvl="0" w:tplc="518614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6E"/>
    <w:rsid w:val="00015EE3"/>
    <w:rsid w:val="00026207"/>
    <w:rsid w:val="00044CE9"/>
    <w:rsid w:val="00065B19"/>
    <w:rsid w:val="0006712C"/>
    <w:rsid w:val="0008674D"/>
    <w:rsid w:val="000D0D4B"/>
    <w:rsid w:val="000D19AD"/>
    <w:rsid w:val="000D2B19"/>
    <w:rsid w:val="00131893"/>
    <w:rsid w:val="00150E5E"/>
    <w:rsid w:val="0016700B"/>
    <w:rsid w:val="00170133"/>
    <w:rsid w:val="001B3769"/>
    <w:rsid w:val="001C13A2"/>
    <w:rsid w:val="001F40E9"/>
    <w:rsid w:val="00217B6E"/>
    <w:rsid w:val="002965E8"/>
    <w:rsid w:val="002C6326"/>
    <w:rsid w:val="00313D7D"/>
    <w:rsid w:val="0034063C"/>
    <w:rsid w:val="003C6476"/>
    <w:rsid w:val="003C7178"/>
    <w:rsid w:val="003E777A"/>
    <w:rsid w:val="00401B3C"/>
    <w:rsid w:val="00454979"/>
    <w:rsid w:val="005373F4"/>
    <w:rsid w:val="0058380C"/>
    <w:rsid w:val="005B69F3"/>
    <w:rsid w:val="005C0B02"/>
    <w:rsid w:val="005D7471"/>
    <w:rsid w:val="005F5B10"/>
    <w:rsid w:val="00677FB6"/>
    <w:rsid w:val="00684B28"/>
    <w:rsid w:val="006C0E00"/>
    <w:rsid w:val="006F2EF4"/>
    <w:rsid w:val="00702A93"/>
    <w:rsid w:val="007031E7"/>
    <w:rsid w:val="00704314"/>
    <w:rsid w:val="007122F8"/>
    <w:rsid w:val="00721851"/>
    <w:rsid w:val="007C3A3E"/>
    <w:rsid w:val="007D0C6A"/>
    <w:rsid w:val="007F32FF"/>
    <w:rsid w:val="0088107D"/>
    <w:rsid w:val="00891511"/>
    <w:rsid w:val="008C60E8"/>
    <w:rsid w:val="0095194E"/>
    <w:rsid w:val="009B3DD4"/>
    <w:rsid w:val="00A10A47"/>
    <w:rsid w:val="00A14DDA"/>
    <w:rsid w:val="00A703CA"/>
    <w:rsid w:val="00B137C8"/>
    <w:rsid w:val="00B6076E"/>
    <w:rsid w:val="00B619FC"/>
    <w:rsid w:val="00BC7F1D"/>
    <w:rsid w:val="00BE282F"/>
    <w:rsid w:val="00C15953"/>
    <w:rsid w:val="00C5223C"/>
    <w:rsid w:val="00C636D9"/>
    <w:rsid w:val="00C860D8"/>
    <w:rsid w:val="00C966A0"/>
    <w:rsid w:val="00CC6759"/>
    <w:rsid w:val="00CE6DA9"/>
    <w:rsid w:val="00D51AE3"/>
    <w:rsid w:val="00D52BF6"/>
    <w:rsid w:val="00DD1029"/>
    <w:rsid w:val="00DE1F3D"/>
    <w:rsid w:val="00E309E8"/>
    <w:rsid w:val="00E44A15"/>
    <w:rsid w:val="00E67B81"/>
    <w:rsid w:val="00EC5C6B"/>
    <w:rsid w:val="00EE61CA"/>
    <w:rsid w:val="00EF2EF5"/>
    <w:rsid w:val="00F204E7"/>
    <w:rsid w:val="00F61550"/>
    <w:rsid w:val="00FE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12C"/>
    <w:pPr>
      <w:ind w:left="720"/>
      <w:contextualSpacing/>
    </w:pPr>
  </w:style>
  <w:style w:type="paragraph" w:styleId="BalloonText">
    <w:name w:val="Balloon Text"/>
    <w:basedOn w:val="Normal"/>
    <w:link w:val="BalloonTextChar"/>
    <w:uiPriority w:val="99"/>
    <w:semiHidden/>
    <w:unhideWhenUsed/>
    <w:rsid w:val="005B6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F3"/>
    <w:rPr>
      <w:rFonts w:ascii="Tahoma" w:eastAsia="Calibri" w:hAnsi="Tahoma" w:cs="Tahoma"/>
      <w:sz w:val="16"/>
      <w:szCs w:val="16"/>
    </w:rPr>
  </w:style>
  <w:style w:type="paragraph" w:customStyle="1" w:styleId="Default">
    <w:name w:val="Default"/>
    <w:rsid w:val="0034063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C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59"/>
    <w:rPr>
      <w:rFonts w:ascii="Calibri" w:eastAsia="Calibri" w:hAnsi="Calibri" w:cs="Times New Roman"/>
    </w:rPr>
  </w:style>
  <w:style w:type="paragraph" w:styleId="Footer">
    <w:name w:val="footer"/>
    <w:basedOn w:val="Normal"/>
    <w:link w:val="FooterChar"/>
    <w:uiPriority w:val="99"/>
    <w:unhideWhenUsed/>
    <w:rsid w:val="00CC6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59"/>
    <w:rPr>
      <w:rFonts w:ascii="Calibri" w:eastAsia="Calibri" w:hAnsi="Calibri" w:cs="Times New Roman"/>
    </w:rPr>
  </w:style>
  <w:style w:type="character" w:styleId="Hyperlink">
    <w:name w:val="Hyperlink"/>
    <w:basedOn w:val="DefaultParagraphFont"/>
    <w:uiPriority w:val="99"/>
    <w:unhideWhenUsed/>
    <w:rsid w:val="00CC6759"/>
    <w:rPr>
      <w:color w:val="0000FF" w:themeColor="hyperlink"/>
      <w:u w:val="single"/>
    </w:rPr>
  </w:style>
  <w:style w:type="character" w:styleId="PageNumber">
    <w:name w:val="page number"/>
    <w:basedOn w:val="DefaultParagraphFont"/>
    <w:uiPriority w:val="99"/>
    <w:semiHidden/>
    <w:unhideWhenUsed/>
    <w:rsid w:val="00CC6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12C"/>
    <w:pPr>
      <w:ind w:left="720"/>
      <w:contextualSpacing/>
    </w:pPr>
  </w:style>
  <w:style w:type="paragraph" w:styleId="BalloonText">
    <w:name w:val="Balloon Text"/>
    <w:basedOn w:val="Normal"/>
    <w:link w:val="BalloonTextChar"/>
    <w:uiPriority w:val="99"/>
    <w:semiHidden/>
    <w:unhideWhenUsed/>
    <w:rsid w:val="005B6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F3"/>
    <w:rPr>
      <w:rFonts w:ascii="Tahoma" w:eastAsia="Calibri" w:hAnsi="Tahoma" w:cs="Tahoma"/>
      <w:sz w:val="16"/>
      <w:szCs w:val="16"/>
    </w:rPr>
  </w:style>
  <w:style w:type="paragraph" w:customStyle="1" w:styleId="Default">
    <w:name w:val="Default"/>
    <w:rsid w:val="0034063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C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59"/>
    <w:rPr>
      <w:rFonts w:ascii="Calibri" w:eastAsia="Calibri" w:hAnsi="Calibri" w:cs="Times New Roman"/>
    </w:rPr>
  </w:style>
  <w:style w:type="paragraph" w:styleId="Footer">
    <w:name w:val="footer"/>
    <w:basedOn w:val="Normal"/>
    <w:link w:val="FooterChar"/>
    <w:uiPriority w:val="99"/>
    <w:unhideWhenUsed/>
    <w:rsid w:val="00CC6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59"/>
    <w:rPr>
      <w:rFonts w:ascii="Calibri" w:eastAsia="Calibri" w:hAnsi="Calibri" w:cs="Times New Roman"/>
    </w:rPr>
  </w:style>
  <w:style w:type="character" w:styleId="Hyperlink">
    <w:name w:val="Hyperlink"/>
    <w:basedOn w:val="DefaultParagraphFont"/>
    <w:uiPriority w:val="99"/>
    <w:unhideWhenUsed/>
    <w:rsid w:val="00CC6759"/>
    <w:rPr>
      <w:color w:val="0000FF" w:themeColor="hyperlink"/>
      <w:u w:val="single"/>
    </w:rPr>
  </w:style>
  <w:style w:type="character" w:styleId="PageNumber">
    <w:name w:val="page number"/>
    <w:basedOn w:val="DefaultParagraphFont"/>
    <w:uiPriority w:val="99"/>
    <w:semiHidden/>
    <w:unhideWhenUsed/>
    <w:rsid w:val="00CC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01564">
      <w:bodyDiv w:val="1"/>
      <w:marLeft w:val="0"/>
      <w:marRight w:val="0"/>
      <w:marTop w:val="0"/>
      <w:marBottom w:val="0"/>
      <w:divBdr>
        <w:top w:val="none" w:sz="0" w:space="0" w:color="auto"/>
        <w:left w:val="none" w:sz="0" w:space="0" w:color="auto"/>
        <w:bottom w:val="none" w:sz="0" w:space="0" w:color="auto"/>
        <w:right w:val="none" w:sz="0" w:space="0" w:color="auto"/>
      </w:divBdr>
    </w:div>
    <w:div w:id="1007633447">
      <w:bodyDiv w:val="1"/>
      <w:marLeft w:val="0"/>
      <w:marRight w:val="0"/>
      <w:marTop w:val="0"/>
      <w:marBottom w:val="0"/>
      <w:divBdr>
        <w:top w:val="none" w:sz="0" w:space="0" w:color="auto"/>
        <w:left w:val="none" w:sz="0" w:space="0" w:color="auto"/>
        <w:bottom w:val="none" w:sz="0" w:space="0" w:color="auto"/>
        <w:right w:val="none" w:sz="0" w:space="0" w:color="auto"/>
      </w:divBdr>
    </w:div>
    <w:div w:id="1361079817">
      <w:bodyDiv w:val="1"/>
      <w:marLeft w:val="0"/>
      <w:marRight w:val="0"/>
      <w:marTop w:val="0"/>
      <w:marBottom w:val="0"/>
      <w:divBdr>
        <w:top w:val="none" w:sz="0" w:space="0" w:color="auto"/>
        <w:left w:val="none" w:sz="0" w:space="0" w:color="auto"/>
        <w:bottom w:val="none" w:sz="0" w:space="0" w:color="auto"/>
        <w:right w:val="none" w:sz="0" w:space="0" w:color="auto"/>
      </w:divBdr>
    </w:div>
    <w:div w:id="20585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imothy.Underwood@va.gov" TargetMode="External"/><Relationship Id="rId1" Type="http://schemas.openxmlformats.org/officeDocument/2006/relationships/hyperlink" Target="mailto:Jessica.Blue-Howells@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SYSTEM</cp:lastModifiedBy>
  <cp:revision>2</cp:revision>
  <cp:lastPrinted>2014-06-20T14:01:00Z</cp:lastPrinted>
  <dcterms:created xsi:type="dcterms:W3CDTF">2018-03-19T14:11:00Z</dcterms:created>
  <dcterms:modified xsi:type="dcterms:W3CDTF">2018-03-19T14:11:00Z</dcterms:modified>
</cp:coreProperties>
</file>