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96494" w14:textId="77777777" w:rsidR="00A46E5B" w:rsidRPr="00A46E5B" w:rsidRDefault="00A46E5B" w:rsidP="00E02FF8">
      <w:pPr>
        <w:autoSpaceDE w:val="0"/>
        <w:autoSpaceDN w:val="0"/>
        <w:adjustRightInd w:val="0"/>
        <w:spacing w:after="0" w:line="240" w:lineRule="auto"/>
        <w:jc w:val="center"/>
        <w:rPr>
          <w:rFonts w:ascii="Times New Roman" w:eastAsia="Times New Roman" w:hAnsi="Times New Roman" w:cs="Times New Roman"/>
          <w:b/>
          <w:bCs/>
          <w:sz w:val="24"/>
          <w:szCs w:val="24"/>
        </w:rPr>
      </w:pPr>
      <w:bookmarkStart w:id="0" w:name="_GoBack"/>
      <w:bookmarkEnd w:id="0"/>
    </w:p>
    <w:p w14:paraId="06143F5C" w14:textId="77777777" w:rsidR="00763C53" w:rsidRPr="00EA366E" w:rsidRDefault="00763C53" w:rsidP="00E02FF8">
      <w:pPr>
        <w:keepNext/>
        <w:keepLines/>
        <w:spacing w:after="0" w:line="240" w:lineRule="auto"/>
        <w:jc w:val="center"/>
        <w:outlineLvl w:val="6"/>
        <w:rPr>
          <w:rFonts w:asciiTheme="majorHAnsi" w:eastAsiaTheme="majorEastAsia" w:hAnsiTheme="majorHAnsi" w:cstheme="majorBidi"/>
          <w:i/>
          <w:iCs/>
          <w:color w:val="404040" w:themeColor="text1" w:themeTint="BF"/>
          <w:sz w:val="28"/>
          <w:szCs w:val="28"/>
        </w:rPr>
      </w:pPr>
      <w:r w:rsidRPr="00EA366E">
        <w:rPr>
          <w:rFonts w:ascii="Times New Roman" w:eastAsiaTheme="majorEastAsia" w:hAnsi="Times New Roman" w:cs="Times New Roman"/>
          <w:b/>
          <w:i/>
          <w:iCs/>
          <w:color w:val="404040" w:themeColor="text1" w:themeTint="BF"/>
          <w:sz w:val="28"/>
          <w:szCs w:val="28"/>
        </w:rPr>
        <w:t xml:space="preserve">SUPPORTING STATEMENT:  </w:t>
      </w:r>
      <w:r>
        <w:rPr>
          <w:rFonts w:asciiTheme="majorHAnsi" w:eastAsiaTheme="majorEastAsia" w:hAnsiTheme="majorHAnsi" w:cstheme="majorBidi"/>
          <w:i/>
          <w:iCs/>
          <w:color w:val="404040" w:themeColor="text1" w:themeTint="BF"/>
          <w:sz w:val="28"/>
          <w:szCs w:val="28"/>
        </w:rPr>
        <w:t>PART B</w:t>
      </w:r>
    </w:p>
    <w:p w14:paraId="51CF6BBD" w14:textId="77777777" w:rsidR="00A46E5B" w:rsidRPr="00A46E5B" w:rsidRDefault="00A46E5B" w:rsidP="00E02FF8">
      <w:pPr>
        <w:autoSpaceDE w:val="0"/>
        <w:autoSpaceDN w:val="0"/>
        <w:adjustRightInd w:val="0"/>
        <w:spacing w:after="0" w:line="240" w:lineRule="auto"/>
        <w:jc w:val="center"/>
        <w:rPr>
          <w:rFonts w:ascii="Times New Roman" w:eastAsia="Times New Roman" w:hAnsi="Times New Roman" w:cs="Times New Roman"/>
          <w:b/>
          <w:bCs/>
          <w:sz w:val="24"/>
          <w:szCs w:val="24"/>
        </w:rPr>
      </w:pPr>
    </w:p>
    <w:p w14:paraId="1D650ECA" w14:textId="77777777" w:rsidR="002E7226" w:rsidRDefault="002E7226" w:rsidP="00E02FF8">
      <w:pPr>
        <w:spacing w:line="240" w:lineRule="auto"/>
        <w:jc w:val="center"/>
        <w:rPr>
          <w:b/>
        </w:rPr>
      </w:pPr>
    </w:p>
    <w:p w14:paraId="48F51D78" w14:textId="4401AB7E" w:rsidR="00864D7C" w:rsidRPr="00691454" w:rsidRDefault="00864D7C" w:rsidP="00E02FF8">
      <w:pPr>
        <w:spacing w:line="240" w:lineRule="auto"/>
        <w:jc w:val="center"/>
        <w:rPr>
          <w:b/>
        </w:rPr>
      </w:pPr>
      <w:r>
        <w:rPr>
          <w:b/>
        </w:rPr>
        <w:t xml:space="preserve">Date </w:t>
      </w:r>
      <w:r w:rsidR="00296BB5">
        <w:rPr>
          <w:b/>
        </w:rPr>
        <w:t>November 8</w:t>
      </w:r>
      <w:r w:rsidR="002C2A5B">
        <w:rPr>
          <w:b/>
        </w:rPr>
        <w:t>,</w:t>
      </w:r>
      <w:r w:rsidR="00E32744">
        <w:rPr>
          <w:b/>
        </w:rPr>
        <w:t xml:space="preserve"> 2017</w:t>
      </w:r>
    </w:p>
    <w:p w14:paraId="7E78665F" w14:textId="77777777" w:rsidR="002E7226" w:rsidRDefault="002E7226" w:rsidP="00E02FF8">
      <w:pPr>
        <w:autoSpaceDE w:val="0"/>
        <w:autoSpaceDN w:val="0"/>
        <w:adjustRightInd w:val="0"/>
        <w:spacing w:line="240" w:lineRule="auto"/>
        <w:ind w:left="720"/>
      </w:pPr>
      <w:r>
        <w:t xml:space="preserve">                                                                      </w:t>
      </w:r>
    </w:p>
    <w:p w14:paraId="6BFC4C49" w14:textId="77777777" w:rsidR="002E7226" w:rsidRDefault="002E7226" w:rsidP="00E02FF8">
      <w:pPr>
        <w:autoSpaceDE w:val="0"/>
        <w:autoSpaceDN w:val="0"/>
        <w:adjustRightInd w:val="0"/>
        <w:spacing w:line="240" w:lineRule="auto"/>
        <w:ind w:left="720"/>
      </w:pPr>
    </w:p>
    <w:p w14:paraId="3F640156" w14:textId="1ED5DAB8" w:rsidR="006E4737" w:rsidRPr="006E4737" w:rsidRDefault="00007987" w:rsidP="004F4FD0">
      <w:pPr>
        <w:spacing w:line="240" w:lineRule="auto"/>
        <w:jc w:val="center"/>
        <w:rPr>
          <w:b/>
          <w:bCs/>
        </w:rPr>
      </w:pPr>
      <w:r>
        <w:rPr>
          <w:b/>
          <w:bCs/>
        </w:rPr>
        <w:t>Formative Study to Understand</w:t>
      </w:r>
      <w:r w:rsidR="006E4737" w:rsidRPr="006E4737">
        <w:rPr>
          <w:b/>
          <w:bCs/>
        </w:rPr>
        <w:t xml:space="preserve"> Relationship Dynamics and</w:t>
      </w:r>
      <w:r w:rsidR="004F4FD0">
        <w:rPr>
          <w:b/>
          <w:bCs/>
        </w:rPr>
        <w:t xml:space="preserve"> </w:t>
      </w:r>
      <w:r w:rsidR="006E4737" w:rsidRPr="006E4737">
        <w:rPr>
          <w:b/>
          <w:bCs/>
        </w:rPr>
        <w:t xml:space="preserve">Conflict </w:t>
      </w:r>
    </w:p>
    <w:p w14:paraId="7A941D4D" w14:textId="7C05181D" w:rsidR="003B34E7" w:rsidRDefault="003B34E7" w:rsidP="00E02FF8">
      <w:pPr>
        <w:spacing w:line="240" w:lineRule="auto"/>
        <w:jc w:val="center"/>
        <w:rPr>
          <w:b/>
        </w:rPr>
      </w:pPr>
      <w:r>
        <w:rPr>
          <w:b/>
        </w:rPr>
        <w:t>OMB# 0920-</w:t>
      </w:r>
      <w:r w:rsidR="00595AF2">
        <w:rPr>
          <w:b/>
        </w:rPr>
        <w:t>XXXX</w:t>
      </w:r>
    </w:p>
    <w:p w14:paraId="1F3503BE" w14:textId="77777777" w:rsidR="00864D7C" w:rsidRPr="00691454" w:rsidRDefault="00864D7C" w:rsidP="00E02FF8">
      <w:pPr>
        <w:spacing w:line="240" w:lineRule="auto"/>
        <w:jc w:val="center"/>
      </w:pPr>
    </w:p>
    <w:p w14:paraId="4FDD51BC" w14:textId="77777777" w:rsidR="00864D7C" w:rsidRPr="00691454" w:rsidRDefault="00864D7C" w:rsidP="00E02FF8">
      <w:pPr>
        <w:spacing w:line="240" w:lineRule="auto"/>
        <w:jc w:val="center"/>
      </w:pPr>
    </w:p>
    <w:p w14:paraId="78957E99" w14:textId="77777777" w:rsidR="00864D7C" w:rsidRPr="00691454" w:rsidRDefault="00864D7C" w:rsidP="00E02FF8">
      <w:pPr>
        <w:spacing w:line="240" w:lineRule="auto"/>
        <w:jc w:val="center"/>
      </w:pPr>
    </w:p>
    <w:p w14:paraId="1A26A39A" w14:textId="77777777" w:rsidR="00864D7C" w:rsidRPr="006E4737" w:rsidRDefault="00864D7C" w:rsidP="00E02FF8">
      <w:pPr>
        <w:spacing w:line="240" w:lineRule="auto"/>
        <w:jc w:val="center"/>
        <w:rPr>
          <w:rFonts w:ascii="Times New Roman" w:hAnsi="Times New Roman" w:cs="Times New Roman"/>
          <w:sz w:val="24"/>
        </w:rPr>
      </w:pPr>
      <w:r w:rsidRPr="006E4737">
        <w:rPr>
          <w:rFonts w:ascii="Times New Roman" w:hAnsi="Times New Roman" w:cs="Times New Roman"/>
          <w:sz w:val="24"/>
        </w:rPr>
        <w:t>Point of Contact:</w:t>
      </w:r>
    </w:p>
    <w:p w14:paraId="575F13B3" w14:textId="77777777" w:rsidR="006E4737" w:rsidRPr="006E4737" w:rsidRDefault="006E4737" w:rsidP="00E02FF8">
      <w:pPr>
        <w:spacing w:line="240" w:lineRule="auto"/>
        <w:jc w:val="center"/>
        <w:rPr>
          <w:rFonts w:ascii="Times New Roman" w:hAnsi="Times New Roman" w:cs="Times New Roman"/>
          <w:sz w:val="24"/>
        </w:rPr>
      </w:pPr>
      <w:r w:rsidRPr="006E4737">
        <w:rPr>
          <w:rFonts w:ascii="Times New Roman" w:hAnsi="Times New Roman" w:cs="Times New Roman"/>
          <w:sz w:val="24"/>
        </w:rPr>
        <w:t>Dennis Reidy, Ph.D.</w:t>
      </w:r>
    </w:p>
    <w:p w14:paraId="7583A22D" w14:textId="77777777" w:rsidR="00864D7C" w:rsidRPr="006E4737" w:rsidRDefault="00864D7C" w:rsidP="00E02FF8">
      <w:pPr>
        <w:spacing w:line="240" w:lineRule="auto"/>
        <w:jc w:val="center"/>
        <w:rPr>
          <w:rFonts w:ascii="Times New Roman" w:hAnsi="Times New Roman" w:cs="Times New Roman"/>
          <w:sz w:val="24"/>
        </w:rPr>
      </w:pPr>
      <w:r w:rsidRPr="006E4737">
        <w:rPr>
          <w:rFonts w:ascii="Times New Roman" w:hAnsi="Times New Roman" w:cs="Times New Roman"/>
          <w:sz w:val="24"/>
        </w:rPr>
        <w:t>Contact Information:</w:t>
      </w:r>
    </w:p>
    <w:p w14:paraId="55F1849E" w14:textId="77777777" w:rsidR="00864D7C" w:rsidRPr="00691454" w:rsidRDefault="00864D7C" w:rsidP="00E02FF8">
      <w:pPr>
        <w:pStyle w:val="E-mailSignature"/>
        <w:jc w:val="center"/>
        <w:rPr>
          <w:noProof/>
        </w:rPr>
      </w:pPr>
      <w:bookmarkStart w:id="1" w:name="_MailAutoSig"/>
      <w:r w:rsidRPr="00691454">
        <w:rPr>
          <w:noProof/>
        </w:rPr>
        <w:t>Centers for Disease Control and Prevention</w:t>
      </w:r>
    </w:p>
    <w:p w14:paraId="2D798D5F" w14:textId="77777777" w:rsidR="00864D7C" w:rsidRPr="00691454" w:rsidRDefault="00864D7C" w:rsidP="00E02FF8">
      <w:pPr>
        <w:pStyle w:val="E-mailSignature"/>
        <w:jc w:val="center"/>
        <w:rPr>
          <w:noProof/>
        </w:rPr>
      </w:pPr>
      <w:r w:rsidRPr="00691454">
        <w:rPr>
          <w:noProof/>
        </w:rPr>
        <w:t>National Center for Injury Prevention and Control</w:t>
      </w:r>
    </w:p>
    <w:p w14:paraId="2B314589" w14:textId="77777777" w:rsidR="00864D7C" w:rsidRPr="00691454" w:rsidRDefault="00864D7C" w:rsidP="00E02FF8">
      <w:pPr>
        <w:pStyle w:val="E-mailSignature"/>
        <w:jc w:val="center"/>
        <w:rPr>
          <w:noProof/>
        </w:rPr>
      </w:pPr>
      <w:r w:rsidRPr="00691454">
        <w:rPr>
          <w:noProof/>
        </w:rPr>
        <w:t>4770 Buford Highway NE  MS F-64</w:t>
      </w:r>
    </w:p>
    <w:p w14:paraId="1C457250" w14:textId="77777777" w:rsidR="00864D7C" w:rsidRPr="00691454" w:rsidRDefault="00864D7C" w:rsidP="00E02FF8">
      <w:pPr>
        <w:pStyle w:val="E-mailSignature"/>
        <w:jc w:val="center"/>
        <w:rPr>
          <w:noProof/>
        </w:rPr>
      </w:pPr>
      <w:r w:rsidRPr="00691454">
        <w:rPr>
          <w:noProof/>
        </w:rPr>
        <w:t>Atlanta, GA 30341-3724</w:t>
      </w:r>
    </w:p>
    <w:p w14:paraId="2F3F1CDD" w14:textId="77777777" w:rsidR="00864D7C" w:rsidRPr="00691454" w:rsidRDefault="00864D7C" w:rsidP="00E02FF8">
      <w:pPr>
        <w:pStyle w:val="E-mailSignature"/>
        <w:jc w:val="center"/>
        <w:rPr>
          <w:noProof/>
        </w:rPr>
      </w:pPr>
      <w:r w:rsidRPr="00691454">
        <w:rPr>
          <w:noProof/>
        </w:rPr>
        <w:t>phone:</w:t>
      </w:r>
      <w:r w:rsidR="006E4737" w:rsidRPr="006E4737">
        <w:rPr>
          <w:noProof/>
        </w:rPr>
        <w:t xml:space="preserve"> </w:t>
      </w:r>
      <w:r w:rsidR="006E4737">
        <w:rPr>
          <w:noProof/>
        </w:rPr>
        <w:t>770-488-0525</w:t>
      </w:r>
    </w:p>
    <w:p w14:paraId="5E7517D6" w14:textId="77777777" w:rsidR="00864D7C" w:rsidRPr="00691454" w:rsidRDefault="00864D7C" w:rsidP="00E02FF8">
      <w:pPr>
        <w:pStyle w:val="E-mailSignature"/>
        <w:jc w:val="center"/>
        <w:rPr>
          <w:noProof/>
        </w:rPr>
      </w:pPr>
      <w:r w:rsidRPr="00691454">
        <w:rPr>
          <w:noProof/>
        </w:rPr>
        <w:t>email:</w:t>
      </w:r>
      <w:r w:rsidR="006E4737" w:rsidRPr="006E4737">
        <w:rPr>
          <w:noProof/>
        </w:rPr>
        <w:t xml:space="preserve"> </w:t>
      </w:r>
      <w:r w:rsidR="006E4737">
        <w:rPr>
          <w:noProof/>
        </w:rPr>
        <w:t>dreidy@cdc.gov</w:t>
      </w:r>
    </w:p>
    <w:bookmarkEnd w:id="1"/>
    <w:p w14:paraId="44074679" w14:textId="77777777" w:rsidR="00595AF2" w:rsidRPr="005F063D" w:rsidRDefault="00A46E5B" w:rsidP="00E02FF8">
      <w:pPr>
        <w:spacing w:after="0" w:line="240" w:lineRule="auto"/>
        <w:ind w:firstLine="720"/>
        <w:jc w:val="center"/>
        <w:rPr>
          <w:rFonts w:ascii="Times New Roman" w:eastAsia="Times New Roman" w:hAnsi="Times New Roman" w:cs="Times New Roman"/>
          <w:b/>
          <w:bCs/>
          <w:noProof/>
          <w:sz w:val="24"/>
          <w:szCs w:val="24"/>
        </w:rPr>
      </w:pPr>
      <w:r w:rsidRPr="00A46E5B">
        <w:rPr>
          <w:rFonts w:ascii="Times New Roman" w:eastAsia="Times New Roman" w:hAnsi="Times New Roman" w:cs="Times New Roman"/>
          <w:b/>
          <w:bCs/>
          <w:sz w:val="24"/>
          <w:szCs w:val="24"/>
        </w:rPr>
        <w:br w:type="page"/>
      </w:r>
      <w:r w:rsidR="00595AF2" w:rsidRPr="005F063D">
        <w:rPr>
          <w:rFonts w:ascii="Times New Roman" w:eastAsia="Times New Roman" w:hAnsi="Times New Roman" w:cs="Times New Roman"/>
          <w:b/>
          <w:bCs/>
          <w:sz w:val="24"/>
          <w:szCs w:val="24"/>
        </w:rPr>
        <w:lastRenderedPageBreak/>
        <w:t>CONTE</w:t>
      </w:r>
      <w:r w:rsidR="00595AF2" w:rsidRPr="005F063D">
        <w:rPr>
          <w:rFonts w:ascii="Times New Roman" w:eastAsia="Times New Roman" w:hAnsi="Times New Roman" w:cs="Times New Roman"/>
          <w:b/>
          <w:bCs/>
          <w:noProof/>
          <w:sz w:val="24"/>
          <w:szCs w:val="24"/>
        </w:rPr>
        <w:t>NTS</w:t>
      </w:r>
    </w:p>
    <w:p w14:paraId="66276825" w14:textId="3B53DCDC" w:rsidR="00595AF2" w:rsidRPr="005F063D" w:rsidRDefault="00595AF2" w:rsidP="00E02FF8">
      <w:pPr>
        <w:tabs>
          <w:tab w:val="left" w:pos="8640"/>
        </w:tabs>
        <w:spacing w:after="0" w:line="240" w:lineRule="auto"/>
        <w:rPr>
          <w:rFonts w:ascii="Times New Roman" w:eastAsia="Times New Roman" w:hAnsi="Times New Roman" w:cs="Times New Roman"/>
          <w:noProof/>
          <w:sz w:val="24"/>
          <w:szCs w:val="24"/>
          <w:u w:val="words"/>
        </w:rPr>
      </w:pPr>
      <w:r w:rsidRPr="005F063D">
        <w:rPr>
          <w:rFonts w:ascii="Times New Roman" w:eastAsia="Times New Roman" w:hAnsi="Times New Roman" w:cs="Times New Roman"/>
          <w:noProof/>
          <w:sz w:val="24"/>
          <w:szCs w:val="24"/>
          <w:u w:val="words"/>
        </w:rPr>
        <w:tab/>
      </w:r>
    </w:p>
    <w:p w14:paraId="10D34BA1" w14:textId="77777777" w:rsidR="00595AF2" w:rsidRPr="005F063D" w:rsidRDefault="00595AF2" w:rsidP="00E02FF8">
      <w:pPr>
        <w:tabs>
          <w:tab w:val="left" w:pos="1440"/>
          <w:tab w:val="right" w:leader="dot" w:pos="8208"/>
          <w:tab w:val="left" w:pos="8640"/>
        </w:tabs>
        <w:spacing w:after="0" w:line="240" w:lineRule="auto"/>
        <w:rPr>
          <w:rFonts w:ascii="Times New Roman" w:eastAsia="Times New Roman" w:hAnsi="Times New Roman" w:cs="Times New Roman"/>
          <w:b/>
          <w:caps/>
          <w:noProof/>
          <w:sz w:val="24"/>
          <w:szCs w:val="24"/>
        </w:rPr>
      </w:pPr>
    </w:p>
    <w:p w14:paraId="15092074" w14:textId="77777777" w:rsidR="00595AF2" w:rsidRPr="005F063D" w:rsidRDefault="00595AF2" w:rsidP="00E02FF8">
      <w:pPr>
        <w:tabs>
          <w:tab w:val="left" w:pos="1440"/>
          <w:tab w:val="right" w:leader="dot" w:pos="8208"/>
          <w:tab w:val="left" w:pos="8640"/>
        </w:tabs>
        <w:spacing w:after="0" w:line="240" w:lineRule="auto"/>
        <w:ind w:left="288"/>
        <w:rPr>
          <w:rFonts w:ascii="Times New Roman" w:eastAsia="Times New Roman" w:hAnsi="Times New Roman" w:cs="Times New Roman"/>
          <w:b/>
          <w:caps/>
          <w:noProof/>
          <w:sz w:val="24"/>
          <w:szCs w:val="24"/>
        </w:rPr>
      </w:pPr>
      <w:r w:rsidRPr="005F063D">
        <w:rPr>
          <w:rFonts w:ascii="Times New Roman" w:eastAsia="Times New Roman" w:hAnsi="Times New Roman" w:cs="Times New Roman"/>
          <w:b/>
          <w:caps/>
          <w:noProof/>
          <w:sz w:val="24"/>
          <w:szCs w:val="24"/>
        </w:rPr>
        <w:tab/>
      </w:r>
    </w:p>
    <w:p w14:paraId="1A2EC820" w14:textId="77777777" w:rsidR="00595AF2" w:rsidRPr="005F063D" w:rsidRDefault="00595AF2" w:rsidP="00E02FF8">
      <w:pPr>
        <w:autoSpaceDE w:val="0"/>
        <w:autoSpaceDN w:val="0"/>
        <w:adjustRightInd w:val="0"/>
        <w:spacing w:after="0" w:line="240" w:lineRule="auto"/>
        <w:rPr>
          <w:rFonts w:ascii="Times New Roman" w:eastAsia="Times New Roman" w:hAnsi="Times New Roman" w:cs="Times New Roman"/>
          <w:b/>
          <w:bCs/>
          <w:sz w:val="24"/>
          <w:szCs w:val="24"/>
        </w:rPr>
      </w:pPr>
      <w:r w:rsidRPr="005F063D">
        <w:rPr>
          <w:rFonts w:ascii="Times New Roman" w:eastAsia="Times New Roman" w:hAnsi="Times New Roman" w:cs="Times New Roman"/>
          <w:b/>
          <w:bCs/>
          <w:sz w:val="24"/>
          <w:szCs w:val="24"/>
        </w:rPr>
        <w:t xml:space="preserve">B. COLLECTIONS OF INFORMATION EMPLOYING STATISTICAL METHODS </w:t>
      </w:r>
    </w:p>
    <w:p w14:paraId="0FC04021" w14:textId="77777777" w:rsidR="00595AF2" w:rsidRPr="005F063D" w:rsidRDefault="00595AF2" w:rsidP="00E02FF8">
      <w:pPr>
        <w:autoSpaceDE w:val="0"/>
        <w:autoSpaceDN w:val="0"/>
        <w:adjustRightInd w:val="0"/>
        <w:spacing w:after="0" w:line="240" w:lineRule="auto"/>
        <w:rPr>
          <w:rFonts w:ascii="Times New Roman" w:eastAsia="Times New Roman" w:hAnsi="Times New Roman" w:cs="Times New Roman"/>
          <w:b/>
          <w:bCs/>
          <w:sz w:val="24"/>
          <w:szCs w:val="24"/>
        </w:rPr>
      </w:pPr>
    </w:p>
    <w:p w14:paraId="5D68F6EC" w14:textId="0E3135C3" w:rsidR="00595AF2" w:rsidRPr="005F063D" w:rsidRDefault="00595AF2" w:rsidP="00E02FF8">
      <w:pPr>
        <w:tabs>
          <w:tab w:val="left" w:pos="2160"/>
          <w:tab w:val="right" w:leader="dot" w:pos="8208"/>
          <w:tab w:val="left" w:pos="8640"/>
        </w:tabs>
        <w:spacing w:after="0" w:line="240" w:lineRule="auto"/>
        <w:rPr>
          <w:rFonts w:ascii="Times New Roman" w:eastAsia="Times New Roman" w:hAnsi="Times New Roman" w:cs="Times New Roman"/>
          <w:noProof/>
          <w:sz w:val="24"/>
          <w:szCs w:val="24"/>
        </w:rPr>
      </w:pPr>
      <w:r w:rsidRPr="005F063D">
        <w:rPr>
          <w:rFonts w:ascii="Times New Roman" w:eastAsia="Times New Roman" w:hAnsi="Times New Roman" w:cs="Times New Roman"/>
          <w:bCs/>
          <w:sz w:val="24"/>
          <w:szCs w:val="24"/>
        </w:rPr>
        <w:t xml:space="preserve">            B.1.     Respondent Universe and Sampling Methods</w:t>
      </w:r>
    </w:p>
    <w:p w14:paraId="1ED599C6" w14:textId="10E83290" w:rsidR="00595AF2" w:rsidRPr="005F063D" w:rsidRDefault="00595AF2" w:rsidP="00E02FF8">
      <w:pPr>
        <w:tabs>
          <w:tab w:val="left" w:pos="2160"/>
          <w:tab w:val="right" w:leader="dot" w:pos="8208"/>
          <w:tab w:val="left" w:pos="8640"/>
        </w:tabs>
        <w:spacing w:after="0" w:line="240" w:lineRule="auto"/>
        <w:rPr>
          <w:rFonts w:ascii="Times New Roman" w:eastAsia="Times New Roman" w:hAnsi="Times New Roman" w:cs="Times New Roman"/>
          <w:noProof/>
          <w:sz w:val="24"/>
          <w:szCs w:val="24"/>
        </w:rPr>
      </w:pPr>
      <w:r w:rsidRPr="005F063D">
        <w:rPr>
          <w:rFonts w:ascii="Times New Roman" w:eastAsia="Times New Roman" w:hAnsi="Times New Roman" w:cs="Times New Roman"/>
          <w:bCs/>
          <w:sz w:val="24"/>
          <w:szCs w:val="24"/>
        </w:rPr>
        <w:t xml:space="preserve">            B.2.     Procedures for the Collection of Information</w:t>
      </w:r>
      <w:r w:rsidRPr="005F063D">
        <w:rPr>
          <w:rFonts w:ascii="Times New Roman" w:eastAsia="Times New Roman" w:hAnsi="Times New Roman" w:cs="Times New Roman"/>
          <w:bCs/>
          <w:color w:val="FF0000"/>
          <w:sz w:val="24"/>
          <w:szCs w:val="24"/>
        </w:rPr>
        <w:t xml:space="preserve"> </w:t>
      </w:r>
    </w:p>
    <w:p w14:paraId="0378F2D6" w14:textId="1ABE5461" w:rsidR="00595AF2" w:rsidRPr="005F063D" w:rsidRDefault="00595AF2" w:rsidP="00E02FF8">
      <w:pPr>
        <w:spacing w:after="0" w:line="240" w:lineRule="auto"/>
        <w:outlineLvl w:val="1"/>
        <w:rPr>
          <w:rFonts w:ascii="Times New Roman" w:eastAsia="Times New Roman" w:hAnsi="Times New Roman" w:cs="Times New Roman"/>
          <w:bCs/>
          <w:sz w:val="24"/>
          <w:szCs w:val="24"/>
        </w:rPr>
      </w:pPr>
      <w:r w:rsidRPr="005F063D">
        <w:rPr>
          <w:rFonts w:ascii="Times New Roman" w:eastAsia="Times New Roman" w:hAnsi="Times New Roman" w:cs="Times New Roman"/>
          <w:bCs/>
          <w:sz w:val="24"/>
          <w:szCs w:val="24"/>
        </w:rPr>
        <w:tab/>
        <w:t xml:space="preserve">B.3. </w:t>
      </w:r>
      <w:r w:rsidRPr="005F063D">
        <w:rPr>
          <w:rFonts w:ascii="Times New Roman" w:eastAsia="Times New Roman" w:hAnsi="Times New Roman" w:cs="Times New Roman"/>
          <w:bCs/>
          <w:sz w:val="24"/>
          <w:szCs w:val="24"/>
        </w:rPr>
        <w:tab/>
        <w:t>Methods to Maximize Response Rates and Deal with Nonresponse</w:t>
      </w:r>
      <w:r w:rsidRPr="005F063D">
        <w:rPr>
          <w:rFonts w:ascii="Times New Roman" w:eastAsia="Times New Roman" w:hAnsi="Times New Roman" w:cs="Times New Roman"/>
          <w:noProof/>
          <w:sz w:val="24"/>
          <w:szCs w:val="24"/>
        </w:rPr>
        <w:tab/>
      </w:r>
      <w:r w:rsidR="008653EE" w:rsidRPr="005F063D">
        <w:rPr>
          <w:rFonts w:ascii="Times New Roman" w:eastAsia="Times New Roman" w:hAnsi="Times New Roman" w:cs="Times New Roman"/>
          <w:bCs/>
          <w:sz w:val="24"/>
          <w:szCs w:val="24"/>
        </w:rPr>
        <w:t xml:space="preserve"> </w:t>
      </w:r>
    </w:p>
    <w:p w14:paraId="5208AE2B" w14:textId="6ED9E58B" w:rsidR="00595AF2" w:rsidRPr="005F063D" w:rsidRDefault="00595AF2" w:rsidP="00E02FF8">
      <w:pPr>
        <w:autoSpaceDE w:val="0"/>
        <w:autoSpaceDN w:val="0"/>
        <w:adjustRightInd w:val="0"/>
        <w:spacing w:after="0" w:line="240" w:lineRule="auto"/>
        <w:outlineLvl w:val="1"/>
        <w:rPr>
          <w:rFonts w:ascii="Times New Roman" w:eastAsia="Times New Roman" w:hAnsi="Times New Roman" w:cs="Times New Roman"/>
          <w:bCs/>
          <w:sz w:val="24"/>
          <w:szCs w:val="24"/>
        </w:rPr>
      </w:pPr>
      <w:r w:rsidRPr="005F063D">
        <w:rPr>
          <w:rFonts w:ascii="Times New Roman" w:eastAsia="Times New Roman" w:hAnsi="Times New Roman" w:cs="Times New Roman"/>
          <w:bCs/>
          <w:sz w:val="24"/>
          <w:szCs w:val="24"/>
        </w:rPr>
        <w:tab/>
        <w:t xml:space="preserve">B.4. </w:t>
      </w:r>
      <w:r w:rsidRPr="005F063D">
        <w:rPr>
          <w:rFonts w:ascii="Times New Roman" w:eastAsia="Times New Roman" w:hAnsi="Times New Roman" w:cs="Times New Roman"/>
          <w:bCs/>
          <w:sz w:val="24"/>
          <w:szCs w:val="24"/>
        </w:rPr>
        <w:tab/>
        <w:t>Tests of Procedures or Me</w:t>
      </w:r>
      <w:r w:rsidR="008653EE" w:rsidRPr="005F063D">
        <w:rPr>
          <w:rFonts w:ascii="Times New Roman" w:eastAsia="Times New Roman" w:hAnsi="Times New Roman" w:cs="Times New Roman"/>
          <w:bCs/>
          <w:sz w:val="24"/>
          <w:szCs w:val="24"/>
        </w:rPr>
        <w:t>thods to be Undertaken</w:t>
      </w:r>
    </w:p>
    <w:p w14:paraId="320E8AD4" w14:textId="77777777" w:rsidR="00595AF2" w:rsidRPr="005F063D" w:rsidRDefault="00595AF2" w:rsidP="00E02FF8">
      <w:pPr>
        <w:autoSpaceDE w:val="0"/>
        <w:autoSpaceDN w:val="0"/>
        <w:adjustRightInd w:val="0"/>
        <w:spacing w:after="0" w:line="240" w:lineRule="auto"/>
        <w:ind w:left="465" w:hanging="465"/>
        <w:outlineLvl w:val="1"/>
        <w:rPr>
          <w:rFonts w:ascii="Times New Roman" w:eastAsia="Times New Roman" w:hAnsi="Times New Roman" w:cs="Times New Roman"/>
          <w:bCs/>
          <w:sz w:val="24"/>
          <w:szCs w:val="24"/>
        </w:rPr>
      </w:pPr>
      <w:r w:rsidRPr="005F063D">
        <w:rPr>
          <w:rFonts w:ascii="Times New Roman" w:eastAsia="Times New Roman" w:hAnsi="Times New Roman" w:cs="Times New Roman"/>
          <w:bCs/>
          <w:sz w:val="24"/>
          <w:szCs w:val="24"/>
        </w:rPr>
        <w:tab/>
      </w:r>
      <w:r w:rsidRPr="005F063D">
        <w:rPr>
          <w:rFonts w:ascii="Times New Roman" w:eastAsia="Times New Roman" w:hAnsi="Times New Roman" w:cs="Times New Roman"/>
          <w:bCs/>
          <w:sz w:val="24"/>
          <w:szCs w:val="24"/>
        </w:rPr>
        <w:tab/>
        <w:t xml:space="preserve">B.5. </w:t>
      </w:r>
      <w:r w:rsidRPr="005F063D">
        <w:rPr>
          <w:rFonts w:ascii="Times New Roman" w:eastAsia="Times New Roman" w:hAnsi="Times New Roman" w:cs="Times New Roman"/>
          <w:bCs/>
          <w:sz w:val="24"/>
          <w:szCs w:val="24"/>
        </w:rPr>
        <w:tab/>
        <w:t xml:space="preserve">Individuals Consulted on Statistical Aspects and Individuals </w:t>
      </w:r>
    </w:p>
    <w:p w14:paraId="72F0AD5F" w14:textId="297ACDC4" w:rsidR="00595AF2" w:rsidRPr="005F063D" w:rsidRDefault="00595AF2" w:rsidP="00E02FF8">
      <w:pPr>
        <w:autoSpaceDE w:val="0"/>
        <w:autoSpaceDN w:val="0"/>
        <w:adjustRightInd w:val="0"/>
        <w:spacing w:after="0" w:line="240" w:lineRule="auto"/>
        <w:ind w:left="465" w:hanging="465"/>
        <w:outlineLvl w:val="1"/>
        <w:rPr>
          <w:rFonts w:ascii="Times New Roman" w:eastAsia="Times New Roman" w:hAnsi="Times New Roman" w:cs="Times New Roman"/>
          <w:bCs/>
          <w:sz w:val="24"/>
          <w:szCs w:val="24"/>
        </w:rPr>
      </w:pPr>
      <w:r w:rsidRPr="005F063D">
        <w:rPr>
          <w:rFonts w:ascii="Times New Roman" w:eastAsia="Times New Roman" w:hAnsi="Times New Roman" w:cs="Times New Roman"/>
          <w:bCs/>
          <w:sz w:val="24"/>
          <w:szCs w:val="24"/>
        </w:rPr>
        <w:tab/>
      </w:r>
      <w:r w:rsidRPr="005F063D">
        <w:rPr>
          <w:rFonts w:ascii="Times New Roman" w:eastAsia="Times New Roman" w:hAnsi="Times New Roman" w:cs="Times New Roman"/>
          <w:bCs/>
          <w:sz w:val="24"/>
          <w:szCs w:val="24"/>
        </w:rPr>
        <w:tab/>
      </w:r>
      <w:r w:rsidRPr="005F063D">
        <w:rPr>
          <w:rFonts w:ascii="Times New Roman" w:eastAsia="Times New Roman" w:hAnsi="Times New Roman" w:cs="Times New Roman"/>
          <w:bCs/>
          <w:sz w:val="24"/>
          <w:szCs w:val="24"/>
        </w:rPr>
        <w:tab/>
        <w:t>Collecting and/</w:t>
      </w:r>
      <w:r w:rsidR="008653EE" w:rsidRPr="005F063D">
        <w:rPr>
          <w:rFonts w:ascii="Times New Roman" w:eastAsia="Times New Roman" w:hAnsi="Times New Roman" w:cs="Times New Roman"/>
          <w:bCs/>
          <w:sz w:val="24"/>
          <w:szCs w:val="24"/>
        </w:rPr>
        <w:t>or Analyzing Data</w:t>
      </w:r>
    </w:p>
    <w:p w14:paraId="163804DC" w14:textId="4D650488" w:rsidR="00595AF2" w:rsidRPr="005F063D" w:rsidRDefault="00595AF2" w:rsidP="00E02FF8">
      <w:pPr>
        <w:autoSpaceDE w:val="0"/>
        <w:autoSpaceDN w:val="0"/>
        <w:adjustRightInd w:val="0"/>
        <w:spacing w:after="0" w:line="240" w:lineRule="auto"/>
        <w:outlineLvl w:val="1"/>
        <w:rPr>
          <w:rFonts w:ascii="Times New Roman" w:eastAsia="Times New Roman" w:hAnsi="Times New Roman" w:cs="Times New Roman"/>
          <w:bCs/>
          <w:sz w:val="24"/>
          <w:szCs w:val="24"/>
        </w:rPr>
      </w:pPr>
      <w:r w:rsidRPr="005F063D">
        <w:rPr>
          <w:rFonts w:ascii="Times New Roman" w:eastAsia="Times New Roman" w:hAnsi="Times New Roman" w:cs="Times New Roman"/>
          <w:bCs/>
          <w:sz w:val="24"/>
          <w:szCs w:val="24"/>
        </w:rPr>
        <w:t xml:space="preserve"> </w:t>
      </w:r>
      <w:r w:rsidRPr="005F063D">
        <w:rPr>
          <w:rFonts w:ascii="Times New Roman" w:eastAsia="Times New Roman" w:hAnsi="Times New Roman" w:cs="Times New Roman"/>
          <w:bCs/>
          <w:sz w:val="24"/>
          <w:szCs w:val="24"/>
        </w:rPr>
        <w:tab/>
        <w:t>REFE</w:t>
      </w:r>
      <w:r w:rsidR="008653EE" w:rsidRPr="005F063D">
        <w:rPr>
          <w:rFonts w:ascii="Times New Roman" w:eastAsia="Times New Roman" w:hAnsi="Times New Roman" w:cs="Times New Roman"/>
          <w:bCs/>
          <w:sz w:val="24"/>
          <w:szCs w:val="24"/>
        </w:rPr>
        <w:t>RENCES</w:t>
      </w:r>
    </w:p>
    <w:p w14:paraId="7E1F1C66" w14:textId="77777777" w:rsidR="00595AF2" w:rsidRPr="005F063D" w:rsidRDefault="00595AF2" w:rsidP="00E02FF8">
      <w:pPr>
        <w:spacing w:after="0" w:line="240" w:lineRule="auto"/>
        <w:rPr>
          <w:rFonts w:ascii="Times New Roman" w:eastAsia="Times New Roman" w:hAnsi="Times New Roman" w:cs="Times New Roman"/>
          <w:color w:val="000000"/>
          <w:sz w:val="24"/>
          <w:szCs w:val="24"/>
        </w:rPr>
      </w:pPr>
    </w:p>
    <w:p w14:paraId="0A9162E7" w14:textId="77777777" w:rsidR="00595AF2" w:rsidRPr="005F063D" w:rsidRDefault="00595AF2" w:rsidP="00E02FF8">
      <w:pPr>
        <w:spacing w:after="0" w:line="240" w:lineRule="auto"/>
        <w:rPr>
          <w:rFonts w:ascii="Times New Roman" w:eastAsia="Times New Roman" w:hAnsi="Times New Roman" w:cs="Times New Roman"/>
          <w:b/>
          <w:sz w:val="28"/>
          <w:szCs w:val="24"/>
        </w:rPr>
      </w:pPr>
    </w:p>
    <w:p w14:paraId="3E5DA22D" w14:textId="77777777" w:rsidR="00595AF2" w:rsidRPr="005F063D" w:rsidRDefault="00595AF2" w:rsidP="00E02FF8">
      <w:pPr>
        <w:pStyle w:val="C2-CtrSglSp"/>
        <w:spacing w:after="100" w:afterAutospacing="1" w:line="240" w:lineRule="auto"/>
        <w:jc w:val="left"/>
        <w:rPr>
          <w:b/>
          <w:bCs/>
        </w:rPr>
      </w:pPr>
      <w:r w:rsidRPr="005F063D">
        <w:rPr>
          <w:b/>
          <w:bCs/>
        </w:rPr>
        <w:t>Attachments</w:t>
      </w:r>
    </w:p>
    <w:p w14:paraId="29236EE4" w14:textId="77777777" w:rsidR="00595AF2" w:rsidRPr="005F063D" w:rsidRDefault="00595AF2" w:rsidP="00E02FF8">
      <w:pPr>
        <w:spacing w:after="0" w:line="240" w:lineRule="auto"/>
        <w:ind w:firstLine="720"/>
        <w:rPr>
          <w:rFonts w:ascii="Times New Roman" w:hAnsi="Times New Roman" w:cs="Times New Roman"/>
          <w:sz w:val="24"/>
        </w:rPr>
      </w:pPr>
      <w:r w:rsidRPr="005F063D">
        <w:rPr>
          <w:rFonts w:ascii="Times New Roman" w:hAnsi="Times New Roman" w:cs="Times New Roman"/>
          <w:sz w:val="24"/>
        </w:rPr>
        <w:t>A</w:t>
      </w:r>
      <w:r w:rsidRPr="005F063D">
        <w:rPr>
          <w:rFonts w:ascii="Times New Roman" w:hAnsi="Times New Roman" w:cs="Times New Roman"/>
          <w:sz w:val="24"/>
        </w:rPr>
        <w:tab/>
        <w:t>Authorizing Legislation: Public Health Service Act</w:t>
      </w:r>
    </w:p>
    <w:p w14:paraId="4F61F2CD" w14:textId="77777777" w:rsidR="00595AF2" w:rsidRPr="005F063D" w:rsidRDefault="00595AF2" w:rsidP="00E02FF8">
      <w:pPr>
        <w:spacing w:after="0" w:line="240" w:lineRule="auto"/>
        <w:ind w:firstLine="720"/>
        <w:rPr>
          <w:rFonts w:ascii="Times New Roman" w:hAnsi="Times New Roman" w:cs="Times New Roman"/>
          <w:sz w:val="24"/>
        </w:rPr>
      </w:pPr>
      <w:r w:rsidRPr="005F063D">
        <w:rPr>
          <w:rFonts w:ascii="Times New Roman" w:hAnsi="Times New Roman" w:cs="Times New Roman"/>
          <w:sz w:val="24"/>
        </w:rPr>
        <w:t>B</w:t>
      </w:r>
      <w:r w:rsidRPr="005F063D">
        <w:rPr>
          <w:rFonts w:ascii="Times New Roman" w:hAnsi="Times New Roman" w:cs="Times New Roman"/>
          <w:sz w:val="24"/>
        </w:rPr>
        <w:tab/>
        <w:t>Published 60-Day Federal Register Notice</w:t>
      </w:r>
    </w:p>
    <w:p w14:paraId="7BAC715E" w14:textId="77777777" w:rsidR="00595AF2" w:rsidRPr="005F063D" w:rsidRDefault="00595AF2" w:rsidP="00E02FF8">
      <w:pPr>
        <w:spacing w:after="0" w:line="240" w:lineRule="auto"/>
        <w:rPr>
          <w:rFonts w:ascii="Times New Roman" w:hAnsi="Times New Roman" w:cs="Times New Roman"/>
          <w:sz w:val="24"/>
        </w:rPr>
      </w:pPr>
      <w:r w:rsidRPr="005F063D">
        <w:rPr>
          <w:rFonts w:ascii="Times New Roman" w:hAnsi="Times New Roman" w:cs="Times New Roman"/>
          <w:sz w:val="24"/>
        </w:rPr>
        <w:t xml:space="preserve">      </w:t>
      </w:r>
      <w:r w:rsidRPr="005F063D">
        <w:rPr>
          <w:rFonts w:ascii="Times New Roman" w:hAnsi="Times New Roman" w:cs="Times New Roman"/>
          <w:sz w:val="24"/>
        </w:rPr>
        <w:tab/>
        <w:t>C</w:t>
      </w:r>
      <w:r w:rsidRPr="005F063D">
        <w:rPr>
          <w:rFonts w:ascii="Times New Roman" w:hAnsi="Times New Roman" w:cs="Times New Roman"/>
          <w:sz w:val="24"/>
        </w:rPr>
        <w:tab/>
        <w:t>Institutional Review Board (IRB) documentation</w:t>
      </w:r>
      <w:r w:rsidRPr="005F063D">
        <w:rPr>
          <w:rFonts w:ascii="Times New Roman" w:hAnsi="Times New Roman" w:cs="Times New Roman"/>
          <w:sz w:val="24"/>
        </w:rPr>
        <w:tab/>
      </w:r>
      <w:r w:rsidRPr="005F063D">
        <w:rPr>
          <w:rFonts w:ascii="Times New Roman" w:hAnsi="Times New Roman" w:cs="Times New Roman"/>
          <w:sz w:val="24"/>
        </w:rPr>
        <w:tab/>
      </w:r>
    </w:p>
    <w:p w14:paraId="21862D9E" w14:textId="77777777" w:rsidR="00595AF2" w:rsidRPr="005F063D" w:rsidRDefault="00595AF2" w:rsidP="00E02FF8">
      <w:pPr>
        <w:spacing w:after="0" w:line="240" w:lineRule="auto"/>
        <w:rPr>
          <w:rFonts w:ascii="Times New Roman" w:hAnsi="Times New Roman" w:cs="Times New Roman"/>
          <w:sz w:val="24"/>
        </w:rPr>
      </w:pPr>
      <w:r w:rsidRPr="005F063D">
        <w:rPr>
          <w:rFonts w:ascii="Times New Roman" w:hAnsi="Times New Roman" w:cs="Times New Roman"/>
          <w:sz w:val="24"/>
        </w:rPr>
        <w:t xml:space="preserve">      </w:t>
      </w:r>
      <w:r w:rsidRPr="005F063D">
        <w:rPr>
          <w:rFonts w:ascii="Times New Roman" w:hAnsi="Times New Roman" w:cs="Times New Roman"/>
          <w:sz w:val="24"/>
        </w:rPr>
        <w:tab/>
        <w:t>D</w:t>
      </w:r>
      <w:r w:rsidRPr="005F063D">
        <w:rPr>
          <w:rFonts w:ascii="Times New Roman" w:hAnsi="Times New Roman" w:cs="Times New Roman"/>
          <w:sz w:val="24"/>
        </w:rPr>
        <w:tab/>
        <w:t>Screener Survey</w:t>
      </w:r>
    </w:p>
    <w:p w14:paraId="3390D3A7" w14:textId="77777777" w:rsidR="00595AF2" w:rsidRPr="005F063D" w:rsidRDefault="00595AF2" w:rsidP="00E02FF8">
      <w:pPr>
        <w:spacing w:after="0" w:line="240" w:lineRule="auto"/>
        <w:ind w:firstLine="720"/>
        <w:rPr>
          <w:rFonts w:ascii="Times New Roman" w:hAnsi="Times New Roman" w:cs="Times New Roman"/>
          <w:sz w:val="24"/>
        </w:rPr>
      </w:pPr>
      <w:r w:rsidRPr="005F063D">
        <w:rPr>
          <w:rFonts w:ascii="Times New Roman" w:hAnsi="Times New Roman" w:cs="Times New Roman"/>
          <w:sz w:val="24"/>
        </w:rPr>
        <w:t>E</w:t>
      </w:r>
      <w:r w:rsidRPr="005F063D">
        <w:rPr>
          <w:rFonts w:ascii="Times New Roman" w:hAnsi="Times New Roman" w:cs="Times New Roman"/>
          <w:sz w:val="24"/>
        </w:rPr>
        <w:tab/>
        <w:t>Survey Instrument</w:t>
      </w:r>
    </w:p>
    <w:p w14:paraId="127D2678" w14:textId="77777777" w:rsidR="00EC1DE4" w:rsidRPr="00EC1DE4" w:rsidRDefault="00EC1DE4" w:rsidP="00E02FF8">
      <w:pPr>
        <w:spacing w:after="0" w:line="240" w:lineRule="auto"/>
        <w:ind w:firstLine="720"/>
        <w:rPr>
          <w:rFonts w:ascii="Times New Roman" w:hAnsi="Times New Roman" w:cs="Times New Roman"/>
          <w:sz w:val="24"/>
        </w:rPr>
      </w:pPr>
      <w:r w:rsidRPr="00EC1DE4">
        <w:rPr>
          <w:rFonts w:ascii="Times New Roman" w:hAnsi="Times New Roman" w:cs="Times New Roman"/>
          <w:sz w:val="24"/>
        </w:rPr>
        <w:t>E1</w:t>
      </w:r>
      <w:r w:rsidRPr="00EC1DE4">
        <w:rPr>
          <w:rFonts w:ascii="Times New Roman" w:hAnsi="Times New Roman" w:cs="Times New Roman"/>
          <w:sz w:val="24"/>
        </w:rPr>
        <w:tab/>
        <w:t xml:space="preserve">Justification Table for all Included Survey Questions </w:t>
      </w:r>
    </w:p>
    <w:p w14:paraId="56146B8F" w14:textId="3006DDF1" w:rsidR="00595AF2" w:rsidRPr="005F063D" w:rsidRDefault="00595AF2" w:rsidP="00E02FF8">
      <w:pPr>
        <w:spacing w:after="0" w:line="240" w:lineRule="auto"/>
        <w:ind w:firstLine="720"/>
        <w:rPr>
          <w:rFonts w:ascii="Times New Roman" w:hAnsi="Times New Roman" w:cs="Times New Roman"/>
          <w:sz w:val="24"/>
        </w:rPr>
      </w:pPr>
      <w:r w:rsidRPr="005F063D">
        <w:rPr>
          <w:rFonts w:ascii="Times New Roman" w:hAnsi="Times New Roman" w:cs="Times New Roman"/>
          <w:sz w:val="24"/>
        </w:rPr>
        <w:t xml:space="preserve">F </w:t>
      </w:r>
      <w:r w:rsidRPr="005F063D">
        <w:rPr>
          <w:rFonts w:ascii="Times New Roman" w:hAnsi="Times New Roman" w:cs="Times New Roman"/>
          <w:sz w:val="24"/>
        </w:rPr>
        <w:tab/>
        <w:t>Consent Forms</w:t>
      </w:r>
    </w:p>
    <w:p w14:paraId="1B4CA975" w14:textId="77777777" w:rsidR="008653EE" w:rsidRPr="005F063D" w:rsidRDefault="008653EE" w:rsidP="00E02FF8">
      <w:pPr>
        <w:spacing w:after="0" w:line="240" w:lineRule="auto"/>
        <w:ind w:firstLine="720"/>
        <w:rPr>
          <w:rFonts w:ascii="Times New Roman" w:hAnsi="Times New Roman" w:cs="Times New Roman"/>
          <w:sz w:val="24"/>
        </w:rPr>
      </w:pPr>
    </w:p>
    <w:p w14:paraId="670DB68F" w14:textId="77777777" w:rsidR="008653EE" w:rsidRPr="005F063D" w:rsidRDefault="008653EE" w:rsidP="00E02FF8">
      <w:pPr>
        <w:spacing w:after="0" w:line="240" w:lineRule="auto"/>
        <w:ind w:firstLine="720"/>
        <w:rPr>
          <w:rFonts w:ascii="Times New Roman" w:hAnsi="Times New Roman" w:cs="Times New Roman"/>
          <w:sz w:val="24"/>
        </w:rPr>
      </w:pPr>
    </w:p>
    <w:p w14:paraId="1421699D" w14:textId="77777777" w:rsidR="008653EE" w:rsidRPr="005F063D" w:rsidRDefault="008653EE" w:rsidP="00E02FF8">
      <w:pPr>
        <w:spacing w:after="0" w:line="240" w:lineRule="auto"/>
        <w:ind w:firstLine="720"/>
        <w:rPr>
          <w:rFonts w:ascii="Times New Roman" w:hAnsi="Times New Roman" w:cs="Times New Roman"/>
          <w:sz w:val="24"/>
        </w:rPr>
      </w:pPr>
    </w:p>
    <w:p w14:paraId="60DD6175" w14:textId="77777777" w:rsidR="008653EE" w:rsidRPr="005F063D" w:rsidRDefault="008653EE" w:rsidP="00E02FF8">
      <w:pPr>
        <w:spacing w:after="0" w:line="240" w:lineRule="auto"/>
        <w:ind w:firstLine="720"/>
        <w:rPr>
          <w:rFonts w:ascii="Times New Roman" w:hAnsi="Times New Roman" w:cs="Times New Roman"/>
          <w:sz w:val="24"/>
        </w:rPr>
      </w:pPr>
    </w:p>
    <w:p w14:paraId="27F0B2E7" w14:textId="77777777" w:rsidR="008653EE" w:rsidRPr="005F063D" w:rsidRDefault="008653EE" w:rsidP="00E02FF8">
      <w:pPr>
        <w:spacing w:after="0" w:line="240" w:lineRule="auto"/>
        <w:ind w:firstLine="720"/>
        <w:rPr>
          <w:rFonts w:ascii="Times New Roman" w:hAnsi="Times New Roman" w:cs="Times New Roman"/>
          <w:sz w:val="24"/>
        </w:rPr>
      </w:pPr>
    </w:p>
    <w:p w14:paraId="580C02E3" w14:textId="77777777" w:rsidR="008653EE" w:rsidRPr="005F063D" w:rsidRDefault="008653EE" w:rsidP="00E02FF8">
      <w:pPr>
        <w:spacing w:after="0" w:line="240" w:lineRule="auto"/>
        <w:ind w:firstLine="720"/>
        <w:rPr>
          <w:rFonts w:ascii="Times New Roman" w:hAnsi="Times New Roman" w:cs="Times New Roman"/>
          <w:sz w:val="24"/>
        </w:rPr>
      </w:pPr>
    </w:p>
    <w:p w14:paraId="5FD7966E" w14:textId="77777777" w:rsidR="008653EE" w:rsidRPr="005F063D" w:rsidRDefault="008653EE" w:rsidP="00E02FF8">
      <w:pPr>
        <w:spacing w:after="0" w:line="240" w:lineRule="auto"/>
        <w:ind w:firstLine="720"/>
        <w:rPr>
          <w:rFonts w:ascii="Times New Roman" w:hAnsi="Times New Roman" w:cs="Times New Roman"/>
          <w:sz w:val="24"/>
        </w:rPr>
      </w:pPr>
    </w:p>
    <w:p w14:paraId="6CB2DD3D" w14:textId="77777777" w:rsidR="008653EE" w:rsidRPr="005F063D" w:rsidRDefault="008653EE" w:rsidP="00E02FF8">
      <w:pPr>
        <w:spacing w:after="0" w:line="240" w:lineRule="auto"/>
        <w:ind w:firstLine="720"/>
        <w:rPr>
          <w:rFonts w:ascii="Times New Roman" w:hAnsi="Times New Roman" w:cs="Times New Roman"/>
          <w:sz w:val="24"/>
        </w:rPr>
      </w:pPr>
    </w:p>
    <w:p w14:paraId="24DE60DA" w14:textId="77777777" w:rsidR="008653EE" w:rsidRPr="005F063D" w:rsidRDefault="008653EE" w:rsidP="00E02FF8">
      <w:pPr>
        <w:spacing w:after="0" w:line="240" w:lineRule="auto"/>
        <w:ind w:firstLine="720"/>
        <w:rPr>
          <w:rFonts w:ascii="Times New Roman" w:hAnsi="Times New Roman" w:cs="Times New Roman"/>
          <w:sz w:val="24"/>
        </w:rPr>
      </w:pPr>
    </w:p>
    <w:p w14:paraId="0236500F" w14:textId="77777777" w:rsidR="008653EE" w:rsidRPr="005F063D" w:rsidRDefault="008653EE" w:rsidP="00E02FF8">
      <w:pPr>
        <w:spacing w:after="0" w:line="240" w:lineRule="auto"/>
        <w:ind w:firstLine="720"/>
        <w:rPr>
          <w:rFonts w:ascii="Times New Roman" w:hAnsi="Times New Roman" w:cs="Times New Roman"/>
          <w:sz w:val="24"/>
        </w:rPr>
      </w:pPr>
    </w:p>
    <w:p w14:paraId="78AA0026" w14:textId="77777777" w:rsidR="008653EE" w:rsidRPr="005F063D" w:rsidRDefault="008653EE" w:rsidP="00E02FF8">
      <w:pPr>
        <w:spacing w:after="0" w:line="240" w:lineRule="auto"/>
        <w:ind w:firstLine="720"/>
        <w:rPr>
          <w:rFonts w:ascii="Times New Roman" w:hAnsi="Times New Roman" w:cs="Times New Roman"/>
          <w:sz w:val="24"/>
        </w:rPr>
      </w:pPr>
    </w:p>
    <w:p w14:paraId="2CD4B48F" w14:textId="77777777" w:rsidR="008653EE" w:rsidRPr="005F063D" w:rsidRDefault="008653EE" w:rsidP="00E02FF8">
      <w:pPr>
        <w:spacing w:after="0" w:line="240" w:lineRule="auto"/>
        <w:ind w:firstLine="720"/>
        <w:rPr>
          <w:rFonts w:ascii="Times New Roman" w:hAnsi="Times New Roman" w:cs="Times New Roman"/>
          <w:sz w:val="24"/>
        </w:rPr>
      </w:pPr>
    </w:p>
    <w:p w14:paraId="771F9B00" w14:textId="77777777" w:rsidR="008653EE" w:rsidRPr="005F063D" w:rsidRDefault="008653EE" w:rsidP="00E02FF8">
      <w:pPr>
        <w:spacing w:after="0" w:line="240" w:lineRule="auto"/>
        <w:ind w:firstLine="720"/>
        <w:rPr>
          <w:rFonts w:ascii="Times New Roman" w:hAnsi="Times New Roman" w:cs="Times New Roman"/>
          <w:sz w:val="24"/>
        </w:rPr>
      </w:pPr>
    </w:p>
    <w:p w14:paraId="128A5307" w14:textId="77777777" w:rsidR="008653EE" w:rsidRPr="005F063D" w:rsidRDefault="008653EE" w:rsidP="00E02FF8">
      <w:pPr>
        <w:spacing w:after="0" w:line="240" w:lineRule="auto"/>
        <w:ind w:firstLine="720"/>
        <w:rPr>
          <w:rFonts w:ascii="Times New Roman" w:hAnsi="Times New Roman" w:cs="Times New Roman"/>
          <w:sz w:val="24"/>
        </w:rPr>
      </w:pPr>
    </w:p>
    <w:p w14:paraId="5F9FE91D" w14:textId="77777777" w:rsidR="008653EE" w:rsidRPr="005F063D" w:rsidRDefault="008653EE" w:rsidP="00E02FF8">
      <w:pPr>
        <w:spacing w:after="0" w:line="240" w:lineRule="auto"/>
        <w:ind w:firstLine="720"/>
        <w:rPr>
          <w:rFonts w:ascii="Times New Roman" w:hAnsi="Times New Roman" w:cs="Times New Roman"/>
          <w:sz w:val="24"/>
        </w:rPr>
      </w:pPr>
    </w:p>
    <w:p w14:paraId="14BEF8DF" w14:textId="77777777" w:rsidR="008653EE" w:rsidRPr="005F063D" w:rsidRDefault="008653EE" w:rsidP="00E02FF8">
      <w:pPr>
        <w:spacing w:after="0" w:line="240" w:lineRule="auto"/>
        <w:ind w:firstLine="720"/>
        <w:rPr>
          <w:rFonts w:ascii="Times New Roman" w:hAnsi="Times New Roman" w:cs="Times New Roman"/>
          <w:sz w:val="24"/>
        </w:rPr>
      </w:pPr>
    </w:p>
    <w:p w14:paraId="7D5E35BC" w14:textId="77777777" w:rsidR="008653EE" w:rsidRPr="005F063D" w:rsidRDefault="008653EE" w:rsidP="00E02FF8">
      <w:pPr>
        <w:spacing w:after="0" w:line="240" w:lineRule="auto"/>
        <w:ind w:firstLine="720"/>
        <w:rPr>
          <w:rFonts w:ascii="Times New Roman" w:hAnsi="Times New Roman" w:cs="Times New Roman"/>
          <w:sz w:val="24"/>
        </w:rPr>
      </w:pPr>
    </w:p>
    <w:p w14:paraId="22406C61" w14:textId="77777777" w:rsidR="008653EE" w:rsidRPr="005F063D" w:rsidRDefault="008653EE" w:rsidP="00E02FF8">
      <w:pPr>
        <w:spacing w:after="0" w:line="240" w:lineRule="auto"/>
        <w:ind w:firstLine="720"/>
        <w:rPr>
          <w:rFonts w:ascii="Times New Roman" w:hAnsi="Times New Roman" w:cs="Times New Roman"/>
          <w:sz w:val="24"/>
        </w:rPr>
      </w:pPr>
    </w:p>
    <w:p w14:paraId="1C8A7B1D" w14:textId="77777777" w:rsidR="008653EE" w:rsidRPr="005F063D" w:rsidRDefault="008653EE" w:rsidP="00E02FF8">
      <w:pPr>
        <w:spacing w:after="0" w:line="240" w:lineRule="auto"/>
        <w:ind w:firstLine="720"/>
        <w:rPr>
          <w:rFonts w:ascii="Times New Roman" w:hAnsi="Times New Roman" w:cs="Times New Roman"/>
          <w:sz w:val="24"/>
        </w:rPr>
      </w:pPr>
    </w:p>
    <w:p w14:paraId="07A1D205" w14:textId="77777777" w:rsidR="008653EE" w:rsidRPr="005F063D" w:rsidRDefault="008653EE" w:rsidP="00E02FF8">
      <w:pPr>
        <w:spacing w:after="0" w:line="240" w:lineRule="auto"/>
        <w:ind w:firstLine="720"/>
        <w:rPr>
          <w:rFonts w:ascii="Times New Roman" w:hAnsi="Times New Roman" w:cs="Times New Roman"/>
          <w:sz w:val="24"/>
        </w:rPr>
      </w:pPr>
    </w:p>
    <w:p w14:paraId="6602AC0F" w14:textId="77777777" w:rsidR="008653EE" w:rsidRPr="005F063D" w:rsidRDefault="008653EE" w:rsidP="00E02FF8">
      <w:pPr>
        <w:spacing w:after="0" w:line="240" w:lineRule="auto"/>
        <w:ind w:firstLine="720"/>
        <w:rPr>
          <w:rFonts w:ascii="Times New Roman" w:hAnsi="Times New Roman" w:cs="Times New Roman"/>
          <w:sz w:val="24"/>
        </w:rPr>
      </w:pPr>
    </w:p>
    <w:p w14:paraId="0F8F95AB" w14:textId="77777777" w:rsidR="008653EE" w:rsidRPr="005F063D" w:rsidRDefault="008653EE" w:rsidP="00E02FF8">
      <w:pPr>
        <w:spacing w:after="0" w:line="240" w:lineRule="auto"/>
        <w:ind w:firstLine="720"/>
        <w:rPr>
          <w:rFonts w:ascii="Times New Roman" w:hAnsi="Times New Roman" w:cs="Times New Roman"/>
          <w:sz w:val="24"/>
        </w:rPr>
      </w:pPr>
    </w:p>
    <w:p w14:paraId="126D68E9" w14:textId="77777777" w:rsidR="008653EE" w:rsidRPr="005F063D" w:rsidRDefault="008653EE" w:rsidP="00E02FF8">
      <w:pPr>
        <w:spacing w:after="0" w:line="240" w:lineRule="auto"/>
        <w:ind w:firstLine="720"/>
        <w:rPr>
          <w:rFonts w:ascii="Times New Roman" w:hAnsi="Times New Roman" w:cs="Times New Roman"/>
          <w:sz w:val="24"/>
        </w:rPr>
      </w:pPr>
    </w:p>
    <w:p w14:paraId="4D204695" w14:textId="77777777" w:rsidR="00A46E5B" w:rsidRPr="005F063D" w:rsidRDefault="00A46E5B" w:rsidP="00E02FF8">
      <w:pPr>
        <w:autoSpaceDE w:val="0"/>
        <w:autoSpaceDN w:val="0"/>
        <w:adjustRightInd w:val="0"/>
        <w:spacing w:after="0" w:line="240" w:lineRule="auto"/>
        <w:rPr>
          <w:rFonts w:ascii="Times New Roman" w:eastAsia="Times New Roman" w:hAnsi="Times New Roman" w:cs="Times New Roman"/>
          <w:b/>
          <w:bCs/>
          <w:sz w:val="24"/>
          <w:szCs w:val="24"/>
        </w:rPr>
      </w:pPr>
      <w:r w:rsidRPr="005F063D">
        <w:rPr>
          <w:rFonts w:ascii="Times New Roman" w:eastAsia="Times New Roman" w:hAnsi="Times New Roman" w:cs="Times New Roman"/>
          <w:b/>
          <w:bCs/>
          <w:sz w:val="24"/>
          <w:szCs w:val="24"/>
        </w:rPr>
        <w:t xml:space="preserve">B. COLLECTIONS OF INFORMATION EMPLOYING STATISTICAL METHODS </w:t>
      </w:r>
    </w:p>
    <w:p w14:paraId="6A4093CC" w14:textId="77777777" w:rsidR="00A46E5B" w:rsidRPr="005F063D" w:rsidRDefault="00A46E5B" w:rsidP="00E02FF8">
      <w:pPr>
        <w:autoSpaceDE w:val="0"/>
        <w:autoSpaceDN w:val="0"/>
        <w:adjustRightInd w:val="0"/>
        <w:spacing w:after="0" w:line="240" w:lineRule="auto"/>
        <w:rPr>
          <w:rFonts w:ascii="Times New Roman" w:eastAsia="Times New Roman" w:hAnsi="Times New Roman" w:cs="Times New Roman"/>
          <w:b/>
          <w:bCs/>
          <w:sz w:val="24"/>
          <w:szCs w:val="24"/>
        </w:rPr>
      </w:pPr>
    </w:p>
    <w:p w14:paraId="4A72F8DD" w14:textId="64451EED" w:rsidR="00A46E5B" w:rsidRPr="005F063D" w:rsidRDefault="00A46E5B" w:rsidP="00C36DD0">
      <w:pPr>
        <w:autoSpaceDE w:val="0"/>
        <w:autoSpaceDN w:val="0"/>
        <w:adjustRightInd w:val="0"/>
        <w:spacing w:after="240" w:line="240" w:lineRule="auto"/>
        <w:outlineLvl w:val="1"/>
        <w:rPr>
          <w:rFonts w:ascii="Times New Roman" w:eastAsia="Times New Roman" w:hAnsi="Times New Roman" w:cs="Times New Roman"/>
          <w:b/>
          <w:bCs/>
          <w:color w:val="FF0000"/>
          <w:sz w:val="24"/>
          <w:szCs w:val="24"/>
        </w:rPr>
      </w:pPr>
      <w:r w:rsidRPr="005F063D">
        <w:rPr>
          <w:rFonts w:ascii="Times New Roman" w:eastAsia="Times New Roman" w:hAnsi="Times New Roman" w:cs="Times New Roman"/>
          <w:b/>
          <w:bCs/>
          <w:sz w:val="24"/>
          <w:szCs w:val="24"/>
        </w:rPr>
        <w:t xml:space="preserve">B.1. </w:t>
      </w:r>
      <w:r w:rsidRPr="005F063D">
        <w:rPr>
          <w:rFonts w:ascii="Times New Roman" w:eastAsia="Times New Roman" w:hAnsi="Times New Roman" w:cs="Times New Roman"/>
          <w:b/>
          <w:bCs/>
          <w:sz w:val="24"/>
          <w:szCs w:val="24"/>
        </w:rPr>
        <w:tab/>
        <w:t xml:space="preserve">Respondent </w:t>
      </w:r>
      <w:r w:rsidR="00966FCC" w:rsidRPr="005F063D">
        <w:rPr>
          <w:rFonts w:ascii="Times New Roman" w:eastAsia="Times New Roman" w:hAnsi="Times New Roman" w:cs="Times New Roman"/>
          <w:b/>
          <w:bCs/>
          <w:sz w:val="24"/>
          <w:szCs w:val="24"/>
        </w:rPr>
        <w:t xml:space="preserve">Universe </w:t>
      </w:r>
      <w:r w:rsidRPr="005F063D">
        <w:rPr>
          <w:rFonts w:ascii="Times New Roman" w:eastAsia="Times New Roman" w:hAnsi="Times New Roman" w:cs="Times New Roman"/>
          <w:b/>
          <w:bCs/>
          <w:sz w:val="24"/>
          <w:szCs w:val="24"/>
        </w:rPr>
        <w:t>and Sampling Methods</w:t>
      </w:r>
      <w:r w:rsidRPr="005F063D">
        <w:rPr>
          <w:rFonts w:ascii="Times New Roman" w:eastAsia="Times New Roman" w:hAnsi="Times New Roman" w:cs="Times New Roman"/>
          <w:b/>
          <w:bCs/>
          <w:color w:val="FF0000"/>
          <w:sz w:val="24"/>
          <w:szCs w:val="24"/>
        </w:rPr>
        <w:t xml:space="preserve"> </w:t>
      </w:r>
    </w:p>
    <w:p w14:paraId="32A9941F" w14:textId="66CC1361" w:rsidR="004732A0" w:rsidRDefault="005B7902" w:rsidP="00C36DD0">
      <w:pPr>
        <w:pStyle w:val="A1-Survey1DigitRespOptBox"/>
        <w:tabs>
          <w:tab w:val="clear" w:pos="1008"/>
          <w:tab w:val="left" w:pos="720"/>
        </w:tabs>
        <w:spacing w:after="240" w:line="240" w:lineRule="auto"/>
        <w:ind w:left="0" w:firstLine="0"/>
      </w:pPr>
      <w:r>
        <w:t>For the purposes of this exploratory research</w:t>
      </w:r>
      <w:r w:rsidR="00AC0548">
        <w:t>, which</w:t>
      </w:r>
      <w:r>
        <w:t xml:space="preserve"> is preliminary step in a larger research agenda to develop a standard way </w:t>
      </w:r>
      <w:r w:rsidR="005500B2">
        <w:t xml:space="preserve">of </w:t>
      </w:r>
      <w:r>
        <w:t xml:space="preserve">measuring typologies of IPV, we are employing a sampling strategy frequently utilized in the </w:t>
      </w:r>
      <w:r w:rsidR="00E30509">
        <w:t xml:space="preserve">early </w:t>
      </w:r>
      <w:r>
        <w:t xml:space="preserve">development of new measurement procedures for violence (e.g., Koss &amp; Oros, 1982; Straus, 1979; Straus et al., 1996). </w:t>
      </w:r>
      <w:r w:rsidR="004A76E9">
        <w:t>That is</w:t>
      </w:r>
      <w:r>
        <w:t xml:space="preserve">, we will collect data from </w:t>
      </w:r>
      <w:r w:rsidR="0044022F">
        <w:t xml:space="preserve">a </w:t>
      </w:r>
      <w:r>
        <w:t xml:space="preserve">targeted and diverse convenience sample that </w:t>
      </w:r>
      <w:r w:rsidR="004A76E9">
        <w:t xml:space="preserve">will be likely to capture IPV perpetrators that have been adjudicated for their violence as well as those perpetrators that may never have been in contact with the </w:t>
      </w:r>
      <w:r w:rsidR="00AC0548">
        <w:t>criminal justice</w:t>
      </w:r>
      <w:r w:rsidR="004A76E9">
        <w:t xml:space="preserve"> system</w:t>
      </w:r>
      <w:r w:rsidR="0044022F">
        <w:t xml:space="preserve"> and persons who have never been violent</w:t>
      </w:r>
      <w:r w:rsidR="004A76E9">
        <w:t>. Specifically, c</w:t>
      </w:r>
      <w:r w:rsidR="00E32744" w:rsidRPr="005F063D">
        <w:t xml:space="preserve">ontractors from the American Institutes for Research (AIR) will survey 2,210 eligible participants for a one-time survey. Participants will include 2,000 individuals recruited through Amazon Mechanical Turk (MT) who live in the United States and 210 incarcerated individuals from facilities in Indiana (Table 1). </w:t>
      </w:r>
    </w:p>
    <w:p w14:paraId="5277298A" w14:textId="7C3695F4" w:rsidR="005A370B" w:rsidRPr="005A370B" w:rsidRDefault="00AC0548" w:rsidP="00F424BE">
      <w:pPr>
        <w:spacing w:line="240" w:lineRule="auto"/>
        <w:rPr>
          <w:rFonts w:ascii="Times New Roman" w:hAnsi="Times New Roman" w:cs="Times New Roman"/>
          <w:sz w:val="24"/>
          <w:szCs w:val="24"/>
        </w:rPr>
      </w:pPr>
      <w:r w:rsidRPr="005A370B">
        <w:rPr>
          <w:rFonts w:ascii="Times New Roman" w:hAnsi="Times New Roman" w:cs="Times New Roman"/>
          <w:sz w:val="24"/>
          <w:szCs w:val="24"/>
        </w:rPr>
        <w:t xml:space="preserve">The use of convenience samples at this early stage of the research agenda is appropriate </w:t>
      </w:r>
      <w:r w:rsidR="00F21620" w:rsidRPr="005A370B">
        <w:rPr>
          <w:rFonts w:ascii="Times New Roman" w:hAnsi="Times New Roman" w:cs="Times New Roman"/>
          <w:sz w:val="24"/>
          <w:szCs w:val="24"/>
        </w:rPr>
        <w:t xml:space="preserve">for several </w:t>
      </w:r>
      <w:r w:rsidRPr="005A370B">
        <w:rPr>
          <w:rFonts w:ascii="Times New Roman" w:hAnsi="Times New Roman" w:cs="Times New Roman"/>
          <w:sz w:val="24"/>
          <w:szCs w:val="24"/>
        </w:rPr>
        <w:t xml:space="preserve">reasons. First, it offers a practical and low-cost mechanism to collect a large sample of data that will allow </w:t>
      </w:r>
      <w:r w:rsidR="00F21620" w:rsidRPr="005A370B">
        <w:rPr>
          <w:rFonts w:ascii="Times New Roman" w:hAnsi="Times New Roman" w:cs="Times New Roman"/>
          <w:sz w:val="24"/>
          <w:szCs w:val="24"/>
        </w:rPr>
        <w:t>the generation of</w:t>
      </w:r>
      <w:r w:rsidRPr="005A370B">
        <w:rPr>
          <w:rFonts w:ascii="Times New Roman" w:hAnsi="Times New Roman" w:cs="Times New Roman"/>
          <w:sz w:val="24"/>
          <w:szCs w:val="24"/>
        </w:rPr>
        <w:t xml:space="preserve"> </w:t>
      </w:r>
      <w:r w:rsidR="00AC72C5" w:rsidRPr="005A370B">
        <w:rPr>
          <w:rFonts w:ascii="Times New Roman" w:hAnsi="Times New Roman" w:cs="Times New Roman"/>
          <w:sz w:val="24"/>
          <w:szCs w:val="24"/>
        </w:rPr>
        <w:t xml:space="preserve">preliminary hypotheses about potential latent groups of IPV perpetrators that may exist based on shared characteristics and experiences. These hypotheses can then be tested </w:t>
      </w:r>
      <w:r w:rsidR="005500B2" w:rsidRPr="005A370B">
        <w:rPr>
          <w:rFonts w:ascii="Times New Roman" w:hAnsi="Times New Roman" w:cs="Times New Roman"/>
          <w:sz w:val="24"/>
          <w:szCs w:val="24"/>
        </w:rPr>
        <w:t xml:space="preserve">in later studies </w:t>
      </w:r>
      <w:r w:rsidR="00AC72C5" w:rsidRPr="005A370B">
        <w:rPr>
          <w:rFonts w:ascii="Times New Roman" w:hAnsi="Times New Roman" w:cs="Times New Roman"/>
          <w:sz w:val="24"/>
          <w:szCs w:val="24"/>
        </w:rPr>
        <w:t xml:space="preserve">to determine whether they exist in more representative populations using more rigorous sampling procedures. </w:t>
      </w:r>
      <w:r w:rsidR="00F21620" w:rsidRPr="005A370B">
        <w:rPr>
          <w:rFonts w:ascii="Times New Roman" w:hAnsi="Times New Roman" w:cs="Times New Roman"/>
          <w:sz w:val="24"/>
          <w:szCs w:val="24"/>
        </w:rPr>
        <w:t xml:space="preserve">Additionally, </w:t>
      </w:r>
      <w:r w:rsidR="00AC72C5" w:rsidRPr="005A370B">
        <w:rPr>
          <w:rFonts w:ascii="Times New Roman" w:hAnsi="Times New Roman" w:cs="Times New Roman"/>
          <w:sz w:val="24"/>
          <w:szCs w:val="24"/>
        </w:rPr>
        <w:t>because persons that commit IPV are not representative of the overall general population</w:t>
      </w:r>
      <w:r w:rsidR="005500B2" w:rsidRPr="005A370B">
        <w:rPr>
          <w:rFonts w:ascii="Times New Roman" w:hAnsi="Times New Roman" w:cs="Times New Roman"/>
          <w:sz w:val="24"/>
          <w:szCs w:val="24"/>
        </w:rPr>
        <w:t>,</w:t>
      </w:r>
      <w:r w:rsidR="00F21620" w:rsidRPr="005A370B">
        <w:rPr>
          <w:rFonts w:ascii="Times New Roman" w:hAnsi="Times New Roman" w:cs="Times New Roman"/>
          <w:sz w:val="24"/>
          <w:szCs w:val="24"/>
        </w:rPr>
        <w:t xml:space="preserve"> we need to utilize this targeted </w:t>
      </w:r>
      <w:r w:rsidR="00021D12" w:rsidRPr="005A370B">
        <w:rPr>
          <w:rFonts w:ascii="Times New Roman" w:hAnsi="Times New Roman" w:cs="Times New Roman"/>
          <w:sz w:val="24"/>
          <w:szCs w:val="24"/>
        </w:rPr>
        <w:t>convenience</w:t>
      </w:r>
      <w:r w:rsidR="00F21620" w:rsidRPr="005A370B">
        <w:rPr>
          <w:rFonts w:ascii="Times New Roman" w:hAnsi="Times New Roman" w:cs="Times New Roman"/>
          <w:sz w:val="24"/>
          <w:szCs w:val="24"/>
        </w:rPr>
        <w:t xml:space="preserve"> sampling procedure to ensure we capture a sufficiently large group of </w:t>
      </w:r>
      <w:r w:rsidR="00021D12" w:rsidRPr="005A370B">
        <w:rPr>
          <w:rFonts w:ascii="Times New Roman" w:hAnsi="Times New Roman" w:cs="Times New Roman"/>
          <w:sz w:val="24"/>
          <w:szCs w:val="24"/>
        </w:rPr>
        <w:t>perpetrators</w:t>
      </w:r>
      <w:r w:rsidR="00F21620" w:rsidRPr="005A370B">
        <w:rPr>
          <w:rFonts w:ascii="Times New Roman" w:hAnsi="Times New Roman" w:cs="Times New Roman"/>
          <w:sz w:val="24"/>
          <w:szCs w:val="24"/>
        </w:rPr>
        <w:t xml:space="preserve"> within our sample. </w:t>
      </w:r>
      <w:r w:rsidR="00021D12" w:rsidRPr="005A370B">
        <w:rPr>
          <w:rFonts w:ascii="Times New Roman" w:hAnsi="Times New Roman" w:cs="Times New Roman"/>
          <w:sz w:val="24"/>
          <w:szCs w:val="24"/>
        </w:rPr>
        <w:t xml:space="preserve">Given that </w:t>
      </w:r>
      <w:r w:rsidR="00AC72C5" w:rsidRPr="005A370B">
        <w:rPr>
          <w:rFonts w:ascii="Times New Roman" w:hAnsi="Times New Roman" w:cs="Times New Roman"/>
          <w:sz w:val="24"/>
          <w:szCs w:val="24"/>
        </w:rPr>
        <w:t xml:space="preserve">violent persons </w:t>
      </w:r>
      <w:r w:rsidR="00021D12" w:rsidRPr="005A370B">
        <w:rPr>
          <w:rFonts w:ascii="Times New Roman" w:hAnsi="Times New Roman" w:cs="Times New Roman"/>
          <w:sz w:val="24"/>
          <w:szCs w:val="24"/>
        </w:rPr>
        <w:t>are</w:t>
      </w:r>
      <w:r w:rsidR="00AC72C5" w:rsidRPr="005A370B">
        <w:rPr>
          <w:rFonts w:ascii="Times New Roman" w:hAnsi="Times New Roman" w:cs="Times New Roman"/>
          <w:sz w:val="24"/>
          <w:szCs w:val="24"/>
        </w:rPr>
        <w:t xml:space="preserve"> a small minority of the general population and therefore are not representative of the gen</w:t>
      </w:r>
      <w:r w:rsidR="009B22E6" w:rsidRPr="005A370B">
        <w:rPr>
          <w:rFonts w:ascii="Times New Roman" w:hAnsi="Times New Roman" w:cs="Times New Roman"/>
          <w:sz w:val="24"/>
          <w:szCs w:val="24"/>
        </w:rPr>
        <w:t xml:space="preserve">eral population </w:t>
      </w:r>
      <w:r w:rsidR="0044022F">
        <w:rPr>
          <w:rFonts w:ascii="Times New Roman" w:hAnsi="Times New Roman" w:cs="Times New Roman"/>
          <w:sz w:val="24"/>
          <w:szCs w:val="24"/>
        </w:rPr>
        <w:t xml:space="preserve">and IPV represets a minority of all violent crime </w:t>
      </w:r>
      <w:r w:rsidR="009B22E6" w:rsidRPr="005A370B">
        <w:rPr>
          <w:rFonts w:ascii="Times New Roman" w:hAnsi="Times New Roman" w:cs="Times New Roman"/>
          <w:sz w:val="24"/>
          <w:szCs w:val="24"/>
        </w:rPr>
        <w:t>(Beaver, 2013</w:t>
      </w:r>
      <w:r w:rsidR="0044022F">
        <w:rPr>
          <w:rFonts w:ascii="Times New Roman" w:hAnsi="Times New Roman" w:cs="Times New Roman"/>
          <w:sz w:val="24"/>
          <w:szCs w:val="24"/>
        </w:rPr>
        <w:t>; Cooper &amp; Smit</w:t>
      </w:r>
      <w:r w:rsidR="00386893">
        <w:rPr>
          <w:rFonts w:ascii="Times New Roman" w:hAnsi="Times New Roman" w:cs="Times New Roman"/>
          <w:sz w:val="24"/>
          <w:szCs w:val="24"/>
        </w:rPr>
        <w:t>h, 2011; Morgan &amp; Truman, 2014</w:t>
      </w:r>
      <w:r w:rsidR="009B22E6" w:rsidRPr="005A370B">
        <w:rPr>
          <w:rFonts w:ascii="Times New Roman" w:hAnsi="Times New Roman" w:cs="Times New Roman"/>
          <w:sz w:val="24"/>
          <w:szCs w:val="24"/>
        </w:rPr>
        <w:t>)</w:t>
      </w:r>
      <w:r w:rsidR="006523FE">
        <w:rPr>
          <w:rFonts w:ascii="Times New Roman" w:hAnsi="Times New Roman" w:cs="Times New Roman"/>
          <w:sz w:val="24"/>
          <w:szCs w:val="24"/>
        </w:rPr>
        <w:t>,</w:t>
      </w:r>
      <w:r w:rsidR="005A370B" w:rsidRPr="005A370B">
        <w:rPr>
          <w:rFonts w:ascii="Times New Roman" w:hAnsi="Times New Roman" w:cs="Times New Roman"/>
          <w:sz w:val="24"/>
          <w:szCs w:val="24"/>
        </w:rPr>
        <w:t xml:space="preserve"> using convenience sample procedures </w:t>
      </w:r>
      <w:r w:rsidR="006523FE">
        <w:rPr>
          <w:rFonts w:ascii="Times New Roman" w:hAnsi="Times New Roman" w:cs="Times New Roman"/>
          <w:sz w:val="24"/>
          <w:szCs w:val="24"/>
        </w:rPr>
        <w:t>will</w:t>
      </w:r>
      <w:r w:rsidR="005A370B" w:rsidRPr="005A370B">
        <w:rPr>
          <w:rFonts w:ascii="Times New Roman" w:hAnsi="Times New Roman" w:cs="Times New Roman"/>
          <w:sz w:val="24"/>
          <w:szCs w:val="24"/>
        </w:rPr>
        <w:t xml:space="preserve"> help us target a diverse sample with a sufficient number of perpetrators. Also, we can better target gay and lesbians</w:t>
      </w:r>
      <w:r w:rsidR="00386893">
        <w:rPr>
          <w:rFonts w:ascii="Times New Roman" w:hAnsi="Times New Roman" w:cs="Times New Roman"/>
          <w:sz w:val="24"/>
          <w:szCs w:val="24"/>
        </w:rPr>
        <w:t xml:space="preserve"> persons,</w:t>
      </w:r>
      <w:r w:rsidR="005A370B" w:rsidRPr="005A370B">
        <w:rPr>
          <w:rFonts w:ascii="Times New Roman" w:hAnsi="Times New Roman" w:cs="Times New Roman"/>
          <w:sz w:val="24"/>
          <w:szCs w:val="24"/>
        </w:rPr>
        <w:t xml:space="preserve"> who we know less about</w:t>
      </w:r>
      <w:r w:rsidR="00387DAF">
        <w:rPr>
          <w:rFonts w:ascii="Times New Roman" w:hAnsi="Times New Roman" w:cs="Times New Roman"/>
          <w:sz w:val="24"/>
          <w:szCs w:val="24"/>
        </w:rPr>
        <w:t xml:space="preserve"> in reference to IPV</w:t>
      </w:r>
      <w:r w:rsidR="005A370B" w:rsidRPr="005A370B">
        <w:rPr>
          <w:rFonts w:ascii="Times New Roman" w:hAnsi="Times New Roman" w:cs="Times New Roman"/>
          <w:sz w:val="24"/>
          <w:szCs w:val="24"/>
        </w:rPr>
        <w:t xml:space="preserve">, </w:t>
      </w:r>
      <w:r w:rsidR="00386893">
        <w:rPr>
          <w:rFonts w:ascii="Times New Roman" w:hAnsi="Times New Roman" w:cs="Times New Roman"/>
          <w:sz w:val="24"/>
          <w:szCs w:val="24"/>
        </w:rPr>
        <w:t>using</w:t>
      </w:r>
      <w:r w:rsidR="005A370B" w:rsidRPr="005A370B">
        <w:rPr>
          <w:rFonts w:ascii="Times New Roman" w:hAnsi="Times New Roman" w:cs="Times New Roman"/>
          <w:sz w:val="24"/>
          <w:szCs w:val="24"/>
        </w:rPr>
        <w:t xml:space="preserve"> a convenience sample.</w:t>
      </w:r>
    </w:p>
    <w:p w14:paraId="02DFD2B2" w14:textId="7199CBF6" w:rsidR="00AC0548" w:rsidRPr="00AC0548" w:rsidRDefault="00AC0548" w:rsidP="005A370B">
      <w:pPr>
        <w:pStyle w:val="A1-Survey1DigitRespOptBox"/>
        <w:tabs>
          <w:tab w:val="clear" w:pos="1008"/>
          <w:tab w:val="left" w:pos="720"/>
        </w:tabs>
        <w:spacing w:after="240" w:line="240" w:lineRule="auto"/>
        <w:ind w:left="0" w:firstLine="0"/>
      </w:pPr>
      <w:r>
        <w:t xml:space="preserve">The use of MT </w:t>
      </w:r>
      <w:r w:rsidR="00021D12">
        <w:t xml:space="preserve">in particular </w:t>
      </w:r>
      <w:r>
        <w:t>to collect data for this formative research is ideal for several reasons. I</w:t>
      </w:r>
      <w:r w:rsidRPr="005F063D">
        <w:t xml:space="preserve">n general, MT workers are </w:t>
      </w:r>
      <w:r w:rsidR="00B816D5">
        <w:t>younger and underemployed</w:t>
      </w:r>
      <w:r w:rsidRPr="005F063D">
        <w:t xml:space="preserve"> compared to the general population (Berinsky, Huber, &amp; Lenz, 2012; Paolacci et al., 2010; Shapiro, Chandler, &amp; Mueller, 2013).</w:t>
      </w:r>
      <w:r>
        <w:t xml:space="preserve"> </w:t>
      </w:r>
      <w:r w:rsidR="00AC72C5">
        <w:t xml:space="preserve">Given that </w:t>
      </w:r>
      <w:r>
        <w:t>IPV perpetrators tend be younger and to be from lower socioeconomic status (</w:t>
      </w:r>
      <w:r w:rsidRPr="00817215">
        <w:t xml:space="preserve">Byun, 2012; Capaldi, Knoble, Shortt, &amp; Kim, 2012; </w:t>
      </w:r>
      <w:r>
        <w:t xml:space="preserve">Johnson et al., 2015: O’Leary &amp; Slep, 2012; </w:t>
      </w:r>
      <w:r w:rsidRPr="00817215">
        <w:t>Schwab-Reese, Peek-Asa, &amp; Parker, 2016</w:t>
      </w:r>
      <w:r w:rsidR="00216201">
        <w:t xml:space="preserve">) </w:t>
      </w:r>
      <w:r>
        <w:t xml:space="preserve">sampling from MT will likely increase our ability to obtain respondents who endorse a history of perpetrating IPV. Moreover, the use of MT affords us the opportunity to collect data on perpetration from individuals who have managed to evade contact with the criminal justice system or who engage </w:t>
      </w:r>
      <w:r w:rsidR="00D259F8">
        <w:t xml:space="preserve">in </w:t>
      </w:r>
      <w:r>
        <w:t xml:space="preserve">violence that </w:t>
      </w:r>
      <w:r w:rsidR="00D259F8">
        <w:t xml:space="preserve">is </w:t>
      </w:r>
      <w:r>
        <w:t xml:space="preserve">less severe or not necessarily criminal (e.g., emotional and psychological abuse/control). In fact, MT has been successfully utilized in past research on violence perpetration and IPV perpetration in particular (Reidy, Berke, Gentile, &amp; Zeichner, 2014, </w:t>
      </w:r>
      <w:r w:rsidRPr="00BC70D8">
        <w:t xml:space="preserve">2016). Additionally, the percentage of sexual minority MT workers is nearly three times as great as the number in the general population (Chandler &amp; Shapiro, 2016). This is advantageous because sexual minorities make </w:t>
      </w:r>
      <w:r w:rsidR="00216201">
        <w:t xml:space="preserve">up </w:t>
      </w:r>
      <w:r w:rsidRPr="00BC70D8">
        <w:t>a very small proportion of the U.S. population (Walters, Chen, &amp; Breiding, 2013).</w:t>
      </w:r>
      <w:r>
        <w:t xml:space="preserve"> </w:t>
      </w:r>
    </w:p>
    <w:p w14:paraId="26EF8537" w14:textId="77777777" w:rsidR="002745B9" w:rsidRDefault="000975B9" w:rsidP="00216201">
      <w:pPr>
        <w:autoSpaceDE w:val="0"/>
        <w:autoSpaceDN w:val="0"/>
        <w:adjustRightInd w:val="0"/>
        <w:spacing w:after="240" w:line="240" w:lineRule="auto"/>
        <w:rPr>
          <w:sz w:val="24"/>
        </w:rPr>
      </w:pPr>
      <w:r w:rsidRPr="005F063D">
        <w:rPr>
          <w:rFonts w:ascii="Times New Roman" w:hAnsi="Times New Roman" w:cs="Times New Roman"/>
          <w:sz w:val="24"/>
          <w:szCs w:val="24"/>
        </w:rPr>
        <w:t>Involving incarcerated IPV offenders allows us to collect data from individuals who, we can confirm through their criminal history, have actually perpetrated IPV.</w:t>
      </w:r>
      <w:r>
        <w:rPr>
          <w:rFonts w:ascii="Times New Roman" w:hAnsi="Times New Roman" w:cs="Times New Roman"/>
          <w:sz w:val="24"/>
          <w:szCs w:val="24"/>
        </w:rPr>
        <w:t xml:space="preserve"> </w:t>
      </w:r>
      <w:r w:rsidR="002745B9" w:rsidRPr="002745B9">
        <w:rPr>
          <w:rFonts w:ascii="Times New Roman" w:hAnsi="Times New Roman" w:cs="Times New Roman"/>
          <w:sz w:val="24"/>
        </w:rPr>
        <w:t>The inclusion of incarcerated individuals in our sample is necessary because IPV represents a small proportion (approximately 15%) of all reported and unreported violence occurring in the U.S. (Cooper &amp; Smith, 2011; Truman &amp; Morgan, 2014). Given our knowledge that an even smaller proportion of the population commits the majority of violence (Coid &amp; Yang, 2011; Tacy et al., 1990; Vaughn et al., 2014; Wolfgang et al., 1972), we can assume that far less than 15% of the population has perpetrated IPV. Thus, we are including incarcerated individuals in our convenience sample to increase the rates of IPV perpetrators included in the proposed sample.</w:t>
      </w:r>
      <w:r w:rsidR="002745B9" w:rsidRPr="002745B9">
        <w:rPr>
          <w:sz w:val="24"/>
        </w:rPr>
        <w:t xml:space="preserve"> </w:t>
      </w:r>
    </w:p>
    <w:p w14:paraId="7BC5CF3C" w14:textId="6295C691" w:rsidR="00216201" w:rsidRPr="00323921" w:rsidRDefault="000975B9" w:rsidP="00216201">
      <w:pPr>
        <w:autoSpaceDE w:val="0"/>
        <w:autoSpaceDN w:val="0"/>
        <w:adjustRightInd w:val="0"/>
        <w:spacing w:after="240" w:line="240" w:lineRule="auto"/>
        <w:rPr>
          <w:rFonts w:ascii="Times New Roman" w:hAnsi="Times New Roman" w:cs="Times New Roman"/>
          <w:sz w:val="24"/>
          <w:szCs w:val="24"/>
        </w:rPr>
      </w:pPr>
      <w:r>
        <w:rPr>
          <w:rFonts w:ascii="Times New Roman" w:hAnsi="Times New Roman" w:cs="Times New Roman"/>
          <w:sz w:val="24"/>
          <w:szCs w:val="24"/>
        </w:rPr>
        <w:t>By</w:t>
      </w:r>
      <w:r w:rsidR="00216201" w:rsidRPr="005F063D">
        <w:rPr>
          <w:rFonts w:ascii="Times New Roman" w:hAnsi="Times New Roman" w:cs="Times New Roman"/>
          <w:sz w:val="24"/>
          <w:szCs w:val="24"/>
        </w:rPr>
        <w:t xml:space="preserve"> surveying incarcerated IPV offenders, non-IPV offenders, and the general population, we can </w:t>
      </w:r>
      <w:r w:rsidR="00E30509">
        <w:rPr>
          <w:rFonts w:ascii="Times New Roman" w:hAnsi="Times New Roman" w:cs="Times New Roman"/>
          <w:sz w:val="24"/>
          <w:szCs w:val="24"/>
        </w:rPr>
        <w:t xml:space="preserve">start to </w:t>
      </w:r>
      <w:r w:rsidR="00216201" w:rsidRPr="005F063D">
        <w:rPr>
          <w:rFonts w:ascii="Times New Roman" w:hAnsi="Times New Roman" w:cs="Times New Roman"/>
          <w:sz w:val="24"/>
          <w:szCs w:val="24"/>
        </w:rPr>
        <w:t xml:space="preserve">identify distinguishing factors between perpetrators and non-perpetrators, and which factors may be more salient for the incarcerated population. Surveying people who have an IPV offense record allows us to obtain data from a population who have likely experienced trauma, are at high risk of perpetrating IPV again, and who may have committed particularly severe or frequent offenses. The experience and personal characteristics of this population may be different from those of the non-incarcerated population and are valuable to identifying indicators that predict patterns of aggression. </w:t>
      </w:r>
    </w:p>
    <w:p w14:paraId="6FB10DA0" w14:textId="5A7F939D" w:rsidR="00354A12" w:rsidRDefault="00354A12" w:rsidP="00354A12">
      <w:pPr>
        <w:autoSpaceDE w:val="0"/>
        <w:autoSpaceDN w:val="0"/>
        <w:adjustRightInd w:val="0"/>
        <w:spacing w:after="240" w:line="240" w:lineRule="auto"/>
        <w:rPr>
          <w:rFonts w:ascii="Times New Roman" w:hAnsi="Times New Roman" w:cs="Times New Roman"/>
          <w:sz w:val="24"/>
          <w:szCs w:val="24"/>
        </w:rPr>
      </w:pPr>
      <w:r w:rsidRPr="00554F83">
        <w:rPr>
          <w:rFonts w:ascii="Times New Roman" w:hAnsi="Times New Roman" w:cs="Times New Roman"/>
          <w:sz w:val="24"/>
          <w:szCs w:val="24"/>
        </w:rPr>
        <w:t>There is no singularly agreed upon method for determining sample size</w:t>
      </w:r>
      <w:r>
        <w:rPr>
          <w:rFonts w:ascii="Times New Roman" w:hAnsi="Times New Roman" w:cs="Times New Roman"/>
          <w:sz w:val="24"/>
          <w:szCs w:val="24"/>
        </w:rPr>
        <w:t xml:space="preserve"> necessary to conduct factor analytic studies</w:t>
      </w:r>
      <w:r w:rsidRPr="00554F83">
        <w:rPr>
          <w:rFonts w:ascii="Times New Roman" w:hAnsi="Times New Roman" w:cs="Times New Roman"/>
          <w:sz w:val="24"/>
          <w:szCs w:val="24"/>
        </w:rPr>
        <w:t xml:space="preserve">. </w:t>
      </w:r>
      <w:r>
        <w:rPr>
          <w:rFonts w:ascii="Times New Roman" w:hAnsi="Times New Roman" w:cs="Times New Roman"/>
          <w:sz w:val="24"/>
          <w:szCs w:val="24"/>
        </w:rPr>
        <w:t>Expert recommendations</w:t>
      </w:r>
      <w:r w:rsidRPr="00554F83">
        <w:rPr>
          <w:rFonts w:ascii="Times New Roman" w:hAnsi="Times New Roman" w:cs="Times New Roman"/>
          <w:sz w:val="24"/>
          <w:szCs w:val="24"/>
        </w:rPr>
        <w:t xml:space="preserve"> range from a minimum of 100 </w:t>
      </w:r>
      <w:r>
        <w:rPr>
          <w:rFonts w:ascii="Times New Roman" w:hAnsi="Times New Roman" w:cs="Times New Roman"/>
          <w:sz w:val="24"/>
          <w:szCs w:val="24"/>
        </w:rPr>
        <w:t xml:space="preserve">up </w:t>
      </w:r>
      <w:r w:rsidRPr="00554F83">
        <w:rPr>
          <w:rFonts w:ascii="Times New Roman" w:hAnsi="Times New Roman" w:cs="Times New Roman"/>
          <w:sz w:val="24"/>
          <w:szCs w:val="24"/>
        </w:rPr>
        <w:t>to 500</w:t>
      </w:r>
      <w:r w:rsidRPr="00EF3C9C">
        <w:rPr>
          <w:rFonts w:ascii="Times New Roman" w:hAnsi="Times New Roman" w:cs="Times New Roman"/>
          <w:sz w:val="24"/>
          <w:szCs w:val="24"/>
        </w:rPr>
        <w:t xml:space="preserve"> </w:t>
      </w:r>
      <w:r>
        <w:rPr>
          <w:rFonts w:ascii="Times New Roman" w:hAnsi="Times New Roman" w:cs="Times New Roman"/>
          <w:sz w:val="24"/>
          <w:szCs w:val="24"/>
        </w:rPr>
        <w:t>considered being very good (</w:t>
      </w:r>
      <w:r w:rsidRPr="00554F83">
        <w:rPr>
          <w:rFonts w:ascii="Times New Roman" w:hAnsi="Times New Roman" w:cs="Times New Roman"/>
          <w:color w:val="333333"/>
          <w:sz w:val="24"/>
          <w:szCs w:val="24"/>
        </w:rPr>
        <w:t xml:space="preserve">Arrindell </w:t>
      </w:r>
      <w:r>
        <w:rPr>
          <w:rFonts w:ascii="Times New Roman" w:hAnsi="Times New Roman" w:cs="Times New Roman"/>
          <w:color w:val="333333"/>
          <w:sz w:val="24"/>
          <w:szCs w:val="24"/>
        </w:rPr>
        <w:t>&amp;</w:t>
      </w:r>
      <w:r w:rsidRPr="00554F83">
        <w:rPr>
          <w:rFonts w:ascii="Times New Roman" w:hAnsi="Times New Roman" w:cs="Times New Roman"/>
          <w:color w:val="333333"/>
          <w:sz w:val="24"/>
          <w:szCs w:val="24"/>
        </w:rPr>
        <w:t xml:space="preserve"> van der Ende</w:t>
      </w:r>
      <w:r>
        <w:rPr>
          <w:rFonts w:ascii="Times New Roman" w:hAnsi="Times New Roman" w:cs="Times New Roman"/>
          <w:color w:val="333333"/>
          <w:sz w:val="24"/>
          <w:szCs w:val="24"/>
        </w:rPr>
        <w:t>,</w:t>
      </w:r>
      <w:r w:rsidRPr="00554F83">
        <w:rPr>
          <w:rFonts w:ascii="Times New Roman" w:hAnsi="Times New Roman" w:cs="Times New Roman"/>
          <w:color w:val="333333"/>
          <w:sz w:val="24"/>
          <w:szCs w:val="24"/>
        </w:rPr>
        <w:t>1985</w:t>
      </w:r>
      <w:r w:rsidRPr="00B961D1">
        <w:rPr>
          <w:rFonts w:ascii="Times New Roman" w:hAnsi="Times New Roman" w:cs="Times New Roman"/>
          <w:color w:val="333333"/>
          <w:sz w:val="24"/>
          <w:szCs w:val="24"/>
        </w:rPr>
        <w:t xml:space="preserve"> </w:t>
      </w:r>
      <w:r w:rsidRPr="00554F83">
        <w:rPr>
          <w:rFonts w:ascii="Times New Roman" w:hAnsi="Times New Roman" w:cs="Times New Roman"/>
          <w:color w:val="333333"/>
          <w:sz w:val="24"/>
          <w:szCs w:val="24"/>
        </w:rPr>
        <w:t xml:space="preserve">MacCallum, Widaman, Zhang </w:t>
      </w:r>
      <w:r>
        <w:rPr>
          <w:rFonts w:ascii="Times New Roman" w:hAnsi="Times New Roman" w:cs="Times New Roman"/>
          <w:color w:val="333333"/>
          <w:sz w:val="24"/>
          <w:szCs w:val="24"/>
        </w:rPr>
        <w:t>&amp;</w:t>
      </w:r>
      <w:r w:rsidRPr="00554F83">
        <w:rPr>
          <w:rFonts w:ascii="Times New Roman" w:hAnsi="Times New Roman" w:cs="Times New Roman"/>
          <w:color w:val="333333"/>
          <w:sz w:val="24"/>
          <w:szCs w:val="24"/>
        </w:rPr>
        <w:t xml:space="preserve"> Hong</w:t>
      </w:r>
      <w:r>
        <w:rPr>
          <w:rFonts w:ascii="Times New Roman" w:hAnsi="Times New Roman" w:cs="Times New Roman"/>
          <w:color w:val="333333"/>
          <w:sz w:val="24"/>
          <w:szCs w:val="24"/>
        </w:rPr>
        <w:t xml:space="preserve">, </w:t>
      </w:r>
      <w:r w:rsidRPr="00554F83">
        <w:rPr>
          <w:rFonts w:ascii="Times New Roman" w:hAnsi="Times New Roman" w:cs="Times New Roman"/>
          <w:color w:val="333333"/>
          <w:sz w:val="24"/>
          <w:szCs w:val="24"/>
        </w:rPr>
        <w:t>1999</w:t>
      </w:r>
      <w:r>
        <w:rPr>
          <w:rFonts w:ascii="Times New Roman" w:hAnsi="Times New Roman" w:cs="Times New Roman"/>
          <w:color w:val="333333"/>
          <w:sz w:val="24"/>
          <w:szCs w:val="24"/>
        </w:rPr>
        <w:t>;</w:t>
      </w:r>
      <w:r w:rsidRPr="00554F83">
        <w:rPr>
          <w:rFonts w:ascii="Times New Roman" w:hAnsi="Times New Roman" w:cs="Times New Roman"/>
          <w:color w:val="333333"/>
          <w:sz w:val="24"/>
          <w:szCs w:val="24"/>
        </w:rPr>
        <w:t xml:space="preserve"> Velicer </w:t>
      </w:r>
      <w:r>
        <w:rPr>
          <w:rFonts w:ascii="Times New Roman" w:hAnsi="Times New Roman" w:cs="Times New Roman"/>
          <w:color w:val="333333"/>
          <w:sz w:val="24"/>
          <w:szCs w:val="24"/>
        </w:rPr>
        <w:t>&amp;</w:t>
      </w:r>
      <w:r w:rsidRPr="00554F83">
        <w:rPr>
          <w:rFonts w:ascii="Times New Roman" w:hAnsi="Times New Roman" w:cs="Times New Roman"/>
          <w:color w:val="333333"/>
          <w:sz w:val="24"/>
          <w:szCs w:val="24"/>
        </w:rPr>
        <w:t xml:space="preserve"> Fava</w:t>
      </w:r>
      <w:r>
        <w:rPr>
          <w:rFonts w:ascii="Times New Roman" w:hAnsi="Times New Roman" w:cs="Times New Roman"/>
          <w:color w:val="333333"/>
          <w:sz w:val="24"/>
          <w:szCs w:val="24"/>
        </w:rPr>
        <w:t xml:space="preserve">, </w:t>
      </w:r>
      <w:r w:rsidRPr="00554F83">
        <w:rPr>
          <w:rFonts w:ascii="Times New Roman" w:hAnsi="Times New Roman" w:cs="Times New Roman"/>
          <w:color w:val="333333"/>
          <w:sz w:val="24"/>
          <w:szCs w:val="24"/>
        </w:rPr>
        <w:t>1998)</w:t>
      </w:r>
      <w:r>
        <w:rPr>
          <w:rFonts w:ascii="Times New Roman" w:hAnsi="Times New Roman" w:cs="Times New Roman"/>
          <w:color w:val="333333"/>
          <w:sz w:val="24"/>
          <w:szCs w:val="24"/>
        </w:rPr>
        <w:t>. However, n</w:t>
      </w:r>
      <w:r>
        <w:rPr>
          <w:rFonts w:ascii="Times New Roman" w:hAnsi="Times New Roman" w:cs="Times New Roman"/>
          <w:sz w:val="24"/>
          <w:szCs w:val="24"/>
        </w:rPr>
        <w:t xml:space="preserve">ecessary sample size to conduct factor analysis is dependent on several aspects including level of </w:t>
      </w:r>
      <w:r w:rsidRPr="00554F83">
        <w:rPr>
          <w:rFonts w:ascii="Times New Roman" w:hAnsi="Times New Roman" w:cs="Times New Roman"/>
          <w:sz w:val="24"/>
          <w:szCs w:val="24"/>
        </w:rPr>
        <w:t>communality of the variables and the number of variables used to represent each factor.</w:t>
      </w:r>
      <w:r>
        <w:rPr>
          <w:rFonts w:ascii="Times New Roman" w:hAnsi="Times New Roman" w:cs="Times New Roman"/>
          <w:sz w:val="24"/>
          <w:szCs w:val="24"/>
        </w:rPr>
        <w:t xml:space="preserve"> Using a monte carlo framework, MacCallum et al (1999) demonstrated that a sample size of 400 yielded acceptable power in 80 to 100% of models even when communalities were poor and the number of variables per factor were low. We estimated conservatively for low communalities with a large number of factors and a high number of indicators. Thus, we determined that 500 to 550 person per cell (i.e., female heterosexual, male heterosexual, gay male, lesbian female) would offer sufficient power. This would ensure that we would have sufficient sample size should factor solutions differ within each cell. Furthermore, this is consistent with sample size for latent profile analysis suggested by Tein, Coxe, and Cham (2013) who, based on monte</w:t>
      </w:r>
      <w:r w:rsidR="0043339D">
        <w:rPr>
          <w:rFonts w:ascii="Times New Roman" w:hAnsi="Times New Roman" w:cs="Times New Roman"/>
          <w:sz w:val="24"/>
          <w:szCs w:val="24"/>
        </w:rPr>
        <w:t xml:space="preserve"> </w:t>
      </w:r>
      <w:r>
        <w:rPr>
          <w:rFonts w:ascii="Times New Roman" w:hAnsi="Times New Roman" w:cs="Times New Roman"/>
          <w:sz w:val="24"/>
          <w:szCs w:val="24"/>
        </w:rPr>
        <w:t xml:space="preserve">carlo simulation, suggest a sample size of 500 with at least 10 indicators. </w:t>
      </w:r>
    </w:p>
    <w:p w14:paraId="54BE669C" w14:textId="77777777" w:rsidR="00624C8B" w:rsidRPr="005F063D" w:rsidRDefault="00624C8B" w:rsidP="00C36DD0">
      <w:pPr>
        <w:autoSpaceDE w:val="0"/>
        <w:autoSpaceDN w:val="0"/>
        <w:adjustRightInd w:val="0"/>
        <w:spacing w:after="240" w:line="240" w:lineRule="auto"/>
        <w:rPr>
          <w:rFonts w:ascii="Times New Roman" w:hAnsi="Times New Roman" w:cs="Times New Roman"/>
          <w:b/>
          <w:sz w:val="24"/>
          <w:szCs w:val="24"/>
        </w:rPr>
      </w:pPr>
      <w:r w:rsidRPr="005F063D">
        <w:rPr>
          <w:rFonts w:ascii="Times New Roman" w:hAnsi="Times New Roman" w:cs="Times New Roman"/>
          <w:b/>
          <w:sz w:val="24"/>
          <w:szCs w:val="24"/>
        </w:rPr>
        <w:t>Table 1. Potential respondent universe, sample size, expected response rates, and expected completed interviews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6"/>
        <w:gridCol w:w="1925"/>
        <w:gridCol w:w="1398"/>
        <w:gridCol w:w="2595"/>
        <w:gridCol w:w="1872"/>
      </w:tblGrid>
      <w:tr w:rsidR="00E32744" w:rsidRPr="005F063D" w14:paraId="20DB8EDF" w14:textId="77777777" w:rsidTr="00326AFB">
        <w:trPr>
          <w:trHeight w:val="636"/>
        </w:trPr>
        <w:tc>
          <w:tcPr>
            <w:tcW w:w="0" w:type="auto"/>
            <w:shd w:val="clear" w:color="auto" w:fill="auto"/>
            <w:vAlign w:val="bottom"/>
          </w:tcPr>
          <w:p w14:paraId="7B4847F8" w14:textId="77777777" w:rsidR="00E32744" w:rsidRPr="005F063D" w:rsidRDefault="00E32744" w:rsidP="00C36DD0">
            <w:pPr>
              <w:autoSpaceDE w:val="0"/>
              <w:autoSpaceDN w:val="0"/>
              <w:adjustRightInd w:val="0"/>
              <w:spacing w:after="0" w:line="240" w:lineRule="auto"/>
              <w:jc w:val="center"/>
              <w:rPr>
                <w:rFonts w:ascii="Times New Roman" w:hAnsi="Times New Roman" w:cs="Times New Roman"/>
                <w:sz w:val="24"/>
                <w:szCs w:val="24"/>
              </w:rPr>
            </w:pPr>
            <w:r w:rsidRPr="005F063D">
              <w:rPr>
                <w:rFonts w:ascii="Times New Roman" w:hAnsi="Times New Roman" w:cs="Times New Roman"/>
                <w:sz w:val="24"/>
                <w:szCs w:val="24"/>
              </w:rPr>
              <w:t>Respondent</w:t>
            </w:r>
          </w:p>
        </w:tc>
        <w:tc>
          <w:tcPr>
            <w:tcW w:w="0" w:type="auto"/>
            <w:shd w:val="clear" w:color="auto" w:fill="auto"/>
            <w:vAlign w:val="bottom"/>
          </w:tcPr>
          <w:p w14:paraId="1EFDFFA3" w14:textId="77777777" w:rsidR="00E32744" w:rsidRPr="005F063D" w:rsidRDefault="00E32744" w:rsidP="00C36DD0">
            <w:pPr>
              <w:autoSpaceDE w:val="0"/>
              <w:autoSpaceDN w:val="0"/>
              <w:adjustRightInd w:val="0"/>
              <w:spacing w:after="0" w:line="240" w:lineRule="auto"/>
              <w:jc w:val="center"/>
              <w:rPr>
                <w:rFonts w:ascii="Times New Roman" w:hAnsi="Times New Roman" w:cs="Times New Roman"/>
                <w:sz w:val="24"/>
                <w:szCs w:val="24"/>
              </w:rPr>
            </w:pPr>
            <w:r w:rsidRPr="005F063D">
              <w:rPr>
                <w:rFonts w:ascii="Times New Roman" w:hAnsi="Times New Roman" w:cs="Times New Roman"/>
                <w:sz w:val="24"/>
                <w:szCs w:val="24"/>
              </w:rPr>
              <w:t>Subgroups</w:t>
            </w:r>
          </w:p>
        </w:tc>
        <w:tc>
          <w:tcPr>
            <w:tcW w:w="0" w:type="auto"/>
            <w:shd w:val="clear" w:color="auto" w:fill="auto"/>
            <w:vAlign w:val="bottom"/>
          </w:tcPr>
          <w:p w14:paraId="1144E483" w14:textId="77777777" w:rsidR="00E32744" w:rsidRPr="005F063D" w:rsidRDefault="00E32744" w:rsidP="00C36DD0">
            <w:pPr>
              <w:autoSpaceDE w:val="0"/>
              <w:autoSpaceDN w:val="0"/>
              <w:adjustRightInd w:val="0"/>
              <w:spacing w:after="0" w:line="240" w:lineRule="auto"/>
              <w:jc w:val="center"/>
              <w:rPr>
                <w:rFonts w:ascii="Times New Roman" w:hAnsi="Times New Roman" w:cs="Times New Roman"/>
                <w:sz w:val="24"/>
                <w:szCs w:val="24"/>
              </w:rPr>
            </w:pPr>
            <w:r w:rsidRPr="005F063D">
              <w:rPr>
                <w:rFonts w:ascii="Times New Roman" w:hAnsi="Times New Roman" w:cs="Times New Roman"/>
                <w:sz w:val="24"/>
                <w:szCs w:val="24"/>
              </w:rPr>
              <w:t>Starting Sample Size</w:t>
            </w:r>
          </w:p>
        </w:tc>
        <w:tc>
          <w:tcPr>
            <w:tcW w:w="0" w:type="auto"/>
            <w:shd w:val="clear" w:color="auto" w:fill="auto"/>
            <w:vAlign w:val="bottom"/>
          </w:tcPr>
          <w:p w14:paraId="1AFF3655" w14:textId="77777777" w:rsidR="00E32744" w:rsidRPr="005F063D" w:rsidRDefault="00E32744" w:rsidP="00C36DD0">
            <w:pPr>
              <w:autoSpaceDE w:val="0"/>
              <w:autoSpaceDN w:val="0"/>
              <w:adjustRightInd w:val="0"/>
              <w:spacing w:after="0" w:line="240" w:lineRule="auto"/>
              <w:jc w:val="center"/>
              <w:rPr>
                <w:rFonts w:ascii="Times New Roman" w:hAnsi="Times New Roman" w:cs="Times New Roman"/>
                <w:sz w:val="24"/>
                <w:szCs w:val="24"/>
              </w:rPr>
            </w:pPr>
            <w:r w:rsidRPr="005F063D">
              <w:rPr>
                <w:rFonts w:ascii="Times New Roman" w:hAnsi="Times New Roman" w:cs="Times New Roman"/>
                <w:sz w:val="24"/>
                <w:szCs w:val="24"/>
              </w:rPr>
              <w:t>Expected Rate of Response and Completed Surveys</w:t>
            </w:r>
          </w:p>
        </w:tc>
        <w:tc>
          <w:tcPr>
            <w:tcW w:w="0" w:type="auto"/>
            <w:shd w:val="clear" w:color="auto" w:fill="auto"/>
            <w:vAlign w:val="bottom"/>
          </w:tcPr>
          <w:p w14:paraId="4BD40BF5" w14:textId="77777777" w:rsidR="00E32744" w:rsidRPr="005F063D" w:rsidRDefault="00E32744" w:rsidP="00C36DD0">
            <w:pPr>
              <w:autoSpaceDE w:val="0"/>
              <w:autoSpaceDN w:val="0"/>
              <w:adjustRightInd w:val="0"/>
              <w:spacing w:after="0" w:line="240" w:lineRule="auto"/>
              <w:jc w:val="center"/>
              <w:rPr>
                <w:rFonts w:ascii="Times New Roman" w:hAnsi="Times New Roman" w:cs="Times New Roman"/>
                <w:sz w:val="24"/>
                <w:szCs w:val="24"/>
              </w:rPr>
            </w:pPr>
            <w:r w:rsidRPr="005F063D">
              <w:rPr>
                <w:rFonts w:ascii="Times New Roman" w:hAnsi="Times New Roman" w:cs="Times New Roman"/>
                <w:sz w:val="24"/>
                <w:szCs w:val="24"/>
              </w:rPr>
              <w:t>Expected Completed Surveys</w:t>
            </w:r>
          </w:p>
        </w:tc>
      </w:tr>
      <w:tr w:rsidR="00E32744" w:rsidRPr="005F063D" w14:paraId="614DD254" w14:textId="77777777" w:rsidTr="00326AFB">
        <w:trPr>
          <w:trHeight w:val="279"/>
        </w:trPr>
        <w:tc>
          <w:tcPr>
            <w:tcW w:w="0" w:type="auto"/>
            <w:vMerge w:val="restart"/>
            <w:shd w:val="clear" w:color="auto" w:fill="auto"/>
            <w:vAlign w:val="center"/>
          </w:tcPr>
          <w:p w14:paraId="2204C4D3" w14:textId="77777777" w:rsidR="00E32744" w:rsidRPr="005F063D" w:rsidRDefault="00E32744" w:rsidP="00C36DD0">
            <w:pPr>
              <w:autoSpaceDE w:val="0"/>
              <w:autoSpaceDN w:val="0"/>
              <w:adjustRightInd w:val="0"/>
              <w:spacing w:after="0" w:line="240" w:lineRule="auto"/>
              <w:rPr>
                <w:rFonts w:ascii="Times New Roman" w:hAnsi="Times New Roman" w:cs="Times New Roman"/>
                <w:sz w:val="24"/>
                <w:szCs w:val="24"/>
              </w:rPr>
            </w:pPr>
            <w:r w:rsidRPr="005F063D">
              <w:rPr>
                <w:rFonts w:ascii="Times New Roman" w:hAnsi="Times New Roman" w:cs="Times New Roman"/>
                <w:sz w:val="24"/>
                <w:szCs w:val="24"/>
              </w:rPr>
              <w:t>MT Workers</w:t>
            </w:r>
          </w:p>
        </w:tc>
        <w:tc>
          <w:tcPr>
            <w:tcW w:w="0" w:type="auto"/>
            <w:shd w:val="clear" w:color="auto" w:fill="auto"/>
            <w:vAlign w:val="bottom"/>
          </w:tcPr>
          <w:p w14:paraId="2BFF94E4" w14:textId="77777777" w:rsidR="00E32744" w:rsidRPr="005F063D" w:rsidRDefault="00E32744" w:rsidP="00C36DD0">
            <w:pPr>
              <w:autoSpaceDE w:val="0"/>
              <w:autoSpaceDN w:val="0"/>
              <w:adjustRightInd w:val="0"/>
              <w:spacing w:after="0" w:line="240" w:lineRule="auto"/>
              <w:jc w:val="center"/>
              <w:rPr>
                <w:rFonts w:ascii="Times New Roman" w:hAnsi="Times New Roman" w:cs="Times New Roman"/>
                <w:sz w:val="24"/>
                <w:szCs w:val="24"/>
              </w:rPr>
            </w:pPr>
            <w:r w:rsidRPr="005F063D">
              <w:rPr>
                <w:rFonts w:ascii="Times New Roman" w:hAnsi="Times New Roman" w:cs="Times New Roman"/>
                <w:sz w:val="24"/>
                <w:szCs w:val="24"/>
              </w:rPr>
              <w:t>Heterosexual men</w:t>
            </w:r>
          </w:p>
        </w:tc>
        <w:tc>
          <w:tcPr>
            <w:tcW w:w="0" w:type="auto"/>
            <w:shd w:val="clear" w:color="auto" w:fill="auto"/>
            <w:vAlign w:val="bottom"/>
          </w:tcPr>
          <w:p w14:paraId="06FFB830" w14:textId="77777777" w:rsidR="00E32744" w:rsidRPr="005F063D" w:rsidRDefault="00E32744" w:rsidP="00C36DD0">
            <w:pPr>
              <w:autoSpaceDE w:val="0"/>
              <w:autoSpaceDN w:val="0"/>
              <w:adjustRightInd w:val="0"/>
              <w:spacing w:after="0" w:line="240" w:lineRule="auto"/>
              <w:jc w:val="center"/>
              <w:rPr>
                <w:rFonts w:ascii="Times New Roman" w:hAnsi="Times New Roman" w:cs="Times New Roman"/>
                <w:sz w:val="24"/>
                <w:szCs w:val="24"/>
              </w:rPr>
            </w:pPr>
            <w:r w:rsidRPr="005F063D">
              <w:rPr>
                <w:rFonts w:ascii="Times New Roman" w:hAnsi="Times New Roman" w:cs="Times New Roman"/>
                <w:sz w:val="24"/>
                <w:szCs w:val="24"/>
              </w:rPr>
              <w:t>650</w:t>
            </w:r>
          </w:p>
        </w:tc>
        <w:tc>
          <w:tcPr>
            <w:tcW w:w="0" w:type="auto"/>
            <w:vMerge w:val="restart"/>
            <w:shd w:val="clear" w:color="auto" w:fill="auto"/>
            <w:vAlign w:val="center"/>
          </w:tcPr>
          <w:p w14:paraId="1B49B63F" w14:textId="77777777" w:rsidR="00E32744" w:rsidRPr="005F063D" w:rsidRDefault="00E32744" w:rsidP="00C36DD0">
            <w:pPr>
              <w:autoSpaceDE w:val="0"/>
              <w:autoSpaceDN w:val="0"/>
              <w:adjustRightInd w:val="0"/>
              <w:spacing w:after="0" w:line="240" w:lineRule="auto"/>
              <w:jc w:val="center"/>
              <w:rPr>
                <w:rFonts w:ascii="Times New Roman" w:hAnsi="Times New Roman" w:cs="Times New Roman"/>
                <w:sz w:val="24"/>
                <w:szCs w:val="24"/>
              </w:rPr>
            </w:pPr>
            <w:r w:rsidRPr="005F063D">
              <w:rPr>
                <w:rFonts w:ascii="Times New Roman" w:hAnsi="Times New Roman" w:cs="Times New Roman"/>
                <w:sz w:val="24"/>
                <w:szCs w:val="24"/>
              </w:rPr>
              <w:t>77%</w:t>
            </w:r>
          </w:p>
        </w:tc>
        <w:tc>
          <w:tcPr>
            <w:tcW w:w="0" w:type="auto"/>
            <w:vMerge w:val="restart"/>
            <w:shd w:val="clear" w:color="auto" w:fill="auto"/>
            <w:vAlign w:val="center"/>
          </w:tcPr>
          <w:p w14:paraId="75E15A30" w14:textId="77777777" w:rsidR="00E32744" w:rsidRPr="005F063D" w:rsidRDefault="00E32744" w:rsidP="00C36DD0">
            <w:pPr>
              <w:autoSpaceDE w:val="0"/>
              <w:autoSpaceDN w:val="0"/>
              <w:adjustRightInd w:val="0"/>
              <w:spacing w:after="0" w:line="240" w:lineRule="auto"/>
              <w:jc w:val="center"/>
              <w:rPr>
                <w:rFonts w:ascii="Times New Roman" w:hAnsi="Times New Roman" w:cs="Times New Roman"/>
                <w:sz w:val="24"/>
                <w:szCs w:val="24"/>
              </w:rPr>
            </w:pPr>
            <w:r w:rsidRPr="005F063D">
              <w:rPr>
                <w:rFonts w:ascii="Times New Roman" w:hAnsi="Times New Roman" w:cs="Times New Roman"/>
                <w:sz w:val="24"/>
                <w:szCs w:val="24"/>
              </w:rPr>
              <w:t>2000</w:t>
            </w:r>
          </w:p>
        </w:tc>
      </w:tr>
      <w:tr w:rsidR="00E32744" w:rsidRPr="005F063D" w14:paraId="41F648B9" w14:textId="77777777" w:rsidTr="00326AFB">
        <w:trPr>
          <w:trHeight w:val="277"/>
        </w:trPr>
        <w:tc>
          <w:tcPr>
            <w:tcW w:w="0" w:type="auto"/>
            <w:vMerge/>
            <w:shd w:val="clear" w:color="auto" w:fill="auto"/>
            <w:vAlign w:val="center"/>
          </w:tcPr>
          <w:p w14:paraId="018ADA21" w14:textId="77777777" w:rsidR="00E32744" w:rsidRPr="005F063D" w:rsidRDefault="00E32744" w:rsidP="00C36DD0">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auto"/>
            <w:vAlign w:val="bottom"/>
          </w:tcPr>
          <w:p w14:paraId="46DECFE5" w14:textId="77777777" w:rsidR="00E32744" w:rsidRPr="005F063D" w:rsidRDefault="00E32744" w:rsidP="00C36DD0">
            <w:pPr>
              <w:autoSpaceDE w:val="0"/>
              <w:autoSpaceDN w:val="0"/>
              <w:adjustRightInd w:val="0"/>
              <w:spacing w:after="0" w:line="240" w:lineRule="auto"/>
              <w:jc w:val="center"/>
              <w:rPr>
                <w:rFonts w:ascii="Times New Roman" w:hAnsi="Times New Roman" w:cs="Times New Roman"/>
                <w:sz w:val="24"/>
                <w:szCs w:val="24"/>
              </w:rPr>
            </w:pPr>
            <w:r w:rsidRPr="005F063D">
              <w:rPr>
                <w:rFonts w:ascii="Times New Roman" w:hAnsi="Times New Roman" w:cs="Times New Roman"/>
                <w:sz w:val="24"/>
                <w:szCs w:val="24"/>
              </w:rPr>
              <w:t>Heterosexual women</w:t>
            </w:r>
          </w:p>
        </w:tc>
        <w:tc>
          <w:tcPr>
            <w:tcW w:w="0" w:type="auto"/>
            <w:shd w:val="clear" w:color="auto" w:fill="auto"/>
            <w:vAlign w:val="bottom"/>
          </w:tcPr>
          <w:p w14:paraId="6CDA6EF7" w14:textId="77777777" w:rsidR="00E32744" w:rsidRPr="005F063D" w:rsidRDefault="00E32744" w:rsidP="00C36DD0">
            <w:pPr>
              <w:autoSpaceDE w:val="0"/>
              <w:autoSpaceDN w:val="0"/>
              <w:adjustRightInd w:val="0"/>
              <w:spacing w:after="0" w:line="240" w:lineRule="auto"/>
              <w:jc w:val="center"/>
              <w:rPr>
                <w:rFonts w:ascii="Times New Roman" w:hAnsi="Times New Roman" w:cs="Times New Roman"/>
                <w:sz w:val="24"/>
                <w:szCs w:val="24"/>
              </w:rPr>
            </w:pPr>
            <w:r w:rsidRPr="005F063D">
              <w:rPr>
                <w:rFonts w:ascii="Times New Roman" w:hAnsi="Times New Roman" w:cs="Times New Roman"/>
                <w:sz w:val="24"/>
                <w:szCs w:val="24"/>
              </w:rPr>
              <w:t>650</w:t>
            </w:r>
          </w:p>
        </w:tc>
        <w:tc>
          <w:tcPr>
            <w:tcW w:w="0" w:type="auto"/>
            <w:vMerge/>
            <w:shd w:val="clear" w:color="auto" w:fill="auto"/>
            <w:vAlign w:val="center"/>
          </w:tcPr>
          <w:p w14:paraId="12DFD8D1" w14:textId="77777777" w:rsidR="00E32744" w:rsidRPr="005F063D" w:rsidRDefault="00E32744" w:rsidP="00C36DD0">
            <w:pPr>
              <w:autoSpaceDE w:val="0"/>
              <w:autoSpaceDN w:val="0"/>
              <w:adjustRightInd w:val="0"/>
              <w:spacing w:after="0" w:line="240" w:lineRule="auto"/>
              <w:jc w:val="center"/>
              <w:rPr>
                <w:rFonts w:ascii="Times New Roman" w:hAnsi="Times New Roman" w:cs="Times New Roman"/>
                <w:sz w:val="24"/>
                <w:szCs w:val="24"/>
              </w:rPr>
            </w:pPr>
          </w:p>
        </w:tc>
        <w:tc>
          <w:tcPr>
            <w:tcW w:w="0" w:type="auto"/>
            <w:vMerge/>
            <w:shd w:val="clear" w:color="auto" w:fill="auto"/>
            <w:vAlign w:val="center"/>
          </w:tcPr>
          <w:p w14:paraId="308D90BC" w14:textId="77777777" w:rsidR="00E32744" w:rsidRPr="005F063D" w:rsidRDefault="00E32744" w:rsidP="00C36DD0">
            <w:pPr>
              <w:autoSpaceDE w:val="0"/>
              <w:autoSpaceDN w:val="0"/>
              <w:adjustRightInd w:val="0"/>
              <w:spacing w:after="0" w:line="240" w:lineRule="auto"/>
              <w:jc w:val="center"/>
              <w:rPr>
                <w:rFonts w:ascii="Times New Roman" w:hAnsi="Times New Roman" w:cs="Times New Roman"/>
                <w:sz w:val="24"/>
                <w:szCs w:val="24"/>
              </w:rPr>
            </w:pPr>
          </w:p>
        </w:tc>
      </w:tr>
      <w:tr w:rsidR="00E32744" w:rsidRPr="005F063D" w14:paraId="578A8604" w14:textId="77777777" w:rsidTr="00326AFB">
        <w:trPr>
          <w:trHeight w:val="277"/>
        </w:trPr>
        <w:tc>
          <w:tcPr>
            <w:tcW w:w="0" w:type="auto"/>
            <w:vMerge/>
            <w:shd w:val="clear" w:color="auto" w:fill="auto"/>
            <w:vAlign w:val="center"/>
          </w:tcPr>
          <w:p w14:paraId="2050C58A" w14:textId="77777777" w:rsidR="00E32744" w:rsidRPr="005F063D" w:rsidRDefault="00E32744" w:rsidP="00C36DD0">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auto"/>
            <w:vAlign w:val="bottom"/>
          </w:tcPr>
          <w:p w14:paraId="55B6FAED" w14:textId="77777777" w:rsidR="00E32744" w:rsidRPr="005F063D" w:rsidRDefault="00E32744" w:rsidP="00C36DD0">
            <w:pPr>
              <w:autoSpaceDE w:val="0"/>
              <w:autoSpaceDN w:val="0"/>
              <w:adjustRightInd w:val="0"/>
              <w:spacing w:after="0" w:line="240" w:lineRule="auto"/>
              <w:jc w:val="center"/>
              <w:rPr>
                <w:rFonts w:ascii="Times New Roman" w:hAnsi="Times New Roman" w:cs="Times New Roman"/>
                <w:sz w:val="24"/>
                <w:szCs w:val="24"/>
              </w:rPr>
            </w:pPr>
            <w:r w:rsidRPr="005F063D">
              <w:rPr>
                <w:rFonts w:ascii="Times New Roman" w:hAnsi="Times New Roman" w:cs="Times New Roman"/>
                <w:sz w:val="24"/>
                <w:szCs w:val="24"/>
              </w:rPr>
              <w:t>Gay men</w:t>
            </w:r>
          </w:p>
        </w:tc>
        <w:tc>
          <w:tcPr>
            <w:tcW w:w="0" w:type="auto"/>
            <w:shd w:val="clear" w:color="auto" w:fill="auto"/>
            <w:vAlign w:val="bottom"/>
          </w:tcPr>
          <w:p w14:paraId="67C52DFD" w14:textId="77777777" w:rsidR="00E32744" w:rsidRPr="005F063D" w:rsidRDefault="00E32744" w:rsidP="00C36DD0">
            <w:pPr>
              <w:autoSpaceDE w:val="0"/>
              <w:autoSpaceDN w:val="0"/>
              <w:adjustRightInd w:val="0"/>
              <w:spacing w:after="0" w:line="240" w:lineRule="auto"/>
              <w:jc w:val="center"/>
              <w:rPr>
                <w:rFonts w:ascii="Times New Roman" w:hAnsi="Times New Roman" w:cs="Times New Roman"/>
                <w:sz w:val="24"/>
                <w:szCs w:val="24"/>
              </w:rPr>
            </w:pPr>
            <w:r w:rsidRPr="005F063D">
              <w:rPr>
                <w:rFonts w:ascii="Times New Roman" w:hAnsi="Times New Roman" w:cs="Times New Roman"/>
                <w:sz w:val="24"/>
                <w:szCs w:val="24"/>
              </w:rPr>
              <w:t>650</w:t>
            </w:r>
          </w:p>
        </w:tc>
        <w:tc>
          <w:tcPr>
            <w:tcW w:w="0" w:type="auto"/>
            <w:vMerge/>
            <w:shd w:val="clear" w:color="auto" w:fill="auto"/>
            <w:vAlign w:val="center"/>
          </w:tcPr>
          <w:p w14:paraId="12821F3A" w14:textId="77777777" w:rsidR="00E32744" w:rsidRPr="005F063D" w:rsidRDefault="00E32744" w:rsidP="00C36DD0">
            <w:pPr>
              <w:autoSpaceDE w:val="0"/>
              <w:autoSpaceDN w:val="0"/>
              <w:adjustRightInd w:val="0"/>
              <w:spacing w:after="0" w:line="240" w:lineRule="auto"/>
              <w:jc w:val="center"/>
              <w:rPr>
                <w:rFonts w:ascii="Times New Roman" w:hAnsi="Times New Roman" w:cs="Times New Roman"/>
                <w:sz w:val="24"/>
                <w:szCs w:val="24"/>
              </w:rPr>
            </w:pPr>
          </w:p>
        </w:tc>
        <w:tc>
          <w:tcPr>
            <w:tcW w:w="0" w:type="auto"/>
            <w:vMerge/>
            <w:shd w:val="clear" w:color="auto" w:fill="auto"/>
            <w:vAlign w:val="center"/>
          </w:tcPr>
          <w:p w14:paraId="24F49F28" w14:textId="77777777" w:rsidR="00E32744" w:rsidRPr="005F063D" w:rsidRDefault="00E32744" w:rsidP="00C36DD0">
            <w:pPr>
              <w:autoSpaceDE w:val="0"/>
              <w:autoSpaceDN w:val="0"/>
              <w:adjustRightInd w:val="0"/>
              <w:spacing w:after="0" w:line="240" w:lineRule="auto"/>
              <w:jc w:val="center"/>
              <w:rPr>
                <w:rFonts w:ascii="Times New Roman" w:hAnsi="Times New Roman" w:cs="Times New Roman"/>
                <w:sz w:val="24"/>
                <w:szCs w:val="24"/>
              </w:rPr>
            </w:pPr>
          </w:p>
        </w:tc>
      </w:tr>
      <w:tr w:rsidR="00E32744" w:rsidRPr="005F063D" w14:paraId="3CDA7894" w14:textId="77777777" w:rsidTr="00326AFB">
        <w:trPr>
          <w:trHeight w:val="277"/>
        </w:trPr>
        <w:tc>
          <w:tcPr>
            <w:tcW w:w="0" w:type="auto"/>
            <w:vMerge/>
            <w:shd w:val="clear" w:color="auto" w:fill="auto"/>
            <w:vAlign w:val="center"/>
          </w:tcPr>
          <w:p w14:paraId="7844220A" w14:textId="77777777" w:rsidR="00E32744" w:rsidRPr="005F063D" w:rsidRDefault="00E32744" w:rsidP="00C36DD0">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auto"/>
            <w:vAlign w:val="bottom"/>
          </w:tcPr>
          <w:p w14:paraId="68DACA9F" w14:textId="77777777" w:rsidR="00E32744" w:rsidRPr="005F063D" w:rsidRDefault="00E32744" w:rsidP="00C36DD0">
            <w:pPr>
              <w:autoSpaceDE w:val="0"/>
              <w:autoSpaceDN w:val="0"/>
              <w:adjustRightInd w:val="0"/>
              <w:spacing w:after="0" w:line="240" w:lineRule="auto"/>
              <w:jc w:val="center"/>
              <w:rPr>
                <w:rFonts w:ascii="Times New Roman" w:hAnsi="Times New Roman" w:cs="Times New Roman"/>
                <w:sz w:val="24"/>
                <w:szCs w:val="24"/>
              </w:rPr>
            </w:pPr>
            <w:r w:rsidRPr="005F063D">
              <w:rPr>
                <w:rFonts w:ascii="Times New Roman" w:hAnsi="Times New Roman" w:cs="Times New Roman"/>
                <w:sz w:val="24"/>
                <w:szCs w:val="24"/>
              </w:rPr>
              <w:t>Lesbian women</w:t>
            </w:r>
          </w:p>
        </w:tc>
        <w:tc>
          <w:tcPr>
            <w:tcW w:w="0" w:type="auto"/>
            <w:shd w:val="clear" w:color="auto" w:fill="auto"/>
            <w:vAlign w:val="bottom"/>
          </w:tcPr>
          <w:p w14:paraId="2C9C32AB" w14:textId="77777777" w:rsidR="00E32744" w:rsidRPr="005F063D" w:rsidRDefault="00E32744" w:rsidP="00C36DD0">
            <w:pPr>
              <w:autoSpaceDE w:val="0"/>
              <w:autoSpaceDN w:val="0"/>
              <w:adjustRightInd w:val="0"/>
              <w:spacing w:after="0" w:line="240" w:lineRule="auto"/>
              <w:jc w:val="center"/>
              <w:rPr>
                <w:rFonts w:ascii="Times New Roman" w:hAnsi="Times New Roman" w:cs="Times New Roman"/>
                <w:sz w:val="24"/>
                <w:szCs w:val="24"/>
              </w:rPr>
            </w:pPr>
            <w:r w:rsidRPr="005F063D">
              <w:rPr>
                <w:rFonts w:ascii="Times New Roman" w:hAnsi="Times New Roman" w:cs="Times New Roman"/>
                <w:sz w:val="24"/>
                <w:szCs w:val="24"/>
              </w:rPr>
              <w:t>650</w:t>
            </w:r>
          </w:p>
        </w:tc>
        <w:tc>
          <w:tcPr>
            <w:tcW w:w="0" w:type="auto"/>
            <w:vMerge/>
            <w:shd w:val="clear" w:color="auto" w:fill="auto"/>
            <w:vAlign w:val="center"/>
          </w:tcPr>
          <w:p w14:paraId="7F509C17" w14:textId="77777777" w:rsidR="00E32744" w:rsidRPr="005F063D" w:rsidRDefault="00E32744" w:rsidP="00C36DD0">
            <w:pPr>
              <w:autoSpaceDE w:val="0"/>
              <w:autoSpaceDN w:val="0"/>
              <w:adjustRightInd w:val="0"/>
              <w:spacing w:after="0" w:line="240" w:lineRule="auto"/>
              <w:jc w:val="center"/>
              <w:rPr>
                <w:rFonts w:ascii="Times New Roman" w:hAnsi="Times New Roman" w:cs="Times New Roman"/>
                <w:sz w:val="24"/>
                <w:szCs w:val="24"/>
              </w:rPr>
            </w:pPr>
          </w:p>
        </w:tc>
        <w:tc>
          <w:tcPr>
            <w:tcW w:w="0" w:type="auto"/>
            <w:vMerge/>
            <w:shd w:val="clear" w:color="auto" w:fill="auto"/>
            <w:vAlign w:val="center"/>
          </w:tcPr>
          <w:p w14:paraId="5281139E" w14:textId="77777777" w:rsidR="00E32744" w:rsidRPr="005F063D" w:rsidRDefault="00E32744" w:rsidP="00C36DD0">
            <w:pPr>
              <w:autoSpaceDE w:val="0"/>
              <w:autoSpaceDN w:val="0"/>
              <w:adjustRightInd w:val="0"/>
              <w:spacing w:after="0" w:line="240" w:lineRule="auto"/>
              <w:jc w:val="center"/>
              <w:rPr>
                <w:rFonts w:ascii="Times New Roman" w:hAnsi="Times New Roman" w:cs="Times New Roman"/>
                <w:sz w:val="24"/>
                <w:szCs w:val="24"/>
              </w:rPr>
            </w:pPr>
          </w:p>
        </w:tc>
      </w:tr>
      <w:tr w:rsidR="00E32744" w:rsidRPr="005F063D" w14:paraId="5199F184" w14:textId="77777777" w:rsidTr="00E32744">
        <w:trPr>
          <w:trHeight w:val="277"/>
        </w:trPr>
        <w:tc>
          <w:tcPr>
            <w:tcW w:w="0" w:type="auto"/>
            <w:shd w:val="clear" w:color="auto" w:fill="DBE5F1" w:themeFill="accent1" w:themeFillTint="33"/>
            <w:vAlign w:val="center"/>
          </w:tcPr>
          <w:p w14:paraId="245099FD" w14:textId="77777777" w:rsidR="00E32744" w:rsidRPr="005F063D" w:rsidRDefault="00E32744" w:rsidP="00C36DD0">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DBE5F1" w:themeFill="accent1" w:themeFillTint="33"/>
            <w:vAlign w:val="bottom"/>
          </w:tcPr>
          <w:p w14:paraId="433038AE" w14:textId="77777777" w:rsidR="00E32744" w:rsidRPr="005F063D" w:rsidRDefault="00E32744" w:rsidP="00C36DD0">
            <w:pPr>
              <w:autoSpaceDE w:val="0"/>
              <w:autoSpaceDN w:val="0"/>
              <w:adjustRightInd w:val="0"/>
              <w:spacing w:after="0" w:line="240" w:lineRule="auto"/>
              <w:jc w:val="center"/>
              <w:rPr>
                <w:rFonts w:ascii="Times New Roman" w:hAnsi="Times New Roman" w:cs="Times New Roman"/>
                <w:sz w:val="24"/>
                <w:szCs w:val="24"/>
              </w:rPr>
            </w:pPr>
            <w:r w:rsidRPr="005F063D">
              <w:rPr>
                <w:rFonts w:ascii="Times New Roman" w:hAnsi="Times New Roman" w:cs="Times New Roman"/>
                <w:sz w:val="24"/>
                <w:szCs w:val="24"/>
              </w:rPr>
              <w:t>TOTAL</w:t>
            </w:r>
          </w:p>
        </w:tc>
        <w:tc>
          <w:tcPr>
            <w:tcW w:w="0" w:type="auto"/>
            <w:shd w:val="clear" w:color="auto" w:fill="DBE5F1" w:themeFill="accent1" w:themeFillTint="33"/>
            <w:vAlign w:val="bottom"/>
          </w:tcPr>
          <w:p w14:paraId="2BFB46C6" w14:textId="77777777" w:rsidR="00E32744" w:rsidRPr="005F063D" w:rsidRDefault="00E32744" w:rsidP="00C36DD0">
            <w:pPr>
              <w:autoSpaceDE w:val="0"/>
              <w:autoSpaceDN w:val="0"/>
              <w:adjustRightInd w:val="0"/>
              <w:spacing w:after="0" w:line="240" w:lineRule="auto"/>
              <w:jc w:val="center"/>
              <w:rPr>
                <w:rFonts w:ascii="Times New Roman" w:hAnsi="Times New Roman" w:cs="Times New Roman"/>
                <w:sz w:val="24"/>
                <w:szCs w:val="24"/>
              </w:rPr>
            </w:pPr>
            <w:r w:rsidRPr="005F063D">
              <w:rPr>
                <w:rFonts w:ascii="Times New Roman" w:hAnsi="Times New Roman" w:cs="Times New Roman"/>
                <w:sz w:val="24"/>
                <w:szCs w:val="24"/>
              </w:rPr>
              <w:t>2,600</w:t>
            </w:r>
          </w:p>
        </w:tc>
        <w:tc>
          <w:tcPr>
            <w:tcW w:w="0" w:type="auto"/>
            <w:shd w:val="clear" w:color="auto" w:fill="DBE5F1" w:themeFill="accent1" w:themeFillTint="33"/>
            <w:vAlign w:val="center"/>
          </w:tcPr>
          <w:p w14:paraId="61D6F26B" w14:textId="77777777" w:rsidR="00E32744" w:rsidRPr="005F063D" w:rsidRDefault="00E32744" w:rsidP="00C36DD0">
            <w:pPr>
              <w:autoSpaceDE w:val="0"/>
              <w:autoSpaceDN w:val="0"/>
              <w:adjustRightInd w:val="0"/>
              <w:spacing w:after="0" w:line="240" w:lineRule="auto"/>
              <w:jc w:val="center"/>
              <w:rPr>
                <w:rFonts w:ascii="Times New Roman" w:hAnsi="Times New Roman" w:cs="Times New Roman"/>
                <w:sz w:val="24"/>
                <w:szCs w:val="24"/>
              </w:rPr>
            </w:pPr>
          </w:p>
        </w:tc>
        <w:tc>
          <w:tcPr>
            <w:tcW w:w="0" w:type="auto"/>
            <w:shd w:val="clear" w:color="auto" w:fill="DBE5F1" w:themeFill="accent1" w:themeFillTint="33"/>
            <w:vAlign w:val="center"/>
          </w:tcPr>
          <w:p w14:paraId="0E1EE092" w14:textId="77777777" w:rsidR="00E32744" w:rsidRPr="005F063D" w:rsidRDefault="00E32744" w:rsidP="00C36DD0">
            <w:pPr>
              <w:autoSpaceDE w:val="0"/>
              <w:autoSpaceDN w:val="0"/>
              <w:adjustRightInd w:val="0"/>
              <w:spacing w:after="0" w:line="240" w:lineRule="auto"/>
              <w:jc w:val="center"/>
              <w:rPr>
                <w:rFonts w:ascii="Times New Roman" w:hAnsi="Times New Roman" w:cs="Times New Roman"/>
                <w:sz w:val="24"/>
                <w:szCs w:val="24"/>
              </w:rPr>
            </w:pPr>
          </w:p>
        </w:tc>
      </w:tr>
      <w:tr w:rsidR="00E32744" w:rsidRPr="005F063D" w14:paraId="37DD22F5" w14:textId="77777777" w:rsidTr="00326AFB">
        <w:trPr>
          <w:trHeight w:val="423"/>
        </w:trPr>
        <w:tc>
          <w:tcPr>
            <w:tcW w:w="0" w:type="auto"/>
            <w:vMerge w:val="restart"/>
            <w:shd w:val="clear" w:color="auto" w:fill="auto"/>
            <w:vAlign w:val="center"/>
          </w:tcPr>
          <w:p w14:paraId="19D342CD" w14:textId="77777777" w:rsidR="00E32744" w:rsidRPr="005F063D" w:rsidRDefault="00E32744" w:rsidP="00C36DD0">
            <w:pPr>
              <w:autoSpaceDE w:val="0"/>
              <w:autoSpaceDN w:val="0"/>
              <w:adjustRightInd w:val="0"/>
              <w:spacing w:after="0" w:line="240" w:lineRule="auto"/>
              <w:rPr>
                <w:rFonts w:ascii="Times New Roman" w:hAnsi="Times New Roman" w:cs="Times New Roman"/>
                <w:sz w:val="24"/>
                <w:szCs w:val="24"/>
              </w:rPr>
            </w:pPr>
            <w:r w:rsidRPr="005F063D">
              <w:rPr>
                <w:rFonts w:ascii="Times New Roman" w:hAnsi="Times New Roman" w:cs="Times New Roman"/>
                <w:sz w:val="24"/>
                <w:szCs w:val="24"/>
              </w:rPr>
              <w:t>Incarcerated Individuals</w:t>
            </w:r>
          </w:p>
        </w:tc>
        <w:tc>
          <w:tcPr>
            <w:tcW w:w="0" w:type="auto"/>
            <w:shd w:val="clear" w:color="auto" w:fill="auto"/>
            <w:vAlign w:val="bottom"/>
          </w:tcPr>
          <w:p w14:paraId="58B670E3" w14:textId="77777777" w:rsidR="00E32744" w:rsidRPr="005F063D" w:rsidRDefault="00E32744" w:rsidP="00C36DD0">
            <w:pPr>
              <w:autoSpaceDE w:val="0"/>
              <w:autoSpaceDN w:val="0"/>
              <w:adjustRightInd w:val="0"/>
              <w:spacing w:after="0" w:line="240" w:lineRule="auto"/>
              <w:jc w:val="center"/>
              <w:rPr>
                <w:rFonts w:ascii="Times New Roman" w:hAnsi="Times New Roman" w:cs="Times New Roman"/>
                <w:sz w:val="24"/>
                <w:szCs w:val="24"/>
              </w:rPr>
            </w:pPr>
            <w:r w:rsidRPr="005F063D">
              <w:rPr>
                <w:rFonts w:ascii="Times New Roman" w:hAnsi="Times New Roman" w:cs="Times New Roman"/>
                <w:sz w:val="24"/>
                <w:szCs w:val="24"/>
              </w:rPr>
              <w:t>IPV-related offenders</w:t>
            </w:r>
          </w:p>
        </w:tc>
        <w:tc>
          <w:tcPr>
            <w:tcW w:w="0" w:type="auto"/>
            <w:shd w:val="clear" w:color="auto" w:fill="auto"/>
            <w:vAlign w:val="bottom"/>
          </w:tcPr>
          <w:p w14:paraId="6A159A11" w14:textId="38BECF43" w:rsidR="00E32744" w:rsidRPr="005F063D" w:rsidRDefault="00A75E03" w:rsidP="00A75E03">
            <w:pPr>
              <w:autoSpaceDE w:val="0"/>
              <w:autoSpaceDN w:val="0"/>
              <w:adjustRightInd w:val="0"/>
              <w:spacing w:after="0" w:line="240" w:lineRule="auto"/>
              <w:jc w:val="center"/>
              <w:rPr>
                <w:rFonts w:ascii="Times New Roman" w:hAnsi="Times New Roman" w:cs="Times New Roman"/>
                <w:sz w:val="24"/>
                <w:szCs w:val="24"/>
              </w:rPr>
            </w:pPr>
            <w:r w:rsidRPr="005F063D">
              <w:rPr>
                <w:rFonts w:ascii="Times New Roman" w:hAnsi="Times New Roman" w:cs="Times New Roman"/>
                <w:sz w:val="24"/>
                <w:szCs w:val="24"/>
              </w:rPr>
              <w:t>1</w:t>
            </w:r>
            <w:r>
              <w:rPr>
                <w:rFonts w:ascii="Times New Roman" w:hAnsi="Times New Roman" w:cs="Times New Roman"/>
                <w:sz w:val="24"/>
                <w:szCs w:val="24"/>
              </w:rPr>
              <w:t>62</w:t>
            </w:r>
          </w:p>
        </w:tc>
        <w:tc>
          <w:tcPr>
            <w:tcW w:w="0" w:type="auto"/>
            <w:vMerge w:val="restart"/>
            <w:shd w:val="clear" w:color="auto" w:fill="auto"/>
            <w:vAlign w:val="center"/>
          </w:tcPr>
          <w:p w14:paraId="59C463B4" w14:textId="0B220F47" w:rsidR="00E32744" w:rsidRPr="005F063D" w:rsidRDefault="00A75E03" w:rsidP="00A75E0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65</w:t>
            </w:r>
            <w:r w:rsidR="00E32744" w:rsidRPr="005F063D">
              <w:rPr>
                <w:rFonts w:ascii="Times New Roman" w:hAnsi="Times New Roman" w:cs="Times New Roman"/>
                <w:sz w:val="24"/>
                <w:szCs w:val="24"/>
              </w:rPr>
              <w:t>%</w:t>
            </w:r>
          </w:p>
        </w:tc>
        <w:tc>
          <w:tcPr>
            <w:tcW w:w="0" w:type="auto"/>
            <w:vMerge w:val="restart"/>
            <w:shd w:val="clear" w:color="auto" w:fill="auto"/>
            <w:vAlign w:val="center"/>
          </w:tcPr>
          <w:p w14:paraId="5E31CEF3" w14:textId="77777777" w:rsidR="00E32744" w:rsidRPr="005F063D" w:rsidRDefault="00E32744" w:rsidP="00C36DD0">
            <w:pPr>
              <w:autoSpaceDE w:val="0"/>
              <w:autoSpaceDN w:val="0"/>
              <w:adjustRightInd w:val="0"/>
              <w:spacing w:after="0" w:line="240" w:lineRule="auto"/>
              <w:jc w:val="center"/>
              <w:rPr>
                <w:rFonts w:ascii="Times New Roman" w:hAnsi="Times New Roman" w:cs="Times New Roman"/>
                <w:sz w:val="24"/>
                <w:szCs w:val="24"/>
              </w:rPr>
            </w:pPr>
            <w:r w:rsidRPr="005F063D">
              <w:rPr>
                <w:rFonts w:ascii="Times New Roman" w:hAnsi="Times New Roman" w:cs="Times New Roman"/>
                <w:sz w:val="24"/>
                <w:szCs w:val="24"/>
              </w:rPr>
              <w:t>210</w:t>
            </w:r>
          </w:p>
        </w:tc>
      </w:tr>
      <w:tr w:rsidR="00E32744" w:rsidRPr="005F063D" w14:paraId="7AC98766" w14:textId="77777777" w:rsidTr="00326AFB">
        <w:trPr>
          <w:trHeight w:val="223"/>
        </w:trPr>
        <w:tc>
          <w:tcPr>
            <w:tcW w:w="0" w:type="auto"/>
            <w:vMerge/>
            <w:shd w:val="clear" w:color="auto" w:fill="auto"/>
            <w:vAlign w:val="bottom"/>
          </w:tcPr>
          <w:p w14:paraId="3992F34F" w14:textId="77777777" w:rsidR="00E32744" w:rsidRPr="005F063D" w:rsidRDefault="00E32744" w:rsidP="00C36DD0">
            <w:pPr>
              <w:autoSpaceDE w:val="0"/>
              <w:autoSpaceDN w:val="0"/>
              <w:adjustRightInd w:val="0"/>
              <w:spacing w:after="0" w:line="240" w:lineRule="auto"/>
              <w:jc w:val="center"/>
              <w:rPr>
                <w:rFonts w:ascii="Times New Roman" w:hAnsi="Times New Roman" w:cs="Times New Roman"/>
                <w:sz w:val="24"/>
                <w:szCs w:val="24"/>
              </w:rPr>
            </w:pPr>
          </w:p>
        </w:tc>
        <w:tc>
          <w:tcPr>
            <w:tcW w:w="0" w:type="auto"/>
            <w:shd w:val="clear" w:color="auto" w:fill="auto"/>
            <w:vAlign w:val="bottom"/>
          </w:tcPr>
          <w:p w14:paraId="558D0387" w14:textId="77777777" w:rsidR="00E32744" w:rsidRPr="005F063D" w:rsidRDefault="00E32744" w:rsidP="00C36DD0">
            <w:pPr>
              <w:autoSpaceDE w:val="0"/>
              <w:autoSpaceDN w:val="0"/>
              <w:adjustRightInd w:val="0"/>
              <w:spacing w:after="0" w:line="240" w:lineRule="auto"/>
              <w:jc w:val="center"/>
              <w:rPr>
                <w:rFonts w:ascii="Times New Roman" w:hAnsi="Times New Roman" w:cs="Times New Roman"/>
                <w:sz w:val="24"/>
                <w:szCs w:val="24"/>
              </w:rPr>
            </w:pPr>
            <w:r w:rsidRPr="005F063D">
              <w:rPr>
                <w:rFonts w:ascii="Times New Roman" w:hAnsi="Times New Roman" w:cs="Times New Roman"/>
                <w:sz w:val="24"/>
                <w:szCs w:val="24"/>
              </w:rPr>
              <w:t>Non-IPV-related offenders</w:t>
            </w:r>
          </w:p>
        </w:tc>
        <w:tc>
          <w:tcPr>
            <w:tcW w:w="0" w:type="auto"/>
            <w:shd w:val="clear" w:color="auto" w:fill="auto"/>
            <w:vAlign w:val="bottom"/>
          </w:tcPr>
          <w:p w14:paraId="1DCD261D" w14:textId="34B0CEFD" w:rsidR="00E32744" w:rsidRPr="005F063D" w:rsidRDefault="00A75E03" w:rsidP="00C36DD0">
            <w:pPr>
              <w:autoSpaceDE w:val="0"/>
              <w:autoSpaceDN w:val="0"/>
              <w:adjustRightInd w:val="0"/>
              <w:spacing w:after="0" w:line="240" w:lineRule="auto"/>
              <w:jc w:val="center"/>
              <w:rPr>
                <w:rFonts w:ascii="Times New Roman" w:hAnsi="Times New Roman" w:cs="Times New Roman"/>
                <w:sz w:val="24"/>
                <w:szCs w:val="24"/>
              </w:rPr>
            </w:pPr>
            <w:r w:rsidRPr="005F063D">
              <w:rPr>
                <w:rFonts w:ascii="Times New Roman" w:hAnsi="Times New Roman" w:cs="Times New Roman"/>
                <w:sz w:val="24"/>
                <w:szCs w:val="24"/>
              </w:rPr>
              <w:t>1</w:t>
            </w:r>
            <w:r>
              <w:rPr>
                <w:rFonts w:ascii="Times New Roman" w:hAnsi="Times New Roman" w:cs="Times New Roman"/>
                <w:sz w:val="24"/>
                <w:szCs w:val="24"/>
              </w:rPr>
              <w:t>62</w:t>
            </w:r>
          </w:p>
        </w:tc>
        <w:tc>
          <w:tcPr>
            <w:tcW w:w="0" w:type="auto"/>
            <w:vMerge/>
            <w:shd w:val="clear" w:color="auto" w:fill="auto"/>
            <w:vAlign w:val="bottom"/>
          </w:tcPr>
          <w:p w14:paraId="623BF8BB" w14:textId="77777777" w:rsidR="00E32744" w:rsidRPr="005F063D" w:rsidRDefault="00E32744" w:rsidP="00C36DD0">
            <w:pPr>
              <w:autoSpaceDE w:val="0"/>
              <w:autoSpaceDN w:val="0"/>
              <w:adjustRightInd w:val="0"/>
              <w:spacing w:after="0" w:line="240" w:lineRule="auto"/>
              <w:jc w:val="center"/>
              <w:rPr>
                <w:rFonts w:ascii="Times New Roman" w:hAnsi="Times New Roman" w:cs="Times New Roman"/>
                <w:sz w:val="24"/>
                <w:szCs w:val="24"/>
              </w:rPr>
            </w:pPr>
          </w:p>
        </w:tc>
        <w:tc>
          <w:tcPr>
            <w:tcW w:w="0" w:type="auto"/>
            <w:vMerge/>
            <w:shd w:val="clear" w:color="auto" w:fill="auto"/>
            <w:vAlign w:val="bottom"/>
          </w:tcPr>
          <w:p w14:paraId="31C201BD" w14:textId="77777777" w:rsidR="00E32744" w:rsidRPr="005F063D" w:rsidRDefault="00E32744" w:rsidP="00C36DD0">
            <w:pPr>
              <w:autoSpaceDE w:val="0"/>
              <w:autoSpaceDN w:val="0"/>
              <w:adjustRightInd w:val="0"/>
              <w:spacing w:after="0" w:line="240" w:lineRule="auto"/>
              <w:jc w:val="center"/>
              <w:rPr>
                <w:rFonts w:ascii="Times New Roman" w:hAnsi="Times New Roman" w:cs="Times New Roman"/>
                <w:sz w:val="24"/>
                <w:szCs w:val="24"/>
              </w:rPr>
            </w:pPr>
          </w:p>
        </w:tc>
      </w:tr>
      <w:tr w:rsidR="00E32744" w:rsidRPr="005F063D" w14:paraId="6FB62028" w14:textId="77777777" w:rsidTr="00E32744">
        <w:trPr>
          <w:trHeight w:val="223"/>
        </w:trPr>
        <w:tc>
          <w:tcPr>
            <w:tcW w:w="0" w:type="auto"/>
            <w:shd w:val="clear" w:color="auto" w:fill="DBE5F1" w:themeFill="accent1" w:themeFillTint="33"/>
            <w:vAlign w:val="bottom"/>
          </w:tcPr>
          <w:p w14:paraId="205C48CC" w14:textId="77777777" w:rsidR="00E32744" w:rsidRPr="005F063D" w:rsidRDefault="00E32744" w:rsidP="00C36DD0">
            <w:pPr>
              <w:autoSpaceDE w:val="0"/>
              <w:autoSpaceDN w:val="0"/>
              <w:adjustRightInd w:val="0"/>
              <w:spacing w:after="0" w:line="240" w:lineRule="auto"/>
              <w:jc w:val="center"/>
              <w:rPr>
                <w:rFonts w:ascii="Times New Roman" w:hAnsi="Times New Roman" w:cs="Times New Roman"/>
                <w:sz w:val="24"/>
                <w:szCs w:val="24"/>
              </w:rPr>
            </w:pPr>
          </w:p>
        </w:tc>
        <w:tc>
          <w:tcPr>
            <w:tcW w:w="0" w:type="auto"/>
            <w:shd w:val="clear" w:color="auto" w:fill="DBE5F1" w:themeFill="accent1" w:themeFillTint="33"/>
            <w:vAlign w:val="bottom"/>
          </w:tcPr>
          <w:p w14:paraId="0F616D97" w14:textId="77777777" w:rsidR="00E32744" w:rsidRPr="005F063D" w:rsidRDefault="00E32744" w:rsidP="00C36DD0">
            <w:pPr>
              <w:autoSpaceDE w:val="0"/>
              <w:autoSpaceDN w:val="0"/>
              <w:adjustRightInd w:val="0"/>
              <w:spacing w:after="0" w:line="240" w:lineRule="auto"/>
              <w:jc w:val="center"/>
              <w:rPr>
                <w:rFonts w:ascii="Times New Roman" w:hAnsi="Times New Roman" w:cs="Times New Roman"/>
                <w:sz w:val="24"/>
                <w:szCs w:val="24"/>
              </w:rPr>
            </w:pPr>
            <w:r w:rsidRPr="005F063D">
              <w:rPr>
                <w:rFonts w:ascii="Times New Roman" w:hAnsi="Times New Roman" w:cs="Times New Roman"/>
                <w:sz w:val="24"/>
                <w:szCs w:val="24"/>
              </w:rPr>
              <w:t>TOTAL</w:t>
            </w:r>
          </w:p>
        </w:tc>
        <w:tc>
          <w:tcPr>
            <w:tcW w:w="0" w:type="auto"/>
            <w:shd w:val="clear" w:color="auto" w:fill="DBE5F1" w:themeFill="accent1" w:themeFillTint="33"/>
            <w:vAlign w:val="bottom"/>
          </w:tcPr>
          <w:p w14:paraId="27B5E52A" w14:textId="7E01A296" w:rsidR="00E32744" w:rsidRPr="005F063D" w:rsidRDefault="00A75E03" w:rsidP="00C36DD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r w:rsidRPr="005F063D">
              <w:rPr>
                <w:rFonts w:ascii="Times New Roman" w:hAnsi="Times New Roman" w:cs="Times New Roman"/>
                <w:sz w:val="24"/>
                <w:szCs w:val="24"/>
              </w:rPr>
              <w:t>4</w:t>
            </w:r>
          </w:p>
        </w:tc>
        <w:tc>
          <w:tcPr>
            <w:tcW w:w="0" w:type="auto"/>
            <w:shd w:val="clear" w:color="auto" w:fill="DBE5F1" w:themeFill="accent1" w:themeFillTint="33"/>
            <w:vAlign w:val="bottom"/>
          </w:tcPr>
          <w:p w14:paraId="082555A7" w14:textId="77777777" w:rsidR="00E32744" w:rsidRPr="005F063D" w:rsidRDefault="00E32744" w:rsidP="00C36DD0">
            <w:pPr>
              <w:autoSpaceDE w:val="0"/>
              <w:autoSpaceDN w:val="0"/>
              <w:adjustRightInd w:val="0"/>
              <w:spacing w:after="0" w:line="240" w:lineRule="auto"/>
              <w:jc w:val="center"/>
              <w:rPr>
                <w:rFonts w:ascii="Times New Roman" w:hAnsi="Times New Roman" w:cs="Times New Roman"/>
                <w:sz w:val="24"/>
                <w:szCs w:val="24"/>
              </w:rPr>
            </w:pPr>
          </w:p>
        </w:tc>
        <w:tc>
          <w:tcPr>
            <w:tcW w:w="0" w:type="auto"/>
            <w:shd w:val="clear" w:color="auto" w:fill="DBE5F1" w:themeFill="accent1" w:themeFillTint="33"/>
            <w:vAlign w:val="bottom"/>
          </w:tcPr>
          <w:p w14:paraId="1B538F88" w14:textId="77777777" w:rsidR="00E32744" w:rsidRPr="005F063D" w:rsidRDefault="00E32744" w:rsidP="00C36DD0">
            <w:pPr>
              <w:autoSpaceDE w:val="0"/>
              <w:autoSpaceDN w:val="0"/>
              <w:adjustRightInd w:val="0"/>
              <w:spacing w:after="0" w:line="240" w:lineRule="auto"/>
              <w:jc w:val="center"/>
              <w:rPr>
                <w:rFonts w:ascii="Times New Roman" w:hAnsi="Times New Roman" w:cs="Times New Roman"/>
                <w:sz w:val="24"/>
                <w:szCs w:val="24"/>
              </w:rPr>
            </w:pPr>
          </w:p>
        </w:tc>
      </w:tr>
    </w:tbl>
    <w:p w14:paraId="56B14C77" w14:textId="77777777" w:rsidR="006E4737" w:rsidRPr="005F063D" w:rsidRDefault="006E4737" w:rsidP="00C36DD0">
      <w:pPr>
        <w:autoSpaceDE w:val="0"/>
        <w:autoSpaceDN w:val="0"/>
        <w:adjustRightInd w:val="0"/>
        <w:spacing w:after="240" w:line="240" w:lineRule="auto"/>
        <w:rPr>
          <w:rFonts w:ascii="Times New Roman" w:hAnsi="Times New Roman" w:cs="Times New Roman"/>
          <w:sz w:val="24"/>
          <w:szCs w:val="24"/>
        </w:rPr>
      </w:pPr>
    </w:p>
    <w:p w14:paraId="6ACF6272" w14:textId="77777777" w:rsidR="007F7669" w:rsidRPr="005F063D" w:rsidRDefault="006E4737" w:rsidP="00C36DD0">
      <w:pPr>
        <w:autoSpaceDE w:val="0"/>
        <w:autoSpaceDN w:val="0"/>
        <w:adjustRightInd w:val="0"/>
        <w:spacing w:after="240" w:line="240" w:lineRule="auto"/>
        <w:rPr>
          <w:rFonts w:ascii="Times New Roman" w:hAnsi="Times New Roman" w:cs="Times New Roman"/>
          <w:b/>
          <w:sz w:val="24"/>
          <w:szCs w:val="24"/>
        </w:rPr>
      </w:pPr>
      <w:r w:rsidRPr="005F063D">
        <w:rPr>
          <w:rFonts w:ascii="Times New Roman" w:hAnsi="Times New Roman" w:cs="Times New Roman"/>
          <w:b/>
          <w:sz w:val="24"/>
          <w:szCs w:val="24"/>
        </w:rPr>
        <w:t xml:space="preserve">Sampling plan: </w:t>
      </w:r>
    </w:p>
    <w:p w14:paraId="31009ADD" w14:textId="1D1A63EA" w:rsidR="008A7B85" w:rsidRPr="005F063D" w:rsidRDefault="008A7B85" w:rsidP="00C36DD0">
      <w:pPr>
        <w:autoSpaceDE w:val="0"/>
        <w:autoSpaceDN w:val="0"/>
        <w:adjustRightInd w:val="0"/>
        <w:spacing w:after="240" w:line="240" w:lineRule="auto"/>
        <w:rPr>
          <w:rFonts w:ascii="Times New Roman" w:hAnsi="Times New Roman" w:cs="Times New Roman"/>
          <w:b/>
          <w:sz w:val="24"/>
          <w:szCs w:val="24"/>
        </w:rPr>
      </w:pPr>
      <w:r w:rsidRPr="005F063D">
        <w:rPr>
          <w:rFonts w:ascii="Times New Roman" w:hAnsi="Times New Roman" w:cs="Times New Roman"/>
          <w:b/>
          <w:sz w:val="24"/>
          <w:szCs w:val="24"/>
        </w:rPr>
        <w:t xml:space="preserve">Mechanical </w:t>
      </w:r>
      <w:r w:rsidR="005C7889" w:rsidRPr="005F063D">
        <w:rPr>
          <w:rFonts w:ascii="Times New Roman" w:hAnsi="Times New Roman" w:cs="Times New Roman"/>
          <w:b/>
          <w:sz w:val="24"/>
          <w:szCs w:val="24"/>
        </w:rPr>
        <w:t>Turk (</w:t>
      </w:r>
      <w:r w:rsidR="00540499" w:rsidRPr="005F063D">
        <w:rPr>
          <w:rFonts w:ascii="Times New Roman" w:hAnsi="Times New Roman" w:cs="Times New Roman"/>
          <w:b/>
          <w:sz w:val="24"/>
          <w:szCs w:val="24"/>
        </w:rPr>
        <w:t>MT)</w:t>
      </w:r>
    </w:p>
    <w:p w14:paraId="7F41D60A" w14:textId="77777777" w:rsidR="00D8286E" w:rsidRPr="005F063D" w:rsidRDefault="00D8286E" w:rsidP="00C36DD0">
      <w:pPr>
        <w:autoSpaceDE w:val="0"/>
        <w:autoSpaceDN w:val="0"/>
        <w:adjustRightInd w:val="0"/>
        <w:spacing w:after="240" w:line="240" w:lineRule="auto"/>
        <w:rPr>
          <w:rFonts w:ascii="Times New Roman" w:hAnsi="Times New Roman" w:cs="Times New Roman"/>
          <w:b/>
          <w:sz w:val="24"/>
          <w:szCs w:val="24"/>
        </w:rPr>
      </w:pPr>
      <w:r w:rsidRPr="005F063D">
        <w:rPr>
          <w:rFonts w:ascii="Times New Roman" w:hAnsi="Times New Roman" w:cs="Times New Roman"/>
          <w:sz w:val="24"/>
          <w:szCs w:val="24"/>
        </w:rPr>
        <w:t xml:space="preserve">Individuals </w:t>
      </w:r>
      <w:r w:rsidR="007F7669" w:rsidRPr="005F063D">
        <w:rPr>
          <w:rFonts w:ascii="Times New Roman" w:hAnsi="Times New Roman" w:cs="Times New Roman"/>
          <w:sz w:val="24"/>
          <w:szCs w:val="24"/>
        </w:rPr>
        <w:t xml:space="preserve">from MT </w:t>
      </w:r>
      <w:r w:rsidRPr="005F063D">
        <w:rPr>
          <w:rFonts w:ascii="Times New Roman" w:hAnsi="Times New Roman" w:cs="Times New Roman"/>
          <w:sz w:val="24"/>
          <w:szCs w:val="24"/>
        </w:rPr>
        <w:t xml:space="preserve">are eligible </w:t>
      </w:r>
      <w:r w:rsidR="006D137F" w:rsidRPr="005F063D">
        <w:rPr>
          <w:rFonts w:ascii="Times New Roman" w:hAnsi="Times New Roman" w:cs="Times New Roman"/>
          <w:sz w:val="24"/>
          <w:szCs w:val="24"/>
        </w:rPr>
        <w:t>to participate in the survey</w:t>
      </w:r>
      <w:r w:rsidRPr="005F063D">
        <w:rPr>
          <w:rFonts w:ascii="Times New Roman" w:hAnsi="Times New Roman" w:cs="Times New Roman"/>
          <w:sz w:val="24"/>
          <w:szCs w:val="24"/>
        </w:rPr>
        <w:t xml:space="preserve"> if they are:</w:t>
      </w:r>
    </w:p>
    <w:p w14:paraId="1BBD41F5" w14:textId="77777777" w:rsidR="00D8286E" w:rsidRPr="005F063D" w:rsidRDefault="00D8286E" w:rsidP="00C36DD0">
      <w:pPr>
        <w:pStyle w:val="ListParagraph"/>
        <w:numPr>
          <w:ilvl w:val="0"/>
          <w:numId w:val="44"/>
        </w:numPr>
        <w:autoSpaceDE w:val="0"/>
        <w:autoSpaceDN w:val="0"/>
        <w:adjustRightInd w:val="0"/>
        <w:contextualSpacing w:val="0"/>
      </w:pPr>
      <w:r w:rsidRPr="005F063D">
        <w:t>MT workers</w:t>
      </w:r>
    </w:p>
    <w:p w14:paraId="46982573" w14:textId="77777777" w:rsidR="006D137F" w:rsidRPr="005F063D" w:rsidRDefault="006D137F" w:rsidP="00C36DD0">
      <w:pPr>
        <w:pStyle w:val="ListParagraph"/>
        <w:numPr>
          <w:ilvl w:val="0"/>
          <w:numId w:val="44"/>
        </w:numPr>
        <w:autoSpaceDE w:val="0"/>
        <w:autoSpaceDN w:val="0"/>
        <w:adjustRightInd w:val="0"/>
        <w:contextualSpacing w:val="0"/>
      </w:pPr>
      <w:r w:rsidRPr="005F063D">
        <w:t>18 years old or older</w:t>
      </w:r>
    </w:p>
    <w:p w14:paraId="55E197A0" w14:textId="77777777" w:rsidR="00D8286E" w:rsidRPr="005F063D" w:rsidRDefault="00D8286E" w:rsidP="00C36DD0">
      <w:pPr>
        <w:pStyle w:val="ListParagraph"/>
        <w:numPr>
          <w:ilvl w:val="0"/>
          <w:numId w:val="44"/>
        </w:numPr>
        <w:autoSpaceDE w:val="0"/>
        <w:autoSpaceDN w:val="0"/>
        <w:adjustRightInd w:val="0"/>
        <w:contextualSpacing w:val="0"/>
      </w:pPr>
      <w:r w:rsidRPr="005F063D">
        <w:t>Have an MT approval rating of 95% or higher</w:t>
      </w:r>
    </w:p>
    <w:p w14:paraId="59932D83" w14:textId="11585274" w:rsidR="00C80490" w:rsidRPr="005F063D" w:rsidRDefault="00D8286E" w:rsidP="000975B9">
      <w:pPr>
        <w:pStyle w:val="ListParagraph"/>
        <w:numPr>
          <w:ilvl w:val="0"/>
          <w:numId w:val="44"/>
        </w:numPr>
        <w:autoSpaceDE w:val="0"/>
        <w:autoSpaceDN w:val="0"/>
        <w:adjustRightInd w:val="0"/>
        <w:contextualSpacing w:val="0"/>
      </w:pPr>
      <w:r w:rsidRPr="005F063D">
        <w:t xml:space="preserve">Live in the United States </w:t>
      </w:r>
    </w:p>
    <w:p w14:paraId="7DA56AB6" w14:textId="5264543E" w:rsidR="006E4737" w:rsidRPr="005F063D" w:rsidRDefault="000975B9" w:rsidP="008279C3">
      <w:pPr>
        <w:autoSpaceDE w:val="0"/>
        <w:autoSpaceDN w:val="0"/>
        <w:adjustRightInd w:val="0"/>
        <w:spacing w:before="240" w:after="240" w:line="240" w:lineRule="auto"/>
        <w:rPr>
          <w:rFonts w:ascii="Times New Roman" w:hAnsi="Times New Roman" w:cs="Times New Roman"/>
          <w:sz w:val="24"/>
          <w:szCs w:val="24"/>
        </w:rPr>
      </w:pPr>
      <w:r w:rsidRPr="005F063D">
        <w:rPr>
          <w:rFonts w:ascii="Times New Roman" w:hAnsi="Times New Roman" w:cs="Times New Roman"/>
          <w:sz w:val="24"/>
          <w:szCs w:val="24"/>
        </w:rPr>
        <w:t>For the Amazon Mechanical Turk sample, a short screener will be posted through MT for up to 8,600 workers to complete. AIR will draw a quota sample of 2,600 workers (to get 2,000 completes). Gay and lesbian individuals will be oversampled to represent half of the individuals recruited from</w:t>
      </w:r>
      <w:r>
        <w:rPr>
          <w:rFonts w:ascii="Times New Roman" w:hAnsi="Times New Roman" w:cs="Times New Roman"/>
          <w:sz w:val="24"/>
          <w:szCs w:val="24"/>
        </w:rPr>
        <w:t xml:space="preserve"> MT</w:t>
      </w:r>
      <w:r w:rsidR="008279C3">
        <w:rPr>
          <w:rFonts w:ascii="Times New Roman" w:hAnsi="Times New Roman" w:cs="Times New Roman"/>
          <w:sz w:val="24"/>
          <w:szCs w:val="24"/>
        </w:rPr>
        <w:t xml:space="preserve"> to ensure we have sufficient sample sizes within these subpopulations</w:t>
      </w:r>
      <w:r w:rsidR="00E30509">
        <w:rPr>
          <w:rFonts w:ascii="Times New Roman" w:hAnsi="Times New Roman" w:cs="Times New Roman"/>
          <w:sz w:val="24"/>
          <w:szCs w:val="24"/>
        </w:rPr>
        <w:t xml:space="preserve"> to conduct analysis</w:t>
      </w:r>
      <w:r>
        <w:rPr>
          <w:rFonts w:ascii="Times New Roman" w:hAnsi="Times New Roman" w:cs="Times New Roman"/>
          <w:sz w:val="24"/>
          <w:szCs w:val="24"/>
        </w:rPr>
        <w:t xml:space="preserve">. </w:t>
      </w:r>
      <w:r w:rsidRPr="005F063D">
        <w:rPr>
          <w:rFonts w:ascii="Times New Roman" w:hAnsi="Times New Roman" w:cs="Times New Roman"/>
          <w:sz w:val="24"/>
          <w:szCs w:val="24"/>
        </w:rPr>
        <w:t>The screener will assess sexual orientation through an item from the National Health Interview Survey: “Which of the following best represents how you think of yourself?” Gay (lesbian or gay), Straight, that is, not gay or lesbian, Bisexual, Something else. Those who select gay (lesbian or gay) will be considered eligible. We will invite 2,600 individuals from MT to take the full questionnaire in order to obtain completes from 500 heterosexual men, 500 heterosexual women, 500 gay men, and 500 lesbian women. Based on prior studies conducted by AIR, we assume roughly 77% of MT workers will respond and submit surveys that pass data quality checks.</w:t>
      </w:r>
      <w:r w:rsidR="008279C3">
        <w:rPr>
          <w:rFonts w:ascii="Times New Roman" w:hAnsi="Times New Roman" w:cs="Times New Roman"/>
          <w:sz w:val="24"/>
          <w:szCs w:val="24"/>
        </w:rPr>
        <w:t xml:space="preserve"> </w:t>
      </w:r>
      <w:r w:rsidR="00DD0564" w:rsidRPr="005F063D">
        <w:rPr>
          <w:rFonts w:ascii="Times New Roman" w:hAnsi="Times New Roman" w:cs="Times New Roman"/>
          <w:sz w:val="24"/>
          <w:szCs w:val="24"/>
        </w:rPr>
        <w:t xml:space="preserve">MT workers will first respond to a screener questionnaire about respondent demographics. Using this information, AIR will then choose a sample </w:t>
      </w:r>
      <w:r w:rsidR="00DD0564">
        <w:rPr>
          <w:rFonts w:ascii="Times New Roman" w:hAnsi="Times New Roman" w:cs="Times New Roman"/>
          <w:sz w:val="24"/>
          <w:szCs w:val="24"/>
        </w:rPr>
        <w:t>that resembles</w:t>
      </w:r>
      <w:r w:rsidR="00DD0564" w:rsidRPr="005F063D">
        <w:rPr>
          <w:rFonts w:ascii="Times New Roman" w:hAnsi="Times New Roman" w:cs="Times New Roman"/>
          <w:sz w:val="24"/>
          <w:szCs w:val="24"/>
        </w:rPr>
        <w:t xml:space="preserve"> the U.S. population (in terms of age, sex assigned at birth, race, ethnicity, household income, and education) (Table 2). </w:t>
      </w:r>
      <w:r w:rsidR="00A75E03">
        <w:rPr>
          <w:rFonts w:ascii="Times New Roman" w:hAnsi="Times New Roman" w:cs="Times New Roman"/>
          <w:sz w:val="24"/>
          <w:szCs w:val="24"/>
        </w:rPr>
        <w:t>The sample will be diverse but not representative of the U.S. population and not generalizable to the U.S. population</w:t>
      </w:r>
      <w:r w:rsidR="007545ED">
        <w:rPr>
          <w:rFonts w:ascii="Times New Roman" w:hAnsi="Times New Roman" w:cs="Times New Roman"/>
          <w:sz w:val="24"/>
          <w:szCs w:val="24"/>
        </w:rPr>
        <w:t xml:space="preserve">. </w:t>
      </w:r>
    </w:p>
    <w:p w14:paraId="4DFBC074" w14:textId="77777777" w:rsidR="006E4737" w:rsidRPr="005F063D" w:rsidRDefault="00624C8B" w:rsidP="00C36DD0">
      <w:pPr>
        <w:autoSpaceDE w:val="0"/>
        <w:autoSpaceDN w:val="0"/>
        <w:adjustRightInd w:val="0"/>
        <w:spacing w:after="240" w:line="240" w:lineRule="auto"/>
        <w:rPr>
          <w:rFonts w:ascii="Times New Roman" w:hAnsi="Times New Roman" w:cs="Times New Roman"/>
          <w:b/>
          <w:sz w:val="24"/>
          <w:szCs w:val="24"/>
        </w:rPr>
      </w:pPr>
      <w:r w:rsidRPr="005F063D">
        <w:rPr>
          <w:rFonts w:ascii="Times New Roman" w:hAnsi="Times New Roman" w:cs="Times New Roman"/>
          <w:b/>
          <w:sz w:val="24"/>
          <w:szCs w:val="24"/>
        </w:rPr>
        <w:t>Table 2</w:t>
      </w:r>
      <w:r w:rsidR="006E4737" w:rsidRPr="005F063D">
        <w:rPr>
          <w:rFonts w:ascii="Times New Roman" w:hAnsi="Times New Roman" w:cs="Times New Roman"/>
          <w:b/>
          <w:sz w:val="24"/>
          <w:szCs w:val="24"/>
        </w:rPr>
        <w:t>: Distribution of select demographic characteristics in the U.S. population</w:t>
      </w:r>
    </w:p>
    <w:tbl>
      <w:tblPr>
        <w:tblStyle w:val="TableGrid"/>
        <w:tblW w:w="5395" w:type="dxa"/>
        <w:tblLayout w:type="fixed"/>
        <w:tblLook w:val="04A0" w:firstRow="1" w:lastRow="0" w:firstColumn="1" w:lastColumn="0" w:noHBand="0" w:noVBand="1"/>
      </w:tblPr>
      <w:tblGrid>
        <w:gridCol w:w="4045"/>
        <w:gridCol w:w="1350"/>
      </w:tblGrid>
      <w:tr w:rsidR="003D2A57" w:rsidRPr="005F063D" w14:paraId="066E23B2" w14:textId="77777777" w:rsidTr="003D2A57">
        <w:trPr>
          <w:trHeight w:val="732"/>
        </w:trPr>
        <w:tc>
          <w:tcPr>
            <w:tcW w:w="4045" w:type="dxa"/>
            <w:shd w:val="clear" w:color="auto" w:fill="auto"/>
            <w:vAlign w:val="bottom"/>
          </w:tcPr>
          <w:p w14:paraId="4E12F130" w14:textId="77777777" w:rsidR="006E4737" w:rsidRPr="005F063D" w:rsidRDefault="006E4737" w:rsidP="00C36DD0">
            <w:pPr>
              <w:rPr>
                <w:b/>
                <w:sz w:val="24"/>
                <w:szCs w:val="24"/>
              </w:rPr>
            </w:pPr>
            <w:r w:rsidRPr="005F063D">
              <w:rPr>
                <w:b/>
                <w:sz w:val="24"/>
                <w:szCs w:val="24"/>
              </w:rPr>
              <w:t>General Population Sub-group</w:t>
            </w:r>
          </w:p>
        </w:tc>
        <w:tc>
          <w:tcPr>
            <w:tcW w:w="1350" w:type="dxa"/>
            <w:shd w:val="clear" w:color="auto" w:fill="auto"/>
            <w:vAlign w:val="bottom"/>
          </w:tcPr>
          <w:p w14:paraId="47BBB07A" w14:textId="77777777" w:rsidR="006E4737" w:rsidRPr="005F063D" w:rsidRDefault="006E4737" w:rsidP="00C36DD0">
            <w:pPr>
              <w:rPr>
                <w:b/>
                <w:sz w:val="24"/>
                <w:szCs w:val="24"/>
              </w:rPr>
            </w:pPr>
            <w:r w:rsidRPr="005F063D">
              <w:rPr>
                <w:b/>
                <w:sz w:val="24"/>
                <w:szCs w:val="24"/>
              </w:rPr>
              <w:t>U.S. Population Estimate (%)</w:t>
            </w:r>
          </w:p>
        </w:tc>
      </w:tr>
      <w:tr w:rsidR="003D2A57" w:rsidRPr="005F063D" w14:paraId="5C0FEDD9" w14:textId="77777777" w:rsidTr="003D2A57">
        <w:tc>
          <w:tcPr>
            <w:tcW w:w="4045" w:type="dxa"/>
            <w:shd w:val="clear" w:color="auto" w:fill="auto"/>
          </w:tcPr>
          <w:p w14:paraId="4A5C224E" w14:textId="77777777" w:rsidR="006E4737" w:rsidRPr="005F063D" w:rsidRDefault="006E4737" w:rsidP="00C36DD0">
            <w:pPr>
              <w:rPr>
                <w:b/>
                <w:sz w:val="24"/>
                <w:szCs w:val="24"/>
              </w:rPr>
            </w:pPr>
            <w:r w:rsidRPr="005F063D">
              <w:rPr>
                <w:b/>
                <w:sz w:val="24"/>
                <w:szCs w:val="24"/>
              </w:rPr>
              <w:t>Total Sample Size</w:t>
            </w:r>
          </w:p>
        </w:tc>
        <w:tc>
          <w:tcPr>
            <w:tcW w:w="1350" w:type="dxa"/>
            <w:shd w:val="clear" w:color="auto" w:fill="auto"/>
          </w:tcPr>
          <w:p w14:paraId="4B9CDE7B" w14:textId="77777777" w:rsidR="006E4737" w:rsidRPr="005F063D" w:rsidRDefault="006E4737" w:rsidP="00C36DD0">
            <w:pPr>
              <w:rPr>
                <w:sz w:val="24"/>
                <w:szCs w:val="24"/>
              </w:rPr>
            </w:pPr>
          </w:p>
        </w:tc>
      </w:tr>
      <w:tr w:rsidR="003D2A57" w:rsidRPr="005F063D" w14:paraId="5798C264" w14:textId="77777777" w:rsidTr="003D2A57">
        <w:tc>
          <w:tcPr>
            <w:tcW w:w="4045" w:type="dxa"/>
            <w:shd w:val="clear" w:color="auto" w:fill="auto"/>
          </w:tcPr>
          <w:p w14:paraId="6A247D83" w14:textId="77777777" w:rsidR="006E4737" w:rsidRPr="005F063D" w:rsidRDefault="006E4737" w:rsidP="00C36DD0">
            <w:pPr>
              <w:rPr>
                <w:b/>
                <w:sz w:val="24"/>
                <w:szCs w:val="24"/>
              </w:rPr>
            </w:pPr>
            <w:r w:rsidRPr="005F063D">
              <w:rPr>
                <w:b/>
                <w:sz w:val="24"/>
                <w:szCs w:val="24"/>
              </w:rPr>
              <w:t>Gender</w:t>
            </w:r>
            <w:r w:rsidRPr="005F063D">
              <w:rPr>
                <w:b/>
                <w:sz w:val="24"/>
                <w:szCs w:val="24"/>
                <w:vertAlign w:val="superscript"/>
              </w:rPr>
              <w:t>1</w:t>
            </w:r>
          </w:p>
        </w:tc>
        <w:tc>
          <w:tcPr>
            <w:tcW w:w="1350" w:type="dxa"/>
            <w:shd w:val="clear" w:color="auto" w:fill="auto"/>
          </w:tcPr>
          <w:p w14:paraId="14F00912" w14:textId="77777777" w:rsidR="006E4737" w:rsidRPr="005F063D" w:rsidRDefault="006E4737" w:rsidP="00C36DD0">
            <w:pPr>
              <w:rPr>
                <w:sz w:val="24"/>
                <w:szCs w:val="24"/>
              </w:rPr>
            </w:pPr>
          </w:p>
        </w:tc>
      </w:tr>
      <w:tr w:rsidR="003D2A57" w:rsidRPr="005F063D" w14:paraId="7B1171F0" w14:textId="77777777" w:rsidTr="003D2A57">
        <w:tc>
          <w:tcPr>
            <w:tcW w:w="4045" w:type="dxa"/>
            <w:shd w:val="clear" w:color="auto" w:fill="auto"/>
          </w:tcPr>
          <w:p w14:paraId="1A6661C7" w14:textId="77777777" w:rsidR="006E4737" w:rsidRPr="005F063D" w:rsidRDefault="006E4737" w:rsidP="00C36DD0">
            <w:pPr>
              <w:rPr>
                <w:sz w:val="24"/>
                <w:szCs w:val="24"/>
              </w:rPr>
            </w:pPr>
            <w:r w:rsidRPr="005F063D">
              <w:rPr>
                <w:sz w:val="24"/>
                <w:szCs w:val="24"/>
              </w:rPr>
              <w:t>Male</w:t>
            </w:r>
          </w:p>
        </w:tc>
        <w:tc>
          <w:tcPr>
            <w:tcW w:w="1350" w:type="dxa"/>
            <w:shd w:val="clear" w:color="auto" w:fill="auto"/>
          </w:tcPr>
          <w:p w14:paraId="64C1D4E6" w14:textId="77777777" w:rsidR="006E4737" w:rsidRPr="005F063D" w:rsidRDefault="006E4737" w:rsidP="00C36DD0">
            <w:pPr>
              <w:rPr>
                <w:sz w:val="24"/>
                <w:szCs w:val="24"/>
              </w:rPr>
            </w:pPr>
            <w:r w:rsidRPr="005F063D">
              <w:rPr>
                <w:sz w:val="24"/>
                <w:szCs w:val="24"/>
              </w:rPr>
              <w:t>49.2</w:t>
            </w:r>
          </w:p>
        </w:tc>
      </w:tr>
      <w:tr w:rsidR="003D2A57" w:rsidRPr="005F063D" w14:paraId="4F100BB2" w14:textId="77777777" w:rsidTr="003D2A57">
        <w:tc>
          <w:tcPr>
            <w:tcW w:w="4045" w:type="dxa"/>
            <w:shd w:val="clear" w:color="auto" w:fill="auto"/>
          </w:tcPr>
          <w:p w14:paraId="674D0417" w14:textId="77777777" w:rsidR="006E4737" w:rsidRPr="005F063D" w:rsidRDefault="006E4737" w:rsidP="00C36DD0">
            <w:pPr>
              <w:rPr>
                <w:sz w:val="24"/>
                <w:szCs w:val="24"/>
              </w:rPr>
            </w:pPr>
            <w:r w:rsidRPr="005F063D">
              <w:rPr>
                <w:sz w:val="24"/>
                <w:szCs w:val="24"/>
              </w:rPr>
              <w:t>Female</w:t>
            </w:r>
          </w:p>
        </w:tc>
        <w:tc>
          <w:tcPr>
            <w:tcW w:w="1350" w:type="dxa"/>
            <w:shd w:val="clear" w:color="auto" w:fill="auto"/>
          </w:tcPr>
          <w:p w14:paraId="10A2C298" w14:textId="77777777" w:rsidR="006E4737" w:rsidRPr="005F063D" w:rsidRDefault="006E4737" w:rsidP="00C36DD0">
            <w:pPr>
              <w:rPr>
                <w:sz w:val="24"/>
                <w:szCs w:val="24"/>
              </w:rPr>
            </w:pPr>
            <w:r w:rsidRPr="005F063D">
              <w:rPr>
                <w:sz w:val="24"/>
                <w:szCs w:val="24"/>
              </w:rPr>
              <w:t>50.8</w:t>
            </w:r>
          </w:p>
        </w:tc>
      </w:tr>
      <w:tr w:rsidR="003D2A57" w:rsidRPr="005F063D" w14:paraId="53E24153" w14:textId="77777777" w:rsidTr="003D2A57">
        <w:tc>
          <w:tcPr>
            <w:tcW w:w="4045" w:type="dxa"/>
            <w:shd w:val="clear" w:color="auto" w:fill="auto"/>
          </w:tcPr>
          <w:p w14:paraId="359D9AA2" w14:textId="77777777" w:rsidR="006E4737" w:rsidRPr="005F063D" w:rsidRDefault="006E4737" w:rsidP="00C36DD0">
            <w:pPr>
              <w:rPr>
                <w:b/>
                <w:sz w:val="24"/>
                <w:szCs w:val="24"/>
                <w:vertAlign w:val="superscript"/>
              </w:rPr>
            </w:pPr>
            <w:r w:rsidRPr="005F063D">
              <w:rPr>
                <w:b/>
                <w:sz w:val="24"/>
                <w:szCs w:val="24"/>
              </w:rPr>
              <w:t>Age</w:t>
            </w:r>
            <w:r w:rsidRPr="005F063D">
              <w:rPr>
                <w:b/>
                <w:sz w:val="24"/>
                <w:szCs w:val="24"/>
                <w:vertAlign w:val="superscript"/>
              </w:rPr>
              <w:t>2</w:t>
            </w:r>
          </w:p>
        </w:tc>
        <w:tc>
          <w:tcPr>
            <w:tcW w:w="1350" w:type="dxa"/>
            <w:shd w:val="clear" w:color="auto" w:fill="auto"/>
          </w:tcPr>
          <w:p w14:paraId="7A421310" w14:textId="77777777" w:rsidR="006E4737" w:rsidRPr="005F063D" w:rsidRDefault="006E4737" w:rsidP="00C36DD0">
            <w:pPr>
              <w:rPr>
                <w:sz w:val="24"/>
                <w:szCs w:val="24"/>
              </w:rPr>
            </w:pPr>
          </w:p>
        </w:tc>
      </w:tr>
      <w:tr w:rsidR="003D2A57" w:rsidRPr="005F063D" w14:paraId="5BD566F0" w14:textId="77777777" w:rsidTr="003D2A57">
        <w:tc>
          <w:tcPr>
            <w:tcW w:w="4045" w:type="dxa"/>
            <w:shd w:val="clear" w:color="auto" w:fill="auto"/>
          </w:tcPr>
          <w:p w14:paraId="29F0F860" w14:textId="77777777" w:rsidR="006E4737" w:rsidRPr="005F063D" w:rsidRDefault="006E4737" w:rsidP="00C36DD0">
            <w:pPr>
              <w:rPr>
                <w:sz w:val="24"/>
                <w:szCs w:val="24"/>
              </w:rPr>
            </w:pPr>
            <w:r w:rsidRPr="005F063D">
              <w:rPr>
                <w:sz w:val="24"/>
                <w:szCs w:val="24"/>
              </w:rPr>
              <w:t>18 – 24</w:t>
            </w:r>
          </w:p>
        </w:tc>
        <w:tc>
          <w:tcPr>
            <w:tcW w:w="1350" w:type="dxa"/>
            <w:shd w:val="clear" w:color="auto" w:fill="auto"/>
          </w:tcPr>
          <w:p w14:paraId="1C7551F2" w14:textId="77777777" w:rsidR="006E4737" w:rsidRPr="005F063D" w:rsidRDefault="006E4737" w:rsidP="00C36DD0">
            <w:pPr>
              <w:rPr>
                <w:sz w:val="24"/>
                <w:szCs w:val="24"/>
              </w:rPr>
            </w:pPr>
            <w:r w:rsidRPr="005F063D">
              <w:rPr>
                <w:sz w:val="24"/>
                <w:szCs w:val="24"/>
              </w:rPr>
              <w:t>14.5</w:t>
            </w:r>
          </w:p>
        </w:tc>
      </w:tr>
      <w:tr w:rsidR="003D2A57" w:rsidRPr="005F063D" w14:paraId="3654F873" w14:textId="77777777" w:rsidTr="003D2A57">
        <w:tc>
          <w:tcPr>
            <w:tcW w:w="4045" w:type="dxa"/>
            <w:shd w:val="clear" w:color="auto" w:fill="auto"/>
          </w:tcPr>
          <w:p w14:paraId="24DADD9B" w14:textId="77777777" w:rsidR="006E4737" w:rsidRPr="005F063D" w:rsidRDefault="006E4737" w:rsidP="00C36DD0">
            <w:pPr>
              <w:rPr>
                <w:sz w:val="24"/>
                <w:szCs w:val="24"/>
              </w:rPr>
            </w:pPr>
            <w:r w:rsidRPr="005F063D">
              <w:rPr>
                <w:sz w:val="24"/>
                <w:szCs w:val="24"/>
              </w:rPr>
              <w:t>25 – 44</w:t>
            </w:r>
          </w:p>
        </w:tc>
        <w:tc>
          <w:tcPr>
            <w:tcW w:w="1350" w:type="dxa"/>
            <w:shd w:val="clear" w:color="auto" w:fill="auto"/>
          </w:tcPr>
          <w:p w14:paraId="7B7443AB" w14:textId="77777777" w:rsidR="006E4737" w:rsidRPr="005F063D" w:rsidRDefault="006E4737" w:rsidP="00C36DD0">
            <w:pPr>
              <w:rPr>
                <w:sz w:val="24"/>
                <w:szCs w:val="24"/>
              </w:rPr>
            </w:pPr>
            <w:r w:rsidRPr="005F063D">
              <w:rPr>
                <w:sz w:val="24"/>
                <w:szCs w:val="24"/>
              </w:rPr>
              <w:t>43.1</w:t>
            </w:r>
          </w:p>
        </w:tc>
      </w:tr>
      <w:tr w:rsidR="003D2A57" w:rsidRPr="005F063D" w14:paraId="127D6F32" w14:textId="77777777" w:rsidTr="003D2A57">
        <w:tc>
          <w:tcPr>
            <w:tcW w:w="4045" w:type="dxa"/>
            <w:shd w:val="clear" w:color="auto" w:fill="auto"/>
          </w:tcPr>
          <w:p w14:paraId="74CC1B08" w14:textId="77777777" w:rsidR="006E4737" w:rsidRPr="005F063D" w:rsidRDefault="006E4737" w:rsidP="00C36DD0">
            <w:pPr>
              <w:rPr>
                <w:sz w:val="24"/>
                <w:szCs w:val="24"/>
              </w:rPr>
            </w:pPr>
            <w:r w:rsidRPr="005F063D">
              <w:rPr>
                <w:sz w:val="24"/>
                <w:szCs w:val="24"/>
              </w:rPr>
              <w:t xml:space="preserve">45 – 64 </w:t>
            </w:r>
          </w:p>
        </w:tc>
        <w:tc>
          <w:tcPr>
            <w:tcW w:w="1350" w:type="dxa"/>
            <w:shd w:val="clear" w:color="auto" w:fill="auto"/>
          </w:tcPr>
          <w:p w14:paraId="5535F824" w14:textId="77777777" w:rsidR="006E4737" w:rsidRPr="005F063D" w:rsidRDefault="006E4737" w:rsidP="00C36DD0">
            <w:pPr>
              <w:rPr>
                <w:sz w:val="24"/>
                <w:szCs w:val="24"/>
              </w:rPr>
            </w:pPr>
            <w:r w:rsidRPr="005F063D">
              <w:rPr>
                <w:sz w:val="24"/>
                <w:szCs w:val="24"/>
              </w:rPr>
              <w:t>29.0</w:t>
            </w:r>
          </w:p>
        </w:tc>
      </w:tr>
      <w:tr w:rsidR="003D2A57" w:rsidRPr="005F063D" w14:paraId="72CE07F5" w14:textId="77777777" w:rsidTr="003D2A57">
        <w:tc>
          <w:tcPr>
            <w:tcW w:w="4045" w:type="dxa"/>
            <w:shd w:val="clear" w:color="auto" w:fill="auto"/>
          </w:tcPr>
          <w:p w14:paraId="711F9D24" w14:textId="77777777" w:rsidR="006E4737" w:rsidRPr="005F063D" w:rsidRDefault="006E4737" w:rsidP="00C36DD0">
            <w:pPr>
              <w:rPr>
                <w:sz w:val="24"/>
                <w:szCs w:val="24"/>
              </w:rPr>
            </w:pPr>
            <w:r w:rsidRPr="005F063D">
              <w:rPr>
                <w:sz w:val="24"/>
                <w:szCs w:val="24"/>
              </w:rPr>
              <w:t>65 and older</w:t>
            </w:r>
          </w:p>
        </w:tc>
        <w:tc>
          <w:tcPr>
            <w:tcW w:w="1350" w:type="dxa"/>
            <w:shd w:val="clear" w:color="auto" w:fill="auto"/>
          </w:tcPr>
          <w:p w14:paraId="64DC4EF5" w14:textId="77777777" w:rsidR="006E4737" w:rsidRPr="005F063D" w:rsidRDefault="006E4737" w:rsidP="00C36DD0">
            <w:pPr>
              <w:rPr>
                <w:sz w:val="24"/>
                <w:szCs w:val="24"/>
              </w:rPr>
            </w:pPr>
            <w:r w:rsidRPr="005F063D">
              <w:rPr>
                <w:sz w:val="24"/>
                <w:szCs w:val="24"/>
              </w:rPr>
              <w:t>13.4</w:t>
            </w:r>
          </w:p>
        </w:tc>
      </w:tr>
      <w:tr w:rsidR="003D2A57" w:rsidRPr="005F063D" w14:paraId="0655F772" w14:textId="77777777" w:rsidTr="003D2A57">
        <w:tc>
          <w:tcPr>
            <w:tcW w:w="4045" w:type="dxa"/>
            <w:shd w:val="clear" w:color="auto" w:fill="auto"/>
          </w:tcPr>
          <w:p w14:paraId="651444FA" w14:textId="77777777" w:rsidR="006E4737" w:rsidRPr="005F063D" w:rsidRDefault="006E4737" w:rsidP="00C36DD0">
            <w:pPr>
              <w:rPr>
                <w:sz w:val="24"/>
                <w:szCs w:val="24"/>
              </w:rPr>
            </w:pPr>
            <w:r w:rsidRPr="005F063D">
              <w:rPr>
                <w:b/>
                <w:sz w:val="24"/>
                <w:szCs w:val="24"/>
              </w:rPr>
              <w:t>Hispanic Origin</w:t>
            </w:r>
            <w:r w:rsidRPr="005F063D">
              <w:rPr>
                <w:b/>
                <w:sz w:val="24"/>
                <w:szCs w:val="24"/>
                <w:vertAlign w:val="superscript"/>
              </w:rPr>
              <w:t>1</w:t>
            </w:r>
          </w:p>
        </w:tc>
        <w:tc>
          <w:tcPr>
            <w:tcW w:w="1350" w:type="dxa"/>
            <w:shd w:val="clear" w:color="auto" w:fill="auto"/>
          </w:tcPr>
          <w:p w14:paraId="55A71824" w14:textId="77777777" w:rsidR="006E4737" w:rsidRPr="005F063D" w:rsidRDefault="006E4737" w:rsidP="00C36DD0">
            <w:pPr>
              <w:rPr>
                <w:sz w:val="24"/>
                <w:szCs w:val="24"/>
              </w:rPr>
            </w:pPr>
          </w:p>
        </w:tc>
      </w:tr>
      <w:tr w:rsidR="003D2A57" w:rsidRPr="005F063D" w14:paraId="3D89D79C" w14:textId="77777777" w:rsidTr="003D2A57">
        <w:tc>
          <w:tcPr>
            <w:tcW w:w="4045" w:type="dxa"/>
            <w:shd w:val="clear" w:color="auto" w:fill="auto"/>
          </w:tcPr>
          <w:p w14:paraId="2B028624" w14:textId="77777777" w:rsidR="006E4737" w:rsidRPr="005F063D" w:rsidRDefault="006E4737" w:rsidP="00C36DD0">
            <w:pPr>
              <w:rPr>
                <w:sz w:val="24"/>
                <w:szCs w:val="24"/>
              </w:rPr>
            </w:pPr>
            <w:r w:rsidRPr="005F063D">
              <w:rPr>
                <w:sz w:val="24"/>
                <w:szCs w:val="24"/>
              </w:rPr>
              <w:t>Hispanic</w:t>
            </w:r>
          </w:p>
        </w:tc>
        <w:tc>
          <w:tcPr>
            <w:tcW w:w="1350" w:type="dxa"/>
            <w:shd w:val="clear" w:color="auto" w:fill="auto"/>
          </w:tcPr>
          <w:p w14:paraId="1AE0CF9F" w14:textId="77777777" w:rsidR="006E4737" w:rsidRPr="005F063D" w:rsidRDefault="006E4737" w:rsidP="00C36DD0">
            <w:pPr>
              <w:rPr>
                <w:sz w:val="24"/>
                <w:szCs w:val="24"/>
              </w:rPr>
            </w:pPr>
            <w:r w:rsidRPr="005F063D">
              <w:rPr>
                <w:sz w:val="24"/>
                <w:szCs w:val="24"/>
              </w:rPr>
              <w:t>17.4</w:t>
            </w:r>
          </w:p>
        </w:tc>
      </w:tr>
      <w:tr w:rsidR="003D2A57" w:rsidRPr="005F063D" w14:paraId="0C7F565B" w14:textId="77777777" w:rsidTr="003D2A57">
        <w:tc>
          <w:tcPr>
            <w:tcW w:w="4045" w:type="dxa"/>
            <w:shd w:val="clear" w:color="auto" w:fill="auto"/>
          </w:tcPr>
          <w:p w14:paraId="6C215522" w14:textId="77777777" w:rsidR="006E4737" w:rsidRPr="005F063D" w:rsidRDefault="006E4737" w:rsidP="00C36DD0">
            <w:pPr>
              <w:rPr>
                <w:sz w:val="24"/>
                <w:szCs w:val="24"/>
              </w:rPr>
            </w:pPr>
            <w:r w:rsidRPr="005F063D">
              <w:rPr>
                <w:sz w:val="24"/>
                <w:szCs w:val="24"/>
              </w:rPr>
              <w:t>Not Hispanic</w:t>
            </w:r>
          </w:p>
        </w:tc>
        <w:tc>
          <w:tcPr>
            <w:tcW w:w="1350" w:type="dxa"/>
            <w:shd w:val="clear" w:color="auto" w:fill="auto"/>
          </w:tcPr>
          <w:p w14:paraId="55CBF4E8" w14:textId="77777777" w:rsidR="006E4737" w:rsidRPr="005F063D" w:rsidRDefault="006E4737" w:rsidP="00C36DD0">
            <w:pPr>
              <w:rPr>
                <w:sz w:val="24"/>
                <w:szCs w:val="24"/>
              </w:rPr>
            </w:pPr>
            <w:r w:rsidRPr="005F063D">
              <w:rPr>
                <w:sz w:val="24"/>
                <w:szCs w:val="24"/>
              </w:rPr>
              <w:t>82.6</w:t>
            </w:r>
          </w:p>
        </w:tc>
      </w:tr>
      <w:tr w:rsidR="003D2A57" w:rsidRPr="005F063D" w14:paraId="6E5B54F3" w14:textId="77777777" w:rsidTr="003D2A57">
        <w:tc>
          <w:tcPr>
            <w:tcW w:w="4045" w:type="dxa"/>
            <w:shd w:val="clear" w:color="auto" w:fill="auto"/>
          </w:tcPr>
          <w:p w14:paraId="0C208E05" w14:textId="77777777" w:rsidR="006E4737" w:rsidRPr="005F063D" w:rsidRDefault="006E4737" w:rsidP="00C36DD0">
            <w:pPr>
              <w:rPr>
                <w:b/>
                <w:sz w:val="24"/>
                <w:szCs w:val="24"/>
              </w:rPr>
            </w:pPr>
            <w:r w:rsidRPr="005F063D">
              <w:rPr>
                <w:b/>
                <w:sz w:val="24"/>
                <w:szCs w:val="24"/>
              </w:rPr>
              <w:t>Race/Ethnicity</w:t>
            </w:r>
            <w:r w:rsidRPr="005F063D">
              <w:rPr>
                <w:b/>
                <w:sz w:val="24"/>
                <w:szCs w:val="24"/>
                <w:vertAlign w:val="superscript"/>
              </w:rPr>
              <w:t>1</w:t>
            </w:r>
          </w:p>
        </w:tc>
        <w:tc>
          <w:tcPr>
            <w:tcW w:w="1350" w:type="dxa"/>
            <w:shd w:val="clear" w:color="auto" w:fill="auto"/>
          </w:tcPr>
          <w:p w14:paraId="57F508B1" w14:textId="77777777" w:rsidR="006E4737" w:rsidRPr="005F063D" w:rsidRDefault="006E4737" w:rsidP="00C36DD0">
            <w:pPr>
              <w:rPr>
                <w:sz w:val="24"/>
                <w:szCs w:val="24"/>
              </w:rPr>
            </w:pPr>
          </w:p>
        </w:tc>
      </w:tr>
      <w:tr w:rsidR="003D2A57" w:rsidRPr="005F063D" w14:paraId="27FA36D9" w14:textId="77777777" w:rsidTr="003D2A57">
        <w:tc>
          <w:tcPr>
            <w:tcW w:w="4045" w:type="dxa"/>
            <w:shd w:val="clear" w:color="auto" w:fill="auto"/>
          </w:tcPr>
          <w:p w14:paraId="40D6E8A3" w14:textId="77777777" w:rsidR="006E4737" w:rsidRPr="005F063D" w:rsidRDefault="006E4737" w:rsidP="00C36DD0">
            <w:pPr>
              <w:rPr>
                <w:sz w:val="24"/>
                <w:szCs w:val="24"/>
              </w:rPr>
            </w:pPr>
            <w:r w:rsidRPr="005F063D">
              <w:rPr>
                <w:sz w:val="24"/>
                <w:szCs w:val="24"/>
              </w:rPr>
              <w:t>American Indian or Alaska Native</w:t>
            </w:r>
          </w:p>
        </w:tc>
        <w:tc>
          <w:tcPr>
            <w:tcW w:w="1350" w:type="dxa"/>
            <w:shd w:val="clear" w:color="auto" w:fill="auto"/>
          </w:tcPr>
          <w:p w14:paraId="0FA78085" w14:textId="77777777" w:rsidR="006E4737" w:rsidRPr="005F063D" w:rsidRDefault="006E4737" w:rsidP="00C36DD0">
            <w:pPr>
              <w:rPr>
                <w:sz w:val="24"/>
                <w:szCs w:val="24"/>
              </w:rPr>
            </w:pPr>
            <w:r w:rsidRPr="005F063D">
              <w:rPr>
                <w:sz w:val="24"/>
                <w:szCs w:val="24"/>
              </w:rPr>
              <w:t>1.2</w:t>
            </w:r>
          </w:p>
        </w:tc>
      </w:tr>
      <w:tr w:rsidR="003D2A57" w:rsidRPr="005F063D" w14:paraId="058B858C" w14:textId="77777777" w:rsidTr="003D2A57">
        <w:tc>
          <w:tcPr>
            <w:tcW w:w="4045" w:type="dxa"/>
            <w:shd w:val="clear" w:color="auto" w:fill="auto"/>
          </w:tcPr>
          <w:p w14:paraId="4516F614" w14:textId="77777777" w:rsidR="006E4737" w:rsidRPr="005F063D" w:rsidRDefault="006E4737" w:rsidP="00C36DD0">
            <w:pPr>
              <w:rPr>
                <w:sz w:val="24"/>
                <w:szCs w:val="24"/>
              </w:rPr>
            </w:pPr>
            <w:r w:rsidRPr="005F063D">
              <w:rPr>
                <w:sz w:val="24"/>
                <w:szCs w:val="24"/>
              </w:rPr>
              <w:t>Asian</w:t>
            </w:r>
          </w:p>
        </w:tc>
        <w:tc>
          <w:tcPr>
            <w:tcW w:w="1350" w:type="dxa"/>
            <w:shd w:val="clear" w:color="auto" w:fill="auto"/>
          </w:tcPr>
          <w:p w14:paraId="1CEB2F8A" w14:textId="77777777" w:rsidR="006E4737" w:rsidRPr="005F063D" w:rsidRDefault="006E4737" w:rsidP="00C36DD0">
            <w:pPr>
              <w:rPr>
                <w:sz w:val="24"/>
                <w:szCs w:val="24"/>
              </w:rPr>
            </w:pPr>
            <w:r w:rsidRPr="005F063D">
              <w:rPr>
                <w:sz w:val="24"/>
                <w:szCs w:val="24"/>
              </w:rPr>
              <w:t>5.4</w:t>
            </w:r>
          </w:p>
        </w:tc>
      </w:tr>
      <w:tr w:rsidR="003D2A57" w:rsidRPr="005F063D" w14:paraId="3AF33079" w14:textId="77777777" w:rsidTr="003D2A57">
        <w:tc>
          <w:tcPr>
            <w:tcW w:w="4045" w:type="dxa"/>
            <w:shd w:val="clear" w:color="auto" w:fill="auto"/>
          </w:tcPr>
          <w:p w14:paraId="548EF91D" w14:textId="77777777" w:rsidR="006E4737" w:rsidRPr="005F063D" w:rsidRDefault="006E4737" w:rsidP="00C36DD0">
            <w:pPr>
              <w:rPr>
                <w:sz w:val="24"/>
                <w:szCs w:val="24"/>
              </w:rPr>
            </w:pPr>
            <w:r w:rsidRPr="005F063D">
              <w:rPr>
                <w:sz w:val="24"/>
                <w:szCs w:val="24"/>
              </w:rPr>
              <w:t>Black or African American</w:t>
            </w:r>
          </w:p>
        </w:tc>
        <w:tc>
          <w:tcPr>
            <w:tcW w:w="1350" w:type="dxa"/>
            <w:shd w:val="clear" w:color="auto" w:fill="auto"/>
          </w:tcPr>
          <w:p w14:paraId="0BF7C2A7" w14:textId="77777777" w:rsidR="006E4737" w:rsidRPr="005F063D" w:rsidRDefault="006E4737" w:rsidP="00C36DD0">
            <w:pPr>
              <w:rPr>
                <w:sz w:val="24"/>
                <w:szCs w:val="24"/>
              </w:rPr>
            </w:pPr>
            <w:r w:rsidRPr="005F063D">
              <w:rPr>
                <w:sz w:val="24"/>
                <w:szCs w:val="24"/>
              </w:rPr>
              <w:t>13.2</w:t>
            </w:r>
          </w:p>
        </w:tc>
      </w:tr>
      <w:tr w:rsidR="003D2A57" w:rsidRPr="005F063D" w14:paraId="128DCE64" w14:textId="77777777" w:rsidTr="003D2A57">
        <w:tc>
          <w:tcPr>
            <w:tcW w:w="4045" w:type="dxa"/>
            <w:shd w:val="clear" w:color="auto" w:fill="auto"/>
          </w:tcPr>
          <w:p w14:paraId="1E976774" w14:textId="77777777" w:rsidR="006E4737" w:rsidRPr="005F063D" w:rsidRDefault="006E4737" w:rsidP="00C36DD0">
            <w:pPr>
              <w:rPr>
                <w:sz w:val="24"/>
                <w:szCs w:val="24"/>
              </w:rPr>
            </w:pPr>
            <w:r w:rsidRPr="005F063D">
              <w:rPr>
                <w:sz w:val="24"/>
                <w:szCs w:val="24"/>
              </w:rPr>
              <w:t>Native Hawaiian or Pacific Islander</w:t>
            </w:r>
          </w:p>
        </w:tc>
        <w:tc>
          <w:tcPr>
            <w:tcW w:w="1350" w:type="dxa"/>
            <w:shd w:val="clear" w:color="auto" w:fill="auto"/>
          </w:tcPr>
          <w:p w14:paraId="31688A49" w14:textId="77777777" w:rsidR="006E4737" w:rsidRPr="005F063D" w:rsidRDefault="006E4737" w:rsidP="00C36DD0">
            <w:pPr>
              <w:rPr>
                <w:sz w:val="24"/>
                <w:szCs w:val="24"/>
              </w:rPr>
            </w:pPr>
            <w:r w:rsidRPr="005F063D">
              <w:rPr>
                <w:sz w:val="24"/>
                <w:szCs w:val="24"/>
              </w:rPr>
              <w:t>0.2</w:t>
            </w:r>
          </w:p>
        </w:tc>
      </w:tr>
      <w:tr w:rsidR="003D2A57" w:rsidRPr="005F063D" w14:paraId="0C31684B" w14:textId="77777777" w:rsidTr="003D2A57">
        <w:tc>
          <w:tcPr>
            <w:tcW w:w="4045" w:type="dxa"/>
            <w:shd w:val="clear" w:color="auto" w:fill="auto"/>
          </w:tcPr>
          <w:p w14:paraId="65338AD2" w14:textId="77777777" w:rsidR="006E4737" w:rsidRPr="005F063D" w:rsidRDefault="006E4737" w:rsidP="00C36DD0">
            <w:pPr>
              <w:rPr>
                <w:sz w:val="24"/>
                <w:szCs w:val="24"/>
              </w:rPr>
            </w:pPr>
            <w:r w:rsidRPr="005F063D">
              <w:rPr>
                <w:sz w:val="24"/>
                <w:szCs w:val="24"/>
              </w:rPr>
              <w:t>White</w:t>
            </w:r>
          </w:p>
        </w:tc>
        <w:tc>
          <w:tcPr>
            <w:tcW w:w="1350" w:type="dxa"/>
            <w:shd w:val="clear" w:color="auto" w:fill="auto"/>
          </w:tcPr>
          <w:p w14:paraId="056198D9" w14:textId="77777777" w:rsidR="006E4737" w:rsidRPr="005F063D" w:rsidRDefault="006E4737" w:rsidP="00C36DD0">
            <w:pPr>
              <w:rPr>
                <w:sz w:val="24"/>
                <w:szCs w:val="24"/>
              </w:rPr>
            </w:pPr>
            <w:r w:rsidRPr="005F063D">
              <w:rPr>
                <w:sz w:val="24"/>
                <w:szCs w:val="24"/>
              </w:rPr>
              <w:t>77.4</w:t>
            </w:r>
          </w:p>
        </w:tc>
      </w:tr>
      <w:tr w:rsidR="003D2A57" w:rsidRPr="005F063D" w14:paraId="17199F73" w14:textId="77777777" w:rsidTr="003D2A57">
        <w:tc>
          <w:tcPr>
            <w:tcW w:w="4045" w:type="dxa"/>
            <w:shd w:val="clear" w:color="auto" w:fill="auto"/>
          </w:tcPr>
          <w:p w14:paraId="5E7AC635" w14:textId="77777777" w:rsidR="006E4737" w:rsidRPr="005F063D" w:rsidRDefault="006E4737" w:rsidP="00C36DD0">
            <w:pPr>
              <w:rPr>
                <w:sz w:val="24"/>
                <w:szCs w:val="24"/>
              </w:rPr>
            </w:pPr>
            <w:r w:rsidRPr="005F063D">
              <w:rPr>
                <w:sz w:val="24"/>
                <w:szCs w:val="24"/>
              </w:rPr>
              <w:t>Two or more races</w:t>
            </w:r>
          </w:p>
        </w:tc>
        <w:tc>
          <w:tcPr>
            <w:tcW w:w="1350" w:type="dxa"/>
            <w:shd w:val="clear" w:color="auto" w:fill="auto"/>
          </w:tcPr>
          <w:p w14:paraId="2712CB9A" w14:textId="77777777" w:rsidR="006E4737" w:rsidRPr="005F063D" w:rsidRDefault="006E4737" w:rsidP="00C36DD0">
            <w:pPr>
              <w:rPr>
                <w:sz w:val="24"/>
                <w:szCs w:val="24"/>
              </w:rPr>
            </w:pPr>
            <w:r w:rsidRPr="005F063D">
              <w:rPr>
                <w:sz w:val="24"/>
                <w:szCs w:val="24"/>
              </w:rPr>
              <w:t>2.5</w:t>
            </w:r>
          </w:p>
        </w:tc>
      </w:tr>
      <w:tr w:rsidR="003D2A57" w:rsidRPr="005F063D" w14:paraId="6345DF6F" w14:textId="77777777" w:rsidTr="003D2A57">
        <w:tc>
          <w:tcPr>
            <w:tcW w:w="4045" w:type="dxa"/>
            <w:shd w:val="clear" w:color="auto" w:fill="auto"/>
          </w:tcPr>
          <w:p w14:paraId="4D06C3B6" w14:textId="77777777" w:rsidR="006E4737" w:rsidRPr="005F063D" w:rsidRDefault="006E4737" w:rsidP="00C36DD0">
            <w:pPr>
              <w:rPr>
                <w:b/>
                <w:sz w:val="24"/>
                <w:szCs w:val="24"/>
              </w:rPr>
            </w:pPr>
            <w:r w:rsidRPr="005F063D">
              <w:rPr>
                <w:b/>
                <w:sz w:val="24"/>
                <w:szCs w:val="24"/>
              </w:rPr>
              <w:t>Education</w:t>
            </w:r>
            <w:r w:rsidRPr="005F063D">
              <w:rPr>
                <w:b/>
                <w:sz w:val="24"/>
                <w:szCs w:val="24"/>
                <w:vertAlign w:val="superscript"/>
              </w:rPr>
              <w:t>1</w:t>
            </w:r>
          </w:p>
        </w:tc>
        <w:tc>
          <w:tcPr>
            <w:tcW w:w="1350" w:type="dxa"/>
            <w:shd w:val="clear" w:color="auto" w:fill="auto"/>
          </w:tcPr>
          <w:p w14:paraId="178EFB28" w14:textId="77777777" w:rsidR="006E4737" w:rsidRPr="005F063D" w:rsidRDefault="006E4737" w:rsidP="00C36DD0">
            <w:pPr>
              <w:rPr>
                <w:sz w:val="24"/>
                <w:szCs w:val="24"/>
              </w:rPr>
            </w:pPr>
          </w:p>
        </w:tc>
      </w:tr>
      <w:tr w:rsidR="003D2A57" w:rsidRPr="005F063D" w14:paraId="25B79C62" w14:textId="77777777" w:rsidTr="003D2A57">
        <w:tc>
          <w:tcPr>
            <w:tcW w:w="4045" w:type="dxa"/>
            <w:shd w:val="clear" w:color="auto" w:fill="auto"/>
          </w:tcPr>
          <w:p w14:paraId="0A997E1E" w14:textId="77777777" w:rsidR="006E4737" w:rsidRPr="005F063D" w:rsidRDefault="006E4737" w:rsidP="00C36DD0">
            <w:pPr>
              <w:rPr>
                <w:sz w:val="24"/>
                <w:szCs w:val="24"/>
              </w:rPr>
            </w:pPr>
            <w:r w:rsidRPr="005F063D">
              <w:rPr>
                <w:sz w:val="24"/>
                <w:szCs w:val="24"/>
              </w:rPr>
              <w:t>Bachelor’s degree or higher (age 25+)</w:t>
            </w:r>
          </w:p>
        </w:tc>
        <w:tc>
          <w:tcPr>
            <w:tcW w:w="1350" w:type="dxa"/>
            <w:shd w:val="clear" w:color="auto" w:fill="auto"/>
          </w:tcPr>
          <w:p w14:paraId="3D8801BE" w14:textId="77777777" w:rsidR="006E4737" w:rsidRPr="005F063D" w:rsidRDefault="006E4737" w:rsidP="00C36DD0">
            <w:pPr>
              <w:rPr>
                <w:sz w:val="24"/>
                <w:szCs w:val="24"/>
              </w:rPr>
            </w:pPr>
            <w:r w:rsidRPr="005F063D">
              <w:rPr>
                <w:sz w:val="24"/>
                <w:szCs w:val="24"/>
              </w:rPr>
              <w:t>29.3</w:t>
            </w:r>
          </w:p>
        </w:tc>
      </w:tr>
      <w:tr w:rsidR="003D2A57" w:rsidRPr="005F063D" w14:paraId="09CDDE33" w14:textId="77777777" w:rsidTr="003D2A57">
        <w:tc>
          <w:tcPr>
            <w:tcW w:w="4045" w:type="dxa"/>
            <w:shd w:val="clear" w:color="auto" w:fill="auto"/>
          </w:tcPr>
          <w:p w14:paraId="0FF72496" w14:textId="77777777" w:rsidR="006E4737" w:rsidRPr="005F063D" w:rsidRDefault="006E4737" w:rsidP="00C36DD0">
            <w:pPr>
              <w:rPr>
                <w:b/>
                <w:sz w:val="24"/>
                <w:szCs w:val="24"/>
                <w:vertAlign w:val="superscript"/>
              </w:rPr>
            </w:pPr>
            <w:r w:rsidRPr="005F063D">
              <w:rPr>
                <w:b/>
                <w:sz w:val="24"/>
                <w:szCs w:val="24"/>
              </w:rPr>
              <w:t>Median Household Income (2014)</w:t>
            </w:r>
            <w:r w:rsidRPr="005F063D">
              <w:rPr>
                <w:b/>
                <w:sz w:val="24"/>
                <w:szCs w:val="24"/>
                <w:vertAlign w:val="superscript"/>
              </w:rPr>
              <w:t xml:space="preserve"> 1</w:t>
            </w:r>
          </w:p>
        </w:tc>
        <w:tc>
          <w:tcPr>
            <w:tcW w:w="1350" w:type="dxa"/>
            <w:shd w:val="clear" w:color="auto" w:fill="auto"/>
          </w:tcPr>
          <w:p w14:paraId="17433ED3" w14:textId="77777777" w:rsidR="006E4737" w:rsidRPr="005F063D" w:rsidRDefault="006E4737" w:rsidP="00C36DD0">
            <w:pPr>
              <w:rPr>
                <w:sz w:val="24"/>
                <w:szCs w:val="24"/>
              </w:rPr>
            </w:pPr>
          </w:p>
        </w:tc>
      </w:tr>
      <w:tr w:rsidR="003D2A57" w:rsidRPr="005F063D" w14:paraId="12649CAC" w14:textId="77777777" w:rsidTr="003D2A57">
        <w:tc>
          <w:tcPr>
            <w:tcW w:w="4045" w:type="dxa"/>
            <w:shd w:val="clear" w:color="auto" w:fill="auto"/>
          </w:tcPr>
          <w:p w14:paraId="39D2112F" w14:textId="77777777" w:rsidR="006E4737" w:rsidRPr="005F063D" w:rsidRDefault="006E4737" w:rsidP="00C36DD0">
            <w:pPr>
              <w:rPr>
                <w:sz w:val="24"/>
                <w:szCs w:val="24"/>
              </w:rPr>
            </w:pPr>
            <w:r w:rsidRPr="005F063D">
              <w:rPr>
                <w:sz w:val="24"/>
                <w:szCs w:val="24"/>
              </w:rPr>
              <w:t>$53,482</w:t>
            </w:r>
          </w:p>
        </w:tc>
        <w:tc>
          <w:tcPr>
            <w:tcW w:w="1350" w:type="dxa"/>
            <w:shd w:val="clear" w:color="auto" w:fill="auto"/>
          </w:tcPr>
          <w:p w14:paraId="4AEA1CED" w14:textId="77777777" w:rsidR="006E4737" w:rsidRPr="005F063D" w:rsidRDefault="006E4737" w:rsidP="00C36DD0">
            <w:pPr>
              <w:rPr>
                <w:sz w:val="24"/>
                <w:szCs w:val="24"/>
              </w:rPr>
            </w:pPr>
            <w:r w:rsidRPr="005F063D">
              <w:rPr>
                <w:sz w:val="24"/>
                <w:szCs w:val="24"/>
              </w:rPr>
              <w:t>N/A</w:t>
            </w:r>
          </w:p>
        </w:tc>
      </w:tr>
      <w:tr w:rsidR="003D2A57" w:rsidRPr="005F063D" w14:paraId="673DBFFA" w14:textId="77777777" w:rsidTr="003D2A57">
        <w:tc>
          <w:tcPr>
            <w:tcW w:w="5395" w:type="dxa"/>
            <w:gridSpan w:val="2"/>
            <w:shd w:val="clear" w:color="auto" w:fill="auto"/>
          </w:tcPr>
          <w:p w14:paraId="38DB2D87" w14:textId="77777777" w:rsidR="006E4737" w:rsidRPr="005F063D" w:rsidRDefault="006E4737" w:rsidP="00C36DD0">
            <w:pPr>
              <w:rPr>
                <w:sz w:val="24"/>
                <w:szCs w:val="24"/>
              </w:rPr>
            </w:pPr>
            <w:r w:rsidRPr="005F063D">
              <w:rPr>
                <w:sz w:val="24"/>
                <w:szCs w:val="24"/>
                <w:vertAlign w:val="superscript"/>
              </w:rPr>
              <w:t>1</w:t>
            </w:r>
            <w:r w:rsidRPr="005F063D">
              <w:rPr>
                <w:sz w:val="24"/>
                <w:szCs w:val="24"/>
              </w:rPr>
              <w:t xml:space="preserve"> Data source: QuickFacts from the U.S. Census Bureau (V2014, V2015)</w:t>
            </w:r>
          </w:p>
          <w:p w14:paraId="4B6E72FA" w14:textId="77777777" w:rsidR="006E4737" w:rsidRPr="005F063D" w:rsidRDefault="006E4737" w:rsidP="00C36DD0">
            <w:pPr>
              <w:rPr>
                <w:sz w:val="24"/>
                <w:szCs w:val="24"/>
              </w:rPr>
            </w:pPr>
            <w:r w:rsidRPr="005F063D">
              <w:rPr>
                <w:sz w:val="24"/>
                <w:szCs w:val="24"/>
                <w:vertAlign w:val="superscript"/>
              </w:rPr>
              <w:t xml:space="preserve">2 </w:t>
            </w:r>
            <w:r w:rsidRPr="005F063D">
              <w:rPr>
                <w:sz w:val="24"/>
                <w:szCs w:val="24"/>
              </w:rPr>
              <w:t>Data source: 2010 Census</w:t>
            </w:r>
          </w:p>
        </w:tc>
      </w:tr>
    </w:tbl>
    <w:p w14:paraId="79AA00BE" w14:textId="09A43C5D" w:rsidR="00C80490" w:rsidRDefault="00C80490" w:rsidP="00C36DD0">
      <w:pPr>
        <w:autoSpaceDE w:val="0"/>
        <w:autoSpaceDN w:val="0"/>
        <w:adjustRightInd w:val="0"/>
        <w:spacing w:after="240" w:line="240" w:lineRule="auto"/>
        <w:rPr>
          <w:rFonts w:ascii="Times New Roman" w:hAnsi="Times New Roman" w:cs="Times New Roman"/>
          <w:b/>
          <w:sz w:val="24"/>
          <w:szCs w:val="24"/>
        </w:rPr>
      </w:pPr>
    </w:p>
    <w:p w14:paraId="1EB93ECE" w14:textId="4F1527F0" w:rsidR="008A7B85" w:rsidRPr="005F063D" w:rsidRDefault="008A7B85" w:rsidP="00C36DD0">
      <w:pPr>
        <w:autoSpaceDE w:val="0"/>
        <w:autoSpaceDN w:val="0"/>
        <w:adjustRightInd w:val="0"/>
        <w:spacing w:after="240" w:line="240" w:lineRule="auto"/>
        <w:rPr>
          <w:rFonts w:ascii="Times New Roman" w:hAnsi="Times New Roman" w:cs="Times New Roman"/>
          <w:b/>
          <w:sz w:val="24"/>
          <w:szCs w:val="24"/>
        </w:rPr>
      </w:pPr>
      <w:r w:rsidRPr="005F063D">
        <w:rPr>
          <w:rFonts w:ascii="Times New Roman" w:hAnsi="Times New Roman" w:cs="Times New Roman"/>
          <w:b/>
          <w:sz w:val="24"/>
          <w:szCs w:val="24"/>
        </w:rPr>
        <w:t>Incarcerated Individuals</w:t>
      </w:r>
    </w:p>
    <w:p w14:paraId="43AB274C" w14:textId="77777777" w:rsidR="006D137F" w:rsidRPr="005F063D" w:rsidRDefault="007F7669" w:rsidP="00C36DD0">
      <w:pPr>
        <w:autoSpaceDE w:val="0"/>
        <w:autoSpaceDN w:val="0"/>
        <w:adjustRightInd w:val="0"/>
        <w:spacing w:after="240" w:line="240" w:lineRule="auto"/>
        <w:rPr>
          <w:rFonts w:ascii="Times New Roman" w:hAnsi="Times New Roman" w:cs="Times New Roman"/>
          <w:sz w:val="24"/>
          <w:szCs w:val="24"/>
        </w:rPr>
      </w:pPr>
      <w:r w:rsidRPr="005F063D">
        <w:rPr>
          <w:rFonts w:ascii="Times New Roman" w:hAnsi="Times New Roman" w:cs="Times New Roman"/>
          <w:sz w:val="24"/>
          <w:szCs w:val="24"/>
        </w:rPr>
        <w:t>Incarcerated i</w:t>
      </w:r>
      <w:r w:rsidR="006D137F" w:rsidRPr="005F063D">
        <w:rPr>
          <w:rFonts w:ascii="Times New Roman" w:hAnsi="Times New Roman" w:cs="Times New Roman"/>
          <w:sz w:val="24"/>
          <w:szCs w:val="24"/>
        </w:rPr>
        <w:t>ndividuals are eligible to participate in the survey if they are:</w:t>
      </w:r>
    </w:p>
    <w:p w14:paraId="180F6CDF" w14:textId="77777777" w:rsidR="006D137F" w:rsidRPr="005F063D" w:rsidRDefault="006D137F" w:rsidP="00C36DD0">
      <w:pPr>
        <w:pStyle w:val="ListParagraph"/>
        <w:numPr>
          <w:ilvl w:val="0"/>
          <w:numId w:val="44"/>
        </w:numPr>
        <w:autoSpaceDE w:val="0"/>
        <w:autoSpaceDN w:val="0"/>
        <w:adjustRightInd w:val="0"/>
        <w:spacing w:after="240"/>
        <w:contextualSpacing w:val="0"/>
      </w:pPr>
      <w:r w:rsidRPr="005F063D">
        <w:t>18 years old or older</w:t>
      </w:r>
    </w:p>
    <w:p w14:paraId="3111DDB8" w14:textId="29282D9A" w:rsidR="006D137F" w:rsidRDefault="00A1700E" w:rsidP="00C80490">
      <w:pPr>
        <w:pStyle w:val="ListParagraph"/>
        <w:numPr>
          <w:ilvl w:val="0"/>
          <w:numId w:val="44"/>
        </w:numPr>
        <w:autoSpaceDE w:val="0"/>
        <w:autoSpaceDN w:val="0"/>
        <w:adjustRightInd w:val="0"/>
        <w:spacing w:after="240"/>
        <w:contextualSpacing w:val="0"/>
      </w:pPr>
      <w:r w:rsidRPr="005F063D">
        <w:t xml:space="preserve">Associated with </w:t>
      </w:r>
      <w:r w:rsidR="006D137F" w:rsidRPr="005F063D">
        <w:t xml:space="preserve">one of the </w:t>
      </w:r>
      <w:r w:rsidRPr="005F063D">
        <w:t xml:space="preserve">prison </w:t>
      </w:r>
      <w:r w:rsidR="0039699D" w:rsidRPr="005F063D">
        <w:t xml:space="preserve">or </w:t>
      </w:r>
      <w:r w:rsidR="006D137F" w:rsidRPr="005F063D">
        <w:t>work release</w:t>
      </w:r>
      <w:r w:rsidRPr="005F063D">
        <w:t>/</w:t>
      </w:r>
      <w:r w:rsidR="006D137F" w:rsidRPr="005F063D">
        <w:t>re-entry facilities AIR has partnered with (</w:t>
      </w:r>
      <w:r w:rsidR="006045EE">
        <w:t xml:space="preserve">Miami Correctional Facility, Madison Correctional Facility, </w:t>
      </w:r>
      <w:r w:rsidRPr="005F063D">
        <w:t>Marion Country Community Corrections (</w:t>
      </w:r>
      <w:r w:rsidR="006D137F" w:rsidRPr="005F063D">
        <w:t>Duva</w:t>
      </w:r>
      <w:r w:rsidRPr="005F063D">
        <w:t>ll Center), Volunteers of America of Indiana</w:t>
      </w:r>
      <w:r w:rsidR="00703EA5" w:rsidRPr="005F063D">
        <w:t xml:space="preserve"> </w:t>
      </w:r>
      <w:r w:rsidRPr="005F063D">
        <w:t>(</w:t>
      </w:r>
      <w:r w:rsidR="006D137F" w:rsidRPr="005F063D">
        <w:t>Brandon Hall, Theodora Hall)</w:t>
      </w:r>
      <w:r w:rsidRPr="005F063D">
        <w:t>)</w:t>
      </w:r>
    </w:p>
    <w:p w14:paraId="4BFAB050" w14:textId="5488BB8B" w:rsidR="008279C3" w:rsidRPr="005F063D" w:rsidRDefault="008279C3" w:rsidP="008279C3">
      <w:pPr>
        <w:autoSpaceDE w:val="0"/>
        <w:autoSpaceDN w:val="0"/>
        <w:adjustRightInd w:val="0"/>
        <w:spacing w:after="240" w:line="240" w:lineRule="auto"/>
        <w:rPr>
          <w:rFonts w:ascii="Times New Roman" w:hAnsi="Times New Roman" w:cs="Times New Roman"/>
          <w:sz w:val="24"/>
          <w:szCs w:val="24"/>
        </w:rPr>
      </w:pPr>
      <w:r w:rsidRPr="005F063D">
        <w:rPr>
          <w:rFonts w:ascii="Times New Roman" w:eastAsia="Times New Roman" w:hAnsi="Times New Roman" w:cs="Times New Roman"/>
          <w:sz w:val="24"/>
          <w:szCs w:val="24"/>
        </w:rPr>
        <w:t>For the group of incarcerated individuals, 50% of incarcerated individuals sampled from the prison</w:t>
      </w:r>
      <w:r w:rsidR="00E30509">
        <w:rPr>
          <w:rFonts w:ascii="Times New Roman" w:eastAsia="Times New Roman" w:hAnsi="Times New Roman" w:cs="Times New Roman"/>
          <w:sz w:val="24"/>
          <w:szCs w:val="24"/>
        </w:rPr>
        <w:t xml:space="preserve"> and </w:t>
      </w:r>
      <w:r w:rsidRPr="005F063D">
        <w:rPr>
          <w:rFonts w:ascii="Times New Roman" w:eastAsia="Times New Roman" w:hAnsi="Times New Roman" w:cs="Times New Roman"/>
          <w:sz w:val="24"/>
          <w:szCs w:val="24"/>
        </w:rPr>
        <w:t xml:space="preserve">work release facilities </w:t>
      </w:r>
      <w:r w:rsidRPr="005F063D">
        <w:rPr>
          <w:rFonts w:ascii="Times New Roman" w:hAnsi="Times New Roman" w:cs="Times New Roman"/>
          <w:sz w:val="24"/>
          <w:szCs w:val="24"/>
        </w:rPr>
        <w:t xml:space="preserve">will have an IPV-related offense record and 50% will not. The prison facility staff will assess IPV-related offense record status through administrative data. Based on prior studies conducted by AIR, we estimate </w:t>
      </w:r>
      <w:r w:rsidR="00A75E03">
        <w:rPr>
          <w:rFonts w:ascii="Times New Roman" w:hAnsi="Times New Roman" w:cs="Times New Roman"/>
          <w:sz w:val="24"/>
          <w:szCs w:val="24"/>
        </w:rPr>
        <w:t>65</w:t>
      </w:r>
      <w:r w:rsidRPr="005F063D">
        <w:rPr>
          <w:rFonts w:ascii="Times New Roman" w:hAnsi="Times New Roman" w:cs="Times New Roman"/>
          <w:sz w:val="24"/>
          <w:szCs w:val="24"/>
        </w:rPr>
        <w:t xml:space="preserve">% of incarcerated individuals to respond to our request to take a survey and provide surveys that pass data quality checks. Therefore we anticipate that we will sample </w:t>
      </w:r>
      <w:r w:rsidR="00F73F11">
        <w:rPr>
          <w:rFonts w:ascii="Times New Roman" w:hAnsi="Times New Roman" w:cs="Times New Roman"/>
          <w:sz w:val="24"/>
          <w:szCs w:val="24"/>
        </w:rPr>
        <w:t>324</w:t>
      </w:r>
      <w:r w:rsidRPr="005F063D">
        <w:rPr>
          <w:rFonts w:ascii="Times New Roman" w:hAnsi="Times New Roman" w:cs="Times New Roman"/>
          <w:sz w:val="24"/>
          <w:szCs w:val="24"/>
        </w:rPr>
        <w:t xml:space="preserve"> incarcerated individuals to receive 210 completed responses.</w:t>
      </w:r>
    </w:p>
    <w:p w14:paraId="6B13C3D2" w14:textId="1FC75D2A" w:rsidR="002745B9" w:rsidRDefault="002745B9" w:rsidP="002745B9">
      <w:pPr>
        <w:spacing w:after="240" w:line="240" w:lineRule="auto"/>
        <w:rPr>
          <w:rFonts w:ascii="Times New Roman" w:hAnsi="Times New Roman" w:cs="Times New Roman"/>
          <w:sz w:val="24"/>
          <w:szCs w:val="24"/>
        </w:rPr>
      </w:pPr>
      <w:r w:rsidRPr="005F063D">
        <w:rPr>
          <w:rFonts w:ascii="Times New Roman" w:hAnsi="Times New Roman" w:cs="Times New Roman"/>
          <w:sz w:val="24"/>
          <w:szCs w:val="24"/>
        </w:rPr>
        <w:t xml:space="preserve">AIR will not be doing the sampling. The prison facility </w:t>
      </w:r>
      <w:r w:rsidR="00F06C2E">
        <w:rPr>
          <w:rFonts w:ascii="Times New Roman" w:hAnsi="Times New Roman" w:cs="Times New Roman"/>
          <w:sz w:val="24"/>
          <w:szCs w:val="24"/>
        </w:rPr>
        <w:t xml:space="preserve">administrative </w:t>
      </w:r>
      <w:r w:rsidRPr="005F063D">
        <w:rPr>
          <w:rFonts w:ascii="Times New Roman" w:hAnsi="Times New Roman" w:cs="Times New Roman"/>
          <w:sz w:val="24"/>
          <w:szCs w:val="24"/>
        </w:rPr>
        <w:t xml:space="preserve">staff </w:t>
      </w:r>
      <w:r w:rsidR="00F06C2E">
        <w:rPr>
          <w:rFonts w:ascii="Times New Roman" w:hAnsi="Times New Roman" w:cs="Times New Roman"/>
          <w:sz w:val="24"/>
          <w:szCs w:val="24"/>
        </w:rPr>
        <w:t xml:space="preserve">(not correctional staff) </w:t>
      </w:r>
      <w:r w:rsidRPr="005F063D">
        <w:rPr>
          <w:rFonts w:ascii="Times New Roman" w:hAnsi="Times New Roman" w:cs="Times New Roman"/>
          <w:sz w:val="24"/>
          <w:szCs w:val="24"/>
        </w:rPr>
        <w:t>will be drawing the sample</w:t>
      </w:r>
      <w:r w:rsidR="00F06C2E">
        <w:rPr>
          <w:rFonts w:ascii="Times New Roman" w:hAnsi="Times New Roman" w:cs="Times New Roman"/>
          <w:sz w:val="24"/>
          <w:szCs w:val="24"/>
        </w:rPr>
        <w:t xml:space="preserve"> frames</w:t>
      </w:r>
      <w:r w:rsidRPr="005F063D">
        <w:rPr>
          <w:rFonts w:ascii="Times New Roman" w:hAnsi="Times New Roman" w:cs="Times New Roman"/>
          <w:sz w:val="24"/>
          <w:szCs w:val="24"/>
        </w:rPr>
        <w:t xml:space="preserve">. In total, the sample will contain </w:t>
      </w:r>
      <w:r>
        <w:rPr>
          <w:rFonts w:ascii="Times New Roman" w:hAnsi="Times New Roman" w:cs="Times New Roman"/>
          <w:sz w:val="24"/>
          <w:szCs w:val="24"/>
        </w:rPr>
        <w:t>324</w:t>
      </w:r>
      <w:r w:rsidRPr="005F063D">
        <w:rPr>
          <w:rFonts w:ascii="Times New Roman" w:hAnsi="Times New Roman" w:cs="Times New Roman"/>
          <w:sz w:val="24"/>
          <w:szCs w:val="24"/>
        </w:rPr>
        <w:t xml:space="preserve"> individuals across </w:t>
      </w:r>
      <w:r>
        <w:rPr>
          <w:rFonts w:ascii="Times New Roman" w:hAnsi="Times New Roman" w:cs="Times New Roman"/>
          <w:sz w:val="24"/>
          <w:szCs w:val="24"/>
        </w:rPr>
        <w:t>5</w:t>
      </w:r>
      <w:r w:rsidRPr="005F063D">
        <w:rPr>
          <w:rFonts w:ascii="Times New Roman" w:hAnsi="Times New Roman" w:cs="Times New Roman"/>
          <w:sz w:val="24"/>
          <w:szCs w:val="24"/>
        </w:rPr>
        <w:t xml:space="preserve"> facilities</w:t>
      </w:r>
      <w:r>
        <w:rPr>
          <w:rFonts w:ascii="Times New Roman" w:hAnsi="Times New Roman" w:cs="Times New Roman"/>
          <w:sz w:val="24"/>
          <w:szCs w:val="24"/>
        </w:rPr>
        <w:t xml:space="preserve"> in Indiana</w:t>
      </w:r>
      <w:r w:rsidRPr="005F063D">
        <w:rPr>
          <w:rFonts w:ascii="Times New Roman" w:hAnsi="Times New Roman" w:cs="Times New Roman"/>
          <w:sz w:val="24"/>
          <w:szCs w:val="24"/>
        </w:rPr>
        <w:t xml:space="preserve">, equally stratified by if individuals have or have not been convicted of an IPV-related offense. </w:t>
      </w:r>
      <w:r>
        <w:rPr>
          <w:rFonts w:ascii="Times New Roman" w:hAnsi="Times New Roman" w:cs="Times New Roman"/>
          <w:sz w:val="24"/>
          <w:szCs w:val="24"/>
        </w:rPr>
        <w:t>These facilities are a convenience sample of correctional facilities that were chosen for the present research because they have pre-existing relationships with AIR. Developing relationships with facilities is time-consuming and labor intensive but necessary before they will allow their sites to be included in research studies. Therefore, using AIR’s pre-existing relationships with facilities in Indiana allowed the project to be more quickly vetted and approved by their IRB and the local facilities.</w:t>
      </w:r>
    </w:p>
    <w:p w14:paraId="704C4C0B" w14:textId="77777777" w:rsidR="002745B9" w:rsidRPr="005F063D" w:rsidRDefault="002745B9" w:rsidP="002745B9">
      <w:pPr>
        <w:spacing w:after="240" w:line="240" w:lineRule="auto"/>
      </w:pPr>
      <w:r>
        <w:rPr>
          <w:rFonts w:ascii="Times New Roman" w:hAnsi="Times New Roman" w:cs="Times New Roman"/>
          <w:sz w:val="24"/>
          <w:szCs w:val="24"/>
        </w:rPr>
        <w:t xml:space="preserve"> </w:t>
      </w:r>
      <w:r w:rsidRPr="005F063D">
        <w:rPr>
          <w:rFonts w:ascii="Times New Roman" w:hAnsi="Times New Roman" w:cs="Times New Roman"/>
          <w:sz w:val="24"/>
          <w:szCs w:val="24"/>
        </w:rPr>
        <w:t xml:space="preserve">Facility staff will identify if inmates have or do not have an IPV arrest history. Within the two groups (IPV arrest history vs non-IPV arrest history) they will select a quota based sample where they select the number of inmates that meet our sampling sample size targets for the specific facility. Sampling in this fashion allows AIR to avoid collecting PII. As long as the list of inmates that the prisons is drawing the sample from is not ordered in a way that could bias our research, such as if it were ordered by severity of offense, then there is a reduced risk of sampling bias using the quota sampling strategy. We have no reason to believe that the list would be ordered in a way that would bias our study but will discuss this with the prisons. </w:t>
      </w:r>
    </w:p>
    <w:p w14:paraId="39FC7636" w14:textId="77777777" w:rsidR="002745B9" w:rsidRDefault="002745B9" w:rsidP="002745B9">
      <w:pPr>
        <w:autoSpaceDE w:val="0"/>
        <w:autoSpaceDN w:val="0"/>
        <w:adjustRightInd w:val="0"/>
        <w:spacing w:after="240" w:line="240" w:lineRule="auto"/>
        <w:rPr>
          <w:rFonts w:ascii="Times New Roman" w:hAnsi="Times New Roman" w:cs="Times New Roman"/>
          <w:sz w:val="24"/>
          <w:szCs w:val="24"/>
        </w:rPr>
      </w:pPr>
      <w:r w:rsidRPr="005F063D">
        <w:rPr>
          <w:rFonts w:ascii="Times New Roman" w:hAnsi="Times New Roman" w:cs="Times New Roman"/>
          <w:sz w:val="24"/>
          <w:szCs w:val="24"/>
        </w:rPr>
        <w:t>An individual is considered to have an IPV-related offense if they have any of the following charges against an intimate partner on their criminal record: Domestic Battery</w:t>
      </w:r>
      <w:r>
        <w:rPr>
          <w:rFonts w:ascii="Times New Roman" w:hAnsi="Times New Roman" w:cs="Times New Roman"/>
          <w:sz w:val="24"/>
          <w:szCs w:val="24"/>
        </w:rPr>
        <w:t xml:space="preserve"> or Criminal Stalking</w:t>
      </w:r>
      <w:r w:rsidRPr="005F063D">
        <w:rPr>
          <w:rFonts w:ascii="Times New Roman" w:hAnsi="Times New Roman" w:cs="Times New Roman"/>
          <w:sz w:val="24"/>
          <w:szCs w:val="24"/>
        </w:rPr>
        <w:t>.</w:t>
      </w:r>
    </w:p>
    <w:p w14:paraId="550F86F3" w14:textId="1A1F3337" w:rsidR="006E4737" w:rsidRPr="005F063D" w:rsidRDefault="00A1700E" w:rsidP="002745B9">
      <w:pPr>
        <w:autoSpaceDE w:val="0"/>
        <w:autoSpaceDN w:val="0"/>
        <w:adjustRightInd w:val="0"/>
        <w:spacing w:after="240" w:line="240" w:lineRule="auto"/>
        <w:rPr>
          <w:rFonts w:ascii="Times New Roman" w:eastAsia="Times New Roman" w:hAnsi="Times New Roman" w:cs="Times New Roman"/>
          <w:b/>
          <w:bCs/>
          <w:color w:val="FF0000"/>
          <w:sz w:val="24"/>
          <w:szCs w:val="24"/>
        </w:rPr>
      </w:pPr>
      <w:r w:rsidRPr="005F063D">
        <w:rPr>
          <w:rFonts w:ascii="Times New Roman" w:hAnsi="Times New Roman" w:cs="Times New Roman"/>
          <w:sz w:val="24"/>
          <w:szCs w:val="24"/>
        </w:rPr>
        <w:t>AIR has secured support and received letter</w:t>
      </w:r>
      <w:r w:rsidR="00E32744" w:rsidRPr="005F063D">
        <w:rPr>
          <w:rFonts w:ascii="Times New Roman" w:hAnsi="Times New Roman" w:cs="Times New Roman"/>
          <w:sz w:val="24"/>
          <w:szCs w:val="24"/>
        </w:rPr>
        <w:t>s</w:t>
      </w:r>
      <w:r w:rsidRPr="005F063D">
        <w:rPr>
          <w:rFonts w:ascii="Times New Roman" w:hAnsi="Times New Roman" w:cs="Times New Roman"/>
          <w:sz w:val="24"/>
          <w:szCs w:val="24"/>
        </w:rPr>
        <w:t xml:space="preserve"> of support from the</w:t>
      </w:r>
      <w:r w:rsidR="00D5474A" w:rsidRPr="005F063D">
        <w:rPr>
          <w:rFonts w:ascii="Times New Roman" w:hAnsi="Times New Roman" w:cs="Times New Roman"/>
          <w:sz w:val="24"/>
          <w:szCs w:val="24"/>
        </w:rPr>
        <w:t xml:space="preserve"> Marion Country Community Corrections and Volunteers of America of Indiana. These facilities were selected based on prior relationships and experience conducting research with these facilities. </w:t>
      </w:r>
    </w:p>
    <w:p w14:paraId="058C164E" w14:textId="153D4948" w:rsidR="00352E44" w:rsidRPr="00C36DD0" w:rsidRDefault="00A46E5B" w:rsidP="00C36DD0">
      <w:pPr>
        <w:autoSpaceDE w:val="0"/>
        <w:autoSpaceDN w:val="0"/>
        <w:adjustRightInd w:val="0"/>
        <w:spacing w:after="240" w:line="240" w:lineRule="auto"/>
        <w:outlineLvl w:val="1"/>
        <w:rPr>
          <w:rFonts w:ascii="Times New Roman" w:eastAsia="Times New Roman" w:hAnsi="Times New Roman" w:cs="Times New Roman"/>
          <w:b/>
          <w:bCs/>
          <w:color w:val="FF0000"/>
          <w:sz w:val="24"/>
          <w:szCs w:val="24"/>
        </w:rPr>
      </w:pPr>
      <w:r w:rsidRPr="005F063D">
        <w:rPr>
          <w:rFonts w:ascii="Times New Roman" w:eastAsia="Times New Roman" w:hAnsi="Times New Roman" w:cs="Times New Roman"/>
          <w:b/>
          <w:bCs/>
          <w:sz w:val="24"/>
          <w:szCs w:val="24"/>
        </w:rPr>
        <w:t xml:space="preserve">B.2. </w:t>
      </w:r>
      <w:r w:rsidRPr="005F063D">
        <w:rPr>
          <w:rFonts w:ascii="Times New Roman" w:eastAsia="Times New Roman" w:hAnsi="Times New Roman" w:cs="Times New Roman"/>
          <w:b/>
          <w:bCs/>
          <w:sz w:val="24"/>
          <w:szCs w:val="24"/>
        </w:rPr>
        <w:tab/>
        <w:t>Procedures for the Collection of Information</w:t>
      </w:r>
      <w:r w:rsidRPr="005F063D">
        <w:rPr>
          <w:rFonts w:ascii="Times New Roman" w:eastAsia="Times New Roman" w:hAnsi="Times New Roman" w:cs="Times New Roman"/>
          <w:b/>
          <w:bCs/>
          <w:color w:val="FF0000"/>
          <w:sz w:val="24"/>
          <w:szCs w:val="24"/>
        </w:rPr>
        <w:t xml:space="preserve"> </w:t>
      </w:r>
    </w:p>
    <w:p w14:paraId="6A4072D1" w14:textId="3ECD0917" w:rsidR="006E2CE6" w:rsidRDefault="006E2CE6" w:rsidP="00954DCE">
      <w:pPr>
        <w:pStyle w:val="CommentText"/>
      </w:pPr>
      <w:r w:rsidRPr="005F063D">
        <w:rPr>
          <w:b/>
        </w:rPr>
        <w:t>Mechanical Turk (MT)</w:t>
      </w:r>
      <w:r w:rsidR="008A7B85" w:rsidRPr="005F063D">
        <w:rPr>
          <w:b/>
        </w:rPr>
        <w:t xml:space="preserve">: </w:t>
      </w:r>
      <w:r w:rsidR="008A7B85" w:rsidRPr="005F063D">
        <w:t>A</w:t>
      </w:r>
      <w:r w:rsidRPr="005F063D">
        <w:t xml:space="preserve"> link to the screening questionnaire</w:t>
      </w:r>
      <w:r w:rsidR="008A7B85" w:rsidRPr="005F063D">
        <w:t xml:space="preserve"> (Attachment </w:t>
      </w:r>
      <w:r w:rsidR="004150A6" w:rsidRPr="005F063D">
        <w:t>D</w:t>
      </w:r>
      <w:r w:rsidR="008A7B85" w:rsidRPr="005F063D">
        <w:t>)</w:t>
      </w:r>
      <w:r w:rsidRPr="005F063D">
        <w:t xml:space="preserve"> w</w:t>
      </w:r>
      <w:r w:rsidR="00C80490">
        <w:t xml:space="preserve">ill be posted through MT for all potential MT workers. </w:t>
      </w:r>
      <w:r w:rsidR="00954DCE" w:rsidRPr="005F74A6">
        <w:t xml:space="preserve">Based on the available demographics of </w:t>
      </w:r>
      <w:r w:rsidR="00954DCE">
        <w:t>the MT</w:t>
      </w:r>
      <w:r w:rsidR="00954DCE" w:rsidRPr="005F74A6">
        <w:t xml:space="preserve"> population, we project it will take</w:t>
      </w:r>
      <w:r w:rsidR="002E25D1">
        <w:t xml:space="preserve"> up</w:t>
      </w:r>
      <w:r w:rsidR="00954DCE" w:rsidRPr="005F74A6">
        <w:t xml:space="preserve"> </w:t>
      </w:r>
      <w:r w:rsidR="00C944F9" w:rsidRPr="005F063D">
        <w:t xml:space="preserve">to 8,600 workers </w:t>
      </w:r>
      <w:r w:rsidR="00954DCE" w:rsidRPr="005F74A6">
        <w:t>MT work</w:t>
      </w:r>
      <w:r w:rsidR="00954DCE">
        <w:t>ers completing the screening survey</w:t>
      </w:r>
      <w:r w:rsidR="00954DCE" w:rsidRPr="005F74A6">
        <w:t xml:space="preserve"> to get the demographic spread we </w:t>
      </w:r>
      <w:r w:rsidR="002E25D1">
        <w:t>need</w:t>
      </w:r>
      <w:r w:rsidR="00954DCE" w:rsidRPr="005F74A6">
        <w:t>.</w:t>
      </w:r>
      <w:r w:rsidR="00954DCE">
        <w:t xml:space="preserve"> </w:t>
      </w:r>
      <w:r w:rsidR="00954DCE" w:rsidRPr="005F74A6">
        <w:t>We will post the link to the screener and allow up to 8</w:t>
      </w:r>
      <w:r w:rsidR="002E25D1">
        <w:t>,</w:t>
      </w:r>
      <w:r w:rsidR="00954DCE" w:rsidRPr="005F74A6">
        <w:t xml:space="preserve">600 people to complete the screener. We will then look at the set of completed screeners and take a subsample </w:t>
      </w:r>
      <w:r w:rsidR="00E30509">
        <w:t>that meets our desired demographic quotas</w:t>
      </w:r>
      <w:r w:rsidR="00954DCE" w:rsidRPr="005F74A6">
        <w:t xml:space="preserve"> to invite to the take the full questionnaire.</w:t>
      </w:r>
      <w:r w:rsidR="00954DCE">
        <w:t xml:space="preserve"> </w:t>
      </w:r>
      <w:r w:rsidRPr="005F063D">
        <w:t xml:space="preserve">The screener survey link will send workers to the online screener survey hosted by an online survey software such as DatSat Illume or Unicom Intelligence. AIR will </w:t>
      </w:r>
      <w:r w:rsidR="00624C8B" w:rsidRPr="005F063D">
        <w:t>draw</w:t>
      </w:r>
      <w:r w:rsidRPr="005F063D">
        <w:t xml:space="preserve"> a quota sample of 2,</w:t>
      </w:r>
      <w:r w:rsidR="00624C8B" w:rsidRPr="005F063D">
        <w:t xml:space="preserve">600 workers (to get 2,000 </w:t>
      </w:r>
      <w:r w:rsidRPr="005F063D">
        <w:t>completes) that</w:t>
      </w:r>
      <w:r w:rsidR="00AF401B">
        <w:t xml:space="preserve"> </w:t>
      </w:r>
      <w:r w:rsidR="005A40EF">
        <w:t xml:space="preserve">is </w:t>
      </w:r>
      <w:r w:rsidR="00AF401B">
        <w:t>diverse</w:t>
      </w:r>
      <w:r w:rsidR="00970459">
        <w:t xml:space="preserve"> </w:t>
      </w:r>
      <w:r w:rsidR="005A40EF">
        <w:t>(</w:t>
      </w:r>
      <w:r w:rsidRPr="005F063D">
        <w:t xml:space="preserve">in terms of age, sex assigned at birth, race, ethnicity, household income, and education) from the group of workers that completed the screening questionnaire. We will oversample individuals who identify as gay or lesbian on the screener. Workers will then be re-contacted through MT and sent an invitation and link to complete the full online survey. Both surveys will require respondents to read and acknowledge a consent form before participation. After data collection, data will be stored on a FISMA compliant server. Participants’ responses will only be identified by an ID number given to them by AIR. </w:t>
      </w:r>
    </w:p>
    <w:p w14:paraId="6816D772" w14:textId="77777777" w:rsidR="00954DCE" w:rsidRPr="005F063D" w:rsidRDefault="00954DCE" w:rsidP="00954DCE">
      <w:pPr>
        <w:pStyle w:val="CommentText"/>
      </w:pPr>
    </w:p>
    <w:p w14:paraId="1D37CE5F" w14:textId="58A0AF76" w:rsidR="00F7403A" w:rsidRPr="005F063D" w:rsidRDefault="006E2CE6" w:rsidP="00C36DD0">
      <w:pPr>
        <w:autoSpaceDE w:val="0"/>
        <w:autoSpaceDN w:val="0"/>
        <w:adjustRightInd w:val="0"/>
        <w:spacing w:after="240" w:line="240" w:lineRule="auto"/>
        <w:rPr>
          <w:rFonts w:ascii="Times New Roman" w:hAnsi="Times New Roman" w:cs="Times New Roman"/>
          <w:sz w:val="24"/>
          <w:szCs w:val="24"/>
        </w:rPr>
      </w:pPr>
      <w:r w:rsidRPr="005F063D">
        <w:rPr>
          <w:rFonts w:ascii="Times New Roman" w:hAnsi="Times New Roman" w:cs="Times New Roman"/>
          <w:b/>
          <w:sz w:val="24"/>
          <w:szCs w:val="24"/>
        </w:rPr>
        <w:t xml:space="preserve">Incarcerated Population: </w:t>
      </w:r>
      <w:r w:rsidR="00E32744" w:rsidRPr="005F063D">
        <w:rPr>
          <w:rFonts w:ascii="Times New Roman" w:hAnsi="Times New Roman" w:cs="Times New Roman"/>
          <w:sz w:val="24"/>
          <w:szCs w:val="24"/>
        </w:rPr>
        <w:t xml:space="preserve">Selected inmates will come meet with AIR staff to talk about the study and get an information sheet. Inmates who are interested in participating are invited to schedule an appointment time to complete the survey. This could be on the same day or another day. Providing time to think about if they want to participate </w:t>
      </w:r>
      <w:r w:rsidR="00E32744" w:rsidRPr="005F063D">
        <w:rPr>
          <w:rFonts w:ascii="Times New Roman" w:eastAsia="Times New Roman" w:hAnsi="Times New Roman" w:cs="Times New Roman"/>
          <w:sz w:val="24"/>
          <w:szCs w:val="24"/>
        </w:rPr>
        <w:t>protect</w:t>
      </w:r>
      <w:r w:rsidR="00E32744" w:rsidRPr="005F063D">
        <w:rPr>
          <w:rFonts w:ascii="Times New Roman" w:hAnsi="Times New Roman" w:cs="Times New Roman"/>
          <w:sz w:val="24"/>
          <w:szCs w:val="24"/>
        </w:rPr>
        <w:t xml:space="preserve">s the inmate’s rights </w:t>
      </w:r>
      <w:r w:rsidR="00E32744" w:rsidRPr="005F063D">
        <w:rPr>
          <w:rFonts w:ascii="Times New Roman" w:eastAsia="Times New Roman" w:hAnsi="Times New Roman" w:cs="Times New Roman"/>
          <w:sz w:val="24"/>
          <w:szCs w:val="24"/>
        </w:rPr>
        <w:t>to participate by not being coercive and trying to get them to do the interview the first time they learn of the study</w:t>
      </w:r>
      <w:r w:rsidR="00F40061" w:rsidRPr="005F063D">
        <w:rPr>
          <w:rFonts w:ascii="Times New Roman" w:hAnsi="Times New Roman" w:cs="Times New Roman"/>
          <w:sz w:val="24"/>
          <w:szCs w:val="24"/>
        </w:rPr>
        <w:t>.</w:t>
      </w:r>
      <w:r w:rsidR="00C172E3" w:rsidRPr="005F063D">
        <w:rPr>
          <w:rFonts w:ascii="Times New Roman" w:hAnsi="Times New Roman" w:cs="Times New Roman"/>
          <w:sz w:val="24"/>
          <w:szCs w:val="24"/>
        </w:rPr>
        <w:t xml:space="preserve"> Scheduling will be done in a private room. </w:t>
      </w:r>
      <w:r w:rsidR="002B4CE8" w:rsidRPr="005F063D">
        <w:rPr>
          <w:rFonts w:ascii="Times New Roman" w:hAnsi="Times New Roman" w:cs="Times New Roman"/>
          <w:sz w:val="24"/>
          <w:szCs w:val="24"/>
        </w:rPr>
        <w:t xml:space="preserve">At the appointment, </w:t>
      </w:r>
      <w:r w:rsidRPr="005F063D">
        <w:rPr>
          <w:rFonts w:ascii="Times New Roman" w:hAnsi="Times New Roman" w:cs="Times New Roman"/>
          <w:sz w:val="24"/>
          <w:szCs w:val="24"/>
        </w:rPr>
        <w:t xml:space="preserve">AIR will speak with each potential participant individually to explain the purpose of the survey </w:t>
      </w:r>
      <w:r w:rsidR="00F7403A" w:rsidRPr="005F063D">
        <w:rPr>
          <w:rFonts w:ascii="Times New Roman" w:hAnsi="Times New Roman" w:cs="Times New Roman"/>
          <w:sz w:val="24"/>
          <w:szCs w:val="24"/>
        </w:rPr>
        <w:t xml:space="preserve">(to understand relationship dynamics and conflicts) </w:t>
      </w:r>
      <w:r w:rsidRPr="005F063D">
        <w:rPr>
          <w:rFonts w:ascii="Times New Roman" w:hAnsi="Times New Roman" w:cs="Times New Roman"/>
          <w:sz w:val="24"/>
          <w:szCs w:val="24"/>
        </w:rPr>
        <w:t xml:space="preserve">and </w:t>
      </w:r>
      <w:r w:rsidR="00F7403A" w:rsidRPr="005F063D">
        <w:rPr>
          <w:rFonts w:ascii="Times New Roman" w:hAnsi="Times New Roman" w:cs="Times New Roman"/>
          <w:sz w:val="24"/>
          <w:szCs w:val="24"/>
        </w:rPr>
        <w:t xml:space="preserve">explain </w:t>
      </w:r>
      <w:r w:rsidRPr="005F063D">
        <w:rPr>
          <w:rFonts w:ascii="Times New Roman" w:hAnsi="Times New Roman" w:cs="Times New Roman"/>
          <w:sz w:val="24"/>
          <w:szCs w:val="24"/>
        </w:rPr>
        <w:t xml:space="preserve">informed consent. If the potential participant agrees to participate, s/he will complete the informed consent process. All participants will read, or be read, the consent form and sign it if they agree to participate. All surveys will be administered individually in a private room. Interviewers will be gender-matched to the respondents - men will be interviewed by male interviewers and women by female interviewers. Survey data will be collected on mini-iPads. </w:t>
      </w:r>
    </w:p>
    <w:p w14:paraId="4598282B" w14:textId="6CE45B14" w:rsidR="00E32744" w:rsidRPr="005F063D" w:rsidRDefault="00E32744" w:rsidP="00C36DD0">
      <w:pPr>
        <w:autoSpaceDE w:val="0"/>
        <w:autoSpaceDN w:val="0"/>
        <w:adjustRightInd w:val="0"/>
        <w:spacing w:after="240" w:line="240" w:lineRule="auto"/>
        <w:rPr>
          <w:rFonts w:ascii="Times New Roman" w:hAnsi="Times New Roman" w:cs="Times New Roman"/>
          <w:sz w:val="24"/>
          <w:szCs w:val="24"/>
        </w:rPr>
      </w:pPr>
      <w:r w:rsidRPr="005F063D">
        <w:rPr>
          <w:rFonts w:ascii="Times New Roman" w:hAnsi="Times New Roman" w:cs="Times New Roman"/>
          <w:sz w:val="24"/>
          <w:szCs w:val="24"/>
        </w:rPr>
        <w:t>A short literacy assessment using the Wechsler Test of Adult Reading (WTAR) will be conducted to determine survey mode. All survey materials are written for a 7</w:t>
      </w:r>
      <w:r w:rsidRPr="005F063D">
        <w:rPr>
          <w:rFonts w:ascii="Times New Roman" w:hAnsi="Times New Roman" w:cs="Times New Roman"/>
          <w:sz w:val="24"/>
          <w:szCs w:val="24"/>
          <w:vertAlign w:val="superscript"/>
        </w:rPr>
        <w:t>th</w:t>
      </w:r>
      <w:r w:rsidRPr="005F063D">
        <w:rPr>
          <w:rFonts w:ascii="Times New Roman" w:hAnsi="Times New Roman" w:cs="Times New Roman"/>
          <w:sz w:val="24"/>
          <w:szCs w:val="24"/>
        </w:rPr>
        <w:t xml:space="preserve"> grade reading level. Individuals who have a low score (2 standard deviations under the mean based on the US general population) will be assigned the interviewer administered version. All other respondents will self-administer the survey on a mini iPad. In the interviewer administered version, the questions and response options will be read to respondents and then the interviewer will mark their answers on the mini iPad. We recognize that using an interviewer to administer the survey for low-literacy individuals diminishes the sense of privacy for these participants.  Participants may be uncomfortable sharing sensitive information with the interviewer, which may interject error. To mitigate this, cards showing response options for each question will be provided for the respondent to refer to. The cards will be formatted in a way so that the response options are recognizable for low-literate individuals (e.g. providing the option to respond with numbers that correspond to the response options or point to the response option).  This may help respondents feel more comfortable answering sensitive questions by giving them the option to not say their answer out loud. Also, from prior experience and from observations during this study’s cognitive interviews with previously incarcerated individuals, individuals have explained these sensitive situations several times for their case and are accustomed to talking about it. The presence of an interviewer may interject some error but to a lesser degree with this population. </w:t>
      </w:r>
      <w:r w:rsidR="001F50B0">
        <w:rPr>
          <w:rFonts w:ascii="Times New Roman" w:hAnsi="Times New Roman" w:cs="Times New Roman"/>
          <w:sz w:val="24"/>
          <w:szCs w:val="24"/>
        </w:rPr>
        <w:t>In</w:t>
      </w:r>
      <w:r w:rsidR="00851EBC">
        <w:rPr>
          <w:rFonts w:ascii="Times New Roman" w:hAnsi="Times New Roman" w:cs="Times New Roman"/>
          <w:sz w:val="24"/>
          <w:szCs w:val="24"/>
        </w:rPr>
        <w:t>mates in the medium security facilities</w:t>
      </w:r>
      <w:r w:rsidR="001F50B0">
        <w:rPr>
          <w:rFonts w:ascii="Times New Roman" w:hAnsi="Times New Roman" w:cs="Times New Roman"/>
          <w:sz w:val="24"/>
          <w:szCs w:val="24"/>
        </w:rPr>
        <w:t xml:space="preserve"> may require ongoing observation by correctional staff during the survey administration. </w:t>
      </w:r>
      <w:r w:rsidR="00147316">
        <w:rPr>
          <w:rFonts w:ascii="Times New Roman" w:hAnsi="Times New Roman" w:cs="Times New Roman"/>
          <w:sz w:val="24"/>
          <w:szCs w:val="24"/>
        </w:rPr>
        <w:t xml:space="preserve">Inmates in these facilities requiring direct observation by correctional officers who obtain low literacy scores will be excluded from the survey so that the prison staff does not overhear the contents of the survey or inmate responses. </w:t>
      </w:r>
    </w:p>
    <w:p w14:paraId="100C0416" w14:textId="0BC482FC" w:rsidR="00A46E5B" w:rsidRPr="00C36DD0" w:rsidRDefault="006E2CE6" w:rsidP="00C36DD0">
      <w:pPr>
        <w:autoSpaceDE w:val="0"/>
        <w:autoSpaceDN w:val="0"/>
        <w:adjustRightInd w:val="0"/>
        <w:spacing w:after="240" w:line="240" w:lineRule="auto"/>
        <w:rPr>
          <w:rFonts w:ascii="Times New Roman" w:hAnsi="Times New Roman" w:cs="Times New Roman"/>
          <w:sz w:val="24"/>
          <w:szCs w:val="24"/>
        </w:rPr>
      </w:pPr>
      <w:r w:rsidRPr="005F063D">
        <w:rPr>
          <w:rFonts w:ascii="Times New Roman" w:hAnsi="Times New Roman" w:cs="Times New Roman"/>
          <w:sz w:val="24"/>
          <w:szCs w:val="24"/>
        </w:rPr>
        <w:t>For all survey administrations, an AIR staff member will remain in the room to answer any questions, switch mode if needed, and monitor</w:t>
      </w:r>
      <w:r w:rsidR="00F7403A" w:rsidRPr="005F063D">
        <w:rPr>
          <w:rFonts w:ascii="Times New Roman" w:hAnsi="Times New Roman" w:cs="Times New Roman"/>
          <w:sz w:val="24"/>
          <w:szCs w:val="24"/>
        </w:rPr>
        <w:t xml:space="preserve"> mini</w:t>
      </w:r>
      <w:r w:rsidRPr="005F063D">
        <w:rPr>
          <w:rFonts w:ascii="Times New Roman" w:hAnsi="Times New Roman" w:cs="Times New Roman"/>
          <w:sz w:val="24"/>
          <w:szCs w:val="24"/>
        </w:rPr>
        <w:t xml:space="preserve"> iPad use. Each day, interviewers will go online and sync the</w:t>
      </w:r>
      <w:r w:rsidR="00F7403A" w:rsidRPr="005F063D">
        <w:rPr>
          <w:rFonts w:ascii="Times New Roman" w:hAnsi="Times New Roman" w:cs="Times New Roman"/>
          <w:sz w:val="24"/>
          <w:szCs w:val="24"/>
        </w:rPr>
        <w:t xml:space="preserve"> mini</w:t>
      </w:r>
      <w:r w:rsidRPr="005F063D">
        <w:rPr>
          <w:rFonts w:ascii="Times New Roman" w:hAnsi="Times New Roman" w:cs="Times New Roman"/>
          <w:sz w:val="24"/>
          <w:szCs w:val="24"/>
        </w:rPr>
        <w:t xml:space="preserve"> iPad</w:t>
      </w:r>
      <w:r w:rsidR="00F7403A" w:rsidRPr="005F063D">
        <w:rPr>
          <w:rFonts w:ascii="Times New Roman" w:hAnsi="Times New Roman" w:cs="Times New Roman"/>
          <w:sz w:val="24"/>
          <w:szCs w:val="24"/>
        </w:rPr>
        <w:t>s</w:t>
      </w:r>
      <w:r w:rsidRPr="005F063D">
        <w:rPr>
          <w:rFonts w:ascii="Times New Roman" w:hAnsi="Times New Roman" w:cs="Times New Roman"/>
          <w:sz w:val="24"/>
          <w:szCs w:val="24"/>
        </w:rPr>
        <w:t xml:space="preserve"> to upload the survey data to a database housed on a secure server. When not in use, </w:t>
      </w:r>
      <w:r w:rsidR="00F7403A" w:rsidRPr="005F063D">
        <w:rPr>
          <w:rFonts w:ascii="Times New Roman" w:hAnsi="Times New Roman" w:cs="Times New Roman"/>
          <w:sz w:val="24"/>
          <w:szCs w:val="24"/>
        </w:rPr>
        <w:t xml:space="preserve">the mini </w:t>
      </w:r>
      <w:r w:rsidRPr="005F063D">
        <w:rPr>
          <w:rFonts w:ascii="Times New Roman" w:hAnsi="Times New Roman" w:cs="Times New Roman"/>
          <w:sz w:val="24"/>
          <w:szCs w:val="24"/>
        </w:rPr>
        <w:t xml:space="preserve">iPads will be stored in a locked, secure location. At night, </w:t>
      </w:r>
      <w:r w:rsidR="00F7403A" w:rsidRPr="005F063D">
        <w:rPr>
          <w:rFonts w:ascii="Times New Roman" w:hAnsi="Times New Roman" w:cs="Times New Roman"/>
          <w:sz w:val="24"/>
          <w:szCs w:val="24"/>
        </w:rPr>
        <w:t xml:space="preserve">mini </w:t>
      </w:r>
      <w:r w:rsidRPr="005F063D">
        <w:rPr>
          <w:rFonts w:ascii="Times New Roman" w:hAnsi="Times New Roman" w:cs="Times New Roman"/>
          <w:sz w:val="24"/>
          <w:szCs w:val="24"/>
        </w:rPr>
        <w:t xml:space="preserve">iPads will be stored in a locked, secure location at AIR’s Indianapolis office. After data collection, data will be stored on a FISMA compliant server. Participants’ responses will only be identified by an ID number given to them by AIR. </w:t>
      </w:r>
    </w:p>
    <w:p w14:paraId="6FCD125D" w14:textId="6FA9AE89" w:rsidR="005B79F0" w:rsidRPr="00C36DD0" w:rsidRDefault="00A46E5B" w:rsidP="00C36DD0">
      <w:pPr>
        <w:autoSpaceDE w:val="0"/>
        <w:autoSpaceDN w:val="0"/>
        <w:adjustRightInd w:val="0"/>
        <w:spacing w:after="240" w:line="240" w:lineRule="auto"/>
        <w:outlineLvl w:val="1"/>
        <w:rPr>
          <w:rFonts w:ascii="Times New Roman" w:eastAsia="Times New Roman" w:hAnsi="Times New Roman" w:cs="Times New Roman"/>
          <w:b/>
          <w:bCs/>
          <w:sz w:val="24"/>
          <w:szCs w:val="24"/>
        </w:rPr>
      </w:pPr>
      <w:r w:rsidRPr="005F063D">
        <w:rPr>
          <w:rFonts w:ascii="Times New Roman" w:eastAsia="Times New Roman" w:hAnsi="Times New Roman" w:cs="Times New Roman"/>
          <w:b/>
          <w:bCs/>
          <w:sz w:val="24"/>
          <w:szCs w:val="24"/>
        </w:rPr>
        <w:t xml:space="preserve">B.3. </w:t>
      </w:r>
      <w:r w:rsidR="005C20A1" w:rsidRPr="005F063D">
        <w:rPr>
          <w:rFonts w:ascii="Times New Roman" w:eastAsia="Times New Roman" w:hAnsi="Times New Roman" w:cs="Times New Roman"/>
          <w:b/>
          <w:bCs/>
          <w:sz w:val="24"/>
          <w:szCs w:val="24"/>
        </w:rPr>
        <w:t xml:space="preserve">    </w:t>
      </w:r>
      <w:r w:rsidRPr="005F063D">
        <w:rPr>
          <w:rFonts w:ascii="Times New Roman" w:eastAsia="Times New Roman" w:hAnsi="Times New Roman" w:cs="Times New Roman"/>
          <w:b/>
          <w:bCs/>
          <w:sz w:val="24"/>
          <w:szCs w:val="24"/>
        </w:rPr>
        <w:t xml:space="preserve">Methods to Maximize Response Rates and </w:t>
      </w:r>
      <w:r w:rsidR="00C944F9" w:rsidRPr="005F063D">
        <w:rPr>
          <w:rFonts w:ascii="Times New Roman" w:eastAsia="Times New Roman" w:hAnsi="Times New Roman" w:cs="Times New Roman"/>
          <w:b/>
          <w:bCs/>
          <w:sz w:val="24"/>
          <w:szCs w:val="24"/>
        </w:rPr>
        <w:t xml:space="preserve">Deal with Nonresponse </w:t>
      </w:r>
    </w:p>
    <w:p w14:paraId="0D898A44" w14:textId="3830EA7E" w:rsidR="000119F5" w:rsidRPr="005F063D" w:rsidRDefault="00450D22" w:rsidP="00C36DD0">
      <w:pPr>
        <w:autoSpaceDE w:val="0"/>
        <w:autoSpaceDN w:val="0"/>
        <w:adjustRightInd w:val="0"/>
        <w:spacing w:after="240" w:line="240" w:lineRule="auto"/>
        <w:outlineLvl w:val="2"/>
        <w:rPr>
          <w:rFonts w:ascii="Times New Roman" w:hAnsi="Times New Roman" w:cs="Times New Roman"/>
          <w:sz w:val="24"/>
        </w:rPr>
      </w:pPr>
      <w:r w:rsidRPr="005F063D">
        <w:rPr>
          <w:rFonts w:ascii="Times New Roman" w:eastAsia="Times New Roman" w:hAnsi="Times New Roman" w:cs="Times New Roman"/>
          <w:sz w:val="24"/>
          <w:szCs w:val="24"/>
        </w:rPr>
        <w:t>Fielding the survey on MT will in itself produce a larger response rate compared to other methods of online survey administration. MT participants choose to register with MT and are motivated to complete tasks for reasons (e.g. for enjoyment or to kill ti</w:t>
      </w:r>
      <w:r w:rsidR="00ED0588" w:rsidRPr="005F063D">
        <w:rPr>
          <w:rFonts w:ascii="Times New Roman" w:eastAsia="Times New Roman" w:hAnsi="Times New Roman" w:cs="Times New Roman"/>
          <w:sz w:val="24"/>
          <w:szCs w:val="24"/>
        </w:rPr>
        <w:t xml:space="preserve">me) in addition to compensation </w:t>
      </w:r>
      <w:r w:rsidRPr="005F063D">
        <w:rPr>
          <w:rFonts w:ascii="Times New Roman" w:eastAsia="Times New Roman" w:hAnsi="Times New Roman" w:cs="Times New Roman"/>
          <w:sz w:val="24"/>
          <w:szCs w:val="24"/>
        </w:rPr>
        <w:t>(Burhmester</w:t>
      </w:r>
      <w:r w:rsidR="00ED0588" w:rsidRPr="005F063D">
        <w:rPr>
          <w:rFonts w:ascii="Times New Roman" w:eastAsia="Times New Roman" w:hAnsi="Times New Roman" w:cs="Times New Roman"/>
          <w:sz w:val="24"/>
          <w:szCs w:val="24"/>
        </w:rPr>
        <w:t xml:space="preserve"> et al., 2011</w:t>
      </w:r>
      <w:r w:rsidRPr="005F063D">
        <w:rPr>
          <w:rFonts w:ascii="Times New Roman" w:eastAsia="Times New Roman" w:hAnsi="Times New Roman" w:cs="Times New Roman"/>
          <w:sz w:val="24"/>
          <w:szCs w:val="24"/>
        </w:rPr>
        <w:t xml:space="preserve">). The choice of which tasks to complete on MT, however, </w:t>
      </w:r>
      <w:r w:rsidRPr="005F063D">
        <w:rPr>
          <w:rFonts w:ascii="Times New Roman" w:hAnsi="Times New Roman" w:cs="Times New Roman"/>
          <w:sz w:val="24"/>
        </w:rPr>
        <w:t>is affected by how recently the task was posted (Paolacci</w:t>
      </w:r>
      <w:r w:rsidR="00ED0588" w:rsidRPr="005F063D">
        <w:rPr>
          <w:rFonts w:ascii="Times New Roman" w:hAnsi="Times New Roman" w:cs="Times New Roman"/>
          <w:sz w:val="24"/>
        </w:rPr>
        <w:t xml:space="preserve"> and Chandler, 2014</w:t>
      </w:r>
      <w:r w:rsidRPr="005F063D">
        <w:rPr>
          <w:rFonts w:ascii="Times New Roman" w:hAnsi="Times New Roman" w:cs="Times New Roman"/>
          <w:sz w:val="24"/>
        </w:rPr>
        <w:t>), day of the week the task was posted (</w:t>
      </w:r>
      <w:r w:rsidR="00ED0588" w:rsidRPr="005F063D">
        <w:rPr>
          <w:rFonts w:ascii="Times New Roman" w:hAnsi="Times New Roman" w:cs="Times New Roman"/>
          <w:sz w:val="24"/>
        </w:rPr>
        <w:t>Ipierotis, 2010</w:t>
      </w:r>
      <w:r w:rsidRPr="005F063D">
        <w:t>)</w:t>
      </w:r>
      <w:r w:rsidRPr="005F063D">
        <w:rPr>
          <w:rFonts w:ascii="Times New Roman" w:hAnsi="Times New Roman" w:cs="Times New Roman"/>
          <w:sz w:val="24"/>
        </w:rPr>
        <w:t>, and interest in task (</w:t>
      </w:r>
      <w:r w:rsidR="00ED0588" w:rsidRPr="005F063D">
        <w:rPr>
          <w:rFonts w:ascii="Times New Roman" w:hAnsi="Times New Roman" w:cs="Times New Roman"/>
          <w:sz w:val="24"/>
        </w:rPr>
        <w:t>Paolacci and Chandler, 2014</w:t>
      </w:r>
      <w:r w:rsidRPr="005F063D">
        <w:rPr>
          <w:rFonts w:ascii="Times New Roman" w:hAnsi="Times New Roman" w:cs="Times New Roman"/>
          <w:sz w:val="24"/>
        </w:rPr>
        <w:t>).</w:t>
      </w:r>
      <w:r w:rsidR="006D5C66" w:rsidRPr="005F063D">
        <w:rPr>
          <w:rFonts w:ascii="Times New Roman" w:hAnsi="Times New Roman" w:cs="Times New Roman"/>
          <w:sz w:val="24"/>
        </w:rPr>
        <w:t>We plan to use several strategies to retain respondents through the course of the study.</w:t>
      </w:r>
      <w:r w:rsidR="000119F5" w:rsidRPr="005F063D">
        <w:rPr>
          <w:rFonts w:ascii="Times New Roman" w:hAnsi="Times New Roman" w:cs="Times New Roman"/>
          <w:sz w:val="24"/>
        </w:rPr>
        <w:t xml:space="preserve"> </w:t>
      </w:r>
      <w:r w:rsidR="00ED0588" w:rsidRPr="005F063D">
        <w:rPr>
          <w:rFonts w:ascii="Times New Roman" w:hAnsi="Times New Roman" w:cs="Times New Roman"/>
          <w:sz w:val="24"/>
        </w:rPr>
        <w:t>Tasks</w:t>
      </w:r>
      <w:r w:rsidR="00006FAE" w:rsidRPr="005F063D">
        <w:rPr>
          <w:rFonts w:ascii="Times New Roman" w:hAnsi="Times New Roman" w:cs="Times New Roman"/>
          <w:sz w:val="24"/>
        </w:rPr>
        <w:t xml:space="preserve"> are organized on the MT interface based on how recently they were posted. To increase visibility of the screener survey task, we will periodically re-post the task so that it appears at the top of the list of open tasks</w:t>
      </w:r>
      <w:r w:rsidR="00012B53" w:rsidRPr="005F063D">
        <w:rPr>
          <w:rFonts w:ascii="Times New Roman" w:hAnsi="Times New Roman" w:cs="Times New Roman"/>
          <w:sz w:val="24"/>
        </w:rPr>
        <w:t xml:space="preserve"> (</w:t>
      </w:r>
      <w:r w:rsidR="00ED0588" w:rsidRPr="005F063D">
        <w:rPr>
          <w:rFonts w:ascii="Times New Roman" w:hAnsi="Times New Roman" w:cs="Times New Roman"/>
          <w:sz w:val="24"/>
        </w:rPr>
        <w:t>Paolacci and Chandler, 2014</w:t>
      </w:r>
      <w:r w:rsidR="00012B53" w:rsidRPr="005F063D">
        <w:rPr>
          <w:rFonts w:ascii="Times New Roman" w:hAnsi="Times New Roman" w:cs="Times New Roman"/>
          <w:sz w:val="24"/>
        </w:rPr>
        <w:t>)</w:t>
      </w:r>
      <w:r w:rsidR="00006FAE" w:rsidRPr="005F063D">
        <w:rPr>
          <w:rFonts w:ascii="Times New Roman" w:hAnsi="Times New Roman" w:cs="Times New Roman"/>
          <w:sz w:val="24"/>
        </w:rPr>
        <w:t>. Ipierotis (2010) found that</w:t>
      </w:r>
      <w:r w:rsidR="00846793" w:rsidRPr="005F063D">
        <w:rPr>
          <w:rFonts w:ascii="Times New Roman" w:hAnsi="Times New Roman" w:cs="Times New Roman"/>
          <w:sz w:val="24"/>
        </w:rPr>
        <w:t xml:space="preserve"> most tasks are posted between Tuesday and Saturday, and </w:t>
      </w:r>
      <w:r w:rsidR="00006FAE" w:rsidRPr="005F063D">
        <w:rPr>
          <w:rFonts w:ascii="Times New Roman" w:hAnsi="Times New Roman" w:cs="Times New Roman"/>
          <w:sz w:val="24"/>
        </w:rPr>
        <w:t xml:space="preserve">workers are more active on MT when there are more tasks </w:t>
      </w:r>
      <w:r w:rsidR="00846793" w:rsidRPr="005F063D">
        <w:rPr>
          <w:rFonts w:ascii="Times New Roman" w:hAnsi="Times New Roman" w:cs="Times New Roman"/>
          <w:sz w:val="24"/>
        </w:rPr>
        <w:t>to choose from. We plan to post the screener survey task between Tuesday to Saturday to increase visibility of the task. Also, MT workers are likely to complete tasks that are interesting and meaningful to them</w:t>
      </w:r>
      <w:r w:rsidR="00ED0588" w:rsidRPr="005F063D">
        <w:rPr>
          <w:rFonts w:ascii="Times New Roman" w:hAnsi="Times New Roman" w:cs="Times New Roman"/>
          <w:sz w:val="24"/>
        </w:rPr>
        <w:t xml:space="preserve"> (Paolacci and Chandler, 2014)</w:t>
      </w:r>
      <w:r w:rsidR="00846793" w:rsidRPr="005F063D">
        <w:rPr>
          <w:rFonts w:ascii="Times New Roman" w:hAnsi="Times New Roman" w:cs="Times New Roman"/>
          <w:sz w:val="24"/>
        </w:rPr>
        <w:t xml:space="preserve">. We will provide meaning and context for our task explaining that results will be used to inform IPV prevention strategies in the future. To encourage completion of the full survey, we will send direct reminders </w:t>
      </w:r>
      <w:r w:rsidR="00012B53" w:rsidRPr="005F063D">
        <w:rPr>
          <w:rFonts w:ascii="Times New Roman" w:hAnsi="Times New Roman" w:cs="Times New Roman"/>
          <w:sz w:val="24"/>
        </w:rPr>
        <w:t xml:space="preserve">through the MT interface </w:t>
      </w:r>
      <w:r w:rsidR="00846793" w:rsidRPr="005F063D">
        <w:rPr>
          <w:rFonts w:ascii="Times New Roman" w:hAnsi="Times New Roman" w:cs="Times New Roman"/>
          <w:sz w:val="24"/>
        </w:rPr>
        <w:t>to sampled</w:t>
      </w:r>
      <w:r w:rsidR="00012B53" w:rsidRPr="005F063D">
        <w:rPr>
          <w:rFonts w:ascii="Times New Roman" w:hAnsi="Times New Roman" w:cs="Times New Roman"/>
          <w:sz w:val="24"/>
        </w:rPr>
        <w:t xml:space="preserve"> workers. These reminders will be sent between Tuesday and Saturday when MT traffic is highest and will remind workers of the meaning and purpose of the task.  </w:t>
      </w:r>
    </w:p>
    <w:p w14:paraId="34EDB43B" w14:textId="77777777" w:rsidR="00C944F9" w:rsidRDefault="00450D22" w:rsidP="00C944F9">
      <w:pPr>
        <w:autoSpaceDE w:val="0"/>
        <w:autoSpaceDN w:val="0"/>
        <w:adjustRightInd w:val="0"/>
        <w:spacing w:after="240" w:line="240" w:lineRule="auto"/>
        <w:outlineLvl w:val="2"/>
        <w:rPr>
          <w:rFonts w:ascii="Times New Roman" w:eastAsia="Times New Roman" w:hAnsi="Times New Roman" w:cs="Times New Roman"/>
          <w:sz w:val="24"/>
          <w:szCs w:val="24"/>
        </w:rPr>
      </w:pPr>
      <w:r w:rsidRPr="005F063D">
        <w:rPr>
          <w:rFonts w:ascii="Times New Roman" w:eastAsia="Times New Roman" w:hAnsi="Times New Roman" w:cs="Times New Roman"/>
          <w:sz w:val="24"/>
          <w:szCs w:val="24"/>
        </w:rPr>
        <w:t xml:space="preserve">The largest influence on task completion, however, is task </w:t>
      </w:r>
      <w:r w:rsidR="0081530E" w:rsidRPr="005F063D">
        <w:rPr>
          <w:rFonts w:ascii="Times New Roman" w:hAnsi="Times New Roman" w:cs="Times New Roman"/>
          <w:sz w:val="24"/>
        </w:rPr>
        <w:t>complexity and</w:t>
      </w:r>
      <w:r w:rsidRPr="005F063D">
        <w:rPr>
          <w:rFonts w:ascii="Times New Roman" w:hAnsi="Times New Roman" w:cs="Times New Roman"/>
          <w:sz w:val="24"/>
        </w:rPr>
        <w:t xml:space="preserve"> </w:t>
      </w:r>
      <w:r w:rsidR="00247E79" w:rsidRPr="005F063D">
        <w:rPr>
          <w:rFonts w:ascii="Times New Roman" w:hAnsi="Times New Roman" w:cs="Times New Roman"/>
          <w:sz w:val="24"/>
        </w:rPr>
        <w:t>payment amount</w:t>
      </w:r>
      <w:r w:rsidR="0081530E" w:rsidRPr="005F063D">
        <w:rPr>
          <w:rFonts w:ascii="Times New Roman" w:hAnsi="Times New Roman" w:cs="Times New Roman"/>
          <w:sz w:val="24"/>
        </w:rPr>
        <w:t xml:space="preserve"> (</w:t>
      </w:r>
      <w:r w:rsidR="00ED0588" w:rsidRPr="005F063D">
        <w:rPr>
          <w:rFonts w:ascii="Times New Roman" w:hAnsi="Times New Roman" w:cs="Times New Roman"/>
          <w:sz w:val="24"/>
        </w:rPr>
        <w:t>Paolacci and Chandler, 2014</w:t>
      </w:r>
      <w:r w:rsidR="0081530E" w:rsidRPr="005F063D">
        <w:rPr>
          <w:rFonts w:ascii="Times New Roman" w:hAnsi="Times New Roman" w:cs="Times New Roman"/>
          <w:sz w:val="24"/>
        </w:rPr>
        <w:t>).</w:t>
      </w:r>
      <w:r w:rsidRPr="005F063D">
        <w:rPr>
          <w:rFonts w:ascii="Times New Roman" w:hAnsi="Times New Roman" w:cs="Times New Roman"/>
          <w:sz w:val="24"/>
        </w:rPr>
        <w:t xml:space="preserve"> The survey we will administer is complex due to its sensitive subject matter and length. For this reason, we will offer a token of appreciation to </w:t>
      </w:r>
      <w:r w:rsidR="00DF0DFD" w:rsidRPr="005F063D">
        <w:rPr>
          <w:rFonts w:ascii="Times New Roman" w:hAnsi="Times New Roman" w:cs="Times New Roman"/>
          <w:sz w:val="24"/>
        </w:rPr>
        <w:t xml:space="preserve">offset burden and </w:t>
      </w:r>
      <w:r w:rsidRPr="005F063D">
        <w:rPr>
          <w:rFonts w:ascii="Times New Roman" w:hAnsi="Times New Roman" w:cs="Times New Roman"/>
          <w:sz w:val="24"/>
        </w:rPr>
        <w:t xml:space="preserve">encourage </w:t>
      </w:r>
      <w:r w:rsidR="00F4284C">
        <w:rPr>
          <w:rFonts w:ascii="Times New Roman" w:hAnsi="Times New Roman" w:cs="Times New Roman"/>
          <w:sz w:val="24"/>
        </w:rPr>
        <w:t xml:space="preserve">participation in and </w:t>
      </w:r>
      <w:r w:rsidRPr="005F063D">
        <w:rPr>
          <w:rFonts w:ascii="Times New Roman" w:hAnsi="Times New Roman" w:cs="Times New Roman"/>
          <w:sz w:val="24"/>
        </w:rPr>
        <w:t xml:space="preserve">completion of the task. An attractive token of appreciation can also </w:t>
      </w:r>
      <w:r w:rsidR="00DF0DFD" w:rsidRPr="005F063D">
        <w:rPr>
          <w:rFonts w:ascii="Times New Roman" w:hAnsi="Times New Roman" w:cs="Times New Roman"/>
          <w:sz w:val="24"/>
        </w:rPr>
        <w:t xml:space="preserve">catch the attention of workers and increase visibility of the task. </w:t>
      </w:r>
      <w:r w:rsidR="00DF0DFD" w:rsidRPr="005F063D">
        <w:rPr>
          <w:rFonts w:ascii="Times New Roman" w:eastAsia="Times New Roman" w:hAnsi="Times New Roman" w:cs="Times New Roman"/>
          <w:sz w:val="24"/>
          <w:szCs w:val="24"/>
        </w:rPr>
        <w:t xml:space="preserve">A token of appreciation ($3-$5) will be provided contingent on completion of the survey. </w:t>
      </w:r>
      <w:r w:rsidR="00C944F9">
        <w:rPr>
          <w:rFonts w:ascii="Times New Roman" w:eastAsia="Times New Roman" w:hAnsi="Times New Roman" w:cs="Times New Roman"/>
          <w:sz w:val="24"/>
          <w:szCs w:val="24"/>
        </w:rPr>
        <w:t xml:space="preserve">We believe this combination of strategies will maximize our response rates. </w:t>
      </w:r>
    </w:p>
    <w:p w14:paraId="06F86E78" w14:textId="4AC03447" w:rsidR="003369A2" w:rsidRDefault="006E4737" w:rsidP="00C36DD0">
      <w:pPr>
        <w:autoSpaceDE w:val="0"/>
        <w:autoSpaceDN w:val="0"/>
        <w:adjustRightInd w:val="0"/>
        <w:spacing w:after="240" w:line="240" w:lineRule="auto"/>
        <w:outlineLvl w:val="2"/>
        <w:rPr>
          <w:rFonts w:ascii="Times New Roman" w:eastAsia="Times New Roman" w:hAnsi="Times New Roman" w:cs="Times New Roman"/>
          <w:sz w:val="24"/>
          <w:szCs w:val="24"/>
        </w:rPr>
      </w:pPr>
      <w:r w:rsidRPr="005F063D">
        <w:rPr>
          <w:rFonts w:ascii="Times New Roman" w:eastAsia="Times New Roman" w:hAnsi="Times New Roman" w:cs="Times New Roman"/>
          <w:sz w:val="24"/>
          <w:szCs w:val="24"/>
        </w:rPr>
        <w:t xml:space="preserve">The incarcerated population is a vulnerable subgroup that is known to </w:t>
      </w:r>
      <w:r w:rsidR="008D49A4" w:rsidRPr="005F063D">
        <w:rPr>
          <w:rFonts w:ascii="Times New Roman" w:eastAsia="Times New Roman" w:hAnsi="Times New Roman" w:cs="Times New Roman"/>
          <w:sz w:val="24"/>
          <w:szCs w:val="24"/>
        </w:rPr>
        <w:t>have</w:t>
      </w:r>
      <w:r w:rsidRPr="005F063D">
        <w:rPr>
          <w:rFonts w:ascii="Times New Roman" w:eastAsia="Times New Roman" w:hAnsi="Times New Roman" w:cs="Times New Roman"/>
          <w:sz w:val="24"/>
          <w:szCs w:val="24"/>
        </w:rPr>
        <w:t xml:space="preserve"> high response rates. Typically, efforts are made </w:t>
      </w:r>
      <w:r w:rsidR="008D49A4" w:rsidRPr="005F063D">
        <w:rPr>
          <w:rFonts w:ascii="Times New Roman" w:eastAsia="Times New Roman" w:hAnsi="Times New Roman" w:cs="Times New Roman"/>
          <w:sz w:val="24"/>
          <w:szCs w:val="24"/>
        </w:rPr>
        <w:t xml:space="preserve">with this population </w:t>
      </w:r>
      <w:r w:rsidRPr="005F063D">
        <w:rPr>
          <w:rFonts w:ascii="Times New Roman" w:eastAsia="Times New Roman" w:hAnsi="Times New Roman" w:cs="Times New Roman"/>
          <w:sz w:val="24"/>
          <w:szCs w:val="24"/>
        </w:rPr>
        <w:t>to ensure that participation in research is not coercive.</w:t>
      </w:r>
      <w:r w:rsidR="003369A2" w:rsidRPr="005F063D">
        <w:rPr>
          <w:rFonts w:ascii="Times New Roman" w:eastAsia="Times New Roman" w:hAnsi="Times New Roman" w:cs="Times New Roman"/>
          <w:sz w:val="24"/>
          <w:szCs w:val="24"/>
        </w:rPr>
        <w:t xml:space="preserve"> Even the opportunity for human interaction or to break from the daily schedule is a large motivation for participation. </w:t>
      </w:r>
      <w:r w:rsidR="003369A2" w:rsidRPr="005F063D">
        <w:rPr>
          <w:rFonts w:ascii="Times New Roman" w:hAnsi="Times New Roman" w:cs="Times New Roman"/>
          <w:sz w:val="24"/>
        </w:rPr>
        <w:t xml:space="preserve">Individuals may be more likely to complete the survey if it is interesting and meaningful to them. We will provide meaning and context for the survey explaining that results will be used to inform IPV prevention strategies in the future. </w:t>
      </w:r>
      <w:r w:rsidR="00302ECE" w:rsidRPr="005F063D">
        <w:rPr>
          <w:rFonts w:ascii="Times New Roman" w:hAnsi="Times New Roman" w:cs="Times New Roman"/>
          <w:sz w:val="24"/>
        </w:rPr>
        <w:t xml:space="preserve">Interviewers will also be available to answer questions or express concerns about confidentiality. </w:t>
      </w:r>
      <w:r w:rsidR="003369A2" w:rsidRPr="005F063D">
        <w:rPr>
          <w:rFonts w:ascii="Times New Roman" w:eastAsia="Times New Roman" w:hAnsi="Times New Roman" w:cs="Times New Roman"/>
          <w:sz w:val="24"/>
          <w:szCs w:val="24"/>
        </w:rPr>
        <w:t xml:space="preserve">Additionally, we recognize that completion of the survey is burdensome due to the subject matter and length of the survey. The time individuals take to complete the survey could be time away from earning wages at their jobs. For these reasons, we will offer a token of appreciation for participants. Incarcerated participants </w:t>
      </w:r>
      <w:r w:rsidRPr="005F063D">
        <w:rPr>
          <w:rFonts w:ascii="Times New Roman" w:eastAsia="Times New Roman" w:hAnsi="Times New Roman" w:cs="Times New Roman"/>
          <w:sz w:val="24"/>
          <w:szCs w:val="24"/>
        </w:rPr>
        <w:t xml:space="preserve">will receive </w:t>
      </w:r>
      <w:r w:rsidR="00ED0588" w:rsidRPr="005F063D">
        <w:rPr>
          <w:rFonts w:ascii="Times New Roman" w:eastAsia="Times New Roman" w:hAnsi="Times New Roman" w:cs="Times New Roman"/>
          <w:sz w:val="24"/>
          <w:szCs w:val="24"/>
        </w:rPr>
        <w:t>a non-monetary token of appreciation</w:t>
      </w:r>
      <w:r w:rsidRPr="005F063D">
        <w:rPr>
          <w:rFonts w:ascii="Times New Roman" w:eastAsia="Times New Roman" w:hAnsi="Times New Roman" w:cs="Times New Roman"/>
          <w:sz w:val="24"/>
          <w:szCs w:val="24"/>
        </w:rPr>
        <w:t xml:space="preserve"> (</w:t>
      </w:r>
      <w:r w:rsidR="003369A2" w:rsidRPr="005F063D">
        <w:rPr>
          <w:rFonts w:ascii="Times New Roman" w:eastAsia="Times New Roman" w:hAnsi="Times New Roman" w:cs="Times New Roman"/>
          <w:sz w:val="24"/>
          <w:szCs w:val="24"/>
        </w:rPr>
        <w:t>e.g. a piece of fresh fruit or a candy bar</w:t>
      </w:r>
      <w:r w:rsidRPr="005F063D">
        <w:rPr>
          <w:rFonts w:ascii="Times New Roman" w:eastAsia="Times New Roman" w:hAnsi="Times New Roman" w:cs="Times New Roman"/>
          <w:sz w:val="24"/>
          <w:szCs w:val="24"/>
        </w:rPr>
        <w:t xml:space="preserve">) contingent on completion of </w:t>
      </w:r>
      <w:r w:rsidR="003369A2" w:rsidRPr="005F063D">
        <w:rPr>
          <w:rFonts w:ascii="Times New Roman" w:eastAsia="Times New Roman" w:hAnsi="Times New Roman" w:cs="Times New Roman"/>
          <w:sz w:val="24"/>
          <w:szCs w:val="24"/>
        </w:rPr>
        <w:t xml:space="preserve">the survey. This incentive is attractive </w:t>
      </w:r>
      <w:r w:rsidRPr="005F063D">
        <w:rPr>
          <w:rFonts w:ascii="Times New Roman" w:eastAsia="Times New Roman" w:hAnsi="Times New Roman" w:cs="Times New Roman"/>
          <w:sz w:val="24"/>
          <w:szCs w:val="24"/>
        </w:rPr>
        <w:t>enough to encourage response but small enough to not be coercive.</w:t>
      </w:r>
    </w:p>
    <w:p w14:paraId="1DFB3019" w14:textId="77777777" w:rsidR="00FD1553" w:rsidRDefault="00FD1553" w:rsidP="00FD1553">
      <w:pPr>
        <w:spacing w:after="240" w:line="240" w:lineRule="auto"/>
      </w:pPr>
      <w:r>
        <w:rPr>
          <w:rFonts w:ascii="Times New Roman" w:eastAsia="Times New Roman" w:hAnsi="Times New Roman" w:cs="Times New Roman"/>
          <w:sz w:val="24"/>
          <w:szCs w:val="24"/>
        </w:rPr>
        <w:t xml:space="preserve">In </w:t>
      </w:r>
      <w:r w:rsidRPr="00A471B6">
        <w:rPr>
          <w:rFonts w:ascii="Times New Roman" w:eastAsia="Times New Roman" w:hAnsi="Times New Roman" w:cs="Times New Roman"/>
          <w:sz w:val="24"/>
          <w:szCs w:val="24"/>
        </w:rPr>
        <w:t xml:space="preserve">addition, to handle </w:t>
      </w:r>
      <w:r>
        <w:rPr>
          <w:rFonts w:ascii="Times New Roman" w:eastAsia="Times New Roman" w:hAnsi="Times New Roman" w:cs="Times New Roman"/>
          <w:sz w:val="24"/>
          <w:szCs w:val="24"/>
        </w:rPr>
        <w:t xml:space="preserve">nonresponse and </w:t>
      </w:r>
      <w:r w:rsidRPr="00A471B6">
        <w:rPr>
          <w:rFonts w:ascii="Times New Roman" w:eastAsia="Times New Roman" w:hAnsi="Times New Roman" w:cs="Times New Roman"/>
          <w:sz w:val="24"/>
          <w:szCs w:val="24"/>
        </w:rPr>
        <w:t>any missing data from individual respondents’ surveys</w:t>
      </w:r>
      <w:r>
        <w:rPr>
          <w:rFonts w:ascii="Times New Roman" w:eastAsia="Times New Roman" w:hAnsi="Times New Roman" w:cs="Times New Roman"/>
          <w:sz w:val="24"/>
          <w:szCs w:val="24"/>
        </w:rPr>
        <w:t>,</w:t>
      </w:r>
      <w:r w:rsidRPr="00A471B6">
        <w:rPr>
          <w:rFonts w:ascii="Times New Roman" w:eastAsia="Times New Roman" w:hAnsi="Times New Roman" w:cs="Times New Roman"/>
          <w:sz w:val="24"/>
          <w:szCs w:val="24"/>
        </w:rPr>
        <w:t xml:space="preserve"> we will utilize full information maximum </w:t>
      </w:r>
      <w:r w:rsidRPr="009D4C96">
        <w:rPr>
          <w:rFonts w:ascii="Times New Roman" w:eastAsia="Times New Roman" w:hAnsi="Times New Roman" w:cs="Times New Roman"/>
          <w:sz w:val="24"/>
          <w:szCs w:val="24"/>
        </w:rPr>
        <w:t xml:space="preserve">likelihood (FIML) in our analytical models. </w:t>
      </w:r>
      <w:r w:rsidRPr="009D4C96">
        <w:rPr>
          <w:rFonts w:ascii="Times New Roman" w:hAnsi="Times New Roman" w:cs="Times New Roman"/>
          <w:sz w:val="24"/>
          <w:szCs w:val="24"/>
        </w:rPr>
        <w:t>FIML is considered superior to other methods of dealing with missing data such as multiple imputation, mean replacement, or pairwise deletion in that it is more efficient and less biased (Wang &amp; Wang, 2012).</w:t>
      </w:r>
      <w:r>
        <w:rPr>
          <w:rFonts w:ascii="Times New Roman" w:hAnsi="Times New Roman" w:cs="Times New Roman"/>
          <w:sz w:val="24"/>
          <w:szCs w:val="24"/>
        </w:rPr>
        <w:t xml:space="preserve"> Additionally, survey questions will be randomized among administrations to increase the likelihood that any missing data is missing at random. </w:t>
      </w:r>
    </w:p>
    <w:p w14:paraId="44F81867" w14:textId="77777777" w:rsidR="00FD1553" w:rsidRPr="005F063D" w:rsidRDefault="00FD1553" w:rsidP="00C36DD0">
      <w:pPr>
        <w:autoSpaceDE w:val="0"/>
        <w:autoSpaceDN w:val="0"/>
        <w:adjustRightInd w:val="0"/>
        <w:spacing w:after="240" w:line="240" w:lineRule="auto"/>
        <w:outlineLvl w:val="2"/>
        <w:rPr>
          <w:rFonts w:ascii="Times New Roman" w:eastAsia="Times New Roman" w:hAnsi="Times New Roman" w:cs="Times New Roman"/>
          <w:sz w:val="24"/>
          <w:szCs w:val="24"/>
        </w:rPr>
      </w:pPr>
    </w:p>
    <w:p w14:paraId="77E67009" w14:textId="77777777" w:rsidR="00A46E5B" w:rsidRPr="005F063D" w:rsidRDefault="00A46E5B" w:rsidP="00C36DD0">
      <w:pPr>
        <w:autoSpaceDE w:val="0"/>
        <w:autoSpaceDN w:val="0"/>
        <w:adjustRightInd w:val="0"/>
        <w:spacing w:after="240" w:line="240" w:lineRule="auto"/>
        <w:outlineLvl w:val="1"/>
        <w:rPr>
          <w:rFonts w:ascii="Times New Roman" w:eastAsia="Times New Roman" w:hAnsi="Times New Roman" w:cs="Times New Roman"/>
          <w:b/>
          <w:bCs/>
          <w:sz w:val="24"/>
          <w:szCs w:val="24"/>
        </w:rPr>
      </w:pPr>
      <w:r w:rsidRPr="005F063D">
        <w:rPr>
          <w:rFonts w:ascii="Times New Roman" w:eastAsia="Times New Roman" w:hAnsi="Times New Roman" w:cs="Times New Roman"/>
          <w:b/>
          <w:bCs/>
          <w:sz w:val="24"/>
          <w:szCs w:val="24"/>
        </w:rPr>
        <w:t xml:space="preserve">B.4. </w:t>
      </w:r>
      <w:r w:rsidR="005C20A1" w:rsidRPr="005F063D">
        <w:rPr>
          <w:rFonts w:ascii="Times New Roman" w:eastAsia="Times New Roman" w:hAnsi="Times New Roman" w:cs="Times New Roman"/>
          <w:b/>
          <w:bCs/>
          <w:sz w:val="24"/>
          <w:szCs w:val="24"/>
        </w:rPr>
        <w:t xml:space="preserve">    </w:t>
      </w:r>
      <w:r w:rsidRPr="005F063D">
        <w:rPr>
          <w:rFonts w:ascii="Times New Roman" w:eastAsia="Times New Roman" w:hAnsi="Times New Roman" w:cs="Times New Roman"/>
          <w:b/>
          <w:bCs/>
          <w:sz w:val="24"/>
          <w:szCs w:val="24"/>
        </w:rPr>
        <w:t xml:space="preserve">Tests of Procedures or Methods to be Undertaken </w:t>
      </w:r>
    </w:p>
    <w:p w14:paraId="5E64FDA2" w14:textId="4AA259FD" w:rsidR="006E4737" w:rsidRPr="005F063D" w:rsidRDefault="002B4CE8" w:rsidP="00C36DD0">
      <w:pPr>
        <w:autoSpaceDE w:val="0"/>
        <w:autoSpaceDN w:val="0"/>
        <w:adjustRightInd w:val="0"/>
        <w:spacing w:after="240" w:line="240" w:lineRule="auto"/>
        <w:rPr>
          <w:rFonts w:ascii="Times New Roman" w:hAnsi="Times New Roman" w:cs="Times New Roman"/>
          <w:sz w:val="24"/>
          <w:szCs w:val="24"/>
        </w:rPr>
      </w:pPr>
      <w:r w:rsidRPr="005F063D">
        <w:rPr>
          <w:rFonts w:ascii="Times New Roman" w:hAnsi="Times New Roman" w:cs="Times New Roman"/>
          <w:sz w:val="24"/>
          <w:szCs w:val="24"/>
        </w:rPr>
        <w:t xml:space="preserve">Most survey questions have been used previously in research and are from or modified from various validated assessment tools (e.g., The National Intimate Partner and Sexual Violence Survey (NISVS), The Adverse Childhood Experiences (ACE) Study). Any questions written by CDC or AIR were created with input from subject matter experts.  </w:t>
      </w:r>
      <w:r w:rsidR="006E4737" w:rsidRPr="005F063D">
        <w:rPr>
          <w:rFonts w:ascii="Times New Roman" w:hAnsi="Times New Roman" w:cs="Times New Roman"/>
          <w:sz w:val="24"/>
          <w:szCs w:val="24"/>
        </w:rPr>
        <w:t xml:space="preserve">Survey items were cognitively tested with </w:t>
      </w:r>
      <w:r w:rsidR="000A289E" w:rsidRPr="005F063D">
        <w:rPr>
          <w:rFonts w:ascii="Times New Roman" w:hAnsi="Times New Roman" w:cs="Times New Roman"/>
          <w:sz w:val="24"/>
          <w:szCs w:val="24"/>
        </w:rPr>
        <w:t>9 participants</w:t>
      </w:r>
      <w:r w:rsidR="006E4737" w:rsidRPr="005F063D">
        <w:rPr>
          <w:rFonts w:ascii="Times New Roman" w:hAnsi="Times New Roman" w:cs="Times New Roman"/>
          <w:sz w:val="24"/>
          <w:szCs w:val="24"/>
        </w:rPr>
        <w:t xml:space="preserve">. </w:t>
      </w:r>
      <w:r w:rsidR="000A289E">
        <w:rPr>
          <w:rFonts w:ascii="Times New Roman" w:hAnsi="Times New Roman" w:cs="Times New Roman"/>
          <w:sz w:val="24"/>
          <w:szCs w:val="24"/>
        </w:rPr>
        <w:t>We selected 9 participants because</w:t>
      </w:r>
      <w:r w:rsidR="00E30509">
        <w:rPr>
          <w:rFonts w:ascii="Times New Roman" w:hAnsi="Times New Roman" w:cs="Times New Roman"/>
          <w:sz w:val="24"/>
          <w:szCs w:val="24"/>
        </w:rPr>
        <w:t xml:space="preserve"> the</w:t>
      </w:r>
      <w:r w:rsidR="009E2AA5">
        <w:rPr>
          <w:rFonts w:ascii="Times New Roman" w:hAnsi="Times New Roman" w:cs="Times New Roman"/>
          <w:sz w:val="24"/>
          <w:szCs w:val="24"/>
        </w:rPr>
        <w:t xml:space="preserve"> entire</w:t>
      </w:r>
      <w:r w:rsidR="00E30509">
        <w:rPr>
          <w:rFonts w:ascii="Times New Roman" w:hAnsi="Times New Roman" w:cs="Times New Roman"/>
          <w:sz w:val="24"/>
          <w:szCs w:val="24"/>
        </w:rPr>
        <w:t xml:space="preserve"> questionnaire was developed with extensive input from </w:t>
      </w:r>
      <w:r w:rsidR="00D301BF">
        <w:rPr>
          <w:rFonts w:ascii="Times New Roman" w:hAnsi="Times New Roman" w:cs="Times New Roman"/>
          <w:sz w:val="24"/>
          <w:szCs w:val="24"/>
        </w:rPr>
        <w:t>9</w:t>
      </w:r>
      <w:r w:rsidR="009E2AA5">
        <w:rPr>
          <w:rFonts w:ascii="Times New Roman" w:hAnsi="Times New Roman" w:cs="Times New Roman"/>
          <w:sz w:val="24"/>
          <w:szCs w:val="24"/>
        </w:rPr>
        <w:t xml:space="preserve"> </w:t>
      </w:r>
      <w:r w:rsidR="00E30509">
        <w:rPr>
          <w:rFonts w:ascii="Times New Roman" w:hAnsi="Times New Roman" w:cs="Times New Roman"/>
          <w:sz w:val="24"/>
          <w:szCs w:val="24"/>
        </w:rPr>
        <w:t>s</w:t>
      </w:r>
      <w:r w:rsidR="009E2AA5">
        <w:rPr>
          <w:rFonts w:ascii="Times New Roman" w:hAnsi="Times New Roman" w:cs="Times New Roman"/>
          <w:sz w:val="24"/>
          <w:szCs w:val="24"/>
        </w:rPr>
        <w:t>ubject matter experts with previous experience creating IPV-related surveys and measures</w:t>
      </w:r>
      <w:r w:rsidR="00D301BF">
        <w:rPr>
          <w:rFonts w:ascii="Times New Roman" w:hAnsi="Times New Roman" w:cs="Times New Roman"/>
          <w:sz w:val="24"/>
          <w:szCs w:val="24"/>
        </w:rPr>
        <w:t xml:space="preserve"> as well as 5 internal CDC subject matter experts</w:t>
      </w:r>
      <w:r w:rsidR="009E2AA5">
        <w:rPr>
          <w:rFonts w:ascii="Times New Roman" w:hAnsi="Times New Roman" w:cs="Times New Roman"/>
          <w:sz w:val="24"/>
          <w:szCs w:val="24"/>
        </w:rPr>
        <w:t>. Additionally, only a small number of questions needed to be developed; all others were pulled from previous instruments appearing in the peer-reviewed literature.</w:t>
      </w:r>
      <w:r w:rsidR="0053121E">
        <w:rPr>
          <w:rFonts w:ascii="Times New Roman" w:hAnsi="Times New Roman" w:cs="Times New Roman"/>
          <w:sz w:val="24"/>
          <w:szCs w:val="24"/>
        </w:rPr>
        <w:t xml:space="preserve"> </w:t>
      </w:r>
      <w:r w:rsidR="000A289E">
        <w:rPr>
          <w:rFonts w:ascii="Times New Roman" w:hAnsi="Times New Roman" w:cs="Times New Roman"/>
          <w:sz w:val="24"/>
          <w:szCs w:val="24"/>
        </w:rPr>
        <w:t>We expect that data generated by this study that will inform future instruments will be cognitively tested with a much larger population. For this developmental round of cognitive testing, p</w:t>
      </w:r>
      <w:r w:rsidR="000A289E" w:rsidRPr="005F063D">
        <w:rPr>
          <w:rFonts w:ascii="Times New Roman" w:hAnsi="Times New Roman" w:cs="Times New Roman"/>
          <w:sz w:val="24"/>
          <w:szCs w:val="24"/>
        </w:rPr>
        <w:t>articipants</w:t>
      </w:r>
      <w:r w:rsidR="006E4737" w:rsidRPr="005F063D">
        <w:rPr>
          <w:rFonts w:ascii="Times New Roman" w:hAnsi="Times New Roman" w:cs="Times New Roman"/>
          <w:sz w:val="24"/>
          <w:szCs w:val="24"/>
        </w:rPr>
        <w:t xml:space="preserve"> were a mix of individuals from the general population and previously incarcerated population. </w:t>
      </w:r>
      <w:r w:rsidR="00600B8A" w:rsidRPr="005F063D">
        <w:rPr>
          <w:rFonts w:ascii="Times New Roman" w:hAnsi="Times New Roman" w:cs="Times New Roman"/>
          <w:sz w:val="24"/>
          <w:szCs w:val="24"/>
        </w:rPr>
        <w:t>Three</w:t>
      </w:r>
      <w:r w:rsidR="006E4737" w:rsidRPr="005F063D">
        <w:rPr>
          <w:rFonts w:ascii="Times New Roman" w:hAnsi="Times New Roman" w:cs="Times New Roman"/>
          <w:sz w:val="24"/>
          <w:szCs w:val="24"/>
        </w:rPr>
        <w:t xml:space="preserve"> individuals have been previously incarcerated for an IPV-related offense. The questionnaire was edited based on findings from cognitive testing. Several questions were dropped or re-worded as a result. </w:t>
      </w:r>
    </w:p>
    <w:p w14:paraId="7D74DCD0" w14:textId="7EC7FA3A" w:rsidR="00A46E5B" w:rsidRPr="005F063D" w:rsidRDefault="00A46E5B" w:rsidP="00C36DD0">
      <w:pPr>
        <w:autoSpaceDE w:val="0"/>
        <w:autoSpaceDN w:val="0"/>
        <w:adjustRightInd w:val="0"/>
        <w:spacing w:after="240" w:line="240" w:lineRule="auto"/>
        <w:ind w:left="720" w:hanging="720"/>
        <w:outlineLvl w:val="1"/>
        <w:rPr>
          <w:rFonts w:ascii="Times New Roman" w:eastAsia="Times New Roman" w:hAnsi="Times New Roman" w:cs="Times New Roman"/>
          <w:b/>
          <w:bCs/>
          <w:color w:val="FF0000"/>
          <w:sz w:val="24"/>
          <w:szCs w:val="24"/>
        </w:rPr>
      </w:pPr>
      <w:r w:rsidRPr="005F063D">
        <w:rPr>
          <w:rFonts w:ascii="Times New Roman" w:eastAsia="Times New Roman" w:hAnsi="Times New Roman" w:cs="Times New Roman"/>
          <w:b/>
          <w:bCs/>
          <w:sz w:val="24"/>
          <w:szCs w:val="24"/>
        </w:rPr>
        <w:t xml:space="preserve">B.5. </w:t>
      </w:r>
      <w:r w:rsidR="005C20A1" w:rsidRPr="005F063D">
        <w:rPr>
          <w:rFonts w:ascii="Times New Roman" w:eastAsia="Times New Roman" w:hAnsi="Times New Roman" w:cs="Times New Roman"/>
          <w:b/>
          <w:bCs/>
          <w:sz w:val="24"/>
          <w:szCs w:val="24"/>
        </w:rPr>
        <w:t xml:space="preserve">    </w:t>
      </w:r>
      <w:r w:rsidR="005C20A1" w:rsidRPr="005F063D">
        <w:rPr>
          <w:rFonts w:ascii="Times New Roman" w:eastAsia="Times New Roman" w:hAnsi="Times New Roman" w:cs="Times New Roman"/>
          <w:b/>
          <w:bCs/>
          <w:sz w:val="24"/>
          <w:szCs w:val="24"/>
        </w:rPr>
        <w:tab/>
      </w:r>
      <w:r w:rsidRPr="005F063D">
        <w:rPr>
          <w:rFonts w:ascii="Times New Roman" w:eastAsia="Times New Roman" w:hAnsi="Times New Roman" w:cs="Times New Roman"/>
          <w:b/>
          <w:bCs/>
          <w:sz w:val="24"/>
          <w:szCs w:val="24"/>
        </w:rPr>
        <w:t>Individuals Consulted on Statistical Aspects and Individuals Collecting and/or Analyzing Data</w:t>
      </w:r>
    </w:p>
    <w:p w14:paraId="07481D63" w14:textId="033F61FD" w:rsidR="002B4CE8" w:rsidRPr="005F063D" w:rsidRDefault="002B4CE8" w:rsidP="00C36DD0">
      <w:pPr>
        <w:pStyle w:val="CommentText"/>
        <w:spacing w:after="240"/>
      </w:pPr>
      <w:r w:rsidRPr="005F063D">
        <w:t>All instruments and procedures have been reviewed extensively by CDC</w:t>
      </w:r>
      <w:r w:rsidR="00F73F11">
        <w:t xml:space="preserve"> and external </w:t>
      </w:r>
      <w:r w:rsidR="00D301BF">
        <w:t>subject</w:t>
      </w:r>
      <w:r w:rsidR="00F73F11">
        <w:t xml:space="preserve"> </w:t>
      </w:r>
      <w:r w:rsidR="00D301BF">
        <w:t>m</w:t>
      </w:r>
      <w:r w:rsidR="00F73F11">
        <w:t xml:space="preserve">atter </w:t>
      </w:r>
      <w:r w:rsidR="00D301BF">
        <w:t>e</w:t>
      </w:r>
      <w:r w:rsidR="00F73F11">
        <w:t>xperts in the field of IPV research</w:t>
      </w:r>
      <w:r w:rsidRPr="005F063D">
        <w:t>. The following individuals have worked closely in developing the instrument and procedures that will be used, and will be responsible for data analysis:</w:t>
      </w:r>
    </w:p>
    <w:p w14:paraId="24DDAF4F" w14:textId="77777777" w:rsidR="006E4737" w:rsidRPr="005F063D" w:rsidRDefault="006E4737" w:rsidP="00C36DD0">
      <w:pPr>
        <w:autoSpaceDE w:val="0"/>
        <w:autoSpaceDN w:val="0"/>
        <w:adjustRightInd w:val="0"/>
        <w:spacing w:after="0" w:line="240" w:lineRule="auto"/>
        <w:rPr>
          <w:rFonts w:ascii="Times New Roman" w:hAnsi="Times New Roman" w:cs="Times New Roman"/>
          <w:sz w:val="24"/>
          <w:szCs w:val="24"/>
        </w:rPr>
      </w:pPr>
      <w:r w:rsidRPr="005F063D">
        <w:rPr>
          <w:rFonts w:ascii="Times New Roman" w:hAnsi="Times New Roman" w:cs="Times New Roman"/>
          <w:sz w:val="24"/>
          <w:szCs w:val="24"/>
        </w:rPr>
        <w:t>Dennis Reidy</w:t>
      </w:r>
      <w:r w:rsidR="00E82A7D" w:rsidRPr="005F063D">
        <w:rPr>
          <w:rFonts w:ascii="Times New Roman" w:hAnsi="Times New Roman" w:cs="Times New Roman"/>
          <w:sz w:val="24"/>
          <w:szCs w:val="24"/>
        </w:rPr>
        <w:t>, Division of Violence Prevention, CDC</w:t>
      </w:r>
    </w:p>
    <w:p w14:paraId="59006CE4" w14:textId="77777777" w:rsidR="00A44459" w:rsidRPr="005F063D" w:rsidRDefault="00A44459" w:rsidP="00C36DD0">
      <w:pPr>
        <w:autoSpaceDE w:val="0"/>
        <w:autoSpaceDN w:val="0"/>
        <w:adjustRightInd w:val="0"/>
        <w:spacing w:after="0" w:line="240" w:lineRule="auto"/>
        <w:rPr>
          <w:rFonts w:ascii="Times New Roman" w:hAnsi="Times New Roman" w:cs="Times New Roman"/>
          <w:sz w:val="24"/>
          <w:szCs w:val="24"/>
        </w:rPr>
      </w:pPr>
      <w:r w:rsidRPr="005F063D">
        <w:rPr>
          <w:rFonts w:ascii="Times New Roman" w:hAnsi="Times New Roman" w:cs="Times New Roman"/>
          <w:sz w:val="24"/>
          <w:szCs w:val="24"/>
        </w:rPr>
        <w:t>Lianne Estefan, Division of Violence Prevention, CDC</w:t>
      </w:r>
    </w:p>
    <w:p w14:paraId="3D3F56A3" w14:textId="77777777" w:rsidR="00A44459" w:rsidRPr="005F063D" w:rsidRDefault="00A44459" w:rsidP="00C36DD0">
      <w:pPr>
        <w:autoSpaceDE w:val="0"/>
        <w:autoSpaceDN w:val="0"/>
        <w:adjustRightInd w:val="0"/>
        <w:spacing w:after="0" w:line="240" w:lineRule="auto"/>
        <w:rPr>
          <w:rFonts w:ascii="Times New Roman" w:hAnsi="Times New Roman" w:cs="Times New Roman"/>
          <w:sz w:val="24"/>
          <w:szCs w:val="24"/>
        </w:rPr>
      </w:pPr>
      <w:r w:rsidRPr="005F063D">
        <w:rPr>
          <w:rFonts w:ascii="Times New Roman" w:hAnsi="Times New Roman" w:cs="Times New Roman"/>
          <w:sz w:val="24"/>
          <w:szCs w:val="24"/>
        </w:rPr>
        <w:t>Phyllis Niolon, Division of Violence Prevention, CDC</w:t>
      </w:r>
    </w:p>
    <w:p w14:paraId="0014EFE9" w14:textId="3E4479F6" w:rsidR="00A44459" w:rsidRPr="005F063D" w:rsidRDefault="00A44459" w:rsidP="00C36DD0">
      <w:pPr>
        <w:autoSpaceDE w:val="0"/>
        <w:autoSpaceDN w:val="0"/>
        <w:adjustRightInd w:val="0"/>
        <w:spacing w:after="0" w:line="240" w:lineRule="auto"/>
        <w:rPr>
          <w:rFonts w:ascii="Times New Roman" w:hAnsi="Times New Roman" w:cs="Times New Roman"/>
          <w:sz w:val="24"/>
          <w:szCs w:val="24"/>
        </w:rPr>
      </w:pPr>
      <w:r w:rsidRPr="005F063D">
        <w:rPr>
          <w:rFonts w:ascii="Times New Roman" w:hAnsi="Times New Roman" w:cs="Times New Roman"/>
          <w:sz w:val="24"/>
          <w:szCs w:val="24"/>
        </w:rPr>
        <w:t>Megan Kearns, Division of Violence Prevention, CDC</w:t>
      </w:r>
    </w:p>
    <w:p w14:paraId="2CE34BD9" w14:textId="77777777" w:rsidR="00A44459" w:rsidRPr="005F063D" w:rsidRDefault="00A44459" w:rsidP="00C36DD0">
      <w:pPr>
        <w:autoSpaceDE w:val="0"/>
        <w:autoSpaceDN w:val="0"/>
        <w:adjustRightInd w:val="0"/>
        <w:spacing w:after="0" w:line="240" w:lineRule="auto"/>
        <w:rPr>
          <w:rFonts w:ascii="Times New Roman" w:hAnsi="Times New Roman" w:cs="Times New Roman"/>
          <w:sz w:val="24"/>
          <w:szCs w:val="24"/>
        </w:rPr>
      </w:pPr>
      <w:r w:rsidRPr="005F063D">
        <w:rPr>
          <w:rFonts w:ascii="Times New Roman" w:hAnsi="Times New Roman" w:cs="Times New Roman"/>
          <w:sz w:val="24"/>
          <w:szCs w:val="24"/>
        </w:rPr>
        <w:t>Ashely D’Inverno, Division of Violence Prevention, CDC</w:t>
      </w:r>
    </w:p>
    <w:p w14:paraId="58DC403D" w14:textId="6407B4AC" w:rsidR="00A44459" w:rsidRPr="005F063D" w:rsidRDefault="00A44459" w:rsidP="00C36DD0">
      <w:pPr>
        <w:autoSpaceDE w:val="0"/>
        <w:autoSpaceDN w:val="0"/>
        <w:adjustRightInd w:val="0"/>
        <w:spacing w:after="0" w:line="240" w:lineRule="auto"/>
        <w:rPr>
          <w:rFonts w:ascii="Times New Roman" w:hAnsi="Times New Roman" w:cs="Times New Roman"/>
          <w:sz w:val="24"/>
          <w:szCs w:val="24"/>
        </w:rPr>
      </w:pPr>
      <w:r w:rsidRPr="005F063D">
        <w:rPr>
          <w:rFonts w:ascii="Times New Roman" w:hAnsi="Times New Roman" w:cs="Times New Roman"/>
          <w:sz w:val="24"/>
          <w:szCs w:val="24"/>
        </w:rPr>
        <w:t>Debra Houry, National Center for Injury Prevention &amp; Control, CDC</w:t>
      </w:r>
    </w:p>
    <w:p w14:paraId="679B2591" w14:textId="77777777" w:rsidR="006E4737" w:rsidRPr="005F063D" w:rsidRDefault="00E82A7D" w:rsidP="00C36DD0">
      <w:pPr>
        <w:pStyle w:val="E-mailSignature"/>
        <w:rPr>
          <w:noProof/>
        </w:rPr>
      </w:pPr>
      <w:r w:rsidRPr="005F063D">
        <w:rPr>
          <w:noProof/>
        </w:rPr>
        <w:t xml:space="preserve">Melissa Scardaville, American Institutes for Research </w:t>
      </w:r>
    </w:p>
    <w:p w14:paraId="45FD0A89" w14:textId="77777777" w:rsidR="00E82A7D" w:rsidRPr="005F063D" w:rsidRDefault="00E82A7D" w:rsidP="00C36DD0">
      <w:pPr>
        <w:pStyle w:val="E-mailSignature"/>
        <w:rPr>
          <w:noProof/>
        </w:rPr>
      </w:pPr>
      <w:r w:rsidRPr="005F063D">
        <w:rPr>
          <w:noProof/>
        </w:rPr>
        <w:t>Harmoni Noel, American Institutes for Research</w:t>
      </w:r>
      <w:r w:rsidRPr="005F063D">
        <w:rPr>
          <w:noProof/>
        </w:rPr>
        <w:br/>
        <w:t>Alison Haung, American Institutes for Research</w:t>
      </w:r>
    </w:p>
    <w:p w14:paraId="178A01F7" w14:textId="77777777" w:rsidR="00E82A7D" w:rsidRPr="005F063D" w:rsidRDefault="00E82A7D" w:rsidP="00C36DD0">
      <w:pPr>
        <w:pStyle w:val="E-mailSignature"/>
        <w:rPr>
          <w:noProof/>
        </w:rPr>
      </w:pPr>
      <w:r w:rsidRPr="005F063D">
        <w:rPr>
          <w:noProof/>
        </w:rPr>
        <w:t>Roger Jarjoura, American Institutes for Research</w:t>
      </w:r>
      <w:r w:rsidRPr="005F063D">
        <w:rPr>
          <w:noProof/>
        </w:rPr>
        <w:br/>
        <w:t>Nathan Zaugg, American Institutes for Research</w:t>
      </w:r>
      <w:r w:rsidRPr="005F063D">
        <w:rPr>
          <w:noProof/>
        </w:rPr>
        <w:br/>
        <w:t>Konrad Haight, American Institutes for Research</w:t>
      </w:r>
    </w:p>
    <w:p w14:paraId="247A0C31" w14:textId="77777777" w:rsidR="005C20A1" w:rsidRPr="005F063D" w:rsidRDefault="005C20A1" w:rsidP="00C36DD0">
      <w:pPr>
        <w:spacing w:after="240" w:line="240" w:lineRule="auto"/>
        <w:rPr>
          <w:rFonts w:ascii="Times New Roman" w:eastAsia="Times New Roman" w:hAnsi="Times New Roman" w:cs="Times New Roman"/>
          <w:color w:val="000000"/>
          <w:sz w:val="24"/>
          <w:szCs w:val="24"/>
        </w:rPr>
      </w:pPr>
    </w:p>
    <w:p w14:paraId="793274C3" w14:textId="77777777" w:rsidR="005C20A1" w:rsidRPr="005F063D" w:rsidRDefault="005C20A1" w:rsidP="00C36DD0">
      <w:pPr>
        <w:spacing w:after="240" w:line="240" w:lineRule="auto"/>
        <w:rPr>
          <w:rFonts w:ascii="Times New Roman" w:eastAsia="Times New Roman" w:hAnsi="Times New Roman" w:cs="Times New Roman"/>
          <w:color w:val="000000"/>
          <w:sz w:val="24"/>
          <w:szCs w:val="24"/>
        </w:rPr>
      </w:pPr>
    </w:p>
    <w:p w14:paraId="76DC91B3" w14:textId="77777777" w:rsidR="001D179B" w:rsidRDefault="001D179B" w:rsidP="00C36DD0">
      <w:pPr>
        <w:spacing w:after="240" w:line="240" w:lineRule="auto"/>
        <w:rPr>
          <w:rFonts w:ascii="Times New Roman" w:hAnsi="Times New Roman" w:cs="Times New Roman"/>
          <w:b/>
          <w:sz w:val="24"/>
          <w:szCs w:val="24"/>
        </w:rPr>
      </w:pPr>
    </w:p>
    <w:p w14:paraId="789EABE0" w14:textId="01D581AE" w:rsidR="00301971" w:rsidRPr="005F063D" w:rsidRDefault="003D2A57" w:rsidP="00C36DD0">
      <w:pPr>
        <w:spacing w:after="240" w:line="240" w:lineRule="auto"/>
        <w:rPr>
          <w:rFonts w:ascii="Times New Roman" w:hAnsi="Times New Roman" w:cs="Times New Roman"/>
          <w:b/>
          <w:sz w:val="24"/>
          <w:szCs w:val="24"/>
        </w:rPr>
      </w:pPr>
      <w:r w:rsidRPr="005F063D">
        <w:rPr>
          <w:rFonts w:ascii="Times New Roman" w:hAnsi="Times New Roman" w:cs="Times New Roman"/>
          <w:b/>
          <w:sz w:val="24"/>
          <w:szCs w:val="24"/>
        </w:rPr>
        <w:t>REFERENCES</w:t>
      </w:r>
    </w:p>
    <w:p w14:paraId="2B967D81" w14:textId="75D3C321" w:rsidR="00B961D1" w:rsidRPr="00B961D1" w:rsidRDefault="00B961D1" w:rsidP="00490791">
      <w:pPr>
        <w:spacing w:after="240" w:line="240" w:lineRule="auto"/>
        <w:rPr>
          <w:rFonts w:ascii="Times New Roman" w:eastAsia="Times New Roman" w:hAnsi="Times New Roman" w:cs="Times New Roman"/>
          <w:sz w:val="24"/>
          <w:szCs w:val="24"/>
        </w:rPr>
      </w:pPr>
      <w:r w:rsidRPr="00B961D1">
        <w:rPr>
          <w:rFonts w:ascii="Times New Roman" w:eastAsia="Times New Roman" w:hAnsi="Times New Roman" w:cs="Times New Roman"/>
          <w:sz w:val="24"/>
          <w:szCs w:val="24"/>
        </w:rPr>
        <w:t xml:space="preserve">Arrindell, W. A., &amp; van der Ende. J. (1985). An empirical test of the utility of the observations-to-variables ratio in factor and components analysis. </w:t>
      </w:r>
      <w:r w:rsidRPr="00B961D1">
        <w:rPr>
          <w:rFonts w:ascii="Times New Roman" w:eastAsia="Times New Roman" w:hAnsi="Times New Roman" w:cs="Times New Roman"/>
          <w:i/>
          <w:iCs/>
          <w:sz w:val="24"/>
          <w:szCs w:val="24"/>
        </w:rPr>
        <w:t>Applied Psychological Measurement, 9</w:t>
      </w:r>
      <w:r>
        <w:rPr>
          <w:rFonts w:ascii="Times New Roman" w:eastAsia="Times New Roman" w:hAnsi="Times New Roman" w:cs="Times New Roman"/>
          <w:sz w:val="24"/>
          <w:szCs w:val="24"/>
        </w:rPr>
        <w:t>, 165-</w:t>
      </w:r>
      <w:r w:rsidRPr="00B961D1">
        <w:rPr>
          <w:rFonts w:ascii="Times New Roman" w:eastAsia="Times New Roman" w:hAnsi="Times New Roman" w:cs="Times New Roman"/>
          <w:sz w:val="24"/>
          <w:szCs w:val="24"/>
        </w:rPr>
        <w:t>178.</w:t>
      </w:r>
    </w:p>
    <w:p w14:paraId="42F6487B" w14:textId="77777777" w:rsidR="00683993" w:rsidRPr="00490791" w:rsidRDefault="00683993" w:rsidP="00490791">
      <w:pPr>
        <w:spacing w:after="240" w:line="240" w:lineRule="auto"/>
        <w:rPr>
          <w:rFonts w:ascii="Times New Roman" w:hAnsi="Times New Roman" w:cs="Times New Roman"/>
          <w:sz w:val="24"/>
          <w:szCs w:val="24"/>
        </w:rPr>
      </w:pPr>
      <w:r w:rsidRPr="00683993">
        <w:rPr>
          <w:rFonts w:ascii="Times New Roman" w:hAnsi="Times New Roman" w:cs="Times New Roman"/>
          <w:sz w:val="24"/>
          <w:szCs w:val="24"/>
        </w:rPr>
        <w:t>Beaver, K. M. (2013). The familial concentration and transmission of crime. Criminal Justice and Behavior, 40(2), 139-155.</w:t>
      </w:r>
    </w:p>
    <w:p w14:paraId="1D68035C" w14:textId="5D70944D" w:rsidR="00ED0588" w:rsidRPr="00490791" w:rsidRDefault="00ED0588" w:rsidP="00490791">
      <w:pPr>
        <w:spacing w:after="240" w:line="240" w:lineRule="auto"/>
        <w:rPr>
          <w:rFonts w:ascii="Times New Roman" w:hAnsi="Times New Roman" w:cs="Times New Roman"/>
          <w:sz w:val="24"/>
          <w:szCs w:val="24"/>
        </w:rPr>
      </w:pPr>
      <w:r w:rsidRPr="00490791">
        <w:rPr>
          <w:rFonts w:ascii="Times New Roman" w:hAnsi="Times New Roman" w:cs="Times New Roman"/>
          <w:sz w:val="24"/>
          <w:szCs w:val="24"/>
        </w:rPr>
        <w:t xml:space="preserve">Berinsky, A. J., Huber, G. A., &amp; Lenz, G. S. (2012). Evaluating online labor markets for experimental research: Amazon.com’s Mechanical Turk. </w:t>
      </w:r>
      <w:r w:rsidRPr="00490791">
        <w:rPr>
          <w:rFonts w:ascii="Times New Roman" w:hAnsi="Times New Roman" w:cs="Times New Roman"/>
          <w:i/>
          <w:iCs/>
          <w:sz w:val="24"/>
          <w:szCs w:val="24"/>
        </w:rPr>
        <w:t>Political Analysis</w:t>
      </w:r>
      <w:r w:rsidRPr="00490791">
        <w:rPr>
          <w:rFonts w:ascii="Times New Roman" w:hAnsi="Times New Roman" w:cs="Times New Roman"/>
          <w:sz w:val="24"/>
          <w:szCs w:val="24"/>
        </w:rPr>
        <w:t xml:space="preserve">, </w:t>
      </w:r>
      <w:r w:rsidRPr="00490791">
        <w:rPr>
          <w:rFonts w:ascii="Times New Roman" w:hAnsi="Times New Roman" w:cs="Times New Roman"/>
          <w:i/>
          <w:iCs/>
          <w:sz w:val="24"/>
          <w:szCs w:val="24"/>
        </w:rPr>
        <w:t>20</w:t>
      </w:r>
      <w:r w:rsidRPr="00490791">
        <w:rPr>
          <w:rFonts w:ascii="Times New Roman" w:hAnsi="Times New Roman" w:cs="Times New Roman"/>
          <w:sz w:val="24"/>
          <w:szCs w:val="24"/>
        </w:rPr>
        <w:t>, 351–368.</w:t>
      </w:r>
    </w:p>
    <w:p w14:paraId="710F74FE" w14:textId="77777777" w:rsidR="007E6BAD" w:rsidRPr="00490791" w:rsidRDefault="00ED0588" w:rsidP="00490791">
      <w:pPr>
        <w:spacing w:after="240" w:line="240" w:lineRule="auto"/>
        <w:rPr>
          <w:rFonts w:ascii="Times New Roman" w:hAnsi="Times New Roman" w:cs="Times New Roman"/>
          <w:sz w:val="24"/>
          <w:szCs w:val="24"/>
        </w:rPr>
      </w:pPr>
      <w:r w:rsidRPr="00490791">
        <w:rPr>
          <w:rFonts w:ascii="Times New Roman" w:hAnsi="Times New Roman" w:cs="Times New Roman"/>
          <w:sz w:val="24"/>
          <w:szCs w:val="24"/>
        </w:rPr>
        <w:t xml:space="preserve">Brick, J. M., &amp; Williams, D. (2013). Explaining rising nonresponse rates in cross-sectional surveys. </w:t>
      </w:r>
      <w:r w:rsidRPr="00490791">
        <w:rPr>
          <w:rFonts w:ascii="Times New Roman" w:hAnsi="Times New Roman" w:cs="Times New Roman"/>
          <w:i/>
          <w:sz w:val="24"/>
          <w:szCs w:val="24"/>
        </w:rPr>
        <w:t>The ANNALS of the American Academy of Political and Social Science, 645</w:t>
      </w:r>
      <w:r w:rsidRPr="00490791">
        <w:rPr>
          <w:rFonts w:ascii="Times New Roman" w:hAnsi="Times New Roman" w:cs="Times New Roman"/>
          <w:sz w:val="24"/>
          <w:szCs w:val="24"/>
        </w:rPr>
        <w:t>(1), 36-59.</w:t>
      </w:r>
    </w:p>
    <w:p w14:paraId="4F099785" w14:textId="77777777" w:rsidR="007E6BAD" w:rsidRPr="00490791" w:rsidRDefault="00F424BE" w:rsidP="00490791">
      <w:pPr>
        <w:spacing w:after="240" w:line="240" w:lineRule="auto"/>
        <w:rPr>
          <w:rFonts w:ascii="Times New Roman" w:hAnsi="Times New Roman" w:cs="Times New Roman"/>
          <w:sz w:val="24"/>
          <w:szCs w:val="24"/>
        </w:rPr>
      </w:pPr>
      <w:r w:rsidRPr="00490791">
        <w:rPr>
          <w:rFonts w:ascii="Times New Roman" w:hAnsi="Times New Roman" w:cs="Times New Roman"/>
          <w:sz w:val="24"/>
          <w:szCs w:val="24"/>
        </w:rPr>
        <w:t>Byun, S. (2012). What happens before intimate partner violence? Distal and proximal</w:t>
      </w:r>
      <w:r w:rsidR="007E6BAD" w:rsidRPr="00490791">
        <w:rPr>
          <w:rFonts w:ascii="Times New Roman" w:hAnsi="Times New Roman" w:cs="Times New Roman"/>
          <w:sz w:val="24"/>
          <w:szCs w:val="24"/>
        </w:rPr>
        <w:t xml:space="preserve"> </w:t>
      </w:r>
      <w:r w:rsidRPr="00490791">
        <w:rPr>
          <w:rFonts w:ascii="Times New Roman" w:hAnsi="Times New Roman" w:cs="Times New Roman"/>
          <w:sz w:val="24"/>
          <w:szCs w:val="24"/>
        </w:rPr>
        <w:t xml:space="preserve">antecedents. </w:t>
      </w:r>
      <w:r w:rsidRPr="00490791">
        <w:rPr>
          <w:rFonts w:ascii="Times New Roman" w:hAnsi="Times New Roman" w:cs="Times New Roman"/>
          <w:i/>
          <w:sz w:val="24"/>
          <w:szCs w:val="24"/>
        </w:rPr>
        <w:t>Journal of Family Violence, 27</w:t>
      </w:r>
      <w:r w:rsidRPr="00490791">
        <w:rPr>
          <w:rFonts w:ascii="Times New Roman" w:hAnsi="Times New Roman" w:cs="Times New Roman"/>
          <w:sz w:val="24"/>
          <w:szCs w:val="24"/>
        </w:rPr>
        <w:t>(8), 783-799.</w:t>
      </w:r>
    </w:p>
    <w:p w14:paraId="2B205F87" w14:textId="77777777" w:rsidR="007E6BAD" w:rsidRPr="00490791" w:rsidRDefault="0043339D" w:rsidP="00490791">
      <w:pPr>
        <w:spacing w:after="240" w:line="240" w:lineRule="auto"/>
        <w:rPr>
          <w:rFonts w:ascii="Times New Roman" w:hAnsi="Times New Roman" w:cs="Times New Roman"/>
          <w:sz w:val="24"/>
          <w:szCs w:val="24"/>
        </w:rPr>
      </w:pPr>
      <w:r w:rsidRPr="00490791">
        <w:rPr>
          <w:rFonts w:ascii="Times New Roman" w:hAnsi="Times New Roman" w:cs="Times New Roman"/>
          <w:sz w:val="24"/>
          <w:szCs w:val="24"/>
        </w:rPr>
        <w:t>Chandler, J., &amp; Shapiro, D. (2016). Conducting clini</w:t>
      </w:r>
      <w:r w:rsidR="007E6BAD" w:rsidRPr="00490791">
        <w:rPr>
          <w:rFonts w:ascii="Times New Roman" w:hAnsi="Times New Roman" w:cs="Times New Roman"/>
          <w:sz w:val="24"/>
          <w:szCs w:val="24"/>
        </w:rPr>
        <w:t xml:space="preserve">cal research using crowdsourced </w:t>
      </w:r>
      <w:r w:rsidRPr="00490791">
        <w:rPr>
          <w:rFonts w:ascii="Times New Roman" w:hAnsi="Times New Roman" w:cs="Times New Roman"/>
          <w:sz w:val="24"/>
          <w:szCs w:val="24"/>
        </w:rPr>
        <w:t>convenience samples. Annual Review of Clinical Psychology, 12, 53-81.</w:t>
      </w:r>
    </w:p>
    <w:p w14:paraId="1DF9E9AE" w14:textId="2F7EB632" w:rsidR="007E6BAD" w:rsidRPr="00490791" w:rsidRDefault="007E6BAD" w:rsidP="00490791">
      <w:pPr>
        <w:spacing w:after="240" w:line="240" w:lineRule="auto"/>
        <w:rPr>
          <w:rFonts w:ascii="Times New Roman" w:hAnsi="Times New Roman" w:cs="Times New Roman"/>
          <w:sz w:val="24"/>
          <w:szCs w:val="24"/>
        </w:rPr>
      </w:pPr>
      <w:r w:rsidRPr="00490791">
        <w:rPr>
          <w:rFonts w:ascii="Times New Roman" w:hAnsi="Times New Roman" w:cs="Times New Roman"/>
          <w:sz w:val="24"/>
          <w:szCs w:val="24"/>
        </w:rPr>
        <w:t>Cunradi, C. B., Caetano, R., &amp; Schafer, J. (2002). Socioeconomic predictors of intimate partner violence among White, Black, and Hispanic couples in the United States. Journal of family violence, 17(4), 377-389.</w:t>
      </w:r>
    </w:p>
    <w:p w14:paraId="07D21FB8" w14:textId="77777777" w:rsidR="00490791" w:rsidRPr="00490791" w:rsidRDefault="00490791" w:rsidP="00490791">
      <w:pPr>
        <w:spacing w:after="240" w:line="240" w:lineRule="auto"/>
        <w:rPr>
          <w:rFonts w:ascii="Times New Roman" w:hAnsi="Times New Roman" w:cs="Times New Roman"/>
          <w:sz w:val="24"/>
          <w:szCs w:val="24"/>
        </w:rPr>
      </w:pPr>
      <w:r w:rsidRPr="00490791">
        <w:rPr>
          <w:rFonts w:ascii="Times New Roman" w:hAnsi="Times New Roman" w:cs="Times New Roman"/>
          <w:sz w:val="24"/>
          <w:szCs w:val="24"/>
        </w:rPr>
        <w:t>Coid, J., &amp; Yang, M. (2011). The impact of psychopathy on violence among the household population of Great Britain. Social Psychiatry &amp; Psychiatric Epidemiology, 46, 473–480.</w:t>
      </w:r>
    </w:p>
    <w:p w14:paraId="23177B4F" w14:textId="77777777" w:rsidR="00490791" w:rsidRPr="00490791" w:rsidRDefault="00490791" w:rsidP="00490791">
      <w:pPr>
        <w:spacing w:after="240" w:line="240" w:lineRule="auto"/>
        <w:rPr>
          <w:rFonts w:ascii="Times New Roman" w:hAnsi="Times New Roman" w:cs="Times New Roman"/>
          <w:sz w:val="24"/>
          <w:szCs w:val="24"/>
        </w:rPr>
      </w:pPr>
      <w:r w:rsidRPr="00490791">
        <w:rPr>
          <w:rFonts w:ascii="Times New Roman" w:hAnsi="Times New Roman" w:cs="Times New Roman"/>
          <w:sz w:val="24"/>
          <w:szCs w:val="24"/>
        </w:rPr>
        <w:t>Cooper, A., &amp; Smith, E. L. (2011). Homicide trends in the United States, 1980–2008. Washington, D.C.: Bureau of Justice Statistics. NCJ 236018.</w:t>
      </w:r>
    </w:p>
    <w:p w14:paraId="1CEDA83D" w14:textId="5D8D137C" w:rsidR="00ED0588" w:rsidRPr="00490791" w:rsidRDefault="00ED0588" w:rsidP="00490791">
      <w:pPr>
        <w:widowControl w:val="0"/>
        <w:autoSpaceDE w:val="0"/>
        <w:autoSpaceDN w:val="0"/>
        <w:adjustRightInd w:val="0"/>
        <w:spacing w:after="240" w:line="240" w:lineRule="auto"/>
        <w:rPr>
          <w:rFonts w:ascii="Times New Roman" w:hAnsi="Times New Roman" w:cs="Times New Roman"/>
          <w:sz w:val="24"/>
          <w:szCs w:val="24"/>
        </w:rPr>
      </w:pPr>
      <w:r w:rsidRPr="00490791">
        <w:rPr>
          <w:rFonts w:ascii="Times New Roman" w:hAnsi="Times New Roman" w:cs="Times New Roman"/>
          <w:sz w:val="24"/>
          <w:szCs w:val="24"/>
        </w:rPr>
        <w:t>Curtin, R., Presser, S., &amp; Singer, E. (2000). The effects of respon</w:t>
      </w:r>
      <w:r w:rsidR="007E6BAD" w:rsidRPr="00490791">
        <w:rPr>
          <w:rFonts w:ascii="Times New Roman" w:hAnsi="Times New Roman" w:cs="Times New Roman"/>
          <w:sz w:val="24"/>
          <w:szCs w:val="24"/>
        </w:rPr>
        <w:t xml:space="preserve">se rate changes on the index of </w:t>
      </w:r>
      <w:r w:rsidRPr="00490791">
        <w:rPr>
          <w:rFonts w:ascii="Times New Roman" w:hAnsi="Times New Roman" w:cs="Times New Roman"/>
          <w:sz w:val="24"/>
          <w:szCs w:val="24"/>
        </w:rPr>
        <w:t xml:space="preserve">consumer sentiment. </w:t>
      </w:r>
      <w:r w:rsidRPr="00490791">
        <w:rPr>
          <w:rFonts w:ascii="Times New Roman" w:hAnsi="Times New Roman" w:cs="Times New Roman"/>
          <w:i/>
          <w:sz w:val="24"/>
          <w:szCs w:val="24"/>
        </w:rPr>
        <w:t>Public Opinion Quarterly, 64</w:t>
      </w:r>
      <w:r w:rsidRPr="00490791">
        <w:rPr>
          <w:rFonts w:ascii="Times New Roman" w:hAnsi="Times New Roman" w:cs="Times New Roman"/>
          <w:sz w:val="24"/>
          <w:szCs w:val="24"/>
        </w:rPr>
        <w:t>(4), 413-428.</w:t>
      </w:r>
    </w:p>
    <w:p w14:paraId="36C86D7B" w14:textId="723DB119" w:rsidR="00ED0588" w:rsidRPr="00490791" w:rsidRDefault="00ED0588" w:rsidP="00490791">
      <w:pPr>
        <w:spacing w:after="240" w:line="240" w:lineRule="auto"/>
        <w:rPr>
          <w:rFonts w:ascii="Times New Roman" w:hAnsi="Times New Roman" w:cs="Times New Roman"/>
          <w:sz w:val="24"/>
          <w:szCs w:val="24"/>
        </w:rPr>
      </w:pPr>
      <w:r w:rsidRPr="00490791">
        <w:rPr>
          <w:rFonts w:ascii="Times New Roman" w:hAnsi="Times New Roman" w:cs="Times New Roman"/>
          <w:sz w:val="24"/>
          <w:szCs w:val="24"/>
        </w:rPr>
        <w:t>Huff, C., &amp; Tingley, D. (2015). “Who are these people?” Evaluating the demographic characteristics and political preferences of MTurk survey respondents. </w:t>
      </w:r>
      <w:r w:rsidRPr="00490791">
        <w:rPr>
          <w:rFonts w:ascii="Times New Roman" w:hAnsi="Times New Roman" w:cs="Times New Roman"/>
          <w:i/>
          <w:iCs/>
          <w:sz w:val="24"/>
          <w:szCs w:val="24"/>
        </w:rPr>
        <w:t>Research &amp; Politics</w:t>
      </w:r>
      <w:r w:rsidRPr="00490791">
        <w:rPr>
          <w:rFonts w:ascii="Times New Roman" w:hAnsi="Times New Roman" w:cs="Times New Roman"/>
          <w:sz w:val="24"/>
          <w:szCs w:val="24"/>
        </w:rPr>
        <w:t>, </w:t>
      </w:r>
      <w:r w:rsidRPr="00490791">
        <w:rPr>
          <w:rFonts w:ascii="Times New Roman" w:hAnsi="Times New Roman" w:cs="Times New Roman"/>
          <w:i/>
          <w:iCs/>
          <w:sz w:val="24"/>
          <w:szCs w:val="24"/>
        </w:rPr>
        <w:t>2</w:t>
      </w:r>
      <w:r w:rsidRPr="00490791">
        <w:rPr>
          <w:rFonts w:ascii="Times New Roman" w:hAnsi="Times New Roman" w:cs="Times New Roman"/>
          <w:sz w:val="24"/>
          <w:szCs w:val="24"/>
        </w:rPr>
        <w:t>(3), 2053168015604648.</w:t>
      </w:r>
    </w:p>
    <w:p w14:paraId="7D3C1CF7" w14:textId="77777777" w:rsidR="00ED0588" w:rsidRPr="00490791" w:rsidRDefault="00ED0588" w:rsidP="00490791">
      <w:pPr>
        <w:spacing w:after="240" w:line="240" w:lineRule="auto"/>
        <w:rPr>
          <w:rFonts w:ascii="Times New Roman" w:hAnsi="Times New Roman" w:cs="Times New Roman"/>
          <w:sz w:val="24"/>
          <w:szCs w:val="24"/>
        </w:rPr>
      </w:pPr>
      <w:r w:rsidRPr="00490791">
        <w:rPr>
          <w:rFonts w:ascii="Times New Roman" w:hAnsi="Times New Roman" w:cs="Times New Roman"/>
          <w:sz w:val="24"/>
          <w:szCs w:val="24"/>
        </w:rPr>
        <w:t xml:space="preserve">James, T. L. (1997). Results of the wave I incentive experiment in the 1996 Survey of Income and Program Participation. </w:t>
      </w:r>
      <w:r w:rsidRPr="00490791">
        <w:rPr>
          <w:rFonts w:ascii="Times New Roman" w:hAnsi="Times New Roman" w:cs="Times New Roman"/>
          <w:i/>
          <w:sz w:val="24"/>
          <w:szCs w:val="24"/>
        </w:rPr>
        <w:t>Report to the U.S. Bureau of the Census,</w:t>
      </w:r>
      <w:r w:rsidRPr="00490791">
        <w:rPr>
          <w:rFonts w:ascii="Times New Roman" w:hAnsi="Times New Roman" w:cs="Times New Roman"/>
          <w:sz w:val="24"/>
          <w:szCs w:val="24"/>
        </w:rPr>
        <w:t xml:space="preserve"> 834-839.</w:t>
      </w:r>
    </w:p>
    <w:p w14:paraId="6200C677" w14:textId="77777777" w:rsidR="007E6BAD" w:rsidRPr="00490791" w:rsidRDefault="007E6BAD" w:rsidP="00490791">
      <w:pPr>
        <w:spacing w:after="240" w:line="240" w:lineRule="auto"/>
        <w:rPr>
          <w:rFonts w:ascii="Times New Roman" w:hAnsi="Times New Roman" w:cs="Times New Roman"/>
          <w:sz w:val="24"/>
          <w:szCs w:val="24"/>
        </w:rPr>
      </w:pPr>
      <w:r w:rsidRPr="00490791">
        <w:rPr>
          <w:rFonts w:ascii="Times New Roman" w:hAnsi="Times New Roman" w:cs="Times New Roman"/>
          <w:sz w:val="24"/>
          <w:szCs w:val="24"/>
        </w:rPr>
        <w:t>Koss, M. P., &amp; Oros, C. J. (1982). Sexual Experiences Survey: A research instrument investigating sexual aggression and victimization. Journal of Consulting and Clinical Psychology, 50(3), 455-457.</w:t>
      </w:r>
    </w:p>
    <w:p w14:paraId="62D60192" w14:textId="77777777" w:rsidR="00B961D1" w:rsidRPr="00490791" w:rsidRDefault="00B961D1" w:rsidP="00490791">
      <w:pPr>
        <w:spacing w:after="240" w:line="240" w:lineRule="auto"/>
        <w:rPr>
          <w:rFonts w:ascii="Times New Roman" w:hAnsi="Times New Roman" w:cs="Times New Roman"/>
          <w:sz w:val="24"/>
          <w:szCs w:val="24"/>
        </w:rPr>
      </w:pPr>
      <w:r w:rsidRPr="00490791">
        <w:rPr>
          <w:rFonts w:ascii="Times New Roman" w:hAnsi="Times New Roman" w:cs="Times New Roman"/>
          <w:sz w:val="24"/>
          <w:szCs w:val="24"/>
        </w:rPr>
        <w:t xml:space="preserve">MacCallum, R. C., Widaman, K. F., Zhang, S., &amp; Hong S. (1999). Sample size in factor analysis. </w:t>
      </w:r>
      <w:r w:rsidRPr="00490791">
        <w:rPr>
          <w:rFonts w:ascii="Times New Roman" w:hAnsi="Times New Roman" w:cs="Times New Roman"/>
          <w:i/>
          <w:iCs/>
          <w:sz w:val="24"/>
          <w:szCs w:val="24"/>
        </w:rPr>
        <w:t>Psychological Methods, 4</w:t>
      </w:r>
      <w:r w:rsidRPr="00490791">
        <w:rPr>
          <w:rFonts w:ascii="Times New Roman" w:hAnsi="Times New Roman" w:cs="Times New Roman"/>
          <w:sz w:val="24"/>
          <w:szCs w:val="24"/>
        </w:rPr>
        <w:t>, 84-99.</w:t>
      </w:r>
    </w:p>
    <w:p w14:paraId="504C5B4B" w14:textId="77777777" w:rsidR="00490791" w:rsidRPr="00490791" w:rsidRDefault="00490791" w:rsidP="00490791">
      <w:pPr>
        <w:spacing w:after="240" w:line="240" w:lineRule="auto"/>
        <w:rPr>
          <w:rFonts w:ascii="Times New Roman" w:hAnsi="Times New Roman" w:cs="Times New Roman"/>
          <w:sz w:val="24"/>
          <w:szCs w:val="24"/>
        </w:rPr>
      </w:pPr>
      <w:r w:rsidRPr="00490791">
        <w:rPr>
          <w:rFonts w:ascii="Times New Roman" w:hAnsi="Times New Roman" w:cs="Times New Roman"/>
          <w:sz w:val="24"/>
          <w:szCs w:val="24"/>
        </w:rPr>
        <w:t>Morgan, R. E., &amp; Truman, J. L. (2014). Nonfatal domestic violence 2003–2012. Washington, DC: Bureau of Justice Statistics, US Department of Justice.</w:t>
      </w:r>
    </w:p>
    <w:p w14:paraId="20675E60" w14:textId="770D0A57" w:rsidR="00ED0588" w:rsidRPr="00490791" w:rsidRDefault="00ED0588" w:rsidP="00490791">
      <w:pPr>
        <w:spacing w:after="240" w:line="240" w:lineRule="auto"/>
        <w:rPr>
          <w:rFonts w:ascii="Times New Roman" w:hAnsi="Times New Roman" w:cs="Times New Roman"/>
          <w:sz w:val="24"/>
          <w:szCs w:val="24"/>
        </w:rPr>
      </w:pPr>
      <w:r w:rsidRPr="00490791">
        <w:rPr>
          <w:rFonts w:ascii="Times New Roman" w:hAnsi="Times New Roman" w:cs="Times New Roman"/>
          <w:sz w:val="24"/>
          <w:szCs w:val="24"/>
        </w:rPr>
        <w:t xml:space="preserve">Paolacci, G. &amp; Chandler, J. (2014). Inside the turk: Understanding Mechanical Turk as a participant pool. </w:t>
      </w:r>
      <w:r w:rsidRPr="00490791">
        <w:rPr>
          <w:rFonts w:ascii="Times New Roman" w:hAnsi="Times New Roman" w:cs="Times New Roman"/>
          <w:i/>
          <w:sz w:val="24"/>
          <w:szCs w:val="24"/>
        </w:rPr>
        <w:t xml:space="preserve">Current Directions in Psychological Science, 23, </w:t>
      </w:r>
      <w:r w:rsidRPr="00490791">
        <w:rPr>
          <w:rFonts w:ascii="Times New Roman" w:hAnsi="Times New Roman" w:cs="Times New Roman"/>
          <w:sz w:val="24"/>
          <w:szCs w:val="24"/>
        </w:rPr>
        <w:t xml:space="preserve">184-188. </w:t>
      </w:r>
    </w:p>
    <w:p w14:paraId="389C3F9C" w14:textId="77777777" w:rsidR="00ED0588" w:rsidRPr="00490791" w:rsidRDefault="00ED0588" w:rsidP="00490791">
      <w:pPr>
        <w:spacing w:after="240" w:line="240" w:lineRule="auto"/>
        <w:rPr>
          <w:rFonts w:ascii="Times New Roman" w:hAnsi="Times New Roman" w:cs="Times New Roman"/>
          <w:sz w:val="24"/>
          <w:szCs w:val="24"/>
        </w:rPr>
      </w:pPr>
      <w:r w:rsidRPr="00490791">
        <w:rPr>
          <w:rFonts w:ascii="Times New Roman" w:hAnsi="Times New Roman" w:cs="Times New Roman"/>
          <w:sz w:val="24"/>
          <w:szCs w:val="24"/>
        </w:rPr>
        <w:t xml:space="preserve">Paolacci, G., Chandler, J., &amp; Ipeirotis, P. G. (2010). Running experiments on Amazon Mechanical Turk. </w:t>
      </w:r>
      <w:r w:rsidRPr="00490791">
        <w:rPr>
          <w:rFonts w:ascii="Times New Roman" w:hAnsi="Times New Roman" w:cs="Times New Roman"/>
          <w:i/>
          <w:iCs/>
          <w:sz w:val="24"/>
          <w:szCs w:val="24"/>
        </w:rPr>
        <w:t>Judgment and Decision Making</w:t>
      </w:r>
      <w:r w:rsidRPr="00490791">
        <w:rPr>
          <w:rFonts w:ascii="Times New Roman" w:hAnsi="Times New Roman" w:cs="Times New Roman"/>
          <w:sz w:val="24"/>
          <w:szCs w:val="24"/>
        </w:rPr>
        <w:t xml:space="preserve">, </w:t>
      </w:r>
      <w:r w:rsidRPr="00490791">
        <w:rPr>
          <w:rFonts w:ascii="Times New Roman" w:hAnsi="Times New Roman" w:cs="Times New Roman"/>
          <w:i/>
          <w:iCs/>
          <w:sz w:val="24"/>
          <w:szCs w:val="24"/>
        </w:rPr>
        <w:t>5</w:t>
      </w:r>
      <w:r w:rsidRPr="00490791">
        <w:rPr>
          <w:rFonts w:ascii="Times New Roman" w:hAnsi="Times New Roman" w:cs="Times New Roman"/>
          <w:sz w:val="24"/>
          <w:szCs w:val="24"/>
        </w:rPr>
        <w:t>, 411–419.</w:t>
      </w:r>
    </w:p>
    <w:p w14:paraId="32E1D9AA" w14:textId="16080F1A" w:rsidR="002327CF" w:rsidRPr="00490791" w:rsidRDefault="002327CF" w:rsidP="00490791">
      <w:pPr>
        <w:spacing w:after="240" w:line="240" w:lineRule="auto"/>
        <w:rPr>
          <w:rFonts w:ascii="Times New Roman" w:hAnsi="Times New Roman" w:cs="Times New Roman"/>
          <w:sz w:val="24"/>
          <w:szCs w:val="24"/>
        </w:rPr>
      </w:pPr>
      <w:r w:rsidRPr="00490791">
        <w:rPr>
          <w:rFonts w:ascii="Times New Roman" w:hAnsi="Times New Roman" w:cs="Times New Roman"/>
          <w:sz w:val="24"/>
          <w:szCs w:val="24"/>
        </w:rPr>
        <w:t xml:space="preserve">Reidy, D.E., Berke, D.S., Gentile, B., &amp; Zeichner, A. (2014). Man enough? Masculine discrepancy stress and intimate partner violence. </w:t>
      </w:r>
      <w:r w:rsidRPr="00490791">
        <w:rPr>
          <w:rFonts w:ascii="Times New Roman" w:hAnsi="Times New Roman" w:cs="Times New Roman"/>
          <w:i/>
          <w:sz w:val="24"/>
          <w:szCs w:val="24"/>
        </w:rPr>
        <w:t xml:space="preserve">Personality &amp; Individual Differences, 68, </w:t>
      </w:r>
      <w:r w:rsidRPr="00490791">
        <w:rPr>
          <w:rFonts w:ascii="Times New Roman" w:hAnsi="Times New Roman" w:cs="Times New Roman"/>
          <w:sz w:val="24"/>
          <w:szCs w:val="24"/>
        </w:rPr>
        <w:t>160-164</w:t>
      </w:r>
    </w:p>
    <w:p w14:paraId="677FA221" w14:textId="77777777" w:rsidR="007E6BAD" w:rsidRPr="00490791" w:rsidRDefault="006B240D" w:rsidP="00490791">
      <w:pPr>
        <w:spacing w:after="240" w:line="240" w:lineRule="auto"/>
        <w:rPr>
          <w:rFonts w:ascii="Times New Roman" w:hAnsi="Times New Roman" w:cs="Times New Roman"/>
          <w:sz w:val="24"/>
          <w:szCs w:val="24"/>
        </w:rPr>
      </w:pPr>
      <w:r w:rsidRPr="00490791">
        <w:rPr>
          <w:rFonts w:ascii="Times New Roman" w:hAnsi="Times New Roman" w:cs="Times New Roman"/>
          <w:sz w:val="24"/>
          <w:szCs w:val="24"/>
        </w:rPr>
        <w:t xml:space="preserve">Reidy, D.E., Berke, D.S., Gentile, B., &amp; Zeichner, A. (2016). Masculine discrepancy stress, substance use, assault, and injury in a survey of U.S. men. </w:t>
      </w:r>
      <w:r w:rsidRPr="00490791">
        <w:rPr>
          <w:rFonts w:ascii="Times New Roman" w:hAnsi="Times New Roman" w:cs="Times New Roman"/>
          <w:i/>
          <w:sz w:val="24"/>
          <w:szCs w:val="24"/>
        </w:rPr>
        <w:t xml:space="preserve">Injury Prevention, 22, </w:t>
      </w:r>
      <w:r w:rsidR="007E6BAD" w:rsidRPr="00490791">
        <w:rPr>
          <w:rFonts w:ascii="Times New Roman" w:hAnsi="Times New Roman" w:cs="Times New Roman"/>
          <w:sz w:val="24"/>
          <w:szCs w:val="24"/>
        </w:rPr>
        <w:t>370-374.</w:t>
      </w:r>
    </w:p>
    <w:p w14:paraId="2056CE55" w14:textId="77777777" w:rsidR="007E6BAD" w:rsidRPr="00490791" w:rsidRDefault="007E6BAD" w:rsidP="00490791">
      <w:pPr>
        <w:spacing w:after="240" w:line="240" w:lineRule="auto"/>
        <w:rPr>
          <w:rFonts w:ascii="Times New Roman" w:hAnsi="Times New Roman" w:cs="Times New Roman"/>
          <w:sz w:val="24"/>
          <w:szCs w:val="24"/>
        </w:rPr>
      </w:pPr>
      <w:r w:rsidRPr="00490791">
        <w:rPr>
          <w:rFonts w:ascii="Times New Roman" w:hAnsi="Times New Roman" w:cs="Times New Roman"/>
          <w:sz w:val="24"/>
          <w:szCs w:val="24"/>
        </w:rPr>
        <w:t xml:space="preserve">Schwab-Reese, L. M., Peek-Asa, C., &amp; Parker, E. (2016). Associations of financial stressors and physical intimate partner violence perpetration. </w:t>
      </w:r>
      <w:r w:rsidRPr="00490791">
        <w:rPr>
          <w:rFonts w:ascii="Times New Roman" w:hAnsi="Times New Roman" w:cs="Times New Roman"/>
          <w:i/>
          <w:sz w:val="24"/>
          <w:szCs w:val="24"/>
        </w:rPr>
        <w:t>Injury Epidemiology, 3</w:t>
      </w:r>
      <w:r w:rsidRPr="00490791">
        <w:rPr>
          <w:rFonts w:ascii="Times New Roman" w:hAnsi="Times New Roman" w:cs="Times New Roman"/>
          <w:sz w:val="24"/>
          <w:szCs w:val="24"/>
        </w:rPr>
        <w:t>, 1-10. doi:10.1186/s40621-016-0069-4</w:t>
      </w:r>
    </w:p>
    <w:p w14:paraId="61C4C455" w14:textId="77777777" w:rsidR="00AD74C4" w:rsidRPr="00490791" w:rsidRDefault="00ED0588" w:rsidP="00490791">
      <w:pPr>
        <w:spacing w:after="240" w:line="240" w:lineRule="auto"/>
        <w:rPr>
          <w:rFonts w:ascii="Times New Roman" w:hAnsi="Times New Roman" w:cs="Times New Roman"/>
          <w:sz w:val="24"/>
          <w:szCs w:val="24"/>
        </w:rPr>
      </w:pPr>
      <w:r w:rsidRPr="00490791">
        <w:rPr>
          <w:rFonts w:ascii="Times New Roman" w:hAnsi="Times New Roman" w:cs="Times New Roman"/>
          <w:sz w:val="24"/>
          <w:szCs w:val="24"/>
        </w:rPr>
        <w:t xml:space="preserve">Shapiro, D. N., Chandler, J., &amp; Mueller, P. A. (2013). Using Mechanical Turk to study clinical populations. </w:t>
      </w:r>
      <w:r w:rsidRPr="00490791">
        <w:rPr>
          <w:rFonts w:ascii="Times New Roman" w:hAnsi="Times New Roman" w:cs="Times New Roman"/>
          <w:i/>
          <w:iCs/>
          <w:sz w:val="24"/>
          <w:szCs w:val="24"/>
        </w:rPr>
        <w:t>Clinical Psychological Science</w:t>
      </w:r>
      <w:r w:rsidRPr="00490791">
        <w:rPr>
          <w:rFonts w:ascii="Times New Roman" w:hAnsi="Times New Roman" w:cs="Times New Roman"/>
          <w:sz w:val="24"/>
          <w:szCs w:val="24"/>
        </w:rPr>
        <w:t xml:space="preserve">, </w:t>
      </w:r>
      <w:r w:rsidRPr="00490791">
        <w:rPr>
          <w:rFonts w:ascii="Times New Roman" w:hAnsi="Times New Roman" w:cs="Times New Roman"/>
          <w:i/>
          <w:iCs/>
          <w:sz w:val="24"/>
          <w:szCs w:val="24"/>
        </w:rPr>
        <w:t>1</w:t>
      </w:r>
      <w:r w:rsidR="00AD74C4" w:rsidRPr="00490791">
        <w:rPr>
          <w:rFonts w:ascii="Times New Roman" w:hAnsi="Times New Roman" w:cs="Times New Roman"/>
          <w:sz w:val="24"/>
          <w:szCs w:val="24"/>
        </w:rPr>
        <w:t>, 213–220.</w:t>
      </w:r>
    </w:p>
    <w:p w14:paraId="008DF748" w14:textId="77777777" w:rsidR="00AD74C4" w:rsidRPr="00490791" w:rsidRDefault="007E6BAD" w:rsidP="00490791">
      <w:pPr>
        <w:spacing w:after="240" w:line="240" w:lineRule="auto"/>
        <w:rPr>
          <w:rFonts w:ascii="Times New Roman" w:hAnsi="Times New Roman" w:cs="Times New Roman"/>
          <w:sz w:val="24"/>
          <w:szCs w:val="24"/>
        </w:rPr>
      </w:pPr>
      <w:r w:rsidRPr="00490791">
        <w:rPr>
          <w:rFonts w:ascii="Times New Roman" w:hAnsi="Times New Roman" w:cs="Times New Roman"/>
          <w:sz w:val="24"/>
          <w:szCs w:val="24"/>
        </w:rPr>
        <w:t>Straus, M. A. (1979). Measuring intrafamily conflict and violence: The conflict tactics (CT) scales. Journal of Marriage and the Family, 75-88.</w:t>
      </w:r>
    </w:p>
    <w:p w14:paraId="7445C679" w14:textId="77777777" w:rsidR="00AD74C4" w:rsidRPr="00490791" w:rsidRDefault="007E6BAD" w:rsidP="00490791">
      <w:pPr>
        <w:spacing w:after="240" w:line="240" w:lineRule="auto"/>
        <w:rPr>
          <w:rFonts w:ascii="Times New Roman" w:hAnsi="Times New Roman" w:cs="Times New Roman"/>
          <w:sz w:val="24"/>
          <w:szCs w:val="24"/>
        </w:rPr>
      </w:pPr>
      <w:r w:rsidRPr="00490791">
        <w:rPr>
          <w:rFonts w:ascii="Times New Roman" w:hAnsi="Times New Roman" w:cs="Times New Roman"/>
          <w:sz w:val="24"/>
          <w:szCs w:val="24"/>
        </w:rPr>
        <w:t>Straus, M. A. (1990a). The Conflict Tactics Scale and its critics: An evaluation and new data on validity and reliability. In M. A. Straus &amp; R. J. Gelles, Physical violence in American families: Risk factors and adaptations to violence in 8,145 families (pp. 49-73). New Brunswick, NJ: Transaction Publishing.</w:t>
      </w:r>
    </w:p>
    <w:p w14:paraId="47A35F50" w14:textId="77777777" w:rsidR="00AD74C4" w:rsidRPr="00490791" w:rsidRDefault="007E6BAD" w:rsidP="00490791">
      <w:pPr>
        <w:spacing w:after="240" w:line="240" w:lineRule="auto"/>
        <w:rPr>
          <w:rFonts w:ascii="Times New Roman" w:hAnsi="Times New Roman" w:cs="Times New Roman"/>
          <w:sz w:val="24"/>
          <w:szCs w:val="24"/>
        </w:rPr>
      </w:pPr>
      <w:r w:rsidRPr="00490791">
        <w:rPr>
          <w:rFonts w:ascii="Times New Roman" w:hAnsi="Times New Roman" w:cs="Times New Roman"/>
          <w:sz w:val="24"/>
          <w:szCs w:val="24"/>
        </w:rPr>
        <w:t>Straus, M. A., Hamby, S. L., Boney-McCoy, S., &amp; Sugarman, D. B. (1996). The revised conflict tactics scales (CTS2) development and preliminary psychometric data. Journal of family issues, 17(3), 283-316.</w:t>
      </w:r>
    </w:p>
    <w:p w14:paraId="51CD5739" w14:textId="77777777" w:rsidR="00AD74C4" w:rsidRPr="00490791" w:rsidRDefault="00B961D1" w:rsidP="00490791">
      <w:pPr>
        <w:spacing w:after="240" w:line="240" w:lineRule="auto"/>
        <w:rPr>
          <w:rFonts w:ascii="Times New Roman" w:hAnsi="Times New Roman" w:cs="Times New Roman"/>
          <w:sz w:val="24"/>
          <w:szCs w:val="24"/>
        </w:rPr>
      </w:pPr>
      <w:r w:rsidRPr="00490791">
        <w:rPr>
          <w:rFonts w:ascii="Times New Roman" w:hAnsi="Times New Roman" w:cs="Times New Roman"/>
          <w:sz w:val="24"/>
          <w:szCs w:val="24"/>
        </w:rPr>
        <w:t xml:space="preserve">Tein, J., Coxe, S., &amp; Cham, H. (2013). Statistical power to detect the correct number of classes in latent profile analysis. </w:t>
      </w:r>
      <w:r w:rsidRPr="00490791">
        <w:rPr>
          <w:rFonts w:ascii="Times New Roman" w:hAnsi="Times New Roman" w:cs="Times New Roman"/>
          <w:i/>
          <w:sz w:val="24"/>
          <w:szCs w:val="24"/>
        </w:rPr>
        <w:t xml:space="preserve"> Structural Equation Modeling, 20, </w:t>
      </w:r>
      <w:r w:rsidRPr="00490791">
        <w:rPr>
          <w:rFonts w:ascii="Times New Roman" w:hAnsi="Times New Roman" w:cs="Times New Roman"/>
          <w:sz w:val="24"/>
          <w:szCs w:val="24"/>
        </w:rPr>
        <w:t>640-657.</w:t>
      </w:r>
    </w:p>
    <w:p w14:paraId="72175F7E" w14:textId="77777777" w:rsidR="00490791" w:rsidRPr="00490791" w:rsidRDefault="00490791" w:rsidP="00490791">
      <w:pPr>
        <w:autoSpaceDE w:val="0"/>
        <w:autoSpaceDN w:val="0"/>
        <w:adjustRightInd w:val="0"/>
        <w:spacing w:after="240" w:line="240" w:lineRule="auto"/>
        <w:rPr>
          <w:rFonts w:ascii="Times New Roman" w:hAnsi="Times New Roman" w:cs="Times New Roman"/>
          <w:sz w:val="24"/>
          <w:szCs w:val="24"/>
        </w:rPr>
      </w:pPr>
      <w:r w:rsidRPr="00490791">
        <w:rPr>
          <w:rFonts w:ascii="Times New Roman" w:hAnsi="Times New Roman" w:cs="Times New Roman"/>
          <w:sz w:val="24"/>
          <w:szCs w:val="24"/>
        </w:rPr>
        <w:t>Tracy, P.E., Wolfgang, M.E., &amp; Figlio, R.M. (1990). Delinquency careers in two birth cohorts. New York: Plenum Press.</w:t>
      </w:r>
    </w:p>
    <w:p w14:paraId="4836F729" w14:textId="77777777" w:rsidR="00490791" w:rsidRPr="00490791" w:rsidRDefault="00490791" w:rsidP="00490791">
      <w:pPr>
        <w:autoSpaceDE w:val="0"/>
        <w:autoSpaceDN w:val="0"/>
        <w:adjustRightInd w:val="0"/>
        <w:spacing w:after="240" w:line="240" w:lineRule="auto"/>
        <w:rPr>
          <w:rFonts w:ascii="Times New Roman" w:hAnsi="Times New Roman" w:cs="Times New Roman"/>
          <w:sz w:val="24"/>
          <w:szCs w:val="24"/>
        </w:rPr>
      </w:pPr>
      <w:r w:rsidRPr="00490791">
        <w:rPr>
          <w:rFonts w:ascii="Times New Roman" w:hAnsi="Times New Roman" w:cs="Times New Roman"/>
          <w:sz w:val="24"/>
          <w:szCs w:val="24"/>
        </w:rPr>
        <w:t>Vaughn, M.G., Salas-Wright, C.P., Delisi, M., &amp; Maynard, B.R. (2014). Violence and externalizing behavior among youth in the United States: Is there a severe 5%? Youth Violence &amp; Juvenile Justice, 12, 3-21.</w:t>
      </w:r>
    </w:p>
    <w:p w14:paraId="2C632F30" w14:textId="386D3D16" w:rsidR="00B961D1" w:rsidRPr="00490791" w:rsidRDefault="00B961D1" w:rsidP="00490791">
      <w:pPr>
        <w:spacing w:after="240" w:line="240" w:lineRule="auto"/>
        <w:rPr>
          <w:rFonts w:ascii="Times New Roman" w:hAnsi="Times New Roman" w:cs="Times New Roman"/>
          <w:sz w:val="24"/>
          <w:szCs w:val="24"/>
        </w:rPr>
      </w:pPr>
      <w:r w:rsidRPr="00490791">
        <w:rPr>
          <w:rFonts w:ascii="Times New Roman" w:hAnsi="Times New Roman" w:cs="Times New Roman"/>
          <w:sz w:val="24"/>
          <w:szCs w:val="24"/>
        </w:rPr>
        <w:t xml:space="preserve">Velicer, W. F., &amp; Fava, J. L. (1998). Effects of variable and subject sampling on factor pattern recovery. </w:t>
      </w:r>
      <w:r w:rsidRPr="00490791">
        <w:rPr>
          <w:rFonts w:ascii="Times New Roman" w:hAnsi="Times New Roman" w:cs="Times New Roman"/>
          <w:i/>
          <w:iCs/>
          <w:sz w:val="24"/>
          <w:szCs w:val="24"/>
        </w:rPr>
        <w:t>Psychological Methods, 3</w:t>
      </w:r>
      <w:r w:rsidRPr="00490791">
        <w:rPr>
          <w:rFonts w:ascii="Times New Roman" w:hAnsi="Times New Roman" w:cs="Times New Roman"/>
          <w:sz w:val="24"/>
          <w:szCs w:val="24"/>
        </w:rPr>
        <w:t>, 231-251.</w:t>
      </w:r>
    </w:p>
    <w:p w14:paraId="22C15528" w14:textId="6B1D2B06" w:rsidR="005C20A1" w:rsidRPr="00490791" w:rsidRDefault="009D4C96" w:rsidP="00490791">
      <w:pPr>
        <w:spacing w:after="240" w:line="240" w:lineRule="auto"/>
        <w:rPr>
          <w:rFonts w:ascii="Times New Roman" w:hAnsi="Times New Roman" w:cs="Times New Roman"/>
          <w:color w:val="000000"/>
          <w:sz w:val="24"/>
          <w:szCs w:val="24"/>
        </w:rPr>
      </w:pPr>
      <w:r w:rsidRPr="00490791">
        <w:rPr>
          <w:rFonts w:ascii="Times New Roman" w:hAnsi="Times New Roman" w:cs="Times New Roman"/>
          <w:color w:val="000000"/>
          <w:sz w:val="24"/>
          <w:szCs w:val="24"/>
        </w:rPr>
        <w:t>Wang, J. &amp; Wang, X. (2012). Structural equation modeling: Applications using Mplus. Hoboken, NJ: John Wiley and Sons</w:t>
      </w:r>
      <w:r w:rsidR="00CB0E47" w:rsidRPr="00490791">
        <w:rPr>
          <w:rFonts w:ascii="Times New Roman" w:hAnsi="Times New Roman" w:cs="Times New Roman"/>
          <w:color w:val="000000"/>
          <w:sz w:val="24"/>
          <w:szCs w:val="24"/>
        </w:rPr>
        <w:t>.</w:t>
      </w:r>
    </w:p>
    <w:p w14:paraId="5271C5F1" w14:textId="77777777" w:rsidR="00490791" w:rsidRPr="00490791" w:rsidRDefault="00490791" w:rsidP="00490791">
      <w:pPr>
        <w:autoSpaceDE w:val="0"/>
        <w:autoSpaceDN w:val="0"/>
        <w:adjustRightInd w:val="0"/>
        <w:spacing w:after="240" w:line="240" w:lineRule="auto"/>
        <w:rPr>
          <w:rFonts w:ascii="Times New Roman" w:hAnsi="Times New Roman" w:cs="Times New Roman"/>
          <w:sz w:val="24"/>
          <w:szCs w:val="24"/>
        </w:rPr>
      </w:pPr>
      <w:r w:rsidRPr="00490791">
        <w:rPr>
          <w:rFonts w:ascii="Times New Roman" w:hAnsi="Times New Roman" w:cs="Times New Roman"/>
          <w:sz w:val="24"/>
          <w:szCs w:val="24"/>
        </w:rPr>
        <w:t>Wolfgang, M.E., Figlio, R.M., &amp; Sellin, T. (1972). Delinquency in a birth cohort. Chicago: University of Chicago Press.</w:t>
      </w:r>
    </w:p>
    <w:p w14:paraId="5908817C" w14:textId="5A9AF855" w:rsidR="00441781" w:rsidRPr="00490791" w:rsidRDefault="00441781" w:rsidP="007E6BAD">
      <w:pPr>
        <w:spacing w:after="240" w:line="240" w:lineRule="auto"/>
        <w:rPr>
          <w:rFonts w:ascii="Times New Roman" w:hAnsi="Times New Roman" w:cs="Times New Roman"/>
          <w:color w:val="000000"/>
          <w:sz w:val="24"/>
          <w:szCs w:val="24"/>
        </w:rPr>
      </w:pPr>
    </w:p>
    <w:p w14:paraId="5A2B157F" w14:textId="77777777" w:rsidR="00441781" w:rsidRDefault="00441781" w:rsidP="007E6BAD">
      <w:pPr>
        <w:spacing w:after="240" w:line="240" w:lineRule="auto"/>
      </w:pPr>
    </w:p>
    <w:p w14:paraId="7631061C" w14:textId="77777777" w:rsidR="00441781" w:rsidRDefault="00441781" w:rsidP="007E6BAD">
      <w:pPr>
        <w:widowControl w:val="0"/>
        <w:autoSpaceDE w:val="0"/>
        <w:autoSpaceDN w:val="0"/>
        <w:adjustRightInd w:val="0"/>
        <w:spacing w:after="240" w:line="240" w:lineRule="auto"/>
        <w:ind w:hanging="720"/>
        <w:rPr>
          <w:rFonts w:ascii="Times New Roman" w:hAnsi="Times New Roman" w:cs="Times New Roman"/>
          <w:sz w:val="24"/>
          <w:szCs w:val="24"/>
        </w:rPr>
      </w:pPr>
    </w:p>
    <w:p w14:paraId="6F412456" w14:textId="77777777" w:rsidR="00441781" w:rsidRPr="007E6BAD" w:rsidRDefault="00441781" w:rsidP="007E6BAD">
      <w:pPr>
        <w:spacing w:after="240" w:line="240" w:lineRule="auto"/>
        <w:rPr>
          <w:rFonts w:ascii="Times New Roman" w:hAnsi="Times New Roman" w:cs="Times New Roman"/>
          <w:sz w:val="24"/>
          <w:szCs w:val="24"/>
        </w:rPr>
      </w:pPr>
    </w:p>
    <w:p w14:paraId="0635CAE5" w14:textId="77777777" w:rsidR="00441781" w:rsidRPr="007E6BAD" w:rsidRDefault="00441781" w:rsidP="007E6BAD">
      <w:pPr>
        <w:spacing w:after="240" w:line="240" w:lineRule="auto"/>
        <w:rPr>
          <w:rFonts w:ascii="Times New Roman" w:hAnsi="Times New Roman" w:cs="Times New Roman"/>
          <w:sz w:val="24"/>
          <w:szCs w:val="24"/>
        </w:rPr>
      </w:pPr>
    </w:p>
    <w:sectPr w:rsidR="00441781" w:rsidRPr="007E6BAD" w:rsidSect="00E64BE3">
      <w:footerReference w:type="even" r:id="rId13"/>
      <w:footerReference w:type="default" r:id="rId14"/>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E4619" w14:textId="77777777" w:rsidR="002745B9" w:rsidRDefault="002745B9" w:rsidP="00A46E5B">
      <w:pPr>
        <w:spacing w:after="0" w:line="240" w:lineRule="auto"/>
      </w:pPr>
      <w:r>
        <w:separator/>
      </w:r>
    </w:p>
  </w:endnote>
  <w:endnote w:type="continuationSeparator" w:id="0">
    <w:p w14:paraId="7CD6BAB0" w14:textId="77777777" w:rsidR="002745B9" w:rsidRDefault="002745B9" w:rsidP="00A46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36E7B4" w14:textId="77777777" w:rsidR="002745B9" w:rsidRDefault="002745B9" w:rsidP="00E64B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63ECB0" w14:textId="77777777" w:rsidR="002745B9" w:rsidRDefault="002745B9" w:rsidP="00E64B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6CC47" w14:textId="7EB26AD4" w:rsidR="002745B9" w:rsidRDefault="002745B9" w:rsidP="00E64B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6674F">
      <w:rPr>
        <w:rStyle w:val="PageNumber"/>
        <w:noProof/>
      </w:rPr>
      <w:t>2</w:t>
    </w:r>
    <w:r>
      <w:rPr>
        <w:rStyle w:val="PageNumber"/>
      </w:rPr>
      <w:fldChar w:fldCharType="end"/>
    </w:r>
  </w:p>
  <w:p w14:paraId="3D77B25C" w14:textId="77777777" w:rsidR="002745B9" w:rsidRPr="00BB4559" w:rsidRDefault="002745B9" w:rsidP="00E64BE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E9F630" w14:textId="77777777" w:rsidR="002745B9" w:rsidRDefault="002745B9" w:rsidP="00A46E5B">
      <w:pPr>
        <w:spacing w:after="0" w:line="240" w:lineRule="auto"/>
      </w:pPr>
      <w:r>
        <w:separator/>
      </w:r>
    </w:p>
  </w:footnote>
  <w:footnote w:type="continuationSeparator" w:id="0">
    <w:p w14:paraId="1334593B" w14:textId="77777777" w:rsidR="002745B9" w:rsidRDefault="002745B9" w:rsidP="00A46E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1E6CA7A"/>
    <w:lvl w:ilvl="0">
      <w:start w:val="1"/>
      <w:numFmt w:val="decimal"/>
      <w:lvlText w:val="%1."/>
      <w:lvlJc w:val="left"/>
      <w:pPr>
        <w:tabs>
          <w:tab w:val="num" w:pos="1800"/>
        </w:tabs>
        <w:ind w:left="1800" w:hanging="360"/>
      </w:pPr>
    </w:lvl>
  </w:abstractNum>
  <w:abstractNum w:abstractNumId="1">
    <w:nsid w:val="FFFFFF7D"/>
    <w:multiLevelType w:val="singleLevel"/>
    <w:tmpl w:val="C2D62EE0"/>
    <w:lvl w:ilvl="0">
      <w:start w:val="1"/>
      <w:numFmt w:val="decimal"/>
      <w:lvlText w:val="%1."/>
      <w:lvlJc w:val="left"/>
      <w:pPr>
        <w:tabs>
          <w:tab w:val="num" w:pos="1440"/>
        </w:tabs>
        <w:ind w:left="1440" w:hanging="360"/>
      </w:pPr>
    </w:lvl>
  </w:abstractNum>
  <w:abstractNum w:abstractNumId="2">
    <w:nsid w:val="FFFFFF7E"/>
    <w:multiLevelType w:val="singleLevel"/>
    <w:tmpl w:val="D2023886"/>
    <w:lvl w:ilvl="0">
      <w:start w:val="1"/>
      <w:numFmt w:val="decimal"/>
      <w:lvlText w:val="%1."/>
      <w:lvlJc w:val="left"/>
      <w:pPr>
        <w:tabs>
          <w:tab w:val="num" w:pos="1080"/>
        </w:tabs>
        <w:ind w:left="1080" w:hanging="360"/>
      </w:pPr>
    </w:lvl>
  </w:abstractNum>
  <w:abstractNum w:abstractNumId="3">
    <w:nsid w:val="FFFFFF7F"/>
    <w:multiLevelType w:val="singleLevel"/>
    <w:tmpl w:val="D04465D0"/>
    <w:lvl w:ilvl="0">
      <w:start w:val="1"/>
      <w:numFmt w:val="decimal"/>
      <w:lvlText w:val="%1."/>
      <w:lvlJc w:val="left"/>
      <w:pPr>
        <w:tabs>
          <w:tab w:val="num" w:pos="720"/>
        </w:tabs>
        <w:ind w:left="720" w:hanging="360"/>
      </w:pPr>
    </w:lvl>
  </w:abstractNum>
  <w:abstractNum w:abstractNumId="4">
    <w:nsid w:val="FFFFFF80"/>
    <w:multiLevelType w:val="singleLevel"/>
    <w:tmpl w:val="8828F440"/>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DB2266BE"/>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198C8B48"/>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DF381E5C"/>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207A2A66"/>
    <w:lvl w:ilvl="0">
      <w:start w:val="1"/>
      <w:numFmt w:val="decimal"/>
      <w:lvlText w:val="%1."/>
      <w:lvlJc w:val="left"/>
      <w:pPr>
        <w:tabs>
          <w:tab w:val="num" w:pos="360"/>
        </w:tabs>
        <w:ind w:left="360" w:hanging="360"/>
      </w:pPr>
    </w:lvl>
  </w:abstractNum>
  <w:abstractNum w:abstractNumId="9">
    <w:nsid w:val="FFFFFF89"/>
    <w:multiLevelType w:val="singleLevel"/>
    <w:tmpl w:val="6E843646"/>
    <w:lvl w:ilvl="0">
      <w:start w:val="1"/>
      <w:numFmt w:val="bullet"/>
      <w:lvlText w:val=""/>
      <w:lvlJc w:val="left"/>
      <w:pPr>
        <w:tabs>
          <w:tab w:val="num" w:pos="360"/>
        </w:tabs>
        <w:ind w:left="360" w:hanging="360"/>
      </w:pPr>
      <w:rPr>
        <w:rFonts w:ascii="Symbol" w:hAnsi="Symbol" w:cs="Symbol" w:hint="default"/>
      </w:rPr>
    </w:lvl>
  </w:abstractNum>
  <w:abstractNum w:abstractNumId="10">
    <w:nsid w:val="00864E99"/>
    <w:multiLevelType w:val="hybridMultilevel"/>
    <w:tmpl w:val="02388DBA"/>
    <w:lvl w:ilvl="0" w:tplc="9098ADC4">
      <w:start w:val="1"/>
      <w:numFmt w:val="bullet"/>
      <w:lvlText w:val=""/>
      <w:lvlJc w:val="left"/>
      <w:pPr>
        <w:tabs>
          <w:tab w:val="num" w:pos="720"/>
        </w:tabs>
        <w:ind w:left="720" w:hanging="360"/>
      </w:pPr>
      <w:rPr>
        <w:rFonts w:ascii="Wingdings" w:hAnsi="Wingdings" w:hint="default"/>
      </w:rPr>
    </w:lvl>
    <w:lvl w:ilvl="1" w:tplc="AADEB696" w:tentative="1">
      <w:start w:val="1"/>
      <w:numFmt w:val="bullet"/>
      <w:lvlText w:val=""/>
      <w:lvlJc w:val="left"/>
      <w:pPr>
        <w:tabs>
          <w:tab w:val="num" w:pos="1440"/>
        </w:tabs>
        <w:ind w:left="1440" w:hanging="360"/>
      </w:pPr>
      <w:rPr>
        <w:rFonts w:ascii="Wingdings" w:hAnsi="Wingdings" w:hint="default"/>
      </w:rPr>
    </w:lvl>
    <w:lvl w:ilvl="2" w:tplc="34BA401E" w:tentative="1">
      <w:start w:val="1"/>
      <w:numFmt w:val="bullet"/>
      <w:lvlText w:val=""/>
      <w:lvlJc w:val="left"/>
      <w:pPr>
        <w:tabs>
          <w:tab w:val="num" w:pos="2160"/>
        </w:tabs>
        <w:ind w:left="2160" w:hanging="360"/>
      </w:pPr>
      <w:rPr>
        <w:rFonts w:ascii="Wingdings" w:hAnsi="Wingdings" w:hint="default"/>
      </w:rPr>
    </w:lvl>
    <w:lvl w:ilvl="3" w:tplc="525020C2" w:tentative="1">
      <w:start w:val="1"/>
      <w:numFmt w:val="bullet"/>
      <w:lvlText w:val=""/>
      <w:lvlJc w:val="left"/>
      <w:pPr>
        <w:tabs>
          <w:tab w:val="num" w:pos="2880"/>
        </w:tabs>
        <w:ind w:left="2880" w:hanging="360"/>
      </w:pPr>
      <w:rPr>
        <w:rFonts w:ascii="Wingdings" w:hAnsi="Wingdings" w:hint="default"/>
      </w:rPr>
    </w:lvl>
    <w:lvl w:ilvl="4" w:tplc="07325578" w:tentative="1">
      <w:start w:val="1"/>
      <w:numFmt w:val="bullet"/>
      <w:lvlText w:val=""/>
      <w:lvlJc w:val="left"/>
      <w:pPr>
        <w:tabs>
          <w:tab w:val="num" w:pos="3600"/>
        </w:tabs>
        <w:ind w:left="3600" w:hanging="360"/>
      </w:pPr>
      <w:rPr>
        <w:rFonts w:ascii="Wingdings" w:hAnsi="Wingdings" w:hint="default"/>
      </w:rPr>
    </w:lvl>
    <w:lvl w:ilvl="5" w:tplc="3DDCAC6A" w:tentative="1">
      <w:start w:val="1"/>
      <w:numFmt w:val="bullet"/>
      <w:lvlText w:val=""/>
      <w:lvlJc w:val="left"/>
      <w:pPr>
        <w:tabs>
          <w:tab w:val="num" w:pos="4320"/>
        </w:tabs>
        <w:ind w:left="4320" w:hanging="360"/>
      </w:pPr>
      <w:rPr>
        <w:rFonts w:ascii="Wingdings" w:hAnsi="Wingdings" w:hint="default"/>
      </w:rPr>
    </w:lvl>
    <w:lvl w:ilvl="6" w:tplc="DCEE34AC" w:tentative="1">
      <w:start w:val="1"/>
      <w:numFmt w:val="bullet"/>
      <w:lvlText w:val=""/>
      <w:lvlJc w:val="left"/>
      <w:pPr>
        <w:tabs>
          <w:tab w:val="num" w:pos="5040"/>
        </w:tabs>
        <w:ind w:left="5040" w:hanging="360"/>
      </w:pPr>
      <w:rPr>
        <w:rFonts w:ascii="Wingdings" w:hAnsi="Wingdings" w:hint="default"/>
      </w:rPr>
    </w:lvl>
    <w:lvl w:ilvl="7" w:tplc="2258FB28" w:tentative="1">
      <w:start w:val="1"/>
      <w:numFmt w:val="bullet"/>
      <w:lvlText w:val=""/>
      <w:lvlJc w:val="left"/>
      <w:pPr>
        <w:tabs>
          <w:tab w:val="num" w:pos="5760"/>
        </w:tabs>
        <w:ind w:left="5760" w:hanging="360"/>
      </w:pPr>
      <w:rPr>
        <w:rFonts w:ascii="Wingdings" w:hAnsi="Wingdings" w:hint="default"/>
      </w:rPr>
    </w:lvl>
    <w:lvl w:ilvl="8" w:tplc="C9BEFFEE" w:tentative="1">
      <w:start w:val="1"/>
      <w:numFmt w:val="bullet"/>
      <w:lvlText w:val=""/>
      <w:lvlJc w:val="left"/>
      <w:pPr>
        <w:tabs>
          <w:tab w:val="num" w:pos="6480"/>
        </w:tabs>
        <w:ind w:left="6480" w:hanging="360"/>
      </w:pPr>
      <w:rPr>
        <w:rFonts w:ascii="Wingdings" w:hAnsi="Wingdings" w:hint="default"/>
      </w:rPr>
    </w:lvl>
  </w:abstractNum>
  <w:abstractNum w:abstractNumId="11">
    <w:nsid w:val="00AE36AD"/>
    <w:multiLevelType w:val="hybridMultilevel"/>
    <w:tmpl w:val="7CC29536"/>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2">
    <w:nsid w:val="0146156A"/>
    <w:multiLevelType w:val="hybridMultilevel"/>
    <w:tmpl w:val="7BA60DDC"/>
    <w:lvl w:ilvl="0" w:tplc="102CCD96">
      <w:start w:val="1"/>
      <w:numFmt w:val="bullet"/>
      <w:lvlText w:val=""/>
      <w:lvlJc w:val="left"/>
      <w:pPr>
        <w:tabs>
          <w:tab w:val="num" w:pos="720"/>
        </w:tabs>
        <w:ind w:left="720" w:hanging="360"/>
      </w:pPr>
      <w:rPr>
        <w:rFonts w:ascii="Wingdings" w:hAnsi="Wingdings" w:hint="default"/>
      </w:rPr>
    </w:lvl>
    <w:lvl w:ilvl="1" w:tplc="914EDE7A">
      <w:start w:val="269"/>
      <w:numFmt w:val="bullet"/>
      <w:lvlText w:val=""/>
      <w:lvlJc w:val="left"/>
      <w:pPr>
        <w:tabs>
          <w:tab w:val="num" w:pos="1440"/>
        </w:tabs>
        <w:ind w:left="1440" w:hanging="360"/>
      </w:pPr>
      <w:rPr>
        <w:rFonts w:ascii="Wingdings" w:hAnsi="Wingdings" w:hint="default"/>
      </w:rPr>
    </w:lvl>
    <w:lvl w:ilvl="2" w:tplc="A7C0F188" w:tentative="1">
      <w:start w:val="1"/>
      <w:numFmt w:val="bullet"/>
      <w:lvlText w:val=""/>
      <w:lvlJc w:val="left"/>
      <w:pPr>
        <w:tabs>
          <w:tab w:val="num" w:pos="2160"/>
        </w:tabs>
        <w:ind w:left="2160" w:hanging="360"/>
      </w:pPr>
      <w:rPr>
        <w:rFonts w:ascii="Wingdings" w:hAnsi="Wingdings" w:hint="default"/>
      </w:rPr>
    </w:lvl>
    <w:lvl w:ilvl="3" w:tplc="77242030" w:tentative="1">
      <w:start w:val="1"/>
      <w:numFmt w:val="bullet"/>
      <w:lvlText w:val=""/>
      <w:lvlJc w:val="left"/>
      <w:pPr>
        <w:tabs>
          <w:tab w:val="num" w:pos="2880"/>
        </w:tabs>
        <w:ind w:left="2880" w:hanging="360"/>
      </w:pPr>
      <w:rPr>
        <w:rFonts w:ascii="Wingdings" w:hAnsi="Wingdings" w:hint="default"/>
      </w:rPr>
    </w:lvl>
    <w:lvl w:ilvl="4" w:tplc="3EDCDB82" w:tentative="1">
      <w:start w:val="1"/>
      <w:numFmt w:val="bullet"/>
      <w:lvlText w:val=""/>
      <w:lvlJc w:val="left"/>
      <w:pPr>
        <w:tabs>
          <w:tab w:val="num" w:pos="3600"/>
        </w:tabs>
        <w:ind w:left="3600" w:hanging="360"/>
      </w:pPr>
      <w:rPr>
        <w:rFonts w:ascii="Wingdings" w:hAnsi="Wingdings" w:hint="default"/>
      </w:rPr>
    </w:lvl>
    <w:lvl w:ilvl="5" w:tplc="92EE29CC" w:tentative="1">
      <w:start w:val="1"/>
      <w:numFmt w:val="bullet"/>
      <w:lvlText w:val=""/>
      <w:lvlJc w:val="left"/>
      <w:pPr>
        <w:tabs>
          <w:tab w:val="num" w:pos="4320"/>
        </w:tabs>
        <w:ind w:left="4320" w:hanging="360"/>
      </w:pPr>
      <w:rPr>
        <w:rFonts w:ascii="Wingdings" w:hAnsi="Wingdings" w:hint="default"/>
      </w:rPr>
    </w:lvl>
    <w:lvl w:ilvl="6" w:tplc="02E43FB4" w:tentative="1">
      <w:start w:val="1"/>
      <w:numFmt w:val="bullet"/>
      <w:lvlText w:val=""/>
      <w:lvlJc w:val="left"/>
      <w:pPr>
        <w:tabs>
          <w:tab w:val="num" w:pos="5040"/>
        </w:tabs>
        <w:ind w:left="5040" w:hanging="360"/>
      </w:pPr>
      <w:rPr>
        <w:rFonts w:ascii="Wingdings" w:hAnsi="Wingdings" w:hint="default"/>
      </w:rPr>
    </w:lvl>
    <w:lvl w:ilvl="7" w:tplc="32B6C338" w:tentative="1">
      <w:start w:val="1"/>
      <w:numFmt w:val="bullet"/>
      <w:lvlText w:val=""/>
      <w:lvlJc w:val="left"/>
      <w:pPr>
        <w:tabs>
          <w:tab w:val="num" w:pos="5760"/>
        </w:tabs>
        <w:ind w:left="5760" w:hanging="360"/>
      </w:pPr>
      <w:rPr>
        <w:rFonts w:ascii="Wingdings" w:hAnsi="Wingdings" w:hint="default"/>
      </w:rPr>
    </w:lvl>
    <w:lvl w:ilvl="8" w:tplc="DAFA37A8" w:tentative="1">
      <w:start w:val="1"/>
      <w:numFmt w:val="bullet"/>
      <w:lvlText w:val=""/>
      <w:lvlJc w:val="left"/>
      <w:pPr>
        <w:tabs>
          <w:tab w:val="num" w:pos="6480"/>
        </w:tabs>
        <w:ind w:left="6480" w:hanging="360"/>
      </w:pPr>
      <w:rPr>
        <w:rFonts w:ascii="Wingdings" w:hAnsi="Wingdings" w:hint="default"/>
      </w:rPr>
    </w:lvl>
  </w:abstractNum>
  <w:abstractNum w:abstractNumId="13">
    <w:nsid w:val="034941C8"/>
    <w:multiLevelType w:val="hybridMultilevel"/>
    <w:tmpl w:val="F9B8BBA0"/>
    <w:lvl w:ilvl="0" w:tplc="FFFFFFFF">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14">
    <w:nsid w:val="0BBD7D26"/>
    <w:multiLevelType w:val="hybridMultilevel"/>
    <w:tmpl w:val="9404EC4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0BCB1437"/>
    <w:multiLevelType w:val="hybridMultilevel"/>
    <w:tmpl w:val="7220B4D4"/>
    <w:lvl w:ilvl="0" w:tplc="FFFFFFFF">
      <w:start w:val="1"/>
      <w:numFmt w:val="bullet"/>
      <w:lvlText w:val=""/>
      <w:lvlJc w:val="left"/>
      <w:pPr>
        <w:tabs>
          <w:tab w:val="num" w:pos="432"/>
        </w:tabs>
        <w:ind w:left="432" w:hanging="360"/>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16">
    <w:nsid w:val="121C5FAE"/>
    <w:multiLevelType w:val="hybridMultilevel"/>
    <w:tmpl w:val="C5BA04C0"/>
    <w:lvl w:ilvl="0" w:tplc="9AA68256">
      <w:start w:val="1"/>
      <w:numFmt w:val="bullet"/>
      <w:lvlText w:val=""/>
      <w:lvlJc w:val="left"/>
      <w:pPr>
        <w:tabs>
          <w:tab w:val="num" w:pos="720"/>
        </w:tabs>
        <w:ind w:left="720" w:hanging="360"/>
      </w:pPr>
      <w:rPr>
        <w:rFonts w:ascii="Wingdings" w:hAnsi="Wingdings" w:hint="default"/>
      </w:rPr>
    </w:lvl>
    <w:lvl w:ilvl="1" w:tplc="BC42A7F2" w:tentative="1">
      <w:start w:val="1"/>
      <w:numFmt w:val="bullet"/>
      <w:lvlText w:val=""/>
      <w:lvlJc w:val="left"/>
      <w:pPr>
        <w:tabs>
          <w:tab w:val="num" w:pos="1440"/>
        </w:tabs>
        <w:ind w:left="1440" w:hanging="360"/>
      </w:pPr>
      <w:rPr>
        <w:rFonts w:ascii="Wingdings" w:hAnsi="Wingdings" w:hint="default"/>
      </w:rPr>
    </w:lvl>
    <w:lvl w:ilvl="2" w:tplc="A0E863FA" w:tentative="1">
      <w:start w:val="1"/>
      <w:numFmt w:val="bullet"/>
      <w:lvlText w:val=""/>
      <w:lvlJc w:val="left"/>
      <w:pPr>
        <w:tabs>
          <w:tab w:val="num" w:pos="2160"/>
        </w:tabs>
        <w:ind w:left="2160" w:hanging="360"/>
      </w:pPr>
      <w:rPr>
        <w:rFonts w:ascii="Wingdings" w:hAnsi="Wingdings" w:hint="default"/>
      </w:rPr>
    </w:lvl>
    <w:lvl w:ilvl="3" w:tplc="DD580AC2" w:tentative="1">
      <w:start w:val="1"/>
      <w:numFmt w:val="bullet"/>
      <w:lvlText w:val=""/>
      <w:lvlJc w:val="left"/>
      <w:pPr>
        <w:tabs>
          <w:tab w:val="num" w:pos="2880"/>
        </w:tabs>
        <w:ind w:left="2880" w:hanging="360"/>
      </w:pPr>
      <w:rPr>
        <w:rFonts w:ascii="Wingdings" w:hAnsi="Wingdings" w:hint="default"/>
      </w:rPr>
    </w:lvl>
    <w:lvl w:ilvl="4" w:tplc="2C88AE3C" w:tentative="1">
      <w:start w:val="1"/>
      <w:numFmt w:val="bullet"/>
      <w:lvlText w:val=""/>
      <w:lvlJc w:val="left"/>
      <w:pPr>
        <w:tabs>
          <w:tab w:val="num" w:pos="3600"/>
        </w:tabs>
        <w:ind w:left="3600" w:hanging="360"/>
      </w:pPr>
      <w:rPr>
        <w:rFonts w:ascii="Wingdings" w:hAnsi="Wingdings" w:hint="default"/>
      </w:rPr>
    </w:lvl>
    <w:lvl w:ilvl="5" w:tplc="C2D056FE" w:tentative="1">
      <w:start w:val="1"/>
      <w:numFmt w:val="bullet"/>
      <w:lvlText w:val=""/>
      <w:lvlJc w:val="left"/>
      <w:pPr>
        <w:tabs>
          <w:tab w:val="num" w:pos="4320"/>
        </w:tabs>
        <w:ind w:left="4320" w:hanging="360"/>
      </w:pPr>
      <w:rPr>
        <w:rFonts w:ascii="Wingdings" w:hAnsi="Wingdings" w:hint="default"/>
      </w:rPr>
    </w:lvl>
    <w:lvl w:ilvl="6" w:tplc="D3D41FCE" w:tentative="1">
      <w:start w:val="1"/>
      <w:numFmt w:val="bullet"/>
      <w:lvlText w:val=""/>
      <w:lvlJc w:val="left"/>
      <w:pPr>
        <w:tabs>
          <w:tab w:val="num" w:pos="5040"/>
        </w:tabs>
        <w:ind w:left="5040" w:hanging="360"/>
      </w:pPr>
      <w:rPr>
        <w:rFonts w:ascii="Wingdings" w:hAnsi="Wingdings" w:hint="default"/>
      </w:rPr>
    </w:lvl>
    <w:lvl w:ilvl="7" w:tplc="9DFA1D74" w:tentative="1">
      <w:start w:val="1"/>
      <w:numFmt w:val="bullet"/>
      <w:lvlText w:val=""/>
      <w:lvlJc w:val="left"/>
      <w:pPr>
        <w:tabs>
          <w:tab w:val="num" w:pos="5760"/>
        </w:tabs>
        <w:ind w:left="5760" w:hanging="360"/>
      </w:pPr>
      <w:rPr>
        <w:rFonts w:ascii="Wingdings" w:hAnsi="Wingdings" w:hint="default"/>
      </w:rPr>
    </w:lvl>
    <w:lvl w:ilvl="8" w:tplc="6CDEFB88" w:tentative="1">
      <w:start w:val="1"/>
      <w:numFmt w:val="bullet"/>
      <w:lvlText w:val=""/>
      <w:lvlJc w:val="left"/>
      <w:pPr>
        <w:tabs>
          <w:tab w:val="num" w:pos="6480"/>
        </w:tabs>
        <w:ind w:left="6480" w:hanging="360"/>
      </w:pPr>
      <w:rPr>
        <w:rFonts w:ascii="Wingdings" w:hAnsi="Wingdings" w:hint="default"/>
      </w:rPr>
    </w:lvl>
  </w:abstractNum>
  <w:abstractNum w:abstractNumId="17">
    <w:nsid w:val="13D1701B"/>
    <w:multiLevelType w:val="hybridMultilevel"/>
    <w:tmpl w:val="07C2F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662657A"/>
    <w:multiLevelType w:val="hybridMultilevel"/>
    <w:tmpl w:val="9A5C676C"/>
    <w:lvl w:ilvl="0" w:tplc="FFFFFFFF">
      <w:start w:val="1"/>
      <w:numFmt w:val="decimal"/>
      <w:pStyle w:val="Level1"/>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1AE741DD"/>
    <w:multiLevelType w:val="hybridMultilevel"/>
    <w:tmpl w:val="0F9E5C84"/>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0">
    <w:nsid w:val="1E317FD3"/>
    <w:multiLevelType w:val="hybridMultilevel"/>
    <w:tmpl w:val="D8A48E9C"/>
    <w:lvl w:ilvl="0" w:tplc="8436ACC6">
      <w:start w:val="1"/>
      <w:numFmt w:val="bullet"/>
      <w:pStyle w:val="Bulleted"/>
      <w:lvlText w:val=""/>
      <w:lvlJc w:val="left"/>
      <w:pPr>
        <w:tabs>
          <w:tab w:val="num" w:pos="504"/>
        </w:tabs>
        <w:ind w:left="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1">
    <w:nsid w:val="1E6C4682"/>
    <w:multiLevelType w:val="hybridMultilevel"/>
    <w:tmpl w:val="0FFA30AC"/>
    <w:lvl w:ilvl="0" w:tplc="B0F2D21C">
      <w:start w:val="1"/>
      <w:numFmt w:val="upperLetter"/>
      <w:lvlText w:val="%1."/>
      <w:lvlJc w:val="left"/>
      <w:pPr>
        <w:tabs>
          <w:tab w:val="num" w:pos="870"/>
        </w:tabs>
        <w:ind w:left="870" w:hanging="435"/>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1EF30D0C"/>
    <w:multiLevelType w:val="hybridMultilevel"/>
    <w:tmpl w:val="607836DA"/>
    <w:lvl w:ilvl="0" w:tplc="00588092">
      <w:start w:val="1"/>
      <w:numFmt w:val="bullet"/>
      <w:pStyle w:val="List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23">
    <w:nsid w:val="20B45249"/>
    <w:multiLevelType w:val="hybridMultilevel"/>
    <w:tmpl w:val="917E1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3442659"/>
    <w:multiLevelType w:val="hybridMultilevel"/>
    <w:tmpl w:val="5F247934"/>
    <w:lvl w:ilvl="0" w:tplc="FFFFFFFF">
      <w:start w:val="1"/>
      <w:numFmt w:val="decimal"/>
      <w:lvlText w:val="%1."/>
      <w:lvlJc w:val="left"/>
      <w:pPr>
        <w:tabs>
          <w:tab w:val="num" w:pos="780"/>
        </w:tabs>
        <w:ind w:left="780" w:hanging="360"/>
      </w:pPr>
    </w:lvl>
    <w:lvl w:ilvl="1" w:tplc="FFFFFFFF" w:tentative="1">
      <w:start w:val="1"/>
      <w:numFmt w:val="lowerLetter"/>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25">
    <w:nsid w:val="2B1B6421"/>
    <w:multiLevelType w:val="multilevel"/>
    <w:tmpl w:val="512453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B4B219E"/>
    <w:multiLevelType w:val="hybridMultilevel"/>
    <w:tmpl w:val="2DC2C10E"/>
    <w:lvl w:ilvl="0" w:tplc="C8EC9B14">
      <w:start w:val="1"/>
      <w:numFmt w:val="bullet"/>
      <w:pStyle w:val="bullets"/>
      <w:lvlText w:val="■"/>
      <w:lvlJc w:val="left"/>
      <w:pPr>
        <w:tabs>
          <w:tab w:val="num" w:pos="720"/>
        </w:tabs>
        <w:ind w:left="720" w:hanging="360"/>
      </w:pPr>
      <w:rPr>
        <w:rFonts w:ascii="Times New Roman" w:hAnsi="Times New Roman" w:cs="Times New Roman" w:hint="default"/>
      </w:rPr>
    </w:lvl>
    <w:lvl w:ilvl="1" w:tplc="7D081526">
      <w:start w:val="1"/>
      <w:numFmt w:val="bullet"/>
      <w:pStyle w:val="a2colbul"/>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7">
    <w:nsid w:val="30E5064A"/>
    <w:multiLevelType w:val="hybridMultilevel"/>
    <w:tmpl w:val="CB249766"/>
    <w:lvl w:ilvl="0" w:tplc="E08C1256">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8">
    <w:nsid w:val="41B32A40"/>
    <w:multiLevelType w:val="hybridMultilevel"/>
    <w:tmpl w:val="E424E4B0"/>
    <w:lvl w:ilvl="0" w:tplc="8206C5BA">
      <w:start w:val="6"/>
      <w:numFmt w:val="decimal"/>
      <w:lvlText w:val="%1"/>
      <w:lvlJc w:val="left"/>
      <w:pPr>
        <w:tabs>
          <w:tab w:val="num" w:pos="1443"/>
        </w:tabs>
        <w:ind w:left="1443" w:hanging="1155"/>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29">
    <w:nsid w:val="43D91A68"/>
    <w:multiLevelType w:val="multilevel"/>
    <w:tmpl w:val="51245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8105AA0"/>
    <w:multiLevelType w:val="multilevel"/>
    <w:tmpl w:val="992CBF4C"/>
    <w:lvl w:ilvl="0">
      <w:start w:val="1"/>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31">
    <w:nsid w:val="483C6634"/>
    <w:multiLevelType w:val="hybridMultilevel"/>
    <w:tmpl w:val="3F062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48B76183"/>
    <w:multiLevelType w:val="hybridMultilevel"/>
    <w:tmpl w:val="5290E982"/>
    <w:lvl w:ilvl="0" w:tplc="E312CB7A">
      <w:start w:val="1"/>
      <w:numFmt w:val="bullet"/>
      <w:lvlText w:val=""/>
      <w:lvlJc w:val="left"/>
      <w:pPr>
        <w:tabs>
          <w:tab w:val="num" w:pos="720"/>
        </w:tabs>
        <w:ind w:left="720" w:hanging="360"/>
      </w:pPr>
      <w:rPr>
        <w:rFonts w:ascii="Wingdings" w:hAnsi="Wingdings" w:hint="default"/>
      </w:rPr>
    </w:lvl>
    <w:lvl w:ilvl="1" w:tplc="B106BD9A" w:tentative="1">
      <w:start w:val="1"/>
      <w:numFmt w:val="bullet"/>
      <w:lvlText w:val=""/>
      <w:lvlJc w:val="left"/>
      <w:pPr>
        <w:tabs>
          <w:tab w:val="num" w:pos="1440"/>
        </w:tabs>
        <w:ind w:left="1440" w:hanging="360"/>
      </w:pPr>
      <w:rPr>
        <w:rFonts w:ascii="Wingdings" w:hAnsi="Wingdings" w:hint="default"/>
      </w:rPr>
    </w:lvl>
    <w:lvl w:ilvl="2" w:tplc="72A48FBE" w:tentative="1">
      <w:start w:val="1"/>
      <w:numFmt w:val="bullet"/>
      <w:lvlText w:val=""/>
      <w:lvlJc w:val="left"/>
      <w:pPr>
        <w:tabs>
          <w:tab w:val="num" w:pos="2160"/>
        </w:tabs>
        <w:ind w:left="2160" w:hanging="360"/>
      </w:pPr>
      <w:rPr>
        <w:rFonts w:ascii="Wingdings" w:hAnsi="Wingdings" w:hint="default"/>
      </w:rPr>
    </w:lvl>
    <w:lvl w:ilvl="3" w:tplc="E2486082" w:tentative="1">
      <w:start w:val="1"/>
      <w:numFmt w:val="bullet"/>
      <w:lvlText w:val=""/>
      <w:lvlJc w:val="left"/>
      <w:pPr>
        <w:tabs>
          <w:tab w:val="num" w:pos="2880"/>
        </w:tabs>
        <w:ind w:left="2880" w:hanging="360"/>
      </w:pPr>
      <w:rPr>
        <w:rFonts w:ascii="Wingdings" w:hAnsi="Wingdings" w:hint="default"/>
      </w:rPr>
    </w:lvl>
    <w:lvl w:ilvl="4" w:tplc="EA3C8966" w:tentative="1">
      <w:start w:val="1"/>
      <w:numFmt w:val="bullet"/>
      <w:lvlText w:val=""/>
      <w:lvlJc w:val="left"/>
      <w:pPr>
        <w:tabs>
          <w:tab w:val="num" w:pos="3600"/>
        </w:tabs>
        <w:ind w:left="3600" w:hanging="360"/>
      </w:pPr>
      <w:rPr>
        <w:rFonts w:ascii="Wingdings" w:hAnsi="Wingdings" w:hint="default"/>
      </w:rPr>
    </w:lvl>
    <w:lvl w:ilvl="5" w:tplc="B0261ABC" w:tentative="1">
      <w:start w:val="1"/>
      <w:numFmt w:val="bullet"/>
      <w:lvlText w:val=""/>
      <w:lvlJc w:val="left"/>
      <w:pPr>
        <w:tabs>
          <w:tab w:val="num" w:pos="4320"/>
        </w:tabs>
        <w:ind w:left="4320" w:hanging="360"/>
      </w:pPr>
      <w:rPr>
        <w:rFonts w:ascii="Wingdings" w:hAnsi="Wingdings" w:hint="default"/>
      </w:rPr>
    </w:lvl>
    <w:lvl w:ilvl="6" w:tplc="0846E11A" w:tentative="1">
      <w:start w:val="1"/>
      <w:numFmt w:val="bullet"/>
      <w:lvlText w:val=""/>
      <w:lvlJc w:val="left"/>
      <w:pPr>
        <w:tabs>
          <w:tab w:val="num" w:pos="5040"/>
        </w:tabs>
        <w:ind w:left="5040" w:hanging="360"/>
      </w:pPr>
      <w:rPr>
        <w:rFonts w:ascii="Wingdings" w:hAnsi="Wingdings" w:hint="default"/>
      </w:rPr>
    </w:lvl>
    <w:lvl w:ilvl="7" w:tplc="33C0CB90" w:tentative="1">
      <w:start w:val="1"/>
      <w:numFmt w:val="bullet"/>
      <w:lvlText w:val=""/>
      <w:lvlJc w:val="left"/>
      <w:pPr>
        <w:tabs>
          <w:tab w:val="num" w:pos="5760"/>
        </w:tabs>
        <w:ind w:left="5760" w:hanging="360"/>
      </w:pPr>
      <w:rPr>
        <w:rFonts w:ascii="Wingdings" w:hAnsi="Wingdings" w:hint="default"/>
      </w:rPr>
    </w:lvl>
    <w:lvl w:ilvl="8" w:tplc="E61691B6" w:tentative="1">
      <w:start w:val="1"/>
      <w:numFmt w:val="bullet"/>
      <w:lvlText w:val=""/>
      <w:lvlJc w:val="left"/>
      <w:pPr>
        <w:tabs>
          <w:tab w:val="num" w:pos="6480"/>
        </w:tabs>
        <w:ind w:left="6480" w:hanging="360"/>
      </w:pPr>
      <w:rPr>
        <w:rFonts w:ascii="Wingdings" w:hAnsi="Wingdings" w:hint="default"/>
      </w:rPr>
    </w:lvl>
  </w:abstractNum>
  <w:abstractNum w:abstractNumId="33">
    <w:nsid w:val="4B891897"/>
    <w:multiLevelType w:val="hybridMultilevel"/>
    <w:tmpl w:val="0FBE418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4">
    <w:nsid w:val="4BBC35C2"/>
    <w:multiLevelType w:val="hybridMultilevel"/>
    <w:tmpl w:val="1C46FF04"/>
    <w:lvl w:ilvl="0" w:tplc="0409000B">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5">
    <w:nsid w:val="4C3E21DC"/>
    <w:multiLevelType w:val="hybridMultilevel"/>
    <w:tmpl w:val="7ED07E28"/>
    <w:lvl w:ilvl="0" w:tplc="FFFFFFFF">
      <w:start w:val="1"/>
      <w:numFmt w:val="bullet"/>
      <w:lvlText w:val=""/>
      <w:lvlJc w:val="left"/>
      <w:pPr>
        <w:tabs>
          <w:tab w:val="num" w:pos="1080"/>
        </w:tabs>
        <w:ind w:left="1080" w:hanging="360"/>
      </w:pPr>
      <w:rPr>
        <w:rFonts w:ascii="Symbol" w:hAnsi="Symbol" w:cs="Symbol" w:hint="default"/>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36">
    <w:nsid w:val="50BB6B73"/>
    <w:multiLevelType w:val="hybridMultilevel"/>
    <w:tmpl w:val="4FBEAF38"/>
    <w:lvl w:ilvl="0" w:tplc="655858F0">
      <w:start w:val="1"/>
      <w:numFmt w:val="decimal"/>
      <w:pStyle w:val="Q1-Survey-Question"/>
      <w:lvlText w:val="%1."/>
      <w:lvlJc w:val="left"/>
      <w:pPr>
        <w:ind w:left="1710" w:hanging="360"/>
      </w:pPr>
      <w:rPr>
        <w:rFonts w:ascii="Calibri" w:hAnsi="Calibri" w:cs="Calibri" w:hint="default"/>
        <w:b/>
        <w:i w:val="0"/>
        <w:sz w:val="24"/>
        <w:szCs w:val="24"/>
        <w:vertAlign w:val="baseline"/>
      </w:rPr>
    </w:lvl>
    <w:lvl w:ilvl="1" w:tplc="04090019">
      <w:start w:val="1"/>
      <w:numFmt w:val="lowerLetter"/>
      <w:lvlText w:val="%2."/>
      <w:lvlJc w:val="left"/>
      <w:pPr>
        <w:ind w:left="-990" w:hanging="360"/>
      </w:pPr>
    </w:lvl>
    <w:lvl w:ilvl="2" w:tplc="0409001B" w:tentative="1">
      <w:start w:val="1"/>
      <w:numFmt w:val="lowerRoman"/>
      <w:lvlText w:val="%3."/>
      <w:lvlJc w:val="right"/>
      <w:pPr>
        <w:ind w:left="-270" w:hanging="180"/>
      </w:pPr>
    </w:lvl>
    <w:lvl w:ilvl="3" w:tplc="0409000F" w:tentative="1">
      <w:start w:val="1"/>
      <w:numFmt w:val="decimal"/>
      <w:lvlText w:val="%4."/>
      <w:lvlJc w:val="left"/>
      <w:pPr>
        <w:ind w:left="450" w:hanging="360"/>
      </w:pPr>
    </w:lvl>
    <w:lvl w:ilvl="4" w:tplc="04090019" w:tentative="1">
      <w:start w:val="1"/>
      <w:numFmt w:val="lowerLetter"/>
      <w:lvlText w:val="%5."/>
      <w:lvlJc w:val="left"/>
      <w:pPr>
        <w:ind w:left="1170" w:hanging="360"/>
      </w:pPr>
    </w:lvl>
    <w:lvl w:ilvl="5" w:tplc="0409001B" w:tentative="1">
      <w:start w:val="1"/>
      <w:numFmt w:val="lowerRoman"/>
      <w:lvlText w:val="%6."/>
      <w:lvlJc w:val="right"/>
      <w:pPr>
        <w:ind w:left="1890" w:hanging="180"/>
      </w:pPr>
    </w:lvl>
    <w:lvl w:ilvl="6" w:tplc="0409000F" w:tentative="1">
      <w:start w:val="1"/>
      <w:numFmt w:val="decimal"/>
      <w:lvlText w:val="%7."/>
      <w:lvlJc w:val="left"/>
      <w:pPr>
        <w:ind w:left="2610" w:hanging="360"/>
      </w:pPr>
    </w:lvl>
    <w:lvl w:ilvl="7" w:tplc="04090019" w:tentative="1">
      <w:start w:val="1"/>
      <w:numFmt w:val="lowerLetter"/>
      <w:lvlText w:val="%8."/>
      <w:lvlJc w:val="left"/>
      <w:pPr>
        <w:ind w:left="3330" w:hanging="360"/>
      </w:pPr>
    </w:lvl>
    <w:lvl w:ilvl="8" w:tplc="0409001B" w:tentative="1">
      <w:start w:val="1"/>
      <w:numFmt w:val="lowerRoman"/>
      <w:lvlText w:val="%9."/>
      <w:lvlJc w:val="right"/>
      <w:pPr>
        <w:ind w:left="4050" w:hanging="180"/>
      </w:pPr>
    </w:lvl>
  </w:abstractNum>
  <w:abstractNum w:abstractNumId="37">
    <w:nsid w:val="558061EE"/>
    <w:multiLevelType w:val="hybridMultilevel"/>
    <w:tmpl w:val="7F265BD6"/>
    <w:lvl w:ilvl="0" w:tplc="00588092">
      <w:start w:val="1"/>
      <w:numFmt w:val="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38">
    <w:nsid w:val="566121E7"/>
    <w:multiLevelType w:val="hybridMultilevel"/>
    <w:tmpl w:val="3F725F4E"/>
    <w:lvl w:ilvl="0" w:tplc="8E54A3F4">
      <w:start w:val="2"/>
      <w:numFmt w:val="lowerRoman"/>
      <w:lvlText w:val="(%1)"/>
      <w:lvlJc w:val="left"/>
      <w:pPr>
        <w:tabs>
          <w:tab w:val="num" w:pos="1152"/>
        </w:tabs>
        <w:ind w:left="1152" w:hanging="720"/>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9">
    <w:nsid w:val="595C6B7E"/>
    <w:multiLevelType w:val="hybridMultilevel"/>
    <w:tmpl w:val="0E16C228"/>
    <w:lvl w:ilvl="0" w:tplc="00588092">
      <w:start w:val="1"/>
      <w:numFmt w:val="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40">
    <w:nsid w:val="6BD401A7"/>
    <w:multiLevelType w:val="hybridMultilevel"/>
    <w:tmpl w:val="81225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D517D96"/>
    <w:multiLevelType w:val="hybridMultilevel"/>
    <w:tmpl w:val="83525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D620BE6"/>
    <w:multiLevelType w:val="hybridMultilevel"/>
    <w:tmpl w:val="4306BA42"/>
    <w:lvl w:ilvl="0" w:tplc="0409000F">
      <w:start w:val="4"/>
      <w:numFmt w:val="decimal"/>
      <w:lvlText w:val="%1."/>
      <w:lvlJc w:val="left"/>
      <w:pPr>
        <w:tabs>
          <w:tab w:val="num" w:pos="720"/>
        </w:tabs>
        <w:ind w:left="720" w:hanging="360"/>
      </w:pPr>
      <w:rPr>
        <w:rFonts w:cs="Times New Roman" w:hint="default"/>
      </w:rPr>
    </w:lvl>
    <w:lvl w:ilvl="1" w:tplc="A3EAE58E">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23F2A8F"/>
    <w:multiLevelType w:val="hybridMultilevel"/>
    <w:tmpl w:val="E50C993C"/>
    <w:lvl w:ilvl="0" w:tplc="FFFFFFFF">
      <w:start w:val="1"/>
      <w:numFmt w:val="bullet"/>
      <w:lvlText w:val=""/>
      <w:lvlJc w:val="left"/>
      <w:pPr>
        <w:tabs>
          <w:tab w:val="num" w:pos="720"/>
        </w:tabs>
        <w:ind w:left="720" w:hanging="360"/>
      </w:pPr>
      <w:rPr>
        <w:rFonts w:ascii="Symbol" w:hAnsi="Symbol" w:cs="Symbol" w:hint="default"/>
      </w:rPr>
    </w:lvl>
    <w:lvl w:ilvl="1" w:tplc="FFFFFFFF" w:tentative="1">
      <w:start w:val="1"/>
      <w:numFmt w:val="bullet"/>
      <w:lvlText w:val="o"/>
      <w:lvlJc w:val="left"/>
      <w:pPr>
        <w:tabs>
          <w:tab w:val="num" w:pos="-360"/>
        </w:tabs>
        <w:ind w:left="-360" w:hanging="360"/>
      </w:pPr>
      <w:rPr>
        <w:rFonts w:ascii="Courier New" w:hAnsi="Courier New" w:cs="Courier New" w:hint="default"/>
      </w:rPr>
    </w:lvl>
    <w:lvl w:ilvl="2" w:tplc="FFFFFFFF" w:tentative="1">
      <w:start w:val="1"/>
      <w:numFmt w:val="bullet"/>
      <w:lvlText w:val=""/>
      <w:lvlJc w:val="left"/>
      <w:pPr>
        <w:tabs>
          <w:tab w:val="num" w:pos="360"/>
        </w:tabs>
        <w:ind w:left="360" w:hanging="360"/>
      </w:pPr>
      <w:rPr>
        <w:rFonts w:ascii="Wingdings" w:hAnsi="Wingdings" w:cs="Wingdings" w:hint="default"/>
      </w:rPr>
    </w:lvl>
    <w:lvl w:ilvl="3" w:tplc="FFFFFFFF" w:tentative="1">
      <w:start w:val="1"/>
      <w:numFmt w:val="bullet"/>
      <w:lvlText w:val=""/>
      <w:lvlJc w:val="left"/>
      <w:pPr>
        <w:tabs>
          <w:tab w:val="num" w:pos="1080"/>
        </w:tabs>
        <w:ind w:left="1080" w:hanging="360"/>
      </w:pPr>
      <w:rPr>
        <w:rFonts w:ascii="Symbol" w:hAnsi="Symbol" w:cs="Symbol" w:hint="default"/>
      </w:rPr>
    </w:lvl>
    <w:lvl w:ilvl="4" w:tplc="FFFFFFFF" w:tentative="1">
      <w:start w:val="1"/>
      <w:numFmt w:val="bullet"/>
      <w:lvlText w:val="o"/>
      <w:lvlJc w:val="left"/>
      <w:pPr>
        <w:tabs>
          <w:tab w:val="num" w:pos="1800"/>
        </w:tabs>
        <w:ind w:left="1800" w:hanging="360"/>
      </w:pPr>
      <w:rPr>
        <w:rFonts w:ascii="Courier New" w:hAnsi="Courier New" w:cs="Courier New" w:hint="default"/>
      </w:rPr>
    </w:lvl>
    <w:lvl w:ilvl="5" w:tplc="FFFFFFFF" w:tentative="1">
      <w:start w:val="1"/>
      <w:numFmt w:val="bullet"/>
      <w:lvlText w:val=""/>
      <w:lvlJc w:val="left"/>
      <w:pPr>
        <w:tabs>
          <w:tab w:val="num" w:pos="2520"/>
        </w:tabs>
        <w:ind w:left="2520" w:hanging="360"/>
      </w:pPr>
      <w:rPr>
        <w:rFonts w:ascii="Wingdings" w:hAnsi="Wingdings" w:cs="Wingdings" w:hint="default"/>
      </w:rPr>
    </w:lvl>
    <w:lvl w:ilvl="6" w:tplc="FFFFFFFF" w:tentative="1">
      <w:start w:val="1"/>
      <w:numFmt w:val="bullet"/>
      <w:lvlText w:val=""/>
      <w:lvlJc w:val="left"/>
      <w:pPr>
        <w:tabs>
          <w:tab w:val="num" w:pos="3240"/>
        </w:tabs>
        <w:ind w:left="3240" w:hanging="360"/>
      </w:pPr>
      <w:rPr>
        <w:rFonts w:ascii="Symbol" w:hAnsi="Symbol" w:cs="Symbol" w:hint="default"/>
      </w:rPr>
    </w:lvl>
    <w:lvl w:ilvl="7" w:tplc="FFFFFFFF" w:tentative="1">
      <w:start w:val="1"/>
      <w:numFmt w:val="bullet"/>
      <w:lvlText w:val="o"/>
      <w:lvlJc w:val="left"/>
      <w:pPr>
        <w:tabs>
          <w:tab w:val="num" w:pos="3960"/>
        </w:tabs>
        <w:ind w:left="3960" w:hanging="360"/>
      </w:pPr>
      <w:rPr>
        <w:rFonts w:ascii="Courier New" w:hAnsi="Courier New" w:cs="Courier New" w:hint="default"/>
      </w:rPr>
    </w:lvl>
    <w:lvl w:ilvl="8" w:tplc="FFFFFFFF" w:tentative="1">
      <w:start w:val="1"/>
      <w:numFmt w:val="bullet"/>
      <w:lvlText w:val=""/>
      <w:lvlJc w:val="left"/>
      <w:pPr>
        <w:tabs>
          <w:tab w:val="num" w:pos="4680"/>
        </w:tabs>
        <w:ind w:left="4680" w:hanging="360"/>
      </w:pPr>
      <w:rPr>
        <w:rFonts w:ascii="Wingdings" w:hAnsi="Wingdings" w:cs="Wingdings" w:hint="default"/>
      </w:rPr>
    </w:lvl>
  </w:abstractNum>
  <w:abstractNum w:abstractNumId="44">
    <w:nsid w:val="7786146A"/>
    <w:multiLevelType w:val="single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abstractNum>
  <w:abstractNum w:abstractNumId="45">
    <w:nsid w:val="7ADC1EFE"/>
    <w:multiLevelType w:val="hybridMultilevel"/>
    <w:tmpl w:val="42CCE34E"/>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cs="Wingdings" w:hint="default"/>
      </w:rPr>
    </w:lvl>
    <w:lvl w:ilvl="3" w:tplc="FFFFFFFF" w:tentative="1">
      <w:start w:val="1"/>
      <w:numFmt w:val="bullet"/>
      <w:lvlText w:val=""/>
      <w:lvlJc w:val="left"/>
      <w:pPr>
        <w:tabs>
          <w:tab w:val="num" w:pos="3240"/>
        </w:tabs>
        <w:ind w:left="3240" w:hanging="360"/>
      </w:pPr>
      <w:rPr>
        <w:rFonts w:ascii="Symbol" w:hAnsi="Symbol" w:cs="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cs="Wingdings" w:hint="default"/>
      </w:rPr>
    </w:lvl>
    <w:lvl w:ilvl="6" w:tplc="FFFFFFFF" w:tentative="1">
      <w:start w:val="1"/>
      <w:numFmt w:val="bullet"/>
      <w:lvlText w:val=""/>
      <w:lvlJc w:val="left"/>
      <w:pPr>
        <w:tabs>
          <w:tab w:val="num" w:pos="5400"/>
        </w:tabs>
        <w:ind w:left="5400" w:hanging="360"/>
      </w:pPr>
      <w:rPr>
        <w:rFonts w:ascii="Symbol" w:hAnsi="Symbol" w:cs="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cs="Wingdings" w:hint="default"/>
      </w:rPr>
    </w:lvl>
  </w:abstractNum>
  <w:num w:numId="1">
    <w:abstractNumId w:val="9"/>
  </w:num>
  <w:num w:numId="2">
    <w:abstractNumId w:val="18"/>
  </w:num>
  <w:num w:numId="3">
    <w:abstractNumId w:val="24"/>
  </w:num>
  <w:num w:numId="4">
    <w:abstractNumId w:val="14"/>
  </w:num>
  <w:num w:numId="5">
    <w:abstractNumId w:val="15"/>
  </w:num>
  <w:num w:numId="6">
    <w:abstractNumId w:val="29"/>
  </w:num>
  <w:num w:numId="7">
    <w:abstractNumId w:val="25"/>
  </w:num>
  <w:num w:numId="8">
    <w:abstractNumId w:val="13"/>
  </w:num>
  <w:num w:numId="9">
    <w:abstractNumId w:val="43"/>
  </w:num>
  <w:num w:numId="10">
    <w:abstractNumId w:val="35"/>
  </w:num>
  <w:num w:numId="11">
    <w:abstractNumId w:val="44"/>
  </w:num>
  <w:num w:numId="12">
    <w:abstractNumId w:val="34"/>
  </w:num>
  <w:num w:numId="13">
    <w:abstractNumId w:val="28"/>
  </w:num>
  <w:num w:numId="14">
    <w:abstractNumId w:val="27"/>
  </w:num>
  <w:num w:numId="15">
    <w:abstractNumId w:val="11"/>
  </w:num>
  <w:num w:numId="16">
    <w:abstractNumId w:val="20"/>
  </w:num>
  <w:num w:numId="17">
    <w:abstractNumId w:val="19"/>
  </w:num>
  <w:num w:numId="18">
    <w:abstractNumId w:val="22"/>
  </w:num>
  <w:num w:numId="19">
    <w:abstractNumId w:val="39"/>
  </w:num>
  <w:num w:numId="20">
    <w:abstractNumId w:val="37"/>
  </w:num>
  <w:num w:numId="21">
    <w:abstractNumId w:val="45"/>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26"/>
  </w:num>
  <w:num w:numId="32">
    <w:abstractNumId w:val="23"/>
  </w:num>
  <w:num w:numId="33">
    <w:abstractNumId w:val="38"/>
  </w:num>
  <w:num w:numId="34">
    <w:abstractNumId w:val="21"/>
  </w:num>
  <w:num w:numId="35">
    <w:abstractNumId w:val="33"/>
  </w:num>
  <w:num w:numId="36">
    <w:abstractNumId w:val="12"/>
  </w:num>
  <w:num w:numId="37">
    <w:abstractNumId w:val="16"/>
  </w:num>
  <w:num w:numId="38">
    <w:abstractNumId w:val="10"/>
  </w:num>
  <w:num w:numId="39">
    <w:abstractNumId w:val="32"/>
  </w:num>
  <w:num w:numId="40">
    <w:abstractNumId w:val="30"/>
  </w:num>
  <w:num w:numId="41">
    <w:abstractNumId w:val="42"/>
  </w:num>
  <w:num w:numId="42">
    <w:abstractNumId w:val="17"/>
  </w:num>
  <w:num w:numId="43">
    <w:abstractNumId w:val="36"/>
  </w:num>
  <w:num w:numId="44">
    <w:abstractNumId w:val="41"/>
  </w:num>
  <w:num w:numId="45">
    <w:abstractNumId w:val="40"/>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E5B"/>
    <w:rsid w:val="00006FAE"/>
    <w:rsid w:val="00007987"/>
    <w:rsid w:val="000119F5"/>
    <w:rsid w:val="00012B53"/>
    <w:rsid w:val="00021D12"/>
    <w:rsid w:val="00030D8C"/>
    <w:rsid w:val="000317E1"/>
    <w:rsid w:val="00040BF2"/>
    <w:rsid w:val="000541AE"/>
    <w:rsid w:val="0006670A"/>
    <w:rsid w:val="000807F6"/>
    <w:rsid w:val="000917AD"/>
    <w:rsid w:val="00092234"/>
    <w:rsid w:val="00093332"/>
    <w:rsid w:val="00093825"/>
    <w:rsid w:val="000975B9"/>
    <w:rsid w:val="000A09E4"/>
    <w:rsid w:val="000A289E"/>
    <w:rsid w:val="000B1CA5"/>
    <w:rsid w:val="000B5642"/>
    <w:rsid w:val="000C30A9"/>
    <w:rsid w:val="000C4820"/>
    <w:rsid w:val="000D1575"/>
    <w:rsid w:val="000D324C"/>
    <w:rsid w:val="000E2E31"/>
    <w:rsid w:val="000E3B00"/>
    <w:rsid w:val="000F1670"/>
    <w:rsid w:val="000F7151"/>
    <w:rsid w:val="001110DF"/>
    <w:rsid w:val="00111C75"/>
    <w:rsid w:val="00123F52"/>
    <w:rsid w:val="00147316"/>
    <w:rsid w:val="00165CFE"/>
    <w:rsid w:val="001674A9"/>
    <w:rsid w:val="0016796D"/>
    <w:rsid w:val="00175240"/>
    <w:rsid w:val="00180B71"/>
    <w:rsid w:val="001D179B"/>
    <w:rsid w:val="001F052C"/>
    <w:rsid w:val="001F50B0"/>
    <w:rsid w:val="00213729"/>
    <w:rsid w:val="00216201"/>
    <w:rsid w:val="002327CF"/>
    <w:rsid w:val="00241180"/>
    <w:rsid w:val="002455B8"/>
    <w:rsid w:val="00246AB1"/>
    <w:rsid w:val="00247910"/>
    <w:rsid w:val="00247E79"/>
    <w:rsid w:val="002504D4"/>
    <w:rsid w:val="00257241"/>
    <w:rsid w:val="00263A7A"/>
    <w:rsid w:val="002716C4"/>
    <w:rsid w:val="002745B9"/>
    <w:rsid w:val="00277939"/>
    <w:rsid w:val="0029662D"/>
    <w:rsid w:val="00296BB5"/>
    <w:rsid w:val="002B0DB2"/>
    <w:rsid w:val="002B4CE8"/>
    <w:rsid w:val="002B4ECA"/>
    <w:rsid w:val="002B7553"/>
    <w:rsid w:val="002C2A5B"/>
    <w:rsid w:val="002E21E7"/>
    <w:rsid w:val="002E25D1"/>
    <w:rsid w:val="002E4178"/>
    <w:rsid w:val="002E7226"/>
    <w:rsid w:val="002F7DD0"/>
    <w:rsid w:val="00301971"/>
    <w:rsid w:val="00302ECE"/>
    <w:rsid w:val="00307A63"/>
    <w:rsid w:val="00323921"/>
    <w:rsid w:val="00326750"/>
    <w:rsid w:val="00326AFB"/>
    <w:rsid w:val="003369A2"/>
    <w:rsid w:val="003405E9"/>
    <w:rsid w:val="00341AA4"/>
    <w:rsid w:val="00343AD6"/>
    <w:rsid w:val="00352E44"/>
    <w:rsid w:val="00354A12"/>
    <w:rsid w:val="003633E6"/>
    <w:rsid w:val="00366D1D"/>
    <w:rsid w:val="0037305A"/>
    <w:rsid w:val="003828A7"/>
    <w:rsid w:val="00386893"/>
    <w:rsid w:val="00387DAF"/>
    <w:rsid w:val="00395A2F"/>
    <w:rsid w:val="0039699D"/>
    <w:rsid w:val="003A79AE"/>
    <w:rsid w:val="003B34E7"/>
    <w:rsid w:val="003B6F5A"/>
    <w:rsid w:val="003D2A57"/>
    <w:rsid w:val="003E53CD"/>
    <w:rsid w:val="003F6937"/>
    <w:rsid w:val="004150A6"/>
    <w:rsid w:val="00415949"/>
    <w:rsid w:val="00421CFA"/>
    <w:rsid w:val="004234A0"/>
    <w:rsid w:val="0043339D"/>
    <w:rsid w:val="00434070"/>
    <w:rsid w:val="0044022F"/>
    <w:rsid w:val="00441781"/>
    <w:rsid w:val="00450D22"/>
    <w:rsid w:val="00452288"/>
    <w:rsid w:val="004732A0"/>
    <w:rsid w:val="004807E9"/>
    <w:rsid w:val="004844BE"/>
    <w:rsid w:val="00490791"/>
    <w:rsid w:val="004A76E9"/>
    <w:rsid w:val="004B050D"/>
    <w:rsid w:val="004C4099"/>
    <w:rsid w:val="004E0C23"/>
    <w:rsid w:val="004E4B85"/>
    <w:rsid w:val="004E7F77"/>
    <w:rsid w:val="004F0B2A"/>
    <w:rsid w:val="004F4FD0"/>
    <w:rsid w:val="004F5864"/>
    <w:rsid w:val="004F60DE"/>
    <w:rsid w:val="0050071F"/>
    <w:rsid w:val="00504B40"/>
    <w:rsid w:val="00517E76"/>
    <w:rsid w:val="005211E3"/>
    <w:rsid w:val="0053121E"/>
    <w:rsid w:val="00532EBA"/>
    <w:rsid w:val="00540499"/>
    <w:rsid w:val="005500B2"/>
    <w:rsid w:val="00554F83"/>
    <w:rsid w:val="00573A17"/>
    <w:rsid w:val="00595AF2"/>
    <w:rsid w:val="005A370B"/>
    <w:rsid w:val="005A40EF"/>
    <w:rsid w:val="005B1345"/>
    <w:rsid w:val="005B3711"/>
    <w:rsid w:val="005B7902"/>
    <w:rsid w:val="005B79F0"/>
    <w:rsid w:val="005C20A1"/>
    <w:rsid w:val="005C7889"/>
    <w:rsid w:val="005C7A51"/>
    <w:rsid w:val="005E0430"/>
    <w:rsid w:val="005E0CB2"/>
    <w:rsid w:val="005E4FAC"/>
    <w:rsid w:val="005F063D"/>
    <w:rsid w:val="005F3242"/>
    <w:rsid w:val="005F3566"/>
    <w:rsid w:val="00600B8A"/>
    <w:rsid w:val="006045EE"/>
    <w:rsid w:val="00605C33"/>
    <w:rsid w:val="00624C8B"/>
    <w:rsid w:val="00625841"/>
    <w:rsid w:val="0063021B"/>
    <w:rsid w:val="00632051"/>
    <w:rsid w:val="006361E9"/>
    <w:rsid w:val="00651285"/>
    <w:rsid w:val="006523FE"/>
    <w:rsid w:val="0065568C"/>
    <w:rsid w:val="00655F1C"/>
    <w:rsid w:val="006661E4"/>
    <w:rsid w:val="00683993"/>
    <w:rsid w:val="006B240D"/>
    <w:rsid w:val="006B3D44"/>
    <w:rsid w:val="006D137F"/>
    <w:rsid w:val="006D1BCB"/>
    <w:rsid w:val="006D5C66"/>
    <w:rsid w:val="006E2CE6"/>
    <w:rsid w:val="006E4737"/>
    <w:rsid w:val="006F70E4"/>
    <w:rsid w:val="00703EA5"/>
    <w:rsid w:val="007057C0"/>
    <w:rsid w:val="00730C73"/>
    <w:rsid w:val="00744884"/>
    <w:rsid w:val="00747B28"/>
    <w:rsid w:val="007545ED"/>
    <w:rsid w:val="00763C53"/>
    <w:rsid w:val="00773F43"/>
    <w:rsid w:val="007750C5"/>
    <w:rsid w:val="00784A9D"/>
    <w:rsid w:val="007A0828"/>
    <w:rsid w:val="007B361B"/>
    <w:rsid w:val="007B71BF"/>
    <w:rsid w:val="007C4D13"/>
    <w:rsid w:val="007D20EF"/>
    <w:rsid w:val="007D53BA"/>
    <w:rsid w:val="007E3211"/>
    <w:rsid w:val="007E6BAD"/>
    <w:rsid w:val="007F03C8"/>
    <w:rsid w:val="007F4102"/>
    <w:rsid w:val="007F7669"/>
    <w:rsid w:val="00811DAD"/>
    <w:rsid w:val="0081530E"/>
    <w:rsid w:val="00817952"/>
    <w:rsid w:val="008258E0"/>
    <w:rsid w:val="008279C3"/>
    <w:rsid w:val="00834527"/>
    <w:rsid w:val="00844658"/>
    <w:rsid w:val="00846793"/>
    <w:rsid w:val="00851EBC"/>
    <w:rsid w:val="00855ADD"/>
    <w:rsid w:val="00864193"/>
    <w:rsid w:val="00864D7C"/>
    <w:rsid w:val="008653EE"/>
    <w:rsid w:val="00870F99"/>
    <w:rsid w:val="00874C45"/>
    <w:rsid w:val="00886CD5"/>
    <w:rsid w:val="00891447"/>
    <w:rsid w:val="008A1646"/>
    <w:rsid w:val="008A7B85"/>
    <w:rsid w:val="008A7E69"/>
    <w:rsid w:val="008C3E43"/>
    <w:rsid w:val="008D49A4"/>
    <w:rsid w:val="00913693"/>
    <w:rsid w:val="00913FC1"/>
    <w:rsid w:val="009232A0"/>
    <w:rsid w:val="00954DCE"/>
    <w:rsid w:val="00966FCC"/>
    <w:rsid w:val="00970459"/>
    <w:rsid w:val="009872D1"/>
    <w:rsid w:val="009A41D6"/>
    <w:rsid w:val="009B22E6"/>
    <w:rsid w:val="009C3099"/>
    <w:rsid w:val="009D4C96"/>
    <w:rsid w:val="009D6BDC"/>
    <w:rsid w:val="009E2AA5"/>
    <w:rsid w:val="00A039C5"/>
    <w:rsid w:val="00A13C40"/>
    <w:rsid w:val="00A1700E"/>
    <w:rsid w:val="00A44459"/>
    <w:rsid w:val="00A46E5B"/>
    <w:rsid w:val="00A471B6"/>
    <w:rsid w:val="00A544C0"/>
    <w:rsid w:val="00A55E0C"/>
    <w:rsid w:val="00A61F7F"/>
    <w:rsid w:val="00A735D5"/>
    <w:rsid w:val="00A75E03"/>
    <w:rsid w:val="00A80881"/>
    <w:rsid w:val="00AB0BF1"/>
    <w:rsid w:val="00AC0548"/>
    <w:rsid w:val="00AC72C5"/>
    <w:rsid w:val="00AD3C25"/>
    <w:rsid w:val="00AD74C4"/>
    <w:rsid w:val="00AF34A0"/>
    <w:rsid w:val="00AF401B"/>
    <w:rsid w:val="00B03260"/>
    <w:rsid w:val="00B146CE"/>
    <w:rsid w:val="00B33C7D"/>
    <w:rsid w:val="00B35D2E"/>
    <w:rsid w:val="00B36DE7"/>
    <w:rsid w:val="00B57E29"/>
    <w:rsid w:val="00B816D5"/>
    <w:rsid w:val="00B841F7"/>
    <w:rsid w:val="00B85F47"/>
    <w:rsid w:val="00B961D1"/>
    <w:rsid w:val="00BA6005"/>
    <w:rsid w:val="00BB0C0C"/>
    <w:rsid w:val="00BB69D1"/>
    <w:rsid w:val="00BC70D8"/>
    <w:rsid w:val="00BD0AA0"/>
    <w:rsid w:val="00BD7314"/>
    <w:rsid w:val="00BE38CC"/>
    <w:rsid w:val="00C148F1"/>
    <w:rsid w:val="00C172E3"/>
    <w:rsid w:val="00C36DD0"/>
    <w:rsid w:val="00C407C3"/>
    <w:rsid w:val="00C4134F"/>
    <w:rsid w:val="00C435A3"/>
    <w:rsid w:val="00C50465"/>
    <w:rsid w:val="00C5540A"/>
    <w:rsid w:val="00C639DD"/>
    <w:rsid w:val="00C70D34"/>
    <w:rsid w:val="00C80490"/>
    <w:rsid w:val="00C8295F"/>
    <w:rsid w:val="00C944F9"/>
    <w:rsid w:val="00CB0E47"/>
    <w:rsid w:val="00CB4A57"/>
    <w:rsid w:val="00CC23D3"/>
    <w:rsid w:val="00CC3EC7"/>
    <w:rsid w:val="00CD069C"/>
    <w:rsid w:val="00CF36B8"/>
    <w:rsid w:val="00CF4557"/>
    <w:rsid w:val="00D21628"/>
    <w:rsid w:val="00D259F8"/>
    <w:rsid w:val="00D301BF"/>
    <w:rsid w:val="00D32627"/>
    <w:rsid w:val="00D50D76"/>
    <w:rsid w:val="00D5474A"/>
    <w:rsid w:val="00D55D83"/>
    <w:rsid w:val="00D60022"/>
    <w:rsid w:val="00D609F9"/>
    <w:rsid w:val="00D739DD"/>
    <w:rsid w:val="00D8286E"/>
    <w:rsid w:val="00D93714"/>
    <w:rsid w:val="00D94F37"/>
    <w:rsid w:val="00D964C2"/>
    <w:rsid w:val="00DA302B"/>
    <w:rsid w:val="00DB69BE"/>
    <w:rsid w:val="00DD0564"/>
    <w:rsid w:val="00DD2E46"/>
    <w:rsid w:val="00DE095F"/>
    <w:rsid w:val="00DE0B02"/>
    <w:rsid w:val="00DE2067"/>
    <w:rsid w:val="00DF0DFD"/>
    <w:rsid w:val="00E02FF8"/>
    <w:rsid w:val="00E0345D"/>
    <w:rsid w:val="00E16653"/>
    <w:rsid w:val="00E20F08"/>
    <w:rsid w:val="00E234F4"/>
    <w:rsid w:val="00E30509"/>
    <w:rsid w:val="00E32744"/>
    <w:rsid w:val="00E3348E"/>
    <w:rsid w:val="00E363D4"/>
    <w:rsid w:val="00E41C7C"/>
    <w:rsid w:val="00E5607C"/>
    <w:rsid w:val="00E56544"/>
    <w:rsid w:val="00E64030"/>
    <w:rsid w:val="00E64BE3"/>
    <w:rsid w:val="00E6674F"/>
    <w:rsid w:val="00E74333"/>
    <w:rsid w:val="00E82A7D"/>
    <w:rsid w:val="00E85AB9"/>
    <w:rsid w:val="00EB7A82"/>
    <w:rsid w:val="00EC1DE4"/>
    <w:rsid w:val="00EC3FD5"/>
    <w:rsid w:val="00ED0588"/>
    <w:rsid w:val="00ED284F"/>
    <w:rsid w:val="00ED55BA"/>
    <w:rsid w:val="00EE659C"/>
    <w:rsid w:val="00EF3C9C"/>
    <w:rsid w:val="00EF7A31"/>
    <w:rsid w:val="00F06C2E"/>
    <w:rsid w:val="00F21620"/>
    <w:rsid w:val="00F276CD"/>
    <w:rsid w:val="00F3593D"/>
    <w:rsid w:val="00F40061"/>
    <w:rsid w:val="00F424BE"/>
    <w:rsid w:val="00F4284C"/>
    <w:rsid w:val="00F46E54"/>
    <w:rsid w:val="00F52962"/>
    <w:rsid w:val="00F73F11"/>
    <w:rsid w:val="00F7403A"/>
    <w:rsid w:val="00F87E10"/>
    <w:rsid w:val="00F95BA0"/>
    <w:rsid w:val="00FA06F4"/>
    <w:rsid w:val="00FA0EDF"/>
    <w:rsid w:val="00FA7BCA"/>
    <w:rsid w:val="00FC263D"/>
    <w:rsid w:val="00FD1553"/>
    <w:rsid w:val="00FD6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9A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E-mail Signature" w:uiPriority="0"/>
    <w:lsdException w:name="Normal (Web)" w:uiPriority="0"/>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qFormat/>
    <w:rsid w:val="00A46E5B"/>
    <w:pPr>
      <w:keepNext/>
      <w:tabs>
        <w:tab w:val="left" w:pos="1152"/>
      </w:tabs>
      <w:spacing w:after="360" w:line="360" w:lineRule="atLeast"/>
      <w:ind w:left="1152" w:hanging="1152"/>
      <w:jc w:val="both"/>
      <w:outlineLvl w:val="0"/>
    </w:pPr>
    <w:rPr>
      <w:rFonts w:ascii="Cambria" w:eastAsia="Times New Roman" w:hAnsi="Cambria" w:cs="Cambria"/>
      <w:b/>
      <w:bCs/>
      <w:kern w:val="32"/>
      <w:sz w:val="32"/>
      <w:szCs w:val="32"/>
    </w:rPr>
  </w:style>
  <w:style w:type="paragraph" w:styleId="Heading2">
    <w:name w:val="heading 2"/>
    <w:basedOn w:val="Normal"/>
    <w:next w:val="Normal"/>
    <w:link w:val="Heading2Char"/>
    <w:qFormat/>
    <w:rsid w:val="00A46E5B"/>
    <w:pPr>
      <w:keepNext/>
      <w:spacing w:before="240" w:after="60" w:line="240" w:lineRule="auto"/>
      <w:outlineLvl w:val="1"/>
    </w:pPr>
    <w:rPr>
      <w:rFonts w:ascii="Cambria" w:eastAsia="Times New Roman" w:hAnsi="Cambria" w:cs="Cambria"/>
      <w:b/>
      <w:bCs/>
      <w:i/>
      <w:iCs/>
      <w:sz w:val="28"/>
      <w:szCs w:val="28"/>
    </w:rPr>
  </w:style>
  <w:style w:type="paragraph" w:styleId="Heading3">
    <w:name w:val="heading 3"/>
    <w:basedOn w:val="Normal"/>
    <w:next w:val="BodyText1"/>
    <w:link w:val="Heading3Char"/>
    <w:qFormat/>
    <w:rsid w:val="00A46E5B"/>
    <w:pPr>
      <w:keepNext/>
      <w:tabs>
        <w:tab w:val="num" w:pos="864"/>
      </w:tabs>
      <w:spacing w:after="60" w:line="240" w:lineRule="exact"/>
      <w:ind w:left="864" w:hanging="864"/>
      <w:outlineLvl w:val="2"/>
    </w:pPr>
    <w:rPr>
      <w:rFonts w:ascii="Cambria" w:eastAsia="Times New Roman" w:hAnsi="Cambria" w:cs="Cambria"/>
      <w:b/>
      <w:bCs/>
      <w:sz w:val="26"/>
      <w:szCs w:val="26"/>
    </w:rPr>
  </w:style>
  <w:style w:type="paragraph" w:styleId="Heading6">
    <w:name w:val="heading 6"/>
    <w:basedOn w:val="Normal"/>
    <w:next w:val="Normal"/>
    <w:link w:val="Heading6Char"/>
    <w:qFormat/>
    <w:rsid w:val="00A46E5B"/>
    <w:pPr>
      <w:spacing w:before="240" w:after="60" w:line="240" w:lineRule="auto"/>
      <w:outlineLvl w:val="5"/>
    </w:pPr>
    <w:rPr>
      <w:rFonts w:ascii="Calibri" w:eastAsia="Times New Roman"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A46E5B"/>
    <w:rPr>
      <w:rFonts w:ascii="Cambria" w:eastAsia="Times New Roman" w:hAnsi="Cambria" w:cs="Cambria"/>
      <w:b/>
      <w:bCs/>
      <w:kern w:val="32"/>
      <w:sz w:val="32"/>
      <w:szCs w:val="32"/>
    </w:rPr>
  </w:style>
  <w:style w:type="character" w:customStyle="1" w:styleId="Heading2Char">
    <w:name w:val="Heading 2 Char"/>
    <w:basedOn w:val="DefaultParagraphFont"/>
    <w:link w:val="Heading2"/>
    <w:rsid w:val="00A46E5B"/>
    <w:rPr>
      <w:rFonts w:ascii="Cambria" w:eastAsia="Times New Roman" w:hAnsi="Cambria" w:cs="Cambria"/>
      <w:b/>
      <w:bCs/>
      <w:i/>
      <w:iCs/>
      <w:sz w:val="28"/>
      <w:szCs w:val="28"/>
    </w:rPr>
  </w:style>
  <w:style w:type="character" w:customStyle="1" w:styleId="Heading3Char">
    <w:name w:val="Heading 3 Char"/>
    <w:basedOn w:val="DefaultParagraphFont"/>
    <w:link w:val="Heading3"/>
    <w:rsid w:val="00A46E5B"/>
    <w:rPr>
      <w:rFonts w:ascii="Cambria" w:eastAsia="Times New Roman" w:hAnsi="Cambria" w:cs="Cambria"/>
      <w:b/>
      <w:bCs/>
      <w:sz w:val="26"/>
      <w:szCs w:val="26"/>
    </w:rPr>
  </w:style>
  <w:style w:type="character" w:customStyle="1" w:styleId="Heading6Char">
    <w:name w:val="Heading 6 Char"/>
    <w:basedOn w:val="DefaultParagraphFont"/>
    <w:link w:val="Heading6"/>
    <w:rsid w:val="00A46E5B"/>
    <w:rPr>
      <w:rFonts w:ascii="Calibri" w:eastAsia="Times New Roman" w:hAnsi="Calibri" w:cs="Calibri"/>
      <w:b/>
      <w:bCs/>
    </w:rPr>
  </w:style>
  <w:style w:type="numbering" w:customStyle="1" w:styleId="NoList1">
    <w:name w:val="No List1"/>
    <w:next w:val="NoList"/>
    <w:semiHidden/>
    <w:unhideWhenUsed/>
    <w:rsid w:val="00A46E5B"/>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rsid w:val="00A46E5B"/>
    <w:pPr>
      <w:spacing w:after="160" w:line="240" w:lineRule="auto"/>
      <w:ind w:firstLine="720"/>
    </w:pPr>
    <w:rPr>
      <w:rFonts w:ascii="Times New Roman" w:eastAsia="Times New Roman" w:hAnsi="Times New Roman" w:cs="Times New Roman"/>
    </w:rPr>
  </w:style>
  <w:style w:type="paragraph" w:customStyle="1" w:styleId="objective">
    <w:name w:val="objective"/>
    <w:basedOn w:val="Normal"/>
    <w:rsid w:val="00A46E5B"/>
    <w:pPr>
      <w:keepNext/>
      <w:spacing w:before="100" w:beforeAutospacing="1" w:after="100" w:afterAutospacing="1" w:line="270" w:lineRule="atLeast"/>
    </w:pPr>
    <w:rPr>
      <w:rFonts w:ascii="Arial" w:eastAsia="Times New Roman" w:hAnsi="Arial" w:cs="Arial"/>
      <w:b/>
      <w:bCs/>
      <w:sz w:val="25"/>
      <w:szCs w:val="25"/>
    </w:rPr>
  </w:style>
  <w:style w:type="paragraph" w:styleId="BalloonText">
    <w:name w:val="Balloon Text"/>
    <w:basedOn w:val="Normal"/>
    <w:link w:val="BalloonTextChar"/>
    <w:rsid w:val="00A46E5B"/>
    <w:pPr>
      <w:spacing w:after="0" w:line="240" w:lineRule="auto"/>
    </w:pPr>
    <w:rPr>
      <w:rFonts w:ascii="Times New Roman" w:eastAsia="Times New Roman" w:hAnsi="Times New Roman" w:cs="Times New Roman"/>
      <w:sz w:val="16"/>
      <w:szCs w:val="2"/>
    </w:rPr>
  </w:style>
  <w:style w:type="character" w:customStyle="1" w:styleId="BalloonTextChar">
    <w:name w:val="Balloon Text Char"/>
    <w:basedOn w:val="DefaultParagraphFont"/>
    <w:link w:val="BalloonText"/>
    <w:rsid w:val="00A46E5B"/>
    <w:rPr>
      <w:rFonts w:ascii="Times New Roman" w:eastAsia="Times New Roman" w:hAnsi="Times New Roman" w:cs="Times New Roman"/>
      <w:sz w:val="16"/>
      <w:szCs w:val="2"/>
    </w:rPr>
  </w:style>
  <w:style w:type="paragraph" w:styleId="BodyText2">
    <w:name w:val="Body Text 2"/>
    <w:basedOn w:val="Normal"/>
    <w:link w:val="BodyText2Char"/>
    <w:rsid w:val="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A46E5B"/>
    <w:rPr>
      <w:rFonts w:ascii="Times New Roman" w:eastAsia="Times New Roman" w:hAnsi="Times New Roman" w:cs="Times New Roman"/>
      <w:sz w:val="24"/>
      <w:szCs w:val="24"/>
    </w:rPr>
  </w:style>
  <w:style w:type="paragraph" w:customStyle="1" w:styleId="SL-FlLftSgl">
    <w:name w:val="SL-Fl Lft Sgl"/>
    <w:rsid w:val="00A46E5B"/>
    <w:pPr>
      <w:spacing w:after="0" w:line="240" w:lineRule="atLeast"/>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A46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rsid w:val="00A46E5B"/>
    <w:rPr>
      <w:rFonts w:ascii="Courier New" w:eastAsia="Times New Roman" w:hAnsi="Courier New" w:cs="Courier New"/>
      <w:sz w:val="24"/>
      <w:szCs w:val="24"/>
    </w:rPr>
  </w:style>
  <w:style w:type="paragraph" w:customStyle="1" w:styleId="E1-Equation">
    <w:name w:val="E1-Equation"/>
    <w:rsid w:val="00A46E5B"/>
    <w:pPr>
      <w:tabs>
        <w:tab w:val="center" w:pos="4680"/>
        <w:tab w:val="right" w:pos="9360"/>
      </w:tabs>
      <w:spacing w:after="0" w:line="240" w:lineRule="atLeast"/>
      <w:jc w:val="both"/>
    </w:pPr>
    <w:rPr>
      <w:rFonts w:ascii="Times New Roman" w:eastAsia="Times New Roman" w:hAnsi="Times New Roman" w:cs="Times New Roman"/>
      <w:sz w:val="24"/>
      <w:szCs w:val="24"/>
    </w:rPr>
  </w:style>
  <w:style w:type="character" w:styleId="CommentReference">
    <w:name w:val="annotation reference"/>
    <w:rsid w:val="00A46E5B"/>
    <w:rPr>
      <w:sz w:val="16"/>
      <w:szCs w:val="16"/>
    </w:rPr>
  </w:style>
  <w:style w:type="paragraph" w:styleId="CommentText">
    <w:name w:val="annotation text"/>
    <w:basedOn w:val="Normal"/>
    <w:link w:val="CommentTextChar"/>
    <w:rsid w:val="00A46E5B"/>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rsid w:val="00A46E5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semiHidden/>
    <w:rsid w:val="00A46E5B"/>
    <w:rPr>
      <w:b/>
      <w:bCs/>
    </w:rPr>
  </w:style>
  <w:style w:type="character" w:customStyle="1" w:styleId="CommentSubjectChar">
    <w:name w:val="Comment Subject Char"/>
    <w:basedOn w:val="CommentTextChar"/>
    <w:link w:val="CommentSubject"/>
    <w:semiHidden/>
    <w:rsid w:val="00A46E5B"/>
    <w:rPr>
      <w:rFonts w:ascii="Times New Roman" w:eastAsia="Times New Roman" w:hAnsi="Times New Roman" w:cs="Times New Roman"/>
      <w:b/>
      <w:bCs/>
      <w:sz w:val="24"/>
      <w:szCs w:val="24"/>
    </w:rPr>
  </w:style>
  <w:style w:type="character" w:styleId="PageNumber">
    <w:name w:val="page number"/>
    <w:basedOn w:val="DefaultParagraphFont"/>
    <w:rsid w:val="00A46E5B"/>
  </w:style>
  <w:style w:type="paragraph" w:styleId="NormalWeb">
    <w:name w:val="Normal (Web)"/>
    <w:basedOn w:val="Normal"/>
    <w:rsid w:val="00A46E5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semiHidden/>
    <w:rsid w:val="00A46E5B"/>
    <w:pPr>
      <w:spacing w:after="0"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semiHidden/>
    <w:rsid w:val="00A46E5B"/>
    <w:rPr>
      <w:rFonts w:ascii="Times New Roman" w:eastAsia="Times New Roman" w:hAnsi="Times New Roman" w:cs="Times New Roman"/>
      <w:sz w:val="24"/>
      <w:szCs w:val="24"/>
    </w:rPr>
  </w:style>
  <w:style w:type="character" w:styleId="FootnoteReference">
    <w:name w:val="footnote reference"/>
    <w:semiHidden/>
    <w:rsid w:val="00A46E5B"/>
    <w:rPr>
      <w:vertAlign w:val="superscript"/>
    </w:rPr>
  </w:style>
  <w:style w:type="paragraph" w:customStyle="1" w:styleId="Level1">
    <w:name w:val="Level 1"/>
    <w:basedOn w:val="Normal"/>
    <w:rsid w:val="00A46E5B"/>
    <w:pPr>
      <w:widowControl w:val="0"/>
      <w:numPr>
        <w:numId w:val="2"/>
      </w:numPr>
      <w:tabs>
        <w:tab w:val="num" w:pos="780"/>
      </w:tabs>
      <w:autoSpaceDE w:val="0"/>
      <w:autoSpaceDN w:val="0"/>
      <w:adjustRightInd w:val="0"/>
      <w:spacing w:after="0" w:line="240" w:lineRule="auto"/>
      <w:ind w:left="780" w:hanging="720"/>
      <w:outlineLvl w:val="0"/>
    </w:pPr>
    <w:rPr>
      <w:rFonts w:ascii="Times New Roman" w:eastAsia="Times New Roman" w:hAnsi="Times New Roman" w:cs="Times New Roman"/>
      <w:sz w:val="24"/>
      <w:szCs w:val="24"/>
    </w:rPr>
  </w:style>
  <w:style w:type="paragraph" w:customStyle="1" w:styleId="a">
    <w:name w:val="_"/>
    <w:basedOn w:val="Normal"/>
    <w:link w:val="Char"/>
    <w:rsid w:val="00A46E5B"/>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customStyle="1" w:styleId="Char">
    <w:name w:val="_ Char"/>
    <w:link w:val="a"/>
    <w:rsid w:val="00A46E5B"/>
    <w:rPr>
      <w:rFonts w:ascii="Times New Roman" w:eastAsia="Times New Roman" w:hAnsi="Times New Roman" w:cs="Times New Roman"/>
      <w:sz w:val="24"/>
      <w:szCs w:val="24"/>
    </w:rPr>
  </w:style>
  <w:style w:type="character" w:styleId="Hyperlink">
    <w:name w:val="Hyperlink"/>
    <w:rsid w:val="00A46E5B"/>
    <w:rPr>
      <w:color w:val="0000FF"/>
      <w:u w:val="single"/>
    </w:rPr>
  </w:style>
  <w:style w:type="paragraph" w:styleId="PlainText">
    <w:name w:val="Plain Text"/>
    <w:basedOn w:val="Normal"/>
    <w:link w:val="PlainTextChar"/>
    <w:rsid w:val="00A46E5B"/>
    <w:pPr>
      <w:spacing w:after="0" w:line="240" w:lineRule="auto"/>
    </w:pPr>
    <w:rPr>
      <w:rFonts w:ascii="Courier New" w:eastAsia="Times New Roman" w:hAnsi="Courier New" w:cs="Courier New"/>
      <w:sz w:val="24"/>
      <w:szCs w:val="24"/>
    </w:rPr>
  </w:style>
  <w:style w:type="character" w:customStyle="1" w:styleId="PlainTextChar">
    <w:name w:val="Plain Text Char"/>
    <w:basedOn w:val="DefaultParagraphFont"/>
    <w:link w:val="PlainText"/>
    <w:rsid w:val="00A46E5B"/>
    <w:rPr>
      <w:rFonts w:ascii="Courier New" w:eastAsia="Times New Roman" w:hAnsi="Courier New" w:cs="Courier New"/>
      <w:sz w:val="24"/>
      <w:szCs w:val="24"/>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A46E5B"/>
    <w:rPr>
      <w:sz w:val="24"/>
      <w:szCs w:val="24"/>
      <w:lang w:val="en-US" w:eastAsia="en-US"/>
    </w:rPr>
  </w:style>
  <w:style w:type="paragraph" w:styleId="Header">
    <w:name w:val="header"/>
    <w:basedOn w:val="Normal"/>
    <w:link w:val="HeaderChar1"/>
    <w:rsid w:val="00A46E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semiHidden/>
    <w:rsid w:val="00A46E5B"/>
  </w:style>
  <w:style w:type="character" w:customStyle="1" w:styleId="HeaderChar1">
    <w:name w:val="Header Char1"/>
    <w:link w:val="Header"/>
    <w:rsid w:val="00A46E5B"/>
    <w:rPr>
      <w:rFonts w:ascii="Times New Roman" w:eastAsia="Times New Roman" w:hAnsi="Times New Roman" w:cs="Times New Roman"/>
      <w:sz w:val="24"/>
      <w:szCs w:val="24"/>
    </w:rPr>
  </w:style>
  <w:style w:type="paragraph" w:styleId="Footer">
    <w:name w:val="footer"/>
    <w:basedOn w:val="Normal"/>
    <w:link w:val="FooterChar"/>
    <w:rsid w:val="00A46E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A46E5B"/>
    <w:rPr>
      <w:rFonts w:ascii="Times New Roman" w:eastAsia="Times New Roman" w:hAnsi="Times New Roman" w:cs="Times New Roman"/>
      <w:sz w:val="24"/>
      <w:szCs w:val="24"/>
    </w:rPr>
  </w:style>
  <w:style w:type="paragraph" w:styleId="BodyTextIndent2">
    <w:name w:val="Body Text Indent 2"/>
    <w:basedOn w:val="Normal"/>
    <w:link w:val="BodyTextIndent2Char"/>
    <w:rsid w:val="00A46E5B"/>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A46E5B"/>
    <w:rPr>
      <w:rFonts w:ascii="Times New Roman" w:eastAsia="Times New Roman" w:hAnsi="Times New Roman" w:cs="Times New Roman"/>
      <w:sz w:val="24"/>
      <w:szCs w:val="24"/>
    </w:rPr>
  </w:style>
  <w:style w:type="paragraph" w:customStyle="1" w:styleId="level10">
    <w:name w:val="level1"/>
    <w:basedOn w:val="Normal"/>
    <w:rsid w:val="00A46E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icka">
    <w:name w:val="Quick a."/>
    <w:basedOn w:val="Normal"/>
    <w:rsid w:val="00A46E5B"/>
    <w:pPr>
      <w:widowControl w:val="0"/>
      <w:spacing w:after="0" w:line="240" w:lineRule="auto"/>
    </w:pPr>
    <w:rPr>
      <w:rFonts w:ascii="Times New Roman" w:eastAsia="Times New Roman" w:hAnsi="Times New Roman" w:cs="Times New Roman"/>
      <w:sz w:val="24"/>
      <w:szCs w:val="24"/>
    </w:rPr>
  </w:style>
  <w:style w:type="paragraph" w:customStyle="1" w:styleId="Quick1">
    <w:name w:val="Quick 1."/>
    <w:basedOn w:val="Normal"/>
    <w:rsid w:val="00A46E5B"/>
    <w:pPr>
      <w:widowControl w:val="0"/>
      <w:spacing w:after="0" w:line="240" w:lineRule="auto"/>
    </w:pPr>
    <w:rPr>
      <w:rFonts w:ascii="Times New Roman" w:eastAsia="Times New Roman" w:hAnsi="Times New Roman" w:cs="Times New Roman"/>
      <w:sz w:val="24"/>
      <w:szCs w:val="24"/>
    </w:rPr>
  </w:style>
  <w:style w:type="paragraph" w:customStyle="1" w:styleId="N2-2ndBullet">
    <w:name w:val="N2-2nd Bullet"/>
    <w:basedOn w:val="Normal"/>
    <w:rsid w:val="00A46E5B"/>
    <w:pPr>
      <w:numPr>
        <w:numId w:val="11"/>
      </w:numPr>
      <w:tabs>
        <w:tab w:val="left" w:pos="1728"/>
      </w:tabs>
      <w:spacing w:after="240" w:line="240" w:lineRule="atLeast"/>
      <w:jc w:val="both"/>
    </w:pPr>
    <w:rPr>
      <w:rFonts w:ascii="Times New Roman" w:eastAsia="Times New Roman" w:hAnsi="Times New Roman" w:cs="Times New Roman"/>
      <w:sz w:val="24"/>
      <w:szCs w:val="24"/>
    </w:rPr>
  </w:style>
  <w:style w:type="paragraph" w:customStyle="1" w:styleId="C1-CtrBoldHd">
    <w:name w:val="C1-Ctr BoldHd"/>
    <w:rsid w:val="00A46E5B"/>
    <w:pPr>
      <w:keepNext/>
      <w:spacing w:after="720" w:line="240" w:lineRule="atLeast"/>
      <w:jc w:val="center"/>
    </w:pPr>
    <w:rPr>
      <w:rFonts w:ascii="Times New Roman" w:eastAsia="Times New Roman" w:hAnsi="Times New Roman" w:cs="Times New Roman"/>
      <w:b/>
      <w:bCs/>
      <w:caps/>
      <w:sz w:val="24"/>
      <w:szCs w:val="24"/>
    </w:rPr>
  </w:style>
  <w:style w:type="character" w:customStyle="1" w:styleId="label-1">
    <w:name w:val="label-1"/>
    <w:rsid w:val="00A46E5B"/>
    <w:rPr>
      <w:b/>
      <w:bCs/>
      <w:sz w:val="20"/>
      <w:szCs w:val="20"/>
    </w:rPr>
  </w:style>
  <w:style w:type="character" w:customStyle="1" w:styleId="label-2">
    <w:name w:val="label-2"/>
    <w:rsid w:val="00A46E5B"/>
    <w:rPr>
      <w:b/>
      <w:bCs/>
      <w:sz w:val="20"/>
      <w:szCs w:val="20"/>
    </w:rPr>
  </w:style>
  <w:style w:type="character" w:customStyle="1" w:styleId="label-3">
    <w:name w:val="label-3"/>
    <w:rsid w:val="00A46E5B"/>
    <w:rPr>
      <w:b/>
      <w:bCs/>
      <w:sz w:val="20"/>
      <w:szCs w:val="20"/>
    </w:rPr>
  </w:style>
  <w:style w:type="character" w:customStyle="1" w:styleId="label-4">
    <w:name w:val="label-4"/>
    <w:rsid w:val="00A46E5B"/>
    <w:rPr>
      <w:b/>
      <w:bCs/>
      <w:sz w:val="20"/>
      <w:szCs w:val="20"/>
    </w:rPr>
  </w:style>
  <w:style w:type="character" w:customStyle="1" w:styleId="label-5">
    <w:name w:val="label-5"/>
    <w:rsid w:val="00A46E5B"/>
    <w:rPr>
      <w:b/>
      <w:bCs/>
      <w:sz w:val="20"/>
      <w:szCs w:val="20"/>
    </w:rPr>
  </w:style>
  <w:style w:type="character" w:customStyle="1" w:styleId="labelhead-1">
    <w:name w:val="labelhead-1"/>
    <w:rsid w:val="00A46E5B"/>
    <w:rPr>
      <w:sz w:val="20"/>
      <w:szCs w:val="20"/>
    </w:rPr>
  </w:style>
  <w:style w:type="paragraph" w:customStyle="1" w:styleId="C2-CtrSglSp">
    <w:name w:val="C2-Ctr Sgl Sp"/>
    <w:rsid w:val="00A46E5B"/>
    <w:pPr>
      <w:keepLines/>
      <w:spacing w:after="0" w:line="240" w:lineRule="atLeast"/>
      <w:jc w:val="center"/>
    </w:pPr>
    <w:rPr>
      <w:rFonts w:ascii="Times New Roman" w:eastAsia="Times New Roman" w:hAnsi="Times New Roman" w:cs="Times New Roman"/>
      <w:sz w:val="24"/>
      <w:szCs w:val="24"/>
    </w:rPr>
  </w:style>
  <w:style w:type="paragraph" w:customStyle="1" w:styleId="T0-ChapPgHd">
    <w:name w:val="T0-Chap/Pg Hd"/>
    <w:rsid w:val="00A46E5B"/>
    <w:pPr>
      <w:tabs>
        <w:tab w:val="left" w:pos="8640"/>
      </w:tabs>
      <w:spacing w:after="0" w:line="240" w:lineRule="atLeast"/>
      <w:jc w:val="both"/>
    </w:pPr>
    <w:rPr>
      <w:rFonts w:ascii="Times New Roman" w:eastAsia="Times New Roman" w:hAnsi="Times New Roman" w:cs="Times New Roman"/>
      <w:sz w:val="24"/>
      <w:szCs w:val="24"/>
      <w:u w:val="words"/>
    </w:rPr>
  </w:style>
  <w:style w:type="paragraph" w:styleId="TOC1">
    <w:name w:val="toc 1"/>
    <w:basedOn w:val="Normal"/>
    <w:autoRedefine/>
    <w:semiHidden/>
    <w:rsid w:val="00A46E5B"/>
    <w:pPr>
      <w:tabs>
        <w:tab w:val="left" w:pos="1440"/>
        <w:tab w:val="right" w:leader="dot" w:pos="8208"/>
        <w:tab w:val="left" w:pos="8640"/>
      </w:tabs>
      <w:spacing w:after="0" w:line="240" w:lineRule="atLeast"/>
      <w:ind w:left="288"/>
    </w:pPr>
    <w:rPr>
      <w:rFonts w:ascii="Times New Roman" w:eastAsia="Times New Roman" w:hAnsi="Times New Roman" w:cs="Times New Roman"/>
      <w:caps/>
      <w:sz w:val="24"/>
      <w:szCs w:val="24"/>
    </w:rPr>
  </w:style>
  <w:style w:type="paragraph" w:styleId="TOC2">
    <w:name w:val="toc 2"/>
    <w:basedOn w:val="Normal"/>
    <w:autoRedefine/>
    <w:semiHidden/>
    <w:rsid w:val="00A46E5B"/>
    <w:pPr>
      <w:tabs>
        <w:tab w:val="left" w:pos="2160"/>
        <w:tab w:val="right" w:leader="dot" w:pos="8208"/>
        <w:tab w:val="left" w:pos="8640"/>
      </w:tabs>
      <w:spacing w:after="0" w:line="240" w:lineRule="atLeast"/>
      <w:ind w:left="2160" w:hanging="720"/>
    </w:pPr>
    <w:rPr>
      <w:rFonts w:ascii="Times New Roman" w:eastAsia="Times New Roman" w:hAnsi="Times New Roman" w:cs="Times New Roman"/>
      <w:sz w:val="24"/>
      <w:szCs w:val="24"/>
    </w:rPr>
  </w:style>
  <w:style w:type="paragraph" w:styleId="TOC5">
    <w:name w:val="toc 5"/>
    <w:basedOn w:val="TOC1"/>
    <w:autoRedefine/>
    <w:semiHidden/>
    <w:rsid w:val="00A46E5B"/>
    <w:pPr>
      <w:jc w:val="center"/>
    </w:pPr>
    <w:rPr>
      <w:caps w:val="0"/>
    </w:rPr>
  </w:style>
  <w:style w:type="paragraph" w:styleId="E-mailSignature">
    <w:name w:val="E-mail Signature"/>
    <w:basedOn w:val="Normal"/>
    <w:link w:val="E-mailSignatureChar"/>
    <w:rsid w:val="00A46E5B"/>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A46E5B"/>
    <w:rPr>
      <w:rFonts w:ascii="Times New Roman" w:eastAsia="Times New Roman" w:hAnsi="Times New Roman" w:cs="Times New Roman"/>
      <w:sz w:val="24"/>
      <w:szCs w:val="24"/>
    </w:rPr>
  </w:style>
  <w:style w:type="paragraph" w:customStyle="1" w:styleId="Bulleted">
    <w:name w:val="Bulleted"/>
    <w:basedOn w:val="Normal"/>
    <w:autoRedefine/>
    <w:rsid w:val="00A46E5B"/>
    <w:pPr>
      <w:numPr>
        <w:numId w:val="16"/>
      </w:numPr>
      <w:tabs>
        <w:tab w:val="clear" w:pos="504"/>
        <w:tab w:val="num" w:pos="600"/>
      </w:tabs>
      <w:spacing w:after="0" w:line="240" w:lineRule="auto"/>
      <w:ind w:left="600" w:hanging="360"/>
    </w:pPr>
    <w:rPr>
      <w:rFonts w:ascii="Times New Roman" w:eastAsia="Times New Roman" w:hAnsi="Times New Roman" w:cs="Times New Roman"/>
      <w:sz w:val="24"/>
      <w:szCs w:val="24"/>
    </w:rPr>
  </w:style>
  <w:style w:type="character" w:customStyle="1" w:styleId="bibrecord-highlight">
    <w:name w:val="bibrecord-highlight"/>
    <w:basedOn w:val="DefaultParagraphFont"/>
    <w:rsid w:val="00A46E5B"/>
  </w:style>
  <w:style w:type="paragraph" w:styleId="ListBullet">
    <w:name w:val="List Bullet"/>
    <w:basedOn w:val="Normal"/>
    <w:autoRedefine/>
    <w:rsid w:val="00A46E5B"/>
    <w:pPr>
      <w:numPr>
        <w:numId w:val="18"/>
      </w:numPr>
      <w:spacing w:after="0" w:line="240" w:lineRule="auto"/>
      <w:ind w:left="360"/>
    </w:pPr>
    <w:rPr>
      <w:rFonts w:ascii="Times New Roman" w:eastAsia="Times New Roman" w:hAnsi="Times New Roman" w:cs="Times New Roman"/>
      <w:sz w:val="24"/>
      <w:szCs w:val="24"/>
    </w:rPr>
  </w:style>
  <w:style w:type="paragraph" w:customStyle="1" w:styleId="abodytext">
    <w:name w:val="a_body text"/>
    <w:basedOn w:val="Normal"/>
    <w:rsid w:val="00A46E5B"/>
    <w:pPr>
      <w:spacing w:before="120" w:after="120" w:line="360" w:lineRule="auto"/>
      <w:ind w:firstLine="720"/>
    </w:pPr>
    <w:rPr>
      <w:rFonts w:ascii="Times New Roman" w:eastAsia="Times New Roman" w:hAnsi="Times New Roman" w:cs="Times New Roman"/>
      <w:sz w:val="24"/>
      <w:szCs w:val="24"/>
    </w:rPr>
  </w:style>
  <w:style w:type="paragraph" w:customStyle="1" w:styleId="aaftertextindent">
    <w:name w:val="a_after text indent"/>
    <w:basedOn w:val="Normal"/>
    <w:rsid w:val="00A46E5B"/>
    <w:pPr>
      <w:spacing w:before="240" w:after="120" w:line="360" w:lineRule="auto"/>
      <w:ind w:firstLine="720"/>
    </w:pPr>
    <w:rPr>
      <w:rFonts w:ascii="Times New Roman" w:eastAsia="Times New Roman" w:hAnsi="Times New Roman" w:cs="Times New Roman"/>
      <w:sz w:val="24"/>
      <w:szCs w:val="24"/>
    </w:rPr>
  </w:style>
  <w:style w:type="paragraph" w:customStyle="1" w:styleId="TableTitle">
    <w:name w:val="Table Title"/>
    <w:basedOn w:val="Normal"/>
    <w:rsid w:val="00A46E5B"/>
    <w:pPr>
      <w:keepNext/>
      <w:keepLines/>
      <w:spacing w:after="120" w:line="240" w:lineRule="auto"/>
      <w:ind w:left="1440" w:hanging="1440"/>
    </w:pPr>
    <w:rPr>
      <w:rFonts w:ascii="Arial" w:eastAsia="Times New Roman" w:hAnsi="Arial" w:cs="Arial"/>
      <w:b/>
      <w:bCs/>
    </w:rPr>
  </w:style>
  <w:style w:type="paragraph" w:customStyle="1" w:styleId="aaftertext">
    <w:name w:val="a_after text"/>
    <w:basedOn w:val="Normal"/>
    <w:rsid w:val="00A46E5B"/>
    <w:pPr>
      <w:spacing w:before="240" w:after="120" w:line="360" w:lineRule="auto"/>
    </w:pPr>
    <w:rPr>
      <w:rFonts w:ascii="Times New Roman" w:eastAsia="Times New Roman" w:hAnsi="Times New Roman" w:cs="Times New Roman"/>
      <w:sz w:val="24"/>
      <w:szCs w:val="24"/>
    </w:rPr>
  </w:style>
  <w:style w:type="character" w:styleId="Strong">
    <w:name w:val="Strong"/>
    <w:qFormat/>
    <w:rsid w:val="00A46E5B"/>
    <w:rPr>
      <w:b/>
      <w:bCs/>
    </w:rPr>
  </w:style>
  <w:style w:type="paragraph" w:customStyle="1" w:styleId="TableTitleContinued">
    <w:name w:val="Table Title Continued"/>
    <w:basedOn w:val="TableTitle"/>
    <w:rsid w:val="00A46E5B"/>
    <w:pPr>
      <w:ind w:left="1152" w:hanging="1152"/>
    </w:pPr>
  </w:style>
  <w:style w:type="paragraph" w:customStyle="1" w:styleId="bullets">
    <w:name w:val="bullets"/>
    <w:aliases w:val="bu"/>
    <w:basedOn w:val="Normal"/>
    <w:rsid w:val="00A46E5B"/>
    <w:pPr>
      <w:numPr>
        <w:numId w:val="31"/>
      </w:numPr>
      <w:spacing w:after="0" w:line="240" w:lineRule="auto"/>
    </w:pPr>
    <w:rPr>
      <w:rFonts w:ascii="Times New Roman" w:eastAsia="SimSun" w:hAnsi="Times New Roman" w:cs="Times New Roman"/>
      <w:sz w:val="24"/>
      <w:szCs w:val="24"/>
    </w:rPr>
  </w:style>
  <w:style w:type="paragraph" w:customStyle="1" w:styleId="a2colbul">
    <w:name w:val="a2col_bul"/>
    <w:basedOn w:val="Normal"/>
    <w:rsid w:val="00A46E5B"/>
    <w:pPr>
      <w:numPr>
        <w:ilvl w:val="1"/>
        <w:numId w:val="31"/>
      </w:numPr>
      <w:tabs>
        <w:tab w:val="clear" w:pos="1440"/>
      </w:tabs>
      <w:spacing w:after="60" w:line="240" w:lineRule="exact"/>
      <w:ind w:left="260" w:hanging="274"/>
    </w:pPr>
    <w:rPr>
      <w:rFonts w:ascii="Times New Roman" w:eastAsia="SimSun" w:hAnsi="Times New Roman" w:cs="Times New Roman"/>
      <w:sz w:val="24"/>
      <w:szCs w:val="24"/>
    </w:rPr>
  </w:style>
  <w:style w:type="character" w:customStyle="1" w:styleId="CharChar">
    <w:name w:val="Char Char"/>
    <w:rsid w:val="00A46E5B"/>
    <w:rPr>
      <w:rFonts w:eastAsia="SimSun"/>
      <w:lang w:val="en-US" w:eastAsia="en-US"/>
    </w:rPr>
  </w:style>
  <w:style w:type="paragraph" w:customStyle="1" w:styleId="biblio">
    <w:name w:val="biblio"/>
    <w:basedOn w:val="Normal"/>
    <w:rsid w:val="00A46E5B"/>
    <w:pPr>
      <w:keepLines/>
      <w:spacing w:after="240" w:line="240" w:lineRule="auto"/>
      <w:ind w:left="720" w:hanging="720"/>
    </w:pPr>
    <w:rPr>
      <w:rFonts w:ascii="Times New Roman" w:eastAsia="Times New Roman" w:hAnsi="Times New Roman" w:cs="Times New Roman"/>
      <w:sz w:val="24"/>
      <w:szCs w:val="24"/>
    </w:rPr>
  </w:style>
  <w:style w:type="paragraph" w:styleId="DocumentMap">
    <w:name w:val="Document Map"/>
    <w:basedOn w:val="Normal"/>
    <w:link w:val="DocumentMapChar"/>
    <w:rsid w:val="00A46E5B"/>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A46E5B"/>
    <w:rPr>
      <w:rFonts w:ascii="Tahoma" w:eastAsia="Times New Roman" w:hAnsi="Tahoma" w:cs="Tahoma"/>
      <w:sz w:val="16"/>
      <w:szCs w:val="16"/>
    </w:rPr>
  </w:style>
  <w:style w:type="character" w:styleId="FollowedHyperlink">
    <w:name w:val="FollowedHyperlink"/>
    <w:rsid w:val="00A46E5B"/>
    <w:rPr>
      <w:color w:val="800080"/>
      <w:u w:val="single"/>
    </w:rPr>
  </w:style>
  <w:style w:type="character" w:customStyle="1" w:styleId="ChristineCrossland">
    <w:name w:val="Christine Crossland"/>
    <w:semiHidden/>
    <w:rsid w:val="00A46E5B"/>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paragraph" w:styleId="ListParagraph">
    <w:name w:val="List Paragraph"/>
    <w:basedOn w:val="Normal"/>
    <w:uiPriority w:val="34"/>
    <w:qFormat/>
    <w:rsid w:val="00A46E5B"/>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39"/>
    <w:rsid w:val="006E47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F3C9C"/>
    <w:rPr>
      <w:i/>
      <w:iCs/>
    </w:rPr>
  </w:style>
  <w:style w:type="paragraph" w:customStyle="1" w:styleId="A1-Survey1DigitRespOptBox">
    <w:name w:val="A1-Survey 1 Digit RespOptBox"/>
    <w:basedOn w:val="Normal"/>
    <w:rsid w:val="00C8295F"/>
    <w:pPr>
      <w:tabs>
        <w:tab w:val="left" w:pos="1008"/>
      </w:tabs>
      <w:spacing w:before="40" w:after="40"/>
      <w:ind w:left="1008" w:hanging="432"/>
    </w:pPr>
    <w:rPr>
      <w:rFonts w:ascii="Times New Roman" w:eastAsia="Times New Roman" w:hAnsi="Times New Roman" w:cs="Times New Roman"/>
      <w:sz w:val="24"/>
      <w:szCs w:val="24"/>
    </w:rPr>
  </w:style>
  <w:style w:type="paragraph" w:customStyle="1" w:styleId="Q1-Survey-Question">
    <w:name w:val="Q1-Survey-Question"/>
    <w:basedOn w:val="Normal"/>
    <w:rsid w:val="00C8295F"/>
    <w:pPr>
      <w:keepNext/>
      <w:keepLines/>
      <w:numPr>
        <w:numId w:val="43"/>
      </w:numPr>
      <w:tabs>
        <w:tab w:val="left" w:pos="432"/>
      </w:tabs>
      <w:spacing w:before="280" w:after="120" w:line="240" w:lineRule="auto"/>
      <w:ind w:left="720"/>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F03C8"/>
  </w:style>
  <w:style w:type="paragraph" w:styleId="Revision">
    <w:name w:val="Revision"/>
    <w:hidden/>
    <w:uiPriority w:val="99"/>
    <w:semiHidden/>
    <w:rsid w:val="00DD056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E-mail Signature" w:uiPriority="0"/>
    <w:lsdException w:name="Normal (Web)" w:uiPriority="0"/>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qFormat/>
    <w:rsid w:val="00A46E5B"/>
    <w:pPr>
      <w:keepNext/>
      <w:tabs>
        <w:tab w:val="left" w:pos="1152"/>
      </w:tabs>
      <w:spacing w:after="360" w:line="360" w:lineRule="atLeast"/>
      <w:ind w:left="1152" w:hanging="1152"/>
      <w:jc w:val="both"/>
      <w:outlineLvl w:val="0"/>
    </w:pPr>
    <w:rPr>
      <w:rFonts w:ascii="Cambria" w:eastAsia="Times New Roman" w:hAnsi="Cambria" w:cs="Cambria"/>
      <w:b/>
      <w:bCs/>
      <w:kern w:val="32"/>
      <w:sz w:val="32"/>
      <w:szCs w:val="32"/>
    </w:rPr>
  </w:style>
  <w:style w:type="paragraph" w:styleId="Heading2">
    <w:name w:val="heading 2"/>
    <w:basedOn w:val="Normal"/>
    <w:next w:val="Normal"/>
    <w:link w:val="Heading2Char"/>
    <w:qFormat/>
    <w:rsid w:val="00A46E5B"/>
    <w:pPr>
      <w:keepNext/>
      <w:spacing w:before="240" w:after="60" w:line="240" w:lineRule="auto"/>
      <w:outlineLvl w:val="1"/>
    </w:pPr>
    <w:rPr>
      <w:rFonts w:ascii="Cambria" w:eastAsia="Times New Roman" w:hAnsi="Cambria" w:cs="Cambria"/>
      <w:b/>
      <w:bCs/>
      <w:i/>
      <w:iCs/>
      <w:sz w:val="28"/>
      <w:szCs w:val="28"/>
    </w:rPr>
  </w:style>
  <w:style w:type="paragraph" w:styleId="Heading3">
    <w:name w:val="heading 3"/>
    <w:basedOn w:val="Normal"/>
    <w:next w:val="BodyText1"/>
    <w:link w:val="Heading3Char"/>
    <w:qFormat/>
    <w:rsid w:val="00A46E5B"/>
    <w:pPr>
      <w:keepNext/>
      <w:tabs>
        <w:tab w:val="num" w:pos="864"/>
      </w:tabs>
      <w:spacing w:after="60" w:line="240" w:lineRule="exact"/>
      <w:ind w:left="864" w:hanging="864"/>
      <w:outlineLvl w:val="2"/>
    </w:pPr>
    <w:rPr>
      <w:rFonts w:ascii="Cambria" w:eastAsia="Times New Roman" w:hAnsi="Cambria" w:cs="Cambria"/>
      <w:b/>
      <w:bCs/>
      <w:sz w:val="26"/>
      <w:szCs w:val="26"/>
    </w:rPr>
  </w:style>
  <w:style w:type="paragraph" w:styleId="Heading6">
    <w:name w:val="heading 6"/>
    <w:basedOn w:val="Normal"/>
    <w:next w:val="Normal"/>
    <w:link w:val="Heading6Char"/>
    <w:qFormat/>
    <w:rsid w:val="00A46E5B"/>
    <w:pPr>
      <w:spacing w:before="240" w:after="60" w:line="240" w:lineRule="auto"/>
      <w:outlineLvl w:val="5"/>
    </w:pPr>
    <w:rPr>
      <w:rFonts w:ascii="Calibri" w:eastAsia="Times New Roman"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A46E5B"/>
    <w:rPr>
      <w:rFonts w:ascii="Cambria" w:eastAsia="Times New Roman" w:hAnsi="Cambria" w:cs="Cambria"/>
      <w:b/>
      <w:bCs/>
      <w:kern w:val="32"/>
      <w:sz w:val="32"/>
      <w:szCs w:val="32"/>
    </w:rPr>
  </w:style>
  <w:style w:type="character" w:customStyle="1" w:styleId="Heading2Char">
    <w:name w:val="Heading 2 Char"/>
    <w:basedOn w:val="DefaultParagraphFont"/>
    <w:link w:val="Heading2"/>
    <w:rsid w:val="00A46E5B"/>
    <w:rPr>
      <w:rFonts w:ascii="Cambria" w:eastAsia="Times New Roman" w:hAnsi="Cambria" w:cs="Cambria"/>
      <w:b/>
      <w:bCs/>
      <w:i/>
      <w:iCs/>
      <w:sz w:val="28"/>
      <w:szCs w:val="28"/>
    </w:rPr>
  </w:style>
  <w:style w:type="character" w:customStyle="1" w:styleId="Heading3Char">
    <w:name w:val="Heading 3 Char"/>
    <w:basedOn w:val="DefaultParagraphFont"/>
    <w:link w:val="Heading3"/>
    <w:rsid w:val="00A46E5B"/>
    <w:rPr>
      <w:rFonts w:ascii="Cambria" w:eastAsia="Times New Roman" w:hAnsi="Cambria" w:cs="Cambria"/>
      <w:b/>
      <w:bCs/>
      <w:sz w:val="26"/>
      <w:szCs w:val="26"/>
    </w:rPr>
  </w:style>
  <w:style w:type="character" w:customStyle="1" w:styleId="Heading6Char">
    <w:name w:val="Heading 6 Char"/>
    <w:basedOn w:val="DefaultParagraphFont"/>
    <w:link w:val="Heading6"/>
    <w:rsid w:val="00A46E5B"/>
    <w:rPr>
      <w:rFonts w:ascii="Calibri" w:eastAsia="Times New Roman" w:hAnsi="Calibri" w:cs="Calibri"/>
      <w:b/>
      <w:bCs/>
    </w:rPr>
  </w:style>
  <w:style w:type="numbering" w:customStyle="1" w:styleId="NoList1">
    <w:name w:val="No List1"/>
    <w:next w:val="NoList"/>
    <w:semiHidden/>
    <w:unhideWhenUsed/>
    <w:rsid w:val="00A46E5B"/>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rsid w:val="00A46E5B"/>
    <w:pPr>
      <w:spacing w:after="160" w:line="240" w:lineRule="auto"/>
      <w:ind w:firstLine="720"/>
    </w:pPr>
    <w:rPr>
      <w:rFonts w:ascii="Times New Roman" w:eastAsia="Times New Roman" w:hAnsi="Times New Roman" w:cs="Times New Roman"/>
    </w:rPr>
  </w:style>
  <w:style w:type="paragraph" w:customStyle="1" w:styleId="objective">
    <w:name w:val="objective"/>
    <w:basedOn w:val="Normal"/>
    <w:rsid w:val="00A46E5B"/>
    <w:pPr>
      <w:keepNext/>
      <w:spacing w:before="100" w:beforeAutospacing="1" w:after="100" w:afterAutospacing="1" w:line="270" w:lineRule="atLeast"/>
    </w:pPr>
    <w:rPr>
      <w:rFonts w:ascii="Arial" w:eastAsia="Times New Roman" w:hAnsi="Arial" w:cs="Arial"/>
      <w:b/>
      <w:bCs/>
      <w:sz w:val="25"/>
      <w:szCs w:val="25"/>
    </w:rPr>
  </w:style>
  <w:style w:type="paragraph" w:styleId="BalloonText">
    <w:name w:val="Balloon Text"/>
    <w:basedOn w:val="Normal"/>
    <w:link w:val="BalloonTextChar"/>
    <w:rsid w:val="00A46E5B"/>
    <w:pPr>
      <w:spacing w:after="0" w:line="240" w:lineRule="auto"/>
    </w:pPr>
    <w:rPr>
      <w:rFonts w:ascii="Times New Roman" w:eastAsia="Times New Roman" w:hAnsi="Times New Roman" w:cs="Times New Roman"/>
      <w:sz w:val="16"/>
      <w:szCs w:val="2"/>
    </w:rPr>
  </w:style>
  <w:style w:type="character" w:customStyle="1" w:styleId="BalloonTextChar">
    <w:name w:val="Balloon Text Char"/>
    <w:basedOn w:val="DefaultParagraphFont"/>
    <w:link w:val="BalloonText"/>
    <w:rsid w:val="00A46E5B"/>
    <w:rPr>
      <w:rFonts w:ascii="Times New Roman" w:eastAsia="Times New Roman" w:hAnsi="Times New Roman" w:cs="Times New Roman"/>
      <w:sz w:val="16"/>
      <w:szCs w:val="2"/>
    </w:rPr>
  </w:style>
  <w:style w:type="paragraph" w:styleId="BodyText2">
    <w:name w:val="Body Text 2"/>
    <w:basedOn w:val="Normal"/>
    <w:link w:val="BodyText2Char"/>
    <w:rsid w:val="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A46E5B"/>
    <w:rPr>
      <w:rFonts w:ascii="Times New Roman" w:eastAsia="Times New Roman" w:hAnsi="Times New Roman" w:cs="Times New Roman"/>
      <w:sz w:val="24"/>
      <w:szCs w:val="24"/>
    </w:rPr>
  </w:style>
  <w:style w:type="paragraph" w:customStyle="1" w:styleId="SL-FlLftSgl">
    <w:name w:val="SL-Fl Lft Sgl"/>
    <w:rsid w:val="00A46E5B"/>
    <w:pPr>
      <w:spacing w:after="0" w:line="240" w:lineRule="atLeast"/>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A46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rsid w:val="00A46E5B"/>
    <w:rPr>
      <w:rFonts w:ascii="Courier New" w:eastAsia="Times New Roman" w:hAnsi="Courier New" w:cs="Courier New"/>
      <w:sz w:val="24"/>
      <w:szCs w:val="24"/>
    </w:rPr>
  </w:style>
  <w:style w:type="paragraph" w:customStyle="1" w:styleId="E1-Equation">
    <w:name w:val="E1-Equation"/>
    <w:rsid w:val="00A46E5B"/>
    <w:pPr>
      <w:tabs>
        <w:tab w:val="center" w:pos="4680"/>
        <w:tab w:val="right" w:pos="9360"/>
      </w:tabs>
      <w:spacing w:after="0" w:line="240" w:lineRule="atLeast"/>
      <w:jc w:val="both"/>
    </w:pPr>
    <w:rPr>
      <w:rFonts w:ascii="Times New Roman" w:eastAsia="Times New Roman" w:hAnsi="Times New Roman" w:cs="Times New Roman"/>
      <w:sz w:val="24"/>
      <w:szCs w:val="24"/>
    </w:rPr>
  </w:style>
  <w:style w:type="character" w:styleId="CommentReference">
    <w:name w:val="annotation reference"/>
    <w:rsid w:val="00A46E5B"/>
    <w:rPr>
      <w:sz w:val="16"/>
      <w:szCs w:val="16"/>
    </w:rPr>
  </w:style>
  <w:style w:type="paragraph" w:styleId="CommentText">
    <w:name w:val="annotation text"/>
    <w:basedOn w:val="Normal"/>
    <w:link w:val="CommentTextChar"/>
    <w:rsid w:val="00A46E5B"/>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rsid w:val="00A46E5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semiHidden/>
    <w:rsid w:val="00A46E5B"/>
    <w:rPr>
      <w:b/>
      <w:bCs/>
    </w:rPr>
  </w:style>
  <w:style w:type="character" w:customStyle="1" w:styleId="CommentSubjectChar">
    <w:name w:val="Comment Subject Char"/>
    <w:basedOn w:val="CommentTextChar"/>
    <w:link w:val="CommentSubject"/>
    <w:semiHidden/>
    <w:rsid w:val="00A46E5B"/>
    <w:rPr>
      <w:rFonts w:ascii="Times New Roman" w:eastAsia="Times New Roman" w:hAnsi="Times New Roman" w:cs="Times New Roman"/>
      <w:b/>
      <w:bCs/>
      <w:sz w:val="24"/>
      <w:szCs w:val="24"/>
    </w:rPr>
  </w:style>
  <w:style w:type="character" w:styleId="PageNumber">
    <w:name w:val="page number"/>
    <w:basedOn w:val="DefaultParagraphFont"/>
    <w:rsid w:val="00A46E5B"/>
  </w:style>
  <w:style w:type="paragraph" w:styleId="NormalWeb">
    <w:name w:val="Normal (Web)"/>
    <w:basedOn w:val="Normal"/>
    <w:rsid w:val="00A46E5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semiHidden/>
    <w:rsid w:val="00A46E5B"/>
    <w:pPr>
      <w:spacing w:after="0"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semiHidden/>
    <w:rsid w:val="00A46E5B"/>
    <w:rPr>
      <w:rFonts w:ascii="Times New Roman" w:eastAsia="Times New Roman" w:hAnsi="Times New Roman" w:cs="Times New Roman"/>
      <w:sz w:val="24"/>
      <w:szCs w:val="24"/>
    </w:rPr>
  </w:style>
  <w:style w:type="character" w:styleId="FootnoteReference">
    <w:name w:val="footnote reference"/>
    <w:semiHidden/>
    <w:rsid w:val="00A46E5B"/>
    <w:rPr>
      <w:vertAlign w:val="superscript"/>
    </w:rPr>
  </w:style>
  <w:style w:type="paragraph" w:customStyle="1" w:styleId="Level1">
    <w:name w:val="Level 1"/>
    <w:basedOn w:val="Normal"/>
    <w:rsid w:val="00A46E5B"/>
    <w:pPr>
      <w:widowControl w:val="0"/>
      <w:numPr>
        <w:numId w:val="2"/>
      </w:numPr>
      <w:tabs>
        <w:tab w:val="num" w:pos="780"/>
      </w:tabs>
      <w:autoSpaceDE w:val="0"/>
      <w:autoSpaceDN w:val="0"/>
      <w:adjustRightInd w:val="0"/>
      <w:spacing w:after="0" w:line="240" w:lineRule="auto"/>
      <w:ind w:left="780" w:hanging="720"/>
      <w:outlineLvl w:val="0"/>
    </w:pPr>
    <w:rPr>
      <w:rFonts w:ascii="Times New Roman" w:eastAsia="Times New Roman" w:hAnsi="Times New Roman" w:cs="Times New Roman"/>
      <w:sz w:val="24"/>
      <w:szCs w:val="24"/>
    </w:rPr>
  </w:style>
  <w:style w:type="paragraph" w:customStyle="1" w:styleId="a">
    <w:name w:val="_"/>
    <w:basedOn w:val="Normal"/>
    <w:link w:val="Char"/>
    <w:rsid w:val="00A46E5B"/>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customStyle="1" w:styleId="Char">
    <w:name w:val="_ Char"/>
    <w:link w:val="a"/>
    <w:rsid w:val="00A46E5B"/>
    <w:rPr>
      <w:rFonts w:ascii="Times New Roman" w:eastAsia="Times New Roman" w:hAnsi="Times New Roman" w:cs="Times New Roman"/>
      <w:sz w:val="24"/>
      <w:szCs w:val="24"/>
    </w:rPr>
  </w:style>
  <w:style w:type="character" w:styleId="Hyperlink">
    <w:name w:val="Hyperlink"/>
    <w:rsid w:val="00A46E5B"/>
    <w:rPr>
      <w:color w:val="0000FF"/>
      <w:u w:val="single"/>
    </w:rPr>
  </w:style>
  <w:style w:type="paragraph" w:styleId="PlainText">
    <w:name w:val="Plain Text"/>
    <w:basedOn w:val="Normal"/>
    <w:link w:val="PlainTextChar"/>
    <w:rsid w:val="00A46E5B"/>
    <w:pPr>
      <w:spacing w:after="0" w:line="240" w:lineRule="auto"/>
    </w:pPr>
    <w:rPr>
      <w:rFonts w:ascii="Courier New" w:eastAsia="Times New Roman" w:hAnsi="Courier New" w:cs="Courier New"/>
      <w:sz w:val="24"/>
      <w:szCs w:val="24"/>
    </w:rPr>
  </w:style>
  <w:style w:type="character" w:customStyle="1" w:styleId="PlainTextChar">
    <w:name w:val="Plain Text Char"/>
    <w:basedOn w:val="DefaultParagraphFont"/>
    <w:link w:val="PlainText"/>
    <w:rsid w:val="00A46E5B"/>
    <w:rPr>
      <w:rFonts w:ascii="Courier New" w:eastAsia="Times New Roman" w:hAnsi="Courier New" w:cs="Courier New"/>
      <w:sz w:val="24"/>
      <w:szCs w:val="24"/>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A46E5B"/>
    <w:rPr>
      <w:sz w:val="24"/>
      <w:szCs w:val="24"/>
      <w:lang w:val="en-US" w:eastAsia="en-US"/>
    </w:rPr>
  </w:style>
  <w:style w:type="paragraph" w:styleId="Header">
    <w:name w:val="header"/>
    <w:basedOn w:val="Normal"/>
    <w:link w:val="HeaderChar1"/>
    <w:rsid w:val="00A46E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semiHidden/>
    <w:rsid w:val="00A46E5B"/>
  </w:style>
  <w:style w:type="character" w:customStyle="1" w:styleId="HeaderChar1">
    <w:name w:val="Header Char1"/>
    <w:link w:val="Header"/>
    <w:rsid w:val="00A46E5B"/>
    <w:rPr>
      <w:rFonts w:ascii="Times New Roman" w:eastAsia="Times New Roman" w:hAnsi="Times New Roman" w:cs="Times New Roman"/>
      <w:sz w:val="24"/>
      <w:szCs w:val="24"/>
    </w:rPr>
  </w:style>
  <w:style w:type="paragraph" w:styleId="Footer">
    <w:name w:val="footer"/>
    <w:basedOn w:val="Normal"/>
    <w:link w:val="FooterChar"/>
    <w:rsid w:val="00A46E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A46E5B"/>
    <w:rPr>
      <w:rFonts w:ascii="Times New Roman" w:eastAsia="Times New Roman" w:hAnsi="Times New Roman" w:cs="Times New Roman"/>
      <w:sz w:val="24"/>
      <w:szCs w:val="24"/>
    </w:rPr>
  </w:style>
  <w:style w:type="paragraph" w:styleId="BodyTextIndent2">
    <w:name w:val="Body Text Indent 2"/>
    <w:basedOn w:val="Normal"/>
    <w:link w:val="BodyTextIndent2Char"/>
    <w:rsid w:val="00A46E5B"/>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A46E5B"/>
    <w:rPr>
      <w:rFonts w:ascii="Times New Roman" w:eastAsia="Times New Roman" w:hAnsi="Times New Roman" w:cs="Times New Roman"/>
      <w:sz w:val="24"/>
      <w:szCs w:val="24"/>
    </w:rPr>
  </w:style>
  <w:style w:type="paragraph" w:customStyle="1" w:styleId="level10">
    <w:name w:val="level1"/>
    <w:basedOn w:val="Normal"/>
    <w:rsid w:val="00A46E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icka">
    <w:name w:val="Quick a."/>
    <w:basedOn w:val="Normal"/>
    <w:rsid w:val="00A46E5B"/>
    <w:pPr>
      <w:widowControl w:val="0"/>
      <w:spacing w:after="0" w:line="240" w:lineRule="auto"/>
    </w:pPr>
    <w:rPr>
      <w:rFonts w:ascii="Times New Roman" w:eastAsia="Times New Roman" w:hAnsi="Times New Roman" w:cs="Times New Roman"/>
      <w:sz w:val="24"/>
      <w:szCs w:val="24"/>
    </w:rPr>
  </w:style>
  <w:style w:type="paragraph" w:customStyle="1" w:styleId="Quick1">
    <w:name w:val="Quick 1."/>
    <w:basedOn w:val="Normal"/>
    <w:rsid w:val="00A46E5B"/>
    <w:pPr>
      <w:widowControl w:val="0"/>
      <w:spacing w:after="0" w:line="240" w:lineRule="auto"/>
    </w:pPr>
    <w:rPr>
      <w:rFonts w:ascii="Times New Roman" w:eastAsia="Times New Roman" w:hAnsi="Times New Roman" w:cs="Times New Roman"/>
      <w:sz w:val="24"/>
      <w:szCs w:val="24"/>
    </w:rPr>
  </w:style>
  <w:style w:type="paragraph" w:customStyle="1" w:styleId="N2-2ndBullet">
    <w:name w:val="N2-2nd Bullet"/>
    <w:basedOn w:val="Normal"/>
    <w:rsid w:val="00A46E5B"/>
    <w:pPr>
      <w:numPr>
        <w:numId w:val="11"/>
      </w:numPr>
      <w:tabs>
        <w:tab w:val="left" w:pos="1728"/>
      </w:tabs>
      <w:spacing w:after="240" w:line="240" w:lineRule="atLeast"/>
      <w:jc w:val="both"/>
    </w:pPr>
    <w:rPr>
      <w:rFonts w:ascii="Times New Roman" w:eastAsia="Times New Roman" w:hAnsi="Times New Roman" w:cs="Times New Roman"/>
      <w:sz w:val="24"/>
      <w:szCs w:val="24"/>
    </w:rPr>
  </w:style>
  <w:style w:type="paragraph" w:customStyle="1" w:styleId="C1-CtrBoldHd">
    <w:name w:val="C1-Ctr BoldHd"/>
    <w:rsid w:val="00A46E5B"/>
    <w:pPr>
      <w:keepNext/>
      <w:spacing w:after="720" w:line="240" w:lineRule="atLeast"/>
      <w:jc w:val="center"/>
    </w:pPr>
    <w:rPr>
      <w:rFonts w:ascii="Times New Roman" w:eastAsia="Times New Roman" w:hAnsi="Times New Roman" w:cs="Times New Roman"/>
      <w:b/>
      <w:bCs/>
      <w:caps/>
      <w:sz w:val="24"/>
      <w:szCs w:val="24"/>
    </w:rPr>
  </w:style>
  <w:style w:type="character" w:customStyle="1" w:styleId="label-1">
    <w:name w:val="label-1"/>
    <w:rsid w:val="00A46E5B"/>
    <w:rPr>
      <w:b/>
      <w:bCs/>
      <w:sz w:val="20"/>
      <w:szCs w:val="20"/>
    </w:rPr>
  </w:style>
  <w:style w:type="character" w:customStyle="1" w:styleId="label-2">
    <w:name w:val="label-2"/>
    <w:rsid w:val="00A46E5B"/>
    <w:rPr>
      <w:b/>
      <w:bCs/>
      <w:sz w:val="20"/>
      <w:szCs w:val="20"/>
    </w:rPr>
  </w:style>
  <w:style w:type="character" w:customStyle="1" w:styleId="label-3">
    <w:name w:val="label-3"/>
    <w:rsid w:val="00A46E5B"/>
    <w:rPr>
      <w:b/>
      <w:bCs/>
      <w:sz w:val="20"/>
      <w:szCs w:val="20"/>
    </w:rPr>
  </w:style>
  <w:style w:type="character" w:customStyle="1" w:styleId="label-4">
    <w:name w:val="label-4"/>
    <w:rsid w:val="00A46E5B"/>
    <w:rPr>
      <w:b/>
      <w:bCs/>
      <w:sz w:val="20"/>
      <w:szCs w:val="20"/>
    </w:rPr>
  </w:style>
  <w:style w:type="character" w:customStyle="1" w:styleId="label-5">
    <w:name w:val="label-5"/>
    <w:rsid w:val="00A46E5B"/>
    <w:rPr>
      <w:b/>
      <w:bCs/>
      <w:sz w:val="20"/>
      <w:szCs w:val="20"/>
    </w:rPr>
  </w:style>
  <w:style w:type="character" w:customStyle="1" w:styleId="labelhead-1">
    <w:name w:val="labelhead-1"/>
    <w:rsid w:val="00A46E5B"/>
    <w:rPr>
      <w:sz w:val="20"/>
      <w:szCs w:val="20"/>
    </w:rPr>
  </w:style>
  <w:style w:type="paragraph" w:customStyle="1" w:styleId="C2-CtrSglSp">
    <w:name w:val="C2-Ctr Sgl Sp"/>
    <w:rsid w:val="00A46E5B"/>
    <w:pPr>
      <w:keepLines/>
      <w:spacing w:after="0" w:line="240" w:lineRule="atLeast"/>
      <w:jc w:val="center"/>
    </w:pPr>
    <w:rPr>
      <w:rFonts w:ascii="Times New Roman" w:eastAsia="Times New Roman" w:hAnsi="Times New Roman" w:cs="Times New Roman"/>
      <w:sz w:val="24"/>
      <w:szCs w:val="24"/>
    </w:rPr>
  </w:style>
  <w:style w:type="paragraph" w:customStyle="1" w:styleId="T0-ChapPgHd">
    <w:name w:val="T0-Chap/Pg Hd"/>
    <w:rsid w:val="00A46E5B"/>
    <w:pPr>
      <w:tabs>
        <w:tab w:val="left" w:pos="8640"/>
      </w:tabs>
      <w:spacing w:after="0" w:line="240" w:lineRule="atLeast"/>
      <w:jc w:val="both"/>
    </w:pPr>
    <w:rPr>
      <w:rFonts w:ascii="Times New Roman" w:eastAsia="Times New Roman" w:hAnsi="Times New Roman" w:cs="Times New Roman"/>
      <w:sz w:val="24"/>
      <w:szCs w:val="24"/>
      <w:u w:val="words"/>
    </w:rPr>
  </w:style>
  <w:style w:type="paragraph" w:styleId="TOC1">
    <w:name w:val="toc 1"/>
    <w:basedOn w:val="Normal"/>
    <w:autoRedefine/>
    <w:semiHidden/>
    <w:rsid w:val="00A46E5B"/>
    <w:pPr>
      <w:tabs>
        <w:tab w:val="left" w:pos="1440"/>
        <w:tab w:val="right" w:leader="dot" w:pos="8208"/>
        <w:tab w:val="left" w:pos="8640"/>
      </w:tabs>
      <w:spacing w:after="0" w:line="240" w:lineRule="atLeast"/>
      <w:ind w:left="288"/>
    </w:pPr>
    <w:rPr>
      <w:rFonts w:ascii="Times New Roman" w:eastAsia="Times New Roman" w:hAnsi="Times New Roman" w:cs="Times New Roman"/>
      <w:caps/>
      <w:sz w:val="24"/>
      <w:szCs w:val="24"/>
    </w:rPr>
  </w:style>
  <w:style w:type="paragraph" w:styleId="TOC2">
    <w:name w:val="toc 2"/>
    <w:basedOn w:val="Normal"/>
    <w:autoRedefine/>
    <w:semiHidden/>
    <w:rsid w:val="00A46E5B"/>
    <w:pPr>
      <w:tabs>
        <w:tab w:val="left" w:pos="2160"/>
        <w:tab w:val="right" w:leader="dot" w:pos="8208"/>
        <w:tab w:val="left" w:pos="8640"/>
      </w:tabs>
      <w:spacing w:after="0" w:line="240" w:lineRule="atLeast"/>
      <w:ind w:left="2160" w:hanging="720"/>
    </w:pPr>
    <w:rPr>
      <w:rFonts w:ascii="Times New Roman" w:eastAsia="Times New Roman" w:hAnsi="Times New Roman" w:cs="Times New Roman"/>
      <w:sz w:val="24"/>
      <w:szCs w:val="24"/>
    </w:rPr>
  </w:style>
  <w:style w:type="paragraph" w:styleId="TOC5">
    <w:name w:val="toc 5"/>
    <w:basedOn w:val="TOC1"/>
    <w:autoRedefine/>
    <w:semiHidden/>
    <w:rsid w:val="00A46E5B"/>
    <w:pPr>
      <w:jc w:val="center"/>
    </w:pPr>
    <w:rPr>
      <w:caps w:val="0"/>
    </w:rPr>
  </w:style>
  <w:style w:type="paragraph" w:styleId="E-mailSignature">
    <w:name w:val="E-mail Signature"/>
    <w:basedOn w:val="Normal"/>
    <w:link w:val="E-mailSignatureChar"/>
    <w:rsid w:val="00A46E5B"/>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A46E5B"/>
    <w:rPr>
      <w:rFonts w:ascii="Times New Roman" w:eastAsia="Times New Roman" w:hAnsi="Times New Roman" w:cs="Times New Roman"/>
      <w:sz w:val="24"/>
      <w:szCs w:val="24"/>
    </w:rPr>
  </w:style>
  <w:style w:type="paragraph" w:customStyle="1" w:styleId="Bulleted">
    <w:name w:val="Bulleted"/>
    <w:basedOn w:val="Normal"/>
    <w:autoRedefine/>
    <w:rsid w:val="00A46E5B"/>
    <w:pPr>
      <w:numPr>
        <w:numId w:val="16"/>
      </w:numPr>
      <w:tabs>
        <w:tab w:val="clear" w:pos="504"/>
        <w:tab w:val="num" w:pos="600"/>
      </w:tabs>
      <w:spacing w:after="0" w:line="240" w:lineRule="auto"/>
      <w:ind w:left="600" w:hanging="360"/>
    </w:pPr>
    <w:rPr>
      <w:rFonts w:ascii="Times New Roman" w:eastAsia="Times New Roman" w:hAnsi="Times New Roman" w:cs="Times New Roman"/>
      <w:sz w:val="24"/>
      <w:szCs w:val="24"/>
    </w:rPr>
  </w:style>
  <w:style w:type="character" w:customStyle="1" w:styleId="bibrecord-highlight">
    <w:name w:val="bibrecord-highlight"/>
    <w:basedOn w:val="DefaultParagraphFont"/>
    <w:rsid w:val="00A46E5B"/>
  </w:style>
  <w:style w:type="paragraph" w:styleId="ListBullet">
    <w:name w:val="List Bullet"/>
    <w:basedOn w:val="Normal"/>
    <w:autoRedefine/>
    <w:rsid w:val="00A46E5B"/>
    <w:pPr>
      <w:numPr>
        <w:numId w:val="18"/>
      </w:numPr>
      <w:spacing w:after="0" w:line="240" w:lineRule="auto"/>
      <w:ind w:left="360"/>
    </w:pPr>
    <w:rPr>
      <w:rFonts w:ascii="Times New Roman" w:eastAsia="Times New Roman" w:hAnsi="Times New Roman" w:cs="Times New Roman"/>
      <w:sz w:val="24"/>
      <w:szCs w:val="24"/>
    </w:rPr>
  </w:style>
  <w:style w:type="paragraph" w:customStyle="1" w:styleId="abodytext">
    <w:name w:val="a_body text"/>
    <w:basedOn w:val="Normal"/>
    <w:rsid w:val="00A46E5B"/>
    <w:pPr>
      <w:spacing w:before="120" w:after="120" w:line="360" w:lineRule="auto"/>
      <w:ind w:firstLine="720"/>
    </w:pPr>
    <w:rPr>
      <w:rFonts w:ascii="Times New Roman" w:eastAsia="Times New Roman" w:hAnsi="Times New Roman" w:cs="Times New Roman"/>
      <w:sz w:val="24"/>
      <w:szCs w:val="24"/>
    </w:rPr>
  </w:style>
  <w:style w:type="paragraph" w:customStyle="1" w:styleId="aaftertextindent">
    <w:name w:val="a_after text indent"/>
    <w:basedOn w:val="Normal"/>
    <w:rsid w:val="00A46E5B"/>
    <w:pPr>
      <w:spacing w:before="240" w:after="120" w:line="360" w:lineRule="auto"/>
      <w:ind w:firstLine="720"/>
    </w:pPr>
    <w:rPr>
      <w:rFonts w:ascii="Times New Roman" w:eastAsia="Times New Roman" w:hAnsi="Times New Roman" w:cs="Times New Roman"/>
      <w:sz w:val="24"/>
      <w:szCs w:val="24"/>
    </w:rPr>
  </w:style>
  <w:style w:type="paragraph" w:customStyle="1" w:styleId="TableTitle">
    <w:name w:val="Table Title"/>
    <w:basedOn w:val="Normal"/>
    <w:rsid w:val="00A46E5B"/>
    <w:pPr>
      <w:keepNext/>
      <w:keepLines/>
      <w:spacing w:after="120" w:line="240" w:lineRule="auto"/>
      <w:ind w:left="1440" w:hanging="1440"/>
    </w:pPr>
    <w:rPr>
      <w:rFonts w:ascii="Arial" w:eastAsia="Times New Roman" w:hAnsi="Arial" w:cs="Arial"/>
      <w:b/>
      <w:bCs/>
    </w:rPr>
  </w:style>
  <w:style w:type="paragraph" w:customStyle="1" w:styleId="aaftertext">
    <w:name w:val="a_after text"/>
    <w:basedOn w:val="Normal"/>
    <w:rsid w:val="00A46E5B"/>
    <w:pPr>
      <w:spacing w:before="240" w:after="120" w:line="360" w:lineRule="auto"/>
    </w:pPr>
    <w:rPr>
      <w:rFonts w:ascii="Times New Roman" w:eastAsia="Times New Roman" w:hAnsi="Times New Roman" w:cs="Times New Roman"/>
      <w:sz w:val="24"/>
      <w:szCs w:val="24"/>
    </w:rPr>
  </w:style>
  <w:style w:type="character" w:styleId="Strong">
    <w:name w:val="Strong"/>
    <w:qFormat/>
    <w:rsid w:val="00A46E5B"/>
    <w:rPr>
      <w:b/>
      <w:bCs/>
    </w:rPr>
  </w:style>
  <w:style w:type="paragraph" w:customStyle="1" w:styleId="TableTitleContinued">
    <w:name w:val="Table Title Continued"/>
    <w:basedOn w:val="TableTitle"/>
    <w:rsid w:val="00A46E5B"/>
    <w:pPr>
      <w:ind w:left="1152" w:hanging="1152"/>
    </w:pPr>
  </w:style>
  <w:style w:type="paragraph" w:customStyle="1" w:styleId="bullets">
    <w:name w:val="bullets"/>
    <w:aliases w:val="bu"/>
    <w:basedOn w:val="Normal"/>
    <w:rsid w:val="00A46E5B"/>
    <w:pPr>
      <w:numPr>
        <w:numId w:val="31"/>
      </w:numPr>
      <w:spacing w:after="0" w:line="240" w:lineRule="auto"/>
    </w:pPr>
    <w:rPr>
      <w:rFonts w:ascii="Times New Roman" w:eastAsia="SimSun" w:hAnsi="Times New Roman" w:cs="Times New Roman"/>
      <w:sz w:val="24"/>
      <w:szCs w:val="24"/>
    </w:rPr>
  </w:style>
  <w:style w:type="paragraph" w:customStyle="1" w:styleId="a2colbul">
    <w:name w:val="a2col_bul"/>
    <w:basedOn w:val="Normal"/>
    <w:rsid w:val="00A46E5B"/>
    <w:pPr>
      <w:numPr>
        <w:ilvl w:val="1"/>
        <w:numId w:val="31"/>
      </w:numPr>
      <w:tabs>
        <w:tab w:val="clear" w:pos="1440"/>
      </w:tabs>
      <w:spacing w:after="60" w:line="240" w:lineRule="exact"/>
      <w:ind w:left="260" w:hanging="274"/>
    </w:pPr>
    <w:rPr>
      <w:rFonts w:ascii="Times New Roman" w:eastAsia="SimSun" w:hAnsi="Times New Roman" w:cs="Times New Roman"/>
      <w:sz w:val="24"/>
      <w:szCs w:val="24"/>
    </w:rPr>
  </w:style>
  <w:style w:type="character" w:customStyle="1" w:styleId="CharChar">
    <w:name w:val="Char Char"/>
    <w:rsid w:val="00A46E5B"/>
    <w:rPr>
      <w:rFonts w:eastAsia="SimSun"/>
      <w:lang w:val="en-US" w:eastAsia="en-US"/>
    </w:rPr>
  </w:style>
  <w:style w:type="paragraph" w:customStyle="1" w:styleId="biblio">
    <w:name w:val="biblio"/>
    <w:basedOn w:val="Normal"/>
    <w:rsid w:val="00A46E5B"/>
    <w:pPr>
      <w:keepLines/>
      <w:spacing w:after="240" w:line="240" w:lineRule="auto"/>
      <w:ind w:left="720" w:hanging="720"/>
    </w:pPr>
    <w:rPr>
      <w:rFonts w:ascii="Times New Roman" w:eastAsia="Times New Roman" w:hAnsi="Times New Roman" w:cs="Times New Roman"/>
      <w:sz w:val="24"/>
      <w:szCs w:val="24"/>
    </w:rPr>
  </w:style>
  <w:style w:type="paragraph" w:styleId="DocumentMap">
    <w:name w:val="Document Map"/>
    <w:basedOn w:val="Normal"/>
    <w:link w:val="DocumentMapChar"/>
    <w:rsid w:val="00A46E5B"/>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A46E5B"/>
    <w:rPr>
      <w:rFonts w:ascii="Tahoma" w:eastAsia="Times New Roman" w:hAnsi="Tahoma" w:cs="Tahoma"/>
      <w:sz w:val="16"/>
      <w:szCs w:val="16"/>
    </w:rPr>
  </w:style>
  <w:style w:type="character" w:styleId="FollowedHyperlink">
    <w:name w:val="FollowedHyperlink"/>
    <w:rsid w:val="00A46E5B"/>
    <w:rPr>
      <w:color w:val="800080"/>
      <w:u w:val="single"/>
    </w:rPr>
  </w:style>
  <w:style w:type="character" w:customStyle="1" w:styleId="ChristineCrossland">
    <w:name w:val="Christine Crossland"/>
    <w:semiHidden/>
    <w:rsid w:val="00A46E5B"/>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paragraph" w:styleId="ListParagraph">
    <w:name w:val="List Paragraph"/>
    <w:basedOn w:val="Normal"/>
    <w:uiPriority w:val="34"/>
    <w:qFormat/>
    <w:rsid w:val="00A46E5B"/>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39"/>
    <w:rsid w:val="006E47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F3C9C"/>
    <w:rPr>
      <w:i/>
      <w:iCs/>
    </w:rPr>
  </w:style>
  <w:style w:type="paragraph" w:customStyle="1" w:styleId="A1-Survey1DigitRespOptBox">
    <w:name w:val="A1-Survey 1 Digit RespOptBox"/>
    <w:basedOn w:val="Normal"/>
    <w:rsid w:val="00C8295F"/>
    <w:pPr>
      <w:tabs>
        <w:tab w:val="left" w:pos="1008"/>
      </w:tabs>
      <w:spacing w:before="40" w:after="40"/>
      <w:ind w:left="1008" w:hanging="432"/>
    </w:pPr>
    <w:rPr>
      <w:rFonts w:ascii="Times New Roman" w:eastAsia="Times New Roman" w:hAnsi="Times New Roman" w:cs="Times New Roman"/>
      <w:sz w:val="24"/>
      <w:szCs w:val="24"/>
    </w:rPr>
  </w:style>
  <w:style w:type="paragraph" w:customStyle="1" w:styleId="Q1-Survey-Question">
    <w:name w:val="Q1-Survey-Question"/>
    <w:basedOn w:val="Normal"/>
    <w:rsid w:val="00C8295F"/>
    <w:pPr>
      <w:keepNext/>
      <w:keepLines/>
      <w:numPr>
        <w:numId w:val="43"/>
      </w:numPr>
      <w:tabs>
        <w:tab w:val="left" w:pos="432"/>
      </w:tabs>
      <w:spacing w:before="280" w:after="120" w:line="240" w:lineRule="auto"/>
      <w:ind w:left="720"/>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F03C8"/>
  </w:style>
  <w:style w:type="paragraph" w:styleId="Revision">
    <w:name w:val="Revision"/>
    <w:hidden/>
    <w:uiPriority w:val="99"/>
    <w:semiHidden/>
    <w:rsid w:val="00DD05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10071">
      <w:bodyDiv w:val="1"/>
      <w:marLeft w:val="0"/>
      <w:marRight w:val="0"/>
      <w:marTop w:val="0"/>
      <w:marBottom w:val="0"/>
      <w:divBdr>
        <w:top w:val="none" w:sz="0" w:space="0" w:color="auto"/>
        <w:left w:val="none" w:sz="0" w:space="0" w:color="auto"/>
        <w:bottom w:val="none" w:sz="0" w:space="0" w:color="auto"/>
        <w:right w:val="none" w:sz="0" w:space="0" w:color="auto"/>
      </w:divBdr>
    </w:div>
    <w:div w:id="1060712004">
      <w:bodyDiv w:val="1"/>
      <w:marLeft w:val="0"/>
      <w:marRight w:val="0"/>
      <w:marTop w:val="0"/>
      <w:marBottom w:val="0"/>
      <w:divBdr>
        <w:top w:val="none" w:sz="0" w:space="0" w:color="auto"/>
        <w:left w:val="none" w:sz="0" w:space="0" w:color="auto"/>
        <w:bottom w:val="none" w:sz="0" w:space="0" w:color="auto"/>
        <w:right w:val="none" w:sz="0" w:space="0" w:color="auto"/>
      </w:divBdr>
    </w:div>
    <w:div w:id="117515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VUADPPQRPPK6-389-166</_dlc_DocId>
    <_dlc_DocIdUrl xmlns="004a172f-e16f-4887-a47b-3990e8128e1e">
      <Url>https://esp.cdc.gov/sites/ncipc/ADS/OMB/_layouts/15/DocIdRedir.aspx?ID=VUADPPQRPPK6-389-166</Url>
      <Description>VUADPPQRPPK6-389-166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70D1DA58A38634AA21F13F7F51DB199" ma:contentTypeVersion="1" ma:contentTypeDescription="Create a new document." ma:contentTypeScope="" ma:versionID="9a1b231c4ac638f6870e617513f2f944">
  <xsd:schema xmlns:xsd="http://www.w3.org/2001/XMLSchema" xmlns:xs="http://www.w3.org/2001/XMLSchema" xmlns:p="http://schemas.microsoft.com/office/2006/metadata/properties" xmlns:ns2="004a172f-e16f-4887-a47b-3990e8128e1e" targetNamespace="http://schemas.microsoft.com/office/2006/metadata/properties" ma:root="true" ma:fieldsID="93cbc60b02ed25bff07d87253799b4cb"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52491-C9AC-4CAA-A384-98D51F445837}">
  <ds:schemaRefs>
    <ds:schemaRef ds:uri="http://schemas.microsoft.com/sharepoint/events"/>
  </ds:schemaRefs>
</ds:datastoreItem>
</file>

<file path=customXml/itemProps2.xml><?xml version="1.0" encoding="utf-8"?>
<ds:datastoreItem xmlns:ds="http://schemas.openxmlformats.org/officeDocument/2006/customXml" ds:itemID="{40ED557F-B92F-4362-80FD-751658756587}">
  <ds:schemaRefs>
    <ds:schemaRef ds:uri="http://schemas.microsoft.com/sharepoint/v3/contenttype/forms"/>
  </ds:schemaRefs>
</ds:datastoreItem>
</file>

<file path=customXml/itemProps3.xml><?xml version="1.0" encoding="utf-8"?>
<ds:datastoreItem xmlns:ds="http://schemas.openxmlformats.org/officeDocument/2006/customXml" ds:itemID="{7F50DFAE-1F85-4623-9188-92D7BCA17F87}">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004a172f-e16f-4887-a47b-3990e8128e1e"/>
    <ds:schemaRef ds:uri="http://www.w3.org/XML/1998/namespace"/>
    <ds:schemaRef ds:uri="http://purl.org/dc/dcmitype/"/>
  </ds:schemaRefs>
</ds:datastoreItem>
</file>

<file path=customXml/itemProps4.xml><?xml version="1.0" encoding="utf-8"?>
<ds:datastoreItem xmlns:ds="http://schemas.openxmlformats.org/officeDocument/2006/customXml" ds:itemID="{A0D2A189-4762-4FB2-8BE7-3DE36EA00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D29A764-C0A7-4E11-8CE0-90782A8DE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4557</Words>
  <Characters>25976</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30473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SYSTEM</cp:lastModifiedBy>
  <cp:revision>2</cp:revision>
  <dcterms:created xsi:type="dcterms:W3CDTF">2017-11-08T20:28:00Z</dcterms:created>
  <dcterms:modified xsi:type="dcterms:W3CDTF">2017-11-08T20:28:00Z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0x010100370D1DA58A38634AA21F13F7F51DB199</vt:lpwstr>
  </property>
  <property fmtid="{D5CDD505-2E9C-101B-9397-08002B2CF9AE}" pid="3" name="_dlc_DocIdItemGuid">
    <vt:lpwstr>0cb4b3b9-24ee-4e3d-8dd9-14639ba70639</vt:lpwstr>
  </property>
</Properties>
</file>