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8B" w:rsidRPr="00A31A8B" w:rsidRDefault="00A31A8B" w:rsidP="00A31A8B">
      <w:pPr>
        <w:pStyle w:val="NoSpacing"/>
        <w:jc w:val="right"/>
        <w:rPr>
          <w:rFonts w:cs="Arial"/>
          <w:b/>
          <w:sz w:val="20"/>
          <w:szCs w:val="20"/>
        </w:rPr>
      </w:pPr>
      <w:bookmarkStart w:id="0" w:name="_GoBack"/>
      <w:bookmarkEnd w:id="0"/>
      <w:r w:rsidRPr="00A31A8B">
        <w:rPr>
          <w:rFonts w:cs="Arial"/>
          <w:b/>
          <w:sz w:val="20"/>
          <w:szCs w:val="20"/>
        </w:rPr>
        <w:t>Form Approved</w:t>
      </w:r>
    </w:p>
    <w:p w:rsidR="00A31A8B" w:rsidRPr="00A31A8B" w:rsidRDefault="00A31A8B" w:rsidP="00A31A8B">
      <w:pPr>
        <w:pStyle w:val="NoSpacing"/>
        <w:jc w:val="right"/>
        <w:rPr>
          <w:rFonts w:cs="Arial"/>
          <w:b/>
          <w:sz w:val="20"/>
          <w:szCs w:val="20"/>
        </w:rPr>
      </w:pPr>
      <w:r w:rsidRPr="00A31A8B">
        <w:rPr>
          <w:rFonts w:cs="Arial"/>
          <w:b/>
          <w:sz w:val="20"/>
          <w:szCs w:val="20"/>
        </w:rPr>
        <w:t>OMB No. 0920-XXXX</w:t>
      </w:r>
    </w:p>
    <w:p w:rsidR="00A31A8B" w:rsidRPr="00A31A8B" w:rsidRDefault="00A31A8B" w:rsidP="00A31A8B">
      <w:pPr>
        <w:pStyle w:val="NoSpacing"/>
        <w:jc w:val="right"/>
        <w:rPr>
          <w:rFonts w:cs="Arial"/>
          <w:b/>
          <w:sz w:val="20"/>
          <w:szCs w:val="20"/>
        </w:rPr>
      </w:pPr>
      <w:r w:rsidRPr="00A31A8B">
        <w:rPr>
          <w:rFonts w:cs="Arial"/>
          <w:b/>
          <w:sz w:val="20"/>
          <w:szCs w:val="20"/>
        </w:rPr>
        <w:t>Exp. Date xx/xx/20xx</w:t>
      </w:r>
    </w:p>
    <w:p w:rsidR="00A31A8B" w:rsidRPr="00A31A8B" w:rsidRDefault="00A31A8B" w:rsidP="00336AE0">
      <w:pPr>
        <w:autoSpaceDE w:val="0"/>
        <w:autoSpaceDN w:val="0"/>
        <w:adjustRightInd w:val="0"/>
        <w:spacing w:after="0" w:line="240" w:lineRule="auto"/>
        <w:jc w:val="center"/>
        <w:rPr>
          <w:rFonts w:cs="Times New Roman"/>
          <w:b/>
          <w:bCs/>
          <w:sz w:val="24"/>
          <w:szCs w:val="24"/>
        </w:rPr>
      </w:pPr>
    </w:p>
    <w:p w:rsidR="00336AE0" w:rsidRPr="00A31A8B" w:rsidRDefault="00336AE0" w:rsidP="00336AE0">
      <w:pPr>
        <w:autoSpaceDE w:val="0"/>
        <w:autoSpaceDN w:val="0"/>
        <w:adjustRightInd w:val="0"/>
        <w:spacing w:after="0" w:line="240" w:lineRule="auto"/>
        <w:jc w:val="center"/>
        <w:rPr>
          <w:rFonts w:cs="Times New Roman"/>
          <w:b/>
          <w:bCs/>
          <w:sz w:val="24"/>
          <w:szCs w:val="24"/>
        </w:rPr>
      </w:pPr>
      <w:r w:rsidRPr="00A31A8B">
        <w:rPr>
          <w:rFonts w:cs="Times New Roman"/>
          <w:b/>
          <w:bCs/>
          <w:sz w:val="24"/>
          <w:szCs w:val="24"/>
        </w:rPr>
        <w:t xml:space="preserve">Center </w:t>
      </w:r>
      <w:r w:rsidR="00CC31E8">
        <w:rPr>
          <w:rFonts w:cs="Times New Roman"/>
          <w:b/>
          <w:bCs/>
          <w:sz w:val="24"/>
          <w:szCs w:val="24"/>
        </w:rPr>
        <w:t xml:space="preserve">for Epidemiologic Studies </w:t>
      </w:r>
      <w:r w:rsidRPr="00A31A8B">
        <w:rPr>
          <w:rFonts w:cs="Times New Roman"/>
          <w:b/>
          <w:bCs/>
          <w:sz w:val="24"/>
          <w:szCs w:val="24"/>
        </w:rPr>
        <w:t>Depression</w:t>
      </w:r>
      <w:r w:rsidR="00CC31E8">
        <w:rPr>
          <w:rFonts w:cs="Times New Roman"/>
          <w:b/>
          <w:bCs/>
          <w:sz w:val="24"/>
          <w:szCs w:val="24"/>
        </w:rPr>
        <w:t xml:space="preserve"> scale</w:t>
      </w:r>
      <w:r w:rsidRPr="00A31A8B">
        <w:rPr>
          <w:rFonts w:cs="Times New Roman"/>
          <w:b/>
          <w:bCs/>
          <w:sz w:val="24"/>
          <w:szCs w:val="24"/>
        </w:rPr>
        <w:t xml:space="preserve"> </w:t>
      </w:r>
      <w:r w:rsidR="00CC31E8">
        <w:rPr>
          <w:rFonts w:cs="Times New Roman"/>
          <w:b/>
          <w:bCs/>
          <w:sz w:val="24"/>
          <w:szCs w:val="24"/>
        </w:rPr>
        <w:t>10</w:t>
      </w:r>
      <w:r w:rsidRPr="00A31A8B">
        <w:rPr>
          <w:rFonts w:cs="Times New Roman"/>
          <w:b/>
          <w:bCs/>
          <w:sz w:val="24"/>
          <w:szCs w:val="24"/>
        </w:rPr>
        <w:t xml:space="preserve"> (CES-D 10)</w:t>
      </w:r>
    </w:p>
    <w:p w:rsidR="00336AE0" w:rsidRPr="00A31A8B" w:rsidRDefault="00336AE0" w:rsidP="00336AE0">
      <w:pPr>
        <w:autoSpaceDE w:val="0"/>
        <w:autoSpaceDN w:val="0"/>
        <w:adjustRightInd w:val="0"/>
        <w:spacing w:after="0" w:line="240" w:lineRule="auto"/>
        <w:rPr>
          <w:rFonts w:cs="Times New Roman"/>
          <w:b/>
          <w:bCs/>
          <w:sz w:val="24"/>
          <w:szCs w:val="24"/>
        </w:rPr>
      </w:pPr>
    </w:p>
    <w:p w:rsidR="00DC57CC" w:rsidRPr="00A31A8B" w:rsidRDefault="00BF15E4" w:rsidP="00A31A8B">
      <w:pPr>
        <w:pStyle w:val="Default"/>
        <w:rPr>
          <w:rFonts w:asciiTheme="minorHAnsi" w:hAnsiTheme="minorHAnsi"/>
        </w:rPr>
      </w:pPr>
      <w:r w:rsidRPr="00A31A8B">
        <w:rPr>
          <w:rFonts w:asciiTheme="minorHAnsi" w:hAnsiTheme="minorHAnsi"/>
          <w:b/>
          <w:bCs/>
        </w:rPr>
        <w:t>Instructions:</w:t>
      </w:r>
      <w:r w:rsidR="00336AE0" w:rsidRPr="00A31A8B">
        <w:rPr>
          <w:rFonts w:asciiTheme="minorHAnsi" w:hAnsiTheme="minorHAnsi"/>
          <w:b/>
          <w:bCs/>
        </w:rPr>
        <w:t xml:space="preserve"> </w:t>
      </w:r>
      <w:r w:rsidRPr="00A31A8B">
        <w:rPr>
          <w:rFonts w:asciiTheme="minorHAnsi" w:hAnsiTheme="minorHAnsi"/>
        </w:rPr>
        <w:t>Below is a list of some of the ways you may have felt or behaved. Please indicate how often you have felt this way during the past week by checking the appropriate box for each question.</w:t>
      </w:r>
    </w:p>
    <w:p w:rsidR="00336AE0" w:rsidRPr="00A31A8B" w:rsidRDefault="00336AE0" w:rsidP="00336AE0">
      <w:pPr>
        <w:autoSpaceDE w:val="0"/>
        <w:autoSpaceDN w:val="0"/>
        <w:adjustRightInd w:val="0"/>
        <w:spacing w:after="0" w:line="240" w:lineRule="auto"/>
        <w:rPr>
          <w:rFonts w:cs="Times New Roman"/>
          <w:i/>
          <w:iCs/>
          <w:sz w:val="24"/>
          <w:szCs w:val="24"/>
        </w:rPr>
      </w:pPr>
    </w:p>
    <w:tbl>
      <w:tblPr>
        <w:tblStyle w:val="TableGrid"/>
        <w:tblW w:w="0" w:type="auto"/>
        <w:tblLook w:val="04A0" w:firstRow="1" w:lastRow="0" w:firstColumn="1" w:lastColumn="0" w:noHBand="0" w:noVBand="1"/>
      </w:tblPr>
      <w:tblGrid>
        <w:gridCol w:w="3415"/>
        <w:gridCol w:w="1663"/>
        <w:gridCol w:w="1664"/>
        <w:gridCol w:w="1664"/>
        <w:gridCol w:w="1664"/>
      </w:tblGrid>
      <w:tr w:rsidR="00336AE0" w:rsidRPr="00A31A8B" w:rsidTr="00336AE0">
        <w:tc>
          <w:tcPr>
            <w:tcW w:w="3415" w:type="dxa"/>
          </w:tcPr>
          <w:p w:rsidR="00336AE0" w:rsidRPr="00A31A8B" w:rsidRDefault="00336AE0" w:rsidP="00336AE0">
            <w:pPr>
              <w:autoSpaceDE w:val="0"/>
              <w:autoSpaceDN w:val="0"/>
              <w:adjustRightInd w:val="0"/>
              <w:rPr>
                <w:rFonts w:cs="Times New Roman"/>
                <w:i/>
                <w:iCs/>
                <w:sz w:val="24"/>
                <w:szCs w:val="24"/>
              </w:rPr>
            </w:pPr>
          </w:p>
        </w:tc>
        <w:tc>
          <w:tcPr>
            <w:tcW w:w="1663" w:type="dxa"/>
          </w:tcPr>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Rarely or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none of the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time </w:t>
            </w:r>
          </w:p>
          <w:p w:rsidR="00336AE0" w:rsidRPr="00A31A8B" w:rsidRDefault="00BF15E4" w:rsidP="00BF15E4">
            <w:pPr>
              <w:autoSpaceDE w:val="0"/>
              <w:autoSpaceDN w:val="0"/>
              <w:adjustRightInd w:val="0"/>
              <w:jc w:val="center"/>
              <w:rPr>
                <w:rFonts w:cs="Times New Roman"/>
                <w:i/>
                <w:iCs/>
                <w:sz w:val="24"/>
                <w:szCs w:val="24"/>
              </w:rPr>
            </w:pPr>
            <w:r w:rsidRPr="00A31A8B">
              <w:rPr>
                <w:rFonts w:cs="Times New Roman"/>
                <w:sz w:val="24"/>
                <w:szCs w:val="24"/>
              </w:rPr>
              <w:t xml:space="preserve">(less than 1 day) </w:t>
            </w:r>
          </w:p>
        </w:tc>
        <w:tc>
          <w:tcPr>
            <w:tcW w:w="1664" w:type="dxa"/>
          </w:tcPr>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Some or a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little of the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time </w:t>
            </w:r>
          </w:p>
          <w:p w:rsidR="00336AE0" w:rsidRPr="00A31A8B" w:rsidRDefault="00BF15E4" w:rsidP="00BF15E4">
            <w:pPr>
              <w:autoSpaceDE w:val="0"/>
              <w:autoSpaceDN w:val="0"/>
              <w:adjustRightInd w:val="0"/>
              <w:jc w:val="center"/>
              <w:rPr>
                <w:rFonts w:cs="Times New Roman"/>
                <w:i/>
                <w:iCs/>
                <w:sz w:val="24"/>
                <w:szCs w:val="24"/>
              </w:rPr>
            </w:pPr>
            <w:r w:rsidRPr="00A31A8B">
              <w:rPr>
                <w:rFonts w:cs="Times New Roman"/>
                <w:sz w:val="24"/>
                <w:szCs w:val="24"/>
              </w:rPr>
              <w:t>(1</w:t>
            </w:r>
            <w:r w:rsidRPr="00A31A8B">
              <w:rPr>
                <w:rFonts w:cs="Cambria Math"/>
                <w:sz w:val="24"/>
                <w:szCs w:val="24"/>
              </w:rPr>
              <w:t>‐</w:t>
            </w:r>
            <w:r w:rsidRPr="00A31A8B">
              <w:rPr>
                <w:rFonts w:cs="Times New Roman"/>
                <w:sz w:val="24"/>
                <w:szCs w:val="24"/>
              </w:rPr>
              <w:t xml:space="preserve">2 days) </w:t>
            </w:r>
          </w:p>
        </w:tc>
        <w:tc>
          <w:tcPr>
            <w:tcW w:w="1664" w:type="dxa"/>
          </w:tcPr>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Occasionally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or a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moderate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amount of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time </w:t>
            </w:r>
          </w:p>
          <w:p w:rsidR="00336AE0" w:rsidRPr="00A31A8B" w:rsidRDefault="00BF15E4" w:rsidP="00BF15E4">
            <w:pPr>
              <w:autoSpaceDE w:val="0"/>
              <w:autoSpaceDN w:val="0"/>
              <w:adjustRightInd w:val="0"/>
              <w:jc w:val="center"/>
              <w:rPr>
                <w:rFonts w:cs="Times New Roman"/>
                <w:i/>
                <w:iCs/>
                <w:sz w:val="24"/>
                <w:szCs w:val="24"/>
              </w:rPr>
            </w:pPr>
            <w:r w:rsidRPr="00A31A8B">
              <w:rPr>
                <w:rFonts w:cs="Times New Roman"/>
                <w:sz w:val="24"/>
                <w:szCs w:val="24"/>
              </w:rPr>
              <w:t>(3</w:t>
            </w:r>
            <w:r w:rsidRPr="00A31A8B">
              <w:rPr>
                <w:rFonts w:cs="Cambria Math"/>
                <w:sz w:val="24"/>
                <w:szCs w:val="24"/>
              </w:rPr>
              <w:t>‐</w:t>
            </w:r>
            <w:r w:rsidRPr="00A31A8B">
              <w:rPr>
                <w:rFonts w:cs="Times New Roman"/>
                <w:sz w:val="24"/>
                <w:szCs w:val="24"/>
              </w:rPr>
              <w:t xml:space="preserve">4 days) </w:t>
            </w:r>
          </w:p>
        </w:tc>
        <w:tc>
          <w:tcPr>
            <w:tcW w:w="1664" w:type="dxa"/>
          </w:tcPr>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All of the </w:t>
            </w:r>
          </w:p>
          <w:p w:rsidR="00BF15E4" w:rsidRPr="00A31A8B" w:rsidRDefault="00BF15E4" w:rsidP="00BF15E4">
            <w:pPr>
              <w:pStyle w:val="Default"/>
              <w:jc w:val="center"/>
              <w:rPr>
                <w:rFonts w:asciiTheme="minorHAnsi" w:hAnsiTheme="minorHAnsi"/>
              </w:rPr>
            </w:pPr>
            <w:r w:rsidRPr="00A31A8B">
              <w:rPr>
                <w:rFonts w:asciiTheme="minorHAnsi" w:hAnsiTheme="minorHAnsi"/>
                <w:b/>
                <w:bCs/>
              </w:rPr>
              <w:t xml:space="preserve">time </w:t>
            </w:r>
          </w:p>
          <w:p w:rsidR="00336AE0" w:rsidRPr="00A31A8B" w:rsidRDefault="00BF15E4" w:rsidP="00BF15E4">
            <w:pPr>
              <w:autoSpaceDE w:val="0"/>
              <w:autoSpaceDN w:val="0"/>
              <w:adjustRightInd w:val="0"/>
              <w:jc w:val="center"/>
              <w:rPr>
                <w:rFonts w:cs="Times New Roman"/>
                <w:i/>
                <w:iCs/>
                <w:sz w:val="24"/>
                <w:szCs w:val="24"/>
              </w:rPr>
            </w:pPr>
            <w:r w:rsidRPr="00A31A8B">
              <w:rPr>
                <w:rFonts w:cs="Times New Roman"/>
                <w:sz w:val="24"/>
                <w:szCs w:val="24"/>
              </w:rPr>
              <w:t>(5</w:t>
            </w:r>
            <w:r w:rsidRPr="00A31A8B">
              <w:rPr>
                <w:rFonts w:cs="Cambria Math"/>
                <w:sz w:val="24"/>
                <w:szCs w:val="24"/>
              </w:rPr>
              <w:t>‐</w:t>
            </w:r>
            <w:r w:rsidRPr="00A31A8B">
              <w:rPr>
                <w:rFonts w:cs="Times New Roman"/>
                <w:sz w:val="24"/>
                <w:szCs w:val="24"/>
              </w:rPr>
              <w:t xml:space="preserve">7 days) </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1. I was bothered by things that usually don't bother me. </w:t>
            </w:r>
          </w:p>
          <w:p w:rsidR="00336AE0" w:rsidRPr="00A31A8B" w:rsidRDefault="00336AE0" w:rsidP="00336AE0">
            <w:pPr>
              <w:autoSpaceDE w:val="0"/>
              <w:autoSpaceDN w:val="0"/>
              <w:adjustRightInd w:val="0"/>
              <w:rPr>
                <w:rFonts w:cs="Times New Roman"/>
                <w:i/>
                <w:iCs/>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2. I had trouble keeping my mind on what I was doing. </w:t>
            </w:r>
          </w:p>
          <w:p w:rsidR="00336AE0" w:rsidRPr="00A31A8B" w:rsidRDefault="00336AE0" w:rsidP="00336AE0">
            <w:pPr>
              <w:autoSpaceDE w:val="0"/>
              <w:autoSpaceDN w:val="0"/>
              <w:adjustRightInd w:val="0"/>
              <w:rPr>
                <w:rFonts w:cs="Times New Roman"/>
                <w:i/>
                <w:iCs/>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3. I felt depressed. </w:t>
            </w:r>
          </w:p>
          <w:p w:rsidR="00336AE0" w:rsidRPr="00A31A8B" w:rsidRDefault="00336AE0" w:rsidP="00336AE0">
            <w:pPr>
              <w:autoSpaceDE w:val="0"/>
              <w:autoSpaceDN w:val="0"/>
              <w:adjustRightInd w:val="0"/>
              <w:rPr>
                <w:rFonts w:cs="Times New Roman"/>
                <w:i/>
                <w:iCs/>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4. I felt that everything I did was an effort. </w:t>
            </w:r>
          </w:p>
          <w:p w:rsidR="00336AE0" w:rsidRPr="00A31A8B" w:rsidRDefault="00336AE0" w:rsidP="00336AE0">
            <w:pPr>
              <w:autoSpaceDE w:val="0"/>
              <w:autoSpaceDN w:val="0"/>
              <w:adjustRightInd w:val="0"/>
              <w:rPr>
                <w:rFonts w:cs="Times New Roman"/>
                <w:i/>
                <w:iCs/>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5. I felt hopeful about the future.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6. I felt fearful.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7. My sleep was restless.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8. I was happy.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9. I felt lonely.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r w:rsidR="00336AE0" w:rsidRPr="00A31A8B" w:rsidTr="00336AE0">
        <w:tc>
          <w:tcPr>
            <w:tcW w:w="3415" w:type="dxa"/>
          </w:tcPr>
          <w:p w:rsidR="00BF15E4" w:rsidRPr="00A31A8B" w:rsidRDefault="00BF15E4" w:rsidP="00BF15E4">
            <w:pPr>
              <w:pStyle w:val="Default"/>
              <w:rPr>
                <w:rFonts w:asciiTheme="minorHAnsi" w:hAnsiTheme="minorHAnsi"/>
              </w:rPr>
            </w:pPr>
            <w:r w:rsidRPr="00A31A8B">
              <w:rPr>
                <w:rFonts w:asciiTheme="minorHAnsi" w:hAnsiTheme="minorHAnsi"/>
              </w:rPr>
              <w:t xml:space="preserve">10. I could not "get going." </w:t>
            </w:r>
          </w:p>
          <w:p w:rsidR="00336AE0" w:rsidRPr="00A31A8B" w:rsidRDefault="00336AE0" w:rsidP="00336AE0">
            <w:pPr>
              <w:autoSpaceDE w:val="0"/>
              <w:autoSpaceDN w:val="0"/>
              <w:adjustRightInd w:val="0"/>
              <w:rPr>
                <w:rFonts w:cs="Times New Roman"/>
                <w:sz w:val="24"/>
                <w:szCs w:val="24"/>
              </w:rPr>
            </w:pPr>
          </w:p>
        </w:tc>
        <w:tc>
          <w:tcPr>
            <w:tcW w:w="1663"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0</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1</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2</w:t>
            </w:r>
          </w:p>
        </w:tc>
        <w:tc>
          <w:tcPr>
            <w:tcW w:w="1664" w:type="dxa"/>
          </w:tcPr>
          <w:p w:rsidR="00336AE0" w:rsidRPr="00A31A8B" w:rsidRDefault="00336AE0" w:rsidP="00336AE0">
            <w:pPr>
              <w:autoSpaceDE w:val="0"/>
              <w:autoSpaceDN w:val="0"/>
              <w:adjustRightInd w:val="0"/>
              <w:jc w:val="center"/>
              <w:rPr>
                <w:rFonts w:cs="Times New Roman"/>
                <w:i/>
                <w:iCs/>
                <w:sz w:val="24"/>
                <w:szCs w:val="24"/>
              </w:rPr>
            </w:pPr>
            <w:r w:rsidRPr="00A31A8B">
              <w:rPr>
                <w:rFonts w:cs="Times New Roman"/>
                <w:i/>
                <w:iCs/>
                <w:sz w:val="24"/>
                <w:szCs w:val="24"/>
              </w:rPr>
              <w:t>3</w:t>
            </w:r>
          </w:p>
        </w:tc>
      </w:tr>
    </w:tbl>
    <w:p w:rsidR="00336AE0" w:rsidRPr="00A31A8B" w:rsidRDefault="00336AE0" w:rsidP="00336AE0">
      <w:pPr>
        <w:autoSpaceDE w:val="0"/>
        <w:autoSpaceDN w:val="0"/>
        <w:adjustRightInd w:val="0"/>
        <w:spacing w:after="0" w:line="240" w:lineRule="auto"/>
        <w:rPr>
          <w:rFonts w:cs="Times New Roman"/>
          <w:i/>
          <w:iCs/>
          <w:sz w:val="24"/>
          <w:szCs w:val="24"/>
        </w:rPr>
      </w:pPr>
    </w:p>
    <w:p w:rsidR="00336AE0" w:rsidRPr="00A31A8B" w:rsidRDefault="00336AE0" w:rsidP="00336AE0">
      <w:pPr>
        <w:autoSpaceDE w:val="0"/>
        <w:autoSpaceDN w:val="0"/>
        <w:adjustRightInd w:val="0"/>
        <w:spacing w:after="0" w:line="240" w:lineRule="auto"/>
        <w:rPr>
          <w:rFonts w:cs="Times New Roman"/>
          <w:i/>
          <w:iCs/>
          <w:sz w:val="24"/>
          <w:szCs w:val="24"/>
        </w:rPr>
      </w:pPr>
    </w:p>
    <w:p w:rsidR="00336AE0" w:rsidRPr="00A31A8B" w:rsidRDefault="00336AE0" w:rsidP="00336AE0">
      <w:pPr>
        <w:autoSpaceDE w:val="0"/>
        <w:autoSpaceDN w:val="0"/>
        <w:adjustRightInd w:val="0"/>
        <w:spacing w:after="0" w:line="240" w:lineRule="auto"/>
        <w:rPr>
          <w:rFonts w:cs="Times New Roman"/>
          <w:i/>
          <w:iCs/>
          <w:sz w:val="24"/>
          <w:szCs w:val="24"/>
        </w:rPr>
      </w:pPr>
    </w:p>
    <w:p w:rsidR="00336AE0" w:rsidRPr="00A31A8B" w:rsidRDefault="00336AE0" w:rsidP="00336AE0">
      <w:pPr>
        <w:autoSpaceDE w:val="0"/>
        <w:autoSpaceDN w:val="0"/>
        <w:adjustRightInd w:val="0"/>
        <w:spacing w:after="0" w:line="240" w:lineRule="auto"/>
        <w:rPr>
          <w:rFonts w:cs="Times New Roman"/>
          <w:i/>
          <w:iCs/>
          <w:sz w:val="24"/>
          <w:szCs w:val="24"/>
        </w:rPr>
      </w:pPr>
      <w:r w:rsidRPr="00A31A8B">
        <w:rPr>
          <w:rFonts w:cs="Times New Roman"/>
          <w:i/>
          <w:iCs/>
          <w:sz w:val="24"/>
          <w:szCs w:val="24"/>
        </w:rPr>
        <w:t>Total: ____________________________</w:t>
      </w:r>
    </w:p>
    <w:sectPr w:rsidR="00336AE0" w:rsidRPr="00A31A8B"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E0" w:rsidRDefault="00336AE0" w:rsidP="008B5D54">
      <w:pPr>
        <w:spacing w:after="0" w:line="240" w:lineRule="auto"/>
      </w:pPr>
      <w:r>
        <w:separator/>
      </w:r>
    </w:p>
  </w:endnote>
  <w:endnote w:type="continuationSeparator" w:id="0">
    <w:p w:rsidR="00336AE0" w:rsidRDefault="00336AE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E0" w:rsidRDefault="00336AE0" w:rsidP="008B5D54">
      <w:pPr>
        <w:spacing w:after="0" w:line="240" w:lineRule="auto"/>
      </w:pPr>
      <w:r>
        <w:separator/>
      </w:r>
    </w:p>
  </w:footnote>
  <w:footnote w:type="continuationSeparator" w:id="0">
    <w:p w:rsidR="00336AE0" w:rsidRDefault="00336AE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8B" w:rsidRPr="00A31A8B" w:rsidRDefault="00A31A8B">
    <w:pPr>
      <w:pStyle w:val="Header"/>
      <w:rPr>
        <w:sz w:val="16"/>
        <w:szCs w:val="16"/>
      </w:rPr>
    </w:pPr>
    <w:r w:rsidRPr="00A31A8B">
      <w:rPr>
        <w:sz w:val="16"/>
        <w:szCs w:val="16"/>
      </w:rPr>
      <w:t xml:space="preserve">Appendix X. </w:t>
    </w:r>
    <w:r w:rsidR="00CC31E8" w:rsidRPr="00CC31E8">
      <w:rPr>
        <w:sz w:val="16"/>
        <w:szCs w:val="16"/>
      </w:rPr>
      <w:t>Center for Epidemiologic Studies Depression scale 10</w:t>
    </w:r>
  </w:p>
  <w:p w:rsidR="00A31A8B" w:rsidRPr="00A31A8B" w:rsidRDefault="00A31A8B">
    <w:pPr>
      <w:pStyle w:val="Header"/>
      <w:rPr>
        <w:sz w:val="16"/>
        <w:szCs w:val="16"/>
      </w:rPr>
    </w:pPr>
    <w:r w:rsidRPr="00A31A8B">
      <w:rPr>
        <w:sz w:val="16"/>
        <w:szCs w:val="16"/>
      </w:rPr>
      <w:t>Last updated 6/5/17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E0"/>
    <w:rsid w:val="00336AE0"/>
    <w:rsid w:val="004D0CD2"/>
    <w:rsid w:val="006C6578"/>
    <w:rsid w:val="00721033"/>
    <w:rsid w:val="008B5D54"/>
    <w:rsid w:val="00A31A8B"/>
    <w:rsid w:val="00B55735"/>
    <w:rsid w:val="00B608AC"/>
    <w:rsid w:val="00BF15E4"/>
    <w:rsid w:val="00CC31E8"/>
    <w:rsid w:val="00D85634"/>
    <w:rsid w:val="00DC57CC"/>
    <w:rsid w:val="00E4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3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E0"/>
    <w:rPr>
      <w:rFonts w:ascii="Segoe UI" w:hAnsi="Segoe UI" w:cs="Segoe UI"/>
      <w:sz w:val="18"/>
      <w:szCs w:val="18"/>
    </w:rPr>
  </w:style>
  <w:style w:type="paragraph" w:customStyle="1" w:styleId="Default">
    <w:name w:val="Default"/>
    <w:rsid w:val="00BF1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31A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3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E0"/>
    <w:rPr>
      <w:rFonts w:ascii="Segoe UI" w:hAnsi="Segoe UI" w:cs="Segoe UI"/>
      <w:sz w:val="18"/>
      <w:szCs w:val="18"/>
    </w:rPr>
  </w:style>
  <w:style w:type="paragraph" w:customStyle="1" w:styleId="Default">
    <w:name w:val="Default"/>
    <w:rsid w:val="00BF1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31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A8265-0B1E-44E8-AE81-68B68236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Van T. (CDC/ONDIEH/NCCDPHP)</dc:creator>
  <cp:keywords/>
  <dc:description/>
  <cp:lastModifiedBy>SYSTEM</cp:lastModifiedBy>
  <cp:revision>2</cp:revision>
  <dcterms:created xsi:type="dcterms:W3CDTF">2017-11-29T15:39:00Z</dcterms:created>
  <dcterms:modified xsi:type="dcterms:W3CDTF">2017-11-29T15:39:00Z</dcterms:modified>
</cp:coreProperties>
</file>