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D4830" w14:textId="77777777" w:rsidR="00C442B8" w:rsidRPr="002C7330" w:rsidRDefault="00C442B8">
      <w:pPr>
        <w:pStyle w:val="POCtitle"/>
        <w:rPr>
          <w:sz w:val="28"/>
        </w:rPr>
      </w:pPr>
      <w:bookmarkStart w:id="0" w:name="_GoBack"/>
      <w:bookmarkEnd w:id="0"/>
      <w:r w:rsidRPr="002C7330">
        <w:rPr>
          <w:sz w:val="28"/>
        </w:rPr>
        <w:t xml:space="preserve">U.S. Department of Education </w:t>
      </w:r>
    </w:p>
    <w:p w14:paraId="0B872F16" w14:textId="77777777" w:rsidR="004252AC" w:rsidRPr="002C7330" w:rsidRDefault="00C442B8">
      <w:pPr>
        <w:pStyle w:val="POCtitle"/>
        <w:rPr>
          <w:sz w:val="28"/>
        </w:rPr>
      </w:pPr>
      <w:r w:rsidRPr="002C7330">
        <w:rPr>
          <w:sz w:val="28"/>
        </w:rPr>
        <w:t>Office of Elementary and Secondary Education</w:t>
      </w:r>
    </w:p>
    <w:p w14:paraId="5C2603B5" w14:textId="77777777" w:rsidR="00C442B8" w:rsidRPr="002C7330" w:rsidRDefault="007C281E">
      <w:pPr>
        <w:pStyle w:val="POCtitle"/>
        <w:rPr>
          <w:sz w:val="28"/>
          <w:szCs w:val="28"/>
        </w:rPr>
      </w:pPr>
      <w:r>
        <w:rPr>
          <w:sz w:val="28"/>
          <w:szCs w:val="28"/>
        </w:rPr>
        <w:t>Office of Indian Education</w:t>
      </w:r>
    </w:p>
    <w:p w14:paraId="396910BE" w14:textId="77777777" w:rsidR="00C442B8" w:rsidRPr="002C7330" w:rsidRDefault="00C442B8">
      <w:pPr>
        <w:pStyle w:val="POCtitle"/>
        <w:rPr>
          <w:sz w:val="28"/>
        </w:rPr>
      </w:pPr>
      <w:r w:rsidRPr="002C7330">
        <w:rPr>
          <w:sz w:val="28"/>
        </w:rPr>
        <w:t xml:space="preserve">Washington, D.C.  </w:t>
      </w:r>
      <w:bookmarkStart w:id="1" w:name="ProgramZipPlus"/>
      <w:r w:rsidR="007C281E">
        <w:rPr>
          <w:sz w:val="28"/>
        </w:rPr>
        <w:t>20202-6244</w:t>
      </w:r>
      <w:bookmarkEnd w:id="1"/>
    </w:p>
    <w:p w14:paraId="0EB428A3" w14:textId="77777777" w:rsidR="00C442B8" w:rsidRPr="002C7330" w:rsidRDefault="00C442B8">
      <w:pPr>
        <w:pStyle w:val="Title"/>
      </w:pPr>
    </w:p>
    <w:p w14:paraId="3087A000" w14:textId="77777777" w:rsidR="00C442B8" w:rsidRPr="002C7330" w:rsidRDefault="00C442B8">
      <w:pPr>
        <w:pStyle w:val="Title"/>
        <w:rPr>
          <w:sz w:val="40"/>
        </w:rPr>
      </w:pPr>
      <w:r w:rsidRPr="002C7330">
        <w:rPr>
          <w:sz w:val="40"/>
        </w:rPr>
        <w:t xml:space="preserve">Fiscal Year </w:t>
      </w:r>
      <w:r w:rsidR="002950A1">
        <w:rPr>
          <w:sz w:val="40"/>
        </w:rPr>
        <w:t>2015</w:t>
      </w:r>
    </w:p>
    <w:p w14:paraId="5E11EEF9" w14:textId="77777777" w:rsidR="00C442B8" w:rsidRPr="002C7330" w:rsidRDefault="00C442B8" w:rsidP="007C281E">
      <w:pPr>
        <w:pStyle w:val="Title"/>
        <w:jc w:val="right"/>
        <w:rPr>
          <w:b w:val="0"/>
          <w:spacing w:val="-3"/>
          <w:sz w:val="40"/>
        </w:rPr>
      </w:pPr>
    </w:p>
    <w:p w14:paraId="7109B187" w14:textId="77777777" w:rsidR="00C442B8" w:rsidRPr="002C7330" w:rsidRDefault="00C442B8">
      <w:pPr>
        <w:pStyle w:val="Title"/>
        <w:rPr>
          <w:sz w:val="40"/>
        </w:rPr>
      </w:pPr>
      <w:r w:rsidRPr="002C7330">
        <w:rPr>
          <w:sz w:val="40"/>
        </w:rPr>
        <w:t xml:space="preserve">Application for New Grants Under </w:t>
      </w:r>
    </w:p>
    <w:p w14:paraId="1BEC778A" w14:textId="77777777" w:rsidR="00A841AA" w:rsidRDefault="00C442B8">
      <w:pPr>
        <w:pStyle w:val="Title"/>
        <w:rPr>
          <w:sz w:val="40"/>
        </w:rPr>
      </w:pPr>
      <w:r w:rsidRPr="002C7330">
        <w:rPr>
          <w:sz w:val="40"/>
        </w:rPr>
        <w:t xml:space="preserve">the </w:t>
      </w:r>
      <w:r w:rsidR="00AB56F7">
        <w:rPr>
          <w:sz w:val="40"/>
        </w:rPr>
        <w:t xml:space="preserve">State-Tribal Education Partnership </w:t>
      </w:r>
    </w:p>
    <w:p w14:paraId="59B2A766" w14:textId="77777777" w:rsidR="00C442B8" w:rsidRPr="007C281E" w:rsidRDefault="00AB56F7" w:rsidP="00A841AA">
      <w:pPr>
        <w:pStyle w:val="Title"/>
        <w:rPr>
          <w:sz w:val="40"/>
        </w:rPr>
      </w:pPr>
      <w:r>
        <w:rPr>
          <w:sz w:val="40"/>
        </w:rPr>
        <w:t>(STEP)</w:t>
      </w:r>
      <w:r w:rsidR="00595F05" w:rsidRPr="002C7330">
        <w:rPr>
          <w:sz w:val="40"/>
        </w:rPr>
        <w:t xml:space="preserve"> </w:t>
      </w:r>
    </w:p>
    <w:p w14:paraId="35CCCBB9" w14:textId="77777777" w:rsidR="00C442B8" w:rsidRPr="002C7330" w:rsidRDefault="00C442B8">
      <w:pPr>
        <w:pStyle w:val="Title"/>
        <w:rPr>
          <w:sz w:val="40"/>
        </w:rPr>
      </w:pPr>
    </w:p>
    <w:p w14:paraId="0CB03F9E" w14:textId="77777777" w:rsidR="00C442B8" w:rsidRPr="00DB74E9" w:rsidRDefault="00C442B8" w:rsidP="00DB74E9">
      <w:pPr>
        <w:jc w:val="center"/>
        <w:rPr>
          <w:b/>
          <w:sz w:val="40"/>
          <w:szCs w:val="40"/>
        </w:rPr>
      </w:pPr>
      <w:bookmarkStart w:id="2" w:name="_Toc410403233"/>
      <w:r w:rsidRPr="00DB74E9">
        <w:rPr>
          <w:b/>
          <w:sz w:val="40"/>
          <w:szCs w:val="40"/>
        </w:rPr>
        <w:t xml:space="preserve">CFDA </w:t>
      </w:r>
      <w:r w:rsidR="00AB56F7" w:rsidRPr="00DB74E9">
        <w:rPr>
          <w:b/>
          <w:sz w:val="40"/>
          <w:szCs w:val="40"/>
        </w:rPr>
        <w:t>84.</w:t>
      </w:r>
      <w:r w:rsidR="009E684E" w:rsidRPr="00DB74E9">
        <w:rPr>
          <w:b/>
          <w:sz w:val="40"/>
          <w:szCs w:val="40"/>
        </w:rPr>
        <w:t>415</w:t>
      </w:r>
      <w:r w:rsidR="00376537" w:rsidRPr="00DB74E9">
        <w:rPr>
          <w:b/>
          <w:sz w:val="40"/>
          <w:szCs w:val="40"/>
        </w:rPr>
        <w:t>A</w:t>
      </w:r>
      <w:bookmarkEnd w:id="2"/>
    </w:p>
    <w:p w14:paraId="608547D8" w14:textId="5E1BF7CA" w:rsidR="00C442B8" w:rsidRPr="002C7330" w:rsidRDefault="00D04CFD" w:rsidP="00027EA5">
      <w:pPr>
        <w:tabs>
          <w:tab w:val="left" w:pos="-720"/>
        </w:tabs>
        <w:suppressAutoHyphens/>
        <w:jc w:val="center"/>
      </w:pPr>
      <w:r>
        <w:rPr>
          <w:noProof/>
        </w:rPr>
        <w:drawing>
          <wp:anchor distT="0" distB="2159" distL="114300" distR="114300" simplePos="0" relativeHeight="251658240" behindDoc="1" locked="1" layoutInCell="1" allowOverlap="1" wp14:anchorId="2AE85D57" wp14:editId="43458C16">
            <wp:simplePos x="0" y="0"/>
            <wp:positionH relativeFrom="page">
              <wp:posOffset>2487930</wp:posOffset>
            </wp:positionH>
            <wp:positionV relativeFrom="paragraph">
              <wp:posOffset>46990</wp:posOffset>
            </wp:positionV>
            <wp:extent cx="2732405" cy="2795651"/>
            <wp:effectExtent l="0" t="0" r="0" b="5080"/>
            <wp:wrapTight wrapText="bothSides">
              <wp:wrapPolygon edited="0">
                <wp:start x="0" y="0"/>
                <wp:lineTo x="0" y="21492"/>
                <wp:lineTo x="21384" y="21492"/>
                <wp:lineTo x="21384" y="0"/>
                <wp:lineTo x="0" y="0"/>
              </wp:wrapPolygon>
            </wp:wrapTight>
            <wp:docPr id="5" name="Picture 2" descr="US Department of Education Seal" title="Departmen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title="Department Seal"/>
                    <pic:cNvPicPr>
                      <a:picLocks noChangeAspect="1" noChangeArrowheads="1"/>
                    </pic:cNvPicPr>
                  </pic:nvPicPr>
                  <pic:blipFill>
                    <a:blip r:embed="rId12" cstate="print"/>
                    <a:srcRect l="10081" r="21173" b="17844"/>
                    <a:stretch>
                      <a:fillRect/>
                    </a:stretch>
                  </pic:blipFill>
                  <pic:spPr bwMode="auto">
                    <a:xfrm>
                      <a:off x="0" y="0"/>
                      <a:ext cx="2732405" cy="27952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4221331" w14:textId="77777777" w:rsidR="00C442B8" w:rsidRPr="002C7330" w:rsidRDefault="00C442B8">
      <w:pPr>
        <w:tabs>
          <w:tab w:val="left" w:pos="-720"/>
        </w:tabs>
        <w:suppressAutoHyphens/>
        <w:jc w:val="both"/>
        <w:rPr>
          <w:b/>
          <w:spacing w:val="-3"/>
          <w:sz w:val="28"/>
        </w:rPr>
      </w:pPr>
    </w:p>
    <w:p w14:paraId="5A4723F4" w14:textId="77777777" w:rsidR="00C442B8" w:rsidRPr="002C7330" w:rsidRDefault="00C442B8">
      <w:pPr>
        <w:tabs>
          <w:tab w:val="left" w:pos="-720"/>
        </w:tabs>
        <w:suppressAutoHyphens/>
        <w:jc w:val="both"/>
        <w:rPr>
          <w:b/>
          <w:spacing w:val="-3"/>
          <w:sz w:val="28"/>
        </w:rPr>
      </w:pPr>
    </w:p>
    <w:p w14:paraId="763B29B8" w14:textId="77777777" w:rsidR="00C442B8" w:rsidRPr="002C7330" w:rsidRDefault="00C442B8">
      <w:pPr>
        <w:tabs>
          <w:tab w:val="left" w:pos="-720"/>
        </w:tabs>
        <w:suppressAutoHyphens/>
        <w:jc w:val="both"/>
        <w:rPr>
          <w:b/>
          <w:spacing w:val="-3"/>
          <w:sz w:val="28"/>
        </w:rPr>
      </w:pPr>
    </w:p>
    <w:p w14:paraId="56BC6F21" w14:textId="77777777" w:rsidR="00C442B8" w:rsidRPr="002C7330" w:rsidRDefault="00C442B8">
      <w:pPr>
        <w:tabs>
          <w:tab w:val="left" w:pos="-720"/>
        </w:tabs>
        <w:suppressAutoHyphens/>
        <w:jc w:val="both"/>
        <w:rPr>
          <w:b/>
          <w:spacing w:val="-3"/>
          <w:sz w:val="28"/>
        </w:rPr>
      </w:pPr>
    </w:p>
    <w:p w14:paraId="1600256D" w14:textId="77777777" w:rsidR="00C442B8" w:rsidRPr="002C7330" w:rsidRDefault="00C442B8">
      <w:pPr>
        <w:tabs>
          <w:tab w:val="left" w:pos="-720"/>
        </w:tabs>
        <w:suppressAutoHyphens/>
        <w:jc w:val="both"/>
        <w:rPr>
          <w:b/>
          <w:spacing w:val="-3"/>
          <w:sz w:val="28"/>
        </w:rPr>
      </w:pPr>
    </w:p>
    <w:p w14:paraId="1EA8714F" w14:textId="77777777" w:rsidR="00C442B8" w:rsidRPr="002C7330" w:rsidRDefault="00C442B8">
      <w:pPr>
        <w:tabs>
          <w:tab w:val="left" w:pos="-720"/>
        </w:tabs>
        <w:suppressAutoHyphens/>
        <w:jc w:val="both"/>
        <w:rPr>
          <w:b/>
          <w:spacing w:val="-3"/>
          <w:sz w:val="28"/>
        </w:rPr>
      </w:pPr>
    </w:p>
    <w:p w14:paraId="3F0FABB5" w14:textId="77777777" w:rsidR="00C442B8" w:rsidRPr="002C7330" w:rsidRDefault="00C442B8">
      <w:pPr>
        <w:tabs>
          <w:tab w:val="left" w:pos="-720"/>
        </w:tabs>
        <w:suppressAutoHyphens/>
        <w:jc w:val="both"/>
        <w:rPr>
          <w:b/>
          <w:spacing w:val="-3"/>
          <w:sz w:val="28"/>
        </w:rPr>
      </w:pPr>
    </w:p>
    <w:p w14:paraId="573B0795" w14:textId="77777777" w:rsidR="00C442B8" w:rsidRPr="002C7330" w:rsidRDefault="00C442B8">
      <w:pPr>
        <w:tabs>
          <w:tab w:val="left" w:pos="-720"/>
        </w:tabs>
        <w:suppressAutoHyphens/>
        <w:jc w:val="both"/>
        <w:rPr>
          <w:b/>
          <w:spacing w:val="-3"/>
          <w:sz w:val="28"/>
        </w:rPr>
      </w:pPr>
    </w:p>
    <w:p w14:paraId="0E9ECE40" w14:textId="77777777" w:rsidR="00C442B8" w:rsidRPr="002C7330" w:rsidRDefault="00C442B8">
      <w:pPr>
        <w:tabs>
          <w:tab w:val="left" w:pos="-720"/>
        </w:tabs>
        <w:suppressAutoHyphens/>
        <w:jc w:val="both"/>
        <w:rPr>
          <w:b/>
          <w:spacing w:val="-3"/>
          <w:sz w:val="28"/>
        </w:rPr>
      </w:pPr>
    </w:p>
    <w:p w14:paraId="7D5B2F09" w14:textId="77777777" w:rsidR="00C442B8" w:rsidRPr="002C7330" w:rsidRDefault="00C442B8">
      <w:pPr>
        <w:pStyle w:val="Subtitle"/>
      </w:pPr>
    </w:p>
    <w:p w14:paraId="2E28588B" w14:textId="77777777" w:rsidR="00C442B8" w:rsidRPr="002C7330" w:rsidRDefault="00C442B8">
      <w:pPr>
        <w:pStyle w:val="Subtitle"/>
      </w:pPr>
    </w:p>
    <w:p w14:paraId="5CD9921A" w14:textId="77777777" w:rsidR="00C442B8" w:rsidRPr="002C7330" w:rsidRDefault="00C442B8">
      <w:pPr>
        <w:pStyle w:val="Subtitle"/>
        <w:rPr>
          <w:sz w:val="40"/>
        </w:rPr>
      </w:pPr>
    </w:p>
    <w:p w14:paraId="21C6E5D6" w14:textId="77777777" w:rsidR="00C442B8" w:rsidRPr="00DB74E9" w:rsidRDefault="00C442B8" w:rsidP="00DB74E9">
      <w:pPr>
        <w:jc w:val="center"/>
        <w:rPr>
          <w:b/>
          <w:sz w:val="40"/>
          <w:szCs w:val="40"/>
        </w:rPr>
      </w:pPr>
      <w:bookmarkStart w:id="3" w:name="_Toc410403234"/>
      <w:r w:rsidRPr="00DB74E9">
        <w:rPr>
          <w:b/>
          <w:sz w:val="40"/>
          <w:szCs w:val="40"/>
        </w:rPr>
        <w:t>Dated Material - Open Immediately</w:t>
      </w:r>
      <w:bookmarkEnd w:id="3"/>
    </w:p>
    <w:p w14:paraId="666BF5EB" w14:textId="77777777" w:rsidR="00C442B8" w:rsidRPr="00DB74E9" w:rsidRDefault="00C442B8" w:rsidP="00DB74E9">
      <w:pPr>
        <w:jc w:val="center"/>
        <w:rPr>
          <w:b/>
          <w:sz w:val="40"/>
          <w:szCs w:val="40"/>
        </w:rPr>
      </w:pPr>
      <w:bookmarkStart w:id="4" w:name="_Toc410403235"/>
      <w:r w:rsidRPr="00DB74E9">
        <w:rPr>
          <w:b/>
          <w:sz w:val="40"/>
          <w:szCs w:val="40"/>
        </w:rPr>
        <w:t xml:space="preserve">Closing Date: </w:t>
      </w:r>
      <w:r w:rsidR="007D2C33" w:rsidRPr="00DB74E9">
        <w:rPr>
          <w:b/>
          <w:sz w:val="40"/>
          <w:szCs w:val="40"/>
          <w:highlight w:val="yellow"/>
        </w:rPr>
        <w:t>TBD</w:t>
      </w:r>
      <w:bookmarkEnd w:id="4"/>
    </w:p>
    <w:p w14:paraId="56C61488" w14:textId="77777777" w:rsidR="00C442B8" w:rsidRPr="002C7330" w:rsidRDefault="00C442B8">
      <w:pPr>
        <w:pStyle w:val="Subtitle"/>
        <w:rPr>
          <w:bCs w:val="0"/>
        </w:rPr>
      </w:pPr>
    </w:p>
    <w:p w14:paraId="080E8F49" w14:textId="77777777" w:rsidR="00C442B8" w:rsidRPr="002C7330" w:rsidRDefault="00C442B8">
      <w:pPr>
        <w:pStyle w:val="Subtitle"/>
        <w:rPr>
          <w:bCs w:val="0"/>
        </w:rPr>
      </w:pPr>
    </w:p>
    <w:p w14:paraId="319B89E2" w14:textId="77777777" w:rsidR="00C442B8" w:rsidRPr="002C7330" w:rsidRDefault="00C442B8">
      <w:pPr>
        <w:rPr>
          <w:b/>
        </w:rPr>
      </w:pPr>
    </w:p>
    <w:p w14:paraId="37057CF1" w14:textId="77777777" w:rsidR="00C442B8" w:rsidRPr="002C7330" w:rsidRDefault="00C442B8">
      <w:pPr>
        <w:rPr>
          <w:b/>
        </w:rPr>
      </w:pPr>
    </w:p>
    <w:p w14:paraId="6896FB38" w14:textId="2229E235" w:rsidR="00C442B8" w:rsidRPr="00DB74E9" w:rsidRDefault="00C442B8" w:rsidP="00DB74E9">
      <w:pPr>
        <w:jc w:val="center"/>
        <w:rPr>
          <w:b/>
        </w:rPr>
      </w:pPr>
      <w:bookmarkStart w:id="5" w:name="_Toc410403236"/>
      <w:r w:rsidRPr="00DB74E9">
        <w:rPr>
          <w:b/>
        </w:rPr>
        <w:t>Approved OMB Number:</w:t>
      </w:r>
      <w:r w:rsidR="002950A1" w:rsidRPr="00DB74E9">
        <w:rPr>
          <w:b/>
        </w:rPr>
        <w:t xml:space="preserve"> </w:t>
      </w:r>
      <w:r w:rsidR="002950A1" w:rsidRPr="00280538">
        <w:rPr>
          <w:b/>
        </w:rPr>
        <w:t>1810-</w:t>
      </w:r>
      <w:bookmarkEnd w:id="5"/>
      <w:r w:rsidR="00280538" w:rsidRPr="00280538">
        <w:rPr>
          <w:b/>
        </w:rPr>
        <w:t>0723</w:t>
      </w:r>
    </w:p>
    <w:p w14:paraId="0330931A" w14:textId="0C38FF67" w:rsidR="00C442B8" w:rsidRPr="00DB74E9" w:rsidRDefault="00C442B8" w:rsidP="00DB74E9">
      <w:pPr>
        <w:jc w:val="center"/>
        <w:rPr>
          <w:b/>
        </w:rPr>
      </w:pPr>
      <w:bookmarkStart w:id="6" w:name="_Toc410403237"/>
      <w:r w:rsidRPr="00DB74E9">
        <w:rPr>
          <w:b/>
        </w:rPr>
        <w:t xml:space="preserve">Expiration Date: </w:t>
      </w:r>
      <w:r w:rsidR="00280538">
        <w:rPr>
          <w:b/>
        </w:rPr>
        <w:t>04/30/</w:t>
      </w:r>
      <w:bookmarkEnd w:id="6"/>
      <w:r w:rsidR="00280538">
        <w:rPr>
          <w:b/>
        </w:rPr>
        <w:t>2018</w:t>
      </w:r>
    </w:p>
    <w:p w14:paraId="7987F44E" w14:textId="77777777" w:rsidR="00C442B8" w:rsidRPr="00B95291" w:rsidRDefault="00C442B8" w:rsidP="002456A9">
      <w:pPr>
        <w:pStyle w:val="HeadingBolded"/>
        <w:jc w:val="center"/>
        <w:rPr>
          <w:b w:val="0"/>
          <w:sz w:val="28"/>
        </w:rPr>
      </w:pPr>
      <w:r w:rsidRPr="002C7330">
        <w:rPr>
          <w:sz w:val="28"/>
        </w:rPr>
        <w:br w:type="page"/>
      </w:r>
      <w:r w:rsidRPr="00B95291">
        <w:rPr>
          <w:sz w:val="28"/>
        </w:rPr>
        <w:lastRenderedPageBreak/>
        <w:t>Paperwork Burden Statement</w:t>
      </w:r>
    </w:p>
    <w:p w14:paraId="6FB44674" w14:textId="77777777" w:rsidR="00C442B8" w:rsidRPr="00B95291" w:rsidRDefault="00C442B8" w:rsidP="002456A9">
      <w:pPr>
        <w:pStyle w:val="BodyText"/>
        <w:tabs>
          <w:tab w:val="left" w:pos="0"/>
        </w:tabs>
      </w:pPr>
    </w:p>
    <w:p w14:paraId="71FFB31E" w14:textId="5BE6F111" w:rsidR="00C442B8" w:rsidRPr="00B95291" w:rsidRDefault="00C442B8" w:rsidP="002456A9">
      <w:pPr>
        <w:tabs>
          <w:tab w:val="left" w:pos="0"/>
        </w:tabs>
      </w:pPr>
      <w:r w:rsidRPr="00B95291">
        <w:t>According to the Paperwork reduction Act of 1995, no persons are required to respond to a collection of information unless such collection displays a valid OMB control number.  The valid OMB control number for this information collection is</w:t>
      </w:r>
      <w:r w:rsidRPr="00280538">
        <w:t>:</w:t>
      </w:r>
      <w:r w:rsidR="00E22DFF" w:rsidRPr="00280538">
        <w:t xml:space="preserve"> </w:t>
      </w:r>
      <w:r w:rsidR="00E51A8E" w:rsidRPr="00280538">
        <w:rPr>
          <w:b/>
        </w:rPr>
        <w:t>1810-</w:t>
      </w:r>
      <w:r w:rsidR="00280538">
        <w:rPr>
          <w:b/>
        </w:rPr>
        <w:t>0723</w:t>
      </w:r>
      <w:r w:rsidRPr="00B95291">
        <w:t xml:space="preserve">.  The time required to complete this information collection is estimated to average </w:t>
      </w:r>
      <w:r w:rsidR="00D575BA" w:rsidRPr="00B95291">
        <w:t>50</w:t>
      </w:r>
      <w:r w:rsidR="002950A1" w:rsidRPr="00B95291">
        <w:t xml:space="preserve"> </w:t>
      </w:r>
      <w:r w:rsidRPr="00B95291">
        <w:t>hours per response, including the time to review instructions, search existing data resources, gather the data needed, and complete and review the information collection.</w:t>
      </w:r>
    </w:p>
    <w:p w14:paraId="79878426" w14:textId="77777777" w:rsidR="00C442B8" w:rsidRPr="00B95291" w:rsidRDefault="00C442B8" w:rsidP="002456A9">
      <w:pPr>
        <w:tabs>
          <w:tab w:val="left" w:pos="0"/>
        </w:tabs>
        <w:jc w:val="both"/>
      </w:pPr>
    </w:p>
    <w:p w14:paraId="5EE5A88E" w14:textId="77777777" w:rsidR="00C442B8" w:rsidRPr="00B95291" w:rsidRDefault="00C442B8" w:rsidP="002456A9">
      <w:pPr>
        <w:tabs>
          <w:tab w:val="left" w:pos="0"/>
        </w:tabs>
        <w:rPr>
          <w:szCs w:val="20"/>
        </w:rPr>
      </w:pPr>
      <w:r w:rsidRPr="00B95291">
        <w:rPr>
          <w:b/>
        </w:rPr>
        <w:t>If you have any comments concerning the accuracy of the time estimate(s) or suggestions for improving this form, please write to:</w:t>
      </w:r>
      <w:r w:rsidRPr="00B95291">
        <w:t xml:space="preserve"> U.S. Department of Education, Washington, D.C. 20202-4651.  </w:t>
      </w:r>
    </w:p>
    <w:p w14:paraId="2B802814" w14:textId="77777777" w:rsidR="00C442B8" w:rsidRPr="00B95291" w:rsidRDefault="00C442B8" w:rsidP="002456A9">
      <w:pPr>
        <w:tabs>
          <w:tab w:val="left" w:pos="0"/>
        </w:tabs>
        <w:jc w:val="both"/>
        <w:rPr>
          <w:szCs w:val="20"/>
        </w:rPr>
      </w:pPr>
    </w:p>
    <w:p w14:paraId="6E8E4E98" w14:textId="77777777" w:rsidR="00C442B8" w:rsidRPr="00B95291" w:rsidRDefault="00C442B8" w:rsidP="002456A9">
      <w:pPr>
        <w:pStyle w:val="BodyText2"/>
        <w:tabs>
          <w:tab w:val="left" w:pos="0"/>
        </w:tabs>
        <w:jc w:val="left"/>
      </w:pPr>
      <w:r w:rsidRPr="00B95291">
        <w:rPr>
          <w:b/>
        </w:rPr>
        <w:t>If you have comments or concerns regarding the status of your individual submission of this form, write directly to:</w:t>
      </w:r>
      <w:r w:rsidR="003C6D9F" w:rsidRPr="00B95291">
        <w:rPr>
          <w:b/>
        </w:rPr>
        <w:t xml:space="preserve"> </w:t>
      </w:r>
      <w:bookmarkStart w:id="7" w:name="ProgramContact"/>
      <w:r w:rsidR="007D2C33" w:rsidRPr="00B95291">
        <w:t>Shahla Ortega</w:t>
      </w:r>
      <w:r w:rsidR="00676C84" w:rsidRPr="00B95291">
        <w:t xml:space="preserve">, Office of Indian Education, U.S. Department of Education, 400 Maryland Avenue, SW, Room </w:t>
      </w:r>
      <w:r w:rsidR="007D2C33" w:rsidRPr="00B95291">
        <w:t>3W223</w:t>
      </w:r>
      <w:r w:rsidR="00676C84" w:rsidRPr="00B95291">
        <w:t>, Washington, D.C.  20202-6244.</w:t>
      </w:r>
      <w:bookmarkEnd w:id="7"/>
    </w:p>
    <w:p w14:paraId="646A1A6C" w14:textId="77777777" w:rsidR="00C442B8" w:rsidRPr="00B95291" w:rsidRDefault="00C442B8">
      <w:pPr>
        <w:rPr>
          <w:b/>
          <w:sz w:val="28"/>
        </w:rPr>
      </w:pPr>
    </w:p>
    <w:p w14:paraId="55848F27" w14:textId="77777777" w:rsidR="00C442B8" w:rsidRPr="00B95291" w:rsidRDefault="00C442B8">
      <w:pPr>
        <w:pStyle w:val="Subtitle"/>
        <w:jc w:val="left"/>
        <w:rPr>
          <w:color w:val="FF0000"/>
        </w:rPr>
        <w:sectPr w:rsidR="00C442B8" w:rsidRPr="00B95291">
          <w:headerReference w:type="default" r:id="rId13"/>
          <w:footerReference w:type="even" r:id="rId14"/>
          <w:footerReference w:type="default" r:id="rId15"/>
          <w:pgSz w:w="12240" w:h="15840"/>
          <w:pgMar w:top="1440" w:right="1449" w:bottom="1440" w:left="1440" w:header="720" w:footer="720" w:gutter="0"/>
          <w:cols w:space="720"/>
          <w:docGrid w:linePitch="360"/>
        </w:sectPr>
      </w:pPr>
    </w:p>
    <w:p w14:paraId="4A291063" w14:textId="77777777" w:rsidR="00C907E9" w:rsidRPr="00B95291" w:rsidRDefault="00C907E9">
      <w:pPr>
        <w:pStyle w:val="HeadingCentered"/>
      </w:pPr>
    </w:p>
    <w:p w14:paraId="5974B6EA" w14:textId="7947A641" w:rsidR="00C442B8" w:rsidRPr="00750390" w:rsidRDefault="00DB74E9" w:rsidP="00325D19">
      <w:pPr>
        <w:pStyle w:val="HeadingCentered"/>
        <w:jc w:val="left"/>
      </w:pPr>
      <w:r w:rsidRPr="00750390">
        <w:t>Table of Contents</w:t>
      </w:r>
    </w:p>
    <w:p w14:paraId="319E2229" w14:textId="365BF9DC" w:rsidR="00A962A1" w:rsidRPr="00750390" w:rsidRDefault="00DB74E9">
      <w:pPr>
        <w:pStyle w:val="TOC1"/>
        <w:tabs>
          <w:tab w:val="right" w:leader="dot" w:pos="10502"/>
        </w:tabs>
        <w:rPr>
          <w:rFonts w:ascii="Times New Roman" w:eastAsiaTheme="minorEastAsia" w:hAnsi="Times New Roman"/>
          <w:b w:val="0"/>
          <w:bCs w:val="0"/>
          <w:caps w:val="0"/>
          <w:noProof/>
          <w:sz w:val="22"/>
          <w:szCs w:val="22"/>
        </w:rPr>
      </w:pPr>
      <w:r w:rsidRPr="00750390">
        <w:rPr>
          <w:rFonts w:ascii="Times New Roman" w:hAnsi="Times New Roman"/>
          <w:b w:val="0"/>
          <w:noProof/>
          <w:sz w:val="24"/>
          <w:szCs w:val="24"/>
        </w:rPr>
        <w:fldChar w:fldCharType="begin"/>
      </w:r>
      <w:r w:rsidRPr="00750390">
        <w:rPr>
          <w:rFonts w:ascii="Times New Roman" w:hAnsi="Times New Roman"/>
          <w:b w:val="0"/>
          <w:noProof/>
          <w:sz w:val="24"/>
          <w:szCs w:val="24"/>
        </w:rPr>
        <w:instrText xml:space="preserve"> TOC \o "1-3" \h \z \u </w:instrText>
      </w:r>
      <w:r w:rsidRPr="00750390">
        <w:rPr>
          <w:rFonts w:ascii="Times New Roman" w:hAnsi="Times New Roman"/>
          <w:b w:val="0"/>
          <w:noProof/>
          <w:sz w:val="24"/>
          <w:szCs w:val="24"/>
        </w:rPr>
        <w:fldChar w:fldCharType="separate"/>
      </w:r>
      <w:hyperlink w:anchor="_Toc410669058" w:history="1">
        <w:r w:rsidR="00A962A1" w:rsidRPr="00750390">
          <w:rPr>
            <w:rStyle w:val="Hyperlink"/>
            <w:rFonts w:ascii="Times New Roman" w:hAnsi="Times New Roman"/>
            <w:noProof/>
          </w:rPr>
          <w:t>Dear Colleague</w:t>
        </w:r>
        <w:r w:rsidR="00750390" w:rsidRPr="00750390">
          <w:rPr>
            <w:rStyle w:val="Hyperlink"/>
            <w:rFonts w:ascii="Times New Roman" w:hAnsi="Times New Roman"/>
            <w:noProof/>
          </w:rPr>
          <w:t xml:space="preserve"> Letter</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_Toc410669058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1</w:t>
        </w:r>
        <w:r w:rsidR="00A962A1" w:rsidRPr="00750390">
          <w:rPr>
            <w:rFonts w:ascii="Times New Roman" w:hAnsi="Times New Roman"/>
            <w:noProof/>
            <w:webHidden/>
          </w:rPr>
          <w:fldChar w:fldCharType="end"/>
        </w:r>
      </w:hyperlink>
    </w:p>
    <w:p w14:paraId="1A914C73" w14:textId="494CD595" w:rsidR="00A962A1" w:rsidRPr="00750390" w:rsidRDefault="00973951">
      <w:pPr>
        <w:pStyle w:val="TOC1"/>
        <w:tabs>
          <w:tab w:val="right" w:leader="dot" w:pos="10502"/>
        </w:tabs>
        <w:rPr>
          <w:rFonts w:ascii="Times New Roman" w:eastAsiaTheme="minorEastAsia" w:hAnsi="Times New Roman"/>
          <w:b w:val="0"/>
          <w:bCs w:val="0"/>
          <w:caps w:val="0"/>
          <w:noProof/>
          <w:sz w:val="22"/>
          <w:szCs w:val="22"/>
        </w:rPr>
      </w:pPr>
      <w:hyperlink w:anchor="_Toc410669059" w:history="1">
        <w:r w:rsidR="00A962A1" w:rsidRPr="00750390">
          <w:rPr>
            <w:rStyle w:val="Hyperlink"/>
            <w:rFonts w:ascii="Times New Roman" w:hAnsi="Times New Roman"/>
            <w:noProof/>
          </w:rPr>
          <w:t>Program Background Information</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_Toc410669059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3</w:t>
        </w:r>
        <w:r w:rsidR="00A962A1" w:rsidRPr="00750390">
          <w:rPr>
            <w:rFonts w:ascii="Times New Roman" w:hAnsi="Times New Roman"/>
            <w:noProof/>
            <w:webHidden/>
          </w:rPr>
          <w:fldChar w:fldCharType="end"/>
        </w:r>
      </w:hyperlink>
    </w:p>
    <w:p w14:paraId="532E8B2D" w14:textId="23AA81EF"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60" w:history="1">
        <w:r w:rsidR="00A962A1" w:rsidRPr="00750390">
          <w:rPr>
            <w:rStyle w:val="Hyperlink"/>
            <w:rFonts w:ascii="Times New Roman" w:hAnsi="Times New Roman"/>
            <w:noProof/>
          </w:rPr>
          <w:t>Program Overview</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_Toc410669060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3</w:t>
        </w:r>
        <w:r w:rsidR="00A962A1" w:rsidRPr="00750390">
          <w:rPr>
            <w:rFonts w:ascii="Times New Roman" w:hAnsi="Times New Roman"/>
            <w:noProof/>
            <w:webHidden/>
          </w:rPr>
          <w:fldChar w:fldCharType="end"/>
        </w:r>
      </w:hyperlink>
    </w:p>
    <w:p w14:paraId="3B9E2E6A" w14:textId="5F476844"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61" w:history="1">
        <w:r w:rsidR="00A962A1" w:rsidRPr="00750390">
          <w:rPr>
            <w:rStyle w:val="Hyperlink"/>
            <w:rFonts w:ascii="Times New Roman" w:hAnsi="Times New Roman"/>
            <w:noProof/>
          </w:rPr>
          <w:t>Application Requirements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_Toc410669061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4</w:t>
        </w:r>
        <w:r w:rsidR="00A962A1" w:rsidRPr="00750390">
          <w:rPr>
            <w:rFonts w:ascii="Times New Roman" w:hAnsi="Times New Roman"/>
            <w:noProof/>
            <w:webHidden/>
          </w:rPr>
          <w:fldChar w:fldCharType="end"/>
        </w:r>
      </w:hyperlink>
    </w:p>
    <w:p w14:paraId="3E677605" w14:textId="5177EC9E" w:rsidR="00A962A1" w:rsidRPr="00750390" w:rsidRDefault="00973951">
      <w:pPr>
        <w:pStyle w:val="TOC3"/>
        <w:tabs>
          <w:tab w:val="right" w:leader="dot" w:pos="10502"/>
        </w:tabs>
        <w:rPr>
          <w:rFonts w:ascii="Times New Roman" w:eastAsiaTheme="minorEastAsia" w:hAnsi="Times New Roman"/>
          <w:i w:val="0"/>
          <w:iCs w:val="0"/>
          <w:noProof/>
          <w:sz w:val="22"/>
          <w:szCs w:val="22"/>
        </w:rPr>
      </w:pPr>
      <w:hyperlink w:anchor="_Toc410669062" w:history="1">
        <w:r w:rsidR="00A962A1" w:rsidRPr="00750390">
          <w:rPr>
            <w:rStyle w:val="Hyperlink"/>
            <w:rFonts w:ascii="Times New Roman" w:hAnsi="Times New Roman"/>
            <w:noProof/>
          </w:rPr>
          <w:t>Preliminary Agreement Requirements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_Toc410669062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5</w:t>
        </w:r>
        <w:r w:rsidR="00A962A1" w:rsidRPr="00750390">
          <w:rPr>
            <w:rFonts w:ascii="Times New Roman" w:hAnsi="Times New Roman"/>
            <w:noProof/>
            <w:webHidden/>
          </w:rPr>
          <w:fldChar w:fldCharType="end"/>
        </w:r>
      </w:hyperlink>
    </w:p>
    <w:p w14:paraId="22276BAB" w14:textId="00BD432B" w:rsidR="00A962A1" w:rsidRPr="00750390" w:rsidRDefault="00973951">
      <w:pPr>
        <w:pStyle w:val="TOC3"/>
        <w:tabs>
          <w:tab w:val="right" w:leader="dot" w:pos="10502"/>
        </w:tabs>
        <w:rPr>
          <w:rFonts w:ascii="Times New Roman" w:eastAsiaTheme="minorEastAsia" w:hAnsi="Times New Roman"/>
          <w:i w:val="0"/>
          <w:iCs w:val="0"/>
          <w:noProof/>
          <w:sz w:val="22"/>
          <w:szCs w:val="22"/>
        </w:rPr>
      </w:pPr>
      <w:hyperlink w:anchor="_Toc410669063" w:history="1">
        <w:r w:rsidR="00A962A1" w:rsidRPr="00750390">
          <w:rPr>
            <w:rStyle w:val="Hyperlink"/>
            <w:rFonts w:ascii="Times New Roman" w:hAnsi="Times New Roman"/>
            <w:noProof/>
          </w:rPr>
          <w:t>Final Agreement Requirements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_Toc410669063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5</w:t>
        </w:r>
        <w:r w:rsidR="00A962A1" w:rsidRPr="00750390">
          <w:rPr>
            <w:rFonts w:ascii="Times New Roman" w:hAnsi="Times New Roman"/>
            <w:noProof/>
            <w:webHidden/>
          </w:rPr>
          <w:fldChar w:fldCharType="end"/>
        </w:r>
      </w:hyperlink>
    </w:p>
    <w:p w14:paraId="5D5A4E65" w14:textId="77C66CF5" w:rsidR="00A962A1" w:rsidRPr="00750390" w:rsidRDefault="00973951">
      <w:pPr>
        <w:pStyle w:val="TOC3"/>
        <w:tabs>
          <w:tab w:val="right" w:leader="dot" w:pos="10502"/>
        </w:tabs>
        <w:rPr>
          <w:rFonts w:ascii="Times New Roman" w:eastAsiaTheme="minorEastAsia" w:hAnsi="Times New Roman"/>
          <w:i w:val="0"/>
          <w:iCs w:val="0"/>
          <w:noProof/>
          <w:sz w:val="22"/>
          <w:szCs w:val="22"/>
        </w:rPr>
      </w:pPr>
      <w:hyperlink w:anchor="_Toc410669064" w:history="1">
        <w:r w:rsidR="00A962A1" w:rsidRPr="00750390">
          <w:rPr>
            <w:rStyle w:val="Hyperlink"/>
            <w:rFonts w:ascii="Times New Roman" w:hAnsi="Times New Roman"/>
            <w:noProof/>
          </w:rPr>
          <w:t>Schools and Programs Included in Project Requirements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_Toc410669064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6</w:t>
        </w:r>
        <w:r w:rsidR="00A962A1" w:rsidRPr="00750390">
          <w:rPr>
            <w:rFonts w:ascii="Times New Roman" w:hAnsi="Times New Roman"/>
            <w:noProof/>
            <w:webHidden/>
          </w:rPr>
          <w:fldChar w:fldCharType="end"/>
        </w:r>
      </w:hyperlink>
    </w:p>
    <w:p w14:paraId="6C7E5946" w14:textId="124EF6E2" w:rsidR="00A962A1" w:rsidRPr="00750390" w:rsidRDefault="00973951">
      <w:pPr>
        <w:pStyle w:val="TOC3"/>
        <w:tabs>
          <w:tab w:val="right" w:leader="dot" w:pos="10502"/>
        </w:tabs>
        <w:rPr>
          <w:rFonts w:ascii="Times New Roman" w:eastAsiaTheme="minorEastAsia" w:hAnsi="Times New Roman"/>
          <w:i w:val="0"/>
          <w:iCs w:val="0"/>
          <w:noProof/>
          <w:sz w:val="22"/>
          <w:szCs w:val="22"/>
        </w:rPr>
      </w:pPr>
      <w:hyperlink w:anchor="_Toc410669065" w:history="1">
        <w:r w:rsidR="00A962A1" w:rsidRPr="00750390">
          <w:rPr>
            <w:rStyle w:val="Hyperlink"/>
            <w:rFonts w:ascii="Times New Roman" w:hAnsi="Times New Roman"/>
            <w:noProof/>
          </w:rPr>
          <w:t>ISDEAA Hiring Preference Requirements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_Toc410669065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6</w:t>
        </w:r>
        <w:r w:rsidR="00A962A1" w:rsidRPr="00750390">
          <w:rPr>
            <w:rFonts w:ascii="Times New Roman" w:hAnsi="Times New Roman"/>
            <w:noProof/>
            <w:webHidden/>
          </w:rPr>
          <w:fldChar w:fldCharType="end"/>
        </w:r>
      </w:hyperlink>
    </w:p>
    <w:p w14:paraId="4633B170" w14:textId="7A61EF20"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66" w:history="1">
        <w:r w:rsidR="00A962A1" w:rsidRPr="00750390">
          <w:rPr>
            <w:rStyle w:val="Hyperlink"/>
            <w:rFonts w:ascii="Times New Roman" w:hAnsi="Times New Roman"/>
            <w:noProof/>
          </w:rPr>
          <w:t>Definitions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_Toc410669066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6</w:t>
        </w:r>
        <w:r w:rsidR="00A962A1" w:rsidRPr="00750390">
          <w:rPr>
            <w:rFonts w:ascii="Times New Roman" w:hAnsi="Times New Roman"/>
            <w:noProof/>
            <w:webHidden/>
          </w:rPr>
          <w:fldChar w:fldCharType="end"/>
        </w:r>
      </w:hyperlink>
    </w:p>
    <w:p w14:paraId="482AFBD1" w14:textId="1A1F9337"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67" w:history="1">
        <w:r w:rsidR="00A962A1" w:rsidRPr="00750390">
          <w:rPr>
            <w:rStyle w:val="Hyperlink"/>
            <w:rFonts w:ascii="Times New Roman" w:hAnsi="Times New Roman"/>
            <w:noProof/>
          </w:rPr>
          <w:t>Frequently Asked Questions (FAQs)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_Toc410669067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7</w:t>
        </w:r>
        <w:r w:rsidR="00A962A1" w:rsidRPr="00750390">
          <w:rPr>
            <w:rFonts w:ascii="Times New Roman" w:hAnsi="Times New Roman"/>
            <w:noProof/>
            <w:webHidden/>
          </w:rPr>
          <w:fldChar w:fldCharType="end"/>
        </w:r>
      </w:hyperlink>
    </w:p>
    <w:p w14:paraId="340B4A82" w14:textId="485F70BC"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68" w:history="1">
        <w:r w:rsidR="00A962A1" w:rsidRPr="00750390">
          <w:rPr>
            <w:rStyle w:val="Hyperlink"/>
            <w:rFonts w:ascii="Times New Roman" w:hAnsi="Times New Roman"/>
            <w:noProof/>
          </w:rPr>
          <w:t>Technical Assistance Workshop</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_Toc410669068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16</w:t>
        </w:r>
        <w:r w:rsidR="00A962A1" w:rsidRPr="00750390">
          <w:rPr>
            <w:rFonts w:ascii="Times New Roman" w:hAnsi="Times New Roman"/>
            <w:noProof/>
            <w:webHidden/>
          </w:rPr>
          <w:fldChar w:fldCharType="end"/>
        </w:r>
      </w:hyperlink>
    </w:p>
    <w:p w14:paraId="30361EF1" w14:textId="1074A847"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69" w:history="1">
        <w:r w:rsidR="00A962A1" w:rsidRPr="00750390">
          <w:rPr>
            <w:rStyle w:val="Hyperlink"/>
            <w:rFonts w:ascii="Times New Roman" w:hAnsi="Times New Roman"/>
            <w:noProof/>
          </w:rPr>
          <w:t>Tips for Preparing and Submitting an Application</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_Toc410669069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16</w:t>
        </w:r>
        <w:r w:rsidR="00A962A1" w:rsidRPr="00750390">
          <w:rPr>
            <w:rFonts w:ascii="Times New Roman" w:hAnsi="Times New Roman"/>
            <w:noProof/>
            <w:webHidden/>
          </w:rPr>
          <w:fldChar w:fldCharType="end"/>
        </w:r>
      </w:hyperlink>
    </w:p>
    <w:p w14:paraId="274DC27E" w14:textId="6668664F" w:rsidR="00A962A1" w:rsidRPr="00750390" w:rsidRDefault="00973951">
      <w:pPr>
        <w:pStyle w:val="TOC1"/>
        <w:tabs>
          <w:tab w:val="right" w:leader="dot" w:pos="10502"/>
        </w:tabs>
        <w:rPr>
          <w:rFonts w:ascii="Times New Roman" w:eastAsiaTheme="minorEastAsia" w:hAnsi="Times New Roman"/>
          <w:b w:val="0"/>
          <w:bCs w:val="0"/>
          <w:caps w:val="0"/>
          <w:noProof/>
          <w:sz w:val="22"/>
          <w:szCs w:val="22"/>
        </w:rPr>
      </w:pPr>
      <w:hyperlink w:anchor="_Toc410669070" w:history="1">
        <w:r w:rsidR="00A962A1" w:rsidRPr="00750390">
          <w:rPr>
            <w:rStyle w:val="Hyperlink"/>
            <w:rFonts w:ascii="Times New Roman" w:hAnsi="Times New Roman"/>
            <w:noProof/>
          </w:rPr>
          <w:t>Application Submission Procedures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_Toc410669070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17</w:t>
        </w:r>
        <w:r w:rsidR="00A962A1" w:rsidRPr="00750390">
          <w:rPr>
            <w:rFonts w:ascii="Times New Roman" w:hAnsi="Times New Roman"/>
            <w:noProof/>
            <w:webHidden/>
          </w:rPr>
          <w:fldChar w:fldCharType="end"/>
        </w:r>
      </w:hyperlink>
    </w:p>
    <w:p w14:paraId="6D2B256D" w14:textId="4E29DF95"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71" w:history="1">
        <w:r w:rsidR="00A962A1" w:rsidRPr="00750390">
          <w:rPr>
            <w:rStyle w:val="Hyperlink"/>
            <w:rFonts w:ascii="Times New Roman" w:hAnsi="Times New Roman"/>
            <w:noProof/>
          </w:rPr>
          <w:t>Application Transmittal Instructions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_Toc410669071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17</w:t>
        </w:r>
        <w:r w:rsidR="00A962A1" w:rsidRPr="00750390">
          <w:rPr>
            <w:rFonts w:ascii="Times New Roman" w:hAnsi="Times New Roman"/>
            <w:noProof/>
            <w:webHidden/>
          </w:rPr>
          <w:fldChar w:fldCharType="end"/>
        </w:r>
      </w:hyperlink>
    </w:p>
    <w:p w14:paraId="2B47B5A5" w14:textId="37732CC6"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72" w:history="1">
        <w:r w:rsidR="00A962A1" w:rsidRPr="00750390">
          <w:rPr>
            <w:rStyle w:val="Hyperlink"/>
            <w:rFonts w:ascii="Times New Roman" w:hAnsi="Times New Roman"/>
            <w:noProof/>
          </w:rPr>
          <w:t>Submitting Applications with Adobe Reader Software</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_Toc410669072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20</w:t>
        </w:r>
        <w:r w:rsidR="00A962A1" w:rsidRPr="00750390">
          <w:rPr>
            <w:rFonts w:ascii="Times New Roman" w:hAnsi="Times New Roman"/>
            <w:noProof/>
            <w:webHidden/>
          </w:rPr>
          <w:fldChar w:fldCharType="end"/>
        </w:r>
      </w:hyperlink>
    </w:p>
    <w:p w14:paraId="791035C2" w14:textId="58897302"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73" w:history="1">
        <w:r w:rsidR="00A962A1" w:rsidRPr="00750390">
          <w:rPr>
            <w:rStyle w:val="Hyperlink"/>
            <w:rFonts w:ascii="Times New Roman" w:hAnsi="Times New Roman"/>
            <w:noProof/>
          </w:rPr>
          <w:t>Grants.gov Submission Procedures and Tips for Applicants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_Toc410669073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21</w:t>
        </w:r>
        <w:r w:rsidR="00A962A1" w:rsidRPr="00750390">
          <w:rPr>
            <w:rFonts w:ascii="Times New Roman" w:hAnsi="Times New Roman"/>
            <w:noProof/>
            <w:webHidden/>
          </w:rPr>
          <w:fldChar w:fldCharType="end"/>
        </w:r>
      </w:hyperlink>
    </w:p>
    <w:p w14:paraId="7DEB43DE" w14:textId="2C0DEDB8" w:rsidR="00A962A1" w:rsidRPr="00750390" w:rsidRDefault="00973951">
      <w:pPr>
        <w:pStyle w:val="TOC1"/>
        <w:tabs>
          <w:tab w:val="right" w:leader="dot" w:pos="10502"/>
        </w:tabs>
        <w:rPr>
          <w:rFonts w:ascii="Times New Roman" w:eastAsiaTheme="minorEastAsia" w:hAnsi="Times New Roman"/>
          <w:b w:val="0"/>
          <w:bCs w:val="0"/>
          <w:caps w:val="0"/>
          <w:noProof/>
          <w:sz w:val="22"/>
          <w:szCs w:val="22"/>
        </w:rPr>
      </w:pPr>
      <w:hyperlink w:anchor="_Toc410669074" w:history="1">
        <w:r w:rsidR="00A962A1" w:rsidRPr="00750390">
          <w:rPr>
            <w:rStyle w:val="Hyperlink"/>
            <w:rFonts w:ascii="Times New Roman" w:hAnsi="Times New Roman"/>
            <w:noProof/>
          </w:rPr>
          <w:t>Application Instructions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_Toc410669074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24</w:t>
        </w:r>
        <w:r w:rsidR="00A962A1" w:rsidRPr="00750390">
          <w:rPr>
            <w:rFonts w:ascii="Times New Roman" w:hAnsi="Times New Roman"/>
            <w:noProof/>
            <w:webHidden/>
          </w:rPr>
          <w:fldChar w:fldCharType="end"/>
        </w:r>
      </w:hyperlink>
    </w:p>
    <w:p w14:paraId="4597872C" w14:textId="2D656517"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75" w:history="1">
        <w:r w:rsidR="00A962A1" w:rsidRPr="00750390">
          <w:rPr>
            <w:rStyle w:val="Hyperlink"/>
            <w:rFonts w:ascii="Times New Roman" w:hAnsi="Times New Roman"/>
            <w:noProof/>
          </w:rPr>
          <w:t>Electronic Application Format</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_Toc410669075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24</w:t>
        </w:r>
        <w:r w:rsidR="00A962A1" w:rsidRPr="00750390">
          <w:rPr>
            <w:rFonts w:ascii="Times New Roman" w:hAnsi="Times New Roman"/>
            <w:noProof/>
            <w:webHidden/>
          </w:rPr>
          <w:fldChar w:fldCharType="end"/>
        </w:r>
      </w:hyperlink>
    </w:p>
    <w:p w14:paraId="61296FA2" w14:textId="25E3F481"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76" w:history="1">
        <w:r w:rsidR="00A962A1" w:rsidRPr="00750390">
          <w:rPr>
            <w:rStyle w:val="Hyperlink"/>
            <w:rFonts w:ascii="Times New Roman" w:hAnsi="Times New Roman"/>
            <w:noProof/>
          </w:rPr>
          <w:t>Electronic Application Submission Checklist</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_Toc410669076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26</w:t>
        </w:r>
        <w:r w:rsidR="00A962A1" w:rsidRPr="00750390">
          <w:rPr>
            <w:rFonts w:ascii="Times New Roman" w:hAnsi="Times New Roman"/>
            <w:noProof/>
            <w:webHidden/>
          </w:rPr>
          <w:fldChar w:fldCharType="end"/>
        </w:r>
      </w:hyperlink>
    </w:p>
    <w:p w14:paraId="0DAC9317" w14:textId="3527C7D7"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77" w:history="1">
        <w:r w:rsidR="00A962A1" w:rsidRPr="00750390">
          <w:rPr>
            <w:rStyle w:val="Hyperlink"/>
            <w:rFonts w:ascii="Times New Roman" w:hAnsi="Times New Roman"/>
            <w:noProof/>
          </w:rPr>
          <w:t>Part 1:  Preliminary Documents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_Toc410669077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28</w:t>
        </w:r>
        <w:r w:rsidR="00A962A1" w:rsidRPr="00750390">
          <w:rPr>
            <w:rFonts w:ascii="Times New Roman" w:hAnsi="Times New Roman"/>
            <w:noProof/>
            <w:webHidden/>
          </w:rPr>
          <w:fldChar w:fldCharType="end"/>
        </w:r>
      </w:hyperlink>
    </w:p>
    <w:p w14:paraId="309388C9" w14:textId="522A47D0"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78" w:history="1">
        <w:r w:rsidR="00A962A1" w:rsidRPr="00750390">
          <w:rPr>
            <w:rStyle w:val="Hyperlink"/>
            <w:rFonts w:ascii="Times New Roman" w:hAnsi="Times New Roman"/>
            <w:noProof/>
          </w:rPr>
          <w:t>Part 2:  Budget Information</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_Toc410669078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35</w:t>
        </w:r>
        <w:r w:rsidR="00A962A1" w:rsidRPr="00750390">
          <w:rPr>
            <w:rFonts w:ascii="Times New Roman" w:hAnsi="Times New Roman"/>
            <w:noProof/>
            <w:webHidden/>
          </w:rPr>
          <w:fldChar w:fldCharType="end"/>
        </w:r>
      </w:hyperlink>
    </w:p>
    <w:p w14:paraId="26F36009" w14:textId="3B11E60E"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79" w:history="1">
        <w:r w:rsidR="00A962A1" w:rsidRPr="00750390">
          <w:rPr>
            <w:rStyle w:val="Hyperlink"/>
            <w:rFonts w:ascii="Times New Roman" w:hAnsi="Times New Roman"/>
            <w:noProof/>
          </w:rPr>
          <w:t>Part 3:  ED Abstract Form</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_Toc410669079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38</w:t>
        </w:r>
        <w:r w:rsidR="00A962A1" w:rsidRPr="00750390">
          <w:rPr>
            <w:rFonts w:ascii="Times New Roman" w:hAnsi="Times New Roman"/>
            <w:noProof/>
            <w:webHidden/>
          </w:rPr>
          <w:fldChar w:fldCharType="end"/>
        </w:r>
      </w:hyperlink>
    </w:p>
    <w:p w14:paraId="61B80B04" w14:textId="38B38BB7"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80" w:history="1">
        <w:r w:rsidR="00A962A1" w:rsidRPr="00750390">
          <w:rPr>
            <w:rStyle w:val="Hyperlink"/>
            <w:rFonts w:ascii="Times New Roman" w:hAnsi="Times New Roman"/>
            <w:noProof/>
          </w:rPr>
          <w:t>Part 4:  Project Narrative Attachment Form</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_Toc410669080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39</w:t>
        </w:r>
        <w:r w:rsidR="00A962A1" w:rsidRPr="00750390">
          <w:rPr>
            <w:rFonts w:ascii="Times New Roman" w:hAnsi="Times New Roman"/>
            <w:noProof/>
            <w:webHidden/>
          </w:rPr>
          <w:fldChar w:fldCharType="end"/>
        </w:r>
      </w:hyperlink>
    </w:p>
    <w:p w14:paraId="6C8B78CF" w14:textId="5B03C325" w:rsidR="00A962A1" w:rsidRPr="00750390" w:rsidRDefault="00973951">
      <w:pPr>
        <w:pStyle w:val="TOC3"/>
        <w:tabs>
          <w:tab w:val="right" w:leader="dot" w:pos="10502"/>
        </w:tabs>
        <w:rPr>
          <w:rFonts w:ascii="Times New Roman" w:eastAsiaTheme="minorEastAsia" w:hAnsi="Times New Roman"/>
          <w:i w:val="0"/>
          <w:iCs w:val="0"/>
          <w:noProof/>
          <w:sz w:val="22"/>
          <w:szCs w:val="22"/>
        </w:rPr>
      </w:pPr>
      <w:hyperlink w:anchor="_Toc410669081" w:history="1">
        <w:r w:rsidR="00A962A1" w:rsidRPr="00750390">
          <w:rPr>
            <w:rStyle w:val="Hyperlink"/>
            <w:rFonts w:ascii="Times New Roman" w:hAnsi="Times New Roman"/>
            <w:noProof/>
          </w:rPr>
          <w:t>Selection Criteria for Project Narrative</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_Toc410669081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40</w:t>
        </w:r>
        <w:r w:rsidR="00A962A1" w:rsidRPr="00750390">
          <w:rPr>
            <w:rFonts w:ascii="Times New Roman" w:hAnsi="Times New Roman"/>
            <w:noProof/>
            <w:webHidden/>
          </w:rPr>
          <w:fldChar w:fldCharType="end"/>
        </w:r>
      </w:hyperlink>
    </w:p>
    <w:p w14:paraId="3DA68DAB" w14:textId="3A625036"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82" w:history="1">
        <w:r w:rsidR="00A962A1" w:rsidRPr="00750390">
          <w:rPr>
            <w:rStyle w:val="Hyperlink"/>
            <w:rFonts w:ascii="Times New Roman" w:hAnsi="Times New Roman"/>
            <w:noProof/>
          </w:rPr>
          <w:t>Part 5:  Budget Narrative</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_Toc410669082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43</w:t>
        </w:r>
        <w:r w:rsidR="00A962A1" w:rsidRPr="00750390">
          <w:rPr>
            <w:rFonts w:ascii="Times New Roman" w:hAnsi="Times New Roman"/>
            <w:noProof/>
            <w:webHidden/>
          </w:rPr>
          <w:fldChar w:fldCharType="end"/>
        </w:r>
      </w:hyperlink>
    </w:p>
    <w:p w14:paraId="3995A553" w14:textId="68AC056D"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83" w:history="1">
        <w:r w:rsidR="00A962A1" w:rsidRPr="00750390">
          <w:rPr>
            <w:rStyle w:val="Hyperlink"/>
            <w:rFonts w:ascii="Times New Roman" w:hAnsi="Times New Roman"/>
            <w:noProof/>
          </w:rPr>
          <w:t>Part 6:  Other Attachment Form</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_Toc410669083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48</w:t>
        </w:r>
        <w:r w:rsidR="00A962A1" w:rsidRPr="00750390">
          <w:rPr>
            <w:rFonts w:ascii="Times New Roman" w:hAnsi="Times New Roman"/>
            <w:noProof/>
            <w:webHidden/>
          </w:rPr>
          <w:fldChar w:fldCharType="end"/>
        </w:r>
      </w:hyperlink>
    </w:p>
    <w:p w14:paraId="3CF43094" w14:textId="2A591053"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84" w:history="1">
        <w:r w:rsidR="00A962A1" w:rsidRPr="00750390">
          <w:rPr>
            <w:rStyle w:val="Hyperlink"/>
            <w:rFonts w:ascii="Times New Roman" w:hAnsi="Times New Roman"/>
            <w:noProof/>
          </w:rPr>
          <w:t>Part 7:  Assurances and Certifications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_Toc410669084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49</w:t>
        </w:r>
        <w:r w:rsidR="00A962A1" w:rsidRPr="00750390">
          <w:rPr>
            <w:rFonts w:ascii="Times New Roman" w:hAnsi="Times New Roman"/>
            <w:noProof/>
            <w:webHidden/>
          </w:rPr>
          <w:fldChar w:fldCharType="end"/>
        </w:r>
      </w:hyperlink>
    </w:p>
    <w:p w14:paraId="7EF865EB" w14:textId="35D3FEF1"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85" w:history="1">
        <w:r w:rsidR="00A962A1" w:rsidRPr="00750390">
          <w:rPr>
            <w:rStyle w:val="Hyperlink"/>
            <w:rFonts w:ascii="Times New Roman" w:hAnsi="Times New Roman"/>
            <w:noProof/>
          </w:rPr>
          <w:t>Part 8:  Intergovernmental Review of Federal Programs (Executive Order 12372)</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_Toc410669085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52</w:t>
        </w:r>
        <w:r w:rsidR="00A962A1" w:rsidRPr="00750390">
          <w:rPr>
            <w:rFonts w:ascii="Times New Roman" w:hAnsi="Times New Roman"/>
            <w:noProof/>
            <w:webHidden/>
          </w:rPr>
          <w:fldChar w:fldCharType="end"/>
        </w:r>
      </w:hyperlink>
    </w:p>
    <w:p w14:paraId="1A6AE581" w14:textId="20E845A2" w:rsidR="00A962A1" w:rsidRPr="00750390" w:rsidRDefault="00973951">
      <w:pPr>
        <w:pStyle w:val="TOC1"/>
        <w:tabs>
          <w:tab w:val="right" w:leader="dot" w:pos="10502"/>
        </w:tabs>
        <w:rPr>
          <w:rFonts w:ascii="Times New Roman" w:eastAsiaTheme="minorEastAsia" w:hAnsi="Times New Roman"/>
          <w:b w:val="0"/>
          <w:bCs w:val="0"/>
          <w:caps w:val="0"/>
          <w:noProof/>
          <w:sz w:val="22"/>
          <w:szCs w:val="22"/>
        </w:rPr>
      </w:pPr>
      <w:hyperlink w:anchor="_Toc410669086" w:history="1">
        <w:r w:rsidR="00A962A1" w:rsidRPr="00750390">
          <w:rPr>
            <w:rStyle w:val="Hyperlink"/>
            <w:rFonts w:ascii="Times New Roman" w:hAnsi="Times New Roman"/>
            <w:noProof/>
          </w:rPr>
          <w:t>Reporting and Accountability</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_Toc410669086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53</w:t>
        </w:r>
        <w:r w:rsidR="00A962A1" w:rsidRPr="00750390">
          <w:rPr>
            <w:rFonts w:ascii="Times New Roman" w:hAnsi="Times New Roman"/>
            <w:noProof/>
            <w:webHidden/>
          </w:rPr>
          <w:fldChar w:fldCharType="end"/>
        </w:r>
      </w:hyperlink>
    </w:p>
    <w:p w14:paraId="11F34661" w14:textId="09C428C7" w:rsidR="00A962A1" w:rsidRPr="00750390" w:rsidRDefault="00973951">
      <w:pPr>
        <w:pStyle w:val="TOC1"/>
        <w:tabs>
          <w:tab w:val="right" w:leader="dot" w:pos="10502"/>
        </w:tabs>
        <w:rPr>
          <w:rFonts w:ascii="Times New Roman" w:eastAsiaTheme="minorEastAsia" w:hAnsi="Times New Roman"/>
          <w:b w:val="0"/>
          <w:bCs w:val="0"/>
          <w:caps w:val="0"/>
          <w:noProof/>
          <w:sz w:val="22"/>
          <w:szCs w:val="22"/>
        </w:rPr>
      </w:pPr>
      <w:hyperlink w:anchor="_Toc410669087" w:history="1">
        <w:r w:rsidR="00A962A1" w:rsidRPr="00750390">
          <w:rPr>
            <w:rStyle w:val="Hyperlink"/>
            <w:rFonts w:ascii="Times New Roman" w:hAnsi="Times New Roman"/>
            <w:noProof/>
          </w:rPr>
          <w:t>Legal and Regulatory Information</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_Toc410669087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54</w:t>
        </w:r>
        <w:r w:rsidR="00A962A1" w:rsidRPr="00750390">
          <w:rPr>
            <w:rFonts w:ascii="Times New Roman" w:hAnsi="Times New Roman"/>
            <w:noProof/>
            <w:webHidden/>
          </w:rPr>
          <w:fldChar w:fldCharType="end"/>
        </w:r>
      </w:hyperlink>
    </w:p>
    <w:p w14:paraId="3CDFB9C6" w14:textId="455D145D" w:rsidR="00A962A1" w:rsidRPr="00750390" w:rsidRDefault="00973951">
      <w:pPr>
        <w:pStyle w:val="TOC2"/>
        <w:tabs>
          <w:tab w:val="right" w:leader="dot" w:pos="10502"/>
        </w:tabs>
        <w:rPr>
          <w:rFonts w:ascii="Times New Roman" w:eastAsiaTheme="minorEastAsia" w:hAnsi="Times New Roman"/>
          <w:smallCaps w:val="0"/>
          <w:noProof/>
          <w:sz w:val="22"/>
          <w:szCs w:val="22"/>
        </w:rPr>
      </w:pPr>
      <w:hyperlink w:anchor="_Toc410669088" w:history="1">
        <w:r w:rsidR="00A962A1" w:rsidRPr="00750390">
          <w:rPr>
            <w:rStyle w:val="Hyperlink"/>
            <w:rFonts w:ascii="Times New Roman" w:hAnsi="Times New Roman"/>
            <w:noProof/>
          </w:rPr>
          <w:t>Notice Inviting Applications</w:t>
        </w:r>
        <w:r w:rsidR="00A962A1" w:rsidRPr="00750390">
          <w:rPr>
            <w:rFonts w:ascii="Times New Roman" w:hAnsi="Times New Roman"/>
            <w:noProof/>
            <w:webHidden/>
          </w:rPr>
          <w:tab/>
        </w:r>
        <w:r w:rsidR="00A962A1" w:rsidRPr="00750390">
          <w:rPr>
            <w:rFonts w:ascii="Times New Roman" w:hAnsi="Times New Roman"/>
            <w:noProof/>
            <w:webHidden/>
          </w:rPr>
          <w:fldChar w:fldCharType="begin"/>
        </w:r>
        <w:r w:rsidR="00A962A1" w:rsidRPr="00750390">
          <w:rPr>
            <w:rFonts w:ascii="Times New Roman" w:hAnsi="Times New Roman"/>
            <w:noProof/>
            <w:webHidden/>
          </w:rPr>
          <w:instrText xml:space="preserve"> PAGEREF _Toc410669088 \h </w:instrText>
        </w:r>
        <w:r w:rsidR="00A962A1" w:rsidRPr="00750390">
          <w:rPr>
            <w:rFonts w:ascii="Times New Roman" w:hAnsi="Times New Roman"/>
            <w:noProof/>
            <w:webHidden/>
          </w:rPr>
        </w:r>
        <w:r w:rsidR="00A962A1" w:rsidRPr="00750390">
          <w:rPr>
            <w:rFonts w:ascii="Times New Roman" w:hAnsi="Times New Roman"/>
            <w:noProof/>
            <w:webHidden/>
          </w:rPr>
          <w:fldChar w:fldCharType="separate"/>
        </w:r>
        <w:r w:rsidR="004B4F63">
          <w:rPr>
            <w:rFonts w:ascii="Times New Roman" w:hAnsi="Times New Roman"/>
            <w:noProof/>
            <w:webHidden/>
          </w:rPr>
          <w:t>54</w:t>
        </w:r>
        <w:r w:rsidR="00A962A1" w:rsidRPr="00750390">
          <w:rPr>
            <w:rFonts w:ascii="Times New Roman" w:hAnsi="Times New Roman"/>
            <w:noProof/>
            <w:webHidden/>
          </w:rPr>
          <w:fldChar w:fldCharType="end"/>
        </w:r>
      </w:hyperlink>
    </w:p>
    <w:p w14:paraId="180BEECC" w14:textId="152CB7DC" w:rsidR="006E30EF" w:rsidRPr="00DB74E9" w:rsidRDefault="00DB74E9" w:rsidP="00325D19">
      <w:pPr>
        <w:pStyle w:val="HeadingCentered"/>
        <w:jc w:val="left"/>
        <w:outlineLvl w:val="0"/>
        <w:rPr>
          <w:b w:val="0"/>
          <w:noProof/>
          <w:snapToGrid/>
          <w:sz w:val="24"/>
          <w:szCs w:val="24"/>
        </w:rPr>
        <w:sectPr w:rsidR="006E30EF" w:rsidRPr="00DB74E9">
          <w:footerReference w:type="default" r:id="rId16"/>
          <w:pgSz w:w="12240" w:h="15840"/>
          <w:pgMar w:top="1080" w:right="864" w:bottom="1080" w:left="864" w:header="0" w:footer="619" w:gutter="0"/>
          <w:pgNumType w:fmt="lowerRoman" w:start="1"/>
          <w:cols w:space="720"/>
          <w:noEndnote/>
        </w:sectPr>
      </w:pPr>
      <w:r w:rsidRPr="00750390">
        <w:rPr>
          <w:b w:val="0"/>
          <w:noProof/>
          <w:snapToGrid/>
          <w:sz w:val="24"/>
          <w:szCs w:val="24"/>
        </w:rPr>
        <w:fldChar w:fldCharType="end"/>
      </w:r>
    </w:p>
    <w:p w14:paraId="1CD4D570" w14:textId="77777777" w:rsidR="000E74E7" w:rsidRPr="002C7330" w:rsidRDefault="000E74E7">
      <w:pPr>
        <w:pStyle w:val="Heading1"/>
        <w:rPr>
          <w:noProof/>
          <w:snapToGrid/>
        </w:rPr>
        <w:sectPr w:rsidR="000E74E7" w:rsidRPr="002C7330">
          <w:pgSz w:w="12240" w:h="15840"/>
          <w:pgMar w:top="1080" w:right="1440" w:bottom="1440" w:left="1440" w:header="0" w:footer="619" w:gutter="0"/>
          <w:pgNumType w:start="1"/>
          <w:cols w:space="720"/>
          <w:noEndnote/>
        </w:sectPr>
      </w:pPr>
    </w:p>
    <w:p w14:paraId="2C0CEE8C" w14:textId="77777777" w:rsidR="00C442B8" w:rsidRPr="002C7330" w:rsidRDefault="00C442B8">
      <w:pPr>
        <w:pStyle w:val="Heading1"/>
        <w:rPr>
          <w:noProof/>
          <w:snapToGrid/>
        </w:rPr>
      </w:pPr>
    </w:p>
    <w:p w14:paraId="072847EE" w14:textId="77777777" w:rsidR="00C442B8" w:rsidRPr="002C7330" w:rsidRDefault="00C442B8" w:rsidP="000E74E7">
      <w:pPr>
        <w:pStyle w:val="Title"/>
        <w:framePr w:w="8640" w:h="1094" w:wrap="around" w:vAnchor="page" w:hAnchor="page" w:x="1887" w:y="721"/>
      </w:pPr>
      <w:r w:rsidRPr="002C7330">
        <w:t>United States Department of Education</w:t>
      </w:r>
    </w:p>
    <w:p w14:paraId="2F5C2B7C" w14:textId="50DB65E0" w:rsidR="00875CDE" w:rsidRPr="002C7330" w:rsidRDefault="00D04CFD" w:rsidP="000E74E7">
      <w:pPr>
        <w:keepLines/>
        <w:framePr w:w="8640" w:h="1094" w:wrap="around" w:vAnchor="page" w:hAnchor="page" w:x="1887" w:y="721"/>
        <w:jc w:val="center"/>
        <w:rPr>
          <w:caps/>
        </w:rPr>
      </w:pPr>
      <w:r>
        <w:rPr>
          <w:noProof/>
        </w:rPr>
        <w:drawing>
          <wp:anchor distT="0" distB="0" distL="114300" distR="114300" simplePos="0" relativeHeight="251658242" behindDoc="1" locked="1" layoutInCell="1" allowOverlap="1" wp14:anchorId="2F519525" wp14:editId="7078897E">
            <wp:simplePos x="0" y="0"/>
            <wp:positionH relativeFrom="column">
              <wp:posOffset>-800100</wp:posOffset>
            </wp:positionH>
            <wp:positionV relativeFrom="page">
              <wp:posOffset>345440</wp:posOffset>
            </wp:positionV>
            <wp:extent cx="800100" cy="800100"/>
            <wp:effectExtent l="0" t="0" r="0" b="0"/>
            <wp:wrapTight wrapText="bothSides">
              <wp:wrapPolygon edited="0">
                <wp:start x="7714" y="0"/>
                <wp:lineTo x="3600" y="2057"/>
                <wp:lineTo x="0" y="5657"/>
                <wp:lineTo x="0" y="13371"/>
                <wp:lineTo x="514" y="16971"/>
                <wp:lineTo x="6171" y="21086"/>
                <wp:lineTo x="7200" y="21086"/>
                <wp:lineTo x="13886" y="21086"/>
                <wp:lineTo x="14914" y="21086"/>
                <wp:lineTo x="20571" y="16971"/>
                <wp:lineTo x="21086" y="13371"/>
                <wp:lineTo x="21086" y="5657"/>
                <wp:lineTo x="17486" y="2057"/>
                <wp:lineTo x="13371" y="0"/>
                <wp:lineTo x="7714" y="0"/>
              </wp:wrapPolygon>
            </wp:wrapTight>
            <wp:docPr id="4" name="Picture 4" descr="US Department of Education Seal" title="Departmen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 Department of Education Seal" title="Department Se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00C442B8" w:rsidRPr="002C7330">
        <w:rPr>
          <w:caps/>
        </w:rPr>
        <w:t>Office of Elementary and Secondary Education</w:t>
      </w:r>
      <w:bookmarkStart w:id="8" w:name="Dropdown2"/>
    </w:p>
    <w:bookmarkEnd w:id="8"/>
    <w:p w14:paraId="7DFD0C75" w14:textId="77777777" w:rsidR="000E74E7" w:rsidRPr="002C7330" w:rsidRDefault="00AB56F7" w:rsidP="000E74E7">
      <w:pPr>
        <w:keepLines/>
        <w:framePr w:w="8640" w:h="1094" w:wrap="around" w:vAnchor="page" w:hAnchor="page" w:x="1887" w:y="721"/>
        <w:jc w:val="center"/>
        <w:rPr>
          <w:caps/>
        </w:rPr>
      </w:pPr>
      <w:r>
        <w:rPr>
          <w:caps/>
          <w:noProof/>
        </w:rPr>
        <w:t>Office of indian education</w:t>
      </w:r>
    </w:p>
    <w:p w14:paraId="6FD3F197" w14:textId="77777777" w:rsidR="000E74E7" w:rsidRPr="002C7330" w:rsidRDefault="000E74E7">
      <w:pPr>
        <w:pStyle w:val="Heading1"/>
        <w:rPr>
          <w:color w:val="FFFFFF"/>
        </w:rPr>
        <w:sectPr w:rsidR="000E74E7" w:rsidRPr="002C7330">
          <w:type w:val="continuous"/>
          <w:pgSz w:w="12240" w:h="15840"/>
          <w:pgMar w:top="1080" w:right="1440" w:bottom="1440" w:left="1440" w:header="0" w:footer="619" w:gutter="0"/>
          <w:pgNumType w:start="1"/>
          <w:cols w:space="720"/>
          <w:noEndnote/>
        </w:sectPr>
      </w:pPr>
    </w:p>
    <w:p w14:paraId="243CB2A6" w14:textId="240DFD4F" w:rsidR="000002B5" w:rsidRDefault="000002B5" w:rsidP="002456A9">
      <w:pPr>
        <w:pStyle w:val="BodyText"/>
      </w:pPr>
    </w:p>
    <w:p w14:paraId="63E00433" w14:textId="77777777" w:rsidR="000002B5" w:rsidRDefault="000002B5" w:rsidP="002456A9">
      <w:pPr>
        <w:pStyle w:val="BodyText"/>
      </w:pPr>
    </w:p>
    <w:p w14:paraId="30E82F42" w14:textId="5ABCAE3F" w:rsidR="00C442B8" w:rsidRPr="002C7330" w:rsidRDefault="00C442B8" w:rsidP="002456A9">
      <w:pPr>
        <w:pStyle w:val="BodyText"/>
      </w:pPr>
      <w:bookmarkStart w:id="9" w:name="_Toc410636530"/>
      <w:bookmarkStart w:id="10" w:name="_Toc410654785"/>
      <w:bookmarkStart w:id="11" w:name="_Toc410669058"/>
      <w:r w:rsidRPr="00DB74E9">
        <w:rPr>
          <w:rStyle w:val="Heading1Char"/>
          <w:sz w:val="24"/>
          <w:szCs w:val="24"/>
        </w:rPr>
        <w:t>Dear Colleague</w:t>
      </w:r>
      <w:bookmarkEnd w:id="9"/>
      <w:bookmarkEnd w:id="10"/>
      <w:bookmarkEnd w:id="11"/>
      <w:r w:rsidRPr="002C7330">
        <w:t>:</w:t>
      </w:r>
    </w:p>
    <w:p w14:paraId="4F9BC642" w14:textId="77777777" w:rsidR="005C74B4" w:rsidRPr="002C7330" w:rsidRDefault="005C74B4" w:rsidP="002456A9">
      <w:pPr>
        <w:pStyle w:val="BodyText"/>
      </w:pPr>
    </w:p>
    <w:p w14:paraId="59C3BBDF" w14:textId="77777777" w:rsidR="000002B5" w:rsidRPr="002C7330" w:rsidRDefault="000002B5" w:rsidP="002456A9">
      <w:pPr>
        <w:pStyle w:val="BodyText"/>
      </w:pPr>
    </w:p>
    <w:p w14:paraId="32BC47C6" w14:textId="77777777" w:rsidR="0040574B" w:rsidRDefault="00C442B8" w:rsidP="00722E15">
      <w:pPr>
        <w:pStyle w:val="BodyText"/>
      </w:pPr>
      <w:r w:rsidRPr="002C7330">
        <w:t xml:space="preserve">Thank you for your interest in the </w:t>
      </w:r>
      <w:r w:rsidR="00A841AA">
        <w:t>State-Tribal Education Partnership</w:t>
      </w:r>
      <w:r w:rsidR="00A64336">
        <w:t xml:space="preserve"> (STEP)</w:t>
      </w:r>
      <w:r w:rsidR="00A841AA">
        <w:t xml:space="preserve"> P</w:t>
      </w:r>
      <w:r w:rsidR="002950A1">
        <w:t>rogram</w:t>
      </w:r>
      <w:r w:rsidRPr="002C7330">
        <w:t>, administered by the Office of Elementary and Secondary Education of the U.S. Department of Education</w:t>
      </w:r>
      <w:r w:rsidR="006636D7" w:rsidRPr="002C7330">
        <w:t xml:space="preserve"> (Department)</w:t>
      </w:r>
      <w:r w:rsidR="0040574B">
        <w:t xml:space="preserve">. </w:t>
      </w:r>
      <w:r w:rsidR="00722E15">
        <w:t xml:space="preserve">This program is authorized </w:t>
      </w:r>
      <w:r w:rsidR="009D2832">
        <w:t xml:space="preserve">under </w:t>
      </w:r>
      <w:r w:rsidR="00F54C8E">
        <w:t xml:space="preserve">Section 7131(a)(4) of </w:t>
      </w:r>
      <w:r w:rsidR="009D2832">
        <w:t xml:space="preserve">the Elementary and Secondary Education Act of </w:t>
      </w:r>
      <w:r w:rsidR="00F54C8E">
        <w:t xml:space="preserve">1965, as amended (ESEA). </w:t>
      </w:r>
    </w:p>
    <w:p w14:paraId="7C1A4706" w14:textId="77777777" w:rsidR="0040574B" w:rsidRDefault="0040574B" w:rsidP="00722E15">
      <w:pPr>
        <w:pStyle w:val="BodyText"/>
      </w:pPr>
    </w:p>
    <w:p w14:paraId="1723B80E" w14:textId="34E33AF9" w:rsidR="00722E15" w:rsidRDefault="0040574B" w:rsidP="00722E15">
      <w:pPr>
        <w:pStyle w:val="BodyText"/>
      </w:pPr>
      <w:r>
        <w:t xml:space="preserve">The purpose of STEP is </w:t>
      </w:r>
      <w:r w:rsidR="00F54C8E">
        <w:t xml:space="preserve">to promote increased collaboration between </w:t>
      </w:r>
      <w:r w:rsidR="00D67B8C">
        <w:t>tribal educational agencies</w:t>
      </w:r>
      <w:r w:rsidR="00F54C8E">
        <w:t xml:space="preserve"> (TEAs), State educational agencies (SEAs), and local educational agencies (LEAs) that serve students from</w:t>
      </w:r>
      <w:r w:rsidR="004D6A28">
        <w:t xml:space="preserve"> affected</w:t>
      </w:r>
      <w:r w:rsidR="00D67B8C">
        <w:t xml:space="preserve"> </w:t>
      </w:r>
      <w:r w:rsidR="00F54C8E">
        <w:t xml:space="preserve">tribes. Additionally, the program seeks to build the capacity of TEAs to conduct certain administrative functions under </w:t>
      </w:r>
      <w:r w:rsidR="00D67B8C">
        <w:t xml:space="preserve">certain </w:t>
      </w:r>
      <w:r w:rsidR="00F54C8E">
        <w:t xml:space="preserve">ESEA formula grant programs for eligible schools, as determined by the TEA, SEA, and LEA. </w:t>
      </w:r>
    </w:p>
    <w:p w14:paraId="5058A2C3" w14:textId="77777777" w:rsidR="00DF15A6" w:rsidRDefault="00DF15A6" w:rsidP="002456A9">
      <w:pPr>
        <w:pStyle w:val="BodyText"/>
      </w:pPr>
    </w:p>
    <w:p w14:paraId="7368FD16" w14:textId="56998A2C" w:rsidR="00F7132B" w:rsidRDefault="00C442B8" w:rsidP="002456A9">
      <w:pPr>
        <w:pStyle w:val="BodyText"/>
      </w:pPr>
      <w:r w:rsidRPr="002C7330">
        <w:t xml:space="preserve">Please take the time to review the applicable </w:t>
      </w:r>
      <w:r w:rsidR="002D6A4F">
        <w:t>priorities</w:t>
      </w:r>
      <w:r w:rsidR="009B5A67">
        <w:t>, definitions</w:t>
      </w:r>
      <w:r w:rsidR="00B82693">
        <w:t>,</w:t>
      </w:r>
      <w:r w:rsidR="009B5A67">
        <w:t xml:space="preserve"> </w:t>
      </w:r>
      <w:r w:rsidRPr="002C7330">
        <w:t>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w:t>
      </w:r>
      <w:r w:rsidR="00351395">
        <w:t>.</w:t>
      </w:r>
      <w:r w:rsidRPr="002C7330">
        <w:t xml:space="preserve"> </w:t>
      </w:r>
      <w:r w:rsidR="00CB4111">
        <w:t xml:space="preserve"> </w:t>
      </w:r>
      <w:r w:rsidRPr="002C7330">
        <w:t>(</w:t>
      </w:r>
      <w:r w:rsidR="004071AB">
        <w:t>34 CFR</w:t>
      </w:r>
      <w:r w:rsidRPr="002C7330">
        <w:t xml:space="preserve"> §75.216).</w:t>
      </w:r>
      <w:r w:rsidR="00AA1115">
        <w:t xml:space="preserve">  </w:t>
      </w:r>
    </w:p>
    <w:p w14:paraId="1DC22490" w14:textId="77777777" w:rsidR="00F7132B" w:rsidRDefault="00F7132B" w:rsidP="002456A9">
      <w:pPr>
        <w:pStyle w:val="BodyText"/>
      </w:pPr>
    </w:p>
    <w:p w14:paraId="3C016D9F" w14:textId="1A884D88" w:rsidR="00246C12" w:rsidRPr="002C7330" w:rsidRDefault="00F7132B" w:rsidP="002456A9">
      <w:pPr>
        <w:pStyle w:val="BodyText"/>
      </w:pPr>
      <w:r>
        <w:t xml:space="preserve">All applicants are eligible to receive up to 100 points based on the published selection criteria. In addition, there are two absolute priorities for this competition, as established in the Notice of Final Priorities published in the Federal Register on </w:t>
      </w:r>
      <w:r w:rsidRPr="00750390">
        <w:rPr>
          <w:highlight w:val="yellow"/>
        </w:rPr>
        <w:t>[</w:t>
      </w:r>
      <w:r w:rsidR="005C74B4" w:rsidRPr="005C74B4">
        <w:rPr>
          <w:highlight w:val="yellow"/>
        </w:rPr>
        <w:t>Month Day, Year</w:t>
      </w:r>
      <w:r w:rsidRPr="00750390">
        <w:rPr>
          <w:highlight w:val="yellow"/>
        </w:rPr>
        <w:t>]</w:t>
      </w:r>
      <w:r>
        <w:t xml:space="preserve">. The first absolute priority is for established TEAs; the second absolute priority is for TEAs with limited prior experience. </w:t>
      </w:r>
    </w:p>
    <w:p w14:paraId="1DD74747" w14:textId="77777777" w:rsidR="00AA1115" w:rsidRPr="002C7330" w:rsidRDefault="00AA1115" w:rsidP="002456A9">
      <w:pPr>
        <w:pStyle w:val="BodyText"/>
      </w:pPr>
    </w:p>
    <w:p w14:paraId="66D63274" w14:textId="4056738D" w:rsidR="00B75DE5" w:rsidRPr="00B75DE5" w:rsidRDefault="00B75DE5" w:rsidP="00B75DE5">
      <w:pPr>
        <w:pStyle w:val="BodyText"/>
      </w:pPr>
      <w:r w:rsidRPr="00B75DE5">
        <w:t xml:space="preserve">For this competition it is </w:t>
      </w:r>
      <w:r w:rsidRPr="00B75DE5">
        <w:rPr>
          <w:b/>
        </w:rPr>
        <w:t>mandatory</w:t>
      </w:r>
      <w:r w:rsidRPr="00B75DE5">
        <w:t xml:space="preserve"> for applicants to use the government</w:t>
      </w:r>
      <w:r w:rsidR="008A2831">
        <w:t>-</w:t>
      </w:r>
      <w:r w:rsidRPr="00B75DE5">
        <w:t>wide website, Grants.gov (</w:t>
      </w:r>
      <w:hyperlink r:id="rId18" w:history="1">
        <w:r w:rsidRPr="00B75DE5">
          <w:rPr>
            <w:rStyle w:val="Hyperlink"/>
          </w:rPr>
          <w:t>http://www.grants.gov</w:t>
        </w:r>
      </w:hyperlink>
      <w:r w:rsidRPr="00B75DE5">
        <w:t xml:space="preserve">), to apply.  We strongly encourage you to familiarize yourself with Grants.gov and strongly recommend that you register </w:t>
      </w:r>
      <w:r w:rsidRPr="00B75DE5">
        <w:rPr>
          <w:i/>
        </w:rPr>
        <w:t>and</w:t>
      </w:r>
      <w:r w:rsidRPr="00B75DE5">
        <w:t xml:space="preserve"> submit early.</w:t>
      </w:r>
    </w:p>
    <w:p w14:paraId="425A66CE" w14:textId="77777777" w:rsidR="00B75DE5" w:rsidRPr="00B75DE5" w:rsidRDefault="00B75DE5" w:rsidP="00B75DE5">
      <w:pPr>
        <w:pStyle w:val="BodyText"/>
      </w:pPr>
    </w:p>
    <w:p w14:paraId="2126BE6F" w14:textId="77777777" w:rsidR="002D69DE" w:rsidRDefault="002D6A4F" w:rsidP="002456A9">
      <w:pPr>
        <w:pStyle w:val="BodyText"/>
      </w:pPr>
      <w:r>
        <w:t>A</w:t>
      </w:r>
      <w:r w:rsidR="00B75DE5" w:rsidRPr="00B75DE5">
        <w:t xml:space="preserve">pplications submitted to Grants.gov for the Department will now be posted using Adobe forms.  Therefore, applicants will need to download the latest version of Adobe reader (at least Adobe Reader 8.1.2).  Please review the </w:t>
      </w:r>
      <w:r w:rsidR="00B75DE5" w:rsidRPr="00B75DE5">
        <w:rPr>
          <w:b/>
          <w:iCs/>
        </w:rPr>
        <w:t>Submitting Applications with Adobe Reader Software</w:t>
      </w:r>
      <w:r w:rsidR="00B75DE5" w:rsidRPr="00B75DE5">
        <w:rPr>
          <w:b/>
          <w:i/>
          <w:iCs/>
        </w:rPr>
        <w:t xml:space="preserve"> </w:t>
      </w:r>
      <w:r w:rsidR="00B75DE5" w:rsidRPr="00B75DE5">
        <w:rPr>
          <w:iCs/>
        </w:rPr>
        <w:t>and</w:t>
      </w:r>
      <w:r w:rsidR="00B75DE5" w:rsidRPr="00B75DE5">
        <w:rPr>
          <w:b/>
          <w:i/>
          <w:iCs/>
        </w:rPr>
        <w:t xml:space="preserve"> </w:t>
      </w:r>
      <w:r w:rsidR="00B75DE5" w:rsidRPr="00B75DE5">
        <w:rPr>
          <w:b/>
        </w:rPr>
        <w:t>Education Submission Procedures and Tips for Applicants</w:t>
      </w:r>
      <w:r w:rsidR="00B75DE5" w:rsidRPr="00B75DE5">
        <w:rPr>
          <w:i/>
        </w:rPr>
        <w:t xml:space="preserve"> </w:t>
      </w:r>
      <w:r w:rsidR="00B75DE5" w:rsidRPr="00B75DE5">
        <w:t>forms found within this package for further information and guidance related to this requirement.</w:t>
      </w:r>
    </w:p>
    <w:p w14:paraId="66647ABE" w14:textId="77777777" w:rsidR="00352005" w:rsidRPr="002C7330" w:rsidRDefault="00352005" w:rsidP="002456A9">
      <w:pPr>
        <w:pStyle w:val="BodyText"/>
      </w:pPr>
    </w:p>
    <w:p w14:paraId="37C5C3BC" w14:textId="77777777" w:rsidR="00C442B8" w:rsidRPr="002C7330" w:rsidRDefault="00C442B8" w:rsidP="002456A9">
      <w:pPr>
        <w:pStyle w:val="BodyText"/>
      </w:pPr>
      <w:r w:rsidRPr="002C7330">
        <w:t xml:space="preserve">Using FY </w:t>
      </w:r>
      <w:r w:rsidR="002950A1">
        <w:t>2015</w:t>
      </w:r>
      <w:r w:rsidR="002950A1" w:rsidRPr="002C7330">
        <w:t xml:space="preserve"> </w:t>
      </w:r>
      <w:r w:rsidRPr="002C7330">
        <w:t>funds, the Department expects to award</w:t>
      </w:r>
      <w:r w:rsidR="00790FEC">
        <w:t xml:space="preserve"> </w:t>
      </w:r>
      <w:r w:rsidR="00790FEC" w:rsidRPr="005C74B4">
        <w:t>approximately $</w:t>
      </w:r>
      <w:r w:rsidR="008E7753" w:rsidRPr="005C74B4">
        <w:t>1,950,000</w:t>
      </w:r>
      <w:r w:rsidR="008E7753" w:rsidRPr="002C7330">
        <w:t xml:space="preserve"> for</w:t>
      </w:r>
      <w:r w:rsidRPr="002C7330">
        <w:t xml:space="preserve"> new grants under this competition.  We will award discretionary grants on a competitive basis for a project period of up to </w:t>
      </w:r>
      <w:r w:rsidR="00AA1115" w:rsidRPr="00D575BA">
        <w:t xml:space="preserve">48 </w:t>
      </w:r>
      <w:r w:rsidRPr="00D575BA">
        <w:t>months</w:t>
      </w:r>
      <w:r w:rsidRPr="002C7330">
        <w:t xml:space="preserve">.  Grants </w:t>
      </w:r>
      <w:r w:rsidR="00362941" w:rsidRPr="002C7330">
        <w:t>are expected to</w:t>
      </w:r>
      <w:r w:rsidRPr="002C7330">
        <w:t xml:space="preserve"> be awarded </w:t>
      </w:r>
      <w:r w:rsidR="00FB35AA" w:rsidRPr="002C7330">
        <w:t>in</w:t>
      </w:r>
      <w:r w:rsidR="009C73A2" w:rsidRPr="002C7330">
        <w:t xml:space="preserve"> </w:t>
      </w:r>
      <w:r w:rsidR="00433DA3">
        <w:t>September</w:t>
      </w:r>
      <w:r w:rsidR="006A64D8">
        <w:t xml:space="preserve"> 2015</w:t>
      </w:r>
      <w:r w:rsidRPr="002C7330">
        <w:t xml:space="preserve">.  </w:t>
      </w:r>
    </w:p>
    <w:p w14:paraId="38F2CEAD" w14:textId="77777777" w:rsidR="00C442B8" w:rsidRPr="002C7330" w:rsidRDefault="00C442B8" w:rsidP="002456A9">
      <w:pPr>
        <w:pStyle w:val="BodyText"/>
      </w:pPr>
    </w:p>
    <w:p w14:paraId="55EF9258" w14:textId="77777777" w:rsidR="009B5A67" w:rsidRDefault="009B5A67" w:rsidP="009B5A67">
      <w:pPr>
        <w:pStyle w:val="BodyText"/>
      </w:pPr>
      <w:r w:rsidRPr="00676968">
        <w:t xml:space="preserve">Please visit our program website at </w:t>
      </w:r>
      <w:hyperlink r:id="rId19" w:history="1">
        <w:r w:rsidR="00D575BA" w:rsidRPr="00867F3F">
          <w:rPr>
            <w:rStyle w:val="Hyperlink"/>
            <w:szCs w:val="22"/>
          </w:rPr>
          <w:t>http://www2.ed.gov/programs/STEP/index.html</w:t>
        </w:r>
      </w:hyperlink>
      <w:r w:rsidR="00676968" w:rsidRPr="00676968">
        <w:t xml:space="preserve"> </w:t>
      </w:r>
      <w:r w:rsidRPr="00676968">
        <w:t>for further</w:t>
      </w:r>
      <w:r w:rsidRPr="002C7330">
        <w:t xml:space="preserve"> information.  If you have any questions about the program after reviewing the application package, please contact</w:t>
      </w:r>
      <w:r>
        <w:t xml:space="preserve"> </w:t>
      </w:r>
      <w:r w:rsidR="00474D8E">
        <w:fldChar w:fldCharType="begin"/>
      </w:r>
      <w:r w:rsidR="00474D8E">
        <w:instrText xml:space="preserve"> REF  ProgramContact  \* MERGEFORMAT </w:instrText>
      </w:r>
      <w:r w:rsidR="00474D8E">
        <w:fldChar w:fldCharType="separate"/>
      </w:r>
      <w:r w:rsidR="00F10222" w:rsidRPr="00B95291">
        <w:rPr>
          <w:noProof/>
        </w:rPr>
        <w:t>Shahla Ortega</w:t>
      </w:r>
      <w:r w:rsidR="00F10222" w:rsidRPr="00B95291">
        <w:t>, Office of Indian Education, U.S. Department of Education, 400 Maryland Avenue, SW, Room 3W223, Washington, D.C.  20202-6244.</w:t>
      </w:r>
      <w:r w:rsidR="00474D8E">
        <w:fldChar w:fldCharType="end"/>
      </w:r>
      <w:r w:rsidR="00676C84">
        <w:t xml:space="preserve"> b</w:t>
      </w:r>
      <w:r w:rsidR="00676C84" w:rsidRPr="002C7330">
        <w:t xml:space="preserve">y telephone at (202) </w:t>
      </w:r>
      <w:r w:rsidR="00AA1115">
        <w:t>453</w:t>
      </w:r>
      <w:r w:rsidR="00676C84">
        <w:t>-</w:t>
      </w:r>
      <w:r w:rsidR="00AA1115">
        <w:t>5602</w:t>
      </w:r>
      <w:r w:rsidR="00676C84" w:rsidRPr="002C7330">
        <w:t xml:space="preserve"> or via e-mail at </w:t>
      </w:r>
      <w:hyperlink r:id="rId20" w:history="1">
        <w:r w:rsidR="007560BD" w:rsidRPr="00D575BA">
          <w:rPr>
            <w:rStyle w:val="Hyperlink"/>
          </w:rPr>
          <w:t>shahla.ortega@ed.gov</w:t>
        </w:r>
      </w:hyperlink>
      <w:r w:rsidR="00676C84" w:rsidRPr="00AA1115">
        <w:t>.</w:t>
      </w:r>
    </w:p>
    <w:p w14:paraId="62CE2F74" w14:textId="77777777" w:rsidR="007560BD" w:rsidRDefault="007560BD" w:rsidP="009B5A67">
      <w:pPr>
        <w:pStyle w:val="BodyText"/>
      </w:pPr>
    </w:p>
    <w:p w14:paraId="1AFF6E27" w14:textId="77777777" w:rsidR="007560BD" w:rsidRDefault="007560BD" w:rsidP="00D575BA">
      <w:pPr>
        <w:pStyle w:val="BodyText"/>
        <w:tabs>
          <w:tab w:val="left" w:pos="5040"/>
        </w:tabs>
      </w:pPr>
      <w:r>
        <w:tab/>
        <w:t>Joyce Silverthorne</w:t>
      </w:r>
    </w:p>
    <w:p w14:paraId="54318F0E" w14:textId="77777777" w:rsidR="00A638C7" w:rsidRDefault="007560BD" w:rsidP="00D575BA">
      <w:pPr>
        <w:pStyle w:val="BodyText"/>
        <w:tabs>
          <w:tab w:val="left" w:pos="5040"/>
        </w:tabs>
      </w:pPr>
      <w:r>
        <w:tab/>
        <w:t>Director, Office of Indian Education</w:t>
      </w:r>
    </w:p>
    <w:p w14:paraId="0C49F178" w14:textId="77777777" w:rsidR="00A638C7" w:rsidRPr="00A638C7" w:rsidRDefault="00A638C7" w:rsidP="008C42A9">
      <w:pPr>
        <w:sectPr w:rsidR="00A638C7" w:rsidRPr="00A638C7">
          <w:type w:val="continuous"/>
          <w:pgSz w:w="12240" w:h="15840"/>
          <w:pgMar w:top="1080" w:right="1449" w:bottom="1440" w:left="1440" w:header="0" w:footer="619" w:gutter="0"/>
          <w:cols w:space="720"/>
          <w:noEndnote/>
        </w:sectPr>
      </w:pPr>
    </w:p>
    <w:p w14:paraId="0BC132DB" w14:textId="77777777" w:rsidR="007560BD" w:rsidRPr="00C5296F" w:rsidRDefault="007560BD" w:rsidP="00F332E1">
      <w:pPr>
        <w:pStyle w:val="Heading1"/>
        <w:rPr>
          <w:b/>
        </w:rPr>
      </w:pPr>
      <w:bookmarkStart w:id="12" w:name="_Toc410636531"/>
      <w:bookmarkStart w:id="13" w:name="_Toc410654786"/>
      <w:bookmarkStart w:id="14" w:name="_Toc410669059"/>
      <w:r w:rsidRPr="00C5296F">
        <w:rPr>
          <w:b/>
        </w:rPr>
        <w:t>Program Background Information</w:t>
      </w:r>
      <w:bookmarkEnd w:id="12"/>
      <w:bookmarkEnd w:id="13"/>
      <w:bookmarkEnd w:id="14"/>
    </w:p>
    <w:p w14:paraId="697F2074" w14:textId="77777777" w:rsidR="006867E8" w:rsidRPr="00E5388A" w:rsidRDefault="006867E8" w:rsidP="00F332E1">
      <w:pPr>
        <w:pStyle w:val="Heading2"/>
        <w:rPr>
          <w:sz w:val="28"/>
          <w:szCs w:val="28"/>
        </w:rPr>
      </w:pPr>
      <w:bookmarkStart w:id="15" w:name="_Toc410654787"/>
      <w:bookmarkStart w:id="16" w:name="_Toc410636532"/>
      <w:bookmarkStart w:id="17" w:name="_Toc410669060"/>
      <w:bookmarkStart w:id="18" w:name="_Toc275414273"/>
      <w:r w:rsidRPr="00E5388A">
        <w:rPr>
          <w:sz w:val="28"/>
          <w:szCs w:val="28"/>
        </w:rPr>
        <w:t>Program Overview</w:t>
      </w:r>
      <w:bookmarkEnd w:id="15"/>
      <w:bookmarkEnd w:id="16"/>
      <w:bookmarkEnd w:id="17"/>
    </w:p>
    <w:p w14:paraId="4D0CEF03" w14:textId="77777777" w:rsidR="007560BD" w:rsidRPr="00B95291" w:rsidRDefault="007560BD" w:rsidP="006867E8">
      <w:pPr>
        <w:rPr>
          <w:szCs w:val="22"/>
        </w:rPr>
      </w:pPr>
    </w:p>
    <w:p w14:paraId="043A1D03" w14:textId="0EE93505" w:rsidR="006867E8" w:rsidRPr="00B95291" w:rsidRDefault="00A357BB" w:rsidP="004D6A28">
      <w:r w:rsidRPr="00B95291">
        <w:t>T</w:t>
      </w:r>
      <w:r w:rsidR="00502060" w:rsidRPr="00B95291">
        <w:t>he purpose of the</w:t>
      </w:r>
      <w:r w:rsidR="00CC7A6A" w:rsidRPr="00B95291">
        <w:t xml:space="preserve"> </w:t>
      </w:r>
      <w:r w:rsidR="004071AB" w:rsidRPr="00B95291">
        <w:rPr>
          <w:szCs w:val="22"/>
        </w:rPr>
        <w:t>STEP program</w:t>
      </w:r>
      <w:r w:rsidR="00CC7A6A" w:rsidRPr="00B95291">
        <w:t xml:space="preserve"> is </w:t>
      </w:r>
      <w:r w:rsidR="00502060" w:rsidRPr="00B95291">
        <w:t xml:space="preserve">to (a) promote increased collaboration between TEAs and </w:t>
      </w:r>
      <w:r w:rsidR="009D6F6A">
        <w:t xml:space="preserve">the </w:t>
      </w:r>
      <w:r w:rsidR="00502060" w:rsidRPr="00B95291">
        <w:t xml:space="preserve">SEAs and LEAs that serve students from </w:t>
      </w:r>
      <w:r w:rsidR="004D6A28">
        <w:t>affected</w:t>
      </w:r>
      <w:r w:rsidR="004D6A28" w:rsidRPr="00B95291">
        <w:t xml:space="preserve"> </w:t>
      </w:r>
      <w:r w:rsidR="00502060" w:rsidRPr="00B95291">
        <w:t xml:space="preserve">tribes,; and (b) build the capacity of TEAs to conduct certain administrative functions under </w:t>
      </w:r>
      <w:r w:rsidR="00FA73B7" w:rsidRPr="00B95291">
        <w:t xml:space="preserve">certain ESEA formula grant </w:t>
      </w:r>
      <w:r w:rsidR="00502060" w:rsidRPr="00B95291">
        <w:t xml:space="preserve"> programs for eligible schools, as determined by the TEA, SEA, and LEA.  </w:t>
      </w:r>
    </w:p>
    <w:p w14:paraId="4477A42D" w14:textId="77777777" w:rsidR="009A5963" w:rsidRPr="00B95291" w:rsidRDefault="009A5963" w:rsidP="006867E8">
      <w:pPr>
        <w:pStyle w:val="ColorfulList-Accent11"/>
        <w:ind w:left="0"/>
        <w:rPr>
          <w:rFonts w:ascii="Times New Roman" w:hAnsi="Times New Roman" w:cs="Times New Roman"/>
        </w:rPr>
      </w:pPr>
    </w:p>
    <w:p w14:paraId="6A65DBF1" w14:textId="77777777" w:rsidR="008E5C1A" w:rsidRPr="00B95291" w:rsidRDefault="008E5C1A" w:rsidP="008E5C1A">
      <w:pPr>
        <w:widowControl w:val="0"/>
        <w:autoSpaceDE w:val="0"/>
        <w:autoSpaceDN w:val="0"/>
        <w:adjustRightInd w:val="0"/>
        <w:rPr>
          <w:b/>
          <w:sz w:val="28"/>
          <w:szCs w:val="28"/>
        </w:rPr>
      </w:pPr>
      <w:r w:rsidRPr="00B95291">
        <w:rPr>
          <w:b/>
          <w:szCs w:val="28"/>
        </w:rPr>
        <w:t>Authority</w:t>
      </w:r>
    </w:p>
    <w:p w14:paraId="60B3A0B0" w14:textId="77777777" w:rsidR="008E5C1A" w:rsidRPr="00B95291" w:rsidRDefault="008E5C1A" w:rsidP="008E5C1A">
      <w:pPr>
        <w:tabs>
          <w:tab w:val="left" w:pos="360"/>
        </w:tabs>
      </w:pPr>
    </w:p>
    <w:p w14:paraId="66286E9B" w14:textId="7D3BAE5F" w:rsidR="008E5C1A" w:rsidRPr="00B95291" w:rsidRDefault="008E5C1A" w:rsidP="008E5C1A">
      <w:pPr>
        <w:tabs>
          <w:tab w:val="left" w:pos="360"/>
        </w:tabs>
        <w:rPr>
          <w:rFonts w:eastAsia="Calibri"/>
        </w:rPr>
      </w:pPr>
      <w:r w:rsidRPr="00B95291">
        <w:t xml:space="preserve">This grant program is authorized under </w:t>
      </w:r>
      <w:r w:rsidRPr="00B95291">
        <w:rPr>
          <w:rFonts w:eastAsia="Calibri"/>
        </w:rPr>
        <w:t>Section 7131(a)(4) of the Elementary and Secondary Education Act, 20 U.S.C. 7451(a)(4).</w:t>
      </w:r>
    </w:p>
    <w:p w14:paraId="7479BC5A" w14:textId="77777777" w:rsidR="008E5C1A" w:rsidRPr="00B95291" w:rsidRDefault="008E5C1A" w:rsidP="008E5C1A">
      <w:pPr>
        <w:tabs>
          <w:tab w:val="left" w:pos="360"/>
        </w:tabs>
        <w:rPr>
          <w:rFonts w:eastAsia="Calibri"/>
        </w:rPr>
      </w:pPr>
    </w:p>
    <w:p w14:paraId="6C283FA5" w14:textId="77777777" w:rsidR="00901F94" w:rsidRPr="00B95291" w:rsidRDefault="00901F94" w:rsidP="00901F94">
      <w:pPr>
        <w:tabs>
          <w:tab w:val="left" w:pos="360"/>
        </w:tabs>
        <w:rPr>
          <w:rFonts w:eastAsia="Calibri"/>
          <w:b/>
        </w:rPr>
      </w:pPr>
      <w:r w:rsidRPr="00B95291">
        <w:rPr>
          <w:rFonts w:eastAsia="Calibri"/>
          <w:b/>
        </w:rPr>
        <w:t>Official Documents Notice</w:t>
      </w:r>
    </w:p>
    <w:p w14:paraId="5F1E975F" w14:textId="77777777" w:rsidR="00901F94" w:rsidRPr="00B95291" w:rsidRDefault="00901F94" w:rsidP="00901F94">
      <w:pPr>
        <w:tabs>
          <w:tab w:val="left" w:pos="360"/>
        </w:tabs>
      </w:pPr>
      <w:r w:rsidRPr="00B95291">
        <w:t>The official document governing this competition is the Notice Inviting Applications</w:t>
      </w:r>
      <w:r>
        <w:t xml:space="preserve"> (NIA)</w:t>
      </w:r>
      <w:r w:rsidRPr="00B95291">
        <w:t xml:space="preserve"> published in the Federal Register on </w:t>
      </w:r>
      <w:r w:rsidRPr="00B95291">
        <w:rPr>
          <w:highlight w:val="yellow"/>
        </w:rPr>
        <w:t>[</w:t>
      </w:r>
      <w:r>
        <w:rPr>
          <w:highlight w:val="yellow"/>
        </w:rPr>
        <w:t>Month Day, Year</w:t>
      </w:r>
      <w:r w:rsidRPr="00B95291">
        <w:rPr>
          <w:highlight w:val="yellow"/>
        </w:rPr>
        <w:t>]</w:t>
      </w:r>
      <w:r w:rsidRPr="00B95291">
        <w:t xml:space="preserve"> (See Legal and Regulatory Documents of this application package). The N</w:t>
      </w:r>
      <w:r>
        <w:t>IA</w:t>
      </w:r>
      <w:r w:rsidRPr="00B95291">
        <w:t xml:space="preserve"> is also available electronically at the following Web sites: </w:t>
      </w:r>
      <w:hyperlink r:id="rId21" w:history="1">
        <w:r w:rsidRPr="00B95291">
          <w:rPr>
            <w:rStyle w:val="Hyperlink"/>
          </w:rPr>
          <w:t>www.ed.gov/legislation/FedRegister</w:t>
        </w:r>
      </w:hyperlink>
      <w:r w:rsidRPr="00B95291">
        <w:t xml:space="preserve"> and </w:t>
      </w:r>
      <w:hyperlink r:id="rId22" w:history="1">
        <w:r w:rsidRPr="00B95291">
          <w:rPr>
            <w:rStyle w:val="Hyperlink"/>
          </w:rPr>
          <w:t>www.gpoaccess.gov/nara</w:t>
        </w:r>
      </w:hyperlink>
      <w:r w:rsidRPr="00B95291">
        <w:t>.</w:t>
      </w:r>
    </w:p>
    <w:p w14:paraId="55815C55" w14:textId="77777777" w:rsidR="00901F94" w:rsidRDefault="00901F94" w:rsidP="00901F94">
      <w:pPr>
        <w:pStyle w:val="ColorfulList-Accent11"/>
        <w:ind w:left="0"/>
        <w:rPr>
          <w:rFonts w:ascii="Times New Roman" w:hAnsi="Times New Roman" w:cs="Times New Roman"/>
          <w:b/>
        </w:rPr>
      </w:pPr>
    </w:p>
    <w:p w14:paraId="3CE23301" w14:textId="4A4BB591" w:rsidR="009A5963" w:rsidRPr="00B95291" w:rsidRDefault="009A5963" w:rsidP="006867E8">
      <w:pPr>
        <w:pStyle w:val="ColorfulList-Accent11"/>
        <w:ind w:left="0"/>
        <w:rPr>
          <w:rFonts w:ascii="Times New Roman" w:hAnsi="Times New Roman" w:cs="Times New Roman"/>
          <w:b/>
        </w:rPr>
      </w:pPr>
      <w:r w:rsidRPr="00B95291">
        <w:rPr>
          <w:rFonts w:ascii="Times New Roman" w:hAnsi="Times New Roman" w:cs="Times New Roman"/>
          <w:b/>
        </w:rPr>
        <w:t>Eligible Applicants</w:t>
      </w:r>
    </w:p>
    <w:p w14:paraId="4CCB9357" w14:textId="77777777" w:rsidR="009A5963" w:rsidRPr="00B95291" w:rsidRDefault="009A5963" w:rsidP="006867E8">
      <w:pPr>
        <w:pStyle w:val="ColorfulList-Accent11"/>
        <w:ind w:left="0"/>
        <w:rPr>
          <w:rFonts w:ascii="Times New Roman" w:hAnsi="Times New Roman" w:cs="Times New Roman"/>
        </w:rPr>
      </w:pPr>
    </w:p>
    <w:p w14:paraId="38E0529D" w14:textId="74C09837" w:rsidR="009A5963" w:rsidRPr="00B95291" w:rsidRDefault="009A5963" w:rsidP="006867E8">
      <w:pPr>
        <w:pStyle w:val="ColorfulList-Accent11"/>
        <w:ind w:left="0"/>
        <w:rPr>
          <w:rFonts w:ascii="Times New Roman" w:hAnsi="Times New Roman" w:cs="Times New Roman"/>
        </w:rPr>
      </w:pPr>
      <w:r w:rsidRPr="00B95291">
        <w:rPr>
          <w:rFonts w:ascii="Times New Roman" w:hAnsi="Times New Roman" w:cs="Times New Roman"/>
        </w:rPr>
        <w:t xml:space="preserve">Eligible applicants include (a) a TEA that is from an eligible Indian tribe and </w:t>
      </w:r>
      <w:r w:rsidR="009D6F6A">
        <w:rPr>
          <w:rFonts w:ascii="Times New Roman" w:hAnsi="Times New Roman" w:cs="Times New Roman"/>
        </w:rPr>
        <w:t xml:space="preserve">is </w:t>
      </w:r>
      <w:r w:rsidRPr="00B95291">
        <w:rPr>
          <w:rFonts w:ascii="Times New Roman" w:hAnsi="Times New Roman" w:cs="Times New Roman"/>
        </w:rPr>
        <w:t>authorized by its tribe to administer this program; or (b) a consortium of such TEAs.</w:t>
      </w:r>
    </w:p>
    <w:p w14:paraId="0EC0922D" w14:textId="4812CA86" w:rsidR="00661DF6" w:rsidRPr="00B95291" w:rsidRDefault="00661DF6" w:rsidP="006867E8">
      <w:pPr>
        <w:pStyle w:val="ColorfulList-Accent11"/>
        <w:ind w:left="0"/>
        <w:rPr>
          <w:rFonts w:ascii="Times New Roman" w:hAnsi="Times New Roman" w:cs="Times New Roman"/>
        </w:rPr>
      </w:pPr>
    </w:p>
    <w:p w14:paraId="4FDF91C1" w14:textId="2F98812A" w:rsidR="00661DF6" w:rsidRPr="00B95291" w:rsidRDefault="00661DF6" w:rsidP="00661DF6">
      <w:pPr>
        <w:rPr>
          <w:b/>
        </w:rPr>
      </w:pPr>
      <w:r w:rsidRPr="00B95291">
        <w:rPr>
          <w:b/>
        </w:rPr>
        <w:t>Absolute Priorities</w:t>
      </w:r>
    </w:p>
    <w:p w14:paraId="4EE77F64" w14:textId="77777777" w:rsidR="00661DF6" w:rsidRPr="00B95291" w:rsidRDefault="00661DF6" w:rsidP="00661DF6"/>
    <w:p w14:paraId="220EF6D9" w14:textId="77777777" w:rsidR="00661DF6" w:rsidRPr="00B95291" w:rsidRDefault="00661DF6" w:rsidP="00661DF6">
      <w:r w:rsidRPr="00B95291">
        <w:t xml:space="preserve">The FY 2015 competition includes two absolute priorities. To meet the first absolute priority, a TEA must be an Established TEA. To meet the second absolute priority, a TEA must be a TEA with Limited Prior Experience. </w:t>
      </w:r>
    </w:p>
    <w:p w14:paraId="33209C4E" w14:textId="77777777" w:rsidR="00661DF6" w:rsidRPr="00B95291" w:rsidRDefault="00661DF6" w:rsidP="00661DF6"/>
    <w:p w14:paraId="05191C07" w14:textId="17944ECB" w:rsidR="00661DF6" w:rsidRPr="00B95291" w:rsidRDefault="00661DF6" w:rsidP="00661DF6">
      <w:pPr>
        <w:rPr>
          <w:b/>
        </w:rPr>
      </w:pPr>
      <w:r w:rsidRPr="00B95291">
        <w:rPr>
          <w:b/>
        </w:rPr>
        <w:t>Program Contact</w:t>
      </w:r>
    </w:p>
    <w:p w14:paraId="7A8E98FF" w14:textId="77777777" w:rsidR="00901F94" w:rsidRDefault="00901F94" w:rsidP="00661DF6"/>
    <w:p w14:paraId="2F54FB28" w14:textId="77777777" w:rsidR="00661DF6" w:rsidRPr="00B95291" w:rsidRDefault="00661DF6" w:rsidP="00661DF6">
      <w:r w:rsidRPr="00B95291">
        <w:t xml:space="preserve">Please contact Shahla Ortega at (202) 453-5602 or via email at </w:t>
      </w:r>
      <w:hyperlink r:id="rId23" w:history="1">
        <w:r w:rsidRPr="00B95291">
          <w:rPr>
            <w:rStyle w:val="Hyperlink"/>
          </w:rPr>
          <w:t>shahla.ortega@ed.gov</w:t>
        </w:r>
      </w:hyperlink>
      <w:r w:rsidRPr="00B95291">
        <w:t xml:space="preserve"> after reviewing the application package if you have any questions about the program. </w:t>
      </w:r>
    </w:p>
    <w:p w14:paraId="6E9E40B4" w14:textId="77777777" w:rsidR="00661DF6" w:rsidRPr="00B95291" w:rsidRDefault="00661DF6" w:rsidP="00901F94">
      <w:pPr>
        <w:tabs>
          <w:tab w:val="left" w:pos="360"/>
        </w:tabs>
      </w:pPr>
    </w:p>
    <w:p w14:paraId="48253027" w14:textId="77777777" w:rsidR="00661DF6" w:rsidRPr="00B95291" w:rsidRDefault="00661DF6" w:rsidP="00661DF6">
      <w:pPr>
        <w:pStyle w:val="BodyText"/>
        <w:rPr>
          <w:b/>
          <w:szCs w:val="28"/>
        </w:rPr>
      </w:pPr>
      <w:r w:rsidRPr="00B95291">
        <w:rPr>
          <w:b/>
          <w:szCs w:val="28"/>
        </w:rPr>
        <w:t>Project Period</w:t>
      </w:r>
    </w:p>
    <w:p w14:paraId="03E81C9D" w14:textId="77777777" w:rsidR="00901F94" w:rsidRDefault="00901F94" w:rsidP="00661DF6"/>
    <w:p w14:paraId="55B51E42" w14:textId="77777777" w:rsidR="00661DF6" w:rsidRPr="00B95291" w:rsidRDefault="00661DF6" w:rsidP="00661DF6">
      <w:r w:rsidRPr="00B95291">
        <w:t xml:space="preserve">The project period for this grant is 48 months (4 budget periods of 12 months each).  </w:t>
      </w:r>
    </w:p>
    <w:p w14:paraId="2056BEDE" w14:textId="1B9C6327" w:rsidR="00661DF6" w:rsidRPr="00B95291" w:rsidRDefault="00661DF6" w:rsidP="00661DF6">
      <w:r w:rsidRPr="00B95291">
        <w:rPr>
          <w:b/>
        </w:rPr>
        <w:t>Note</w:t>
      </w:r>
      <w:r w:rsidRPr="00B95291">
        <w:t>:  Continuation of each successive grant period is subject to satisfactory performance, submission of an annual report</w:t>
      </w:r>
      <w:r w:rsidR="009D6F6A">
        <w:t>,</w:t>
      </w:r>
      <w:r w:rsidRPr="00B95291">
        <w:t xml:space="preserve"> and availability of funds.</w:t>
      </w:r>
    </w:p>
    <w:p w14:paraId="3AE50BE9" w14:textId="77777777" w:rsidR="00661DF6" w:rsidRPr="00B95291" w:rsidRDefault="00661DF6" w:rsidP="00661DF6">
      <w:pPr>
        <w:ind w:right="288"/>
        <w:rPr>
          <w:iCs/>
          <w:color w:val="000000"/>
          <w:u w:val="single"/>
        </w:rPr>
      </w:pPr>
    </w:p>
    <w:p w14:paraId="32C2B76E" w14:textId="7AF35876" w:rsidR="00901F94" w:rsidRDefault="00901F94" w:rsidP="00661DF6">
      <w:pPr>
        <w:ind w:right="288"/>
        <w:rPr>
          <w:b/>
          <w:iCs/>
          <w:color w:val="000000"/>
          <w:szCs w:val="28"/>
        </w:rPr>
      </w:pPr>
      <w:r>
        <w:rPr>
          <w:b/>
          <w:iCs/>
          <w:color w:val="000000"/>
          <w:szCs w:val="28"/>
        </w:rPr>
        <w:t>Grant Award Estimations</w:t>
      </w:r>
    </w:p>
    <w:p w14:paraId="51621BA8" w14:textId="5C458E90" w:rsidR="00901F94" w:rsidRDefault="00901F94" w:rsidP="00661DF6">
      <w:pPr>
        <w:ind w:right="288"/>
        <w:rPr>
          <w:b/>
          <w:iCs/>
          <w:color w:val="000000"/>
          <w:szCs w:val="28"/>
        </w:rPr>
      </w:pPr>
    </w:p>
    <w:p w14:paraId="6CD70712" w14:textId="36290A91" w:rsidR="00901F94" w:rsidRPr="004B7E53" w:rsidRDefault="004B7E53" w:rsidP="00661DF6">
      <w:pPr>
        <w:ind w:right="288"/>
        <w:rPr>
          <w:iCs/>
          <w:color w:val="000000"/>
          <w:szCs w:val="28"/>
        </w:rPr>
      </w:pPr>
      <w:r>
        <w:rPr>
          <w:iCs/>
          <w:color w:val="000000"/>
          <w:szCs w:val="28"/>
        </w:rPr>
        <w:t xml:space="preserve">We estimate that awards for a </w:t>
      </w:r>
      <w:r w:rsidRPr="004B7E53">
        <w:rPr>
          <w:iCs/>
          <w:color w:val="000000"/>
          <w:szCs w:val="28"/>
        </w:rPr>
        <w:t xml:space="preserve">single TEA </w:t>
      </w:r>
      <w:r>
        <w:rPr>
          <w:iCs/>
          <w:color w:val="000000"/>
          <w:szCs w:val="28"/>
        </w:rPr>
        <w:t xml:space="preserve">will </w:t>
      </w:r>
      <w:r w:rsidRPr="004B7E53">
        <w:rPr>
          <w:iCs/>
          <w:color w:val="000000"/>
          <w:szCs w:val="28"/>
        </w:rPr>
        <w:t>range from $150,000 to $330,000</w:t>
      </w:r>
      <w:r>
        <w:rPr>
          <w:iCs/>
          <w:color w:val="000000"/>
          <w:szCs w:val="28"/>
        </w:rPr>
        <w:t xml:space="preserve">, and </w:t>
      </w:r>
      <w:r w:rsidRPr="004B7E53">
        <w:rPr>
          <w:iCs/>
          <w:color w:val="000000"/>
          <w:szCs w:val="28"/>
        </w:rPr>
        <w:t xml:space="preserve">awards for a consortium of TEAs </w:t>
      </w:r>
      <w:r>
        <w:rPr>
          <w:iCs/>
          <w:color w:val="000000"/>
          <w:szCs w:val="28"/>
        </w:rPr>
        <w:t xml:space="preserve">will </w:t>
      </w:r>
      <w:r w:rsidRPr="004B7E53">
        <w:rPr>
          <w:iCs/>
          <w:color w:val="000000"/>
          <w:szCs w:val="28"/>
        </w:rPr>
        <w:t>range from $300,000 to $500,000.</w:t>
      </w:r>
      <w:r w:rsidR="00E36093">
        <w:rPr>
          <w:iCs/>
          <w:color w:val="000000"/>
          <w:szCs w:val="28"/>
        </w:rPr>
        <w:t xml:space="preserve"> We expect to award 4-6 grants. </w:t>
      </w:r>
    </w:p>
    <w:p w14:paraId="6495A771" w14:textId="77777777" w:rsidR="00901F94" w:rsidRPr="004B7E53" w:rsidRDefault="00901F94" w:rsidP="00661DF6">
      <w:pPr>
        <w:ind w:right="288"/>
        <w:rPr>
          <w:iCs/>
          <w:color w:val="000000"/>
          <w:szCs w:val="28"/>
        </w:rPr>
      </w:pPr>
    </w:p>
    <w:p w14:paraId="0006CB81" w14:textId="77777777" w:rsidR="00661DF6" w:rsidRPr="00B95291" w:rsidRDefault="00661DF6" w:rsidP="00661DF6">
      <w:pPr>
        <w:ind w:right="288"/>
        <w:rPr>
          <w:b/>
          <w:iCs/>
          <w:color w:val="000000"/>
          <w:szCs w:val="28"/>
        </w:rPr>
      </w:pPr>
      <w:r w:rsidRPr="00B95291">
        <w:rPr>
          <w:b/>
          <w:iCs/>
          <w:color w:val="000000"/>
          <w:szCs w:val="28"/>
        </w:rPr>
        <w:t>Grant Award Limitations</w:t>
      </w:r>
    </w:p>
    <w:p w14:paraId="3668D789" w14:textId="2BDC0543" w:rsidR="00661DF6" w:rsidRPr="00B95291" w:rsidRDefault="00661DF6" w:rsidP="00661DF6">
      <w:pPr>
        <w:ind w:right="288"/>
        <w:rPr>
          <w:color w:val="000000"/>
        </w:rPr>
      </w:pPr>
      <w:r w:rsidRPr="00B95291">
        <w:rPr>
          <w:color w:val="000000"/>
        </w:rPr>
        <w:t xml:space="preserve">We will reject any application from a single TEA that proposes a budget exceeding $330,000 for a single budget period of 12 months, or from a Consortium of TEAs that proposes a budget exceeding $500,000 for a single budget period of 12 months.  </w:t>
      </w:r>
    </w:p>
    <w:p w14:paraId="4ACFD876" w14:textId="77777777" w:rsidR="005C74B4" w:rsidRPr="00B95291" w:rsidRDefault="005C74B4" w:rsidP="00661DF6">
      <w:pPr>
        <w:ind w:right="288"/>
        <w:rPr>
          <w:color w:val="000000"/>
        </w:rPr>
      </w:pPr>
    </w:p>
    <w:p w14:paraId="6F21805A" w14:textId="77777777" w:rsidR="00661DF6" w:rsidRPr="00B95291" w:rsidRDefault="00661DF6" w:rsidP="00DB74E9">
      <w:pPr>
        <w:rPr>
          <w:b/>
        </w:rPr>
      </w:pPr>
      <w:r w:rsidRPr="00B95291">
        <w:rPr>
          <w:b/>
        </w:rPr>
        <w:t>Application Due Date</w:t>
      </w:r>
    </w:p>
    <w:p w14:paraId="7345F7E0" w14:textId="64D17C82" w:rsidR="00661DF6" w:rsidRPr="00B95291" w:rsidRDefault="00661DF6" w:rsidP="00661DF6">
      <w:pPr>
        <w:pStyle w:val="BodyText"/>
      </w:pPr>
      <w:r w:rsidRPr="00B95291">
        <w:t xml:space="preserve">Applications must be submitted on or before </w:t>
      </w:r>
      <w:r w:rsidR="00750390" w:rsidRPr="00750390">
        <w:rPr>
          <w:highlight w:val="yellow"/>
        </w:rPr>
        <w:t>[</w:t>
      </w:r>
      <w:r w:rsidRPr="00750390">
        <w:rPr>
          <w:highlight w:val="yellow"/>
        </w:rPr>
        <w:t>Month Day, Year</w:t>
      </w:r>
      <w:r w:rsidR="00750390" w:rsidRPr="00750390">
        <w:rPr>
          <w:highlight w:val="yellow"/>
        </w:rPr>
        <w:t>]</w:t>
      </w:r>
      <w:r w:rsidRPr="00B95291">
        <w:t xml:space="preserve">.  Please note that the Department of Education (Department) grant application deadlines are 4:30:00 P.M. Washington, D.C. time.  </w:t>
      </w:r>
      <w:r w:rsidRPr="0099215D">
        <w:rPr>
          <w:b/>
        </w:rPr>
        <w:t>Late applications will not be accepted</w:t>
      </w:r>
      <w:r w:rsidRPr="00B95291">
        <w:t xml:space="preserve">.  </w:t>
      </w:r>
      <w:r w:rsidRPr="00B95291">
        <w:rPr>
          <w:i/>
        </w:rPr>
        <w:t>We strongly suggest that you submit your application several days before the deadline.</w:t>
      </w:r>
      <w:r w:rsidRPr="00B95291">
        <w:t xml:space="preserve">  The Department is required to enforce the established deadline to ensure fairness to all applicants.  No changes or additions to an application will be accepted after the deadline date and time.</w:t>
      </w:r>
    </w:p>
    <w:p w14:paraId="5E433DE4" w14:textId="77777777" w:rsidR="00661DF6" w:rsidRPr="00B95291" w:rsidRDefault="00661DF6" w:rsidP="00661DF6">
      <w:pPr>
        <w:pStyle w:val="BodyText"/>
      </w:pPr>
    </w:p>
    <w:p w14:paraId="54AA34DC" w14:textId="77777777" w:rsidR="00661DF6" w:rsidRPr="00B95291" w:rsidRDefault="00661DF6" w:rsidP="00661DF6">
      <w:pPr>
        <w:pStyle w:val="BodyText"/>
        <w:rPr>
          <w:b/>
          <w:szCs w:val="28"/>
        </w:rPr>
      </w:pPr>
      <w:r w:rsidRPr="00B95291">
        <w:rPr>
          <w:b/>
          <w:szCs w:val="28"/>
        </w:rPr>
        <w:t>Application Submission</w:t>
      </w:r>
    </w:p>
    <w:p w14:paraId="20BABE61" w14:textId="3D592F7E" w:rsidR="00661DF6" w:rsidRPr="00B95291" w:rsidRDefault="00661DF6" w:rsidP="00661DF6">
      <w:pPr>
        <w:pStyle w:val="BodyText"/>
        <w:rPr>
          <w:bCs w:val="0"/>
          <w:szCs w:val="24"/>
        </w:rPr>
      </w:pPr>
      <w:r w:rsidRPr="00B95291">
        <w:t xml:space="preserve">Applications </w:t>
      </w:r>
      <w:r w:rsidRPr="0099215D">
        <w:rPr>
          <w:b/>
        </w:rPr>
        <w:t>must</w:t>
      </w:r>
      <w:r w:rsidRPr="0099215D">
        <w:t xml:space="preserve"> </w:t>
      </w:r>
      <w:r w:rsidRPr="00B95291">
        <w:t>be submitted electronically using the Government-wide Grants.gov Apply site at www.Grants.gov.  See “Application Submission Procedures” for information on how to submit applications electronically.</w:t>
      </w:r>
    </w:p>
    <w:p w14:paraId="37265CA4" w14:textId="77777777" w:rsidR="00661DF6" w:rsidRPr="00B95291" w:rsidRDefault="00661DF6" w:rsidP="00661DF6">
      <w:pPr>
        <w:pStyle w:val="BodyText"/>
      </w:pPr>
      <w:r w:rsidRPr="00B95291" w:rsidDel="0052347D">
        <w:t xml:space="preserve"> </w:t>
      </w:r>
    </w:p>
    <w:p w14:paraId="55BCCB68" w14:textId="77777777" w:rsidR="00661DF6" w:rsidRPr="00B95291" w:rsidRDefault="00661DF6" w:rsidP="00661DF6">
      <w:pPr>
        <w:widowControl w:val="0"/>
        <w:autoSpaceDE w:val="0"/>
        <w:autoSpaceDN w:val="0"/>
        <w:adjustRightInd w:val="0"/>
        <w:rPr>
          <w:color w:val="000000"/>
          <w:szCs w:val="28"/>
        </w:rPr>
      </w:pPr>
      <w:r w:rsidRPr="00B95291">
        <w:rPr>
          <w:b/>
          <w:bCs/>
          <w:color w:val="000000"/>
          <w:szCs w:val="28"/>
        </w:rPr>
        <w:t xml:space="preserve">Project Director Time Commitment </w:t>
      </w:r>
    </w:p>
    <w:p w14:paraId="46D427BA" w14:textId="025B5E84" w:rsidR="00661DF6" w:rsidRPr="00B95291" w:rsidRDefault="00661DF6" w:rsidP="00661DF6">
      <w:pPr>
        <w:widowControl w:val="0"/>
        <w:autoSpaceDE w:val="0"/>
        <w:autoSpaceDN w:val="0"/>
        <w:adjustRightInd w:val="0"/>
      </w:pPr>
      <w:r w:rsidRPr="00B95291">
        <w:rPr>
          <w:color w:val="000000"/>
        </w:rPr>
        <w:t>Applicants are requested to provide the percent</w:t>
      </w:r>
      <w:r w:rsidR="009D6F6A">
        <w:rPr>
          <w:color w:val="000000"/>
        </w:rPr>
        <w:t>age</w:t>
      </w:r>
      <w:r w:rsidRPr="00B95291">
        <w:rPr>
          <w:color w:val="000000"/>
        </w:rPr>
        <w:t xml:space="preserve"> of the Project Director’s time that will be dedicated to the grant project if funded.  For example, if the Project Director works 40 hours per </w:t>
      </w:r>
      <w:r w:rsidRPr="00B95291">
        <w:t>week and spends 20 hours per week working on grant activities, then the time commitment for the Project Director would be 50</w:t>
      </w:r>
      <w:r w:rsidR="00461BF7" w:rsidRPr="00B95291">
        <w:t xml:space="preserve"> percent.  </w:t>
      </w:r>
      <w:r w:rsidRPr="00B95291">
        <w:t>We suggest that applicants include this information in the budget narrative or add this information to the Project Director line on the Department of Education Supplement to the Standard Form 424.</w:t>
      </w:r>
    </w:p>
    <w:p w14:paraId="5404E755" w14:textId="77777777" w:rsidR="00661DF6" w:rsidRPr="00B95291" w:rsidRDefault="00661DF6" w:rsidP="00661DF6">
      <w:pPr>
        <w:widowControl w:val="0"/>
        <w:autoSpaceDE w:val="0"/>
        <w:autoSpaceDN w:val="0"/>
        <w:adjustRightInd w:val="0"/>
      </w:pPr>
    </w:p>
    <w:p w14:paraId="4C59D6D0" w14:textId="77777777" w:rsidR="00661DF6" w:rsidRPr="00B95291" w:rsidRDefault="00661DF6" w:rsidP="00661DF6">
      <w:pPr>
        <w:widowControl w:val="0"/>
        <w:autoSpaceDE w:val="0"/>
        <w:autoSpaceDN w:val="0"/>
        <w:adjustRightInd w:val="0"/>
        <w:rPr>
          <w:color w:val="000000"/>
          <w:szCs w:val="28"/>
        </w:rPr>
      </w:pPr>
      <w:r w:rsidRPr="00B95291">
        <w:rPr>
          <w:b/>
          <w:bCs/>
          <w:color w:val="000000"/>
          <w:szCs w:val="28"/>
        </w:rPr>
        <w:t xml:space="preserve">E-Mail Addresses </w:t>
      </w:r>
    </w:p>
    <w:p w14:paraId="2D92B790" w14:textId="77777777" w:rsidR="00661DF6" w:rsidRPr="00B95291" w:rsidRDefault="00661DF6" w:rsidP="00661DF6">
      <w:pPr>
        <w:widowControl w:val="0"/>
        <w:autoSpaceDE w:val="0"/>
        <w:autoSpaceDN w:val="0"/>
        <w:adjustRightInd w:val="0"/>
        <w:rPr>
          <w:color w:val="000000"/>
        </w:rPr>
      </w:pPr>
      <w:r w:rsidRPr="00B95291">
        <w:rPr>
          <w:color w:val="000000"/>
        </w:rPr>
        <w:t xml:space="preserve">As part of our review of your application, we may need to contact you with questions for clarification.  Please be sure your application contains valid e-mail addresses for the project director and authorized representative or another party designated to answer questions in the event the project director and authorized representative are unavailable. </w:t>
      </w:r>
    </w:p>
    <w:p w14:paraId="1D2454DC" w14:textId="6F257F02" w:rsidR="00F17CB3" w:rsidRPr="00E5388A" w:rsidRDefault="00F17CB3" w:rsidP="00F332E1">
      <w:pPr>
        <w:pStyle w:val="Heading2"/>
        <w:rPr>
          <w:sz w:val="28"/>
        </w:rPr>
      </w:pPr>
      <w:bookmarkStart w:id="19" w:name="_Toc410636533"/>
      <w:bookmarkStart w:id="20" w:name="_Toc410654788"/>
      <w:bookmarkStart w:id="21" w:name="_Toc410669061"/>
      <w:r w:rsidRPr="00E5388A">
        <w:rPr>
          <w:sz w:val="28"/>
        </w:rPr>
        <w:t>Application Requirements</w:t>
      </w:r>
      <w:bookmarkEnd w:id="19"/>
      <w:bookmarkEnd w:id="20"/>
      <w:bookmarkEnd w:id="21"/>
    </w:p>
    <w:p w14:paraId="1150693C" w14:textId="77777777" w:rsidR="00F17CB3" w:rsidRPr="00B95291" w:rsidRDefault="00F17CB3" w:rsidP="00F17CB3">
      <w:pPr>
        <w:rPr>
          <w:szCs w:val="22"/>
        </w:rPr>
      </w:pPr>
    </w:p>
    <w:p w14:paraId="22698011" w14:textId="3B422852" w:rsidR="00661DF6" w:rsidRPr="00B95291" w:rsidRDefault="00F17CB3" w:rsidP="00F17CB3">
      <w:pPr>
        <w:rPr>
          <w:szCs w:val="22"/>
        </w:rPr>
      </w:pPr>
      <w:r w:rsidRPr="00B95291">
        <w:rPr>
          <w:szCs w:val="22"/>
        </w:rPr>
        <w:t>To be considered for an award under this competition, each eligible applicant must provide a detailed project narrative, a budget narrative, and resumes of key personnel.  Additionally, applicant</w:t>
      </w:r>
      <w:r w:rsidR="009D6F6A">
        <w:rPr>
          <w:szCs w:val="22"/>
        </w:rPr>
        <w:t xml:space="preserve"> TEA</w:t>
      </w:r>
      <w:r w:rsidRPr="00B95291">
        <w:rPr>
          <w:szCs w:val="22"/>
        </w:rPr>
        <w:t xml:space="preserve">s must provide certification by the tribe that it is the authorized TEA, as well as a signed preliminary agreement among the TEA, SEA, and at least one LEA that meets the requirements noted </w:t>
      </w:r>
      <w:r w:rsidR="00634C91" w:rsidRPr="00B95291">
        <w:rPr>
          <w:szCs w:val="22"/>
        </w:rPr>
        <w:t>below</w:t>
      </w:r>
      <w:r w:rsidRPr="00B95291">
        <w:rPr>
          <w:szCs w:val="22"/>
        </w:rPr>
        <w:t>.</w:t>
      </w:r>
      <w:r w:rsidR="00C6782B" w:rsidRPr="00B95291">
        <w:rPr>
          <w:szCs w:val="22"/>
        </w:rPr>
        <w:t xml:space="preserve">  Each grantee will be required to submit to the Department a signed final agreement, among the TEA, SEA, and at least one LEA during the first year of the grant award</w:t>
      </w:r>
      <w:r w:rsidR="00661DF6" w:rsidRPr="00B95291">
        <w:rPr>
          <w:szCs w:val="22"/>
        </w:rPr>
        <w:t>, as described below</w:t>
      </w:r>
      <w:r w:rsidR="00C6782B" w:rsidRPr="00B95291">
        <w:rPr>
          <w:szCs w:val="22"/>
        </w:rPr>
        <w:t>.</w:t>
      </w:r>
      <w:r w:rsidRPr="00B95291">
        <w:rPr>
          <w:szCs w:val="22"/>
        </w:rPr>
        <w:t xml:space="preserve"> </w:t>
      </w:r>
    </w:p>
    <w:p w14:paraId="540CED5C" w14:textId="77777777" w:rsidR="00661DF6" w:rsidRPr="00B95291" w:rsidRDefault="00661DF6" w:rsidP="00F17CB3">
      <w:pPr>
        <w:rPr>
          <w:szCs w:val="22"/>
        </w:rPr>
      </w:pPr>
    </w:p>
    <w:p w14:paraId="1BD363D0" w14:textId="7203529B" w:rsidR="00C907E9" w:rsidRPr="00D51F09" w:rsidRDefault="00042279" w:rsidP="00042279">
      <w:pPr>
        <w:rPr>
          <w:szCs w:val="22"/>
        </w:rPr>
      </w:pPr>
      <w:r>
        <w:rPr>
          <w:szCs w:val="22"/>
        </w:rPr>
        <w:t>If an applicant has a current indirect cost rate agreement, and includes indirect costs in its budget</w:t>
      </w:r>
      <w:r w:rsidR="00F17CB3" w:rsidRPr="00B95291">
        <w:rPr>
          <w:szCs w:val="22"/>
        </w:rPr>
        <w:t>, the applicant must provide a copy of its indirect cost rate agreement.</w:t>
      </w:r>
      <w:r w:rsidR="00D51F09">
        <w:rPr>
          <w:szCs w:val="22"/>
        </w:rPr>
        <w:t xml:space="preserve"> </w:t>
      </w:r>
      <w:r w:rsidR="00F17CB3" w:rsidRPr="00B95291">
        <w:rPr>
          <w:szCs w:val="22"/>
        </w:rPr>
        <w:t xml:space="preserve"> </w:t>
      </w:r>
      <w:r w:rsidR="00D51F09">
        <w:rPr>
          <w:szCs w:val="22"/>
        </w:rPr>
        <w:t>A</w:t>
      </w:r>
      <w:r w:rsidR="00F17CB3" w:rsidRPr="00B95291">
        <w:rPr>
          <w:szCs w:val="22"/>
        </w:rPr>
        <w:t xml:space="preserve">n application submitted by a consortium must include a consortium agreement that meets the requirements of 34 CFR 75.128 and 75.129. </w:t>
      </w:r>
    </w:p>
    <w:p w14:paraId="0FB52845" w14:textId="13F14A55" w:rsidR="006867E8" w:rsidRPr="00FE7637" w:rsidRDefault="00C92BC1" w:rsidP="00F332E1">
      <w:pPr>
        <w:pStyle w:val="Heading3"/>
        <w:rPr>
          <w:rFonts w:ascii="Times New Roman" w:hAnsi="Times New Roman" w:cs="Times New Roman"/>
          <w:sz w:val="24"/>
          <w:szCs w:val="24"/>
        </w:rPr>
      </w:pPr>
      <w:bookmarkStart w:id="22" w:name="_Toc410636534"/>
      <w:bookmarkStart w:id="23" w:name="_Toc410654789"/>
      <w:bookmarkStart w:id="24" w:name="_Toc410669062"/>
      <w:r w:rsidRPr="00FE7637">
        <w:rPr>
          <w:rFonts w:ascii="Times New Roman" w:hAnsi="Times New Roman" w:cs="Times New Roman"/>
          <w:sz w:val="24"/>
          <w:szCs w:val="24"/>
        </w:rPr>
        <w:t>Preliminary Agreement Requirements</w:t>
      </w:r>
      <w:bookmarkEnd w:id="22"/>
      <w:bookmarkEnd w:id="23"/>
      <w:bookmarkEnd w:id="24"/>
    </w:p>
    <w:p w14:paraId="33D69BE9" w14:textId="77777777" w:rsidR="006867E8" w:rsidRPr="00B95291" w:rsidRDefault="006867E8" w:rsidP="006867E8">
      <w:pPr>
        <w:tabs>
          <w:tab w:val="left" w:pos="360"/>
        </w:tabs>
        <w:rPr>
          <w:color w:val="000000"/>
          <w:szCs w:val="22"/>
        </w:rPr>
      </w:pPr>
      <w:r w:rsidRPr="00B95291">
        <w:rPr>
          <w:szCs w:val="22"/>
        </w:rPr>
        <w:t xml:space="preserve">An applicant must submit </w:t>
      </w:r>
      <w:r w:rsidR="00A357BB" w:rsidRPr="00B95291">
        <w:rPr>
          <w:szCs w:val="22"/>
        </w:rPr>
        <w:t xml:space="preserve">with its application for funding </w:t>
      </w:r>
      <w:r w:rsidRPr="00B95291">
        <w:rPr>
          <w:szCs w:val="22"/>
        </w:rPr>
        <w:t xml:space="preserve">a </w:t>
      </w:r>
      <w:r w:rsidR="00A357BB" w:rsidRPr="00B95291">
        <w:rPr>
          <w:szCs w:val="22"/>
        </w:rPr>
        <w:t xml:space="preserve">signed </w:t>
      </w:r>
      <w:r w:rsidRPr="00B95291">
        <w:rPr>
          <w:szCs w:val="22"/>
        </w:rPr>
        <w:t xml:space="preserve">preliminary agreement </w:t>
      </w:r>
      <w:r w:rsidR="00A357BB" w:rsidRPr="00B95291">
        <w:rPr>
          <w:szCs w:val="22"/>
        </w:rPr>
        <w:t xml:space="preserve">among </w:t>
      </w:r>
      <w:r w:rsidRPr="00B95291">
        <w:rPr>
          <w:szCs w:val="22"/>
        </w:rPr>
        <w:t>the TEA</w:t>
      </w:r>
      <w:r w:rsidR="00A357BB" w:rsidRPr="00B95291">
        <w:rPr>
          <w:szCs w:val="22"/>
        </w:rPr>
        <w:t xml:space="preserve">, </w:t>
      </w:r>
      <w:r w:rsidRPr="00B95291">
        <w:rPr>
          <w:szCs w:val="22"/>
        </w:rPr>
        <w:t>SEA</w:t>
      </w:r>
      <w:r w:rsidR="00A357BB" w:rsidRPr="00B95291">
        <w:rPr>
          <w:szCs w:val="22"/>
        </w:rPr>
        <w:t>, and LEA</w:t>
      </w:r>
      <w:r w:rsidR="00303B06" w:rsidRPr="00B95291">
        <w:rPr>
          <w:szCs w:val="22"/>
        </w:rPr>
        <w:t>(s)</w:t>
      </w:r>
      <w:r w:rsidRPr="00B95291">
        <w:rPr>
          <w:szCs w:val="22"/>
        </w:rPr>
        <w:t xml:space="preserve">.  </w:t>
      </w:r>
      <w:r w:rsidRPr="00B95291">
        <w:rPr>
          <w:color w:val="000000"/>
          <w:szCs w:val="22"/>
        </w:rPr>
        <w:t>Letters of support from an SEA</w:t>
      </w:r>
      <w:r w:rsidR="00A357BB" w:rsidRPr="00B95291">
        <w:rPr>
          <w:color w:val="000000"/>
          <w:szCs w:val="22"/>
        </w:rPr>
        <w:t xml:space="preserve"> or LEA</w:t>
      </w:r>
      <w:r w:rsidRPr="00B95291">
        <w:rPr>
          <w:color w:val="000000"/>
          <w:szCs w:val="22"/>
        </w:rPr>
        <w:t xml:space="preserve"> will not meet this requirement</w:t>
      </w:r>
      <w:r w:rsidR="00A357BB" w:rsidRPr="00B95291">
        <w:rPr>
          <w:color w:val="000000"/>
          <w:szCs w:val="22"/>
        </w:rPr>
        <w:t xml:space="preserve"> and will not be accepted as a substitute</w:t>
      </w:r>
      <w:r w:rsidRPr="00B95291">
        <w:rPr>
          <w:color w:val="000000"/>
          <w:szCs w:val="22"/>
        </w:rPr>
        <w:t>.</w:t>
      </w:r>
    </w:p>
    <w:p w14:paraId="4B280000" w14:textId="77777777" w:rsidR="0003290F" w:rsidRPr="00B95291" w:rsidRDefault="0003290F" w:rsidP="006867E8">
      <w:pPr>
        <w:rPr>
          <w:szCs w:val="22"/>
        </w:rPr>
      </w:pPr>
    </w:p>
    <w:p w14:paraId="5894EF58" w14:textId="77777777" w:rsidR="006867E8" w:rsidRPr="00B95291" w:rsidRDefault="006867E8" w:rsidP="006867E8">
      <w:r w:rsidRPr="00B95291">
        <w:rPr>
          <w:szCs w:val="22"/>
        </w:rPr>
        <w:t xml:space="preserve">The preliminary agreement must </w:t>
      </w:r>
      <w:r w:rsidRPr="00B95291">
        <w:t>include--</w:t>
      </w:r>
    </w:p>
    <w:p w14:paraId="64AED9A9" w14:textId="77777777" w:rsidR="006867E8" w:rsidRPr="00B95291" w:rsidRDefault="006867E8" w:rsidP="006867E8"/>
    <w:p w14:paraId="22E1084E" w14:textId="77777777" w:rsidR="00032A09" w:rsidRPr="00B95291" w:rsidRDefault="00032A09" w:rsidP="00032A09">
      <w:pPr>
        <w:numPr>
          <w:ilvl w:val="0"/>
          <w:numId w:val="79"/>
        </w:numPr>
        <w:tabs>
          <w:tab w:val="left" w:pos="720"/>
        </w:tabs>
        <w:ind w:left="720" w:hanging="360"/>
        <w:rPr>
          <w:rFonts w:eastAsia="Cambria"/>
        </w:rPr>
      </w:pPr>
      <w:r w:rsidRPr="00B95291">
        <w:rPr>
          <w:rFonts w:eastAsia="Cambria"/>
        </w:rPr>
        <w:t>An explanation of how the parties will work collaboratively to:</w:t>
      </w:r>
    </w:p>
    <w:p w14:paraId="2E085EFF" w14:textId="77777777" w:rsidR="00032A09" w:rsidRPr="00B95291" w:rsidRDefault="00032A09" w:rsidP="00032A09">
      <w:pPr>
        <w:ind w:left="750"/>
        <w:rPr>
          <w:rFonts w:eastAsia="Cambria"/>
        </w:rPr>
      </w:pPr>
      <w:r w:rsidRPr="00B95291">
        <w:rPr>
          <w:rFonts w:eastAsia="Cambria"/>
        </w:rPr>
        <w:t>(1)  Administer selected ESEA formula grant programs in eligible schools; and</w:t>
      </w:r>
    </w:p>
    <w:p w14:paraId="12311B21" w14:textId="77777777" w:rsidR="00032A09" w:rsidRPr="00B95291" w:rsidRDefault="00032A09" w:rsidP="00032A09">
      <w:pPr>
        <w:ind w:left="750"/>
        <w:rPr>
          <w:rFonts w:eastAsia="Cambria"/>
        </w:rPr>
      </w:pPr>
      <w:r w:rsidRPr="00B95291">
        <w:rPr>
          <w:rFonts w:eastAsia="Cambria"/>
        </w:rPr>
        <w:t xml:space="preserve">(2)  Cooperate on administering other educational programs or services as agreed to by the parties. </w:t>
      </w:r>
    </w:p>
    <w:p w14:paraId="00EA8733" w14:textId="77777777" w:rsidR="00032A09" w:rsidRPr="00B95291" w:rsidRDefault="00032A09" w:rsidP="00032A09">
      <w:pPr>
        <w:tabs>
          <w:tab w:val="left" w:pos="720"/>
        </w:tabs>
        <w:ind w:left="720" w:hanging="360"/>
        <w:rPr>
          <w:rFonts w:eastAsia="Cambria"/>
        </w:rPr>
      </w:pPr>
      <w:r w:rsidRPr="00B95291">
        <w:rPr>
          <w:rFonts w:eastAsia="Cambria"/>
        </w:rPr>
        <w:t>(b)</w:t>
      </w:r>
      <w:r w:rsidRPr="00B95291">
        <w:rPr>
          <w:rFonts w:eastAsia="Cambria"/>
        </w:rPr>
        <w:tab/>
        <w:t xml:space="preserve">The primary ESEA formula grant program(s) for which the TEA will assume SEA-type or LEA-type administrative functions; </w:t>
      </w:r>
    </w:p>
    <w:p w14:paraId="40516A92" w14:textId="77777777" w:rsidR="00032A09" w:rsidRPr="00B95291" w:rsidRDefault="00032A09" w:rsidP="00032A09">
      <w:pPr>
        <w:tabs>
          <w:tab w:val="left" w:pos="720"/>
        </w:tabs>
        <w:ind w:left="720" w:hanging="360"/>
        <w:rPr>
          <w:rFonts w:eastAsia="Cambria"/>
        </w:rPr>
      </w:pPr>
      <w:r w:rsidRPr="00B95291">
        <w:rPr>
          <w:rFonts w:eastAsia="Cambria"/>
        </w:rPr>
        <w:t>(c)</w:t>
      </w:r>
      <w:r w:rsidRPr="00B95291">
        <w:rPr>
          <w:rFonts w:eastAsia="Cambria"/>
        </w:rPr>
        <w:tab/>
        <w:t>A description of the primary SEA-type or LEA-type administrative functions that the TEA will assume;</w:t>
      </w:r>
    </w:p>
    <w:p w14:paraId="0E7241FA" w14:textId="77777777" w:rsidR="00032A09" w:rsidRPr="00B95291" w:rsidRDefault="00032A09" w:rsidP="00032A09">
      <w:pPr>
        <w:tabs>
          <w:tab w:val="left" w:pos="720"/>
        </w:tabs>
        <w:ind w:left="720" w:hanging="360"/>
        <w:rPr>
          <w:rFonts w:eastAsia="Cambria"/>
        </w:rPr>
      </w:pPr>
      <w:r w:rsidRPr="00B95291">
        <w:rPr>
          <w:rFonts w:eastAsia="Cambria"/>
        </w:rPr>
        <w:t>(d)</w:t>
      </w:r>
      <w:r w:rsidRPr="00B95291">
        <w:rPr>
          <w:rFonts w:eastAsia="Cambria"/>
        </w:rPr>
        <w:tab/>
        <w:t>The training and other activities that the SEA or LEA, as appropriate, will provide for the TEA to gain the knowledge and skills needed to administer ESEA formula programs;</w:t>
      </w:r>
    </w:p>
    <w:p w14:paraId="5059D814" w14:textId="77777777" w:rsidR="00032A09" w:rsidRPr="00B95291" w:rsidRDefault="00032A09" w:rsidP="00032A09">
      <w:pPr>
        <w:tabs>
          <w:tab w:val="left" w:pos="720"/>
        </w:tabs>
        <w:ind w:left="720" w:hanging="360"/>
        <w:rPr>
          <w:rFonts w:eastAsia="Cambria"/>
        </w:rPr>
      </w:pPr>
      <w:r w:rsidRPr="00B95291">
        <w:rPr>
          <w:rFonts w:eastAsia="Cambria"/>
        </w:rPr>
        <w:t>(e)</w:t>
      </w:r>
      <w:r w:rsidRPr="00B95291">
        <w:rPr>
          <w:rFonts w:eastAsia="Cambria"/>
        </w:rPr>
        <w:tab/>
        <w:t xml:space="preserve">The assistance that the TEA will provide to the SEA or LEA, as appropriate, to facilitate the project, such as cultural competence training; </w:t>
      </w:r>
    </w:p>
    <w:p w14:paraId="21C36350" w14:textId="37611875" w:rsidR="00032A09" w:rsidRPr="00B95291" w:rsidRDefault="00032A09" w:rsidP="00032A09">
      <w:pPr>
        <w:tabs>
          <w:tab w:val="left" w:pos="720"/>
        </w:tabs>
        <w:ind w:left="720" w:hanging="360"/>
        <w:rPr>
          <w:rFonts w:eastAsia="Cambria"/>
        </w:rPr>
      </w:pPr>
      <w:r w:rsidRPr="00B95291">
        <w:rPr>
          <w:rFonts w:eastAsia="Cambria"/>
        </w:rPr>
        <w:t xml:space="preserve">(f)  </w:t>
      </w:r>
      <w:r w:rsidRPr="00B95291">
        <w:rPr>
          <w:rFonts w:eastAsia="Cambria"/>
        </w:rPr>
        <w:tab/>
        <w:t>A statement concerning student data that</w:t>
      </w:r>
      <w:r w:rsidR="0089688E" w:rsidRPr="00B95291">
        <w:rPr>
          <w:rFonts w:eastAsia="Cambria"/>
        </w:rPr>
        <w:t>--</w:t>
      </w:r>
    </w:p>
    <w:p w14:paraId="59D8DD0C" w14:textId="77777777" w:rsidR="0089688E" w:rsidRPr="00B95291" w:rsidRDefault="00032A09" w:rsidP="008E0098">
      <w:pPr>
        <w:ind w:firstLine="720"/>
      </w:pPr>
      <w:r w:rsidRPr="00B95291">
        <w:rPr>
          <w:rFonts w:eastAsia="Cambria"/>
        </w:rPr>
        <w:t xml:space="preserve">(1)  Acknowledges that access by the TEA to data on students who are tribal members is important to building the capacity of the TEA, and, depending on the project design, may be one of the factors </w:t>
      </w:r>
      <w:r w:rsidR="0089688E" w:rsidRPr="00B95291">
        <w:t xml:space="preserve">the Secretary considers in determining whether a grantee has made substantial progress </w:t>
      </w:r>
      <w:r w:rsidR="0089688E" w:rsidRPr="00B95291">
        <w:rPr>
          <w:szCs w:val="20"/>
        </w:rPr>
        <w:t>in achieving the goals and objectives of the project</w:t>
      </w:r>
      <w:r w:rsidR="0089688E" w:rsidRPr="00B95291">
        <w:t xml:space="preserve"> for the purpose of making continuation awards; and</w:t>
      </w:r>
    </w:p>
    <w:p w14:paraId="6FA5041A" w14:textId="77777777" w:rsidR="0089688E" w:rsidRPr="00B95291" w:rsidRDefault="0089688E" w:rsidP="008E0098">
      <w:pPr>
        <w:ind w:firstLine="720"/>
      </w:pPr>
      <w:r w:rsidRPr="00B95291">
        <w:t>(2)  Commits the parties to making their best efforts to:</w:t>
      </w:r>
    </w:p>
    <w:p w14:paraId="289B451E" w14:textId="22F4127A" w:rsidR="0089688E" w:rsidRPr="00B95291" w:rsidRDefault="0089688E" w:rsidP="008E0098">
      <w:pPr>
        <w:ind w:firstLine="720"/>
      </w:pPr>
      <w:r w:rsidRPr="00B95291">
        <w:t xml:space="preserve">(i)  Participate in training and technical assistance, provided by or through the Department, on the requirements of section 444 of the General Education Provisions Act (commonly referred to as the Family Educational Rights and Privacy Act, or FERPA) and on the </w:t>
      </w:r>
      <w:r w:rsidR="0030511F" w:rsidRPr="00B95291">
        <w:t xml:space="preserve">possible </w:t>
      </w:r>
      <w:r w:rsidRPr="00B95291">
        <w:t>ways in which the TEA could be provided access to tribal student data</w:t>
      </w:r>
      <w:r w:rsidR="0030511F" w:rsidRPr="00B95291">
        <w:t xml:space="preserve"> consistent with FERPA</w:t>
      </w:r>
      <w:r w:rsidRPr="00B95291">
        <w:t xml:space="preserve">; and </w:t>
      </w:r>
    </w:p>
    <w:p w14:paraId="67B76A7C" w14:textId="0FC3C4F4" w:rsidR="0089688E" w:rsidRPr="00B95291" w:rsidRDefault="0089688E" w:rsidP="008E0098">
      <w:pPr>
        <w:ind w:firstLine="720"/>
      </w:pPr>
      <w:r w:rsidRPr="00B95291">
        <w:t>(ii)  Reach agreement on and include, as part of the Final Agreement to be submitted during year 1 of the grant, a provision on data sharing</w:t>
      </w:r>
      <w:r w:rsidR="0030511F" w:rsidRPr="00B95291">
        <w:t xml:space="preserve"> that is consistent with FERPA</w:t>
      </w:r>
      <w:r w:rsidR="00C50D97">
        <w:t>,</w:t>
      </w:r>
      <w:r w:rsidRPr="00B95291">
        <w:t xml:space="preserve"> if data sharing is required by the project design; </w:t>
      </w:r>
    </w:p>
    <w:p w14:paraId="027D080B" w14:textId="77777777" w:rsidR="0089688E" w:rsidRPr="00B95291" w:rsidRDefault="0089688E" w:rsidP="008E0098">
      <w:pPr>
        <w:ind w:firstLine="720"/>
      </w:pPr>
      <w:r w:rsidRPr="00B95291">
        <w:t xml:space="preserve">(g)  The names of at least one LEA and two or more eligible schools, at least one of which must be a public school, that are expected to participate in the project; </w:t>
      </w:r>
    </w:p>
    <w:p w14:paraId="11AA3E2E" w14:textId="77777777" w:rsidR="0089688E" w:rsidRPr="00B95291" w:rsidRDefault="0089688E" w:rsidP="008E0098">
      <w:pPr>
        <w:ind w:firstLine="720"/>
      </w:pPr>
      <w:r w:rsidRPr="00B95291">
        <w:t xml:space="preserve">(h)  An explanation of how the STEP funds will be used to build on existing activities or add new activities rather than replacing tribal or other funds; and </w:t>
      </w:r>
    </w:p>
    <w:p w14:paraId="0DE0AF48" w14:textId="0ACA8EF4" w:rsidR="006867E8" w:rsidRPr="00B95291" w:rsidRDefault="0089688E" w:rsidP="00D04CFD">
      <w:pPr>
        <w:tabs>
          <w:tab w:val="left" w:pos="360"/>
        </w:tabs>
        <w:ind w:left="740"/>
      </w:pPr>
      <w:r w:rsidRPr="00B95291">
        <w:t>(i)  Signatures of the authorized representatives of the TEA, SEA, participating LEA(s), and any BIE-funded tribally controlled school that is included in the project.</w:t>
      </w:r>
    </w:p>
    <w:p w14:paraId="7FB10E61" w14:textId="4FFF495C" w:rsidR="006867E8" w:rsidRPr="00FE7637" w:rsidRDefault="004A2DF1" w:rsidP="00F332E1">
      <w:pPr>
        <w:pStyle w:val="Heading3"/>
        <w:rPr>
          <w:rFonts w:ascii="Times New Roman" w:hAnsi="Times New Roman" w:cs="Times New Roman"/>
          <w:sz w:val="24"/>
          <w:szCs w:val="24"/>
        </w:rPr>
      </w:pPr>
      <w:bookmarkStart w:id="25" w:name="_Toc410636535"/>
      <w:bookmarkStart w:id="26" w:name="_Toc410654790"/>
      <w:bookmarkStart w:id="27" w:name="_Toc410669063"/>
      <w:r w:rsidRPr="00FE7637">
        <w:rPr>
          <w:rFonts w:ascii="Times New Roman" w:hAnsi="Times New Roman" w:cs="Times New Roman"/>
          <w:sz w:val="24"/>
          <w:szCs w:val="24"/>
        </w:rPr>
        <w:t>Final Agreement Requirements</w:t>
      </w:r>
      <w:bookmarkEnd w:id="25"/>
      <w:bookmarkEnd w:id="26"/>
      <w:bookmarkEnd w:id="27"/>
      <w:r w:rsidR="006867E8" w:rsidRPr="00FE7637">
        <w:rPr>
          <w:rFonts w:ascii="Times New Roman" w:hAnsi="Times New Roman" w:cs="Times New Roman"/>
          <w:sz w:val="24"/>
          <w:szCs w:val="24"/>
        </w:rPr>
        <w:t xml:space="preserve"> </w:t>
      </w:r>
    </w:p>
    <w:p w14:paraId="447A93C5" w14:textId="77777777" w:rsidR="00C907E9" w:rsidRPr="00B95291" w:rsidRDefault="00C907E9" w:rsidP="006867E8">
      <w:pPr>
        <w:tabs>
          <w:tab w:val="left" w:pos="360"/>
        </w:tabs>
        <w:rPr>
          <w:sz w:val="22"/>
          <w:szCs w:val="22"/>
        </w:rPr>
      </w:pPr>
    </w:p>
    <w:p w14:paraId="4681AC67" w14:textId="24F335AD" w:rsidR="006867E8" w:rsidRPr="00B95291" w:rsidRDefault="00303B06" w:rsidP="006867E8">
      <w:pPr>
        <w:tabs>
          <w:tab w:val="left" w:pos="360"/>
        </w:tabs>
      </w:pPr>
      <w:r w:rsidRPr="00B95291">
        <w:rPr>
          <w:szCs w:val="22"/>
        </w:rPr>
        <w:t xml:space="preserve">As </w:t>
      </w:r>
      <w:r w:rsidR="00CC7A6A" w:rsidRPr="00B95291">
        <w:rPr>
          <w:szCs w:val="22"/>
        </w:rPr>
        <w:t>provided</w:t>
      </w:r>
      <w:r w:rsidRPr="00B95291">
        <w:rPr>
          <w:szCs w:val="22"/>
        </w:rPr>
        <w:t xml:space="preserve"> in the </w:t>
      </w:r>
      <w:r w:rsidR="00C6782B" w:rsidRPr="00B95291">
        <w:rPr>
          <w:szCs w:val="22"/>
        </w:rPr>
        <w:t>NIA</w:t>
      </w:r>
      <w:r w:rsidRPr="00B95291">
        <w:rPr>
          <w:szCs w:val="22"/>
        </w:rPr>
        <w:t>, e</w:t>
      </w:r>
      <w:r w:rsidR="006867E8" w:rsidRPr="00B95291">
        <w:rPr>
          <w:szCs w:val="22"/>
        </w:rPr>
        <w:t xml:space="preserve">ach grantee must submit to the Department a final agreement that </w:t>
      </w:r>
      <w:r w:rsidR="006867E8" w:rsidRPr="00B95291">
        <w:t>builds on the preliminary agreement</w:t>
      </w:r>
      <w:r w:rsidR="00CC7A6A" w:rsidRPr="00B95291">
        <w:t xml:space="preserve"> no later than</w:t>
      </w:r>
      <w:r w:rsidR="00CC7A6A" w:rsidRPr="00B95291">
        <w:rPr>
          <w:szCs w:val="22"/>
        </w:rPr>
        <w:t xml:space="preserve"> </w:t>
      </w:r>
      <w:r w:rsidR="00032A09" w:rsidRPr="00B95291">
        <w:rPr>
          <w:szCs w:val="22"/>
        </w:rPr>
        <w:t>March 31, 2016</w:t>
      </w:r>
      <w:r w:rsidR="006867E8" w:rsidRPr="00B95291">
        <w:t>.  The final agreement must</w:t>
      </w:r>
      <w:r w:rsidRPr="00B95291">
        <w:t xml:space="preserve"> contain</w:t>
      </w:r>
      <w:r w:rsidR="006867E8" w:rsidRPr="00B95291">
        <w:t>--</w:t>
      </w:r>
    </w:p>
    <w:p w14:paraId="0CADF933" w14:textId="77777777" w:rsidR="0089688E" w:rsidRPr="00B95291" w:rsidRDefault="0089688E" w:rsidP="008E0098">
      <w:pPr>
        <w:rPr>
          <w:bCs/>
          <w:iCs/>
        </w:rPr>
      </w:pPr>
      <w:r w:rsidRPr="00B95291">
        <w:rPr>
          <w:bCs/>
          <w:iCs/>
        </w:rPr>
        <w:t xml:space="preserve">     (a)  All of the elements from the preliminary agreement, in final form; </w:t>
      </w:r>
    </w:p>
    <w:p w14:paraId="093DD998" w14:textId="77777777" w:rsidR="0089688E" w:rsidRPr="00B95291" w:rsidRDefault="0089688E" w:rsidP="008E0098">
      <w:pPr>
        <w:rPr>
          <w:bCs/>
          <w:iCs/>
        </w:rPr>
      </w:pPr>
      <w:r w:rsidRPr="00B95291">
        <w:rPr>
          <w:bCs/>
          <w:iCs/>
        </w:rPr>
        <w:t xml:space="preserve">     (b)  A timetable for accomplishing each of the objectives and activities that the parties will undertake; </w:t>
      </w:r>
    </w:p>
    <w:p w14:paraId="24D15B4F" w14:textId="77777777" w:rsidR="0089688E" w:rsidRPr="00B95291" w:rsidRDefault="0089688E" w:rsidP="008E0098">
      <w:pPr>
        <w:rPr>
          <w:bCs/>
          <w:iCs/>
        </w:rPr>
      </w:pPr>
      <w:r w:rsidRPr="00B95291">
        <w:rPr>
          <w:bCs/>
          <w:iCs/>
        </w:rPr>
        <w:t xml:space="preserve">     (c)  Goals of the project and measureable objectives towards reaching the goals; and</w:t>
      </w:r>
    </w:p>
    <w:p w14:paraId="058E0A15" w14:textId="3B88DE04" w:rsidR="007E71A0" w:rsidRPr="00B95291" w:rsidRDefault="0089688E" w:rsidP="007E71A0">
      <w:r w:rsidRPr="00B95291">
        <w:rPr>
          <w:bCs/>
          <w:iCs/>
        </w:rPr>
        <w:t xml:space="preserve">     (d)  The actions that the parties will take to sustain the relationships and activities established in the agreement after the project ends.  </w:t>
      </w:r>
    </w:p>
    <w:p w14:paraId="69D18E5E" w14:textId="34B795EB" w:rsidR="007E71A0" w:rsidRPr="00FE7637" w:rsidRDefault="007E71A0" w:rsidP="00F332E1">
      <w:pPr>
        <w:pStyle w:val="Heading3"/>
        <w:rPr>
          <w:rFonts w:ascii="Times New Roman" w:hAnsi="Times New Roman" w:cs="Times New Roman"/>
          <w:sz w:val="24"/>
          <w:szCs w:val="24"/>
        </w:rPr>
      </w:pPr>
      <w:bookmarkStart w:id="28" w:name="_Toc410636536"/>
      <w:bookmarkStart w:id="29" w:name="_Toc410654791"/>
      <w:bookmarkStart w:id="30" w:name="_Toc410669064"/>
      <w:r w:rsidRPr="00FE7637">
        <w:rPr>
          <w:rFonts w:ascii="Times New Roman" w:hAnsi="Times New Roman" w:cs="Times New Roman"/>
          <w:sz w:val="24"/>
          <w:szCs w:val="24"/>
        </w:rPr>
        <w:t>Schools and Programs</w:t>
      </w:r>
      <w:r w:rsidR="00634C91" w:rsidRPr="00FE7637">
        <w:rPr>
          <w:rFonts w:ascii="Times New Roman" w:hAnsi="Times New Roman" w:cs="Times New Roman"/>
          <w:sz w:val="24"/>
          <w:szCs w:val="24"/>
        </w:rPr>
        <w:t xml:space="preserve"> Included in Project</w:t>
      </w:r>
      <w:r w:rsidRPr="00FE7637">
        <w:rPr>
          <w:rFonts w:ascii="Times New Roman" w:hAnsi="Times New Roman" w:cs="Times New Roman"/>
          <w:sz w:val="24"/>
          <w:szCs w:val="24"/>
        </w:rPr>
        <w:t xml:space="preserve"> </w:t>
      </w:r>
      <w:r w:rsidR="00634C91" w:rsidRPr="00FE7637">
        <w:rPr>
          <w:rFonts w:ascii="Times New Roman" w:hAnsi="Times New Roman" w:cs="Times New Roman"/>
          <w:sz w:val="24"/>
          <w:szCs w:val="24"/>
        </w:rPr>
        <w:t>Requirements</w:t>
      </w:r>
      <w:bookmarkEnd w:id="28"/>
      <w:bookmarkEnd w:id="29"/>
      <w:bookmarkEnd w:id="30"/>
      <w:r w:rsidRPr="00FE7637">
        <w:rPr>
          <w:rFonts w:ascii="Times New Roman" w:hAnsi="Times New Roman" w:cs="Times New Roman"/>
          <w:sz w:val="24"/>
          <w:szCs w:val="24"/>
        </w:rPr>
        <w:t xml:space="preserve"> </w:t>
      </w:r>
    </w:p>
    <w:p w14:paraId="274FA5AF" w14:textId="389772EB" w:rsidR="007E71A0" w:rsidRPr="00B95291" w:rsidRDefault="007E71A0" w:rsidP="007E71A0">
      <w:pPr>
        <w:spacing w:before="100" w:beforeAutospacing="1" w:after="100" w:afterAutospacing="1"/>
      </w:pPr>
      <w:r w:rsidRPr="00B95291">
        <w:t xml:space="preserve">Projects must include at least two eligible schools, at least one of which must be a public school. All schools included in the project must receive services or funds for the specific ESEA formula grant program(s) selected by the applicant. For projects that include one or more </w:t>
      </w:r>
      <w:r w:rsidR="00D51F09">
        <w:t>BIE-funded</w:t>
      </w:r>
      <w:r w:rsidRPr="00B95291">
        <w:t xml:space="preserve"> schools, the applicant TEA must include in its application evidence that it </w:t>
      </w:r>
      <w:r w:rsidR="00340A6F">
        <w:t>submitted a copy of the application to BIE.</w:t>
      </w:r>
      <w:r w:rsidRPr="00B95291">
        <w:t xml:space="preserve"> </w:t>
      </w:r>
      <w:r w:rsidR="00252013">
        <w:t xml:space="preserve">For more information regarding </w:t>
      </w:r>
      <w:r w:rsidR="008B2B12">
        <w:t>these submission procedures</w:t>
      </w:r>
      <w:r w:rsidR="00252013">
        <w:t>, see Frequently Asked Question</w:t>
      </w:r>
      <w:r w:rsidR="008B2B12">
        <w:t xml:space="preserve"> number</w:t>
      </w:r>
      <w:r w:rsidR="00252013">
        <w:t xml:space="preserve"> 23.  </w:t>
      </w:r>
      <w:r w:rsidR="00DB0A70">
        <w:t>I</w:t>
      </w:r>
      <w:r w:rsidRPr="00B95291">
        <w:t xml:space="preserve">f the proposed project includes SEA-type functions with regard to the </w:t>
      </w:r>
      <w:r w:rsidR="00D51F09">
        <w:t>BIE-funded</w:t>
      </w:r>
      <w:r w:rsidRPr="00B95291">
        <w:t xml:space="preserve"> school, the TEA may be required by BIE to enter into an agreement with BIE, to be submitted to the Department at the same time as the final agreement. </w:t>
      </w:r>
    </w:p>
    <w:p w14:paraId="3593F5E1" w14:textId="31AAEF1A" w:rsidR="007E71A0" w:rsidRPr="00B95291" w:rsidRDefault="007E71A0" w:rsidP="007E71A0">
      <w:pPr>
        <w:spacing w:before="100" w:beforeAutospacing="1" w:after="100" w:afterAutospacing="1"/>
      </w:pPr>
      <w:r w:rsidRPr="00B95291">
        <w:t xml:space="preserve">Projects must include at least one </w:t>
      </w:r>
      <w:r w:rsidR="00DB0A70">
        <w:t xml:space="preserve">State-administered </w:t>
      </w:r>
      <w:r w:rsidRPr="00B95291">
        <w:t xml:space="preserve">ESEA formula grant program. </w:t>
      </w:r>
    </w:p>
    <w:p w14:paraId="084C8146" w14:textId="36442DA3" w:rsidR="007E71A0" w:rsidRPr="00FE7637" w:rsidRDefault="00C6782B" w:rsidP="00F332E1">
      <w:pPr>
        <w:pStyle w:val="Heading3"/>
        <w:rPr>
          <w:rFonts w:ascii="Times New Roman" w:hAnsi="Times New Roman" w:cs="Times New Roman"/>
          <w:sz w:val="24"/>
          <w:szCs w:val="24"/>
        </w:rPr>
      </w:pPr>
      <w:bookmarkStart w:id="31" w:name="_Toc410636537"/>
      <w:bookmarkStart w:id="32" w:name="_Toc410654792"/>
      <w:bookmarkStart w:id="33" w:name="_Toc410669065"/>
      <w:r w:rsidRPr="00FE7637">
        <w:rPr>
          <w:rFonts w:ascii="Times New Roman" w:hAnsi="Times New Roman" w:cs="Times New Roman"/>
          <w:sz w:val="24"/>
          <w:szCs w:val="24"/>
        </w:rPr>
        <w:t>ISDEAA Hiring Preference Requirements</w:t>
      </w:r>
      <w:bookmarkEnd w:id="31"/>
      <w:bookmarkEnd w:id="32"/>
      <w:bookmarkEnd w:id="33"/>
      <w:r w:rsidR="007E71A0" w:rsidRPr="00FE7637">
        <w:rPr>
          <w:rFonts w:ascii="Times New Roman" w:hAnsi="Times New Roman" w:cs="Times New Roman"/>
          <w:sz w:val="24"/>
          <w:szCs w:val="24"/>
        </w:rPr>
        <w:t xml:space="preserve"> </w:t>
      </w:r>
    </w:p>
    <w:p w14:paraId="7A08074F" w14:textId="77777777" w:rsidR="007E71A0" w:rsidRPr="00B95291" w:rsidRDefault="007E71A0" w:rsidP="007E71A0">
      <w:pPr>
        <w:ind w:left="720"/>
        <w:rPr>
          <w:bCs/>
          <w:iCs/>
        </w:rPr>
      </w:pPr>
    </w:p>
    <w:p w14:paraId="0297A664" w14:textId="267EB62B" w:rsidR="007E71A0" w:rsidRPr="00B95291" w:rsidRDefault="007E71A0" w:rsidP="007E71A0">
      <w:r w:rsidRPr="00B95291">
        <w:rPr>
          <w:bCs/>
          <w:iCs/>
        </w:rPr>
        <w:t>Grants that serve primarily members of federally-recognized tribes are subject to the provisions of section 7(b) of the Indian Self-Determination and Education Assistance Act (Pub. L. 93-638). That section requires that, to the greatest extent feasible, a grantee</w:t>
      </w:r>
      <w:r w:rsidR="000002B5" w:rsidRPr="00B95291">
        <w:rPr>
          <w:bCs/>
          <w:iCs/>
        </w:rPr>
        <w:t xml:space="preserve"> </w:t>
      </w:r>
      <w:r w:rsidRPr="00B95291">
        <w:t>g</w:t>
      </w:r>
      <w:r w:rsidRPr="00B95291">
        <w:rPr>
          <w:bCs/>
          <w:iCs/>
        </w:rPr>
        <w:t xml:space="preserve">ive to Indians preferences and opportunities for training and employment in connection with the administration of the grant; and give to Indian organizations and to Indian-owned economic enterprises, as defined in section 3 of the Indian Financing Act of 1974 (25 U.S.C. 1452(e)), preference in the award of contracts in connection with the administration of the grant. </w:t>
      </w:r>
    </w:p>
    <w:p w14:paraId="145E8E4B" w14:textId="77777777" w:rsidR="00224427" w:rsidRPr="00E5388A" w:rsidRDefault="00D61519" w:rsidP="00F332E1">
      <w:pPr>
        <w:pStyle w:val="Heading2"/>
        <w:rPr>
          <w:sz w:val="28"/>
        </w:rPr>
      </w:pPr>
      <w:bookmarkStart w:id="34" w:name="_Toc410636538"/>
      <w:bookmarkStart w:id="35" w:name="_Toc410654793"/>
      <w:bookmarkStart w:id="36" w:name="_Toc410669066"/>
      <w:bookmarkStart w:id="37" w:name="Text13"/>
      <w:bookmarkEnd w:id="18"/>
      <w:r w:rsidRPr="00E5388A">
        <w:rPr>
          <w:sz w:val="28"/>
        </w:rPr>
        <w:t>D</w:t>
      </w:r>
      <w:r w:rsidR="004A2DF1" w:rsidRPr="00E5388A">
        <w:rPr>
          <w:sz w:val="28"/>
        </w:rPr>
        <w:t>efinitions</w:t>
      </w:r>
      <w:bookmarkEnd w:id="34"/>
      <w:bookmarkEnd w:id="35"/>
      <w:bookmarkEnd w:id="36"/>
    </w:p>
    <w:p w14:paraId="0A859A35" w14:textId="77777777" w:rsidR="00655F1A" w:rsidRPr="00B95291" w:rsidRDefault="00655F1A" w:rsidP="00655F1A"/>
    <w:p w14:paraId="42799741" w14:textId="77777777" w:rsidR="00224427" w:rsidRPr="00B95291" w:rsidRDefault="00224427" w:rsidP="00224427">
      <w:r w:rsidRPr="00B95291">
        <w:t>The following definitions apply to this program:</w:t>
      </w:r>
    </w:p>
    <w:p w14:paraId="4DAC74B3" w14:textId="77777777" w:rsidR="00655F1A" w:rsidRPr="00B95291" w:rsidRDefault="00655F1A" w:rsidP="00224427">
      <w:pPr>
        <w:rPr>
          <w:u w:val="single"/>
        </w:rPr>
      </w:pPr>
    </w:p>
    <w:p w14:paraId="6C05D9EE" w14:textId="77777777" w:rsidR="00D51EAE" w:rsidRPr="00B95291" w:rsidRDefault="00D51EAE" w:rsidP="00655F1A">
      <w:pPr>
        <w:widowControl w:val="0"/>
        <w:autoSpaceDE w:val="0"/>
        <w:autoSpaceDN w:val="0"/>
        <w:adjustRightInd w:val="0"/>
        <w:rPr>
          <w:bCs/>
          <w:szCs w:val="26"/>
          <w:u w:val="single"/>
        </w:rPr>
      </w:pPr>
      <w:r w:rsidRPr="00B95291">
        <w:rPr>
          <w:b/>
          <w:bCs/>
          <w:i/>
          <w:szCs w:val="26"/>
        </w:rPr>
        <w:t>Cultural competency</w:t>
      </w:r>
      <w:r w:rsidRPr="00B95291">
        <w:rPr>
          <w:bCs/>
          <w:szCs w:val="26"/>
        </w:rPr>
        <w:t xml:space="preserve"> means the use of culturally responsive education that takes into account a student’s own cultural experiences, creates connections between home and school experiences, and uses the cultural knowledge, prior experiences, and learning styles of diverse students to make learning more appropriate and effective.  </w:t>
      </w:r>
    </w:p>
    <w:p w14:paraId="378676AC" w14:textId="77777777" w:rsidR="00D51EAE" w:rsidRPr="00B95291" w:rsidRDefault="00D51EAE" w:rsidP="00655F1A">
      <w:pPr>
        <w:widowControl w:val="0"/>
        <w:autoSpaceDE w:val="0"/>
        <w:autoSpaceDN w:val="0"/>
        <w:adjustRightInd w:val="0"/>
        <w:rPr>
          <w:bCs/>
          <w:szCs w:val="26"/>
          <w:u w:val="single"/>
        </w:rPr>
      </w:pPr>
    </w:p>
    <w:p w14:paraId="3C837E06" w14:textId="77777777" w:rsidR="00D51EAE" w:rsidRPr="00B95291" w:rsidRDefault="00D51EAE" w:rsidP="00D51EAE">
      <w:pPr>
        <w:widowControl w:val="0"/>
        <w:autoSpaceDE w:val="0"/>
        <w:autoSpaceDN w:val="0"/>
        <w:adjustRightInd w:val="0"/>
        <w:rPr>
          <w:bCs/>
          <w:szCs w:val="26"/>
          <w:u w:val="single"/>
        </w:rPr>
      </w:pPr>
      <w:r w:rsidRPr="00B95291">
        <w:rPr>
          <w:b/>
          <w:bCs/>
          <w:i/>
          <w:szCs w:val="26"/>
        </w:rPr>
        <w:t>Eligible Indian tribe</w:t>
      </w:r>
      <w:r w:rsidRPr="00B95291">
        <w:rPr>
          <w:bCs/>
          <w:szCs w:val="26"/>
        </w:rPr>
        <w:t xml:space="preserve"> means a federally recognized or a State-recognized tribe. </w:t>
      </w:r>
    </w:p>
    <w:p w14:paraId="1B868858" w14:textId="77777777" w:rsidR="00D51EAE" w:rsidRPr="00B95291" w:rsidRDefault="00D51EAE" w:rsidP="00D51EAE">
      <w:pPr>
        <w:widowControl w:val="0"/>
        <w:autoSpaceDE w:val="0"/>
        <w:autoSpaceDN w:val="0"/>
        <w:adjustRightInd w:val="0"/>
        <w:rPr>
          <w:bCs/>
          <w:szCs w:val="26"/>
          <w:u w:val="single"/>
        </w:rPr>
      </w:pPr>
    </w:p>
    <w:p w14:paraId="13295B7B" w14:textId="77777777" w:rsidR="00D51EAE" w:rsidRPr="00B95291" w:rsidRDefault="00D51EAE" w:rsidP="00BE79CA">
      <w:pPr>
        <w:widowControl w:val="0"/>
        <w:autoSpaceDE w:val="0"/>
        <w:autoSpaceDN w:val="0"/>
        <w:adjustRightInd w:val="0"/>
        <w:rPr>
          <w:bCs/>
          <w:szCs w:val="26"/>
          <w:u w:val="single"/>
        </w:rPr>
      </w:pPr>
      <w:r w:rsidRPr="00B95291">
        <w:rPr>
          <w:b/>
          <w:bCs/>
          <w:i/>
          <w:szCs w:val="26"/>
        </w:rPr>
        <w:t>Eligible school</w:t>
      </w:r>
      <w:r w:rsidRPr="00B95291">
        <w:rPr>
          <w:bCs/>
          <w:szCs w:val="26"/>
        </w:rPr>
        <w:t xml:space="preserve"> means a school that is included in the applicant’s preliminary and final agreements, and that is: (a) A public school, including a public charter school, or (b) A BIE-funded tribally controlled school.</w:t>
      </w:r>
    </w:p>
    <w:p w14:paraId="34A74A69" w14:textId="77777777" w:rsidR="00D51EAE" w:rsidRPr="00B95291" w:rsidRDefault="00D51EAE" w:rsidP="00655F1A">
      <w:pPr>
        <w:rPr>
          <w:bCs/>
          <w:szCs w:val="26"/>
          <w:u w:val="single"/>
        </w:rPr>
      </w:pPr>
    </w:p>
    <w:p w14:paraId="10DE77FD" w14:textId="77777777" w:rsidR="00FA73B7" w:rsidRPr="00B95291" w:rsidRDefault="00D51EAE" w:rsidP="00D51EAE">
      <w:pPr>
        <w:rPr>
          <w:bCs/>
          <w:szCs w:val="26"/>
        </w:rPr>
      </w:pPr>
      <w:r w:rsidRPr="00B95291">
        <w:rPr>
          <w:b/>
          <w:bCs/>
          <w:i/>
          <w:szCs w:val="26"/>
        </w:rPr>
        <w:t>Established TEA</w:t>
      </w:r>
      <w:r w:rsidRPr="00B95291">
        <w:rPr>
          <w:bCs/>
          <w:szCs w:val="26"/>
        </w:rPr>
        <w:t xml:space="preserve"> means a TEA that:</w:t>
      </w:r>
      <w:r w:rsidR="007B5C61" w:rsidRPr="00B95291">
        <w:rPr>
          <w:bCs/>
          <w:szCs w:val="26"/>
        </w:rPr>
        <w:t xml:space="preserve"> (a) </w:t>
      </w:r>
      <w:r w:rsidRPr="00B95291">
        <w:rPr>
          <w:bCs/>
          <w:szCs w:val="26"/>
        </w:rPr>
        <w:t xml:space="preserve">Previously received a STEP grant, or </w:t>
      </w:r>
      <w:r w:rsidR="007B5C61" w:rsidRPr="00B95291">
        <w:rPr>
          <w:bCs/>
          <w:szCs w:val="26"/>
        </w:rPr>
        <w:t xml:space="preserve">(b) </w:t>
      </w:r>
      <w:r w:rsidRPr="00B95291">
        <w:rPr>
          <w:bCs/>
          <w:szCs w:val="26"/>
        </w:rPr>
        <w:t>Has an existing prior relationship with an SEA or LEA as evidenced by a prior written agreement between the TEA and SEA or LEA, and meets</w:t>
      </w:r>
      <w:r w:rsidR="00FA73B7" w:rsidRPr="00B95291">
        <w:rPr>
          <w:bCs/>
          <w:szCs w:val="26"/>
        </w:rPr>
        <w:t xml:space="preserve"> two or more </w:t>
      </w:r>
      <w:r w:rsidRPr="00B95291">
        <w:rPr>
          <w:bCs/>
          <w:szCs w:val="26"/>
        </w:rPr>
        <w:t>of the following criteria</w:t>
      </w:r>
      <w:r w:rsidR="00FA73B7" w:rsidRPr="00B95291">
        <w:rPr>
          <w:bCs/>
          <w:szCs w:val="26"/>
        </w:rPr>
        <w:t>:</w:t>
      </w:r>
      <w:r w:rsidRPr="00B95291">
        <w:rPr>
          <w:bCs/>
          <w:szCs w:val="26"/>
        </w:rPr>
        <w:t xml:space="preserve"> </w:t>
      </w:r>
    </w:p>
    <w:p w14:paraId="41ADD038" w14:textId="0F7D6DD2" w:rsidR="00FA73B7" w:rsidRPr="00B95291" w:rsidRDefault="00D51EAE" w:rsidP="009D773A">
      <w:pPr>
        <w:ind w:left="720"/>
        <w:rPr>
          <w:bCs/>
          <w:szCs w:val="26"/>
        </w:rPr>
      </w:pPr>
      <w:r w:rsidRPr="00B95291">
        <w:rPr>
          <w:bCs/>
          <w:szCs w:val="26"/>
        </w:rPr>
        <w:t xml:space="preserve">(i) </w:t>
      </w:r>
      <w:r w:rsidR="00454FA4">
        <w:rPr>
          <w:bCs/>
          <w:szCs w:val="26"/>
        </w:rPr>
        <w:t xml:space="preserve"> </w:t>
      </w:r>
      <w:r w:rsidRPr="00B95291">
        <w:rPr>
          <w:bCs/>
          <w:szCs w:val="26"/>
        </w:rPr>
        <w:t xml:space="preserve">Has an existing tribal education code; </w:t>
      </w:r>
    </w:p>
    <w:p w14:paraId="4419CDBC" w14:textId="01EBCA5E" w:rsidR="00FA73B7" w:rsidRPr="00B95291" w:rsidRDefault="00D51EAE" w:rsidP="009D773A">
      <w:pPr>
        <w:ind w:left="720"/>
        <w:rPr>
          <w:bCs/>
          <w:szCs w:val="26"/>
        </w:rPr>
      </w:pPr>
      <w:r w:rsidRPr="00B95291">
        <w:rPr>
          <w:bCs/>
          <w:szCs w:val="26"/>
        </w:rPr>
        <w:t>(ii)  Has administered at least one education program (for example, a tribally operated preschool or afterschool program) within the past five years;</w:t>
      </w:r>
      <w:r w:rsidR="00FA73B7" w:rsidRPr="00B95291">
        <w:rPr>
          <w:bCs/>
          <w:szCs w:val="26"/>
        </w:rPr>
        <w:t xml:space="preserve"> </w:t>
      </w:r>
      <w:r w:rsidR="00AA197E" w:rsidRPr="00B95291">
        <w:rPr>
          <w:bCs/>
          <w:szCs w:val="26"/>
        </w:rPr>
        <w:t>or</w:t>
      </w:r>
    </w:p>
    <w:p w14:paraId="2CF67386" w14:textId="7157596D" w:rsidR="00D51EAE" w:rsidRPr="00B95291" w:rsidRDefault="00D51EAE" w:rsidP="009D773A">
      <w:pPr>
        <w:ind w:left="720"/>
        <w:rPr>
          <w:bCs/>
          <w:szCs w:val="26"/>
        </w:rPr>
      </w:pPr>
      <w:r w:rsidRPr="00B95291">
        <w:rPr>
          <w:bCs/>
          <w:szCs w:val="26"/>
        </w:rPr>
        <w:t>(iii)</w:t>
      </w:r>
      <w:r w:rsidR="00454FA4">
        <w:rPr>
          <w:bCs/>
          <w:szCs w:val="26"/>
        </w:rPr>
        <w:t xml:space="preserve"> </w:t>
      </w:r>
      <w:r w:rsidRPr="00B95291">
        <w:rPr>
          <w:bCs/>
          <w:szCs w:val="26"/>
        </w:rPr>
        <w:t xml:space="preserve"> Has administered at least one Federal, State, local, or private grant</w:t>
      </w:r>
      <w:r w:rsidR="007B5C61" w:rsidRPr="00B95291">
        <w:rPr>
          <w:bCs/>
          <w:szCs w:val="26"/>
        </w:rPr>
        <w:t xml:space="preserve"> within the past five years</w:t>
      </w:r>
      <w:r w:rsidR="006A3882" w:rsidRPr="00B95291">
        <w:rPr>
          <w:bCs/>
          <w:szCs w:val="26"/>
        </w:rPr>
        <w:t>.</w:t>
      </w:r>
    </w:p>
    <w:p w14:paraId="05BAA770" w14:textId="77777777" w:rsidR="009A5963" w:rsidRPr="00B95291" w:rsidRDefault="009A5963" w:rsidP="002A0FF4">
      <w:pPr>
        <w:ind w:left="720"/>
      </w:pPr>
    </w:p>
    <w:p w14:paraId="64B6194D" w14:textId="53045AA6" w:rsidR="00D51EAE" w:rsidRPr="00B95291" w:rsidRDefault="00D51EAE" w:rsidP="00D51EAE">
      <w:pPr>
        <w:rPr>
          <w:bCs/>
          <w:szCs w:val="26"/>
        </w:rPr>
      </w:pPr>
      <w:r w:rsidRPr="00B95291">
        <w:rPr>
          <w:b/>
          <w:bCs/>
          <w:i/>
          <w:szCs w:val="26"/>
        </w:rPr>
        <w:t>ESEA formula grant program</w:t>
      </w:r>
      <w:r w:rsidRPr="00B95291">
        <w:rPr>
          <w:bCs/>
          <w:szCs w:val="26"/>
        </w:rPr>
        <w:t xml:space="preserve"> means one of the following programs authorized under the Elementary and Secondary Education Act of 1965, as amended (ESEA), for which S</w:t>
      </w:r>
      <w:r w:rsidR="006A3882" w:rsidRPr="00B95291">
        <w:rPr>
          <w:bCs/>
          <w:szCs w:val="26"/>
        </w:rPr>
        <w:t>EAs</w:t>
      </w:r>
      <w:r w:rsidRPr="00B95291">
        <w:rPr>
          <w:bCs/>
          <w:szCs w:val="26"/>
        </w:rPr>
        <w:t xml:space="preserve"> or </w:t>
      </w:r>
      <w:r w:rsidR="007B5C61" w:rsidRPr="00B95291">
        <w:rPr>
          <w:bCs/>
          <w:szCs w:val="26"/>
        </w:rPr>
        <w:t xml:space="preserve">LEAs receive formula funding:  </w:t>
      </w:r>
      <w:r w:rsidRPr="00B95291">
        <w:rPr>
          <w:bCs/>
          <w:szCs w:val="26"/>
        </w:rPr>
        <w:t>(a) Improving Academic Ach</w:t>
      </w:r>
      <w:r w:rsidR="007B5C61" w:rsidRPr="00B95291">
        <w:rPr>
          <w:bCs/>
          <w:szCs w:val="26"/>
        </w:rPr>
        <w:t>ievement of the Disadvantaged (</w:t>
      </w:r>
      <w:r w:rsidRPr="00B95291">
        <w:rPr>
          <w:bCs/>
          <w:szCs w:val="26"/>
        </w:rPr>
        <w:t>title I, part A);</w:t>
      </w:r>
      <w:r w:rsidR="007B5C61" w:rsidRPr="00B95291">
        <w:rPr>
          <w:bCs/>
          <w:szCs w:val="26"/>
        </w:rPr>
        <w:t xml:space="preserve"> (b) </w:t>
      </w:r>
      <w:r w:rsidRPr="00B95291">
        <w:rPr>
          <w:bCs/>
          <w:szCs w:val="26"/>
        </w:rPr>
        <w:t>School Improvement Grants (</w:t>
      </w:r>
      <w:r w:rsidR="006A3882" w:rsidRPr="00B95291">
        <w:rPr>
          <w:bCs/>
          <w:szCs w:val="26"/>
        </w:rPr>
        <w:t>s</w:t>
      </w:r>
      <w:r w:rsidRPr="00B95291">
        <w:rPr>
          <w:bCs/>
          <w:szCs w:val="26"/>
        </w:rPr>
        <w:t>ection 1003(g));</w:t>
      </w:r>
      <w:r w:rsidR="007B5C61" w:rsidRPr="00B95291">
        <w:rPr>
          <w:bCs/>
          <w:szCs w:val="26"/>
        </w:rPr>
        <w:t xml:space="preserve"> </w:t>
      </w:r>
      <w:r w:rsidRPr="00B95291">
        <w:rPr>
          <w:bCs/>
          <w:szCs w:val="26"/>
        </w:rPr>
        <w:t>(c)  Migrant Education (title I, part C);</w:t>
      </w:r>
      <w:r w:rsidR="007B5C61" w:rsidRPr="00B95291">
        <w:rPr>
          <w:bCs/>
          <w:szCs w:val="26"/>
        </w:rPr>
        <w:t xml:space="preserve"> </w:t>
      </w:r>
      <w:r w:rsidRPr="00B95291">
        <w:rPr>
          <w:bCs/>
          <w:szCs w:val="26"/>
        </w:rPr>
        <w:t>(d)  Neglected and Delinquent State Grants (title I, part D); (e) Improving Teacher Quality State Grants (title II, part A); (f) English Learner Education State Grants (title III, part A); (g) 21st Century Community Learning Centers (title IV, part B); and</w:t>
      </w:r>
      <w:r w:rsidR="007B5C61" w:rsidRPr="00B95291">
        <w:rPr>
          <w:bCs/>
          <w:szCs w:val="26"/>
        </w:rPr>
        <w:t xml:space="preserve"> </w:t>
      </w:r>
      <w:r w:rsidRPr="00B95291">
        <w:rPr>
          <w:bCs/>
          <w:szCs w:val="26"/>
        </w:rPr>
        <w:t xml:space="preserve">(h) Indian Education Formula Grants (title VII, part A). </w:t>
      </w:r>
    </w:p>
    <w:p w14:paraId="5468C96E" w14:textId="77777777" w:rsidR="000002B5" w:rsidRPr="00B95291" w:rsidRDefault="000002B5" w:rsidP="00D51EAE">
      <w:pPr>
        <w:rPr>
          <w:bCs/>
          <w:szCs w:val="26"/>
        </w:rPr>
      </w:pPr>
    </w:p>
    <w:p w14:paraId="3081AA9C" w14:textId="63AE9E59" w:rsidR="000002B5" w:rsidRPr="00B95291" w:rsidRDefault="000002B5" w:rsidP="00D51EAE">
      <w:pPr>
        <w:rPr>
          <w:bCs/>
          <w:szCs w:val="26"/>
        </w:rPr>
      </w:pPr>
      <w:r w:rsidRPr="00B95291">
        <w:rPr>
          <w:bCs/>
          <w:szCs w:val="26"/>
        </w:rPr>
        <w:t>Note:  State-administered ESEA formula grant programs are the programs identified in paragraphs (a)-(g) of the definition of ESEA formula grant program.  If an applicant chooses the Indian Education Formula Grants (title VII, part A), which are direct grants to LEAs, it must also choose at least one State-administered program listed in (a)-(g), as required by paragraph (b) of the Schools and Programs Included in Project requirement.  Applicants can still choose LEA- or SEA-type functions for the State-administered ESEA formula grant.</w:t>
      </w:r>
    </w:p>
    <w:p w14:paraId="38F57FDB" w14:textId="77777777" w:rsidR="007B5C61" w:rsidRPr="00B95291" w:rsidRDefault="007B5C61" w:rsidP="00D51EAE">
      <w:pPr>
        <w:rPr>
          <w:bCs/>
          <w:szCs w:val="26"/>
          <w:u w:val="single"/>
        </w:rPr>
      </w:pPr>
    </w:p>
    <w:p w14:paraId="3D36C914" w14:textId="7C5AA763" w:rsidR="00D51EAE" w:rsidRPr="00B95291" w:rsidRDefault="00D51EAE" w:rsidP="00D51EAE">
      <w:pPr>
        <w:rPr>
          <w:bCs/>
          <w:szCs w:val="26"/>
        </w:rPr>
      </w:pPr>
      <w:r w:rsidRPr="00B95291">
        <w:rPr>
          <w:b/>
          <w:bCs/>
          <w:i/>
          <w:szCs w:val="26"/>
        </w:rPr>
        <w:t>LEA-type function</w:t>
      </w:r>
      <w:r w:rsidRPr="00B95291">
        <w:rPr>
          <w:bCs/>
          <w:szCs w:val="26"/>
        </w:rPr>
        <w:t xml:space="preserve"> means the type of activit</w:t>
      </w:r>
      <w:r w:rsidR="006A3882" w:rsidRPr="00B95291">
        <w:rPr>
          <w:bCs/>
          <w:szCs w:val="26"/>
        </w:rPr>
        <w:t>y</w:t>
      </w:r>
      <w:r w:rsidRPr="00B95291">
        <w:rPr>
          <w:bCs/>
          <w:szCs w:val="26"/>
        </w:rPr>
        <w:t xml:space="preserve"> that LEAs typically conduct, such as direct provision of educational services to students, grant implementation, school district curriculum development</w:t>
      </w:r>
      <w:r w:rsidR="006A3882" w:rsidRPr="00B95291">
        <w:rPr>
          <w:bCs/>
          <w:szCs w:val="26"/>
        </w:rPr>
        <w:t>,</w:t>
      </w:r>
      <w:r w:rsidRPr="00B95291">
        <w:rPr>
          <w:bCs/>
          <w:szCs w:val="26"/>
        </w:rPr>
        <w:t xml:space="preserve"> staff professional development pursuant to State guidelines, and data submissions.</w:t>
      </w:r>
    </w:p>
    <w:p w14:paraId="79CCD9E8" w14:textId="77777777" w:rsidR="007B5C61" w:rsidRPr="00B95291" w:rsidRDefault="007B5C61" w:rsidP="00D51EAE">
      <w:pPr>
        <w:rPr>
          <w:bCs/>
          <w:szCs w:val="26"/>
          <w:u w:val="single"/>
        </w:rPr>
      </w:pPr>
    </w:p>
    <w:p w14:paraId="42D08AB9" w14:textId="3C6F82C5" w:rsidR="007B5C61" w:rsidRPr="00B95291" w:rsidRDefault="00D51EAE" w:rsidP="00D51EAE">
      <w:pPr>
        <w:rPr>
          <w:bCs/>
          <w:szCs w:val="26"/>
        </w:rPr>
      </w:pPr>
      <w:r w:rsidRPr="00B95291">
        <w:rPr>
          <w:b/>
          <w:bCs/>
          <w:i/>
          <w:szCs w:val="26"/>
        </w:rPr>
        <w:t>SEA-type function</w:t>
      </w:r>
      <w:r w:rsidRPr="00B95291">
        <w:rPr>
          <w:bCs/>
          <w:szCs w:val="26"/>
        </w:rPr>
        <w:t xml:space="preserve"> means the type of activit</w:t>
      </w:r>
      <w:r w:rsidR="006A3882" w:rsidRPr="00B95291">
        <w:rPr>
          <w:bCs/>
          <w:szCs w:val="26"/>
        </w:rPr>
        <w:t>y</w:t>
      </w:r>
      <w:r w:rsidRPr="00B95291">
        <w:rPr>
          <w:bCs/>
          <w:szCs w:val="26"/>
        </w:rPr>
        <w:t xml:space="preserve"> that SEAs typically conduct, such as overall education policy development, supervision and monitoring of school districts, provision of technical assistance to districts, statewide curriculum development, collecting and analyzing performance data, and evaluating programs.</w:t>
      </w:r>
    </w:p>
    <w:p w14:paraId="51CC6E80" w14:textId="77777777" w:rsidR="00454FA4" w:rsidRDefault="00454FA4" w:rsidP="000D77AB">
      <w:pPr>
        <w:rPr>
          <w:bCs/>
          <w:szCs w:val="26"/>
        </w:rPr>
      </w:pPr>
    </w:p>
    <w:p w14:paraId="4755453E" w14:textId="77777777" w:rsidR="007505F5" w:rsidRDefault="00D51EAE" w:rsidP="000D77AB">
      <w:pPr>
        <w:rPr>
          <w:bCs/>
          <w:szCs w:val="26"/>
        </w:rPr>
        <w:sectPr w:rsidR="007505F5" w:rsidSect="00F54C8E">
          <w:footerReference w:type="default" r:id="rId24"/>
          <w:pgSz w:w="12240" w:h="15840"/>
          <w:pgMar w:top="1080" w:right="1440" w:bottom="1440" w:left="1440" w:header="0" w:footer="619" w:gutter="0"/>
          <w:cols w:space="720"/>
          <w:noEndnote/>
        </w:sectPr>
      </w:pPr>
      <w:r w:rsidRPr="00B95291">
        <w:rPr>
          <w:b/>
          <w:bCs/>
          <w:i/>
          <w:szCs w:val="26"/>
        </w:rPr>
        <w:t>Tribal educational agency (TEA)</w:t>
      </w:r>
      <w:r w:rsidRPr="00B95291">
        <w:rPr>
          <w:bCs/>
          <w:szCs w:val="26"/>
        </w:rPr>
        <w:t xml:space="preserve"> means the agency, department, or instrumentality of an eligible Indian tribe that is primarily responsible for supporting tribal students’ elementary and secondary education, which may include early learning.</w:t>
      </w:r>
    </w:p>
    <w:p w14:paraId="405B0663" w14:textId="77777777" w:rsidR="00C75950" w:rsidRPr="00E5388A" w:rsidRDefault="00C75950" w:rsidP="00E5388A">
      <w:pPr>
        <w:pStyle w:val="Heading2"/>
        <w:rPr>
          <w:sz w:val="28"/>
          <w:szCs w:val="28"/>
        </w:rPr>
      </w:pPr>
      <w:bookmarkStart w:id="38" w:name="_Toc275414275"/>
      <w:bookmarkStart w:id="39" w:name="_Toc410385261"/>
      <w:bookmarkStart w:id="40" w:name="_Toc410400641"/>
      <w:bookmarkStart w:id="41" w:name="_Toc410636539"/>
      <w:bookmarkStart w:id="42" w:name="_Toc410654794"/>
      <w:bookmarkStart w:id="43" w:name="_Toc410669067"/>
      <w:bookmarkEnd w:id="37"/>
      <w:r w:rsidRPr="00E5388A">
        <w:rPr>
          <w:sz w:val="28"/>
          <w:szCs w:val="28"/>
        </w:rPr>
        <w:t>Frequently Asked Questions</w:t>
      </w:r>
      <w:bookmarkEnd w:id="38"/>
      <w:bookmarkEnd w:id="39"/>
      <w:r w:rsidRPr="00E5388A">
        <w:rPr>
          <w:sz w:val="28"/>
          <w:szCs w:val="28"/>
        </w:rPr>
        <w:t xml:space="preserve"> (FAQs)</w:t>
      </w:r>
      <w:bookmarkEnd w:id="40"/>
      <w:bookmarkEnd w:id="41"/>
      <w:bookmarkEnd w:id="42"/>
      <w:bookmarkEnd w:id="43"/>
    </w:p>
    <w:p w14:paraId="08A057C5" w14:textId="2F44624E" w:rsidR="007505F5" w:rsidRDefault="00C75950" w:rsidP="00C75950">
      <w:r w:rsidRPr="00B95291">
        <w:t>These FAQs are designed to provide State Tribal Education Partnership (STEP) applicants with information about the 2015 competition.</w:t>
      </w:r>
    </w:p>
    <w:p w14:paraId="00771B82" w14:textId="49A5615A" w:rsidR="00C75950" w:rsidRPr="00B95291" w:rsidRDefault="00C75950" w:rsidP="00E5388A">
      <w:pPr>
        <w:pStyle w:val="Heading4"/>
        <w:numPr>
          <w:ilvl w:val="0"/>
          <w:numId w:val="87"/>
        </w:numPr>
        <w:spacing w:before="240" w:after="240"/>
        <w:ind w:hanging="540"/>
        <w:rPr>
          <w:rFonts w:eastAsia="Cambria"/>
          <w:sz w:val="28"/>
        </w:rPr>
      </w:pPr>
      <w:bookmarkStart w:id="44" w:name="_Toc410400642"/>
      <w:r w:rsidRPr="00B95291">
        <w:rPr>
          <w:rFonts w:eastAsia="Cambria"/>
          <w:sz w:val="28"/>
        </w:rPr>
        <w:t>What is the purpose of the STEP Program?</w:t>
      </w:r>
      <w:bookmarkEnd w:id="44"/>
    </w:p>
    <w:p w14:paraId="7467020C" w14:textId="555B7F01" w:rsidR="00C75950" w:rsidRPr="00B95291" w:rsidRDefault="00C75950" w:rsidP="00B95291">
      <w:r w:rsidRPr="00B95291">
        <w:t xml:space="preserve">The purpose of the STEP program is to:  (1) promote increased collaboration between Tribal Education Agencies (TEAs) and the State educational agencies (SEAs) and local educational agencies (LEAs) that serve students from </w:t>
      </w:r>
      <w:r w:rsidR="00723E86">
        <w:t xml:space="preserve">affected </w:t>
      </w:r>
      <w:r w:rsidRPr="00B95291">
        <w:t>tribes, and (2) build the capacity of TEAs to conduct certain SEA-type or LEA-type administrative functions under certain Elementary and Secondary Education Act (ESEA) formula grant programs for eligible schools, as determined by the TEA, SEA, and LEA.</w:t>
      </w:r>
    </w:p>
    <w:p w14:paraId="2EC66C90" w14:textId="77777777" w:rsidR="00C75950" w:rsidRPr="00B95291" w:rsidRDefault="00C75950" w:rsidP="00E5388A">
      <w:pPr>
        <w:pStyle w:val="Heading4"/>
        <w:numPr>
          <w:ilvl w:val="0"/>
          <w:numId w:val="87"/>
        </w:numPr>
        <w:spacing w:before="240" w:after="240"/>
        <w:ind w:hanging="540"/>
        <w:rPr>
          <w:rFonts w:eastAsia="Cambria"/>
          <w:sz w:val="28"/>
        </w:rPr>
      </w:pPr>
      <w:bookmarkStart w:id="45" w:name="_Toc410400643"/>
      <w:r w:rsidRPr="00B95291">
        <w:rPr>
          <w:rFonts w:eastAsia="Cambria"/>
          <w:sz w:val="28"/>
        </w:rPr>
        <w:t>What do we mean by “SEA-type functions” and what are examples of SEA-level responsibilities that a TEA might assume as part of this grant program?</w:t>
      </w:r>
      <w:bookmarkEnd w:id="45"/>
    </w:p>
    <w:p w14:paraId="0D3FAC67" w14:textId="77777777" w:rsidR="00C75950" w:rsidRPr="00B95291" w:rsidRDefault="00C75950" w:rsidP="00B95291">
      <w:r w:rsidRPr="00B95291">
        <w:t xml:space="preserve">Depending on the statutory authorization of the particular ESEA formula grant program, SEA-level functions may include developing policy; providing technical assistance to subgrantees; monitoring for compliance; collecting, analyzing, and reporting performance information; and evaluating programs.  SEAs also make subgrants (either competitively or by formula) to LEAs and other subgrantees, but a TEA cannot take on an SEA’s subgranting function.  A TEA can, however, agree to take on any of the other functions, under agreement with the SEA, consistent with State procurement laws. </w:t>
      </w:r>
    </w:p>
    <w:p w14:paraId="5EC5A7F5" w14:textId="77777777" w:rsidR="00C75950" w:rsidRPr="00B95291" w:rsidRDefault="00C75950" w:rsidP="00B95291">
      <w:pPr>
        <w:ind w:left="360"/>
        <w:contextualSpacing/>
      </w:pPr>
    </w:p>
    <w:p w14:paraId="5FC95937" w14:textId="77777777" w:rsidR="00C75950" w:rsidRPr="00B95291" w:rsidRDefault="00C75950" w:rsidP="00B95291">
      <w:r w:rsidRPr="00B95291">
        <w:t>For example, SEA-level responsibilities that a TEA might carry out through the STEP grant include:</w:t>
      </w:r>
    </w:p>
    <w:p w14:paraId="4A706C72" w14:textId="77777777" w:rsidR="00C75950" w:rsidRPr="00B95291" w:rsidRDefault="00C75950" w:rsidP="00B95291"/>
    <w:p w14:paraId="55FD269B" w14:textId="77777777" w:rsidR="00C75950" w:rsidRPr="00B95291" w:rsidRDefault="00C75950" w:rsidP="00B95291">
      <w:pPr>
        <w:numPr>
          <w:ilvl w:val="1"/>
          <w:numId w:val="84"/>
        </w:numPr>
        <w:ind w:left="720"/>
        <w:rPr>
          <w:rFonts w:eastAsia="Cambria"/>
        </w:rPr>
      </w:pPr>
      <w:r w:rsidRPr="00B95291">
        <w:rPr>
          <w:rFonts w:eastAsia="Cambria"/>
        </w:rPr>
        <w:t xml:space="preserve">Developing a reservation-wide title I-A implementation plan in collaboration with the SEA;  </w:t>
      </w:r>
    </w:p>
    <w:p w14:paraId="6BBEF64D" w14:textId="77777777" w:rsidR="00C75950" w:rsidRPr="00B95291" w:rsidRDefault="00C75950" w:rsidP="00B95291">
      <w:pPr>
        <w:numPr>
          <w:ilvl w:val="1"/>
          <w:numId w:val="84"/>
        </w:numPr>
        <w:ind w:left="720"/>
        <w:rPr>
          <w:rFonts w:eastAsia="Cambria"/>
        </w:rPr>
      </w:pPr>
      <w:r w:rsidRPr="00B95291">
        <w:rPr>
          <w:rFonts w:eastAsia="Cambria"/>
        </w:rPr>
        <w:t>Providing technical assistance to LEAs on various topics related to the implementation of title I, such as technical assistance on school improvement; or</w:t>
      </w:r>
    </w:p>
    <w:p w14:paraId="17FBDAB1" w14:textId="77777777" w:rsidR="00C75950" w:rsidRPr="00B95291" w:rsidRDefault="00C75950" w:rsidP="00B95291">
      <w:pPr>
        <w:numPr>
          <w:ilvl w:val="1"/>
          <w:numId w:val="84"/>
        </w:numPr>
        <w:ind w:left="720"/>
      </w:pPr>
      <w:r w:rsidRPr="00B95291">
        <w:rPr>
          <w:rFonts w:eastAsia="Cambria"/>
        </w:rPr>
        <w:t>Working with the SEA on title II-A to develop teacher evaluation systems, provide training and support to teachers and school leaders, or provide technical assistance to LEAs.</w:t>
      </w:r>
    </w:p>
    <w:p w14:paraId="34016F60" w14:textId="77777777" w:rsidR="00C75950" w:rsidRPr="00B95291" w:rsidRDefault="00C75950" w:rsidP="00E5388A">
      <w:pPr>
        <w:pStyle w:val="Heading4"/>
        <w:numPr>
          <w:ilvl w:val="0"/>
          <w:numId w:val="87"/>
        </w:numPr>
        <w:spacing w:before="240" w:after="240"/>
        <w:ind w:hanging="540"/>
        <w:rPr>
          <w:rFonts w:eastAsia="Cambria"/>
          <w:sz w:val="28"/>
        </w:rPr>
      </w:pPr>
      <w:bookmarkStart w:id="46" w:name="_Toc410400644"/>
      <w:r w:rsidRPr="00B95291">
        <w:rPr>
          <w:rFonts w:eastAsiaTheme="majorEastAsia"/>
          <w:sz w:val="28"/>
        </w:rPr>
        <w:t xml:space="preserve">For purposes of STEP, what is an LEA, what are LEA-type functions, </w:t>
      </w:r>
      <w:r w:rsidRPr="00B95291">
        <w:rPr>
          <w:rFonts w:eastAsia="Cambria"/>
          <w:sz w:val="28"/>
        </w:rPr>
        <w:t>and what are examples of LEA-level responsibilities that a TEA might assume as part of the STEP project?</w:t>
      </w:r>
      <w:bookmarkEnd w:id="46"/>
    </w:p>
    <w:p w14:paraId="361A7CC2" w14:textId="77777777" w:rsidR="00C75950" w:rsidRPr="00C75950" w:rsidRDefault="00C75950" w:rsidP="00B95291">
      <w:pPr>
        <w:spacing w:after="200"/>
        <w:ind w:left="-90"/>
        <w:contextualSpacing/>
        <w:rPr>
          <w:rFonts w:eastAsiaTheme="minorHAnsi"/>
          <w:bCs/>
          <w:iCs/>
        </w:rPr>
      </w:pPr>
      <w:r w:rsidRPr="00B95291">
        <w:rPr>
          <w:rFonts w:eastAsiaTheme="minorHAnsi"/>
          <w:bCs/>
          <w:iCs/>
        </w:rPr>
        <w:t>An LEA is an entity that meets the definition of “local educational agency” in section 9101(26) of the ESEA, (</w:t>
      </w:r>
      <w:r w:rsidRPr="00B95291">
        <w:rPr>
          <w:rFonts w:eastAsiaTheme="minorHAnsi"/>
          <w:bCs/>
          <w:i/>
          <w:iCs/>
        </w:rPr>
        <w:t>i.e.</w:t>
      </w:r>
      <w:r w:rsidRPr="00B95291">
        <w:rPr>
          <w:rFonts w:eastAsiaTheme="minorHAnsi"/>
          <w:bCs/>
          <w:iCs/>
        </w:rPr>
        <w:t>, a school district that is recognized by the State as an LEA).  This can include a charter school that is a stand-alone LEA, but not a charter school that is part of a larger LEA.  A</w:t>
      </w:r>
      <w:r w:rsidRPr="00C75950">
        <w:rPr>
          <w:rFonts w:eastAsiaTheme="minorHAnsi"/>
          <w:bCs/>
          <w:iCs/>
        </w:rPr>
        <w:t xml:space="preserve"> charter school that is part of a larger LEA can only participate as a school in a STEP project.  Similarly, BIE schools can be included as participating schools in a STEP project, but are not considered LEAs for purposes of the STEP program. </w:t>
      </w:r>
    </w:p>
    <w:p w14:paraId="3130F1DF" w14:textId="77777777" w:rsidR="00C75950" w:rsidRPr="00C75950" w:rsidRDefault="00C75950" w:rsidP="00B95291">
      <w:pPr>
        <w:spacing w:after="200"/>
        <w:ind w:left="-90"/>
        <w:contextualSpacing/>
        <w:rPr>
          <w:rFonts w:eastAsiaTheme="minorHAnsi"/>
          <w:bCs/>
          <w:iCs/>
        </w:rPr>
      </w:pPr>
    </w:p>
    <w:p w14:paraId="3DBBD838" w14:textId="77777777" w:rsidR="00C75950" w:rsidRPr="00C75950" w:rsidRDefault="00C75950" w:rsidP="00B95291">
      <w:pPr>
        <w:spacing w:after="200"/>
        <w:ind w:left="-90"/>
        <w:contextualSpacing/>
        <w:rPr>
          <w:rFonts w:eastAsiaTheme="minorHAnsi"/>
          <w:bCs/>
          <w:iCs/>
        </w:rPr>
      </w:pPr>
      <w:r w:rsidRPr="00C75950">
        <w:rPr>
          <w:rFonts w:eastAsiaTheme="minorHAnsi"/>
          <w:bCs/>
          <w:iCs/>
        </w:rPr>
        <w:t>Activities that LEAs typically conduct include supervision and direction for educational services to students, grant implementation, and data submissions, as well as school district curriculum development and staff professional development pursuant to State guidelines.</w:t>
      </w:r>
    </w:p>
    <w:p w14:paraId="6A62BEDF" w14:textId="77777777" w:rsidR="00C75950" w:rsidRPr="00C75950" w:rsidRDefault="00C75950" w:rsidP="00B95291">
      <w:pPr>
        <w:spacing w:after="200"/>
        <w:ind w:left="-90"/>
        <w:contextualSpacing/>
        <w:rPr>
          <w:rFonts w:eastAsiaTheme="minorHAnsi"/>
          <w:bCs/>
          <w:iCs/>
        </w:rPr>
      </w:pPr>
    </w:p>
    <w:p w14:paraId="69416BBE" w14:textId="77777777" w:rsidR="00C75950" w:rsidRPr="00C75950" w:rsidRDefault="00C75950" w:rsidP="00B95291">
      <w:pPr>
        <w:spacing w:after="200"/>
        <w:ind w:left="-90"/>
        <w:contextualSpacing/>
        <w:rPr>
          <w:rFonts w:eastAsiaTheme="minorHAnsi"/>
          <w:bCs/>
          <w:iCs/>
        </w:rPr>
      </w:pPr>
      <w:r w:rsidRPr="00C75950">
        <w:rPr>
          <w:rFonts w:eastAsiaTheme="minorHAnsi"/>
          <w:bCs/>
          <w:iCs/>
        </w:rPr>
        <w:t xml:space="preserve">For example, LEA-level responsibilities that a TEA may carry out through the STEP grant include: </w:t>
      </w:r>
    </w:p>
    <w:p w14:paraId="0DCF4619" w14:textId="77777777" w:rsidR="00C75950" w:rsidRPr="00C75950" w:rsidRDefault="00C75950" w:rsidP="00B95291">
      <w:pPr>
        <w:spacing w:after="200"/>
        <w:ind w:left="-90"/>
        <w:contextualSpacing/>
        <w:rPr>
          <w:rFonts w:eastAsiaTheme="minorHAnsi"/>
          <w:bCs/>
          <w:iCs/>
        </w:rPr>
      </w:pPr>
    </w:p>
    <w:p w14:paraId="63C0DA0A" w14:textId="77777777" w:rsidR="00C75950" w:rsidRPr="00C75950" w:rsidRDefault="00C75950" w:rsidP="00B95291">
      <w:pPr>
        <w:numPr>
          <w:ilvl w:val="0"/>
          <w:numId w:val="85"/>
        </w:numPr>
        <w:spacing w:after="200"/>
        <w:ind w:left="720"/>
        <w:contextualSpacing/>
        <w:rPr>
          <w:rFonts w:eastAsiaTheme="minorHAnsi"/>
          <w:bCs/>
          <w:iCs/>
        </w:rPr>
      </w:pPr>
      <w:r w:rsidRPr="00C75950">
        <w:rPr>
          <w:rFonts w:eastAsiaTheme="minorHAnsi"/>
          <w:bCs/>
          <w:iCs/>
        </w:rPr>
        <w:t xml:space="preserve">Assisting with development of job descriptions for teachers in schools receiving School Improvement Grant (SIG) funds; </w:t>
      </w:r>
    </w:p>
    <w:p w14:paraId="78798ADF" w14:textId="77777777" w:rsidR="00C75950" w:rsidRPr="00C75950" w:rsidRDefault="00C75950" w:rsidP="00B95291">
      <w:pPr>
        <w:numPr>
          <w:ilvl w:val="0"/>
          <w:numId w:val="85"/>
        </w:numPr>
        <w:spacing w:after="200"/>
        <w:ind w:left="720"/>
        <w:contextualSpacing/>
        <w:rPr>
          <w:rFonts w:eastAsiaTheme="minorHAnsi"/>
          <w:bCs/>
          <w:iCs/>
        </w:rPr>
      </w:pPr>
      <w:r w:rsidRPr="00C75950">
        <w:rPr>
          <w:rFonts w:eastAsiaTheme="minorHAnsi"/>
          <w:bCs/>
          <w:iCs/>
        </w:rPr>
        <w:t xml:space="preserve">Running an after-school program under the 21st Century Community Learning Centers program; </w:t>
      </w:r>
    </w:p>
    <w:p w14:paraId="69D173A9" w14:textId="77777777" w:rsidR="00C75950" w:rsidRPr="00C75950" w:rsidRDefault="00C75950" w:rsidP="00B95291">
      <w:pPr>
        <w:numPr>
          <w:ilvl w:val="0"/>
          <w:numId w:val="85"/>
        </w:numPr>
        <w:spacing w:after="200"/>
        <w:ind w:left="720"/>
        <w:contextualSpacing/>
        <w:rPr>
          <w:rFonts w:eastAsiaTheme="minorHAnsi"/>
          <w:bCs/>
          <w:iCs/>
        </w:rPr>
      </w:pPr>
      <w:r w:rsidRPr="00C75950">
        <w:rPr>
          <w:rFonts w:eastAsiaTheme="minorHAnsi"/>
          <w:bCs/>
          <w:iCs/>
        </w:rPr>
        <w:t xml:space="preserve">Conducting native </w:t>
      </w:r>
      <w:r w:rsidRPr="00C75950">
        <w:rPr>
          <w:rFonts w:eastAsia="Cambria"/>
          <w:bCs/>
        </w:rPr>
        <w:t>language activities,</w:t>
      </w:r>
      <w:r w:rsidRPr="00C75950">
        <w:rPr>
          <w:rFonts w:eastAsia="Cambria"/>
          <w:b/>
          <w:bCs/>
          <w:sz w:val="28"/>
          <w:szCs w:val="28"/>
        </w:rPr>
        <w:t xml:space="preserve"> </w:t>
      </w:r>
      <w:r w:rsidRPr="00C75950">
        <w:rPr>
          <w:rFonts w:eastAsia="Cambria"/>
          <w:bCs/>
        </w:rPr>
        <w:t xml:space="preserve">summer programs for either students or teachers, or culturally-responsive curriculum development under title I-A; or </w:t>
      </w:r>
    </w:p>
    <w:p w14:paraId="234F14C1" w14:textId="77777777" w:rsidR="00C75950" w:rsidRPr="00C75950" w:rsidRDefault="00C75950" w:rsidP="00B95291">
      <w:pPr>
        <w:numPr>
          <w:ilvl w:val="0"/>
          <w:numId w:val="85"/>
        </w:numPr>
        <w:spacing w:after="200"/>
        <w:ind w:left="720"/>
        <w:contextualSpacing/>
        <w:rPr>
          <w:rFonts w:eastAsiaTheme="minorHAnsi"/>
          <w:bCs/>
          <w:iCs/>
        </w:rPr>
      </w:pPr>
      <w:r w:rsidRPr="00C75950">
        <w:rPr>
          <w:rFonts w:eastAsiaTheme="minorHAnsi"/>
          <w:bCs/>
          <w:iCs/>
        </w:rPr>
        <w:t>P</w:t>
      </w:r>
      <w:r w:rsidRPr="00C75950">
        <w:rPr>
          <w:rFonts w:eastAsia="Cambria"/>
          <w:bCs/>
        </w:rPr>
        <w:t>roviding cultural competence training for staff under title II-A.</w:t>
      </w:r>
      <w:r w:rsidRPr="00C75950">
        <w:rPr>
          <w:rFonts w:eastAsia="Cambria"/>
          <w:b/>
          <w:bCs/>
          <w:sz w:val="28"/>
          <w:szCs w:val="28"/>
        </w:rPr>
        <w:t xml:space="preserve">  </w:t>
      </w:r>
    </w:p>
    <w:p w14:paraId="2BDBFB58"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47" w:name="_Toc410400645"/>
      <w:r w:rsidRPr="0066090D">
        <w:rPr>
          <w:rFonts w:eastAsiaTheme="majorEastAsia"/>
          <w:sz w:val="28"/>
        </w:rPr>
        <w:t>Does the Department have any prohibitions on the SEA-type or LEA-type functions a TEA may adopt?</w:t>
      </w:r>
      <w:bookmarkEnd w:id="47"/>
    </w:p>
    <w:p w14:paraId="31462088" w14:textId="77777777" w:rsidR="00C75950" w:rsidRPr="00C75950" w:rsidRDefault="00C75950" w:rsidP="00B95291">
      <w:pPr>
        <w:spacing w:after="200"/>
        <w:rPr>
          <w:rFonts w:eastAsiaTheme="minorHAnsi"/>
          <w:szCs w:val="22"/>
        </w:rPr>
      </w:pPr>
      <w:r w:rsidRPr="00C75950">
        <w:rPr>
          <w:rFonts w:eastAsiaTheme="minorHAnsi"/>
          <w:szCs w:val="22"/>
        </w:rPr>
        <w:t xml:space="preserve">A TEA may choose any SEA-level or LEA-level functions, as long as all parties agree to each function in the preliminary and final agreements. </w:t>
      </w:r>
      <w:r w:rsidRPr="00C75950">
        <w:rPr>
          <w:rFonts w:eastAsiaTheme="minorHAnsi"/>
        </w:rPr>
        <w:t xml:space="preserve"> </w:t>
      </w:r>
      <w:r w:rsidRPr="00C75950">
        <w:rPr>
          <w:rFonts w:eastAsiaTheme="minorHAnsi"/>
          <w:szCs w:val="22"/>
        </w:rPr>
        <w:t>However, if a TEA performs both SEA-level and LEA-level functions for a single ESEA program, the parties must ensure there is no conflict between these functions</w:t>
      </w:r>
      <w:r w:rsidRPr="00C75950">
        <w:rPr>
          <w:rFonts w:eastAsiaTheme="minorHAnsi"/>
        </w:rPr>
        <w:t>.  A</w:t>
      </w:r>
      <w:r w:rsidRPr="00C75950">
        <w:rPr>
          <w:rFonts w:eastAsiaTheme="minorHAnsi"/>
          <w:szCs w:val="22"/>
        </w:rPr>
        <w:t xml:space="preserve"> TEA cannot perform both LEA-type and SEA-type functions for the same ESEA formula grant program if the result would be that the TEA is monitoring itself.  For example, if a TEA includes the title II-A formula grant program in its STEP project, the TEA could not perform both the LEA function of providing professional development to schools and the SEA function of monitoring the delivery of professional development, because then the TEA would be monitoring itself.  </w:t>
      </w:r>
    </w:p>
    <w:p w14:paraId="6A5AD8C5" w14:textId="77777777" w:rsidR="00C75950" w:rsidRPr="0066090D" w:rsidRDefault="00C75950" w:rsidP="00E5388A">
      <w:pPr>
        <w:pStyle w:val="Heading4"/>
        <w:numPr>
          <w:ilvl w:val="0"/>
          <w:numId w:val="87"/>
        </w:numPr>
        <w:spacing w:before="240" w:after="240"/>
        <w:ind w:hanging="540"/>
        <w:rPr>
          <w:rFonts w:eastAsia="Cambria"/>
          <w:sz w:val="28"/>
        </w:rPr>
      </w:pPr>
      <w:bookmarkStart w:id="48" w:name="_Toc410400646"/>
      <w:r w:rsidRPr="0066090D">
        <w:rPr>
          <w:rFonts w:eastAsia="Cambria"/>
          <w:sz w:val="28"/>
        </w:rPr>
        <w:t>Which ESEA formula grant programs could TEAs and SEAs or LEAs include under STEP?</w:t>
      </w:r>
      <w:bookmarkEnd w:id="48"/>
    </w:p>
    <w:p w14:paraId="3A3AF5D4" w14:textId="77777777" w:rsidR="00C75950" w:rsidRPr="00C75950" w:rsidRDefault="00C75950" w:rsidP="00B95291">
      <w:r w:rsidRPr="00C75950">
        <w:t xml:space="preserve">ESEA State-administered formula grant programs are programs for which States: receive ESEA formula funding; subgrant funds to LEAs or other entities (in accordance with statutory allocation formulas or other criteria); and oversee the use of those funds by subrecipients. </w:t>
      </w:r>
    </w:p>
    <w:p w14:paraId="02F58DF3" w14:textId="77777777" w:rsidR="00C75950" w:rsidRPr="00C75950" w:rsidRDefault="00C75950" w:rsidP="00B95291"/>
    <w:p w14:paraId="21536524" w14:textId="77777777" w:rsidR="00C75950" w:rsidRPr="00C75950" w:rsidRDefault="00C75950" w:rsidP="00B95291">
      <w:r w:rsidRPr="00C75950">
        <w:t>TEAs may include the following SEA-administered programs in a STEP grant application:</w:t>
      </w:r>
    </w:p>
    <w:p w14:paraId="175BE2F6" w14:textId="6DCECF1B" w:rsidR="00C75950" w:rsidRPr="00C75950" w:rsidRDefault="00C75950" w:rsidP="00B95291">
      <w:pPr>
        <w:numPr>
          <w:ilvl w:val="0"/>
          <w:numId w:val="57"/>
        </w:numPr>
        <w:spacing w:after="200"/>
        <w:contextualSpacing/>
        <w:rPr>
          <w:rFonts w:eastAsia="Cambria"/>
        </w:rPr>
      </w:pPr>
      <w:r w:rsidRPr="00C75950">
        <w:rPr>
          <w:rFonts w:eastAsia="Cambria"/>
        </w:rPr>
        <w:t>Improving Academic Achievement of the Disadvantaged (title I, part A);</w:t>
      </w:r>
    </w:p>
    <w:p w14:paraId="3B1EA96B" w14:textId="77777777" w:rsidR="00C75950" w:rsidRPr="00C75950" w:rsidRDefault="00C75950" w:rsidP="00B95291">
      <w:pPr>
        <w:numPr>
          <w:ilvl w:val="0"/>
          <w:numId w:val="57"/>
        </w:numPr>
        <w:spacing w:after="200"/>
        <w:contextualSpacing/>
        <w:rPr>
          <w:rFonts w:eastAsia="Cambria"/>
        </w:rPr>
      </w:pPr>
      <w:r w:rsidRPr="00C75950">
        <w:rPr>
          <w:rFonts w:eastAsia="Cambria"/>
        </w:rPr>
        <w:t>School Improvement Grants (Section 1003(g));</w:t>
      </w:r>
    </w:p>
    <w:p w14:paraId="2256549A" w14:textId="77777777" w:rsidR="00C75950" w:rsidRPr="00C75950" w:rsidRDefault="00C75950" w:rsidP="00B95291">
      <w:pPr>
        <w:numPr>
          <w:ilvl w:val="0"/>
          <w:numId w:val="57"/>
        </w:numPr>
        <w:spacing w:after="200"/>
        <w:contextualSpacing/>
        <w:rPr>
          <w:rFonts w:eastAsia="Cambria"/>
        </w:rPr>
      </w:pPr>
      <w:r w:rsidRPr="00C75950">
        <w:rPr>
          <w:rFonts w:eastAsia="Cambria"/>
        </w:rPr>
        <w:t>Migrant Education (title I, part C);</w:t>
      </w:r>
    </w:p>
    <w:p w14:paraId="64F84C8B" w14:textId="77777777" w:rsidR="00C75950" w:rsidRPr="00C75950" w:rsidRDefault="00C75950" w:rsidP="00B95291">
      <w:pPr>
        <w:numPr>
          <w:ilvl w:val="0"/>
          <w:numId w:val="57"/>
        </w:numPr>
        <w:spacing w:after="200"/>
        <w:contextualSpacing/>
        <w:rPr>
          <w:rFonts w:eastAsia="Cambria"/>
        </w:rPr>
      </w:pPr>
      <w:r w:rsidRPr="00C75950">
        <w:rPr>
          <w:rFonts w:eastAsia="Cambria"/>
        </w:rPr>
        <w:t xml:space="preserve">Neglected and Delinquent State Grants (title I, part D); </w:t>
      </w:r>
    </w:p>
    <w:p w14:paraId="249D5DF8" w14:textId="77777777" w:rsidR="00C75950" w:rsidRPr="00C75950" w:rsidRDefault="00C75950" w:rsidP="00B95291">
      <w:pPr>
        <w:numPr>
          <w:ilvl w:val="0"/>
          <w:numId w:val="57"/>
        </w:numPr>
        <w:spacing w:after="200"/>
        <w:contextualSpacing/>
        <w:rPr>
          <w:rFonts w:eastAsia="Cambria"/>
        </w:rPr>
      </w:pPr>
      <w:r w:rsidRPr="00C75950">
        <w:rPr>
          <w:rFonts w:eastAsia="Cambria"/>
        </w:rPr>
        <w:t xml:space="preserve">Improving Teacher Quality State Grants (title II, part A); </w:t>
      </w:r>
    </w:p>
    <w:p w14:paraId="442AB508" w14:textId="77777777" w:rsidR="00C75950" w:rsidRPr="00C75950" w:rsidRDefault="00C75950" w:rsidP="00B95291">
      <w:pPr>
        <w:numPr>
          <w:ilvl w:val="0"/>
          <w:numId w:val="57"/>
        </w:numPr>
        <w:spacing w:after="200"/>
        <w:contextualSpacing/>
        <w:rPr>
          <w:rFonts w:eastAsia="Cambria"/>
        </w:rPr>
      </w:pPr>
      <w:r w:rsidRPr="00C75950">
        <w:rPr>
          <w:rFonts w:eastAsia="Cambria"/>
        </w:rPr>
        <w:t>English Learner Education State Grants (title III, part A); and</w:t>
      </w:r>
    </w:p>
    <w:p w14:paraId="356FC7C1" w14:textId="32242647" w:rsidR="00C75950" w:rsidRPr="00C75950" w:rsidRDefault="00C75950" w:rsidP="00B95291">
      <w:pPr>
        <w:numPr>
          <w:ilvl w:val="0"/>
          <w:numId w:val="57"/>
        </w:numPr>
        <w:spacing w:after="200"/>
        <w:contextualSpacing/>
      </w:pPr>
      <w:r w:rsidRPr="00C75950">
        <w:rPr>
          <w:rFonts w:eastAsia="Cambria"/>
        </w:rPr>
        <w:t>21st Century Community Learning Centers (title IV, part B)</w:t>
      </w:r>
      <w:r w:rsidR="00723E86">
        <w:rPr>
          <w:rFonts w:eastAsia="Cambria"/>
        </w:rPr>
        <w:t>.</w:t>
      </w:r>
    </w:p>
    <w:p w14:paraId="1C4EF468" w14:textId="77777777" w:rsidR="00C75950" w:rsidRPr="00C75950" w:rsidRDefault="00C75950" w:rsidP="00B95291"/>
    <w:p w14:paraId="1C030397" w14:textId="77777777" w:rsidR="00C75950" w:rsidRPr="00C75950" w:rsidRDefault="00C75950" w:rsidP="00B95291">
      <w:pPr>
        <w:contextualSpacing/>
        <w:rPr>
          <w:rFonts w:eastAsia="Cambria"/>
        </w:rPr>
      </w:pPr>
      <w:r w:rsidRPr="00C75950">
        <w:rPr>
          <w:rFonts w:eastAsia="Cambria"/>
        </w:rPr>
        <w:t>TEAs may include the following LEA-administered program in a STEP grant application:</w:t>
      </w:r>
    </w:p>
    <w:p w14:paraId="3AAD681C" w14:textId="77777777" w:rsidR="00C75950" w:rsidRPr="00C75950" w:rsidRDefault="00C75950" w:rsidP="00B95291">
      <w:pPr>
        <w:numPr>
          <w:ilvl w:val="0"/>
          <w:numId w:val="57"/>
        </w:numPr>
        <w:spacing w:after="200"/>
        <w:contextualSpacing/>
        <w:rPr>
          <w:rFonts w:eastAsia="Cambria"/>
        </w:rPr>
      </w:pPr>
      <w:r w:rsidRPr="00C75950">
        <w:rPr>
          <w:rFonts w:eastAsia="Cambria"/>
        </w:rPr>
        <w:t>Indian Education Formula Grants (title VII, part A).</w:t>
      </w:r>
    </w:p>
    <w:p w14:paraId="297FD31D" w14:textId="77777777" w:rsidR="00C75950" w:rsidRPr="00C75950" w:rsidRDefault="00C75950" w:rsidP="00B95291">
      <w:pPr>
        <w:contextualSpacing/>
        <w:rPr>
          <w:rFonts w:eastAsia="Cambria"/>
        </w:rPr>
      </w:pPr>
    </w:p>
    <w:p w14:paraId="27D2CA51" w14:textId="77777777" w:rsidR="00C75950" w:rsidRPr="00C75950" w:rsidRDefault="00C75950" w:rsidP="00B95291">
      <w:r w:rsidRPr="00C75950">
        <w:t xml:space="preserve">Title VII is a direct grant to LEAs; it is not a State-administered grant.  Projects that include title VII grants must also include at least one State-administered ESEA formula grant program.  (See question 7 below for more information).  TEAs can still choose SEA-type or LEA-type functions for the State-administered ESEA formula grant. </w:t>
      </w:r>
    </w:p>
    <w:p w14:paraId="5CA8438A" w14:textId="77777777" w:rsidR="00C75950" w:rsidRPr="00C75950" w:rsidRDefault="00C75950" w:rsidP="00B95291">
      <w:pPr>
        <w:contextualSpacing/>
        <w:rPr>
          <w:rFonts w:eastAsia="Cambria"/>
        </w:rPr>
      </w:pPr>
    </w:p>
    <w:p w14:paraId="3E33F53A" w14:textId="77777777" w:rsidR="00C75950" w:rsidRPr="00C75950" w:rsidRDefault="00C75950" w:rsidP="00B95291">
      <w:pPr>
        <w:contextualSpacing/>
        <w:rPr>
          <w:rFonts w:eastAsia="Cambria"/>
        </w:rPr>
      </w:pPr>
      <w:r w:rsidRPr="00C75950">
        <w:rPr>
          <w:rFonts w:eastAsia="Cambria"/>
        </w:rPr>
        <w:t>Projects cannot include Impact Aid grants.  Impact Aid funds are intended to replace local tax revenues and are generally treated by LEAs as part of the general fund budget.  There is no required use of Impact Aid funds by LEAs.  Thus, unlike the other ESEA formula programs, there are not required LEA functions for Impact Aid that would be relevant to the STEP program.</w:t>
      </w:r>
    </w:p>
    <w:p w14:paraId="6A5381B8" w14:textId="77777777" w:rsidR="00C75950" w:rsidRPr="00C75950" w:rsidRDefault="00C75950" w:rsidP="00B95291">
      <w:pPr>
        <w:contextualSpacing/>
        <w:rPr>
          <w:rFonts w:eastAsia="Cambria"/>
        </w:rPr>
      </w:pPr>
    </w:p>
    <w:p w14:paraId="20A44CE8" w14:textId="77777777" w:rsidR="00C75950" w:rsidRPr="00C75950" w:rsidRDefault="00C75950" w:rsidP="00B95291">
      <w:pPr>
        <w:contextualSpacing/>
        <w:rPr>
          <w:rFonts w:eastAsia="Cambria"/>
        </w:rPr>
      </w:pPr>
      <w:r w:rsidRPr="00C75950">
        <w:rPr>
          <w:rFonts w:eastAsiaTheme="minorHAnsi"/>
        </w:rPr>
        <w:t>Additionally, the schools included in the partnership agreement must be recipients of grant funds or services under the particular ESEA formula grant program chosen.  It is possible for a project to include one ESEA program for one school (</w:t>
      </w:r>
      <w:r w:rsidRPr="00C75950">
        <w:rPr>
          <w:rFonts w:eastAsiaTheme="minorHAnsi"/>
          <w:i/>
        </w:rPr>
        <w:t>e.g.</w:t>
      </w:r>
      <w:r w:rsidRPr="00C75950">
        <w:rPr>
          <w:rFonts w:eastAsiaTheme="minorHAnsi"/>
        </w:rPr>
        <w:t>, title VII for a public school), and a different ESEA program for another school (</w:t>
      </w:r>
      <w:r w:rsidRPr="00C75950">
        <w:rPr>
          <w:rFonts w:eastAsiaTheme="minorHAnsi"/>
          <w:i/>
        </w:rPr>
        <w:t>e.g.</w:t>
      </w:r>
      <w:r w:rsidRPr="00C75950">
        <w:rPr>
          <w:rFonts w:eastAsiaTheme="minorHAnsi"/>
        </w:rPr>
        <w:t>, title I for a BIE-funded school).</w:t>
      </w:r>
    </w:p>
    <w:p w14:paraId="5A272AAF" w14:textId="68466DC1" w:rsidR="00C75950" w:rsidRPr="0066090D" w:rsidRDefault="00C75950" w:rsidP="00E5388A">
      <w:pPr>
        <w:pStyle w:val="Heading4"/>
        <w:numPr>
          <w:ilvl w:val="0"/>
          <w:numId w:val="87"/>
        </w:numPr>
        <w:spacing w:before="240" w:after="240"/>
        <w:ind w:hanging="540"/>
        <w:rPr>
          <w:rFonts w:eastAsia="Cambria"/>
          <w:sz w:val="28"/>
        </w:rPr>
      </w:pPr>
      <w:bookmarkStart w:id="49" w:name="_Toc410400647"/>
      <w:r w:rsidRPr="0066090D">
        <w:rPr>
          <w:rFonts w:eastAsia="Cambria"/>
          <w:sz w:val="28"/>
        </w:rPr>
        <w:t xml:space="preserve">How can </w:t>
      </w:r>
      <w:r w:rsidR="009D23B2">
        <w:rPr>
          <w:rFonts w:eastAsia="Cambria"/>
          <w:sz w:val="28"/>
        </w:rPr>
        <w:t xml:space="preserve">a </w:t>
      </w:r>
      <w:r w:rsidRPr="0066090D">
        <w:rPr>
          <w:rFonts w:eastAsia="Cambria"/>
          <w:sz w:val="28"/>
        </w:rPr>
        <w:t xml:space="preserve">TEA include </w:t>
      </w:r>
      <w:r w:rsidR="009D23B2">
        <w:rPr>
          <w:rFonts w:eastAsia="Cambria"/>
          <w:sz w:val="28"/>
        </w:rPr>
        <w:t xml:space="preserve">the </w:t>
      </w:r>
      <w:r w:rsidRPr="0066090D">
        <w:rPr>
          <w:rFonts w:eastAsia="Cambria"/>
          <w:sz w:val="28"/>
        </w:rPr>
        <w:t>title VII, part A Indian Education formula grant program in a project?</w:t>
      </w:r>
      <w:bookmarkEnd w:id="49"/>
      <w:r w:rsidRPr="0066090D">
        <w:rPr>
          <w:rFonts w:eastAsia="Cambria"/>
          <w:sz w:val="28"/>
        </w:rPr>
        <w:t xml:space="preserve"> </w:t>
      </w:r>
    </w:p>
    <w:p w14:paraId="2B9D6394" w14:textId="77777777" w:rsidR="00C75950" w:rsidRPr="00C75950" w:rsidRDefault="00C75950" w:rsidP="00B95291">
      <w:pPr>
        <w:contextualSpacing/>
        <w:rPr>
          <w:rFonts w:eastAsia="Cambria"/>
        </w:rPr>
      </w:pPr>
      <w:r w:rsidRPr="00C75950">
        <w:rPr>
          <w:rFonts w:eastAsia="Cambria"/>
        </w:rPr>
        <w:t xml:space="preserve">A TEA interested in assuming administrative functions for the title VII, part A Indian Education formula grant program has two options: </w:t>
      </w:r>
    </w:p>
    <w:p w14:paraId="5001DCBD" w14:textId="77777777" w:rsidR="00C75950" w:rsidRPr="00C75950" w:rsidRDefault="00C75950" w:rsidP="00B95291">
      <w:pPr>
        <w:contextualSpacing/>
        <w:rPr>
          <w:rFonts w:eastAsia="Cambria"/>
        </w:rPr>
      </w:pPr>
    </w:p>
    <w:p w14:paraId="727E0C6F" w14:textId="64585210" w:rsidR="00C75950" w:rsidRPr="00C75950" w:rsidRDefault="00C75950" w:rsidP="00B95291">
      <w:pPr>
        <w:numPr>
          <w:ilvl w:val="0"/>
          <w:numId w:val="82"/>
        </w:numPr>
        <w:spacing w:after="200"/>
        <w:contextualSpacing/>
        <w:rPr>
          <w:rFonts w:eastAsia="Cambria"/>
        </w:rPr>
      </w:pPr>
      <w:r w:rsidRPr="00C75950">
        <w:rPr>
          <w:rFonts w:eastAsia="Cambria"/>
        </w:rPr>
        <w:t>A tribe may be eligible, outside of the STEP project, to apply for a title VII grant</w:t>
      </w:r>
      <w:r w:rsidR="009D23B2">
        <w:rPr>
          <w:rFonts w:eastAsia="Cambria"/>
        </w:rPr>
        <w:t>, but</w:t>
      </w:r>
      <w:r w:rsidRPr="00C75950">
        <w:rPr>
          <w:rFonts w:eastAsia="Cambria"/>
        </w:rPr>
        <w:t xml:space="preserve"> only if the tribe is applying in lieu of the LEA under the provisions of section 7112 of the ESEA.  A tribe or TEA may not compete with an LEA for a title VII grant.  If the LEA meets the eligibility requirements of the title VII program, but does not apply for or receive title VII funds, the tribe and LEA may agree that the tribe can apply for and administer the title VII program in place of the LEA.  In this case, the tribe would be the grantee under title VII, and the parties could also include the title VII program in the STEP project.</w:t>
      </w:r>
    </w:p>
    <w:p w14:paraId="68AFECFE" w14:textId="77777777" w:rsidR="00C75950" w:rsidRPr="00C75950" w:rsidRDefault="00C75950" w:rsidP="00B95291">
      <w:pPr>
        <w:spacing w:after="200"/>
        <w:ind w:left="720"/>
        <w:contextualSpacing/>
        <w:rPr>
          <w:rFonts w:eastAsia="Cambria"/>
        </w:rPr>
      </w:pPr>
    </w:p>
    <w:p w14:paraId="4023B10D" w14:textId="2FDD2E43" w:rsidR="00C75950" w:rsidRPr="00C75950" w:rsidRDefault="00723E86" w:rsidP="00B95291">
      <w:pPr>
        <w:numPr>
          <w:ilvl w:val="0"/>
          <w:numId w:val="82"/>
        </w:numPr>
        <w:spacing w:after="200"/>
        <w:contextualSpacing/>
        <w:rPr>
          <w:rFonts w:eastAsia="Cambria"/>
        </w:rPr>
      </w:pPr>
      <w:r>
        <w:rPr>
          <w:rFonts w:eastAsia="Cambria"/>
        </w:rPr>
        <w:t>If</w:t>
      </w:r>
      <w:r w:rsidRPr="00C75950">
        <w:rPr>
          <w:rFonts w:eastAsia="Cambria"/>
        </w:rPr>
        <w:t xml:space="preserve"> </w:t>
      </w:r>
      <w:r w:rsidR="00C75950" w:rsidRPr="00C75950">
        <w:rPr>
          <w:rFonts w:eastAsia="Cambria"/>
        </w:rPr>
        <w:t xml:space="preserve">the LEA, not the TEA, remains the grantee under title VII, the parties can still agree to coordinate administration of the title VII project in participating STEP schools.  Through the STEP project, the TEA would coordinate with the applicable LEA and submit a preliminary agreement that explains, in part, how the parties would work collaboratively to administer the title VII program and what functions the TEA would assume.  </w:t>
      </w:r>
    </w:p>
    <w:p w14:paraId="344C2554" w14:textId="77777777" w:rsidR="00C75950" w:rsidRPr="0066090D" w:rsidRDefault="00C75950" w:rsidP="00E5388A">
      <w:pPr>
        <w:pStyle w:val="Heading4"/>
        <w:numPr>
          <w:ilvl w:val="0"/>
          <w:numId w:val="87"/>
        </w:numPr>
        <w:spacing w:before="240" w:after="240"/>
        <w:ind w:hanging="540"/>
        <w:rPr>
          <w:rFonts w:eastAsia="Cambria"/>
          <w:sz w:val="28"/>
        </w:rPr>
      </w:pPr>
      <w:bookmarkStart w:id="50" w:name="_Toc410400648"/>
      <w:r w:rsidRPr="0066090D">
        <w:rPr>
          <w:rFonts w:eastAsia="Cambria"/>
          <w:sz w:val="28"/>
        </w:rPr>
        <w:t xml:space="preserve">Can a TEA </w:t>
      </w:r>
      <w:r w:rsidRPr="0066090D">
        <w:rPr>
          <w:rFonts w:eastAsiaTheme="majorEastAsia"/>
          <w:sz w:val="28"/>
        </w:rPr>
        <w:t xml:space="preserve">propose to include in its STEP project </w:t>
      </w:r>
      <w:r w:rsidRPr="0066090D">
        <w:rPr>
          <w:rFonts w:eastAsia="Cambria"/>
          <w:sz w:val="28"/>
        </w:rPr>
        <w:t>only the title VII, part A Indian Education formula grant program?</w:t>
      </w:r>
      <w:bookmarkEnd w:id="50"/>
    </w:p>
    <w:p w14:paraId="6840C6AE" w14:textId="77777777" w:rsidR="00C75950" w:rsidRPr="00C75950" w:rsidRDefault="00C75950" w:rsidP="00B95291">
      <w:pPr>
        <w:rPr>
          <w:rFonts w:eastAsia="Cambria"/>
        </w:rPr>
      </w:pPr>
      <w:r w:rsidRPr="00C75950">
        <w:rPr>
          <w:rFonts w:eastAsia="Cambria"/>
          <w:szCs w:val="28"/>
        </w:rPr>
        <w:t xml:space="preserve">No.  </w:t>
      </w:r>
      <w:r w:rsidRPr="00C75950">
        <w:rPr>
          <w:rFonts w:eastAsia="Cambria"/>
        </w:rPr>
        <w:t>If a TEA includes title VII, part A in its STEP project, it must also include at least one State-administered ESEA formula grant.  STEP’s dual purpose is to build TEA capacity and to build relationships between the TEA and the relevant LEAs and SEA; if a proposed project only included title VII, part A, there would be no State role in the project.  However, for each State-administered program, the TEA can still choose to propose either LEA-type or SEA-type functions.</w:t>
      </w:r>
    </w:p>
    <w:p w14:paraId="1812DFC6" w14:textId="77777777" w:rsidR="00C75950" w:rsidRPr="0066090D" w:rsidRDefault="00C75950" w:rsidP="00E5388A">
      <w:pPr>
        <w:pStyle w:val="Heading4"/>
        <w:numPr>
          <w:ilvl w:val="0"/>
          <w:numId w:val="87"/>
        </w:numPr>
        <w:spacing w:before="240" w:after="240"/>
        <w:ind w:hanging="540"/>
        <w:rPr>
          <w:rFonts w:eastAsia="Cambria"/>
          <w:sz w:val="28"/>
        </w:rPr>
      </w:pPr>
      <w:bookmarkStart w:id="51" w:name="_Toc410400649"/>
      <w:r w:rsidRPr="0066090D">
        <w:rPr>
          <w:rFonts w:eastAsia="Cambria"/>
          <w:sz w:val="28"/>
        </w:rPr>
        <w:t>What is meant by “capacity-building” as part of the STEP grant program?</w:t>
      </w:r>
      <w:bookmarkEnd w:id="51"/>
    </w:p>
    <w:p w14:paraId="271F6B40" w14:textId="42AE6A6E" w:rsidR="00C75950" w:rsidRPr="00C75950" w:rsidRDefault="00C75950" w:rsidP="00B95291">
      <w:pPr>
        <w:rPr>
          <w:rFonts w:eastAsia="Cambria"/>
        </w:rPr>
      </w:pPr>
      <w:r w:rsidRPr="00C75950">
        <w:rPr>
          <w:rFonts w:eastAsia="Cambria"/>
        </w:rPr>
        <w:t>Capacity-building refers to activities that strengthen the knowledge, skills, and abilities of individuals or groups to perform specific activities or functions that lead to strengthening communication, cooperation, coordination and collaboration between and among individuals or groups.  R</w:t>
      </w:r>
      <w:r w:rsidRPr="00C75950">
        <w:rPr>
          <w:rFonts w:eastAsiaTheme="minorHAnsi"/>
        </w:rPr>
        <w:t xml:space="preserve">egardless of which ESEA programs or functions are selected, we expect that capacity-building will be a focus of each grant proposal.  </w:t>
      </w:r>
      <w:r w:rsidRPr="00C75950">
        <w:rPr>
          <w:rFonts w:eastAsia="Cambria"/>
        </w:rPr>
        <w:t>For example, to build the capacity of the organization, applicants may conduct a needs assessment, develop a technical assistance plan, and implement the technical assistance plan.</w:t>
      </w:r>
    </w:p>
    <w:p w14:paraId="7B623230" w14:textId="77777777" w:rsidR="00C75950" w:rsidRPr="00C75950" w:rsidRDefault="00C75950" w:rsidP="00B95291"/>
    <w:p w14:paraId="012C67A2" w14:textId="77777777" w:rsidR="00C75950" w:rsidRPr="00C75950" w:rsidRDefault="00C75950" w:rsidP="00B95291">
      <w:r w:rsidRPr="00C75950">
        <w:t>We expect that a major component of both the preliminary and final agreements will be descriptions of capacity-building activities to be conducted by and for the TEA, SEA, and LEA.  By “capacity-building activities,” we mean activities intended to increase the capacity of the:</w:t>
      </w:r>
    </w:p>
    <w:p w14:paraId="1F905FA3" w14:textId="77777777" w:rsidR="00C75950" w:rsidRPr="00C75950" w:rsidRDefault="00C75950" w:rsidP="00B95291"/>
    <w:p w14:paraId="00B1A306" w14:textId="77777777" w:rsidR="00C75950" w:rsidRPr="00C75950" w:rsidRDefault="00C75950" w:rsidP="00B95291">
      <w:pPr>
        <w:numPr>
          <w:ilvl w:val="0"/>
          <w:numId w:val="57"/>
        </w:numPr>
        <w:spacing w:after="200"/>
        <w:contextualSpacing/>
        <w:rPr>
          <w:rFonts w:eastAsia="Cambria"/>
        </w:rPr>
      </w:pPr>
      <w:r w:rsidRPr="00C75950">
        <w:rPr>
          <w:rFonts w:eastAsia="Cambria"/>
        </w:rPr>
        <w:t>TEA to carry out administrative responsibilities under the affected ESEA programs;</w:t>
      </w:r>
    </w:p>
    <w:p w14:paraId="39C7BBA4" w14:textId="77777777" w:rsidR="00C75950" w:rsidRPr="00C75950" w:rsidRDefault="00C75950" w:rsidP="00B95291">
      <w:pPr>
        <w:numPr>
          <w:ilvl w:val="0"/>
          <w:numId w:val="57"/>
        </w:numPr>
        <w:spacing w:after="200"/>
        <w:contextualSpacing/>
        <w:rPr>
          <w:rFonts w:eastAsia="Cambria"/>
        </w:rPr>
      </w:pPr>
      <w:r w:rsidRPr="00C75950">
        <w:rPr>
          <w:rFonts w:eastAsia="Cambria"/>
        </w:rPr>
        <w:t>TEA, SEA, and LEA(s) to work together effectively on meeting the objectives of this program; and</w:t>
      </w:r>
    </w:p>
    <w:p w14:paraId="3E7642FB" w14:textId="77777777" w:rsidR="00C75950" w:rsidRPr="00C75950" w:rsidRDefault="00C75950" w:rsidP="00B95291">
      <w:pPr>
        <w:numPr>
          <w:ilvl w:val="0"/>
          <w:numId w:val="57"/>
        </w:numPr>
        <w:spacing w:after="200"/>
        <w:contextualSpacing/>
        <w:rPr>
          <w:rFonts w:eastAsia="Cambria"/>
        </w:rPr>
      </w:pPr>
      <w:r w:rsidRPr="00C75950">
        <w:rPr>
          <w:rFonts w:eastAsia="Cambria"/>
        </w:rPr>
        <w:t>SEA and LEA to understand the unique cultural and academic needs of the American Indian/Alaskan Native students enrolled in participating schools and how to address them more effectively.</w:t>
      </w:r>
    </w:p>
    <w:p w14:paraId="59F46DF3" w14:textId="77777777" w:rsidR="00C75950" w:rsidRPr="0066090D" w:rsidRDefault="00C75950" w:rsidP="00E5388A">
      <w:pPr>
        <w:pStyle w:val="Heading4"/>
        <w:numPr>
          <w:ilvl w:val="0"/>
          <w:numId w:val="87"/>
        </w:numPr>
        <w:spacing w:before="240" w:after="240"/>
        <w:ind w:hanging="540"/>
        <w:rPr>
          <w:rFonts w:eastAsia="Cambria"/>
          <w:sz w:val="28"/>
        </w:rPr>
      </w:pPr>
      <w:bookmarkStart w:id="52" w:name="_Toc410400650"/>
      <w:r w:rsidRPr="0066090D">
        <w:rPr>
          <w:rFonts w:eastAsia="Cambria"/>
          <w:sz w:val="28"/>
        </w:rPr>
        <w:t>Who must comply with the ISDEAA hiring preference?</w:t>
      </w:r>
      <w:bookmarkEnd w:id="52"/>
    </w:p>
    <w:p w14:paraId="112AEA28" w14:textId="77777777" w:rsidR="00C75950" w:rsidRPr="00C75950" w:rsidRDefault="00C75950" w:rsidP="00B95291">
      <w:pPr>
        <w:rPr>
          <w:rFonts w:eastAsiaTheme="minorHAnsi"/>
        </w:rPr>
      </w:pPr>
      <w:r w:rsidRPr="00C75950">
        <w:rPr>
          <w:rFonts w:eastAsiaTheme="minorHAnsi"/>
        </w:rPr>
        <w:t>STEP grants that are primarily for the benefit of members of federally-recognized tribes are subject to the provisions of section 7(b) of the Indian Self-Determination and Education Assistance Act (Pub. L. 93-638).  That section requires that, to the greatest extent feasible, a grantee—</w:t>
      </w:r>
    </w:p>
    <w:p w14:paraId="3665C312" w14:textId="77777777" w:rsidR="00C75950" w:rsidRPr="00C75950" w:rsidRDefault="00C75950" w:rsidP="00B95291">
      <w:pPr>
        <w:rPr>
          <w:rFonts w:eastAsiaTheme="minorHAnsi"/>
        </w:rPr>
      </w:pPr>
    </w:p>
    <w:p w14:paraId="78F94867" w14:textId="77777777" w:rsidR="00C75950" w:rsidRPr="00C75950" w:rsidRDefault="00C75950" w:rsidP="00B95291">
      <w:pPr>
        <w:numPr>
          <w:ilvl w:val="0"/>
          <w:numId w:val="83"/>
        </w:numPr>
        <w:spacing w:after="200"/>
        <w:rPr>
          <w:rFonts w:eastAsiaTheme="minorHAnsi"/>
        </w:rPr>
      </w:pPr>
      <w:r w:rsidRPr="00C75950">
        <w:rPr>
          <w:rFonts w:eastAsiaTheme="minorHAnsi"/>
        </w:rPr>
        <w:t>Give to Indians preferences and opportunities for training and employment in connection with the administration of the grant; and</w:t>
      </w:r>
    </w:p>
    <w:p w14:paraId="0E5B8079" w14:textId="77777777" w:rsidR="00C75950" w:rsidRPr="00C75950" w:rsidRDefault="00C75950" w:rsidP="00B95291">
      <w:pPr>
        <w:numPr>
          <w:ilvl w:val="0"/>
          <w:numId w:val="83"/>
        </w:numPr>
        <w:spacing w:after="200"/>
        <w:rPr>
          <w:rFonts w:eastAsiaTheme="minorHAnsi"/>
        </w:rPr>
      </w:pPr>
      <w:r w:rsidRPr="00C75950">
        <w:rPr>
          <w:rFonts w:eastAsiaTheme="minorHAnsi"/>
        </w:rPr>
        <w:t>Give to Indian organizations and to Indian-owned economic enterprises, as defined in section 3 of the Indian Financing Act of 1974 (25 U.S.C. 1452(e)), preference in the award of contracts in connection with the administration of the grant.</w:t>
      </w:r>
    </w:p>
    <w:p w14:paraId="675C4865" w14:textId="77777777" w:rsidR="00C75950" w:rsidRPr="00C75950" w:rsidRDefault="00C75950" w:rsidP="00B95291">
      <w:pPr>
        <w:contextualSpacing/>
        <w:rPr>
          <w:rFonts w:eastAsia="Cambria"/>
          <w:szCs w:val="28"/>
        </w:rPr>
      </w:pPr>
    </w:p>
    <w:p w14:paraId="5A522B7F" w14:textId="77777777" w:rsidR="00C75950" w:rsidRPr="00C75950" w:rsidRDefault="00C75950" w:rsidP="00B95291">
      <w:pPr>
        <w:contextualSpacing/>
        <w:rPr>
          <w:rFonts w:eastAsia="Cambria"/>
          <w:szCs w:val="28"/>
        </w:rPr>
      </w:pPr>
      <w:r w:rsidRPr="00C75950">
        <w:rPr>
          <w:rFonts w:eastAsia="Cambria"/>
          <w:szCs w:val="28"/>
        </w:rPr>
        <w:t xml:space="preserve">A TEA from a federally-recognized tribe that receives a STEP grant is subject to the hiring preference.  If such a TEA shares STEP funds with an SEA or LEA or any other entity, that entity would be subject to the hiring preference when using STEP funds.  However, a TEA from a State-recognized tribe generally would not be subject to this hiring preference. </w:t>
      </w:r>
      <w:r w:rsidRPr="00C75950">
        <w:rPr>
          <w:rFonts w:eastAsia="Cambria"/>
          <w:szCs w:val="22"/>
        </w:rPr>
        <w:t xml:space="preserve"> </w:t>
      </w:r>
    </w:p>
    <w:p w14:paraId="1D5B9B0E" w14:textId="77777777" w:rsidR="00C75950" w:rsidRPr="0066090D" w:rsidRDefault="00C75950" w:rsidP="00E5388A">
      <w:pPr>
        <w:pStyle w:val="Heading4"/>
        <w:numPr>
          <w:ilvl w:val="0"/>
          <w:numId w:val="87"/>
        </w:numPr>
        <w:spacing w:before="240" w:after="240"/>
        <w:ind w:hanging="540"/>
        <w:rPr>
          <w:sz w:val="28"/>
        </w:rPr>
      </w:pPr>
      <w:bookmarkStart w:id="53" w:name="_Toc410400651"/>
      <w:r w:rsidRPr="0066090D">
        <w:rPr>
          <w:rFonts w:eastAsia="Cambria"/>
          <w:sz w:val="28"/>
        </w:rPr>
        <w:t>What are the ways in which the parties can share ESEA formula grants funds, or STEP funds?</w:t>
      </w:r>
      <w:bookmarkEnd w:id="53"/>
      <w:r w:rsidRPr="0066090D">
        <w:rPr>
          <w:rFonts w:eastAsia="Cambria"/>
          <w:sz w:val="28"/>
        </w:rPr>
        <w:t xml:space="preserve"> </w:t>
      </w:r>
    </w:p>
    <w:p w14:paraId="5E581B7C" w14:textId="77777777" w:rsidR="00C75950" w:rsidRPr="00C75950" w:rsidRDefault="00C75950" w:rsidP="00B95291">
      <w:r w:rsidRPr="00C75950">
        <w:t xml:space="preserve">There are several ways applicants could share funding.  The applicant could: (a) share the STEP grant award only; (b) share the STEP grant award and the SEA’s or LEA’s formula grant administration funds; (c) share the SEA’s or LEA’s grant administration funds, but not the STEP grant award; or (d) share no funds.  The ultimate goal of the distribution of funds should be to support the objectives of the program.  </w:t>
      </w:r>
    </w:p>
    <w:p w14:paraId="7523551C" w14:textId="77777777" w:rsidR="00C75950" w:rsidRPr="00C75950" w:rsidRDefault="00C75950" w:rsidP="00B95291"/>
    <w:p w14:paraId="6785170B" w14:textId="77777777" w:rsidR="00C75950" w:rsidRPr="00C75950" w:rsidRDefault="00C75950" w:rsidP="00B95291">
      <w:r w:rsidRPr="00C75950">
        <w:t xml:space="preserve">To enable the TEA to assume certain ESEA administrative functions, SEAs or LEAs can provide a portion of their formula grant administration funds to the TEA, in accordance with applicable State laws.  If the TEA and the SEA or LEA agree to share formula grant administrative funds, the TEA must detail the fund distribution in the budget submitted to the Department with the grant application, and the TEA, SEA, or LEA should describe the plans to share these funds in the preliminary and final agreement.  </w:t>
      </w:r>
    </w:p>
    <w:p w14:paraId="77D1F535" w14:textId="77777777" w:rsidR="00C75950" w:rsidRPr="0066090D" w:rsidRDefault="00C75950" w:rsidP="00E5388A">
      <w:pPr>
        <w:pStyle w:val="Heading4"/>
        <w:numPr>
          <w:ilvl w:val="0"/>
          <w:numId w:val="87"/>
        </w:numPr>
        <w:spacing w:before="240" w:after="240"/>
        <w:ind w:hanging="540"/>
        <w:rPr>
          <w:rFonts w:eastAsia="Cambria"/>
          <w:sz w:val="28"/>
        </w:rPr>
      </w:pPr>
      <w:bookmarkStart w:id="54" w:name="_Toc410400652"/>
      <w:r w:rsidRPr="0066090D">
        <w:rPr>
          <w:rFonts w:eastAsia="Cambria"/>
          <w:sz w:val="28"/>
        </w:rPr>
        <w:t>Will the Department provide TEAs with State-administered formula grant program funds to distribute to the affected LEAs under the STEP program?</w:t>
      </w:r>
      <w:bookmarkEnd w:id="54"/>
    </w:p>
    <w:p w14:paraId="4CB8E7E4" w14:textId="77777777" w:rsidR="00C75950" w:rsidRPr="00C75950" w:rsidRDefault="00C75950" w:rsidP="00B95291">
      <w:r w:rsidRPr="00C75950">
        <w:t xml:space="preserve">No.  The Department will not grant formula funds to TEAs as a part of this grant program.  No changes have been made to the ESEA that would permit the Department to change the designated grantee under any ESEA program.  STEP grant funds to successful applicants will consist only of discretionary funds appropriated for this competition.  However, a TEA, SEA and LEA may distribute funds according to the options listed in question ten.  </w:t>
      </w:r>
    </w:p>
    <w:p w14:paraId="6CA4F669" w14:textId="77777777" w:rsidR="00C75950" w:rsidRPr="0066090D" w:rsidRDefault="00C75950" w:rsidP="00E5388A">
      <w:pPr>
        <w:pStyle w:val="Heading4"/>
        <w:numPr>
          <w:ilvl w:val="0"/>
          <w:numId w:val="87"/>
        </w:numPr>
        <w:spacing w:before="240" w:after="240"/>
        <w:ind w:hanging="540"/>
        <w:rPr>
          <w:rFonts w:eastAsia="Cambria"/>
          <w:sz w:val="28"/>
        </w:rPr>
      </w:pPr>
      <w:bookmarkStart w:id="55" w:name="_Toc410400653"/>
      <w:r w:rsidRPr="0066090D">
        <w:rPr>
          <w:rFonts w:eastAsia="Cambria"/>
          <w:sz w:val="28"/>
        </w:rPr>
        <w:t>Will a TEA receiving a STEP grant become the agency responsible to the Department for ensuring compliance with statutory and regulatory requirements?</w:t>
      </w:r>
      <w:bookmarkEnd w:id="55"/>
    </w:p>
    <w:p w14:paraId="0F8DF928" w14:textId="77777777" w:rsidR="00C75950" w:rsidRPr="00C75950" w:rsidRDefault="00C75950" w:rsidP="00B95291">
      <w:r w:rsidRPr="00C75950">
        <w:t>No.  SEAs that participate in the STEP program will continue to subgrant ESEA State-administered formula funds to eligible LEAs in the State, including to LEAs with schools involved in the STEP grant program.  SEAs will continue to have the responsibility and authority to ensure subrecipient compliance with the applicable laws and regulations governing all ESEA State-administered formula grant programs.  The Department will continue to monitor the performance of the SEA as the agent required to comply with the requirements of Federal laws and regulations related to the administration of the ESEA.</w:t>
      </w:r>
    </w:p>
    <w:p w14:paraId="549C334B" w14:textId="77777777" w:rsidR="00C75950" w:rsidRPr="0066090D" w:rsidRDefault="00C75950" w:rsidP="00E5388A">
      <w:pPr>
        <w:pStyle w:val="Heading4"/>
        <w:numPr>
          <w:ilvl w:val="0"/>
          <w:numId w:val="87"/>
        </w:numPr>
        <w:spacing w:before="240" w:after="240"/>
        <w:ind w:hanging="540"/>
        <w:rPr>
          <w:rFonts w:eastAsia="Cambria"/>
          <w:sz w:val="28"/>
        </w:rPr>
      </w:pPr>
      <w:bookmarkStart w:id="56" w:name="_Toc410400654"/>
      <w:r w:rsidRPr="0066090D">
        <w:rPr>
          <w:rFonts w:eastAsia="Cambria"/>
          <w:sz w:val="28"/>
        </w:rPr>
        <w:t>If a TEA decides to undertake joint functions with either the SEA or the LEA, such as monitoring or providing technical assistance, would that count as the TEA assuming administrative functions?</w:t>
      </w:r>
      <w:bookmarkEnd w:id="56"/>
    </w:p>
    <w:p w14:paraId="0768B431" w14:textId="77777777" w:rsidR="00C75950" w:rsidRPr="00C75950" w:rsidRDefault="00C75950" w:rsidP="00B95291">
      <w:r w:rsidRPr="00C75950">
        <w:t xml:space="preserve">Yes.  A TEA’s assumption of SEA-level or LEA-level responsibilities under an agreement could include carrying out responsibilities jointly with the SEA or LEA.  Alternatively, TEAs could take on an activity alone, on behalf of the SEA or LEA.  Under either option, SEAs retain legal responsibility to the Department, as discussed above.  The types of SEA-level or LEA-level functions that a TEA will perform will depend on the terms of the agreement reached by the TEA and SEA, or TEA and LEA. </w:t>
      </w:r>
    </w:p>
    <w:p w14:paraId="56D57D83" w14:textId="77777777" w:rsidR="00C75950" w:rsidRPr="0066090D" w:rsidRDefault="00C75950" w:rsidP="00E5388A">
      <w:pPr>
        <w:pStyle w:val="Heading4"/>
        <w:numPr>
          <w:ilvl w:val="0"/>
          <w:numId w:val="87"/>
        </w:numPr>
        <w:spacing w:before="240" w:after="240"/>
        <w:ind w:hanging="540"/>
        <w:rPr>
          <w:rFonts w:eastAsia="Cambria"/>
          <w:sz w:val="28"/>
        </w:rPr>
      </w:pPr>
      <w:bookmarkStart w:id="57" w:name="_Toc410400655"/>
      <w:r w:rsidRPr="0066090D">
        <w:rPr>
          <w:rFonts w:eastAsia="Cambria"/>
          <w:sz w:val="28"/>
        </w:rPr>
        <w:t>Does the Family Educational Rights and Privacy Act (FERPA) prohibit a TEA from collecting or receiving data on students as part of its agreement with the SEA?</w:t>
      </w:r>
      <w:bookmarkEnd w:id="57"/>
    </w:p>
    <w:p w14:paraId="573CEFE4" w14:textId="77777777" w:rsidR="00C75950" w:rsidRPr="00C75950" w:rsidRDefault="00C75950" w:rsidP="00B95291">
      <w:pPr>
        <w:rPr>
          <w:bCs/>
        </w:rPr>
      </w:pPr>
      <w:r w:rsidRPr="00C75950">
        <w:rPr>
          <w:bCs/>
        </w:rPr>
        <w:t>FERPA does not prohibit data-sharing with TEAs if required steps and safeguards are followed.  FERPA generally prohibits the disclosure of personally identifiable information from students’ education records without parental consent; however, an SEA or an LEA could release student information in non-personally identifiable form</w:t>
      </w:r>
      <w:r w:rsidRPr="00C75950">
        <w:rPr>
          <w:rFonts w:eastAsiaTheme="minorHAnsi"/>
          <w:sz w:val="22"/>
          <w:szCs w:val="22"/>
        </w:rPr>
        <w:t xml:space="preserve"> </w:t>
      </w:r>
      <w:r w:rsidRPr="00C75950">
        <w:rPr>
          <w:bCs/>
        </w:rPr>
        <w:t xml:space="preserve">to a TEA.  In addition, an SEA or an LEA may designate an Indian tribe or TEA as its authorized representative to audit or evaluate Federal or State-supported education programs, under the conditions set forth in the Department’s regulations.  See 34 CFR 99.3, 99.31(a)(3), 99.35.  For further information, see </w:t>
      </w:r>
      <w:hyperlink r:id="rId25" w:history="1">
        <w:r w:rsidRPr="00C75950">
          <w:rPr>
            <w:bCs/>
            <w:color w:val="0000FF" w:themeColor="hyperlink"/>
            <w:u w:val="single"/>
          </w:rPr>
          <w:t>resources</w:t>
        </w:r>
      </w:hyperlink>
      <w:r w:rsidRPr="00C75950">
        <w:rPr>
          <w:bCs/>
        </w:rPr>
        <w:t xml:space="preserve"> from the Department’s Family Policy Compliance Office and </w:t>
      </w:r>
      <w:hyperlink r:id="rId26" w:history="1">
        <w:r w:rsidRPr="00C75950">
          <w:rPr>
            <w:bCs/>
            <w:color w:val="0000FF" w:themeColor="hyperlink"/>
            <w:u w:val="single"/>
          </w:rPr>
          <w:t>Departmental regulations</w:t>
        </w:r>
      </w:hyperlink>
      <w:r w:rsidRPr="00C75950">
        <w:rPr>
          <w:bCs/>
          <w:sz w:val="22"/>
          <w:szCs w:val="22"/>
        </w:rPr>
        <w:t xml:space="preserve">.  </w:t>
      </w:r>
      <w:r w:rsidRPr="00C75950">
        <w:rPr>
          <w:bCs/>
        </w:rPr>
        <w:t xml:space="preserve">Also, review the requirements for the preliminary and final agreements, as detailed in the application package. </w:t>
      </w:r>
    </w:p>
    <w:p w14:paraId="57CBEDD8" w14:textId="77777777" w:rsidR="00C75950" w:rsidRPr="0066090D" w:rsidRDefault="00C75950" w:rsidP="00E5388A">
      <w:pPr>
        <w:pStyle w:val="Heading4"/>
        <w:numPr>
          <w:ilvl w:val="0"/>
          <w:numId w:val="87"/>
        </w:numPr>
        <w:spacing w:before="240" w:after="240"/>
        <w:ind w:hanging="540"/>
        <w:rPr>
          <w:rFonts w:eastAsia="Cambria"/>
          <w:sz w:val="28"/>
        </w:rPr>
      </w:pPr>
      <w:bookmarkStart w:id="58" w:name="_Toc410400656"/>
      <w:r w:rsidRPr="0066090D">
        <w:rPr>
          <w:rFonts w:eastAsia="Cambria"/>
          <w:sz w:val="28"/>
        </w:rPr>
        <w:t>What does the Department expect to see in a Preliminary Agreement between a TEA, an SEA, and an LEA?</w:t>
      </w:r>
      <w:bookmarkEnd w:id="58"/>
    </w:p>
    <w:p w14:paraId="45706683" w14:textId="77777777" w:rsidR="00C75950" w:rsidRPr="00C75950" w:rsidRDefault="00C75950" w:rsidP="00B95291">
      <w:r w:rsidRPr="00C75950">
        <w:t>A TEA must submit a preliminary agreement between the TEA, SEA, and LEA with its application.  The preliminary agreement must document the commitment of the TEA, SEA, and LEA to work together and must include all of the elements required in the application package.</w:t>
      </w:r>
    </w:p>
    <w:p w14:paraId="041990C7" w14:textId="77777777" w:rsidR="00C75950" w:rsidRPr="0066090D" w:rsidRDefault="00C75950" w:rsidP="00E5388A">
      <w:pPr>
        <w:pStyle w:val="Heading4"/>
        <w:numPr>
          <w:ilvl w:val="0"/>
          <w:numId w:val="87"/>
        </w:numPr>
        <w:spacing w:before="240" w:after="240"/>
        <w:ind w:hanging="540"/>
        <w:rPr>
          <w:rFonts w:eastAsia="Cambria"/>
          <w:sz w:val="28"/>
        </w:rPr>
      </w:pPr>
      <w:bookmarkStart w:id="59" w:name="_Toc410400657"/>
      <w:r w:rsidRPr="0066090D">
        <w:rPr>
          <w:rFonts w:eastAsia="Cambria"/>
          <w:sz w:val="28"/>
        </w:rPr>
        <w:t>Which parties must sign the Preliminary and Final Agreements?</w:t>
      </w:r>
      <w:bookmarkEnd w:id="59"/>
    </w:p>
    <w:p w14:paraId="63D3C5F5" w14:textId="77777777" w:rsidR="00C75950" w:rsidRPr="00C75950" w:rsidRDefault="00C75950" w:rsidP="00B95291">
      <w:pPr>
        <w:contextualSpacing/>
      </w:pPr>
      <w:r w:rsidRPr="00C75950">
        <w:t>The preliminary and final agreements must be signed by the TEA, the SEA, and at least one LEA.  Letters of support will not be accepted as a substitute.</w:t>
      </w:r>
    </w:p>
    <w:p w14:paraId="4E5E3387" w14:textId="77777777" w:rsidR="00C75950" w:rsidRPr="0066090D" w:rsidRDefault="00C75950" w:rsidP="00E5388A">
      <w:pPr>
        <w:pStyle w:val="Heading4"/>
        <w:numPr>
          <w:ilvl w:val="0"/>
          <w:numId w:val="87"/>
        </w:numPr>
        <w:spacing w:before="240" w:after="240"/>
        <w:ind w:hanging="540"/>
        <w:rPr>
          <w:rFonts w:eastAsia="Cambria"/>
          <w:sz w:val="28"/>
        </w:rPr>
      </w:pPr>
      <w:bookmarkStart w:id="60" w:name="_Toc410400658"/>
      <w:r w:rsidRPr="0066090D">
        <w:rPr>
          <w:rFonts w:eastAsia="Cambria"/>
          <w:sz w:val="28"/>
        </w:rPr>
        <w:t>Will an application be reviewed if it is missing required signatures on the Preliminary Agreement?</w:t>
      </w:r>
      <w:bookmarkEnd w:id="60"/>
    </w:p>
    <w:p w14:paraId="0EEB8E9F" w14:textId="77777777" w:rsidR="00C75950" w:rsidRPr="00C75950" w:rsidRDefault="00C75950" w:rsidP="00B95291">
      <w:pPr>
        <w:contextualSpacing/>
        <w:rPr>
          <w:rFonts w:eastAsia="Cambria"/>
        </w:rPr>
      </w:pPr>
      <w:r w:rsidRPr="00C75950">
        <w:rPr>
          <w:rFonts w:eastAsia="Cambria"/>
        </w:rPr>
        <w:t xml:space="preserve">No.  The signatures in the preliminary agreement are evidence of a commitment between the TEA, SEA and LEA to fulfill the requirements in the proposed application. </w:t>
      </w:r>
    </w:p>
    <w:p w14:paraId="7DCB35A9" w14:textId="77777777" w:rsidR="00C75950" w:rsidRPr="0066090D" w:rsidRDefault="00C75950" w:rsidP="00E5388A">
      <w:pPr>
        <w:pStyle w:val="Heading4"/>
        <w:numPr>
          <w:ilvl w:val="0"/>
          <w:numId w:val="87"/>
        </w:numPr>
        <w:spacing w:before="240" w:after="240"/>
        <w:ind w:hanging="540"/>
        <w:rPr>
          <w:rFonts w:eastAsia="Cambria"/>
          <w:sz w:val="28"/>
        </w:rPr>
      </w:pPr>
      <w:bookmarkStart w:id="61" w:name="_Toc410400659"/>
      <w:r w:rsidRPr="0066090D">
        <w:rPr>
          <w:rFonts w:eastAsia="Cambria"/>
          <w:sz w:val="28"/>
        </w:rPr>
        <w:t>What does the Department expect to see in a Final Agreement between a TEA, an SEA, and an LEA?</w:t>
      </w:r>
      <w:bookmarkEnd w:id="61"/>
    </w:p>
    <w:p w14:paraId="77D694AB" w14:textId="77777777" w:rsidR="00C75950" w:rsidRPr="00C75950" w:rsidRDefault="00C75950" w:rsidP="00B95291">
      <w:r w:rsidRPr="00C75950">
        <w:t xml:space="preserve">By March 30, 2016, each TEA grantee must submit to the Department a final agreement that builds on the preliminary agreement and details a feasible, sustainable plan for how the TEA, SEA, and LEA will work together to administer selected ESEA formula grant programs for identified schools.  The final agreement must contain all required elements listed in the application package </w:t>
      </w:r>
    </w:p>
    <w:p w14:paraId="7E12631F"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62" w:name="_Toc410400660"/>
      <w:r w:rsidRPr="0066090D">
        <w:rPr>
          <w:rFonts w:eastAsiaTheme="majorEastAsia"/>
          <w:sz w:val="28"/>
        </w:rPr>
        <w:t>Are TEAs required to identify the participating schools in their applications?</w:t>
      </w:r>
      <w:bookmarkEnd w:id="62"/>
    </w:p>
    <w:p w14:paraId="227197F8" w14:textId="77777777" w:rsidR="00C75950" w:rsidRPr="00C75950" w:rsidRDefault="00C75950" w:rsidP="00B95291">
      <w:pPr>
        <w:spacing w:after="200"/>
        <w:rPr>
          <w:rFonts w:eastAsiaTheme="minorHAnsi"/>
          <w:b/>
          <w:sz w:val="28"/>
          <w:szCs w:val="28"/>
        </w:rPr>
      </w:pPr>
      <w:r w:rsidRPr="00C75950">
        <w:rPr>
          <w:rFonts w:eastAsiaTheme="minorHAnsi"/>
        </w:rPr>
        <w:t>Yes.  Applicant TEAs are required to list the participating schools in the preliminary agreements that they submit with their applications.</w:t>
      </w:r>
    </w:p>
    <w:p w14:paraId="7ADFDABC"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63" w:name="_Toc410400661"/>
      <w:r w:rsidRPr="0066090D">
        <w:rPr>
          <w:rFonts w:eastAsiaTheme="majorEastAsia"/>
          <w:sz w:val="28"/>
        </w:rPr>
        <w:t>Can a TEA choose to work with only one school? Is a TEA required to make an agreement with two different LEAs?</w:t>
      </w:r>
      <w:bookmarkEnd w:id="63"/>
      <w:r w:rsidRPr="0066090D">
        <w:rPr>
          <w:rFonts w:eastAsiaTheme="majorEastAsia"/>
          <w:sz w:val="28"/>
        </w:rPr>
        <w:t xml:space="preserve"> </w:t>
      </w:r>
    </w:p>
    <w:p w14:paraId="78D74FBC" w14:textId="77777777" w:rsidR="00C75950" w:rsidRPr="00C75950" w:rsidRDefault="00C75950" w:rsidP="00B95291">
      <w:pPr>
        <w:spacing w:after="200"/>
        <w:rPr>
          <w:rFonts w:eastAsiaTheme="minorHAnsi"/>
          <w:b/>
          <w:sz w:val="28"/>
          <w:szCs w:val="28"/>
        </w:rPr>
      </w:pPr>
      <w:r w:rsidRPr="00C75950">
        <w:rPr>
          <w:rFonts w:eastAsiaTheme="minorHAnsi"/>
          <w:szCs w:val="28"/>
        </w:rPr>
        <w:t>A TEA cannot work with only one school; it must work with a minimum of two schools, at least one of which is a public school.  However, the TEA is not required to make an agreement with two different LEAs.  For example, a TEA may work with two schools within a single LEA, such as an elementary school on the reservation, and a high school off the reservation; it could not choose, however, to include only the single elementary school.  The TEA could also work with one school that is part of an LEA and one BIE school.  This does not require that a TEA make an agreement with two different LEAs.  (Please refer to the LEA definition in question three).</w:t>
      </w:r>
    </w:p>
    <w:p w14:paraId="771ADFA5"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64" w:name="_Toc410400662"/>
      <w:r w:rsidRPr="0066090D">
        <w:rPr>
          <w:rFonts w:eastAsiaTheme="majorEastAsia"/>
          <w:sz w:val="28"/>
        </w:rPr>
        <w:t>Can a TEA apply if one or more selected schools serve students from multiple tribes?</w:t>
      </w:r>
      <w:bookmarkEnd w:id="64"/>
      <w:r w:rsidRPr="0066090D" w:rsidDel="00612B4B">
        <w:rPr>
          <w:rFonts w:eastAsiaTheme="majorEastAsia"/>
          <w:sz w:val="28"/>
        </w:rPr>
        <w:t xml:space="preserve"> </w:t>
      </w:r>
    </w:p>
    <w:p w14:paraId="5D02C2FD" w14:textId="53448A38" w:rsidR="00C75950" w:rsidRPr="00C75950" w:rsidRDefault="00C75950" w:rsidP="00B95291">
      <w:pPr>
        <w:spacing w:after="200"/>
        <w:rPr>
          <w:rFonts w:eastAsiaTheme="minorHAnsi"/>
        </w:rPr>
      </w:pPr>
      <w:r w:rsidRPr="00C75950">
        <w:rPr>
          <w:rFonts w:eastAsiaTheme="minorHAnsi"/>
          <w:bCs/>
          <w:iCs/>
        </w:rPr>
        <w:t xml:space="preserve">Yes.  We expect TEA grantees to serve students from all tribes who attend schools participating in the STEP project.  For schools that have students from multiple tribes with a presence in the community, we would encourage a TEA planning a STEP application to first consult with other </w:t>
      </w:r>
      <w:r w:rsidR="004D6A28">
        <w:rPr>
          <w:rFonts w:eastAsiaTheme="minorHAnsi"/>
          <w:bCs/>
          <w:iCs/>
        </w:rPr>
        <w:t>affected</w:t>
      </w:r>
      <w:r w:rsidR="004D6A28" w:rsidRPr="00C75950">
        <w:rPr>
          <w:rFonts w:eastAsiaTheme="minorHAnsi"/>
          <w:bCs/>
          <w:iCs/>
        </w:rPr>
        <w:t xml:space="preserve"> </w:t>
      </w:r>
      <w:r w:rsidRPr="00C75950">
        <w:rPr>
          <w:rFonts w:eastAsiaTheme="minorHAnsi"/>
          <w:bCs/>
          <w:iCs/>
        </w:rPr>
        <w:t xml:space="preserve">tribes.  </w:t>
      </w:r>
      <w:r w:rsidRPr="00C75950">
        <w:rPr>
          <w:rFonts w:eastAsiaTheme="minorHAnsi"/>
        </w:rPr>
        <w:t xml:space="preserve">One option for the TEA would be to form a consortium and include the affected TEAs as its consortium partners.  Another option is for all tribes in the community to agree that one TEA will serve as the sole applicant, without forming a formal consortium.  </w:t>
      </w:r>
    </w:p>
    <w:p w14:paraId="4DFF3C1A"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65" w:name="_Toc410400663"/>
      <w:r w:rsidRPr="0066090D">
        <w:rPr>
          <w:rFonts w:eastAsiaTheme="majorEastAsia"/>
          <w:sz w:val="28"/>
        </w:rPr>
        <w:t>Can a TEA choose to work with only BIE schools?</w:t>
      </w:r>
      <w:bookmarkEnd w:id="65"/>
    </w:p>
    <w:p w14:paraId="53B18344" w14:textId="77777777" w:rsidR="00C75950" w:rsidRPr="00C75950" w:rsidRDefault="00C75950" w:rsidP="00B95291">
      <w:pPr>
        <w:spacing w:after="200"/>
        <w:rPr>
          <w:rFonts w:eastAsiaTheme="minorHAnsi"/>
          <w:bCs/>
          <w:iCs/>
        </w:rPr>
      </w:pPr>
      <w:r w:rsidRPr="00C75950">
        <w:rPr>
          <w:rFonts w:eastAsiaTheme="minorHAnsi"/>
        </w:rPr>
        <w:t xml:space="preserve">No.  If a </w:t>
      </w:r>
      <w:r w:rsidRPr="00C75950">
        <w:rPr>
          <w:rFonts w:eastAsiaTheme="minorHAnsi"/>
          <w:bCs/>
          <w:iCs/>
        </w:rPr>
        <w:t xml:space="preserve">project includes a BIE school, the TEA must include at least one public school as well, in order to promote better communication and collaboration between the tribe and the SEA and LEA. </w:t>
      </w:r>
    </w:p>
    <w:p w14:paraId="5C05AF07"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66" w:name="_Toc410400664"/>
      <w:r w:rsidRPr="0066090D">
        <w:rPr>
          <w:rFonts w:eastAsiaTheme="majorEastAsia"/>
          <w:sz w:val="28"/>
        </w:rPr>
        <w:t>What additional requirements apply to applicants that include BIE-funded schools?</w:t>
      </w:r>
      <w:bookmarkEnd w:id="66"/>
    </w:p>
    <w:p w14:paraId="237A0DD2" w14:textId="6621DEB9" w:rsidR="00D51F09" w:rsidRDefault="00C75950" w:rsidP="00B95291">
      <w:pPr>
        <w:rPr>
          <w:rFonts w:eastAsiaTheme="minorHAnsi"/>
        </w:rPr>
      </w:pPr>
      <w:r w:rsidRPr="00B32F2D">
        <w:rPr>
          <w:rFonts w:eastAsiaTheme="minorHAnsi"/>
        </w:rPr>
        <w:t>Applicants that include one or more BIE schools in a proposed project are required to</w:t>
      </w:r>
      <w:r w:rsidR="00D51F09" w:rsidRPr="00B32F2D">
        <w:rPr>
          <w:rFonts w:eastAsiaTheme="minorHAnsi"/>
        </w:rPr>
        <w:t xml:space="preserve"> transmit a copy of the application to the Bureau of Indian Education. </w:t>
      </w:r>
      <w:r w:rsidR="008B2B12" w:rsidRPr="00B32F2D">
        <w:rPr>
          <w:rFonts w:eastAsiaTheme="minorHAnsi"/>
        </w:rPr>
        <w:t xml:space="preserve"> </w:t>
      </w:r>
      <w:r w:rsidR="00D51F09" w:rsidRPr="00B32F2D">
        <w:rPr>
          <w:rFonts w:eastAsiaTheme="minorHAnsi"/>
        </w:rPr>
        <w:t xml:space="preserve">Applicants may transmit this </w:t>
      </w:r>
      <w:r w:rsidR="00AC4513" w:rsidRPr="00B32F2D">
        <w:rPr>
          <w:rFonts w:eastAsiaTheme="minorHAnsi"/>
        </w:rPr>
        <w:t>application</w:t>
      </w:r>
      <w:r w:rsidR="00D51F09" w:rsidRPr="00B32F2D">
        <w:rPr>
          <w:rFonts w:eastAsiaTheme="minorHAnsi"/>
        </w:rPr>
        <w:t xml:space="preserve"> through email </w:t>
      </w:r>
      <w:r w:rsidR="00AC4513" w:rsidRPr="00B32F2D">
        <w:rPr>
          <w:rFonts w:eastAsiaTheme="minorHAnsi"/>
        </w:rPr>
        <w:t>to</w:t>
      </w:r>
      <w:r w:rsidR="00D51F09" w:rsidRPr="00B32F2D">
        <w:rPr>
          <w:rFonts w:eastAsiaTheme="minorHAnsi"/>
        </w:rPr>
        <w:t xml:space="preserve"> </w:t>
      </w:r>
      <w:hyperlink r:id="rId27" w:history="1">
        <w:r w:rsidR="00D51F09" w:rsidRPr="00B32F2D">
          <w:rPr>
            <w:rStyle w:val="Hyperlink"/>
            <w:rFonts w:eastAsiaTheme="minorHAnsi"/>
          </w:rPr>
          <w:t>stepapp@bia.gov</w:t>
        </w:r>
      </w:hyperlink>
      <w:r w:rsidR="00B32F2D" w:rsidRPr="00B32F2D">
        <w:rPr>
          <w:rFonts w:eastAsiaTheme="minorHAnsi"/>
        </w:rPr>
        <w:t>,</w:t>
      </w:r>
      <w:r w:rsidR="00D51F09" w:rsidRPr="00B32F2D">
        <w:rPr>
          <w:rFonts w:eastAsiaTheme="minorHAnsi"/>
        </w:rPr>
        <w:t xml:space="preserve"> fax the application </w:t>
      </w:r>
      <w:r w:rsidR="00B23C19" w:rsidRPr="00B32F2D">
        <w:rPr>
          <w:rFonts w:eastAsiaTheme="minorHAnsi"/>
        </w:rPr>
        <w:t>to</w:t>
      </w:r>
      <w:r w:rsidR="007B2E18" w:rsidRPr="00B32F2D">
        <w:rPr>
          <w:rFonts w:eastAsiaTheme="minorHAnsi"/>
        </w:rPr>
        <w:t xml:space="preserve"> (</w:t>
      </w:r>
      <w:r w:rsidR="007B2E18" w:rsidRPr="00B32F2D">
        <w:rPr>
          <w:rFonts w:eastAsiaTheme="minorHAnsi"/>
          <w:szCs w:val="22"/>
        </w:rPr>
        <w:t>202) 208-3312, or send</w:t>
      </w:r>
      <w:r w:rsidR="00D51F09" w:rsidRPr="00B32F2D">
        <w:rPr>
          <w:rFonts w:eastAsiaTheme="minorHAnsi"/>
          <w:szCs w:val="22"/>
        </w:rPr>
        <w:t xml:space="preserve"> the application</w:t>
      </w:r>
      <w:r w:rsidR="007B2E18" w:rsidRPr="00B32F2D">
        <w:rPr>
          <w:rFonts w:eastAsiaTheme="minorHAnsi"/>
          <w:szCs w:val="22"/>
        </w:rPr>
        <w:t xml:space="preserve"> to</w:t>
      </w:r>
      <w:r w:rsidRPr="00B32F2D">
        <w:rPr>
          <w:rFonts w:eastAsiaTheme="minorHAnsi"/>
          <w:sz w:val="28"/>
          <w:szCs w:val="28"/>
        </w:rPr>
        <w:t xml:space="preserve"> </w:t>
      </w:r>
      <w:r w:rsidRPr="00B32F2D">
        <w:rPr>
          <w:rFonts w:eastAsiaTheme="minorHAnsi"/>
          <w:szCs w:val="22"/>
        </w:rPr>
        <w:t>Dr. Charles M. Roessel, Director, Bureau of Indian Education, 1849 C Street, NW, MS-4657-MIB, Washington, D.C. 20240.</w:t>
      </w:r>
      <w:r w:rsidRPr="00B32F2D">
        <w:rPr>
          <w:rFonts w:eastAsiaTheme="minorHAnsi"/>
        </w:rPr>
        <w:t xml:space="preserve">  </w:t>
      </w:r>
      <w:r w:rsidR="00AC4513" w:rsidRPr="00B32F2D">
        <w:rPr>
          <w:rFonts w:eastAsiaTheme="minorHAnsi"/>
        </w:rPr>
        <w:t>In submitting the application to the Department, these applicants must include as an attachment evidence of the submission to BIE</w:t>
      </w:r>
      <w:r w:rsidR="00E810B5" w:rsidRPr="00B32F2D">
        <w:rPr>
          <w:rFonts w:eastAsiaTheme="minorHAnsi"/>
        </w:rPr>
        <w:t xml:space="preserve"> (</w:t>
      </w:r>
      <w:r w:rsidR="00E810B5" w:rsidRPr="00B32F2D">
        <w:rPr>
          <w:rFonts w:eastAsiaTheme="minorHAnsi"/>
          <w:i/>
        </w:rPr>
        <w:t>e.g.</w:t>
      </w:r>
      <w:r w:rsidR="00E810B5" w:rsidRPr="00B32F2D">
        <w:rPr>
          <w:rFonts w:eastAsiaTheme="minorHAnsi"/>
        </w:rPr>
        <w:t>, copy of dated email transmission or fax receipt)</w:t>
      </w:r>
      <w:r w:rsidR="00AC4513" w:rsidRPr="00B32F2D">
        <w:rPr>
          <w:rFonts w:eastAsiaTheme="minorHAnsi"/>
        </w:rPr>
        <w:t>.</w:t>
      </w:r>
    </w:p>
    <w:p w14:paraId="36E48CC0" w14:textId="77777777" w:rsidR="00D51F09" w:rsidRDefault="00D51F09" w:rsidP="00B95291">
      <w:pPr>
        <w:rPr>
          <w:rFonts w:eastAsiaTheme="minorHAnsi"/>
        </w:rPr>
      </w:pPr>
    </w:p>
    <w:p w14:paraId="6845A379" w14:textId="1EBFD16D" w:rsidR="00D51F09" w:rsidRDefault="00C75950" w:rsidP="00B95291">
      <w:pPr>
        <w:rPr>
          <w:rFonts w:eastAsiaTheme="minorHAnsi"/>
        </w:rPr>
      </w:pPr>
      <w:r w:rsidRPr="00C75950">
        <w:rPr>
          <w:rFonts w:eastAsiaTheme="minorHAnsi"/>
        </w:rPr>
        <w:t>This will allow the Department and BIE to consult as to whether the TEA will be required to enter into an agreement with BIE that details the respective responsibilities of each entity.  Applicants proposing to assume SEA-type functions in a BIE-funded school will be required to enter such an agreement.  If the TEA is not able to reach an agreement with BIE by the time of award, the TEA must remove the proposed BIE school from its project and adjust its budget accordingly.  A TEA that proposes to assume only LEA-type functions with respect to BIE-funded schools will not be not required to enter into an agreement with the BIE.</w:t>
      </w:r>
    </w:p>
    <w:p w14:paraId="05BB7655" w14:textId="7561FE13" w:rsidR="00C75950" w:rsidRPr="0066090D" w:rsidRDefault="00C75950" w:rsidP="00E5388A">
      <w:pPr>
        <w:pStyle w:val="Heading4"/>
        <w:numPr>
          <w:ilvl w:val="0"/>
          <w:numId w:val="87"/>
        </w:numPr>
        <w:spacing w:before="240" w:after="240"/>
        <w:ind w:hanging="540"/>
        <w:rPr>
          <w:rFonts w:eastAsiaTheme="majorEastAsia"/>
          <w:sz w:val="28"/>
        </w:rPr>
      </w:pPr>
      <w:bookmarkStart w:id="67" w:name="_Toc410400665"/>
      <w:r w:rsidRPr="0066090D">
        <w:rPr>
          <w:rFonts w:eastAsiaTheme="majorEastAsia"/>
          <w:sz w:val="28"/>
        </w:rPr>
        <w:t>Can STEP funds be used for BIE schools if BIE-funded schools are included?</w:t>
      </w:r>
      <w:bookmarkEnd w:id="67"/>
    </w:p>
    <w:p w14:paraId="03B75FD1" w14:textId="182B9622" w:rsidR="00C75950" w:rsidRPr="00C75950" w:rsidRDefault="00C75950" w:rsidP="00B95291">
      <w:pPr>
        <w:spacing w:after="200"/>
        <w:rPr>
          <w:rFonts w:eastAsiaTheme="minorHAnsi"/>
          <w:sz w:val="28"/>
        </w:rPr>
      </w:pPr>
      <w:r w:rsidRPr="00C75950">
        <w:rPr>
          <w:rFonts w:eastAsiaTheme="minorHAnsi"/>
        </w:rPr>
        <w:t>STEP funds can be used to build communication between BIE-funded tribally-controlled schools and public schools.  However, STEP funds cannot be used on activities that are already funded by BIE.  For example, a TEA may work with a BIE</w:t>
      </w:r>
      <w:r w:rsidR="00340A6F">
        <w:rPr>
          <w:rFonts w:eastAsiaTheme="minorHAnsi"/>
        </w:rPr>
        <w:t>-funded</w:t>
      </w:r>
      <w:r w:rsidRPr="00C75950">
        <w:rPr>
          <w:rFonts w:eastAsiaTheme="minorHAnsi"/>
        </w:rPr>
        <w:t xml:space="preserve"> tribally-controlled preschool and the LEA to promote kindergarten readiness and ensure that student goals are aligned across the programs.  The STEP funds could not be used, however, to hire additional teachers for the BIE</w:t>
      </w:r>
      <w:r w:rsidR="00340A6F">
        <w:rPr>
          <w:rFonts w:eastAsiaTheme="minorHAnsi"/>
        </w:rPr>
        <w:t>-funded</w:t>
      </w:r>
      <w:r w:rsidRPr="00C75950">
        <w:rPr>
          <w:rFonts w:eastAsiaTheme="minorHAnsi"/>
        </w:rPr>
        <w:t xml:space="preserve"> school.  </w:t>
      </w:r>
    </w:p>
    <w:p w14:paraId="2CE38C99"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68" w:name="_Toc410400666"/>
      <w:r w:rsidRPr="0066090D">
        <w:rPr>
          <w:rFonts w:eastAsiaTheme="majorEastAsia"/>
          <w:sz w:val="28"/>
        </w:rPr>
        <w:t>What is the purpose of permitting applicants to include Bureau of Indian Education (BIE)-funded schools in STEP projects?</w:t>
      </w:r>
      <w:bookmarkEnd w:id="68"/>
    </w:p>
    <w:p w14:paraId="3095A1D9" w14:textId="4A6BAF6D" w:rsidR="00C75950" w:rsidRPr="00C75950" w:rsidRDefault="00C75950" w:rsidP="00B95291">
      <w:pPr>
        <w:spacing w:after="200"/>
        <w:rPr>
          <w:rFonts w:eastAsiaTheme="minorHAnsi"/>
          <w:b/>
          <w:sz w:val="28"/>
          <w:szCs w:val="28"/>
        </w:rPr>
      </w:pPr>
      <w:r w:rsidRPr="00C75950">
        <w:rPr>
          <w:rFonts w:eastAsiaTheme="minorHAnsi"/>
          <w:szCs w:val="22"/>
        </w:rPr>
        <w:t>BIE-funded tribally-controlled schools are administered by the tribe.  These schools serve students that may move between BIE</w:t>
      </w:r>
      <w:r w:rsidRPr="00C75950">
        <w:rPr>
          <w:rFonts w:eastAsiaTheme="minorHAnsi"/>
        </w:rPr>
        <w:t xml:space="preserve">-funded </w:t>
      </w:r>
      <w:r w:rsidRPr="00C75950">
        <w:rPr>
          <w:rFonts w:eastAsiaTheme="minorHAnsi"/>
          <w:szCs w:val="22"/>
        </w:rPr>
        <w:t xml:space="preserve">schools and public schools.  By including </w:t>
      </w:r>
      <w:r w:rsidR="00340A6F" w:rsidRPr="00C75950">
        <w:rPr>
          <w:rFonts w:eastAsiaTheme="minorHAnsi"/>
          <w:szCs w:val="22"/>
        </w:rPr>
        <w:t>BIE</w:t>
      </w:r>
      <w:r w:rsidR="00340A6F">
        <w:rPr>
          <w:rFonts w:eastAsiaTheme="minorHAnsi"/>
          <w:szCs w:val="22"/>
        </w:rPr>
        <w:t>-</w:t>
      </w:r>
      <w:r w:rsidRPr="00C75950">
        <w:rPr>
          <w:rFonts w:eastAsiaTheme="minorHAnsi"/>
          <w:szCs w:val="22"/>
        </w:rPr>
        <w:t xml:space="preserve">funded tribally-controlled schools, we promote better communication between the BIE-funded schools and public schools, </w:t>
      </w:r>
      <w:r w:rsidR="00340A6F">
        <w:rPr>
          <w:rFonts w:eastAsiaTheme="minorHAnsi"/>
          <w:szCs w:val="22"/>
        </w:rPr>
        <w:t>coordinated</w:t>
      </w:r>
      <w:r w:rsidRPr="00C75950">
        <w:rPr>
          <w:rFonts w:eastAsiaTheme="minorHAnsi"/>
          <w:szCs w:val="22"/>
        </w:rPr>
        <w:t xml:space="preserve"> through the TEA whose member students are affected by the systems serving the community</w:t>
      </w:r>
      <w:r w:rsidRPr="00C75950">
        <w:rPr>
          <w:rFonts w:eastAsiaTheme="minorHAnsi"/>
        </w:rPr>
        <w:t>.</w:t>
      </w:r>
    </w:p>
    <w:p w14:paraId="776EDA9E"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69" w:name="_Toc410400669"/>
      <w:r w:rsidRPr="0066090D">
        <w:rPr>
          <w:rFonts w:eastAsiaTheme="majorEastAsia"/>
          <w:sz w:val="28"/>
        </w:rPr>
        <w:t>What are the audit requirements for STEP applicants?  Is the TEA required to have an audit?</w:t>
      </w:r>
      <w:bookmarkEnd w:id="69"/>
    </w:p>
    <w:p w14:paraId="72C5E8F7" w14:textId="2035C1C4" w:rsidR="00C75950" w:rsidRPr="00C75950" w:rsidRDefault="00C75950" w:rsidP="00B95291">
      <w:pPr>
        <w:spacing w:after="200"/>
        <w:rPr>
          <w:rFonts w:eastAsiaTheme="minorHAnsi"/>
        </w:rPr>
      </w:pPr>
      <w:r w:rsidRPr="00C75950">
        <w:rPr>
          <w:rFonts w:eastAsiaTheme="minorHAnsi"/>
        </w:rPr>
        <w:t>Under 2 CFR 200.500-512, all entities that expend $750,000 or more annually in total Federal awards must have a current audit.  If an entity does not comply with the Federal audit requirements, the Department has the option</w:t>
      </w:r>
      <w:r w:rsidRPr="00C75950">
        <w:rPr>
          <w:rFonts w:eastAsiaTheme="minorHAnsi"/>
          <w:szCs w:val="22"/>
        </w:rPr>
        <w:t xml:space="preserve"> </w:t>
      </w:r>
      <w:r w:rsidRPr="00C75950">
        <w:rPr>
          <w:rFonts w:eastAsiaTheme="minorHAnsi"/>
        </w:rPr>
        <w:t>of awarding the STEP grant with special conditions or not funding an application.  Note that, as applicable, TEAs may meet this requirement through an audit of the whole tribe; if the tribe expends $750,000 or more annually, the tribe is required to have a current audit.  A late audit or</w:t>
      </w:r>
      <w:r w:rsidR="00723E86">
        <w:rPr>
          <w:rFonts w:eastAsiaTheme="minorHAnsi"/>
        </w:rPr>
        <w:t xml:space="preserve"> an</w:t>
      </w:r>
      <w:r w:rsidRPr="00C75950">
        <w:rPr>
          <w:rFonts w:eastAsiaTheme="minorHAnsi"/>
        </w:rPr>
        <w:t xml:space="preserve"> audit with findings for the tribe may have an impact on the TEA’s application status.</w:t>
      </w:r>
    </w:p>
    <w:p w14:paraId="2D873874"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70" w:name="_Toc410400670"/>
      <w:r w:rsidRPr="0066090D">
        <w:rPr>
          <w:rFonts w:eastAsiaTheme="majorEastAsia"/>
          <w:sz w:val="28"/>
        </w:rPr>
        <w:t>What are examples of costs that are not allowable under STEP?</w:t>
      </w:r>
      <w:bookmarkEnd w:id="70"/>
    </w:p>
    <w:p w14:paraId="378D8332" w14:textId="77777777" w:rsidR="00C75950" w:rsidRPr="00C75950" w:rsidRDefault="00C75950" w:rsidP="00B95291">
      <w:pPr>
        <w:spacing w:after="200"/>
        <w:rPr>
          <w:rFonts w:eastAsiaTheme="minorHAnsi"/>
        </w:rPr>
      </w:pPr>
      <w:r w:rsidRPr="00C75950">
        <w:rPr>
          <w:rFonts w:eastAsiaTheme="minorHAnsi"/>
        </w:rPr>
        <w:t xml:space="preserve">Direct services are not allowable costs under STEP.  For example, a grantee cannot hire teachers for a school using STEP funds.  In addition, costs must be aligned to the scope of the application, the project purpose, and the general purpose of the STEP program.  Additionally, the general government-wide cost principles apply, which prohibit use of funds for most purchases of food, any entertainment expenses, incentives, prizes, or other items identified by the Office of Management and Budget’s (OMB) Cost Principles at </w:t>
      </w:r>
      <w:hyperlink r:id="rId28" w:history="1">
        <w:r w:rsidRPr="00C75950">
          <w:rPr>
            <w:rFonts w:eastAsiaTheme="minorHAnsi"/>
            <w:color w:val="0000FF" w:themeColor="hyperlink"/>
            <w:u w:val="single"/>
          </w:rPr>
          <w:t>2 CFR 200</w:t>
        </w:r>
      </w:hyperlink>
      <w:r w:rsidRPr="00C75950">
        <w:rPr>
          <w:rFonts w:eastAsiaTheme="minorHAnsi"/>
          <w:color w:val="0000FF" w:themeColor="hyperlink"/>
          <w:u w:val="single"/>
        </w:rPr>
        <w:t>.</w:t>
      </w:r>
      <w:r w:rsidRPr="00C75950">
        <w:rPr>
          <w:rFonts w:eastAsiaTheme="minorHAnsi"/>
        </w:rPr>
        <w:t xml:space="preserve"> For more information, please read the </w:t>
      </w:r>
      <w:hyperlink r:id="rId29" w:history="1">
        <w:r w:rsidRPr="00C75950">
          <w:rPr>
            <w:rFonts w:eastAsiaTheme="minorHAnsi"/>
            <w:color w:val="0000FF" w:themeColor="hyperlink"/>
            <w:u w:val="single"/>
          </w:rPr>
          <w:t>FAQs about the Cost Principles</w:t>
        </w:r>
      </w:hyperlink>
      <w:r w:rsidRPr="00C75950">
        <w:rPr>
          <w:rFonts w:eastAsiaTheme="minorHAnsi"/>
        </w:rPr>
        <w:t xml:space="preserve">. </w:t>
      </w:r>
    </w:p>
    <w:p w14:paraId="4AEEF2D3"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71" w:name="_Toc410400671"/>
      <w:r w:rsidRPr="0066090D">
        <w:rPr>
          <w:rFonts w:eastAsiaTheme="majorEastAsia"/>
          <w:sz w:val="28"/>
        </w:rPr>
        <w:t>How does the Department review proposed project budgets before an award is made?</w:t>
      </w:r>
      <w:bookmarkEnd w:id="71"/>
      <w:r w:rsidRPr="0066090D">
        <w:rPr>
          <w:rFonts w:eastAsiaTheme="majorEastAsia"/>
          <w:sz w:val="28"/>
        </w:rPr>
        <w:t xml:space="preserve"> </w:t>
      </w:r>
    </w:p>
    <w:p w14:paraId="4BE66470" w14:textId="77777777" w:rsidR="00C75950" w:rsidRPr="00C75950" w:rsidRDefault="00C75950" w:rsidP="00B95291">
      <w:pPr>
        <w:spacing w:after="200"/>
        <w:rPr>
          <w:rFonts w:eastAsiaTheme="minorHAnsi"/>
          <w:szCs w:val="28"/>
        </w:rPr>
      </w:pPr>
      <w:r w:rsidRPr="00C75950">
        <w:rPr>
          <w:rFonts w:eastAsiaTheme="minorHAnsi"/>
          <w:szCs w:val="28"/>
        </w:rPr>
        <w:t>The Department’s pre-award review of a proposed budget will focus on whether the proposed budget supports the goals and objectives of the grant program and whether those costs are allowable, reasonable, and allocable.  The Department eliminates amounts for unallowable or unreasonable expenditures; thus the actual grant amount may be less than the amount in the applicant’s proposed budget.  For information on allowable costs, see references in question 27.</w:t>
      </w:r>
    </w:p>
    <w:p w14:paraId="60A80A15" w14:textId="77777777" w:rsidR="00C75950" w:rsidRPr="0066090D" w:rsidRDefault="00C75950" w:rsidP="00E5388A">
      <w:pPr>
        <w:pStyle w:val="Heading4"/>
        <w:numPr>
          <w:ilvl w:val="0"/>
          <w:numId w:val="87"/>
        </w:numPr>
        <w:spacing w:before="240" w:after="240"/>
        <w:ind w:hanging="540"/>
        <w:rPr>
          <w:rFonts w:eastAsiaTheme="majorEastAsia"/>
          <w:sz w:val="28"/>
        </w:rPr>
      </w:pPr>
      <w:bookmarkStart w:id="72" w:name="_Toc410400672"/>
      <w:r w:rsidRPr="0066090D">
        <w:rPr>
          <w:rFonts w:eastAsiaTheme="majorEastAsia"/>
          <w:sz w:val="28"/>
        </w:rPr>
        <w:t>Must a TEA submit a current indirect cost rate (ICR) agreement as part of its application?</w:t>
      </w:r>
      <w:bookmarkEnd w:id="72"/>
    </w:p>
    <w:p w14:paraId="2997A8F6" w14:textId="77777777" w:rsidR="00C75950" w:rsidRPr="00C75950" w:rsidRDefault="00C75950" w:rsidP="00B95291">
      <w:pPr>
        <w:spacing w:after="200"/>
        <w:rPr>
          <w:rFonts w:eastAsiaTheme="minorHAnsi"/>
          <w:szCs w:val="22"/>
        </w:rPr>
      </w:pPr>
      <w:r w:rsidRPr="00C75950">
        <w:rPr>
          <w:rFonts w:eastAsiaTheme="minorHAnsi"/>
          <w:szCs w:val="22"/>
        </w:rPr>
        <w:t xml:space="preserve">If a TEA has a current ICR agreement and intends to charge indirect costs to the STEP grant, the TEA must submit a copy of the ICR agreement as part of its application.  </w:t>
      </w:r>
      <w:r w:rsidRPr="00C75950">
        <w:rPr>
          <w:rFonts w:eastAsiaTheme="minorHAnsi"/>
        </w:rPr>
        <w:t>The ICR agreement must be negotiated with and approved by the grantee’s cognizant agency,</w:t>
      </w:r>
      <w:r w:rsidRPr="00C75950">
        <w:rPr>
          <w:rFonts w:eastAsiaTheme="minorHAnsi"/>
          <w:i/>
        </w:rPr>
        <w:t xml:space="preserve"> i.e.</w:t>
      </w:r>
      <w:r w:rsidRPr="00C75950">
        <w:rPr>
          <w:rFonts w:eastAsiaTheme="minorHAnsi"/>
        </w:rPr>
        <w:t>, either (1) the Federal agency from which it has received the most direct funding, subject to indirect cost support; (2) the Federal agency specifically assigned cognizance by OMB; or (3) the State agency that provides the most subgrant funds to the grantee (if no direct federal awards are received).  For federally-recognized tribes, the Department of Interior (DOI) is the cognizant agency.</w:t>
      </w:r>
    </w:p>
    <w:p w14:paraId="3A39BD55" w14:textId="77777777" w:rsidR="00C75950" w:rsidRPr="00C75950" w:rsidRDefault="00C75950" w:rsidP="00B95291">
      <w:pPr>
        <w:spacing w:after="200"/>
        <w:rPr>
          <w:rFonts w:eastAsiaTheme="minorHAnsi"/>
        </w:rPr>
      </w:pPr>
      <w:r w:rsidRPr="00C75950">
        <w:rPr>
          <w:rFonts w:eastAsiaTheme="minorHAnsi"/>
          <w:szCs w:val="22"/>
        </w:rPr>
        <w:t xml:space="preserve">An applicant selected for funding that has an expired ICR agreement and intends to charge indirect costs to the STEP grant must follow the Department’s regulations at 34 CFR 75.560.  </w:t>
      </w:r>
      <w:r w:rsidRPr="00C75950">
        <w:rPr>
          <w:rFonts w:eastAsiaTheme="minorHAnsi"/>
        </w:rPr>
        <w:t>Those rules permit an applicant to use a temporary rate of 10 percent of budgeted direct salaries and wages while it negotiates a rate with its cognizant agency (</w:t>
      </w:r>
      <w:r w:rsidRPr="00C75950">
        <w:rPr>
          <w:rFonts w:eastAsiaTheme="minorHAnsi"/>
          <w:i/>
        </w:rPr>
        <w:t>e.g.</w:t>
      </w:r>
      <w:r w:rsidRPr="00C75950">
        <w:rPr>
          <w:rFonts w:eastAsiaTheme="minorHAnsi"/>
        </w:rPr>
        <w:t>, DOI); the applicant must then submit an ICR proposal to its cognizant agency within 90 days after the Department issues the grant award notification. 34 CFR 75.560.</w:t>
      </w:r>
    </w:p>
    <w:p w14:paraId="54214928" w14:textId="77777777" w:rsidR="00C75950" w:rsidRPr="00C75950" w:rsidRDefault="00C75950" w:rsidP="00B95291">
      <w:pPr>
        <w:spacing w:after="200"/>
        <w:rPr>
          <w:rFonts w:eastAsiaTheme="minorHAnsi"/>
          <w:szCs w:val="22"/>
        </w:rPr>
      </w:pPr>
      <w:r w:rsidRPr="00C75950">
        <w:rPr>
          <w:rFonts w:eastAsiaTheme="minorHAnsi"/>
        </w:rPr>
        <w:t xml:space="preserve">Applicants with no previous ICR can use a de minimis rate of 10 percent of modified total direct costs (MTDC); these TEAs do not need to negotiate for this rate.  Should such an applicant decide to use this MTDC as its ICR, it must use this rate for a full fiscal year; it cannot negotiate for a different rate. 2 CFR 200.414(f).  </w:t>
      </w:r>
    </w:p>
    <w:p w14:paraId="2AAA6509" w14:textId="65185202" w:rsidR="007505F5" w:rsidRDefault="00C75950" w:rsidP="00B95291">
      <w:pPr>
        <w:spacing w:after="200"/>
        <w:rPr>
          <w:rFonts w:eastAsiaTheme="minorHAnsi"/>
        </w:rPr>
        <w:sectPr w:rsidR="007505F5" w:rsidSect="007505F5">
          <w:type w:val="continuous"/>
          <w:pgSz w:w="12240" w:h="15840"/>
          <w:pgMar w:top="1080" w:right="1440" w:bottom="1440" w:left="1440" w:header="0" w:footer="619" w:gutter="0"/>
          <w:cols w:space="720"/>
          <w:noEndnote/>
        </w:sectPr>
      </w:pPr>
      <w:r w:rsidRPr="00C75950">
        <w:rPr>
          <w:rFonts w:eastAsiaTheme="minorHAnsi"/>
          <w:szCs w:val="22"/>
        </w:rPr>
        <w:t xml:space="preserve">Please note that, in accordance with OMB’s Cost Principles at </w:t>
      </w:r>
      <w:hyperlink r:id="rId30" w:history="1">
        <w:r w:rsidRPr="00C75950">
          <w:rPr>
            <w:rFonts w:eastAsiaTheme="minorHAnsi"/>
            <w:color w:val="0000FF" w:themeColor="hyperlink"/>
            <w:u w:val="single"/>
          </w:rPr>
          <w:t>2 CFR 200</w:t>
        </w:r>
      </w:hyperlink>
      <w:r w:rsidRPr="00C75950">
        <w:rPr>
          <w:rFonts w:eastAsiaTheme="minorHAnsi"/>
          <w:szCs w:val="22"/>
        </w:rPr>
        <w:t xml:space="preserve">, </w:t>
      </w:r>
      <w:r w:rsidRPr="00C75950">
        <w:rPr>
          <w:rFonts w:eastAsiaTheme="minorHAnsi"/>
        </w:rPr>
        <w:t xml:space="preserve">applicants that have an expiring ICR agreement can apply to the cognizant agency for a one-time extension of up to four years. 2 CFR 200.414(g).  If a successful applicant has an expiring ICR agreement, </w:t>
      </w:r>
      <w:r w:rsidR="00AD00A0">
        <w:rPr>
          <w:rFonts w:eastAsiaTheme="minorHAnsi"/>
        </w:rPr>
        <w:t xml:space="preserve">after the expiration date of the original agreement, </w:t>
      </w:r>
      <w:r w:rsidRPr="00C75950">
        <w:rPr>
          <w:rFonts w:eastAsiaTheme="minorHAnsi"/>
        </w:rPr>
        <w:t>the grantee will be required to submit evidence to the Department that its cognizant agency granted an extension of the ICR agreement in order to charge indirect costs to the STEP grant at the approved rate.</w:t>
      </w:r>
    </w:p>
    <w:p w14:paraId="4562A95E" w14:textId="77777777" w:rsidR="007C281E" w:rsidRPr="007505F5" w:rsidRDefault="007C281E" w:rsidP="00F332E1">
      <w:pPr>
        <w:pStyle w:val="Heading2"/>
        <w:rPr>
          <w:sz w:val="28"/>
        </w:rPr>
      </w:pPr>
      <w:bookmarkStart w:id="73" w:name="_Toc410636540"/>
      <w:bookmarkStart w:id="74" w:name="_Toc410654795"/>
      <w:bookmarkStart w:id="75" w:name="_Toc410669068"/>
      <w:r w:rsidRPr="007505F5">
        <w:rPr>
          <w:sz w:val="28"/>
        </w:rPr>
        <w:t>Technical Assistance Workshop</w:t>
      </w:r>
      <w:bookmarkEnd w:id="73"/>
      <w:bookmarkEnd w:id="74"/>
      <w:bookmarkEnd w:id="75"/>
    </w:p>
    <w:p w14:paraId="6EE238C6" w14:textId="6FF6B2A8" w:rsidR="000F7FF8" w:rsidRDefault="009A5963" w:rsidP="000F7FF8">
      <w:r>
        <w:rPr>
          <w:szCs w:val="22"/>
        </w:rPr>
        <w:t>A pre</w:t>
      </w:r>
      <w:r w:rsidR="001F0C3B">
        <w:rPr>
          <w:szCs w:val="22"/>
        </w:rPr>
        <w:t>-application webinar</w:t>
      </w:r>
      <w:r>
        <w:rPr>
          <w:szCs w:val="22"/>
        </w:rPr>
        <w:t xml:space="preserve"> is</w:t>
      </w:r>
      <w:r w:rsidR="001F0C3B">
        <w:rPr>
          <w:szCs w:val="22"/>
        </w:rPr>
        <w:t xml:space="preserve"> planned following the publication of the </w:t>
      </w:r>
      <w:r w:rsidR="00901F94">
        <w:rPr>
          <w:szCs w:val="22"/>
        </w:rPr>
        <w:t>NIA</w:t>
      </w:r>
      <w:r w:rsidR="001F0C3B">
        <w:rPr>
          <w:szCs w:val="22"/>
        </w:rPr>
        <w:t xml:space="preserve">. The date of </w:t>
      </w:r>
      <w:r>
        <w:rPr>
          <w:szCs w:val="22"/>
        </w:rPr>
        <w:t xml:space="preserve">this </w:t>
      </w:r>
      <w:r w:rsidR="001F0C3B">
        <w:rPr>
          <w:szCs w:val="22"/>
        </w:rPr>
        <w:t xml:space="preserve">webinar will be posted </w:t>
      </w:r>
      <w:r w:rsidR="00B64B3B">
        <w:rPr>
          <w:szCs w:val="22"/>
        </w:rPr>
        <w:t xml:space="preserve">in the Notice, and the date and time will be posted </w:t>
      </w:r>
      <w:r w:rsidR="001F0C3B">
        <w:rPr>
          <w:szCs w:val="22"/>
        </w:rPr>
        <w:t xml:space="preserve">on the program website at </w:t>
      </w:r>
      <w:hyperlink r:id="rId31" w:history="1">
        <w:r w:rsidR="001F0C3B" w:rsidRPr="001F0C3B">
          <w:rPr>
            <w:rStyle w:val="Hyperlink"/>
            <w:szCs w:val="22"/>
          </w:rPr>
          <w:t>http://www2.ed.gov/programs/STEP/index.htm</w:t>
        </w:r>
        <w:r w:rsidR="001F0C3B" w:rsidRPr="00E66838">
          <w:rPr>
            <w:rStyle w:val="Hyperlink"/>
            <w:szCs w:val="22"/>
          </w:rPr>
          <w:t>l</w:t>
        </w:r>
      </w:hyperlink>
      <w:r w:rsidR="007C281E" w:rsidRPr="009026D3">
        <w:rPr>
          <w:szCs w:val="22"/>
        </w:rPr>
        <w:t xml:space="preserve">. </w:t>
      </w:r>
      <w:r w:rsidR="001F0C3B">
        <w:rPr>
          <w:szCs w:val="22"/>
        </w:rPr>
        <w:t>Please check the site regularly for updates</w:t>
      </w:r>
      <w:r w:rsidR="000E5BC2">
        <w:rPr>
          <w:szCs w:val="22"/>
        </w:rPr>
        <w:t>.</w:t>
      </w:r>
      <w:r w:rsidR="007C281E" w:rsidRPr="009026D3">
        <w:rPr>
          <w:szCs w:val="22"/>
        </w:rPr>
        <w:t xml:space="preserve"> </w:t>
      </w:r>
    </w:p>
    <w:p w14:paraId="10A76A6F" w14:textId="22B22103" w:rsidR="00180CDB" w:rsidRPr="007505F5" w:rsidRDefault="00180CDB" w:rsidP="000F7FF8">
      <w:pPr>
        <w:pStyle w:val="Heading2"/>
        <w:rPr>
          <w:sz w:val="28"/>
        </w:rPr>
      </w:pPr>
      <w:bookmarkStart w:id="76" w:name="_Toc410636541"/>
      <w:bookmarkStart w:id="77" w:name="_Toc410654796"/>
      <w:bookmarkStart w:id="78" w:name="_Toc410669069"/>
      <w:r w:rsidRPr="007505F5">
        <w:rPr>
          <w:sz w:val="28"/>
        </w:rPr>
        <w:t>Tips for Preparing and Submitting an Application</w:t>
      </w:r>
      <w:bookmarkEnd w:id="76"/>
      <w:bookmarkEnd w:id="77"/>
      <w:bookmarkEnd w:id="78"/>
      <w:r w:rsidRPr="007505F5">
        <w:rPr>
          <w:sz w:val="28"/>
        </w:rPr>
        <w:t xml:space="preserve"> </w:t>
      </w:r>
    </w:p>
    <w:p w14:paraId="01AAD1F6" w14:textId="77777777" w:rsidR="008E1E51" w:rsidRDefault="008E1E51" w:rsidP="00180CDB">
      <w:pPr>
        <w:widowControl w:val="0"/>
        <w:autoSpaceDE w:val="0"/>
        <w:autoSpaceDN w:val="0"/>
        <w:adjustRightInd w:val="0"/>
        <w:rPr>
          <w:b/>
          <w:bCs/>
          <w:i/>
          <w:iCs/>
          <w:color w:val="000000"/>
        </w:rPr>
      </w:pPr>
    </w:p>
    <w:p w14:paraId="11456F3C" w14:textId="77777777" w:rsidR="00180CDB" w:rsidRPr="0099215D" w:rsidRDefault="00180CDB" w:rsidP="004B4F63">
      <w:pPr>
        <w:widowControl w:val="0"/>
        <w:autoSpaceDE w:val="0"/>
        <w:autoSpaceDN w:val="0"/>
        <w:adjustRightInd w:val="0"/>
        <w:rPr>
          <w:color w:val="000000"/>
        </w:rPr>
      </w:pPr>
      <w:r w:rsidRPr="0099215D">
        <w:rPr>
          <w:b/>
          <w:bCs/>
          <w:iCs/>
          <w:color w:val="000000"/>
        </w:rPr>
        <w:t xml:space="preserve">Beginning the Application Process </w:t>
      </w:r>
    </w:p>
    <w:p w14:paraId="2FC9125D" w14:textId="74218144" w:rsidR="00180CDB" w:rsidRPr="00D04CFD" w:rsidRDefault="00180CDB" w:rsidP="004B4F63">
      <w:pPr>
        <w:widowControl w:val="0"/>
        <w:numPr>
          <w:ilvl w:val="0"/>
          <w:numId w:val="61"/>
        </w:numPr>
        <w:autoSpaceDE w:val="0"/>
        <w:autoSpaceDN w:val="0"/>
        <w:adjustRightInd w:val="0"/>
        <w:rPr>
          <w:color w:val="000000"/>
        </w:rPr>
      </w:pPr>
      <w:r w:rsidRPr="00D04CFD">
        <w:rPr>
          <w:color w:val="000000"/>
        </w:rPr>
        <w:t>Read this application package in its entirety</w:t>
      </w:r>
      <w:r w:rsidR="00DB0A70">
        <w:rPr>
          <w:color w:val="000000"/>
        </w:rPr>
        <w:t>, including the NIA,</w:t>
      </w:r>
      <w:r w:rsidRPr="00D04CFD">
        <w:rPr>
          <w:color w:val="000000"/>
        </w:rPr>
        <w:t xml:space="preserve"> and make sure you follow all of the instructions.</w:t>
      </w:r>
    </w:p>
    <w:p w14:paraId="4FD241CA" w14:textId="77777777" w:rsidR="00180CDB" w:rsidRPr="00D04CFD" w:rsidRDefault="008E1E51" w:rsidP="004B4F63">
      <w:pPr>
        <w:widowControl w:val="0"/>
        <w:numPr>
          <w:ilvl w:val="0"/>
          <w:numId w:val="61"/>
        </w:numPr>
        <w:autoSpaceDE w:val="0"/>
        <w:autoSpaceDN w:val="0"/>
        <w:adjustRightInd w:val="0"/>
        <w:rPr>
          <w:color w:val="000000"/>
        </w:rPr>
      </w:pPr>
      <w:r w:rsidRPr="00D04CFD">
        <w:rPr>
          <w:color w:val="000000"/>
        </w:rPr>
        <w:t xml:space="preserve">Read the </w:t>
      </w:r>
      <w:r w:rsidR="00180CDB" w:rsidRPr="00D04CFD">
        <w:rPr>
          <w:color w:val="000000"/>
        </w:rPr>
        <w:t>Frequently Asked Questions section in this application package.</w:t>
      </w:r>
    </w:p>
    <w:p w14:paraId="5032D193" w14:textId="31AD2DCC" w:rsidR="00180CDB" w:rsidRPr="00D04CFD" w:rsidRDefault="00180CDB" w:rsidP="004B4F63">
      <w:pPr>
        <w:widowControl w:val="0"/>
        <w:numPr>
          <w:ilvl w:val="0"/>
          <w:numId w:val="61"/>
        </w:numPr>
        <w:autoSpaceDE w:val="0"/>
        <w:autoSpaceDN w:val="0"/>
        <w:adjustRightInd w:val="0"/>
        <w:rPr>
          <w:color w:val="000000"/>
        </w:rPr>
      </w:pPr>
      <w:r w:rsidRPr="00D04CFD">
        <w:rPr>
          <w:color w:val="000000"/>
        </w:rPr>
        <w:t xml:space="preserve">If you do not understand an instruction or requirement, contact </w:t>
      </w:r>
      <w:r w:rsidR="000E5BC2" w:rsidRPr="000E5BC2">
        <w:rPr>
          <w:color w:val="000000"/>
        </w:rPr>
        <w:t>Shahla Ortega, U.S. Department of Education, Office of Indian Educati</w:t>
      </w:r>
      <w:r w:rsidR="000E5BC2">
        <w:rPr>
          <w:color w:val="000000"/>
        </w:rPr>
        <w:t>on,</w:t>
      </w:r>
      <w:r w:rsidR="00661DF6">
        <w:rPr>
          <w:color w:val="000000"/>
        </w:rPr>
        <w:t xml:space="preserve"> </w:t>
      </w:r>
      <w:r w:rsidR="00723E86">
        <w:rPr>
          <w:color w:val="000000"/>
        </w:rPr>
        <w:t>R</w:t>
      </w:r>
      <w:r w:rsidR="00723E86" w:rsidRPr="000E5BC2">
        <w:rPr>
          <w:color w:val="000000"/>
        </w:rPr>
        <w:t xml:space="preserve">oom </w:t>
      </w:r>
      <w:r w:rsidR="000E5BC2" w:rsidRPr="000E5BC2">
        <w:rPr>
          <w:color w:val="000000"/>
        </w:rPr>
        <w:t>3W223, Washington, D.C. 20202.  Telephone:  (202) 453-5602 or by email: shahla.ortega@ed.gov</w:t>
      </w:r>
      <w:r w:rsidRPr="008B3E32">
        <w:rPr>
          <w:color w:val="000000"/>
        </w:rPr>
        <w:t xml:space="preserve"> </w:t>
      </w:r>
      <w:r w:rsidRPr="00D04CFD">
        <w:rPr>
          <w:color w:val="000000"/>
        </w:rPr>
        <w:t xml:space="preserve">for information about this grant competition. </w:t>
      </w:r>
    </w:p>
    <w:p w14:paraId="489EE385" w14:textId="77777777" w:rsidR="00180CDB" w:rsidRPr="008E1E51" w:rsidRDefault="00180CDB" w:rsidP="004B4F63">
      <w:pPr>
        <w:widowControl w:val="0"/>
        <w:autoSpaceDE w:val="0"/>
        <w:autoSpaceDN w:val="0"/>
        <w:adjustRightInd w:val="0"/>
        <w:rPr>
          <w:color w:val="000000"/>
          <w:sz w:val="23"/>
          <w:szCs w:val="23"/>
        </w:rPr>
      </w:pPr>
    </w:p>
    <w:p w14:paraId="128B4D78" w14:textId="77777777" w:rsidR="008E1E51" w:rsidRPr="0099215D" w:rsidRDefault="00180CDB" w:rsidP="004B4F63">
      <w:pPr>
        <w:widowControl w:val="0"/>
        <w:autoSpaceDE w:val="0"/>
        <w:autoSpaceDN w:val="0"/>
        <w:adjustRightInd w:val="0"/>
        <w:rPr>
          <w:b/>
          <w:bCs/>
          <w:iCs/>
          <w:color w:val="000000"/>
        </w:rPr>
      </w:pPr>
      <w:r w:rsidRPr="0099215D">
        <w:rPr>
          <w:b/>
          <w:bCs/>
          <w:iCs/>
          <w:color w:val="000000"/>
        </w:rPr>
        <w:t xml:space="preserve">Preparing Your Application </w:t>
      </w:r>
    </w:p>
    <w:p w14:paraId="0527BA81" w14:textId="77777777" w:rsidR="00180CDB" w:rsidRPr="00D04CFD" w:rsidRDefault="00180CDB" w:rsidP="004B4F63">
      <w:pPr>
        <w:widowControl w:val="0"/>
        <w:numPr>
          <w:ilvl w:val="0"/>
          <w:numId w:val="62"/>
        </w:numPr>
        <w:autoSpaceDE w:val="0"/>
        <w:autoSpaceDN w:val="0"/>
        <w:adjustRightInd w:val="0"/>
        <w:rPr>
          <w:color w:val="000000"/>
        </w:rPr>
      </w:pPr>
      <w:r w:rsidRPr="00D04CFD">
        <w:rPr>
          <w:color w:val="000000"/>
        </w:rPr>
        <w:t>Organize your narrative according to the selection criteria headings and respond comprehensively.</w:t>
      </w:r>
    </w:p>
    <w:p w14:paraId="602AAC65" w14:textId="77777777" w:rsidR="00180CDB" w:rsidRPr="00D04CFD" w:rsidRDefault="00180CDB" w:rsidP="004B4F63">
      <w:pPr>
        <w:widowControl w:val="0"/>
        <w:numPr>
          <w:ilvl w:val="0"/>
          <w:numId w:val="62"/>
        </w:numPr>
        <w:autoSpaceDE w:val="0"/>
        <w:autoSpaceDN w:val="0"/>
        <w:adjustRightInd w:val="0"/>
        <w:rPr>
          <w:color w:val="000000"/>
        </w:rPr>
      </w:pPr>
      <w:r w:rsidRPr="00D04CFD">
        <w:rPr>
          <w:color w:val="000000"/>
        </w:rPr>
        <w:t>Be thorough in your responses. Write so that someone who knows nothing about your community and the proposed activities, curricula, programs, and services can understand what you are proposing and why.</w:t>
      </w:r>
    </w:p>
    <w:p w14:paraId="60248E1C" w14:textId="5BC2B5F6" w:rsidR="00180CDB" w:rsidRPr="00D04CFD" w:rsidRDefault="00180CDB" w:rsidP="004B4F63">
      <w:pPr>
        <w:widowControl w:val="0"/>
        <w:numPr>
          <w:ilvl w:val="0"/>
          <w:numId w:val="62"/>
        </w:numPr>
        <w:autoSpaceDE w:val="0"/>
        <w:autoSpaceDN w:val="0"/>
        <w:adjustRightInd w:val="0"/>
        <w:rPr>
          <w:color w:val="000000"/>
        </w:rPr>
      </w:pPr>
      <w:r w:rsidRPr="00D04CFD">
        <w:rPr>
          <w:color w:val="000000"/>
        </w:rPr>
        <w:t xml:space="preserve">Make sure your budget provides sufficient itemization and detailed descriptions about planned expenditures so </w:t>
      </w:r>
      <w:r w:rsidR="00723E86">
        <w:rPr>
          <w:color w:val="000000"/>
        </w:rPr>
        <w:t>Department</w:t>
      </w:r>
      <w:r w:rsidR="00723E86" w:rsidRPr="00D04CFD">
        <w:rPr>
          <w:color w:val="000000"/>
        </w:rPr>
        <w:t xml:space="preserve"> </w:t>
      </w:r>
      <w:r w:rsidRPr="00D04CFD">
        <w:rPr>
          <w:color w:val="000000"/>
        </w:rPr>
        <w:t>staff can easily determine how amounts were calculated.</w:t>
      </w:r>
    </w:p>
    <w:p w14:paraId="756CA5D4" w14:textId="77777777" w:rsidR="00180CDB" w:rsidRPr="00D04CFD" w:rsidRDefault="00180CDB" w:rsidP="004B4F63">
      <w:pPr>
        <w:widowControl w:val="0"/>
        <w:numPr>
          <w:ilvl w:val="0"/>
          <w:numId w:val="62"/>
        </w:numPr>
        <w:autoSpaceDE w:val="0"/>
        <w:autoSpaceDN w:val="0"/>
        <w:adjustRightInd w:val="0"/>
        <w:rPr>
          <w:color w:val="000000"/>
        </w:rPr>
      </w:pPr>
      <w:r w:rsidRPr="00D04CFD">
        <w:rPr>
          <w:color w:val="000000"/>
        </w:rPr>
        <w:t xml:space="preserve">Link your planned expenditures to the proposed activities, curricula, programs, and services. </w:t>
      </w:r>
      <w:r w:rsidR="00DC057A" w:rsidRPr="00D04CFD">
        <w:rPr>
          <w:color w:val="000000"/>
        </w:rPr>
        <w:t xml:space="preserve"> </w:t>
      </w:r>
      <w:r w:rsidRPr="00D04CFD">
        <w:rPr>
          <w:color w:val="000000"/>
        </w:rPr>
        <w:t>Do not request funds for miscellaneous purposes.</w:t>
      </w:r>
      <w:r w:rsidR="00DC057A" w:rsidRPr="00D04CFD">
        <w:rPr>
          <w:color w:val="000000"/>
        </w:rPr>
        <w:t xml:space="preserve"> </w:t>
      </w:r>
      <w:r w:rsidRPr="00D04CFD">
        <w:rPr>
          <w:color w:val="000000"/>
        </w:rPr>
        <w:t xml:space="preserve"> Make sure you demonstrate that your proposed expenditures are necessary to carry out your program.</w:t>
      </w:r>
    </w:p>
    <w:p w14:paraId="6422B82A" w14:textId="77777777" w:rsidR="00180CDB" w:rsidRPr="00B84547" w:rsidRDefault="00180CDB" w:rsidP="004B4F63">
      <w:pPr>
        <w:widowControl w:val="0"/>
        <w:autoSpaceDE w:val="0"/>
        <w:autoSpaceDN w:val="0"/>
        <w:adjustRightInd w:val="0"/>
        <w:rPr>
          <w:color w:val="000000"/>
        </w:rPr>
      </w:pPr>
    </w:p>
    <w:p w14:paraId="230010BB" w14:textId="77777777" w:rsidR="008E1E51" w:rsidRPr="0099215D" w:rsidRDefault="00180CDB" w:rsidP="004B4F63">
      <w:pPr>
        <w:widowControl w:val="0"/>
        <w:autoSpaceDE w:val="0"/>
        <w:autoSpaceDN w:val="0"/>
        <w:adjustRightInd w:val="0"/>
        <w:rPr>
          <w:b/>
          <w:bCs/>
          <w:iCs/>
          <w:color w:val="000000"/>
        </w:rPr>
      </w:pPr>
      <w:r w:rsidRPr="0099215D">
        <w:rPr>
          <w:b/>
          <w:bCs/>
          <w:iCs/>
          <w:color w:val="000000"/>
        </w:rPr>
        <w:t xml:space="preserve">Submitting Your Application </w:t>
      </w:r>
    </w:p>
    <w:p w14:paraId="548E97DF" w14:textId="77777777" w:rsidR="00180CDB" w:rsidRPr="00D04CFD" w:rsidRDefault="00180CDB" w:rsidP="004B4F63">
      <w:pPr>
        <w:widowControl w:val="0"/>
        <w:numPr>
          <w:ilvl w:val="0"/>
          <w:numId w:val="63"/>
        </w:numPr>
        <w:autoSpaceDE w:val="0"/>
        <w:autoSpaceDN w:val="0"/>
        <w:adjustRightInd w:val="0"/>
        <w:rPr>
          <w:color w:val="000000"/>
        </w:rPr>
      </w:pPr>
      <w:r w:rsidRPr="00D04CFD">
        <w:rPr>
          <w:color w:val="000000"/>
        </w:rPr>
        <w:t>Use the checklist provided in this application package to ensure your application is complete before submitting it.</w:t>
      </w:r>
    </w:p>
    <w:p w14:paraId="7D6519DA" w14:textId="3672DC89" w:rsidR="00180CDB" w:rsidRPr="00D04CFD" w:rsidRDefault="00180CDB" w:rsidP="004B4F63">
      <w:pPr>
        <w:widowControl w:val="0"/>
        <w:numPr>
          <w:ilvl w:val="0"/>
          <w:numId w:val="63"/>
        </w:numPr>
        <w:autoSpaceDE w:val="0"/>
        <w:autoSpaceDN w:val="0"/>
        <w:adjustRightInd w:val="0"/>
        <w:rPr>
          <w:color w:val="000000"/>
        </w:rPr>
      </w:pPr>
      <w:r w:rsidRPr="00D04CFD">
        <w:rPr>
          <w:color w:val="000000"/>
        </w:rPr>
        <w:t xml:space="preserve">Make sure all required forms are included and signed by an </w:t>
      </w:r>
      <w:r w:rsidR="00723E86">
        <w:rPr>
          <w:color w:val="000000"/>
        </w:rPr>
        <w:t>A</w:t>
      </w:r>
      <w:r w:rsidR="00723E86" w:rsidRPr="00D04CFD">
        <w:rPr>
          <w:color w:val="000000"/>
        </w:rPr>
        <w:t xml:space="preserve">uthorized </w:t>
      </w:r>
      <w:r w:rsidR="00723E86">
        <w:rPr>
          <w:color w:val="000000"/>
        </w:rPr>
        <w:t>R</w:t>
      </w:r>
      <w:r w:rsidR="00723E86" w:rsidRPr="00D04CFD">
        <w:rPr>
          <w:color w:val="000000"/>
        </w:rPr>
        <w:t xml:space="preserve">epresentative </w:t>
      </w:r>
      <w:r w:rsidRPr="00D04CFD">
        <w:rPr>
          <w:color w:val="000000"/>
        </w:rPr>
        <w:t>of your organization.</w:t>
      </w:r>
    </w:p>
    <w:p w14:paraId="2A9DCA37" w14:textId="2BC54D96" w:rsidR="00180CDB" w:rsidRPr="00D04CFD" w:rsidRDefault="00180CDB" w:rsidP="004B4F63">
      <w:pPr>
        <w:widowControl w:val="0"/>
        <w:numPr>
          <w:ilvl w:val="0"/>
          <w:numId w:val="63"/>
        </w:numPr>
        <w:autoSpaceDE w:val="0"/>
        <w:autoSpaceDN w:val="0"/>
        <w:adjustRightInd w:val="0"/>
        <w:rPr>
          <w:color w:val="000000"/>
        </w:rPr>
      </w:pPr>
      <w:r w:rsidRPr="00D04CFD">
        <w:rPr>
          <w:color w:val="000000"/>
        </w:rPr>
        <w:t xml:space="preserve">Transmit your application by the deadline date and time. </w:t>
      </w:r>
      <w:r w:rsidR="00DC057A" w:rsidRPr="00D04CFD">
        <w:rPr>
          <w:color w:val="000000"/>
        </w:rPr>
        <w:t xml:space="preserve"> </w:t>
      </w:r>
      <w:r w:rsidRPr="00D04CFD">
        <w:rPr>
          <w:color w:val="000000"/>
        </w:rPr>
        <w:t xml:space="preserve">When submitting your application electronically, you must use Grants.gov at: </w:t>
      </w:r>
      <w:hyperlink r:id="rId32" w:history="1">
        <w:r w:rsidR="00DC057A" w:rsidRPr="00D04CFD">
          <w:rPr>
            <w:rStyle w:val="Hyperlink"/>
          </w:rPr>
          <w:t>www.grants.gov</w:t>
        </w:r>
      </w:hyperlink>
      <w:r w:rsidRPr="00D04CFD">
        <w:rPr>
          <w:color w:val="000000"/>
        </w:rPr>
        <w:t>.</w:t>
      </w:r>
      <w:r w:rsidR="00DC057A" w:rsidRPr="00D04CFD">
        <w:rPr>
          <w:color w:val="000000"/>
        </w:rPr>
        <w:t xml:space="preserve"> </w:t>
      </w:r>
      <w:r w:rsidRPr="00D04CFD">
        <w:rPr>
          <w:color w:val="000000"/>
        </w:rPr>
        <w:t xml:space="preserve"> Unless you qualify for an exception in accordance with the instructions found in the </w:t>
      </w:r>
      <w:r w:rsidR="00901F94">
        <w:rPr>
          <w:color w:val="000000"/>
        </w:rPr>
        <w:t>NIA</w:t>
      </w:r>
      <w:r w:rsidRPr="00D04CFD">
        <w:rPr>
          <w:color w:val="000000"/>
        </w:rPr>
        <w:t>, you must submit your application electronically.</w:t>
      </w:r>
    </w:p>
    <w:p w14:paraId="026369CA" w14:textId="77777777" w:rsidR="008E1E51" w:rsidRPr="00B84547" w:rsidRDefault="008E1E51" w:rsidP="004B4F63">
      <w:pPr>
        <w:widowControl w:val="0"/>
        <w:autoSpaceDE w:val="0"/>
        <w:autoSpaceDN w:val="0"/>
        <w:adjustRightInd w:val="0"/>
        <w:rPr>
          <w:b/>
          <w:bCs/>
          <w:i/>
          <w:iCs/>
          <w:color w:val="000000"/>
        </w:rPr>
      </w:pPr>
    </w:p>
    <w:p w14:paraId="3ADE1AA3" w14:textId="77777777" w:rsidR="00180CDB" w:rsidRPr="0099215D" w:rsidRDefault="00180CDB" w:rsidP="004B4F63">
      <w:pPr>
        <w:widowControl w:val="0"/>
        <w:autoSpaceDE w:val="0"/>
        <w:autoSpaceDN w:val="0"/>
        <w:adjustRightInd w:val="0"/>
        <w:rPr>
          <w:color w:val="000000"/>
        </w:rPr>
      </w:pPr>
      <w:r w:rsidRPr="0099215D">
        <w:rPr>
          <w:b/>
          <w:bCs/>
          <w:iCs/>
          <w:color w:val="000000"/>
        </w:rPr>
        <w:t xml:space="preserve">What Happens Next? </w:t>
      </w:r>
    </w:p>
    <w:p w14:paraId="75B0B827" w14:textId="77777777" w:rsidR="00180CDB" w:rsidRPr="00D04CFD" w:rsidRDefault="008E1E51" w:rsidP="004B4F63">
      <w:pPr>
        <w:widowControl w:val="0"/>
        <w:numPr>
          <w:ilvl w:val="0"/>
          <w:numId w:val="64"/>
        </w:numPr>
        <w:autoSpaceDE w:val="0"/>
        <w:autoSpaceDN w:val="0"/>
        <w:adjustRightInd w:val="0"/>
        <w:rPr>
          <w:color w:val="000000"/>
        </w:rPr>
      </w:pPr>
      <w:r w:rsidRPr="00D04CFD">
        <w:rPr>
          <w:color w:val="000000"/>
        </w:rPr>
        <w:t>When your application is submitted through Grants.gov</w:t>
      </w:r>
      <w:r w:rsidR="00180CDB" w:rsidRPr="00D04CFD">
        <w:rPr>
          <w:color w:val="000000"/>
        </w:rPr>
        <w:t>, the PR/Award number will be generat</w:t>
      </w:r>
      <w:r w:rsidRPr="00D04CFD">
        <w:rPr>
          <w:color w:val="000000"/>
        </w:rPr>
        <w:t xml:space="preserve">ed automatically.  </w:t>
      </w:r>
      <w:r w:rsidR="00180CDB" w:rsidRPr="00D04CFD">
        <w:rPr>
          <w:color w:val="000000"/>
        </w:rPr>
        <w:t>Please refer to this PR/Award number if you need to contact us about your application.</w:t>
      </w:r>
    </w:p>
    <w:p w14:paraId="1795B851" w14:textId="77777777" w:rsidR="00180CDB" w:rsidRPr="00D04CFD" w:rsidRDefault="00180CDB" w:rsidP="004B4F63">
      <w:pPr>
        <w:widowControl w:val="0"/>
        <w:numPr>
          <w:ilvl w:val="0"/>
          <w:numId w:val="64"/>
        </w:numPr>
        <w:autoSpaceDE w:val="0"/>
        <w:autoSpaceDN w:val="0"/>
        <w:adjustRightInd w:val="0"/>
        <w:rPr>
          <w:color w:val="000000"/>
        </w:rPr>
      </w:pPr>
      <w:r w:rsidRPr="00D04CFD">
        <w:rPr>
          <w:color w:val="000000"/>
        </w:rPr>
        <w:t>Staff members screen each application to ensure that all program eligibility requirements are met and that all forms are included and signed by the Authorized Representative.</w:t>
      </w:r>
    </w:p>
    <w:p w14:paraId="65CCB08C" w14:textId="65AF8CF4" w:rsidR="00180CDB" w:rsidRPr="00D04CFD" w:rsidRDefault="00180CDB" w:rsidP="004B4F63">
      <w:pPr>
        <w:widowControl w:val="0"/>
        <w:numPr>
          <w:ilvl w:val="0"/>
          <w:numId w:val="64"/>
        </w:numPr>
        <w:autoSpaceDE w:val="0"/>
        <w:autoSpaceDN w:val="0"/>
        <w:adjustRightInd w:val="0"/>
        <w:rPr>
          <w:color w:val="000000"/>
        </w:rPr>
      </w:pPr>
      <w:r w:rsidRPr="00D04CFD">
        <w:rPr>
          <w:color w:val="000000"/>
        </w:rPr>
        <w:t xml:space="preserve">Your application will be assigned to a panel of independent reviewers who will evaluate and score your proposal according to the selection criteria in this package. </w:t>
      </w:r>
      <w:r w:rsidR="00DC057A" w:rsidRPr="00D04CFD">
        <w:rPr>
          <w:color w:val="000000"/>
        </w:rPr>
        <w:t xml:space="preserve"> </w:t>
      </w:r>
      <w:r w:rsidRPr="00D04CFD">
        <w:rPr>
          <w:color w:val="000000"/>
        </w:rPr>
        <w:t xml:space="preserve">Your application will receive a score from 0 to 100, depending upon how well it </w:t>
      </w:r>
      <w:r w:rsidRPr="00D04CFD">
        <w:t>addresses the selection criteria.</w:t>
      </w:r>
    </w:p>
    <w:p w14:paraId="789DE2BE" w14:textId="6F8343CA" w:rsidR="00180CDB" w:rsidRPr="00B95291" w:rsidRDefault="00180CDB" w:rsidP="004B4F63">
      <w:pPr>
        <w:widowControl w:val="0"/>
        <w:numPr>
          <w:ilvl w:val="0"/>
          <w:numId w:val="64"/>
        </w:numPr>
        <w:autoSpaceDE w:val="0"/>
        <w:autoSpaceDN w:val="0"/>
        <w:adjustRightInd w:val="0"/>
        <w:rPr>
          <w:color w:val="000000"/>
        </w:rPr>
      </w:pPr>
      <w:r w:rsidRPr="00B95291">
        <w:t xml:space="preserve">A Grant Award Notification will be sent to applicants whose proposals rank high enough to be awarded a grant. </w:t>
      </w:r>
      <w:r w:rsidR="00DC057A" w:rsidRPr="00B95291">
        <w:t xml:space="preserve"> </w:t>
      </w:r>
      <w:r w:rsidRPr="00B95291">
        <w:t>Both successful and unsuccessful applicants will receive peer reviewers’ comments approximately 6 to 8 weeks after grant awards are announced.</w:t>
      </w:r>
      <w:r w:rsidR="00DC057A" w:rsidRPr="00B95291">
        <w:t xml:space="preserve"> </w:t>
      </w:r>
      <w:r w:rsidRPr="00B95291">
        <w:t xml:space="preserve"> Unsuccessful applicant</w:t>
      </w:r>
      <w:r w:rsidR="00723E86">
        <w:t>s</w:t>
      </w:r>
      <w:r w:rsidRPr="00B95291">
        <w:t xml:space="preserve"> will </w:t>
      </w:r>
      <w:r w:rsidR="00967099">
        <w:t xml:space="preserve">also </w:t>
      </w:r>
      <w:r w:rsidRPr="00B95291">
        <w:t xml:space="preserve">receive a notification letter. </w:t>
      </w:r>
      <w:r w:rsidR="00DC057A" w:rsidRPr="00B95291">
        <w:t xml:space="preserve"> </w:t>
      </w:r>
      <w:r w:rsidRPr="00B95291">
        <w:t>Please be sure your application contains a valid mailing address for both the Project Director and the Authorized Representative so that reviewers’ comments can be successfully delivered.</w:t>
      </w:r>
    </w:p>
    <w:p w14:paraId="5C1084D7" w14:textId="77777777" w:rsidR="007C281E" w:rsidRPr="00B95291" w:rsidRDefault="007C281E" w:rsidP="004B4F63">
      <w:pPr>
        <w:rPr>
          <w:b/>
        </w:rPr>
      </w:pPr>
    </w:p>
    <w:p w14:paraId="00C502A7" w14:textId="77777777" w:rsidR="000112F3" w:rsidRPr="00C5296F" w:rsidRDefault="000112F3" w:rsidP="00325D19">
      <w:pPr>
        <w:pStyle w:val="Heading1"/>
        <w:rPr>
          <w:b/>
        </w:rPr>
      </w:pPr>
      <w:bookmarkStart w:id="79" w:name="_Toc275414279"/>
      <w:bookmarkStart w:id="80" w:name="_Toc410636542"/>
      <w:bookmarkStart w:id="81" w:name="_Toc410654797"/>
      <w:bookmarkStart w:id="82" w:name="_Toc410669070"/>
      <w:r w:rsidRPr="00C5296F">
        <w:rPr>
          <w:b/>
        </w:rPr>
        <w:t>Application Submission Procedures</w:t>
      </w:r>
      <w:bookmarkEnd w:id="79"/>
      <w:bookmarkEnd w:id="80"/>
      <w:bookmarkEnd w:id="81"/>
      <w:bookmarkEnd w:id="82"/>
    </w:p>
    <w:p w14:paraId="21036C47" w14:textId="77777777" w:rsidR="007A466E" w:rsidRPr="00B95291" w:rsidRDefault="007A466E" w:rsidP="007A466E">
      <w:pPr>
        <w:rPr>
          <w:b/>
          <w:bCs/>
        </w:rPr>
      </w:pPr>
    </w:p>
    <w:p w14:paraId="1B5DAEB2" w14:textId="19CC9C4A" w:rsidR="007A466E" w:rsidRPr="00C5296F" w:rsidRDefault="007A466E" w:rsidP="007A466E">
      <w:r w:rsidRPr="00C5296F">
        <w:rPr>
          <w:bCs/>
        </w:rPr>
        <w:t xml:space="preserve">The deadline for submission of </w:t>
      </w:r>
      <w:r w:rsidR="00723E86">
        <w:rPr>
          <w:bCs/>
        </w:rPr>
        <w:t>p</w:t>
      </w:r>
      <w:r w:rsidR="00723E86" w:rsidRPr="00C5296F">
        <w:rPr>
          <w:bCs/>
        </w:rPr>
        <w:t xml:space="preserve">rogram </w:t>
      </w:r>
      <w:r w:rsidRPr="00C5296F">
        <w:rPr>
          <w:bCs/>
        </w:rPr>
        <w:t xml:space="preserve">applications through </w:t>
      </w:r>
      <w:r w:rsidR="00A95CC8" w:rsidRPr="00C5296F">
        <w:rPr>
          <w:bCs/>
        </w:rPr>
        <w:t>Grants.gov</w:t>
      </w:r>
      <w:r w:rsidRPr="00C5296F">
        <w:rPr>
          <w:bCs/>
        </w:rPr>
        <w:t xml:space="preserve"> is</w:t>
      </w:r>
      <w:r w:rsidR="007C281E" w:rsidRPr="00C5296F">
        <w:rPr>
          <w:bCs/>
        </w:rPr>
        <w:t xml:space="preserve"> </w:t>
      </w:r>
      <w:r w:rsidR="005642A2" w:rsidRPr="00C5296F">
        <w:rPr>
          <w:bCs/>
          <w:highlight w:val="yellow"/>
        </w:rPr>
        <w:t>TBD</w:t>
      </w:r>
      <w:r w:rsidRPr="00C5296F">
        <w:rPr>
          <w:bCs/>
        </w:rPr>
        <w:t>.</w:t>
      </w:r>
    </w:p>
    <w:p w14:paraId="7403ABE7" w14:textId="77777777" w:rsidR="004A5FAC" w:rsidRPr="00FE7637" w:rsidRDefault="004A5FAC" w:rsidP="000F7FF8">
      <w:pPr>
        <w:pStyle w:val="Heading2"/>
        <w:rPr>
          <w:sz w:val="28"/>
          <w:szCs w:val="28"/>
        </w:rPr>
      </w:pPr>
      <w:bookmarkStart w:id="83" w:name="_Toc212428701"/>
      <w:bookmarkStart w:id="84" w:name="_Toc275414280"/>
      <w:bookmarkStart w:id="85" w:name="_Toc410636543"/>
      <w:bookmarkStart w:id="86" w:name="_Toc410654798"/>
      <w:bookmarkStart w:id="87" w:name="_Toc410669071"/>
      <w:r w:rsidRPr="00FE7637">
        <w:rPr>
          <w:sz w:val="28"/>
          <w:szCs w:val="28"/>
        </w:rPr>
        <w:t>Application Transmittal Instructions</w:t>
      </w:r>
      <w:bookmarkEnd w:id="83"/>
      <w:bookmarkEnd w:id="84"/>
      <w:bookmarkEnd w:id="85"/>
      <w:bookmarkEnd w:id="86"/>
      <w:bookmarkEnd w:id="87"/>
    </w:p>
    <w:p w14:paraId="4BE6BF2E" w14:textId="77777777" w:rsidR="004A5FAC" w:rsidRPr="00B95291" w:rsidRDefault="004A5FAC" w:rsidP="004A5FAC">
      <w:r w:rsidRPr="00B95291">
        <w:rPr>
          <w:u w:val="single"/>
        </w:rPr>
        <w:t>Attention Electronic Applicants:</w:t>
      </w:r>
      <w:r w:rsidRPr="00B95291">
        <w:t xml:space="preserve">   </w:t>
      </w:r>
      <w:r w:rsidRPr="00B95291">
        <w:rPr>
          <w:color w:val="000000"/>
        </w:rPr>
        <w:t xml:space="preserve">This program </w:t>
      </w:r>
      <w:r w:rsidRPr="00B95291">
        <w:rPr>
          <w:b/>
          <w:color w:val="000000"/>
        </w:rPr>
        <w:t>requires</w:t>
      </w:r>
      <w:r w:rsidRPr="00B95291">
        <w:rPr>
          <w:color w:val="000000"/>
        </w:rPr>
        <w:t xml:space="preserve"> the electronic</w:t>
      </w:r>
      <w:r w:rsidRPr="00B95291">
        <w:t xml:space="preserve"> submission of applications--specific requirements and instructions can be found in the Federal Register notice.  Please note that you </w:t>
      </w:r>
      <w:r w:rsidRPr="00B95291">
        <w:rPr>
          <w:b/>
        </w:rPr>
        <w:t>must</w:t>
      </w:r>
      <w:r w:rsidRPr="00B95291">
        <w:t xml:space="preserve"> follow the Application Procedures as described in the Federal Register notice announcing the grant competition.</w:t>
      </w:r>
    </w:p>
    <w:p w14:paraId="6E412C56" w14:textId="77777777" w:rsidR="004A5FAC" w:rsidRPr="00B95291" w:rsidRDefault="004A5FAC" w:rsidP="004A5FAC">
      <w:pPr>
        <w:pStyle w:val="BodyText"/>
        <w:rPr>
          <w:bCs w:val="0"/>
          <w:szCs w:val="24"/>
        </w:rPr>
      </w:pPr>
    </w:p>
    <w:p w14:paraId="554EDD45" w14:textId="77777777" w:rsidR="004A5FAC" w:rsidRPr="00B95291" w:rsidRDefault="004A5FAC" w:rsidP="004A5FAC">
      <w:pPr>
        <w:pStyle w:val="BodyText"/>
      </w:pPr>
      <w:r w:rsidRPr="00B95291">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14:paraId="4D8B8DD6" w14:textId="77777777" w:rsidR="004A5FAC" w:rsidRPr="00B95291" w:rsidRDefault="004A5FAC" w:rsidP="004A5FAC"/>
    <w:p w14:paraId="7DCD288D" w14:textId="77777777" w:rsidR="004A5FAC" w:rsidRPr="00B95291" w:rsidRDefault="004A5FAC" w:rsidP="004A5FAC">
      <w:pPr>
        <w:rPr>
          <w:u w:val="single"/>
        </w:rPr>
      </w:pPr>
      <w:r w:rsidRPr="00B95291">
        <w:rPr>
          <w:u w:val="single"/>
        </w:rPr>
        <w:t>Applications Submitted Electronically</w:t>
      </w:r>
    </w:p>
    <w:p w14:paraId="429992F2" w14:textId="77777777" w:rsidR="004A5FAC" w:rsidRPr="00B95291" w:rsidRDefault="004A5FAC" w:rsidP="004A5FAC">
      <w:r w:rsidRPr="00B95291">
        <w:t>Applications for grants under this program must be submitted electronically using the Government</w:t>
      </w:r>
      <w:r w:rsidR="00D76C80" w:rsidRPr="00B95291">
        <w:t>-</w:t>
      </w:r>
      <w:r w:rsidRPr="00B95291">
        <w:t xml:space="preserve">wide Grants.gov Apply site at </w:t>
      </w:r>
      <w:hyperlink r:id="rId33" w:history="1">
        <w:r w:rsidRPr="00B95291">
          <w:rPr>
            <w:rStyle w:val="Hyperlink"/>
          </w:rPr>
          <w:t>http://www.Grants.gov</w:t>
        </w:r>
      </w:hyperlink>
      <w:r w:rsidRPr="00B95291">
        <w:t xml:space="preserve">.  Through this site, you will be able to download a copy of the application package, complete it offline, and then upload and submit your application.  You may </w:t>
      </w:r>
      <w:r w:rsidRPr="00B95291">
        <w:rPr>
          <w:b/>
        </w:rPr>
        <w:t>not</w:t>
      </w:r>
      <w:r w:rsidRPr="00B95291">
        <w:t xml:space="preserve"> e-mail an electronic copy of a grant application to us.</w:t>
      </w:r>
    </w:p>
    <w:p w14:paraId="18A73325" w14:textId="77777777" w:rsidR="004A5FAC" w:rsidRPr="00B95291" w:rsidRDefault="004A5FAC" w:rsidP="004A5FAC"/>
    <w:p w14:paraId="6161D520" w14:textId="77777777" w:rsidR="004A5FAC" w:rsidRPr="00B95291" w:rsidRDefault="004A5FAC" w:rsidP="004A5FAC">
      <w:pPr>
        <w:pStyle w:val="BodyText"/>
      </w:pPr>
      <w:r w:rsidRPr="00B95291">
        <w:t xml:space="preserve">Your application must be fully uploaded and submitted and must be date and time stamped by the Grants.gov system </w:t>
      </w:r>
      <w:r w:rsidRPr="00B95291">
        <w:rPr>
          <w:b/>
        </w:rPr>
        <w:t xml:space="preserve">no later than 4:30:00 p.m., Washington, DC time, on the application deadline date.  </w:t>
      </w:r>
      <w:r w:rsidRPr="00B95291">
        <w:t>Except as otherwise noted in Federal Register notice for this competition, we will not consider your application if it is date and time stamped by the Grants.gov system later than 4:30:00 p.m., Washington, DC time, on the application deadline date.</w:t>
      </w:r>
    </w:p>
    <w:p w14:paraId="013A1FCB" w14:textId="77777777" w:rsidR="004A5FAC" w:rsidRPr="00B95291" w:rsidRDefault="004A5FAC" w:rsidP="004A5FAC">
      <w:pPr>
        <w:pStyle w:val="BodyText"/>
      </w:pPr>
    </w:p>
    <w:p w14:paraId="2DE26931" w14:textId="77777777" w:rsidR="004A5FAC" w:rsidRPr="00B95291" w:rsidRDefault="004A5FAC" w:rsidP="004A5FAC">
      <w:pPr>
        <w:ind w:right="-810"/>
      </w:pPr>
      <w:r w:rsidRPr="00B95291">
        <w:t>You should review and follow the Education Submission Procedures for submitting an application through Grants.gov that are included in this application package to ensure that you submit your application in a timely manner to the Grants.gov system.</w:t>
      </w:r>
    </w:p>
    <w:p w14:paraId="61EA4A5A" w14:textId="77777777" w:rsidR="004A5FAC" w:rsidRPr="00B95291" w:rsidRDefault="004A5FAC" w:rsidP="004A5FAC">
      <w:pPr>
        <w:ind w:right="-810"/>
        <w:rPr>
          <w:szCs w:val="23"/>
        </w:rPr>
      </w:pPr>
    </w:p>
    <w:p w14:paraId="743343F5" w14:textId="77777777" w:rsidR="004A5FAC" w:rsidRPr="00B95291" w:rsidRDefault="004A5FAC" w:rsidP="004A5FAC">
      <w:pPr>
        <w:rPr>
          <w:b/>
        </w:rPr>
      </w:pPr>
      <w:r w:rsidRPr="00B95291">
        <w:rPr>
          <w:b/>
        </w:rPr>
        <w:t>Please note the following:</w:t>
      </w:r>
    </w:p>
    <w:p w14:paraId="6DC30DC1" w14:textId="77777777" w:rsidR="004A5FAC" w:rsidRPr="00B95291" w:rsidRDefault="004A5FAC" w:rsidP="004A5FAC">
      <w:pPr>
        <w:numPr>
          <w:ilvl w:val="0"/>
          <w:numId w:val="45"/>
        </w:numPr>
      </w:pPr>
      <w:r w:rsidRPr="00B95291">
        <w:t xml:space="preserve">You must attach any narrative sections of your application as files in a </w:t>
      </w:r>
      <w:r w:rsidRPr="00B95291">
        <w:rPr>
          <w:b/>
        </w:rPr>
        <w:t>.pdf</w:t>
      </w:r>
      <w:r w:rsidRPr="00B95291">
        <w:t xml:space="preserve"> (Portable Document) format.  </w:t>
      </w:r>
      <w:r w:rsidRPr="00B95291">
        <w:rPr>
          <w:b/>
        </w:rPr>
        <w:t xml:space="preserve">If you upload a file type other than </w:t>
      </w:r>
      <w:r w:rsidR="00A95CC8" w:rsidRPr="00B95291">
        <w:rPr>
          <w:b/>
        </w:rPr>
        <w:t>a .pdf file,</w:t>
      </w:r>
      <w:r w:rsidRPr="00B95291">
        <w:rPr>
          <w:b/>
        </w:rPr>
        <w:t xml:space="preserve"> or submit a password-protected file,</w:t>
      </w:r>
      <w:r w:rsidRPr="00B95291">
        <w:t xml:space="preserve"> </w:t>
      </w:r>
      <w:r w:rsidRPr="00B95291">
        <w:rPr>
          <w:b/>
        </w:rPr>
        <w:t>we will not review that material</w:t>
      </w:r>
      <w:r w:rsidRPr="00B95291">
        <w:t>.</w:t>
      </w:r>
    </w:p>
    <w:p w14:paraId="6EF399C6" w14:textId="77777777" w:rsidR="004A5FAC" w:rsidRPr="00B95291" w:rsidRDefault="004A5FAC" w:rsidP="004A5FAC"/>
    <w:p w14:paraId="125F3A18" w14:textId="77777777" w:rsidR="004A5FAC" w:rsidRPr="00B95291" w:rsidRDefault="004A5FAC" w:rsidP="004A5FAC">
      <w:pPr>
        <w:numPr>
          <w:ilvl w:val="0"/>
          <w:numId w:val="43"/>
        </w:numPr>
      </w:pPr>
      <w:r w:rsidRPr="00B95291">
        <w:t>Grants.gov cannot process an application that includes two or more files that have the same name within a grant submission.</w:t>
      </w:r>
    </w:p>
    <w:p w14:paraId="6A445341" w14:textId="77777777" w:rsidR="004A5FAC" w:rsidRPr="00B95291" w:rsidRDefault="004A5FAC" w:rsidP="004A5FAC"/>
    <w:p w14:paraId="5A3AC8B7" w14:textId="77777777" w:rsidR="004A5FAC" w:rsidRPr="00B95291" w:rsidRDefault="004A5FAC" w:rsidP="004A5FAC">
      <w:pPr>
        <w:numPr>
          <w:ilvl w:val="0"/>
          <w:numId w:val="43"/>
        </w:numPr>
      </w:pPr>
      <w:r w:rsidRPr="00B95291">
        <w:t>When attaching files, applicants should limit the size of their file names.  Lengthy file names could result in difficulties with opening and processing your application.  We recommend your file names be less than 50 characters.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14:paraId="1C330819" w14:textId="77777777" w:rsidR="004A5FAC" w:rsidRPr="00B95291" w:rsidRDefault="004A5FAC" w:rsidP="004A5FAC"/>
    <w:p w14:paraId="6CCA64F8" w14:textId="77777777" w:rsidR="004A5FAC" w:rsidRPr="00B95291" w:rsidRDefault="004A5FAC" w:rsidP="004A5FAC">
      <w:pPr>
        <w:numPr>
          <w:ilvl w:val="0"/>
          <w:numId w:val="44"/>
        </w:numPr>
      </w:pPr>
      <w:r w:rsidRPr="00B95291">
        <w:t>Your electronic application must comply with any page-limit requirements described in this application package.</w:t>
      </w:r>
    </w:p>
    <w:p w14:paraId="2B907FA5" w14:textId="77777777" w:rsidR="0064050E" w:rsidRPr="00B95291" w:rsidRDefault="0064050E" w:rsidP="0064050E">
      <w:pPr>
        <w:ind w:left="360"/>
      </w:pPr>
    </w:p>
    <w:p w14:paraId="617DB907" w14:textId="77777777" w:rsidR="004A5FAC" w:rsidRPr="00B95291" w:rsidRDefault="004A5FAC" w:rsidP="004A5FAC">
      <w:pPr>
        <w:numPr>
          <w:ilvl w:val="0"/>
          <w:numId w:val="43"/>
        </w:numPr>
      </w:pPr>
      <w:r w:rsidRPr="00B95291">
        <w:t>If you are experiencing problems submitting your application through Grants.gov, please contact the Grants.gov Support Desk, toll free, at 1-800-518-4726.  You must obtain a Grants.gov Support Desk Case Number and must keep a record of it.</w:t>
      </w:r>
    </w:p>
    <w:p w14:paraId="2F302473" w14:textId="77777777" w:rsidR="004A5FAC" w:rsidRPr="00B95291" w:rsidRDefault="004A5FAC" w:rsidP="004A5FAC">
      <w:pPr>
        <w:pStyle w:val="BodyText3"/>
        <w:rPr>
          <w:szCs w:val="23"/>
        </w:rPr>
      </w:pPr>
    </w:p>
    <w:p w14:paraId="64F3209F" w14:textId="77777777" w:rsidR="004A5FAC" w:rsidRPr="00B95291" w:rsidRDefault="004A5FAC" w:rsidP="004A5FAC">
      <w:pPr>
        <w:pStyle w:val="BodyText3"/>
        <w:rPr>
          <w:szCs w:val="23"/>
        </w:rPr>
      </w:pPr>
      <w:r w:rsidRPr="00B95291">
        <w:rPr>
          <w:szCs w:val="23"/>
        </w:rPr>
        <w:t xml:space="preserve">According to the instructions found in the Federal Register notice, </w:t>
      </w:r>
      <w:r w:rsidRPr="00B95291">
        <w:rPr>
          <w:szCs w:val="23"/>
          <w:u w:val="single"/>
        </w:rPr>
        <w:t>only those requesting and qualifying</w:t>
      </w:r>
      <w:r w:rsidRPr="00B95291">
        <w:rPr>
          <w:szCs w:val="23"/>
        </w:rPr>
        <w:t xml:space="preserve"> for an Exception to the electronic submission requirement may submit an application via mail, commercial carrier or by hand delivery.</w:t>
      </w:r>
    </w:p>
    <w:p w14:paraId="5E377396" w14:textId="77777777" w:rsidR="004A5FAC" w:rsidRPr="00B95291" w:rsidRDefault="004A5FAC" w:rsidP="004A5FAC">
      <w:pPr>
        <w:pStyle w:val="BodyText3"/>
        <w:rPr>
          <w:b w:val="0"/>
          <w:bCs/>
          <w:szCs w:val="24"/>
        </w:rPr>
      </w:pPr>
    </w:p>
    <w:p w14:paraId="105A3D0D" w14:textId="77777777" w:rsidR="004A5FAC" w:rsidRPr="00B95291" w:rsidRDefault="004A5FAC" w:rsidP="004A5FAC">
      <w:r w:rsidRPr="00B95291">
        <w:rPr>
          <w:u w:val="single"/>
        </w:rPr>
        <w:t>Submission of Paper Applications by Mail</w:t>
      </w:r>
      <w:r w:rsidRPr="00B95291">
        <w:t>:</w:t>
      </w:r>
    </w:p>
    <w:p w14:paraId="70E4E35A" w14:textId="77777777" w:rsidR="004A5FAC" w:rsidRPr="00B95291" w:rsidRDefault="004A5FAC" w:rsidP="004A5FAC">
      <w:r w:rsidRPr="00B95291">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17F2E66A" w14:textId="77777777" w:rsidR="004A5FAC" w:rsidRPr="00B95291" w:rsidRDefault="004A5FAC" w:rsidP="004A5FAC">
      <w:pPr>
        <w:pStyle w:val="BodyText"/>
        <w:rPr>
          <w:szCs w:val="23"/>
        </w:rPr>
      </w:pPr>
    </w:p>
    <w:p w14:paraId="5C7E2794" w14:textId="77777777" w:rsidR="004A5FAC" w:rsidRPr="00B95291" w:rsidRDefault="004A5FAC" w:rsidP="004A5FAC">
      <w:pPr>
        <w:pStyle w:val="BodyText"/>
        <w:ind w:left="720"/>
      </w:pPr>
      <w:r w:rsidRPr="00B95291">
        <w:t>U.S. Department of Education</w:t>
      </w:r>
    </w:p>
    <w:p w14:paraId="6EC14602" w14:textId="77777777" w:rsidR="004A5FAC" w:rsidRPr="00B95291" w:rsidRDefault="004A5FAC" w:rsidP="004A5FAC">
      <w:pPr>
        <w:pStyle w:val="BodyText"/>
        <w:ind w:left="720"/>
      </w:pPr>
      <w:r w:rsidRPr="00B95291">
        <w:t>Application Control Center</w:t>
      </w:r>
    </w:p>
    <w:p w14:paraId="07A7B47D" w14:textId="77777777" w:rsidR="004A5FAC" w:rsidRPr="00B95291" w:rsidRDefault="004A5FAC" w:rsidP="004A5FAC">
      <w:pPr>
        <w:pStyle w:val="BodyText"/>
        <w:ind w:left="720"/>
      </w:pPr>
      <w:r w:rsidRPr="00B95291">
        <w:t xml:space="preserve">Attention:  (CFDA Number </w:t>
      </w:r>
      <w:r w:rsidR="005767DE" w:rsidRPr="00B95291">
        <w:t>84.415A)</w:t>
      </w:r>
    </w:p>
    <w:p w14:paraId="47C3D954" w14:textId="77777777" w:rsidR="004A5FAC" w:rsidRPr="00B95291" w:rsidRDefault="004A5FAC" w:rsidP="004A5FAC">
      <w:pPr>
        <w:pStyle w:val="BodyText"/>
        <w:ind w:left="720"/>
      </w:pPr>
      <w:r w:rsidRPr="00B95291">
        <w:t>LBJ Basement Level 1</w:t>
      </w:r>
    </w:p>
    <w:p w14:paraId="3F755504" w14:textId="77777777" w:rsidR="004A5FAC" w:rsidRPr="00B95291" w:rsidRDefault="004A5FAC" w:rsidP="004A5FAC">
      <w:pPr>
        <w:pStyle w:val="BodyText"/>
        <w:ind w:left="720"/>
      </w:pPr>
      <w:r w:rsidRPr="00B95291">
        <w:t>400 Maryland Avenue, SW.</w:t>
      </w:r>
    </w:p>
    <w:p w14:paraId="134B4AB4" w14:textId="77777777" w:rsidR="004A5FAC" w:rsidRPr="00B95291" w:rsidRDefault="004A5FAC" w:rsidP="004A5FAC">
      <w:pPr>
        <w:pStyle w:val="BodyText"/>
        <w:ind w:left="720"/>
      </w:pPr>
      <w:r w:rsidRPr="00B95291">
        <w:t>Washington, DC  20202-4260</w:t>
      </w:r>
    </w:p>
    <w:p w14:paraId="4A7DA379" w14:textId="77777777" w:rsidR="004A5FAC" w:rsidRPr="00B95291" w:rsidRDefault="004A5FAC" w:rsidP="004A5FAC">
      <w:pPr>
        <w:pStyle w:val="BodyText"/>
      </w:pPr>
    </w:p>
    <w:p w14:paraId="50F528C1" w14:textId="77777777" w:rsidR="004A5FAC" w:rsidRPr="00B95291" w:rsidRDefault="004A5FAC" w:rsidP="004A5FAC">
      <w:r w:rsidRPr="00B95291">
        <w:t>You must show proof of mailing consisting of one of the following:</w:t>
      </w:r>
    </w:p>
    <w:p w14:paraId="68295F1C" w14:textId="77777777" w:rsidR="004A5FAC" w:rsidRPr="00B95291" w:rsidRDefault="004A5FAC" w:rsidP="004A5FAC">
      <w:r w:rsidRPr="00B95291">
        <w:t>(1)  A legibly dated U.S. Postal Service postmark.</w:t>
      </w:r>
    </w:p>
    <w:p w14:paraId="16329DB3" w14:textId="77777777" w:rsidR="004A5FAC" w:rsidRPr="00B95291" w:rsidRDefault="004A5FAC" w:rsidP="004A5FAC">
      <w:r w:rsidRPr="00B95291">
        <w:t>(2)  A legible mail receipt with the date of mailing stamped by the U.S. Postal Service.</w:t>
      </w:r>
    </w:p>
    <w:p w14:paraId="2ED89E6A" w14:textId="77777777" w:rsidR="004A5FAC" w:rsidRPr="00B95291" w:rsidRDefault="004A5FAC" w:rsidP="004A5FAC">
      <w:r w:rsidRPr="00B95291">
        <w:t xml:space="preserve">(3)  A dated shipping label, invoice, or receipt from a commercial carrier. </w:t>
      </w:r>
    </w:p>
    <w:p w14:paraId="47421FCD" w14:textId="77777777" w:rsidR="004A5FAC" w:rsidRPr="00B95291" w:rsidRDefault="004A5FAC" w:rsidP="004A5FAC">
      <w:r w:rsidRPr="00B95291">
        <w:t>(4)  Any other proof of mailing acceptable to the Secretary of the U.S. Department of Education.</w:t>
      </w:r>
    </w:p>
    <w:p w14:paraId="4ECAC666" w14:textId="77777777" w:rsidR="004A5FAC" w:rsidRPr="00B95291" w:rsidRDefault="004A5FAC" w:rsidP="004A5FAC"/>
    <w:p w14:paraId="542A2978" w14:textId="77777777" w:rsidR="004A5FAC" w:rsidRPr="00B95291" w:rsidRDefault="004A5FAC" w:rsidP="004A5FAC">
      <w:r w:rsidRPr="00B95291">
        <w:t>If you mail your application through the U.S. Postal Service, we do not accept either of the following as proof of mailing:</w:t>
      </w:r>
    </w:p>
    <w:p w14:paraId="7085C871" w14:textId="77777777" w:rsidR="004A5FAC" w:rsidRPr="00B95291" w:rsidRDefault="004A5FAC" w:rsidP="004A5FAC">
      <w:r w:rsidRPr="00B95291">
        <w:t>(1)  A private metered postmark.</w:t>
      </w:r>
    </w:p>
    <w:p w14:paraId="57678DD0" w14:textId="77777777" w:rsidR="004A5FAC" w:rsidRPr="00B95291" w:rsidRDefault="004A5FAC" w:rsidP="004A5FAC">
      <w:r w:rsidRPr="00B95291">
        <w:t>(2)  A mail receipt that is not dated by the U.S. Postal Service.</w:t>
      </w:r>
    </w:p>
    <w:p w14:paraId="3AB83AA8" w14:textId="77777777" w:rsidR="004A5FAC" w:rsidRPr="00B95291" w:rsidRDefault="004A5FAC" w:rsidP="004A5FAC">
      <w:r w:rsidRPr="00B95291">
        <w:t>If your application is postmarked after the application deadline date, we will not consider your application.</w:t>
      </w:r>
    </w:p>
    <w:p w14:paraId="48AF0D8E" w14:textId="77777777" w:rsidR="004A5FAC" w:rsidRPr="00B95291" w:rsidRDefault="004A5FAC" w:rsidP="004A5FAC">
      <w:pPr>
        <w:pStyle w:val="BodyText"/>
        <w:ind w:left="720"/>
      </w:pPr>
    </w:p>
    <w:p w14:paraId="7EA7E835" w14:textId="77777777" w:rsidR="004A5FAC" w:rsidRPr="00B95291" w:rsidRDefault="004A5FAC" w:rsidP="004A5FAC">
      <w:r w:rsidRPr="00B95291">
        <w:rPr>
          <w:b/>
          <w:u w:val="single"/>
        </w:rPr>
        <w:t>Note</w:t>
      </w:r>
      <w:r w:rsidRPr="00B95291">
        <w:t>:  The U.S. Postal Service does not uniformly provide a dated postmark.  Before relying on this method, you should check with your local post office.</w:t>
      </w:r>
    </w:p>
    <w:p w14:paraId="0A84417A" w14:textId="77777777" w:rsidR="004A5FAC" w:rsidRPr="00B95291" w:rsidRDefault="004A5FAC" w:rsidP="004A5FAC"/>
    <w:p w14:paraId="0ED0A157" w14:textId="77777777" w:rsidR="004A5FAC" w:rsidRPr="00B95291" w:rsidRDefault="004A5FAC" w:rsidP="004A5FAC">
      <w:r w:rsidRPr="00B95291">
        <w:rPr>
          <w:u w:val="single"/>
        </w:rPr>
        <w:t>Submission of Paper Applications by Hand Delivery</w:t>
      </w:r>
      <w:r w:rsidRPr="00B95291">
        <w:t>:</w:t>
      </w:r>
    </w:p>
    <w:p w14:paraId="74CA4D09" w14:textId="77777777" w:rsidR="004A5FAC" w:rsidRPr="00B95291" w:rsidRDefault="004A5FAC" w:rsidP="004A5FAC">
      <w:pPr>
        <w:pStyle w:val="BodyText"/>
      </w:pPr>
      <w:r w:rsidRPr="00B95291">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B95291">
        <w:rPr>
          <w:b/>
          <w:i/>
          <w:iCs/>
        </w:rPr>
        <w:t xml:space="preserve"> </w:t>
      </w:r>
    </w:p>
    <w:p w14:paraId="0FFA4896" w14:textId="77777777" w:rsidR="004A5FAC" w:rsidRPr="00B95291" w:rsidRDefault="004A5FAC" w:rsidP="004A5FAC">
      <w:pPr>
        <w:pStyle w:val="BodyText"/>
      </w:pPr>
    </w:p>
    <w:p w14:paraId="0FBF4EC7" w14:textId="77777777" w:rsidR="004A5FAC" w:rsidRPr="00B95291" w:rsidRDefault="004A5FAC" w:rsidP="004A5FAC">
      <w:pPr>
        <w:pStyle w:val="BodyText"/>
        <w:ind w:left="720"/>
      </w:pPr>
      <w:r w:rsidRPr="00B95291">
        <w:t>U.S. Department of Education</w:t>
      </w:r>
    </w:p>
    <w:p w14:paraId="393DE92E" w14:textId="77777777" w:rsidR="004A5FAC" w:rsidRPr="00B95291" w:rsidRDefault="004A5FAC" w:rsidP="004A5FAC">
      <w:pPr>
        <w:pStyle w:val="BodyText"/>
        <w:ind w:left="720"/>
      </w:pPr>
      <w:r w:rsidRPr="00B95291">
        <w:t>Application Control Center</w:t>
      </w:r>
    </w:p>
    <w:p w14:paraId="17276F17" w14:textId="77777777" w:rsidR="004A5FAC" w:rsidRPr="00B95291" w:rsidRDefault="004A5FAC" w:rsidP="004A5FAC">
      <w:pPr>
        <w:pStyle w:val="BodyText"/>
        <w:ind w:left="720"/>
      </w:pPr>
      <w:r w:rsidRPr="00B95291">
        <w:t xml:space="preserve">Attention:  (CFDA Number </w:t>
      </w:r>
      <w:r w:rsidR="005767DE" w:rsidRPr="00B95291">
        <w:rPr>
          <w:b/>
        </w:rPr>
        <w:t>84.415A</w:t>
      </w:r>
      <w:r w:rsidRPr="00B95291">
        <w:t>)</w:t>
      </w:r>
    </w:p>
    <w:p w14:paraId="5EDD95FA" w14:textId="77777777" w:rsidR="004A5FAC" w:rsidRPr="00B95291" w:rsidRDefault="004A5FAC" w:rsidP="004A5FAC">
      <w:pPr>
        <w:pStyle w:val="BodyText"/>
        <w:ind w:left="720"/>
      </w:pPr>
      <w:r w:rsidRPr="00B95291">
        <w:t>550 12th Street, SW.</w:t>
      </w:r>
    </w:p>
    <w:p w14:paraId="75CF82BD" w14:textId="77777777" w:rsidR="005642A2" w:rsidRPr="00B95291" w:rsidRDefault="005642A2" w:rsidP="004A5FAC">
      <w:pPr>
        <w:pStyle w:val="BodyText"/>
        <w:ind w:left="720"/>
        <w:rPr>
          <w:bCs w:val="0"/>
        </w:rPr>
      </w:pPr>
      <w:r w:rsidRPr="00B95291">
        <w:rPr>
          <w:bCs w:val="0"/>
        </w:rPr>
        <w:t>Room 7039, Potomac Center Plaza</w:t>
      </w:r>
    </w:p>
    <w:p w14:paraId="34D79495" w14:textId="77777777" w:rsidR="004A5FAC" w:rsidRPr="00B95291" w:rsidRDefault="004A5FAC" w:rsidP="004A5FAC">
      <w:pPr>
        <w:pStyle w:val="BodyText"/>
        <w:ind w:left="720"/>
        <w:rPr>
          <w:bCs w:val="0"/>
        </w:rPr>
      </w:pPr>
      <w:r w:rsidRPr="00B95291">
        <w:rPr>
          <w:bCs w:val="0"/>
        </w:rPr>
        <w:t xml:space="preserve">Washington, DC  20202-4260 </w:t>
      </w:r>
    </w:p>
    <w:p w14:paraId="4D6BDEA3" w14:textId="77777777" w:rsidR="004A5FAC" w:rsidRPr="00B95291" w:rsidRDefault="004A5FAC" w:rsidP="004A5FAC">
      <w:pPr>
        <w:pStyle w:val="BodyText"/>
      </w:pPr>
    </w:p>
    <w:p w14:paraId="3E48EA22" w14:textId="77777777" w:rsidR="004A5FAC" w:rsidRPr="00B95291" w:rsidRDefault="004A5FAC" w:rsidP="004A5FAC">
      <w:r w:rsidRPr="00B95291">
        <w:t>The Application Control Center accepts hand deliveries daily between 8:00 a.m. and 4:30:00 p.m., Washington, DC time, except Saturdays, Sundays, and Federal holidays.</w:t>
      </w:r>
    </w:p>
    <w:p w14:paraId="0E4AE8CE" w14:textId="77777777" w:rsidR="004A5FAC" w:rsidRPr="00B95291" w:rsidRDefault="004A5FAC" w:rsidP="004A5FAC">
      <w:pPr>
        <w:pStyle w:val="BodyText"/>
      </w:pPr>
    </w:p>
    <w:p w14:paraId="6AD1E121" w14:textId="77777777" w:rsidR="004A5FAC" w:rsidRPr="00B95291" w:rsidRDefault="004A5FAC" w:rsidP="004A5FAC">
      <w:r w:rsidRPr="00B95291">
        <w:rPr>
          <w:u w:val="single"/>
        </w:rPr>
        <w:t>Note for Mail or Hand Delivery of Paper Applications</w:t>
      </w:r>
      <w:r w:rsidRPr="00B95291">
        <w:t xml:space="preserve">:  </w:t>
      </w:r>
    </w:p>
    <w:p w14:paraId="10B694F8" w14:textId="77777777" w:rsidR="004A5FAC" w:rsidRPr="00B95291" w:rsidRDefault="004A5FAC" w:rsidP="004A5FAC">
      <w:r w:rsidRPr="00B95291">
        <w:t>If you mail or hand deliver your application to the Department--</w:t>
      </w:r>
    </w:p>
    <w:p w14:paraId="477DA9D0" w14:textId="77777777" w:rsidR="004A5FAC" w:rsidRPr="00B95291" w:rsidRDefault="004A5FAC" w:rsidP="004A5FAC">
      <w:r w:rsidRPr="00B95291">
        <w:t>(1)  You must indicate on the envelope and--if not provided by the Department--in Item 11 of the SF 424 the CFDA number, including suffix letter, if any, of the competition under which you are submitting your application; and</w:t>
      </w:r>
    </w:p>
    <w:p w14:paraId="3AE8617C" w14:textId="77777777" w:rsidR="004A5FAC" w:rsidRPr="00B95291" w:rsidRDefault="004A5FAC" w:rsidP="004A5FAC">
      <w:r w:rsidRPr="00B95291">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7FF0B27A" w14:textId="77777777" w:rsidR="004A5FAC" w:rsidRPr="00B95291" w:rsidRDefault="004A5FAC" w:rsidP="000F7FF8">
      <w:pPr>
        <w:pStyle w:val="Heading2"/>
      </w:pPr>
      <w:bookmarkStart w:id="88" w:name="_Toc212018310"/>
      <w:bookmarkStart w:id="89" w:name="_Toc212428702"/>
      <w:bookmarkStart w:id="90" w:name="_Toc275414281"/>
      <w:bookmarkStart w:id="91" w:name="_Toc410636544"/>
      <w:bookmarkStart w:id="92" w:name="_Toc410654799"/>
      <w:bookmarkStart w:id="93" w:name="_Toc410669072"/>
      <w:bookmarkStart w:id="94" w:name="_Toc197310592"/>
      <w:r w:rsidRPr="00B95291">
        <w:t>Submitting Applications with Adobe Reader Software</w:t>
      </w:r>
      <w:bookmarkEnd w:id="88"/>
      <w:bookmarkEnd w:id="89"/>
      <w:bookmarkEnd w:id="90"/>
      <w:bookmarkEnd w:id="91"/>
      <w:bookmarkEnd w:id="92"/>
      <w:bookmarkEnd w:id="93"/>
    </w:p>
    <w:p w14:paraId="4FFBE9C1" w14:textId="77777777" w:rsidR="004A5FAC" w:rsidRPr="00B95291" w:rsidRDefault="004A5FAC" w:rsidP="004A5FAC">
      <w:pPr>
        <w:pStyle w:val="BodyText"/>
      </w:pPr>
      <w:r w:rsidRPr="00B95291">
        <w:t>The Department of Education, working with Grants.gov, is currently moving from using PureEdge software to using Adobe Reader software exclusively and applications submitted to Grants.gov for the Department of Education will be posted using Adobe forms.  Applicants will no longer need to use the PureEdge software to create or submit an application.</w:t>
      </w:r>
    </w:p>
    <w:p w14:paraId="0E437F7C" w14:textId="77777777" w:rsidR="004A5FAC" w:rsidRPr="00B95291" w:rsidRDefault="004A5FAC" w:rsidP="004A5FAC">
      <w:pPr>
        <w:pStyle w:val="BodyText"/>
        <w:rPr>
          <w:b/>
        </w:rPr>
      </w:pPr>
    </w:p>
    <w:p w14:paraId="4E7E80E0" w14:textId="77777777" w:rsidR="004A5FAC" w:rsidRPr="00B95291" w:rsidRDefault="004A5FAC" w:rsidP="004A5FAC">
      <w:pPr>
        <w:pStyle w:val="BodyText"/>
        <w:rPr>
          <w:color w:val="0000FF"/>
          <w:u w:val="single"/>
        </w:rPr>
      </w:pPr>
      <w:r w:rsidRPr="00B95291">
        <w:rPr>
          <w:b/>
        </w:rPr>
        <w:t xml:space="preserve">Please note:  </w:t>
      </w:r>
      <w:r w:rsidRPr="00B95291">
        <w:t xml:space="preserve">The compatible version of Adobe Reader is </w:t>
      </w:r>
      <w:r w:rsidRPr="00B95291">
        <w:rPr>
          <w:b/>
          <w:u w:val="single"/>
        </w:rPr>
        <w:t>required</w:t>
      </w:r>
      <w:r w:rsidRPr="00B95291">
        <w:t xml:space="preserve"> for viewing, editing and submitting a complete grant application package for the Department of Education through Grants.gov.  Applicants should confirm the compatibility of their Adobe Reader version </w:t>
      </w:r>
      <w:r w:rsidRPr="00B95291">
        <w:rPr>
          <w:b/>
          <w:u w:val="single"/>
        </w:rPr>
        <w:t>before</w:t>
      </w:r>
      <w:r w:rsidRPr="00B95291">
        <w:t xml:space="preserve"> downloading the application.  To ensure applicants have a version of Adobe Reader on their computer that is compatible with Grants.gov, applicants are encouraged to use the test package provided by Grants.gov that can be accessed at </w:t>
      </w:r>
      <w:hyperlink r:id="rId34" w:history="1">
        <w:r w:rsidR="001F0C3B" w:rsidRPr="00B95291">
          <w:rPr>
            <w:rStyle w:val="Hyperlink"/>
            <w:sz w:val="23"/>
            <w:szCs w:val="23"/>
          </w:rPr>
          <w:t>http://www.grants.gov/web/grants/support/technical-support/troubleshooting/verifying-adobe-reader.html#</w:t>
        </w:r>
      </w:hyperlink>
      <w:r w:rsidR="001F0C3B" w:rsidRPr="00B95291">
        <w:rPr>
          <w:color w:val="0000FF"/>
          <w:sz w:val="23"/>
          <w:szCs w:val="23"/>
        </w:rPr>
        <w:t>.</w:t>
      </w:r>
    </w:p>
    <w:p w14:paraId="6623007E" w14:textId="77777777" w:rsidR="004A5FAC" w:rsidRPr="00B95291" w:rsidRDefault="004A5FAC" w:rsidP="004A5FAC">
      <w:pPr>
        <w:pStyle w:val="BodyText"/>
      </w:pPr>
    </w:p>
    <w:p w14:paraId="67D6C9EC" w14:textId="77777777" w:rsidR="004A5FAC" w:rsidRPr="00B95291" w:rsidRDefault="004A5FAC" w:rsidP="004A5FAC">
      <w:pPr>
        <w:pStyle w:val="BodyText"/>
      </w:pPr>
      <w:r w:rsidRPr="00B95291">
        <w:rPr>
          <w:b/>
        </w:rPr>
        <w:t>Important issues to consider</w:t>
      </w:r>
      <w:r w:rsidRPr="00B95291">
        <w:t>:</w:t>
      </w:r>
    </w:p>
    <w:p w14:paraId="360D4F02" w14:textId="77777777" w:rsidR="004A5FAC" w:rsidRPr="00B95291" w:rsidRDefault="004A5FAC" w:rsidP="00086C44">
      <w:pPr>
        <w:pStyle w:val="BodyText"/>
        <w:widowControl/>
        <w:numPr>
          <w:ilvl w:val="0"/>
          <w:numId w:val="49"/>
        </w:numPr>
        <w:spacing w:before="120" w:after="120"/>
      </w:pPr>
      <w:r w:rsidRPr="00B95291">
        <w:t>If the applicant opened or edited the application package with any software other than the compatible version of Adobe Reader, the application package may contain errors that will be transferred to the new package even if you later download the compatible Adobe Reader version.</w:t>
      </w:r>
    </w:p>
    <w:p w14:paraId="379CC543" w14:textId="77777777" w:rsidR="004A5FAC" w:rsidRPr="00B95291" w:rsidRDefault="004A5FAC" w:rsidP="00086C44">
      <w:pPr>
        <w:pStyle w:val="BodyText"/>
        <w:widowControl/>
        <w:numPr>
          <w:ilvl w:val="0"/>
          <w:numId w:val="49"/>
        </w:numPr>
        <w:spacing w:before="120" w:after="120"/>
      </w:pPr>
      <w:r w:rsidRPr="00B95291">
        <w:t xml:space="preserve">Applicants </w:t>
      </w:r>
      <w:r w:rsidRPr="00B95291">
        <w:rPr>
          <w:b/>
        </w:rPr>
        <w:t>cannot</w:t>
      </w:r>
      <w:r w:rsidRPr="00B95291">
        <w:t xml:space="preserve"> copy and paste data from a package initially opened or edited with an incompatible version of Adobe Reader and will need to download an </w:t>
      </w:r>
      <w:r w:rsidRPr="00B95291">
        <w:rPr>
          <w:b/>
        </w:rPr>
        <w:t>entirely</w:t>
      </w:r>
      <w:r w:rsidRPr="00B95291">
        <w:t xml:space="preserve"> </w:t>
      </w:r>
      <w:r w:rsidRPr="00B95291">
        <w:rPr>
          <w:b/>
        </w:rPr>
        <w:t>new</w:t>
      </w:r>
      <w:r w:rsidRPr="00B95291">
        <w:t xml:space="preserve"> </w:t>
      </w:r>
      <w:r w:rsidRPr="00B95291">
        <w:rPr>
          <w:b/>
        </w:rPr>
        <w:t>package</w:t>
      </w:r>
      <w:r w:rsidRPr="00B95291">
        <w:t xml:space="preserve"> using the compatible version of Adobe Reader.</w:t>
      </w:r>
    </w:p>
    <w:p w14:paraId="14486466" w14:textId="77777777" w:rsidR="004A5FAC" w:rsidRPr="00B95291" w:rsidRDefault="004A5FAC" w:rsidP="00086C44">
      <w:pPr>
        <w:pStyle w:val="BodyText"/>
        <w:widowControl/>
        <w:numPr>
          <w:ilvl w:val="0"/>
          <w:numId w:val="49"/>
        </w:numPr>
        <w:spacing w:before="120" w:after="120"/>
      </w:pPr>
      <w:r w:rsidRPr="00B95291">
        <w:t xml:space="preserve">Some applicants using an incompatible version of Adobe Reader </w:t>
      </w:r>
      <w:r w:rsidRPr="00B95291">
        <w:rPr>
          <w:b/>
        </w:rPr>
        <w:t xml:space="preserve">may have trouble </w:t>
      </w:r>
      <w:r w:rsidRPr="00B95291">
        <w:t xml:space="preserve">opening and viewing the application package while others may find they can open, view and complete the application package but </w:t>
      </w:r>
      <w:r w:rsidRPr="00B95291">
        <w:rPr>
          <w:b/>
        </w:rPr>
        <w:t>may not be able to submit</w:t>
      </w:r>
      <w:r w:rsidRPr="00B95291">
        <w:t xml:space="preserve"> the application package through Grants.gov.</w:t>
      </w:r>
    </w:p>
    <w:p w14:paraId="3840545A" w14:textId="77777777" w:rsidR="004A5FAC" w:rsidRPr="00B95291" w:rsidRDefault="004A5FAC" w:rsidP="00086C44">
      <w:pPr>
        <w:pStyle w:val="BodyText"/>
        <w:widowControl/>
        <w:numPr>
          <w:ilvl w:val="0"/>
          <w:numId w:val="49"/>
        </w:numPr>
        <w:spacing w:before="120" w:after="120"/>
      </w:pPr>
      <w:r w:rsidRPr="00B95291">
        <w:t xml:space="preserve">Grants.gov </w:t>
      </w:r>
      <w:r w:rsidRPr="00B95291">
        <w:rPr>
          <w:b/>
        </w:rPr>
        <w:t>does not</w:t>
      </w:r>
      <w:r w:rsidRPr="00B95291">
        <w:t xml:space="preserve"> guarantee to support versions of Adobe Reader that are not compatible with Grants.gov.</w:t>
      </w:r>
    </w:p>
    <w:p w14:paraId="16F0DC7C" w14:textId="77777777" w:rsidR="004A5FAC" w:rsidRPr="00B95291" w:rsidRDefault="004A5FAC" w:rsidP="00086C44">
      <w:pPr>
        <w:pStyle w:val="BodyText"/>
        <w:widowControl/>
        <w:numPr>
          <w:ilvl w:val="0"/>
          <w:numId w:val="49"/>
        </w:numPr>
        <w:spacing w:before="120" w:after="120"/>
      </w:pPr>
      <w:r w:rsidRPr="00B95291">
        <w:t xml:space="preserve">Any and all edits made to the Adobe Reader application package </w:t>
      </w:r>
      <w:r w:rsidRPr="00B95291">
        <w:rPr>
          <w:b/>
        </w:rPr>
        <w:t>must</w:t>
      </w:r>
      <w:r w:rsidRPr="00B95291">
        <w:t xml:space="preserve"> be made with the compatible version of Adobe Reader.</w:t>
      </w:r>
    </w:p>
    <w:p w14:paraId="31474815" w14:textId="77777777" w:rsidR="004A5FAC" w:rsidRPr="00B95291" w:rsidRDefault="004A5FAC" w:rsidP="004A5FAC">
      <w:pPr>
        <w:pStyle w:val="BodyText"/>
      </w:pPr>
    </w:p>
    <w:p w14:paraId="16A5089A" w14:textId="77777777" w:rsidR="004A5FAC" w:rsidRPr="00B95291" w:rsidRDefault="004A5FAC" w:rsidP="004A5FAC">
      <w:pPr>
        <w:pStyle w:val="BodyText"/>
        <w:rPr>
          <w:b/>
        </w:rPr>
      </w:pPr>
      <w:r w:rsidRPr="00B95291">
        <w:rPr>
          <w:b/>
        </w:rPr>
        <w:t xml:space="preserve">For your convenience, the latest version of Adobe Reader is available for free download at </w:t>
      </w:r>
      <w:hyperlink r:id="rId35" w:history="1">
        <w:r w:rsidR="001F0C3B" w:rsidRPr="00B95291">
          <w:rPr>
            <w:rStyle w:val="Hyperlink"/>
            <w:sz w:val="23"/>
            <w:szCs w:val="23"/>
          </w:rPr>
          <w:t>http://www.grants.gov/web/grants/support/technical-support/software/adobe-reader-compatibility.html</w:t>
        </w:r>
      </w:hyperlink>
      <w:r w:rsidR="001F0C3B" w:rsidRPr="00B95291">
        <w:rPr>
          <w:color w:val="0000FF"/>
          <w:sz w:val="23"/>
          <w:szCs w:val="23"/>
        </w:rPr>
        <w:t>.</w:t>
      </w:r>
      <w:r w:rsidR="001F0C3B" w:rsidRPr="00B95291">
        <w:t xml:space="preserve"> </w:t>
      </w:r>
    </w:p>
    <w:p w14:paraId="5447AD8C" w14:textId="77777777" w:rsidR="004A5FAC" w:rsidRPr="00B95291" w:rsidRDefault="004A5FAC" w:rsidP="004A5FAC">
      <w:pPr>
        <w:pStyle w:val="BodyText"/>
      </w:pPr>
      <w:r w:rsidRPr="00B95291">
        <w:t xml:space="preserve"> </w:t>
      </w:r>
    </w:p>
    <w:p w14:paraId="5CD9B723" w14:textId="77777777" w:rsidR="004A5FAC" w:rsidRPr="00B95291" w:rsidRDefault="004A5FAC" w:rsidP="004A5FAC">
      <w:pPr>
        <w:pStyle w:val="BodyText"/>
      </w:pPr>
      <w:r w:rsidRPr="00B95291">
        <w:t xml:space="preserve">We strongly recommend that you review the information on computer and operating system compatibility with Adobe available at </w:t>
      </w:r>
      <w:hyperlink r:id="rId36" w:history="1">
        <w:r w:rsidR="001F0C3B" w:rsidRPr="00B95291">
          <w:rPr>
            <w:rStyle w:val="Hyperlink"/>
            <w:sz w:val="23"/>
            <w:szCs w:val="23"/>
          </w:rPr>
          <w:t>http://www.grants.gov/web/grants/support/technical-support/software/adobe-reader-compatibility.html</w:t>
        </w:r>
      </w:hyperlink>
      <w:r w:rsidR="001F0C3B" w:rsidRPr="00B95291">
        <w:rPr>
          <w:color w:val="0000FF"/>
          <w:sz w:val="23"/>
          <w:szCs w:val="23"/>
        </w:rPr>
        <w:t xml:space="preserve"> </w:t>
      </w:r>
      <w:r w:rsidRPr="00B95291">
        <w:rPr>
          <w:b/>
        </w:rPr>
        <w:t>before</w:t>
      </w:r>
      <w:r w:rsidRPr="00B95291">
        <w:t xml:space="preserve"> downloading, completing or submitting your application.</w:t>
      </w:r>
    </w:p>
    <w:p w14:paraId="2753AD68" w14:textId="77777777" w:rsidR="004A5FAC" w:rsidRPr="00B95291" w:rsidRDefault="004A5FAC" w:rsidP="004A5FAC">
      <w:pPr>
        <w:pStyle w:val="BodyText"/>
      </w:pPr>
    </w:p>
    <w:p w14:paraId="6439F1A5" w14:textId="2C8A0CCA" w:rsidR="004A5FAC" w:rsidRPr="00B95291" w:rsidRDefault="004A5FAC" w:rsidP="000F7FF8">
      <w:pPr>
        <w:pStyle w:val="BodyText"/>
      </w:pPr>
      <w:r w:rsidRPr="00B95291">
        <w:t xml:space="preserve">Applicants are reminded that they should submit their application a day or two in advance of the closing date as detailed in the Federal Register Notice.  If you have any questions regarding this matter please email the Grants.gov Contact Center at </w:t>
      </w:r>
      <w:hyperlink r:id="rId37" w:history="1">
        <w:r w:rsidRPr="00B95291">
          <w:rPr>
            <w:rStyle w:val="Hyperlink"/>
          </w:rPr>
          <w:t>support@grants.gov</w:t>
        </w:r>
      </w:hyperlink>
      <w:r w:rsidRPr="00B95291">
        <w:t xml:space="preserve"> or call 1-800-518-4726</w:t>
      </w:r>
    </w:p>
    <w:p w14:paraId="1DF82355" w14:textId="77777777" w:rsidR="00634F1D" w:rsidRPr="00FE7637" w:rsidRDefault="00634F1D" w:rsidP="000F7FF8">
      <w:pPr>
        <w:pStyle w:val="Heading2"/>
        <w:rPr>
          <w:sz w:val="28"/>
          <w:szCs w:val="28"/>
        </w:rPr>
      </w:pPr>
      <w:bookmarkStart w:id="95" w:name="_Toc410636545"/>
      <w:bookmarkStart w:id="96" w:name="_Toc410654800"/>
      <w:bookmarkStart w:id="97" w:name="_Toc410669073"/>
      <w:bookmarkStart w:id="98" w:name="_Toc212428703"/>
      <w:bookmarkStart w:id="99" w:name="_Toc275414282"/>
      <w:r w:rsidRPr="00FE7637">
        <w:rPr>
          <w:sz w:val="28"/>
          <w:szCs w:val="28"/>
        </w:rPr>
        <w:t>Grants.gov Submission Procedures and Tips for Applicants</w:t>
      </w:r>
      <w:bookmarkEnd w:id="95"/>
      <w:bookmarkEnd w:id="96"/>
      <w:bookmarkEnd w:id="97"/>
    </w:p>
    <w:p w14:paraId="537025EE" w14:textId="77777777" w:rsidR="00634F1D" w:rsidRPr="00B95291" w:rsidRDefault="00634F1D" w:rsidP="00634F1D">
      <w:pPr>
        <w:pStyle w:val="BodyText"/>
      </w:pPr>
    </w:p>
    <w:p w14:paraId="1A9CC667" w14:textId="0B4DB600" w:rsidR="00634F1D" w:rsidRPr="00B95291" w:rsidRDefault="00634F1D" w:rsidP="00634F1D">
      <w:pPr>
        <w:pStyle w:val="BodyText"/>
      </w:pPr>
      <w:r w:rsidRPr="00B95291">
        <w:t>To facilitate your use of Grants.gov, this document includes important submission procedures you need to be aware of to ensure your application is received in a timely manner and accepted by the Department of Education.</w:t>
      </w:r>
    </w:p>
    <w:p w14:paraId="0B742487" w14:textId="77777777" w:rsidR="00634F1D" w:rsidRPr="00B95291" w:rsidRDefault="00634F1D" w:rsidP="00634F1D">
      <w:pPr>
        <w:pStyle w:val="BodyText"/>
        <w:rPr>
          <w:sz w:val="20"/>
        </w:rPr>
      </w:pPr>
    </w:p>
    <w:p w14:paraId="01AA10FC" w14:textId="77777777" w:rsidR="00634F1D" w:rsidRPr="00B95291" w:rsidRDefault="00634F1D" w:rsidP="00634F1D">
      <w:pPr>
        <w:pStyle w:val="BodyText"/>
        <w:rPr>
          <w:b/>
          <w:szCs w:val="24"/>
        </w:rPr>
      </w:pPr>
      <w:r w:rsidRPr="00B95291">
        <w:rPr>
          <w:b/>
          <w:bCs w:val="0"/>
          <w:szCs w:val="24"/>
        </w:rPr>
        <w:t>ATTENTION – Adobe Forms and PDF Files Required</w:t>
      </w:r>
    </w:p>
    <w:p w14:paraId="745A4107" w14:textId="76B9E58C" w:rsidR="00634F1D" w:rsidRPr="00B95291" w:rsidRDefault="00634F1D" w:rsidP="00634F1D">
      <w:pPr>
        <w:pStyle w:val="BodyText"/>
        <w:rPr>
          <w:bCs w:val="0"/>
          <w:szCs w:val="24"/>
        </w:rPr>
      </w:pPr>
      <w:r w:rsidRPr="00B95291">
        <w:rPr>
          <w:szCs w:val="24"/>
        </w:rPr>
        <w:t xml:space="preserve">Applications submitted to Grants.gov for the Department of Education will be posted using Adobe forms.  Therefore, applicants will need to download the latest version of Adobe reader </w:t>
      </w:r>
      <w:r w:rsidRPr="00B95291">
        <w:rPr>
          <w:color w:val="000000"/>
          <w:szCs w:val="24"/>
        </w:rPr>
        <w:t>(</w:t>
      </w:r>
      <w:r w:rsidRPr="00B95291">
        <w:rPr>
          <w:szCs w:val="24"/>
        </w:rPr>
        <w:t>at least Adobe Reader 10.1.14</w:t>
      </w:r>
      <w:r w:rsidRPr="00B95291">
        <w:rPr>
          <w:color w:val="000000"/>
          <w:szCs w:val="24"/>
        </w:rPr>
        <w:t>).</w:t>
      </w:r>
      <w:r w:rsidRPr="00B95291">
        <w:rPr>
          <w:szCs w:val="24"/>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38" w:history="1">
        <w:r w:rsidRPr="00B95291">
          <w:rPr>
            <w:rStyle w:val="Hyperlink"/>
            <w:szCs w:val="24"/>
          </w:rPr>
          <w:t>compatibility table</w:t>
        </w:r>
      </w:hyperlink>
      <w:r w:rsidRPr="00B95291">
        <w:rPr>
          <w:szCs w:val="24"/>
        </w:rPr>
        <w:t xml:space="preserve">.  We strongly recommend that you review these details on </w:t>
      </w:r>
      <w:hyperlink r:id="rId39" w:history="1">
        <w:r w:rsidRPr="00B95291">
          <w:rPr>
            <w:rStyle w:val="Hyperlink"/>
            <w:szCs w:val="24"/>
          </w:rPr>
          <w:t>www.Grants.gov</w:t>
        </w:r>
      </w:hyperlink>
      <w:r w:rsidRPr="00B95291">
        <w:rPr>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40" w:history="1">
        <w:r w:rsidRPr="00B95291">
          <w:rPr>
            <w:rStyle w:val="Hyperlink"/>
            <w:szCs w:val="24"/>
          </w:rPr>
          <w:t>support@grants.gov</w:t>
        </w:r>
      </w:hyperlink>
      <w:r w:rsidRPr="00B95291">
        <w:rPr>
          <w:szCs w:val="24"/>
        </w:rPr>
        <w:t xml:space="preserve"> or call 1-800-518-4726.</w:t>
      </w:r>
    </w:p>
    <w:p w14:paraId="457D8D33" w14:textId="77777777" w:rsidR="00634F1D" w:rsidRPr="00B95291" w:rsidRDefault="00634F1D" w:rsidP="00634F1D"/>
    <w:p w14:paraId="7C9EB2DE" w14:textId="77777777" w:rsidR="00634F1D" w:rsidRPr="00B95291" w:rsidRDefault="00634F1D" w:rsidP="00634F1D">
      <w:pPr>
        <w:numPr>
          <w:ilvl w:val="0"/>
          <w:numId w:val="73"/>
        </w:numPr>
        <w:suppressAutoHyphens/>
        <w:ind w:right="-360"/>
      </w:pPr>
      <w:r w:rsidRPr="00B95291">
        <w:rPr>
          <w:b/>
          <w:bCs/>
        </w:rPr>
        <w:t>REGISTER EARLY</w:t>
      </w:r>
      <w:r w:rsidRPr="00B95291">
        <w:t xml:space="preserve"> – Grants.gov registration involves many steps including registration on SAM (</w:t>
      </w:r>
      <w:hyperlink r:id="rId41" w:history="1">
        <w:r w:rsidRPr="00B95291">
          <w:rPr>
            <w:rStyle w:val="Hyperlink"/>
          </w:rPr>
          <w:t>www.sam.gov</w:t>
        </w:r>
      </w:hyperlink>
      <w:r w:rsidRPr="00B95291">
        <w:t xml:space="preserve">) which may take </w:t>
      </w:r>
      <w:r w:rsidRPr="00B95291">
        <w:rPr>
          <w:color w:val="000000"/>
        </w:rPr>
        <w:t>approximately one week to complete, but could take upwards of several weeks  to complete, depending upon the completeness and accuracy of the data entered into the SAM database by an applicant</w:t>
      </w:r>
      <w:r w:rsidRPr="00B95291">
        <w:t xml:space="preserve">.  You may begin working on your application while completing the registration process, but you cannot submit an application until all of the Registration steps are complete.  </w:t>
      </w:r>
      <w:r w:rsidRPr="00B95291">
        <w:rPr>
          <w:color w:val="000000"/>
        </w:rPr>
        <w:t xml:space="preserve">Please note that once your SAM registration is active, it will take 24-48 hours for the information to be available in Grants.gov, and before you can submit an application through Grants.gov.  </w:t>
      </w:r>
      <w:r w:rsidRPr="00B95291">
        <w:t xml:space="preserve">For detailed information on the Registration Steps, please go to:  </w:t>
      </w:r>
      <w:hyperlink r:id="rId42" w:history="1">
        <w:r w:rsidRPr="00B95291">
          <w:rPr>
            <w:rStyle w:val="Hyperlink"/>
          </w:rPr>
          <w:t>http://www.grants.gov/web/grants/register.html</w:t>
        </w:r>
      </w:hyperlink>
      <w:r w:rsidRPr="00B95291">
        <w:t xml:space="preserve">  [Note: Your organization will need to update its SAM registration annually (formerly Central Contractor Registry (CCR).]</w:t>
      </w:r>
    </w:p>
    <w:p w14:paraId="6F40EA94" w14:textId="77777777" w:rsidR="00634F1D" w:rsidRPr="00B95291" w:rsidRDefault="00634F1D" w:rsidP="00634F1D">
      <w:pPr>
        <w:suppressAutoHyphens/>
        <w:ind w:left="720" w:right="-360"/>
        <w:rPr>
          <w:b/>
          <w:bCs/>
        </w:rPr>
      </w:pPr>
    </w:p>
    <w:p w14:paraId="28741A3E" w14:textId="77777777" w:rsidR="00634F1D" w:rsidRPr="00B95291" w:rsidRDefault="00634F1D" w:rsidP="00634F1D">
      <w:pPr>
        <w:suppressAutoHyphens/>
        <w:ind w:left="720" w:right="-360"/>
      </w:pPr>
      <w:r w:rsidRPr="00B95291">
        <w:t xml:space="preserve">Primary information about SAM is available at </w:t>
      </w:r>
      <w:hyperlink r:id="rId43" w:history="1">
        <w:r w:rsidRPr="00B95291">
          <w:rPr>
            <w:rStyle w:val="Hyperlink"/>
          </w:rPr>
          <w:t>www.sam.gov</w:t>
        </w:r>
      </w:hyperlink>
      <w:r w:rsidRPr="00B95291">
        <w:t xml:space="preserve"> . However, to further assist you with obtaining and registering your DUNS number and TIN in SAM or updating your existing SAM account the Department of Education has prepared a SAM.gov Tip Sheet which you can find at : </w:t>
      </w:r>
      <w:hyperlink r:id="rId44" w:history="1">
        <w:r w:rsidRPr="00B95291">
          <w:rPr>
            <w:rStyle w:val="Hyperlink"/>
          </w:rPr>
          <w:t>http://www2.ed.gov/fund/grant/apply/sam-faqs.html</w:t>
        </w:r>
      </w:hyperlink>
      <w:r w:rsidRPr="00B95291">
        <w:t xml:space="preserve"> </w:t>
      </w:r>
    </w:p>
    <w:p w14:paraId="091F7459" w14:textId="77777777" w:rsidR="00634F1D" w:rsidRPr="00B95291" w:rsidRDefault="00634F1D" w:rsidP="00634F1D">
      <w:pPr>
        <w:ind w:left="360"/>
      </w:pPr>
    </w:p>
    <w:p w14:paraId="16BF3A2C" w14:textId="77777777" w:rsidR="00634F1D" w:rsidRPr="00B95291" w:rsidRDefault="00634F1D" w:rsidP="00634F1D">
      <w:pPr>
        <w:numPr>
          <w:ilvl w:val="0"/>
          <w:numId w:val="73"/>
        </w:numPr>
      </w:pPr>
      <w:r w:rsidRPr="00B95291">
        <w:rPr>
          <w:b/>
          <w:bCs/>
        </w:rPr>
        <w:t xml:space="preserve">SUBMIT EARLY </w:t>
      </w:r>
      <w:r w:rsidRPr="00B95291">
        <w:t xml:space="preserve">– </w:t>
      </w:r>
      <w:r w:rsidRPr="00B95291">
        <w:rPr>
          <w:b/>
          <w:bCs/>
        </w:rPr>
        <w:t>We strongly recommend that you do not wait until the last day to submit your application.  Grants.gov will put a date/time stamp on your application and then process it after it is fully uploaded.</w:t>
      </w:r>
      <w:r w:rsidRPr="00B95291">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14:paraId="41277A88" w14:textId="77777777" w:rsidR="00634F1D" w:rsidRPr="00B95291" w:rsidRDefault="00634F1D" w:rsidP="00634F1D">
      <w:pPr>
        <w:pStyle w:val="ListParagraph"/>
        <w:rPr>
          <w:sz w:val="24"/>
          <w:szCs w:val="24"/>
        </w:rPr>
      </w:pPr>
    </w:p>
    <w:p w14:paraId="2294975D" w14:textId="77777777" w:rsidR="00634F1D" w:rsidRPr="00B95291" w:rsidRDefault="00634F1D" w:rsidP="00634F1D">
      <w:pPr>
        <w:ind w:left="720"/>
        <w:rPr>
          <w:b/>
          <w:bCs/>
        </w:rPr>
      </w:pPr>
      <w:r w:rsidRPr="00B95291">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14:paraId="397F8A1A" w14:textId="77777777" w:rsidR="00634F1D" w:rsidRPr="00B95291" w:rsidRDefault="00634F1D" w:rsidP="00634F1D">
      <w:pPr>
        <w:ind w:firstLine="720"/>
      </w:pPr>
    </w:p>
    <w:p w14:paraId="6CE1CD93" w14:textId="77777777" w:rsidR="00634F1D" w:rsidRPr="00B95291" w:rsidRDefault="00634F1D" w:rsidP="00634F1D">
      <w:pPr>
        <w:numPr>
          <w:ilvl w:val="0"/>
          <w:numId w:val="73"/>
        </w:numPr>
      </w:pPr>
      <w:r w:rsidRPr="00B95291">
        <w:rPr>
          <w:b/>
          <w:bCs/>
        </w:rPr>
        <w:t>VERIFY SUBMISSION IS OK</w:t>
      </w:r>
      <w:r w:rsidRPr="00B95291">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2D988135" w14:textId="77777777" w:rsidR="00634F1D" w:rsidRPr="00B95291" w:rsidRDefault="00634F1D" w:rsidP="00634F1D"/>
    <w:p w14:paraId="4EA18B05" w14:textId="77777777" w:rsidR="00634F1D" w:rsidRPr="00B95291" w:rsidRDefault="00634F1D" w:rsidP="00634F1D">
      <w:pPr>
        <w:ind w:left="720"/>
      </w:pPr>
      <w:r w:rsidRPr="00B95291">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45" w:history="1">
        <w:r w:rsidRPr="00B95291">
          <w:rPr>
            <w:rStyle w:val="Hyperlink"/>
          </w:rPr>
          <w:t>http://www.grants.gov/web/grants/applicants/applicant-faqs.html</w:t>
        </w:r>
      </w:hyperlink>
      <w:r w:rsidRPr="00B95291">
        <w:t xml:space="preserve">.  For more detailed information on troubleshooting Adobe errors, you can review the Adobe Reader Error Messages document at </w:t>
      </w:r>
      <w:hyperlink r:id="rId46" w:history="1">
        <w:r w:rsidRPr="00B95291">
          <w:rPr>
            <w:rStyle w:val="Hyperlink"/>
          </w:rPr>
          <w:t>http://www.grants.gov/web/grants/support/technical-support/troubleshooting/encountering-error-messages.html</w:t>
        </w:r>
      </w:hyperlink>
      <w:r w:rsidRPr="00B95291">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265F2492" w14:textId="77777777" w:rsidR="00634F1D" w:rsidRPr="00B95291" w:rsidRDefault="00634F1D" w:rsidP="00634F1D"/>
    <w:p w14:paraId="2B0AC224" w14:textId="77777777" w:rsidR="00634F1D" w:rsidRPr="00B95291" w:rsidRDefault="00634F1D" w:rsidP="00DB74E9">
      <w:pPr>
        <w:rPr>
          <w:b/>
        </w:rPr>
      </w:pPr>
      <w:r w:rsidRPr="00B95291">
        <w:rPr>
          <w:b/>
        </w:rPr>
        <w:t>Submission Problems – What should you do?</w:t>
      </w:r>
    </w:p>
    <w:p w14:paraId="56C6B565" w14:textId="77777777" w:rsidR="00634F1D" w:rsidRPr="00B95291" w:rsidRDefault="00634F1D" w:rsidP="00634F1D">
      <w:r w:rsidRPr="00B95291">
        <w:t xml:space="preserve">If you have problems submitting to Grants.gov before the closing date, please contact Grants.gov Customer Support at 1-800-518-4726 or </w:t>
      </w:r>
      <w:hyperlink r:id="rId47" w:history="1">
        <w:r w:rsidRPr="00B95291">
          <w:rPr>
            <w:rStyle w:val="Hyperlink"/>
          </w:rPr>
          <w:t>http://www.grants.gov/web/grants/about/contact-us.html</w:t>
        </w:r>
      </w:hyperlink>
      <w:r w:rsidRPr="00B95291">
        <w:t xml:space="preserve">, or access the Grants.gov Self-Service web portal at:  </w:t>
      </w:r>
      <w:hyperlink r:id="rId48" w:history="1">
        <w:r w:rsidRPr="00B95291">
          <w:rPr>
            <w:rStyle w:val="Hyperlink"/>
          </w:rPr>
          <w:t>https://grants-portal.psc.gov/Welcome.aspx?pt=Grants</w:t>
        </w:r>
      </w:hyperlink>
    </w:p>
    <w:p w14:paraId="2029C720" w14:textId="77777777" w:rsidR="00634F1D" w:rsidRPr="00B95291" w:rsidRDefault="00634F1D" w:rsidP="00634F1D"/>
    <w:p w14:paraId="1B34B6AA" w14:textId="77777777" w:rsidR="00634F1D" w:rsidRPr="00B95291" w:rsidRDefault="00634F1D" w:rsidP="00634F1D">
      <w:r w:rsidRPr="00B95291">
        <w:t xml:space="preserve">If electronic submission is </w:t>
      </w:r>
      <w:r w:rsidRPr="00B95291">
        <w:rPr>
          <w:u w:val="single"/>
        </w:rPr>
        <w:t>optional</w:t>
      </w:r>
      <w:r w:rsidRPr="00B95291">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14:paraId="50504949" w14:textId="77777777" w:rsidR="00634F1D" w:rsidRPr="00B95291" w:rsidRDefault="00634F1D" w:rsidP="00634F1D"/>
    <w:p w14:paraId="331851D5" w14:textId="77777777" w:rsidR="00634F1D" w:rsidRPr="00B95291" w:rsidRDefault="00634F1D" w:rsidP="00634F1D">
      <w:r w:rsidRPr="00B95291">
        <w:t xml:space="preserve">If electronic submission is </w:t>
      </w:r>
      <w:r w:rsidRPr="00B95291">
        <w:rPr>
          <w:u w:val="single"/>
        </w:rPr>
        <w:t>required</w:t>
      </w:r>
      <w:r w:rsidRPr="00B95291">
        <w:t xml:space="preserve">, you must submit an electronic application before 4:30:00 p.m., unless you follow the procedures in the Federal Register notice and qualify for one of the exceptions to the electronic submission requirement </w:t>
      </w:r>
      <w:r w:rsidRPr="00B95291">
        <w:rPr>
          <w:u w:val="single"/>
        </w:rPr>
        <w:t>and</w:t>
      </w:r>
      <w:r w:rsidRPr="00B95291">
        <w:t xml:space="preserve"> submit, no later than two weeks before the application deadline date, a written statement to the Department that you qualify for one of these exceptions.  (See the Federal Register notice for detailed instructions.)</w:t>
      </w:r>
    </w:p>
    <w:p w14:paraId="470829D3" w14:textId="77777777" w:rsidR="00634F1D" w:rsidRPr="00B95291" w:rsidRDefault="00634F1D" w:rsidP="00634F1D">
      <w:pPr>
        <w:pStyle w:val="Heading1"/>
        <w:rPr>
          <w:sz w:val="24"/>
          <w:szCs w:val="24"/>
        </w:rPr>
      </w:pPr>
    </w:p>
    <w:p w14:paraId="1F396E81" w14:textId="77777777" w:rsidR="00634F1D" w:rsidRPr="00B95291" w:rsidRDefault="00634F1D" w:rsidP="00DB74E9">
      <w:pPr>
        <w:rPr>
          <w:b/>
        </w:rPr>
      </w:pPr>
      <w:r w:rsidRPr="00B95291">
        <w:rPr>
          <w:b/>
        </w:rPr>
        <w:t>Helpful Hints When Working with Grants.gov</w:t>
      </w:r>
    </w:p>
    <w:p w14:paraId="7950FF16" w14:textId="77777777" w:rsidR="00634F1D" w:rsidRPr="00B95291" w:rsidRDefault="00634F1D" w:rsidP="00634F1D">
      <w:pPr>
        <w:rPr>
          <w:b/>
          <w:bCs/>
        </w:rPr>
      </w:pPr>
      <w:r w:rsidRPr="00B95291">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B95291">
        <w:rPr>
          <w:b/>
          <w:bCs/>
        </w:rPr>
        <w:t>You must provide the DUNS number on your application that was used when you registered as an Authorized Organization Representative (AOR) on Grants.gov.</w:t>
      </w:r>
    </w:p>
    <w:p w14:paraId="3356DFFC" w14:textId="77777777" w:rsidR="00634F1D" w:rsidRPr="00B95291" w:rsidRDefault="00634F1D" w:rsidP="00634F1D"/>
    <w:p w14:paraId="26DB9D17" w14:textId="77777777" w:rsidR="00634F1D" w:rsidRPr="00B95291" w:rsidRDefault="00634F1D" w:rsidP="00634F1D">
      <w:r w:rsidRPr="00B95291">
        <w:t xml:space="preserve">Please go to </w:t>
      </w:r>
      <w:hyperlink r:id="rId49" w:history="1">
        <w:r w:rsidRPr="00B95291">
          <w:rPr>
            <w:rStyle w:val="Hyperlink"/>
          </w:rPr>
          <w:t>http://www.grants.gov/web/grants/about/contact-us.html</w:t>
        </w:r>
      </w:hyperlink>
      <w:r w:rsidRPr="00B95291">
        <w:t xml:space="preserve"> for help with Grants.gov.  For additional tips related to submitting grant applications, please refer to the Grants.gov Submit Application FAQs found on the Grants.gov </w:t>
      </w:r>
      <w:hyperlink r:id="rId50" w:history="1">
        <w:r w:rsidRPr="00B95291">
          <w:rPr>
            <w:rStyle w:val="Hyperlink"/>
          </w:rPr>
          <w:t>http://www.grants.gov/web/grants/support/general-support/faqs.html</w:t>
        </w:r>
      </w:hyperlink>
      <w:r w:rsidRPr="00B95291">
        <w:t xml:space="preserve">. </w:t>
      </w:r>
    </w:p>
    <w:p w14:paraId="52264D54" w14:textId="77777777" w:rsidR="00634F1D" w:rsidRPr="00B95291" w:rsidRDefault="00634F1D" w:rsidP="00634F1D">
      <w:pPr>
        <w:pStyle w:val="Heading1"/>
        <w:ind w:left="1440" w:hanging="1440"/>
        <w:rPr>
          <w:sz w:val="20"/>
        </w:rPr>
      </w:pPr>
    </w:p>
    <w:p w14:paraId="22715E6B" w14:textId="77777777" w:rsidR="00634F1D" w:rsidRPr="00B95291" w:rsidRDefault="00634F1D" w:rsidP="00DB74E9">
      <w:pPr>
        <w:rPr>
          <w:b/>
        </w:rPr>
      </w:pPr>
      <w:r w:rsidRPr="00B95291">
        <w:rPr>
          <w:b/>
        </w:rPr>
        <w:t>Dial-Up Internet Connections</w:t>
      </w:r>
    </w:p>
    <w:p w14:paraId="723FEC9C" w14:textId="77777777" w:rsidR="00634F1D" w:rsidRPr="00B95291" w:rsidRDefault="00634F1D" w:rsidP="00634F1D">
      <w:pPr>
        <w:pStyle w:val="BodyText"/>
        <w:rPr>
          <w:szCs w:val="24"/>
        </w:rPr>
      </w:pPr>
      <w:r w:rsidRPr="00B95291">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B95291">
        <w:rPr>
          <w:b/>
          <w:bCs w:val="0"/>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B95291">
        <w:rPr>
          <w:szCs w:val="24"/>
        </w:rPr>
        <w:t xml:space="preserve">  (See the Federal Register notice for detailed instructions.) </w:t>
      </w:r>
    </w:p>
    <w:p w14:paraId="1965104A" w14:textId="77777777" w:rsidR="00634F1D" w:rsidRPr="00B95291" w:rsidRDefault="00634F1D" w:rsidP="00634F1D">
      <w:pPr>
        <w:pStyle w:val="Heading1"/>
        <w:rPr>
          <w:sz w:val="24"/>
          <w:szCs w:val="24"/>
        </w:rPr>
      </w:pPr>
    </w:p>
    <w:p w14:paraId="552EA4D9" w14:textId="77777777" w:rsidR="00634F1D" w:rsidRPr="00B95291" w:rsidRDefault="00634F1D" w:rsidP="00DB74E9">
      <w:pPr>
        <w:rPr>
          <w:b/>
        </w:rPr>
      </w:pPr>
      <w:r w:rsidRPr="00B95291">
        <w:rPr>
          <w:b/>
        </w:rPr>
        <w:t>MAC Users</w:t>
      </w:r>
    </w:p>
    <w:p w14:paraId="7976FAFC" w14:textId="77777777" w:rsidR="00634F1D" w:rsidRPr="00B95291" w:rsidRDefault="00634F1D" w:rsidP="00634F1D">
      <w:r w:rsidRPr="00B95291">
        <w:t xml:space="preserve">For MAC compatibility information, review the Operating System Platform Compatibility Table at the following Grants.gov link: </w:t>
      </w:r>
      <w:hyperlink r:id="rId51" w:history="1">
        <w:r w:rsidRPr="00B95291">
          <w:rPr>
            <w:rStyle w:val="Hyperlink"/>
          </w:rPr>
          <w:t>http://www.grants.gov/web/grants/support/technical-support/recommended-software.html</w:t>
        </w:r>
      </w:hyperlink>
      <w:r w:rsidRPr="00B95291">
        <w:t xml:space="preserve">.  </w:t>
      </w:r>
      <w:r w:rsidRPr="00B95291">
        <w:rPr>
          <w:b/>
          <w:bCs/>
        </w:rPr>
        <w:t xml:space="preserve">If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B95291">
        <w:t>(See the Federal Register notice for detailed instructions.)</w:t>
      </w:r>
    </w:p>
    <w:p w14:paraId="648793CD" w14:textId="77777777" w:rsidR="00634F1D" w:rsidRPr="00B95291" w:rsidRDefault="00634F1D" w:rsidP="00634F1D">
      <w:pPr>
        <w:pStyle w:val="Preformatted"/>
        <w:tabs>
          <w:tab w:val="clear" w:pos="0"/>
          <w:tab w:val="left" w:pos="720"/>
        </w:tabs>
        <w:rPr>
          <w:rFonts w:ascii="Times New Roman" w:hAnsi="Times New Roman"/>
          <w:sz w:val="24"/>
          <w:szCs w:val="24"/>
        </w:rPr>
      </w:pPr>
    </w:p>
    <w:p w14:paraId="403DFBDC" w14:textId="77777777" w:rsidR="00634F1D" w:rsidRPr="00B95291" w:rsidRDefault="00634F1D" w:rsidP="00DB74E9">
      <w:pPr>
        <w:rPr>
          <w:b/>
        </w:rPr>
      </w:pPr>
      <w:r w:rsidRPr="00B95291">
        <w:rPr>
          <w:b/>
        </w:rPr>
        <w:t>Attaching Files – Additional Tips</w:t>
      </w:r>
    </w:p>
    <w:p w14:paraId="3F976CF8" w14:textId="77777777" w:rsidR="00634F1D" w:rsidRPr="00B95291" w:rsidRDefault="00634F1D" w:rsidP="00634F1D">
      <w:pPr>
        <w:pStyle w:val="NormalWeb1"/>
        <w:spacing w:before="0" w:beforeAutospacing="0" w:after="0" w:afterAutospacing="0"/>
        <w:rPr>
          <w:rFonts w:ascii="Times New Roman" w:hAnsi="Times New Roman" w:cs="Times New Roman"/>
        </w:rPr>
      </w:pPr>
      <w:r w:rsidRPr="00B95291">
        <w:rPr>
          <w:rFonts w:ascii="Times New Roman" w:hAnsi="Times New Roman" w:cs="Times New Roman"/>
        </w:rPr>
        <w:t xml:space="preserve">Please note the following tips related to attaching files to your application, especially the requirement that applicants </w:t>
      </w:r>
      <w:r w:rsidRPr="00B95291">
        <w:rPr>
          <w:rFonts w:ascii="Times New Roman" w:hAnsi="Times New Roman" w:cs="Times New Roman"/>
          <w:b/>
        </w:rPr>
        <w:t>only include read-only, non-modifiable .PDF files</w:t>
      </w:r>
      <w:r w:rsidRPr="00B95291">
        <w:rPr>
          <w:rFonts w:ascii="Times New Roman" w:hAnsi="Times New Roman" w:cs="Times New Roman"/>
        </w:rPr>
        <w:t xml:space="preserve"> in their application:</w:t>
      </w:r>
    </w:p>
    <w:p w14:paraId="2F3C410F" w14:textId="77777777" w:rsidR="00634F1D" w:rsidRPr="00B95291" w:rsidRDefault="00634F1D" w:rsidP="00634F1D">
      <w:pPr>
        <w:pStyle w:val="NormalWeb1"/>
        <w:spacing w:before="0" w:beforeAutospacing="0" w:after="0" w:afterAutospacing="0"/>
        <w:rPr>
          <w:rFonts w:ascii="Times New Roman" w:hAnsi="Times New Roman" w:cs="Times New Roman"/>
        </w:rPr>
      </w:pPr>
    </w:p>
    <w:p w14:paraId="3598A38F" w14:textId="77777777" w:rsidR="00634F1D" w:rsidRPr="00B95291" w:rsidRDefault="00634F1D" w:rsidP="00634F1D">
      <w:pPr>
        <w:pStyle w:val="NormalWeb1"/>
        <w:numPr>
          <w:ilvl w:val="0"/>
          <w:numId w:val="74"/>
        </w:numPr>
        <w:tabs>
          <w:tab w:val="clear" w:pos="360"/>
          <w:tab w:val="num" w:pos="1080"/>
        </w:tabs>
        <w:spacing w:before="0" w:beforeAutospacing="0" w:after="0" w:afterAutospacing="0"/>
        <w:ind w:left="1080"/>
        <w:rPr>
          <w:rFonts w:ascii="Times New Roman" w:hAnsi="Times New Roman" w:cs="Times New Roman"/>
        </w:rPr>
      </w:pPr>
      <w:r w:rsidRPr="00B95291">
        <w:rPr>
          <w:rFonts w:ascii="Times New Roman" w:hAnsi="Times New Roman" w:cs="Times New Roman"/>
        </w:rPr>
        <w:t xml:space="preserve">Ensure that you attach </w:t>
      </w:r>
      <w:r w:rsidRPr="00B95291">
        <w:rPr>
          <w:rFonts w:ascii="Times New Roman" w:hAnsi="Times New Roman" w:cs="Times New Roman"/>
          <w:b/>
          <w:i/>
          <w:u w:val="single"/>
        </w:rPr>
        <w:t>.PDF files only</w:t>
      </w:r>
      <w:r w:rsidRPr="00B95291">
        <w:rPr>
          <w:rFonts w:ascii="Times New Roman" w:hAnsi="Times New Roman" w:cs="Times New Roman"/>
        </w:rPr>
        <w:t xml:space="preserve"> for any attachments to your application, and they must be in a </w:t>
      </w:r>
      <w:r w:rsidRPr="00B95291">
        <w:rPr>
          <w:rFonts w:ascii="Times New Roman" w:hAnsi="Times New Roman" w:cs="Times New Roman"/>
          <w:b/>
        </w:rPr>
        <w:t>read-only, non-modifiable format</w:t>
      </w:r>
      <w:r w:rsidRPr="00B95291">
        <w:rPr>
          <w:rFonts w:ascii="Times New Roman" w:hAnsi="Times New Roman"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52" w:history="1">
        <w:r w:rsidRPr="00B95291">
          <w:rPr>
            <w:rStyle w:val="Hyperlink"/>
            <w:rFonts w:ascii="Times New Roman" w:hAnsi="Times New Roman" w:cs="Times New Roman"/>
          </w:rPr>
          <w:t>http://www.grants.gov/web/grants/support/technical-support/software/pdf-conversion-software.html</w:t>
        </w:r>
      </w:hyperlink>
    </w:p>
    <w:p w14:paraId="3BC766E3" w14:textId="77777777" w:rsidR="00634F1D" w:rsidRPr="00B95291" w:rsidRDefault="00634F1D" w:rsidP="00634F1D">
      <w:pPr>
        <w:pStyle w:val="NormalWeb1"/>
        <w:spacing w:before="0" w:beforeAutospacing="0" w:after="0" w:afterAutospacing="0"/>
        <w:ind w:left="1080"/>
        <w:rPr>
          <w:rFonts w:ascii="Times New Roman" w:hAnsi="Times New Roman" w:cs="Times New Roman"/>
        </w:rPr>
      </w:pPr>
    </w:p>
    <w:p w14:paraId="6BC2E64F" w14:textId="77777777" w:rsidR="00634F1D" w:rsidRPr="00B95291" w:rsidRDefault="00634F1D" w:rsidP="00634F1D">
      <w:pPr>
        <w:pStyle w:val="NormalWeb1"/>
        <w:numPr>
          <w:ilvl w:val="0"/>
          <w:numId w:val="74"/>
        </w:numPr>
        <w:tabs>
          <w:tab w:val="clear" w:pos="360"/>
          <w:tab w:val="num" w:pos="1080"/>
        </w:tabs>
        <w:spacing w:before="0" w:beforeAutospacing="0" w:after="0" w:afterAutospacing="0"/>
        <w:ind w:left="1080"/>
        <w:rPr>
          <w:rFonts w:ascii="Times New Roman" w:hAnsi="Times New Roman" w:cs="Times New Roman"/>
        </w:rPr>
      </w:pPr>
      <w:r w:rsidRPr="00B95291">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14:paraId="2F0A485B" w14:textId="77777777" w:rsidR="00634F1D" w:rsidRPr="00B95291" w:rsidRDefault="00634F1D" w:rsidP="00A77855">
      <w:pPr>
        <w:pStyle w:val="NormalWeb1"/>
        <w:spacing w:before="0" w:beforeAutospacing="0" w:after="0" w:afterAutospacing="0"/>
        <w:ind w:left="720"/>
        <w:rPr>
          <w:rFonts w:ascii="Times New Roman" w:hAnsi="Times New Roman" w:cs="Times New Roman"/>
        </w:rPr>
      </w:pPr>
    </w:p>
    <w:p w14:paraId="388694DD" w14:textId="77777777" w:rsidR="00634F1D" w:rsidRPr="00B95291" w:rsidRDefault="00634F1D" w:rsidP="00634F1D">
      <w:pPr>
        <w:numPr>
          <w:ilvl w:val="0"/>
          <w:numId w:val="74"/>
        </w:numPr>
        <w:tabs>
          <w:tab w:val="clear" w:pos="360"/>
          <w:tab w:val="num" w:pos="1080"/>
        </w:tabs>
        <w:ind w:left="1080"/>
      </w:pPr>
      <w:r w:rsidRPr="00B95291">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14:paraId="1E09B8E8" w14:textId="77777777" w:rsidR="00634F1D" w:rsidRPr="00B95291" w:rsidRDefault="00634F1D" w:rsidP="00634F1D">
      <w:pPr>
        <w:pStyle w:val="NormalWeb1"/>
        <w:spacing w:before="0" w:beforeAutospacing="0" w:after="0" w:afterAutospacing="0"/>
        <w:ind w:left="720"/>
        <w:rPr>
          <w:rFonts w:ascii="Times New Roman" w:hAnsi="Times New Roman" w:cs="Times New Roman"/>
        </w:rPr>
      </w:pPr>
    </w:p>
    <w:p w14:paraId="76074EDB" w14:textId="77777777" w:rsidR="00634F1D" w:rsidRPr="00B95291" w:rsidRDefault="00634F1D" w:rsidP="00634F1D">
      <w:pPr>
        <w:pStyle w:val="NormalWeb1"/>
        <w:numPr>
          <w:ilvl w:val="0"/>
          <w:numId w:val="74"/>
        </w:numPr>
        <w:tabs>
          <w:tab w:val="clear" w:pos="360"/>
          <w:tab w:val="num" w:pos="1080"/>
        </w:tabs>
        <w:spacing w:before="0" w:beforeAutospacing="0" w:after="0" w:afterAutospacing="0"/>
        <w:ind w:left="1080"/>
        <w:rPr>
          <w:rFonts w:ascii="Times New Roman" w:hAnsi="Times New Roman" w:cs="Times New Roman"/>
        </w:rPr>
      </w:pPr>
      <w:r w:rsidRPr="00B95291">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14:paraId="271961A8" w14:textId="77777777" w:rsidR="00634F1D" w:rsidRPr="00B95291" w:rsidRDefault="00634F1D" w:rsidP="00634F1D">
      <w:pPr>
        <w:pStyle w:val="NormalWeb1"/>
        <w:spacing w:before="0" w:beforeAutospacing="0" w:after="0" w:afterAutospacing="0"/>
        <w:ind w:left="8640"/>
        <w:rPr>
          <w:rFonts w:ascii="Times New Roman" w:hAnsi="Times New Roman" w:cs="Times New Roman"/>
          <w:sz w:val="20"/>
        </w:rPr>
      </w:pPr>
      <w:r w:rsidRPr="00B95291">
        <w:rPr>
          <w:rFonts w:ascii="Times New Roman" w:hAnsi="Times New Roman" w:cs="Times New Roman"/>
          <w:sz w:val="20"/>
        </w:rPr>
        <w:t>3/2014</w:t>
      </w:r>
    </w:p>
    <w:bookmarkEnd w:id="94"/>
    <w:bookmarkEnd w:id="98"/>
    <w:bookmarkEnd w:id="99"/>
    <w:p w14:paraId="13C420BB" w14:textId="77777777" w:rsidR="00C442B8" w:rsidRPr="00B95291" w:rsidRDefault="00C442B8" w:rsidP="00F349C8">
      <w:pPr>
        <w:pStyle w:val="NormalWeb1"/>
        <w:spacing w:before="0" w:beforeAutospacing="0" w:after="0" w:afterAutospacing="0"/>
        <w:rPr>
          <w:rFonts w:ascii="Times New Roman" w:hAnsi="Times New Roman" w:cs="Times New Roman"/>
        </w:rPr>
      </w:pPr>
    </w:p>
    <w:p w14:paraId="66287056" w14:textId="77777777" w:rsidR="007C281E" w:rsidRPr="00B95291" w:rsidRDefault="007C281E" w:rsidP="00F349C8">
      <w:pPr>
        <w:pStyle w:val="NormalWeb1"/>
        <w:spacing w:before="0" w:beforeAutospacing="0" w:after="0" w:afterAutospacing="0"/>
        <w:rPr>
          <w:rFonts w:ascii="Times New Roman" w:hAnsi="Times New Roman" w:cs="Times New Roman"/>
        </w:rPr>
        <w:sectPr w:rsidR="007C281E" w:rsidRPr="00B95291" w:rsidSect="007505F5">
          <w:type w:val="continuous"/>
          <w:pgSz w:w="12240" w:h="15840"/>
          <w:pgMar w:top="1080" w:right="1440" w:bottom="1440" w:left="1440" w:header="0" w:footer="619" w:gutter="0"/>
          <w:cols w:space="720"/>
          <w:noEndnote/>
        </w:sectPr>
      </w:pPr>
    </w:p>
    <w:p w14:paraId="386A7B3E" w14:textId="77777777" w:rsidR="00A0203A" w:rsidRPr="00C5296F" w:rsidRDefault="00A0203A" w:rsidP="00325D19">
      <w:pPr>
        <w:pStyle w:val="Heading1"/>
        <w:rPr>
          <w:b/>
        </w:rPr>
      </w:pPr>
      <w:bookmarkStart w:id="100" w:name="_Toc212428709"/>
      <w:bookmarkStart w:id="101" w:name="_Toc275414284"/>
      <w:bookmarkStart w:id="102" w:name="_Toc410636546"/>
      <w:bookmarkStart w:id="103" w:name="_Toc410654801"/>
      <w:bookmarkStart w:id="104" w:name="_Toc410669074"/>
      <w:r w:rsidRPr="00C5296F">
        <w:rPr>
          <w:b/>
        </w:rPr>
        <w:t>Application Instructions</w:t>
      </w:r>
      <w:bookmarkEnd w:id="100"/>
      <w:bookmarkEnd w:id="101"/>
      <w:bookmarkEnd w:id="102"/>
      <w:bookmarkEnd w:id="103"/>
      <w:bookmarkEnd w:id="104"/>
    </w:p>
    <w:p w14:paraId="6806D7DB" w14:textId="77777777" w:rsidR="00A0203A" w:rsidRPr="00FE7637" w:rsidRDefault="00A0203A" w:rsidP="00A0203A">
      <w:pPr>
        <w:pStyle w:val="Heading2"/>
        <w:rPr>
          <w:sz w:val="28"/>
          <w:szCs w:val="28"/>
        </w:rPr>
      </w:pPr>
      <w:bookmarkStart w:id="105" w:name="_Toc212428710"/>
      <w:bookmarkStart w:id="106" w:name="_Toc275414285"/>
      <w:bookmarkStart w:id="107" w:name="_Toc410636547"/>
      <w:bookmarkStart w:id="108" w:name="_Toc410654802"/>
      <w:bookmarkStart w:id="109" w:name="_Toc410669075"/>
      <w:r w:rsidRPr="00FE7637">
        <w:rPr>
          <w:sz w:val="28"/>
          <w:szCs w:val="28"/>
        </w:rPr>
        <w:t>Electronic Application Format</w:t>
      </w:r>
      <w:bookmarkEnd w:id="105"/>
      <w:bookmarkEnd w:id="106"/>
      <w:bookmarkEnd w:id="107"/>
      <w:bookmarkEnd w:id="108"/>
      <w:bookmarkEnd w:id="109"/>
    </w:p>
    <w:p w14:paraId="6993E0B2" w14:textId="77777777" w:rsidR="00A0203A" w:rsidRPr="00B95291" w:rsidRDefault="00A0203A" w:rsidP="00A0203A">
      <w:r w:rsidRPr="00B95291">
        <w:t xml:space="preserve">Applications for grants under this competition </w:t>
      </w:r>
      <w:r w:rsidRPr="00B95291">
        <w:rPr>
          <w:u w:val="single"/>
        </w:rPr>
        <w:t>must</w:t>
      </w:r>
      <w:r w:rsidRPr="00B95291">
        <w:t xml:space="preserve"> be submitted electronically, unless you qualify for an exception to the electronic submission requirement in accordance with the instructions in this application package.</w:t>
      </w:r>
    </w:p>
    <w:p w14:paraId="691FFB55" w14:textId="77777777" w:rsidR="00A0203A" w:rsidRPr="00B95291" w:rsidRDefault="00A0203A" w:rsidP="00A0203A"/>
    <w:p w14:paraId="0AF9D096" w14:textId="77777777" w:rsidR="00A0203A" w:rsidRPr="00B95291" w:rsidRDefault="00A0203A" w:rsidP="00A0203A">
      <w:pPr>
        <w:pStyle w:val="BodyText"/>
        <w:rPr>
          <w:u w:val="single"/>
        </w:rPr>
      </w:pPr>
      <w:r w:rsidRPr="00B95291">
        <w:rPr>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14:paraId="2CC3C2C4" w14:textId="77777777" w:rsidR="00A0203A" w:rsidRPr="00B95291" w:rsidRDefault="00A0203A" w:rsidP="00A0203A">
      <w:pPr>
        <w:pStyle w:val="BodyText"/>
      </w:pPr>
    </w:p>
    <w:p w14:paraId="6D139C7C" w14:textId="77777777" w:rsidR="00A0203A" w:rsidRPr="00B95291" w:rsidRDefault="00A0203A" w:rsidP="00A0203A">
      <w:pPr>
        <w:pStyle w:val="BodyText"/>
      </w:pPr>
      <w:r w:rsidRPr="00B95291">
        <w:rPr>
          <w:i/>
        </w:rPr>
        <w:t>Important note</w:t>
      </w:r>
      <w:r w:rsidRPr="00B95291">
        <w:rPr>
          <w:b/>
        </w:rPr>
        <w:t xml:space="preserve">:  </w:t>
      </w:r>
      <w:r w:rsidRPr="00B95291">
        <w:t>Applications submitted to Grants.gov for the Department of Education will be posted using Adobe forms.  Therefore, applicants will need to download the latest version of Adobe reader (at least Adobe Reader 8.1.2).</w:t>
      </w:r>
    </w:p>
    <w:p w14:paraId="24674599" w14:textId="77777777" w:rsidR="00A0203A" w:rsidRPr="00B95291" w:rsidRDefault="00A0203A" w:rsidP="00A0203A">
      <w:pPr>
        <w:pStyle w:val="BodyText"/>
      </w:pPr>
    </w:p>
    <w:p w14:paraId="28E5BE7F" w14:textId="77777777" w:rsidR="00A0203A" w:rsidRPr="00B95291" w:rsidRDefault="00A0203A" w:rsidP="00A0203A">
      <w:pPr>
        <w:pStyle w:val="BodyText"/>
      </w:pPr>
      <w:r w:rsidRPr="00B95291">
        <w:t xml:space="preserve">Information on computer and operating system compatibility with Adobe and links to download the latest version is available on Grants.gov.  Also, please review the </w:t>
      </w:r>
      <w:r w:rsidRPr="00B95291">
        <w:rPr>
          <w:b/>
          <w:iCs/>
          <w:szCs w:val="24"/>
        </w:rPr>
        <w:t>Submitting Applications with Adobe Reader Software</w:t>
      </w:r>
      <w:r w:rsidRPr="00B95291">
        <w:rPr>
          <w:i/>
          <w:iCs/>
          <w:szCs w:val="24"/>
        </w:rPr>
        <w:t xml:space="preserve"> </w:t>
      </w:r>
      <w:r w:rsidRPr="00B95291">
        <w:rPr>
          <w:iCs/>
          <w:szCs w:val="24"/>
        </w:rPr>
        <w:t>and</w:t>
      </w:r>
      <w:r w:rsidRPr="00B95291">
        <w:rPr>
          <w:i/>
          <w:iCs/>
          <w:szCs w:val="24"/>
        </w:rPr>
        <w:t xml:space="preserve"> </w:t>
      </w:r>
      <w:r w:rsidRPr="00B95291">
        <w:rPr>
          <w:b/>
        </w:rPr>
        <w:t>Education Submission Procedures and Tips for Applicants</w:t>
      </w:r>
      <w:r w:rsidRPr="00B95291">
        <w:rPr>
          <w:i/>
        </w:rPr>
        <w:t xml:space="preserve"> </w:t>
      </w:r>
      <w:r w:rsidRPr="00B95291">
        <w:t>forms found within this package for further information and guidance related to this requirement.</w:t>
      </w:r>
    </w:p>
    <w:p w14:paraId="10C9E5A8" w14:textId="77777777" w:rsidR="00A0203A" w:rsidRPr="00B95291" w:rsidRDefault="00A0203A" w:rsidP="00A0203A">
      <w:pPr>
        <w:pStyle w:val="BodyText"/>
      </w:pPr>
    </w:p>
    <w:p w14:paraId="2C7C1781" w14:textId="77777777" w:rsidR="00A0203A" w:rsidRPr="00B95291" w:rsidRDefault="00A0203A" w:rsidP="00A0203A">
      <w:pPr>
        <w:pStyle w:val="BodyText"/>
      </w:pPr>
      <w:r w:rsidRPr="00B95291">
        <w:t xml:space="preserve">We strongly recommend that you review these details on </w:t>
      </w:r>
      <w:hyperlink r:id="rId53" w:history="1">
        <w:r w:rsidRPr="00B95291">
          <w:rPr>
            <w:rStyle w:val="Hyperlink"/>
          </w:rPr>
          <w:t>www.Grants.gov</w:t>
        </w:r>
      </w:hyperlink>
      <w:r w:rsidRPr="00B95291">
        <w:t xml:space="preserve"> before completing and submitting your application.  In addition, applicants should submit their application a day or two in advance of the closing date as detailed below.  Applicants will no longer need to use the PureEdge software to create or submit an application.  If you have any questions regarding this matter please email the Grants.gov Contact Center at </w:t>
      </w:r>
      <w:hyperlink r:id="rId54" w:history="1">
        <w:r w:rsidRPr="00B95291">
          <w:rPr>
            <w:rStyle w:val="Hyperlink"/>
          </w:rPr>
          <w:t>support@grants.gov</w:t>
        </w:r>
      </w:hyperlink>
      <w:r w:rsidRPr="00B95291">
        <w:t xml:space="preserve"> or call 1-800-518-4726.</w:t>
      </w:r>
    </w:p>
    <w:p w14:paraId="2F9E6F8E" w14:textId="77777777" w:rsidR="00A0203A" w:rsidRPr="00B95291" w:rsidRDefault="00A0203A" w:rsidP="00A0203A">
      <w:pPr>
        <w:pStyle w:val="BodyText"/>
      </w:pPr>
    </w:p>
    <w:p w14:paraId="6C2A5D32" w14:textId="77777777" w:rsidR="00A0203A" w:rsidRPr="00B95291" w:rsidRDefault="00A0203A" w:rsidP="00A0203A">
      <w:pPr>
        <w:pStyle w:val="BodyText"/>
        <w:rPr>
          <w:b/>
          <w:bCs w:val="0"/>
          <w:szCs w:val="22"/>
        </w:rPr>
      </w:pPr>
      <w:r w:rsidRPr="00B95291">
        <w:rPr>
          <w:b/>
          <w:bCs w:val="0"/>
          <w:szCs w:val="22"/>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14:paraId="3046335D" w14:textId="77777777" w:rsidR="00A0203A" w:rsidRPr="00DB0A70" w:rsidRDefault="005642A2" w:rsidP="000F7FF8">
      <w:pPr>
        <w:pStyle w:val="Heading2"/>
        <w:rPr>
          <w:sz w:val="28"/>
        </w:rPr>
      </w:pPr>
      <w:bookmarkStart w:id="110" w:name="_Toc212428711"/>
      <w:bookmarkStart w:id="111" w:name="_Toc275414286"/>
      <w:r w:rsidRPr="00B95291">
        <w:rPr>
          <w:snapToGrid w:val="0"/>
        </w:rPr>
        <w:br w:type="page"/>
      </w:r>
      <w:bookmarkStart w:id="112" w:name="_Toc410636548"/>
      <w:bookmarkStart w:id="113" w:name="_Toc410654803"/>
      <w:bookmarkStart w:id="114" w:name="_Toc410669076"/>
      <w:r w:rsidR="00A0203A" w:rsidRPr="00DB0A70">
        <w:rPr>
          <w:sz w:val="28"/>
        </w:rPr>
        <w:t>Electronic Application Submission Checklist</w:t>
      </w:r>
      <w:bookmarkEnd w:id="110"/>
      <w:bookmarkEnd w:id="111"/>
      <w:bookmarkEnd w:id="112"/>
      <w:bookmarkEnd w:id="113"/>
      <w:bookmarkEnd w:id="114"/>
    </w:p>
    <w:p w14:paraId="102D355B" w14:textId="77777777" w:rsidR="00A0203A" w:rsidRPr="00B95291" w:rsidRDefault="00A0203A" w:rsidP="00A0203A"/>
    <w:p w14:paraId="31648ADF" w14:textId="77777777" w:rsidR="00962F8A" w:rsidRPr="00B95291" w:rsidRDefault="00962F8A" w:rsidP="00962F8A">
      <w:pPr>
        <w:pStyle w:val="BodyText"/>
      </w:pPr>
      <w:r w:rsidRPr="00B95291">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14:paraId="79306A4B" w14:textId="77777777" w:rsidR="00962F8A" w:rsidRPr="00B95291" w:rsidRDefault="00962F8A" w:rsidP="00A0203A"/>
    <w:p w14:paraId="516AC4EB" w14:textId="77777777" w:rsidR="00A0203A" w:rsidRPr="00B95291" w:rsidRDefault="00A0203A" w:rsidP="00A0203A">
      <w:pPr>
        <w:pStyle w:val="BodyText"/>
        <w:rPr>
          <w:i/>
        </w:rPr>
      </w:pPr>
      <w:r w:rsidRPr="00B95291">
        <w:rPr>
          <w:i/>
        </w:rPr>
        <w:t>Review your electronic application to ensure you have completed the following forms and sections:</w:t>
      </w:r>
    </w:p>
    <w:p w14:paraId="08114703" w14:textId="77777777" w:rsidR="00A0203A" w:rsidRPr="00B95291" w:rsidRDefault="00A0203A" w:rsidP="00A0203A">
      <w:pPr>
        <w:pStyle w:val="BodyText"/>
      </w:pPr>
    </w:p>
    <w:p w14:paraId="19DDF730" w14:textId="77777777" w:rsidR="00A0203A" w:rsidRPr="00B95291" w:rsidRDefault="00A0203A" w:rsidP="00A0203A">
      <w:pPr>
        <w:pStyle w:val="BodyText"/>
        <w:rPr>
          <w:b/>
          <w:bCs w:val="0"/>
        </w:rPr>
      </w:pPr>
      <w:r w:rsidRPr="00B95291">
        <w:rPr>
          <w:b/>
          <w:bCs w:val="0"/>
        </w:rPr>
        <w:t>Part 1:  Preliminary Documents</w:t>
      </w:r>
    </w:p>
    <w:p w14:paraId="7360AFA5" w14:textId="77777777" w:rsidR="00A0203A" w:rsidRPr="00B95291" w:rsidRDefault="00A0203A" w:rsidP="00A0203A">
      <w:pPr>
        <w:pStyle w:val="BodyText"/>
        <w:numPr>
          <w:ilvl w:val="0"/>
          <w:numId w:val="24"/>
        </w:numPr>
      </w:pPr>
      <w:r w:rsidRPr="00B95291">
        <w:rPr>
          <w:szCs w:val="15"/>
        </w:rPr>
        <w:t xml:space="preserve">Application for Federal Assistance </w:t>
      </w:r>
      <w:r w:rsidRPr="00B95291">
        <w:rPr>
          <w:bCs w:val="0"/>
        </w:rPr>
        <w:t>(SF 424)</w:t>
      </w:r>
    </w:p>
    <w:p w14:paraId="5F3F4A85" w14:textId="77777777" w:rsidR="00A0203A" w:rsidRPr="00B95291" w:rsidRDefault="00A0203A" w:rsidP="00A0203A">
      <w:pPr>
        <w:pStyle w:val="BodyText"/>
        <w:numPr>
          <w:ilvl w:val="0"/>
          <w:numId w:val="24"/>
        </w:numPr>
      </w:pPr>
      <w:r w:rsidRPr="00B95291">
        <w:t>ED Supplemental Information for SF 424</w:t>
      </w:r>
    </w:p>
    <w:p w14:paraId="1A1ABAA4" w14:textId="77777777" w:rsidR="00A0203A" w:rsidRPr="00B95291" w:rsidRDefault="00A0203A" w:rsidP="00A0203A">
      <w:pPr>
        <w:pStyle w:val="BodyText"/>
        <w:rPr>
          <w:bCs w:val="0"/>
        </w:rPr>
      </w:pPr>
    </w:p>
    <w:p w14:paraId="0E76F5C1" w14:textId="77777777" w:rsidR="00A0203A" w:rsidRPr="00B95291" w:rsidRDefault="00A0203A" w:rsidP="00A0203A">
      <w:pPr>
        <w:pStyle w:val="BodyText"/>
        <w:rPr>
          <w:b/>
        </w:rPr>
      </w:pPr>
      <w:r w:rsidRPr="00B95291">
        <w:rPr>
          <w:b/>
        </w:rPr>
        <w:t>Part 2:  Budget Information</w:t>
      </w:r>
    </w:p>
    <w:p w14:paraId="04BEAE3B" w14:textId="77777777" w:rsidR="00A0203A" w:rsidRPr="00B95291" w:rsidRDefault="00A0203A" w:rsidP="00A0203A">
      <w:pPr>
        <w:pStyle w:val="BodyText"/>
        <w:numPr>
          <w:ilvl w:val="0"/>
          <w:numId w:val="24"/>
        </w:numPr>
      </w:pPr>
      <w:r w:rsidRPr="00B95291">
        <w:t>ED Budget Information Non-Construction Programs (ED Form 524)</w:t>
      </w:r>
    </w:p>
    <w:p w14:paraId="222EBAFE" w14:textId="77777777" w:rsidR="00A0203A" w:rsidRPr="00B95291" w:rsidRDefault="00A0203A" w:rsidP="00A0203A">
      <w:pPr>
        <w:pStyle w:val="BodyText"/>
        <w:rPr>
          <w:bCs w:val="0"/>
        </w:rPr>
      </w:pPr>
    </w:p>
    <w:p w14:paraId="75C86688" w14:textId="77777777" w:rsidR="00A0203A" w:rsidRPr="00B95291" w:rsidRDefault="00A0203A" w:rsidP="00A0203A">
      <w:pPr>
        <w:pStyle w:val="BodyText"/>
        <w:rPr>
          <w:b/>
        </w:rPr>
      </w:pPr>
      <w:r w:rsidRPr="00B95291">
        <w:rPr>
          <w:b/>
        </w:rPr>
        <w:t xml:space="preserve">Part 3: ED Abstract Form </w:t>
      </w:r>
    </w:p>
    <w:p w14:paraId="24125B74" w14:textId="77777777" w:rsidR="00A0203A" w:rsidRPr="00B95291" w:rsidRDefault="00A0203A" w:rsidP="00A0203A">
      <w:pPr>
        <w:pStyle w:val="BodyText"/>
        <w:numPr>
          <w:ilvl w:val="0"/>
          <w:numId w:val="27"/>
        </w:numPr>
        <w:rPr>
          <w:b/>
        </w:rPr>
      </w:pPr>
      <w:r w:rsidRPr="00B95291">
        <w:rPr>
          <w:bCs w:val="0"/>
        </w:rPr>
        <w:t>Project Abstract</w:t>
      </w:r>
    </w:p>
    <w:p w14:paraId="6F4B4821" w14:textId="77777777" w:rsidR="00A0203A" w:rsidRPr="00B95291" w:rsidRDefault="00A0203A" w:rsidP="00A0203A">
      <w:pPr>
        <w:pStyle w:val="BodyText"/>
        <w:rPr>
          <w:b/>
        </w:rPr>
      </w:pPr>
    </w:p>
    <w:p w14:paraId="361B15C5" w14:textId="77777777" w:rsidR="00A0203A" w:rsidRPr="00B95291" w:rsidRDefault="00A0203A" w:rsidP="00A0203A">
      <w:pPr>
        <w:pStyle w:val="BodyText"/>
        <w:rPr>
          <w:b/>
        </w:rPr>
      </w:pPr>
      <w:r w:rsidRPr="00B95291">
        <w:rPr>
          <w:b/>
        </w:rPr>
        <w:t>Part 4: Project Narrative Attachment Form</w:t>
      </w:r>
    </w:p>
    <w:p w14:paraId="481F031A" w14:textId="77777777" w:rsidR="00055D68" w:rsidRPr="00B95291" w:rsidRDefault="00055D68" w:rsidP="00A0203A">
      <w:pPr>
        <w:pStyle w:val="BodyText"/>
        <w:numPr>
          <w:ilvl w:val="0"/>
          <w:numId w:val="39"/>
        </w:numPr>
        <w:rPr>
          <w:b/>
          <w:bCs w:val="0"/>
        </w:rPr>
      </w:pPr>
      <w:r w:rsidRPr="00B95291">
        <w:rPr>
          <w:bCs w:val="0"/>
        </w:rPr>
        <w:t xml:space="preserve">Table of Contents </w:t>
      </w:r>
    </w:p>
    <w:p w14:paraId="68C6E2CC" w14:textId="77777777" w:rsidR="00A0203A" w:rsidRPr="00B95291" w:rsidRDefault="00A0203A" w:rsidP="00A0203A">
      <w:pPr>
        <w:pStyle w:val="BodyText"/>
        <w:numPr>
          <w:ilvl w:val="0"/>
          <w:numId w:val="39"/>
        </w:numPr>
        <w:rPr>
          <w:b/>
          <w:bCs w:val="0"/>
        </w:rPr>
      </w:pPr>
      <w:r w:rsidRPr="00B95291">
        <w:rPr>
          <w:bCs w:val="0"/>
        </w:rPr>
        <w:t>Application Narrative</w:t>
      </w:r>
    </w:p>
    <w:p w14:paraId="30F78A98" w14:textId="77777777" w:rsidR="00A0203A" w:rsidRPr="00B95291" w:rsidRDefault="00A0203A" w:rsidP="00A0203A">
      <w:pPr>
        <w:pStyle w:val="BodyText"/>
        <w:rPr>
          <w:b/>
          <w:bCs w:val="0"/>
        </w:rPr>
      </w:pPr>
    </w:p>
    <w:p w14:paraId="238CC4EF" w14:textId="77777777" w:rsidR="00A0203A" w:rsidRPr="00B95291" w:rsidRDefault="00A0203A" w:rsidP="00A0203A">
      <w:pPr>
        <w:pStyle w:val="BodyText"/>
        <w:rPr>
          <w:b/>
          <w:bCs w:val="0"/>
        </w:rPr>
      </w:pPr>
      <w:r w:rsidRPr="00B95291">
        <w:rPr>
          <w:b/>
          <w:bCs w:val="0"/>
        </w:rPr>
        <w:t>Part 5: Budget Narrative Attachment Form</w:t>
      </w:r>
    </w:p>
    <w:p w14:paraId="6A6BC4E3" w14:textId="77777777" w:rsidR="00A0203A" w:rsidRPr="00B95291" w:rsidRDefault="00A0203A" w:rsidP="00A0203A">
      <w:pPr>
        <w:pStyle w:val="BodyText"/>
        <w:numPr>
          <w:ilvl w:val="0"/>
          <w:numId w:val="40"/>
        </w:numPr>
        <w:rPr>
          <w:b/>
        </w:rPr>
      </w:pPr>
      <w:r w:rsidRPr="00B95291">
        <w:rPr>
          <w:bCs w:val="0"/>
        </w:rPr>
        <w:t>Budget Narrative</w:t>
      </w:r>
    </w:p>
    <w:p w14:paraId="48418B67" w14:textId="77777777" w:rsidR="00D014B8" w:rsidRDefault="00D014B8" w:rsidP="007C73E3">
      <w:pPr>
        <w:pStyle w:val="BodyText"/>
        <w:rPr>
          <w:b/>
        </w:rPr>
      </w:pPr>
    </w:p>
    <w:p w14:paraId="3FCF9F2B" w14:textId="77777777" w:rsidR="007C73E3" w:rsidRPr="00B95291" w:rsidRDefault="007C73E3" w:rsidP="007C73E3">
      <w:pPr>
        <w:pStyle w:val="BodyText"/>
        <w:rPr>
          <w:b/>
        </w:rPr>
      </w:pPr>
      <w:r w:rsidRPr="00B95291">
        <w:rPr>
          <w:b/>
        </w:rPr>
        <w:t>Part 6: Other Attachments</w:t>
      </w:r>
    </w:p>
    <w:p w14:paraId="1B1A168E" w14:textId="77777777" w:rsidR="007C73E3" w:rsidRPr="00B95291" w:rsidRDefault="007C73E3" w:rsidP="007C73E3">
      <w:pPr>
        <w:pStyle w:val="BodyText"/>
        <w:numPr>
          <w:ilvl w:val="0"/>
          <w:numId w:val="25"/>
        </w:numPr>
      </w:pPr>
      <w:r w:rsidRPr="00B95291">
        <w:rPr>
          <w:bCs w:val="0"/>
        </w:rPr>
        <w:t>Individual Resumes</w:t>
      </w:r>
      <w:r w:rsidRPr="00B95291">
        <w:rPr>
          <w:snapToGrid w:val="0"/>
        </w:rPr>
        <w:t xml:space="preserve"> </w:t>
      </w:r>
      <w:r w:rsidRPr="00B95291">
        <w:rPr>
          <w:bCs w:val="0"/>
        </w:rPr>
        <w:t>for Project Directors &amp; Key Personnel</w:t>
      </w:r>
      <w:r w:rsidRPr="00B95291">
        <w:t xml:space="preserve"> </w:t>
      </w:r>
    </w:p>
    <w:p w14:paraId="52E00892" w14:textId="77777777" w:rsidR="007C73E3" w:rsidRPr="00B95291" w:rsidRDefault="007C73E3" w:rsidP="007C73E3">
      <w:pPr>
        <w:pStyle w:val="BodyText"/>
        <w:numPr>
          <w:ilvl w:val="0"/>
          <w:numId w:val="25"/>
        </w:numPr>
      </w:pPr>
      <w:r w:rsidRPr="00B95291">
        <w:t>Preliminary</w:t>
      </w:r>
      <w:r w:rsidR="002C33F7" w:rsidRPr="00B95291">
        <w:t xml:space="preserve"> </w:t>
      </w:r>
      <w:r w:rsidRPr="00B95291">
        <w:t>Agreement</w:t>
      </w:r>
    </w:p>
    <w:p w14:paraId="3F0E28A7" w14:textId="6B22D26C" w:rsidR="00F642A7" w:rsidRPr="00B95291" w:rsidRDefault="00F642A7" w:rsidP="007C73E3">
      <w:pPr>
        <w:pStyle w:val="BodyText"/>
        <w:numPr>
          <w:ilvl w:val="0"/>
          <w:numId w:val="25"/>
        </w:numPr>
      </w:pPr>
      <w:r w:rsidRPr="00B95291">
        <w:t>Certification from the tribe that the applicant is an eligible TEA</w:t>
      </w:r>
    </w:p>
    <w:p w14:paraId="106F89CF" w14:textId="624466B3" w:rsidR="004E2EFD" w:rsidRPr="00B95291" w:rsidRDefault="00B86A2F" w:rsidP="00032A09">
      <w:pPr>
        <w:pStyle w:val="BodyText"/>
        <w:numPr>
          <w:ilvl w:val="0"/>
          <w:numId w:val="25"/>
        </w:numPr>
        <w:rPr>
          <w:color w:val="000000"/>
          <w:szCs w:val="22"/>
        </w:rPr>
      </w:pPr>
      <w:r w:rsidRPr="00B95291">
        <w:rPr>
          <w:color w:val="000000"/>
          <w:szCs w:val="22"/>
        </w:rPr>
        <w:t xml:space="preserve">Current </w:t>
      </w:r>
      <w:r w:rsidR="009A5963" w:rsidRPr="00B95291">
        <w:rPr>
          <w:color w:val="000000"/>
          <w:szCs w:val="22"/>
        </w:rPr>
        <w:t>Indirect Cost Agreement</w:t>
      </w:r>
    </w:p>
    <w:p w14:paraId="5F077238" w14:textId="6C7B20F4" w:rsidR="00F642A7" w:rsidRPr="00B95291" w:rsidRDefault="00F642A7" w:rsidP="00032A09">
      <w:pPr>
        <w:pStyle w:val="BodyText"/>
        <w:numPr>
          <w:ilvl w:val="0"/>
          <w:numId w:val="25"/>
        </w:numPr>
        <w:rPr>
          <w:color w:val="000000"/>
          <w:szCs w:val="22"/>
        </w:rPr>
      </w:pPr>
      <w:r w:rsidRPr="00B95291">
        <w:rPr>
          <w:color w:val="000000"/>
          <w:szCs w:val="22"/>
        </w:rPr>
        <w:t>For projects including a BIE funded school only: evidence of submission to BIE</w:t>
      </w:r>
    </w:p>
    <w:p w14:paraId="7F61F82F" w14:textId="14537957" w:rsidR="00F642A7" w:rsidRPr="00B95291" w:rsidRDefault="00F642A7" w:rsidP="00032A09">
      <w:pPr>
        <w:pStyle w:val="BodyText"/>
        <w:numPr>
          <w:ilvl w:val="0"/>
          <w:numId w:val="25"/>
        </w:numPr>
        <w:rPr>
          <w:color w:val="000000"/>
          <w:szCs w:val="22"/>
        </w:rPr>
      </w:pPr>
      <w:r w:rsidRPr="00B95291">
        <w:rPr>
          <w:color w:val="000000"/>
          <w:szCs w:val="22"/>
        </w:rPr>
        <w:t>For consortium applicants only: a consortium agreement that meets the requirements of 34 CFR 75.128-.129</w:t>
      </w:r>
    </w:p>
    <w:p w14:paraId="326BC1B1" w14:textId="77777777" w:rsidR="00D014B8" w:rsidRDefault="00D014B8" w:rsidP="00A0203A">
      <w:pPr>
        <w:pStyle w:val="BodyText"/>
      </w:pPr>
    </w:p>
    <w:p w14:paraId="6C723A24" w14:textId="77777777" w:rsidR="00A0203A" w:rsidRPr="00B95291" w:rsidRDefault="00A0203A" w:rsidP="00A0203A">
      <w:pPr>
        <w:pStyle w:val="BodyText"/>
        <w:rPr>
          <w:b/>
        </w:rPr>
      </w:pPr>
      <w:r w:rsidRPr="00B95291">
        <w:rPr>
          <w:b/>
        </w:rPr>
        <w:t>Part 7:  Assurances and Certifications</w:t>
      </w:r>
    </w:p>
    <w:p w14:paraId="752D6273" w14:textId="77777777" w:rsidR="00A0203A" w:rsidRPr="00B95291" w:rsidRDefault="00913001" w:rsidP="00A0203A">
      <w:pPr>
        <w:pStyle w:val="BodyText"/>
        <w:numPr>
          <w:ilvl w:val="0"/>
          <w:numId w:val="25"/>
        </w:numPr>
      </w:pPr>
      <w:r w:rsidRPr="00B95291">
        <w:t>Assurances for</w:t>
      </w:r>
      <w:r w:rsidR="00A0203A" w:rsidRPr="00B95291">
        <w:t xml:space="preserve"> Non-Construction Programs (SF 424B)</w:t>
      </w:r>
    </w:p>
    <w:p w14:paraId="6926BADA" w14:textId="77777777" w:rsidR="00A0203A" w:rsidRPr="00B95291" w:rsidRDefault="00A0203A" w:rsidP="00A0203A">
      <w:pPr>
        <w:pStyle w:val="BodyText"/>
        <w:numPr>
          <w:ilvl w:val="0"/>
          <w:numId w:val="25"/>
        </w:numPr>
      </w:pPr>
      <w:r w:rsidRPr="00B95291">
        <w:rPr>
          <w:bCs w:val="0"/>
        </w:rPr>
        <w:t>Disclosure of Lobbying Activities (Standard Form LLL)</w:t>
      </w:r>
    </w:p>
    <w:p w14:paraId="0DDB3EC0" w14:textId="77777777" w:rsidR="00A0203A" w:rsidRPr="00B95291" w:rsidRDefault="00A0203A" w:rsidP="00A0203A">
      <w:pPr>
        <w:pStyle w:val="BodyText"/>
        <w:numPr>
          <w:ilvl w:val="0"/>
          <w:numId w:val="25"/>
        </w:numPr>
        <w:rPr>
          <w:b/>
        </w:rPr>
      </w:pPr>
      <w:r w:rsidRPr="00B95291">
        <w:t>Grants.gov Lobbying Form</w:t>
      </w:r>
    </w:p>
    <w:p w14:paraId="2F030166" w14:textId="599478C1" w:rsidR="00A0203A" w:rsidRPr="00B95291" w:rsidRDefault="00A0203A" w:rsidP="00A0203A">
      <w:pPr>
        <w:pStyle w:val="BodyText"/>
        <w:numPr>
          <w:ilvl w:val="0"/>
          <w:numId w:val="25"/>
        </w:numPr>
        <w:sectPr w:rsidR="00A0203A" w:rsidRPr="00B95291">
          <w:type w:val="continuous"/>
          <w:pgSz w:w="12240" w:h="15840"/>
          <w:pgMar w:top="1080" w:right="1440" w:bottom="1440" w:left="1440" w:header="720" w:footer="720" w:gutter="0"/>
          <w:cols w:space="720"/>
          <w:noEndnote/>
        </w:sectPr>
      </w:pPr>
      <w:r w:rsidRPr="00B95291">
        <w:t>General Education Provisions Act (GEPA) Requirements</w:t>
      </w:r>
      <w:r w:rsidR="00D014B8">
        <w:t xml:space="preserve"> – Section 427 (ED GEPA427 </w:t>
      </w:r>
      <w:r w:rsidR="00967099">
        <w:t>Form)</w:t>
      </w:r>
    </w:p>
    <w:p w14:paraId="0D149D9E" w14:textId="77777777" w:rsidR="00A0203A" w:rsidRDefault="00A0203A" w:rsidP="00A0203A">
      <w:pPr>
        <w:pStyle w:val="BodyText"/>
        <w:rPr>
          <w:color w:val="000000"/>
          <w:szCs w:val="23"/>
        </w:rPr>
      </w:pPr>
    </w:p>
    <w:p w14:paraId="71770206" w14:textId="77777777" w:rsidR="00461BF7" w:rsidRDefault="00461BF7" w:rsidP="00461BF7">
      <w:pPr>
        <w:pStyle w:val="BodyText"/>
        <w:rPr>
          <w:b/>
        </w:rPr>
      </w:pPr>
      <w:r>
        <w:rPr>
          <w:b/>
        </w:rPr>
        <w:t xml:space="preserve">Part 8: Intergovernmental Review (Executive Order 12372)  </w:t>
      </w:r>
    </w:p>
    <w:p w14:paraId="6AEF68C0" w14:textId="6C792312" w:rsidR="00A0203A" w:rsidRPr="00D014B8" w:rsidRDefault="00461BF7" w:rsidP="00A0203A">
      <w:pPr>
        <w:pStyle w:val="BodyText"/>
        <w:numPr>
          <w:ilvl w:val="0"/>
          <w:numId w:val="81"/>
        </w:numPr>
        <w:sectPr w:rsidR="00A0203A" w:rsidRPr="00D014B8">
          <w:type w:val="continuous"/>
          <w:pgSz w:w="12240" w:h="15840"/>
          <w:pgMar w:top="1080" w:right="1440" w:bottom="1440" w:left="1440" w:header="720" w:footer="720" w:gutter="0"/>
          <w:cols w:space="720"/>
          <w:formProt w:val="0"/>
          <w:noEndnote/>
        </w:sectPr>
      </w:pPr>
      <w:r>
        <w:t>State Single Point of Contact (SPOC) List</w:t>
      </w:r>
      <w:r w:rsidR="00A0203A">
        <w:br w:type="page"/>
      </w:r>
    </w:p>
    <w:p w14:paraId="7D9280FA" w14:textId="45D81393" w:rsidR="00A0203A" w:rsidRPr="00FE7637" w:rsidRDefault="00A0203A" w:rsidP="000F7FF8">
      <w:pPr>
        <w:pStyle w:val="Heading2"/>
        <w:rPr>
          <w:sz w:val="28"/>
          <w:szCs w:val="28"/>
        </w:rPr>
      </w:pPr>
      <w:bookmarkStart w:id="115" w:name="_Toc212428712"/>
      <w:bookmarkStart w:id="116" w:name="_Toc275414287"/>
      <w:bookmarkStart w:id="117" w:name="_Toc410636549"/>
      <w:bookmarkStart w:id="118" w:name="_Toc410654804"/>
      <w:bookmarkStart w:id="119" w:name="_Toc410669077"/>
      <w:r w:rsidRPr="00FE7637">
        <w:rPr>
          <w:sz w:val="28"/>
          <w:szCs w:val="28"/>
        </w:rPr>
        <w:t>Part 1:  Preliminary Documents</w:t>
      </w:r>
      <w:bookmarkEnd w:id="115"/>
      <w:bookmarkEnd w:id="116"/>
      <w:bookmarkEnd w:id="117"/>
      <w:bookmarkEnd w:id="118"/>
      <w:bookmarkEnd w:id="119"/>
      <w:r w:rsidRPr="00FE7637">
        <w:rPr>
          <w:sz w:val="28"/>
          <w:szCs w:val="28"/>
        </w:rPr>
        <w:t xml:space="preserve">  </w:t>
      </w:r>
    </w:p>
    <w:p w14:paraId="423AA1CA" w14:textId="77777777" w:rsidR="00F17CB3" w:rsidRDefault="00F17CB3" w:rsidP="00F17CB3">
      <w:pPr>
        <w:pStyle w:val="BodyText"/>
        <w:numPr>
          <w:ilvl w:val="0"/>
          <w:numId w:val="35"/>
        </w:numPr>
      </w:pPr>
      <w:r>
        <w:t>Application for Federal Assistance (Form SF 424)</w:t>
      </w:r>
    </w:p>
    <w:p w14:paraId="5E5D916E" w14:textId="77777777" w:rsidR="00F17CB3" w:rsidRDefault="00F17CB3" w:rsidP="00F17CB3">
      <w:pPr>
        <w:pStyle w:val="BodyText"/>
        <w:numPr>
          <w:ilvl w:val="0"/>
          <w:numId w:val="35"/>
        </w:numPr>
        <w:rPr>
          <w:b/>
          <w:bCs w:val="0"/>
        </w:rPr>
      </w:pPr>
      <w:r>
        <w:t>ED Supplemental Information for SF 424</w:t>
      </w:r>
    </w:p>
    <w:p w14:paraId="04B95C81" w14:textId="77777777" w:rsidR="00A0203A" w:rsidRDefault="00A0203A" w:rsidP="00A0203A">
      <w:pPr>
        <w:pStyle w:val="BodyText"/>
        <w:rPr>
          <w:b/>
          <w:bCs w:val="0"/>
        </w:rPr>
      </w:pPr>
    </w:p>
    <w:p w14:paraId="561E64D4" w14:textId="77777777" w:rsidR="00A0203A" w:rsidRDefault="00A0203A" w:rsidP="00A0203A">
      <w:pPr>
        <w:pStyle w:val="BodyText"/>
      </w:pPr>
      <w:r>
        <w:t xml:space="preserve">These forms require basic identifying information about the applicant and the application.  Please provide all requested applicant information (including name, address, e-mail address and DUNS number).  </w:t>
      </w:r>
    </w:p>
    <w:p w14:paraId="670EFA0C" w14:textId="77777777" w:rsidR="00A0203A" w:rsidRDefault="00A0203A" w:rsidP="00A0203A">
      <w:pPr>
        <w:pStyle w:val="BodyText"/>
      </w:pPr>
    </w:p>
    <w:p w14:paraId="449B80D1" w14:textId="77777777" w:rsidR="00A0203A" w:rsidRDefault="00A0203A" w:rsidP="00A0203A">
      <w:pPr>
        <w:pStyle w:val="BodyText"/>
        <w:rPr>
          <w:b/>
          <w:bCs w:val="0"/>
        </w:rPr>
      </w:pPr>
      <w:r>
        <w:rPr>
          <w:b/>
          <w:bCs w:val="0"/>
        </w:rPr>
        <w:t xml:space="preserve">When applying electronically via Grants.gov, you will need to ensure that the DUNS number you enter on your application is the same as the DUNS number your organization used when it registered with the Central Contractor Registry.  </w:t>
      </w:r>
    </w:p>
    <w:p w14:paraId="1CA99F54" w14:textId="77777777" w:rsidR="00A0203A" w:rsidRDefault="00A0203A" w:rsidP="00A0203A">
      <w:pPr>
        <w:pStyle w:val="BodyText"/>
      </w:pPr>
    </w:p>
    <w:p w14:paraId="32522558" w14:textId="77777777" w:rsidR="00A0203A" w:rsidRDefault="00A0203A" w:rsidP="00A0203A">
      <w:pPr>
        <w:pStyle w:val="BodyText"/>
      </w:pPr>
      <w:r>
        <w:t xml:space="preserve">Applicants are advised to complete the Application for Federal Assistance (Form SF 424) </w:t>
      </w:r>
      <w:r>
        <w:rPr>
          <w:u w:val="single"/>
        </w:rPr>
        <w:t>first</w:t>
      </w:r>
      <w:r>
        <w:t xml:space="preserve">.  Grants.gov will automatically insert the correct CFDA and program name automatically wherever needed on other forms.  </w:t>
      </w:r>
    </w:p>
    <w:p w14:paraId="146F73EB" w14:textId="77777777" w:rsidR="00A0203A" w:rsidRDefault="00A0203A" w:rsidP="00A0203A">
      <w:pPr>
        <w:pStyle w:val="BodyText"/>
      </w:pPr>
    </w:p>
    <w:p w14:paraId="12BEB4C6" w14:textId="77777777" w:rsidR="00A0203A" w:rsidRDefault="00A0203A" w:rsidP="00A0203A">
      <w:pPr>
        <w:pStyle w:val="BodyText"/>
        <w:rPr>
          <w:i/>
          <w:iCs/>
          <w:szCs w:val="22"/>
        </w:rPr>
      </w:pPr>
      <w:r>
        <w:rPr>
          <w:i/>
          <w:iCs/>
          <w:szCs w:val="22"/>
        </w:rPr>
        <w:t xml:space="preserve">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 </w:t>
      </w:r>
    </w:p>
    <w:p w14:paraId="3929BE76" w14:textId="77777777" w:rsidR="00C442B8" w:rsidRPr="002C7330" w:rsidRDefault="00C442B8">
      <w:pPr>
        <w:pStyle w:val="BodyText"/>
      </w:pPr>
    </w:p>
    <w:p w14:paraId="117C86FE" w14:textId="77777777" w:rsidR="00C442B8" w:rsidRPr="002C7330" w:rsidRDefault="00C442B8">
      <w:pPr>
        <w:pStyle w:val="BodyText"/>
        <w:sectPr w:rsidR="00C442B8" w:rsidRPr="002C7330">
          <w:headerReference w:type="default" r:id="rId55"/>
          <w:type w:val="continuous"/>
          <w:pgSz w:w="12240" w:h="15840"/>
          <w:pgMar w:top="1080" w:right="1440" w:bottom="1440" w:left="1440" w:header="720" w:footer="720" w:gutter="0"/>
          <w:cols w:space="720"/>
          <w:noEndnote/>
        </w:sectPr>
      </w:pPr>
    </w:p>
    <w:p w14:paraId="715374BE" w14:textId="77777777" w:rsidR="00C442B8" w:rsidRPr="002C7330" w:rsidRDefault="00C442B8">
      <w:pPr>
        <w:pStyle w:val="BodyText"/>
        <w:rPr>
          <w:b/>
          <w:bCs w:val="0"/>
          <w:i/>
          <w:iCs/>
        </w:rPr>
        <w:sectPr w:rsidR="00C442B8" w:rsidRPr="002C7330">
          <w:type w:val="continuous"/>
          <w:pgSz w:w="12240" w:h="15840"/>
          <w:pgMar w:top="317" w:right="1728" w:bottom="432" w:left="2160" w:header="0" w:footer="619" w:gutter="0"/>
          <w:cols w:space="720"/>
          <w:noEndnote/>
        </w:sectPr>
      </w:pPr>
      <w:r w:rsidRPr="002C7330">
        <w:br w:type="page"/>
      </w:r>
    </w:p>
    <w:p w14:paraId="29B29F40" w14:textId="77777777" w:rsidR="00C442B8" w:rsidRPr="002C7330" w:rsidRDefault="00C442B8">
      <w:pPr>
        <w:pStyle w:val="BodyText"/>
        <w:jc w:val="center"/>
        <w:rPr>
          <w:b/>
          <w:bCs w:val="0"/>
        </w:rPr>
      </w:pPr>
      <w:r w:rsidRPr="002C7330">
        <w:rPr>
          <w:b/>
          <w:bCs w:val="0"/>
        </w:rPr>
        <w:t>Instructions for the SF-424</w:t>
      </w:r>
    </w:p>
    <w:p w14:paraId="44942840" w14:textId="77777777" w:rsidR="00C442B8" w:rsidRPr="002C7330" w:rsidRDefault="00C442B8">
      <w:pPr>
        <w:pStyle w:val="BodyTextIndent"/>
        <w:pBdr>
          <w:top w:val="single" w:sz="4" w:space="1" w:color="auto"/>
          <w:left w:val="single" w:sz="4" w:space="4" w:color="auto"/>
          <w:bottom w:val="single" w:sz="4" w:space="1" w:color="auto"/>
          <w:right w:val="single" w:sz="4" w:space="4" w:color="auto"/>
        </w:pBdr>
        <w:ind w:left="-1260" w:right="-1260" w:firstLine="0"/>
        <w:rPr>
          <w:rFonts w:ascii="Arial" w:hAnsi="Arial" w:cs="Arial"/>
          <w:b w:val="0"/>
          <w:bCs/>
          <w:sz w:val="16"/>
        </w:rPr>
      </w:pPr>
      <w:r w:rsidRPr="002C7330">
        <w:rPr>
          <w:rFonts w:ascii="Arial" w:hAnsi="Arial" w:cs="Arial"/>
          <w:b w:val="0"/>
          <w:bCs/>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14:paraId="02D8FC77" w14:textId="77777777" w:rsidR="00C442B8" w:rsidRPr="002C7330" w:rsidRDefault="00C442B8">
      <w:pPr>
        <w:pStyle w:val="BodyTextIndent"/>
        <w:pBdr>
          <w:top w:val="single" w:sz="4" w:space="1" w:color="auto"/>
          <w:left w:val="single" w:sz="4" w:space="4" w:color="auto"/>
          <w:bottom w:val="single" w:sz="4" w:space="1" w:color="auto"/>
          <w:right w:val="single" w:sz="4" w:space="4" w:color="auto"/>
        </w:pBdr>
        <w:ind w:left="-1260" w:right="-1260"/>
        <w:rPr>
          <w:rFonts w:ascii="Arial" w:hAnsi="Arial" w:cs="Arial"/>
          <w:sz w:val="16"/>
        </w:rPr>
      </w:pPr>
    </w:p>
    <w:p w14:paraId="595A1335" w14:textId="77777777" w:rsidR="00C442B8" w:rsidRPr="002C7330" w:rsidRDefault="00C442B8">
      <w:pPr>
        <w:pStyle w:val="BodyTextIndent"/>
        <w:pBdr>
          <w:top w:val="single" w:sz="4" w:space="1" w:color="auto"/>
          <w:left w:val="single" w:sz="4" w:space="4" w:color="auto"/>
          <w:bottom w:val="single" w:sz="4" w:space="1" w:color="auto"/>
          <w:right w:val="single" w:sz="4" w:space="4" w:color="auto"/>
        </w:pBdr>
        <w:ind w:left="-1260" w:right="-1260" w:firstLine="0"/>
        <w:rPr>
          <w:b w:val="0"/>
          <w:bCs/>
          <w:sz w:val="16"/>
        </w:rPr>
      </w:pPr>
      <w:r w:rsidRPr="002C7330">
        <w:rPr>
          <w:rFonts w:ascii="Arial" w:hAnsi="Arial" w:cs="Arial"/>
          <w:b w:val="0"/>
          <w:bCs/>
          <w:sz w:val="16"/>
        </w:rPr>
        <w:t>PLEASE DO NOT RETURN YOUR COMPLETED FORM TO THE OFFICE OF MANAGEMENT AND BUDGET. SEND IT TO THE ADDRESS PROVIDED BY THE SPONSORING AGENCY.</w:t>
      </w:r>
    </w:p>
    <w:p w14:paraId="6F9FB803" w14:textId="77777777" w:rsidR="00C442B8" w:rsidRPr="002C7330" w:rsidRDefault="00C442B8">
      <w:pPr>
        <w:pStyle w:val="BlockText"/>
        <w:ind w:left="-1260" w:right="-1080"/>
        <w:rPr>
          <w:sz w:val="16"/>
        </w:rPr>
      </w:pPr>
    </w:p>
    <w:p w14:paraId="5D63412D" w14:textId="77777777" w:rsidR="00C442B8" w:rsidRPr="002C7330" w:rsidRDefault="00C442B8">
      <w:pPr>
        <w:pStyle w:val="BlockText"/>
        <w:ind w:left="-1260" w:right="-1080"/>
        <w:rPr>
          <w:sz w:val="18"/>
        </w:rPr>
      </w:pPr>
      <w:r w:rsidRPr="002C7330">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14:paraId="43C83F61" w14:textId="77777777" w:rsidR="00C442B8" w:rsidRPr="002C7330" w:rsidRDefault="00C442B8">
      <w:pPr>
        <w:pStyle w:val="BlockText"/>
        <w:ind w:left="-1260" w:right="-1080"/>
        <w:rPr>
          <w:sz w:val="18"/>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C442B8" w:rsidRPr="002C7330" w14:paraId="5FFE679B" w14:textId="77777777">
        <w:trPr>
          <w:trHeight w:val="143"/>
        </w:trPr>
        <w:tc>
          <w:tcPr>
            <w:tcW w:w="540" w:type="dxa"/>
          </w:tcPr>
          <w:p w14:paraId="74343285"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Item</w:t>
            </w:r>
          </w:p>
        </w:tc>
        <w:tc>
          <w:tcPr>
            <w:tcW w:w="5400" w:type="dxa"/>
            <w:gridSpan w:val="2"/>
          </w:tcPr>
          <w:p w14:paraId="118300B2"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Entry:</w:t>
            </w:r>
          </w:p>
        </w:tc>
        <w:tc>
          <w:tcPr>
            <w:tcW w:w="540" w:type="dxa"/>
          </w:tcPr>
          <w:p w14:paraId="69BE6130"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Item</w:t>
            </w:r>
          </w:p>
        </w:tc>
        <w:tc>
          <w:tcPr>
            <w:tcW w:w="4680" w:type="dxa"/>
          </w:tcPr>
          <w:p w14:paraId="47A354F0"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Entry:</w:t>
            </w:r>
          </w:p>
        </w:tc>
      </w:tr>
      <w:tr w:rsidR="00C442B8" w:rsidRPr="002C7330" w14:paraId="17D0DEF0" w14:textId="77777777">
        <w:trPr>
          <w:cantSplit/>
          <w:trHeight w:val="750"/>
        </w:trPr>
        <w:tc>
          <w:tcPr>
            <w:tcW w:w="540" w:type="dxa"/>
            <w:vMerge w:val="restart"/>
          </w:tcPr>
          <w:p w14:paraId="3DD99F24"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w:t>
            </w:r>
          </w:p>
        </w:tc>
        <w:tc>
          <w:tcPr>
            <w:tcW w:w="5400" w:type="dxa"/>
            <w:gridSpan w:val="2"/>
            <w:vMerge w:val="restart"/>
          </w:tcPr>
          <w:p w14:paraId="60BB0F41"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 xml:space="preserve">Type of Submission: </w:t>
            </w:r>
            <w:r w:rsidRPr="002C7330">
              <w:rPr>
                <w:rFonts w:ascii="Arial" w:hAnsi="Arial" w:cs="Arial"/>
                <w:sz w:val="16"/>
                <w:szCs w:val="18"/>
              </w:rPr>
              <w:t>(Required): Select one type of submission in accordance with agency instructions.</w:t>
            </w:r>
          </w:p>
          <w:p w14:paraId="03450F07" w14:textId="77777777" w:rsidR="00C442B8" w:rsidRPr="002C7330" w:rsidRDefault="00C442B8">
            <w:pPr>
              <w:numPr>
                <w:ilvl w:val="0"/>
                <w:numId w:val="30"/>
              </w:numPr>
              <w:rPr>
                <w:rFonts w:ascii="Arial" w:hAnsi="Arial" w:cs="Arial"/>
                <w:sz w:val="16"/>
                <w:szCs w:val="18"/>
              </w:rPr>
            </w:pPr>
            <w:r w:rsidRPr="002C7330">
              <w:rPr>
                <w:rFonts w:ascii="Arial" w:hAnsi="Arial" w:cs="Arial"/>
                <w:sz w:val="16"/>
                <w:szCs w:val="18"/>
              </w:rPr>
              <w:t>Preapplication</w:t>
            </w:r>
          </w:p>
          <w:p w14:paraId="0B5E2DED" w14:textId="77777777" w:rsidR="00C442B8" w:rsidRPr="002C7330" w:rsidRDefault="00C442B8">
            <w:pPr>
              <w:numPr>
                <w:ilvl w:val="0"/>
                <w:numId w:val="30"/>
              </w:numPr>
              <w:rPr>
                <w:rFonts w:ascii="Arial" w:hAnsi="Arial" w:cs="Arial"/>
                <w:b/>
                <w:bCs/>
                <w:sz w:val="16"/>
                <w:szCs w:val="18"/>
              </w:rPr>
            </w:pPr>
            <w:r w:rsidRPr="002C7330">
              <w:rPr>
                <w:rFonts w:ascii="Arial" w:hAnsi="Arial" w:cs="Arial"/>
                <w:sz w:val="16"/>
                <w:szCs w:val="18"/>
              </w:rPr>
              <w:t>Application</w:t>
            </w:r>
          </w:p>
          <w:p w14:paraId="3714A149" w14:textId="77777777" w:rsidR="00C442B8" w:rsidRPr="002C7330" w:rsidRDefault="00C442B8">
            <w:pPr>
              <w:numPr>
                <w:ilvl w:val="0"/>
                <w:numId w:val="30"/>
              </w:numPr>
              <w:rPr>
                <w:rFonts w:ascii="Arial" w:hAnsi="Arial" w:cs="Arial"/>
                <w:b/>
                <w:bCs/>
                <w:sz w:val="16"/>
                <w:szCs w:val="18"/>
              </w:rPr>
            </w:pPr>
            <w:r w:rsidRPr="002C7330">
              <w:rPr>
                <w:rFonts w:ascii="Arial" w:hAnsi="Arial" w:cs="Arial"/>
                <w:sz w:val="16"/>
                <w:szCs w:val="18"/>
              </w:rPr>
              <w:t>Changed/Corrected Application</w:t>
            </w:r>
            <w:r w:rsidRPr="002C7330">
              <w:rPr>
                <w:rFonts w:ascii="Arial" w:hAnsi="Arial" w:cs="Arial"/>
                <w:b/>
                <w:bCs/>
                <w:sz w:val="16"/>
                <w:szCs w:val="18"/>
              </w:rPr>
              <w:t xml:space="preserve"> </w:t>
            </w:r>
            <w:r w:rsidRPr="002C7330">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14:paraId="2D7C433B"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10.</w:t>
            </w:r>
          </w:p>
        </w:tc>
        <w:tc>
          <w:tcPr>
            <w:tcW w:w="4680" w:type="dxa"/>
          </w:tcPr>
          <w:p w14:paraId="132BF133" w14:textId="77777777" w:rsidR="00C442B8" w:rsidRPr="002C7330" w:rsidRDefault="00C442B8">
            <w:pPr>
              <w:autoSpaceDE w:val="0"/>
              <w:autoSpaceDN w:val="0"/>
              <w:adjustRightInd w:val="0"/>
              <w:rPr>
                <w:rFonts w:ascii="Arial" w:hAnsi="Arial" w:cs="Arial"/>
                <w:color w:val="FF0000"/>
                <w:sz w:val="16"/>
                <w:szCs w:val="18"/>
              </w:rPr>
            </w:pPr>
            <w:r w:rsidRPr="002C7330">
              <w:rPr>
                <w:rFonts w:ascii="Arial" w:hAnsi="Arial" w:cs="Arial"/>
                <w:b/>
                <w:bCs/>
                <w:sz w:val="16"/>
              </w:rPr>
              <w:t>Name Of Federal Agency</w:t>
            </w:r>
            <w:r w:rsidRPr="002C7330">
              <w:rPr>
                <w:rFonts w:ascii="Arial" w:hAnsi="Arial" w:cs="Arial"/>
                <w:sz w:val="16"/>
              </w:rPr>
              <w:t>: (Required) Enter the name of the Federal agency from which assistance is being requested with this application.</w:t>
            </w:r>
            <w:r w:rsidRPr="002C7330">
              <w:rPr>
                <w:rFonts w:ascii="Arial" w:hAnsi="Arial" w:cs="Arial"/>
                <w:sz w:val="16"/>
                <w:szCs w:val="18"/>
              </w:rPr>
              <w:t xml:space="preserve"> </w:t>
            </w:r>
          </w:p>
        </w:tc>
      </w:tr>
      <w:tr w:rsidR="00C442B8" w:rsidRPr="002C7330" w14:paraId="0D3E68D6" w14:textId="77777777">
        <w:trPr>
          <w:cantSplit/>
          <w:trHeight w:val="210"/>
        </w:trPr>
        <w:tc>
          <w:tcPr>
            <w:tcW w:w="540" w:type="dxa"/>
            <w:vMerge/>
          </w:tcPr>
          <w:p w14:paraId="43055383"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3E619684" w14:textId="77777777" w:rsidR="00C442B8" w:rsidRPr="002C7330" w:rsidRDefault="00C442B8">
            <w:pPr>
              <w:autoSpaceDE w:val="0"/>
              <w:autoSpaceDN w:val="0"/>
              <w:adjustRightInd w:val="0"/>
              <w:rPr>
                <w:rFonts w:ascii="Arial" w:hAnsi="Arial" w:cs="Arial"/>
                <w:b/>
                <w:bCs/>
                <w:sz w:val="16"/>
                <w:szCs w:val="18"/>
              </w:rPr>
            </w:pPr>
          </w:p>
        </w:tc>
        <w:tc>
          <w:tcPr>
            <w:tcW w:w="540" w:type="dxa"/>
            <w:vMerge w:val="restart"/>
          </w:tcPr>
          <w:p w14:paraId="40D81C32"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11.</w:t>
            </w:r>
          </w:p>
        </w:tc>
        <w:tc>
          <w:tcPr>
            <w:tcW w:w="4680" w:type="dxa"/>
            <w:vMerge w:val="restart"/>
          </w:tcPr>
          <w:p w14:paraId="3DBE86A0" w14:textId="77777777" w:rsidR="00C442B8" w:rsidRPr="002C7330" w:rsidRDefault="00C442B8">
            <w:pPr>
              <w:autoSpaceDE w:val="0"/>
              <w:autoSpaceDN w:val="0"/>
              <w:adjustRightInd w:val="0"/>
              <w:rPr>
                <w:rFonts w:ascii="Arial" w:hAnsi="Arial" w:cs="Arial"/>
                <w:sz w:val="16"/>
              </w:rPr>
            </w:pPr>
            <w:r w:rsidRPr="002C7330">
              <w:rPr>
                <w:rFonts w:ascii="Arial" w:hAnsi="Arial" w:cs="Arial"/>
                <w:b/>
                <w:bCs/>
                <w:sz w:val="16"/>
                <w:szCs w:val="18"/>
              </w:rPr>
              <w:t xml:space="preserve">Catalog Of Federal Domestic Assistance Number/Title: </w:t>
            </w:r>
            <w:r w:rsidRPr="002C7330">
              <w:rPr>
                <w:rFonts w:ascii="Arial" w:hAnsi="Arial" w:cs="Arial"/>
                <w:sz w:val="16"/>
              </w:rPr>
              <w:t xml:space="preserve">Enter the Catalog of Federal Domestic Assistance number and title of the program under which assistance is requested, as found in the program announcement, if applicable. </w:t>
            </w:r>
          </w:p>
          <w:p w14:paraId="513F8782" w14:textId="77777777" w:rsidR="00C442B8" w:rsidRPr="002C7330" w:rsidRDefault="00C442B8">
            <w:pPr>
              <w:autoSpaceDE w:val="0"/>
              <w:autoSpaceDN w:val="0"/>
              <w:adjustRightInd w:val="0"/>
              <w:rPr>
                <w:rFonts w:ascii="Arial" w:hAnsi="Arial" w:cs="Arial"/>
                <w:color w:val="FF0000"/>
                <w:sz w:val="16"/>
                <w:szCs w:val="18"/>
              </w:rPr>
            </w:pPr>
          </w:p>
        </w:tc>
      </w:tr>
      <w:tr w:rsidR="00C442B8" w:rsidRPr="002C7330" w14:paraId="21F1F4CC" w14:textId="77777777">
        <w:trPr>
          <w:cantSplit/>
          <w:trHeight w:val="521"/>
        </w:trPr>
        <w:tc>
          <w:tcPr>
            <w:tcW w:w="540" w:type="dxa"/>
            <w:vMerge/>
          </w:tcPr>
          <w:p w14:paraId="2E488EB8"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3097EC6E" w14:textId="77777777" w:rsidR="00C442B8" w:rsidRPr="002C7330" w:rsidRDefault="00C442B8">
            <w:pPr>
              <w:autoSpaceDE w:val="0"/>
              <w:autoSpaceDN w:val="0"/>
              <w:adjustRightInd w:val="0"/>
              <w:rPr>
                <w:rFonts w:ascii="Arial" w:hAnsi="Arial" w:cs="Arial"/>
                <w:b/>
                <w:bCs/>
                <w:sz w:val="16"/>
                <w:szCs w:val="18"/>
              </w:rPr>
            </w:pPr>
          </w:p>
        </w:tc>
        <w:tc>
          <w:tcPr>
            <w:tcW w:w="540" w:type="dxa"/>
            <w:vMerge/>
          </w:tcPr>
          <w:p w14:paraId="4F560BA8"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330A01C0" w14:textId="77777777" w:rsidR="00C442B8" w:rsidRPr="002C7330" w:rsidRDefault="00C442B8">
            <w:pPr>
              <w:autoSpaceDE w:val="0"/>
              <w:autoSpaceDN w:val="0"/>
              <w:adjustRightInd w:val="0"/>
              <w:rPr>
                <w:rFonts w:ascii="Arial" w:hAnsi="Arial" w:cs="Arial"/>
                <w:b/>
                <w:bCs/>
                <w:sz w:val="16"/>
                <w:szCs w:val="18"/>
              </w:rPr>
            </w:pPr>
          </w:p>
        </w:tc>
      </w:tr>
      <w:tr w:rsidR="00C442B8" w:rsidRPr="002C7330" w14:paraId="4979D155" w14:textId="77777777">
        <w:trPr>
          <w:cantSplit/>
          <w:trHeight w:val="765"/>
        </w:trPr>
        <w:tc>
          <w:tcPr>
            <w:tcW w:w="540" w:type="dxa"/>
            <w:vMerge w:val="restart"/>
          </w:tcPr>
          <w:p w14:paraId="5A490BFA"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2.</w:t>
            </w:r>
          </w:p>
        </w:tc>
        <w:tc>
          <w:tcPr>
            <w:tcW w:w="5400" w:type="dxa"/>
            <w:gridSpan w:val="2"/>
            <w:vMerge w:val="restart"/>
          </w:tcPr>
          <w:p w14:paraId="3F5D55CE" w14:textId="77777777" w:rsidR="00C442B8" w:rsidRPr="002C7330" w:rsidRDefault="00C442B8">
            <w:pPr>
              <w:pStyle w:val="BodyText2"/>
              <w:rPr>
                <w:rFonts w:ascii="Arial" w:hAnsi="Arial" w:cs="Arial"/>
                <w:sz w:val="16"/>
                <w:szCs w:val="18"/>
              </w:rPr>
            </w:pPr>
            <w:r w:rsidRPr="002C7330">
              <w:rPr>
                <w:rFonts w:ascii="Arial" w:hAnsi="Arial" w:cs="Arial"/>
                <w:b/>
                <w:bCs/>
                <w:sz w:val="16"/>
                <w:szCs w:val="18"/>
              </w:rPr>
              <w:t>Type of Application</w:t>
            </w:r>
            <w:r w:rsidRPr="002C7330">
              <w:rPr>
                <w:rFonts w:ascii="Arial" w:hAnsi="Arial" w:cs="Arial"/>
                <w:sz w:val="16"/>
                <w:szCs w:val="18"/>
              </w:rPr>
              <w:t>: (Required) Select one type of application in accordance with agency instructions.</w:t>
            </w:r>
          </w:p>
          <w:p w14:paraId="7AB18D75" w14:textId="77777777" w:rsidR="00C442B8" w:rsidRPr="002C7330" w:rsidRDefault="00C442B8">
            <w:pPr>
              <w:pStyle w:val="BodyText2"/>
              <w:numPr>
                <w:ilvl w:val="0"/>
                <w:numId w:val="29"/>
              </w:numPr>
              <w:rPr>
                <w:rFonts w:ascii="Arial" w:hAnsi="Arial" w:cs="Arial"/>
                <w:sz w:val="16"/>
                <w:szCs w:val="18"/>
              </w:rPr>
            </w:pPr>
            <w:r w:rsidRPr="002C7330">
              <w:rPr>
                <w:rFonts w:ascii="Arial" w:hAnsi="Arial" w:cs="Arial"/>
                <w:sz w:val="16"/>
                <w:szCs w:val="18"/>
              </w:rPr>
              <w:t>New – An application that is being submitted to an agency for the first time.</w:t>
            </w:r>
          </w:p>
          <w:p w14:paraId="088CC89A" w14:textId="77777777" w:rsidR="00C442B8" w:rsidRPr="002C7330" w:rsidRDefault="00C442B8">
            <w:pPr>
              <w:pStyle w:val="BodyText2"/>
              <w:numPr>
                <w:ilvl w:val="0"/>
                <w:numId w:val="29"/>
              </w:numPr>
              <w:rPr>
                <w:rFonts w:ascii="Arial" w:hAnsi="Arial" w:cs="Arial"/>
                <w:sz w:val="16"/>
              </w:rPr>
            </w:pPr>
            <w:r w:rsidRPr="002C7330">
              <w:rPr>
                <w:rFonts w:ascii="Arial" w:hAnsi="Arial" w:cs="Arial"/>
                <w:sz w:val="16"/>
                <w:szCs w:val="18"/>
              </w:rPr>
              <w:t xml:space="preserve">Continuation - </w:t>
            </w:r>
            <w:r w:rsidRPr="002C7330">
              <w:rPr>
                <w:rFonts w:ascii="Arial" w:hAnsi="Arial" w:cs="Arial"/>
                <w:sz w:val="16"/>
              </w:rPr>
              <w:t>An extension for an additional funding/budget period for a project with a projected completion date. This can include renewals.</w:t>
            </w:r>
          </w:p>
          <w:p w14:paraId="1BF8829B" w14:textId="77777777" w:rsidR="00C442B8" w:rsidRPr="002C7330" w:rsidRDefault="00C442B8">
            <w:pPr>
              <w:numPr>
                <w:ilvl w:val="0"/>
                <w:numId w:val="13"/>
              </w:numPr>
              <w:autoSpaceDE w:val="0"/>
              <w:autoSpaceDN w:val="0"/>
              <w:adjustRightInd w:val="0"/>
              <w:rPr>
                <w:rFonts w:ascii="Arial" w:hAnsi="Arial" w:cs="Arial"/>
                <w:sz w:val="16"/>
                <w:szCs w:val="18"/>
              </w:rPr>
            </w:pPr>
            <w:r w:rsidRPr="002C7330">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27B732CD" w14:textId="77777777" w:rsidR="00C442B8" w:rsidRPr="002C7330" w:rsidRDefault="00C442B8">
            <w:pPr>
              <w:autoSpaceDE w:val="0"/>
              <w:autoSpaceDN w:val="0"/>
              <w:adjustRightInd w:val="0"/>
              <w:ind w:left="360"/>
              <w:rPr>
                <w:rFonts w:ascii="Arial" w:hAnsi="Arial" w:cs="Arial"/>
                <w:sz w:val="16"/>
                <w:szCs w:val="18"/>
              </w:rPr>
            </w:pPr>
            <w:r w:rsidRPr="002C7330">
              <w:rPr>
                <w:rFonts w:ascii="Arial" w:hAnsi="Arial" w:cs="Arial"/>
                <w:sz w:val="16"/>
                <w:szCs w:val="18"/>
              </w:rPr>
              <w:t>A. Increase Award          B. Decrease Award</w:t>
            </w:r>
          </w:p>
          <w:p w14:paraId="3A24A8AE" w14:textId="77777777" w:rsidR="00C442B8" w:rsidRPr="002C7330" w:rsidRDefault="00C442B8">
            <w:pPr>
              <w:pStyle w:val="BodyText2"/>
              <w:tabs>
                <w:tab w:val="num" w:pos="360"/>
              </w:tabs>
              <w:ind w:hanging="360"/>
              <w:rPr>
                <w:rFonts w:ascii="Arial" w:hAnsi="Arial" w:cs="Arial"/>
                <w:sz w:val="16"/>
                <w:szCs w:val="18"/>
              </w:rPr>
            </w:pPr>
            <w:r w:rsidRPr="002C7330">
              <w:rPr>
                <w:rFonts w:ascii="Arial" w:hAnsi="Arial" w:cs="Arial"/>
                <w:sz w:val="16"/>
                <w:szCs w:val="18"/>
              </w:rPr>
              <w:t xml:space="preserve">                C. Increase Duration       D. Decrease Duration </w:t>
            </w:r>
          </w:p>
          <w:p w14:paraId="2B67FC9F" w14:textId="77777777" w:rsidR="00C442B8" w:rsidRPr="002C7330" w:rsidRDefault="00C442B8">
            <w:pPr>
              <w:pStyle w:val="BodyText2"/>
              <w:tabs>
                <w:tab w:val="num" w:pos="360"/>
              </w:tabs>
              <w:rPr>
                <w:rFonts w:ascii="Arial" w:hAnsi="Arial" w:cs="Arial"/>
                <w:b/>
                <w:bCs/>
                <w:sz w:val="16"/>
              </w:rPr>
            </w:pPr>
            <w:r w:rsidRPr="002C7330">
              <w:rPr>
                <w:rFonts w:ascii="Arial" w:hAnsi="Arial" w:cs="Arial"/>
                <w:sz w:val="16"/>
                <w:szCs w:val="18"/>
              </w:rPr>
              <w:t xml:space="preserve">        E. Other (specify)</w:t>
            </w:r>
          </w:p>
        </w:tc>
        <w:tc>
          <w:tcPr>
            <w:tcW w:w="540" w:type="dxa"/>
          </w:tcPr>
          <w:p w14:paraId="4F531855"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12.</w:t>
            </w:r>
          </w:p>
        </w:tc>
        <w:tc>
          <w:tcPr>
            <w:tcW w:w="4680" w:type="dxa"/>
          </w:tcPr>
          <w:p w14:paraId="41D9540A" w14:textId="77777777" w:rsidR="00C442B8" w:rsidRPr="002C7330" w:rsidRDefault="00C442B8">
            <w:pPr>
              <w:autoSpaceDE w:val="0"/>
              <w:autoSpaceDN w:val="0"/>
              <w:adjustRightInd w:val="0"/>
              <w:rPr>
                <w:rFonts w:ascii="Arial" w:hAnsi="Arial" w:cs="Arial"/>
                <w:color w:val="FF0000"/>
                <w:sz w:val="16"/>
                <w:szCs w:val="18"/>
              </w:rPr>
            </w:pPr>
            <w:r w:rsidRPr="002C7330">
              <w:rPr>
                <w:rFonts w:ascii="Arial" w:hAnsi="Arial" w:cs="Arial"/>
                <w:b/>
                <w:bCs/>
                <w:sz w:val="16"/>
                <w:szCs w:val="18"/>
              </w:rPr>
              <w:t xml:space="preserve">Funding Opportunity Number/Title: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Enter the Funding Opportunity Number and title of the opportunity under which assistance is requested, as found in the program announcement.</w:t>
            </w:r>
          </w:p>
        </w:tc>
      </w:tr>
      <w:tr w:rsidR="00C442B8" w:rsidRPr="002C7330" w14:paraId="525A832E" w14:textId="77777777">
        <w:trPr>
          <w:cantSplit/>
          <w:trHeight w:val="1050"/>
        </w:trPr>
        <w:tc>
          <w:tcPr>
            <w:tcW w:w="540" w:type="dxa"/>
            <w:vMerge/>
          </w:tcPr>
          <w:p w14:paraId="61609194"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50BDC397" w14:textId="77777777" w:rsidR="00C442B8" w:rsidRPr="002C7330" w:rsidRDefault="00C442B8">
            <w:pPr>
              <w:pStyle w:val="BodyText2"/>
              <w:rPr>
                <w:rFonts w:ascii="Arial" w:hAnsi="Arial" w:cs="Arial"/>
                <w:b/>
                <w:bCs/>
                <w:sz w:val="16"/>
                <w:szCs w:val="18"/>
              </w:rPr>
            </w:pPr>
          </w:p>
        </w:tc>
        <w:tc>
          <w:tcPr>
            <w:tcW w:w="540" w:type="dxa"/>
          </w:tcPr>
          <w:p w14:paraId="1B05561E"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13.</w:t>
            </w:r>
          </w:p>
        </w:tc>
        <w:tc>
          <w:tcPr>
            <w:tcW w:w="4680" w:type="dxa"/>
          </w:tcPr>
          <w:p w14:paraId="36C583B5"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 xml:space="preserve">Competition Identification Number/Title: </w:t>
            </w:r>
            <w:r w:rsidRPr="002C7330">
              <w:rPr>
                <w:rFonts w:ascii="Arial" w:hAnsi="Arial" w:cs="Arial"/>
                <w:sz w:val="16"/>
              </w:rPr>
              <w:t>Enter the Competition Identification Number and title of the competition under which assistance is requested, if applicable.</w:t>
            </w:r>
          </w:p>
        </w:tc>
      </w:tr>
      <w:tr w:rsidR="00C442B8" w:rsidRPr="002C7330" w14:paraId="5D32A978" w14:textId="77777777">
        <w:trPr>
          <w:cantSplit/>
          <w:trHeight w:val="585"/>
        </w:trPr>
        <w:tc>
          <w:tcPr>
            <w:tcW w:w="540" w:type="dxa"/>
            <w:vMerge/>
          </w:tcPr>
          <w:p w14:paraId="75676009"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19DC41CB" w14:textId="77777777" w:rsidR="00C442B8" w:rsidRPr="002C7330" w:rsidRDefault="00C442B8">
            <w:pPr>
              <w:pStyle w:val="BodyText2"/>
              <w:rPr>
                <w:rFonts w:ascii="Arial" w:hAnsi="Arial" w:cs="Arial"/>
                <w:b/>
                <w:bCs/>
                <w:sz w:val="16"/>
                <w:szCs w:val="18"/>
              </w:rPr>
            </w:pPr>
          </w:p>
        </w:tc>
        <w:tc>
          <w:tcPr>
            <w:tcW w:w="540" w:type="dxa"/>
          </w:tcPr>
          <w:p w14:paraId="31D4BA46"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14.</w:t>
            </w:r>
          </w:p>
        </w:tc>
        <w:tc>
          <w:tcPr>
            <w:tcW w:w="4680" w:type="dxa"/>
          </w:tcPr>
          <w:p w14:paraId="48FAEBBE"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 xml:space="preserve">Areas Affected By Project: </w:t>
            </w:r>
            <w:r w:rsidRPr="002C7330">
              <w:rPr>
                <w:rFonts w:ascii="Arial" w:hAnsi="Arial" w:cs="Arial"/>
                <w:sz w:val="16"/>
                <w:szCs w:val="18"/>
              </w:rPr>
              <w:t xml:space="preserve"> </w:t>
            </w:r>
            <w:r w:rsidRPr="002C7330">
              <w:rPr>
                <w:rFonts w:ascii="Arial" w:hAnsi="Arial" w:cs="Arial"/>
                <w:sz w:val="16"/>
              </w:rPr>
              <w:t>List the areas or entities using the categories</w:t>
            </w:r>
            <w:r w:rsidRPr="002C7330">
              <w:rPr>
                <w:rFonts w:ascii="Arial" w:hAnsi="Arial" w:cs="Arial"/>
                <w:sz w:val="16"/>
                <w:szCs w:val="18"/>
              </w:rPr>
              <w:t xml:space="preserve"> (e.g., cities, counties, states, etc.)</w:t>
            </w:r>
            <w:r w:rsidRPr="002C7330">
              <w:rPr>
                <w:rFonts w:ascii="Arial" w:hAnsi="Arial" w:cs="Arial"/>
                <w:sz w:val="16"/>
              </w:rPr>
              <w:t xml:space="preserve"> specified in agency instructions. Use the continuation sheet to enter additional areas, if needed.</w:t>
            </w:r>
          </w:p>
        </w:tc>
      </w:tr>
      <w:tr w:rsidR="00C442B8" w:rsidRPr="002C7330" w14:paraId="245335BC" w14:textId="77777777">
        <w:trPr>
          <w:cantSplit/>
          <w:trHeight w:val="465"/>
        </w:trPr>
        <w:tc>
          <w:tcPr>
            <w:tcW w:w="540" w:type="dxa"/>
          </w:tcPr>
          <w:p w14:paraId="7B9C4B70"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3.</w:t>
            </w:r>
          </w:p>
        </w:tc>
        <w:tc>
          <w:tcPr>
            <w:tcW w:w="5400" w:type="dxa"/>
            <w:gridSpan w:val="2"/>
          </w:tcPr>
          <w:p w14:paraId="360708A4"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 xml:space="preserve">Date Received:  </w:t>
            </w:r>
            <w:r w:rsidRPr="002C7330">
              <w:rPr>
                <w:rFonts w:ascii="Arial" w:hAnsi="Arial" w:cs="Arial"/>
                <w:sz w:val="16"/>
                <w:szCs w:val="18"/>
              </w:rPr>
              <w:t>Leave this field blank. This date will be assigned by the Federal agency.</w:t>
            </w:r>
          </w:p>
          <w:p w14:paraId="46E34648" w14:textId="77777777" w:rsidR="00C442B8" w:rsidRPr="002C7330" w:rsidRDefault="00C442B8">
            <w:pPr>
              <w:autoSpaceDE w:val="0"/>
              <w:autoSpaceDN w:val="0"/>
              <w:adjustRightInd w:val="0"/>
              <w:rPr>
                <w:rFonts w:ascii="Arial" w:hAnsi="Arial" w:cs="Arial"/>
                <w:color w:val="FF0000"/>
                <w:sz w:val="16"/>
                <w:szCs w:val="18"/>
              </w:rPr>
            </w:pPr>
          </w:p>
        </w:tc>
        <w:tc>
          <w:tcPr>
            <w:tcW w:w="540" w:type="dxa"/>
            <w:vMerge w:val="restart"/>
          </w:tcPr>
          <w:p w14:paraId="180C15AB"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15.</w:t>
            </w:r>
          </w:p>
        </w:tc>
        <w:tc>
          <w:tcPr>
            <w:tcW w:w="4680" w:type="dxa"/>
            <w:vMerge w:val="restart"/>
          </w:tcPr>
          <w:p w14:paraId="22A80EF9"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rPr>
              <w:t>Descriptive Title of Applicant’s Project:</w:t>
            </w:r>
            <w:r w:rsidRPr="002C7330">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C442B8" w:rsidRPr="002C7330" w14:paraId="40FB718E" w14:textId="77777777">
        <w:trPr>
          <w:cantSplit/>
          <w:trHeight w:val="435"/>
        </w:trPr>
        <w:tc>
          <w:tcPr>
            <w:tcW w:w="540" w:type="dxa"/>
          </w:tcPr>
          <w:p w14:paraId="27412785"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4.</w:t>
            </w:r>
          </w:p>
        </w:tc>
        <w:tc>
          <w:tcPr>
            <w:tcW w:w="5400" w:type="dxa"/>
            <w:gridSpan w:val="2"/>
          </w:tcPr>
          <w:p w14:paraId="0995D1F7"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Applicant Identifier</w:t>
            </w:r>
            <w:r w:rsidRPr="002C7330">
              <w:rPr>
                <w:rFonts w:ascii="Arial" w:hAnsi="Arial" w:cs="Arial"/>
                <w:sz w:val="16"/>
                <w:szCs w:val="18"/>
              </w:rPr>
              <w:t>: Enter the entity identifier assigned by the Federal agency, if any, or applicant’s control number, if applicable.</w:t>
            </w:r>
          </w:p>
        </w:tc>
        <w:tc>
          <w:tcPr>
            <w:tcW w:w="540" w:type="dxa"/>
            <w:vMerge/>
          </w:tcPr>
          <w:p w14:paraId="53A4B07E"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7013C1B7" w14:textId="77777777" w:rsidR="00C442B8" w:rsidRPr="002C7330" w:rsidRDefault="00C442B8">
            <w:pPr>
              <w:autoSpaceDE w:val="0"/>
              <w:autoSpaceDN w:val="0"/>
              <w:adjustRightInd w:val="0"/>
              <w:rPr>
                <w:rFonts w:ascii="Arial" w:hAnsi="Arial" w:cs="Arial"/>
                <w:b/>
                <w:bCs/>
                <w:sz w:val="16"/>
              </w:rPr>
            </w:pPr>
          </w:p>
        </w:tc>
      </w:tr>
      <w:tr w:rsidR="00C442B8" w:rsidRPr="002C7330" w14:paraId="44167CE0" w14:textId="77777777">
        <w:trPr>
          <w:cantSplit/>
          <w:trHeight w:val="386"/>
        </w:trPr>
        <w:tc>
          <w:tcPr>
            <w:tcW w:w="540" w:type="dxa"/>
            <w:tcBorders>
              <w:bottom w:val="single" w:sz="4" w:space="0" w:color="auto"/>
            </w:tcBorders>
          </w:tcPr>
          <w:p w14:paraId="094039F8"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5a</w:t>
            </w:r>
          </w:p>
        </w:tc>
        <w:tc>
          <w:tcPr>
            <w:tcW w:w="5400" w:type="dxa"/>
            <w:gridSpan w:val="2"/>
            <w:tcBorders>
              <w:bottom w:val="single" w:sz="4" w:space="0" w:color="auto"/>
            </w:tcBorders>
          </w:tcPr>
          <w:p w14:paraId="7FFC895A"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Federal Entity Identifier</w:t>
            </w:r>
            <w:r w:rsidRPr="002C7330">
              <w:rPr>
                <w:rFonts w:ascii="Arial" w:hAnsi="Arial" w:cs="Arial"/>
                <w:sz w:val="16"/>
                <w:szCs w:val="18"/>
              </w:rPr>
              <w:t>: Enter the number assigned to your organization by the Federal Agency, if any.</w:t>
            </w:r>
          </w:p>
        </w:tc>
        <w:tc>
          <w:tcPr>
            <w:tcW w:w="540" w:type="dxa"/>
            <w:vMerge w:val="restart"/>
          </w:tcPr>
          <w:p w14:paraId="162E2C9F"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16.</w:t>
            </w:r>
          </w:p>
        </w:tc>
        <w:tc>
          <w:tcPr>
            <w:tcW w:w="4680" w:type="dxa"/>
            <w:vMerge w:val="restart"/>
          </w:tcPr>
          <w:p w14:paraId="04728B09" w14:textId="77777777" w:rsidR="00C442B8" w:rsidRPr="002C7330" w:rsidRDefault="00C442B8">
            <w:pPr>
              <w:autoSpaceDE w:val="0"/>
              <w:autoSpaceDN w:val="0"/>
              <w:adjustRightInd w:val="0"/>
              <w:rPr>
                <w:rFonts w:ascii="Arial" w:hAnsi="Arial" w:cs="Arial"/>
                <w:sz w:val="16"/>
              </w:rPr>
            </w:pPr>
            <w:r w:rsidRPr="002C7330">
              <w:rPr>
                <w:rFonts w:ascii="Arial" w:hAnsi="Arial" w:cs="Arial"/>
                <w:b/>
                <w:bCs/>
                <w:sz w:val="16"/>
              </w:rPr>
              <w:t>Congressional Districts Of</w:t>
            </w:r>
            <w:r w:rsidRPr="002C7330">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sidRPr="002C7330">
              <w:rPr>
                <w:rFonts w:ascii="Arial" w:hAnsi="Arial" w:cs="Arial"/>
                <w:sz w:val="16"/>
                <w:vertAlign w:val="superscript"/>
              </w:rPr>
              <w:t>th</w:t>
            </w:r>
            <w:r w:rsidRPr="002C7330">
              <w:rPr>
                <w:rFonts w:ascii="Arial" w:hAnsi="Arial" w:cs="Arial"/>
                <w:sz w:val="16"/>
              </w:rPr>
              <w:t xml:space="preserve"> district, CA-012 for California 12</w:t>
            </w:r>
            <w:r w:rsidRPr="002C7330">
              <w:rPr>
                <w:rFonts w:ascii="Arial" w:hAnsi="Arial" w:cs="Arial"/>
                <w:sz w:val="16"/>
                <w:vertAlign w:val="superscript"/>
              </w:rPr>
              <w:t>th</w:t>
            </w:r>
            <w:r w:rsidRPr="002C7330">
              <w:rPr>
                <w:rFonts w:ascii="Arial" w:hAnsi="Arial" w:cs="Arial"/>
                <w:sz w:val="16"/>
              </w:rPr>
              <w:t xml:space="preserve"> district, NC-103 for North Carolina’s 103</w:t>
            </w:r>
            <w:r w:rsidRPr="002C7330">
              <w:rPr>
                <w:rFonts w:ascii="Arial" w:hAnsi="Arial" w:cs="Arial"/>
                <w:sz w:val="16"/>
                <w:vertAlign w:val="superscript"/>
              </w:rPr>
              <w:t>rd</w:t>
            </w:r>
            <w:r w:rsidRPr="002C7330">
              <w:rPr>
                <w:rFonts w:ascii="Arial" w:hAnsi="Arial" w:cs="Arial"/>
                <w:sz w:val="16"/>
              </w:rPr>
              <w:t xml:space="preserve"> district. </w:t>
            </w:r>
          </w:p>
          <w:p w14:paraId="394C7F62" w14:textId="77777777" w:rsidR="00C442B8" w:rsidRPr="002C7330" w:rsidRDefault="00C442B8">
            <w:pPr>
              <w:pStyle w:val="BodyText2"/>
              <w:numPr>
                <w:ilvl w:val="0"/>
                <w:numId w:val="13"/>
              </w:numPr>
              <w:rPr>
                <w:rFonts w:ascii="Arial" w:hAnsi="Arial" w:cs="Arial"/>
                <w:sz w:val="16"/>
              </w:rPr>
            </w:pPr>
            <w:r w:rsidRPr="002C7330">
              <w:rPr>
                <w:rFonts w:ascii="Arial" w:hAnsi="Arial" w:cs="Arial"/>
                <w:sz w:val="16"/>
              </w:rPr>
              <w:t>If all congressional districts in a state are affected, enter “all” for the district number, e.g., MD-all for all congressional districts in Maryland.</w:t>
            </w:r>
          </w:p>
          <w:p w14:paraId="46BFA566" w14:textId="77777777" w:rsidR="00C442B8" w:rsidRPr="002C7330" w:rsidRDefault="00C442B8">
            <w:pPr>
              <w:numPr>
                <w:ilvl w:val="0"/>
                <w:numId w:val="13"/>
              </w:numPr>
              <w:autoSpaceDE w:val="0"/>
              <w:autoSpaceDN w:val="0"/>
              <w:adjustRightInd w:val="0"/>
              <w:rPr>
                <w:rFonts w:ascii="Arial" w:hAnsi="Arial" w:cs="Arial"/>
                <w:sz w:val="16"/>
              </w:rPr>
            </w:pPr>
            <w:r w:rsidRPr="002C7330">
              <w:rPr>
                <w:rFonts w:ascii="Arial" w:hAnsi="Arial" w:cs="Arial"/>
                <w:sz w:val="16"/>
              </w:rPr>
              <w:t xml:space="preserve">If nationwide, i.e. all districts within all states are affected, enter US-all. </w:t>
            </w:r>
          </w:p>
          <w:p w14:paraId="413908E1" w14:textId="77777777" w:rsidR="00C442B8" w:rsidRPr="002C7330" w:rsidRDefault="00C442B8">
            <w:pPr>
              <w:numPr>
                <w:ilvl w:val="0"/>
                <w:numId w:val="13"/>
              </w:numPr>
              <w:autoSpaceDE w:val="0"/>
              <w:autoSpaceDN w:val="0"/>
              <w:adjustRightInd w:val="0"/>
              <w:rPr>
                <w:rFonts w:ascii="Arial" w:hAnsi="Arial" w:cs="Arial"/>
                <w:sz w:val="16"/>
                <w:szCs w:val="18"/>
              </w:rPr>
            </w:pPr>
            <w:r w:rsidRPr="002C7330">
              <w:rPr>
                <w:rFonts w:ascii="Arial" w:hAnsi="Arial" w:cs="Arial"/>
                <w:sz w:val="16"/>
              </w:rPr>
              <w:t>If the program/project is outside the US, enter 00-000.</w:t>
            </w:r>
          </w:p>
        </w:tc>
      </w:tr>
      <w:tr w:rsidR="00C442B8" w:rsidRPr="002C7330" w14:paraId="0F9EB2FB" w14:textId="77777777">
        <w:trPr>
          <w:cantSplit/>
          <w:trHeight w:val="720"/>
        </w:trPr>
        <w:tc>
          <w:tcPr>
            <w:tcW w:w="540" w:type="dxa"/>
            <w:tcBorders>
              <w:bottom w:val="single" w:sz="4" w:space="0" w:color="auto"/>
            </w:tcBorders>
          </w:tcPr>
          <w:p w14:paraId="2DC16EC0"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5b.</w:t>
            </w:r>
          </w:p>
        </w:tc>
        <w:tc>
          <w:tcPr>
            <w:tcW w:w="5400" w:type="dxa"/>
            <w:gridSpan w:val="2"/>
            <w:tcBorders>
              <w:bottom w:val="single" w:sz="4" w:space="0" w:color="auto"/>
            </w:tcBorders>
          </w:tcPr>
          <w:p w14:paraId="70C27943"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Federal Award Identifier</w:t>
            </w:r>
            <w:r w:rsidRPr="002C7330">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14:paraId="6FB30469"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41BD20C3" w14:textId="77777777" w:rsidR="00C442B8" w:rsidRPr="002C7330" w:rsidRDefault="00C442B8">
            <w:pPr>
              <w:autoSpaceDE w:val="0"/>
              <w:autoSpaceDN w:val="0"/>
              <w:adjustRightInd w:val="0"/>
              <w:rPr>
                <w:rFonts w:ascii="Arial" w:hAnsi="Arial" w:cs="Arial"/>
                <w:b/>
                <w:bCs/>
                <w:sz w:val="16"/>
              </w:rPr>
            </w:pPr>
          </w:p>
        </w:tc>
      </w:tr>
      <w:tr w:rsidR="00C442B8" w:rsidRPr="002C7330" w14:paraId="205C33B8" w14:textId="77777777">
        <w:trPr>
          <w:cantSplit/>
          <w:trHeight w:val="359"/>
        </w:trPr>
        <w:tc>
          <w:tcPr>
            <w:tcW w:w="540" w:type="dxa"/>
            <w:tcBorders>
              <w:bottom w:val="single" w:sz="4" w:space="0" w:color="auto"/>
            </w:tcBorders>
          </w:tcPr>
          <w:p w14:paraId="56450E5D"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6.</w:t>
            </w:r>
          </w:p>
        </w:tc>
        <w:tc>
          <w:tcPr>
            <w:tcW w:w="5400" w:type="dxa"/>
            <w:gridSpan w:val="2"/>
            <w:tcBorders>
              <w:bottom w:val="single" w:sz="4" w:space="0" w:color="auto"/>
            </w:tcBorders>
          </w:tcPr>
          <w:p w14:paraId="3244F50E"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 xml:space="preserve">Date Received by State:  </w:t>
            </w:r>
            <w:r w:rsidRPr="002C7330">
              <w:rPr>
                <w:rFonts w:ascii="Arial" w:hAnsi="Arial" w:cs="Arial"/>
                <w:sz w:val="16"/>
                <w:szCs w:val="18"/>
              </w:rPr>
              <w:t>Leave this field blank. This date will be assigned by the State, if applicable.</w:t>
            </w:r>
          </w:p>
        </w:tc>
        <w:tc>
          <w:tcPr>
            <w:tcW w:w="540" w:type="dxa"/>
            <w:vMerge/>
          </w:tcPr>
          <w:p w14:paraId="1A79E9D0"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520B8E3A" w14:textId="77777777" w:rsidR="00C442B8" w:rsidRPr="002C7330" w:rsidRDefault="00C442B8">
            <w:pPr>
              <w:autoSpaceDE w:val="0"/>
              <w:autoSpaceDN w:val="0"/>
              <w:adjustRightInd w:val="0"/>
              <w:rPr>
                <w:rFonts w:ascii="Arial" w:hAnsi="Arial" w:cs="Arial"/>
                <w:b/>
                <w:bCs/>
                <w:sz w:val="16"/>
              </w:rPr>
            </w:pPr>
          </w:p>
        </w:tc>
      </w:tr>
      <w:tr w:rsidR="00C442B8" w:rsidRPr="002C7330" w14:paraId="7E760218" w14:textId="77777777">
        <w:trPr>
          <w:cantSplit/>
          <w:trHeight w:val="495"/>
        </w:trPr>
        <w:tc>
          <w:tcPr>
            <w:tcW w:w="540" w:type="dxa"/>
            <w:tcBorders>
              <w:bottom w:val="single" w:sz="4" w:space="0" w:color="auto"/>
            </w:tcBorders>
          </w:tcPr>
          <w:p w14:paraId="0C38DBDC"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7.</w:t>
            </w:r>
          </w:p>
        </w:tc>
        <w:tc>
          <w:tcPr>
            <w:tcW w:w="5400" w:type="dxa"/>
            <w:gridSpan w:val="2"/>
            <w:tcBorders>
              <w:bottom w:val="single" w:sz="4" w:space="0" w:color="auto"/>
            </w:tcBorders>
          </w:tcPr>
          <w:p w14:paraId="7C573B5E"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 xml:space="preserve">State Application Identifier:  </w:t>
            </w:r>
            <w:r w:rsidRPr="002C7330">
              <w:rPr>
                <w:rFonts w:ascii="Arial" w:hAnsi="Arial" w:cs="Arial"/>
                <w:sz w:val="16"/>
                <w:szCs w:val="18"/>
              </w:rPr>
              <w:t>Leave this field blank. This identifier will be assigned by the State, if applicable.</w:t>
            </w:r>
          </w:p>
        </w:tc>
        <w:tc>
          <w:tcPr>
            <w:tcW w:w="540" w:type="dxa"/>
            <w:vMerge/>
          </w:tcPr>
          <w:p w14:paraId="398D8B0C"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061C159E" w14:textId="77777777" w:rsidR="00C442B8" w:rsidRPr="002C7330" w:rsidRDefault="00C442B8">
            <w:pPr>
              <w:autoSpaceDE w:val="0"/>
              <w:autoSpaceDN w:val="0"/>
              <w:adjustRightInd w:val="0"/>
              <w:rPr>
                <w:rFonts w:ascii="Arial" w:hAnsi="Arial" w:cs="Arial"/>
                <w:b/>
                <w:bCs/>
                <w:sz w:val="16"/>
              </w:rPr>
            </w:pPr>
          </w:p>
        </w:tc>
      </w:tr>
      <w:tr w:rsidR="00C442B8" w:rsidRPr="002C7330" w14:paraId="1DC7BE76" w14:textId="77777777">
        <w:trPr>
          <w:cantSplit/>
          <w:trHeight w:val="360"/>
        </w:trPr>
        <w:tc>
          <w:tcPr>
            <w:tcW w:w="540" w:type="dxa"/>
          </w:tcPr>
          <w:p w14:paraId="103B5FAA"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8.</w:t>
            </w:r>
          </w:p>
        </w:tc>
        <w:tc>
          <w:tcPr>
            <w:tcW w:w="5400" w:type="dxa"/>
            <w:gridSpan w:val="2"/>
            <w:vMerge w:val="restart"/>
          </w:tcPr>
          <w:p w14:paraId="50D1A37F"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Applicant Information</w:t>
            </w:r>
            <w:r w:rsidRPr="002C7330">
              <w:rPr>
                <w:rFonts w:ascii="Arial" w:hAnsi="Arial" w:cs="Arial"/>
                <w:sz w:val="16"/>
                <w:szCs w:val="18"/>
              </w:rPr>
              <w:t>: Enter the following in accordance with agency instructions:</w:t>
            </w:r>
          </w:p>
          <w:p w14:paraId="157A1575" w14:textId="77777777" w:rsidR="00C442B8" w:rsidRPr="002C7330" w:rsidRDefault="00C442B8">
            <w:pPr>
              <w:autoSpaceDE w:val="0"/>
              <w:autoSpaceDN w:val="0"/>
              <w:adjustRightInd w:val="0"/>
              <w:rPr>
                <w:rFonts w:ascii="Arial" w:hAnsi="Arial" w:cs="Arial"/>
                <w:b/>
                <w:bCs/>
                <w:sz w:val="16"/>
                <w:szCs w:val="18"/>
              </w:rPr>
            </w:pPr>
          </w:p>
          <w:p w14:paraId="0795E693"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rPr>
              <w:t>a. Legal Name</w:t>
            </w:r>
            <w:r w:rsidRPr="002C7330">
              <w:rPr>
                <w:rFonts w:ascii="Arial" w:hAnsi="Arial" w:cs="Arial"/>
                <w:sz w:val="16"/>
              </w:rPr>
              <w:t xml:space="preserve">: (Required): Enter the legal name of applicant that will undertake the assistance activity. This is the name that the organization has registered with the Central Contractor Registry. </w:t>
            </w:r>
            <w:r w:rsidRPr="002C7330">
              <w:rPr>
                <w:rFonts w:ascii="Arial" w:hAnsi="Arial" w:cs="Arial"/>
                <w:sz w:val="16"/>
                <w:szCs w:val="18"/>
              </w:rPr>
              <w:t>Information on registering with CCR may be obtained by visiting the Grants.gov website.</w:t>
            </w:r>
          </w:p>
        </w:tc>
        <w:tc>
          <w:tcPr>
            <w:tcW w:w="540" w:type="dxa"/>
            <w:vMerge/>
          </w:tcPr>
          <w:p w14:paraId="1CBB4A4E"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581E4EF4" w14:textId="77777777" w:rsidR="00C442B8" w:rsidRPr="002C7330" w:rsidRDefault="00C442B8">
            <w:pPr>
              <w:autoSpaceDE w:val="0"/>
              <w:autoSpaceDN w:val="0"/>
              <w:adjustRightInd w:val="0"/>
              <w:rPr>
                <w:rFonts w:ascii="Arial" w:hAnsi="Arial" w:cs="Arial"/>
                <w:b/>
                <w:bCs/>
                <w:sz w:val="16"/>
              </w:rPr>
            </w:pPr>
          </w:p>
        </w:tc>
      </w:tr>
      <w:tr w:rsidR="00C442B8" w:rsidRPr="002C7330" w14:paraId="0C746C68" w14:textId="77777777">
        <w:trPr>
          <w:cantSplit/>
          <w:trHeight w:val="210"/>
        </w:trPr>
        <w:tc>
          <w:tcPr>
            <w:tcW w:w="540" w:type="dxa"/>
            <w:vMerge w:val="restart"/>
          </w:tcPr>
          <w:p w14:paraId="12E263DA"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121D5167" w14:textId="77777777" w:rsidR="00C442B8" w:rsidRPr="002C7330" w:rsidRDefault="00C442B8">
            <w:pPr>
              <w:autoSpaceDE w:val="0"/>
              <w:autoSpaceDN w:val="0"/>
              <w:adjustRightInd w:val="0"/>
              <w:rPr>
                <w:rFonts w:ascii="Arial" w:hAnsi="Arial" w:cs="Arial"/>
                <w:b/>
                <w:bCs/>
                <w:sz w:val="16"/>
                <w:szCs w:val="18"/>
              </w:rPr>
            </w:pPr>
          </w:p>
        </w:tc>
        <w:tc>
          <w:tcPr>
            <w:tcW w:w="540" w:type="dxa"/>
            <w:vMerge/>
            <w:tcBorders>
              <w:bottom w:val="single" w:sz="4" w:space="0" w:color="auto"/>
            </w:tcBorders>
          </w:tcPr>
          <w:p w14:paraId="09C8A088" w14:textId="77777777" w:rsidR="00C442B8" w:rsidRPr="002C7330"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14:paraId="70C33926" w14:textId="77777777" w:rsidR="00C442B8" w:rsidRPr="002C7330" w:rsidRDefault="00C442B8">
            <w:pPr>
              <w:autoSpaceDE w:val="0"/>
              <w:autoSpaceDN w:val="0"/>
              <w:adjustRightInd w:val="0"/>
              <w:rPr>
                <w:rFonts w:ascii="Arial" w:hAnsi="Arial" w:cs="Arial"/>
                <w:b/>
                <w:bCs/>
                <w:sz w:val="16"/>
              </w:rPr>
            </w:pPr>
          </w:p>
        </w:tc>
      </w:tr>
      <w:tr w:rsidR="00C442B8" w:rsidRPr="002C7330" w14:paraId="4987525C" w14:textId="77777777">
        <w:trPr>
          <w:cantSplit/>
          <w:trHeight w:val="255"/>
        </w:trPr>
        <w:tc>
          <w:tcPr>
            <w:tcW w:w="540" w:type="dxa"/>
            <w:vMerge/>
          </w:tcPr>
          <w:p w14:paraId="696F8029"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75948F71" w14:textId="77777777" w:rsidR="00C442B8" w:rsidRPr="002C7330" w:rsidRDefault="00C442B8">
            <w:pPr>
              <w:autoSpaceDE w:val="0"/>
              <w:autoSpaceDN w:val="0"/>
              <w:adjustRightInd w:val="0"/>
              <w:rPr>
                <w:rFonts w:ascii="Arial" w:hAnsi="Arial" w:cs="Arial"/>
                <w:sz w:val="16"/>
                <w:szCs w:val="18"/>
              </w:rPr>
            </w:pPr>
          </w:p>
        </w:tc>
        <w:tc>
          <w:tcPr>
            <w:tcW w:w="540" w:type="dxa"/>
            <w:vMerge w:val="restart"/>
          </w:tcPr>
          <w:p w14:paraId="5F4FC721"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17.</w:t>
            </w:r>
          </w:p>
        </w:tc>
        <w:tc>
          <w:tcPr>
            <w:tcW w:w="4680" w:type="dxa"/>
            <w:vMerge w:val="restart"/>
          </w:tcPr>
          <w:p w14:paraId="1297182E"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Proposed Project Start and End Dates</w:t>
            </w:r>
            <w:r w:rsidRPr="002C7330">
              <w:rPr>
                <w:rFonts w:ascii="Arial" w:hAnsi="Arial" w:cs="Arial"/>
                <w:sz w:val="16"/>
                <w:szCs w:val="18"/>
              </w:rPr>
              <w:t>: (Required) Enter the proposed start date and end date of the project.</w:t>
            </w:r>
          </w:p>
        </w:tc>
      </w:tr>
      <w:tr w:rsidR="00C442B8" w:rsidRPr="002C7330" w14:paraId="32BA05BB" w14:textId="77777777">
        <w:trPr>
          <w:cantSplit/>
          <w:trHeight w:val="210"/>
        </w:trPr>
        <w:tc>
          <w:tcPr>
            <w:tcW w:w="540" w:type="dxa"/>
            <w:vMerge/>
          </w:tcPr>
          <w:p w14:paraId="676F6F5B"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val="restart"/>
          </w:tcPr>
          <w:p w14:paraId="390FF164"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rPr>
              <w:t>b. Employer/Taxpayer Number (EIN/TIN):</w:t>
            </w:r>
            <w:r w:rsidRPr="002C7330">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14:paraId="33AC626B"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77487B95" w14:textId="77777777" w:rsidR="00C442B8" w:rsidRPr="002C7330" w:rsidRDefault="00C442B8">
            <w:pPr>
              <w:autoSpaceDE w:val="0"/>
              <w:autoSpaceDN w:val="0"/>
              <w:adjustRightInd w:val="0"/>
              <w:rPr>
                <w:rFonts w:ascii="Arial" w:hAnsi="Arial" w:cs="Arial"/>
                <w:b/>
                <w:bCs/>
                <w:sz w:val="16"/>
                <w:szCs w:val="18"/>
              </w:rPr>
            </w:pPr>
          </w:p>
        </w:tc>
      </w:tr>
      <w:tr w:rsidR="00C442B8" w:rsidRPr="002C7330" w14:paraId="5A358AF1" w14:textId="77777777">
        <w:trPr>
          <w:cantSplit/>
          <w:trHeight w:val="345"/>
        </w:trPr>
        <w:tc>
          <w:tcPr>
            <w:tcW w:w="540" w:type="dxa"/>
            <w:vMerge/>
          </w:tcPr>
          <w:p w14:paraId="257AA17D"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6C9207FB" w14:textId="77777777" w:rsidR="00C442B8" w:rsidRPr="002C7330" w:rsidRDefault="00C442B8">
            <w:pPr>
              <w:autoSpaceDE w:val="0"/>
              <w:autoSpaceDN w:val="0"/>
              <w:adjustRightInd w:val="0"/>
              <w:rPr>
                <w:rFonts w:ascii="Arial" w:hAnsi="Arial" w:cs="Arial"/>
                <w:sz w:val="16"/>
                <w:szCs w:val="18"/>
              </w:rPr>
            </w:pPr>
          </w:p>
        </w:tc>
        <w:tc>
          <w:tcPr>
            <w:tcW w:w="540" w:type="dxa"/>
            <w:vMerge w:val="restart"/>
          </w:tcPr>
          <w:p w14:paraId="394924A4"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18.</w:t>
            </w:r>
          </w:p>
        </w:tc>
        <w:tc>
          <w:tcPr>
            <w:tcW w:w="4680" w:type="dxa"/>
            <w:vMerge w:val="restart"/>
          </w:tcPr>
          <w:p w14:paraId="460F762E" w14:textId="77777777" w:rsidR="00C442B8" w:rsidRPr="002C7330" w:rsidRDefault="00C442B8">
            <w:pPr>
              <w:autoSpaceDE w:val="0"/>
              <w:autoSpaceDN w:val="0"/>
              <w:adjustRightInd w:val="0"/>
              <w:rPr>
                <w:rFonts w:ascii="Arial" w:hAnsi="Arial" w:cs="Arial"/>
                <w:b/>
                <w:bCs/>
                <w:sz w:val="16"/>
              </w:rPr>
            </w:pPr>
            <w:r w:rsidRPr="002C7330">
              <w:rPr>
                <w:rFonts w:ascii="Arial" w:hAnsi="Arial" w:cs="Arial"/>
                <w:b/>
                <w:bCs/>
                <w:sz w:val="16"/>
              </w:rPr>
              <w:t>Estimated Funding:</w:t>
            </w:r>
            <w:r w:rsidRPr="002C7330">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2C7330">
              <w:rPr>
                <w:rFonts w:ascii="Arial" w:hAnsi="Arial" w:cs="Arial"/>
                <w:sz w:val="16"/>
                <w:szCs w:val="19"/>
              </w:rPr>
              <w:t xml:space="preserve">only </w:t>
            </w:r>
            <w:r w:rsidRPr="002C7330">
              <w:rPr>
                <w:rFonts w:ascii="Arial" w:hAnsi="Arial" w:cs="Arial"/>
                <w:sz w:val="16"/>
              </w:rPr>
              <w:t xml:space="preserve">the amount of the change. For decreases, enclose the amounts in parentheses.  </w:t>
            </w:r>
          </w:p>
        </w:tc>
      </w:tr>
      <w:tr w:rsidR="00C442B8" w:rsidRPr="002C7330" w14:paraId="7EEC0486" w14:textId="77777777">
        <w:trPr>
          <w:cantSplit/>
          <w:trHeight w:val="675"/>
        </w:trPr>
        <w:tc>
          <w:tcPr>
            <w:tcW w:w="540" w:type="dxa"/>
            <w:vMerge/>
          </w:tcPr>
          <w:p w14:paraId="53201D49" w14:textId="77777777" w:rsidR="00C442B8" w:rsidRPr="002C7330" w:rsidRDefault="00C442B8">
            <w:pPr>
              <w:autoSpaceDE w:val="0"/>
              <w:autoSpaceDN w:val="0"/>
              <w:adjustRightInd w:val="0"/>
              <w:rPr>
                <w:rFonts w:ascii="Arial" w:hAnsi="Arial" w:cs="Arial"/>
                <w:sz w:val="16"/>
                <w:szCs w:val="18"/>
              </w:rPr>
            </w:pPr>
          </w:p>
        </w:tc>
        <w:tc>
          <w:tcPr>
            <w:tcW w:w="5400" w:type="dxa"/>
            <w:gridSpan w:val="2"/>
          </w:tcPr>
          <w:p w14:paraId="12105C47"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c. Organizational DUNS</w:t>
            </w:r>
            <w:r w:rsidRPr="002C7330">
              <w:rPr>
                <w:rFonts w:ascii="Arial" w:hAnsi="Arial" w:cs="Arial"/>
                <w:sz w:val="16"/>
                <w:szCs w:val="18"/>
              </w:rPr>
              <w:t xml:space="preserve">: (Required) Enter </w:t>
            </w:r>
            <w:r w:rsidRPr="002C7330">
              <w:rPr>
                <w:rFonts w:ascii="Arial" w:hAnsi="Arial" w:cs="Arial"/>
                <w:sz w:val="16"/>
              </w:rPr>
              <w:t xml:space="preserve">the organization’s DUNS or DUNS+4 number received from Dun and Bradstreet.  </w:t>
            </w:r>
            <w:r w:rsidRPr="002C7330">
              <w:rPr>
                <w:rFonts w:ascii="Arial" w:hAnsi="Arial" w:cs="Arial"/>
                <w:sz w:val="16"/>
                <w:szCs w:val="18"/>
              </w:rPr>
              <w:t>Information on obtaining a DUNS number may be obtained by visiting the Grants.gov website.</w:t>
            </w:r>
          </w:p>
        </w:tc>
        <w:tc>
          <w:tcPr>
            <w:tcW w:w="540" w:type="dxa"/>
            <w:vMerge/>
          </w:tcPr>
          <w:p w14:paraId="18B0D2B5"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52902519" w14:textId="77777777" w:rsidR="00C442B8" w:rsidRPr="002C7330" w:rsidRDefault="00C442B8">
            <w:pPr>
              <w:autoSpaceDE w:val="0"/>
              <w:autoSpaceDN w:val="0"/>
              <w:adjustRightInd w:val="0"/>
              <w:rPr>
                <w:rFonts w:ascii="Arial" w:hAnsi="Arial" w:cs="Arial"/>
                <w:b/>
                <w:bCs/>
                <w:sz w:val="16"/>
              </w:rPr>
            </w:pPr>
          </w:p>
        </w:tc>
      </w:tr>
      <w:tr w:rsidR="00C442B8" w:rsidRPr="002C7330" w14:paraId="02CFA33B" w14:textId="77777777">
        <w:trPr>
          <w:cantSplit/>
          <w:trHeight w:val="719"/>
        </w:trPr>
        <w:tc>
          <w:tcPr>
            <w:tcW w:w="540" w:type="dxa"/>
            <w:vMerge/>
          </w:tcPr>
          <w:p w14:paraId="3F767DB8"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val="restart"/>
          </w:tcPr>
          <w:p w14:paraId="3FC1CB0B"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d. Address</w:t>
            </w:r>
            <w:r w:rsidRPr="002C7330">
              <w:rPr>
                <w:rFonts w:ascii="Arial" w:hAnsi="Arial" w:cs="Arial"/>
                <w:sz w:val="16"/>
                <w:szCs w:val="18"/>
              </w:rPr>
              <w:t>: E</w:t>
            </w:r>
            <w:r w:rsidRPr="002C7330">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40" w:type="dxa"/>
            <w:vMerge/>
            <w:tcBorders>
              <w:bottom w:val="single" w:sz="4" w:space="0" w:color="auto"/>
            </w:tcBorders>
          </w:tcPr>
          <w:p w14:paraId="08973E9D" w14:textId="77777777" w:rsidR="00C442B8" w:rsidRPr="002C7330"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14:paraId="2D49C9CE" w14:textId="77777777" w:rsidR="00C442B8" w:rsidRPr="002C7330" w:rsidRDefault="00C442B8">
            <w:pPr>
              <w:autoSpaceDE w:val="0"/>
              <w:autoSpaceDN w:val="0"/>
              <w:adjustRightInd w:val="0"/>
              <w:rPr>
                <w:rFonts w:ascii="Arial" w:hAnsi="Arial" w:cs="Arial"/>
                <w:b/>
                <w:bCs/>
                <w:sz w:val="16"/>
              </w:rPr>
            </w:pPr>
          </w:p>
        </w:tc>
      </w:tr>
      <w:tr w:rsidR="00C442B8" w:rsidRPr="002C7330" w14:paraId="5AB7EABC" w14:textId="77777777">
        <w:trPr>
          <w:cantSplit/>
          <w:trHeight w:val="251"/>
        </w:trPr>
        <w:tc>
          <w:tcPr>
            <w:tcW w:w="540" w:type="dxa"/>
            <w:vMerge/>
          </w:tcPr>
          <w:p w14:paraId="72B5B52B"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3FF42F4E" w14:textId="77777777" w:rsidR="00C442B8" w:rsidRPr="002C7330" w:rsidRDefault="00C442B8">
            <w:pPr>
              <w:autoSpaceDE w:val="0"/>
              <w:autoSpaceDN w:val="0"/>
              <w:adjustRightInd w:val="0"/>
              <w:rPr>
                <w:rFonts w:ascii="Arial" w:hAnsi="Arial" w:cs="Arial"/>
                <w:b/>
                <w:bCs/>
                <w:sz w:val="16"/>
                <w:szCs w:val="18"/>
              </w:rPr>
            </w:pPr>
          </w:p>
        </w:tc>
        <w:tc>
          <w:tcPr>
            <w:tcW w:w="540" w:type="dxa"/>
            <w:vMerge w:val="restart"/>
          </w:tcPr>
          <w:p w14:paraId="15C79755"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19.</w:t>
            </w:r>
          </w:p>
        </w:tc>
        <w:tc>
          <w:tcPr>
            <w:tcW w:w="4680" w:type="dxa"/>
            <w:vMerge w:val="restart"/>
          </w:tcPr>
          <w:p w14:paraId="2505631C"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rPr>
              <w:t xml:space="preserve">Is Application Subject to Review by State Under Executive Order 12372 Process?  </w:t>
            </w:r>
            <w:r w:rsidRPr="002C7330">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2C7330">
              <w:rPr>
                <w:rFonts w:ascii="Arial" w:hAnsi="Arial" w:cs="Arial"/>
                <w:sz w:val="16"/>
              </w:rPr>
              <w:t>Select</w:t>
            </w:r>
            <w:r w:rsidRPr="002C7330">
              <w:rPr>
                <w:rFonts w:ascii="Arial" w:hAnsi="Arial" w:cs="Arial"/>
                <w:b/>
                <w:bCs/>
                <w:sz w:val="16"/>
              </w:rPr>
              <w:t xml:space="preserve"> </w:t>
            </w:r>
            <w:r w:rsidRPr="002C7330">
              <w:rPr>
                <w:rFonts w:ascii="Arial" w:hAnsi="Arial" w:cs="Arial"/>
                <w:sz w:val="16"/>
              </w:rPr>
              <w:t>the appropriate box.  If “a.” is selected, enter the date the application was submitted to the State</w:t>
            </w:r>
          </w:p>
        </w:tc>
      </w:tr>
      <w:tr w:rsidR="00C442B8" w:rsidRPr="002C7330" w14:paraId="298A4519" w14:textId="77777777">
        <w:trPr>
          <w:cantSplit/>
          <w:trHeight w:val="210"/>
        </w:trPr>
        <w:tc>
          <w:tcPr>
            <w:tcW w:w="540" w:type="dxa"/>
            <w:vMerge/>
          </w:tcPr>
          <w:p w14:paraId="5CB505A9"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val="restart"/>
          </w:tcPr>
          <w:p w14:paraId="27A71CA8" w14:textId="77777777" w:rsidR="00C442B8" w:rsidRPr="002C7330" w:rsidRDefault="00C442B8">
            <w:pPr>
              <w:autoSpaceDE w:val="0"/>
              <w:autoSpaceDN w:val="0"/>
              <w:adjustRightInd w:val="0"/>
              <w:rPr>
                <w:rFonts w:ascii="Arial" w:hAnsi="Arial" w:cs="Arial"/>
                <w:b/>
                <w:bCs/>
                <w:sz w:val="16"/>
                <w:szCs w:val="18"/>
              </w:rPr>
            </w:pPr>
            <w:r w:rsidRPr="002C7330">
              <w:rPr>
                <w:rFonts w:ascii="Arial" w:hAnsi="Arial" w:cs="Arial"/>
                <w:b/>
                <w:bCs/>
                <w:sz w:val="16"/>
                <w:szCs w:val="18"/>
              </w:rPr>
              <w:t>e. Organizational Unit:</w:t>
            </w:r>
            <w:r w:rsidRPr="002C7330">
              <w:rPr>
                <w:rFonts w:ascii="Arial" w:hAnsi="Arial" w:cs="Arial"/>
                <w:sz w:val="16"/>
                <w:szCs w:val="18"/>
              </w:rPr>
              <w:t xml:space="preserve">  Enter the name of the primary organizational unit (and department or division, if applicable</w:t>
            </w:r>
            <w:r w:rsidRPr="002C7330">
              <w:rPr>
                <w:rFonts w:ascii="Arial" w:hAnsi="Arial" w:cs="Arial"/>
                <w:b/>
                <w:bCs/>
                <w:sz w:val="16"/>
                <w:szCs w:val="18"/>
              </w:rPr>
              <w:t>)</w:t>
            </w:r>
            <w:r w:rsidRPr="002C7330">
              <w:rPr>
                <w:rFonts w:ascii="Arial" w:hAnsi="Arial" w:cs="Arial"/>
                <w:sz w:val="16"/>
                <w:szCs w:val="18"/>
              </w:rPr>
              <w:t xml:space="preserve"> that</w:t>
            </w:r>
            <w:r w:rsidRPr="002C7330">
              <w:rPr>
                <w:rFonts w:ascii="Arial" w:hAnsi="Arial" w:cs="Arial"/>
                <w:sz w:val="16"/>
              </w:rPr>
              <w:t xml:space="preserve"> will undertake the assistance activity, if applicable.</w:t>
            </w:r>
          </w:p>
        </w:tc>
        <w:tc>
          <w:tcPr>
            <w:tcW w:w="540" w:type="dxa"/>
            <w:vMerge/>
          </w:tcPr>
          <w:p w14:paraId="510320F6"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00146599" w14:textId="77777777" w:rsidR="00C442B8" w:rsidRPr="002C7330" w:rsidRDefault="00C442B8">
            <w:pPr>
              <w:autoSpaceDE w:val="0"/>
              <w:autoSpaceDN w:val="0"/>
              <w:adjustRightInd w:val="0"/>
              <w:rPr>
                <w:rFonts w:ascii="Arial" w:hAnsi="Arial" w:cs="Arial"/>
                <w:b/>
                <w:bCs/>
                <w:sz w:val="16"/>
              </w:rPr>
            </w:pPr>
          </w:p>
        </w:tc>
      </w:tr>
      <w:tr w:rsidR="00C442B8" w:rsidRPr="002C7330" w14:paraId="6704BEFB" w14:textId="77777777">
        <w:trPr>
          <w:cantSplit/>
          <w:trHeight w:val="210"/>
        </w:trPr>
        <w:tc>
          <w:tcPr>
            <w:tcW w:w="540" w:type="dxa"/>
            <w:vMerge/>
          </w:tcPr>
          <w:p w14:paraId="3889917F"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109F8C35" w14:textId="77777777" w:rsidR="00C442B8" w:rsidRPr="002C7330" w:rsidRDefault="00C442B8">
            <w:pPr>
              <w:autoSpaceDE w:val="0"/>
              <w:autoSpaceDN w:val="0"/>
              <w:adjustRightInd w:val="0"/>
              <w:rPr>
                <w:rFonts w:ascii="Arial" w:hAnsi="Arial" w:cs="Arial"/>
                <w:sz w:val="16"/>
                <w:szCs w:val="18"/>
              </w:rPr>
            </w:pPr>
          </w:p>
        </w:tc>
        <w:tc>
          <w:tcPr>
            <w:tcW w:w="540" w:type="dxa"/>
            <w:vMerge/>
          </w:tcPr>
          <w:p w14:paraId="53D28347"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4E031335" w14:textId="77777777" w:rsidR="00C442B8" w:rsidRPr="002C7330" w:rsidRDefault="00C442B8">
            <w:pPr>
              <w:autoSpaceDE w:val="0"/>
              <w:autoSpaceDN w:val="0"/>
              <w:adjustRightInd w:val="0"/>
              <w:rPr>
                <w:rFonts w:ascii="Arial" w:hAnsi="Arial" w:cs="Arial"/>
                <w:sz w:val="16"/>
                <w:szCs w:val="18"/>
              </w:rPr>
            </w:pPr>
          </w:p>
        </w:tc>
      </w:tr>
      <w:tr w:rsidR="00C442B8" w:rsidRPr="002C7330" w14:paraId="78836921" w14:textId="77777777">
        <w:trPr>
          <w:cantSplit/>
          <w:trHeight w:val="386"/>
        </w:trPr>
        <w:tc>
          <w:tcPr>
            <w:tcW w:w="540" w:type="dxa"/>
            <w:vMerge/>
          </w:tcPr>
          <w:p w14:paraId="3C1F7E26"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1F373EEA" w14:textId="77777777" w:rsidR="00C442B8" w:rsidRPr="002C7330" w:rsidRDefault="00C442B8">
            <w:pPr>
              <w:autoSpaceDE w:val="0"/>
              <w:autoSpaceDN w:val="0"/>
              <w:adjustRightInd w:val="0"/>
              <w:rPr>
                <w:rFonts w:ascii="Arial" w:hAnsi="Arial" w:cs="Arial"/>
                <w:sz w:val="16"/>
                <w:szCs w:val="18"/>
              </w:rPr>
            </w:pPr>
          </w:p>
        </w:tc>
        <w:tc>
          <w:tcPr>
            <w:tcW w:w="540" w:type="dxa"/>
            <w:vMerge/>
          </w:tcPr>
          <w:p w14:paraId="257558F2"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21E20FC3" w14:textId="77777777" w:rsidR="00C442B8" w:rsidRPr="002C7330" w:rsidRDefault="00C442B8">
            <w:pPr>
              <w:autoSpaceDE w:val="0"/>
              <w:autoSpaceDN w:val="0"/>
              <w:adjustRightInd w:val="0"/>
              <w:rPr>
                <w:rFonts w:ascii="Arial" w:hAnsi="Arial" w:cs="Arial"/>
                <w:b/>
                <w:bCs/>
                <w:sz w:val="16"/>
                <w:szCs w:val="18"/>
              </w:rPr>
            </w:pPr>
          </w:p>
        </w:tc>
      </w:tr>
      <w:tr w:rsidR="00C442B8" w:rsidRPr="002C7330" w14:paraId="52A93BF0" w14:textId="77777777">
        <w:trPr>
          <w:cantSplit/>
          <w:trHeight w:val="540"/>
        </w:trPr>
        <w:tc>
          <w:tcPr>
            <w:tcW w:w="540" w:type="dxa"/>
            <w:vMerge/>
          </w:tcPr>
          <w:p w14:paraId="64650727"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val="restart"/>
          </w:tcPr>
          <w:p w14:paraId="12D0603A"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f. Name and contact information of person to be contacted on matters involving this application</w:t>
            </w:r>
            <w:r w:rsidRPr="002C7330">
              <w:rPr>
                <w:rFonts w:ascii="Arial" w:hAnsi="Arial" w:cs="Arial"/>
                <w:sz w:val="16"/>
                <w:szCs w:val="18"/>
              </w:rPr>
              <w:t>:</w:t>
            </w:r>
            <w:r w:rsidRPr="002C7330">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14:paraId="5F084A9D"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5C23560E" w14:textId="77777777" w:rsidR="00C442B8" w:rsidRPr="002C7330" w:rsidRDefault="00C442B8">
            <w:pPr>
              <w:autoSpaceDE w:val="0"/>
              <w:autoSpaceDN w:val="0"/>
              <w:adjustRightInd w:val="0"/>
              <w:rPr>
                <w:rFonts w:ascii="Arial" w:hAnsi="Arial" w:cs="Arial"/>
                <w:b/>
                <w:bCs/>
                <w:sz w:val="16"/>
                <w:szCs w:val="18"/>
              </w:rPr>
            </w:pPr>
          </w:p>
        </w:tc>
      </w:tr>
      <w:tr w:rsidR="00C442B8" w:rsidRPr="002C7330" w14:paraId="5D6A9F8B" w14:textId="77777777">
        <w:trPr>
          <w:cantSplit/>
          <w:trHeight w:val="360"/>
        </w:trPr>
        <w:tc>
          <w:tcPr>
            <w:tcW w:w="540" w:type="dxa"/>
            <w:vMerge/>
          </w:tcPr>
          <w:p w14:paraId="416D52C2"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1A0CBDE3" w14:textId="77777777" w:rsidR="00C442B8" w:rsidRPr="002C7330" w:rsidRDefault="00C442B8">
            <w:pPr>
              <w:autoSpaceDE w:val="0"/>
              <w:autoSpaceDN w:val="0"/>
              <w:adjustRightInd w:val="0"/>
              <w:rPr>
                <w:rFonts w:ascii="Arial" w:hAnsi="Arial" w:cs="Arial"/>
                <w:sz w:val="16"/>
                <w:szCs w:val="18"/>
              </w:rPr>
            </w:pPr>
          </w:p>
        </w:tc>
        <w:tc>
          <w:tcPr>
            <w:tcW w:w="540" w:type="dxa"/>
            <w:vMerge w:val="restart"/>
          </w:tcPr>
          <w:p w14:paraId="75DD6608"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20.</w:t>
            </w:r>
          </w:p>
        </w:tc>
        <w:tc>
          <w:tcPr>
            <w:tcW w:w="4680" w:type="dxa"/>
            <w:vMerge w:val="restart"/>
          </w:tcPr>
          <w:p w14:paraId="49A0466E"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 xml:space="preserve">Is the Applicant Delinquent on any Federal Debt?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Select</w:t>
            </w:r>
            <w:r w:rsidRPr="002C7330">
              <w:rPr>
                <w:rFonts w:ascii="Arial" w:hAnsi="Arial" w:cs="Arial"/>
                <w:b/>
                <w:bCs/>
                <w:sz w:val="16"/>
              </w:rPr>
              <w:t xml:space="preserve"> </w:t>
            </w:r>
            <w:r w:rsidRPr="002C7330">
              <w:rPr>
                <w:rFonts w:ascii="Arial" w:hAnsi="Arial" w:cs="Arial"/>
                <w:sz w:val="16"/>
              </w:rPr>
              <w:t xml:space="preserve">the appropriate box. </w:t>
            </w:r>
            <w:r w:rsidRPr="002C7330">
              <w:rPr>
                <w:rFonts w:ascii="Arial" w:hAnsi="Arial" w:cs="Arial"/>
                <w:sz w:val="16"/>
                <w:szCs w:val="18"/>
              </w:rPr>
              <w:t>This question applies to the applicant organization, not the person who signs as the authorized representative. Categories of debt include delinquent audit disallowances, loans and taxes.</w:t>
            </w:r>
          </w:p>
          <w:p w14:paraId="24BAB7AA" w14:textId="77777777" w:rsidR="00C442B8" w:rsidRPr="002C7330" w:rsidRDefault="00C442B8">
            <w:pPr>
              <w:autoSpaceDE w:val="0"/>
              <w:autoSpaceDN w:val="0"/>
              <w:adjustRightInd w:val="0"/>
              <w:rPr>
                <w:rFonts w:ascii="Arial" w:hAnsi="Arial" w:cs="Arial"/>
                <w:sz w:val="16"/>
                <w:szCs w:val="18"/>
              </w:rPr>
            </w:pPr>
          </w:p>
          <w:p w14:paraId="2A24B619"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If yes, include an explanation on the continuation sheet.</w:t>
            </w:r>
          </w:p>
        </w:tc>
      </w:tr>
      <w:tr w:rsidR="00C442B8" w:rsidRPr="002C7330" w14:paraId="3B4312AE" w14:textId="77777777">
        <w:trPr>
          <w:cantSplit/>
          <w:trHeight w:val="270"/>
        </w:trPr>
        <w:tc>
          <w:tcPr>
            <w:tcW w:w="540" w:type="dxa"/>
            <w:vMerge/>
          </w:tcPr>
          <w:p w14:paraId="5E7775C1" w14:textId="77777777" w:rsidR="00C442B8" w:rsidRPr="002C7330" w:rsidRDefault="00C442B8">
            <w:pPr>
              <w:autoSpaceDE w:val="0"/>
              <w:autoSpaceDN w:val="0"/>
              <w:adjustRightInd w:val="0"/>
              <w:rPr>
                <w:rFonts w:ascii="Arial" w:hAnsi="Arial" w:cs="Arial"/>
                <w:sz w:val="16"/>
                <w:szCs w:val="18"/>
              </w:rPr>
            </w:pPr>
          </w:p>
        </w:tc>
        <w:tc>
          <w:tcPr>
            <w:tcW w:w="5400" w:type="dxa"/>
            <w:gridSpan w:val="2"/>
            <w:vMerge/>
          </w:tcPr>
          <w:p w14:paraId="27ED5A49" w14:textId="77777777" w:rsidR="00C442B8" w:rsidRPr="002C7330" w:rsidRDefault="00C442B8">
            <w:pPr>
              <w:autoSpaceDE w:val="0"/>
              <w:autoSpaceDN w:val="0"/>
              <w:adjustRightInd w:val="0"/>
              <w:rPr>
                <w:rFonts w:ascii="Arial" w:hAnsi="Arial" w:cs="Arial"/>
                <w:b/>
                <w:bCs/>
                <w:sz w:val="16"/>
                <w:szCs w:val="18"/>
              </w:rPr>
            </w:pPr>
          </w:p>
        </w:tc>
        <w:tc>
          <w:tcPr>
            <w:tcW w:w="540" w:type="dxa"/>
            <w:vMerge/>
          </w:tcPr>
          <w:p w14:paraId="57AD6EF2" w14:textId="77777777" w:rsidR="00C442B8" w:rsidRPr="002C7330" w:rsidRDefault="00C442B8">
            <w:pPr>
              <w:autoSpaceDE w:val="0"/>
              <w:autoSpaceDN w:val="0"/>
              <w:adjustRightInd w:val="0"/>
              <w:rPr>
                <w:rFonts w:ascii="Arial" w:hAnsi="Arial" w:cs="Arial"/>
                <w:sz w:val="16"/>
                <w:szCs w:val="18"/>
              </w:rPr>
            </w:pPr>
          </w:p>
        </w:tc>
        <w:tc>
          <w:tcPr>
            <w:tcW w:w="4680" w:type="dxa"/>
            <w:vMerge/>
          </w:tcPr>
          <w:p w14:paraId="33861E3E" w14:textId="77777777" w:rsidR="00C442B8" w:rsidRPr="002C7330" w:rsidRDefault="00C442B8">
            <w:pPr>
              <w:autoSpaceDE w:val="0"/>
              <w:autoSpaceDN w:val="0"/>
              <w:adjustRightInd w:val="0"/>
              <w:rPr>
                <w:rFonts w:ascii="Arial" w:hAnsi="Arial" w:cs="Arial"/>
                <w:b/>
                <w:bCs/>
                <w:sz w:val="16"/>
              </w:rPr>
            </w:pPr>
          </w:p>
        </w:tc>
      </w:tr>
      <w:tr w:rsidR="00C442B8" w:rsidRPr="002C7330" w14:paraId="318F7B7A" w14:textId="77777777">
        <w:trPr>
          <w:cantSplit/>
          <w:trHeight w:val="510"/>
        </w:trPr>
        <w:tc>
          <w:tcPr>
            <w:tcW w:w="540" w:type="dxa"/>
            <w:vMerge w:val="restart"/>
          </w:tcPr>
          <w:p w14:paraId="1730751B"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9.</w:t>
            </w:r>
          </w:p>
        </w:tc>
        <w:tc>
          <w:tcPr>
            <w:tcW w:w="5400" w:type="dxa"/>
            <w:gridSpan w:val="2"/>
          </w:tcPr>
          <w:p w14:paraId="390942C2" w14:textId="77777777" w:rsidR="00C442B8" w:rsidRPr="002C7330" w:rsidRDefault="00C442B8">
            <w:pPr>
              <w:pStyle w:val="BodyText2"/>
              <w:rPr>
                <w:rFonts w:ascii="Arial" w:hAnsi="Arial" w:cs="Arial"/>
                <w:sz w:val="16"/>
                <w:szCs w:val="18"/>
              </w:rPr>
            </w:pPr>
            <w:r w:rsidRPr="002C7330">
              <w:rPr>
                <w:rFonts w:ascii="Arial" w:hAnsi="Arial" w:cs="Arial"/>
                <w:sz w:val="16"/>
                <w:szCs w:val="18"/>
              </w:rPr>
              <w:t xml:space="preserve"> Type of Applicant: (Required)</w:t>
            </w:r>
          </w:p>
          <w:p w14:paraId="3352DDED" w14:textId="77777777" w:rsidR="00C442B8" w:rsidRPr="002C7330" w:rsidRDefault="00C442B8">
            <w:pPr>
              <w:pStyle w:val="BodyText2"/>
              <w:rPr>
                <w:rFonts w:ascii="Arial" w:hAnsi="Arial" w:cs="Arial"/>
                <w:b/>
                <w:bCs/>
                <w:sz w:val="16"/>
                <w:szCs w:val="18"/>
              </w:rPr>
            </w:pPr>
            <w:r w:rsidRPr="002C7330">
              <w:rPr>
                <w:rFonts w:ascii="Arial" w:hAnsi="Arial" w:cs="Arial"/>
                <w:sz w:val="16"/>
                <w:szCs w:val="18"/>
              </w:rPr>
              <w:t>Select up to three applicant type(s) in accordance with agency instructions.</w:t>
            </w:r>
          </w:p>
        </w:tc>
        <w:tc>
          <w:tcPr>
            <w:tcW w:w="540" w:type="dxa"/>
            <w:vMerge w:val="restart"/>
          </w:tcPr>
          <w:p w14:paraId="0D189196"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21.</w:t>
            </w:r>
          </w:p>
        </w:tc>
        <w:tc>
          <w:tcPr>
            <w:tcW w:w="4680" w:type="dxa"/>
            <w:vMerge w:val="restart"/>
          </w:tcPr>
          <w:p w14:paraId="0295DBB9"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b/>
                <w:bCs/>
                <w:sz w:val="16"/>
                <w:szCs w:val="18"/>
              </w:rPr>
              <w:t>Authorized Representative</w:t>
            </w:r>
            <w:r w:rsidRPr="002C7330">
              <w:rPr>
                <w:rFonts w:ascii="Arial" w:hAnsi="Arial" w:cs="Arial"/>
                <w:sz w:val="16"/>
                <w:szCs w:val="18"/>
              </w:rPr>
              <w:t>: (Required) To be signed and dated by the authorized representative of the applicant organization. Enter</w:t>
            </w:r>
            <w:r w:rsidRPr="002C7330">
              <w:rPr>
                <w:rFonts w:ascii="Arial" w:hAnsi="Arial" w:cs="Arial"/>
                <w:sz w:val="16"/>
              </w:rPr>
              <w:t xml:space="preserve"> the name (First and last name required) title (Required), telephone number (Required), fax number, and email address (Required) of the person authorized to sign for the applicant</w:t>
            </w:r>
            <w:r w:rsidRPr="002C7330">
              <w:rPr>
                <w:rFonts w:ascii="Arial" w:hAnsi="Arial" w:cs="Arial"/>
                <w:sz w:val="16"/>
                <w:szCs w:val="18"/>
              </w:rPr>
              <w:t xml:space="preserve">. </w:t>
            </w:r>
          </w:p>
          <w:p w14:paraId="4A1AEC79" w14:textId="77777777" w:rsidR="00C442B8" w:rsidRPr="002C7330" w:rsidRDefault="00C442B8">
            <w:pPr>
              <w:autoSpaceDE w:val="0"/>
              <w:autoSpaceDN w:val="0"/>
              <w:adjustRightInd w:val="0"/>
              <w:rPr>
                <w:rFonts w:ascii="Arial" w:hAnsi="Arial" w:cs="Arial"/>
                <w:sz w:val="16"/>
                <w:szCs w:val="18"/>
              </w:rPr>
            </w:pPr>
            <w:r w:rsidRPr="002C7330">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14:paraId="05EEB481" w14:textId="77777777" w:rsidR="00C442B8" w:rsidRPr="002C7330" w:rsidRDefault="00C442B8">
            <w:pPr>
              <w:autoSpaceDE w:val="0"/>
              <w:autoSpaceDN w:val="0"/>
              <w:adjustRightInd w:val="0"/>
              <w:rPr>
                <w:rFonts w:ascii="Arial" w:hAnsi="Arial" w:cs="Arial"/>
                <w:color w:val="FF0000"/>
                <w:sz w:val="16"/>
              </w:rPr>
            </w:pPr>
          </w:p>
        </w:tc>
      </w:tr>
      <w:tr w:rsidR="00C442B8" w:rsidRPr="002C7330" w14:paraId="3A0A3E65" w14:textId="77777777">
        <w:trPr>
          <w:cantSplit/>
          <w:trHeight w:val="810"/>
        </w:trPr>
        <w:tc>
          <w:tcPr>
            <w:tcW w:w="540" w:type="dxa"/>
            <w:vMerge/>
          </w:tcPr>
          <w:p w14:paraId="6880BD27" w14:textId="77777777" w:rsidR="00C442B8" w:rsidRPr="002C7330" w:rsidRDefault="00C442B8">
            <w:pPr>
              <w:autoSpaceDE w:val="0"/>
              <w:autoSpaceDN w:val="0"/>
              <w:adjustRightInd w:val="0"/>
              <w:rPr>
                <w:rFonts w:ascii="Arial" w:hAnsi="Arial" w:cs="Arial"/>
                <w:sz w:val="16"/>
                <w:szCs w:val="18"/>
              </w:rPr>
            </w:pPr>
          </w:p>
        </w:tc>
        <w:tc>
          <w:tcPr>
            <w:tcW w:w="2715" w:type="dxa"/>
            <w:vMerge w:val="restart"/>
          </w:tcPr>
          <w:p w14:paraId="2DE56619" w14:textId="77777777" w:rsidR="00C442B8" w:rsidRPr="002C7330" w:rsidRDefault="00C442B8">
            <w:pPr>
              <w:numPr>
                <w:ilvl w:val="0"/>
                <w:numId w:val="31"/>
              </w:numPr>
              <w:tabs>
                <w:tab w:val="num" w:pos="720"/>
              </w:tabs>
              <w:adjustRightInd w:val="0"/>
              <w:rPr>
                <w:rFonts w:ascii="Arial" w:hAnsi="Arial" w:cs="Arial"/>
                <w:color w:val="000000"/>
                <w:sz w:val="16"/>
                <w:szCs w:val="18"/>
              </w:rPr>
            </w:pPr>
            <w:r w:rsidRPr="002C7330">
              <w:rPr>
                <w:rFonts w:ascii="Arial" w:hAnsi="Arial" w:cs="Arial"/>
                <w:color w:val="000000"/>
                <w:sz w:val="16"/>
                <w:szCs w:val="18"/>
              </w:rPr>
              <w:t>State Government</w:t>
            </w:r>
          </w:p>
          <w:p w14:paraId="548A9A42"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County Government</w:t>
            </w:r>
          </w:p>
          <w:p w14:paraId="644CB343"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City or Township Government</w:t>
            </w:r>
          </w:p>
          <w:p w14:paraId="6D85F0A5" w14:textId="77777777"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rPr>
              <w:t>Special District Government</w:t>
            </w:r>
          </w:p>
          <w:p w14:paraId="466DEBF1" w14:textId="77777777"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rPr>
              <w:t>Regional Organization</w:t>
            </w:r>
          </w:p>
          <w:p w14:paraId="02015C17"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U.S. Territory or Possession</w:t>
            </w:r>
          </w:p>
          <w:p w14:paraId="0936822D"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Independent School District</w:t>
            </w:r>
          </w:p>
          <w:p w14:paraId="0B2CA516"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Public/State Controlled Institution of Higher Education</w:t>
            </w:r>
          </w:p>
          <w:p w14:paraId="4AC5F1F5"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Indian/Native American Tribal Government (Federally Recognized)</w:t>
            </w:r>
          </w:p>
          <w:p w14:paraId="26E01EB2" w14:textId="77777777"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szCs w:val="18"/>
              </w:rPr>
              <w:t>Indian/Native American Tribal Government (Other than Federally Recognized)</w:t>
            </w:r>
          </w:p>
          <w:p w14:paraId="7F066BAD" w14:textId="77777777" w:rsidR="00C442B8" w:rsidRPr="002C7330" w:rsidRDefault="00C442B8">
            <w:pPr>
              <w:numPr>
                <w:ilvl w:val="0"/>
                <w:numId w:val="31"/>
              </w:numPr>
              <w:adjustRightInd w:val="0"/>
              <w:rPr>
                <w:color w:val="000000"/>
                <w:sz w:val="16"/>
              </w:rPr>
            </w:pPr>
            <w:r w:rsidRPr="002C7330">
              <w:rPr>
                <w:rFonts w:ascii="Arial" w:hAnsi="Arial" w:cs="Arial"/>
                <w:color w:val="000000"/>
                <w:sz w:val="16"/>
                <w:szCs w:val="18"/>
              </w:rPr>
              <w:t>Indian/Native American Tribally Designated Organization</w:t>
            </w:r>
          </w:p>
          <w:p w14:paraId="345DC3F5" w14:textId="77777777" w:rsidR="00C442B8" w:rsidRPr="002C7330" w:rsidRDefault="00C442B8">
            <w:pPr>
              <w:numPr>
                <w:ilvl w:val="0"/>
                <w:numId w:val="31"/>
              </w:numPr>
              <w:adjustRightInd w:val="0"/>
              <w:rPr>
                <w:rFonts w:ascii="Arial" w:hAnsi="Arial" w:cs="Arial"/>
                <w:sz w:val="16"/>
              </w:rPr>
            </w:pPr>
            <w:r w:rsidRPr="002C7330">
              <w:rPr>
                <w:rFonts w:ascii="Arial" w:hAnsi="Arial" w:cs="Arial"/>
                <w:color w:val="000000"/>
                <w:sz w:val="16"/>
                <w:szCs w:val="18"/>
              </w:rPr>
              <w:t xml:space="preserve">Public/Indian Housing Authority </w:t>
            </w:r>
          </w:p>
        </w:tc>
        <w:tc>
          <w:tcPr>
            <w:tcW w:w="2685" w:type="dxa"/>
            <w:vMerge w:val="restart"/>
          </w:tcPr>
          <w:p w14:paraId="0C336E71"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Nonprofit with 501C3 IRS Status (Other than Institution of Higher Education)</w:t>
            </w:r>
          </w:p>
          <w:p w14:paraId="2C208FC3"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Nonprofit without 501C3 IRS Status (Other than Institution of Higher Education)</w:t>
            </w:r>
          </w:p>
          <w:p w14:paraId="7837F3D8"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rPr>
              <w:t>Private Institution of Higher Education</w:t>
            </w:r>
          </w:p>
          <w:p w14:paraId="159294AA"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rPr>
              <w:t>Individual</w:t>
            </w:r>
          </w:p>
          <w:p w14:paraId="335E0684"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rPr>
              <w:t>For-Profit Organization (Other than Small Business)</w:t>
            </w:r>
          </w:p>
          <w:p w14:paraId="392CB7BE"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Small Business</w:t>
            </w:r>
          </w:p>
          <w:p w14:paraId="0391B9F0"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Hispanic-serving Institution</w:t>
            </w:r>
          </w:p>
          <w:p w14:paraId="0896CB5D" w14:textId="77777777" w:rsidR="00C442B8" w:rsidRPr="002C7330" w:rsidRDefault="00C442B8">
            <w:pPr>
              <w:numPr>
                <w:ilvl w:val="0"/>
                <w:numId w:val="31"/>
              </w:numPr>
              <w:adjustRightInd w:val="0"/>
              <w:rPr>
                <w:rFonts w:ascii="Arial" w:hAnsi="Arial" w:cs="Arial"/>
                <w:color w:val="000000"/>
                <w:sz w:val="16"/>
                <w:szCs w:val="18"/>
              </w:rPr>
            </w:pPr>
            <w:r w:rsidRPr="002C7330">
              <w:rPr>
                <w:rFonts w:ascii="Arial" w:hAnsi="Arial" w:cs="Arial"/>
                <w:color w:val="000000"/>
                <w:sz w:val="16"/>
                <w:szCs w:val="18"/>
              </w:rPr>
              <w:t>Historically Black Colleges and Universities (HBCUs)</w:t>
            </w:r>
          </w:p>
          <w:p w14:paraId="1C04517B" w14:textId="77777777"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szCs w:val="18"/>
              </w:rPr>
              <w:t>Tribally Controlled Colleges and Universities (TCCUs)</w:t>
            </w:r>
          </w:p>
          <w:p w14:paraId="6CB692FA" w14:textId="77777777" w:rsidR="00C442B8" w:rsidRPr="002C7330" w:rsidRDefault="00C442B8">
            <w:pPr>
              <w:numPr>
                <w:ilvl w:val="0"/>
                <w:numId w:val="31"/>
              </w:numPr>
              <w:adjustRightInd w:val="0"/>
              <w:rPr>
                <w:rFonts w:ascii="Arial" w:hAnsi="Arial" w:cs="Arial"/>
                <w:color w:val="000000"/>
                <w:sz w:val="16"/>
              </w:rPr>
            </w:pPr>
            <w:r w:rsidRPr="002C7330">
              <w:rPr>
                <w:rFonts w:ascii="Arial" w:hAnsi="Arial" w:cs="Arial"/>
                <w:color w:val="000000"/>
                <w:sz w:val="16"/>
              </w:rPr>
              <w:t>Alaska Native and Native Hawaiian Serving Institutions</w:t>
            </w:r>
          </w:p>
          <w:p w14:paraId="333182F9" w14:textId="77777777" w:rsidR="00C442B8" w:rsidRPr="002C7330" w:rsidRDefault="00C442B8">
            <w:pPr>
              <w:numPr>
                <w:ilvl w:val="0"/>
                <w:numId w:val="31"/>
              </w:numPr>
              <w:adjustRightInd w:val="0"/>
              <w:rPr>
                <w:rFonts w:ascii="Arial" w:hAnsi="Arial" w:cs="Arial"/>
                <w:sz w:val="16"/>
              </w:rPr>
            </w:pPr>
            <w:r w:rsidRPr="002C7330">
              <w:rPr>
                <w:rFonts w:ascii="Arial" w:hAnsi="Arial" w:cs="Arial"/>
                <w:color w:val="000000"/>
                <w:sz w:val="16"/>
              </w:rPr>
              <w:t>Non-domestic (non-US) Entity</w:t>
            </w:r>
          </w:p>
          <w:p w14:paraId="0D7A5191" w14:textId="77777777" w:rsidR="00C442B8" w:rsidRPr="002C7330" w:rsidRDefault="00C442B8">
            <w:pPr>
              <w:numPr>
                <w:ilvl w:val="0"/>
                <w:numId w:val="31"/>
              </w:numPr>
              <w:adjustRightInd w:val="0"/>
              <w:rPr>
                <w:rFonts w:ascii="Arial" w:hAnsi="Arial" w:cs="Arial"/>
                <w:sz w:val="16"/>
              </w:rPr>
            </w:pPr>
            <w:r w:rsidRPr="002C7330">
              <w:rPr>
                <w:rFonts w:ascii="Arial" w:hAnsi="Arial" w:cs="Arial"/>
                <w:color w:val="000000"/>
                <w:sz w:val="16"/>
              </w:rPr>
              <w:t>Other (specify)</w:t>
            </w:r>
          </w:p>
        </w:tc>
        <w:tc>
          <w:tcPr>
            <w:tcW w:w="540" w:type="dxa"/>
            <w:vMerge/>
          </w:tcPr>
          <w:p w14:paraId="2897E99D" w14:textId="77777777" w:rsidR="00C442B8" w:rsidRPr="002C7330" w:rsidRDefault="00C442B8">
            <w:pPr>
              <w:pStyle w:val="BodyText2"/>
              <w:rPr>
                <w:rFonts w:ascii="Arial" w:hAnsi="Arial" w:cs="Arial"/>
                <w:sz w:val="16"/>
                <w:szCs w:val="18"/>
              </w:rPr>
            </w:pPr>
          </w:p>
        </w:tc>
        <w:tc>
          <w:tcPr>
            <w:tcW w:w="4680" w:type="dxa"/>
            <w:vMerge/>
          </w:tcPr>
          <w:p w14:paraId="66E9FFE1" w14:textId="77777777" w:rsidR="00C442B8" w:rsidRPr="002C7330" w:rsidRDefault="00C442B8">
            <w:pPr>
              <w:autoSpaceDE w:val="0"/>
              <w:autoSpaceDN w:val="0"/>
              <w:adjustRightInd w:val="0"/>
              <w:rPr>
                <w:rFonts w:ascii="Arial" w:hAnsi="Arial" w:cs="Arial"/>
                <w:b/>
                <w:bCs/>
                <w:sz w:val="16"/>
              </w:rPr>
            </w:pPr>
          </w:p>
        </w:tc>
      </w:tr>
      <w:tr w:rsidR="00C442B8" w:rsidRPr="002C7330" w14:paraId="4C5328D3" w14:textId="77777777">
        <w:trPr>
          <w:cantSplit/>
          <w:trHeight w:val="210"/>
        </w:trPr>
        <w:tc>
          <w:tcPr>
            <w:tcW w:w="540" w:type="dxa"/>
            <w:vMerge/>
          </w:tcPr>
          <w:p w14:paraId="3608727F" w14:textId="77777777" w:rsidR="00C442B8" w:rsidRPr="002C7330" w:rsidRDefault="00C442B8">
            <w:pPr>
              <w:autoSpaceDE w:val="0"/>
              <w:autoSpaceDN w:val="0"/>
              <w:adjustRightInd w:val="0"/>
              <w:rPr>
                <w:rFonts w:ascii="Arial" w:hAnsi="Arial" w:cs="Arial"/>
                <w:sz w:val="16"/>
                <w:szCs w:val="18"/>
              </w:rPr>
            </w:pPr>
          </w:p>
        </w:tc>
        <w:tc>
          <w:tcPr>
            <w:tcW w:w="2715" w:type="dxa"/>
            <w:vMerge/>
          </w:tcPr>
          <w:p w14:paraId="7D1D48C0" w14:textId="77777777" w:rsidR="00C442B8" w:rsidRPr="002C7330" w:rsidRDefault="00C442B8">
            <w:pPr>
              <w:numPr>
                <w:ilvl w:val="0"/>
                <w:numId w:val="14"/>
              </w:numPr>
              <w:autoSpaceDE w:val="0"/>
              <w:autoSpaceDN w:val="0"/>
              <w:adjustRightInd w:val="0"/>
              <w:rPr>
                <w:rFonts w:ascii="Arial" w:hAnsi="Arial" w:cs="Arial"/>
                <w:sz w:val="16"/>
                <w:szCs w:val="18"/>
              </w:rPr>
            </w:pPr>
          </w:p>
        </w:tc>
        <w:tc>
          <w:tcPr>
            <w:tcW w:w="2685" w:type="dxa"/>
            <w:vMerge/>
          </w:tcPr>
          <w:p w14:paraId="677CED0D" w14:textId="77777777" w:rsidR="00C442B8" w:rsidRPr="002C7330" w:rsidRDefault="00C442B8">
            <w:pPr>
              <w:numPr>
                <w:ilvl w:val="0"/>
                <w:numId w:val="15"/>
              </w:numPr>
              <w:autoSpaceDE w:val="0"/>
              <w:autoSpaceDN w:val="0"/>
              <w:adjustRightInd w:val="0"/>
              <w:rPr>
                <w:rFonts w:ascii="Arial" w:hAnsi="Arial" w:cs="Arial"/>
                <w:sz w:val="16"/>
              </w:rPr>
            </w:pPr>
          </w:p>
        </w:tc>
        <w:tc>
          <w:tcPr>
            <w:tcW w:w="540" w:type="dxa"/>
            <w:vMerge w:val="restart"/>
          </w:tcPr>
          <w:p w14:paraId="3E9EFCF1" w14:textId="77777777" w:rsidR="00C442B8" w:rsidRPr="002C7330" w:rsidRDefault="00C442B8">
            <w:pPr>
              <w:autoSpaceDE w:val="0"/>
              <w:autoSpaceDN w:val="0"/>
              <w:adjustRightInd w:val="0"/>
              <w:rPr>
                <w:rFonts w:ascii="Arial" w:hAnsi="Arial" w:cs="Arial"/>
                <w:sz w:val="16"/>
                <w:szCs w:val="18"/>
              </w:rPr>
            </w:pPr>
          </w:p>
        </w:tc>
        <w:tc>
          <w:tcPr>
            <w:tcW w:w="4680" w:type="dxa"/>
            <w:vMerge w:val="restart"/>
          </w:tcPr>
          <w:p w14:paraId="745A6EA2" w14:textId="77777777" w:rsidR="00C442B8" w:rsidRPr="002C7330" w:rsidRDefault="00C442B8">
            <w:pPr>
              <w:autoSpaceDE w:val="0"/>
              <w:autoSpaceDN w:val="0"/>
              <w:adjustRightInd w:val="0"/>
              <w:rPr>
                <w:rFonts w:ascii="Arial" w:hAnsi="Arial" w:cs="Arial"/>
                <w:color w:val="FF0000"/>
                <w:sz w:val="16"/>
              </w:rPr>
            </w:pPr>
          </w:p>
        </w:tc>
      </w:tr>
      <w:tr w:rsidR="00C442B8" w:rsidRPr="002C7330" w14:paraId="1A58F7E5" w14:textId="77777777">
        <w:trPr>
          <w:cantSplit/>
          <w:trHeight w:val="1260"/>
        </w:trPr>
        <w:tc>
          <w:tcPr>
            <w:tcW w:w="540" w:type="dxa"/>
            <w:vMerge/>
          </w:tcPr>
          <w:p w14:paraId="2D51F6C1" w14:textId="77777777" w:rsidR="00C442B8" w:rsidRPr="002C7330" w:rsidRDefault="00C442B8">
            <w:pPr>
              <w:autoSpaceDE w:val="0"/>
              <w:autoSpaceDN w:val="0"/>
              <w:adjustRightInd w:val="0"/>
              <w:rPr>
                <w:rFonts w:ascii="Arial" w:hAnsi="Arial" w:cs="Arial"/>
                <w:sz w:val="16"/>
                <w:szCs w:val="18"/>
              </w:rPr>
            </w:pPr>
          </w:p>
        </w:tc>
        <w:tc>
          <w:tcPr>
            <w:tcW w:w="2715" w:type="dxa"/>
            <w:vMerge/>
          </w:tcPr>
          <w:p w14:paraId="3C740442" w14:textId="77777777" w:rsidR="00C442B8" w:rsidRPr="002C7330" w:rsidRDefault="00C442B8">
            <w:pPr>
              <w:numPr>
                <w:ilvl w:val="0"/>
                <w:numId w:val="14"/>
              </w:numPr>
              <w:autoSpaceDE w:val="0"/>
              <w:autoSpaceDN w:val="0"/>
              <w:adjustRightInd w:val="0"/>
              <w:rPr>
                <w:rFonts w:ascii="Arial" w:hAnsi="Arial" w:cs="Arial"/>
                <w:sz w:val="16"/>
                <w:szCs w:val="18"/>
              </w:rPr>
            </w:pPr>
          </w:p>
        </w:tc>
        <w:tc>
          <w:tcPr>
            <w:tcW w:w="2685" w:type="dxa"/>
            <w:vMerge/>
          </w:tcPr>
          <w:p w14:paraId="49D43004" w14:textId="77777777" w:rsidR="00C442B8" w:rsidRPr="002C7330" w:rsidRDefault="00C442B8">
            <w:pPr>
              <w:numPr>
                <w:ilvl w:val="0"/>
                <w:numId w:val="15"/>
              </w:numPr>
              <w:autoSpaceDE w:val="0"/>
              <w:autoSpaceDN w:val="0"/>
              <w:adjustRightInd w:val="0"/>
              <w:rPr>
                <w:rFonts w:ascii="Arial" w:hAnsi="Arial" w:cs="Arial"/>
                <w:sz w:val="16"/>
              </w:rPr>
            </w:pPr>
          </w:p>
        </w:tc>
        <w:tc>
          <w:tcPr>
            <w:tcW w:w="540" w:type="dxa"/>
            <w:vMerge/>
          </w:tcPr>
          <w:p w14:paraId="6C42F3B3" w14:textId="77777777" w:rsidR="00C442B8" w:rsidRPr="002C7330" w:rsidRDefault="00C442B8">
            <w:pPr>
              <w:pStyle w:val="BodyText2"/>
              <w:rPr>
                <w:rFonts w:ascii="Arial" w:hAnsi="Arial" w:cs="Arial"/>
                <w:sz w:val="16"/>
                <w:szCs w:val="18"/>
              </w:rPr>
            </w:pPr>
          </w:p>
        </w:tc>
        <w:tc>
          <w:tcPr>
            <w:tcW w:w="4680" w:type="dxa"/>
            <w:vMerge/>
          </w:tcPr>
          <w:p w14:paraId="5F8C0998" w14:textId="77777777" w:rsidR="00C442B8" w:rsidRPr="002C7330" w:rsidRDefault="00C442B8">
            <w:pPr>
              <w:pStyle w:val="BodyText2"/>
              <w:rPr>
                <w:rFonts w:ascii="Arial" w:hAnsi="Arial" w:cs="Arial"/>
                <w:b/>
                <w:bCs/>
                <w:sz w:val="16"/>
              </w:rPr>
            </w:pPr>
          </w:p>
        </w:tc>
      </w:tr>
      <w:tr w:rsidR="00C442B8" w:rsidRPr="002C7330" w14:paraId="60835478" w14:textId="77777777">
        <w:trPr>
          <w:cantSplit/>
          <w:trHeight w:val="1500"/>
        </w:trPr>
        <w:tc>
          <w:tcPr>
            <w:tcW w:w="540" w:type="dxa"/>
            <w:vMerge/>
            <w:tcBorders>
              <w:bottom w:val="single" w:sz="4" w:space="0" w:color="auto"/>
            </w:tcBorders>
          </w:tcPr>
          <w:p w14:paraId="622AC057" w14:textId="77777777" w:rsidR="00C442B8" w:rsidRPr="002C7330" w:rsidRDefault="00C442B8">
            <w:pPr>
              <w:autoSpaceDE w:val="0"/>
              <w:autoSpaceDN w:val="0"/>
              <w:adjustRightInd w:val="0"/>
              <w:rPr>
                <w:rFonts w:ascii="Arial" w:hAnsi="Arial" w:cs="Arial"/>
                <w:sz w:val="16"/>
                <w:szCs w:val="18"/>
              </w:rPr>
            </w:pPr>
          </w:p>
        </w:tc>
        <w:tc>
          <w:tcPr>
            <w:tcW w:w="2715" w:type="dxa"/>
            <w:vMerge/>
            <w:tcBorders>
              <w:bottom w:val="single" w:sz="4" w:space="0" w:color="auto"/>
            </w:tcBorders>
          </w:tcPr>
          <w:p w14:paraId="1D21B3A2" w14:textId="77777777" w:rsidR="00C442B8" w:rsidRPr="002C7330" w:rsidRDefault="00C442B8">
            <w:pPr>
              <w:numPr>
                <w:ilvl w:val="0"/>
                <w:numId w:val="14"/>
              </w:numPr>
              <w:autoSpaceDE w:val="0"/>
              <w:autoSpaceDN w:val="0"/>
              <w:adjustRightInd w:val="0"/>
              <w:rPr>
                <w:rFonts w:ascii="Arial" w:hAnsi="Arial" w:cs="Arial"/>
                <w:sz w:val="16"/>
                <w:szCs w:val="18"/>
              </w:rPr>
            </w:pPr>
          </w:p>
        </w:tc>
        <w:tc>
          <w:tcPr>
            <w:tcW w:w="2685" w:type="dxa"/>
            <w:vMerge/>
            <w:tcBorders>
              <w:bottom w:val="single" w:sz="4" w:space="0" w:color="auto"/>
            </w:tcBorders>
          </w:tcPr>
          <w:p w14:paraId="30F50227" w14:textId="77777777" w:rsidR="00C442B8" w:rsidRPr="002C7330" w:rsidRDefault="00C442B8">
            <w:pPr>
              <w:numPr>
                <w:ilvl w:val="0"/>
                <w:numId w:val="15"/>
              </w:numPr>
              <w:autoSpaceDE w:val="0"/>
              <w:autoSpaceDN w:val="0"/>
              <w:adjustRightInd w:val="0"/>
              <w:rPr>
                <w:rFonts w:ascii="Arial" w:hAnsi="Arial" w:cs="Arial"/>
                <w:sz w:val="16"/>
                <w:szCs w:val="18"/>
              </w:rPr>
            </w:pPr>
          </w:p>
        </w:tc>
        <w:tc>
          <w:tcPr>
            <w:tcW w:w="540" w:type="dxa"/>
            <w:vMerge/>
            <w:tcBorders>
              <w:bottom w:val="single" w:sz="4" w:space="0" w:color="auto"/>
            </w:tcBorders>
          </w:tcPr>
          <w:p w14:paraId="426063C4" w14:textId="77777777" w:rsidR="00C442B8" w:rsidRPr="002C7330" w:rsidRDefault="00C442B8">
            <w:pPr>
              <w:autoSpaceDE w:val="0"/>
              <w:autoSpaceDN w:val="0"/>
              <w:adjustRightInd w:val="0"/>
              <w:rPr>
                <w:rFonts w:ascii="Arial" w:hAnsi="Arial" w:cs="Arial"/>
                <w:sz w:val="16"/>
                <w:szCs w:val="18"/>
              </w:rPr>
            </w:pPr>
          </w:p>
        </w:tc>
        <w:tc>
          <w:tcPr>
            <w:tcW w:w="4680" w:type="dxa"/>
            <w:vMerge/>
            <w:tcBorders>
              <w:bottom w:val="single" w:sz="4" w:space="0" w:color="auto"/>
            </w:tcBorders>
          </w:tcPr>
          <w:p w14:paraId="06E028A1" w14:textId="77777777" w:rsidR="00C442B8" w:rsidRPr="002C7330" w:rsidRDefault="00C442B8">
            <w:pPr>
              <w:autoSpaceDE w:val="0"/>
              <w:autoSpaceDN w:val="0"/>
              <w:adjustRightInd w:val="0"/>
              <w:rPr>
                <w:rFonts w:ascii="Arial" w:hAnsi="Arial" w:cs="Arial"/>
                <w:b/>
                <w:bCs/>
                <w:sz w:val="16"/>
                <w:szCs w:val="18"/>
              </w:rPr>
            </w:pPr>
          </w:p>
        </w:tc>
      </w:tr>
    </w:tbl>
    <w:p w14:paraId="294C7156" w14:textId="77777777" w:rsidR="00C442B8" w:rsidRPr="002C7330" w:rsidRDefault="00C442B8">
      <w:pPr>
        <w:autoSpaceDE w:val="0"/>
        <w:autoSpaceDN w:val="0"/>
        <w:adjustRightInd w:val="0"/>
        <w:ind w:left="-900" w:right="-1260"/>
        <w:jc w:val="right"/>
        <w:rPr>
          <w:rFonts w:ascii="Arial" w:hAnsi="Arial" w:cs="Arial"/>
          <w:sz w:val="16"/>
          <w:szCs w:val="16"/>
        </w:rPr>
      </w:pPr>
    </w:p>
    <w:p w14:paraId="74A4BFBD" w14:textId="77777777" w:rsidR="00C442B8" w:rsidRPr="002C7330" w:rsidRDefault="00C442B8">
      <w:pPr>
        <w:pStyle w:val="BodyText"/>
        <w:sectPr w:rsidR="00C442B8" w:rsidRPr="002C7330">
          <w:type w:val="continuous"/>
          <w:pgSz w:w="12240" w:h="15840"/>
          <w:pgMar w:top="576" w:right="1800" w:bottom="547" w:left="1800" w:header="720" w:footer="720" w:gutter="0"/>
          <w:cols w:space="720"/>
          <w:noEndnote/>
        </w:sectPr>
      </w:pPr>
    </w:p>
    <w:p w14:paraId="6F5CAB25" w14:textId="77777777" w:rsidR="00C442B8" w:rsidRPr="002C7330" w:rsidRDefault="00C442B8">
      <w:pPr>
        <w:pStyle w:val="BodyText"/>
      </w:pPr>
    </w:p>
    <w:p w14:paraId="511EA373" w14:textId="77777777" w:rsidR="00C442B8" w:rsidRPr="002C7330" w:rsidRDefault="00C442B8">
      <w:pPr>
        <w:pStyle w:val="BodyText"/>
        <w:sectPr w:rsidR="00C442B8" w:rsidRPr="002C7330">
          <w:type w:val="continuous"/>
          <w:pgSz w:w="12240" w:h="15840"/>
          <w:pgMar w:top="1080" w:right="1440" w:bottom="1440" w:left="1440" w:header="0" w:footer="619" w:gutter="0"/>
          <w:cols w:space="720"/>
          <w:noEndnote/>
        </w:sectPr>
      </w:pPr>
    </w:p>
    <w:p w14:paraId="1F715A1B" w14:textId="77777777" w:rsidR="00984F06" w:rsidRPr="00984F06" w:rsidRDefault="00984F06" w:rsidP="00984F06">
      <w:pPr>
        <w:ind w:left="720"/>
        <w:rPr>
          <w:rFonts w:ascii="Book Antiqua" w:hAnsi="Book Antiqua" w:cs="Arial"/>
          <w:szCs w:val="20"/>
        </w:rPr>
      </w:pPr>
      <w:r w:rsidRPr="00984F06">
        <w:rPr>
          <w:rFonts w:ascii="Helvetica" w:hAnsi="Helvetica" w:cs="Helvetica"/>
          <w:sz w:val="18"/>
          <w:szCs w:val="18"/>
          <w:u w:val="single"/>
        </w:rPr>
        <w:t>[</w:t>
      </w:r>
      <w:r w:rsidRPr="00984F06">
        <w:rPr>
          <w:rFonts w:ascii="Helvetica" w:hAnsi="Helvetica" w:cs="Helvetica"/>
          <w:b/>
          <w:sz w:val="18"/>
          <w:szCs w:val="18"/>
          <w:u w:val="single"/>
        </w:rPr>
        <w:t>U.S Department of Education note</w:t>
      </w:r>
      <w:r w:rsidRPr="00984F06">
        <w:rPr>
          <w:rFonts w:ascii="Helvetica" w:hAnsi="Helvetica" w:cs="Helvetica"/>
          <w:sz w:val="18"/>
          <w:szCs w:val="18"/>
        </w:rPr>
        <w:t xml:space="preserve">: As of spring, 2010, the FON discussed in Block 12 of the instructions can be found via the following URL:  </w:t>
      </w:r>
      <w:hyperlink r:id="rId56" w:history="1">
        <w:r w:rsidRPr="00984F06">
          <w:rPr>
            <w:rFonts w:ascii="Helvetica" w:hAnsi="Helvetica" w:cs="Helvetica"/>
            <w:color w:val="0000FF"/>
            <w:sz w:val="18"/>
            <w:u w:val="single"/>
          </w:rPr>
          <w:t>http://www.grants.gov/applicants/find_grant_opportunities.jsp</w:t>
        </w:r>
      </w:hyperlink>
      <w:r w:rsidRPr="00984F06">
        <w:rPr>
          <w:rFonts w:ascii="Helvetica" w:hAnsi="Helvetica" w:cs="Helvetica"/>
          <w:sz w:val="18"/>
          <w:szCs w:val="18"/>
        </w:rPr>
        <w:t>.]</w:t>
      </w:r>
    </w:p>
    <w:p w14:paraId="5A9A83CA" w14:textId="77777777" w:rsidR="00A501FB" w:rsidRDefault="00C442B8" w:rsidP="00F17CB3">
      <w:pPr>
        <w:pStyle w:val="BodyText"/>
        <w:jc w:val="center"/>
        <w:rPr>
          <w:color w:val="000000"/>
        </w:rPr>
      </w:pPr>
      <w:r w:rsidRPr="002C7330">
        <w:br w:type="page"/>
      </w:r>
      <w:r w:rsidR="00A501FB">
        <w:rPr>
          <w:b/>
        </w:rPr>
        <w:t>Instructions for U.S. Department of Education</w:t>
      </w:r>
    </w:p>
    <w:p w14:paraId="74BECF3F" w14:textId="77777777" w:rsidR="00A501FB" w:rsidRDefault="00A501FB" w:rsidP="00A501FB">
      <w:pPr>
        <w:jc w:val="center"/>
        <w:rPr>
          <w:b/>
          <w:sz w:val="22"/>
          <w:szCs w:val="22"/>
        </w:rPr>
      </w:pPr>
      <w:r>
        <w:rPr>
          <w:b/>
        </w:rPr>
        <w:t>Supplemental Information for the SF-424</w:t>
      </w:r>
    </w:p>
    <w:p w14:paraId="57218F2F" w14:textId="77777777" w:rsidR="00A501FB" w:rsidRDefault="00A501FB" w:rsidP="00A501FB">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14:paraId="3D7EDC1C" w14:textId="77777777" w:rsidR="00A501FB" w:rsidRDefault="00A501FB" w:rsidP="00A501FB">
      <w:pPr>
        <w:tabs>
          <w:tab w:val="num" w:pos="270"/>
          <w:tab w:val="left" w:pos="315"/>
          <w:tab w:val="left" w:pos="450"/>
          <w:tab w:val="left" w:pos="1890"/>
          <w:tab w:val="left" w:pos="3960"/>
        </w:tabs>
        <w:ind w:left="-180"/>
        <w:rPr>
          <w:sz w:val="16"/>
          <w:szCs w:val="16"/>
        </w:rPr>
      </w:pPr>
    </w:p>
    <w:p w14:paraId="46CEF670" w14:textId="77777777" w:rsidR="00A501FB" w:rsidRDefault="00A501FB" w:rsidP="00A501FB">
      <w:pPr>
        <w:tabs>
          <w:tab w:val="left" w:pos="315"/>
          <w:tab w:val="left" w:pos="450"/>
          <w:tab w:val="left" w:pos="1890"/>
          <w:tab w:val="num" w:pos="2160"/>
          <w:tab w:val="left" w:pos="3960"/>
        </w:tabs>
        <w:ind w:left="-180"/>
        <w:rPr>
          <w:sz w:val="20"/>
          <w:szCs w:val="20"/>
        </w:rPr>
      </w:pPr>
      <w:r>
        <w:rPr>
          <w:b/>
          <w:sz w:val="20"/>
        </w:rPr>
        <w:t>2</w:t>
      </w:r>
      <w:r>
        <w:rPr>
          <w:sz w:val="20"/>
          <w:szCs w:val="20"/>
        </w:rPr>
        <w:t>.</w:t>
      </w:r>
      <w:r>
        <w:rPr>
          <w:b/>
          <w:sz w:val="20"/>
        </w:rPr>
        <w:t xml:space="preserve">  Novice Applicant.</w:t>
      </w:r>
      <w:r>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Pr>
          <w:b/>
          <w:sz w:val="20"/>
        </w:rPr>
        <w:t>.</w:t>
      </w:r>
    </w:p>
    <w:p w14:paraId="0CD0FF7B" w14:textId="77777777" w:rsidR="00A501FB" w:rsidRDefault="00A501FB" w:rsidP="00A501FB">
      <w:pPr>
        <w:tabs>
          <w:tab w:val="left" w:pos="315"/>
          <w:tab w:val="left" w:pos="450"/>
          <w:tab w:val="left" w:pos="1890"/>
          <w:tab w:val="num" w:pos="2160"/>
          <w:tab w:val="left" w:pos="3960"/>
        </w:tabs>
        <w:ind w:left="-180"/>
        <w:rPr>
          <w:sz w:val="16"/>
          <w:szCs w:val="16"/>
        </w:rPr>
      </w:pPr>
    </w:p>
    <w:p w14:paraId="48E5CE86" w14:textId="77777777" w:rsidR="00A501FB" w:rsidRDefault="00A501FB" w:rsidP="00A501FB">
      <w:pPr>
        <w:tabs>
          <w:tab w:val="left" w:pos="315"/>
          <w:tab w:val="left" w:pos="450"/>
          <w:tab w:val="left" w:pos="1890"/>
          <w:tab w:val="num" w:pos="2160"/>
          <w:tab w:val="left" w:pos="3960"/>
        </w:tabs>
        <w:ind w:left="-180"/>
        <w:rPr>
          <w:i/>
          <w:sz w:val="20"/>
          <w:szCs w:val="20"/>
        </w:rPr>
      </w:pPr>
      <w:r>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Pr>
          <w:sz w:val="20"/>
          <w:szCs w:val="20"/>
          <w:u w:val="single"/>
        </w:rPr>
        <w:t>Federal Register</w:t>
      </w:r>
      <w:r>
        <w:rPr>
          <w:sz w:val="20"/>
          <w:szCs w:val="20"/>
        </w:rPr>
        <w:t xml:space="preserve"> will specify this information</w:t>
      </w:r>
    </w:p>
    <w:p w14:paraId="3330D767" w14:textId="77777777" w:rsidR="00A501FB" w:rsidRDefault="00A501FB" w:rsidP="00A501FB">
      <w:pPr>
        <w:tabs>
          <w:tab w:val="num" w:pos="270"/>
          <w:tab w:val="left" w:pos="315"/>
          <w:tab w:val="left" w:pos="450"/>
        </w:tabs>
        <w:ind w:left="-180"/>
        <w:rPr>
          <w:b/>
          <w:sz w:val="16"/>
          <w:szCs w:val="16"/>
        </w:rPr>
      </w:pPr>
    </w:p>
    <w:p w14:paraId="73C45365" w14:textId="77777777" w:rsidR="00A501FB" w:rsidRDefault="00A501FB" w:rsidP="00A501FB">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14:paraId="4DC046BF" w14:textId="77777777" w:rsidR="00A501FB" w:rsidRDefault="00A501FB" w:rsidP="00A501FB">
      <w:pPr>
        <w:tabs>
          <w:tab w:val="left" w:pos="315"/>
          <w:tab w:val="left" w:pos="1890"/>
          <w:tab w:val="left" w:pos="3960"/>
        </w:tabs>
        <w:ind w:left="-180"/>
        <w:rPr>
          <w:sz w:val="16"/>
          <w:szCs w:val="16"/>
        </w:rPr>
      </w:pPr>
    </w:p>
    <w:p w14:paraId="6466ED5E" w14:textId="77777777" w:rsidR="00A501FB" w:rsidRDefault="00A501FB" w:rsidP="00A501FB">
      <w:pPr>
        <w:tabs>
          <w:tab w:val="left" w:pos="315"/>
          <w:tab w:val="left" w:pos="1890"/>
          <w:tab w:val="left" w:pos="3960"/>
        </w:tabs>
        <w:ind w:left="-180"/>
        <w:rPr>
          <w:sz w:val="20"/>
        </w:rPr>
      </w:pPr>
      <w:r>
        <w:rPr>
          <w:b/>
          <w:bCs/>
          <w:sz w:val="20"/>
        </w:rPr>
        <w:t>3a.  If Not Human Subjects Research.</w:t>
      </w:r>
      <w:r>
        <w:rPr>
          <w:sz w:val="20"/>
        </w:rPr>
        <w:t xml:space="preserve">  Check “</w:t>
      </w:r>
      <w:r>
        <w:rPr>
          <w:b/>
          <w:bCs/>
          <w:sz w:val="20"/>
        </w:rPr>
        <w:t>No</w:t>
      </w:r>
      <w:r>
        <w:rPr>
          <w:sz w:val="20"/>
        </w:rPr>
        <w:t xml:space="preserve">” if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14:paraId="5BAD2323" w14:textId="77777777" w:rsidR="00A501FB" w:rsidRDefault="00A501FB" w:rsidP="00A501FB">
      <w:pPr>
        <w:tabs>
          <w:tab w:val="left" w:pos="315"/>
          <w:tab w:val="left" w:pos="1890"/>
          <w:tab w:val="left" w:pos="3960"/>
        </w:tabs>
        <w:ind w:left="-180"/>
        <w:rPr>
          <w:sz w:val="16"/>
          <w:szCs w:val="16"/>
        </w:rPr>
      </w:pPr>
    </w:p>
    <w:p w14:paraId="1C29D673" w14:textId="77777777" w:rsidR="00A501FB" w:rsidRDefault="00A501FB" w:rsidP="00A501FB">
      <w:pPr>
        <w:tabs>
          <w:tab w:val="left" w:pos="315"/>
          <w:tab w:val="left" w:pos="1890"/>
          <w:tab w:val="left" w:pos="3960"/>
        </w:tabs>
        <w:ind w:left="-180"/>
        <w:rPr>
          <w:sz w:val="20"/>
        </w:rPr>
      </w:pPr>
      <w:r>
        <w:rPr>
          <w:b/>
          <w:bCs/>
          <w:sz w:val="20"/>
        </w:rPr>
        <w:t>3a.  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U.S. Department of Education Supplemental Information for SF-424.”) </w:t>
      </w:r>
    </w:p>
    <w:p w14:paraId="0C14C05D" w14:textId="77777777" w:rsidR="00A501FB" w:rsidRDefault="00A501FB" w:rsidP="00A501FB">
      <w:pPr>
        <w:tabs>
          <w:tab w:val="left" w:pos="315"/>
          <w:tab w:val="left" w:pos="1890"/>
          <w:tab w:val="left" w:pos="3960"/>
        </w:tabs>
        <w:spacing w:line="80" w:lineRule="atLeast"/>
        <w:ind w:left="-180"/>
        <w:rPr>
          <w:sz w:val="16"/>
          <w:szCs w:val="16"/>
        </w:rPr>
      </w:pPr>
    </w:p>
    <w:p w14:paraId="1324674F" w14:textId="77777777" w:rsidR="00A501FB" w:rsidRDefault="00A501FB" w:rsidP="00A501FB">
      <w:pPr>
        <w:tabs>
          <w:tab w:val="left" w:pos="315"/>
          <w:tab w:val="left" w:pos="630"/>
          <w:tab w:val="left" w:pos="3960"/>
        </w:tabs>
        <w:spacing w:line="80" w:lineRule="atLeast"/>
        <w:ind w:left="-180"/>
        <w:rPr>
          <w:sz w:val="20"/>
        </w:rPr>
      </w:pPr>
      <w:r>
        <w:rPr>
          <w:b/>
          <w:bCs/>
          <w:sz w:val="20"/>
        </w:rPr>
        <w:t>3b.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769C0C06" w14:textId="77777777" w:rsidR="00A501FB" w:rsidRDefault="00A501FB" w:rsidP="00A501FB">
      <w:pPr>
        <w:tabs>
          <w:tab w:val="left" w:pos="315"/>
          <w:tab w:val="left" w:pos="630"/>
          <w:tab w:val="left" w:pos="3960"/>
        </w:tabs>
        <w:spacing w:line="80" w:lineRule="atLeast"/>
        <w:ind w:left="-180"/>
        <w:rPr>
          <w:sz w:val="16"/>
          <w:szCs w:val="16"/>
        </w:rPr>
      </w:pPr>
    </w:p>
    <w:p w14:paraId="5B864993" w14:textId="77777777" w:rsidR="00A501FB" w:rsidRDefault="00A501FB" w:rsidP="00A501FB">
      <w:pPr>
        <w:tabs>
          <w:tab w:val="left" w:pos="315"/>
          <w:tab w:val="left" w:pos="630"/>
          <w:tab w:val="left" w:pos="3960"/>
        </w:tabs>
        <w:spacing w:line="80" w:lineRule="atLeast"/>
        <w:ind w:left="-180"/>
        <w:rPr>
          <w:sz w:val="20"/>
        </w:rPr>
      </w:pPr>
      <w:r>
        <w:rPr>
          <w:b/>
          <w:bCs/>
          <w:sz w:val="20"/>
        </w:rPr>
        <w:t>3b.  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49C16EEF" w14:textId="77777777" w:rsidR="00A501FB" w:rsidRDefault="00A501FB" w:rsidP="00A501FB">
      <w:pPr>
        <w:tabs>
          <w:tab w:val="left" w:pos="315"/>
          <w:tab w:val="left" w:pos="630"/>
          <w:tab w:val="left" w:pos="3960"/>
        </w:tabs>
        <w:spacing w:line="80" w:lineRule="atLeast"/>
        <w:ind w:left="-180"/>
        <w:rPr>
          <w:color w:val="FF0000"/>
          <w:sz w:val="16"/>
          <w:szCs w:val="16"/>
        </w:rPr>
      </w:pPr>
    </w:p>
    <w:p w14:paraId="1CC99B32" w14:textId="77777777" w:rsidR="00A501FB" w:rsidRPr="0079478A" w:rsidRDefault="00A501FB" w:rsidP="00A501FB">
      <w:pPr>
        <w:tabs>
          <w:tab w:val="left" w:pos="315"/>
          <w:tab w:val="left" w:pos="630"/>
          <w:tab w:val="left" w:pos="3960"/>
        </w:tabs>
        <w:spacing w:line="80" w:lineRule="atLeast"/>
        <w:ind w:left="-180"/>
        <w:rPr>
          <w:sz w:val="20"/>
        </w:rPr>
      </w:pPr>
      <w:r>
        <w:rPr>
          <w:b/>
          <w:bCs/>
          <w:sz w:val="20"/>
        </w:rPr>
        <w:t>3b</w:t>
      </w:r>
      <w:r w:rsidRPr="0079478A">
        <w:rPr>
          <w:b/>
          <w:bCs/>
          <w:sz w:val="20"/>
        </w:rPr>
        <w:t>.  Human Subjects Assurance Number.</w:t>
      </w:r>
      <w:r w:rsidRPr="0079478A">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79478A">
        <w:rPr>
          <w:b/>
          <w:sz w:val="20"/>
        </w:rPr>
        <w:t xml:space="preserve">(A list of current FWAs is available at: </w:t>
      </w:r>
      <w:r w:rsidRPr="0079478A">
        <w:rPr>
          <w:b/>
          <w:sz w:val="20"/>
          <w:szCs w:val="20"/>
        </w:rPr>
        <w:t> </w:t>
      </w:r>
      <w:hyperlink r:id="rId57" w:anchor="ASUR" w:history="1">
        <w:r w:rsidRPr="0079478A">
          <w:rPr>
            <w:rStyle w:val="Hyperlink"/>
            <w:b/>
            <w:sz w:val="20"/>
            <w:szCs w:val="20"/>
          </w:rPr>
          <w:t>http://ohrp.cit.nih.gov/search/asearch.asp#ASUR</w:t>
        </w:r>
      </w:hyperlink>
      <w:r w:rsidRPr="0079478A">
        <w:rPr>
          <w:b/>
          <w:sz w:val="20"/>
        </w:rPr>
        <w:t>)</w:t>
      </w:r>
      <w:r w:rsidRPr="0079478A">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7D5394DE" w14:textId="77777777" w:rsidR="00A501FB" w:rsidRDefault="00A501FB" w:rsidP="00A501FB">
      <w:pPr>
        <w:tabs>
          <w:tab w:val="left" w:pos="315"/>
          <w:tab w:val="left" w:pos="630"/>
          <w:tab w:val="left" w:pos="3960"/>
        </w:tabs>
        <w:spacing w:line="80" w:lineRule="atLeast"/>
        <w:ind w:left="-180"/>
        <w:rPr>
          <w:sz w:val="16"/>
          <w:szCs w:val="16"/>
        </w:rPr>
      </w:pPr>
    </w:p>
    <w:p w14:paraId="0A830256" w14:textId="77777777" w:rsidR="00A501FB" w:rsidRDefault="00A501FB" w:rsidP="00A501FB">
      <w:pPr>
        <w:tabs>
          <w:tab w:val="left" w:pos="315"/>
          <w:tab w:val="left" w:pos="630"/>
          <w:tab w:val="left" w:pos="3960"/>
        </w:tabs>
        <w:spacing w:line="80" w:lineRule="atLeast"/>
        <w:ind w:left="-180"/>
        <w:rPr>
          <w:sz w:val="20"/>
        </w:rPr>
      </w:pPr>
      <w:r>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 xml:space="preserve">“Instructions for Exempt and Nonexempt Human Subjects Research Narratives” in the attached </w:t>
      </w:r>
      <w:r>
        <w:rPr>
          <w:sz w:val="20"/>
        </w:rPr>
        <w:t xml:space="preserve">page entitled “Definitions for U.S. Department of Education Supplemental Information for the SF-424.” </w:t>
      </w:r>
    </w:p>
    <w:p w14:paraId="5EFD501E" w14:textId="77777777" w:rsidR="00A501FB" w:rsidRDefault="00A501FB" w:rsidP="00A501FB">
      <w:pPr>
        <w:tabs>
          <w:tab w:val="left" w:pos="315"/>
          <w:tab w:val="left" w:pos="630"/>
          <w:tab w:val="left" w:pos="3960"/>
        </w:tabs>
        <w:spacing w:line="80" w:lineRule="atLeast"/>
        <w:rPr>
          <w:b/>
          <w:bCs/>
          <w:sz w:val="16"/>
          <w:szCs w:val="16"/>
        </w:rPr>
      </w:pPr>
    </w:p>
    <w:p w14:paraId="36F7758D" w14:textId="77777777" w:rsidR="00A501FB" w:rsidRDefault="00A501FB" w:rsidP="00A501FB">
      <w:pPr>
        <w:tabs>
          <w:tab w:val="left" w:pos="315"/>
          <w:tab w:val="left" w:pos="630"/>
          <w:tab w:val="left" w:pos="3960"/>
        </w:tabs>
        <w:spacing w:line="80" w:lineRule="atLeast"/>
        <w:ind w:left="-180"/>
        <w:rPr>
          <w:b/>
          <w:bCs/>
          <w:color w:val="000000"/>
          <w:sz w:val="22"/>
          <w:szCs w:val="22"/>
        </w:rPr>
      </w:pPr>
      <w:r>
        <w:rPr>
          <w:b/>
          <w:bCs/>
          <w:color w:val="000000"/>
          <w:sz w:val="20"/>
        </w:rPr>
        <w:t>Note about Institutional Review Board Approval.</w:t>
      </w:r>
      <w:r>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Pr>
          <w:color w:val="000000"/>
        </w:rPr>
        <w:t>.</w:t>
      </w:r>
    </w:p>
    <w:p w14:paraId="4E657637" w14:textId="77777777" w:rsidR="00A501FB" w:rsidRDefault="00A501FB" w:rsidP="00A501FB">
      <w:pPr>
        <w:tabs>
          <w:tab w:val="left" w:pos="315"/>
          <w:tab w:val="left" w:pos="630"/>
          <w:tab w:val="left" w:pos="3960"/>
        </w:tabs>
        <w:spacing w:line="80" w:lineRule="atLeast"/>
        <w:ind w:left="-180"/>
        <w:rPr>
          <w:color w:val="000000"/>
        </w:rPr>
      </w:pPr>
      <w:r>
        <w:rPr>
          <w:rFonts w:ascii="Arial" w:hAnsi="Arial" w:cs="Arial"/>
          <w:b/>
          <w:bCs/>
          <w:color w:val="000000"/>
          <w:sz w:val="20"/>
          <w:szCs w:val="20"/>
          <w:u w:val="single"/>
        </w:rPr>
        <w:t>No covered human subjects research can be conducted until the study has ED clearance for protection of human subjects in research</w:t>
      </w:r>
      <w:r>
        <w:rPr>
          <w:b/>
          <w:bCs/>
          <w:color w:val="000000"/>
        </w:rPr>
        <w:t>.</w:t>
      </w:r>
    </w:p>
    <w:p w14:paraId="25750D93" w14:textId="77777777" w:rsidR="00A501FB" w:rsidRDefault="00A501FB" w:rsidP="00A501FB">
      <w:pPr>
        <w:tabs>
          <w:tab w:val="left" w:pos="315"/>
          <w:tab w:val="left" w:pos="630"/>
          <w:tab w:val="left" w:pos="3960"/>
        </w:tabs>
        <w:spacing w:line="80" w:lineRule="atLeast"/>
        <w:ind w:left="-180"/>
        <w:rPr>
          <w:sz w:val="16"/>
          <w:szCs w:val="16"/>
        </w:rPr>
      </w:pPr>
    </w:p>
    <w:p w14:paraId="169681F8" w14:textId="77777777" w:rsidR="00A501FB" w:rsidRDefault="00A501FB" w:rsidP="00A501FB">
      <w:pPr>
        <w:tabs>
          <w:tab w:val="left" w:pos="315"/>
          <w:tab w:val="left" w:pos="630"/>
          <w:tab w:val="left" w:pos="3960"/>
        </w:tabs>
        <w:spacing w:line="80" w:lineRule="atLeast"/>
        <w:ind w:left="-180"/>
        <w:rPr>
          <w:i/>
          <w:sz w:val="20"/>
          <w:szCs w:val="20"/>
        </w:rPr>
      </w:pPr>
      <w:r>
        <w:rPr>
          <w:b/>
          <w:bCs/>
          <w:i/>
          <w:iCs/>
          <w:sz w:val="20"/>
        </w:rPr>
        <w:t>Paperwork Burden Statement</w:t>
      </w:r>
      <w:r>
        <w:rPr>
          <w:b/>
          <w:bCs/>
          <w:sz w:val="20"/>
        </w:rPr>
        <w:t>.</w:t>
      </w:r>
      <w:r>
        <w:rPr>
          <w:sz w:val="20"/>
        </w:rPr>
        <w:t xml:space="preserve">  </w:t>
      </w:r>
      <w:r>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Pr>
          <w:i/>
          <w:iCs/>
          <w:sz w:val="20"/>
          <w:szCs w:val="20"/>
        </w:rPr>
        <w:t xml:space="preserve">:  </w:t>
      </w:r>
      <w:r>
        <w:rPr>
          <w:i/>
          <w:sz w:val="20"/>
          <w:szCs w:val="20"/>
        </w:rPr>
        <w:t>(insert program office), U.S. Department of Education, 400 Maryland Avenue, S.W., Washington, D.C. 20202.</w:t>
      </w:r>
    </w:p>
    <w:p w14:paraId="2704B819" w14:textId="77777777" w:rsidR="00A501FB" w:rsidRDefault="00A501FB" w:rsidP="00A501FB">
      <w:pPr>
        <w:rPr>
          <w:sz w:val="20"/>
        </w:rPr>
        <w:sectPr w:rsidR="00A501FB" w:rsidSect="00F17CB3">
          <w:type w:val="continuous"/>
          <w:pgSz w:w="12240" w:h="15840"/>
          <w:pgMar w:top="432" w:right="432" w:bottom="630" w:left="432" w:header="0" w:footer="0" w:gutter="0"/>
          <w:cols w:space="720"/>
        </w:sectPr>
      </w:pPr>
    </w:p>
    <w:p w14:paraId="7B1768FA" w14:textId="77777777" w:rsidR="00C442B8" w:rsidRPr="002C7330" w:rsidRDefault="00C442B8">
      <w:pPr>
        <w:rPr>
          <w:i/>
          <w:iCs/>
          <w:sz w:val="22"/>
        </w:rPr>
        <w:sectPr w:rsidR="00C442B8" w:rsidRPr="002C7330">
          <w:type w:val="continuous"/>
          <w:pgSz w:w="12240" w:h="15840"/>
          <w:pgMar w:top="720" w:right="432" w:bottom="720" w:left="432" w:header="720" w:footer="720" w:gutter="0"/>
          <w:cols w:num="2" w:space="720" w:equalWidth="0">
            <w:col w:w="5328" w:space="720"/>
            <w:col w:w="5328"/>
          </w:cols>
          <w:docGrid w:linePitch="360"/>
        </w:sectPr>
      </w:pPr>
    </w:p>
    <w:p w14:paraId="4C232D1D" w14:textId="77777777" w:rsidR="00C442B8" w:rsidRPr="002C7330" w:rsidRDefault="00C442B8">
      <w:pPr>
        <w:pStyle w:val="Heading9"/>
        <w:tabs>
          <w:tab w:val="clear" w:pos="4680"/>
        </w:tabs>
        <w:suppressAutoHyphens w:val="0"/>
        <w:spacing w:line="240" w:lineRule="auto"/>
        <w:rPr>
          <w:rFonts w:ascii="Times New Roman" w:hAnsi="Times New Roman"/>
          <w:bCs/>
          <w:spacing w:val="0"/>
        </w:rPr>
        <w:sectPr w:rsidR="00C442B8" w:rsidRPr="002C7330">
          <w:pgSz w:w="12240" w:h="15840"/>
          <w:pgMar w:top="720" w:right="432" w:bottom="720" w:left="432" w:header="720" w:footer="720" w:gutter="0"/>
          <w:paperSrc w:first="15" w:other="15"/>
          <w:cols w:space="432"/>
        </w:sectPr>
      </w:pPr>
      <w:r w:rsidRPr="002C7330">
        <w:rPr>
          <w:rFonts w:ascii="Times New Roman" w:hAnsi="Times New Roman"/>
          <w:bCs/>
          <w:spacing w:val="0"/>
        </w:rPr>
        <w:t>Definitions for ED Supplemental Information for SF 424</w:t>
      </w:r>
    </w:p>
    <w:p w14:paraId="7C8699C2" w14:textId="77777777" w:rsidR="00C442B8" w:rsidRPr="002C7330" w:rsidRDefault="00C442B8">
      <w:pPr>
        <w:pStyle w:val="Heading1"/>
        <w:jc w:val="center"/>
        <w:rPr>
          <w:sz w:val="22"/>
        </w:rPr>
        <w:sectPr w:rsidR="00C442B8" w:rsidRPr="002C7330">
          <w:type w:val="continuous"/>
          <w:pgSz w:w="12240" w:h="15840"/>
          <w:pgMar w:top="432" w:right="720" w:bottom="432" w:left="576" w:header="720" w:footer="720" w:gutter="0"/>
          <w:paperSrc w:first="395" w:other="395"/>
          <w:cols w:space="432"/>
        </w:sectPr>
      </w:pPr>
    </w:p>
    <w:p w14:paraId="52C59AB7" w14:textId="77777777" w:rsidR="00C442B8" w:rsidRPr="002C7330" w:rsidRDefault="00C442B8">
      <w:pPr>
        <w:rPr>
          <w:b/>
          <w:bCs/>
          <w:sz w:val="22"/>
        </w:rPr>
      </w:pPr>
      <w:r w:rsidRPr="002C7330">
        <w:rPr>
          <w:b/>
          <w:bCs/>
          <w:sz w:val="22"/>
          <w:u w:val="single"/>
        </w:rPr>
        <w:t>Definitions:</w:t>
      </w:r>
    </w:p>
    <w:p w14:paraId="01CD4643" w14:textId="77777777" w:rsidR="00C442B8" w:rsidRPr="002C7330" w:rsidRDefault="00C442B8">
      <w:pPr>
        <w:rPr>
          <w:b/>
          <w:sz w:val="22"/>
        </w:rPr>
      </w:pPr>
    </w:p>
    <w:p w14:paraId="3B0D1B68" w14:textId="77777777" w:rsidR="00C442B8" w:rsidRPr="002C7330" w:rsidRDefault="00C442B8">
      <w:pPr>
        <w:rPr>
          <w:bCs/>
          <w:sz w:val="22"/>
        </w:rPr>
      </w:pPr>
      <w:r w:rsidRPr="002C7330">
        <w:rPr>
          <w:b/>
          <w:sz w:val="22"/>
        </w:rPr>
        <w:t>Novice Applicant (See 34 CFR 75.225</w:t>
      </w:r>
      <w:r w:rsidRPr="002C7330">
        <w:rPr>
          <w:bCs/>
          <w:sz w:val="22"/>
        </w:rPr>
        <w:t>).  For discretionary grant programs under which the Secretary gives special consideration to novice applications, a novice applicant means any applicant for a grant from ED that—</w:t>
      </w:r>
    </w:p>
    <w:p w14:paraId="00E13EED" w14:textId="77777777" w:rsidR="00C442B8" w:rsidRPr="002C7330" w:rsidRDefault="00C442B8">
      <w:pPr>
        <w:rPr>
          <w:bCs/>
          <w:sz w:val="22"/>
        </w:rPr>
      </w:pPr>
    </w:p>
    <w:p w14:paraId="5C37C1EB" w14:textId="77777777" w:rsidR="00C442B8" w:rsidRPr="002C7330" w:rsidRDefault="00C442B8">
      <w:pPr>
        <w:numPr>
          <w:ilvl w:val="0"/>
          <w:numId w:val="18"/>
        </w:numPr>
        <w:rPr>
          <w:bCs/>
          <w:sz w:val="22"/>
        </w:rPr>
      </w:pPr>
      <w:r w:rsidRPr="002C7330">
        <w:rPr>
          <w:bCs/>
          <w:sz w:val="22"/>
        </w:rPr>
        <w:t>Has never received a grant or subgrant under the program from which it seeks funding;</w:t>
      </w:r>
    </w:p>
    <w:p w14:paraId="62173A93" w14:textId="77777777" w:rsidR="00C442B8" w:rsidRPr="002C7330" w:rsidRDefault="00C442B8">
      <w:pPr>
        <w:ind w:left="360"/>
        <w:rPr>
          <w:bCs/>
          <w:sz w:val="22"/>
        </w:rPr>
      </w:pPr>
    </w:p>
    <w:p w14:paraId="302EF56A" w14:textId="77777777" w:rsidR="00C442B8" w:rsidRPr="002C7330" w:rsidRDefault="00C442B8">
      <w:pPr>
        <w:numPr>
          <w:ilvl w:val="0"/>
          <w:numId w:val="18"/>
        </w:numPr>
        <w:rPr>
          <w:bCs/>
          <w:sz w:val="22"/>
        </w:rPr>
      </w:pPr>
      <w:r w:rsidRPr="002C7330">
        <w:rPr>
          <w:bCs/>
          <w:sz w:val="22"/>
        </w:rPr>
        <w:t>Has never been a member of a group application, submitted in accordance with 34 CFR 75.127-75.129, that received a grant under the program from which it seeks funding; and</w:t>
      </w:r>
    </w:p>
    <w:p w14:paraId="1489BF73" w14:textId="77777777" w:rsidR="00C442B8" w:rsidRPr="002C7330" w:rsidRDefault="00C442B8">
      <w:pPr>
        <w:rPr>
          <w:bCs/>
          <w:sz w:val="22"/>
        </w:rPr>
      </w:pPr>
    </w:p>
    <w:p w14:paraId="03824D63" w14:textId="77777777" w:rsidR="00C442B8" w:rsidRPr="002C7330" w:rsidRDefault="00C442B8">
      <w:pPr>
        <w:numPr>
          <w:ilvl w:val="0"/>
          <w:numId w:val="18"/>
        </w:numPr>
        <w:rPr>
          <w:bCs/>
          <w:sz w:val="22"/>
        </w:rPr>
      </w:pPr>
      <w:r w:rsidRPr="002C7330">
        <w:rPr>
          <w:bCs/>
          <w:sz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38DF81B1" w14:textId="77777777" w:rsidR="00C442B8" w:rsidRPr="002C7330" w:rsidRDefault="00C442B8">
      <w:pPr>
        <w:rPr>
          <w:bCs/>
          <w:sz w:val="22"/>
        </w:rPr>
      </w:pPr>
    </w:p>
    <w:p w14:paraId="717F3C03" w14:textId="77777777" w:rsidR="00C442B8" w:rsidRPr="002C7330" w:rsidRDefault="00C442B8">
      <w:pPr>
        <w:rPr>
          <w:bCs/>
          <w:sz w:val="22"/>
        </w:rPr>
      </w:pPr>
      <w:r w:rsidRPr="002C7330">
        <w:rPr>
          <w:bCs/>
          <w:sz w:val="22"/>
        </w:rPr>
        <w:t>In the case of a group application submitted in accordance with 34 CFR 75.127-75.129, a group includes only parties that meet the requirements listed above.</w:t>
      </w:r>
    </w:p>
    <w:p w14:paraId="392E41B1" w14:textId="77777777" w:rsidR="00C442B8" w:rsidRPr="002C7330" w:rsidRDefault="00C442B8">
      <w:pPr>
        <w:rPr>
          <w:bCs/>
          <w:sz w:val="22"/>
        </w:rPr>
      </w:pPr>
    </w:p>
    <w:p w14:paraId="3E9AEDDB" w14:textId="77777777" w:rsidR="00C442B8" w:rsidRPr="002C7330" w:rsidRDefault="00C442B8">
      <w:pPr>
        <w:rPr>
          <w:bCs/>
          <w:sz w:val="22"/>
        </w:rPr>
      </w:pPr>
      <w:r w:rsidRPr="002C7330">
        <w:rPr>
          <w:bCs/>
          <w:sz w:val="22"/>
        </w:rPr>
        <w:t>PROTECTION OF HUMAN SUBJECTS IN RESEARCH</w:t>
      </w:r>
    </w:p>
    <w:p w14:paraId="58A3BA22" w14:textId="77777777" w:rsidR="00C442B8" w:rsidRPr="002C7330" w:rsidRDefault="00C442B8">
      <w:pPr>
        <w:rPr>
          <w:sz w:val="22"/>
        </w:rPr>
      </w:pPr>
    </w:p>
    <w:p w14:paraId="1C288072" w14:textId="77777777" w:rsidR="00C442B8" w:rsidRPr="002C7330" w:rsidRDefault="00C442B8">
      <w:pPr>
        <w:rPr>
          <w:sz w:val="22"/>
        </w:rPr>
      </w:pPr>
      <w:r w:rsidRPr="002C7330">
        <w:rPr>
          <w:b/>
          <w:bCs/>
          <w:sz w:val="22"/>
        </w:rPr>
        <w:t>I.  Definitions and Exemptions</w:t>
      </w:r>
    </w:p>
    <w:p w14:paraId="58D463F0" w14:textId="77777777" w:rsidR="00C442B8" w:rsidRPr="002C7330" w:rsidRDefault="00C442B8">
      <w:pPr>
        <w:rPr>
          <w:b/>
          <w:sz w:val="22"/>
        </w:rPr>
      </w:pPr>
    </w:p>
    <w:p w14:paraId="670AD5D0" w14:textId="77777777" w:rsidR="00C442B8" w:rsidRPr="002C7330" w:rsidRDefault="00C442B8">
      <w:pPr>
        <w:rPr>
          <w:b/>
          <w:sz w:val="22"/>
        </w:rPr>
      </w:pPr>
      <w:r w:rsidRPr="002C7330">
        <w:rPr>
          <w:b/>
          <w:sz w:val="22"/>
        </w:rPr>
        <w:t>A.  Definitions.</w:t>
      </w:r>
    </w:p>
    <w:p w14:paraId="25B96E6C" w14:textId="77777777" w:rsidR="00C442B8" w:rsidRPr="002C7330" w:rsidRDefault="00C442B8">
      <w:pPr>
        <w:rPr>
          <w:b/>
          <w:sz w:val="22"/>
        </w:rPr>
      </w:pPr>
    </w:p>
    <w:p w14:paraId="55CDE140" w14:textId="77777777" w:rsidR="00C442B8" w:rsidRPr="002C7330" w:rsidRDefault="00C442B8">
      <w:pPr>
        <w:pStyle w:val="BodyText"/>
        <w:rPr>
          <w:sz w:val="22"/>
        </w:rPr>
      </w:pPr>
      <w:r w:rsidRPr="002C7330">
        <w:rPr>
          <w:sz w:val="22"/>
        </w:rPr>
        <w:t>A research activity involves human subjects if the activity is research, as defined in the Department’s regulations, and the research activity will involve use of human subjects, as defined in the regulations.</w:t>
      </w:r>
    </w:p>
    <w:p w14:paraId="5647410B" w14:textId="77777777" w:rsidR="00C442B8" w:rsidRPr="002C7330" w:rsidRDefault="00C442B8">
      <w:pPr>
        <w:rPr>
          <w:bCs/>
          <w:sz w:val="22"/>
        </w:rPr>
      </w:pPr>
    </w:p>
    <w:p w14:paraId="06973950" w14:textId="77777777" w:rsidR="00C442B8" w:rsidRPr="002C7330" w:rsidRDefault="00C442B8">
      <w:pPr>
        <w:rPr>
          <w:bCs/>
          <w:sz w:val="22"/>
        </w:rPr>
      </w:pPr>
      <w:r w:rsidRPr="002C7330">
        <w:rPr>
          <w:bCs/>
          <w:sz w:val="22"/>
        </w:rPr>
        <w:t>—</w:t>
      </w:r>
      <w:r w:rsidRPr="002C7330">
        <w:rPr>
          <w:b/>
          <w:sz w:val="22"/>
        </w:rPr>
        <w:t>Research</w:t>
      </w:r>
    </w:p>
    <w:p w14:paraId="727E5E44" w14:textId="77777777" w:rsidR="00C442B8" w:rsidRPr="002C7330" w:rsidRDefault="00C442B8">
      <w:pPr>
        <w:rPr>
          <w:bCs/>
          <w:sz w:val="22"/>
        </w:rPr>
      </w:pPr>
    </w:p>
    <w:p w14:paraId="74F35D59" w14:textId="77777777" w:rsidR="00C442B8" w:rsidRPr="002C7330" w:rsidRDefault="00C442B8">
      <w:pPr>
        <w:rPr>
          <w:bCs/>
          <w:sz w:val="22"/>
        </w:rPr>
      </w:pPr>
      <w:r w:rsidRPr="002C7330">
        <w:rPr>
          <w:bCs/>
          <w:sz w:val="22"/>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2C7330">
        <w:rPr>
          <w:bCs/>
          <w:i/>
          <w:iCs/>
          <w:sz w:val="22"/>
        </w:rPr>
        <w:t>If an activity follows a deliberate plan whose purpose is to develop or contribute to generalizable knowledge it is research.</w:t>
      </w:r>
      <w:r w:rsidRPr="002C7330">
        <w:rPr>
          <w:bCs/>
          <w:sz w:val="22"/>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375108E8" w14:textId="77777777" w:rsidR="00C442B8" w:rsidRPr="002C7330" w:rsidRDefault="00C442B8">
      <w:pPr>
        <w:rPr>
          <w:bCs/>
          <w:sz w:val="22"/>
        </w:rPr>
      </w:pPr>
    </w:p>
    <w:p w14:paraId="3ACF8393" w14:textId="77777777" w:rsidR="00C442B8" w:rsidRPr="002C7330" w:rsidRDefault="00C442B8">
      <w:pPr>
        <w:rPr>
          <w:b/>
          <w:bCs/>
          <w:sz w:val="22"/>
        </w:rPr>
      </w:pPr>
      <w:r w:rsidRPr="002C7330">
        <w:rPr>
          <w:b/>
          <w:bCs/>
          <w:sz w:val="22"/>
        </w:rPr>
        <w:t>—Human Subject</w:t>
      </w:r>
    </w:p>
    <w:p w14:paraId="45F76955" w14:textId="77777777" w:rsidR="00C442B8" w:rsidRPr="002C7330" w:rsidRDefault="00C442B8">
      <w:pPr>
        <w:rPr>
          <w:sz w:val="22"/>
        </w:rPr>
      </w:pPr>
    </w:p>
    <w:p w14:paraId="3F90ADEE" w14:textId="77777777" w:rsidR="00C442B8" w:rsidRPr="002C7330" w:rsidRDefault="00C442B8">
      <w:pPr>
        <w:rPr>
          <w:sz w:val="22"/>
        </w:rPr>
      </w:pPr>
      <w:r w:rsidRPr="002C7330">
        <w:rPr>
          <w:sz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2C7330">
        <w:rPr>
          <w:i/>
          <w:iCs/>
          <w:sz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2C7330">
        <w:rPr>
          <w:sz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2C6D6B50" w14:textId="77777777" w:rsidR="00C442B8" w:rsidRPr="002C7330" w:rsidRDefault="00C442B8">
      <w:pPr>
        <w:rPr>
          <w:sz w:val="22"/>
        </w:rPr>
      </w:pPr>
    </w:p>
    <w:p w14:paraId="7CBAAC75" w14:textId="77777777" w:rsidR="00C442B8" w:rsidRPr="00DB74E9" w:rsidRDefault="00C442B8" w:rsidP="00DB74E9">
      <w:pPr>
        <w:rPr>
          <w:b/>
        </w:rPr>
      </w:pPr>
      <w:r w:rsidRPr="00DB74E9">
        <w:rPr>
          <w:b/>
        </w:rPr>
        <w:t>B.  Exemptions.</w:t>
      </w:r>
    </w:p>
    <w:p w14:paraId="207700E3" w14:textId="77777777" w:rsidR="00C442B8" w:rsidRPr="002C7330" w:rsidRDefault="00C442B8">
      <w:pPr>
        <w:spacing w:line="200" w:lineRule="atLeast"/>
        <w:rPr>
          <w:sz w:val="22"/>
        </w:rPr>
      </w:pPr>
    </w:p>
    <w:p w14:paraId="1069CC06" w14:textId="77777777" w:rsidR="00C442B8" w:rsidRPr="002C7330" w:rsidRDefault="00C442B8">
      <w:pPr>
        <w:rPr>
          <w:sz w:val="22"/>
        </w:rPr>
      </w:pPr>
      <w:r w:rsidRPr="002C7330">
        <w:rPr>
          <w:sz w:val="22"/>
        </w:rPr>
        <w:t xml:space="preserve">Research activities in which the </w:t>
      </w:r>
      <w:r w:rsidRPr="002C7330">
        <w:rPr>
          <w:b/>
          <w:bCs/>
          <w:sz w:val="22"/>
          <w:u w:val="single"/>
        </w:rPr>
        <w:t>only</w:t>
      </w:r>
      <w:r w:rsidRPr="002C7330">
        <w:rPr>
          <w:sz w:val="22"/>
        </w:rPr>
        <w:t xml:space="preserve"> involvement of human subjects will be in one or more of the following six categories of </w:t>
      </w:r>
      <w:r w:rsidRPr="002C7330">
        <w:rPr>
          <w:b/>
          <w:i/>
          <w:sz w:val="22"/>
        </w:rPr>
        <w:t>exemptions</w:t>
      </w:r>
      <w:r w:rsidRPr="002C7330">
        <w:rPr>
          <w:sz w:val="22"/>
        </w:rPr>
        <w:t xml:space="preserve"> are not covered by the regulations:</w:t>
      </w:r>
    </w:p>
    <w:p w14:paraId="45C4C790" w14:textId="77777777" w:rsidR="00C442B8" w:rsidRPr="002C7330" w:rsidRDefault="00C442B8">
      <w:pPr>
        <w:spacing w:line="200" w:lineRule="atLeast"/>
        <w:rPr>
          <w:sz w:val="22"/>
        </w:rPr>
      </w:pPr>
    </w:p>
    <w:p w14:paraId="2928C0CC" w14:textId="77777777" w:rsidR="00C442B8" w:rsidRPr="002C7330" w:rsidRDefault="00C442B8">
      <w:pPr>
        <w:rPr>
          <w:sz w:val="22"/>
        </w:rPr>
      </w:pPr>
      <w:r w:rsidRPr="002C7330">
        <w:rPr>
          <w:sz w:val="22"/>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1B7911A7" w14:textId="77777777" w:rsidR="00C442B8" w:rsidRPr="002C7330" w:rsidRDefault="00C442B8">
      <w:pPr>
        <w:spacing w:line="200" w:lineRule="atLeast"/>
        <w:rPr>
          <w:sz w:val="22"/>
        </w:rPr>
      </w:pPr>
    </w:p>
    <w:p w14:paraId="0EA6E859" w14:textId="77777777" w:rsidR="00C442B8" w:rsidRPr="002C7330" w:rsidRDefault="00C442B8">
      <w:pPr>
        <w:rPr>
          <w:sz w:val="22"/>
        </w:rPr>
      </w:pPr>
      <w:r w:rsidRPr="002C7330">
        <w:rPr>
          <w:sz w:val="22"/>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p>
    <w:p w14:paraId="342C460C" w14:textId="77777777" w:rsidR="00C442B8" w:rsidRPr="002C7330" w:rsidRDefault="00C442B8">
      <w:pPr>
        <w:rPr>
          <w:bCs/>
          <w:i/>
          <w:sz w:val="22"/>
        </w:rPr>
      </w:pPr>
      <w:r w:rsidRPr="002C7330">
        <w:rPr>
          <w:bCs/>
          <w:i/>
          <w:sz w:val="22"/>
        </w:rPr>
        <w:t xml:space="preserve">If the subjects are children, exemption 2 applies only to </w:t>
      </w:r>
    </w:p>
    <w:p w14:paraId="2187F82D" w14:textId="77777777" w:rsidR="00C442B8" w:rsidRPr="002C7330" w:rsidRDefault="00C442B8">
      <w:pPr>
        <w:rPr>
          <w:sz w:val="22"/>
        </w:rPr>
      </w:pPr>
      <w:r w:rsidRPr="002C7330">
        <w:rPr>
          <w:bCs/>
          <w:i/>
          <w:sz w:val="22"/>
        </w:rPr>
        <w:t>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2C7330">
        <w:rPr>
          <w:b/>
          <w:i/>
          <w:sz w:val="22"/>
        </w:rPr>
        <w:t xml:space="preserve">  </w:t>
      </w:r>
      <w:r w:rsidRPr="002C7330">
        <w:rPr>
          <w:sz w:val="22"/>
        </w:rPr>
        <w:t>[Children are defined as persons who have not attained the legal age for consent to treatments or procedures involved in the research, under the applicable law or jurisdiction in which the research will be conducted.]</w:t>
      </w:r>
    </w:p>
    <w:p w14:paraId="7848AA90" w14:textId="77777777" w:rsidR="00C442B8" w:rsidRPr="002C7330" w:rsidRDefault="00C442B8">
      <w:pPr>
        <w:spacing w:line="200" w:lineRule="atLeast"/>
        <w:rPr>
          <w:sz w:val="22"/>
        </w:rPr>
      </w:pPr>
    </w:p>
    <w:p w14:paraId="16C45CD0" w14:textId="77777777" w:rsidR="00C442B8" w:rsidRPr="002C7330" w:rsidRDefault="00C442B8">
      <w:pPr>
        <w:rPr>
          <w:sz w:val="22"/>
        </w:rPr>
      </w:pPr>
      <w:r w:rsidRPr="002C7330">
        <w:rPr>
          <w:sz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06294CD7" w14:textId="77777777" w:rsidR="00C442B8" w:rsidRPr="002C7330" w:rsidRDefault="00C442B8">
      <w:pPr>
        <w:spacing w:line="200" w:lineRule="atLeast"/>
        <w:rPr>
          <w:sz w:val="22"/>
        </w:rPr>
      </w:pPr>
    </w:p>
    <w:p w14:paraId="79758D33" w14:textId="77777777" w:rsidR="00C442B8" w:rsidRPr="002C7330" w:rsidRDefault="00C442B8">
      <w:pPr>
        <w:rPr>
          <w:sz w:val="22"/>
        </w:rPr>
      </w:pPr>
      <w:r w:rsidRPr="002C7330">
        <w:rPr>
          <w:sz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2DB6C71A" w14:textId="77777777" w:rsidR="00C442B8" w:rsidRPr="002C7330" w:rsidRDefault="00C442B8">
      <w:pPr>
        <w:spacing w:line="200" w:lineRule="atLeast"/>
        <w:rPr>
          <w:sz w:val="22"/>
        </w:rPr>
      </w:pPr>
    </w:p>
    <w:p w14:paraId="580107BC" w14:textId="77777777" w:rsidR="00C442B8" w:rsidRPr="002C7330" w:rsidRDefault="00C442B8">
      <w:pPr>
        <w:rPr>
          <w:sz w:val="22"/>
        </w:rPr>
      </w:pPr>
      <w:r w:rsidRPr="002C7330">
        <w:rPr>
          <w:sz w:val="22"/>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3A92A897" w14:textId="77777777" w:rsidR="00C442B8" w:rsidRPr="002C7330" w:rsidRDefault="00C442B8">
      <w:pPr>
        <w:spacing w:line="200" w:lineRule="atLeast"/>
        <w:rPr>
          <w:sz w:val="22"/>
        </w:rPr>
      </w:pPr>
    </w:p>
    <w:p w14:paraId="275A74E9" w14:textId="77777777" w:rsidR="00C442B8" w:rsidRPr="002C7330" w:rsidRDefault="00C442B8">
      <w:pPr>
        <w:rPr>
          <w:sz w:val="22"/>
        </w:rPr>
      </w:pPr>
      <w:r w:rsidRPr="002C7330">
        <w:rPr>
          <w:sz w:val="22"/>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5443D022" w14:textId="77777777" w:rsidR="00C442B8" w:rsidRPr="002C7330" w:rsidRDefault="00C442B8">
      <w:pPr>
        <w:rPr>
          <w:sz w:val="22"/>
        </w:rPr>
      </w:pPr>
    </w:p>
    <w:p w14:paraId="489478C0" w14:textId="77777777" w:rsidR="00C442B8" w:rsidRPr="002C7330" w:rsidRDefault="00C442B8">
      <w:pPr>
        <w:rPr>
          <w:b/>
          <w:bCs/>
          <w:sz w:val="22"/>
        </w:rPr>
      </w:pPr>
      <w:r w:rsidRPr="002C7330">
        <w:rPr>
          <w:b/>
          <w:bCs/>
          <w:sz w:val="22"/>
        </w:rPr>
        <w:t>II.  Instructions for Exempt and Nonexempt Human Subjects Research Narratives</w:t>
      </w:r>
    </w:p>
    <w:p w14:paraId="02E933C6" w14:textId="77777777" w:rsidR="00C442B8" w:rsidRPr="002C7330" w:rsidRDefault="00C442B8">
      <w:pPr>
        <w:rPr>
          <w:iCs/>
          <w:sz w:val="22"/>
        </w:rPr>
      </w:pPr>
    </w:p>
    <w:p w14:paraId="4773D41F" w14:textId="77777777" w:rsidR="00C442B8" w:rsidRPr="002C7330" w:rsidRDefault="00C442B8">
      <w:pPr>
        <w:rPr>
          <w:iCs/>
          <w:sz w:val="22"/>
        </w:rPr>
      </w:pPr>
      <w:r w:rsidRPr="002C7330">
        <w:rPr>
          <w:iCs/>
          <w:sz w:val="22"/>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419D9503" w14:textId="77777777" w:rsidR="00C442B8" w:rsidRPr="002C7330" w:rsidRDefault="00C442B8">
      <w:pPr>
        <w:rPr>
          <w:b/>
          <w:bCs/>
          <w:sz w:val="22"/>
        </w:rPr>
      </w:pPr>
    </w:p>
    <w:p w14:paraId="556A6636" w14:textId="77777777" w:rsidR="00C442B8" w:rsidRPr="002C7330" w:rsidRDefault="00C442B8">
      <w:pPr>
        <w:rPr>
          <w:b/>
          <w:bCs/>
          <w:sz w:val="22"/>
        </w:rPr>
      </w:pPr>
      <w:r w:rsidRPr="002C7330">
        <w:rPr>
          <w:b/>
          <w:bCs/>
          <w:sz w:val="22"/>
        </w:rPr>
        <w:t>A.  Exempt Research Narrative.</w:t>
      </w:r>
    </w:p>
    <w:p w14:paraId="6DE00273" w14:textId="77777777" w:rsidR="00C442B8" w:rsidRPr="002C7330" w:rsidRDefault="00C442B8">
      <w:pPr>
        <w:rPr>
          <w:iCs/>
          <w:sz w:val="22"/>
        </w:rPr>
      </w:pPr>
      <w:r w:rsidRPr="002C7330">
        <w:rPr>
          <w:iCs/>
          <w:sz w:val="22"/>
        </w:rPr>
        <w:t>If you marked “Yes” for item 3 a. and designated exemption numbers(s), provide the “exempt research” narrative.  The narrative must contain sufficient information about the involvement of human subjects in the proposed research to</w:t>
      </w:r>
    </w:p>
    <w:p w14:paraId="45CAF801" w14:textId="77777777" w:rsidR="00C442B8" w:rsidRPr="002C7330" w:rsidRDefault="00C442B8">
      <w:pPr>
        <w:rPr>
          <w:iCs/>
          <w:sz w:val="22"/>
        </w:rPr>
      </w:pPr>
      <w:r w:rsidRPr="002C7330">
        <w:rPr>
          <w:iCs/>
          <w:sz w:val="22"/>
        </w:rPr>
        <w:t>allow a determination by ED that the designated exemption(s) are appropriate.  The narrative must be succinct.</w:t>
      </w:r>
    </w:p>
    <w:p w14:paraId="16990C5E" w14:textId="77777777" w:rsidR="00C442B8" w:rsidRPr="002C7330" w:rsidRDefault="00C442B8">
      <w:pPr>
        <w:rPr>
          <w:iCs/>
          <w:sz w:val="22"/>
        </w:rPr>
      </w:pPr>
    </w:p>
    <w:p w14:paraId="087C2900" w14:textId="77777777" w:rsidR="00C442B8" w:rsidRPr="002C7330" w:rsidRDefault="00C442B8">
      <w:pPr>
        <w:rPr>
          <w:b/>
          <w:bCs/>
          <w:sz w:val="22"/>
        </w:rPr>
      </w:pPr>
      <w:r w:rsidRPr="002C7330">
        <w:rPr>
          <w:b/>
          <w:bCs/>
          <w:sz w:val="22"/>
        </w:rPr>
        <w:t>B.  Nonexempt Research Narrative.</w:t>
      </w:r>
    </w:p>
    <w:p w14:paraId="1E3D96FB" w14:textId="77777777" w:rsidR="00C442B8" w:rsidRPr="002C7330" w:rsidRDefault="00C442B8">
      <w:pPr>
        <w:rPr>
          <w:iCs/>
          <w:sz w:val="22"/>
        </w:rPr>
      </w:pPr>
    </w:p>
    <w:p w14:paraId="3BD5D494" w14:textId="77777777" w:rsidR="00C442B8" w:rsidRPr="002C7330" w:rsidRDefault="00C442B8">
      <w:pPr>
        <w:rPr>
          <w:b/>
          <w:bCs/>
          <w:iCs/>
          <w:sz w:val="22"/>
        </w:rPr>
      </w:pPr>
      <w:r w:rsidRPr="002C7330">
        <w:rPr>
          <w:iCs/>
          <w:sz w:val="22"/>
        </w:rPr>
        <w:t>If you marked “No” for item 3 a. you must provide the “nonexempt research” narrative.  The narrative must address the following seven points.  Although no specific page limitation applies to this section of the application, be succinct.</w:t>
      </w:r>
    </w:p>
    <w:p w14:paraId="154910DA" w14:textId="77777777" w:rsidR="00C442B8" w:rsidRPr="002C7330" w:rsidRDefault="00C442B8">
      <w:pPr>
        <w:rPr>
          <w:iCs/>
          <w:sz w:val="22"/>
        </w:rPr>
      </w:pPr>
    </w:p>
    <w:p w14:paraId="2F1841EE" w14:textId="77777777" w:rsidR="00C442B8" w:rsidRPr="002C7330" w:rsidRDefault="00C442B8">
      <w:pPr>
        <w:rPr>
          <w:sz w:val="22"/>
        </w:rPr>
      </w:pPr>
      <w:r w:rsidRPr="002C7330">
        <w:rPr>
          <w:sz w:val="22"/>
        </w:rPr>
        <w:t xml:space="preserve">(1) </w:t>
      </w:r>
      <w:r w:rsidRPr="002C7330">
        <w:rPr>
          <w:b/>
          <w:bCs/>
          <w:sz w:val="22"/>
        </w:rPr>
        <w:t>Human Subjects Involvement and Characteristics</w:t>
      </w:r>
      <w:r w:rsidRPr="002C7330">
        <w:rPr>
          <w:sz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50A60CEB" w14:textId="77777777" w:rsidR="00C442B8" w:rsidRPr="002C7330" w:rsidRDefault="00C442B8">
      <w:pPr>
        <w:rPr>
          <w:iCs/>
          <w:sz w:val="22"/>
        </w:rPr>
      </w:pPr>
    </w:p>
    <w:p w14:paraId="0D4A7BD3" w14:textId="77777777" w:rsidR="00C442B8" w:rsidRPr="002C7330" w:rsidRDefault="00C442B8">
      <w:pPr>
        <w:rPr>
          <w:sz w:val="22"/>
        </w:rPr>
      </w:pPr>
      <w:r w:rsidRPr="002C7330">
        <w:rPr>
          <w:iCs/>
          <w:sz w:val="22"/>
        </w:rPr>
        <w:t xml:space="preserve">(2) </w:t>
      </w:r>
      <w:r w:rsidRPr="002C7330">
        <w:rPr>
          <w:b/>
          <w:bCs/>
          <w:iCs/>
          <w:sz w:val="22"/>
        </w:rPr>
        <w:t>Sources of Materials</w:t>
      </w:r>
      <w:r w:rsidRPr="002C7330">
        <w:rPr>
          <w:iCs/>
          <w:sz w:val="22"/>
        </w:rPr>
        <w:t xml:space="preserve">: </w:t>
      </w:r>
      <w:r w:rsidRPr="002C7330">
        <w:rPr>
          <w:sz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7D7D0911" w14:textId="77777777" w:rsidR="00C442B8" w:rsidRPr="002C7330" w:rsidRDefault="00C442B8">
      <w:pPr>
        <w:rPr>
          <w:sz w:val="22"/>
        </w:rPr>
      </w:pPr>
    </w:p>
    <w:p w14:paraId="40D1D2F4" w14:textId="77777777" w:rsidR="00C442B8" w:rsidRPr="002C7330" w:rsidRDefault="00C442B8">
      <w:pPr>
        <w:rPr>
          <w:sz w:val="22"/>
        </w:rPr>
      </w:pPr>
      <w:r w:rsidRPr="002C7330">
        <w:rPr>
          <w:sz w:val="22"/>
        </w:rPr>
        <w:t xml:space="preserve">(3) </w:t>
      </w:r>
      <w:r w:rsidRPr="002C7330">
        <w:rPr>
          <w:b/>
          <w:bCs/>
          <w:sz w:val="22"/>
        </w:rPr>
        <w:t>Recruitment and Informed Consent</w:t>
      </w:r>
      <w:r w:rsidRPr="002C7330">
        <w:rPr>
          <w:sz w:val="22"/>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4C96A532" w14:textId="77777777" w:rsidR="00C442B8" w:rsidRPr="002C7330" w:rsidRDefault="00C442B8">
      <w:pPr>
        <w:rPr>
          <w:sz w:val="22"/>
        </w:rPr>
      </w:pPr>
    </w:p>
    <w:p w14:paraId="4A4C3EBD" w14:textId="77777777" w:rsidR="00C442B8" w:rsidRPr="002C7330" w:rsidRDefault="00C442B8">
      <w:pPr>
        <w:rPr>
          <w:sz w:val="22"/>
        </w:rPr>
      </w:pPr>
      <w:r w:rsidRPr="002C7330">
        <w:rPr>
          <w:sz w:val="22"/>
        </w:rPr>
        <w:t xml:space="preserve">(4) </w:t>
      </w:r>
      <w:r w:rsidRPr="002C7330">
        <w:rPr>
          <w:b/>
          <w:bCs/>
          <w:sz w:val="22"/>
        </w:rPr>
        <w:t>Potential Risks</w:t>
      </w:r>
      <w:r w:rsidRPr="002C7330">
        <w:rPr>
          <w:sz w:val="22"/>
        </w:rPr>
        <w:t>: Describe potential risks (physical, psychological, social, legal, or other) and assess their likelihood and seriousness.  Where appropriate, describe alternative treatments and procedures that might be advantageous to the subjects.</w:t>
      </w:r>
    </w:p>
    <w:p w14:paraId="6A0FAEC0" w14:textId="77777777" w:rsidR="00C442B8" w:rsidRPr="002C7330" w:rsidRDefault="00C442B8">
      <w:pPr>
        <w:rPr>
          <w:sz w:val="22"/>
        </w:rPr>
      </w:pPr>
    </w:p>
    <w:p w14:paraId="76AFF0A3" w14:textId="77777777" w:rsidR="00C442B8" w:rsidRPr="002C7330" w:rsidRDefault="00C442B8">
      <w:pPr>
        <w:rPr>
          <w:sz w:val="22"/>
        </w:rPr>
      </w:pPr>
      <w:r w:rsidRPr="002C7330">
        <w:rPr>
          <w:sz w:val="22"/>
        </w:rPr>
        <w:t xml:space="preserve">(5) </w:t>
      </w:r>
      <w:r w:rsidRPr="002C7330">
        <w:rPr>
          <w:b/>
          <w:bCs/>
          <w:sz w:val="22"/>
        </w:rPr>
        <w:t>Protection Against Risk</w:t>
      </w:r>
      <w:r w:rsidRPr="002C7330">
        <w:rPr>
          <w:sz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56AF84D7" w14:textId="77777777" w:rsidR="00C442B8" w:rsidRPr="002C7330" w:rsidRDefault="00C442B8">
      <w:pPr>
        <w:rPr>
          <w:sz w:val="22"/>
        </w:rPr>
      </w:pPr>
    </w:p>
    <w:p w14:paraId="26880E0A" w14:textId="77777777" w:rsidR="00C442B8" w:rsidRPr="002C7330" w:rsidRDefault="00C442B8">
      <w:pPr>
        <w:rPr>
          <w:sz w:val="22"/>
        </w:rPr>
      </w:pPr>
      <w:r w:rsidRPr="002C7330">
        <w:rPr>
          <w:sz w:val="22"/>
        </w:rPr>
        <w:t xml:space="preserve">(6) </w:t>
      </w:r>
      <w:r w:rsidRPr="002C7330">
        <w:rPr>
          <w:b/>
          <w:bCs/>
          <w:sz w:val="22"/>
        </w:rPr>
        <w:t>Importance of the Knowledge to be Gained</w:t>
      </w:r>
      <w:r w:rsidRPr="002C7330">
        <w:rPr>
          <w:sz w:val="22"/>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4C8F589E" w14:textId="77777777" w:rsidR="00C442B8" w:rsidRPr="002C7330" w:rsidRDefault="00C442B8">
      <w:pPr>
        <w:rPr>
          <w:sz w:val="22"/>
        </w:rPr>
      </w:pPr>
    </w:p>
    <w:p w14:paraId="32478E13" w14:textId="77777777" w:rsidR="00C442B8" w:rsidRPr="002C7330" w:rsidRDefault="00C442B8">
      <w:pPr>
        <w:rPr>
          <w:iCs/>
          <w:sz w:val="22"/>
        </w:rPr>
      </w:pPr>
      <w:r w:rsidRPr="002C7330">
        <w:rPr>
          <w:sz w:val="22"/>
        </w:rPr>
        <w:t xml:space="preserve">(7) </w:t>
      </w:r>
      <w:r w:rsidRPr="002C7330">
        <w:rPr>
          <w:b/>
          <w:bCs/>
          <w:sz w:val="22"/>
        </w:rPr>
        <w:t>Collaborating Site(s)</w:t>
      </w:r>
      <w:r w:rsidRPr="002C7330">
        <w:rPr>
          <w:sz w:val="22"/>
        </w:rPr>
        <w:t>: If research involving human subjects will take place at collaborating site(s) or other performance site(s), name the sites and briefly describe their involvement or role in the research.</w:t>
      </w:r>
    </w:p>
    <w:p w14:paraId="7E223F39" w14:textId="77777777" w:rsidR="00C442B8" w:rsidRPr="002C7330" w:rsidRDefault="00C442B8">
      <w:pPr>
        <w:spacing w:line="200" w:lineRule="atLeast"/>
        <w:rPr>
          <w:bCs/>
          <w:iCs/>
          <w:sz w:val="22"/>
        </w:rPr>
      </w:pPr>
    </w:p>
    <w:p w14:paraId="02E06320" w14:textId="77777777" w:rsidR="00C442B8" w:rsidRPr="002C7330" w:rsidRDefault="00C442B8">
      <w:pPr>
        <w:rPr>
          <w:b/>
          <w:i/>
          <w:sz w:val="22"/>
        </w:rPr>
      </w:pPr>
      <w:r w:rsidRPr="002C7330">
        <w:rPr>
          <w:bCs/>
          <w:i/>
          <w:sz w:val="22"/>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2C7330">
        <w:rPr>
          <w:bCs/>
          <w:color w:val="000000"/>
          <w:sz w:val="22"/>
        </w:rPr>
        <w:tab/>
      </w:r>
    </w:p>
    <w:p w14:paraId="75476803" w14:textId="77777777" w:rsidR="00C442B8" w:rsidRPr="002C7330" w:rsidRDefault="00C442B8">
      <w:pPr>
        <w:tabs>
          <w:tab w:val="left" w:pos="315"/>
          <w:tab w:val="left" w:pos="450"/>
          <w:tab w:val="left" w:pos="1890"/>
          <w:tab w:val="left" w:pos="3960"/>
        </w:tabs>
        <w:spacing w:line="180" w:lineRule="atLeast"/>
        <w:ind w:left="316" w:hanging="230"/>
        <w:jc w:val="both"/>
        <w:rPr>
          <w:b/>
          <w:i/>
          <w:sz w:val="22"/>
        </w:rPr>
      </w:pPr>
    </w:p>
    <w:p w14:paraId="4F6E2D6F" w14:textId="77777777" w:rsidR="00C442B8" w:rsidRPr="002C7330" w:rsidRDefault="00C442B8">
      <w:pPr>
        <w:tabs>
          <w:tab w:val="left" w:pos="0"/>
          <w:tab w:val="left" w:pos="450"/>
          <w:tab w:val="left" w:pos="1890"/>
          <w:tab w:val="left" w:pos="3960"/>
        </w:tabs>
        <w:spacing w:line="180" w:lineRule="atLeast"/>
        <w:jc w:val="both"/>
        <w:rPr>
          <w:bCs/>
          <w:iCs/>
        </w:rPr>
      </w:pPr>
      <w:r w:rsidRPr="002C7330">
        <w:rPr>
          <w:bCs/>
          <w:iCs/>
          <w:sz w:val="22"/>
        </w:rPr>
        <w:t xml:space="preserve">NOTE:  The </w:t>
      </w:r>
      <w:r w:rsidRPr="002C7330">
        <w:rPr>
          <w:b/>
          <w:bCs/>
          <w:sz w:val="22"/>
        </w:rPr>
        <w:t>State Applicant Identifier</w:t>
      </w:r>
      <w:r w:rsidRPr="002C7330">
        <w:rPr>
          <w:bCs/>
          <w:iCs/>
          <w:sz w:val="22"/>
        </w:rPr>
        <w:t xml:space="preserve"> on the SF 424 is for State Use only.  Please complete it on the OMB Standard 424 in the upper right corner of the form (if applicable).</w:t>
      </w:r>
    </w:p>
    <w:p w14:paraId="50D1CCC5" w14:textId="77777777" w:rsidR="00C442B8" w:rsidRPr="002C7330" w:rsidRDefault="00C442B8">
      <w:pPr>
        <w:tabs>
          <w:tab w:val="left" w:pos="315"/>
          <w:tab w:val="left" w:pos="450"/>
          <w:tab w:val="left" w:pos="1890"/>
          <w:tab w:val="left" w:pos="3960"/>
        </w:tabs>
        <w:spacing w:line="180" w:lineRule="atLeast"/>
        <w:ind w:left="316" w:hanging="230"/>
        <w:jc w:val="both"/>
        <w:rPr>
          <w:bCs/>
          <w:iCs/>
        </w:rPr>
      </w:pPr>
    </w:p>
    <w:p w14:paraId="1BA98C6B" w14:textId="77777777" w:rsidR="00C442B8" w:rsidRPr="002C7330" w:rsidRDefault="00C442B8">
      <w:pPr>
        <w:tabs>
          <w:tab w:val="left" w:pos="315"/>
          <w:tab w:val="left" w:pos="450"/>
          <w:tab w:val="left" w:pos="1890"/>
          <w:tab w:val="left" w:pos="3960"/>
        </w:tabs>
        <w:spacing w:line="180" w:lineRule="atLeast"/>
        <w:ind w:left="316" w:hanging="230"/>
        <w:jc w:val="both"/>
        <w:rPr>
          <w:bCs/>
          <w:iCs/>
        </w:rPr>
      </w:pPr>
    </w:p>
    <w:p w14:paraId="527C9918" w14:textId="77777777" w:rsidR="00C442B8" w:rsidRPr="002C7330" w:rsidRDefault="00C442B8">
      <w:pPr>
        <w:tabs>
          <w:tab w:val="left" w:pos="315"/>
          <w:tab w:val="left" w:pos="450"/>
          <w:tab w:val="left" w:pos="1890"/>
          <w:tab w:val="left" w:pos="3960"/>
        </w:tabs>
        <w:spacing w:line="180" w:lineRule="atLeast"/>
        <w:ind w:left="316" w:hanging="230"/>
        <w:jc w:val="both"/>
        <w:rPr>
          <w:bCs/>
          <w:iCs/>
          <w:sz w:val="22"/>
        </w:rPr>
        <w:sectPr w:rsidR="00C442B8" w:rsidRPr="002C7330">
          <w:type w:val="continuous"/>
          <w:pgSz w:w="12240" w:h="15840" w:code="1"/>
          <w:pgMar w:top="432" w:right="720" w:bottom="432" w:left="576" w:header="432" w:footer="576" w:gutter="0"/>
          <w:paperSrc w:first="15" w:other="15"/>
          <w:cols w:num="2" w:space="720"/>
          <w:noEndnote/>
        </w:sectPr>
      </w:pPr>
    </w:p>
    <w:p w14:paraId="6B40E80C" w14:textId="77777777" w:rsidR="00C442B8" w:rsidRPr="002C7330" w:rsidRDefault="00C442B8">
      <w:pPr>
        <w:pStyle w:val="BodyText"/>
        <w:sectPr w:rsidR="00C442B8" w:rsidRPr="002C7330">
          <w:type w:val="continuous"/>
          <w:pgSz w:w="12240" w:h="15840"/>
          <w:pgMar w:top="1080" w:right="1440" w:bottom="1440" w:left="1440" w:header="0" w:footer="619" w:gutter="0"/>
          <w:cols w:space="720"/>
          <w:noEndnote/>
        </w:sectPr>
      </w:pPr>
      <w:r w:rsidRPr="002C7330">
        <w:br w:type="page"/>
      </w:r>
    </w:p>
    <w:p w14:paraId="3412F877" w14:textId="77777777" w:rsidR="00C442B8" w:rsidRPr="00FE7637" w:rsidRDefault="00C442B8" w:rsidP="000F7FF8">
      <w:pPr>
        <w:pStyle w:val="Heading2"/>
        <w:rPr>
          <w:sz w:val="28"/>
          <w:szCs w:val="28"/>
        </w:rPr>
      </w:pPr>
      <w:bookmarkStart w:id="120" w:name="_Toc275414288"/>
      <w:bookmarkStart w:id="121" w:name="_Toc410636550"/>
      <w:bookmarkStart w:id="122" w:name="_Toc410654805"/>
      <w:bookmarkStart w:id="123" w:name="_Toc410669078"/>
      <w:r w:rsidRPr="00FE7637">
        <w:rPr>
          <w:sz w:val="28"/>
          <w:szCs w:val="28"/>
        </w:rPr>
        <w:t>Part 2:  Budget Information</w:t>
      </w:r>
      <w:bookmarkEnd w:id="120"/>
      <w:bookmarkEnd w:id="121"/>
      <w:bookmarkEnd w:id="122"/>
      <w:bookmarkEnd w:id="123"/>
    </w:p>
    <w:p w14:paraId="56D2BA7B" w14:textId="77777777" w:rsidR="00C442B8" w:rsidRPr="002C7330" w:rsidRDefault="00C442B8">
      <w:pPr>
        <w:pStyle w:val="Heading4"/>
        <w:numPr>
          <w:ilvl w:val="0"/>
          <w:numId w:val="36"/>
        </w:numPr>
        <w:rPr>
          <w:b w:val="0"/>
          <w:bCs/>
        </w:rPr>
      </w:pPr>
      <w:r w:rsidRPr="002C7330">
        <w:rPr>
          <w:b w:val="0"/>
          <w:bCs/>
        </w:rPr>
        <w:t xml:space="preserve">ED Budget Information Non-Construction Programs (ED Form 524) </w:t>
      </w:r>
    </w:p>
    <w:p w14:paraId="6D48E4EF" w14:textId="77777777" w:rsidR="00C442B8" w:rsidRPr="002C7330" w:rsidRDefault="00C442B8"/>
    <w:p w14:paraId="2083A661" w14:textId="3F9FF8A7" w:rsidR="00C442B8" w:rsidRPr="002C7330" w:rsidRDefault="00C442B8">
      <w:pPr>
        <w:pStyle w:val="BodyText"/>
      </w:pPr>
      <w:r w:rsidRPr="002C7330">
        <w:t>This part of your application contains information about the Federal funding you are requesting.  Remember that you must provide all requested budget information for each year of the project (up to</w:t>
      </w:r>
      <w:r w:rsidR="00EA6A8A">
        <w:t xml:space="preserve"> </w:t>
      </w:r>
      <w:r w:rsidR="004000BE">
        <w:t xml:space="preserve">48 </w:t>
      </w:r>
      <w:r w:rsidRPr="002C7330">
        <w:t xml:space="preserve">months) and the total column in order to be considered for Federal funding.  Specific instructions for completing the budget forms are provided within </w:t>
      </w:r>
      <w:r w:rsidRPr="002C7330">
        <w:rPr>
          <w:spacing w:val="-3"/>
        </w:rPr>
        <w:t>this application package</w:t>
      </w:r>
      <w:r w:rsidRPr="002C7330">
        <w:t xml:space="preserve">.  </w:t>
      </w:r>
    </w:p>
    <w:p w14:paraId="75928CF5" w14:textId="77777777" w:rsidR="009C73A2" w:rsidRPr="002C7330" w:rsidRDefault="009C73A2">
      <w:pPr>
        <w:pStyle w:val="BodyText"/>
      </w:pPr>
    </w:p>
    <w:p w14:paraId="12369C47" w14:textId="77777777" w:rsidR="009C73A2" w:rsidRPr="002C7330" w:rsidRDefault="009C73A2">
      <w:pPr>
        <w:pStyle w:val="BodyText"/>
        <w:sectPr w:rsidR="009C73A2" w:rsidRPr="002C7330">
          <w:type w:val="continuous"/>
          <w:pgSz w:w="12240" w:h="15840"/>
          <w:pgMar w:top="1080" w:right="1440" w:bottom="1440" w:left="1440" w:header="0" w:footer="619" w:gutter="0"/>
          <w:cols w:space="720"/>
          <w:noEndnote/>
        </w:sectPr>
      </w:pPr>
    </w:p>
    <w:p w14:paraId="5415FA47" w14:textId="77777777" w:rsidR="00C442B8" w:rsidRPr="002C7330" w:rsidRDefault="00C442B8">
      <w:pPr>
        <w:pStyle w:val="Heading5"/>
        <w:rPr>
          <w:b w:val="0"/>
          <w:bCs/>
          <w:i/>
          <w:iCs/>
        </w:rPr>
      </w:pPr>
      <w:r w:rsidRPr="002C7330">
        <w:rPr>
          <w:b w:val="0"/>
          <w:bCs/>
          <w:i/>
          <w:iCs/>
        </w:rPr>
        <w:t>Instructions for completing ED Form 524 Section A:</w:t>
      </w:r>
    </w:p>
    <w:p w14:paraId="6A2F4F41" w14:textId="77777777" w:rsidR="00C442B8" w:rsidRPr="002C7330" w:rsidRDefault="00C442B8"/>
    <w:p w14:paraId="34006C2C" w14:textId="77777777" w:rsidR="00C442B8" w:rsidRPr="002C7330" w:rsidRDefault="00C442B8">
      <w:pPr>
        <w:pStyle w:val="BodyText"/>
        <w:rPr>
          <w:bCs w:val="0"/>
        </w:rPr>
      </w:pPr>
      <w:r w:rsidRPr="002C7330">
        <w:rPr>
          <w:bCs w:val="0"/>
          <w:u w:val="single"/>
        </w:rPr>
        <w:t>Name of Institution/Organization</w:t>
      </w:r>
      <w:r w:rsidRPr="002C7330">
        <w:rPr>
          <w:bCs w:val="0"/>
        </w:rPr>
        <w:t>:  Enter the name of the applicant in the space provided.</w:t>
      </w:r>
    </w:p>
    <w:p w14:paraId="0F429B9E" w14:textId="77777777" w:rsidR="00C442B8" w:rsidRPr="002C7330" w:rsidRDefault="00C442B8">
      <w:pPr>
        <w:pStyle w:val="BodyText"/>
        <w:rPr>
          <w:bCs w:val="0"/>
        </w:rPr>
      </w:pPr>
    </w:p>
    <w:p w14:paraId="0958C8C1" w14:textId="77777777" w:rsidR="00C442B8" w:rsidRPr="002C7330" w:rsidRDefault="00C442B8">
      <w:pPr>
        <w:pStyle w:val="BodyText"/>
        <w:rPr>
          <w:bCs w:val="0"/>
        </w:rPr>
      </w:pPr>
      <w:r w:rsidRPr="002C7330">
        <w:rPr>
          <w:bCs w:val="0"/>
          <w:u w:val="single"/>
        </w:rPr>
        <w:t>Personnel (line 1):</w:t>
      </w:r>
      <w:r w:rsidRPr="002C7330">
        <w:rPr>
          <w:bCs w:val="0"/>
        </w:rPr>
        <w:t xml:space="preserve">  Enter project personnel salaries and wages only.  Include fees and expenses for consultants on line 6.</w:t>
      </w:r>
    </w:p>
    <w:p w14:paraId="2E1A4B1D" w14:textId="77777777" w:rsidR="00C442B8" w:rsidRPr="002C7330" w:rsidRDefault="00C442B8">
      <w:pPr>
        <w:pStyle w:val="BodyText"/>
        <w:rPr>
          <w:bCs w:val="0"/>
        </w:rPr>
      </w:pPr>
    </w:p>
    <w:p w14:paraId="41C05773" w14:textId="77777777" w:rsidR="00C442B8" w:rsidRPr="002C7330" w:rsidRDefault="00C442B8">
      <w:pPr>
        <w:pStyle w:val="BodyText"/>
        <w:rPr>
          <w:bCs w:val="0"/>
        </w:rPr>
      </w:pPr>
      <w:r w:rsidRPr="002C7330">
        <w:rPr>
          <w:bCs w:val="0"/>
          <w:u w:val="single"/>
        </w:rPr>
        <w:t>Fringe Benefits (line 2):</w:t>
      </w:r>
      <w:r w:rsidRPr="002C7330">
        <w:rPr>
          <w:bCs w:val="0"/>
        </w:rPr>
        <w:t xml:space="preserve">  The institution’s normal fringe benefits contribution may be charged to the program.  Leave this line blank if fringe benefits applicable to direct salaries and wages are treated as part of the indirect cost.</w:t>
      </w:r>
    </w:p>
    <w:p w14:paraId="0AE7AE4C" w14:textId="77777777" w:rsidR="00C442B8" w:rsidRPr="002C7330" w:rsidRDefault="00C442B8">
      <w:pPr>
        <w:pStyle w:val="BodyText"/>
        <w:rPr>
          <w:bCs w:val="0"/>
        </w:rPr>
      </w:pPr>
    </w:p>
    <w:p w14:paraId="75165314" w14:textId="2CC1D7B5" w:rsidR="00862EFD" w:rsidRDefault="00C442B8">
      <w:pPr>
        <w:pStyle w:val="BodyText"/>
        <w:rPr>
          <w:color w:val="000000"/>
          <w:szCs w:val="24"/>
        </w:rPr>
      </w:pPr>
      <w:r w:rsidRPr="002C7330">
        <w:rPr>
          <w:bCs w:val="0"/>
          <w:u w:val="single"/>
        </w:rPr>
        <w:t>Travel (line 3):</w:t>
      </w:r>
      <w:r w:rsidRPr="002C7330">
        <w:rPr>
          <w:bCs w:val="0"/>
        </w:rPr>
        <w:t xml:space="preserve">  </w:t>
      </w:r>
      <w:r w:rsidRPr="00922EF1">
        <w:rPr>
          <w:bCs w:val="0"/>
          <w:szCs w:val="24"/>
        </w:rPr>
        <w:t xml:space="preserve">Indicate the travel costs of employees and participants only.  Include travel of persons such as consultants on line 6. </w:t>
      </w:r>
      <w:r w:rsidR="001C7FDC">
        <w:rPr>
          <w:bCs w:val="0"/>
          <w:szCs w:val="24"/>
        </w:rPr>
        <w:t xml:space="preserve"> </w:t>
      </w:r>
      <w:r w:rsidR="001C7FDC" w:rsidRPr="00EA6A8A">
        <w:rPr>
          <w:color w:val="000000"/>
        </w:rPr>
        <w:t xml:space="preserve">Applicants </w:t>
      </w:r>
      <w:r w:rsidR="00764BB3">
        <w:rPr>
          <w:color w:val="000000"/>
        </w:rPr>
        <w:t>are strongly encourage</w:t>
      </w:r>
      <w:r w:rsidR="00A36510">
        <w:rPr>
          <w:color w:val="000000"/>
        </w:rPr>
        <w:t>d</w:t>
      </w:r>
      <w:r w:rsidR="00764BB3">
        <w:rPr>
          <w:color w:val="000000"/>
        </w:rPr>
        <w:t xml:space="preserve"> to</w:t>
      </w:r>
      <w:r w:rsidR="001C7FDC" w:rsidRPr="00EA6A8A">
        <w:rPr>
          <w:color w:val="000000"/>
        </w:rPr>
        <w:t xml:space="preserve"> budget funds for a </w:t>
      </w:r>
      <w:r w:rsidR="001C7FDC">
        <w:rPr>
          <w:color w:val="000000"/>
        </w:rPr>
        <w:t>representative</w:t>
      </w:r>
      <w:r w:rsidR="001C7FDC" w:rsidRPr="00EA6A8A">
        <w:rPr>
          <w:color w:val="000000"/>
        </w:rPr>
        <w:t xml:space="preserve"> from the </w:t>
      </w:r>
      <w:r w:rsidR="001C7FDC">
        <w:rPr>
          <w:color w:val="000000"/>
        </w:rPr>
        <w:t>T</w:t>
      </w:r>
      <w:r w:rsidR="001C7FDC" w:rsidRPr="00EA6A8A">
        <w:rPr>
          <w:color w:val="000000"/>
        </w:rPr>
        <w:t>EA</w:t>
      </w:r>
      <w:r w:rsidR="009C05B8">
        <w:rPr>
          <w:color w:val="000000"/>
        </w:rPr>
        <w:t xml:space="preserve">, </w:t>
      </w:r>
      <w:r w:rsidR="001C7FDC">
        <w:rPr>
          <w:color w:val="000000"/>
        </w:rPr>
        <w:t>SEA</w:t>
      </w:r>
      <w:r w:rsidR="009C05B8">
        <w:rPr>
          <w:color w:val="000000"/>
        </w:rPr>
        <w:t>, and</w:t>
      </w:r>
      <w:r w:rsidR="0079478A">
        <w:rPr>
          <w:color w:val="000000"/>
        </w:rPr>
        <w:t xml:space="preserve"> any</w:t>
      </w:r>
      <w:r w:rsidR="009C05B8">
        <w:rPr>
          <w:color w:val="000000"/>
        </w:rPr>
        <w:t xml:space="preserve"> LEA</w:t>
      </w:r>
      <w:r w:rsidR="001C7FDC">
        <w:rPr>
          <w:color w:val="000000"/>
        </w:rPr>
        <w:t xml:space="preserve"> </w:t>
      </w:r>
      <w:r w:rsidR="001C7FDC" w:rsidRPr="00EA6A8A">
        <w:rPr>
          <w:color w:val="000000"/>
        </w:rPr>
        <w:t xml:space="preserve">to attend a Project Director’s Meeting in </w:t>
      </w:r>
      <w:r w:rsidR="001C7FDC">
        <w:rPr>
          <w:color w:val="000000"/>
        </w:rPr>
        <w:t>the first</w:t>
      </w:r>
      <w:r w:rsidR="00F17CB3">
        <w:rPr>
          <w:color w:val="000000"/>
        </w:rPr>
        <w:t xml:space="preserve"> three</w:t>
      </w:r>
      <w:r w:rsidR="001C7FDC">
        <w:rPr>
          <w:color w:val="000000"/>
        </w:rPr>
        <w:t xml:space="preserve"> </w:t>
      </w:r>
      <w:r w:rsidR="001C7FDC" w:rsidRPr="00EA6A8A">
        <w:rPr>
          <w:color w:val="000000"/>
        </w:rPr>
        <w:t>year</w:t>
      </w:r>
      <w:r w:rsidR="00F17CB3">
        <w:rPr>
          <w:color w:val="000000"/>
        </w:rPr>
        <w:t>s</w:t>
      </w:r>
      <w:r w:rsidR="001C7FDC" w:rsidRPr="00EA6A8A">
        <w:rPr>
          <w:color w:val="000000"/>
        </w:rPr>
        <w:t xml:space="preserve"> of the grant</w:t>
      </w:r>
      <w:r w:rsidR="001C7FDC">
        <w:rPr>
          <w:color w:val="000000"/>
        </w:rPr>
        <w:t xml:space="preserve">.  </w:t>
      </w:r>
    </w:p>
    <w:p w14:paraId="747E0C51" w14:textId="77777777" w:rsidR="00AB4AC8" w:rsidRPr="00922EF1" w:rsidRDefault="00AB4AC8">
      <w:pPr>
        <w:pStyle w:val="BodyText"/>
        <w:rPr>
          <w:bCs w:val="0"/>
          <w:szCs w:val="24"/>
        </w:rPr>
      </w:pPr>
    </w:p>
    <w:p w14:paraId="22AB6867" w14:textId="77777777" w:rsidR="00C442B8" w:rsidRPr="002C7330" w:rsidRDefault="00C442B8">
      <w:pPr>
        <w:pStyle w:val="BodyText"/>
        <w:rPr>
          <w:bCs w:val="0"/>
        </w:rPr>
      </w:pPr>
      <w:r w:rsidRPr="002C7330">
        <w:rPr>
          <w:bCs w:val="0"/>
          <w:u w:val="single"/>
        </w:rPr>
        <w:t>Equipment (line 4):</w:t>
      </w:r>
      <w:r w:rsidRPr="002C7330">
        <w:rPr>
          <w:bCs w:val="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14:paraId="24D0FD54" w14:textId="77777777" w:rsidR="00C442B8" w:rsidRPr="002C7330" w:rsidRDefault="00C442B8">
      <w:pPr>
        <w:pStyle w:val="BodyText"/>
        <w:rPr>
          <w:bCs w:val="0"/>
        </w:rPr>
      </w:pPr>
    </w:p>
    <w:p w14:paraId="0093450E" w14:textId="77777777" w:rsidR="00C442B8" w:rsidRPr="002C7330" w:rsidRDefault="00C442B8">
      <w:pPr>
        <w:pStyle w:val="BodyText"/>
        <w:rPr>
          <w:bCs w:val="0"/>
          <w:i/>
          <w:iCs/>
        </w:rPr>
      </w:pPr>
      <w:r w:rsidRPr="002C7330">
        <w:rPr>
          <w:bCs w:val="0"/>
          <w:u w:val="single"/>
        </w:rPr>
        <w:t>Supplies (line 5):</w:t>
      </w:r>
      <w:r w:rsidRPr="002C7330">
        <w:rPr>
          <w:bCs w:val="0"/>
        </w:rPr>
        <w:t xml:space="preserve">  Show all tangible, expendable personal property.  </w:t>
      </w:r>
      <w:r w:rsidRPr="002C7330">
        <w:t xml:space="preserve">Direct supplies and materials differ from equipment in that they are consumable, expendable, and of a relatively low unit cost.  </w:t>
      </w:r>
      <w:r w:rsidRPr="002C7330">
        <w:rPr>
          <w:i/>
          <w:iCs/>
        </w:rPr>
        <w:t>Supplies purchased with grant funds should directly benefit the grant project and be necessary for achieving the goals of the project.</w:t>
      </w:r>
    </w:p>
    <w:p w14:paraId="2CCCCCC7" w14:textId="77777777" w:rsidR="00C442B8" w:rsidRPr="002C7330" w:rsidRDefault="00C442B8">
      <w:pPr>
        <w:pStyle w:val="BodyText"/>
        <w:rPr>
          <w:bCs w:val="0"/>
          <w:u w:val="single"/>
        </w:rPr>
      </w:pPr>
      <w:r w:rsidRPr="002C7330">
        <w:rPr>
          <w:bCs w:val="0"/>
          <w:u w:val="single"/>
        </w:rPr>
        <w:t xml:space="preserve"> </w:t>
      </w:r>
    </w:p>
    <w:p w14:paraId="47D8CBF4" w14:textId="77777777" w:rsidR="00C442B8" w:rsidRPr="002C7330" w:rsidRDefault="00C442B8">
      <w:pPr>
        <w:pStyle w:val="BodyText"/>
        <w:rPr>
          <w:bCs w:val="0"/>
        </w:rPr>
      </w:pPr>
      <w:r w:rsidRPr="002C7330">
        <w:rPr>
          <w:bCs w:val="0"/>
          <w:u w:val="single"/>
        </w:rPr>
        <w:t>Contractual (line 6):</w:t>
      </w:r>
      <w:r w:rsidRPr="002C7330">
        <w:rPr>
          <w:bCs w:val="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14:paraId="631536ED" w14:textId="77777777" w:rsidR="00C442B8" w:rsidRPr="002C7330" w:rsidRDefault="00C442B8">
      <w:pPr>
        <w:pStyle w:val="BodyText"/>
        <w:rPr>
          <w:bCs w:val="0"/>
        </w:rPr>
      </w:pPr>
    </w:p>
    <w:p w14:paraId="3FE91E2E" w14:textId="77777777" w:rsidR="00C442B8" w:rsidRPr="002C7330" w:rsidRDefault="00C442B8">
      <w:pPr>
        <w:pStyle w:val="BodyText"/>
        <w:rPr>
          <w:bCs w:val="0"/>
        </w:rPr>
      </w:pPr>
      <w:r w:rsidRPr="002C7330">
        <w:rPr>
          <w:bCs w:val="0"/>
          <w:u w:val="single"/>
        </w:rPr>
        <w:t>Construction (line 7):</w:t>
      </w:r>
      <w:r w:rsidRPr="002C7330">
        <w:rPr>
          <w:bCs w:val="0"/>
        </w:rPr>
        <w:t xml:space="preserve">  Not applicable.</w:t>
      </w:r>
    </w:p>
    <w:p w14:paraId="6D379CC1" w14:textId="77777777" w:rsidR="00C442B8" w:rsidRPr="002C7330" w:rsidRDefault="00C442B8">
      <w:pPr>
        <w:pStyle w:val="BodyText"/>
        <w:rPr>
          <w:bCs w:val="0"/>
        </w:rPr>
      </w:pPr>
    </w:p>
    <w:p w14:paraId="09859459" w14:textId="77777777" w:rsidR="00C442B8" w:rsidRPr="002C7330" w:rsidRDefault="00C442B8">
      <w:pPr>
        <w:pStyle w:val="BodyText"/>
        <w:rPr>
          <w:bCs w:val="0"/>
          <w:i/>
          <w:iCs/>
        </w:rPr>
      </w:pPr>
      <w:r w:rsidRPr="002C7330">
        <w:rPr>
          <w:bCs w:val="0"/>
          <w:u w:val="single"/>
        </w:rPr>
        <w:t>Other (line 8):</w:t>
      </w:r>
      <w:r w:rsidRPr="002C7330">
        <w:rPr>
          <w:bCs w:val="0"/>
        </w:rPr>
        <w:t xml:space="preserve">  Indicate all direct costs not covered on lines 1-6.  For example, include costs such as space rental, required fees, honoraria and travel (where a contract is not in place for services), training, and communication and printing costs.  </w:t>
      </w:r>
      <w:r w:rsidRPr="002C7330">
        <w:rPr>
          <w:bCs w:val="0"/>
          <w:i/>
          <w:iCs/>
        </w:rPr>
        <w:t xml:space="preserve">Do not include costs that are included in the indirect cost rate.  </w:t>
      </w:r>
    </w:p>
    <w:p w14:paraId="6498D3F3" w14:textId="1AE74E53" w:rsidR="00516F3B" w:rsidRDefault="00516F3B">
      <w:pPr>
        <w:pStyle w:val="BodyText"/>
        <w:rPr>
          <w:bCs w:val="0"/>
        </w:rPr>
      </w:pPr>
    </w:p>
    <w:p w14:paraId="56080544" w14:textId="77777777" w:rsidR="00C442B8" w:rsidRPr="002C7330" w:rsidRDefault="00C442B8">
      <w:pPr>
        <w:pStyle w:val="BodyText"/>
        <w:rPr>
          <w:bCs w:val="0"/>
        </w:rPr>
      </w:pPr>
      <w:r w:rsidRPr="002C7330">
        <w:rPr>
          <w:bCs w:val="0"/>
          <w:u w:val="single"/>
        </w:rPr>
        <w:t>Total Direct Costs (line 9):</w:t>
      </w:r>
      <w:r w:rsidRPr="002C7330">
        <w:rPr>
          <w:bCs w:val="0"/>
        </w:rPr>
        <w:t xml:space="preserve">  The sum of lines 1-8.</w:t>
      </w:r>
    </w:p>
    <w:p w14:paraId="0CBEE270" w14:textId="77777777" w:rsidR="00C442B8" w:rsidRPr="002C7330" w:rsidRDefault="00C442B8">
      <w:pPr>
        <w:pStyle w:val="BodyText"/>
        <w:rPr>
          <w:bCs w:val="0"/>
        </w:rPr>
      </w:pPr>
    </w:p>
    <w:p w14:paraId="1201A946" w14:textId="77777777" w:rsidR="00C442B8" w:rsidRPr="002C7330" w:rsidRDefault="00C442B8">
      <w:pPr>
        <w:pStyle w:val="BodyText"/>
        <w:rPr>
          <w:bCs w:val="0"/>
        </w:rPr>
      </w:pPr>
      <w:r w:rsidRPr="002C7330">
        <w:rPr>
          <w:bCs w:val="0"/>
          <w:u w:val="single"/>
        </w:rPr>
        <w:t>Indirect Costs (line 10):</w:t>
      </w:r>
      <w:r w:rsidRPr="002C7330">
        <w:rPr>
          <w:bCs w:val="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r:id="rId58" w:history="1">
        <w:r w:rsidRPr="002C7330">
          <w:rPr>
            <w:rStyle w:val="Hyperlink"/>
          </w:rPr>
          <w:t>http://www.ed.gov/about/offices/list/ocfo/fipao/icgindex.html</w:t>
        </w:r>
      </w:hyperlink>
      <w:r w:rsidRPr="002C7330">
        <w:rPr>
          <w:bCs w:val="0"/>
        </w:rPr>
        <w:t xml:space="preserve">.  </w:t>
      </w:r>
    </w:p>
    <w:p w14:paraId="64C799F3" w14:textId="77777777" w:rsidR="00C442B8" w:rsidRPr="002C7330" w:rsidRDefault="00C442B8">
      <w:pPr>
        <w:pStyle w:val="BodyText"/>
        <w:rPr>
          <w:rFonts w:ascii="Courier New" w:hAnsi="Courier New" w:cs="Courier New"/>
        </w:rPr>
      </w:pPr>
    </w:p>
    <w:p w14:paraId="5869EFF8" w14:textId="77777777" w:rsidR="00C442B8" w:rsidRPr="002C7330" w:rsidRDefault="00C442B8">
      <w:pPr>
        <w:pStyle w:val="BodyText"/>
        <w:rPr>
          <w:bCs w:val="0"/>
        </w:rPr>
      </w:pPr>
      <w:r w:rsidRPr="002C7330">
        <w:rPr>
          <w:bCs w:val="0"/>
          <w:u w:val="single"/>
        </w:rPr>
        <w:t>Training Stipends (line 11):</w:t>
      </w:r>
      <w:r w:rsidRPr="002C7330">
        <w:rPr>
          <w:bCs w:val="0"/>
        </w:rPr>
        <w:t xml:space="preserve">  This line item is not applicable to this program.  The training stipend line item only pertains to costs associated with long term training programs and college or university coursework, not workshops or short-term training supported by this program.</w:t>
      </w:r>
    </w:p>
    <w:p w14:paraId="7327DE20" w14:textId="77777777" w:rsidR="00C442B8" w:rsidRPr="002C7330" w:rsidRDefault="00C442B8">
      <w:pPr>
        <w:pStyle w:val="BodyText"/>
        <w:rPr>
          <w:color w:val="000000"/>
        </w:rPr>
      </w:pPr>
      <w:r w:rsidRPr="002C7330">
        <w:rPr>
          <w:i/>
          <w:iCs/>
        </w:rPr>
        <w:t xml:space="preserve">Salary stipends paid to teachers and other school personnel for participating in short-term professional development should be reported in </w:t>
      </w:r>
      <w:r w:rsidRPr="002C7330">
        <w:rPr>
          <w:i/>
          <w:iCs/>
          <w:u w:val="single"/>
        </w:rPr>
        <w:t>Personnel</w:t>
      </w:r>
      <w:r w:rsidRPr="002C7330">
        <w:rPr>
          <w:i/>
          <w:iCs/>
        </w:rPr>
        <w:t xml:space="preserve"> (line 1)</w:t>
      </w:r>
      <w:r w:rsidRPr="002C7330">
        <w:t xml:space="preserve">. </w:t>
      </w:r>
    </w:p>
    <w:p w14:paraId="5B815414" w14:textId="77777777" w:rsidR="00C442B8" w:rsidRPr="002C7330" w:rsidRDefault="00C442B8">
      <w:pPr>
        <w:pStyle w:val="BodyText"/>
      </w:pPr>
    </w:p>
    <w:p w14:paraId="0B837709" w14:textId="77777777" w:rsidR="00C442B8" w:rsidRPr="002C7330" w:rsidRDefault="00C442B8">
      <w:pPr>
        <w:pStyle w:val="Heading4"/>
        <w:rPr>
          <w:b w:val="0"/>
        </w:rPr>
      </w:pPr>
      <w:r w:rsidRPr="002C7330">
        <w:rPr>
          <w:b w:val="0"/>
          <w:u w:val="single"/>
        </w:rPr>
        <w:t>Total Cost (line 12):</w:t>
      </w:r>
      <w:r w:rsidRPr="002C7330">
        <w:rPr>
          <w:b w:val="0"/>
        </w:rPr>
        <w:t xml:space="preserve">  This should equal to sum of lines 9-11 (total direct costs + indirect + stipends).  The sum for column one, labeled </w:t>
      </w:r>
      <w:r w:rsidRPr="002C7330">
        <w:rPr>
          <w:b w:val="0"/>
          <w:i/>
        </w:rPr>
        <w:t>Project Year 1</w:t>
      </w:r>
      <w:r w:rsidRPr="002C7330">
        <w:rPr>
          <w:b w:val="0"/>
        </w:rPr>
        <w:t xml:space="preserve"> (a), should also be equal to item 15a on the application cover sheet (SF Form 424).</w:t>
      </w:r>
    </w:p>
    <w:p w14:paraId="4D7A39BC" w14:textId="77777777" w:rsidR="00C442B8" w:rsidRPr="002C7330" w:rsidRDefault="00C442B8"/>
    <w:p w14:paraId="6505B43E" w14:textId="77777777" w:rsidR="00C442B8" w:rsidRPr="002C7330" w:rsidRDefault="00C442B8">
      <w:pPr>
        <w:sectPr w:rsidR="00C442B8" w:rsidRPr="002C7330">
          <w:type w:val="continuous"/>
          <w:pgSz w:w="12240" w:h="15840"/>
          <w:pgMar w:top="1080" w:right="1440" w:bottom="1440" w:left="1440" w:header="0" w:footer="619" w:gutter="0"/>
          <w:cols w:space="720"/>
          <w:formProt w:val="0"/>
          <w:noEndnote/>
        </w:sectPr>
      </w:pPr>
    </w:p>
    <w:p w14:paraId="26E08B49" w14:textId="77777777" w:rsidR="00C442B8" w:rsidRPr="002C7330" w:rsidRDefault="00C442B8" w:rsidP="00CC25AC">
      <w:pPr>
        <w:pStyle w:val="BodyText"/>
        <w:jc w:val="center"/>
        <w:rPr>
          <w:b/>
          <w:bCs w:val="0"/>
          <w:sz w:val="22"/>
          <w:szCs w:val="22"/>
        </w:rPr>
      </w:pPr>
      <w:r w:rsidRPr="002C7330">
        <w:rPr>
          <w:b/>
          <w:bCs w:val="0"/>
          <w:sz w:val="22"/>
          <w:szCs w:val="22"/>
        </w:rPr>
        <w:t>Instructions for ED 524</w:t>
      </w:r>
    </w:p>
    <w:p w14:paraId="0F4C446B" w14:textId="77777777" w:rsidR="00C442B8" w:rsidRPr="002C7330" w:rsidRDefault="00C442B8"/>
    <w:p w14:paraId="7BE968A0" w14:textId="77777777" w:rsidR="00C442B8" w:rsidRPr="002C7330" w:rsidRDefault="00C442B8">
      <w:pPr>
        <w:sectPr w:rsidR="00C442B8" w:rsidRPr="002C7330">
          <w:pgSz w:w="15840" w:h="12240" w:orient="landscape" w:code="1"/>
          <w:pgMar w:top="245" w:right="432" w:bottom="288" w:left="432" w:header="288" w:footer="432" w:gutter="0"/>
          <w:paperSrc w:first="15" w:other="15"/>
          <w:cols w:space="720" w:equalWidth="0">
            <w:col w:w="14688" w:space="720"/>
          </w:cols>
          <w:noEndnote/>
        </w:sectPr>
      </w:pPr>
    </w:p>
    <w:p w14:paraId="445FC553" w14:textId="77777777" w:rsidR="00EE5D96" w:rsidRPr="002C7330" w:rsidRDefault="00EE5D96" w:rsidP="00CA000B">
      <w:pPr>
        <w:tabs>
          <w:tab w:val="center" w:pos="2160"/>
        </w:tabs>
        <w:jc w:val="center"/>
        <w:rPr>
          <w:sz w:val="16"/>
          <w:u w:val="single"/>
        </w:rPr>
      </w:pPr>
      <w:r w:rsidRPr="002C7330">
        <w:rPr>
          <w:sz w:val="16"/>
          <w:u w:val="single"/>
        </w:rPr>
        <w:t>General Instructions</w:t>
      </w:r>
    </w:p>
    <w:p w14:paraId="2921DD17" w14:textId="77777777" w:rsidR="00EE5D96" w:rsidRPr="002C7330" w:rsidRDefault="00EE5D96" w:rsidP="00EE5D96">
      <w:pPr>
        <w:pStyle w:val="BodyText"/>
        <w:rPr>
          <w:color w:val="000000"/>
          <w:sz w:val="16"/>
        </w:rPr>
      </w:pPr>
      <w:r w:rsidRPr="002C7330">
        <w:rPr>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2C7330">
        <w:rPr>
          <w:color w:val="000000"/>
          <w:sz w:val="16"/>
        </w:rPr>
        <w:t>attached.  You may access the Education Department General Administrative Regulations, 34 CFR 74 – 86 and 97-99, on ED’s website at:</w:t>
      </w:r>
    </w:p>
    <w:p w14:paraId="132B9054" w14:textId="77777777" w:rsidR="00EE5D96" w:rsidRPr="002C7330" w:rsidRDefault="00973951" w:rsidP="00EE5D96">
      <w:pPr>
        <w:pStyle w:val="BodyText"/>
        <w:rPr>
          <w:color w:val="000000"/>
          <w:sz w:val="16"/>
        </w:rPr>
      </w:pPr>
      <w:hyperlink r:id="rId59" w:history="1">
        <w:r w:rsidR="00EE5D96" w:rsidRPr="002C7330">
          <w:rPr>
            <w:rStyle w:val="Hyperlink"/>
            <w:color w:val="000000"/>
            <w:sz w:val="16"/>
          </w:rPr>
          <w:t>http://www.ed.gov/policy/fund/reg/edgarReg/edgar.html</w:t>
        </w:r>
      </w:hyperlink>
    </w:p>
    <w:p w14:paraId="094C993F" w14:textId="77777777" w:rsidR="00EE5D96" w:rsidRPr="002C7330" w:rsidRDefault="00EE5D96" w:rsidP="00EE5D96">
      <w:pPr>
        <w:pStyle w:val="BodyText"/>
        <w:rPr>
          <w:color w:val="000000"/>
          <w:sz w:val="16"/>
        </w:rPr>
      </w:pPr>
    </w:p>
    <w:p w14:paraId="5A9FB83D" w14:textId="77777777" w:rsidR="00EE5D96" w:rsidRPr="002C7330" w:rsidRDefault="00EE5D96" w:rsidP="00EE5D96">
      <w:pPr>
        <w:pStyle w:val="BodyText"/>
        <w:rPr>
          <w:sz w:val="16"/>
        </w:rPr>
      </w:pPr>
      <w:r w:rsidRPr="002C7330">
        <w:rPr>
          <w:b/>
          <w:bCs w:val="0"/>
          <w:sz w:val="16"/>
        </w:rPr>
        <w:t>You must consult with your Business Office prior to submitting this form.</w:t>
      </w:r>
      <w:r w:rsidRPr="002C7330">
        <w:rPr>
          <w:color w:val="FF0000"/>
          <w:sz w:val="16"/>
        </w:rPr>
        <w:br/>
      </w:r>
      <w:r w:rsidRPr="002C7330">
        <w:rPr>
          <w:color w:val="FF0000"/>
          <w:sz w:val="16"/>
        </w:rPr>
        <w:br/>
      </w:r>
      <w:r w:rsidRPr="002C7330">
        <w:rPr>
          <w:sz w:val="16"/>
        </w:rPr>
        <w:tab/>
      </w:r>
      <w:r w:rsidRPr="002C7330">
        <w:rPr>
          <w:sz w:val="16"/>
          <w:u w:val="single"/>
        </w:rPr>
        <w:t>Section A - Budget Summary</w:t>
      </w:r>
    </w:p>
    <w:p w14:paraId="3C6BD866" w14:textId="77777777" w:rsidR="00EE5D96" w:rsidRPr="002C7330" w:rsidRDefault="00EE5D96" w:rsidP="00CA000B">
      <w:pPr>
        <w:tabs>
          <w:tab w:val="center" w:pos="2160"/>
        </w:tabs>
        <w:ind w:left="36" w:firstLine="144"/>
        <w:rPr>
          <w:sz w:val="16"/>
          <w:u w:val="single"/>
        </w:rPr>
      </w:pPr>
      <w:r w:rsidRPr="002C7330">
        <w:rPr>
          <w:sz w:val="16"/>
        </w:rPr>
        <w:tab/>
      </w:r>
      <w:r w:rsidRPr="002C7330">
        <w:rPr>
          <w:sz w:val="16"/>
          <w:u w:val="single"/>
        </w:rPr>
        <w:t>U.S. Department of Education Funds</w:t>
      </w:r>
    </w:p>
    <w:p w14:paraId="10598B89" w14:textId="77777777" w:rsidR="00EE5D96" w:rsidRPr="002C7330" w:rsidRDefault="00EE5D96" w:rsidP="00EE5D96">
      <w:pPr>
        <w:tabs>
          <w:tab w:val="center" w:pos="2160"/>
        </w:tabs>
        <w:rPr>
          <w:sz w:val="16"/>
        </w:rPr>
      </w:pPr>
    </w:p>
    <w:p w14:paraId="564ACF60" w14:textId="77777777" w:rsidR="00EE5D96" w:rsidRPr="002C7330" w:rsidRDefault="00EE5D96" w:rsidP="00EE5D96">
      <w:pPr>
        <w:pStyle w:val="BodyText"/>
        <w:rPr>
          <w:sz w:val="16"/>
        </w:rPr>
      </w:pPr>
      <w:r w:rsidRPr="002C7330">
        <w:rPr>
          <w:sz w:val="16"/>
        </w:rPr>
        <w:t>All applicants must complete Section A and provide a break-down by the applicable budget categories shown in lines 1-11.</w:t>
      </w:r>
    </w:p>
    <w:p w14:paraId="0F027018" w14:textId="77777777" w:rsidR="00EE5D96" w:rsidRPr="002C7330" w:rsidRDefault="00EE5D96" w:rsidP="00EE5D96">
      <w:pPr>
        <w:pStyle w:val="BodyText"/>
        <w:rPr>
          <w:sz w:val="16"/>
        </w:rPr>
      </w:pPr>
    </w:p>
    <w:p w14:paraId="6B92F081" w14:textId="77777777" w:rsidR="00EE5D96" w:rsidRPr="002C7330" w:rsidRDefault="00EE5D96" w:rsidP="00EE5D96">
      <w:pPr>
        <w:pStyle w:val="BodyText"/>
        <w:rPr>
          <w:sz w:val="16"/>
        </w:rPr>
      </w:pPr>
      <w:r w:rsidRPr="002C7330">
        <w:rPr>
          <w:sz w:val="16"/>
        </w:rPr>
        <w:t>Lines 1-11, columns (a)-(e):  For each project year for which funding is requested, show the total amount requested for each applicable budget category.</w:t>
      </w:r>
    </w:p>
    <w:p w14:paraId="7F217002" w14:textId="77777777" w:rsidR="00EE5D96" w:rsidRPr="002C7330" w:rsidRDefault="00EE5D96" w:rsidP="00EE5D96">
      <w:pPr>
        <w:pStyle w:val="BodyText"/>
        <w:rPr>
          <w:sz w:val="16"/>
        </w:rPr>
      </w:pPr>
    </w:p>
    <w:p w14:paraId="40D2F330" w14:textId="77777777" w:rsidR="00EE5D96" w:rsidRPr="002C7330" w:rsidRDefault="00EE5D96" w:rsidP="00EE5D96">
      <w:pPr>
        <w:pStyle w:val="BodyText"/>
        <w:rPr>
          <w:sz w:val="16"/>
        </w:rPr>
      </w:pPr>
      <w:r w:rsidRPr="002C7330">
        <w:rPr>
          <w:sz w:val="16"/>
        </w:rPr>
        <w:t>Lines 1-11, column (f):  Show the multi-year total for each budget category.  If funding is requested for only one project year, leave this column blank.</w:t>
      </w:r>
    </w:p>
    <w:p w14:paraId="77C85904" w14:textId="77777777" w:rsidR="00EE5D96" w:rsidRPr="002C7330" w:rsidRDefault="00EE5D96" w:rsidP="00EE5D96">
      <w:pPr>
        <w:pStyle w:val="BodyText"/>
        <w:rPr>
          <w:sz w:val="16"/>
        </w:rPr>
      </w:pPr>
    </w:p>
    <w:p w14:paraId="5C0BF3D3" w14:textId="77777777" w:rsidR="00EE5D96" w:rsidRPr="002C7330" w:rsidRDefault="00EE5D96" w:rsidP="00EE5D96">
      <w:pPr>
        <w:pStyle w:val="BodyText"/>
        <w:rPr>
          <w:sz w:val="16"/>
        </w:rPr>
      </w:pPr>
      <w:r w:rsidRPr="002C7330">
        <w:rPr>
          <w:sz w:val="16"/>
        </w:rPr>
        <w:t>Line 12, columns (a)-(e):  Show the total budget request for each project year for which funding is requested.</w:t>
      </w:r>
    </w:p>
    <w:p w14:paraId="5195CBC7" w14:textId="77777777" w:rsidR="00EE5D96" w:rsidRPr="002C7330" w:rsidRDefault="00EE5D96" w:rsidP="00EE5D96">
      <w:pPr>
        <w:pStyle w:val="BodyText"/>
        <w:rPr>
          <w:sz w:val="16"/>
        </w:rPr>
      </w:pPr>
    </w:p>
    <w:p w14:paraId="7AB7813C" w14:textId="77777777" w:rsidR="00EE5D96" w:rsidRPr="002C7330" w:rsidRDefault="00EE5D96" w:rsidP="00EE5D96">
      <w:pPr>
        <w:pStyle w:val="BodyText"/>
        <w:rPr>
          <w:sz w:val="16"/>
        </w:rPr>
      </w:pPr>
      <w:r w:rsidRPr="002C7330">
        <w:rPr>
          <w:sz w:val="16"/>
        </w:rPr>
        <w:t>Line 12, column (f):  Show the total amount requested for all project years.  If funding is requested for only one year, leave this space blank.</w:t>
      </w:r>
    </w:p>
    <w:p w14:paraId="6CE5C2DF" w14:textId="77777777" w:rsidR="00EE5D96" w:rsidRPr="002C7330" w:rsidRDefault="00EE5D96" w:rsidP="00EE5D96">
      <w:pPr>
        <w:pStyle w:val="BodyText"/>
        <w:rPr>
          <w:sz w:val="16"/>
        </w:rPr>
      </w:pPr>
    </w:p>
    <w:p w14:paraId="4571CA64" w14:textId="77777777" w:rsidR="00EE5D96" w:rsidRPr="002C7330" w:rsidRDefault="00EE5D96" w:rsidP="00EE5D96">
      <w:pPr>
        <w:pStyle w:val="BodyText"/>
        <w:rPr>
          <w:sz w:val="16"/>
        </w:rPr>
      </w:pPr>
    </w:p>
    <w:p w14:paraId="396E2F07" w14:textId="77777777" w:rsidR="00EE5D96" w:rsidRPr="002C7330" w:rsidRDefault="00EE5D96" w:rsidP="00EE5D96">
      <w:pPr>
        <w:rPr>
          <w:sz w:val="16"/>
        </w:rPr>
      </w:pPr>
      <w:r w:rsidRPr="002C7330">
        <w:rPr>
          <w:sz w:val="16"/>
          <w:u w:val="single"/>
        </w:rPr>
        <w:t>Indirect Cost Information</w:t>
      </w:r>
      <w:r w:rsidRPr="002C7330">
        <w:rPr>
          <w:sz w:val="16"/>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14:paraId="530EEB12" w14:textId="77777777" w:rsidR="00EE5D96" w:rsidRPr="002C7330" w:rsidRDefault="00EE5D96" w:rsidP="00EE5D96">
      <w:pPr>
        <w:rPr>
          <w:bCs/>
          <w:sz w:val="16"/>
        </w:rPr>
      </w:pPr>
      <w:r w:rsidRPr="002C7330">
        <w:rPr>
          <w:sz w:val="16"/>
        </w:rPr>
        <w:t>If you checked “no,”</w:t>
      </w:r>
      <w:r w:rsidRPr="002C7330">
        <w:rPr>
          <w:bCs/>
          <w:sz w:val="16"/>
        </w:rPr>
        <w:t xml:space="preserve"> ED generally will authorize grantees to use a temporary rate of 10 percent of budgeted salaries and wages subject to the following limitations: </w:t>
      </w:r>
    </w:p>
    <w:p w14:paraId="7E5CEEF9" w14:textId="77777777" w:rsidR="00EE5D96" w:rsidRPr="002C7330" w:rsidRDefault="00EE5D96" w:rsidP="00EE5D96">
      <w:pPr>
        <w:ind w:firstLine="720"/>
        <w:rPr>
          <w:sz w:val="16"/>
        </w:rPr>
      </w:pPr>
      <w:r w:rsidRPr="002C7330">
        <w:rPr>
          <w:bCs/>
          <w:sz w:val="16"/>
        </w:rPr>
        <w:t xml:space="preserve">(a) </w:t>
      </w:r>
      <w:r w:rsidRPr="002C7330">
        <w:rPr>
          <w:sz w:val="16"/>
        </w:rPr>
        <w:t xml:space="preserve">The grantee must submit an indirect cost proposal to its cognizant agency within 90 days after ED issues a grant award notification; and </w:t>
      </w:r>
    </w:p>
    <w:p w14:paraId="4E48B3B4" w14:textId="77777777" w:rsidR="00EE5D96" w:rsidRPr="002C7330" w:rsidRDefault="00EE5D96" w:rsidP="00EE5D96">
      <w:pPr>
        <w:ind w:firstLine="720"/>
        <w:rPr>
          <w:color w:val="FF0000"/>
          <w:sz w:val="16"/>
        </w:rPr>
      </w:pPr>
      <w:r w:rsidRPr="002C7330">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2C7330">
        <w:rPr>
          <w:color w:val="FF0000"/>
          <w:sz w:val="16"/>
        </w:rPr>
        <w:t xml:space="preserve"> </w:t>
      </w:r>
    </w:p>
    <w:p w14:paraId="5622D3C9" w14:textId="77777777" w:rsidR="00EE5D96" w:rsidRPr="002C7330" w:rsidRDefault="00EE5D96" w:rsidP="00EE5D96">
      <w:pPr>
        <w:ind w:firstLine="720"/>
        <w:rPr>
          <w:sz w:val="16"/>
        </w:rPr>
      </w:pPr>
      <w:r w:rsidRPr="002C7330">
        <w:rPr>
          <w:sz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2C7330">
        <w:rPr>
          <w:color w:val="0000FF"/>
          <w:sz w:val="16"/>
        </w:rPr>
        <w:t xml:space="preserve"> </w:t>
      </w:r>
      <w:r w:rsidRPr="002C7330">
        <w:rPr>
          <w:sz w:val="16"/>
        </w:rPr>
        <w:t xml:space="preserve">agency that issued the approved agreement. </w:t>
      </w:r>
    </w:p>
    <w:p w14:paraId="1123A63B" w14:textId="77777777" w:rsidR="00EE5D96" w:rsidRPr="002C7330" w:rsidRDefault="00EE5D96" w:rsidP="00EE5D96">
      <w:pPr>
        <w:ind w:firstLine="720"/>
        <w:rPr>
          <w:sz w:val="16"/>
        </w:rPr>
      </w:pPr>
      <w:r w:rsidRPr="002C7330">
        <w:rPr>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1FACE19A" w14:textId="77777777" w:rsidR="00EE5D96" w:rsidRPr="002C7330" w:rsidRDefault="00EE5D96" w:rsidP="00EE5D96">
      <w:pPr>
        <w:pStyle w:val="BodyText"/>
        <w:rPr>
          <w:sz w:val="16"/>
        </w:rPr>
      </w:pPr>
    </w:p>
    <w:p w14:paraId="4657A551" w14:textId="77777777" w:rsidR="00EE5D96" w:rsidRPr="002C7330" w:rsidRDefault="00EE5D96" w:rsidP="00EE5D96">
      <w:pPr>
        <w:tabs>
          <w:tab w:val="center" w:pos="2160"/>
        </w:tabs>
        <w:jc w:val="center"/>
        <w:rPr>
          <w:sz w:val="16"/>
          <w:u w:val="single"/>
        </w:rPr>
      </w:pPr>
      <w:r w:rsidRPr="002C7330">
        <w:rPr>
          <w:sz w:val="16"/>
          <w:u w:val="single"/>
        </w:rPr>
        <w:t>Section B - Budget Summary</w:t>
      </w:r>
      <w:r w:rsidRPr="002C7330">
        <w:rPr>
          <w:sz w:val="16"/>
          <w:u w:val="single"/>
        </w:rPr>
        <w:tab/>
      </w:r>
    </w:p>
    <w:p w14:paraId="2B6DDC22" w14:textId="77777777" w:rsidR="00EE5D96" w:rsidRPr="002C7330" w:rsidRDefault="00EE5D96" w:rsidP="00EE5D96">
      <w:pPr>
        <w:tabs>
          <w:tab w:val="center" w:pos="2160"/>
        </w:tabs>
        <w:jc w:val="center"/>
        <w:rPr>
          <w:sz w:val="16"/>
          <w:u w:val="single"/>
        </w:rPr>
      </w:pPr>
      <w:r w:rsidRPr="002C7330">
        <w:rPr>
          <w:sz w:val="16"/>
          <w:u w:val="single"/>
        </w:rPr>
        <w:t>Non-Federal Funds</w:t>
      </w:r>
    </w:p>
    <w:p w14:paraId="30A2D7AC" w14:textId="77777777" w:rsidR="00EE5D96" w:rsidRPr="002C7330" w:rsidRDefault="00EE5D96" w:rsidP="00EE5D96">
      <w:pPr>
        <w:pStyle w:val="BodyText"/>
        <w:rPr>
          <w:sz w:val="16"/>
        </w:rPr>
      </w:pPr>
    </w:p>
    <w:p w14:paraId="7238BAB9" w14:textId="77777777" w:rsidR="00EE5D96" w:rsidRPr="002C7330" w:rsidRDefault="00EE5D96" w:rsidP="00EE5D96">
      <w:pPr>
        <w:pStyle w:val="BodyText"/>
        <w:rPr>
          <w:sz w:val="16"/>
        </w:rPr>
      </w:pPr>
      <w:r w:rsidRPr="002C7330">
        <w:rPr>
          <w:sz w:val="16"/>
        </w:rPr>
        <w:t>If you are required to provide or volunteer to provide cost-sharing or matching funds or other non-Federal resources to the project, these should be shown for each applicable budget category on lines 1</w:t>
      </w:r>
      <w:r w:rsidRPr="002C7330">
        <w:rPr>
          <w:sz w:val="16"/>
        </w:rPr>
        <w:noBreakHyphen/>
        <w:t>11 of Section B.</w:t>
      </w:r>
    </w:p>
    <w:p w14:paraId="056031DD" w14:textId="77777777" w:rsidR="00EE5D96" w:rsidRPr="002C7330" w:rsidRDefault="00EE5D96" w:rsidP="00EE5D96">
      <w:pPr>
        <w:pStyle w:val="BodyText"/>
        <w:rPr>
          <w:sz w:val="16"/>
        </w:rPr>
      </w:pPr>
    </w:p>
    <w:p w14:paraId="566598EA" w14:textId="77777777" w:rsidR="00EE5D96" w:rsidRPr="002C7330" w:rsidRDefault="00EE5D96" w:rsidP="00EE5D96">
      <w:pPr>
        <w:pStyle w:val="BodyText"/>
        <w:rPr>
          <w:sz w:val="16"/>
        </w:rPr>
      </w:pPr>
      <w:r w:rsidRPr="002C7330">
        <w:rPr>
          <w:sz w:val="16"/>
        </w:rPr>
        <w:t>Lines 1-11, columns (a)-(e):  For each project year, for which matching funds or other contributions are provided, show the total contribution for each applicable budget category.</w:t>
      </w:r>
    </w:p>
    <w:p w14:paraId="12A83A9A" w14:textId="77777777" w:rsidR="00EE5D96" w:rsidRPr="002C7330" w:rsidRDefault="00EE5D96" w:rsidP="00EE5D96">
      <w:pPr>
        <w:pStyle w:val="BodyText"/>
        <w:rPr>
          <w:sz w:val="16"/>
        </w:rPr>
      </w:pPr>
    </w:p>
    <w:p w14:paraId="5ADCE782" w14:textId="77777777" w:rsidR="00EE5D96" w:rsidRPr="002C7330" w:rsidRDefault="00EE5D96" w:rsidP="00EE5D96">
      <w:pPr>
        <w:pStyle w:val="BodyText"/>
        <w:rPr>
          <w:sz w:val="16"/>
        </w:rPr>
      </w:pPr>
      <w:r w:rsidRPr="002C7330">
        <w:rPr>
          <w:sz w:val="16"/>
        </w:rPr>
        <w:t>Lines 1-11, column (f):  Show the multi-year total for each budget category.  If non-Federal contributions are provided for only one year, leave this column blank.</w:t>
      </w:r>
    </w:p>
    <w:p w14:paraId="67AA3D97" w14:textId="77777777" w:rsidR="00EE5D96" w:rsidRPr="002C7330" w:rsidRDefault="00EE5D96" w:rsidP="00EE5D96">
      <w:pPr>
        <w:pStyle w:val="BodyText"/>
        <w:rPr>
          <w:sz w:val="16"/>
        </w:rPr>
      </w:pPr>
    </w:p>
    <w:p w14:paraId="0909C21E" w14:textId="77777777" w:rsidR="00EE5D96" w:rsidRPr="002C7330" w:rsidRDefault="00EE5D96" w:rsidP="00EE5D96">
      <w:pPr>
        <w:pStyle w:val="BodyText"/>
        <w:rPr>
          <w:sz w:val="16"/>
        </w:rPr>
      </w:pPr>
      <w:r w:rsidRPr="002C7330">
        <w:rPr>
          <w:sz w:val="16"/>
        </w:rPr>
        <w:t>Line 12, columns (a)-(e):  Show the total matching or other contribution for each project year.</w:t>
      </w:r>
    </w:p>
    <w:p w14:paraId="5668C0D4" w14:textId="77777777" w:rsidR="00EE5D96" w:rsidRPr="002C7330" w:rsidRDefault="00EE5D96" w:rsidP="00EE5D96">
      <w:pPr>
        <w:pStyle w:val="BodyText"/>
        <w:rPr>
          <w:sz w:val="16"/>
        </w:rPr>
      </w:pPr>
    </w:p>
    <w:p w14:paraId="0BBA6D3F" w14:textId="77777777" w:rsidR="00EE5D96" w:rsidRPr="002C7330" w:rsidRDefault="00EE5D96" w:rsidP="00EE5D96">
      <w:pPr>
        <w:pStyle w:val="BodyText"/>
        <w:rPr>
          <w:sz w:val="16"/>
        </w:rPr>
      </w:pPr>
      <w:r w:rsidRPr="002C7330">
        <w:rPr>
          <w:sz w:val="16"/>
        </w:rPr>
        <w:t>Line 12, column (f):  Show the total amount to be contributed for all years of the multi-year project.  If non-Federal contributions are provided for only one year, leave this space blank.</w:t>
      </w:r>
    </w:p>
    <w:p w14:paraId="09FDB067" w14:textId="77777777" w:rsidR="00EE5D96" w:rsidRPr="002C7330" w:rsidRDefault="00EE5D96" w:rsidP="00EE5D96">
      <w:pPr>
        <w:rPr>
          <w:sz w:val="16"/>
        </w:rPr>
      </w:pPr>
    </w:p>
    <w:p w14:paraId="646520D4" w14:textId="77777777" w:rsidR="00EE5D96" w:rsidRPr="002C7330" w:rsidRDefault="00EE5D96" w:rsidP="00EE5D96">
      <w:pPr>
        <w:tabs>
          <w:tab w:val="center" w:pos="2160"/>
        </w:tabs>
        <w:jc w:val="center"/>
        <w:rPr>
          <w:sz w:val="16"/>
        </w:rPr>
      </w:pPr>
      <w:r w:rsidRPr="002C7330">
        <w:rPr>
          <w:sz w:val="16"/>
          <w:u w:val="single"/>
        </w:rPr>
        <w:t>Section C - Budget Narrative [Attach separate sheet(s)]</w:t>
      </w:r>
    </w:p>
    <w:p w14:paraId="16A954D0" w14:textId="77777777" w:rsidR="00EE5D96" w:rsidRPr="002C7330" w:rsidRDefault="00EE5D96" w:rsidP="00EE5D96">
      <w:pPr>
        <w:tabs>
          <w:tab w:val="center" w:pos="2160"/>
        </w:tabs>
        <w:jc w:val="center"/>
        <w:rPr>
          <w:sz w:val="16"/>
          <w:u w:val="single"/>
        </w:rPr>
      </w:pPr>
      <w:r w:rsidRPr="002C7330">
        <w:rPr>
          <w:sz w:val="16"/>
          <w:u w:val="single"/>
        </w:rPr>
        <w:t xml:space="preserve">Pay attention to applicable program specific instructions, </w:t>
      </w:r>
      <w:r w:rsidRPr="002C7330">
        <w:rPr>
          <w:sz w:val="16"/>
          <w:u w:val="single"/>
        </w:rPr>
        <w:br/>
        <w:t>if attached.</w:t>
      </w:r>
    </w:p>
    <w:p w14:paraId="79276356" w14:textId="77777777" w:rsidR="00EE5D96" w:rsidRPr="002C7330" w:rsidRDefault="00EE5D96" w:rsidP="00EE5D96">
      <w:pPr>
        <w:rPr>
          <w:sz w:val="16"/>
        </w:rPr>
      </w:pPr>
    </w:p>
    <w:p w14:paraId="771AC7C9" w14:textId="77777777" w:rsidR="00EE5D96" w:rsidRPr="002C7330" w:rsidRDefault="00EE5D96" w:rsidP="00086C44">
      <w:pPr>
        <w:pStyle w:val="BodyTextIndent3"/>
        <w:numPr>
          <w:ilvl w:val="0"/>
          <w:numId w:val="47"/>
        </w:numPr>
        <w:tabs>
          <w:tab w:val="clear" w:pos="0"/>
          <w:tab w:val="clear" w:pos="540"/>
          <w:tab w:val="left" w:pos="-1440"/>
          <w:tab w:val="left" w:pos="-720"/>
        </w:tabs>
        <w:suppressAutoHyphens w:val="0"/>
        <w:ind w:left="360"/>
        <w:rPr>
          <w:b w:val="0"/>
          <w:color w:val="000000"/>
          <w:sz w:val="16"/>
        </w:rPr>
      </w:pPr>
      <w:r w:rsidRPr="002C7330">
        <w:rPr>
          <w:b w:val="0"/>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2C7330">
        <w:rPr>
          <w:b w:val="0"/>
          <w:color w:val="000000"/>
          <w:sz w:val="16"/>
        </w:rPr>
        <w:t>to each sub-project or activity.</w:t>
      </w:r>
    </w:p>
    <w:p w14:paraId="596F5949" w14:textId="77777777" w:rsidR="00EE5D96" w:rsidRPr="002C7330" w:rsidRDefault="00EE5D96" w:rsidP="00EE5D96">
      <w:pPr>
        <w:pStyle w:val="BodyTextIndent3"/>
        <w:ind w:left="0"/>
        <w:rPr>
          <w:b w:val="0"/>
          <w:color w:val="000000"/>
          <w:sz w:val="16"/>
        </w:rPr>
      </w:pPr>
    </w:p>
    <w:p w14:paraId="1FC13BAF" w14:textId="77777777" w:rsidR="00EE5D96" w:rsidRPr="002C7330" w:rsidRDefault="00EE5D96" w:rsidP="00EE5D96">
      <w:pPr>
        <w:pStyle w:val="BodyTextIndent3"/>
        <w:ind w:left="0"/>
        <w:rPr>
          <w:b w:val="0"/>
          <w:color w:val="000000"/>
          <w:sz w:val="16"/>
        </w:rPr>
      </w:pPr>
    </w:p>
    <w:p w14:paraId="531B6D35" w14:textId="77777777" w:rsidR="00EE5D96" w:rsidRPr="002C7330" w:rsidRDefault="00EE5D96" w:rsidP="00086C44">
      <w:pPr>
        <w:pStyle w:val="BodyTextIndent3"/>
        <w:numPr>
          <w:ilvl w:val="0"/>
          <w:numId w:val="47"/>
        </w:numPr>
        <w:tabs>
          <w:tab w:val="clear" w:pos="0"/>
          <w:tab w:val="clear" w:pos="540"/>
          <w:tab w:val="left" w:pos="-1440"/>
          <w:tab w:val="left" w:pos="-720"/>
        </w:tabs>
        <w:suppressAutoHyphens w:val="0"/>
        <w:ind w:left="360"/>
        <w:rPr>
          <w:b w:val="0"/>
          <w:color w:val="000000"/>
          <w:sz w:val="16"/>
        </w:rPr>
      </w:pPr>
      <w:r w:rsidRPr="002C7330">
        <w:rPr>
          <w:b w:val="0"/>
          <w:color w:val="000000"/>
          <w:sz w:val="16"/>
        </w:rPr>
        <w:t xml:space="preserve">For non-Federal funds or resources listed in Section B that are used to meet a cost-sharing or matching requirement or provided as a voluntary cost-sharing or matching commitment, you must include:  </w:t>
      </w:r>
    </w:p>
    <w:p w14:paraId="5E3972C7" w14:textId="77777777" w:rsidR="00EE5D96" w:rsidRPr="002C7330" w:rsidRDefault="00EE5D96" w:rsidP="00EE5D96">
      <w:pPr>
        <w:pStyle w:val="BodyTextIndent3"/>
        <w:ind w:left="0"/>
        <w:rPr>
          <w:b w:val="0"/>
          <w:color w:val="000000"/>
          <w:sz w:val="16"/>
        </w:rPr>
      </w:pPr>
    </w:p>
    <w:p w14:paraId="5CF5250B" w14:textId="77777777" w:rsidR="00EE5D96" w:rsidRPr="002C7330" w:rsidRDefault="00EE5D96" w:rsidP="00EE5D96">
      <w:pPr>
        <w:pStyle w:val="BodyTextIndent3"/>
        <w:ind w:left="0"/>
        <w:rPr>
          <w:b w:val="0"/>
          <w:color w:val="000000"/>
          <w:sz w:val="16"/>
        </w:rPr>
      </w:pPr>
    </w:p>
    <w:p w14:paraId="439AEE4A" w14:textId="77777777" w:rsidR="00EE5D96" w:rsidRPr="002C7330" w:rsidRDefault="00EE5D96" w:rsidP="00675654">
      <w:pPr>
        <w:pStyle w:val="BodyTextIndent3"/>
        <w:ind w:left="1080"/>
        <w:rPr>
          <w:b w:val="0"/>
          <w:color w:val="000000"/>
          <w:sz w:val="16"/>
        </w:rPr>
      </w:pPr>
      <w:r w:rsidRPr="002C7330">
        <w:rPr>
          <w:b w:val="0"/>
          <w:color w:val="000000"/>
          <w:sz w:val="16"/>
        </w:rPr>
        <w:t xml:space="preserve">a. The specific costs or contributions by budget category;  </w:t>
      </w:r>
    </w:p>
    <w:p w14:paraId="29B457D0" w14:textId="77777777" w:rsidR="00EE5D96" w:rsidRPr="002C7330" w:rsidRDefault="00EE5D96" w:rsidP="00675654">
      <w:pPr>
        <w:pStyle w:val="BodyTextIndent3"/>
        <w:tabs>
          <w:tab w:val="clear" w:pos="0"/>
          <w:tab w:val="left" w:pos="360"/>
        </w:tabs>
        <w:ind w:left="1080"/>
        <w:rPr>
          <w:b w:val="0"/>
          <w:color w:val="000000"/>
          <w:sz w:val="16"/>
        </w:rPr>
      </w:pPr>
      <w:r w:rsidRPr="002C7330">
        <w:rPr>
          <w:b w:val="0"/>
          <w:color w:val="000000"/>
          <w:sz w:val="16"/>
        </w:rPr>
        <w:t>b. The source of the costs or contributions; and</w:t>
      </w:r>
    </w:p>
    <w:p w14:paraId="0699929E" w14:textId="77777777" w:rsidR="00EE5D96" w:rsidRPr="002C7330" w:rsidRDefault="00EE5D96" w:rsidP="00675654">
      <w:pPr>
        <w:pStyle w:val="BodyTextIndent3"/>
        <w:ind w:left="1080"/>
        <w:rPr>
          <w:b w:val="0"/>
          <w:color w:val="000000"/>
          <w:sz w:val="16"/>
        </w:rPr>
      </w:pPr>
      <w:r w:rsidRPr="002C7330">
        <w:rPr>
          <w:b w:val="0"/>
          <w:color w:val="000000"/>
          <w:sz w:val="16"/>
        </w:rPr>
        <w:t>c.  In the case of third-party in-kind contributions, a description of how the value was determined for the donated or contributed goods or services.</w:t>
      </w:r>
    </w:p>
    <w:p w14:paraId="4C9A78E3" w14:textId="77777777" w:rsidR="00EE5D96" w:rsidRPr="002C7330" w:rsidRDefault="00EE5D96" w:rsidP="00EE5D96">
      <w:pPr>
        <w:pStyle w:val="BodyTextIndent3"/>
        <w:ind w:left="360"/>
        <w:rPr>
          <w:b w:val="0"/>
          <w:color w:val="000000"/>
          <w:sz w:val="16"/>
        </w:rPr>
      </w:pPr>
    </w:p>
    <w:p w14:paraId="5D1C6CDD" w14:textId="77777777" w:rsidR="00EE5D96" w:rsidRPr="002C7330" w:rsidRDefault="00EE5D96" w:rsidP="00EE5D96">
      <w:pPr>
        <w:pStyle w:val="BodyTextIndent3"/>
        <w:ind w:left="360"/>
        <w:rPr>
          <w:b w:val="0"/>
          <w:color w:val="000000"/>
          <w:sz w:val="16"/>
          <w:szCs w:val="18"/>
        </w:rPr>
      </w:pPr>
    </w:p>
    <w:p w14:paraId="2689304E" w14:textId="77777777" w:rsidR="00185A92" w:rsidRPr="00185A92" w:rsidRDefault="00EE5D96" w:rsidP="00675654">
      <w:pPr>
        <w:pStyle w:val="BodyTextIndent3"/>
        <w:tabs>
          <w:tab w:val="clear" w:pos="0"/>
          <w:tab w:val="left" w:pos="360"/>
        </w:tabs>
        <w:ind w:left="360" w:firstLine="0"/>
        <w:rPr>
          <w:b w:val="0"/>
          <w:color w:val="0000FF"/>
          <w:sz w:val="16"/>
          <w:szCs w:val="18"/>
          <w:u w:val="single"/>
        </w:rPr>
      </w:pPr>
      <w:r w:rsidRPr="002C7330">
        <w:rPr>
          <w:b w:val="0"/>
          <w:color w:val="000000"/>
          <w:sz w:val="16"/>
          <w:szCs w:val="18"/>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2C7330">
        <w:rPr>
          <w:b w:val="0"/>
          <w:color w:val="FF0000"/>
          <w:sz w:val="16"/>
          <w:szCs w:val="18"/>
        </w:rPr>
        <w:t xml:space="preserve"> </w:t>
      </w:r>
      <w:r w:rsidR="00185A92">
        <w:rPr>
          <w:b w:val="0"/>
          <w:color w:val="0000FF"/>
          <w:sz w:val="16"/>
          <w:szCs w:val="18"/>
          <w:u w:val="single"/>
        </w:rPr>
        <w:fldChar w:fldCharType="begin"/>
      </w:r>
      <w:r w:rsidR="00185A92">
        <w:rPr>
          <w:b w:val="0"/>
          <w:color w:val="0000FF"/>
          <w:sz w:val="16"/>
          <w:szCs w:val="18"/>
          <w:u w:val="single"/>
        </w:rPr>
        <w:instrText xml:space="preserve"> HYPERLINK "</w:instrText>
      </w:r>
      <w:r w:rsidR="00185A92" w:rsidRPr="00185A92">
        <w:rPr>
          <w:b w:val="0"/>
          <w:color w:val="0000FF"/>
          <w:sz w:val="16"/>
          <w:szCs w:val="18"/>
          <w:u w:val="single"/>
        </w:rPr>
        <w:instrText>http://www.whitehouse.gov/omb/circulars/index.html</w:instrText>
      </w:r>
    </w:p>
    <w:p w14:paraId="780EE7E4" w14:textId="77777777" w:rsidR="00185A92" w:rsidRPr="00CB52EA" w:rsidRDefault="00185A92" w:rsidP="00675654">
      <w:pPr>
        <w:pStyle w:val="BodyTextIndent3"/>
        <w:tabs>
          <w:tab w:val="clear" w:pos="0"/>
          <w:tab w:val="left" w:pos="360"/>
        </w:tabs>
        <w:ind w:left="360" w:firstLine="0"/>
        <w:rPr>
          <w:rStyle w:val="Hyperlink"/>
          <w:b w:val="0"/>
          <w:sz w:val="16"/>
          <w:szCs w:val="18"/>
        </w:rPr>
      </w:pPr>
      <w:r>
        <w:rPr>
          <w:b w:val="0"/>
          <w:color w:val="0000FF"/>
          <w:sz w:val="16"/>
          <w:szCs w:val="18"/>
          <w:u w:val="single"/>
        </w:rPr>
        <w:instrText xml:space="preserve">" </w:instrText>
      </w:r>
      <w:r>
        <w:rPr>
          <w:b w:val="0"/>
          <w:color w:val="0000FF"/>
          <w:sz w:val="16"/>
          <w:szCs w:val="18"/>
          <w:u w:val="single"/>
        </w:rPr>
        <w:fldChar w:fldCharType="separate"/>
      </w:r>
      <w:r w:rsidRPr="00CB52EA">
        <w:rPr>
          <w:rStyle w:val="Hyperlink"/>
          <w:b w:val="0"/>
          <w:sz w:val="16"/>
          <w:szCs w:val="18"/>
        </w:rPr>
        <w:t>http://www.whitehouse.gov/omb/circulars/index.html</w:t>
      </w:r>
    </w:p>
    <w:p w14:paraId="6EE30193" w14:textId="77777777" w:rsidR="00EE5D96" w:rsidRPr="002C7330" w:rsidRDefault="00185A92" w:rsidP="00EE5D96">
      <w:pPr>
        <w:pStyle w:val="BodyTextIndent3"/>
        <w:ind w:left="360"/>
        <w:rPr>
          <w:b w:val="0"/>
          <w:color w:val="FF0000"/>
          <w:sz w:val="16"/>
          <w:szCs w:val="18"/>
        </w:rPr>
      </w:pPr>
      <w:r>
        <w:rPr>
          <w:b w:val="0"/>
          <w:color w:val="0000FF"/>
          <w:sz w:val="16"/>
          <w:szCs w:val="18"/>
          <w:u w:val="single"/>
        </w:rPr>
        <w:fldChar w:fldCharType="end"/>
      </w:r>
    </w:p>
    <w:p w14:paraId="15C045E3" w14:textId="77777777" w:rsidR="00EE5D96" w:rsidRPr="002C7330" w:rsidRDefault="00EE5D96" w:rsidP="00086C44">
      <w:pPr>
        <w:pStyle w:val="BodyTextIndent3"/>
        <w:numPr>
          <w:ilvl w:val="0"/>
          <w:numId w:val="47"/>
        </w:numPr>
        <w:tabs>
          <w:tab w:val="clear" w:pos="0"/>
          <w:tab w:val="clear" w:pos="540"/>
          <w:tab w:val="left" w:pos="-1440"/>
          <w:tab w:val="left" w:pos="-720"/>
        </w:tabs>
        <w:suppressAutoHyphens w:val="0"/>
        <w:ind w:left="360"/>
        <w:rPr>
          <w:b w:val="0"/>
          <w:sz w:val="16"/>
        </w:rPr>
      </w:pPr>
      <w:r w:rsidRPr="002C7330">
        <w:rPr>
          <w:b w:val="0"/>
          <w:sz w:val="16"/>
        </w:rPr>
        <w:t>If applicable to this program, provide the rate and base on which fringe benefits are calculated.</w:t>
      </w:r>
    </w:p>
    <w:p w14:paraId="0C45D515" w14:textId="77777777" w:rsidR="00EE5D96" w:rsidRPr="002C7330" w:rsidRDefault="00EE5D96" w:rsidP="00EE5D96">
      <w:pPr>
        <w:pStyle w:val="BodyTextIndent3"/>
        <w:ind w:left="0"/>
        <w:rPr>
          <w:b w:val="0"/>
          <w:sz w:val="16"/>
        </w:rPr>
      </w:pPr>
    </w:p>
    <w:p w14:paraId="6E0C4245" w14:textId="77777777" w:rsidR="00EE5D96" w:rsidRPr="002C7330" w:rsidRDefault="00EE5D96" w:rsidP="00086C44">
      <w:pPr>
        <w:pStyle w:val="BodyTextIndent3"/>
        <w:numPr>
          <w:ilvl w:val="0"/>
          <w:numId w:val="47"/>
        </w:numPr>
        <w:tabs>
          <w:tab w:val="clear" w:pos="0"/>
          <w:tab w:val="clear" w:pos="540"/>
          <w:tab w:val="left" w:pos="-1440"/>
          <w:tab w:val="left" w:pos="-720"/>
        </w:tabs>
        <w:suppressAutoHyphens w:val="0"/>
        <w:ind w:left="360"/>
        <w:rPr>
          <w:b w:val="0"/>
          <w:sz w:val="16"/>
        </w:rPr>
      </w:pPr>
      <w:r w:rsidRPr="002C7330">
        <w:rPr>
          <w:b w:val="0"/>
          <w:color w:val="000000"/>
          <w:sz w:val="16"/>
        </w:rPr>
        <w:t xml:space="preserve">If you are requesting </w:t>
      </w:r>
      <w:r w:rsidRPr="002C7330">
        <w:rPr>
          <w:b w:val="0"/>
          <w:sz w:val="16"/>
        </w:rPr>
        <w:t>reimbursement</w:t>
      </w:r>
      <w:r w:rsidRPr="002C7330">
        <w:rPr>
          <w:b w:val="0"/>
          <w:color w:val="000000"/>
          <w:sz w:val="16"/>
        </w:rPr>
        <w:t xml:space="preserve"> for indirect costs on line 10, this information is to be completed by your Business Office.  S</w:t>
      </w:r>
      <w:r w:rsidRPr="002C7330">
        <w:rPr>
          <w:b w:val="0"/>
          <w:sz w:val="16"/>
        </w:rPr>
        <w:t>pecify the estimated amount of the base to which the indirect cost rate is applied and the total indirect expense.  Depending on the grant program to which you are applying and/or your approved Indirect Cost Rate Agreement, some direct cost</w:t>
      </w:r>
      <w:r w:rsidRPr="002C7330">
        <w:rPr>
          <w:rFonts w:cs="Arial"/>
          <w:b w:val="0"/>
          <w:sz w:val="16"/>
        </w:rPr>
        <w:t xml:space="preserve"> budget categories</w:t>
      </w:r>
      <w:r w:rsidRPr="002C7330">
        <w:rPr>
          <w:b w:val="0"/>
          <w:sz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67574162" w14:textId="77777777" w:rsidR="00EE5D96" w:rsidRPr="002C7330" w:rsidRDefault="00EE5D96" w:rsidP="00EE5D96">
      <w:pPr>
        <w:autoSpaceDE w:val="0"/>
        <w:autoSpaceDN w:val="0"/>
        <w:adjustRightInd w:val="0"/>
        <w:ind w:left="360"/>
        <w:rPr>
          <w:sz w:val="16"/>
          <w:szCs w:val="18"/>
        </w:rPr>
      </w:pPr>
    </w:p>
    <w:p w14:paraId="1974313C" w14:textId="77777777" w:rsidR="00EE5D96" w:rsidRPr="002C7330" w:rsidRDefault="00EE5D96" w:rsidP="00EE5D96">
      <w:pPr>
        <w:autoSpaceDE w:val="0"/>
        <w:autoSpaceDN w:val="0"/>
        <w:adjustRightInd w:val="0"/>
        <w:ind w:left="360"/>
        <w:rPr>
          <w:color w:val="0000FF"/>
          <w:sz w:val="16"/>
          <w:szCs w:val="18"/>
        </w:rPr>
      </w:pPr>
      <w:r w:rsidRPr="002C7330">
        <w:rPr>
          <w:sz w:val="16"/>
          <w:szCs w:val="18"/>
        </w:rPr>
        <w:t xml:space="preserve">When calculating indirect costs (line 10) for "Training grants" or grants under "Restricted Rate" programs, you must refer to the information and examples on ED’s website at: </w:t>
      </w:r>
      <w:hyperlink r:id="rId60" w:history="1">
        <w:r w:rsidRPr="00185A92">
          <w:rPr>
            <w:rStyle w:val="Hyperlink"/>
            <w:sz w:val="16"/>
            <w:szCs w:val="18"/>
          </w:rPr>
          <w:t>http://www.ed.gov/fund/grant/apply/appforms/appforms.html</w:t>
        </w:r>
      </w:hyperlink>
      <w:r w:rsidRPr="002C7330">
        <w:rPr>
          <w:color w:val="0000FF"/>
          <w:sz w:val="16"/>
          <w:szCs w:val="18"/>
        </w:rPr>
        <w:t xml:space="preserve">.    </w:t>
      </w:r>
    </w:p>
    <w:p w14:paraId="19917C1A" w14:textId="77777777" w:rsidR="00EE5D96" w:rsidRPr="002C7330" w:rsidRDefault="00EE5D96" w:rsidP="00EE5D96">
      <w:pPr>
        <w:autoSpaceDE w:val="0"/>
        <w:autoSpaceDN w:val="0"/>
        <w:adjustRightInd w:val="0"/>
        <w:ind w:left="360"/>
        <w:rPr>
          <w:color w:val="0000FF"/>
          <w:sz w:val="16"/>
          <w:szCs w:val="18"/>
        </w:rPr>
      </w:pPr>
    </w:p>
    <w:p w14:paraId="7D52B8D9" w14:textId="77777777" w:rsidR="00EE5D96" w:rsidRPr="002C7330" w:rsidRDefault="00EE5D96" w:rsidP="00EE5D96">
      <w:pPr>
        <w:autoSpaceDE w:val="0"/>
        <w:autoSpaceDN w:val="0"/>
        <w:adjustRightInd w:val="0"/>
        <w:ind w:left="360"/>
        <w:rPr>
          <w:sz w:val="16"/>
          <w:szCs w:val="18"/>
        </w:rPr>
      </w:pPr>
      <w:r w:rsidRPr="002C7330">
        <w:rPr>
          <w:color w:val="000000"/>
          <w:sz w:val="16"/>
          <w:szCs w:val="18"/>
        </w:rPr>
        <w:t>Yo</w:t>
      </w:r>
      <w:r w:rsidRPr="002C7330">
        <w:rPr>
          <w:sz w:val="16"/>
          <w:szCs w:val="18"/>
        </w:rPr>
        <w:t>u may also contact (202) 377-3838 for additional information regarding calculating indirect cost rates or general indirect cost rate information.</w:t>
      </w:r>
    </w:p>
    <w:p w14:paraId="698A6101" w14:textId="77777777" w:rsidR="00EE5D96" w:rsidRPr="002C7330" w:rsidRDefault="00EE5D96" w:rsidP="00EE5D96">
      <w:pPr>
        <w:autoSpaceDE w:val="0"/>
        <w:autoSpaceDN w:val="0"/>
        <w:adjustRightInd w:val="0"/>
        <w:ind w:left="360"/>
        <w:rPr>
          <w:sz w:val="16"/>
        </w:rPr>
      </w:pPr>
    </w:p>
    <w:p w14:paraId="7CB84D15" w14:textId="77777777" w:rsidR="00EE5D96" w:rsidRPr="002C7330" w:rsidRDefault="00EE5D96" w:rsidP="00EE5D96">
      <w:pPr>
        <w:autoSpaceDE w:val="0"/>
        <w:autoSpaceDN w:val="0"/>
        <w:adjustRightInd w:val="0"/>
        <w:ind w:left="360"/>
        <w:rPr>
          <w:sz w:val="16"/>
        </w:rPr>
      </w:pPr>
    </w:p>
    <w:p w14:paraId="45722A25" w14:textId="77777777" w:rsidR="00EE5D96" w:rsidRPr="002C7330" w:rsidRDefault="00EE5D96" w:rsidP="00086C44">
      <w:pPr>
        <w:pStyle w:val="BodyTextIndent3"/>
        <w:numPr>
          <w:ilvl w:val="0"/>
          <w:numId w:val="47"/>
        </w:numPr>
        <w:tabs>
          <w:tab w:val="clear" w:pos="0"/>
          <w:tab w:val="clear" w:pos="540"/>
          <w:tab w:val="left" w:pos="-1440"/>
          <w:tab w:val="left" w:pos="-720"/>
        </w:tabs>
        <w:suppressAutoHyphens w:val="0"/>
        <w:ind w:left="360"/>
        <w:rPr>
          <w:b w:val="0"/>
          <w:sz w:val="16"/>
        </w:rPr>
      </w:pPr>
      <w:r w:rsidRPr="002C7330">
        <w:rPr>
          <w:b w:val="0"/>
          <w:sz w:val="16"/>
        </w:rPr>
        <w:t>Provide other explanations or comments you deem necessary.</w:t>
      </w:r>
    </w:p>
    <w:p w14:paraId="47C7AF86" w14:textId="77777777" w:rsidR="00EE5D96" w:rsidRPr="002C7330" w:rsidRDefault="00EE5D96" w:rsidP="00EE5D96">
      <w:pPr>
        <w:rPr>
          <w:sz w:val="16"/>
        </w:rPr>
      </w:pPr>
    </w:p>
    <w:p w14:paraId="52A5789A" w14:textId="77777777" w:rsidR="00EE5D96" w:rsidRPr="002C7330" w:rsidRDefault="00EE5D96" w:rsidP="00EE5D96">
      <w:pPr>
        <w:pStyle w:val="BodyText3"/>
        <w:rPr>
          <w:b w:val="0"/>
          <w:sz w:val="16"/>
          <w:szCs w:val="18"/>
        </w:rPr>
      </w:pPr>
      <w:r w:rsidRPr="002C7330">
        <w:rPr>
          <w:b w:val="0"/>
          <w:sz w:val="16"/>
          <w:szCs w:val="18"/>
        </w:rPr>
        <w:t>Paperwork Burden Statement</w:t>
      </w:r>
    </w:p>
    <w:p w14:paraId="31108C61" w14:textId="77777777" w:rsidR="00EE5D96" w:rsidRPr="002C7330" w:rsidRDefault="00EE5D96" w:rsidP="00EE5D96">
      <w:pPr>
        <w:rPr>
          <w:sz w:val="16"/>
          <w:szCs w:val="18"/>
        </w:rPr>
      </w:pPr>
    </w:p>
    <w:p w14:paraId="62E6364F" w14:textId="77777777" w:rsidR="00C442B8" w:rsidRPr="002C7330" w:rsidRDefault="00EE5D96" w:rsidP="00EE5D96">
      <w:pPr>
        <w:pStyle w:val="BodyText"/>
        <w:rPr>
          <w:sz w:val="18"/>
        </w:rPr>
      </w:pPr>
      <w:r w:rsidRPr="002C7330">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C7330">
        <w:rPr>
          <w:bCs w:val="0"/>
          <w:sz w:val="16"/>
          <w:szCs w:val="18"/>
        </w:rPr>
        <w:t>1894-0008</w:t>
      </w:r>
      <w:r w:rsidRPr="002C7330">
        <w:rPr>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2C7330">
        <w:rPr>
          <w:color w:val="000000"/>
          <w:sz w:val="16"/>
          <w:szCs w:val="18"/>
        </w:rPr>
        <w:t>4537.</w:t>
      </w:r>
      <w:r w:rsidRPr="002C7330">
        <w:rPr>
          <w:sz w:val="16"/>
          <w:szCs w:val="18"/>
        </w:rPr>
        <w:t xml:space="preserve">  If you have comments or concerns regarding the status of your individual submission of this form, write directly to (insert program office), U.S. Department of Education, 400 Maryland Avenue, S.W., Washington, D.C. 20202.</w:t>
      </w:r>
      <w:r w:rsidR="00C442B8" w:rsidRPr="002C7330">
        <w:rPr>
          <w:sz w:val="18"/>
        </w:rPr>
        <w:t xml:space="preserve">. </w:t>
      </w:r>
    </w:p>
    <w:p w14:paraId="34BE6312" w14:textId="77777777" w:rsidR="00C442B8" w:rsidRPr="002C7330" w:rsidRDefault="00C442B8">
      <w:pPr>
        <w:tabs>
          <w:tab w:val="left" w:pos="315"/>
          <w:tab w:val="left" w:pos="450"/>
          <w:tab w:val="left" w:pos="1890"/>
          <w:tab w:val="left" w:pos="3960"/>
        </w:tabs>
        <w:spacing w:line="180" w:lineRule="atLeast"/>
        <w:jc w:val="both"/>
        <w:rPr>
          <w:bCs/>
          <w:iCs/>
          <w:sz w:val="22"/>
        </w:rPr>
        <w:sectPr w:rsidR="00C442B8" w:rsidRPr="002C7330">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14:paraId="06EB7260" w14:textId="77777777" w:rsidR="00C442B8" w:rsidRPr="002C7330" w:rsidRDefault="00C442B8">
      <w:pPr>
        <w:tabs>
          <w:tab w:val="left" w:pos="315"/>
          <w:tab w:val="left" w:pos="450"/>
          <w:tab w:val="left" w:pos="1890"/>
          <w:tab w:val="left" w:pos="3960"/>
        </w:tabs>
        <w:spacing w:line="180" w:lineRule="atLeast"/>
        <w:jc w:val="both"/>
        <w:rPr>
          <w:bCs/>
          <w:iCs/>
          <w:sz w:val="22"/>
        </w:rPr>
        <w:sectPr w:rsidR="00C442B8" w:rsidRPr="002C7330">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14:paraId="118F6F45" w14:textId="77777777" w:rsidR="00146AEB" w:rsidRPr="00FE7637" w:rsidRDefault="00146AEB" w:rsidP="000F7FF8">
      <w:pPr>
        <w:pStyle w:val="Heading2"/>
        <w:rPr>
          <w:sz w:val="28"/>
          <w:szCs w:val="28"/>
        </w:rPr>
      </w:pPr>
      <w:bookmarkStart w:id="124" w:name="_Toc212428714"/>
      <w:bookmarkStart w:id="125" w:name="_Toc275414289"/>
      <w:bookmarkStart w:id="126" w:name="_Toc410636551"/>
      <w:bookmarkStart w:id="127" w:name="_Toc410654806"/>
      <w:bookmarkStart w:id="128" w:name="_Toc410669079"/>
      <w:r w:rsidRPr="00FE7637">
        <w:rPr>
          <w:sz w:val="28"/>
          <w:szCs w:val="28"/>
        </w:rPr>
        <w:t>Part 3:  ED Abstract Form</w:t>
      </w:r>
      <w:bookmarkEnd w:id="124"/>
      <w:bookmarkEnd w:id="125"/>
      <w:bookmarkEnd w:id="126"/>
      <w:bookmarkEnd w:id="127"/>
      <w:bookmarkEnd w:id="128"/>
    </w:p>
    <w:p w14:paraId="46AC6BDA" w14:textId="77777777" w:rsidR="00146AEB" w:rsidRDefault="00146AEB" w:rsidP="00146AEB">
      <w:pPr>
        <w:pStyle w:val="BodyText"/>
        <w:rPr>
          <w:i/>
          <w:iCs/>
        </w:rPr>
      </w:pPr>
      <w:r>
        <w:rPr>
          <w:i/>
          <w:iCs/>
        </w:rPr>
        <w:t>This section should be attached as a single document to the ED Abstract Form in accordance with the instructions found on Grants.gov and should be organized in the following manner and include the following parts in order to expedite the review process.</w:t>
      </w:r>
    </w:p>
    <w:p w14:paraId="5FB27677" w14:textId="77777777" w:rsidR="00146AEB" w:rsidRDefault="00146AEB" w:rsidP="00146AEB">
      <w:pPr>
        <w:pStyle w:val="BodyText"/>
      </w:pPr>
    </w:p>
    <w:p w14:paraId="5C779F20" w14:textId="77777777" w:rsidR="002F7881" w:rsidRPr="00056C03" w:rsidRDefault="002F7881" w:rsidP="002F7881">
      <w:pPr>
        <w:pStyle w:val="BodyText"/>
        <w:rPr>
          <w:i/>
          <w:iCs/>
        </w:rPr>
      </w:pPr>
      <w:r w:rsidRPr="002A52E9">
        <w:rPr>
          <w:i/>
          <w:iCs/>
        </w:rPr>
        <w:t>Ensure that you only attach the Education approved file types detailed in the Federal Register application notice (</w:t>
      </w:r>
      <w:r w:rsidR="00BD1F6B">
        <w:rPr>
          <w:i/>
          <w:iCs/>
        </w:rPr>
        <w:t>read-only, non-modifiable .</w:t>
      </w:r>
      <w:r w:rsidRPr="002A52E9">
        <w:rPr>
          <w:i/>
          <w:iCs/>
        </w:rPr>
        <w:t>pdf</w:t>
      </w:r>
      <w:r w:rsidR="00BD1F6B">
        <w:rPr>
          <w:i/>
          <w:iCs/>
        </w:rPr>
        <w:t xml:space="preserve"> files</w:t>
      </w:r>
      <w:r w:rsidRPr="002A52E9">
        <w:rPr>
          <w:i/>
          <w:iCs/>
        </w:rPr>
        <w:t>). Also, do not upload any password-protected files to your application.</w:t>
      </w:r>
    </w:p>
    <w:p w14:paraId="74207E0A" w14:textId="77777777" w:rsidR="00146AEB" w:rsidRDefault="00146AEB" w:rsidP="00146AEB">
      <w:pPr>
        <w:pStyle w:val="BodyText"/>
        <w:rPr>
          <w:i/>
        </w:rPr>
      </w:pPr>
    </w:p>
    <w:p w14:paraId="1D9049A9" w14:textId="77777777" w:rsidR="00146AEB" w:rsidRPr="000D15B1" w:rsidRDefault="00146AEB" w:rsidP="00146AEB">
      <w:pPr>
        <w:rPr>
          <w:i/>
        </w:rPr>
      </w:pPr>
      <w:r w:rsidRPr="000D15B1">
        <w:rPr>
          <w:i/>
        </w:rPr>
        <w:t xml:space="preserve">Please note that Grants.gov cannot process an application that includes two or more files that have the same name within a grant submission.  </w:t>
      </w:r>
    </w:p>
    <w:p w14:paraId="43668DD2" w14:textId="77777777" w:rsidR="000D15B1" w:rsidRPr="00047F22" w:rsidRDefault="000D15B1">
      <w:pPr>
        <w:pStyle w:val="BodyText"/>
        <w:rPr>
          <w:i/>
        </w:rPr>
      </w:pPr>
    </w:p>
    <w:p w14:paraId="505B7852" w14:textId="1E4925E6" w:rsidR="000D15B1" w:rsidRPr="00047F22" w:rsidRDefault="000D15B1" w:rsidP="000D15B1">
      <w:pPr>
        <w:rPr>
          <w:i/>
        </w:rPr>
      </w:pPr>
      <w:r w:rsidRPr="00047F22">
        <w:rPr>
          <w:i/>
        </w:rPr>
        <w:t>When attaching files, applicants should limit the size of their file names.  Lengthy file names could result in difficulties with opening and processing your application.  We recommend your file names be less than 50 characters.</w:t>
      </w:r>
      <w:r w:rsidR="00BD1F6B">
        <w:rPr>
          <w:i/>
        </w:rPr>
        <w:t xml:space="preserve"> </w:t>
      </w:r>
    </w:p>
    <w:p w14:paraId="6023C31F" w14:textId="77777777" w:rsidR="001878BD" w:rsidRPr="00047F22" w:rsidRDefault="001878BD" w:rsidP="001878BD">
      <w:pPr>
        <w:pStyle w:val="Heading4"/>
      </w:pPr>
    </w:p>
    <w:p w14:paraId="5701543A" w14:textId="77777777" w:rsidR="007C73E3" w:rsidRPr="00047F22" w:rsidRDefault="007C73E3" w:rsidP="007C73E3">
      <w:pPr>
        <w:pStyle w:val="Heading4"/>
        <w:numPr>
          <w:ilvl w:val="0"/>
          <w:numId w:val="37"/>
        </w:numPr>
      </w:pPr>
      <w:r w:rsidRPr="00047F22">
        <w:t>Project Abstract</w:t>
      </w:r>
    </w:p>
    <w:p w14:paraId="69091859" w14:textId="77777777" w:rsidR="007C73E3" w:rsidRPr="002C7330" w:rsidRDefault="007C73E3" w:rsidP="007C73E3">
      <w:pPr>
        <w:pStyle w:val="BodyText"/>
        <w:sectPr w:rsidR="007C73E3" w:rsidRPr="002C7330">
          <w:type w:val="continuous"/>
          <w:pgSz w:w="12240" w:h="15840"/>
          <w:pgMar w:top="1008" w:right="1440" w:bottom="1008" w:left="1440" w:header="0" w:footer="619" w:gutter="0"/>
          <w:cols w:space="720"/>
          <w:noEndnote/>
        </w:sectPr>
      </w:pPr>
    </w:p>
    <w:p w14:paraId="1CF80206" w14:textId="4143CAE6" w:rsidR="00D14842" w:rsidRDefault="00D14842" w:rsidP="00D14842">
      <w:r w:rsidRPr="00D14842">
        <w:t xml:space="preserve">The project abstract should not exceed </w:t>
      </w:r>
      <w:r w:rsidRPr="00D14842">
        <w:rPr>
          <w:b/>
        </w:rPr>
        <w:t>two</w:t>
      </w:r>
      <w:r w:rsidRPr="00D14842">
        <w:t xml:space="preserve"> double spaced pages and should identify project participants (</w:t>
      </w:r>
      <w:r w:rsidRPr="0011548E">
        <w:rPr>
          <w:i/>
        </w:rPr>
        <w:t>i.e.</w:t>
      </w:r>
      <w:r w:rsidRPr="00D14842">
        <w:t>, the TEA</w:t>
      </w:r>
      <w:r w:rsidR="00516F3B">
        <w:t xml:space="preserve">, </w:t>
      </w:r>
      <w:r w:rsidRPr="00D14842">
        <w:t>SEA</w:t>
      </w:r>
      <w:r w:rsidR="00516F3B">
        <w:t>, and LEA(s))</w:t>
      </w:r>
      <w:r w:rsidRPr="00D14842">
        <w:t xml:space="preserve"> and include a concise description of the following information: </w:t>
      </w:r>
    </w:p>
    <w:p w14:paraId="71726509" w14:textId="77777777" w:rsidR="00D14842" w:rsidRDefault="00D14842" w:rsidP="00D14842"/>
    <w:p w14:paraId="4C9B07B3" w14:textId="77777777" w:rsidR="00D14842" w:rsidRPr="00922EF1" w:rsidRDefault="00D14842" w:rsidP="00D14842">
      <w:pPr>
        <w:pStyle w:val="BodyText"/>
        <w:numPr>
          <w:ilvl w:val="0"/>
          <w:numId w:val="60"/>
        </w:numPr>
        <w:rPr>
          <w:bCs w:val="0"/>
          <w:szCs w:val="24"/>
        </w:rPr>
      </w:pPr>
      <w:r w:rsidRPr="00D14842">
        <w:rPr>
          <w:szCs w:val="24"/>
        </w:rPr>
        <w:t>The project goals and objectives</w:t>
      </w:r>
      <w:r>
        <w:rPr>
          <w:szCs w:val="24"/>
        </w:rPr>
        <w:t>.</w:t>
      </w:r>
    </w:p>
    <w:p w14:paraId="62E39BF1" w14:textId="77777777" w:rsidR="002542BC" w:rsidRPr="002542BC" w:rsidRDefault="002542BC" w:rsidP="00D14842">
      <w:pPr>
        <w:pStyle w:val="BodyText"/>
        <w:numPr>
          <w:ilvl w:val="0"/>
          <w:numId w:val="60"/>
        </w:numPr>
        <w:rPr>
          <w:bCs w:val="0"/>
          <w:szCs w:val="24"/>
        </w:rPr>
      </w:pPr>
      <w:r>
        <w:rPr>
          <w:bCs w:val="0"/>
          <w:szCs w:val="24"/>
        </w:rPr>
        <w:t>The SEA expected to participate in the project.</w:t>
      </w:r>
    </w:p>
    <w:p w14:paraId="72833A69" w14:textId="77777777" w:rsidR="00D14842" w:rsidRPr="00922EF1" w:rsidRDefault="00D14842" w:rsidP="00D14842">
      <w:pPr>
        <w:pStyle w:val="BodyText"/>
        <w:numPr>
          <w:ilvl w:val="0"/>
          <w:numId w:val="60"/>
        </w:numPr>
        <w:rPr>
          <w:bCs w:val="0"/>
          <w:szCs w:val="24"/>
        </w:rPr>
      </w:pPr>
      <w:r w:rsidRPr="00D14842">
        <w:rPr>
          <w:szCs w:val="24"/>
        </w:rPr>
        <w:t>The LEAs and eligible schools expected to participate in the project</w:t>
      </w:r>
      <w:r>
        <w:rPr>
          <w:szCs w:val="24"/>
        </w:rPr>
        <w:t>.</w:t>
      </w:r>
    </w:p>
    <w:p w14:paraId="2F64CCED" w14:textId="50E250BB" w:rsidR="00D14842" w:rsidRPr="00D04CFD" w:rsidRDefault="00D14842" w:rsidP="00D04CFD">
      <w:pPr>
        <w:widowControl w:val="0"/>
        <w:numPr>
          <w:ilvl w:val="0"/>
          <w:numId w:val="60"/>
        </w:numPr>
        <w:autoSpaceDE w:val="0"/>
        <w:autoSpaceDN w:val="0"/>
        <w:adjustRightInd w:val="0"/>
        <w:spacing w:after="44"/>
        <w:rPr>
          <w:color w:val="000000"/>
        </w:rPr>
      </w:pPr>
      <w:r w:rsidRPr="00D04CFD">
        <w:t>The ESEA State-administered formula programs for which the TEA will assume administrative functions</w:t>
      </w:r>
      <w:r w:rsidRPr="00D04CFD">
        <w:rPr>
          <w:color w:val="000000"/>
        </w:rPr>
        <w:t>.</w:t>
      </w:r>
    </w:p>
    <w:p w14:paraId="49166076" w14:textId="6CD68389" w:rsidR="00D14842" w:rsidRPr="00D04CFD" w:rsidRDefault="00D14842" w:rsidP="00D04CFD">
      <w:pPr>
        <w:widowControl w:val="0"/>
        <w:numPr>
          <w:ilvl w:val="0"/>
          <w:numId w:val="60"/>
        </w:numPr>
        <w:autoSpaceDE w:val="0"/>
        <w:autoSpaceDN w:val="0"/>
        <w:adjustRightInd w:val="0"/>
        <w:spacing w:after="44"/>
        <w:rPr>
          <w:color w:val="000000"/>
        </w:rPr>
      </w:pPr>
      <w:r w:rsidRPr="00D04CFD">
        <w:t>The</w:t>
      </w:r>
      <w:r w:rsidR="005B6348">
        <w:t xml:space="preserve"> SEA-type and LEA-type</w:t>
      </w:r>
      <w:r w:rsidRPr="00D04CFD">
        <w:t xml:space="preserve"> administrative functions the TEA will assume by the end of the project period</w:t>
      </w:r>
      <w:r w:rsidRPr="00D04CFD">
        <w:rPr>
          <w:color w:val="000000"/>
        </w:rPr>
        <w:t>.</w:t>
      </w:r>
    </w:p>
    <w:p w14:paraId="7A7F69D4" w14:textId="4699BB47" w:rsidR="00D14842" w:rsidRPr="00D04CFD" w:rsidRDefault="00D14842" w:rsidP="00D04CFD">
      <w:pPr>
        <w:widowControl w:val="0"/>
        <w:numPr>
          <w:ilvl w:val="0"/>
          <w:numId w:val="60"/>
        </w:numPr>
        <w:autoSpaceDE w:val="0"/>
        <w:autoSpaceDN w:val="0"/>
        <w:adjustRightInd w:val="0"/>
        <w:spacing w:after="44"/>
        <w:rPr>
          <w:color w:val="000000"/>
        </w:rPr>
      </w:pPr>
      <w:r w:rsidRPr="00D04CFD">
        <w:t>The capacity-building activities that the TEA</w:t>
      </w:r>
      <w:r w:rsidR="00516F3B" w:rsidRPr="00D04CFD">
        <w:t>,</w:t>
      </w:r>
      <w:r w:rsidRPr="00D04CFD">
        <w:t xml:space="preserve"> SEA</w:t>
      </w:r>
      <w:r w:rsidR="00516F3B" w:rsidRPr="00D04CFD">
        <w:t>, and LEAs</w:t>
      </w:r>
      <w:r w:rsidRPr="00D04CFD">
        <w:t xml:space="preserve"> will carry out in order for the TEA to be ready to assume those functions.</w:t>
      </w:r>
    </w:p>
    <w:p w14:paraId="050BD77D" w14:textId="77777777" w:rsidR="00D14842" w:rsidRPr="00D14842" w:rsidRDefault="00D14842" w:rsidP="00D14842">
      <w:pPr>
        <w:rPr>
          <w:bCs/>
        </w:rPr>
      </w:pPr>
    </w:p>
    <w:p w14:paraId="3256986C" w14:textId="77777777" w:rsidR="00C442B8" w:rsidRPr="002C7330" w:rsidRDefault="00C442B8" w:rsidP="002F7881">
      <w:pPr>
        <w:sectPr w:rsidR="00C442B8" w:rsidRPr="002C7330">
          <w:type w:val="continuous"/>
          <w:pgSz w:w="12240" w:h="15840"/>
          <w:pgMar w:top="1008" w:right="1440" w:bottom="1008" w:left="1440" w:header="0" w:footer="619" w:gutter="0"/>
          <w:cols w:space="720"/>
          <w:formProt w:val="0"/>
          <w:noEndnote/>
        </w:sectPr>
      </w:pPr>
    </w:p>
    <w:p w14:paraId="3F22420C" w14:textId="77777777" w:rsidR="00F90E48" w:rsidRDefault="00146AEB" w:rsidP="00F90E48">
      <w:r w:rsidRPr="001C7FDC">
        <w:rPr>
          <w:b/>
        </w:rPr>
        <w:t>Note:</w:t>
      </w:r>
      <w:r w:rsidRPr="00F90E48">
        <w:t xml:space="preserve"> Grants.gov may include a note that indicates that the project abstract may not exceed one page; however, an abstract of more than one page may be uploaded.</w:t>
      </w:r>
    </w:p>
    <w:p w14:paraId="204CA5E5" w14:textId="77777777" w:rsidR="00C442B8" w:rsidRPr="00FE7637" w:rsidRDefault="00C442B8" w:rsidP="000F7FF8">
      <w:pPr>
        <w:pStyle w:val="Heading2"/>
        <w:rPr>
          <w:sz w:val="28"/>
          <w:szCs w:val="28"/>
        </w:rPr>
      </w:pPr>
      <w:r w:rsidRPr="002C7330">
        <w:br w:type="page"/>
      </w:r>
      <w:bookmarkStart w:id="129" w:name="_Toc275414290"/>
      <w:bookmarkStart w:id="130" w:name="_Toc410636552"/>
      <w:bookmarkStart w:id="131" w:name="_Toc410654807"/>
      <w:bookmarkStart w:id="132" w:name="_Toc410669080"/>
      <w:r w:rsidRPr="00FE7637">
        <w:rPr>
          <w:sz w:val="28"/>
          <w:szCs w:val="28"/>
        </w:rPr>
        <w:t>Part 4:  Project Narrative Attachment Form</w:t>
      </w:r>
      <w:bookmarkEnd w:id="129"/>
      <w:bookmarkEnd w:id="130"/>
      <w:bookmarkEnd w:id="131"/>
      <w:bookmarkEnd w:id="132"/>
    </w:p>
    <w:p w14:paraId="37850C5F" w14:textId="77777777" w:rsidR="00F90E48" w:rsidRDefault="00F90E48" w:rsidP="006E381F">
      <w:pPr>
        <w:pStyle w:val="BodyText"/>
        <w:rPr>
          <w:i/>
          <w:iCs/>
        </w:rPr>
      </w:pPr>
    </w:p>
    <w:p w14:paraId="06386B9C" w14:textId="77777777" w:rsidR="00C442B8" w:rsidRPr="00047F22" w:rsidRDefault="00C442B8" w:rsidP="006E381F">
      <w:pPr>
        <w:pStyle w:val="BodyText"/>
        <w:rPr>
          <w:i/>
          <w:iCs/>
        </w:rPr>
      </w:pPr>
      <w:r w:rsidRPr="00047F22">
        <w:rPr>
          <w:i/>
          <w:iCs/>
        </w:rPr>
        <w:t xml:space="preserve">This section should be attached as a </w:t>
      </w:r>
      <w:r w:rsidRPr="00047F22">
        <w:rPr>
          <w:b/>
          <w:bCs w:val="0"/>
          <w:i/>
          <w:iCs/>
        </w:rPr>
        <w:t>single</w:t>
      </w:r>
      <w:r w:rsidRPr="00047F22">
        <w:rPr>
          <w:i/>
          <w:iCs/>
        </w:rPr>
        <w:t xml:space="preserve"> document to the Project Narrative Attachment Form in accordance with the instructions found on </w:t>
      </w:r>
      <w:hyperlink r:id="rId61" w:history="1">
        <w:r w:rsidR="00146AEB">
          <w:rPr>
            <w:rStyle w:val="Hyperlink"/>
            <w:i/>
            <w:iCs/>
          </w:rPr>
          <w:t>Grants.gov</w:t>
        </w:r>
      </w:hyperlink>
      <w:r w:rsidR="000C1567" w:rsidRPr="00047F22">
        <w:rPr>
          <w:i/>
          <w:iCs/>
        </w:rPr>
        <w:t xml:space="preserve"> </w:t>
      </w:r>
      <w:r w:rsidRPr="00047F22">
        <w:rPr>
          <w:i/>
          <w:iCs/>
        </w:rPr>
        <w:t>and should be organized in the following manner and include the following parts in order to expedite the review process.</w:t>
      </w:r>
    </w:p>
    <w:p w14:paraId="3D850402" w14:textId="77777777" w:rsidR="00056C03" w:rsidRPr="00047F22" w:rsidRDefault="00056C03" w:rsidP="00056C03">
      <w:pPr>
        <w:ind w:left="360"/>
        <w:rPr>
          <w:bCs/>
          <w:szCs w:val="20"/>
        </w:rPr>
      </w:pPr>
    </w:p>
    <w:p w14:paraId="32F78D61" w14:textId="77777777" w:rsidR="0064050E" w:rsidRPr="00056C03" w:rsidRDefault="0064050E" w:rsidP="0064050E">
      <w:pPr>
        <w:pStyle w:val="BodyText"/>
        <w:rPr>
          <w:i/>
          <w:iCs/>
        </w:rPr>
      </w:pPr>
      <w:r w:rsidRPr="002A52E9">
        <w:rPr>
          <w:i/>
          <w:iCs/>
        </w:rPr>
        <w:t>Ensure that you only attach the Education approved file types detailed in the Federal Register application notice (</w:t>
      </w:r>
      <w:r w:rsidR="00BD1F6B">
        <w:rPr>
          <w:i/>
          <w:iCs/>
        </w:rPr>
        <w:t>read-only, non-modifiable .</w:t>
      </w:r>
      <w:r w:rsidR="00BD1F6B" w:rsidRPr="002A52E9">
        <w:rPr>
          <w:i/>
          <w:iCs/>
        </w:rPr>
        <w:t>pdf</w:t>
      </w:r>
      <w:r w:rsidR="00BD1F6B">
        <w:rPr>
          <w:i/>
          <w:iCs/>
        </w:rPr>
        <w:t xml:space="preserve"> files</w:t>
      </w:r>
      <w:r w:rsidRPr="002A52E9">
        <w:rPr>
          <w:i/>
          <w:iCs/>
        </w:rPr>
        <w:t>). Also, do not upload any password-protected files to your application.</w:t>
      </w:r>
    </w:p>
    <w:p w14:paraId="5DF7951C" w14:textId="77777777" w:rsidR="009C73A2" w:rsidRPr="00047F22" w:rsidRDefault="009C73A2" w:rsidP="006E381F">
      <w:pPr>
        <w:pStyle w:val="BodyText"/>
        <w:rPr>
          <w:iCs/>
        </w:rPr>
      </w:pPr>
    </w:p>
    <w:p w14:paraId="7E2028F6" w14:textId="77777777" w:rsidR="000D15B1" w:rsidRPr="00047F22" w:rsidRDefault="000D15B1" w:rsidP="006E381F">
      <w:pPr>
        <w:rPr>
          <w:i/>
        </w:rPr>
      </w:pPr>
      <w:r w:rsidRPr="00047F22">
        <w:rPr>
          <w:i/>
        </w:rPr>
        <w:t>When attaching files, applicants should limit the size of their file names.  Lengthy file names could result in difficulties with opening and processing your application.  We recommend your file names be less than 50 characters.</w:t>
      </w:r>
    </w:p>
    <w:p w14:paraId="32D064BF" w14:textId="77777777" w:rsidR="000D15B1" w:rsidRPr="00047F22" w:rsidRDefault="000D15B1">
      <w:pPr>
        <w:pStyle w:val="BodyText"/>
        <w:rPr>
          <w:iCs/>
        </w:rPr>
      </w:pPr>
    </w:p>
    <w:p w14:paraId="7FB5C521" w14:textId="77777777" w:rsidR="009C73A2" w:rsidRPr="00047F22" w:rsidRDefault="009C73A2">
      <w:pPr>
        <w:pStyle w:val="BodyText"/>
        <w:sectPr w:rsidR="009C73A2" w:rsidRPr="00047F22">
          <w:type w:val="continuous"/>
          <w:pgSz w:w="12240" w:h="15840"/>
          <w:pgMar w:top="1080" w:right="1152" w:bottom="1440" w:left="1440" w:header="0" w:footer="619" w:gutter="0"/>
          <w:cols w:space="720"/>
          <w:noEndnote/>
        </w:sectPr>
      </w:pPr>
    </w:p>
    <w:p w14:paraId="7B5889B5" w14:textId="77777777" w:rsidR="00C442B8" w:rsidRPr="00047F22" w:rsidRDefault="00C442B8">
      <w:pPr>
        <w:pStyle w:val="Heading4"/>
        <w:numPr>
          <w:ilvl w:val="0"/>
          <w:numId w:val="37"/>
        </w:numPr>
        <w:rPr>
          <w:b w:val="0"/>
          <w:bCs/>
        </w:rPr>
      </w:pPr>
      <w:r w:rsidRPr="00047F22">
        <w:rPr>
          <w:b w:val="0"/>
          <w:bCs/>
        </w:rPr>
        <w:t>Table of Contents</w:t>
      </w:r>
    </w:p>
    <w:p w14:paraId="0EA7D53A" w14:textId="77777777" w:rsidR="00C442B8" w:rsidRPr="002C7330" w:rsidRDefault="00C442B8">
      <w:pPr>
        <w:pStyle w:val="BodyText"/>
      </w:pPr>
      <w:r w:rsidRPr="00047F22">
        <w:t>The Table of Contents shows where and how the important sections of</w:t>
      </w:r>
      <w:r w:rsidRPr="002C7330">
        <w:t xml:space="preserve"> your proposal are organized and should not exceed </w:t>
      </w:r>
      <w:r w:rsidRPr="002C7330">
        <w:rPr>
          <w:b/>
          <w:bCs w:val="0"/>
        </w:rPr>
        <w:t>one</w:t>
      </w:r>
      <w:r w:rsidRPr="002C7330">
        <w:t xml:space="preserve"> double spaced page.</w:t>
      </w:r>
    </w:p>
    <w:p w14:paraId="57ABB7E8" w14:textId="77777777" w:rsidR="006E4295" w:rsidRPr="002C7330" w:rsidRDefault="006E4295">
      <w:pPr>
        <w:pStyle w:val="BodyText"/>
      </w:pPr>
    </w:p>
    <w:p w14:paraId="71BB3511" w14:textId="77777777" w:rsidR="007C73E3" w:rsidRPr="002C7330" w:rsidRDefault="007C73E3" w:rsidP="007C73E3">
      <w:pPr>
        <w:pStyle w:val="Heading4"/>
        <w:numPr>
          <w:ilvl w:val="0"/>
          <w:numId w:val="37"/>
        </w:numPr>
        <w:rPr>
          <w:b w:val="0"/>
          <w:bCs/>
        </w:rPr>
      </w:pPr>
      <w:r w:rsidRPr="002C7330">
        <w:rPr>
          <w:b w:val="0"/>
          <w:bCs/>
        </w:rPr>
        <w:t>Application Narrative</w:t>
      </w:r>
    </w:p>
    <w:p w14:paraId="35EFBBB2" w14:textId="77777777" w:rsidR="0011548E" w:rsidRDefault="007C73E3" w:rsidP="007C73E3">
      <w:pPr>
        <w:pStyle w:val="BodyText"/>
        <w:rPr>
          <w:i/>
          <w:iCs/>
        </w:rPr>
      </w:pPr>
      <w:r w:rsidRPr="002C7330">
        <w:rPr>
          <w:i/>
          <w:iCs/>
        </w:rPr>
        <w:t xml:space="preserve">The application narrative </w:t>
      </w:r>
      <w:r w:rsidR="0011548E">
        <w:rPr>
          <w:i/>
          <w:iCs/>
        </w:rPr>
        <w:t xml:space="preserve">responds to the selection criteria found in this application package and should follow the order of the selection criteria. </w:t>
      </w:r>
    </w:p>
    <w:p w14:paraId="49007281" w14:textId="77777777" w:rsidR="0011548E" w:rsidRDefault="0011548E" w:rsidP="007C73E3">
      <w:pPr>
        <w:pStyle w:val="BodyText"/>
        <w:rPr>
          <w:i/>
          <w:iCs/>
        </w:rPr>
      </w:pPr>
    </w:p>
    <w:p w14:paraId="3135ACB6" w14:textId="77777777" w:rsidR="007C73E3" w:rsidRDefault="007C73E3" w:rsidP="007C73E3">
      <w:pPr>
        <w:pStyle w:val="BodyText"/>
        <w:rPr>
          <w:bCs w:val="0"/>
        </w:rPr>
      </w:pPr>
      <w:r>
        <w:rPr>
          <w:bCs w:val="0"/>
        </w:rPr>
        <w:t>A</w:t>
      </w:r>
      <w:r w:rsidRPr="002C7330">
        <w:rPr>
          <w:bCs w:val="0"/>
        </w:rPr>
        <w:t>pplicants</w:t>
      </w:r>
      <w:r w:rsidRPr="002C7330">
        <w:t xml:space="preserve"> </w:t>
      </w:r>
      <w:r>
        <w:t xml:space="preserve">must limit </w:t>
      </w:r>
      <w:r w:rsidRPr="002C7330">
        <w:t xml:space="preserve">this section of the application to the equivalent of no more than </w:t>
      </w:r>
      <w:r>
        <w:rPr>
          <w:b/>
          <w:bCs w:val="0"/>
          <w:u w:val="single"/>
        </w:rPr>
        <w:t>50</w:t>
      </w:r>
      <w:r w:rsidRPr="002C7330">
        <w:t xml:space="preserve"> pages</w:t>
      </w:r>
      <w:r w:rsidRPr="002C7330">
        <w:rPr>
          <w:bCs w:val="0"/>
        </w:rPr>
        <w:t xml:space="preserve"> and adhere to the following guidelines:</w:t>
      </w:r>
    </w:p>
    <w:p w14:paraId="732F8088" w14:textId="77777777" w:rsidR="0052477F" w:rsidRDefault="0052477F" w:rsidP="007C73E3">
      <w:pPr>
        <w:pStyle w:val="BodyText"/>
        <w:rPr>
          <w:bCs w:val="0"/>
        </w:rPr>
      </w:pPr>
    </w:p>
    <w:p w14:paraId="0062C703" w14:textId="77777777" w:rsidR="0052477F" w:rsidRPr="00922EF1" w:rsidRDefault="0052477F" w:rsidP="0052477F">
      <w:pPr>
        <w:pStyle w:val="BodyText"/>
        <w:numPr>
          <w:ilvl w:val="0"/>
          <w:numId w:val="60"/>
        </w:numPr>
        <w:rPr>
          <w:bCs w:val="0"/>
          <w:szCs w:val="24"/>
        </w:rPr>
      </w:pPr>
      <w:r w:rsidRPr="00922EF1">
        <w:rPr>
          <w:color w:val="000000"/>
          <w:szCs w:val="24"/>
        </w:rPr>
        <w:t>A “page” is 8.5" x 11", on one side only, with 1" margins at the top, bottom, and both sides.</w:t>
      </w:r>
    </w:p>
    <w:p w14:paraId="68797D41" w14:textId="77777777" w:rsidR="0052477F" w:rsidRPr="00922EF1" w:rsidRDefault="0052477F" w:rsidP="0052477F">
      <w:pPr>
        <w:pStyle w:val="BodyText"/>
        <w:numPr>
          <w:ilvl w:val="0"/>
          <w:numId w:val="60"/>
        </w:numPr>
        <w:rPr>
          <w:bCs w:val="0"/>
          <w:szCs w:val="24"/>
        </w:rPr>
      </w:pPr>
      <w:r w:rsidRPr="00922EF1">
        <w:rPr>
          <w:color w:val="000000"/>
          <w:szCs w:val="24"/>
        </w:rPr>
        <w:t>Double space (no more than three lines per vertical inch) all text in the application narrative, including titles, headings, footnotes, quotations, references, and captions, as well as all text in charts, tables, figures, and graphs.</w:t>
      </w:r>
    </w:p>
    <w:p w14:paraId="17C7052D" w14:textId="77777777" w:rsidR="0052477F" w:rsidRPr="00D04CFD" w:rsidRDefault="0052477F" w:rsidP="00D04CFD">
      <w:pPr>
        <w:widowControl w:val="0"/>
        <w:numPr>
          <w:ilvl w:val="0"/>
          <w:numId w:val="60"/>
        </w:numPr>
        <w:autoSpaceDE w:val="0"/>
        <w:autoSpaceDN w:val="0"/>
        <w:adjustRightInd w:val="0"/>
        <w:rPr>
          <w:color w:val="000000"/>
        </w:rPr>
      </w:pPr>
      <w:r w:rsidRPr="00D04CFD">
        <w:rPr>
          <w:color w:val="000000"/>
        </w:rPr>
        <w:t>Use a font that is either 12 point or larger or no smaller than 10 pitch (characters per inch).</w:t>
      </w:r>
    </w:p>
    <w:p w14:paraId="491E5A0D" w14:textId="77777777" w:rsidR="0052477F" w:rsidRPr="00D04CFD" w:rsidRDefault="0052477F" w:rsidP="00D04CFD">
      <w:pPr>
        <w:widowControl w:val="0"/>
        <w:numPr>
          <w:ilvl w:val="0"/>
          <w:numId w:val="60"/>
        </w:numPr>
        <w:autoSpaceDE w:val="0"/>
        <w:autoSpaceDN w:val="0"/>
        <w:adjustRightInd w:val="0"/>
        <w:spacing w:after="44"/>
        <w:rPr>
          <w:color w:val="000000"/>
        </w:rPr>
      </w:pPr>
      <w:r w:rsidRPr="00D04CFD">
        <w:rPr>
          <w:color w:val="000000"/>
        </w:rPr>
        <w:t>Use one of the following fonts: Times New Roman, Courier, Courier New, or Arial. An application submitted in any other font (including Times Roman or Arial Narrow) will not be accepted.</w:t>
      </w:r>
    </w:p>
    <w:p w14:paraId="2C71823C" w14:textId="77777777" w:rsidR="00DE7211" w:rsidRDefault="00DE7211">
      <w:pPr>
        <w:pStyle w:val="BodyText"/>
        <w:rPr>
          <w:bCs w:val="0"/>
        </w:rPr>
      </w:pPr>
    </w:p>
    <w:p w14:paraId="199E05A6" w14:textId="31870A21" w:rsidR="00B81725" w:rsidRPr="002B3E58" w:rsidRDefault="00D90E19" w:rsidP="00B81725">
      <w:pPr>
        <w:rPr>
          <w:szCs w:val="22"/>
        </w:rPr>
      </w:pPr>
      <w:r w:rsidRPr="00AD6D43">
        <w:t xml:space="preserve">Within the </w:t>
      </w:r>
      <w:r>
        <w:t>50</w:t>
      </w:r>
      <w:r w:rsidRPr="00AD6D43">
        <w:t>-page limit, applica</w:t>
      </w:r>
      <w:r w:rsidR="003E4BBA">
        <w:t>nts</w:t>
      </w:r>
      <w:r w:rsidRPr="00AD6D43">
        <w:t xml:space="preserve"> should describe</w:t>
      </w:r>
      <w:r w:rsidR="002542BC">
        <w:t>,</w:t>
      </w:r>
      <w:r w:rsidRPr="00AD6D43">
        <w:t xml:space="preserve"> in detail</w:t>
      </w:r>
      <w:r w:rsidR="002542BC">
        <w:t>, the</w:t>
      </w:r>
      <w:r w:rsidRPr="00AD6D43">
        <w:t xml:space="preserve"> activities planned for each funding period</w:t>
      </w:r>
      <w:r w:rsidR="005C73D7">
        <w:t>.</w:t>
      </w:r>
      <w:r w:rsidR="0011548E">
        <w:t xml:space="preserve"> </w:t>
      </w:r>
      <w:r w:rsidR="006F429E">
        <w:t xml:space="preserve"> </w:t>
      </w:r>
      <w:r w:rsidR="00B81725" w:rsidRPr="00D66C5C">
        <w:t>The narrative must</w:t>
      </w:r>
      <w:r w:rsidR="005C73D7">
        <w:t xml:space="preserve"> </w:t>
      </w:r>
      <w:r w:rsidR="00B81725" w:rsidRPr="00D66C5C">
        <w:rPr>
          <w:szCs w:val="22"/>
        </w:rPr>
        <w:t>explain how the terms of the agreement between the TEA</w:t>
      </w:r>
      <w:r w:rsidR="004147E1">
        <w:rPr>
          <w:szCs w:val="22"/>
        </w:rPr>
        <w:t xml:space="preserve">, </w:t>
      </w:r>
      <w:r w:rsidR="00B81725" w:rsidRPr="00D66C5C">
        <w:rPr>
          <w:szCs w:val="22"/>
        </w:rPr>
        <w:t>SEA</w:t>
      </w:r>
      <w:r w:rsidR="004147E1">
        <w:rPr>
          <w:szCs w:val="22"/>
        </w:rPr>
        <w:t>, and LEA(s)</w:t>
      </w:r>
      <w:r w:rsidR="00B81725" w:rsidRPr="00D66C5C">
        <w:rPr>
          <w:szCs w:val="22"/>
        </w:rPr>
        <w:t xml:space="preserve">, as outlined in the </w:t>
      </w:r>
      <w:r w:rsidR="00B81725" w:rsidRPr="002B3E58">
        <w:rPr>
          <w:szCs w:val="22"/>
        </w:rPr>
        <w:t>preliminary agreement, will be met.</w:t>
      </w:r>
    </w:p>
    <w:p w14:paraId="5E4B8094" w14:textId="77777777" w:rsidR="002B3E58" w:rsidRPr="00D66C5C" w:rsidRDefault="002B3E58" w:rsidP="00D66C5C"/>
    <w:p w14:paraId="11908E5A" w14:textId="77777777" w:rsidR="00B81725" w:rsidRDefault="00B81725" w:rsidP="00D90E19">
      <w:r w:rsidRPr="001C7FDC">
        <w:rPr>
          <w:b/>
          <w:szCs w:val="22"/>
          <w:u w:val="single"/>
        </w:rPr>
        <w:t>Note</w:t>
      </w:r>
      <w:r w:rsidRPr="001C7FDC">
        <w:rPr>
          <w:b/>
          <w:szCs w:val="22"/>
        </w:rPr>
        <w:t>:</w:t>
      </w:r>
      <w:r>
        <w:rPr>
          <w:szCs w:val="22"/>
        </w:rPr>
        <w:t xml:space="preserve">  In drafting the project narrative,</w:t>
      </w:r>
      <w:r w:rsidRPr="008C51EF">
        <w:rPr>
          <w:rFonts w:cs="Times"/>
          <w:color w:val="000000"/>
          <w:szCs w:val="16"/>
        </w:rPr>
        <w:t xml:space="preserve"> applicants should keep in mind that peer reviewers </w:t>
      </w:r>
      <w:r>
        <w:rPr>
          <w:rFonts w:cs="Times"/>
          <w:color w:val="000000"/>
          <w:szCs w:val="16"/>
        </w:rPr>
        <w:t>must</w:t>
      </w:r>
      <w:r w:rsidRPr="008C51EF">
        <w:rPr>
          <w:rFonts w:cs="Times"/>
          <w:color w:val="000000"/>
          <w:szCs w:val="16"/>
        </w:rPr>
        <w:t xml:space="preserve"> consider only the information provided in the written project </w:t>
      </w:r>
      <w:r>
        <w:rPr>
          <w:rFonts w:cs="Times"/>
          <w:color w:val="000000"/>
          <w:szCs w:val="16"/>
        </w:rPr>
        <w:t>narrative</w:t>
      </w:r>
      <w:r w:rsidRPr="008C51EF">
        <w:rPr>
          <w:rFonts w:cs="Times"/>
          <w:color w:val="000000"/>
          <w:szCs w:val="16"/>
        </w:rPr>
        <w:t xml:space="preserve"> when scoring and commenting on the application. </w:t>
      </w:r>
      <w:r>
        <w:rPr>
          <w:rFonts w:cs="Times"/>
          <w:color w:val="000000"/>
          <w:szCs w:val="16"/>
        </w:rPr>
        <w:t xml:space="preserve"> </w:t>
      </w:r>
      <w:r w:rsidRPr="008C51EF">
        <w:rPr>
          <w:rFonts w:cs="Times"/>
          <w:color w:val="000000"/>
          <w:szCs w:val="16"/>
        </w:rPr>
        <w:t xml:space="preserve">Therefore, applicants should draft their project narratives with the goal of helping peer reviewers understand how </w:t>
      </w:r>
      <w:r>
        <w:rPr>
          <w:rFonts w:cs="Times"/>
          <w:color w:val="000000"/>
          <w:szCs w:val="16"/>
        </w:rPr>
        <w:t>the narrative content aligns with the selection criteria.</w:t>
      </w:r>
      <w:r>
        <w:rPr>
          <w:szCs w:val="22"/>
        </w:rPr>
        <w:t xml:space="preserve"> </w:t>
      </w:r>
    </w:p>
    <w:p w14:paraId="0D985FBE" w14:textId="77777777" w:rsidR="00F639A6" w:rsidRDefault="00F639A6" w:rsidP="00DB32B1">
      <w:pPr>
        <w:sectPr w:rsidR="00F639A6" w:rsidSect="0011548E">
          <w:type w:val="continuous"/>
          <w:pgSz w:w="12240" w:h="15840"/>
          <w:pgMar w:top="1080" w:right="1152" w:bottom="1440" w:left="1440" w:header="0" w:footer="619" w:gutter="0"/>
          <w:cols w:space="720"/>
          <w:formProt w:val="0"/>
          <w:noEndnote/>
        </w:sectPr>
      </w:pPr>
    </w:p>
    <w:p w14:paraId="71B1CB57" w14:textId="4AADEE36" w:rsidR="0011548E" w:rsidRDefault="0011548E" w:rsidP="00DB32B1"/>
    <w:p w14:paraId="467AEC21" w14:textId="77777777" w:rsidR="0011548E" w:rsidRDefault="0011548E" w:rsidP="00DB32B1"/>
    <w:p w14:paraId="74A86830" w14:textId="0DE4E2B1" w:rsidR="00F639A6" w:rsidRPr="00B95291" w:rsidRDefault="009A5963" w:rsidP="00325D19">
      <w:pPr>
        <w:pStyle w:val="Heading3"/>
        <w:rPr>
          <w:rFonts w:ascii="Times New Roman" w:hAnsi="Times New Roman" w:cs="Times New Roman"/>
        </w:rPr>
      </w:pPr>
      <w:bookmarkStart w:id="133" w:name="_Toc410636553"/>
      <w:bookmarkStart w:id="134" w:name="_Toc410654808"/>
      <w:bookmarkStart w:id="135" w:name="_Toc410669081"/>
      <w:r w:rsidRPr="00B95291">
        <w:rPr>
          <w:rFonts w:ascii="Times New Roman" w:hAnsi="Times New Roman" w:cs="Times New Roman"/>
        </w:rPr>
        <w:t>Selection Criteria for Project Narrative</w:t>
      </w:r>
      <w:bookmarkEnd w:id="133"/>
      <w:bookmarkEnd w:id="134"/>
      <w:bookmarkEnd w:id="135"/>
      <w:r w:rsidRPr="00B95291">
        <w:rPr>
          <w:rFonts w:ascii="Times New Roman" w:hAnsi="Times New Roman" w:cs="Times New Roman"/>
        </w:rPr>
        <w:t xml:space="preserve"> </w:t>
      </w:r>
    </w:p>
    <w:p w14:paraId="5B0EF060" w14:textId="77777777" w:rsidR="00F639A6" w:rsidRPr="00B95291" w:rsidRDefault="00F639A6" w:rsidP="009A5963">
      <w:pPr>
        <w:rPr>
          <w:b/>
          <w:i/>
        </w:rPr>
      </w:pPr>
    </w:p>
    <w:p w14:paraId="2C5342F9" w14:textId="544B3436" w:rsidR="009A5963" w:rsidRPr="00B95291" w:rsidRDefault="009A5963" w:rsidP="009A5963">
      <w:r w:rsidRPr="00B95291">
        <w:t xml:space="preserve">The maximum score for all criteria is 100 points.  The points or weight assigned to each criterion are indicated in parentheses. Non-Federal peer reviewers will review each application. They will be asked to evaluate and score each program narrative against the following selection criteria.  </w:t>
      </w:r>
    </w:p>
    <w:p w14:paraId="113D147D" w14:textId="77777777" w:rsidR="009A5963" w:rsidRPr="00B95291" w:rsidRDefault="009A5963" w:rsidP="009A5963"/>
    <w:p w14:paraId="6F47C491" w14:textId="77777777" w:rsidR="009A5963" w:rsidRPr="00B95291" w:rsidRDefault="009A5963" w:rsidP="009A5963">
      <w:r w:rsidRPr="00B95291">
        <w:t xml:space="preserve">The applicant must address all the following criteria, which come from 34 CFR 75.210 of EDGAR as well as the </w:t>
      </w:r>
      <w:r w:rsidRPr="009D72D3">
        <w:t xml:space="preserve">Notice of Final Priorities, published in the Federal Register on </w:t>
      </w:r>
      <w:r w:rsidRPr="00B95291">
        <w:rPr>
          <w:highlight w:val="yellow"/>
        </w:rPr>
        <w:t>DATE</w:t>
      </w:r>
      <w:r w:rsidRPr="00B95291">
        <w:t xml:space="preserve">. </w:t>
      </w:r>
    </w:p>
    <w:p w14:paraId="2F4CE19E" w14:textId="77777777" w:rsidR="009A5963" w:rsidRPr="00B95291" w:rsidRDefault="009A5963" w:rsidP="009A59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A5963" w:rsidRPr="00B95291" w14:paraId="04FD3A1C" w14:textId="77777777" w:rsidTr="00C67269">
        <w:tc>
          <w:tcPr>
            <w:tcW w:w="4788" w:type="dxa"/>
            <w:shd w:val="clear" w:color="auto" w:fill="auto"/>
          </w:tcPr>
          <w:p w14:paraId="3378364D"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Selection Criteria</w:t>
            </w:r>
          </w:p>
        </w:tc>
        <w:tc>
          <w:tcPr>
            <w:tcW w:w="4788" w:type="dxa"/>
            <w:shd w:val="clear" w:color="auto" w:fill="auto"/>
          </w:tcPr>
          <w:p w14:paraId="25C801E3"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Maximum Points</w:t>
            </w:r>
          </w:p>
        </w:tc>
      </w:tr>
      <w:tr w:rsidR="009A5963" w:rsidRPr="00B95291" w14:paraId="19F950E2" w14:textId="77777777" w:rsidTr="00C67269">
        <w:tc>
          <w:tcPr>
            <w:tcW w:w="4788" w:type="dxa"/>
            <w:shd w:val="clear" w:color="auto" w:fill="auto"/>
          </w:tcPr>
          <w:p w14:paraId="01AAF315"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Need for Project</w:t>
            </w:r>
          </w:p>
        </w:tc>
        <w:tc>
          <w:tcPr>
            <w:tcW w:w="4788" w:type="dxa"/>
            <w:shd w:val="clear" w:color="auto" w:fill="auto"/>
          </w:tcPr>
          <w:p w14:paraId="163C14DE"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5 points</w:t>
            </w:r>
          </w:p>
        </w:tc>
      </w:tr>
      <w:tr w:rsidR="009A5963" w:rsidRPr="00B95291" w14:paraId="6D682CD3" w14:textId="77777777" w:rsidTr="00C67269">
        <w:tc>
          <w:tcPr>
            <w:tcW w:w="4788" w:type="dxa"/>
            <w:shd w:val="clear" w:color="auto" w:fill="auto"/>
          </w:tcPr>
          <w:p w14:paraId="0CA0BC7B"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Quality of the Project Design</w:t>
            </w:r>
          </w:p>
        </w:tc>
        <w:tc>
          <w:tcPr>
            <w:tcW w:w="4788" w:type="dxa"/>
            <w:shd w:val="clear" w:color="auto" w:fill="auto"/>
          </w:tcPr>
          <w:p w14:paraId="0D6B6E03"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35 points</w:t>
            </w:r>
          </w:p>
        </w:tc>
      </w:tr>
      <w:tr w:rsidR="009A5963" w:rsidRPr="00B95291" w14:paraId="72BCEE4D" w14:textId="77777777" w:rsidTr="00C67269">
        <w:tc>
          <w:tcPr>
            <w:tcW w:w="4788" w:type="dxa"/>
            <w:shd w:val="clear" w:color="auto" w:fill="auto"/>
          </w:tcPr>
          <w:p w14:paraId="508C7C49"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Adequacy of Resources</w:t>
            </w:r>
          </w:p>
        </w:tc>
        <w:tc>
          <w:tcPr>
            <w:tcW w:w="4788" w:type="dxa"/>
            <w:shd w:val="clear" w:color="auto" w:fill="auto"/>
          </w:tcPr>
          <w:p w14:paraId="3888CA12"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5 points</w:t>
            </w:r>
          </w:p>
        </w:tc>
      </w:tr>
      <w:tr w:rsidR="009A5963" w:rsidRPr="00B95291" w14:paraId="30C33B2A" w14:textId="77777777" w:rsidTr="00C67269">
        <w:tc>
          <w:tcPr>
            <w:tcW w:w="4788" w:type="dxa"/>
            <w:shd w:val="clear" w:color="auto" w:fill="auto"/>
          </w:tcPr>
          <w:p w14:paraId="550EF10A"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Quality of the Management Plan</w:t>
            </w:r>
          </w:p>
        </w:tc>
        <w:tc>
          <w:tcPr>
            <w:tcW w:w="4788" w:type="dxa"/>
            <w:shd w:val="clear" w:color="auto" w:fill="auto"/>
          </w:tcPr>
          <w:p w14:paraId="3941EA38"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25 points</w:t>
            </w:r>
          </w:p>
        </w:tc>
      </w:tr>
      <w:tr w:rsidR="009A5963" w:rsidRPr="00B95291" w14:paraId="11E636F0" w14:textId="77777777" w:rsidTr="00C67269">
        <w:tc>
          <w:tcPr>
            <w:tcW w:w="4788" w:type="dxa"/>
            <w:shd w:val="clear" w:color="auto" w:fill="auto"/>
          </w:tcPr>
          <w:p w14:paraId="4CC18569"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Quality of Project Personnel</w:t>
            </w:r>
          </w:p>
        </w:tc>
        <w:tc>
          <w:tcPr>
            <w:tcW w:w="4788" w:type="dxa"/>
            <w:shd w:val="clear" w:color="auto" w:fill="auto"/>
          </w:tcPr>
          <w:p w14:paraId="3727EE1A"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15 points</w:t>
            </w:r>
          </w:p>
        </w:tc>
      </w:tr>
      <w:tr w:rsidR="009A5963" w:rsidRPr="00B95291" w14:paraId="2907327D" w14:textId="77777777" w:rsidTr="00C67269">
        <w:tc>
          <w:tcPr>
            <w:tcW w:w="4788" w:type="dxa"/>
            <w:shd w:val="clear" w:color="auto" w:fill="auto"/>
          </w:tcPr>
          <w:p w14:paraId="47D64059"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Quality of Project Evaluation</w:t>
            </w:r>
          </w:p>
        </w:tc>
        <w:tc>
          <w:tcPr>
            <w:tcW w:w="4788" w:type="dxa"/>
            <w:shd w:val="clear" w:color="auto" w:fill="auto"/>
          </w:tcPr>
          <w:p w14:paraId="016F61CA" w14:textId="77777777" w:rsidR="009A5963" w:rsidRPr="00B95291" w:rsidRDefault="009A5963" w:rsidP="00C672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95291">
              <w:t>15 points</w:t>
            </w:r>
          </w:p>
        </w:tc>
      </w:tr>
    </w:tbl>
    <w:p w14:paraId="1428B06B" w14:textId="77777777" w:rsidR="009A5963" w:rsidRPr="00B95291" w:rsidRDefault="009A5963" w:rsidP="009A5963"/>
    <w:p w14:paraId="7804B107" w14:textId="77777777" w:rsidR="009A5963" w:rsidRPr="00B95291" w:rsidRDefault="009A5963" w:rsidP="009A5963">
      <w:pPr>
        <w:pStyle w:val="Default"/>
        <w:rPr>
          <w:sz w:val="23"/>
          <w:szCs w:val="23"/>
        </w:rPr>
      </w:pPr>
      <w:r w:rsidRPr="00B95291">
        <w:rPr>
          <w:sz w:val="23"/>
          <w:szCs w:val="23"/>
        </w:rPr>
        <w:t xml:space="preserve">Panel readers will award points only for an applicant’s response to a given selection criterion that is contained within the section of the application designated to address that particular selection criterion. Readers will not review, or award points for responses to a given selection criterion that are in any other section of the application or appendices. However, readers will use the information contained within the Budget and Budget Narrative sections of the application to award points for relevant selection criteria responses. </w:t>
      </w:r>
    </w:p>
    <w:p w14:paraId="67084BEB" w14:textId="77777777" w:rsidR="009A5963" w:rsidRDefault="009A5963" w:rsidP="009A5963">
      <w:pPr>
        <w:pStyle w:val="Default"/>
        <w:rPr>
          <w:sz w:val="23"/>
          <w:szCs w:val="23"/>
        </w:rPr>
      </w:pPr>
    </w:p>
    <w:p w14:paraId="44556DE2" w14:textId="77777777" w:rsidR="009A5963" w:rsidRDefault="009A5963" w:rsidP="009A5963">
      <w:pPr>
        <w:pStyle w:val="Default"/>
        <w:rPr>
          <w:sz w:val="23"/>
          <w:szCs w:val="23"/>
        </w:rPr>
      </w:pPr>
      <w:r>
        <w:rPr>
          <w:sz w:val="23"/>
          <w:szCs w:val="23"/>
        </w:rPr>
        <w:t xml:space="preserve">In describing the proposed project, applicants should address the seven selection criteria in the order in which they are listed above. </w:t>
      </w:r>
    </w:p>
    <w:p w14:paraId="1C654614" w14:textId="77777777" w:rsidR="009A5963" w:rsidRDefault="009A5963" w:rsidP="009A5963">
      <w:pPr>
        <w:rPr>
          <w:b/>
          <w:bCs/>
          <w:sz w:val="23"/>
          <w:szCs w:val="23"/>
        </w:rPr>
      </w:pPr>
    </w:p>
    <w:p w14:paraId="743E31F9" w14:textId="67CB73AA" w:rsidR="009A5963" w:rsidRDefault="009A5963" w:rsidP="009A5963">
      <w:r>
        <w:rPr>
          <w:b/>
          <w:iCs/>
          <w:u w:val="single"/>
        </w:rPr>
        <w:t>Need for Project</w:t>
      </w:r>
      <w:r w:rsidRPr="007C281E">
        <w:rPr>
          <w:i/>
          <w:iCs/>
        </w:rPr>
        <w:t xml:space="preserve"> </w:t>
      </w:r>
      <w:r w:rsidRPr="00493173">
        <w:rPr>
          <w:iCs/>
        </w:rPr>
        <w:t>(</w:t>
      </w:r>
      <w:r w:rsidR="009D72D3">
        <w:rPr>
          <w:iCs/>
        </w:rPr>
        <w:t xml:space="preserve">Maximum </w:t>
      </w:r>
      <w:r w:rsidRPr="00493173">
        <w:rPr>
          <w:iCs/>
        </w:rPr>
        <w:t>5 points)</w:t>
      </w:r>
      <w:r w:rsidRPr="007C281E">
        <w:rPr>
          <w:i/>
          <w:iCs/>
        </w:rPr>
        <w:t xml:space="preserve">. </w:t>
      </w:r>
      <w:r w:rsidRPr="007C281E">
        <w:t xml:space="preserve">In determining the </w:t>
      </w:r>
      <w:r>
        <w:t>need for</w:t>
      </w:r>
      <w:r w:rsidRPr="007C281E">
        <w:t xml:space="preserve"> the</w:t>
      </w:r>
      <w:r w:rsidR="00196FA3">
        <w:t xml:space="preserve"> proposed</w:t>
      </w:r>
      <w:r w:rsidRPr="007C281E">
        <w:t xml:space="preserve"> project</w:t>
      </w:r>
      <w:r>
        <w:t>,</w:t>
      </w:r>
      <w:r w:rsidRPr="007C281E">
        <w:t xml:space="preserve"> the Secret</w:t>
      </w:r>
      <w:r>
        <w:t xml:space="preserve">ary considers the extent to which the goals and objectives in the preliminary agreement, including the TEA capacity-building activities, address identified educational needs of the Indian students to be served. </w:t>
      </w:r>
    </w:p>
    <w:p w14:paraId="11100CF4" w14:textId="77777777" w:rsidR="009A5963" w:rsidRPr="00493173" w:rsidRDefault="009A5963" w:rsidP="009A5963"/>
    <w:p w14:paraId="2FCDAAE8" w14:textId="336D08A8" w:rsidR="009A5963" w:rsidRDefault="009A5963" w:rsidP="009A5963">
      <w:pPr>
        <w:widowControl w:val="0"/>
        <w:autoSpaceDE w:val="0"/>
        <w:autoSpaceDN w:val="0"/>
        <w:adjustRightInd w:val="0"/>
        <w:ind w:right="288"/>
        <w:rPr>
          <w:szCs w:val="22"/>
        </w:rPr>
      </w:pPr>
      <w:r w:rsidRPr="007F38A7">
        <w:rPr>
          <w:b/>
          <w:iCs/>
          <w:szCs w:val="22"/>
          <w:u w:val="single"/>
        </w:rPr>
        <w:t>Quality of the Project Design</w:t>
      </w:r>
      <w:r w:rsidRPr="00493173">
        <w:rPr>
          <w:iCs/>
          <w:szCs w:val="22"/>
        </w:rPr>
        <w:t xml:space="preserve"> (</w:t>
      </w:r>
      <w:r w:rsidR="00196FA3">
        <w:rPr>
          <w:iCs/>
          <w:szCs w:val="22"/>
        </w:rPr>
        <w:t xml:space="preserve">Maximum </w:t>
      </w:r>
      <w:r>
        <w:rPr>
          <w:iCs/>
          <w:szCs w:val="22"/>
        </w:rPr>
        <w:t xml:space="preserve">35 </w:t>
      </w:r>
      <w:r w:rsidRPr="00493173">
        <w:rPr>
          <w:iCs/>
          <w:szCs w:val="22"/>
        </w:rPr>
        <w:t>points)</w:t>
      </w:r>
      <w:r w:rsidRPr="007C281E">
        <w:rPr>
          <w:i/>
          <w:iCs/>
          <w:szCs w:val="22"/>
        </w:rPr>
        <w:t>.</w:t>
      </w:r>
      <w:r w:rsidRPr="007C281E">
        <w:rPr>
          <w:szCs w:val="22"/>
        </w:rPr>
        <w:t xml:space="preserve"> </w:t>
      </w:r>
      <w:r>
        <w:rPr>
          <w:szCs w:val="22"/>
        </w:rPr>
        <w:t>In determining the quality of project design, t</w:t>
      </w:r>
      <w:r w:rsidRPr="007C281E">
        <w:rPr>
          <w:szCs w:val="22"/>
        </w:rPr>
        <w:t xml:space="preserve">he Secretary considers the </w:t>
      </w:r>
      <w:r>
        <w:rPr>
          <w:szCs w:val="22"/>
        </w:rPr>
        <w:t>following factors:</w:t>
      </w:r>
    </w:p>
    <w:p w14:paraId="00225DF4" w14:textId="77777777" w:rsidR="009A5963" w:rsidRDefault="009A5963" w:rsidP="009A5963">
      <w:pPr>
        <w:widowControl w:val="0"/>
        <w:autoSpaceDE w:val="0"/>
        <w:autoSpaceDN w:val="0"/>
        <w:adjustRightInd w:val="0"/>
        <w:ind w:right="288"/>
        <w:rPr>
          <w:szCs w:val="22"/>
        </w:rPr>
      </w:pPr>
    </w:p>
    <w:p w14:paraId="417AFAAF" w14:textId="77777777" w:rsidR="009A5963" w:rsidRPr="00493173" w:rsidRDefault="009A5963" w:rsidP="00F639A6">
      <w:pPr>
        <w:widowControl w:val="0"/>
        <w:numPr>
          <w:ilvl w:val="2"/>
          <w:numId w:val="52"/>
        </w:numPr>
        <w:autoSpaceDE w:val="0"/>
        <w:autoSpaceDN w:val="0"/>
        <w:adjustRightInd w:val="0"/>
        <w:ind w:left="720" w:right="288"/>
        <w:rPr>
          <w:szCs w:val="22"/>
        </w:rPr>
      </w:pPr>
      <w:r w:rsidRPr="007C281E">
        <w:rPr>
          <w:color w:val="000000"/>
          <w:szCs w:val="22"/>
        </w:rPr>
        <w:t>The extent to which the</w:t>
      </w:r>
      <w:r>
        <w:rPr>
          <w:color w:val="000000"/>
          <w:szCs w:val="22"/>
        </w:rPr>
        <w:t xml:space="preserve"> proposed project would recognize and support tribal sovereignty.  (5 points) </w:t>
      </w:r>
    </w:p>
    <w:p w14:paraId="25EFE963" w14:textId="3B53F0A5" w:rsidR="009A5963" w:rsidRDefault="009A5963" w:rsidP="00F639A6">
      <w:pPr>
        <w:widowControl w:val="0"/>
        <w:numPr>
          <w:ilvl w:val="2"/>
          <w:numId w:val="52"/>
        </w:numPr>
        <w:tabs>
          <w:tab w:val="left" w:pos="562"/>
        </w:tabs>
        <w:autoSpaceDE w:val="0"/>
        <w:autoSpaceDN w:val="0"/>
        <w:adjustRightInd w:val="0"/>
        <w:ind w:left="720" w:right="288"/>
        <w:rPr>
          <w:color w:val="000000"/>
          <w:szCs w:val="22"/>
        </w:rPr>
      </w:pPr>
      <w:r>
        <w:rPr>
          <w:color w:val="000000"/>
          <w:szCs w:val="22"/>
        </w:rPr>
        <w:t>The extent to which the preliminary agreement defines goals, objectives, and outcomes of the proposed project that are likely to be achieved by the end of the project period</w:t>
      </w:r>
      <w:r w:rsidR="00196FA3">
        <w:rPr>
          <w:color w:val="000000"/>
          <w:szCs w:val="22"/>
        </w:rPr>
        <w:t>.</w:t>
      </w:r>
      <w:r>
        <w:rPr>
          <w:color w:val="000000"/>
          <w:szCs w:val="22"/>
        </w:rPr>
        <w:t xml:space="preserve"> (10 points)</w:t>
      </w:r>
    </w:p>
    <w:p w14:paraId="7FD94CB5" w14:textId="77777777" w:rsidR="009A5963" w:rsidRDefault="009A5963" w:rsidP="00F639A6">
      <w:pPr>
        <w:widowControl w:val="0"/>
        <w:numPr>
          <w:ilvl w:val="2"/>
          <w:numId w:val="52"/>
        </w:numPr>
        <w:tabs>
          <w:tab w:val="left" w:pos="562"/>
        </w:tabs>
        <w:autoSpaceDE w:val="0"/>
        <w:autoSpaceDN w:val="0"/>
        <w:adjustRightInd w:val="0"/>
        <w:ind w:left="720" w:right="288"/>
        <w:rPr>
          <w:color w:val="000000"/>
          <w:szCs w:val="22"/>
        </w:rPr>
      </w:pPr>
      <w:r>
        <w:rPr>
          <w:color w:val="000000"/>
          <w:szCs w:val="22"/>
        </w:rPr>
        <w:t>The extent to which the proposed project would build relationships and better communication among the TEA, SEA, and LEA, as well as families and communities, to the benefit of Indian students in the selected schools, including by enhancing the cultural competency of SEA and LEA staff. (10 points)</w:t>
      </w:r>
    </w:p>
    <w:p w14:paraId="4E60C279" w14:textId="77777777" w:rsidR="009A5963" w:rsidRDefault="009A5963" w:rsidP="00F639A6">
      <w:pPr>
        <w:widowControl w:val="0"/>
        <w:numPr>
          <w:ilvl w:val="2"/>
          <w:numId w:val="52"/>
        </w:numPr>
        <w:tabs>
          <w:tab w:val="left" w:pos="562"/>
        </w:tabs>
        <w:autoSpaceDE w:val="0"/>
        <w:autoSpaceDN w:val="0"/>
        <w:adjustRightInd w:val="0"/>
        <w:ind w:left="720" w:right="288"/>
        <w:rPr>
          <w:color w:val="000000"/>
          <w:szCs w:val="22"/>
        </w:rPr>
      </w:pPr>
      <w:r>
        <w:rPr>
          <w:color w:val="000000"/>
          <w:szCs w:val="22"/>
        </w:rPr>
        <w:t>The extent to which the proposed project would enhance the capacity of the TEA to administer ESEA formula grants during the grant period and beyond. (10 points)</w:t>
      </w:r>
    </w:p>
    <w:p w14:paraId="71118C6C" w14:textId="77777777" w:rsidR="009A5963" w:rsidRDefault="009A5963" w:rsidP="009A5963">
      <w:pPr>
        <w:widowControl w:val="0"/>
        <w:autoSpaceDE w:val="0"/>
        <w:autoSpaceDN w:val="0"/>
        <w:adjustRightInd w:val="0"/>
        <w:ind w:right="288"/>
        <w:rPr>
          <w:b/>
          <w:color w:val="000000"/>
          <w:szCs w:val="22"/>
          <w:u w:val="single"/>
        </w:rPr>
      </w:pPr>
    </w:p>
    <w:p w14:paraId="4944FDB9" w14:textId="1E43CB6D" w:rsidR="009A5963" w:rsidRPr="00493173" w:rsidRDefault="009A5963" w:rsidP="009A5963">
      <w:pPr>
        <w:rPr>
          <w:color w:val="000000"/>
          <w:szCs w:val="22"/>
        </w:rPr>
      </w:pPr>
      <w:r w:rsidRPr="00493173">
        <w:rPr>
          <w:b/>
          <w:color w:val="000000"/>
          <w:szCs w:val="22"/>
          <w:u w:val="single"/>
        </w:rPr>
        <w:t xml:space="preserve">Adequacy of </w:t>
      </w:r>
      <w:r>
        <w:rPr>
          <w:b/>
          <w:color w:val="000000"/>
          <w:szCs w:val="22"/>
          <w:u w:val="single"/>
        </w:rPr>
        <w:t>R</w:t>
      </w:r>
      <w:r w:rsidRPr="00493173">
        <w:rPr>
          <w:b/>
          <w:color w:val="000000"/>
          <w:szCs w:val="22"/>
          <w:u w:val="single"/>
        </w:rPr>
        <w:t>esources</w:t>
      </w:r>
      <w:r w:rsidRPr="00493173">
        <w:rPr>
          <w:b/>
          <w:color w:val="000000"/>
          <w:szCs w:val="22"/>
        </w:rPr>
        <w:t xml:space="preserve"> </w:t>
      </w:r>
      <w:r w:rsidRPr="00493173">
        <w:rPr>
          <w:color w:val="000000"/>
          <w:szCs w:val="22"/>
        </w:rPr>
        <w:t>(</w:t>
      </w:r>
      <w:r w:rsidR="00196FA3">
        <w:rPr>
          <w:color w:val="000000"/>
          <w:szCs w:val="22"/>
        </w:rPr>
        <w:t xml:space="preserve">Maximum </w:t>
      </w:r>
      <w:r w:rsidRPr="00493173">
        <w:rPr>
          <w:color w:val="000000"/>
          <w:szCs w:val="22"/>
        </w:rPr>
        <w:t>5 points)</w:t>
      </w:r>
      <w:r>
        <w:rPr>
          <w:color w:val="000000"/>
          <w:szCs w:val="22"/>
        </w:rPr>
        <w:t>.</w:t>
      </w:r>
      <w:r w:rsidRPr="00493173">
        <w:rPr>
          <w:b/>
          <w:color w:val="000000"/>
          <w:szCs w:val="22"/>
        </w:rPr>
        <w:t xml:space="preserve"> </w:t>
      </w:r>
      <w:r w:rsidRPr="00493173">
        <w:rPr>
          <w:color w:val="000000"/>
          <w:szCs w:val="22"/>
        </w:rPr>
        <w:t xml:space="preserve">In determining the adequacy of resources, the Secretary considers </w:t>
      </w:r>
      <w:r>
        <w:rPr>
          <w:color w:val="000000"/>
          <w:szCs w:val="22"/>
        </w:rPr>
        <w:t>the extent to which t</w:t>
      </w:r>
      <w:r w:rsidRPr="00493173">
        <w:rPr>
          <w:color w:val="000000"/>
          <w:szCs w:val="22"/>
        </w:rPr>
        <w:t>he TEA has established, prior to developing the preliminary agreement, a relationship with either the SEA or an LEA that will enhance the likeli</w:t>
      </w:r>
      <w:r>
        <w:rPr>
          <w:color w:val="000000"/>
          <w:szCs w:val="22"/>
        </w:rPr>
        <w:t>hood of the project’s success. (</w:t>
      </w:r>
      <w:r w:rsidRPr="00493173">
        <w:rPr>
          <w:color w:val="000000"/>
          <w:szCs w:val="22"/>
        </w:rPr>
        <w:t>5 Points</w:t>
      </w:r>
      <w:r>
        <w:rPr>
          <w:color w:val="000000"/>
          <w:szCs w:val="22"/>
        </w:rPr>
        <w:t>)</w:t>
      </w:r>
    </w:p>
    <w:p w14:paraId="76C69106" w14:textId="77777777" w:rsidR="009A5963" w:rsidRDefault="009A5963" w:rsidP="009A5963">
      <w:pPr>
        <w:widowControl w:val="0"/>
        <w:autoSpaceDE w:val="0"/>
        <w:autoSpaceDN w:val="0"/>
        <w:adjustRightInd w:val="0"/>
        <w:ind w:right="288"/>
        <w:rPr>
          <w:iCs/>
          <w:szCs w:val="22"/>
          <w:u w:val="single"/>
        </w:rPr>
      </w:pPr>
    </w:p>
    <w:p w14:paraId="3AB685D2" w14:textId="1E1DC99B" w:rsidR="009A5963" w:rsidRDefault="009A5963" w:rsidP="009A5963">
      <w:pPr>
        <w:widowControl w:val="0"/>
        <w:autoSpaceDE w:val="0"/>
        <w:autoSpaceDN w:val="0"/>
        <w:adjustRightInd w:val="0"/>
        <w:ind w:right="288"/>
        <w:rPr>
          <w:szCs w:val="22"/>
        </w:rPr>
      </w:pPr>
      <w:r w:rsidRPr="007F38A7">
        <w:rPr>
          <w:b/>
          <w:iCs/>
          <w:szCs w:val="22"/>
          <w:u w:val="single"/>
        </w:rPr>
        <w:t>Quality of the Management Plan</w:t>
      </w:r>
      <w:r w:rsidRPr="00073D59">
        <w:rPr>
          <w:iCs/>
          <w:szCs w:val="22"/>
        </w:rPr>
        <w:t xml:space="preserve"> (</w:t>
      </w:r>
      <w:r w:rsidR="00196FA3">
        <w:rPr>
          <w:iCs/>
          <w:szCs w:val="22"/>
        </w:rPr>
        <w:t xml:space="preserve">Maximum </w:t>
      </w:r>
      <w:r>
        <w:rPr>
          <w:iCs/>
          <w:szCs w:val="22"/>
        </w:rPr>
        <w:t xml:space="preserve">25 </w:t>
      </w:r>
      <w:r w:rsidRPr="00073D59">
        <w:rPr>
          <w:iCs/>
          <w:szCs w:val="22"/>
        </w:rPr>
        <w:t>points).</w:t>
      </w:r>
      <w:r w:rsidRPr="00073D59">
        <w:rPr>
          <w:szCs w:val="22"/>
        </w:rPr>
        <w:t xml:space="preserve"> In determining the quality of the management plan</w:t>
      </w:r>
      <w:r>
        <w:rPr>
          <w:szCs w:val="22"/>
        </w:rPr>
        <w:t xml:space="preserve"> for the </w:t>
      </w:r>
      <w:r w:rsidR="00196FA3">
        <w:rPr>
          <w:szCs w:val="22"/>
        </w:rPr>
        <w:t xml:space="preserve">proposed </w:t>
      </w:r>
      <w:r>
        <w:rPr>
          <w:szCs w:val="22"/>
        </w:rPr>
        <w:t xml:space="preserve">project, </w:t>
      </w:r>
      <w:r w:rsidRPr="00073D59">
        <w:rPr>
          <w:szCs w:val="22"/>
        </w:rPr>
        <w:t>the Secretary considers:</w:t>
      </w:r>
    </w:p>
    <w:p w14:paraId="07389FAF" w14:textId="77777777" w:rsidR="009A5963" w:rsidRDefault="009A5963" w:rsidP="009A5963">
      <w:pPr>
        <w:widowControl w:val="0"/>
        <w:autoSpaceDE w:val="0"/>
        <w:autoSpaceDN w:val="0"/>
        <w:adjustRightInd w:val="0"/>
        <w:ind w:right="288"/>
        <w:rPr>
          <w:szCs w:val="22"/>
        </w:rPr>
      </w:pPr>
    </w:p>
    <w:p w14:paraId="2252C09C" w14:textId="77CC128D" w:rsidR="009A5963" w:rsidRDefault="009A5963" w:rsidP="00F639A6">
      <w:pPr>
        <w:widowControl w:val="0"/>
        <w:tabs>
          <w:tab w:val="left" w:pos="270"/>
        </w:tabs>
        <w:autoSpaceDE w:val="0"/>
        <w:autoSpaceDN w:val="0"/>
        <w:adjustRightInd w:val="0"/>
        <w:ind w:left="720" w:right="288" w:hanging="360"/>
      </w:pPr>
      <w:r>
        <w:rPr>
          <w:szCs w:val="22"/>
        </w:rPr>
        <w:t>(1)</w:t>
      </w:r>
      <w:r>
        <w:rPr>
          <w:szCs w:val="22"/>
        </w:rPr>
        <w:tab/>
      </w:r>
      <w:r w:rsidRPr="007C281E">
        <w:t xml:space="preserve">The adequacy of the management plan to achieve the objectives of the proposed project on time and within budget, including clearly defined responsibilities, timelines, and milestones for accomplishing project tasks. </w:t>
      </w:r>
      <w:r>
        <w:t>(10 points)</w:t>
      </w:r>
    </w:p>
    <w:p w14:paraId="5BB3F7D0" w14:textId="2CCAF355" w:rsidR="009A5963" w:rsidRDefault="009A5963" w:rsidP="00F639A6">
      <w:pPr>
        <w:widowControl w:val="0"/>
        <w:tabs>
          <w:tab w:val="left" w:pos="270"/>
        </w:tabs>
        <w:autoSpaceDE w:val="0"/>
        <w:autoSpaceDN w:val="0"/>
        <w:adjustRightInd w:val="0"/>
        <w:ind w:left="720" w:right="288" w:hanging="360"/>
      </w:pPr>
      <w:r>
        <w:t>(2)</w:t>
      </w:r>
      <w:r>
        <w:tab/>
        <w:t>The adequacy of procedures for ensuring feedback and continuous improvement in the operation of the proposed project. (5 points)</w:t>
      </w:r>
    </w:p>
    <w:p w14:paraId="2236C9EB" w14:textId="5C2C3D13" w:rsidR="009A5963" w:rsidRPr="007C281E" w:rsidRDefault="009A5963" w:rsidP="00F639A6">
      <w:pPr>
        <w:widowControl w:val="0"/>
        <w:tabs>
          <w:tab w:val="left" w:pos="270"/>
        </w:tabs>
        <w:autoSpaceDE w:val="0"/>
        <w:autoSpaceDN w:val="0"/>
        <w:adjustRightInd w:val="0"/>
        <w:ind w:left="720" w:right="288" w:hanging="360"/>
      </w:pPr>
      <w:r w:rsidRPr="007C281E">
        <w:t>(</w:t>
      </w:r>
      <w:r>
        <w:t>3</w:t>
      </w:r>
      <w:r w:rsidRPr="007C281E">
        <w:t>)</w:t>
      </w:r>
      <w:r>
        <w:tab/>
        <w:t xml:space="preserve">How the applicant will ensure that a diversity of perspectives are brought to bear in the operation of the proposed project, including those of parents, teachers, the business community, a variety of disciplinary and professional fields, recipients or beneficiaries of </w:t>
      </w:r>
      <w:r w:rsidR="00FF2A54">
        <w:t xml:space="preserve">the </w:t>
      </w:r>
      <w:r>
        <w:t>services, or others, as appropriate</w:t>
      </w:r>
      <w:r w:rsidRPr="007C281E">
        <w:t>.</w:t>
      </w:r>
      <w:r>
        <w:t xml:space="preserve"> (10 points)</w:t>
      </w:r>
    </w:p>
    <w:p w14:paraId="2AED10AB" w14:textId="77777777" w:rsidR="009A5963" w:rsidRDefault="009A5963" w:rsidP="009A5963"/>
    <w:p w14:paraId="252D32C8" w14:textId="6EE01734" w:rsidR="00F639A6" w:rsidRPr="00F639A6" w:rsidRDefault="00F639A6" w:rsidP="00526109">
      <w:pPr>
        <w:pStyle w:val="PlainText"/>
        <w:rPr>
          <w:rFonts w:ascii="Times New Roman" w:hAnsi="Times New Roman"/>
          <w:sz w:val="24"/>
          <w:szCs w:val="24"/>
        </w:rPr>
      </w:pPr>
      <w:r w:rsidRPr="00F639A6">
        <w:rPr>
          <w:rFonts w:ascii="Times New Roman" w:hAnsi="Times New Roman"/>
          <w:sz w:val="24"/>
          <w:szCs w:val="24"/>
        </w:rPr>
        <w:t xml:space="preserve">Note: </w:t>
      </w:r>
      <w:r w:rsidR="00A117EB">
        <w:rPr>
          <w:rFonts w:ascii="Times New Roman" w:hAnsi="Times New Roman"/>
          <w:sz w:val="24"/>
          <w:szCs w:val="24"/>
        </w:rPr>
        <w:t xml:space="preserve">In addressing </w:t>
      </w:r>
      <w:r w:rsidR="008357B1">
        <w:rPr>
          <w:rFonts w:ascii="Times New Roman" w:hAnsi="Times New Roman"/>
          <w:sz w:val="24"/>
          <w:szCs w:val="24"/>
        </w:rPr>
        <w:t xml:space="preserve">the third </w:t>
      </w:r>
      <w:r w:rsidR="008237A1">
        <w:rPr>
          <w:rFonts w:ascii="Times New Roman" w:hAnsi="Times New Roman"/>
          <w:sz w:val="24"/>
          <w:szCs w:val="24"/>
        </w:rPr>
        <w:t>sub-element</w:t>
      </w:r>
      <w:r w:rsidR="008357B1">
        <w:rPr>
          <w:rFonts w:ascii="Times New Roman" w:hAnsi="Times New Roman"/>
          <w:sz w:val="24"/>
          <w:szCs w:val="24"/>
        </w:rPr>
        <w:t xml:space="preserve"> </w:t>
      </w:r>
      <w:r w:rsidR="008237A1">
        <w:rPr>
          <w:rFonts w:ascii="Times New Roman" w:hAnsi="Times New Roman"/>
          <w:sz w:val="24"/>
          <w:szCs w:val="24"/>
        </w:rPr>
        <w:t>of</w:t>
      </w:r>
      <w:r w:rsidR="008357B1">
        <w:rPr>
          <w:rFonts w:ascii="Times New Roman" w:hAnsi="Times New Roman"/>
          <w:sz w:val="24"/>
          <w:szCs w:val="24"/>
        </w:rPr>
        <w:t xml:space="preserve"> the</w:t>
      </w:r>
      <w:r w:rsidR="008237A1">
        <w:rPr>
          <w:rFonts w:ascii="Times New Roman" w:hAnsi="Times New Roman"/>
          <w:sz w:val="24"/>
          <w:szCs w:val="24"/>
        </w:rPr>
        <w:t xml:space="preserve"> </w:t>
      </w:r>
      <w:r w:rsidR="008357B1">
        <w:rPr>
          <w:rFonts w:ascii="Times New Roman" w:hAnsi="Times New Roman"/>
          <w:sz w:val="24"/>
          <w:szCs w:val="24"/>
        </w:rPr>
        <w:t>Quality of the Management Plan selection criteria</w:t>
      </w:r>
      <w:r w:rsidR="008237A1">
        <w:rPr>
          <w:rFonts w:ascii="Times New Roman" w:hAnsi="Times New Roman"/>
          <w:sz w:val="24"/>
          <w:szCs w:val="24"/>
        </w:rPr>
        <w:t xml:space="preserve">, </w:t>
      </w:r>
      <w:r w:rsidRPr="00F639A6">
        <w:rPr>
          <w:rFonts w:ascii="Times New Roman" w:hAnsi="Times New Roman"/>
          <w:sz w:val="24"/>
          <w:szCs w:val="24"/>
        </w:rPr>
        <w:t xml:space="preserve">applicants </w:t>
      </w:r>
      <w:r w:rsidR="00A117EB">
        <w:rPr>
          <w:rFonts w:ascii="Times New Roman" w:hAnsi="Times New Roman"/>
          <w:sz w:val="24"/>
          <w:szCs w:val="24"/>
        </w:rPr>
        <w:t>may want to consider describing</w:t>
      </w:r>
      <w:r w:rsidRPr="00F639A6">
        <w:rPr>
          <w:rFonts w:ascii="Times New Roman" w:hAnsi="Times New Roman"/>
          <w:sz w:val="24"/>
          <w:szCs w:val="24"/>
        </w:rPr>
        <w:t xml:space="preserve"> the involvement of the SEA and LEA in the project, in addition to the input of other affected groups</w:t>
      </w:r>
      <w:r w:rsidR="00D014B8">
        <w:rPr>
          <w:rFonts w:ascii="Times New Roman" w:hAnsi="Times New Roman"/>
          <w:sz w:val="24"/>
          <w:szCs w:val="24"/>
        </w:rPr>
        <w:t>, as appropriate</w:t>
      </w:r>
      <w:r w:rsidRPr="00F639A6">
        <w:rPr>
          <w:rFonts w:ascii="Times New Roman" w:hAnsi="Times New Roman"/>
          <w:sz w:val="24"/>
          <w:szCs w:val="24"/>
        </w:rPr>
        <w:t xml:space="preserve">. </w:t>
      </w:r>
    </w:p>
    <w:p w14:paraId="6AEE9FA1" w14:textId="77777777" w:rsidR="00F639A6" w:rsidRPr="00493173" w:rsidRDefault="00F639A6" w:rsidP="009A5963"/>
    <w:p w14:paraId="63A530DB" w14:textId="6CB44330" w:rsidR="009A5963" w:rsidRPr="00493173" w:rsidRDefault="009A5963" w:rsidP="009A5963">
      <w:r w:rsidRPr="00493173">
        <w:rPr>
          <w:b/>
          <w:u w:val="single"/>
        </w:rPr>
        <w:t>Quality of Project Personnel</w:t>
      </w:r>
      <w:r w:rsidRPr="00493173">
        <w:t xml:space="preserve"> (</w:t>
      </w:r>
      <w:r w:rsidR="00B547BB">
        <w:t xml:space="preserve">Maximum </w:t>
      </w:r>
      <w:r w:rsidRPr="00493173">
        <w:t>15 points)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w:t>
      </w:r>
    </w:p>
    <w:p w14:paraId="53503F5D" w14:textId="77777777" w:rsidR="009A5963" w:rsidRPr="00493173" w:rsidRDefault="009A5963" w:rsidP="009A59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8"/>
        <w:rPr>
          <w:iCs/>
          <w:color w:val="000000"/>
          <w:szCs w:val="22"/>
          <w:u w:val="single"/>
        </w:rPr>
      </w:pPr>
    </w:p>
    <w:p w14:paraId="489BABA6" w14:textId="4018AB12" w:rsidR="009A5963" w:rsidRDefault="009A5963" w:rsidP="007E5D92">
      <w:pPr>
        <w:ind w:left="720" w:hanging="360"/>
      </w:pPr>
      <w:r>
        <w:t>(1)</w:t>
      </w:r>
      <w:r>
        <w:tab/>
        <w:t>The extent to which the proposed project director has experience in education and in administering Federal grants</w:t>
      </w:r>
      <w:r w:rsidR="00B547BB">
        <w:t>.</w:t>
      </w:r>
      <w:r>
        <w:t xml:space="preserve"> (5 points)</w:t>
      </w:r>
    </w:p>
    <w:p w14:paraId="1714E97B" w14:textId="0D6799D9" w:rsidR="009A5963" w:rsidRPr="00493173" w:rsidRDefault="009A5963" w:rsidP="007E5D92">
      <w:pPr>
        <w:ind w:left="720" w:hanging="360"/>
      </w:pPr>
      <w:r>
        <w:t>(2)</w:t>
      </w:r>
      <w:r>
        <w:tab/>
      </w:r>
      <w:r w:rsidRPr="00493173">
        <w:t>The qualifications, including relevant training and experience, of key project personnel. (5 points)</w:t>
      </w:r>
    </w:p>
    <w:p w14:paraId="184DD5EC" w14:textId="5BC2EE9E" w:rsidR="009A5963" w:rsidRDefault="009A5963" w:rsidP="007E5D92">
      <w:pPr>
        <w:ind w:left="720" w:hanging="360"/>
        <w:rPr>
          <w:iCs/>
          <w:color w:val="000000"/>
          <w:szCs w:val="22"/>
        </w:rPr>
      </w:pPr>
      <w:r>
        <w:rPr>
          <w:iCs/>
          <w:color w:val="000000"/>
          <w:szCs w:val="22"/>
        </w:rPr>
        <w:t>(3)</w:t>
      </w:r>
      <w:r>
        <w:rPr>
          <w:iCs/>
          <w:color w:val="000000"/>
          <w:szCs w:val="22"/>
        </w:rPr>
        <w:tab/>
        <w:t>The extent to which the training or professional development services to be provided by the proposed project are of sufficient quality, intensity, and duration to lead to improvements in practice among the recipients of those services</w:t>
      </w:r>
      <w:r w:rsidR="00B547BB">
        <w:rPr>
          <w:iCs/>
          <w:color w:val="000000"/>
          <w:szCs w:val="22"/>
        </w:rPr>
        <w:t>.</w:t>
      </w:r>
      <w:r>
        <w:rPr>
          <w:iCs/>
          <w:color w:val="000000"/>
          <w:szCs w:val="22"/>
        </w:rPr>
        <w:t xml:space="preserve"> (5 points)</w:t>
      </w:r>
    </w:p>
    <w:p w14:paraId="7D148816" w14:textId="77777777" w:rsidR="009A5963" w:rsidRPr="00493173" w:rsidRDefault="009A5963" w:rsidP="009A5963">
      <w:pPr>
        <w:ind w:left="540"/>
      </w:pPr>
    </w:p>
    <w:p w14:paraId="77929B56" w14:textId="6BA768E2" w:rsidR="00C50E6F" w:rsidRDefault="009A5963" w:rsidP="009A5963">
      <w:r>
        <w:t xml:space="preserve">Note: </w:t>
      </w:r>
      <w:r w:rsidR="00730B16">
        <w:t xml:space="preserve"> </w:t>
      </w:r>
      <w:r w:rsidR="00FF2A54">
        <w:t xml:space="preserve">Please note that </w:t>
      </w:r>
      <w:r w:rsidR="00730B16">
        <w:t>s</w:t>
      </w:r>
      <w:r w:rsidR="00C50E6F">
        <w:t>ection 7(b) of the Indian Self-Determination and Education Assistance Act requires that to the greatest extent feasible, a grantee must give to Indians preference and opportunities in connection with the administration of the grant, and give Indian organizations and Indian-owned economic enterprises</w:t>
      </w:r>
      <w:r w:rsidR="00730B16" w:rsidRPr="00C75950">
        <w:rPr>
          <w:rFonts w:eastAsiaTheme="minorHAnsi"/>
        </w:rPr>
        <w:t>, as defined in section 3 of the Indian Financing Act of 1974 (25 U.S.C. 1452(e))</w:t>
      </w:r>
      <w:r w:rsidR="00730B16">
        <w:rPr>
          <w:rFonts w:eastAsiaTheme="minorHAnsi"/>
        </w:rPr>
        <w:t>,</w:t>
      </w:r>
      <w:r w:rsidR="00C50E6F">
        <w:t xml:space="preserve"> preference in the award of contracts in connection with the administration of the grant. </w:t>
      </w:r>
    </w:p>
    <w:p w14:paraId="56113099" w14:textId="77777777" w:rsidR="00C50E6F" w:rsidRDefault="00C50E6F" w:rsidP="009A5963"/>
    <w:p w14:paraId="17B5AD87" w14:textId="5244ADEC" w:rsidR="009A5963" w:rsidRDefault="00B547BB" w:rsidP="009A5963">
      <w:r w:rsidRPr="008502DF">
        <w:t>I</w:t>
      </w:r>
      <w:r w:rsidR="008237A1" w:rsidRPr="008502DF">
        <w:rPr>
          <w:bCs/>
        </w:rPr>
        <w:t>n addressing</w:t>
      </w:r>
      <w:r w:rsidRPr="008502DF">
        <w:t xml:space="preserve"> </w:t>
      </w:r>
      <w:r w:rsidR="009A5963" w:rsidRPr="008502DF">
        <w:t xml:space="preserve">the third sub-element </w:t>
      </w:r>
      <w:r w:rsidRPr="008502DF">
        <w:t>of the Quality of Project Personnel selection criteri</w:t>
      </w:r>
      <w:r w:rsidR="008237A1" w:rsidRPr="008502DF">
        <w:t xml:space="preserve">on, </w:t>
      </w:r>
      <w:r w:rsidR="009A5963" w:rsidRPr="008502DF">
        <w:t xml:space="preserve"> </w:t>
      </w:r>
      <w:r w:rsidR="008237A1" w:rsidRPr="008502DF">
        <w:rPr>
          <w:bCs/>
        </w:rPr>
        <w:t>applicants may want to consider</w:t>
      </w:r>
      <w:r w:rsidR="00730B16" w:rsidRPr="008502DF">
        <w:rPr>
          <w:bCs/>
        </w:rPr>
        <w:t xml:space="preserve"> including</w:t>
      </w:r>
      <w:r w:rsidR="009A5963" w:rsidRPr="008502DF">
        <w:t xml:space="preserve"> the context of training or PD </w:t>
      </w:r>
      <w:r w:rsidRPr="008502DF">
        <w:t xml:space="preserve">among </w:t>
      </w:r>
      <w:r w:rsidR="009A5963" w:rsidRPr="008502DF">
        <w:t>all three entities</w:t>
      </w:r>
      <w:r w:rsidRPr="008502DF">
        <w:t>--</w:t>
      </w:r>
      <w:r w:rsidR="009A5963" w:rsidRPr="008502DF">
        <w:t xml:space="preserve">TEA, </w:t>
      </w:r>
      <w:r w:rsidR="009D72D3" w:rsidRPr="008502DF">
        <w:t>S</w:t>
      </w:r>
      <w:r w:rsidR="009A5963" w:rsidRPr="008502DF">
        <w:t xml:space="preserve">EA, and </w:t>
      </w:r>
      <w:r w:rsidR="009D72D3" w:rsidRPr="008502DF">
        <w:t>L</w:t>
      </w:r>
      <w:r w:rsidR="009A5963" w:rsidRPr="008502DF">
        <w:t xml:space="preserve">EA. For example, the </w:t>
      </w:r>
      <w:r w:rsidR="009D72D3" w:rsidRPr="008502DF">
        <w:t>S</w:t>
      </w:r>
      <w:r w:rsidR="009A5963" w:rsidRPr="008502DF">
        <w:t xml:space="preserve">EA </w:t>
      </w:r>
      <w:r w:rsidR="009A5963">
        <w:t xml:space="preserve">or </w:t>
      </w:r>
      <w:r w:rsidR="009D72D3">
        <w:t>L</w:t>
      </w:r>
      <w:r w:rsidR="009A5963">
        <w:t xml:space="preserve">EA could provide training to TEA staff with regard to </w:t>
      </w:r>
      <w:r>
        <w:t xml:space="preserve">Federal </w:t>
      </w:r>
      <w:r w:rsidR="009A5963">
        <w:t xml:space="preserve">grant administration, and the TEA could provide training to </w:t>
      </w:r>
      <w:r w:rsidR="009D72D3">
        <w:t>S</w:t>
      </w:r>
      <w:r w:rsidR="009A5963">
        <w:t xml:space="preserve">EA and </w:t>
      </w:r>
      <w:r w:rsidR="009D72D3">
        <w:t>L</w:t>
      </w:r>
      <w:r w:rsidR="009A5963">
        <w:t>EA staff with regard to cultural competence.</w:t>
      </w:r>
    </w:p>
    <w:p w14:paraId="2FCEDF59" w14:textId="77777777" w:rsidR="009A5963" w:rsidRPr="00493173" w:rsidRDefault="009A5963" w:rsidP="009A5963"/>
    <w:p w14:paraId="2E5B21DD" w14:textId="78B759F5" w:rsidR="009A5963" w:rsidRPr="00493173" w:rsidRDefault="009A5963" w:rsidP="009A5963">
      <w:r>
        <w:rPr>
          <w:b/>
          <w:u w:val="single"/>
        </w:rPr>
        <w:t>Quality of Project Evaluation</w:t>
      </w:r>
      <w:r w:rsidRPr="00493173">
        <w:t xml:space="preserve"> (</w:t>
      </w:r>
      <w:r w:rsidR="00CF5823">
        <w:t xml:space="preserve">Maximum </w:t>
      </w:r>
      <w:r w:rsidRPr="00493173">
        <w:t xml:space="preserve">15 points). In determining the quality of the evaluation, the Secretary considers one or more of the following factors: </w:t>
      </w:r>
    </w:p>
    <w:p w14:paraId="792EEE87" w14:textId="77777777" w:rsidR="009A5963" w:rsidRPr="00493173" w:rsidRDefault="009A5963" w:rsidP="009A59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8"/>
        <w:rPr>
          <w:iCs/>
          <w:color w:val="000000"/>
          <w:szCs w:val="22"/>
        </w:rPr>
      </w:pPr>
    </w:p>
    <w:p w14:paraId="1881A9AE" w14:textId="77777777" w:rsidR="009A5963" w:rsidRDefault="009A5963" w:rsidP="00D04CFD">
      <w:pPr>
        <w:ind w:left="540"/>
      </w:pPr>
      <w:r>
        <w:t>(1</w:t>
      </w:r>
      <w:r w:rsidRPr="00493173">
        <w:t>) The extent to which the methods of evaluation are thorough, feasible, and appropriate to the goals, objectives, and outcomes of the proposed project. (5 points)</w:t>
      </w:r>
    </w:p>
    <w:p w14:paraId="41573C9F" w14:textId="77777777" w:rsidR="009A5963" w:rsidRDefault="009A5963" w:rsidP="00D04CFD">
      <w:pPr>
        <w:ind w:left="540"/>
      </w:pPr>
      <w:r>
        <w:rPr>
          <w:iCs/>
          <w:color w:val="000000"/>
          <w:szCs w:val="22"/>
        </w:rPr>
        <w:t>(2</w:t>
      </w:r>
      <w:r w:rsidRPr="00493173">
        <w:rPr>
          <w:iCs/>
          <w:color w:val="000000"/>
          <w:szCs w:val="22"/>
        </w:rPr>
        <w:t>) The extent to which the methods of evaluation provide for examining the effectiveness of project implementation strategies. (5 points)</w:t>
      </w:r>
    </w:p>
    <w:p w14:paraId="4ABD7362" w14:textId="77777777" w:rsidR="009A5963" w:rsidRPr="00493173" w:rsidRDefault="009A5963" w:rsidP="00D04CFD">
      <w:pPr>
        <w:ind w:left="540"/>
      </w:pPr>
      <w:r w:rsidRPr="00493173">
        <w:rPr>
          <w:iCs/>
          <w:color w:val="000000"/>
          <w:szCs w:val="22"/>
        </w:rPr>
        <w:t xml:space="preserve">(3) The extent to which the methods of evaluation will provide </w:t>
      </w:r>
      <w:r>
        <w:rPr>
          <w:iCs/>
          <w:color w:val="000000"/>
          <w:szCs w:val="22"/>
        </w:rPr>
        <w:t>performance feedback and permit periodic assessment of progress toward achieving intended outcomes (5 points)</w:t>
      </w:r>
    </w:p>
    <w:p w14:paraId="61004559" w14:textId="77777777" w:rsidR="009A5963" w:rsidRDefault="009A5963" w:rsidP="009A59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88"/>
        <w:rPr>
          <w:iCs/>
          <w:color w:val="000000"/>
          <w:szCs w:val="22"/>
          <w:u w:val="single"/>
        </w:rPr>
      </w:pPr>
    </w:p>
    <w:p w14:paraId="627163DC" w14:textId="077E4D30" w:rsidR="009A5963" w:rsidRPr="002C7330" w:rsidRDefault="00CF5823" w:rsidP="009A5963">
      <w:r w:rsidRPr="00F639A6">
        <w:t>Note</w:t>
      </w:r>
      <w:r w:rsidR="009A5963" w:rsidRPr="002C7330">
        <w:t xml:space="preserve">:  A strong evaluation plan should be included in the application narrative and should be used, as appropriate, to shape the development of the project from the beginning of the grant period.  The plan should include benchmarks to monitor progress toward specific project objectives and also outcome measures to assess the impact on teaching and learning or other important outcomes for project participants.  More specifically, the plan should identify the individual or organization that </w:t>
      </w:r>
      <w:r>
        <w:t>has</w:t>
      </w:r>
      <w:r w:rsidRPr="002C7330">
        <w:t xml:space="preserve"> </w:t>
      </w:r>
      <w:r w:rsidR="009A5963" w:rsidRPr="002C7330">
        <w:t>agreed to serve as evaluator for the project and describe the qualifications of that evaluator.</w:t>
      </w:r>
    </w:p>
    <w:p w14:paraId="3310EAC8" w14:textId="77777777" w:rsidR="009A5963" w:rsidRPr="002C7330" w:rsidRDefault="009A5963" w:rsidP="009A5963"/>
    <w:p w14:paraId="2B0BB7CD" w14:textId="1363E735" w:rsidR="009A5963" w:rsidRDefault="009A5963" w:rsidP="009A5963">
      <w:r w:rsidRPr="002C7330">
        <w:t xml:space="preserve">The plan should describe the evaluation design, indicating: (1) what types of data will be collected; (2) when </w:t>
      </w:r>
      <w:r w:rsidR="00CF5823">
        <w:t xml:space="preserve">the </w:t>
      </w:r>
      <w:r w:rsidRPr="002C7330">
        <w:t xml:space="preserve">various types of data will be collected; (3) what methods will be used; (4) what instruments will be developed and when; (5) how the data will be analyzed; (6) when reports of results and outcomes will be available; and (7) how the applicant will use the information collected through the evaluation to monitor progress of the funded project and to provide accountability information both about success at the initial site and effective strategies for replication in other settings.  Applicants are encouraged to devote </w:t>
      </w:r>
      <w:r>
        <w:t>a</w:t>
      </w:r>
      <w:r w:rsidRPr="002C7330">
        <w:t xml:space="preserve"> level of resources to project evaluation</w:t>
      </w:r>
      <w:r>
        <w:t xml:space="preserve"> </w:t>
      </w:r>
      <w:r w:rsidRPr="002C7330">
        <w:t>appropriate</w:t>
      </w:r>
      <w:r>
        <w:t xml:space="preserve"> to the size and scope of the grant.</w:t>
      </w:r>
    </w:p>
    <w:p w14:paraId="5439AD0E" w14:textId="1C589205" w:rsidR="00D90E19" w:rsidRPr="002C7330" w:rsidRDefault="00D90E19" w:rsidP="00526109">
      <w:pPr>
        <w:sectPr w:rsidR="00D90E19" w:rsidRPr="002C7330" w:rsidSect="0011548E">
          <w:type w:val="continuous"/>
          <w:pgSz w:w="12240" w:h="15840"/>
          <w:pgMar w:top="1080" w:right="1152" w:bottom="1440" w:left="1440" w:header="0" w:footer="619" w:gutter="0"/>
          <w:cols w:space="720"/>
          <w:formProt w:val="0"/>
          <w:noEndnote/>
        </w:sectPr>
      </w:pPr>
    </w:p>
    <w:p w14:paraId="43B0D96A" w14:textId="77777777" w:rsidR="00DE7211" w:rsidRDefault="00DE7211" w:rsidP="006E381F">
      <w:pPr>
        <w:rPr>
          <w:b/>
          <w:i/>
        </w:rPr>
      </w:pPr>
    </w:p>
    <w:p w14:paraId="72917D7D" w14:textId="77777777" w:rsidR="00C442B8" w:rsidRPr="00FE7637" w:rsidRDefault="00C442B8" w:rsidP="006E381F">
      <w:pPr>
        <w:pStyle w:val="Heading2"/>
        <w:rPr>
          <w:sz w:val="28"/>
          <w:szCs w:val="28"/>
        </w:rPr>
      </w:pPr>
      <w:r w:rsidRPr="002C7330">
        <w:br w:type="page"/>
      </w:r>
      <w:bookmarkStart w:id="136" w:name="_Toc275414291"/>
      <w:bookmarkStart w:id="137" w:name="_Toc410636554"/>
      <w:bookmarkStart w:id="138" w:name="_Toc410654809"/>
      <w:bookmarkStart w:id="139" w:name="_Toc410669082"/>
      <w:r w:rsidRPr="00FE7637">
        <w:rPr>
          <w:sz w:val="28"/>
          <w:szCs w:val="28"/>
        </w:rPr>
        <w:t>Part 5:  Budget Narrative</w:t>
      </w:r>
      <w:bookmarkEnd w:id="136"/>
      <w:bookmarkEnd w:id="137"/>
      <w:bookmarkEnd w:id="138"/>
      <w:bookmarkEnd w:id="139"/>
    </w:p>
    <w:p w14:paraId="52881746" w14:textId="77777777" w:rsidR="00C442B8" w:rsidRPr="00047F22" w:rsidRDefault="00C442B8" w:rsidP="006E381F">
      <w:pPr>
        <w:pStyle w:val="BodyText"/>
        <w:rPr>
          <w:i/>
          <w:iCs/>
        </w:rPr>
      </w:pPr>
      <w:r w:rsidRPr="002C7330">
        <w:rPr>
          <w:i/>
          <w:iCs/>
        </w:rPr>
        <w:t xml:space="preserve">This section should be attached as a </w:t>
      </w:r>
      <w:r w:rsidRPr="00CA3BDC">
        <w:rPr>
          <w:b/>
          <w:i/>
          <w:iCs/>
        </w:rPr>
        <w:t>single</w:t>
      </w:r>
      <w:r w:rsidRPr="002C7330">
        <w:rPr>
          <w:i/>
          <w:iCs/>
        </w:rPr>
        <w:t xml:space="preserve"> document to the Budget Narrative Attachment Form in accordance with the instructions found on </w:t>
      </w:r>
      <w:hyperlink r:id="rId62" w:history="1">
        <w:r w:rsidR="00146AEB">
          <w:rPr>
            <w:rStyle w:val="Hyperlink"/>
            <w:i/>
            <w:iCs/>
          </w:rPr>
          <w:t>Grants.gov</w:t>
        </w:r>
      </w:hyperlink>
      <w:r w:rsidRPr="002C7330">
        <w:rPr>
          <w:i/>
          <w:iCs/>
        </w:rPr>
        <w:t xml:space="preserve">. It should be organized in the </w:t>
      </w:r>
      <w:r w:rsidRPr="00047F22">
        <w:rPr>
          <w:i/>
          <w:iCs/>
        </w:rPr>
        <w:t xml:space="preserve">following manner and include the following parts in order to expedite the review process.     </w:t>
      </w:r>
    </w:p>
    <w:p w14:paraId="49F1C3CD" w14:textId="77777777" w:rsidR="00385893" w:rsidRPr="00047F22" w:rsidRDefault="00385893" w:rsidP="00056C03">
      <w:pPr>
        <w:rPr>
          <w:i/>
        </w:rPr>
      </w:pPr>
    </w:p>
    <w:p w14:paraId="5AF1747A" w14:textId="77777777" w:rsidR="0064050E" w:rsidRPr="00056C03" w:rsidRDefault="0064050E" w:rsidP="0064050E">
      <w:pPr>
        <w:pStyle w:val="BodyText"/>
        <w:rPr>
          <w:i/>
          <w:iCs/>
        </w:rPr>
      </w:pPr>
      <w:r w:rsidRPr="002A52E9">
        <w:rPr>
          <w:i/>
          <w:iCs/>
        </w:rPr>
        <w:t>Ensure that you only attach the Education approved file types detailed in the Federal Register application notice (</w:t>
      </w:r>
      <w:r w:rsidR="00BD1F6B">
        <w:rPr>
          <w:i/>
          <w:iCs/>
        </w:rPr>
        <w:t>read-only, non-modifiable .</w:t>
      </w:r>
      <w:r w:rsidR="00BD1F6B" w:rsidRPr="002A52E9">
        <w:rPr>
          <w:i/>
          <w:iCs/>
        </w:rPr>
        <w:t>pdf</w:t>
      </w:r>
      <w:r w:rsidR="00BD1F6B">
        <w:rPr>
          <w:i/>
          <w:iCs/>
        </w:rPr>
        <w:t xml:space="preserve"> files</w:t>
      </w:r>
      <w:r w:rsidRPr="002A52E9">
        <w:rPr>
          <w:i/>
          <w:iCs/>
        </w:rPr>
        <w:t>). Also, do not upload any password-protected files to your application.</w:t>
      </w:r>
    </w:p>
    <w:p w14:paraId="7C0E4076" w14:textId="77777777" w:rsidR="00C442B8" w:rsidRPr="002C7330" w:rsidRDefault="00C442B8" w:rsidP="006E381F"/>
    <w:p w14:paraId="49CBEE65" w14:textId="77777777" w:rsidR="000D15B1" w:rsidRPr="002C7330" w:rsidRDefault="000D15B1" w:rsidP="006E381F">
      <w:pPr>
        <w:rPr>
          <w:i/>
        </w:rPr>
      </w:pPr>
      <w:r w:rsidRPr="002C7330">
        <w:rPr>
          <w:i/>
        </w:rPr>
        <w:t xml:space="preserve">When attaching files, applicants should limit the </w:t>
      </w:r>
      <w:r w:rsidR="00C72FFB">
        <w:rPr>
          <w:i/>
        </w:rPr>
        <w:t xml:space="preserve">length </w:t>
      </w:r>
      <w:r w:rsidRPr="002C7330">
        <w:rPr>
          <w:i/>
        </w:rPr>
        <w:t>of their file names.  Lengthy file names could result in difficulties with opening and processing your application.  We recommend file names be less than 50 characters.</w:t>
      </w:r>
    </w:p>
    <w:p w14:paraId="2F857860" w14:textId="77777777" w:rsidR="000D15B1" w:rsidRPr="002C7330" w:rsidRDefault="000D15B1" w:rsidP="006E381F"/>
    <w:p w14:paraId="2E67D2FE" w14:textId="77777777" w:rsidR="00C442B8" w:rsidRPr="002C7330" w:rsidRDefault="00C442B8" w:rsidP="006E381F">
      <w:pPr>
        <w:pStyle w:val="BodyText"/>
      </w:pPr>
      <w:r w:rsidRPr="002C7330">
        <w:t>Each application must also provide a Budget Narrative (which serves to meet the requirements of ED Form 524, Section C) for requested Federal funds.  The Budget Narrative for requested Federal funds should provide a justification of how the money requested for each budget item will be spent.</w:t>
      </w:r>
    </w:p>
    <w:p w14:paraId="60162520" w14:textId="77777777" w:rsidR="00C442B8" w:rsidRPr="002C7330" w:rsidRDefault="00C442B8" w:rsidP="006E381F">
      <w:pPr>
        <w:pStyle w:val="BodyText"/>
      </w:pPr>
    </w:p>
    <w:p w14:paraId="4C9B2812" w14:textId="5CC28A1E" w:rsidR="009C73A2" w:rsidRPr="002C7330" w:rsidRDefault="00C442B8" w:rsidP="006E381F">
      <w:pPr>
        <w:pStyle w:val="BodyText"/>
        <w:rPr>
          <w:i/>
          <w:iCs/>
        </w:rPr>
      </w:pPr>
      <w:r w:rsidRPr="002C7330">
        <w:t xml:space="preserve">This section requires an </w:t>
      </w:r>
      <w:r w:rsidRPr="002C7330">
        <w:rPr>
          <w:b/>
          <w:bCs w:val="0"/>
        </w:rPr>
        <w:t>itemized budget breakdown</w:t>
      </w:r>
      <w:r w:rsidRPr="002C7330">
        <w:t xml:space="preserve"> for each project year and the </w:t>
      </w:r>
      <w:r w:rsidRPr="002C7330">
        <w:rPr>
          <w:b/>
          <w:bCs w:val="0"/>
        </w:rPr>
        <w:t>basis for estimating the costs</w:t>
      </w:r>
      <w:r w:rsidRPr="002C7330">
        <w:t xml:space="preserve"> of personnel salaries, benefits, project staff travel, materials and supplies, consultants and subcontracts, indirect costs and any other projected expenditures.  Be sure to complete an itemized budget breakdown and narrative for each year of the proposed project (up to </w:t>
      </w:r>
      <w:r w:rsidR="009D6231">
        <w:t xml:space="preserve">48 </w:t>
      </w:r>
      <w:r w:rsidRPr="002C7330">
        <w:t>months)</w:t>
      </w:r>
      <w:r w:rsidRPr="002C7330">
        <w:rPr>
          <w:i/>
          <w:iCs/>
        </w:rPr>
        <w:t>.</w:t>
      </w:r>
    </w:p>
    <w:p w14:paraId="775D2682" w14:textId="77777777" w:rsidR="008C0414" w:rsidRPr="002C7330" w:rsidRDefault="008C0414" w:rsidP="006E381F">
      <w:pPr>
        <w:pStyle w:val="BodyText"/>
      </w:pPr>
    </w:p>
    <w:p w14:paraId="4B9B3F9D" w14:textId="77777777" w:rsidR="008C0414" w:rsidRPr="002C7330" w:rsidRDefault="008C0414" w:rsidP="006E381F">
      <w:pPr>
        <w:pStyle w:val="BodyText"/>
      </w:pPr>
      <w:r w:rsidRPr="002C7330">
        <w:t>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w:t>
      </w:r>
    </w:p>
    <w:p w14:paraId="1DE44394" w14:textId="77777777" w:rsidR="00032A09" w:rsidRDefault="00032A09" w:rsidP="006E381F">
      <w:pPr>
        <w:pStyle w:val="BodyText"/>
        <w:rPr>
          <w:b/>
          <w:bCs w:val="0"/>
        </w:rPr>
      </w:pPr>
    </w:p>
    <w:p w14:paraId="59013A90" w14:textId="77777777" w:rsidR="00C442B8" w:rsidRPr="002C7330" w:rsidRDefault="00C442B8" w:rsidP="006E381F">
      <w:pPr>
        <w:pStyle w:val="BodyText"/>
      </w:pPr>
      <w:r w:rsidRPr="002C7330">
        <w:rPr>
          <w:b/>
          <w:bCs w:val="0"/>
        </w:rPr>
        <w:t>Important Note</w:t>
      </w:r>
      <w:r w:rsidRPr="002C7330">
        <w:t xml:space="preserve"> </w:t>
      </w:r>
    </w:p>
    <w:p w14:paraId="1F309030" w14:textId="77777777" w:rsidR="00C72FFB" w:rsidRDefault="00C72FFB" w:rsidP="00032A09">
      <w:pPr>
        <w:pStyle w:val="BodyText"/>
      </w:pPr>
    </w:p>
    <w:p w14:paraId="25184E2B" w14:textId="77777777" w:rsidR="006D6EE1" w:rsidRDefault="00C72FFB" w:rsidP="00C72FFB">
      <w:pPr>
        <w:pStyle w:val="BodyText"/>
        <w:rPr>
          <w:szCs w:val="24"/>
        </w:rPr>
      </w:pPr>
      <w:r>
        <w:rPr>
          <w:szCs w:val="24"/>
        </w:rPr>
        <w:t xml:space="preserve">Applicants are encouraged to review the Uniform Administrative Requirements, Cost Principles, and Audit Requirements for Federal Awards in 2 CFR part 200, as adopted and amended in 2 CFR part 3474. </w:t>
      </w:r>
    </w:p>
    <w:p w14:paraId="307B7B19" w14:textId="77777777" w:rsidR="00C72FFB" w:rsidRDefault="00C72FFB" w:rsidP="00C72FFB">
      <w:pPr>
        <w:pStyle w:val="BodyText"/>
        <w:rPr>
          <w:szCs w:val="24"/>
        </w:rPr>
      </w:pPr>
    </w:p>
    <w:p w14:paraId="0C2E3FC2" w14:textId="77777777" w:rsidR="00C442B8" w:rsidRPr="002C7330" w:rsidRDefault="00C442B8">
      <w:pPr>
        <w:pStyle w:val="BodyText"/>
        <w:rPr>
          <w:b/>
          <w:bCs w:val="0"/>
        </w:rPr>
      </w:pPr>
      <w:r w:rsidRPr="002C7330">
        <w:rPr>
          <w:b/>
          <w:bCs w:val="0"/>
        </w:rPr>
        <w:t>Suggested Guidelines for the Budget Narrative</w:t>
      </w:r>
    </w:p>
    <w:p w14:paraId="6550A880" w14:textId="77777777" w:rsidR="00F03D55" w:rsidRPr="002C7330" w:rsidRDefault="00C442B8">
      <w:pPr>
        <w:pStyle w:val="BodyText"/>
      </w:pPr>
      <w:r w:rsidRPr="002C7330">
        <w:t>In accordance with 34 CFR 75.232, Department staff perform a cost analysis of the each recommended project to ensure that costs relate to the activities and objectives of the project, are reasonable, allowable and allocable.  We may delete or reduce costs from the budget during this review.</w:t>
      </w:r>
    </w:p>
    <w:p w14:paraId="625D2B16" w14:textId="77777777" w:rsidR="0099674F" w:rsidRPr="002C7330" w:rsidRDefault="0099674F">
      <w:pPr>
        <w:pStyle w:val="BodyText"/>
      </w:pPr>
    </w:p>
    <w:p w14:paraId="2B4ADD1C" w14:textId="77777777" w:rsidR="00C72FFB" w:rsidRDefault="00C442B8">
      <w:pPr>
        <w:pStyle w:val="BodyText"/>
      </w:pPr>
      <w:r w:rsidRPr="002C7330">
        <w:t>To facilitate the review of your Budget Narrative, we encourage each applicant to include the following information for each year of the project:</w:t>
      </w:r>
    </w:p>
    <w:p w14:paraId="72114725" w14:textId="77777777" w:rsidR="00C442B8" w:rsidRPr="002C7330" w:rsidRDefault="00C72FFB">
      <w:pPr>
        <w:pStyle w:val="BodyText"/>
      </w:pPr>
      <w:r w:rsidRPr="002C7330" w:rsidDel="00C72FFB">
        <w:t xml:space="preserve"> </w:t>
      </w:r>
    </w:p>
    <w:p w14:paraId="1BE35DB1" w14:textId="77777777" w:rsidR="00C442B8" w:rsidRPr="002C7330" w:rsidRDefault="00C442B8">
      <w:pPr>
        <w:pStyle w:val="BodyText"/>
        <w:rPr>
          <w:b/>
        </w:rPr>
      </w:pPr>
      <w:r w:rsidRPr="002C7330">
        <w:rPr>
          <w:b/>
        </w:rPr>
        <w:t>1. Personnel</w:t>
      </w:r>
    </w:p>
    <w:p w14:paraId="7C8DFD87" w14:textId="77777777" w:rsidR="00C442B8" w:rsidRPr="002C7330" w:rsidRDefault="00C442B8">
      <w:pPr>
        <w:pStyle w:val="BodyText"/>
        <w:numPr>
          <w:ilvl w:val="0"/>
          <w:numId w:val="32"/>
        </w:numPr>
        <w:rPr>
          <w:bCs w:val="0"/>
        </w:rPr>
      </w:pPr>
      <w:r w:rsidRPr="002C7330">
        <w:t>Provide the title and duties of each position to be compensated under this project.</w:t>
      </w:r>
    </w:p>
    <w:p w14:paraId="6E442704" w14:textId="77777777" w:rsidR="00C442B8" w:rsidRPr="002C7330" w:rsidRDefault="00C442B8">
      <w:pPr>
        <w:pStyle w:val="BodyText"/>
        <w:numPr>
          <w:ilvl w:val="0"/>
          <w:numId w:val="32"/>
        </w:numPr>
        <w:rPr>
          <w:bCs w:val="0"/>
        </w:rPr>
      </w:pPr>
      <w:r w:rsidRPr="002C7330">
        <w:t>Provide the salary for each position under this project.</w:t>
      </w:r>
    </w:p>
    <w:p w14:paraId="4799B1C6" w14:textId="77777777" w:rsidR="00C442B8" w:rsidRPr="002C7330" w:rsidRDefault="00C442B8">
      <w:pPr>
        <w:pStyle w:val="BodyText"/>
        <w:numPr>
          <w:ilvl w:val="0"/>
          <w:numId w:val="32"/>
        </w:numPr>
        <w:rPr>
          <w:bCs w:val="0"/>
        </w:rPr>
      </w:pPr>
      <w:r w:rsidRPr="002C7330">
        <w:t>Provide the amounts of time, such as hours or percentage of time to be expended by each position under this project.</w:t>
      </w:r>
    </w:p>
    <w:p w14:paraId="6E45D35E" w14:textId="77777777" w:rsidR="00C442B8" w:rsidRPr="002C7330" w:rsidRDefault="00C442B8">
      <w:pPr>
        <w:pStyle w:val="BodyText"/>
        <w:numPr>
          <w:ilvl w:val="0"/>
          <w:numId w:val="32"/>
        </w:numPr>
        <w:rPr>
          <w:bCs w:val="0"/>
        </w:rPr>
      </w:pPr>
      <w:r w:rsidRPr="002C7330">
        <w:t>Explain the importance of each position to the success of the project.</w:t>
      </w:r>
    </w:p>
    <w:p w14:paraId="07CAA035" w14:textId="77777777" w:rsidR="00C442B8" w:rsidRPr="002C7330" w:rsidRDefault="00C442B8">
      <w:pPr>
        <w:pStyle w:val="BodyText"/>
        <w:numPr>
          <w:ilvl w:val="0"/>
          <w:numId w:val="32"/>
        </w:numPr>
      </w:pPr>
      <w:r w:rsidRPr="002C7330">
        <w:t>Provide the basis for cost estimates or computations.</w:t>
      </w:r>
    </w:p>
    <w:p w14:paraId="0370C9AE" w14:textId="77777777" w:rsidR="00C442B8" w:rsidRPr="002C7330" w:rsidRDefault="00C442B8">
      <w:pPr>
        <w:ind w:left="360"/>
      </w:pPr>
    </w:p>
    <w:p w14:paraId="18F5C313" w14:textId="77777777" w:rsidR="00C442B8" w:rsidRPr="002C7330" w:rsidRDefault="00C442B8">
      <w:pPr>
        <w:pStyle w:val="BodyText"/>
        <w:rPr>
          <w:b/>
        </w:rPr>
      </w:pPr>
      <w:r w:rsidRPr="002C7330">
        <w:rPr>
          <w:b/>
        </w:rPr>
        <w:t>2.  Fringe Benefits</w:t>
      </w:r>
    </w:p>
    <w:p w14:paraId="27495F7C" w14:textId="77777777" w:rsidR="00C442B8" w:rsidRPr="002C7330" w:rsidRDefault="00C442B8" w:rsidP="006E381F">
      <w:pPr>
        <w:pStyle w:val="BodyText"/>
        <w:numPr>
          <w:ilvl w:val="0"/>
          <w:numId w:val="19"/>
        </w:numPr>
        <w:tabs>
          <w:tab w:val="clear" w:pos="360"/>
          <w:tab w:val="num" w:pos="720"/>
        </w:tabs>
        <w:ind w:left="720"/>
        <w:rPr>
          <w:b/>
        </w:rPr>
      </w:pPr>
      <w:r w:rsidRPr="002C7330">
        <w:t xml:space="preserve">Give the fringe benefit percentages of all personnel included under </w:t>
      </w:r>
      <w:r w:rsidRPr="002C7330">
        <w:rPr>
          <w:u w:val="single"/>
        </w:rPr>
        <w:t>Personnel</w:t>
      </w:r>
      <w:r w:rsidRPr="002C7330">
        <w:t>.</w:t>
      </w:r>
    </w:p>
    <w:p w14:paraId="44E0D8A3" w14:textId="77777777" w:rsidR="00C442B8" w:rsidRPr="002C7330" w:rsidRDefault="00C442B8" w:rsidP="006E381F">
      <w:pPr>
        <w:pStyle w:val="BodyText"/>
        <w:numPr>
          <w:ilvl w:val="0"/>
          <w:numId w:val="32"/>
        </w:numPr>
        <w:rPr>
          <w:b/>
        </w:rPr>
      </w:pPr>
      <w:r w:rsidRPr="002C7330">
        <w:t>Provide the rate and base on which fringe benefits are calculated.</w:t>
      </w:r>
    </w:p>
    <w:p w14:paraId="00E3AEB9" w14:textId="77777777" w:rsidR="00C442B8" w:rsidRPr="002C7330" w:rsidRDefault="00C442B8">
      <w:pPr>
        <w:pStyle w:val="BodyText"/>
        <w:ind w:left="360"/>
        <w:rPr>
          <w:b/>
        </w:rPr>
      </w:pPr>
    </w:p>
    <w:p w14:paraId="39B2A9F4" w14:textId="77777777" w:rsidR="00C442B8" w:rsidRPr="002C7330" w:rsidRDefault="00C442B8">
      <w:pPr>
        <w:pStyle w:val="BodyText"/>
        <w:rPr>
          <w:b/>
        </w:rPr>
      </w:pPr>
      <w:r w:rsidRPr="002C7330">
        <w:rPr>
          <w:b/>
        </w:rPr>
        <w:t xml:space="preserve">3. Travel </w:t>
      </w:r>
    </w:p>
    <w:p w14:paraId="162EB8B5" w14:textId="77777777" w:rsidR="00C442B8" w:rsidRPr="002C7330" w:rsidRDefault="00C442B8" w:rsidP="006E381F">
      <w:pPr>
        <w:pStyle w:val="BodyText"/>
        <w:numPr>
          <w:ilvl w:val="0"/>
          <w:numId w:val="19"/>
        </w:numPr>
        <w:tabs>
          <w:tab w:val="clear" w:pos="360"/>
          <w:tab w:val="num" w:pos="720"/>
        </w:tabs>
        <w:ind w:left="720"/>
      </w:pPr>
      <w:r w:rsidRPr="002C7330">
        <w:t>Explain the purpose of the travel, how it relates to project success, how it aligns with the project goals and objectives and which program participants or staff will participate.</w:t>
      </w:r>
    </w:p>
    <w:p w14:paraId="1970A623" w14:textId="77777777" w:rsidR="00C442B8" w:rsidRPr="002C7330" w:rsidRDefault="00C442B8" w:rsidP="006E381F">
      <w:pPr>
        <w:pStyle w:val="BodyText"/>
        <w:numPr>
          <w:ilvl w:val="0"/>
          <w:numId w:val="19"/>
        </w:numPr>
        <w:tabs>
          <w:tab w:val="clear" w:pos="360"/>
          <w:tab w:val="num" w:pos="720"/>
        </w:tabs>
        <w:ind w:left="720"/>
      </w:pPr>
      <w:r w:rsidRPr="002C7330">
        <w:t>Submit an estimate for the number of trips, points of origin and destination, and purpose of travel.</w:t>
      </w:r>
    </w:p>
    <w:p w14:paraId="11A250E7" w14:textId="77777777" w:rsidR="00C442B8" w:rsidRPr="002C7330" w:rsidRDefault="00C442B8" w:rsidP="006E381F">
      <w:pPr>
        <w:pStyle w:val="Steps"/>
        <w:numPr>
          <w:ilvl w:val="0"/>
          <w:numId w:val="33"/>
        </w:numPr>
        <w:tabs>
          <w:tab w:val="clear" w:pos="360"/>
          <w:tab w:val="num" w:pos="720"/>
        </w:tabs>
        <w:ind w:left="720"/>
      </w:pPr>
      <w:r w:rsidRPr="002C7330">
        <w:t>Submit an itemized estimate of transportation and/or subsistence costs for each trip.</w:t>
      </w:r>
    </w:p>
    <w:p w14:paraId="1B066CA3" w14:textId="77777777" w:rsidR="00C442B8" w:rsidRPr="002C7330" w:rsidRDefault="00C442B8" w:rsidP="006E381F">
      <w:pPr>
        <w:pStyle w:val="BodyText"/>
        <w:numPr>
          <w:ilvl w:val="0"/>
          <w:numId w:val="32"/>
        </w:numPr>
      </w:pPr>
      <w:r w:rsidRPr="002C7330">
        <w:t>Provide the basis for cost estimates or computations.</w:t>
      </w:r>
    </w:p>
    <w:p w14:paraId="60825DF6" w14:textId="77777777" w:rsidR="00C442B8" w:rsidRPr="002C7330" w:rsidRDefault="00C442B8">
      <w:pPr>
        <w:pStyle w:val="BodyText"/>
        <w:rPr>
          <w:bCs w:val="0"/>
        </w:rPr>
      </w:pPr>
    </w:p>
    <w:p w14:paraId="045BA1C7" w14:textId="77777777" w:rsidR="00C442B8" w:rsidRPr="002C7330" w:rsidRDefault="00361BE7" w:rsidP="00361BE7">
      <w:pPr>
        <w:pStyle w:val="BodyText"/>
        <w:rPr>
          <w:b/>
        </w:rPr>
      </w:pPr>
      <w:r>
        <w:rPr>
          <w:b/>
        </w:rPr>
        <w:t xml:space="preserve">4. </w:t>
      </w:r>
      <w:r w:rsidR="00C442B8" w:rsidRPr="002C7330">
        <w:rPr>
          <w:b/>
        </w:rPr>
        <w:t>Equipment</w:t>
      </w:r>
    </w:p>
    <w:p w14:paraId="4A5A08FD" w14:textId="77777777" w:rsidR="00C442B8" w:rsidRPr="002C7330" w:rsidRDefault="00C442B8" w:rsidP="006E381F">
      <w:pPr>
        <w:pStyle w:val="BodyText"/>
        <w:numPr>
          <w:ilvl w:val="0"/>
          <w:numId w:val="33"/>
        </w:numPr>
        <w:tabs>
          <w:tab w:val="clear" w:pos="360"/>
          <w:tab w:val="num" w:pos="720"/>
        </w:tabs>
        <w:ind w:left="720"/>
      </w:pPr>
      <w:r w:rsidRPr="002C7330">
        <w:t>Indicate the estimated unit cost for each item to be purchased.</w:t>
      </w:r>
    </w:p>
    <w:p w14:paraId="7B17A680" w14:textId="77777777" w:rsidR="00C442B8" w:rsidRPr="002C7330" w:rsidRDefault="00C442B8" w:rsidP="006E381F">
      <w:pPr>
        <w:pStyle w:val="BodyText"/>
        <w:numPr>
          <w:ilvl w:val="0"/>
          <w:numId w:val="19"/>
        </w:numPr>
        <w:tabs>
          <w:tab w:val="clear" w:pos="360"/>
          <w:tab w:val="num" w:pos="720"/>
        </w:tabs>
        <w:ind w:left="720"/>
        <w:rPr>
          <w:bCs w:val="0"/>
        </w:rPr>
      </w:pPr>
      <w:r w:rsidRPr="002C7330">
        <w:t>Identify each type of equipment.</w:t>
      </w:r>
    </w:p>
    <w:p w14:paraId="555B7F79" w14:textId="77777777" w:rsidR="00C442B8" w:rsidRPr="002C7330" w:rsidRDefault="00C442B8" w:rsidP="006E381F">
      <w:pPr>
        <w:pStyle w:val="BodyText"/>
        <w:numPr>
          <w:ilvl w:val="0"/>
          <w:numId w:val="33"/>
        </w:numPr>
        <w:tabs>
          <w:tab w:val="clear" w:pos="360"/>
          <w:tab w:val="num" w:pos="720"/>
        </w:tabs>
        <w:ind w:left="720"/>
        <w:rPr>
          <w:bCs w:val="0"/>
        </w:rPr>
      </w:pPr>
      <w:r w:rsidRPr="002C7330">
        <w:t>Provide adequate justification of the need for items of equipment to be purchased.</w:t>
      </w:r>
    </w:p>
    <w:p w14:paraId="32363247" w14:textId="77777777" w:rsidR="00C442B8" w:rsidRPr="002C7330" w:rsidRDefault="00C442B8" w:rsidP="006E381F">
      <w:pPr>
        <w:pStyle w:val="BodyText"/>
        <w:numPr>
          <w:ilvl w:val="0"/>
          <w:numId w:val="19"/>
        </w:numPr>
        <w:tabs>
          <w:tab w:val="clear" w:pos="360"/>
          <w:tab w:val="num" w:pos="720"/>
        </w:tabs>
        <w:ind w:left="720"/>
        <w:rPr>
          <w:bCs w:val="0"/>
        </w:rPr>
      </w:pPr>
      <w:r w:rsidRPr="002C7330">
        <w:t>Explain the purpose of the equipment, and how it relates to project success.</w:t>
      </w:r>
    </w:p>
    <w:p w14:paraId="6433A828" w14:textId="77777777" w:rsidR="00C442B8" w:rsidRPr="002C7330" w:rsidRDefault="00C442B8">
      <w:pPr>
        <w:pStyle w:val="BodyText"/>
        <w:numPr>
          <w:ilvl w:val="0"/>
          <w:numId w:val="32"/>
        </w:numPr>
      </w:pPr>
      <w:r w:rsidRPr="002C7330">
        <w:t xml:space="preserve">Provide the basis for cost estimates or computations. </w:t>
      </w:r>
    </w:p>
    <w:p w14:paraId="2CC6E29F" w14:textId="77777777" w:rsidR="00C442B8" w:rsidRPr="002C7330" w:rsidRDefault="00C442B8">
      <w:pPr>
        <w:pStyle w:val="BodyText"/>
      </w:pPr>
    </w:p>
    <w:p w14:paraId="64F0AA4D" w14:textId="77777777" w:rsidR="00C442B8" w:rsidRPr="002C7330" w:rsidRDefault="00C442B8" w:rsidP="00361BE7">
      <w:pPr>
        <w:pStyle w:val="BodyText"/>
        <w:numPr>
          <w:ilvl w:val="0"/>
          <w:numId w:val="74"/>
        </w:numPr>
        <w:rPr>
          <w:b/>
        </w:rPr>
      </w:pPr>
      <w:r w:rsidRPr="002C7330">
        <w:rPr>
          <w:b/>
        </w:rPr>
        <w:t>Supplies</w:t>
      </w:r>
    </w:p>
    <w:p w14:paraId="7FC2432E" w14:textId="77777777" w:rsidR="00C442B8" w:rsidRPr="002C7330" w:rsidRDefault="00C442B8" w:rsidP="006E381F">
      <w:pPr>
        <w:pStyle w:val="BodyText"/>
        <w:numPr>
          <w:ilvl w:val="0"/>
          <w:numId w:val="20"/>
        </w:numPr>
        <w:tabs>
          <w:tab w:val="clear" w:pos="360"/>
          <w:tab w:val="num" w:pos="720"/>
        </w:tabs>
        <w:ind w:left="720"/>
        <w:rPr>
          <w:bCs w:val="0"/>
        </w:rPr>
      </w:pPr>
      <w:r w:rsidRPr="002C7330">
        <w:t>Provide an itemized estimate of materials and supplies by nature of expense or general category (e.g., instructional materials, office supplies, etc.).</w:t>
      </w:r>
    </w:p>
    <w:p w14:paraId="5A983B8A" w14:textId="77777777" w:rsidR="00C442B8" w:rsidRPr="002C7330" w:rsidRDefault="00C442B8" w:rsidP="006E381F">
      <w:pPr>
        <w:pStyle w:val="BodyText"/>
        <w:numPr>
          <w:ilvl w:val="0"/>
          <w:numId w:val="19"/>
        </w:numPr>
        <w:tabs>
          <w:tab w:val="clear" w:pos="360"/>
          <w:tab w:val="num" w:pos="720"/>
        </w:tabs>
        <w:ind w:left="720"/>
        <w:rPr>
          <w:bCs w:val="0"/>
        </w:rPr>
      </w:pPr>
      <w:r w:rsidRPr="002C7330">
        <w:t>Explain the purpose of the supplies and how they relate to project success.</w:t>
      </w:r>
    </w:p>
    <w:p w14:paraId="1D30F254" w14:textId="77777777" w:rsidR="00C442B8" w:rsidRPr="002C7330" w:rsidRDefault="00C442B8">
      <w:pPr>
        <w:pStyle w:val="BodyText"/>
        <w:numPr>
          <w:ilvl w:val="0"/>
          <w:numId w:val="32"/>
        </w:numPr>
      </w:pPr>
      <w:r w:rsidRPr="002C7330">
        <w:t xml:space="preserve">Provide the basis for cost estimates or computations. </w:t>
      </w:r>
    </w:p>
    <w:p w14:paraId="79CD4825" w14:textId="77777777" w:rsidR="00C442B8" w:rsidRPr="002C7330" w:rsidRDefault="00C442B8">
      <w:pPr>
        <w:pStyle w:val="BodyText"/>
      </w:pPr>
    </w:p>
    <w:p w14:paraId="5355A628" w14:textId="77777777" w:rsidR="00C442B8" w:rsidRPr="002C7330" w:rsidRDefault="00C442B8" w:rsidP="00361BE7">
      <w:pPr>
        <w:pStyle w:val="BodyText"/>
        <w:numPr>
          <w:ilvl w:val="0"/>
          <w:numId w:val="74"/>
        </w:numPr>
        <w:rPr>
          <w:b/>
        </w:rPr>
      </w:pPr>
      <w:r w:rsidRPr="002C7330">
        <w:rPr>
          <w:b/>
        </w:rPr>
        <w:t>Contractual</w:t>
      </w:r>
    </w:p>
    <w:p w14:paraId="17D429F8" w14:textId="77777777" w:rsidR="00C442B8" w:rsidRPr="002C7330" w:rsidRDefault="00C442B8" w:rsidP="006E381F">
      <w:pPr>
        <w:pStyle w:val="BodyText"/>
        <w:numPr>
          <w:ilvl w:val="0"/>
          <w:numId w:val="21"/>
        </w:numPr>
        <w:tabs>
          <w:tab w:val="clear" w:pos="360"/>
          <w:tab w:val="num" w:pos="720"/>
        </w:tabs>
        <w:ind w:left="720"/>
        <w:rPr>
          <w:bCs w:val="0"/>
        </w:rPr>
      </w:pPr>
      <w:r w:rsidRPr="002C7330">
        <w:t>Provide the purpose and relation to project success.</w:t>
      </w:r>
    </w:p>
    <w:p w14:paraId="415AD5FA" w14:textId="77777777" w:rsidR="00C442B8" w:rsidRPr="002C7330" w:rsidRDefault="00C442B8" w:rsidP="006E381F">
      <w:pPr>
        <w:pStyle w:val="BodyText"/>
        <w:numPr>
          <w:ilvl w:val="0"/>
          <w:numId w:val="21"/>
        </w:numPr>
        <w:tabs>
          <w:tab w:val="clear" w:pos="360"/>
          <w:tab w:val="num" w:pos="720"/>
        </w:tabs>
        <w:ind w:left="720"/>
        <w:rPr>
          <w:bCs w:val="0"/>
        </w:rPr>
      </w:pPr>
      <w:r w:rsidRPr="002C7330">
        <w:t>Describe the products to be acquired, and/or the professional services to be provided.</w:t>
      </w:r>
    </w:p>
    <w:p w14:paraId="54CFAB37" w14:textId="77777777" w:rsidR="00C442B8" w:rsidRPr="002C7330" w:rsidRDefault="00C442B8" w:rsidP="006E381F">
      <w:pPr>
        <w:pStyle w:val="BodyText"/>
        <w:numPr>
          <w:ilvl w:val="0"/>
          <w:numId w:val="33"/>
        </w:numPr>
        <w:tabs>
          <w:tab w:val="clear" w:pos="360"/>
          <w:tab w:val="num" w:pos="720"/>
        </w:tabs>
        <w:ind w:left="720"/>
      </w:pPr>
      <w:r w:rsidRPr="002C7330">
        <w:t>Provide a brief justification for the use of the contractors selected.</w:t>
      </w:r>
    </w:p>
    <w:p w14:paraId="3DE83D30" w14:textId="77777777" w:rsidR="00C442B8" w:rsidRPr="002C7330" w:rsidRDefault="00C442B8" w:rsidP="006E381F">
      <w:pPr>
        <w:pStyle w:val="BodyText"/>
        <w:numPr>
          <w:ilvl w:val="0"/>
          <w:numId w:val="21"/>
        </w:numPr>
        <w:tabs>
          <w:tab w:val="clear" w:pos="360"/>
          <w:tab w:val="num" w:pos="720"/>
        </w:tabs>
        <w:ind w:left="720"/>
        <w:rPr>
          <w:bCs w:val="0"/>
        </w:rPr>
      </w:pPr>
      <w:r w:rsidRPr="002C7330">
        <w:t>Identify the name(s) of the contracting party, including consultants, if available.</w:t>
      </w:r>
    </w:p>
    <w:p w14:paraId="11803CF9" w14:textId="77777777" w:rsidR="00C442B8" w:rsidRPr="002C7330" w:rsidRDefault="00C442B8" w:rsidP="006E381F">
      <w:pPr>
        <w:pStyle w:val="BodyText"/>
        <w:numPr>
          <w:ilvl w:val="0"/>
          <w:numId w:val="21"/>
        </w:numPr>
        <w:tabs>
          <w:tab w:val="clear" w:pos="360"/>
          <w:tab w:val="num" w:pos="720"/>
        </w:tabs>
        <w:ind w:left="720"/>
        <w:rPr>
          <w:bCs w:val="0"/>
        </w:rPr>
      </w:pPr>
      <w:r w:rsidRPr="002C7330">
        <w:t>Provide the cost per contractor.</w:t>
      </w:r>
    </w:p>
    <w:p w14:paraId="7FAFCA76" w14:textId="77777777" w:rsidR="00C442B8" w:rsidRPr="002C7330" w:rsidRDefault="00C442B8" w:rsidP="006E381F">
      <w:pPr>
        <w:pStyle w:val="BodyText"/>
        <w:numPr>
          <w:ilvl w:val="0"/>
          <w:numId w:val="21"/>
        </w:numPr>
        <w:tabs>
          <w:tab w:val="clear" w:pos="360"/>
          <w:tab w:val="num" w:pos="720"/>
        </w:tabs>
        <w:ind w:left="720"/>
        <w:rPr>
          <w:bCs w:val="0"/>
        </w:rPr>
      </w:pPr>
      <w:r w:rsidRPr="002C7330">
        <w:t>Provide the amount of time that the project will be working with the contractor(s).</w:t>
      </w:r>
    </w:p>
    <w:p w14:paraId="663E0B4E" w14:textId="6917666A" w:rsidR="008357B1" w:rsidRDefault="00C442B8" w:rsidP="00C132AD">
      <w:pPr>
        <w:pStyle w:val="BodyText"/>
        <w:numPr>
          <w:ilvl w:val="0"/>
          <w:numId w:val="33"/>
        </w:numPr>
        <w:tabs>
          <w:tab w:val="clear" w:pos="360"/>
          <w:tab w:val="num" w:pos="720"/>
        </w:tabs>
        <w:ind w:left="720"/>
      </w:pPr>
      <w:r w:rsidRPr="002C7330">
        <w:t>For professional services contracts, provide the amounts of time to be devoted to the project, including the costs to be charged to this proposed grant award.</w:t>
      </w:r>
      <w:r w:rsidR="0082615C">
        <w:t xml:space="preserve"> </w:t>
      </w:r>
    </w:p>
    <w:p w14:paraId="1168354D" w14:textId="10CEB08A" w:rsidR="00C442B8" w:rsidRDefault="00C442B8" w:rsidP="00D06CD6">
      <w:pPr>
        <w:pStyle w:val="BodyText"/>
        <w:numPr>
          <w:ilvl w:val="0"/>
          <w:numId w:val="33"/>
        </w:numPr>
        <w:tabs>
          <w:tab w:val="clear" w:pos="360"/>
          <w:tab w:val="num" w:pos="720"/>
        </w:tabs>
        <w:ind w:left="720"/>
      </w:pPr>
      <w:r w:rsidRPr="002C7330">
        <w:t>Provide the basis for cost estimates or computations.</w:t>
      </w:r>
    </w:p>
    <w:p w14:paraId="7C319799" w14:textId="5A5EDFCF" w:rsidR="00E31143" w:rsidRPr="00E31143" w:rsidRDefault="00E31143" w:rsidP="00E31143">
      <w:pPr>
        <w:pStyle w:val="BodyText"/>
        <w:ind w:firstLine="360"/>
        <w:rPr>
          <w:bCs w:val="0"/>
        </w:rPr>
      </w:pPr>
      <w:r>
        <w:t xml:space="preserve">Note: see </w:t>
      </w:r>
      <w:r>
        <w:rPr>
          <w:b/>
          <w:bCs w:val="0"/>
        </w:rPr>
        <w:t xml:space="preserve">Important Information Regarding Professional Services Contracts </w:t>
      </w:r>
      <w:r>
        <w:rPr>
          <w:bCs w:val="0"/>
        </w:rPr>
        <w:t>below.</w:t>
      </w:r>
    </w:p>
    <w:p w14:paraId="65D192AE" w14:textId="50D73E5D" w:rsidR="00C442B8" w:rsidRPr="002C7330" w:rsidRDefault="00C442B8">
      <w:pPr>
        <w:pStyle w:val="BodyText"/>
        <w:rPr>
          <w:bCs w:val="0"/>
        </w:rPr>
      </w:pPr>
    </w:p>
    <w:p w14:paraId="33F50789" w14:textId="77777777" w:rsidR="00C442B8" w:rsidRPr="002C7330" w:rsidRDefault="00C442B8" w:rsidP="00361BE7">
      <w:pPr>
        <w:pStyle w:val="BodyText"/>
        <w:numPr>
          <w:ilvl w:val="0"/>
          <w:numId w:val="74"/>
        </w:numPr>
        <w:rPr>
          <w:b/>
        </w:rPr>
      </w:pPr>
      <w:r w:rsidRPr="002C7330">
        <w:rPr>
          <w:b/>
        </w:rPr>
        <w:t>Construction</w:t>
      </w:r>
    </w:p>
    <w:p w14:paraId="5A2EE2F1" w14:textId="77777777" w:rsidR="00C442B8" w:rsidRPr="002C7330" w:rsidRDefault="00C442B8">
      <w:pPr>
        <w:pStyle w:val="BodyText"/>
        <w:numPr>
          <w:ilvl w:val="0"/>
          <w:numId w:val="32"/>
        </w:numPr>
      </w:pPr>
      <w:r w:rsidRPr="002C7330">
        <w:t>Not applicable.</w:t>
      </w:r>
    </w:p>
    <w:p w14:paraId="53C51F07" w14:textId="77777777" w:rsidR="00C442B8" w:rsidRPr="002C7330" w:rsidRDefault="00C442B8">
      <w:pPr>
        <w:pStyle w:val="BodyText"/>
      </w:pPr>
    </w:p>
    <w:p w14:paraId="4C442376" w14:textId="77777777" w:rsidR="00C442B8" w:rsidRPr="002C7330" w:rsidRDefault="00C442B8" w:rsidP="00361BE7">
      <w:pPr>
        <w:pStyle w:val="BodyText"/>
        <w:numPr>
          <w:ilvl w:val="0"/>
          <w:numId w:val="74"/>
        </w:numPr>
        <w:rPr>
          <w:b/>
        </w:rPr>
      </w:pPr>
      <w:r w:rsidRPr="002C7330">
        <w:rPr>
          <w:b/>
        </w:rPr>
        <w:t xml:space="preserve">Other </w:t>
      </w:r>
    </w:p>
    <w:p w14:paraId="6D11507D" w14:textId="77777777" w:rsidR="00C442B8" w:rsidRPr="002C7330" w:rsidRDefault="00C442B8">
      <w:pPr>
        <w:pStyle w:val="BodyText"/>
        <w:numPr>
          <w:ilvl w:val="0"/>
          <w:numId w:val="22"/>
        </w:numPr>
        <w:rPr>
          <w:bCs w:val="0"/>
        </w:rPr>
      </w:pPr>
      <w:r w:rsidRPr="002C7330">
        <w:t>List and identify items by major type or category (e.g., communications, printing, postage, equipment rental, etc.).</w:t>
      </w:r>
    </w:p>
    <w:p w14:paraId="4C49B775" w14:textId="77777777" w:rsidR="00C442B8" w:rsidRPr="002C7330" w:rsidRDefault="00C442B8">
      <w:pPr>
        <w:pStyle w:val="BodyText"/>
        <w:numPr>
          <w:ilvl w:val="0"/>
          <w:numId w:val="22"/>
        </w:numPr>
        <w:rPr>
          <w:bCs w:val="0"/>
        </w:rPr>
      </w:pPr>
      <w:r w:rsidRPr="002C7330">
        <w:t>Provide the cost per item (printing = $500, postage = $750).</w:t>
      </w:r>
    </w:p>
    <w:p w14:paraId="430FDA7F" w14:textId="77777777" w:rsidR="00C442B8" w:rsidRPr="002C7330" w:rsidRDefault="00C442B8">
      <w:pPr>
        <w:pStyle w:val="BodyText"/>
        <w:numPr>
          <w:ilvl w:val="0"/>
          <w:numId w:val="22"/>
        </w:numPr>
        <w:rPr>
          <w:bCs w:val="0"/>
        </w:rPr>
      </w:pPr>
      <w:r w:rsidRPr="002C7330">
        <w:t>Provide the purpose for the expenditures and relation to project success.</w:t>
      </w:r>
    </w:p>
    <w:p w14:paraId="523E0F8E" w14:textId="77777777" w:rsidR="00C442B8" w:rsidRPr="002C7330" w:rsidRDefault="00C442B8">
      <w:pPr>
        <w:pStyle w:val="BodyText"/>
        <w:numPr>
          <w:ilvl w:val="0"/>
          <w:numId w:val="32"/>
        </w:numPr>
      </w:pPr>
      <w:r w:rsidRPr="002C7330">
        <w:t>Provide the basis for cost estimates or computations.</w:t>
      </w:r>
    </w:p>
    <w:p w14:paraId="31E79720" w14:textId="77777777" w:rsidR="00C442B8" w:rsidRPr="002C7330" w:rsidRDefault="00C442B8">
      <w:pPr>
        <w:pStyle w:val="BodyText"/>
      </w:pPr>
    </w:p>
    <w:p w14:paraId="1C9D669E" w14:textId="77777777" w:rsidR="00C442B8" w:rsidRPr="002C7330" w:rsidRDefault="00C442B8" w:rsidP="00361BE7">
      <w:pPr>
        <w:pStyle w:val="BodyText"/>
        <w:numPr>
          <w:ilvl w:val="0"/>
          <w:numId w:val="74"/>
        </w:numPr>
        <w:rPr>
          <w:b/>
        </w:rPr>
      </w:pPr>
      <w:r w:rsidRPr="002C7330">
        <w:rPr>
          <w:b/>
        </w:rPr>
        <w:t>Total Direct Costs</w:t>
      </w:r>
    </w:p>
    <w:p w14:paraId="5D767385" w14:textId="77777777" w:rsidR="00C442B8" w:rsidRPr="002C7330" w:rsidRDefault="00C442B8">
      <w:pPr>
        <w:pStyle w:val="BodyText"/>
        <w:numPr>
          <w:ilvl w:val="0"/>
          <w:numId w:val="23"/>
        </w:numPr>
      </w:pPr>
      <w:r w:rsidRPr="002C7330">
        <w:t>The sum of expenditures, per budget category, of lines 1-8.</w:t>
      </w:r>
    </w:p>
    <w:p w14:paraId="243A9108" w14:textId="77777777" w:rsidR="00C442B8" w:rsidRPr="002C7330" w:rsidRDefault="00C442B8">
      <w:pPr>
        <w:pStyle w:val="BodyText"/>
      </w:pPr>
    </w:p>
    <w:p w14:paraId="75DA9FF8" w14:textId="77777777" w:rsidR="00C442B8" w:rsidRPr="002C7330" w:rsidRDefault="00C442B8" w:rsidP="00361BE7">
      <w:pPr>
        <w:pStyle w:val="BodyText"/>
        <w:numPr>
          <w:ilvl w:val="0"/>
          <w:numId w:val="74"/>
        </w:numPr>
        <w:rPr>
          <w:b/>
        </w:rPr>
      </w:pPr>
      <w:r w:rsidRPr="002C7330">
        <w:rPr>
          <w:b/>
        </w:rPr>
        <w:t>Indirect Costs</w:t>
      </w:r>
    </w:p>
    <w:p w14:paraId="5F37D28C" w14:textId="77777777" w:rsidR="00C442B8" w:rsidRPr="002C7330" w:rsidRDefault="00C442B8">
      <w:pPr>
        <w:pStyle w:val="BodyText"/>
        <w:numPr>
          <w:ilvl w:val="0"/>
          <w:numId w:val="23"/>
        </w:numPr>
      </w:pPr>
      <w:r w:rsidRPr="002C7330">
        <w:t>Identify indirect cost rate (if the applicant will charge indirect costs to the grant)</w:t>
      </w:r>
    </w:p>
    <w:p w14:paraId="7B951C72" w14:textId="66A5538A" w:rsidR="00C442B8" w:rsidRPr="002C7330" w:rsidRDefault="00C442B8" w:rsidP="0082615C">
      <w:pPr>
        <w:pStyle w:val="BodyText"/>
        <w:ind w:left="360"/>
      </w:pPr>
      <w:r w:rsidRPr="002C7330">
        <w:rPr>
          <w:i/>
          <w:iCs/>
        </w:rPr>
        <w:t>Note</w:t>
      </w:r>
      <w:r w:rsidRPr="002C7330">
        <w:t>:  remember to provide a copy of the most recent approved indirect cost agreement in the Other Attachments form section of the application</w:t>
      </w:r>
      <w:r w:rsidR="001F63EE">
        <w:t xml:space="preserve">, and see </w:t>
      </w:r>
      <w:r w:rsidR="001F63EE" w:rsidRPr="008B2B12">
        <w:rPr>
          <w:b/>
          <w:bCs w:val="0"/>
        </w:rPr>
        <w:t>Important Information Regarding Indirect Costs</w:t>
      </w:r>
      <w:r w:rsidR="001F63EE" w:rsidRPr="001F63EE">
        <w:rPr>
          <w:bCs w:val="0"/>
        </w:rPr>
        <w:t xml:space="preserve"> below.</w:t>
      </w:r>
    </w:p>
    <w:p w14:paraId="22714E95" w14:textId="77777777" w:rsidR="00C442B8" w:rsidRPr="002C7330" w:rsidRDefault="00C442B8">
      <w:pPr>
        <w:pStyle w:val="BodyText"/>
      </w:pPr>
    </w:p>
    <w:p w14:paraId="6FE065B2" w14:textId="77777777" w:rsidR="00C442B8" w:rsidRPr="002C7330" w:rsidRDefault="00C442B8">
      <w:pPr>
        <w:pStyle w:val="BodyText"/>
        <w:rPr>
          <w:b/>
        </w:rPr>
      </w:pPr>
      <w:r w:rsidRPr="002C7330">
        <w:rPr>
          <w:b/>
        </w:rPr>
        <w:t xml:space="preserve">11. Training Stipends </w:t>
      </w:r>
    </w:p>
    <w:p w14:paraId="0EAA4704" w14:textId="77777777" w:rsidR="00C442B8" w:rsidRPr="002C7330" w:rsidRDefault="00C442B8">
      <w:pPr>
        <w:pStyle w:val="BodyText"/>
        <w:numPr>
          <w:ilvl w:val="0"/>
          <w:numId w:val="23"/>
        </w:numPr>
        <w:rPr>
          <w:bCs w:val="0"/>
        </w:rPr>
      </w:pPr>
      <w:r w:rsidRPr="002C7330">
        <w:t>Not applicable.</w:t>
      </w:r>
    </w:p>
    <w:p w14:paraId="357326C4" w14:textId="77777777" w:rsidR="00DF08D9" w:rsidRPr="002C7330" w:rsidRDefault="00DF08D9">
      <w:pPr>
        <w:pStyle w:val="BodyText"/>
      </w:pPr>
    </w:p>
    <w:p w14:paraId="1DA2FD87" w14:textId="77777777" w:rsidR="00C442B8" w:rsidRPr="002C7330" w:rsidRDefault="00C442B8">
      <w:pPr>
        <w:pStyle w:val="BodyText"/>
        <w:rPr>
          <w:b/>
          <w:bCs w:val="0"/>
        </w:rPr>
      </w:pPr>
      <w:r w:rsidRPr="002C7330">
        <w:rPr>
          <w:b/>
          <w:bCs w:val="0"/>
        </w:rPr>
        <w:t>12. Total Costs</w:t>
      </w:r>
    </w:p>
    <w:p w14:paraId="10E4F318" w14:textId="77777777" w:rsidR="00C442B8" w:rsidRPr="002C7330" w:rsidRDefault="00C442B8">
      <w:pPr>
        <w:pStyle w:val="BodyText"/>
        <w:numPr>
          <w:ilvl w:val="0"/>
          <w:numId w:val="38"/>
        </w:numPr>
        <w:rPr>
          <w:bCs w:val="0"/>
        </w:rPr>
      </w:pPr>
      <w:r w:rsidRPr="002C7330">
        <w:rPr>
          <w:bCs w:val="0"/>
        </w:rPr>
        <w:t>Sum total of direct costs, indirect costs, and stipends.</w:t>
      </w:r>
    </w:p>
    <w:p w14:paraId="3A4EAB66" w14:textId="703E6D44" w:rsidR="00C756A2" w:rsidRDefault="00C442B8">
      <w:pPr>
        <w:pStyle w:val="BodyText"/>
        <w:numPr>
          <w:ilvl w:val="0"/>
          <w:numId w:val="38"/>
        </w:numPr>
        <w:rPr>
          <w:bCs w:val="0"/>
        </w:rPr>
      </w:pPr>
      <w:r w:rsidRPr="002C7330">
        <w:rPr>
          <w:bCs w:val="0"/>
        </w:rPr>
        <w:t xml:space="preserve">Please provide total costs for each year of the project as well as grand total cost for the entire project period (up </w:t>
      </w:r>
      <w:r w:rsidR="009D72D3">
        <w:rPr>
          <w:bCs w:val="0"/>
        </w:rPr>
        <w:t>48</w:t>
      </w:r>
      <w:r w:rsidR="009C6F49">
        <w:rPr>
          <w:bCs w:val="0"/>
        </w:rPr>
        <w:t xml:space="preserve"> </w:t>
      </w:r>
      <w:r w:rsidRPr="002C7330">
        <w:rPr>
          <w:bCs w:val="0"/>
        </w:rPr>
        <w:t>months)</w:t>
      </w:r>
    </w:p>
    <w:p w14:paraId="77122D10" w14:textId="77777777" w:rsidR="007C281E" w:rsidRDefault="007C281E" w:rsidP="007C281E">
      <w:pPr>
        <w:pStyle w:val="BodyText"/>
        <w:rPr>
          <w:bCs w:val="0"/>
        </w:rPr>
      </w:pPr>
    </w:p>
    <w:p w14:paraId="0F57A3D2" w14:textId="322C6056" w:rsidR="007C281E" w:rsidRPr="008219FB" w:rsidRDefault="007C281E" w:rsidP="007C281E">
      <w:pPr>
        <w:ind w:right="288"/>
        <w:rPr>
          <w:rFonts w:ascii="Times" w:hAnsi="Times" w:cs="Times"/>
          <w:color w:val="000000"/>
        </w:rPr>
      </w:pPr>
      <w:r w:rsidRPr="007C281E">
        <w:rPr>
          <w:rFonts w:ascii="Times" w:hAnsi="Times" w:cs="Times"/>
          <w:b/>
          <w:color w:val="000000"/>
        </w:rPr>
        <w:t xml:space="preserve">NOTE:  </w:t>
      </w:r>
      <w:r w:rsidRPr="007C281E">
        <w:rPr>
          <w:b/>
        </w:rPr>
        <w:t>The total cost for the project cannot exceed the maximum award amount established for this competition.  Applications that exceed the maximum award amount will not be considered for funding</w:t>
      </w:r>
      <w:r>
        <w:rPr>
          <w:b/>
        </w:rPr>
        <w:t xml:space="preserve">.  </w:t>
      </w:r>
      <w:r w:rsidRPr="008219FB">
        <w:rPr>
          <w:rFonts w:ascii="Times" w:hAnsi="Times" w:cs="Times"/>
          <w:color w:val="000000"/>
        </w:rPr>
        <w:t xml:space="preserve">We will reject any application from a single TEA in partnership with an </w:t>
      </w:r>
      <w:r w:rsidR="00361BE7">
        <w:rPr>
          <w:rFonts w:ascii="Times" w:hAnsi="Times" w:cs="Times"/>
          <w:color w:val="000000"/>
        </w:rPr>
        <w:t>LEA and SEA that proposes a budget in excess of</w:t>
      </w:r>
      <w:r w:rsidRPr="008219FB">
        <w:rPr>
          <w:rFonts w:ascii="Times" w:hAnsi="Times" w:cs="Times"/>
          <w:color w:val="000000"/>
        </w:rPr>
        <w:t xml:space="preserve"> $</w:t>
      </w:r>
      <w:r w:rsidR="00361BE7">
        <w:rPr>
          <w:rFonts w:ascii="Times" w:hAnsi="Times" w:cs="Times"/>
          <w:color w:val="000000"/>
        </w:rPr>
        <w:t>330,000</w:t>
      </w:r>
      <w:r w:rsidRPr="008219FB">
        <w:rPr>
          <w:rFonts w:ascii="Times" w:hAnsi="Times" w:cs="Times"/>
          <w:color w:val="000000"/>
        </w:rPr>
        <w:t xml:space="preserve"> for a single budget period of 12 months.</w:t>
      </w:r>
      <w:r>
        <w:rPr>
          <w:rFonts w:ascii="Times" w:hAnsi="Times" w:cs="Times"/>
          <w:color w:val="000000"/>
        </w:rPr>
        <w:t xml:space="preserve">  </w:t>
      </w:r>
      <w:r w:rsidRPr="008219FB">
        <w:rPr>
          <w:rFonts w:ascii="Times" w:hAnsi="Times" w:cs="Times"/>
          <w:color w:val="000000"/>
        </w:rPr>
        <w:t xml:space="preserve">We will </w:t>
      </w:r>
      <w:r>
        <w:rPr>
          <w:rFonts w:ascii="Times" w:hAnsi="Times" w:cs="Times"/>
          <w:color w:val="000000"/>
        </w:rPr>
        <w:t xml:space="preserve">also </w:t>
      </w:r>
      <w:r w:rsidRPr="008219FB">
        <w:rPr>
          <w:rFonts w:ascii="Times" w:hAnsi="Times" w:cs="Times"/>
          <w:color w:val="000000"/>
        </w:rPr>
        <w:t>reject any application from a Consortium of TEAs in partnership with an</w:t>
      </w:r>
      <w:r w:rsidR="00361BE7">
        <w:rPr>
          <w:rFonts w:ascii="Times" w:hAnsi="Times" w:cs="Times"/>
          <w:color w:val="000000"/>
        </w:rPr>
        <w:t xml:space="preserve"> LEA and</w:t>
      </w:r>
      <w:r w:rsidRPr="008219FB">
        <w:rPr>
          <w:rFonts w:ascii="Times" w:hAnsi="Times" w:cs="Times"/>
          <w:color w:val="000000"/>
        </w:rPr>
        <w:t xml:space="preserve"> SEA </w:t>
      </w:r>
      <w:r w:rsidR="00361BE7">
        <w:rPr>
          <w:rFonts w:ascii="Times" w:hAnsi="Times" w:cs="Times"/>
          <w:color w:val="000000"/>
        </w:rPr>
        <w:t>that proposes a budget in excess of</w:t>
      </w:r>
      <w:r w:rsidRPr="008219FB">
        <w:rPr>
          <w:rFonts w:ascii="Times" w:hAnsi="Times" w:cs="Times"/>
          <w:color w:val="000000"/>
        </w:rPr>
        <w:t xml:space="preserve"> $</w:t>
      </w:r>
      <w:r w:rsidR="00361BE7">
        <w:rPr>
          <w:rFonts w:ascii="Times" w:hAnsi="Times" w:cs="Times"/>
          <w:color w:val="000000"/>
        </w:rPr>
        <w:t>500,000</w:t>
      </w:r>
      <w:r w:rsidRPr="008219FB">
        <w:rPr>
          <w:rFonts w:ascii="Times" w:hAnsi="Times" w:cs="Times"/>
          <w:color w:val="000000"/>
        </w:rPr>
        <w:t xml:space="preserve"> for a single budget period of 12 months</w:t>
      </w:r>
    </w:p>
    <w:p w14:paraId="30345D12" w14:textId="77777777" w:rsidR="007C281E" w:rsidRDefault="007C281E" w:rsidP="007C281E">
      <w:pPr>
        <w:pStyle w:val="BodyText"/>
        <w:rPr>
          <w:bCs w:val="0"/>
        </w:rPr>
        <w:sectPr w:rsidR="007C281E">
          <w:type w:val="continuous"/>
          <w:pgSz w:w="12240" w:h="15840"/>
          <w:pgMar w:top="1080" w:right="1440" w:bottom="1440" w:left="1440" w:header="0" w:footer="619" w:gutter="0"/>
          <w:cols w:space="720"/>
          <w:formProt w:val="0"/>
          <w:noEndnote/>
        </w:sectPr>
      </w:pPr>
    </w:p>
    <w:p w14:paraId="63E354B4" w14:textId="77777777" w:rsidR="001F2272" w:rsidRDefault="001F2272">
      <w:bookmarkStart w:id="140" w:name="_Toc275414292"/>
      <w:r>
        <w:br w:type="page"/>
      </w:r>
    </w:p>
    <w:p w14:paraId="1390F0B4" w14:textId="77777777" w:rsidR="008502DF" w:rsidRDefault="008502DF" w:rsidP="008502DF">
      <w:pPr>
        <w:pStyle w:val="BodyText"/>
        <w:rPr>
          <w:b/>
          <w:bCs w:val="0"/>
        </w:rPr>
      </w:pPr>
      <w:r>
        <w:rPr>
          <w:b/>
          <w:bCs w:val="0"/>
        </w:rPr>
        <w:t>Important Information Regarding Professional Services Contracts</w:t>
      </w:r>
    </w:p>
    <w:p w14:paraId="3A6EE389" w14:textId="77777777" w:rsidR="008502DF" w:rsidRDefault="008502DF" w:rsidP="008502DF">
      <w:pPr>
        <w:pStyle w:val="BodyText"/>
        <w:rPr>
          <w:color w:val="000000"/>
          <w:szCs w:val="24"/>
        </w:rPr>
      </w:pPr>
    </w:p>
    <w:p w14:paraId="4B1BD6CF" w14:textId="77777777" w:rsidR="008502DF" w:rsidRPr="0082615C" w:rsidRDefault="008502DF" w:rsidP="008502DF">
      <w:pPr>
        <w:pStyle w:val="BodyText"/>
      </w:pPr>
      <w:r w:rsidRPr="006265BF">
        <w:rPr>
          <w:color w:val="000000"/>
          <w:szCs w:val="24"/>
        </w:rPr>
        <w:t>Generally, applicants other than States must comply with the procurement requirements in 2 CFR 200.318 through 200.326 and States must follow the same policies and procedures they use for procurements from their non-Federal funds.</w:t>
      </w:r>
      <w:r>
        <w:rPr>
          <w:color w:val="000000"/>
          <w:szCs w:val="24"/>
        </w:rPr>
        <w:t xml:space="preserve">  </w:t>
      </w:r>
    </w:p>
    <w:p w14:paraId="060CAD74" w14:textId="77777777" w:rsidR="008502DF" w:rsidRPr="0082615C" w:rsidRDefault="008502DF" w:rsidP="008502DF">
      <w:pPr>
        <w:pStyle w:val="BodyText"/>
        <w:ind w:left="720"/>
      </w:pPr>
    </w:p>
    <w:p w14:paraId="2F66DDFC" w14:textId="77777777" w:rsidR="008502DF" w:rsidRPr="0082615C" w:rsidRDefault="008502DF" w:rsidP="008502DF">
      <w:pPr>
        <w:pStyle w:val="BodyText"/>
      </w:pPr>
      <w:r w:rsidRPr="006265BF">
        <w:rPr>
          <w:color w:val="000000"/>
          <w:szCs w:val="24"/>
        </w:rPr>
        <w:t xml:space="preserve">However, </w:t>
      </w:r>
      <w:r>
        <w:rPr>
          <w:color w:val="000000"/>
          <w:szCs w:val="24"/>
        </w:rPr>
        <w:t>there are two exceptions. U</w:t>
      </w:r>
      <w:r w:rsidRPr="006265BF">
        <w:rPr>
          <w:color w:val="000000"/>
          <w:szCs w:val="24"/>
        </w:rPr>
        <w:t>nder 34 CFR 75.135(a), an applicant may contract, without regard to the procurement procedures in 2 CFR part 200, to obtain services from an entity that provides a site or sites where the applicant would conduct the project activities.</w:t>
      </w:r>
      <w:r>
        <w:rPr>
          <w:color w:val="000000"/>
          <w:szCs w:val="24"/>
        </w:rPr>
        <w:t xml:space="preserve">  </w:t>
      </w:r>
      <w:r w:rsidRPr="006265BF">
        <w:rPr>
          <w:color w:val="000000"/>
          <w:szCs w:val="24"/>
        </w:rPr>
        <w:t xml:space="preserve">Also, under 34 CFR 75.135(b), </w:t>
      </w:r>
      <w:r>
        <w:rPr>
          <w:color w:val="000000"/>
          <w:szCs w:val="24"/>
        </w:rPr>
        <w:t>an applicant may use</w:t>
      </w:r>
      <w:r w:rsidRPr="006265BF">
        <w:rPr>
          <w:color w:val="000000"/>
          <w:szCs w:val="24"/>
        </w:rPr>
        <w:t xml:space="preserve"> the small purchase procedures authorized under 2 CFR 200.320(b) to procure data collection, data analysis, evaluation services, or other essential services that are needed to meet a statutory, regulatory, or priority requirement related to the competition.</w:t>
      </w:r>
      <w:r>
        <w:rPr>
          <w:color w:val="000000"/>
          <w:szCs w:val="24"/>
        </w:rPr>
        <w:t xml:space="preserve"> </w:t>
      </w:r>
      <w:r w:rsidRPr="006265BF">
        <w:rPr>
          <w:color w:val="000000"/>
          <w:szCs w:val="24"/>
        </w:rPr>
        <w:t xml:space="preserve"> </w:t>
      </w:r>
    </w:p>
    <w:p w14:paraId="185ED1C9" w14:textId="77777777" w:rsidR="008502DF" w:rsidRPr="0082615C" w:rsidRDefault="008502DF" w:rsidP="008502DF">
      <w:pPr>
        <w:pStyle w:val="BodyText"/>
        <w:ind w:left="720"/>
      </w:pPr>
    </w:p>
    <w:p w14:paraId="08A2B934" w14:textId="21BAAEEC" w:rsidR="008502DF" w:rsidRDefault="008502DF" w:rsidP="008502DF">
      <w:pPr>
        <w:pStyle w:val="BodyText"/>
      </w:pPr>
      <w:r w:rsidRPr="006265BF">
        <w:rPr>
          <w:color w:val="000000"/>
          <w:szCs w:val="24"/>
        </w:rPr>
        <w:t xml:space="preserve">If you relied on either of these exceptions </w:t>
      </w:r>
      <w:r>
        <w:rPr>
          <w:color w:val="000000"/>
          <w:szCs w:val="24"/>
        </w:rPr>
        <w:t>please contact Shahla Ortega by phone at</w:t>
      </w:r>
      <w:r w:rsidRPr="00637FFB">
        <w:t xml:space="preserve"> </w:t>
      </w:r>
      <w:r w:rsidRPr="002C7330">
        <w:t xml:space="preserve">(202) </w:t>
      </w:r>
      <w:r>
        <w:t>453-5602</w:t>
      </w:r>
      <w:r w:rsidRPr="002C7330">
        <w:t xml:space="preserve"> or via e-mail at </w:t>
      </w:r>
      <w:hyperlink r:id="rId63" w:history="1">
        <w:r w:rsidRPr="00D575BA">
          <w:rPr>
            <w:rStyle w:val="Hyperlink"/>
          </w:rPr>
          <w:t>shahla.ortega@ed.gov</w:t>
        </w:r>
      </w:hyperlink>
      <w:r>
        <w:t xml:space="preserve"> for additional guidance. </w:t>
      </w:r>
    </w:p>
    <w:p w14:paraId="7FE94077" w14:textId="77777777" w:rsidR="008502DF" w:rsidRDefault="008502DF">
      <w:pPr>
        <w:rPr>
          <w:bCs/>
          <w:szCs w:val="20"/>
        </w:rPr>
      </w:pPr>
      <w:r>
        <w:br w:type="page"/>
      </w:r>
    </w:p>
    <w:p w14:paraId="23355D13" w14:textId="5A186492" w:rsidR="00C60FB1" w:rsidRDefault="00C60FB1" w:rsidP="00C60FB1">
      <w:pPr>
        <w:pStyle w:val="BodyText"/>
        <w:rPr>
          <w:b/>
          <w:bCs w:val="0"/>
        </w:rPr>
      </w:pPr>
      <w:r>
        <w:rPr>
          <w:b/>
          <w:bCs w:val="0"/>
        </w:rPr>
        <w:t>Important Information Regarding Indirect Costs</w:t>
      </w:r>
    </w:p>
    <w:p w14:paraId="020B9407" w14:textId="77777777" w:rsidR="00325D19" w:rsidRPr="00351AA2" w:rsidRDefault="006064DB" w:rsidP="00325D19">
      <w:pPr>
        <w:spacing w:before="240"/>
      </w:pPr>
      <w:r>
        <w:t xml:space="preserve">The Department reimburses grantees for its portion of indirect costs that a grantee incurs on projects funded by </w:t>
      </w:r>
      <w:r w:rsidRPr="00074AFB">
        <w:t>the</w:t>
      </w:r>
      <w:r>
        <w:t xml:space="preserve"> STEP </w:t>
      </w:r>
      <w:r w:rsidRPr="00074AFB">
        <w:t>program (</w:t>
      </w:r>
      <w:r>
        <w:t xml:space="preserve">CFDA Number </w:t>
      </w:r>
      <w:r w:rsidRPr="00676968">
        <w:t>84.415A</w:t>
      </w:r>
      <w:r>
        <w:t xml:space="preserve">).  </w:t>
      </w:r>
      <w:r w:rsidR="00325D19" w:rsidRPr="00351AA2">
        <w:t>If a TEA has a current ICR agreement and intends to charge indirect costs to the STEP grant, the TEA must submit a copy of the ICR agreement as part of its application.  The ICR agreement must be negotiated with and approved by the grantee’s cognizant agency,</w:t>
      </w:r>
      <w:r w:rsidR="00325D19" w:rsidRPr="00351AA2">
        <w:rPr>
          <w:i/>
        </w:rPr>
        <w:t xml:space="preserve"> i.e.</w:t>
      </w:r>
      <w:r w:rsidR="00325D19" w:rsidRPr="00351AA2">
        <w:t>, either (1) the Federal agency from which it has received the most direct funding, subject to indirect cost support; (2) the Federal agency specifically assigned cognizance by OMB; or (3) the State agency that provides the most subgrant funds to the grantee (if no direct federal awards are received).  For federally-recognized tribes, the Department of Interior (DOI) is the cognizant agency.</w:t>
      </w:r>
    </w:p>
    <w:p w14:paraId="113A7AE1" w14:textId="77777777" w:rsidR="00325D19" w:rsidRPr="00351AA2" w:rsidRDefault="00325D19" w:rsidP="00325D19">
      <w:pPr>
        <w:spacing w:before="240"/>
      </w:pPr>
      <w:r w:rsidRPr="00351AA2">
        <w:t>An applicant selected for funding that has an expired ICR agreement and intends to charge indirect costs to the STEP grant must follow the Department’s regulations at 34 CFR 75.560.  Those rules permit an applicant to use a temporary rate of 10 percent of budgeted direct salaries and wages while it negotiates a rate with its cognizant agency (</w:t>
      </w:r>
      <w:r w:rsidRPr="00351AA2">
        <w:rPr>
          <w:i/>
        </w:rPr>
        <w:t>e.g.</w:t>
      </w:r>
      <w:r w:rsidRPr="00351AA2">
        <w:t>, DOI); the applicant must then submit an ICR proposal to its cognizant agency within 90 days after the Department issues the grant award notification. 34 CFR 75.560.</w:t>
      </w:r>
    </w:p>
    <w:p w14:paraId="0B88D546" w14:textId="77777777" w:rsidR="00325D19" w:rsidRPr="00351AA2" w:rsidRDefault="00325D19" w:rsidP="00325D19">
      <w:pPr>
        <w:spacing w:before="240"/>
      </w:pPr>
      <w:r w:rsidRPr="00351AA2">
        <w:t xml:space="preserve">Applicants with no previous ICR can use a de minimis rate of 10 percent of modified total direct costs (MTDC); these TEAs do not need to negotiate for this rate.  Should such an applicant decide to use this MTDC as its ICR, it must use this rate for a full fiscal year; it cannot negotiate for a different rate. 2 CFR 200.414(f).  </w:t>
      </w:r>
    </w:p>
    <w:p w14:paraId="1B6A8625" w14:textId="3A7C4D79" w:rsidR="00325D19" w:rsidRPr="007007DF" w:rsidRDefault="00325D19" w:rsidP="00325D19">
      <w:pPr>
        <w:spacing w:before="240"/>
      </w:pPr>
      <w:r w:rsidRPr="00351AA2">
        <w:t xml:space="preserve">Please note that, in accordance with OMB’s Cost Principles at </w:t>
      </w:r>
      <w:hyperlink r:id="rId64" w:history="1">
        <w:r w:rsidRPr="00351AA2">
          <w:rPr>
            <w:rStyle w:val="Hyperlink"/>
          </w:rPr>
          <w:t>2 CFR 200</w:t>
        </w:r>
      </w:hyperlink>
      <w:r w:rsidRPr="00351AA2">
        <w:t xml:space="preserve">, applicants that have an expiring ICR agreement can apply to the cognizant agency for a one-time extension of up to four years. 2 CFR 200.414(g).  If a successful applicant has an expiring ICR agreement, </w:t>
      </w:r>
      <w:r w:rsidR="003C05D9">
        <w:rPr>
          <w:rFonts w:eastAsiaTheme="minorHAnsi"/>
        </w:rPr>
        <w:t xml:space="preserve">after the expiration date of the original agreement </w:t>
      </w:r>
      <w:r w:rsidRPr="00351AA2">
        <w:t>the grantee will be required to submit evidence to the Department that its cognizant agency granted an extension of the ICR agreement in order to charge indirect costs to the STEP grant at the approved rate.</w:t>
      </w:r>
    </w:p>
    <w:p w14:paraId="15F6ECF4" w14:textId="77777777" w:rsidR="006064DB" w:rsidRDefault="006064DB" w:rsidP="00325D19"/>
    <w:p w14:paraId="3CECF913" w14:textId="77777777" w:rsidR="006064DB" w:rsidRDefault="006064DB" w:rsidP="006064DB">
      <w:r>
        <w:t xml:space="preserve">Note: Applicants should pay special attention to specific questions on the application budget form (ED 524) about their cognizant agency and the ICR being used in the budget.  Applicants should be aware that the Department is very often not the cognizant agency for its grantees.  Rather, the Department accepts the currently approved ICR established by the appropriate cognizant agency. </w:t>
      </w:r>
    </w:p>
    <w:p w14:paraId="799A391F" w14:textId="77777777" w:rsidR="006064DB" w:rsidRDefault="006064DB" w:rsidP="006064DB"/>
    <w:p w14:paraId="2C8E6482" w14:textId="77777777" w:rsidR="006064DB" w:rsidRDefault="006064DB" w:rsidP="006064DB">
      <w:r>
        <w:t>Applicants with questions about charging indirect costs on this program should contact the program contact person noted elsewhere in this application package.</w:t>
      </w:r>
    </w:p>
    <w:p w14:paraId="07D09F81" w14:textId="36BE4C66" w:rsidR="00735A3E" w:rsidRPr="008502DF" w:rsidRDefault="00D06CD6" w:rsidP="008502DF">
      <w:pPr>
        <w:rPr>
          <w:b/>
          <w:i/>
          <w:sz w:val="28"/>
          <w:szCs w:val="28"/>
        </w:rPr>
      </w:pPr>
      <w:r>
        <w:br w:type="page"/>
      </w:r>
      <w:bookmarkStart w:id="141" w:name="_Toc410636555"/>
      <w:bookmarkStart w:id="142" w:name="_Toc410654810"/>
      <w:bookmarkStart w:id="143" w:name="_Toc410669083"/>
      <w:bookmarkEnd w:id="140"/>
      <w:r w:rsidR="00735A3E" w:rsidRPr="008502DF">
        <w:rPr>
          <w:b/>
          <w:i/>
          <w:sz w:val="28"/>
          <w:szCs w:val="28"/>
        </w:rPr>
        <w:t xml:space="preserve">Part 6: </w:t>
      </w:r>
      <w:r w:rsidR="006D2505" w:rsidRPr="008502DF">
        <w:rPr>
          <w:b/>
          <w:i/>
          <w:sz w:val="28"/>
          <w:szCs w:val="28"/>
        </w:rPr>
        <w:t xml:space="preserve"> </w:t>
      </w:r>
      <w:r w:rsidR="00735A3E" w:rsidRPr="008502DF">
        <w:rPr>
          <w:b/>
          <w:i/>
          <w:sz w:val="28"/>
          <w:szCs w:val="28"/>
        </w:rPr>
        <w:t>Other Attachment Form</w:t>
      </w:r>
      <w:bookmarkEnd w:id="141"/>
      <w:bookmarkEnd w:id="142"/>
      <w:bookmarkEnd w:id="143"/>
    </w:p>
    <w:p w14:paraId="6983D155" w14:textId="77777777" w:rsidR="00735A3E" w:rsidRDefault="00735A3E" w:rsidP="00735A3E">
      <w:pPr>
        <w:pStyle w:val="BodyText"/>
        <w:rPr>
          <w:i/>
          <w:iCs/>
        </w:rPr>
      </w:pPr>
      <w:r w:rsidRPr="00146AEB">
        <w:rPr>
          <w:i/>
          <w:iCs/>
        </w:rPr>
        <w:t xml:space="preserve">Attach one or more documents to the Other Attachments Form in accordance with the instructions found on Grants.gov.  You may provide all of the required information in a single document, or in multiple documents.   </w:t>
      </w:r>
    </w:p>
    <w:p w14:paraId="01028FEF" w14:textId="77777777" w:rsidR="00735A3E" w:rsidRPr="00146AEB" w:rsidRDefault="00735A3E" w:rsidP="00735A3E">
      <w:pPr>
        <w:pStyle w:val="BodyText"/>
        <w:rPr>
          <w:i/>
          <w:iCs/>
        </w:rPr>
      </w:pPr>
    </w:p>
    <w:p w14:paraId="5A58866F" w14:textId="77777777" w:rsidR="009305AB" w:rsidRPr="00056C03" w:rsidRDefault="009305AB" w:rsidP="009305AB">
      <w:pPr>
        <w:pStyle w:val="BodyText"/>
        <w:rPr>
          <w:i/>
          <w:iCs/>
        </w:rPr>
      </w:pPr>
      <w:r w:rsidRPr="002A52E9">
        <w:rPr>
          <w:i/>
          <w:iCs/>
        </w:rPr>
        <w:t>Ensure that you only attach the Education approved file types detailed in the Federa</w:t>
      </w:r>
      <w:r w:rsidR="00BD1F6B">
        <w:rPr>
          <w:i/>
          <w:iCs/>
        </w:rPr>
        <w:t>l Register application notice (read-only, non-modifiable .</w:t>
      </w:r>
      <w:r w:rsidR="00BD1F6B" w:rsidRPr="002A52E9">
        <w:rPr>
          <w:i/>
          <w:iCs/>
        </w:rPr>
        <w:t>pdf</w:t>
      </w:r>
      <w:r w:rsidR="00BD1F6B">
        <w:rPr>
          <w:i/>
          <w:iCs/>
        </w:rPr>
        <w:t xml:space="preserve"> files</w:t>
      </w:r>
      <w:r w:rsidRPr="002A52E9">
        <w:rPr>
          <w:i/>
          <w:iCs/>
        </w:rPr>
        <w:t>). Also, do not upload any password-protected files to your application.</w:t>
      </w:r>
    </w:p>
    <w:p w14:paraId="112A3C86" w14:textId="77777777" w:rsidR="00C442B8" w:rsidRDefault="00C442B8"/>
    <w:p w14:paraId="1C60AAB6" w14:textId="77777777" w:rsidR="00146AEB" w:rsidRPr="00146AEB" w:rsidRDefault="00146AEB" w:rsidP="00146AEB">
      <w:pPr>
        <w:rPr>
          <w:i/>
        </w:rPr>
      </w:pPr>
      <w:r w:rsidRPr="00146AEB">
        <w:rPr>
          <w:i/>
        </w:rPr>
        <w:t xml:space="preserve">Please note that Grants.gov cannot process an application that includes two or more files that have the same name within a grant submission.  </w:t>
      </w:r>
    </w:p>
    <w:p w14:paraId="4381CD47" w14:textId="77777777" w:rsidR="00146AEB" w:rsidRPr="002C7330" w:rsidRDefault="00146AEB"/>
    <w:p w14:paraId="65ACE95E" w14:textId="77777777" w:rsidR="007700D8" w:rsidRPr="002C7330" w:rsidRDefault="000D15B1" w:rsidP="000D15B1">
      <w:pPr>
        <w:rPr>
          <w:i/>
        </w:rPr>
        <w:sectPr w:rsidR="007700D8" w:rsidRPr="002C7330">
          <w:type w:val="continuous"/>
          <w:pgSz w:w="12240" w:h="15840"/>
          <w:pgMar w:top="1080" w:right="1440" w:bottom="1440" w:left="1440" w:header="0" w:footer="619" w:gutter="0"/>
          <w:cols w:space="720"/>
          <w:noEndnote/>
        </w:sectPr>
      </w:pPr>
      <w:r w:rsidRPr="002C7330">
        <w:rPr>
          <w:i/>
        </w:rPr>
        <w:t>When attaching files, applicants should limit the size of their file names.  Lengthy file names could result in difficulties with opening and processing your application.  We recommend your file names be less than 50 characters.</w:t>
      </w:r>
    </w:p>
    <w:p w14:paraId="3581AD6A" w14:textId="77777777" w:rsidR="000D15B1" w:rsidRPr="002C7330" w:rsidRDefault="000D15B1" w:rsidP="000D15B1">
      <w:pPr>
        <w:rPr>
          <w:i/>
        </w:rPr>
      </w:pPr>
    </w:p>
    <w:p w14:paraId="4AE6956C" w14:textId="77777777" w:rsidR="00FA0BDE" w:rsidRPr="00764BB3" w:rsidRDefault="00C442B8" w:rsidP="00C44540">
      <w:pPr>
        <w:pStyle w:val="BodyText"/>
        <w:numPr>
          <w:ilvl w:val="0"/>
          <w:numId w:val="66"/>
        </w:numPr>
      </w:pPr>
      <w:r w:rsidRPr="002C7330">
        <w:t>Individual Resumes for Project Directors and Key Personnel</w:t>
      </w:r>
      <w:r w:rsidRPr="002C7330">
        <w:rPr>
          <w:b/>
          <w:bCs w:val="0"/>
        </w:rPr>
        <w:t>:</w:t>
      </w:r>
      <w:r w:rsidRPr="008E0098">
        <w:rPr>
          <w:bCs w:val="0"/>
        </w:rPr>
        <w:t xml:space="preserve"> </w:t>
      </w:r>
      <w:r w:rsidRPr="008E0098">
        <w:rPr>
          <w:bCs w:val="0"/>
          <w:snapToGrid w:val="0"/>
        </w:rPr>
        <w:t>Provide brief resumes or job descriptions that describe their qualifications for the responsibilities they will carry out under the project.</w:t>
      </w:r>
      <w:r w:rsidRPr="002C7330">
        <w:rPr>
          <w:b/>
          <w:bCs w:val="0"/>
          <w:snapToGrid w:val="0"/>
        </w:rPr>
        <w:t xml:space="preserve"> </w:t>
      </w:r>
    </w:p>
    <w:p w14:paraId="01A6BEAA" w14:textId="71A195CB" w:rsidR="00B64B3B" w:rsidRDefault="00B64B3B" w:rsidP="00B64B3B">
      <w:pPr>
        <w:pStyle w:val="BodyText"/>
        <w:numPr>
          <w:ilvl w:val="0"/>
          <w:numId w:val="25"/>
        </w:numPr>
      </w:pPr>
      <w:r>
        <w:t xml:space="preserve">Preliminary Agreement: </w:t>
      </w:r>
      <w:r w:rsidR="008E0098">
        <w:t>P</w:t>
      </w:r>
      <w:r>
        <w:t xml:space="preserve">rovide a </w:t>
      </w:r>
      <w:r>
        <w:rPr>
          <w:szCs w:val="22"/>
        </w:rPr>
        <w:t>signed p</w:t>
      </w:r>
      <w:r w:rsidRPr="005A5A5F">
        <w:rPr>
          <w:szCs w:val="22"/>
        </w:rPr>
        <w:t xml:space="preserve">reliminary </w:t>
      </w:r>
      <w:r>
        <w:rPr>
          <w:szCs w:val="22"/>
        </w:rPr>
        <w:t>a</w:t>
      </w:r>
      <w:r w:rsidRPr="005A5A5F">
        <w:rPr>
          <w:szCs w:val="22"/>
        </w:rPr>
        <w:t xml:space="preserve">greement </w:t>
      </w:r>
      <w:r>
        <w:rPr>
          <w:szCs w:val="22"/>
        </w:rPr>
        <w:t>among</w:t>
      </w:r>
      <w:r w:rsidRPr="005A5A5F">
        <w:rPr>
          <w:szCs w:val="22"/>
        </w:rPr>
        <w:t xml:space="preserve"> the TEA</w:t>
      </w:r>
      <w:r>
        <w:rPr>
          <w:szCs w:val="22"/>
        </w:rPr>
        <w:t xml:space="preserve">, </w:t>
      </w:r>
      <w:r w:rsidRPr="005A5A5F">
        <w:rPr>
          <w:szCs w:val="22"/>
        </w:rPr>
        <w:t>SEA</w:t>
      </w:r>
      <w:r>
        <w:rPr>
          <w:szCs w:val="22"/>
        </w:rPr>
        <w:t>, and at least one LEA that meets the requirements outlined in the Program Background Information section</w:t>
      </w:r>
      <w:r w:rsidRPr="005A5A5F">
        <w:rPr>
          <w:szCs w:val="22"/>
        </w:rPr>
        <w:t>.</w:t>
      </w:r>
      <w:r>
        <w:rPr>
          <w:szCs w:val="22"/>
        </w:rPr>
        <w:t xml:space="preserve">  </w:t>
      </w:r>
    </w:p>
    <w:p w14:paraId="74ED357A" w14:textId="77777777" w:rsidR="00B64B3B" w:rsidRDefault="00B64B3B" w:rsidP="00B64B3B">
      <w:pPr>
        <w:pStyle w:val="BodyText"/>
        <w:numPr>
          <w:ilvl w:val="0"/>
          <w:numId w:val="25"/>
        </w:numPr>
      </w:pPr>
      <w:r>
        <w:t>Certification from the tribe that the applicant is an eligible TEA</w:t>
      </w:r>
    </w:p>
    <w:p w14:paraId="4B299297" w14:textId="77777777" w:rsidR="00B64B3B" w:rsidRDefault="00B64B3B" w:rsidP="00B64B3B">
      <w:pPr>
        <w:pStyle w:val="BodyText"/>
        <w:numPr>
          <w:ilvl w:val="0"/>
          <w:numId w:val="25"/>
        </w:numPr>
        <w:rPr>
          <w:color w:val="000000"/>
          <w:szCs w:val="22"/>
        </w:rPr>
      </w:pPr>
      <w:r>
        <w:rPr>
          <w:color w:val="000000"/>
          <w:szCs w:val="22"/>
        </w:rPr>
        <w:t>Current Indirect Cost Agreement</w:t>
      </w:r>
    </w:p>
    <w:p w14:paraId="14E9873F" w14:textId="052812BC" w:rsidR="00B64B3B" w:rsidRDefault="008E0098" w:rsidP="00B64B3B">
      <w:pPr>
        <w:pStyle w:val="BodyText"/>
        <w:numPr>
          <w:ilvl w:val="0"/>
          <w:numId w:val="25"/>
        </w:numPr>
        <w:rPr>
          <w:color w:val="000000"/>
          <w:szCs w:val="22"/>
        </w:rPr>
      </w:pPr>
      <w:r>
        <w:rPr>
          <w:color w:val="000000"/>
          <w:szCs w:val="22"/>
        </w:rPr>
        <w:t xml:space="preserve">Evidence </w:t>
      </w:r>
      <w:r w:rsidR="00B64B3B">
        <w:rPr>
          <w:color w:val="000000"/>
          <w:szCs w:val="22"/>
        </w:rPr>
        <w:t>of submission to BIE</w:t>
      </w:r>
      <w:r>
        <w:rPr>
          <w:color w:val="000000"/>
          <w:szCs w:val="22"/>
        </w:rPr>
        <w:t xml:space="preserve"> (for projects including a BIE-funded school only)</w:t>
      </w:r>
    </w:p>
    <w:p w14:paraId="5DF62DF0" w14:textId="3B597143" w:rsidR="00B64B3B" w:rsidRPr="00D51EAE" w:rsidRDefault="008E0098" w:rsidP="00B64B3B">
      <w:pPr>
        <w:pStyle w:val="BodyText"/>
        <w:numPr>
          <w:ilvl w:val="0"/>
          <w:numId w:val="25"/>
        </w:numPr>
        <w:rPr>
          <w:color w:val="000000"/>
          <w:szCs w:val="22"/>
        </w:rPr>
      </w:pPr>
      <w:r>
        <w:rPr>
          <w:color w:val="000000"/>
          <w:szCs w:val="22"/>
        </w:rPr>
        <w:t xml:space="preserve">A </w:t>
      </w:r>
      <w:r w:rsidR="00B64B3B">
        <w:rPr>
          <w:color w:val="000000"/>
          <w:szCs w:val="22"/>
        </w:rPr>
        <w:t>consortium agreement that meets the requirements of 34 CFR 75.128-.129</w:t>
      </w:r>
      <w:r>
        <w:rPr>
          <w:color w:val="000000"/>
          <w:szCs w:val="22"/>
        </w:rPr>
        <w:t xml:space="preserve"> (for consortium applicants only)</w:t>
      </w:r>
    </w:p>
    <w:p w14:paraId="1B66C6F5" w14:textId="77777777" w:rsidR="006064DB" w:rsidRDefault="006064DB" w:rsidP="006064DB">
      <w:pPr>
        <w:pStyle w:val="Heading5"/>
      </w:pPr>
    </w:p>
    <w:p w14:paraId="785DBF81" w14:textId="77777777" w:rsidR="00473795" w:rsidRDefault="00473795" w:rsidP="006064DB">
      <w:pPr>
        <w:pStyle w:val="Heading5"/>
        <w:rPr>
          <w:i/>
        </w:rPr>
        <w:sectPr w:rsidR="00473795">
          <w:type w:val="continuous"/>
          <w:pgSz w:w="12240" w:h="15840"/>
          <w:pgMar w:top="1080" w:right="1440" w:bottom="1440" w:left="1440" w:header="0" w:footer="619" w:gutter="0"/>
          <w:cols w:space="720"/>
          <w:noEndnote/>
        </w:sectPr>
      </w:pPr>
    </w:p>
    <w:p w14:paraId="6E68B72C" w14:textId="1FEF985D" w:rsidR="004E4284" w:rsidRPr="00FE7637" w:rsidRDefault="004E4284" w:rsidP="000F7FF8">
      <w:pPr>
        <w:pStyle w:val="Heading2"/>
        <w:rPr>
          <w:sz w:val="28"/>
          <w:szCs w:val="28"/>
          <w:u w:val="single"/>
        </w:rPr>
      </w:pPr>
      <w:bookmarkStart w:id="144" w:name="_Toc410636556"/>
      <w:bookmarkStart w:id="145" w:name="_Toc410654811"/>
      <w:bookmarkStart w:id="146" w:name="_Toc410669084"/>
      <w:r w:rsidRPr="00FE7637">
        <w:rPr>
          <w:sz w:val="28"/>
          <w:szCs w:val="28"/>
        </w:rPr>
        <w:t xml:space="preserve">Part 7: </w:t>
      </w:r>
      <w:r w:rsidR="006D2505" w:rsidRPr="00FE7637">
        <w:rPr>
          <w:sz w:val="28"/>
          <w:szCs w:val="28"/>
        </w:rPr>
        <w:t xml:space="preserve"> </w:t>
      </w:r>
      <w:r w:rsidRPr="00FE7637">
        <w:rPr>
          <w:sz w:val="28"/>
          <w:szCs w:val="28"/>
        </w:rPr>
        <w:t>Assurances and Certifications</w:t>
      </w:r>
      <w:bookmarkEnd w:id="144"/>
      <w:bookmarkEnd w:id="145"/>
      <w:bookmarkEnd w:id="146"/>
    </w:p>
    <w:p w14:paraId="62CCE1E8" w14:textId="77777777" w:rsidR="004E4284" w:rsidRPr="00CA3BDC" w:rsidRDefault="004E4284" w:rsidP="004E4284">
      <w:pPr>
        <w:pStyle w:val="BodyText"/>
        <w:rPr>
          <w:i/>
        </w:rPr>
      </w:pPr>
      <w:r w:rsidRPr="00CA3BDC">
        <w:rPr>
          <w:i/>
        </w:rPr>
        <w:t xml:space="preserve">Be certain to complete all required assurances and certifications in </w:t>
      </w:r>
      <w:hyperlink r:id="rId65" w:history="1">
        <w:r>
          <w:rPr>
            <w:rStyle w:val="Hyperlink"/>
            <w:i/>
            <w:iCs/>
          </w:rPr>
          <w:t>Grants.gov</w:t>
        </w:r>
      </w:hyperlink>
      <w:r w:rsidRPr="00CA3BDC">
        <w:rPr>
          <w:i/>
        </w:rPr>
        <w:t>, and include all required information in the appropriate place on each form.  The assurances and certifications required for this application are:</w:t>
      </w:r>
    </w:p>
    <w:p w14:paraId="6903666F" w14:textId="77777777" w:rsidR="004E4284" w:rsidRPr="002C7330" w:rsidRDefault="004E4284" w:rsidP="004E4284">
      <w:pPr>
        <w:pStyle w:val="BodyText"/>
      </w:pPr>
    </w:p>
    <w:p w14:paraId="427D9268" w14:textId="77777777" w:rsidR="004E4284" w:rsidRPr="002C7330" w:rsidRDefault="004E4284" w:rsidP="004E4284">
      <w:pPr>
        <w:pStyle w:val="BodyText"/>
        <w:numPr>
          <w:ilvl w:val="0"/>
          <w:numId w:val="37"/>
        </w:numPr>
      </w:pPr>
      <w:r w:rsidRPr="002C7330">
        <w:t xml:space="preserve">Assurances </w:t>
      </w:r>
      <w:r>
        <w:t>for</w:t>
      </w:r>
      <w:r w:rsidRPr="002C7330">
        <w:t xml:space="preserve"> Non-Construction Programs (SF 424B Form)</w:t>
      </w:r>
    </w:p>
    <w:p w14:paraId="666670B4" w14:textId="77777777" w:rsidR="004E4284" w:rsidRDefault="004E4284" w:rsidP="004E4284">
      <w:pPr>
        <w:pStyle w:val="BodyText"/>
        <w:numPr>
          <w:ilvl w:val="0"/>
          <w:numId w:val="37"/>
        </w:numPr>
      </w:pPr>
      <w:r w:rsidRPr="002C7330">
        <w:t xml:space="preserve">Disclosure of Lobbying Activities (SF LLL Form) </w:t>
      </w:r>
    </w:p>
    <w:p w14:paraId="02FE89D4" w14:textId="77777777" w:rsidR="004E4284" w:rsidRPr="002C7330" w:rsidRDefault="004E4284" w:rsidP="004E4284">
      <w:pPr>
        <w:pStyle w:val="BodyText"/>
        <w:numPr>
          <w:ilvl w:val="0"/>
          <w:numId w:val="37"/>
        </w:numPr>
      </w:pPr>
      <w:r>
        <w:rPr>
          <w:bCs w:val="0"/>
        </w:rPr>
        <w:t>Certification Regarding Lobbying (ED 80-0013 Form)</w:t>
      </w:r>
    </w:p>
    <w:p w14:paraId="79FA34B9" w14:textId="77777777" w:rsidR="004E4284" w:rsidRPr="002C7330" w:rsidRDefault="004E4284" w:rsidP="004E4284">
      <w:pPr>
        <w:pStyle w:val="BodyText"/>
        <w:numPr>
          <w:ilvl w:val="0"/>
          <w:numId w:val="37"/>
        </w:numPr>
        <w:sectPr w:rsidR="004E4284" w:rsidRPr="002C7330" w:rsidSect="00473795">
          <w:pgSz w:w="12240" w:h="15840"/>
          <w:pgMar w:top="1080" w:right="1440" w:bottom="1440" w:left="1440" w:header="0" w:footer="619" w:gutter="0"/>
          <w:cols w:space="720"/>
          <w:noEndnote/>
        </w:sectPr>
      </w:pPr>
      <w:r w:rsidRPr="002C7330">
        <w:t>General Education Provisions Act (GEPA) Requirements – Section 427</w:t>
      </w:r>
    </w:p>
    <w:p w14:paraId="74B4C484" w14:textId="0962576E" w:rsidR="00C442B8" w:rsidRPr="002C7330" w:rsidRDefault="00C442B8">
      <w:pPr>
        <w:pStyle w:val="1NumberedList"/>
        <w:sectPr w:rsidR="00C442B8" w:rsidRPr="002C7330">
          <w:type w:val="continuous"/>
          <w:pgSz w:w="12240" w:h="15840" w:code="1"/>
          <w:pgMar w:top="720" w:right="432" w:bottom="720" w:left="432" w:header="720" w:footer="720" w:gutter="0"/>
          <w:cols w:space="720"/>
          <w:docGrid w:linePitch="360"/>
        </w:sectPr>
      </w:pPr>
      <w:r w:rsidRPr="002C7330">
        <w:br w:type="page"/>
      </w:r>
    </w:p>
    <w:p w14:paraId="55E4024C" w14:textId="77777777" w:rsidR="00F76A82" w:rsidRPr="002C7330" w:rsidRDefault="00C442B8" w:rsidP="00F76A82">
      <w:pPr>
        <w:ind w:left="-720" w:right="-630"/>
        <w:jc w:val="center"/>
        <w:rPr>
          <w:b/>
          <w:sz w:val="16"/>
        </w:rPr>
      </w:pPr>
      <w:r w:rsidRPr="002C7330">
        <w:rPr>
          <w:b/>
        </w:rPr>
        <w:tab/>
      </w:r>
      <w:r w:rsidR="00F76A82" w:rsidRPr="002C7330">
        <w:rPr>
          <w:b/>
        </w:rPr>
        <w:t>INSTRUCTIONS FOR COMPLETION OF SF-LLL, DISCLOSURE OF LOBBYING ACTIVITIES</w:t>
      </w:r>
    </w:p>
    <w:p w14:paraId="273911AD" w14:textId="77777777" w:rsidR="00F76A82" w:rsidRPr="002C7330" w:rsidRDefault="00F76A82" w:rsidP="00F76A82">
      <w:pPr>
        <w:rPr>
          <w:rFonts w:ascii="Univers" w:hAnsi="Univers"/>
          <w:sz w:val="16"/>
        </w:rPr>
      </w:pPr>
    </w:p>
    <w:p w14:paraId="5367DB2F" w14:textId="77777777" w:rsidR="00F76A82" w:rsidRPr="002C7330" w:rsidRDefault="00F76A82" w:rsidP="00F76A82">
      <w:pPr>
        <w:rPr>
          <w:sz w:val="20"/>
          <w:szCs w:val="20"/>
        </w:rPr>
      </w:pPr>
      <w:r w:rsidRPr="002C7330">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525082E6" w14:textId="77777777" w:rsidR="00F76A82" w:rsidRPr="002C7330" w:rsidRDefault="00F76A82" w:rsidP="00F76A82">
      <w:pPr>
        <w:tabs>
          <w:tab w:val="left" w:pos="720"/>
        </w:tabs>
      </w:pPr>
    </w:p>
    <w:p w14:paraId="75BA8FD0" w14:textId="77777777" w:rsidR="00F76A82" w:rsidRPr="002C7330" w:rsidRDefault="00F76A82" w:rsidP="00F76A82">
      <w:pPr>
        <w:pStyle w:val="BodyTextIndent"/>
        <w:ind w:left="720" w:hanging="720"/>
        <w:rPr>
          <w:b w:val="0"/>
          <w:sz w:val="20"/>
        </w:rPr>
      </w:pPr>
      <w:r w:rsidRPr="002C7330">
        <w:rPr>
          <w:b w:val="0"/>
        </w:rPr>
        <w:t>1.</w:t>
      </w:r>
      <w:r w:rsidRPr="002C7330">
        <w:rPr>
          <w:b w:val="0"/>
        </w:rPr>
        <w:tab/>
      </w:r>
      <w:r w:rsidRPr="002C7330">
        <w:rPr>
          <w:b w:val="0"/>
          <w:sz w:val="20"/>
        </w:rPr>
        <w:t>Identify the type of covered Federal action for which lobbying activity is and/or has been secured to influence the outcome of a covered Federal action.</w:t>
      </w:r>
    </w:p>
    <w:p w14:paraId="112C0BBC" w14:textId="77777777" w:rsidR="00F76A82" w:rsidRPr="002C7330" w:rsidRDefault="00F76A82" w:rsidP="00F76A82">
      <w:pPr>
        <w:tabs>
          <w:tab w:val="left" w:pos="720"/>
        </w:tabs>
        <w:ind w:left="720" w:hanging="720"/>
        <w:rPr>
          <w:sz w:val="20"/>
          <w:szCs w:val="20"/>
        </w:rPr>
      </w:pPr>
    </w:p>
    <w:p w14:paraId="61CAF7CC" w14:textId="77777777" w:rsidR="00F76A82" w:rsidRPr="002C7330" w:rsidRDefault="00F76A82" w:rsidP="00F76A82">
      <w:pPr>
        <w:pStyle w:val="BodyTextIndent"/>
        <w:ind w:left="720" w:hanging="720"/>
        <w:rPr>
          <w:b w:val="0"/>
          <w:sz w:val="20"/>
        </w:rPr>
      </w:pPr>
      <w:r w:rsidRPr="002C7330">
        <w:rPr>
          <w:b w:val="0"/>
          <w:sz w:val="20"/>
        </w:rPr>
        <w:t>2.</w:t>
      </w:r>
      <w:r w:rsidRPr="002C7330">
        <w:rPr>
          <w:b w:val="0"/>
          <w:sz w:val="20"/>
        </w:rPr>
        <w:tab/>
        <w:t>Identify the status of the covered Federal action.</w:t>
      </w:r>
    </w:p>
    <w:p w14:paraId="42913868" w14:textId="77777777" w:rsidR="00F76A82" w:rsidRPr="002C7330" w:rsidRDefault="00F76A82" w:rsidP="00F76A82">
      <w:pPr>
        <w:pStyle w:val="BodyTextIndent"/>
        <w:ind w:left="720" w:hanging="720"/>
        <w:rPr>
          <w:b w:val="0"/>
          <w:sz w:val="20"/>
        </w:rPr>
      </w:pPr>
    </w:p>
    <w:p w14:paraId="582DCBD1" w14:textId="77777777" w:rsidR="00F76A82" w:rsidRPr="002C7330" w:rsidRDefault="00F76A82" w:rsidP="00F76A82">
      <w:pPr>
        <w:pStyle w:val="BodyTextIndent"/>
        <w:ind w:left="720" w:hanging="720"/>
        <w:rPr>
          <w:b w:val="0"/>
          <w:sz w:val="20"/>
        </w:rPr>
      </w:pPr>
      <w:r w:rsidRPr="002C7330">
        <w:rPr>
          <w:b w:val="0"/>
          <w:sz w:val="20"/>
        </w:rPr>
        <w:t>3.</w:t>
      </w:r>
      <w:r w:rsidRPr="002C7330">
        <w:rPr>
          <w:b w:val="0"/>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FF0E930" w14:textId="77777777" w:rsidR="00F76A82" w:rsidRPr="002C7330" w:rsidRDefault="00F76A82" w:rsidP="00F76A82">
      <w:pPr>
        <w:pStyle w:val="BodyTextIndent"/>
        <w:ind w:left="720" w:hanging="720"/>
        <w:rPr>
          <w:b w:val="0"/>
          <w:sz w:val="20"/>
        </w:rPr>
      </w:pPr>
    </w:p>
    <w:p w14:paraId="082ED598" w14:textId="77777777" w:rsidR="00F76A82" w:rsidRPr="002C7330" w:rsidRDefault="00F76A82" w:rsidP="00F76A82">
      <w:pPr>
        <w:pStyle w:val="BodyTextIndent"/>
        <w:ind w:left="720" w:hanging="720"/>
        <w:rPr>
          <w:b w:val="0"/>
          <w:sz w:val="20"/>
        </w:rPr>
      </w:pPr>
      <w:r w:rsidRPr="002C7330">
        <w:rPr>
          <w:b w:val="0"/>
          <w:sz w:val="20"/>
        </w:rPr>
        <w:t>4.</w:t>
      </w:r>
      <w:r w:rsidRPr="002C7330">
        <w:rPr>
          <w:b w:val="0"/>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07C4E524" w14:textId="77777777" w:rsidR="00F76A82" w:rsidRPr="002C7330" w:rsidRDefault="00F76A82" w:rsidP="00F76A82">
      <w:pPr>
        <w:pStyle w:val="BodyTextIndent"/>
        <w:ind w:left="720" w:hanging="720"/>
        <w:rPr>
          <w:b w:val="0"/>
          <w:sz w:val="20"/>
        </w:rPr>
      </w:pPr>
    </w:p>
    <w:p w14:paraId="27973D0B" w14:textId="77777777" w:rsidR="00F76A82" w:rsidRPr="002C7330" w:rsidRDefault="00F76A82" w:rsidP="00F76A82">
      <w:pPr>
        <w:pStyle w:val="BodyTextIndent"/>
        <w:ind w:left="720" w:hanging="720"/>
        <w:rPr>
          <w:b w:val="0"/>
          <w:sz w:val="20"/>
        </w:rPr>
      </w:pPr>
      <w:r w:rsidRPr="002C7330">
        <w:rPr>
          <w:b w:val="0"/>
          <w:sz w:val="20"/>
        </w:rPr>
        <w:t>5.</w:t>
      </w:r>
      <w:r w:rsidRPr="002C7330">
        <w:rPr>
          <w:b w:val="0"/>
          <w:sz w:val="20"/>
        </w:rPr>
        <w:tab/>
        <w:t>If the organization filing the report in item 4 checks “Subawardee,” then enter the full name, address, city, State and zip code of the prime Federal recipient.  Include Congressional District, if known.</w:t>
      </w:r>
    </w:p>
    <w:p w14:paraId="700D93DA" w14:textId="77777777" w:rsidR="00F76A82" w:rsidRPr="002C7330" w:rsidRDefault="00F76A82" w:rsidP="00F76A82">
      <w:pPr>
        <w:pStyle w:val="BodyTextIndent"/>
        <w:ind w:left="720" w:hanging="720"/>
        <w:rPr>
          <w:b w:val="0"/>
          <w:sz w:val="20"/>
        </w:rPr>
      </w:pPr>
    </w:p>
    <w:p w14:paraId="53EE0FA0" w14:textId="77777777" w:rsidR="00F76A82" w:rsidRPr="002C7330" w:rsidRDefault="00F76A82" w:rsidP="00F76A82">
      <w:pPr>
        <w:pStyle w:val="BodyTextIndent"/>
        <w:ind w:left="720" w:hanging="720"/>
        <w:rPr>
          <w:b w:val="0"/>
          <w:sz w:val="20"/>
        </w:rPr>
      </w:pPr>
      <w:r w:rsidRPr="002C7330">
        <w:rPr>
          <w:b w:val="0"/>
          <w:sz w:val="20"/>
        </w:rPr>
        <w:t>6.</w:t>
      </w:r>
      <w:r w:rsidRPr="002C7330">
        <w:rPr>
          <w:b w:val="0"/>
          <w:sz w:val="20"/>
        </w:rPr>
        <w:tab/>
        <w:t>Enter the name of the federal agency making the award or loan commitment.  Include at least one organizational level below agency name, if known.  For example, Department of Transportation, United States Coast Guard.</w:t>
      </w:r>
    </w:p>
    <w:p w14:paraId="6EDA4982" w14:textId="77777777" w:rsidR="00F76A82" w:rsidRPr="002C7330" w:rsidRDefault="00F76A82" w:rsidP="00F76A82">
      <w:pPr>
        <w:pStyle w:val="BodyTextIndent"/>
        <w:ind w:left="720" w:hanging="720"/>
        <w:rPr>
          <w:b w:val="0"/>
          <w:sz w:val="20"/>
        </w:rPr>
      </w:pPr>
    </w:p>
    <w:p w14:paraId="4742FF01" w14:textId="77777777" w:rsidR="00F76A82" w:rsidRPr="002C7330" w:rsidRDefault="00F76A82" w:rsidP="00F76A82">
      <w:pPr>
        <w:pStyle w:val="BodyTextIndent"/>
        <w:ind w:left="720" w:hanging="720"/>
        <w:rPr>
          <w:b w:val="0"/>
          <w:sz w:val="20"/>
        </w:rPr>
      </w:pPr>
      <w:r w:rsidRPr="002C7330">
        <w:rPr>
          <w:b w:val="0"/>
          <w:sz w:val="20"/>
        </w:rPr>
        <w:t>7.</w:t>
      </w:r>
      <w:r w:rsidRPr="002C7330">
        <w:rPr>
          <w:b w:val="0"/>
          <w:sz w:val="20"/>
        </w:rPr>
        <w:tab/>
        <w:t>Enter the Federal program name or description for the covered Federal action (item 1).  If known, enter the full Catalog of Federal Domestic Assistance (CFDA) number for grants, cooperative agreements, loans, and loan commitments.</w:t>
      </w:r>
    </w:p>
    <w:p w14:paraId="703DB016" w14:textId="77777777" w:rsidR="00F76A82" w:rsidRPr="002C7330" w:rsidRDefault="00F76A82" w:rsidP="00F76A82">
      <w:pPr>
        <w:pStyle w:val="BodyTextIndent"/>
        <w:ind w:left="720" w:hanging="720"/>
        <w:rPr>
          <w:b w:val="0"/>
          <w:sz w:val="20"/>
        </w:rPr>
      </w:pPr>
    </w:p>
    <w:p w14:paraId="09993D52" w14:textId="77777777" w:rsidR="00F76A82" w:rsidRPr="002C7330" w:rsidRDefault="00F76A82" w:rsidP="00F76A82">
      <w:pPr>
        <w:pStyle w:val="BodyTextIndent"/>
        <w:ind w:left="720" w:hanging="720"/>
        <w:rPr>
          <w:b w:val="0"/>
          <w:sz w:val="20"/>
        </w:rPr>
      </w:pPr>
      <w:r w:rsidRPr="002C7330">
        <w:rPr>
          <w:b w:val="0"/>
          <w:sz w:val="20"/>
        </w:rPr>
        <w:t>8.</w:t>
      </w:r>
      <w:r w:rsidRPr="002C7330">
        <w:rPr>
          <w:b w:val="0"/>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56D239E5" w14:textId="77777777" w:rsidR="00F76A82" w:rsidRPr="002C7330" w:rsidRDefault="00F76A82" w:rsidP="00F76A82">
      <w:pPr>
        <w:pStyle w:val="BodyTextIndent"/>
        <w:ind w:left="720" w:hanging="720"/>
        <w:rPr>
          <w:b w:val="0"/>
          <w:sz w:val="20"/>
        </w:rPr>
      </w:pPr>
    </w:p>
    <w:p w14:paraId="5A03EE7E" w14:textId="77777777" w:rsidR="00F76A82" w:rsidRPr="002C7330" w:rsidRDefault="00F76A82" w:rsidP="00F76A82">
      <w:pPr>
        <w:pStyle w:val="BodyTextIndent"/>
        <w:ind w:left="720" w:hanging="720"/>
        <w:rPr>
          <w:b w:val="0"/>
          <w:sz w:val="20"/>
        </w:rPr>
      </w:pPr>
      <w:r w:rsidRPr="002C7330">
        <w:rPr>
          <w:b w:val="0"/>
          <w:sz w:val="20"/>
        </w:rPr>
        <w:t>9.</w:t>
      </w:r>
      <w:r w:rsidRPr="002C7330">
        <w:rPr>
          <w:b w:val="0"/>
          <w:sz w:val="20"/>
        </w:rPr>
        <w:tab/>
        <w:t>For a covered Federal action where there has been an award or loan commitment by the Federal agency, enter the Federal amount of the award/loan commitment for the prime entity identified in item 4 or 5.</w:t>
      </w:r>
    </w:p>
    <w:p w14:paraId="63E12B9E" w14:textId="77777777" w:rsidR="00F76A82" w:rsidRPr="002C7330" w:rsidRDefault="00F76A82" w:rsidP="00F76A82">
      <w:pPr>
        <w:pStyle w:val="BodyTextIndent"/>
        <w:ind w:left="720" w:hanging="720"/>
        <w:rPr>
          <w:b w:val="0"/>
          <w:sz w:val="20"/>
        </w:rPr>
      </w:pPr>
    </w:p>
    <w:p w14:paraId="5053300D" w14:textId="77777777" w:rsidR="00F76A82" w:rsidRPr="002C7330" w:rsidRDefault="00F76A82" w:rsidP="00F76A82">
      <w:pPr>
        <w:pStyle w:val="BodyTextIndent"/>
        <w:ind w:left="720" w:hanging="720"/>
        <w:rPr>
          <w:b w:val="0"/>
          <w:sz w:val="20"/>
        </w:rPr>
      </w:pPr>
      <w:r w:rsidRPr="002C7330">
        <w:rPr>
          <w:b w:val="0"/>
          <w:sz w:val="20"/>
        </w:rPr>
        <w:t>10.</w:t>
      </w:r>
      <w:r w:rsidRPr="002C7330">
        <w:rPr>
          <w:b w:val="0"/>
          <w:sz w:val="20"/>
        </w:rPr>
        <w:tab/>
        <w:t>(a) Enter the full name, address, city, State and zip code of the lobbying registrant under the Lobbying Disclosure Act of 1995 engaged by the reporting entity identified in item 4 to influence the covered Federal action.</w:t>
      </w:r>
    </w:p>
    <w:p w14:paraId="226752E4" w14:textId="77777777" w:rsidR="00F76A82" w:rsidRPr="002C7330" w:rsidRDefault="00F76A82" w:rsidP="00F76A82">
      <w:pPr>
        <w:tabs>
          <w:tab w:val="left" w:pos="720"/>
        </w:tabs>
        <w:ind w:left="720" w:hanging="720"/>
        <w:rPr>
          <w:sz w:val="20"/>
          <w:szCs w:val="20"/>
        </w:rPr>
      </w:pPr>
    </w:p>
    <w:p w14:paraId="70E3CB71" w14:textId="77777777" w:rsidR="00F76A82" w:rsidRPr="002C7330" w:rsidRDefault="00F76A82" w:rsidP="00F76A82">
      <w:pPr>
        <w:tabs>
          <w:tab w:val="left" w:pos="720"/>
        </w:tabs>
        <w:ind w:left="720" w:hanging="720"/>
        <w:rPr>
          <w:sz w:val="20"/>
          <w:szCs w:val="20"/>
        </w:rPr>
      </w:pPr>
      <w:r w:rsidRPr="002C7330">
        <w:rPr>
          <w:sz w:val="20"/>
          <w:szCs w:val="20"/>
        </w:rPr>
        <w:tab/>
        <w:t>(b) Enter the full names of the individual(s) performing services, and include full address if different from 10(a).  Enter Last Name, First Name, and Middle Initial (MI).</w:t>
      </w:r>
    </w:p>
    <w:p w14:paraId="6E00AD5A" w14:textId="77777777" w:rsidR="00F76A82" w:rsidRPr="002C7330" w:rsidRDefault="00F76A82" w:rsidP="00F76A82">
      <w:pPr>
        <w:pStyle w:val="BodyTextIndent"/>
        <w:ind w:left="720" w:hanging="720"/>
        <w:rPr>
          <w:b w:val="0"/>
          <w:sz w:val="20"/>
        </w:rPr>
      </w:pPr>
    </w:p>
    <w:p w14:paraId="2B0746EA" w14:textId="77777777" w:rsidR="00F76A82" w:rsidRPr="002C7330" w:rsidRDefault="00F76A82" w:rsidP="00F76A82">
      <w:pPr>
        <w:pStyle w:val="BodyTextIndent"/>
        <w:ind w:left="720" w:hanging="720"/>
        <w:rPr>
          <w:b w:val="0"/>
        </w:rPr>
      </w:pPr>
      <w:r w:rsidRPr="002C7330">
        <w:rPr>
          <w:b w:val="0"/>
          <w:sz w:val="20"/>
        </w:rPr>
        <w:t>11.</w:t>
      </w:r>
      <w:r w:rsidRPr="002C7330">
        <w:rPr>
          <w:b w:val="0"/>
          <w:sz w:val="20"/>
        </w:rPr>
        <w:tab/>
        <w:t>The certifying official shall sign and date the form, print his/her name, title, and telephone number.</w:t>
      </w:r>
    </w:p>
    <w:p w14:paraId="5138442A" w14:textId="77777777" w:rsidR="00F76A82" w:rsidRPr="002C7330" w:rsidRDefault="00F76A82" w:rsidP="00F76A82">
      <w:pPr>
        <w:tabs>
          <w:tab w:val="left" w:pos="720"/>
        </w:tabs>
      </w:pPr>
    </w:p>
    <w:p w14:paraId="769BF232" w14:textId="320E73DE" w:rsidR="00F76A82" w:rsidRPr="002C7330" w:rsidRDefault="00D04CFD" w:rsidP="00574D2A">
      <w:pPr>
        <w:jc w:val="center"/>
        <w:rPr>
          <w:sz w:val="18"/>
        </w:rPr>
      </w:pPr>
      <w:r>
        <w:rPr>
          <w:noProof/>
        </w:rPr>
        <mc:AlternateContent>
          <mc:Choice Requires="wps">
            <w:drawing>
              <wp:anchor distT="4294967292" distB="4294967292" distL="114300" distR="114300" simplePos="0" relativeHeight="251658241" behindDoc="0" locked="0" layoutInCell="0" allowOverlap="1" wp14:anchorId="67D3824F" wp14:editId="5652658B">
                <wp:simplePos x="0" y="0"/>
                <wp:positionH relativeFrom="column">
                  <wp:posOffset>0</wp:posOffset>
                </wp:positionH>
                <wp:positionV relativeFrom="paragraph">
                  <wp:posOffset>105409</wp:posOffset>
                </wp:positionV>
                <wp:extent cx="685800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3pt" to="54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k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Np/O0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BdaRAtkAAAAHAQAADwAAAGRycy9kb3ducmV2LnhtbEyPwU7DMAyG70i8Q2QkLhNLGFI1&#10;dU0nBPTGhQHi6jVeW9E4XZNthafHEwc4+vut35+L9eR7daQxdoEt3M4NKOI6uI4bC2+v1c0SVEzI&#10;DvvAZOGLIqzLy4sCcxdO/ELHTWqUlHDM0UKb0pBrHeuWPMZ5GIgl24XRY5JxbLQb8STlvtcLYzLt&#10;sWO50OJADy3Vn5uDtxCrd9pX37N6Zj7umkCL/ePzE1p7fTXdr0AlmtLfMpz1RR1KcdqGA7uoegvy&#10;SBKaZaDOqVkaIdtfostC//cvfwAAAP//AwBQSwECLQAUAAYACAAAACEAtoM4kv4AAADhAQAAEwAA&#10;AAAAAAAAAAAAAAAAAAAAW0NvbnRlbnRfVHlwZXNdLnhtbFBLAQItABQABgAIAAAAIQA4/SH/1gAA&#10;AJQBAAALAAAAAAAAAAAAAAAAAC8BAABfcmVscy8ucmVsc1BLAQItABQABgAIAAAAIQAZe5knEgIA&#10;ACgEAAAOAAAAAAAAAAAAAAAAAC4CAABkcnMvZTJvRG9jLnhtbFBLAQItABQABgAIAAAAIQAF1pEC&#10;2QAAAAcBAAAPAAAAAAAAAAAAAAAAAGwEAABkcnMvZG93bnJldi54bWxQSwUGAAAAAAQABADzAAAA&#10;cgUAAAAA&#10;" o:allowincell="f"/>
            </w:pict>
          </mc:Fallback>
        </mc:AlternateContent>
      </w:r>
    </w:p>
    <w:p w14:paraId="57A75A6E" w14:textId="77777777" w:rsidR="00F76A82" w:rsidRPr="002C7330" w:rsidRDefault="00F76A82" w:rsidP="00F76A82">
      <w:r w:rsidRPr="002C7330">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4A4507F3" w14:textId="77777777" w:rsidR="00C442B8" w:rsidRPr="002C7330" w:rsidRDefault="00C442B8">
      <w:pPr>
        <w:rPr>
          <w:sz w:val="18"/>
        </w:rPr>
        <w:sectPr w:rsidR="00C442B8" w:rsidRPr="002C7330">
          <w:footerReference w:type="default" r:id="rId66"/>
          <w:type w:val="continuous"/>
          <w:pgSz w:w="12240" w:h="15840" w:code="1"/>
          <w:pgMar w:top="994" w:right="720" w:bottom="907" w:left="720" w:header="0" w:footer="619" w:gutter="0"/>
          <w:cols w:space="720"/>
          <w:noEndnote/>
        </w:sectPr>
      </w:pPr>
    </w:p>
    <w:p w14:paraId="554ED4E3" w14:textId="77777777" w:rsidR="00C442B8" w:rsidRPr="002C7330" w:rsidRDefault="00C442B8" w:rsidP="002456A9">
      <w:pPr>
        <w:pStyle w:val="BodyText"/>
        <w:rPr>
          <w:b/>
          <w:bCs w:val="0"/>
        </w:rPr>
      </w:pPr>
      <w:r w:rsidRPr="002C7330">
        <w:rPr>
          <w:b/>
          <w:bCs w:val="0"/>
        </w:rPr>
        <w:br w:type="page"/>
      </w:r>
      <w:r w:rsidRPr="002C7330">
        <w:rPr>
          <w:b/>
          <w:bCs w:val="0"/>
          <w:sz w:val="28"/>
          <w:szCs w:val="28"/>
        </w:rPr>
        <w:t>Instructions for Meeting the General Education Provisions Act (GEPA) Section 427 Requirements</w:t>
      </w:r>
    </w:p>
    <w:p w14:paraId="4C49D99D" w14:textId="77777777" w:rsidR="00C442B8" w:rsidRPr="002C7330" w:rsidRDefault="00C442B8" w:rsidP="002456A9"/>
    <w:p w14:paraId="482E2B02" w14:textId="77777777" w:rsidR="00C442B8" w:rsidRPr="002C7330" w:rsidRDefault="00C442B8" w:rsidP="002456A9">
      <w:pPr>
        <w:pStyle w:val="BodyText"/>
      </w:pPr>
      <w:r w:rsidRPr="002C7330">
        <w:t>All applicants</w:t>
      </w:r>
      <w:r w:rsidR="009A5691" w:rsidRPr="002C7330">
        <w:t xml:space="preserve"> for new awards</w:t>
      </w:r>
      <w:r w:rsidRPr="002C7330">
        <w:t xml:space="preserve"> </w:t>
      </w:r>
      <w:r w:rsidRPr="002C7330">
        <w:rPr>
          <w:b/>
          <w:bCs w:val="0"/>
          <w:u w:val="single"/>
        </w:rPr>
        <w:t>must</w:t>
      </w:r>
      <w:r w:rsidRPr="002C7330">
        <w:t xml:space="preserve"> include information in their applications to address this </w:t>
      </w:r>
      <w:r w:rsidR="009A5691" w:rsidRPr="002C7330">
        <w:t xml:space="preserve">new </w:t>
      </w:r>
      <w:r w:rsidRPr="002C7330">
        <w:t>provision in order to receive funding under this program.</w:t>
      </w:r>
    </w:p>
    <w:p w14:paraId="2E34D6CD" w14:textId="77777777" w:rsidR="009A5691" w:rsidRPr="002C7330" w:rsidRDefault="009A5691" w:rsidP="002456A9">
      <w:pPr>
        <w:pStyle w:val="BodyText"/>
      </w:pPr>
    </w:p>
    <w:p w14:paraId="3C213F9A" w14:textId="77777777" w:rsidR="009A5691" w:rsidRPr="002C7330" w:rsidRDefault="009A5691" w:rsidP="002456A9">
      <w:pPr>
        <w:pStyle w:val="BodyText"/>
      </w:pPr>
      <w:r w:rsidRPr="002C7330">
        <w:t xml:space="preserve">Section 427 </w:t>
      </w:r>
      <w:r w:rsidRPr="002C7330">
        <w:rPr>
          <w:b/>
        </w:rPr>
        <w:t>requires</w:t>
      </w:r>
      <w:r w:rsidRPr="002C7330">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14:paraId="6291DB92" w14:textId="77777777" w:rsidR="009A5691" w:rsidRPr="002C7330" w:rsidRDefault="009A5691" w:rsidP="002456A9">
      <w:pPr>
        <w:pStyle w:val="BodyText"/>
      </w:pPr>
    </w:p>
    <w:p w14:paraId="10A16E12" w14:textId="77777777" w:rsidR="00C442B8" w:rsidRPr="002C7330" w:rsidRDefault="009A5691" w:rsidP="002456A9">
      <w:pPr>
        <w:pStyle w:val="BodyText"/>
      </w:pPr>
      <w:r w:rsidRPr="002C7330">
        <w:t>This provision allows applicants discretion in developing the required description.  The statute highlights six types of barriers that can impede equitable access or participation: gender, race, national origin, color, disability, or age.</w:t>
      </w:r>
    </w:p>
    <w:p w14:paraId="1C086FF3" w14:textId="77777777" w:rsidR="009A5691" w:rsidRPr="002C7330" w:rsidRDefault="009A5691" w:rsidP="002456A9">
      <w:pPr>
        <w:pStyle w:val="BodyText"/>
      </w:pPr>
    </w:p>
    <w:p w14:paraId="0ABB74BA" w14:textId="77777777" w:rsidR="00C442B8" w:rsidRPr="002C7330" w:rsidRDefault="00C442B8" w:rsidP="002456A9">
      <w:pPr>
        <w:pStyle w:val="BodyText"/>
        <w:rPr>
          <w:b/>
        </w:rPr>
      </w:pPr>
      <w:r w:rsidRPr="002C7330">
        <w:t xml:space="preserve">A general statement of an applicant’s nondiscriminatory hiring policy is </w:t>
      </w:r>
      <w:r w:rsidRPr="002C7330">
        <w:rPr>
          <w:b/>
          <w:bCs w:val="0"/>
          <w:u w:val="single"/>
        </w:rPr>
        <w:t>not</w:t>
      </w:r>
      <w:r w:rsidRPr="002C7330">
        <w:t xml:space="preserve"> sufficient to meet this requirement.  Applicants must identify potential barriers and explain steps they will take to overcome these barriers.</w:t>
      </w:r>
    </w:p>
    <w:p w14:paraId="5479C6EE" w14:textId="77777777" w:rsidR="00ED07DB" w:rsidRPr="002C7330" w:rsidRDefault="00ED07DB" w:rsidP="002456A9">
      <w:pPr>
        <w:pStyle w:val="BodyText"/>
        <w:rPr>
          <w:szCs w:val="24"/>
        </w:rPr>
      </w:pPr>
    </w:p>
    <w:p w14:paraId="5ED17D9D" w14:textId="77777777" w:rsidR="005D42BB" w:rsidRDefault="005D42BB" w:rsidP="005D42BB">
      <w:pPr>
        <w:pStyle w:val="BodyText"/>
        <w:rPr>
          <w:szCs w:val="24"/>
        </w:rPr>
      </w:pPr>
      <w:r>
        <w:rPr>
          <w:szCs w:val="24"/>
        </w:rPr>
        <w:t xml:space="preserve">Please review the Notice to all Applicants (included in the </w:t>
      </w:r>
      <w:r w:rsidRPr="00ED07DB">
        <w:t>electronic application package in Grants.gov</w:t>
      </w:r>
      <w:r>
        <w:t xml:space="preserve">) </w:t>
      </w:r>
      <w:r>
        <w:rPr>
          <w:szCs w:val="24"/>
        </w:rPr>
        <w:t>for further information on meeting the pr</w:t>
      </w:r>
      <w:r w:rsidRPr="00ED07DB">
        <w:rPr>
          <w:szCs w:val="24"/>
        </w:rPr>
        <w:t>ovision</w:t>
      </w:r>
      <w:r>
        <w:rPr>
          <w:szCs w:val="24"/>
        </w:rPr>
        <w:t>s</w:t>
      </w:r>
      <w:r w:rsidRPr="00ED07DB">
        <w:rPr>
          <w:szCs w:val="24"/>
        </w:rPr>
        <w:t xml:space="preserve"> in the Department of Education's General Education Provisions Act (GEPA)</w:t>
      </w:r>
      <w:r>
        <w:rPr>
          <w:szCs w:val="24"/>
        </w:rPr>
        <w:t>.</w:t>
      </w:r>
    </w:p>
    <w:p w14:paraId="25CCD21E" w14:textId="77777777" w:rsidR="005D42BB" w:rsidRDefault="005D42BB" w:rsidP="005D42BB">
      <w:pPr>
        <w:pStyle w:val="BodyText"/>
        <w:rPr>
          <w:szCs w:val="24"/>
        </w:rPr>
      </w:pPr>
    </w:p>
    <w:p w14:paraId="3DA599D2" w14:textId="77777777" w:rsidR="00C442B8" w:rsidRPr="002C7330" w:rsidRDefault="005D42BB" w:rsidP="002456A9">
      <w:pPr>
        <w:pStyle w:val="BodyText"/>
        <w:rPr>
          <w:b/>
        </w:rPr>
      </w:pPr>
      <w:r w:rsidRPr="00ED07DB">
        <w:t xml:space="preserve">Applicants are </w:t>
      </w:r>
      <w:r w:rsidRPr="00ED07DB">
        <w:rPr>
          <w:b/>
        </w:rPr>
        <w:t>required</w:t>
      </w:r>
      <w:r w:rsidRPr="00ED07DB">
        <w:t xml:space="preserve"> to address this provision by attaching a statement (not to exceed three pages) to the </w:t>
      </w:r>
      <w:r w:rsidRPr="00ED07DB">
        <w:rPr>
          <w:b/>
          <w:iCs/>
        </w:rPr>
        <w:t>ED GEPA427 form</w:t>
      </w:r>
      <w:r w:rsidRPr="00ED07DB">
        <w:t xml:space="preserve"> that is included in the electronic application package in Grants.gov.</w:t>
      </w:r>
    </w:p>
    <w:p w14:paraId="150AEDBA" w14:textId="77777777" w:rsidR="00C442B8" w:rsidRPr="002C7330" w:rsidRDefault="00C442B8">
      <w:pPr>
        <w:pStyle w:val="Heading9"/>
        <w:tabs>
          <w:tab w:val="clear" w:pos="4680"/>
        </w:tabs>
        <w:suppressAutoHyphens w:val="0"/>
        <w:spacing w:line="240" w:lineRule="auto"/>
        <w:jc w:val="left"/>
        <w:rPr>
          <w:rFonts w:ascii="Times New Roman" w:hAnsi="Times New Roman"/>
          <w:bCs/>
          <w:spacing w:val="0"/>
        </w:rPr>
      </w:pPr>
    </w:p>
    <w:p w14:paraId="5F4EA347" w14:textId="77777777" w:rsidR="00C442B8" w:rsidRPr="002C7330" w:rsidRDefault="00C442B8">
      <w:pPr>
        <w:sectPr w:rsidR="00C442B8" w:rsidRPr="002C7330">
          <w:headerReference w:type="default" r:id="rId67"/>
          <w:type w:val="continuous"/>
          <w:pgSz w:w="12240" w:h="15840" w:code="1"/>
          <w:pgMar w:top="1260" w:right="1449" w:bottom="720" w:left="1494" w:header="0" w:footer="619" w:gutter="0"/>
          <w:cols w:space="720"/>
          <w:noEndnote/>
        </w:sectPr>
      </w:pPr>
    </w:p>
    <w:p w14:paraId="66DAC929" w14:textId="77777777" w:rsidR="004E7048" w:rsidRPr="002C7330" w:rsidRDefault="004E7048" w:rsidP="004E7048">
      <w:pPr>
        <w:sectPr w:rsidR="004E7048" w:rsidRPr="002C7330">
          <w:footerReference w:type="default" r:id="rId68"/>
          <w:pgSz w:w="12240" w:h="15840"/>
          <w:pgMar w:top="1080" w:right="1440" w:bottom="1440" w:left="1440" w:header="0" w:footer="619" w:gutter="0"/>
          <w:cols w:space="720"/>
          <w:formProt w:val="0"/>
          <w:noEndnote/>
        </w:sectPr>
      </w:pPr>
    </w:p>
    <w:p w14:paraId="72408B7D" w14:textId="77777777" w:rsidR="00DA78BC" w:rsidRPr="00FE7637" w:rsidRDefault="00DA78BC" w:rsidP="00DA78BC">
      <w:pPr>
        <w:pStyle w:val="Heading2"/>
        <w:rPr>
          <w:sz w:val="28"/>
          <w:szCs w:val="28"/>
        </w:rPr>
      </w:pPr>
      <w:bookmarkStart w:id="147" w:name="_Toc408820240"/>
      <w:bookmarkStart w:id="148" w:name="_Toc410636557"/>
      <w:bookmarkStart w:id="149" w:name="_Toc410654812"/>
      <w:bookmarkStart w:id="150" w:name="_Toc410669085"/>
      <w:bookmarkStart w:id="151" w:name="_Toc275414295"/>
      <w:r w:rsidRPr="00FE7637">
        <w:rPr>
          <w:sz w:val="28"/>
          <w:szCs w:val="28"/>
        </w:rPr>
        <w:t>Part 8:  Intergovernmental Review of Federal Programs (Executive Order 12372)</w:t>
      </w:r>
      <w:bookmarkEnd w:id="147"/>
      <w:bookmarkEnd w:id="148"/>
      <w:bookmarkEnd w:id="149"/>
      <w:bookmarkEnd w:id="150"/>
    </w:p>
    <w:p w14:paraId="31342AF4" w14:textId="77777777" w:rsidR="00DA78BC" w:rsidRPr="002C7330" w:rsidRDefault="00DA78BC" w:rsidP="00DA78BC">
      <w:pPr>
        <w:autoSpaceDE w:val="0"/>
        <w:autoSpaceDN w:val="0"/>
        <w:adjustRightInd w:val="0"/>
        <w:spacing w:before="100" w:after="100"/>
        <w:rPr>
          <w:szCs w:val="22"/>
        </w:rPr>
      </w:pPr>
    </w:p>
    <w:p w14:paraId="3960A5BD" w14:textId="77777777" w:rsidR="00DA78BC" w:rsidRDefault="00DA78BC" w:rsidP="00DA78BC">
      <w:pPr>
        <w:autoSpaceDE w:val="0"/>
        <w:autoSpaceDN w:val="0"/>
        <w:adjustRightInd w:val="0"/>
        <w:spacing w:after="240"/>
        <w:rPr>
          <w:szCs w:val="22"/>
        </w:rPr>
      </w:pPr>
      <w:r w:rsidRPr="002C7330">
        <w:rPr>
          <w:szCs w:val="22"/>
        </w:rPr>
        <w:t xml:space="preserve">This program falls under the rubric of Executive Order 12372 (Intergovernmental Review of Federal Programs) and the regulations in 34 CFR Part 79. </w:t>
      </w:r>
      <w:r>
        <w:rPr>
          <w:szCs w:val="22"/>
        </w:rPr>
        <w:t xml:space="preserve">However, federally-recognized tribes are not subject to these requirements. </w:t>
      </w:r>
    </w:p>
    <w:p w14:paraId="4BC307FF" w14:textId="77777777" w:rsidR="00DA78BC" w:rsidRPr="002C7330" w:rsidRDefault="00DA78BC" w:rsidP="00DA78BC">
      <w:pPr>
        <w:autoSpaceDE w:val="0"/>
        <w:autoSpaceDN w:val="0"/>
        <w:adjustRightInd w:val="0"/>
        <w:spacing w:after="240"/>
        <w:rPr>
          <w:szCs w:val="22"/>
        </w:rPr>
      </w:pPr>
      <w:r w:rsidRPr="002C7330">
        <w:rPr>
          <w:szCs w:val="22"/>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14168E4B" w14:textId="77777777" w:rsidR="00DA78BC" w:rsidRPr="002C7330" w:rsidRDefault="00DA78BC" w:rsidP="00DA78BC">
      <w:pPr>
        <w:autoSpaceDE w:val="0"/>
        <w:autoSpaceDN w:val="0"/>
        <w:adjustRightInd w:val="0"/>
        <w:spacing w:after="240"/>
        <w:rPr>
          <w:szCs w:val="22"/>
        </w:rPr>
      </w:pPr>
      <w:r w:rsidRPr="002C7330">
        <w:rPr>
          <w:szCs w:val="22"/>
        </w:rPr>
        <w:t xml:space="preserve">The process for doing this requires grant applicants to contact State Single Points of Contact for information on how this works. Multi-state applicants should follow procedures specific to each state. </w:t>
      </w:r>
    </w:p>
    <w:p w14:paraId="405D7FC1" w14:textId="77777777" w:rsidR="00DA78BC" w:rsidRPr="002C7330" w:rsidRDefault="00DA78BC" w:rsidP="00DA78BC">
      <w:pPr>
        <w:autoSpaceDE w:val="0"/>
        <w:autoSpaceDN w:val="0"/>
        <w:adjustRightInd w:val="0"/>
        <w:spacing w:after="240"/>
        <w:rPr>
          <w:szCs w:val="22"/>
        </w:rPr>
      </w:pPr>
      <w:r w:rsidRPr="002C7330">
        <w:rPr>
          <w:szCs w:val="22"/>
        </w:rPr>
        <w:t xml:space="preserve">Further information about the State Single Point of Contact </w:t>
      </w:r>
      <w:r>
        <w:rPr>
          <w:szCs w:val="22"/>
        </w:rPr>
        <w:t xml:space="preserve">(SPOC) </w:t>
      </w:r>
      <w:r w:rsidRPr="002C7330">
        <w:rPr>
          <w:szCs w:val="22"/>
        </w:rPr>
        <w:t xml:space="preserve">process and a list of names by State can be found at:  </w:t>
      </w:r>
    </w:p>
    <w:p w14:paraId="5DFAE4E8" w14:textId="77777777" w:rsidR="00DA78BC" w:rsidRPr="002C7330" w:rsidRDefault="00973951" w:rsidP="00DA78BC">
      <w:pPr>
        <w:autoSpaceDE w:val="0"/>
        <w:autoSpaceDN w:val="0"/>
        <w:adjustRightInd w:val="0"/>
        <w:spacing w:after="240"/>
        <w:rPr>
          <w:szCs w:val="22"/>
        </w:rPr>
      </w:pPr>
      <w:hyperlink r:id="rId69" w:history="1">
        <w:r w:rsidR="00DA78BC" w:rsidRPr="00DB3E98">
          <w:rPr>
            <w:rStyle w:val="Hyperlink"/>
            <w:szCs w:val="22"/>
          </w:rPr>
          <w:t>http://www.whitehouse.gov/omb/grants_spoc</w:t>
        </w:r>
      </w:hyperlink>
      <w:r w:rsidR="00DA78BC">
        <w:rPr>
          <w:szCs w:val="22"/>
        </w:rPr>
        <w:t xml:space="preserve"> </w:t>
      </w:r>
    </w:p>
    <w:p w14:paraId="7D2C714B" w14:textId="77777777" w:rsidR="00DA78BC" w:rsidRPr="002C7330" w:rsidRDefault="00DA78BC" w:rsidP="00DA78BC">
      <w:pPr>
        <w:autoSpaceDE w:val="0"/>
        <w:autoSpaceDN w:val="0"/>
        <w:adjustRightInd w:val="0"/>
        <w:spacing w:after="240"/>
        <w:rPr>
          <w:szCs w:val="22"/>
        </w:rPr>
      </w:pPr>
      <w:r w:rsidRPr="002C7330">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Pr>
          <w:szCs w:val="22"/>
        </w:rPr>
        <w:t>—</w:t>
      </w:r>
      <w:r w:rsidRPr="002C7330">
        <w:rPr>
          <w:szCs w:val="22"/>
        </w:rPr>
        <w:t>CFDA</w:t>
      </w:r>
      <w:r>
        <w:rPr>
          <w:szCs w:val="22"/>
        </w:rPr>
        <w:t xml:space="preserve"> </w:t>
      </w:r>
      <w:r w:rsidRPr="002C7330">
        <w:rPr>
          <w:szCs w:val="22"/>
        </w:rPr>
        <w:t>#</w:t>
      </w:r>
      <w:r>
        <w:rPr>
          <w:szCs w:val="22"/>
        </w:rPr>
        <w:t>84.415A</w:t>
      </w:r>
      <w:r w:rsidRPr="002C7330">
        <w:rPr>
          <w:szCs w:val="22"/>
        </w:rPr>
        <w:t>, U.S. Department of Education, room 7E200.</w:t>
      </w:r>
      <w:r w:rsidRPr="00C907E9">
        <w:rPr>
          <w:color w:val="000000"/>
        </w:rPr>
        <w:t xml:space="preserve"> 400 Maryland Avenue, SW., </w:t>
      </w:r>
      <w:r w:rsidRPr="002C7330">
        <w:rPr>
          <w:szCs w:val="22"/>
        </w:rPr>
        <w:t>Washington, DC 20202.</w:t>
      </w:r>
    </w:p>
    <w:p w14:paraId="2D03425C" w14:textId="77777777" w:rsidR="00DA78BC" w:rsidRPr="002C7330" w:rsidRDefault="00DA78BC" w:rsidP="00DA78BC">
      <w:pPr>
        <w:autoSpaceDE w:val="0"/>
        <w:autoSpaceDN w:val="0"/>
        <w:adjustRightInd w:val="0"/>
        <w:spacing w:after="240"/>
        <w:rPr>
          <w:szCs w:val="22"/>
        </w:rPr>
      </w:pPr>
      <w:r w:rsidRPr="002C7330">
        <w:rPr>
          <w:szCs w:val="22"/>
        </w:rPr>
        <w:t>Proof of mailing will be determined on the same basis as applications (see 34 CFR §75.102). Recommendations or comments may be hand-delivered until 4:30 p.m. (eastern time) on the closing date indicated in this notice.</w:t>
      </w:r>
    </w:p>
    <w:p w14:paraId="71157D7D" w14:textId="77777777" w:rsidR="00DA78BC" w:rsidRDefault="00DA78BC" w:rsidP="00DA78BC">
      <w:pPr>
        <w:spacing w:after="240"/>
        <w:rPr>
          <w:b/>
          <w:bCs/>
          <w:i/>
          <w:iCs/>
          <w:szCs w:val="22"/>
          <w:u w:val="single"/>
        </w:rPr>
      </w:pPr>
      <w:r w:rsidRPr="002C7330">
        <w:rPr>
          <w:b/>
          <w:bCs/>
          <w:szCs w:val="22"/>
          <w:u w:val="single"/>
        </w:rPr>
        <w:t>Important note:</w:t>
      </w:r>
      <w:r w:rsidRPr="002C7330">
        <w:rPr>
          <w:szCs w:val="22"/>
        </w:rPr>
        <w:t xml:space="preserve">  The above address is not the same address as the one to which the applicant submits its completed applications.</w:t>
      </w:r>
      <w:r w:rsidRPr="002C7330">
        <w:rPr>
          <w:b/>
          <w:bCs/>
          <w:szCs w:val="22"/>
        </w:rPr>
        <w:t xml:space="preserve"> </w:t>
      </w:r>
      <w:r w:rsidRPr="002C7330">
        <w:rPr>
          <w:b/>
          <w:bCs/>
          <w:i/>
          <w:iCs/>
          <w:szCs w:val="22"/>
          <w:u w:val="single"/>
        </w:rPr>
        <w:t>Do not send applications to the above address</w:t>
      </w:r>
      <w:r>
        <w:rPr>
          <w:b/>
          <w:bCs/>
          <w:i/>
          <w:iCs/>
          <w:szCs w:val="22"/>
          <w:u w:val="single"/>
        </w:rPr>
        <w:t>.</w:t>
      </w:r>
    </w:p>
    <w:p w14:paraId="607C1BD8" w14:textId="77777777" w:rsidR="00DA78BC" w:rsidRDefault="00DA78BC" w:rsidP="00DA78BC">
      <w:pPr>
        <w:spacing w:after="240"/>
        <w:rPr>
          <w:szCs w:val="22"/>
        </w:rPr>
      </w:pPr>
      <w:r>
        <w:rPr>
          <w:bCs/>
          <w:iCs/>
          <w:szCs w:val="22"/>
        </w:rPr>
        <w:t xml:space="preserve">Not all states have chosen to participate in the intergovernmental review process, and therefore do not have a </w:t>
      </w:r>
      <w:r>
        <w:rPr>
          <w:szCs w:val="22"/>
        </w:rPr>
        <w:t xml:space="preserve">SPOC. If you are located in a State that does not have a SPOC, you may send application materials directly to the Department as described in the </w:t>
      </w:r>
      <w:r w:rsidRPr="00355D9F">
        <w:rPr>
          <w:i/>
          <w:szCs w:val="22"/>
        </w:rPr>
        <w:t>Federal Register</w:t>
      </w:r>
      <w:r>
        <w:rPr>
          <w:szCs w:val="22"/>
        </w:rPr>
        <w:t xml:space="preserve"> notice.</w:t>
      </w:r>
    </w:p>
    <w:p w14:paraId="01FDBFAE" w14:textId="77777777" w:rsidR="00DA78BC" w:rsidRDefault="00DA78BC">
      <w:pPr>
        <w:rPr>
          <w:bCs/>
          <w:iCs/>
          <w:snapToGrid w:val="0"/>
          <w:sz w:val="32"/>
          <w:szCs w:val="20"/>
        </w:rPr>
      </w:pPr>
      <w:r>
        <w:br w:type="page"/>
      </w:r>
    </w:p>
    <w:p w14:paraId="6AEF6D4D" w14:textId="3C25676E" w:rsidR="007700D8" w:rsidRPr="00C5296F" w:rsidRDefault="00C442B8" w:rsidP="00325D19">
      <w:pPr>
        <w:pStyle w:val="Heading1"/>
        <w:jc w:val="left"/>
        <w:rPr>
          <w:b/>
        </w:rPr>
        <w:sectPr w:rsidR="007700D8" w:rsidRPr="00C5296F">
          <w:headerReference w:type="default" r:id="rId70"/>
          <w:type w:val="continuous"/>
          <w:pgSz w:w="12240" w:h="15840"/>
          <w:pgMar w:top="1080" w:right="1440" w:bottom="1440" w:left="1440" w:header="0" w:footer="619" w:gutter="0"/>
          <w:cols w:space="720"/>
          <w:noEndnote/>
        </w:sectPr>
      </w:pPr>
      <w:bookmarkStart w:id="152" w:name="_Toc410636558"/>
      <w:bookmarkStart w:id="153" w:name="_Toc410654813"/>
      <w:bookmarkStart w:id="154" w:name="_Toc410669086"/>
      <w:r w:rsidRPr="00C5296F">
        <w:rPr>
          <w:b/>
        </w:rPr>
        <w:t>Reporting and Accountability</w:t>
      </w:r>
      <w:bookmarkEnd w:id="151"/>
      <w:bookmarkEnd w:id="152"/>
      <w:bookmarkEnd w:id="153"/>
      <w:bookmarkEnd w:id="154"/>
    </w:p>
    <w:p w14:paraId="7E4111A3" w14:textId="77777777" w:rsidR="002F7881" w:rsidRDefault="002F7881">
      <w:pPr>
        <w:pStyle w:val="BodyText"/>
      </w:pPr>
    </w:p>
    <w:p w14:paraId="214EA55C" w14:textId="77777777" w:rsidR="00C442B8" w:rsidRPr="002C7330" w:rsidRDefault="00C442B8">
      <w:pPr>
        <w:pStyle w:val="BodyText"/>
      </w:pPr>
      <w:r w:rsidRPr="002C7330">
        <w:t xml:space="preserve">Successful applicants with multi-year grants must submit an </w:t>
      </w:r>
      <w:r w:rsidR="00C72FFB" w:rsidRPr="0040574B">
        <w:rPr>
          <w:bCs w:val="0"/>
        </w:rPr>
        <w:t>APR</w:t>
      </w:r>
      <w:r w:rsidRPr="002C7330">
        <w:t xml:space="preserve"> demonstrating their progress in meeting approved project objectives.  Grantees must also provide the most current financial and performance measure data for each year of the project.  </w:t>
      </w:r>
    </w:p>
    <w:p w14:paraId="612A79BC" w14:textId="77777777" w:rsidR="00C442B8" w:rsidRPr="002C7330" w:rsidRDefault="00C442B8">
      <w:pPr>
        <w:pStyle w:val="BodyText"/>
      </w:pPr>
    </w:p>
    <w:p w14:paraId="358D0DCB" w14:textId="77777777" w:rsidR="00C442B8" w:rsidRPr="002C7330" w:rsidRDefault="00C442B8">
      <w:pPr>
        <w:pStyle w:val="BodyText"/>
      </w:pPr>
      <w:r w:rsidRPr="002C7330">
        <w:t xml:space="preserve">At the end of the project period, applicants will also be required to submit a </w:t>
      </w:r>
      <w:r w:rsidRPr="002C7330">
        <w:rPr>
          <w:b/>
          <w:bCs w:val="0"/>
        </w:rPr>
        <w:t>final performance report</w:t>
      </w:r>
      <w:r w:rsidRPr="002C7330">
        <w:t>.</w:t>
      </w:r>
    </w:p>
    <w:p w14:paraId="7F56FF2E" w14:textId="77777777" w:rsidR="00950C38" w:rsidRPr="002C7330" w:rsidRDefault="00950C38">
      <w:pPr>
        <w:pStyle w:val="BodyText"/>
      </w:pPr>
    </w:p>
    <w:p w14:paraId="47889121" w14:textId="77777777" w:rsidR="00950C38" w:rsidRPr="002C7330" w:rsidRDefault="00950C38">
      <w:pPr>
        <w:pStyle w:val="BodyText"/>
        <w:sectPr w:rsidR="00950C38" w:rsidRPr="002C7330">
          <w:type w:val="continuous"/>
          <w:pgSz w:w="12240" w:h="15840"/>
          <w:pgMar w:top="1080" w:right="1440" w:bottom="1440" w:left="1440" w:header="0" w:footer="619" w:gutter="0"/>
          <w:cols w:space="720"/>
          <w:formProt w:val="0"/>
          <w:noEndnote/>
        </w:sectPr>
      </w:pPr>
    </w:p>
    <w:p w14:paraId="5D347DC5" w14:textId="77777777" w:rsidR="00C442B8" w:rsidRPr="002C7330" w:rsidRDefault="00C442B8">
      <w:pPr>
        <w:pStyle w:val="BodyText"/>
        <w:rPr>
          <w:rFonts w:cs="Courier New"/>
        </w:rPr>
      </w:pPr>
      <w:r w:rsidRPr="002C7330">
        <w:rPr>
          <w:rFonts w:cs="Courier New"/>
        </w:rPr>
        <w:t xml:space="preserve">Under the Government Performance and Results Act (GPRA), the following performance indicators have been established to evaluate the overall effectiveness of the Program: </w:t>
      </w:r>
    </w:p>
    <w:p w14:paraId="41C9E627" w14:textId="77777777" w:rsidR="0040574B" w:rsidRPr="0040574B" w:rsidRDefault="0040574B" w:rsidP="00493173">
      <w:pPr>
        <w:rPr>
          <w:rFonts w:cs="Courier New"/>
          <w:bCs/>
          <w:szCs w:val="20"/>
        </w:rPr>
      </w:pPr>
    </w:p>
    <w:p w14:paraId="798F3C1C" w14:textId="3767C86B" w:rsidR="0040574B" w:rsidRPr="0040574B" w:rsidRDefault="0040574B" w:rsidP="0040574B">
      <w:pPr>
        <w:ind w:left="720"/>
      </w:pPr>
      <w:r w:rsidRPr="0040574B">
        <w:t xml:space="preserve">(1) </w:t>
      </w:r>
      <w:r w:rsidR="00493173" w:rsidRPr="0040574B">
        <w:t>Number of TEA</w:t>
      </w:r>
      <w:r w:rsidR="00E71CE0">
        <w:t xml:space="preserve"> grantee</w:t>
      </w:r>
      <w:r w:rsidR="00493173" w:rsidRPr="0040574B">
        <w:t>s that report increased collaboration among TEAs, SEAs</w:t>
      </w:r>
      <w:r w:rsidR="00E71CE0">
        <w:t>,</w:t>
      </w:r>
      <w:r w:rsidR="00493173" w:rsidRPr="0040574B">
        <w:t xml:space="preserve"> and </w:t>
      </w:r>
      <w:r w:rsidR="00E71CE0">
        <w:t>LEAs</w:t>
      </w:r>
      <w:r w:rsidR="00493173" w:rsidRPr="0040574B">
        <w:t xml:space="preserve">. </w:t>
      </w:r>
    </w:p>
    <w:p w14:paraId="0701E521" w14:textId="77777777" w:rsidR="007C281E" w:rsidRPr="0040574B" w:rsidRDefault="0040574B" w:rsidP="0040574B">
      <w:pPr>
        <w:ind w:left="720"/>
      </w:pPr>
      <w:r w:rsidRPr="0040574B">
        <w:t xml:space="preserve">(2) </w:t>
      </w:r>
      <w:r w:rsidR="00493173" w:rsidRPr="0040574B">
        <w:t>The number of SEA-type and LEA-type administrative functions for which the TEA has assumed responsibility.</w:t>
      </w:r>
    </w:p>
    <w:p w14:paraId="6EBFC621" w14:textId="77777777" w:rsidR="006E0D59" w:rsidRPr="007E0000" w:rsidRDefault="00C72FFB" w:rsidP="006E0D59">
      <w:pPr>
        <w:widowControl w:val="0"/>
        <w:autoSpaceDE w:val="0"/>
        <w:autoSpaceDN w:val="0"/>
        <w:adjustRightInd w:val="0"/>
        <w:ind w:right="288"/>
        <w:rPr>
          <w:rFonts w:eastAsia="Calibri" w:cs="Georgia"/>
          <w:szCs w:val="32"/>
        </w:rPr>
      </w:pPr>
      <w:r>
        <w:rPr>
          <w:vanish/>
          <w:color w:val="FF0000"/>
        </w:rPr>
        <w:t>I</w:t>
      </w:r>
    </w:p>
    <w:p w14:paraId="4E20C118" w14:textId="77777777" w:rsidR="009412D1" w:rsidRPr="002C7330" w:rsidRDefault="009412D1" w:rsidP="009412D1">
      <w:pPr>
        <w:pStyle w:val="BodyText"/>
        <w:sectPr w:rsidR="009412D1" w:rsidRPr="002C7330">
          <w:type w:val="continuous"/>
          <w:pgSz w:w="12240" w:h="15840"/>
          <w:pgMar w:top="1080" w:right="1440" w:bottom="1440" w:left="1440" w:header="0" w:footer="619" w:gutter="0"/>
          <w:cols w:space="720"/>
          <w:formProt w:val="0"/>
          <w:noEndnote/>
        </w:sectPr>
      </w:pPr>
    </w:p>
    <w:p w14:paraId="599C9F24" w14:textId="77777777" w:rsidR="00C442B8" w:rsidRPr="002C7330" w:rsidRDefault="002A4DEC" w:rsidP="009F4C1E">
      <w:pPr>
        <w:pStyle w:val="BodyText"/>
        <w:ind w:left="720"/>
      </w:pPr>
      <w:r w:rsidRPr="002C7330">
        <w:t xml:space="preserve">For specific requirements on grantee reporting, please go to the ED Performance Report Form 524B at </w:t>
      </w:r>
      <w:hyperlink r:id="rId71" w:history="1">
        <w:r w:rsidRPr="002C7330">
          <w:rPr>
            <w:rStyle w:val="Hyperlink"/>
          </w:rPr>
          <w:t>http://www.ed.gov/fund/grant/apply/appforms/appforms.html</w:t>
        </w:r>
      </w:hyperlink>
      <w:r w:rsidRPr="002C7330">
        <w:t>.</w:t>
      </w:r>
    </w:p>
    <w:p w14:paraId="689217B8" w14:textId="77777777" w:rsidR="007A466E" w:rsidRPr="002C7330" w:rsidRDefault="007A466E" w:rsidP="002A4DEC">
      <w:pPr>
        <w:pStyle w:val="BodyText"/>
        <w:sectPr w:rsidR="007A466E" w:rsidRPr="002C7330">
          <w:headerReference w:type="default" r:id="rId72"/>
          <w:type w:val="continuous"/>
          <w:pgSz w:w="12240" w:h="15840"/>
          <w:pgMar w:top="1080" w:right="1440" w:bottom="1440" w:left="720" w:header="0" w:footer="619" w:gutter="0"/>
          <w:cols w:space="720"/>
          <w:noEndnote/>
        </w:sectPr>
      </w:pPr>
    </w:p>
    <w:p w14:paraId="47A4E069" w14:textId="77777777" w:rsidR="007A466E" w:rsidRPr="002C7330" w:rsidRDefault="007A466E" w:rsidP="002A4DEC">
      <w:pPr>
        <w:pStyle w:val="BodyText"/>
      </w:pPr>
    </w:p>
    <w:p w14:paraId="1B41EB92" w14:textId="77777777" w:rsidR="007A466E" w:rsidRPr="00C5296F" w:rsidRDefault="007A466E" w:rsidP="00325D19">
      <w:pPr>
        <w:pStyle w:val="Heading1"/>
        <w:jc w:val="left"/>
        <w:rPr>
          <w:b/>
        </w:rPr>
        <w:sectPr w:rsidR="007A466E" w:rsidRPr="00C5296F">
          <w:pgSz w:w="12240" w:h="15840"/>
          <w:pgMar w:top="1080" w:right="1440" w:bottom="1440" w:left="1440" w:header="0" w:footer="619" w:gutter="0"/>
          <w:cols w:space="720"/>
          <w:noEndnote/>
        </w:sectPr>
      </w:pPr>
      <w:bookmarkStart w:id="155" w:name="_Toc275414296"/>
      <w:bookmarkStart w:id="156" w:name="_Toc410636559"/>
      <w:bookmarkStart w:id="157" w:name="_Toc410654814"/>
      <w:bookmarkStart w:id="158" w:name="_Toc410669087"/>
      <w:r w:rsidRPr="00C5296F">
        <w:rPr>
          <w:b/>
        </w:rPr>
        <w:t>Legal and Regulatory Information</w:t>
      </w:r>
      <w:bookmarkEnd w:id="155"/>
      <w:bookmarkEnd w:id="156"/>
      <w:bookmarkEnd w:id="157"/>
      <w:bookmarkEnd w:id="158"/>
    </w:p>
    <w:p w14:paraId="4AF70832" w14:textId="197BD874" w:rsidR="007A466E" w:rsidRPr="00325D19" w:rsidRDefault="007D2C33" w:rsidP="00325D19">
      <w:pPr>
        <w:pStyle w:val="Heading2"/>
        <w:sectPr w:rsidR="007A466E" w:rsidRPr="00325D19">
          <w:type w:val="continuous"/>
          <w:pgSz w:w="12240" w:h="15840"/>
          <w:pgMar w:top="1080" w:right="1440" w:bottom="1440" w:left="1440" w:header="0" w:footer="619" w:gutter="0"/>
          <w:cols w:space="720"/>
          <w:noEndnote/>
        </w:sectPr>
      </w:pPr>
      <w:bookmarkStart w:id="159" w:name="_Toc410636560"/>
      <w:bookmarkStart w:id="160" w:name="_Toc410654815"/>
      <w:bookmarkStart w:id="161" w:name="_Toc410669088"/>
      <w:r w:rsidRPr="00DB74E9">
        <w:t>Notice Inviting Applications</w:t>
      </w:r>
      <w:bookmarkEnd w:id="159"/>
      <w:bookmarkEnd w:id="160"/>
      <w:bookmarkEnd w:id="161"/>
    </w:p>
    <w:p w14:paraId="02023CEF" w14:textId="77777777" w:rsidR="007A466E" w:rsidRDefault="007A466E" w:rsidP="00EB4032">
      <w:pPr>
        <w:pStyle w:val="BodyText"/>
        <w:spacing w:line="480" w:lineRule="auto"/>
      </w:pPr>
    </w:p>
    <w:sectPr w:rsidR="007A466E" w:rsidSect="002070D1">
      <w:headerReference w:type="default" r:id="rId73"/>
      <w:type w:val="continuous"/>
      <w:pgSz w:w="12240" w:h="15840"/>
      <w:pgMar w:top="1080" w:right="1440" w:bottom="1440" w:left="1440" w:header="0" w:footer="619"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388CA" w14:textId="77777777" w:rsidR="0007115D" w:rsidRDefault="0007115D">
      <w:r>
        <w:separator/>
      </w:r>
    </w:p>
  </w:endnote>
  <w:endnote w:type="continuationSeparator" w:id="0">
    <w:p w14:paraId="7E04D239" w14:textId="77777777" w:rsidR="0007115D" w:rsidRDefault="0007115D">
      <w:r>
        <w:continuationSeparator/>
      </w:r>
    </w:p>
  </w:endnote>
  <w:endnote w:type="continuationNotice" w:id="1">
    <w:p w14:paraId="52632B0D" w14:textId="77777777" w:rsidR="0007115D" w:rsidRDefault="00071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79257" w14:textId="77777777" w:rsidR="008502DF" w:rsidRDefault="008502DF" w:rsidP="00491DA1">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71E60ABD" w14:textId="77777777" w:rsidR="008502DF" w:rsidRDefault="00850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2E0B4" w14:textId="77777777" w:rsidR="008502DF" w:rsidRDefault="008502DF" w:rsidP="00E15F87">
    <w:pPr>
      <w:pStyle w:val="Footer"/>
      <w:jc w:val="right"/>
    </w:pPr>
    <w:r w:rsidRPr="00E15F87">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361F0" w14:textId="77777777" w:rsidR="008502DF" w:rsidRDefault="008502DF">
    <w:pPr>
      <w:pStyle w:val="Footer"/>
      <w:framePr w:w="9542" w:wrap="around" w:vAnchor="text" w:hAnchor="page" w:x="1342"/>
      <w:jc w:val="center"/>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303304">
      <w:rPr>
        <w:rStyle w:val="PageNumber"/>
        <w:noProof/>
      </w:rPr>
      <w:t>1</w:t>
    </w:r>
    <w:r>
      <w:rPr>
        <w:rStyle w:val="PageNumber"/>
      </w:rPr>
      <w:fldChar w:fldCharType="end"/>
    </w:r>
  </w:p>
  <w:p w14:paraId="1691002B" w14:textId="77777777" w:rsidR="008502DF" w:rsidRDefault="008502DF">
    <w:pPr>
      <w:pStyle w:val="Footer"/>
      <w:framePr w:w="9542" w:wrap="around" w:vAnchor="text" w:hAnchor="page" w:x="1342"/>
      <w:jc w:val="right"/>
      <w:rPr>
        <w:rStyle w:val="PageNumber"/>
      </w:rPr>
    </w:pPr>
  </w:p>
  <w:p w14:paraId="53C02C24" w14:textId="77777777" w:rsidR="008502DF" w:rsidRDefault="008502DF">
    <w:pPr>
      <w:pStyle w:val="Footer"/>
      <w:framePr w:w="9542" w:wrap="around" w:vAnchor="text" w:hAnchor="page" w:x="1342"/>
      <w:rPr>
        <w:rStyle w:val="PageNumber"/>
      </w:rPr>
    </w:pPr>
  </w:p>
  <w:p w14:paraId="0E6A359A" w14:textId="77777777" w:rsidR="008502DF" w:rsidRDefault="008502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9F027" w14:textId="77777777" w:rsidR="008502DF" w:rsidRDefault="008502DF" w:rsidP="00491DA1">
    <w:pPr>
      <w:pStyle w:val="Footer"/>
      <w:framePr w:wrap="around" w:vAnchor="text" w:hAnchor="margin" w:xAlign="center" w:y="1"/>
      <w:jc w:val="center"/>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303304">
      <w:rPr>
        <w:rStyle w:val="PageNumber"/>
        <w:noProof/>
      </w:rPr>
      <w:t>49</w:t>
    </w:r>
    <w:r>
      <w:rPr>
        <w:rStyle w:val="PageNumber"/>
      </w:rPr>
      <w:fldChar w:fldCharType="end"/>
    </w:r>
  </w:p>
  <w:p w14:paraId="45CEBBCB" w14:textId="77777777" w:rsidR="008502DF" w:rsidRDefault="008502DF">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C9225" w14:textId="77777777" w:rsidR="008502DF" w:rsidRDefault="008502DF">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303304">
      <w:rPr>
        <w:rStyle w:val="PageNumber"/>
        <w:noProof/>
      </w:rPr>
      <w:t>51</w:t>
    </w:r>
    <w:r>
      <w:rPr>
        <w:rStyle w:val="PageNumber"/>
      </w:rPr>
      <w:fldChar w:fldCharType="end"/>
    </w:r>
  </w:p>
  <w:p w14:paraId="4F7F5E92" w14:textId="77777777" w:rsidR="008502DF" w:rsidRDefault="008502D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88531" w14:textId="77777777" w:rsidR="008502DF" w:rsidRDefault="008502DF" w:rsidP="00BB03A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303304">
      <w:rPr>
        <w:rStyle w:val="PageNumber"/>
        <w:noProof/>
      </w:rPr>
      <w:t>54</w:t>
    </w:r>
    <w:r>
      <w:rPr>
        <w:rStyle w:val="PageNumber"/>
      </w:rPr>
      <w:fldChar w:fldCharType="end"/>
    </w:r>
  </w:p>
  <w:p w14:paraId="65EA9286" w14:textId="77777777" w:rsidR="008502DF" w:rsidRDefault="008502DF">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C2153" w14:textId="77777777" w:rsidR="0007115D" w:rsidRDefault="0007115D">
      <w:r>
        <w:separator/>
      </w:r>
    </w:p>
  </w:footnote>
  <w:footnote w:type="continuationSeparator" w:id="0">
    <w:p w14:paraId="751450FA" w14:textId="77777777" w:rsidR="0007115D" w:rsidRDefault="0007115D">
      <w:r>
        <w:continuationSeparator/>
      </w:r>
    </w:p>
  </w:footnote>
  <w:footnote w:type="continuationNotice" w:id="1">
    <w:p w14:paraId="152F8D04" w14:textId="77777777" w:rsidR="0007115D" w:rsidRDefault="000711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C5949" w14:textId="77777777" w:rsidR="008502DF" w:rsidRDefault="00850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8634" w14:textId="77777777" w:rsidR="008502DF" w:rsidRDefault="008502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CD6CA" w14:textId="77777777" w:rsidR="008502DF" w:rsidRDefault="008502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3E475" w14:textId="77777777" w:rsidR="008502DF" w:rsidRDefault="008502DF">
    <w:pPr>
      <w:pStyle w:val="Header"/>
    </w:pPr>
  </w:p>
  <w:p w14:paraId="223053DE" w14:textId="77777777" w:rsidR="008502DF" w:rsidRDefault="008502DF">
    <w:pPr>
      <w:pStyle w:val="Header"/>
    </w:pPr>
  </w:p>
  <w:p w14:paraId="330E2CC3" w14:textId="77777777" w:rsidR="008502DF" w:rsidRDefault="008502D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4E51A" w14:textId="77777777" w:rsidR="008502DF" w:rsidRDefault="008502D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AB4FB" w14:textId="77777777" w:rsidR="008502DF" w:rsidRDefault="008502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57EE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5">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10">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2761E9"/>
    <w:multiLevelType w:val="hybridMultilevel"/>
    <w:tmpl w:val="1C86912C"/>
    <w:lvl w:ilvl="0" w:tplc="81CCF510">
      <w:start w:val="1"/>
      <w:numFmt w:val="bullet"/>
      <w:lvlText w:val=""/>
      <w:lvlJc w:val="left"/>
      <w:pPr>
        <w:ind w:left="360" w:hanging="360"/>
      </w:pPr>
      <w:rPr>
        <w:rFonts w:ascii="Wingdings 2" w:hAnsi="Wingdings 2"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1D900F2"/>
    <w:multiLevelType w:val="hybridMultilevel"/>
    <w:tmpl w:val="E450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4107DCA"/>
    <w:multiLevelType w:val="hybridMultilevel"/>
    <w:tmpl w:val="F2903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6F049A9"/>
    <w:multiLevelType w:val="hybridMultilevel"/>
    <w:tmpl w:val="4710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07A326A7"/>
    <w:multiLevelType w:val="hybridMultilevel"/>
    <w:tmpl w:val="A8D0D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B877375"/>
    <w:multiLevelType w:val="hybridMultilevel"/>
    <w:tmpl w:val="9D4AD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306B688">
      <w:start w:val="1"/>
      <w:numFmt w:val="decimal"/>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0F724950"/>
    <w:multiLevelType w:val="hybridMultilevel"/>
    <w:tmpl w:val="E376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3030341"/>
    <w:multiLevelType w:val="hybridMultilevel"/>
    <w:tmpl w:val="DC38F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A40B66"/>
    <w:multiLevelType w:val="hybridMultilevel"/>
    <w:tmpl w:val="B28AE502"/>
    <w:lvl w:ilvl="0" w:tplc="3D60F5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4C62E4E"/>
    <w:multiLevelType w:val="hybridMultilevel"/>
    <w:tmpl w:val="D6E22908"/>
    <w:lvl w:ilvl="0" w:tplc="31FE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6642A45"/>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1EE7341F"/>
    <w:multiLevelType w:val="hybridMultilevel"/>
    <w:tmpl w:val="100020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27529DD"/>
    <w:multiLevelType w:val="hybridMultilevel"/>
    <w:tmpl w:val="6728F1F8"/>
    <w:lvl w:ilvl="0" w:tplc="5F2C86E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555801"/>
    <w:multiLevelType w:val="hybridMultilevel"/>
    <w:tmpl w:val="755EF8FE"/>
    <w:lvl w:ilvl="0" w:tplc="B2D63434">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E63409D"/>
    <w:multiLevelType w:val="hybridMultilevel"/>
    <w:tmpl w:val="F2D6C0F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06B688">
      <w:start w:val="1"/>
      <w:numFmt w:val="decimal"/>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FAB60E3"/>
    <w:multiLevelType w:val="hybridMultilevel"/>
    <w:tmpl w:val="80188F54"/>
    <w:lvl w:ilvl="0" w:tplc="A306B688">
      <w:start w:val="1"/>
      <w:numFmt w:val="decimal"/>
      <w:lvlText w:val="(%1)"/>
      <w:lvlJc w:val="lef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2D71D26"/>
    <w:multiLevelType w:val="hybridMultilevel"/>
    <w:tmpl w:val="DBB6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FF016D"/>
    <w:multiLevelType w:val="hybridMultilevel"/>
    <w:tmpl w:val="FB3823A4"/>
    <w:lvl w:ilvl="0" w:tplc="43BA95D8">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3">
    <w:nsid w:val="37F5694C"/>
    <w:multiLevelType w:val="hybridMultilevel"/>
    <w:tmpl w:val="B4E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574CFB"/>
    <w:multiLevelType w:val="hybridMultilevel"/>
    <w:tmpl w:val="B59A6968"/>
    <w:lvl w:ilvl="0" w:tplc="F3FA813E">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B31F5D"/>
    <w:multiLevelType w:val="hybridMultilevel"/>
    <w:tmpl w:val="967451D6"/>
    <w:lvl w:ilvl="0" w:tplc="B6DE1834">
      <w:start w:val="1"/>
      <w:numFmt w:val="decimal"/>
      <w:lvlText w:val="%1."/>
      <w:lvlJc w:val="left"/>
      <w:pPr>
        <w:ind w:left="360" w:hanging="360"/>
      </w:pPr>
      <w:rPr>
        <w:rFonts w:hint="default"/>
      </w:rPr>
    </w:lvl>
    <w:lvl w:ilvl="1" w:tplc="F3CEDCC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B892681"/>
    <w:multiLevelType w:val="hybridMultilevel"/>
    <w:tmpl w:val="CF2C7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3D48356D"/>
    <w:multiLevelType w:val="hybridMultilevel"/>
    <w:tmpl w:val="378C6C0C"/>
    <w:lvl w:ilvl="0" w:tplc="5F3E3FE8">
      <w:start w:val="1"/>
      <w:numFmt w:val="upperLetter"/>
      <w:lvlText w:val="%1)"/>
      <w:lvlJc w:val="left"/>
      <w:pPr>
        <w:tabs>
          <w:tab w:val="num" w:pos="560"/>
        </w:tabs>
        <w:ind w:left="560" w:hanging="360"/>
      </w:pPr>
      <w:rPr>
        <w:rFonts w:ascii="Calibri" w:hAnsi="Calibri" w:hint="default"/>
        <w:b/>
        <w:sz w:val="22"/>
        <w:szCs w:val="22"/>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48">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DA6445A"/>
    <w:multiLevelType w:val="hybridMultilevel"/>
    <w:tmpl w:val="D6ECD010"/>
    <w:lvl w:ilvl="0" w:tplc="31FC09D0">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45661403"/>
    <w:multiLevelType w:val="hybridMultilevel"/>
    <w:tmpl w:val="2C68D846"/>
    <w:lvl w:ilvl="0" w:tplc="D1A8A57C">
      <w:start w:val="1"/>
      <w:numFmt w:val="lowerLetter"/>
      <w:lvlText w:val="(%1)"/>
      <w:lvlJc w:val="left"/>
      <w:pPr>
        <w:ind w:left="560" w:hanging="3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45B91D80"/>
    <w:multiLevelType w:val="hybridMultilevel"/>
    <w:tmpl w:val="D4903158"/>
    <w:lvl w:ilvl="0" w:tplc="04090001">
      <w:start w:val="1"/>
      <w:numFmt w:val="bullet"/>
      <w:lvlText w:val=""/>
      <w:lvlJc w:val="left"/>
      <w:pPr>
        <w:ind w:left="270" w:hanging="360"/>
      </w:pPr>
      <w:rPr>
        <w:rFonts w:ascii="Symbol" w:hAnsi="Symbo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4">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529F6D93"/>
    <w:multiLevelType w:val="hybridMultilevel"/>
    <w:tmpl w:val="0860CFFA"/>
    <w:lvl w:ilvl="0" w:tplc="CBDAFBAE">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540458A"/>
    <w:multiLevelType w:val="hybridMultilevel"/>
    <w:tmpl w:val="1616B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70E7A9D"/>
    <w:multiLevelType w:val="hybridMultilevel"/>
    <w:tmpl w:val="70DC0152"/>
    <w:lvl w:ilvl="0" w:tplc="6DC499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3">
    <w:nsid w:val="5AAF3B97"/>
    <w:multiLevelType w:val="hybridMultilevel"/>
    <w:tmpl w:val="4686E9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CEB5DA7"/>
    <w:multiLevelType w:val="hybridMultilevel"/>
    <w:tmpl w:val="100020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638C4E20"/>
    <w:multiLevelType w:val="hybridMultilevel"/>
    <w:tmpl w:val="E852315A"/>
    <w:lvl w:ilvl="0" w:tplc="FFFFFFFF">
      <w:start w:val="1"/>
      <w:numFmt w:val="lowerLetter"/>
      <w:pStyle w:val="Itemmarkedby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nsid w:val="64112D89"/>
    <w:multiLevelType w:val="hybridMultilevel"/>
    <w:tmpl w:val="995A7D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70">
    <w:nsid w:val="6D04092F"/>
    <w:multiLevelType w:val="hybridMultilevel"/>
    <w:tmpl w:val="8B048B58"/>
    <w:lvl w:ilvl="0" w:tplc="933283D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1">
    <w:nsid w:val="6D676140"/>
    <w:multiLevelType w:val="hybridMultilevel"/>
    <w:tmpl w:val="9E886BD4"/>
    <w:lvl w:ilvl="0" w:tplc="F4CE34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E7E3102"/>
    <w:multiLevelType w:val="hybridMultilevel"/>
    <w:tmpl w:val="6728F1F8"/>
    <w:lvl w:ilvl="0" w:tplc="5F2C86E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6FA906CA"/>
    <w:multiLevelType w:val="hybridMultilevel"/>
    <w:tmpl w:val="D33E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64D4923"/>
    <w:multiLevelType w:val="hybridMultilevel"/>
    <w:tmpl w:val="E0DCED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8">
    <w:nsid w:val="798113C1"/>
    <w:multiLevelType w:val="hybridMultilevel"/>
    <w:tmpl w:val="076408F6"/>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nsid w:val="7B025FE9"/>
    <w:multiLevelType w:val="hybridMultilevel"/>
    <w:tmpl w:val="C402055E"/>
    <w:lvl w:ilvl="0" w:tplc="0409000F">
      <w:start w:val="1"/>
      <w:numFmt w:val="decimal"/>
      <w:lvlText w:val="%1."/>
      <w:lvlJc w:val="left"/>
      <w:pPr>
        <w:ind w:left="1080" w:hanging="360"/>
      </w:pPr>
    </w:lvl>
    <w:lvl w:ilvl="1" w:tplc="3C306730">
      <w:start w:val="1"/>
      <w:numFmt w:val="decimal"/>
      <w:lvlText w:val="(%2)"/>
      <w:lvlJc w:val="left"/>
      <w:pPr>
        <w:ind w:left="63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nsid w:val="7FE41198"/>
    <w:multiLevelType w:val="hybridMultilevel"/>
    <w:tmpl w:val="2EC6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51"/>
  </w:num>
  <w:num w:numId="12">
    <w:abstractNumId w:val="47"/>
  </w:num>
  <w:num w:numId="13">
    <w:abstractNumId w:val="80"/>
  </w:num>
  <w:num w:numId="14">
    <w:abstractNumId w:val="19"/>
  </w:num>
  <w:num w:numId="15">
    <w:abstractNumId w:val="76"/>
  </w:num>
  <w:num w:numId="16">
    <w:abstractNumId w:val="56"/>
  </w:num>
  <w:num w:numId="17">
    <w:abstractNumId w:val="67"/>
  </w:num>
  <w:num w:numId="18">
    <w:abstractNumId w:val="59"/>
  </w:num>
  <w:num w:numId="19">
    <w:abstractNumId w:val="37"/>
  </w:num>
  <w:num w:numId="20">
    <w:abstractNumId w:val="55"/>
  </w:num>
  <w:num w:numId="21">
    <w:abstractNumId w:val="15"/>
  </w:num>
  <w:num w:numId="22">
    <w:abstractNumId w:val="32"/>
  </w:num>
  <w:num w:numId="23">
    <w:abstractNumId w:val="73"/>
  </w:num>
  <w:num w:numId="24">
    <w:abstractNumId w:val="13"/>
  </w:num>
  <w:num w:numId="25">
    <w:abstractNumId w:val="50"/>
  </w:num>
  <w:num w:numId="26">
    <w:abstractNumId w:val="40"/>
  </w:num>
  <w:num w:numId="27">
    <w:abstractNumId w:val="21"/>
  </w:num>
  <w:num w:numId="28">
    <w:abstractNumId w:val="11"/>
  </w:num>
  <w:num w:numId="29">
    <w:abstractNumId w:val="24"/>
  </w:num>
  <w:num w:numId="30">
    <w:abstractNumId w:val="26"/>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69"/>
  </w:num>
  <w:num w:numId="34">
    <w:abstractNumId w:val="48"/>
  </w:num>
  <w:num w:numId="35">
    <w:abstractNumId w:val="60"/>
  </w:num>
  <w:num w:numId="36">
    <w:abstractNumId w:val="81"/>
  </w:num>
  <w:num w:numId="37">
    <w:abstractNumId w:val="22"/>
  </w:num>
  <w:num w:numId="38">
    <w:abstractNumId w:val="17"/>
  </w:num>
  <w:num w:numId="39">
    <w:abstractNumId w:val="31"/>
  </w:num>
  <w:num w:numId="40">
    <w:abstractNumId w:val="62"/>
  </w:num>
  <w:num w:numId="41">
    <w:abstractNumId w:val="36"/>
  </w:num>
  <w:num w:numId="42">
    <w:abstractNumId w:val="25"/>
  </w:num>
  <w:num w:numId="43">
    <w:abstractNumId w:val="75"/>
  </w:num>
  <w:num w:numId="44">
    <w:abstractNumId w:val="65"/>
  </w:num>
  <w:num w:numId="45">
    <w:abstractNumId w:val="57"/>
  </w:num>
  <w:num w:numId="46">
    <w:abstractNumId w:val="68"/>
  </w:num>
  <w:num w:numId="47">
    <w:abstractNumId w:val="77"/>
  </w:num>
  <w:num w:numId="48">
    <w:abstractNumId w:val="66"/>
  </w:num>
  <w:num w:numId="49">
    <w:abstractNumId w:val="54"/>
  </w:num>
  <w:num w:numId="50">
    <w:abstractNumId w:val="63"/>
  </w:num>
  <w:num w:numId="51">
    <w:abstractNumId w:val="45"/>
  </w:num>
  <w:num w:numId="52">
    <w:abstractNumId w:val="23"/>
  </w:num>
  <w:num w:numId="53">
    <w:abstractNumId w:val="58"/>
  </w:num>
  <w:num w:numId="54">
    <w:abstractNumId w:val="70"/>
  </w:num>
  <w:num w:numId="55">
    <w:abstractNumId w:val="44"/>
  </w:num>
  <w:num w:numId="56">
    <w:abstractNumId w:val="52"/>
  </w:num>
  <w:num w:numId="57">
    <w:abstractNumId w:val="41"/>
  </w:num>
  <w:num w:numId="58">
    <w:abstractNumId w:val="29"/>
  </w:num>
  <w:num w:numId="59">
    <w:abstractNumId w:val="28"/>
  </w:num>
  <w:num w:numId="60">
    <w:abstractNumId w:val="74"/>
  </w:num>
  <w:num w:numId="61">
    <w:abstractNumId w:val="43"/>
  </w:num>
  <w:num w:numId="62">
    <w:abstractNumId w:val="82"/>
  </w:num>
  <w:num w:numId="63">
    <w:abstractNumId w:val="18"/>
  </w:num>
  <w:num w:numId="64">
    <w:abstractNumId w:val="14"/>
  </w:num>
  <w:num w:numId="65">
    <w:abstractNumId w:val="12"/>
  </w:num>
  <w:num w:numId="66">
    <w:abstractNumId w:val="50"/>
  </w:num>
  <w:num w:numId="67">
    <w:abstractNumId w:val="61"/>
  </w:num>
  <w:num w:numId="68">
    <w:abstractNumId w:val="79"/>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num>
  <w:num w:numId="71">
    <w:abstractNumId w:val="71"/>
  </w:num>
  <w:num w:numId="72">
    <w:abstractNumId w:val="30"/>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num>
  <w:num w:numId="76">
    <w:abstractNumId w:val="34"/>
  </w:num>
  <w:num w:numId="77">
    <w:abstractNumId w:val="35"/>
  </w:num>
  <w:num w:numId="78">
    <w:abstractNumId w:val="42"/>
  </w:num>
  <w:num w:numId="79">
    <w:abstractNumId w:val="49"/>
  </w:num>
  <w:num w:numId="80">
    <w:abstractNumId w:val="39"/>
  </w:num>
  <w:num w:numId="81">
    <w:abstractNumId w:val="50"/>
  </w:num>
  <w:num w:numId="82">
    <w:abstractNumId w:val="78"/>
  </w:num>
  <w:num w:numId="83">
    <w:abstractNumId w:val="64"/>
  </w:num>
  <w:num w:numId="84">
    <w:abstractNumId w:val="38"/>
  </w:num>
  <w:num w:numId="85">
    <w:abstractNumId w:val="53"/>
  </w:num>
  <w:num w:numId="86">
    <w:abstractNumId w:val="20"/>
  </w:num>
  <w:num w:numId="87">
    <w:abstractNumId w:val="16"/>
  </w:num>
  <w:num w:numId="88">
    <w:abstractNumId w:val="3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noPunctuationKerning/>
  <w:characterSpacingControl w:val="doNotCompress"/>
  <w:hdrShapeDefaults>
    <o:shapedefaults v:ext="edit" spidmax="4097" style="mso-position-horizontal:center" o:allowincell="f" strokecolor="#030">
      <v:stroke color="#030" weight="4.5pt" linestyle="thickThin"/>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8E"/>
    <w:rsid w:val="000002B5"/>
    <w:rsid w:val="000112F3"/>
    <w:rsid w:val="00011483"/>
    <w:rsid w:val="000148BF"/>
    <w:rsid w:val="0001558D"/>
    <w:rsid w:val="00015838"/>
    <w:rsid w:val="00015DC6"/>
    <w:rsid w:val="0002013B"/>
    <w:rsid w:val="00021A80"/>
    <w:rsid w:val="00027EA5"/>
    <w:rsid w:val="00032306"/>
    <w:rsid w:val="0003290F"/>
    <w:rsid w:val="00032A09"/>
    <w:rsid w:val="00036A47"/>
    <w:rsid w:val="0004065E"/>
    <w:rsid w:val="00040EDB"/>
    <w:rsid w:val="00042279"/>
    <w:rsid w:val="00042ECD"/>
    <w:rsid w:val="0004463A"/>
    <w:rsid w:val="00044A3A"/>
    <w:rsid w:val="000458C4"/>
    <w:rsid w:val="0004607D"/>
    <w:rsid w:val="00046673"/>
    <w:rsid w:val="00047834"/>
    <w:rsid w:val="00047F22"/>
    <w:rsid w:val="0005178F"/>
    <w:rsid w:val="00055D68"/>
    <w:rsid w:val="00056C03"/>
    <w:rsid w:val="00057D69"/>
    <w:rsid w:val="000656C4"/>
    <w:rsid w:val="00070E8F"/>
    <w:rsid w:val="0007115D"/>
    <w:rsid w:val="00071CBB"/>
    <w:rsid w:val="000834C4"/>
    <w:rsid w:val="00084446"/>
    <w:rsid w:val="00084A66"/>
    <w:rsid w:val="00086504"/>
    <w:rsid w:val="00086C44"/>
    <w:rsid w:val="00091C3E"/>
    <w:rsid w:val="00091F7A"/>
    <w:rsid w:val="000949E7"/>
    <w:rsid w:val="000951C5"/>
    <w:rsid w:val="00095EF3"/>
    <w:rsid w:val="000961EE"/>
    <w:rsid w:val="000A1D07"/>
    <w:rsid w:val="000A4307"/>
    <w:rsid w:val="000A7A42"/>
    <w:rsid w:val="000B1A46"/>
    <w:rsid w:val="000B35ED"/>
    <w:rsid w:val="000B3FCE"/>
    <w:rsid w:val="000B6DAB"/>
    <w:rsid w:val="000C1567"/>
    <w:rsid w:val="000C1802"/>
    <w:rsid w:val="000C1CC2"/>
    <w:rsid w:val="000C54A6"/>
    <w:rsid w:val="000C7437"/>
    <w:rsid w:val="000C7929"/>
    <w:rsid w:val="000D0537"/>
    <w:rsid w:val="000D15B1"/>
    <w:rsid w:val="000D5AA5"/>
    <w:rsid w:val="000D77AB"/>
    <w:rsid w:val="000E453E"/>
    <w:rsid w:val="000E5BC2"/>
    <w:rsid w:val="000E74E7"/>
    <w:rsid w:val="000E7633"/>
    <w:rsid w:val="000F0D89"/>
    <w:rsid w:val="000F1B99"/>
    <w:rsid w:val="000F6B37"/>
    <w:rsid w:val="000F7F52"/>
    <w:rsid w:val="000F7FF8"/>
    <w:rsid w:val="001019E6"/>
    <w:rsid w:val="00102174"/>
    <w:rsid w:val="00103520"/>
    <w:rsid w:val="00104869"/>
    <w:rsid w:val="00106C60"/>
    <w:rsid w:val="00113698"/>
    <w:rsid w:val="0011548E"/>
    <w:rsid w:val="001162A0"/>
    <w:rsid w:val="00116AB8"/>
    <w:rsid w:val="00116D93"/>
    <w:rsid w:val="00125C7C"/>
    <w:rsid w:val="001277C1"/>
    <w:rsid w:val="00131129"/>
    <w:rsid w:val="0013276E"/>
    <w:rsid w:val="00135B2B"/>
    <w:rsid w:val="00136C1A"/>
    <w:rsid w:val="0013716E"/>
    <w:rsid w:val="00142965"/>
    <w:rsid w:val="00143E5A"/>
    <w:rsid w:val="00146AEB"/>
    <w:rsid w:val="00150C7A"/>
    <w:rsid w:val="001519F2"/>
    <w:rsid w:val="00155FA4"/>
    <w:rsid w:val="001577C8"/>
    <w:rsid w:val="0016209F"/>
    <w:rsid w:val="00162FC0"/>
    <w:rsid w:val="00163E87"/>
    <w:rsid w:val="00165667"/>
    <w:rsid w:val="001658BF"/>
    <w:rsid w:val="001713E6"/>
    <w:rsid w:val="00172648"/>
    <w:rsid w:val="00175EA9"/>
    <w:rsid w:val="00180A04"/>
    <w:rsid w:val="00180BF0"/>
    <w:rsid w:val="00180CDB"/>
    <w:rsid w:val="001811BF"/>
    <w:rsid w:val="00182354"/>
    <w:rsid w:val="00184CB2"/>
    <w:rsid w:val="001855D4"/>
    <w:rsid w:val="001855E3"/>
    <w:rsid w:val="00185A92"/>
    <w:rsid w:val="0018647B"/>
    <w:rsid w:val="001870A9"/>
    <w:rsid w:val="001878BD"/>
    <w:rsid w:val="00190BE1"/>
    <w:rsid w:val="00191DE6"/>
    <w:rsid w:val="00192C17"/>
    <w:rsid w:val="0019676E"/>
    <w:rsid w:val="00196FA3"/>
    <w:rsid w:val="00197B7C"/>
    <w:rsid w:val="001A0798"/>
    <w:rsid w:val="001A0FA4"/>
    <w:rsid w:val="001A4D22"/>
    <w:rsid w:val="001A6EAC"/>
    <w:rsid w:val="001B26CF"/>
    <w:rsid w:val="001B4A63"/>
    <w:rsid w:val="001B68A4"/>
    <w:rsid w:val="001C4E83"/>
    <w:rsid w:val="001C6706"/>
    <w:rsid w:val="001C7FDC"/>
    <w:rsid w:val="001D035D"/>
    <w:rsid w:val="001D153B"/>
    <w:rsid w:val="001D5589"/>
    <w:rsid w:val="001D57A0"/>
    <w:rsid w:val="001D655F"/>
    <w:rsid w:val="001D6D30"/>
    <w:rsid w:val="001E471F"/>
    <w:rsid w:val="001E54DB"/>
    <w:rsid w:val="001E5F58"/>
    <w:rsid w:val="001E65B4"/>
    <w:rsid w:val="001E7618"/>
    <w:rsid w:val="001F0C3B"/>
    <w:rsid w:val="001F2272"/>
    <w:rsid w:val="001F61F6"/>
    <w:rsid w:val="001F63EE"/>
    <w:rsid w:val="00201995"/>
    <w:rsid w:val="002070D1"/>
    <w:rsid w:val="00207B70"/>
    <w:rsid w:val="0021093C"/>
    <w:rsid w:val="0021338F"/>
    <w:rsid w:val="002140B9"/>
    <w:rsid w:val="00216626"/>
    <w:rsid w:val="0022268C"/>
    <w:rsid w:val="00224427"/>
    <w:rsid w:val="00224DFD"/>
    <w:rsid w:val="00224EA5"/>
    <w:rsid w:val="00224F54"/>
    <w:rsid w:val="00234E01"/>
    <w:rsid w:val="002355FD"/>
    <w:rsid w:val="00235B3F"/>
    <w:rsid w:val="00236820"/>
    <w:rsid w:val="0024075F"/>
    <w:rsid w:val="002411B3"/>
    <w:rsid w:val="00242A7D"/>
    <w:rsid w:val="00243D2D"/>
    <w:rsid w:val="002456A9"/>
    <w:rsid w:val="00246C12"/>
    <w:rsid w:val="00247A4E"/>
    <w:rsid w:val="00251DED"/>
    <w:rsid w:val="00252013"/>
    <w:rsid w:val="0025216E"/>
    <w:rsid w:val="002542BC"/>
    <w:rsid w:val="002566F2"/>
    <w:rsid w:val="00260129"/>
    <w:rsid w:val="00260A96"/>
    <w:rsid w:val="002675A1"/>
    <w:rsid w:val="00274FDB"/>
    <w:rsid w:val="00275771"/>
    <w:rsid w:val="00280319"/>
    <w:rsid w:val="00280538"/>
    <w:rsid w:val="0028346D"/>
    <w:rsid w:val="00283DE1"/>
    <w:rsid w:val="00286088"/>
    <w:rsid w:val="00286CA0"/>
    <w:rsid w:val="00290F1B"/>
    <w:rsid w:val="002950A1"/>
    <w:rsid w:val="002952AD"/>
    <w:rsid w:val="00295957"/>
    <w:rsid w:val="00295D1B"/>
    <w:rsid w:val="00296AF9"/>
    <w:rsid w:val="002A0FF4"/>
    <w:rsid w:val="002A1262"/>
    <w:rsid w:val="002A4977"/>
    <w:rsid w:val="002A498B"/>
    <w:rsid w:val="002A4DEC"/>
    <w:rsid w:val="002A52E9"/>
    <w:rsid w:val="002A652E"/>
    <w:rsid w:val="002B3E58"/>
    <w:rsid w:val="002C33F7"/>
    <w:rsid w:val="002C4A78"/>
    <w:rsid w:val="002C56FF"/>
    <w:rsid w:val="002C7330"/>
    <w:rsid w:val="002C7995"/>
    <w:rsid w:val="002D1A49"/>
    <w:rsid w:val="002D69DE"/>
    <w:rsid w:val="002D6A4F"/>
    <w:rsid w:val="002E2C0E"/>
    <w:rsid w:val="002E5A0E"/>
    <w:rsid w:val="002E6159"/>
    <w:rsid w:val="002F076A"/>
    <w:rsid w:val="002F0ABB"/>
    <w:rsid w:val="002F1321"/>
    <w:rsid w:val="002F3E39"/>
    <w:rsid w:val="002F5BD3"/>
    <w:rsid w:val="002F7692"/>
    <w:rsid w:val="002F7881"/>
    <w:rsid w:val="002F7D09"/>
    <w:rsid w:val="003000FE"/>
    <w:rsid w:val="00300F7D"/>
    <w:rsid w:val="00303304"/>
    <w:rsid w:val="00303B06"/>
    <w:rsid w:val="0030511F"/>
    <w:rsid w:val="003074A2"/>
    <w:rsid w:val="00310993"/>
    <w:rsid w:val="003127FC"/>
    <w:rsid w:val="003137BA"/>
    <w:rsid w:val="00313DCD"/>
    <w:rsid w:val="003217C0"/>
    <w:rsid w:val="00322209"/>
    <w:rsid w:val="00323B27"/>
    <w:rsid w:val="003244E7"/>
    <w:rsid w:val="00324ACE"/>
    <w:rsid w:val="00325D19"/>
    <w:rsid w:val="0032680B"/>
    <w:rsid w:val="00326C66"/>
    <w:rsid w:val="00330614"/>
    <w:rsid w:val="0033282A"/>
    <w:rsid w:val="00336670"/>
    <w:rsid w:val="00340434"/>
    <w:rsid w:val="00340A6F"/>
    <w:rsid w:val="00340C6F"/>
    <w:rsid w:val="00340DD2"/>
    <w:rsid w:val="00342E6D"/>
    <w:rsid w:val="00344B4C"/>
    <w:rsid w:val="003472DF"/>
    <w:rsid w:val="00347EAA"/>
    <w:rsid w:val="00351395"/>
    <w:rsid w:val="00352005"/>
    <w:rsid w:val="00352F30"/>
    <w:rsid w:val="00353842"/>
    <w:rsid w:val="0035404A"/>
    <w:rsid w:val="00354D13"/>
    <w:rsid w:val="00355C92"/>
    <w:rsid w:val="00355D9F"/>
    <w:rsid w:val="00356406"/>
    <w:rsid w:val="00360B30"/>
    <w:rsid w:val="00361589"/>
    <w:rsid w:val="00361BE7"/>
    <w:rsid w:val="00362941"/>
    <w:rsid w:val="003723AF"/>
    <w:rsid w:val="00373F15"/>
    <w:rsid w:val="00374D36"/>
    <w:rsid w:val="003763EF"/>
    <w:rsid w:val="00376537"/>
    <w:rsid w:val="0037767A"/>
    <w:rsid w:val="003779CB"/>
    <w:rsid w:val="003806E6"/>
    <w:rsid w:val="00382564"/>
    <w:rsid w:val="00384A8A"/>
    <w:rsid w:val="00385893"/>
    <w:rsid w:val="0039058E"/>
    <w:rsid w:val="00390F3B"/>
    <w:rsid w:val="00392A5B"/>
    <w:rsid w:val="0039514B"/>
    <w:rsid w:val="003B0DAF"/>
    <w:rsid w:val="003B2983"/>
    <w:rsid w:val="003B34AD"/>
    <w:rsid w:val="003B4003"/>
    <w:rsid w:val="003B419B"/>
    <w:rsid w:val="003B580A"/>
    <w:rsid w:val="003B5BE7"/>
    <w:rsid w:val="003B60BF"/>
    <w:rsid w:val="003B7704"/>
    <w:rsid w:val="003C05D9"/>
    <w:rsid w:val="003C0F14"/>
    <w:rsid w:val="003C43A8"/>
    <w:rsid w:val="003C6D9F"/>
    <w:rsid w:val="003D0086"/>
    <w:rsid w:val="003D73F3"/>
    <w:rsid w:val="003E0679"/>
    <w:rsid w:val="003E2B77"/>
    <w:rsid w:val="003E2F87"/>
    <w:rsid w:val="003E4BBA"/>
    <w:rsid w:val="003E4E56"/>
    <w:rsid w:val="003E515D"/>
    <w:rsid w:val="003E75FC"/>
    <w:rsid w:val="003F536E"/>
    <w:rsid w:val="003F6A36"/>
    <w:rsid w:val="004000BE"/>
    <w:rsid w:val="00401D8D"/>
    <w:rsid w:val="00402762"/>
    <w:rsid w:val="00402788"/>
    <w:rsid w:val="004029D2"/>
    <w:rsid w:val="004032A4"/>
    <w:rsid w:val="00404829"/>
    <w:rsid w:val="0040574B"/>
    <w:rsid w:val="004062A7"/>
    <w:rsid w:val="004071AB"/>
    <w:rsid w:val="004113EA"/>
    <w:rsid w:val="00411FFB"/>
    <w:rsid w:val="00414209"/>
    <w:rsid w:val="004147E1"/>
    <w:rsid w:val="00415738"/>
    <w:rsid w:val="00415C7D"/>
    <w:rsid w:val="00416003"/>
    <w:rsid w:val="004174C5"/>
    <w:rsid w:val="00417549"/>
    <w:rsid w:val="00424653"/>
    <w:rsid w:val="00424EA2"/>
    <w:rsid w:val="004250EC"/>
    <w:rsid w:val="004252AC"/>
    <w:rsid w:val="004267FC"/>
    <w:rsid w:val="00426877"/>
    <w:rsid w:val="004274CB"/>
    <w:rsid w:val="0043026D"/>
    <w:rsid w:val="004303FF"/>
    <w:rsid w:val="00433DA3"/>
    <w:rsid w:val="004345D1"/>
    <w:rsid w:val="0044139B"/>
    <w:rsid w:val="00442588"/>
    <w:rsid w:val="00446B4C"/>
    <w:rsid w:val="00447934"/>
    <w:rsid w:val="00450175"/>
    <w:rsid w:val="004540A3"/>
    <w:rsid w:val="00454FA4"/>
    <w:rsid w:val="00455A12"/>
    <w:rsid w:val="00461BF7"/>
    <w:rsid w:val="00462709"/>
    <w:rsid w:val="00465522"/>
    <w:rsid w:val="0047029B"/>
    <w:rsid w:val="00470EE0"/>
    <w:rsid w:val="00471787"/>
    <w:rsid w:val="00473795"/>
    <w:rsid w:val="00473A85"/>
    <w:rsid w:val="004740A0"/>
    <w:rsid w:val="00474D8E"/>
    <w:rsid w:val="00485E7C"/>
    <w:rsid w:val="0048689D"/>
    <w:rsid w:val="00491DA1"/>
    <w:rsid w:val="00492449"/>
    <w:rsid w:val="00493173"/>
    <w:rsid w:val="00494612"/>
    <w:rsid w:val="004952A4"/>
    <w:rsid w:val="004A0530"/>
    <w:rsid w:val="004A0C62"/>
    <w:rsid w:val="004A2DF1"/>
    <w:rsid w:val="004A5FAC"/>
    <w:rsid w:val="004B2B94"/>
    <w:rsid w:val="004B3719"/>
    <w:rsid w:val="004B4F63"/>
    <w:rsid w:val="004B7E53"/>
    <w:rsid w:val="004C1918"/>
    <w:rsid w:val="004C2F87"/>
    <w:rsid w:val="004D0096"/>
    <w:rsid w:val="004D0644"/>
    <w:rsid w:val="004D2418"/>
    <w:rsid w:val="004D303C"/>
    <w:rsid w:val="004D3E66"/>
    <w:rsid w:val="004D4AFF"/>
    <w:rsid w:val="004D6337"/>
    <w:rsid w:val="004D6A28"/>
    <w:rsid w:val="004D6E12"/>
    <w:rsid w:val="004D7BF6"/>
    <w:rsid w:val="004E01D8"/>
    <w:rsid w:val="004E2566"/>
    <w:rsid w:val="004E2EFD"/>
    <w:rsid w:val="004E3B79"/>
    <w:rsid w:val="004E4284"/>
    <w:rsid w:val="004E631B"/>
    <w:rsid w:val="004E7048"/>
    <w:rsid w:val="004F03FB"/>
    <w:rsid w:val="004F0A11"/>
    <w:rsid w:val="004F1527"/>
    <w:rsid w:val="004F7684"/>
    <w:rsid w:val="00501638"/>
    <w:rsid w:val="00501E6C"/>
    <w:rsid w:val="00502060"/>
    <w:rsid w:val="00502822"/>
    <w:rsid w:val="00503F01"/>
    <w:rsid w:val="00503FE5"/>
    <w:rsid w:val="00505A57"/>
    <w:rsid w:val="00506320"/>
    <w:rsid w:val="005070CD"/>
    <w:rsid w:val="00510B1F"/>
    <w:rsid w:val="00512C07"/>
    <w:rsid w:val="00512C6E"/>
    <w:rsid w:val="00514D8F"/>
    <w:rsid w:val="00516439"/>
    <w:rsid w:val="00516F3B"/>
    <w:rsid w:val="00520FD9"/>
    <w:rsid w:val="0052347D"/>
    <w:rsid w:val="0052348F"/>
    <w:rsid w:val="00524408"/>
    <w:rsid w:val="0052477F"/>
    <w:rsid w:val="00525BA8"/>
    <w:rsid w:val="00526109"/>
    <w:rsid w:val="00526367"/>
    <w:rsid w:val="005300C3"/>
    <w:rsid w:val="005307D3"/>
    <w:rsid w:val="005316EE"/>
    <w:rsid w:val="00531C76"/>
    <w:rsid w:val="00532059"/>
    <w:rsid w:val="005320EF"/>
    <w:rsid w:val="00536E0D"/>
    <w:rsid w:val="0053776F"/>
    <w:rsid w:val="00542526"/>
    <w:rsid w:val="00546A94"/>
    <w:rsid w:val="00546E64"/>
    <w:rsid w:val="0055307C"/>
    <w:rsid w:val="00556826"/>
    <w:rsid w:val="0056220E"/>
    <w:rsid w:val="0056315C"/>
    <w:rsid w:val="005642A2"/>
    <w:rsid w:val="0056599E"/>
    <w:rsid w:val="0057094C"/>
    <w:rsid w:val="0057235E"/>
    <w:rsid w:val="005738AF"/>
    <w:rsid w:val="0057463F"/>
    <w:rsid w:val="00574D2A"/>
    <w:rsid w:val="00574DDB"/>
    <w:rsid w:val="005764B8"/>
    <w:rsid w:val="005767DE"/>
    <w:rsid w:val="005777DA"/>
    <w:rsid w:val="0058651F"/>
    <w:rsid w:val="0058676E"/>
    <w:rsid w:val="00595F05"/>
    <w:rsid w:val="00597297"/>
    <w:rsid w:val="005A3B37"/>
    <w:rsid w:val="005A5092"/>
    <w:rsid w:val="005B32CA"/>
    <w:rsid w:val="005B36E3"/>
    <w:rsid w:val="005B4B82"/>
    <w:rsid w:val="005B4F96"/>
    <w:rsid w:val="005B6348"/>
    <w:rsid w:val="005C1E90"/>
    <w:rsid w:val="005C2C09"/>
    <w:rsid w:val="005C73D7"/>
    <w:rsid w:val="005C74B4"/>
    <w:rsid w:val="005C7B89"/>
    <w:rsid w:val="005C7E12"/>
    <w:rsid w:val="005D26D0"/>
    <w:rsid w:val="005D40E9"/>
    <w:rsid w:val="005D42BB"/>
    <w:rsid w:val="005D63B3"/>
    <w:rsid w:val="005D7B75"/>
    <w:rsid w:val="005E2981"/>
    <w:rsid w:val="005E4B80"/>
    <w:rsid w:val="005E4C50"/>
    <w:rsid w:val="005E763F"/>
    <w:rsid w:val="005E7E05"/>
    <w:rsid w:val="005F3CA8"/>
    <w:rsid w:val="005F3DA7"/>
    <w:rsid w:val="005F6047"/>
    <w:rsid w:val="005F674F"/>
    <w:rsid w:val="005F68D5"/>
    <w:rsid w:val="005F7CC9"/>
    <w:rsid w:val="005F7F6B"/>
    <w:rsid w:val="0060095A"/>
    <w:rsid w:val="006016E0"/>
    <w:rsid w:val="006016FC"/>
    <w:rsid w:val="006064DB"/>
    <w:rsid w:val="00613BFE"/>
    <w:rsid w:val="00616CFD"/>
    <w:rsid w:val="00617BF4"/>
    <w:rsid w:val="006231D8"/>
    <w:rsid w:val="0062329D"/>
    <w:rsid w:val="006237E9"/>
    <w:rsid w:val="00623912"/>
    <w:rsid w:val="00624337"/>
    <w:rsid w:val="00624BED"/>
    <w:rsid w:val="006265BF"/>
    <w:rsid w:val="00627A8A"/>
    <w:rsid w:val="0063430E"/>
    <w:rsid w:val="00634C91"/>
    <w:rsid w:val="00634F1D"/>
    <w:rsid w:val="00636CE2"/>
    <w:rsid w:val="00637205"/>
    <w:rsid w:val="00637FFB"/>
    <w:rsid w:val="0064050E"/>
    <w:rsid w:val="00645539"/>
    <w:rsid w:val="00646756"/>
    <w:rsid w:val="006518CA"/>
    <w:rsid w:val="006521CE"/>
    <w:rsid w:val="00652954"/>
    <w:rsid w:val="00652E9D"/>
    <w:rsid w:val="006538A5"/>
    <w:rsid w:val="00653A61"/>
    <w:rsid w:val="00655F1A"/>
    <w:rsid w:val="00657F1F"/>
    <w:rsid w:val="0066090D"/>
    <w:rsid w:val="00661DF6"/>
    <w:rsid w:val="00662812"/>
    <w:rsid w:val="006636D7"/>
    <w:rsid w:val="00664254"/>
    <w:rsid w:val="0066789A"/>
    <w:rsid w:val="00670061"/>
    <w:rsid w:val="00670DEE"/>
    <w:rsid w:val="00671DD0"/>
    <w:rsid w:val="00671E80"/>
    <w:rsid w:val="00673D2A"/>
    <w:rsid w:val="00675654"/>
    <w:rsid w:val="00676968"/>
    <w:rsid w:val="006769B7"/>
    <w:rsid w:val="00676C84"/>
    <w:rsid w:val="006779E2"/>
    <w:rsid w:val="006867E8"/>
    <w:rsid w:val="0068698C"/>
    <w:rsid w:val="00687480"/>
    <w:rsid w:val="006918E5"/>
    <w:rsid w:val="006927CD"/>
    <w:rsid w:val="00694876"/>
    <w:rsid w:val="00697D65"/>
    <w:rsid w:val="006A02C0"/>
    <w:rsid w:val="006A0B5A"/>
    <w:rsid w:val="006A3882"/>
    <w:rsid w:val="006A64D8"/>
    <w:rsid w:val="006A7BCE"/>
    <w:rsid w:val="006B4213"/>
    <w:rsid w:val="006B4AC0"/>
    <w:rsid w:val="006C687F"/>
    <w:rsid w:val="006C70AB"/>
    <w:rsid w:val="006C73B5"/>
    <w:rsid w:val="006D2505"/>
    <w:rsid w:val="006D4126"/>
    <w:rsid w:val="006D50B7"/>
    <w:rsid w:val="006D6EE1"/>
    <w:rsid w:val="006E0D59"/>
    <w:rsid w:val="006E30EF"/>
    <w:rsid w:val="006E381F"/>
    <w:rsid w:val="006E39AB"/>
    <w:rsid w:val="006E4295"/>
    <w:rsid w:val="006E6673"/>
    <w:rsid w:val="006E7DF0"/>
    <w:rsid w:val="006F283B"/>
    <w:rsid w:val="006F429E"/>
    <w:rsid w:val="006F477C"/>
    <w:rsid w:val="006F5FA0"/>
    <w:rsid w:val="006F64ED"/>
    <w:rsid w:val="00700E5E"/>
    <w:rsid w:val="00702490"/>
    <w:rsid w:val="007026AF"/>
    <w:rsid w:val="00702C08"/>
    <w:rsid w:val="00704411"/>
    <w:rsid w:val="00707EB6"/>
    <w:rsid w:val="00711F7B"/>
    <w:rsid w:val="007203FF"/>
    <w:rsid w:val="00721CB5"/>
    <w:rsid w:val="00722468"/>
    <w:rsid w:val="00722E15"/>
    <w:rsid w:val="00723E86"/>
    <w:rsid w:val="00724389"/>
    <w:rsid w:val="007265CC"/>
    <w:rsid w:val="00727D3E"/>
    <w:rsid w:val="00730B16"/>
    <w:rsid w:val="00733AFE"/>
    <w:rsid w:val="0073516E"/>
    <w:rsid w:val="00735A3E"/>
    <w:rsid w:val="00737701"/>
    <w:rsid w:val="0074012F"/>
    <w:rsid w:val="007447FE"/>
    <w:rsid w:val="00750390"/>
    <w:rsid w:val="007505F5"/>
    <w:rsid w:val="00752FBA"/>
    <w:rsid w:val="007560BD"/>
    <w:rsid w:val="007563AC"/>
    <w:rsid w:val="00760DE3"/>
    <w:rsid w:val="00762638"/>
    <w:rsid w:val="00764B97"/>
    <w:rsid w:val="00764BB3"/>
    <w:rsid w:val="007675D2"/>
    <w:rsid w:val="007700D8"/>
    <w:rsid w:val="00770A27"/>
    <w:rsid w:val="0077183B"/>
    <w:rsid w:val="0077190B"/>
    <w:rsid w:val="00776565"/>
    <w:rsid w:val="00776C3C"/>
    <w:rsid w:val="00776FF7"/>
    <w:rsid w:val="00781009"/>
    <w:rsid w:val="00783443"/>
    <w:rsid w:val="0078373B"/>
    <w:rsid w:val="00785D9D"/>
    <w:rsid w:val="007869AD"/>
    <w:rsid w:val="007905EE"/>
    <w:rsid w:val="00790FEC"/>
    <w:rsid w:val="0079478A"/>
    <w:rsid w:val="007949F5"/>
    <w:rsid w:val="0079561D"/>
    <w:rsid w:val="007959B4"/>
    <w:rsid w:val="0079706F"/>
    <w:rsid w:val="007973FA"/>
    <w:rsid w:val="00797A31"/>
    <w:rsid w:val="007A1BBC"/>
    <w:rsid w:val="007A466E"/>
    <w:rsid w:val="007A4D4E"/>
    <w:rsid w:val="007A53EB"/>
    <w:rsid w:val="007A5F7F"/>
    <w:rsid w:val="007A7EDA"/>
    <w:rsid w:val="007B05BB"/>
    <w:rsid w:val="007B0B0D"/>
    <w:rsid w:val="007B2E18"/>
    <w:rsid w:val="007B5C61"/>
    <w:rsid w:val="007C18D4"/>
    <w:rsid w:val="007C1FCC"/>
    <w:rsid w:val="007C281E"/>
    <w:rsid w:val="007C4DBF"/>
    <w:rsid w:val="007C580E"/>
    <w:rsid w:val="007C73E3"/>
    <w:rsid w:val="007C7BB0"/>
    <w:rsid w:val="007D2C33"/>
    <w:rsid w:val="007D425D"/>
    <w:rsid w:val="007D73E4"/>
    <w:rsid w:val="007E0000"/>
    <w:rsid w:val="007E0FC6"/>
    <w:rsid w:val="007E1461"/>
    <w:rsid w:val="007E19F1"/>
    <w:rsid w:val="007E1EFF"/>
    <w:rsid w:val="007E2B83"/>
    <w:rsid w:val="007E5D92"/>
    <w:rsid w:val="007E71A0"/>
    <w:rsid w:val="007F0899"/>
    <w:rsid w:val="007F38A7"/>
    <w:rsid w:val="007F3EAE"/>
    <w:rsid w:val="007F5786"/>
    <w:rsid w:val="007F6037"/>
    <w:rsid w:val="007F6FA3"/>
    <w:rsid w:val="00803A8D"/>
    <w:rsid w:val="008063BB"/>
    <w:rsid w:val="00807BC9"/>
    <w:rsid w:val="00816B75"/>
    <w:rsid w:val="008219FB"/>
    <w:rsid w:val="008237A1"/>
    <w:rsid w:val="00824B1D"/>
    <w:rsid w:val="008251EA"/>
    <w:rsid w:val="00825506"/>
    <w:rsid w:val="008260F3"/>
    <w:rsid w:val="0082615C"/>
    <w:rsid w:val="0083156C"/>
    <w:rsid w:val="00831D09"/>
    <w:rsid w:val="00833008"/>
    <w:rsid w:val="008357B1"/>
    <w:rsid w:val="00841351"/>
    <w:rsid w:val="00843CF3"/>
    <w:rsid w:val="008478DE"/>
    <w:rsid w:val="008502DF"/>
    <w:rsid w:val="00850C12"/>
    <w:rsid w:val="00851B4F"/>
    <w:rsid w:val="00851B6D"/>
    <w:rsid w:val="00852AEA"/>
    <w:rsid w:val="00853FB0"/>
    <w:rsid w:val="00855B8F"/>
    <w:rsid w:val="00855C63"/>
    <w:rsid w:val="00856200"/>
    <w:rsid w:val="00862B3E"/>
    <w:rsid w:val="00862EFD"/>
    <w:rsid w:val="008669F1"/>
    <w:rsid w:val="0086705C"/>
    <w:rsid w:val="008677D4"/>
    <w:rsid w:val="00870DB1"/>
    <w:rsid w:val="00871716"/>
    <w:rsid w:val="00871864"/>
    <w:rsid w:val="00872994"/>
    <w:rsid w:val="00873A26"/>
    <w:rsid w:val="00875CDE"/>
    <w:rsid w:val="00876E10"/>
    <w:rsid w:val="0087707B"/>
    <w:rsid w:val="00881142"/>
    <w:rsid w:val="00881A2E"/>
    <w:rsid w:val="008830ED"/>
    <w:rsid w:val="00883F9A"/>
    <w:rsid w:val="00884E2D"/>
    <w:rsid w:val="00886F1D"/>
    <w:rsid w:val="0089435D"/>
    <w:rsid w:val="00894906"/>
    <w:rsid w:val="0089688E"/>
    <w:rsid w:val="00896CB9"/>
    <w:rsid w:val="008A0364"/>
    <w:rsid w:val="008A08DB"/>
    <w:rsid w:val="008A16B6"/>
    <w:rsid w:val="008A2831"/>
    <w:rsid w:val="008A3DA7"/>
    <w:rsid w:val="008B2B12"/>
    <w:rsid w:val="008B2E50"/>
    <w:rsid w:val="008B3204"/>
    <w:rsid w:val="008B3E32"/>
    <w:rsid w:val="008B7FF5"/>
    <w:rsid w:val="008C0414"/>
    <w:rsid w:val="008C0536"/>
    <w:rsid w:val="008C071D"/>
    <w:rsid w:val="008C42A9"/>
    <w:rsid w:val="008C6D33"/>
    <w:rsid w:val="008C7692"/>
    <w:rsid w:val="008D302E"/>
    <w:rsid w:val="008D549D"/>
    <w:rsid w:val="008D5BFB"/>
    <w:rsid w:val="008D63E0"/>
    <w:rsid w:val="008D7490"/>
    <w:rsid w:val="008E0098"/>
    <w:rsid w:val="008E1E51"/>
    <w:rsid w:val="008E5B7B"/>
    <w:rsid w:val="008E5C1A"/>
    <w:rsid w:val="008E7753"/>
    <w:rsid w:val="008F057F"/>
    <w:rsid w:val="008F0BDB"/>
    <w:rsid w:val="008F26BC"/>
    <w:rsid w:val="008F3698"/>
    <w:rsid w:val="00901C50"/>
    <w:rsid w:val="00901F94"/>
    <w:rsid w:val="00905784"/>
    <w:rsid w:val="00905913"/>
    <w:rsid w:val="00907475"/>
    <w:rsid w:val="00913001"/>
    <w:rsid w:val="00913E31"/>
    <w:rsid w:val="00914470"/>
    <w:rsid w:val="00917268"/>
    <w:rsid w:val="00917F0E"/>
    <w:rsid w:val="00922A6C"/>
    <w:rsid w:val="00922E4E"/>
    <w:rsid w:val="00922EF1"/>
    <w:rsid w:val="009305AB"/>
    <w:rsid w:val="009309CB"/>
    <w:rsid w:val="00931CC9"/>
    <w:rsid w:val="009362F8"/>
    <w:rsid w:val="00940A64"/>
    <w:rsid w:val="009412D1"/>
    <w:rsid w:val="00943A01"/>
    <w:rsid w:val="00947F68"/>
    <w:rsid w:val="00950C38"/>
    <w:rsid w:val="00950FE7"/>
    <w:rsid w:val="00952AA9"/>
    <w:rsid w:val="00953A0B"/>
    <w:rsid w:val="00954057"/>
    <w:rsid w:val="009567A5"/>
    <w:rsid w:val="00960261"/>
    <w:rsid w:val="00962F8A"/>
    <w:rsid w:val="0096328F"/>
    <w:rsid w:val="00965844"/>
    <w:rsid w:val="0096588F"/>
    <w:rsid w:val="00967099"/>
    <w:rsid w:val="009671FB"/>
    <w:rsid w:val="00970C4D"/>
    <w:rsid w:val="00973951"/>
    <w:rsid w:val="00974083"/>
    <w:rsid w:val="00981044"/>
    <w:rsid w:val="00981DC8"/>
    <w:rsid w:val="00982822"/>
    <w:rsid w:val="0098371A"/>
    <w:rsid w:val="009842AA"/>
    <w:rsid w:val="00984AF3"/>
    <w:rsid w:val="00984F06"/>
    <w:rsid w:val="0098542D"/>
    <w:rsid w:val="00986223"/>
    <w:rsid w:val="00991EE8"/>
    <w:rsid w:val="0099215D"/>
    <w:rsid w:val="00993D55"/>
    <w:rsid w:val="00995086"/>
    <w:rsid w:val="0099545A"/>
    <w:rsid w:val="0099674F"/>
    <w:rsid w:val="009A1366"/>
    <w:rsid w:val="009A1A8F"/>
    <w:rsid w:val="009A1C09"/>
    <w:rsid w:val="009A2C82"/>
    <w:rsid w:val="009A2F20"/>
    <w:rsid w:val="009A43FE"/>
    <w:rsid w:val="009A5691"/>
    <w:rsid w:val="009A5963"/>
    <w:rsid w:val="009A6B7E"/>
    <w:rsid w:val="009B2088"/>
    <w:rsid w:val="009B4DCC"/>
    <w:rsid w:val="009B4FD4"/>
    <w:rsid w:val="009B5A67"/>
    <w:rsid w:val="009B5B02"/>
    <w:rsid w:val="009B6303"/>
    <w:rsid w:val="009B6569"/>
    <w:rsid w:val="009C05B8"/>
    <w:rsid w:val="009C1F14"/>
    <w:rsid w:val="009C36C4"/>
    <w:rsid w:val="009C6F49"/>
    <w:rsid w:val="009C73A2"/>
    <w:rsid w:val="009D12E3"/>
    <w:rsid w:val="009D23B2"/>
    <w:rsid w:val="009D2832"/>
    <w:rsid w:val="009D6231"/>
    <w:rsid w:val="009D6F6A"/>
    <w:rsid w:val="009D72D3"/>
    <w:rsid w:val="009D73C7"/>
    <w:rsid w:val="009D773A"/>
    <w:rsid w:val="009D7AAA"/>
    <w:rsid w:val="009E367F"/>
    <w:rsid w:val="009E529B"/>
    <w:rsid w:val="009E684E"/>
    <w:rsid w:val="009E777F"/>
    <w:rsid w:val="009F038E"/>
    <w:rsid w:val="009F4C1E"/>
    <w:rsid w:val="009F50B4"/>
    <w:rsid w:val="009F5613"/>
    <w:rsid w:val="00A008BD"/>
    <w:rsid w:val="00A0203A"/>
    <w:rsid w:val="00A043CB"/>
    <w:rsid w:val="00A117EB"/>
    <w:rsid w:val="00A120DA"/>
    <w:rsid w:val="00A13108"/>
    <w:rsid w:val="00A149E1"/>
    <w:rsid w:val="00A177DF"/>
    <w:rsid w:val="00A215B3"/>
    <w:rsid w:val="00A24B4E"/>
    <w:rsid w:val="00A25B53"/>
    <w:rsid w:val="00A25BAC"/>
    <w:rsid w:val="00A30B63"/>
    <w:rsid w:val="00A33B74"/>
    <w:rsid w:val="00A33C72"/>
    <w:rsid w:val="00A357BB"/>
    <w:rsid w:val="00A36510"/>
    <w:rsid w:val="00A41D06"/>
    <w:rsid w:val="00A42BFE"/>
    <w:rsid w:val="00A4486D"/>
    <w:rsid w:val="00A44F19"/>
    <w:rsid w:val="00A474E8"/>
    <w:rsid w:val="00A501FB"/>
    <w:rsid w:val="00A518A1"/>
    <w:rsid w:val="00A52EC9"/>
    <w:rsid w:val="00A55A0D"/>
    <w:rsid w:val="00A576E1"/>
    <w:rsid w:val="00A600B3"/>
    <w:rsid w:val="00A601F8"/>
    <w:rsid w:val="00A638C7"/>
    <w:rsid w:val="00A64336"/>
    <w:rsid w:val="00A7327C"/>
    <w:rsid w:val="00A742B3"/>
    <w:rsid w:val="00A747A1"/>
    <w:rsid w:val="00A77855"/>
    <w:rsid w:val="00A803E1"/>
    <w:rsid w:val="00A80D45"/>
    <w:rsid w:val="00A82325"/>
    <w:rsid w:val="00A841AA"/>
    <w:rsid w:val="00A845B8"/>
    <w:rsid w:val="00A8668C"/>
    <w:rsid w:val="00A87619"/>
    <w:rsid w:val="00A91BBB"/>
    <w:rsid w:val="00A93F4F"/>
    <w:rsid w:val="00A9425A"/>
    <w:rsid w:val="00A9437B"/>
    <w:rsid w:val="00A95CC8"/>
    <w:rsid w:val="00A962A1"/>
    <w:rsid w:val="00AA1115"/>
    <w:rsid w:val="00AA197E"/>
    <w:rsid w:val="00AA2D85"/>
    <w:rsid w:val="00AA58AD"/>
    <w:rsid w:val="00AA6DA0"/>
    <w:rsid w:val="00AB0C74"/>
    <w:rsid w:val="00AB1AA9"/>
    <w:rsid w:val="00AB4AC8"/>
    <w:rsid w:val="00AB56F7"/>
    <w:rsid w:val="00AB5951"/>
    <w:rsid w:val="00AB75D4"/>
    <w:rsid w:val="00AC0F00"/>
    <w:rsid w:val="00AC18D0"/>
    <w:rsid w:val="00AC197D"/>
    <w:rsid w:val="00AC3812"/>
    <w:rsid w:val="00AC4513"/>
    <w:rsid w:val="00AC6547"/>
    <w:rsid w:val="00AC7659"/>
    <w:rsid w:val="00AC7D36"/>
    <w:rsid w:val="00AD00A0"/>
    <w:rsid w:val="00AD00FC"/>
    <w:rsid w:val="00AD3E1F"/>
    <w:rsid w:val="00AD4987"/>
    <w:rsid w:val="00AD58CA"/>
    <w:rsid w:val="00AD5AF6"/>
    <w:rsid w:val="00AD6F6C"/>
    <w:rsid w:val="00AE19F9"/>
    <w:rsid w:val="00AE4A42"/>
    <w:rsid w:val="00AE5FB4"/>
    <w:rsid w:val="00AF0E2D"/>
    <w:rsid w:val="00AF14FE"/>
    <w:rsid w:val="00AF36C8"/>
    <w:rsid w:val="00AF45FB"/>
    <w:rsid w:val="00AF7B30"/>
    <w:rsid w:val="00AF7CD0"/>
    <w:rsid w:val="00B0207C"/>
    <w:rsid w:val="00B057CE"/>
    <w:rsid w:val="00B07FFB"/>
    <w:rsid w:val="00B14664"/>
    <w:rsid w:val="00B164BF"/>
    <w:rsid w:val="00B1711B"/>
    <w:rsid w:val="00B17A1A"/>
    <w:rsid w:val="00B2372E"/>
    <w:rsid w:val="00B237A8"/>
    <w:rsid w:val="00B23C19"/>
    <w:rsid w:val="00B23F3C"/>
    <w:rsid w:val="00B26BC7"/>
    <w:rsid w:val="00B279A8"/>
    <w:rsid w:val="00B32EA2"/>
    <w:rsid w:val="00B32F2D"/>
    <w:rsid w:val="00B3464A"/>
    <w:rsid w:val="00B349D5"/>
    <w:rsid w:val="00B42D7A"/>
    <w:rsid w:val="00B547BB"/>
    <w:rsid w:val="00B54C25"/>
    <w:rsid w:val="00B557AD"/>
    <w:rsid w:val="00B55EDB"/>
    <w:rsid w:val="00B5606B"/>
    <w:rsid w:val="00B616C1"/>
    <w:rsid w:val="00B64B3B"/>
    <w:rsid w:val="00B65986"/>
    <w:rsid w:val="00B71AED"/>
    <w:rsid w:val="00B7296A"/>
    <w:rsid w:val="00B73C47"/>
    <w:rsid w:val="00B7491F"/>
    <w:rsid w:val="00B75DE5"/>
    <w:rsid w:val="00B768E7"/>
    <w:rsid w:val="00B777E7"/>
    <w:rsid w:val="00B80E40"/>
    <w:rsid w:val="00B81725"/>
    <w:rsid w:val="00B82693"/>
    <w:rsid w:val="00B84547"/>
    <w:rsid w:val="00B86A2F"/>
    <w:rsid w:val="00B90F0D"/>
    <w:rsid w:val="00B9112E"/>
    <w:rsid w:val="00B923FE"/>
    <w:rsid w:val="00B95291"/>
    <w:rsid w:val="00B959C4"/>
    <w:rsid w:val="00BA034B"/>
    <w:rsid w:val="00BA0502"/>
    <w:rsid w:val="00BA1298"/>
    <w:rsid w:val="00BA373A"/>
    <w:rsid w:val="00BA6482"/>
    <w:rsid w:val="00BA7477"/>
    <w:rsid w:val="00BB03A9"/>
    <w:rsid w:val="00BB1FC7"/>
    <w:rsid w:val="00BC0645"/>
    <w:rsid w:val="00BC270D"/>
    <w:rsid w:val="00BC2F89"/>
    <w:rsid w:val="00BC3C0B"/>
    <w:rsid w:val="00BC601D"/>
    <w:rsid w:val="00BC73D8"/>
    <w:rsid w:val="00BD1F6B"/>
    <w:rsid w:val="00BD3C36"/>
    <w:rsid w:val="00BD6929"/>
    <w:rsid w:val="00BD71ED"/>
    <w:rsid w:val="00BE29DB"/>
    <w:rsid w:val="00BE3327"/>
    <w:rsid w:val="00BE524F"/>
    <w:rsid w:val="00BE6B08"/>
    <w:rsid w:val="00BE79CA"/>
    <w:rsid w:val="00BE7CFB"/>
    <w:rsid w:val="00BF0E28"/>
    <w:rsid w:val="00BF1BE3"/>
    <w:rsid w:val="00BF3F80"/>
    <w:rsid w:val="00C041A3"/>
    <w:rsid w:val="00C052D3"/>
    <w:rsid w:val="00C10443"/>
    <w:rsid w:val="00C10AD7"/>
    <w:rsid w:val="00C12348"/>
    <w:rsid w:val="00C1262A"/>
    <w:rsid w:val="00C132AD"/>
    <w:rsid w:val="00C157EC"/>
    <w:rsid w:val="00C166F9"/>
    <w:rsid w:val="00C20678"/>
    <w:rsid w:val="00C216A6"/>
    <w:rsid w:val="00C228D9"/>
    <w:rsid w:val="00C2534B"/>
    <w:rsid w:val="00C27FE8"/>
    <w:rsid w:val="00C30AFB"/>
    <w:rsid w:val="00C30D99"/>
    <w:rsid w:val="00C30FE3"/>
    <w:rsid w:val="00C320B8"/>
    <w:rsid w:val="00C323A9"/>
    <w:rsid w:val="00C32EC1"/>
    <w:rsid w:val="00C42A1E"/>
    <w:rsid w:val="00C43726"/>
    <w:rsid w:val="00C442B8"/>
    <w:rsid w:val="00C44540"/>
    <w:rsid w:val="00C5059A"/>
    <w:rsid w:val="00C50D97"/>
    <w:rsid w:val="00C50E6F"/>
    <w:rsid w:val="00C52156"/>
    <w:rsid w:val="00C52355"/>
    <w:rsid w:val="00C5296F"/>
    <w:rsid w:val="00C55567"/>
    <w:rsid w:val="00C55DFD"/>
    <w:rsid w:val="00C60FB1"/>
    <w:rsid w:val="00C64AC8"/>
    <w:rsid w:val="00C6666B"/>
    <w:rsid w:val="00C6719D"/>
    <w:rsid w:val="00C67269"/>
    <w:rsid w:val="00C6782B"/>
    <w:rsid w:val="00C67D0E"/>
    <w:rsid w:val="00C72FFB"/>
    <w:rsid w:val="00C73851"/>
    <w:rsid w:val="00C73AD2"/>
    <w:rsid w:val="00C740B3"/>
    <w:rsid w:val="00C74954"/>
    <w:rsid w:val="00C756A2"/>
    <w:rsid w:val="00C75950"/>
    <w:rsid w:val="00C8020D"/>
    <w:rsid w:val="00C806E1"/>
    <w:rsid w:val="00C81A36"/>
    <w:rsid w:val="00C839E5"/>
    <w:rsid w:val="00C907E9"/>
    <w:rsid w:val="00C91937"/>
    <w:rsid w:val="00C92BC1"/>
    <w:rsid w:val="00C943BB"/>
    <w:rsid w:val="00CA000B"/>
    <w:rsid w:val="00CA048A"/>
    <w:rsid w:val="00CA1E7D"/>
    <w:rsid w:val="00CA3BDC"/>
    <w:rsid w:val="00CA737F"/>
    <w:rsid w:val="00CB4111"/>
    <w:rsid w:val="00CB7DD6"/>
    <w:rsid w:val="00CC07F6"/>
    <w:rsid w:val="00CC0A82"/>
    <w:rsid w:val="00CC25AC"/>
    <w:rsid w:val="00CC2F6F"/>
    <w:rsid w:val="00CC6C9E"/>
    <w:rsid w:val="00CC7A6A"/>
    <w:rsid w:val="00CD16D0"/>
    <w:rsid w:val="00CD3D65"/>
    <w:rsid w:val="00CE1C1D"/>
    <w:rsid w:val="00CE29BF"/>
    <w:rsid w:val="00CE7DBB"/>
    <w:rsid w:val="00CF034D"/>
    <w:rsid w:val="00CF5823"/>
    <w:rsid w:val="00CF62D0"/>
    <w:rsid w:val="00CF6722"/>
    <w:rsid w:val="00D01411"/>
    <w:rsid w:val="00D014B8"/>
    <w:rsid w:val="00D026CD"/>
    <w:rsid w:val="00D03DB3"/>
    <w:rsid w:val="00D04CFD"/>
    <w:rsid w:val="00D06CD6"/>
    <w:rsid w:val="00D07D5D"/>
    <w:rsid w:val="00D11D25"/>
    <w:rsid w:val="00D11F8D"/>
    <w:rsid w:val="00D127A6"/>
    <w:rsid w:val="00D13AB2"/>
    <w:rsid w:val="00D14842"/>
    <w:rsid w:val="00D15A22"/>
    <w:rsid w:val="00D21405"/>
    <w:rsid w:val="00D21EB6"/>
    <w:rsid w:val="00D22EE0"/>
    <w:rsid w:val="00D244D9"/>
    <w:rsid w:val="00D249C7"/>
    <w:rsid w:val="00D2743B"/>
    <w:rsid w:val="00D30ED7"/>
    <w:rsid w:val="00D320DF"/>
    <w:rsid w:val="00D35B40"/>
    <w:rsid w:val="00D35BFB"/>
    <w:rsid w:val="00D362D1"/>
    <w:rsid w:val="00D3787B"/>
    <w:rsid w:val="00D42572"/>
    <w:rsid w:val="00D4414F"/>
    <w:rsid w:val="00D44226"/>
    <w:rsid w:val="00D462D2"/>
    <w:rsid w:val="00D46C79"/>
    <w:rsid w:val="00D475AE"/>
    <w:rsid w:val="00D50914"/>
    <w:rsid w:val="00D5113B"/>
    <w:rsid w:val="00D51EAE"/>
    <w:rsid w:val="00D51F09"/>
    <w:rsid w:val="00D53D33"/>
    <w:rsid w:val="00D551FA"/>
    <w:rsid w:val="00D568A1"/>
    <w:rsid w:val="00D575BA"/>
    <w:rsid w:val="00D60181"/>
    <w:rsid w:val="00D61393"/>
    <w:rsid w:val="00D61519"/>
    <w:rsid w:val="00D61716"/>
    <w:rsid w:val="00D665AB"/>
    <w:rsid w:val="00D66618"/>
    <w:rsid w:val="00D66C5C"/>
    <w:rsid w:val="00D67532"/>
    <w:rsid w:val="00D67B8C"/>
    <w:rsid w:val="00D71B7A"/>
    <w:rsid w:val="00D7313B"/>
    <w:rsid w:val="00D76C80"/>
    <w:rsid w:val="00D835B0"/>
    <w:rsid w:val="00D8548B"/>
    <w:rsid w:val="00D90E19"/>
    <w:rsid w:val="00D923EB"/>
    <w:rsid w:val="00D92BAD"/>
    <w:rsid w:val="00D93409"/>
    <w:rsid w:val="00D93AF6"/>
    <w:rsid w:val="00D94FC7"/>
    <w:rsid w:val="00D96281"/>
    <w:rsid w:val="00D97374"/>
    <w:rsid w:val="00DA009D"/>
    <w:rsid w:val="00DA0FD7"/>
    <w:rsid w:val="00DA162F"/>
    <w:rsid w:val="00DA1BB6"/>
    <w:rsid w:val="00DA2450"/>
    <w:rsid w:val="00DA3D8C"/>
    <w:rsid w:val="00DA3EAB"/>
    <w:rsid w:val="00DA48AB"/>
    <w:rsid w:val="00DA69EB"/>
    <w:rsid w:val="00DA6E9D"/>
    <w:rsid w:val="00DA78BC"/>
    <w:rsid w:val="00DB0008"/>
    <w:rsid w:val="00DB0A70"/>
    <w:rsid w:val="00DB0EBD"/>
    <w:rsid w:val="00DB0FC3"/>
    <w:rsid w:val="00DB1B28"/>
    <w:rsid w:val="00DB32B1"/>
    <w:rsid w:val="00DB3B9E"/>
    <w:rsid w:val="00DB4F01"/>
    <w:rsid w:val="00DB5D60"/>
    <w:rsid w:val="00DB74E9"/>
    <w:rsid w:val="00DC057A"/>
    <w:rsid w:val="00DC27C7"/>
    <w:rsid w:val="00DC4364"/>
    <w:rsid w:val="00DD0302"/>
    <w:rsid w:val="00DD1B4F"/>
    <w:rsid w:val="00DD293D"/>
    <w:rsid w:val="00DD2E49"/>
    <w:rsid w:val="00DD338C"/>
    <w:rsid w:val="00DD3717"/>
    <w:rsid w:val="00DD3B10"/>
    <w:rsid w:val="00DD3C90"/>
    <w:rsid w:val="00DD66B9"/>
    <w:rsid w:val="00DD7F56"/>
    <w:rsid w:val="00DE3910"/>
    <w:rsid w:val="00DE3D1E"/>
    <w:rsid w:val="00DE5C92"/>
    <w:rsid w:val="00DE7211"/>
    <w:rsid w:val="00DF08BB"/>
    <w:rsid w:val="00DF08D9"/>
    <w:rsid w:val="00DF15A6"/>
    <w:rsid w:val="00DF1C74"/>
    <w:rsid w:val="00DF2BFE"/>
    <w:rsid w:val="00DF4ECF"/>
    <w:rsid w:val="00DF672D"/>
    <w:rsid w:val="00E06EE7"/>
    <w:rsid w:val="00E14B67"/>
    <w:rsid w:val="00E1526B"/>
    <w:rsid w:val="00E15F87"/>
    <w:rsid w:val="00E22DFF"/>
    <w:rsid w:val="00E24854"/>
    <w:rsid w:val="00E25735"/>
    <w:rsid w:val="00E2796C"/>
    <w:rsid w:val="00E30312"/>
    <w:rsid w:val="00E31143"/>
    <w:rsid w:val="00E327F6"/>
    <w:rsid w:val="00E34AF4"/>
    <w:rsid w:val="00E34D21"/>
    <w:rsid w:val="00E36093"/>
    <w:rsid w:val="00E367C4"/>
    <w:rsid w:val="00E401F2"/>
    <w:rsid w:val="00E40C37"/>
    <w:rsid w:val="00E4284E"/>
    <w:rsid w:val="00E45F7F"/>
    <w:rsid w:val="00E50055"/>
    <w:rsid w:val="00E51A8E"/>
    <w:rsid w:val="00E52B6B"/>
    <w:rsid w:val="00E52CE4"/>
    <w:rsid w:val="00E5388A"/>
    <w:rsid w:val="00E61E76"/>
    <w:rsid w:val="00E646AD"/>
    <w:rsid w:val="00E6665D"/>
    <w:rsid w:val="00E71CE0"/>
    <w:rsid w:val="00E73CC8"/>
    <w:rsid w:val="00E7420B"/>
    <w:rsid w:val="00E810B5"/>
    <w:rsid w:val="00E81B1A"/>
    <w:rsid w:val="00E86E51"/>
    <w:rsid w:val="00E900DF"/>
    <w:rsid w:val="00E9508E"/>
    <w:rsid w:val="00E97E24"/>
    <w:rsid w:val="00EA48B8"/>
    <w:rsid w:val="00EA6885"/>
    <w:rsid w:val="00EA6A8A"/>
    <w:rsid w:val="00EA72B7"/>
    <w:rsid w:val="00EB4032"/>
    <w:rsid w:val="00EB5234"/>
    <w:rsid w:val="00EC4546"/>
    <w:rsid w:val="00ED01A0"/>
    <w:rsid w:val="00ED07DB"/>
    <w:rsid w:val="00ED0A41"/>
    <w:rsid w:val="00ED1ED5"/>
    <w:rsid w:val="00ED3C0C"/>
    <w:rsid w:val="00ED4410"/>
    <w:rsid w:val="00ED4B7B"/>
    <w:rsid w:val="00ED7793"/>
    <w:rsid w:val="00ED7C05"/>
    <w:rsid w:val="00EE0DDC"/>
    <w:rsid w:val="00EE1F3C"/>
    <w:rsid w:val="00EE1F5C"/>
    <w:rsid w:val="00EE2343"/>
    <w:rsid w:val="00EE30FC"/>
    <w:rsid w:val="00EE319D"/>
    <w:rsid w:val="00EE3974"/>
    <w:rsid w:val="00EE5234"/>
    <w:rsid w:val="00EE5825"/>
    <w:rsid w:val="00EE5C02"/>
    <w:rsid w:val="00EE5D96"/>
    <w:rsid w:val="00EF3C42"/>
    <w:rsid w:val="00EF6153"/>
    <w:rsid w:val="00F00420"/>
    <w:rsid w:val="00F00DDB"/>
    <w:rsid w:val="00F038EB"/>
    <w:rsid w:val="00F03D55"/>
    <w:rsid w:val="00F05495"/>
    <w:rsid w:val="00F10222"/>
    <w:rsid w:val="00F10E33"/>
    <w:rsid w:val="00F118F9"/>
    <w:rsid w:val="00F12671"/>
    <w:rsid w:val="00F13B17"/>
    <w:rsid w:val="00F17CB3"/>
    <w:rsid w:val="00F23EC1"/>
    <w:rsid w:val="00F258F3"/>
    <w:rsid w:val="00F332E1"/>
    <w:rsid w:val="00F349C8"/>
    <w:rsid w:val="00F37813"/>
    <w:rsid w:val="00F40BB6"/>
    <w:rsid w:val="00F42699"/>
    <w:rsid w:val="00F43D24"/>
    <w:rsid w:val="00F453FB"/>
    <w:rsid w:val="00F470B1"/>
    <w:rsid w:val="00F5239D"/>
    <w:rsid w:val="00F53D5F"/>
    <w:rsid w:val="00F54C8E"/>
    <w:rsid w:val="00F5613E"/>
    <w:rsid w:val="00F56571"/>
    <w:rsid w:val="00F56B8A"/>
    <w:rsid w:val="00F577CA"/>
    <w:rsid w:val="00F639A6"/>
    <w:rsid w:val="00F642A7"/>
    <w:rsid w:val="00F70DDC"/>
    <w:rsid w:val="00F710F4"/>
    <w:rsid w:val="00F7132B"/>
    <w:rsid w:val="00F7167D"/>
    <w:rsid w:val="00F74626"/>
    <w:rsid w:val="00F765EC"/>
    <w:rsid w:val="00F76A82"/>
    <w:rsid w:val="00F77E47"/>
    <w:rsid w:val="00F82643"/>
    <w:rsid w:val="00F82D32"/>
    <w:rsid w:val="00F8488E"/>
    <w:rsid w:val="00F86A15"/>
    <w:rsid w:val="00F90E48"/>
    <w:rsid w:val="00F91758"/>
    <w:rsid w:val="00F941FF"/>
    <w:rsid w:val="00F950FF"/>
    <w:rsid w:val="00F96ED8"/>
    <w:rsid w:val="00F97B42"/>
    <w:rsid w:val="00F97BAA"/>
    <w:rsid w:val="00FA0BDE"/>
    <w:rsid w:val="00FA54D0"/>
    <w:rsid w:val="00FA73B7"/>
    <w:rsid w:val="00FB0A01"/>
    <w:rsid w:val="00FB16F2"/>
    <w:rsid w:val="00FB35AA"/>
    <w:rsid w:val="00FB3971"/>
    <w:rsid w:val="00FB3C57"/>
    <w:rsid w:val="00FB5C17"/>
    <w:rsid w:val="00FC2ADA"/>
    <w:rsid w:val="00FC4379"/>
    <w:rsid w:val="00FC5DDF"/>
    <w:rsid w:val="00FD2B7C"/>
    <w:rsid w:val="00FD3F70"/>
    <w:rsid w:val="00FD4F15"/>
    <w:rsid w:val="00FD645F"/>
    <w:rsid w:val="00FD668E"/>
    <w:rsid w:val="00FE19DC"/>
    <w:rsid w:val="00FE238A"/>
    <w:rsid w:val="00FE259E"/>
    <w:rsid w:val="00FE3453"/>
    <w:rsid w:val="00FE515B"/>
    <w:rsid w:val="00FE7637"/>
    <w:rsid w:val="00FF0AB6"/>
    <w:rsid w:val="00FF15BD"/>
    <w:rsid w:val="00FF29DF"/>
    <w:rsid w:val="00FF2A1A"/>
    <w:rsid w:val="00FF2A54"/>
    <w:rsid w:val="00FF71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position-horizontal:center" o:allowincell="f" strokecolor="#030">
      <v:stroke color="#030" weight="4.5pt" linestyle="thickThin"/>
    </o:shapedefaults>
    <o:shapelayout v:ext="edit">
      <o:idmap v:ext="edit" data="1"/>
    </o:shapelayout>
  </w:shapeDefaults>
  <w:decimalSymbol w:val="."/>
  <w:listSeparator w:val=","/>
  <w14:docId w14:val="785A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hidden/>
    <w:semiHidden/>
    <w:rsid w:val="00274FDB"/>
    <w:rPr>
      <w:sz w:val="24"/>
      <w:szCs w:val="24"/>
    </w:rPr>
  </w:style>
  <w:style w:type="paragraph" w:styleId="Heading1">
    <w:name w:val="heading 1"/>
    <w:aliases w:val="H1-Sec.Head"/>
    <w:basedOn w:val="Normal"/>
    <w:next w:val="Normal"/>
    <w:link w:val="Heading1Char"/>
    <w:uiPriority w:val="99"/>
    <w:qFormat/>
    <w:rsid w:val="002070D1"/>
    <w:pPr>
      <w:keepNext/>
      <w:widowControl w:val="0"/>
      <w:jc w:val="both"/>
      <w:outlineLvl w:val="0"/>
    </w:pPr>
    <w:rPr>
      <w:bCs/>
      <w:iCs/>
      <w:snapToGrid w:val="0"/>
      <w:sz w:val="32"/>
      <w:szCs w:val="20"/>
    </w:rPr>
  </w:style>
  <w:style w:type="paragraph" w:styleId="Heading2">
    <w:name w:val="heading 2"/>
    <w:basedOn w:val="Normal"/>
    <w:next w:val="Normal"/>
    <w:link w:val="Heading2Char"/>
    <w:uiPriority w:val="99"/>
    <w:qFormat/>
    <w:rsid w:val="002070D1"/>
    <w:pPr>
      <w:keepNext/>
      <w:spacing w:before="240" w:after="60"/>
      <w:outlineLvl w:val="1"/>
    </w:pPr>
    <w:rPr>
      <w:b/>
      <w:i/>
      <w:szCs w:val="20"/>
    </w:rPr>
  </w:style>
  <w:style w:type="paragraph" w:styleId="Heading3">
    <w:name w:val="heading 3"/>
    <w:basedOn w:val="Normal"/>
    <w:next w:val="Normal"/>
    <w:link w:val="Heading3Char"/>
    <w:qFormat/>
    <w:rsid w:val="00207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070D1"/>
    <w:pPr>
      <w:keepNext/>
      <w:outlineLvl w:val="3"/>
    </w:pPr>
    <w:rPr>
      <w:b/>
      <w:szCs w:val="20"/>
    </w:rPr>
  </w:style>
  <w:style w:type="paragraph" w:styleId="Heading5">
    <w:name w:val="heading 5"/>
    <w:basedOn w:val="Normal"/>
    <w:next w:val="Normal"/>
    <w:link w:val="Heading5Char"/>
    <w:qFormat/>
    <w:rsid w:val="002070D1"/>
    <w:pPr>
      <w:keepNext/>
      <w:outlineLvl w:val="4"/>
    </w:pPr>
    <w:rPr>
      <w:b/>
      <w:szCs w:val="20"/>
    </w:rPr>
  </w:style>
  <w:style w:type="paragraph" w:styleId="Heading6">
    <w:name w:val="heading 6"/>
    <w:basedOn w:val="Normal"/>
    <w:next w:val="Normal"/>
    <w:link w:val="Heading6Char"/>
    <w:qFormat/>
    <w:rsid w:val="002070D1"/>
    <w:pPr>
      <w:keepNext/>
      <w:jc w:val="center"/>
      <w:outlineLvl w:val="5"/>
    </w:pPr>
    <w:rPr>
      <w:b/>
      <w:bCs/>
      <w:sz w:val="28"/>
      <w:szCs w:val="20"/>
    </w:rPr>
  </w:style>
  <w:style w:type="paragraph" w:styleId="Heading7">
    <w:name w:val="heading 7"/>
    <w:basedOn w:val="Normal"/>
    <w:next w:val="Normal"/>
    <w:link w:val="Heading7Char"/>
    <w:qFormat/>
    <w:rsid w:val="00954057"/>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2070D1"/>
    <w:pPr>
      <w:keepNext/>
      <w:ind w:left="720"/>
      <w:outlineLvl w:val="7"/>
    </w:pPr>
    <w:rPr>
      <w:bCs/>
      <w:szCs w:val="20"/>
    </w:rPr>
  </w:style>
  <w:style w:type="paragraph" w:styleId="Heading9">
    <w:name w:val="heading 9"/>
    <w:basedOn w:val="Normal"/>
    <w:next w:val="Normal"/>
    <w:link w:val="Heading9Char"/>
    <w:qFormat/>
    <w:rsid w:val="002070D1"/>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06EE7"/>
    <w:pPr>
      <w:spacing w:before="120" w:after="120"/>
    </w:pPr>
    <w:rPr>
      <w:rFonts w:asciiTheme="minorHAnsi" w:hAnsiTheme="minorHAnsi"/>
      <w:b/>
      <w:bCs/>
      <w:caps/>
      <w:sz w:val="20"/>
      <w:szCs w:val="20"/>
    </w:rPr>
  </w:style>
  <w:style w:type="paragraph" w:customStyle="1" w:styleId="BulletedText">
    <w:name w:val="Bulleted Text"/>
    <w:basedOn w:val="BodyText"/>
    <w:rsid w:val="002070D1"/>
    <w:pPr>
      <w:widowControl/>
      <w:numPr>
        <w:numId w:val="26"/>
      </w:numPr>
      <w:spacing w:after="240"/>
      <w:ind w:left="0" w:firstLine="0"/>
    </w:pPr>
    <w:rPr>
      <w:b/>
    </w:rPr>
  </w:style>
  <w:style w:type="paragraph" w:styleId="BodyText">
    <w:name w:val="Body Text"/>
    <w:basedOn w:val="Normal"/>
    <w:link w:val="BodyTextChar"/>
    <w:rsid w:val="002070D1"/>
    <w:pPr>
      <w:widowControl w:val="0"/>
    </w:pPr>
    <w:rPr>
      <w:bCs/>
      <w:szCs w:val="20"/>
    </w:rPr>
  </w:style>
  <w:style w:type="paragraph" w:customStyle="1" w:styleId="Heading1Numbered5">
    <w:name w:val="Heading 1. Numbered 5"/>
    <w:basedOn w:val="1heading5"/>
    <w:rsid w:val="002070D1"/>
    <w:pPr>
      <w:numPr>
        <w:numId w:val="11"/>
      </w:numPr>
      <w:ind w:left="0" w:firstLine="0"/>
    </w:pPr>
  </w:style>
  <w:style w:type="paragraph" w:customStyle="1" w:styleId="1heading5">
    <w:name w:val="1.heading 5"/>
    <w:basedOn w:val="HeadingNumberedList"/>
    <w:rsid w:val="002070D1"/>
  </w:style>
  <w:style w:type="paragraph" w:customStyle="1" w:styleId="HeadingNumberedList">
    <w:name w:val="Heading Numbered List"/>
    <w:basedOn w:val="Heading1Numbered"/>
    <w:rsid w:val="002070D1"/>
  </w:style>
  <w:style w:type="paragraph" w:customStyle="1" w:styleId="Heading1Numbered">
    <w:name w:val="Heading 1. Numbered"/>
    <w:basedOn w:val="1NumberedHeading"/>
    <w:rsid w:val="002070D1"/>
  </w:style>
  <w:style w:type="paragraph" w:customStyle="1" w:styleId="1NumberedHeading">
    <w:name w:val="1.Numbered Heading"/>
    <w:basedOn w:val="1NumberedList"/>
    <w:rsid w:val="002070D1"/>
  </w:style>
  <w:style w:type="paragraph" w:customStyle="1" w:styleId="1NumberedList">
    <w:name w:val="1. Numbered List"/>
    <w:basedOn w:val="numberedlist0"/>
    <w:rsid w:val="002070D1"/>
  </w:style>
  <w:style w:type="paragraph" w:customStyle="1" w:styleId="numberedlist0">
    <w:name w:val="numbered list"/>
    <w:basedOn w:val="Normal"/>
    <w:rsid w:val="002070D1"/>
    <w:rPr>
      <w:b/>
      <w:bCs/>
      <w:iCs/>
      <w:szCs w:val="20"/>
    </w:rPr>
  </w:style>
  <w:style w:type="paragraph" w:styleId="ListBullet">
    <w:name w:val="List Bullet"/>
    <w:basedOn w:val="Normal"/>
    <w:autoRedefine/>
    <w:rsid w:val="002070D1"/>
    <w:pPr>
      <w:numPr>
        <w:numId w:val="1"/>
      </w:numPr>
    </w:pPr>
    <w:rPr>
      <w:sz w:val="20"/>
      <w:szCs w:val="20"/>
    </w:rPr>
  </w:style>
  <w:style w:type="paragraph" w:styleId="ListBullet2">
    <w:name w:val="List Bullet 2"/>
    <w:basedOn w:val="Normal"/>
    <w:autoRedefine/>
    <w:rsid w:val="002070D1"/>
    <w:pPr>
      <w:numPr>
        <w:numId w:val="2"/>
      </w:numPr>
    </w:pPr>
    <w:rPr>
      <w:sz w:val="20"/>
      <w:szCs w:val="20"/>
    </w:rPr>
  </w:style>
  <w:style w:type="paragraph" w:styleId="ListBullet3">
    <w:name w:val="List Bullet 3"/>
    <w:basedOn w:val="Normal"/>
    <w:autoRedefine/>
    <w:rsid w:val="002070D1"/>
    <w:pPr>
      <w:numPr>
        <w:numId w:val="3"/>
      </w:numPr>
    </w:pPr>
    <w:rPr>
      <w:sz w:val="20"/>
      <w:szCs w:val="20"/>
    </w:rPr>
  </w:style>
  <w:style w:type="paragraph" w:styleId="ListBullet4">
    <w:name w:val="List Bullet 4"/>
    <w:basedOn w:val="Normal"/>
    <w:autoRedefine/>
    <w:rsid w:val="002070D1"/>
    <w:pPr>
      <w:numPr>
        <w:numId w:val="4"/>
      </w:numPr>
    </w:pPr>
    <w:rPr>
      <w:sz w:val="20"/>
      <w:szCs w:val="20"/>
    </w:rPr>
  </w:style>
  <w:style w:type="paragraph" w:styleId="ListBullet5">
    <w:name w:val="List Bullet 5"/>
    <w:basedOn w:val="Normal"/>
    <w:autoRedefine/>
    <w:rsid w:val="002070D1"/>
    <w:pPr>
      <w:numPr>
        <w:numId w:val="5"/>
      </w:numPr>
    </w:pPr>
    <w:rPr>
      <w:sz w:val="20"/>
      <w:szCs w:val="20"/>
    </w:rPr>
  </w:style>
  <w:style w:type="paragraph" w:styleId="ListNumber">
    <w:name w:val="List Number"/>
    <w:basedOn w:val="Normal"/>
    <w:rsid w:val="002070D1"/>
    <w:pPr>
      <w:numPr>
        <w:numId w:val="6"/>
      </w:numPr>
    </w:pPr>
    <w:rPr>
      <w:sz w:val="20"/>
      <w:szCs w:val="20"/>
    </w:rPr>
  </w:style>
  <w:style w:type="paragraph" w:styleId="ListNumber2">
    <w:name w:val="List Number 2"/>
    <w:basedOn w:val="Normal"/>
    <w:rsid w:val="002070D1"/>
    <w:pPr>
      <w:numPr>
        <w:numId w:val="7"/>
      </w:numPr>
    </w:pPr>
    <w:rPr>
      <w:sz w:val="20"/>
      <w:szCs w:val="20"/>
    </w:rPr>
  </w:style>
  <w:style w:type="paragraph" w:styleId="ListNumber3">
    <w:name w:val="List Number 3"/>
    <w:basedOn w:val="Normal"/>
    <w:rsid w:val="002070D1"/>
    <w:pPr>
      <w:numPr>
        <w:numId w:val="8"/>
      </w:numPr>
    </w:pPr>
    <w:rPr>
      <w:sz w:val="20"/>
      <w:szCs w:val="20"/>
    </w:rPr>
  </w:style>
  <w:style w:type="paragraph" w:styleId="ListNumber4">
    <w:name w:val="List Number 4"/>
    <w:basedOn w:val="Normal"/>
    <w:rsid w:val="002070D1"/>
    <w:pPr>
      <w:numPr>
        <w:numId w:val="9"/>
      </w:numPr>
    </w:pPr>
    <w:rPr>
      <w:sz w:val="20"/>
      <w:szCs w:val="20"/>
    </w:rPr>
  </w:style>
  <w:style w:type="paragraph" w:styleId="ListNumber5">
    <w:name w:val="List Number 5"/>
    <w:basedOn w:val="Normal"/>
    <w:rsid w:val="002070D1"/>
    <w:pPr>
      <w:numPr>
        <w:numId w:val="10"/>
      </w:numPr>
    </w:pPr>
    <w:rPr>
      <w:sz w:val="20"/>
      <w:szCs w:val="20"/>
    </w:rPr>
  </w:style>
  <w:style w:type="paragraph" w:customStyle="1" w:styleId="bullet-ss">
    <w:name w:val="bullet-ss"/>
    <w:basedOn w:val="Normal"/>
    <w:rsid w:val="002070D1"/>
    <w:pPr>
      <w:numPr>
        <w:numId w:val="28"/>
      </w:numPr>
    </w:pPr>
    <w:rPr>
      <w:sz w:val="22"/>
      <w:szCs w:val="20"/>
    </w:rPr>
  </w:style>
  <w:style w:type="paragraph" w:customStyle="1" w:styleId="NumberedList">
    <w:name w:val="Numbered List"/>
    <w:basedOn w:val="BodyText"/>
    <w:rsid w:val="002070D1"/>
    <w:pPr>
      <w:widowControl/>
      <w:numPr>
        <w:numId w:val="41"/>
      </w:numPr>
      <w:spacing w:after="240"/>
      <w:jc w:val="both"/>
    </w:pPr>
    <w:rPr>
      <w:b/>
    </w:rPr>
  </w:style>
  <w:style w:type="paragraph" w:customStyle="1" w:styleId="POCtitle">
    <w:name w:val="POC title"/>
    <w:basedOn w:val="Title"/>
    <w:rsid w:val="002070D1"/>
    <w:rPr>
      <w:sz w:val="24"/>
    </w:rPr>
  </w:style>
  <w:style w:type="paragraph" w:styleId="Title">
    <w:name w:val="Title"/>
    <w:basedOn w:val="Normal"/>
    <w:qFormat/>
    <w:rsid w:val="002070D1"/>
    <w:pPr>
      <w:jc w:val="center"/>
    </w:pPr>
    <w:rPr>
      <w:b/>
      <w:sz w:val="28"/>
      <w:szCs w:val="20"/>
    </w:rPr>
  </w:style>
  <w:style w:type="paragraph" w:styleId="Subtitle">
    <w:name w:val="Subtitle"/>
    <w:basedOn w:val="Normal"/>
    <w:qFormat/>
    <w:rsid w:val="002070D1"/>
    <w:pPr>
      <w:spacing w:after="60"/>
      <w:jc w:val="center"/>
      <w:outlineLvl w:val="1"/>
    </w:pPr>
    <w:rPr>
      <w:b/>
      <w:bCs/>
      <w:sz w:val="32"/>
    </w:rPr>
  </w:style>
  <w:style w:type="paragraph" w:styleId="Caption">
    <w:name w:val="caption"/>
    <w:basedOn w:val="Normal"/>
    <w:next w:val="Normal"/>
    <w:qFormat/>
    <w:rsid w:val="002070D1"/>
    <w:pPr>
      <w:widowControl w:val="0"/>
    </w:pPr>
    <w:rPr>
      <w:rFonts w:ascii="Courier" w:hAnsi="Courier"/>
      <w:snapToGrid w:val="0"/>
      <w:szCs w:val="20"/>
    </w:rPr>
  </w:style>
  <w:style w:type="paragraph" w:customStyle="1" w:styleId="HeadingBolded">
    <w:name w:val="Heading (Bolded)"/>
    <w:basedOn w:val="Heading6"/>
    <w:rsid w:val="002070D1"/>
    <w:pPr>
      <w:tabs>
        <w:tab w:val="left" w:pos="0"/>
      </w:tabs>
      <w:suppressAutoHyphens/>
      <w:jc w:val="left"/>
    </w:pPr>
    <w:rPr>
      <w:bCs w:val="0"/>
      <w:sz w:val="24"/>
      <w:szCs w:val="24"/>
    </w:rPr>
  </w:style>
  <w:style w:type="paragraph" w:styleId="BodyText2">
    <w:name w:val="Body Text 2"/>
    <w:basedOn w:val="Normal"/>
    <w:link w:val="BodyText2Char"/>
    <w:rsid w:val="002070D1"/>
    <w:pPr>
      <w:widowControl w:val="0"/>
      <w:jc w:val="both"/>
    </w:pPr>
    <w:rPr>
      <w:snapToGrid w:val="0"/>
      <w:szCs w:val="20"/>
    </w:rPr>
  </w:style>
  <w:style w:type="character" w:styleId="Hyperlink">
    <w:name w:val="Hyperlink"/>
    <w:uiPriority w:val="99"/>
    <w:rsid w:val="002070D1"/>
    <w:rPr>
      <w:color w:val="0000FF"/>
      <w:u w:val="single"/>
    </w:rPr>
  </w:style>
  <w:style w:type="paragraph" w:customStyle="1" w:styleId="HeadingCentered">
    <w:name w:val="Heading (Centered)"/>
    <w:basedOn w:val="Heading9"/>
    <w:rsid w:val="002070D1"/>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E06EE7"/>
    <w:pPr>
      <w:ind w:left="240"/>
    </w:pPr>
    <w:rPr>
      <w:rFonts w:asciiTheme="minorHAnsi" w:hAnsiTheme="minorHAnsi"/>
      <w:smallCaps/>
      <w:sz w:val="20"/>
      <w:szCs w:val="20"/>
    </w:rPr>
  </w:style>
  <w:style w:type="paragraph" w:customStyle="1" w:styleId="CompanyName">
    <w:name w:val="Company Name"/>
    <w:basedOn w:val="BodyText"/>
    <w:next w:val="Date"/>
    <w:rsid w:val="002070D1"/>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2070D1"/>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2070D1"/>
    <w:rPr>
      <w:sz w:val="20"/>
      <w:szCs w:val="20"/>
    </w:rPr>
  </w:style>
  <w:style w:type="character" w:customStyle="1" w:styleId="Style12ptBoldItalic">
    <w:name w:val="Style 12 pt Bold Italic"/>
    <w:rsid w:val="002070D1"/>
    <w:rPr>
      <w:b/>
      <w:bCs/>
      <w:i/>
      <w:iCs/>
      <w:sz w:val="24"/>
    </w:rPr>
  </w:style>
  <w:style w:type="paragraph" w:customStyle="1" w:styleId="Default1">
    <w:name w:val="Default1"/>
    <w:basedOn w:val="Default"/>
    <w:next w:val="Default"/>
    <w:rsid w:val="002070D1"/>
    <w:rPr>
      <w:color w:val="auto"/>
    </w:rPr>
  </w:style>
  <w:style w:type="paragraph" w:customStyle="1" w:styleId="Default">
    <w:name w:val="Default"/>
    <w:rsid w:val="002070D1"/>
    <w:pPr>
      <w:autoSpaceDE w:val="0"/>
      <w:autoSpaceDN w:val="0"/>
      <w:adjustRightInd w:val="0"/>
    </w:pPr>
    <w:rPr>
      <w:color w:val="000000"/>
      <w:sz w:val="24"/>
      <w:szCs w:val="24"/>
    </w:rPr>
  </w:style>
  <w:style w:type="paragraph" w:customStyle="1" w:styleId="Steps">
    <w:name w:val="Steps"/>
    <w:basedOn w:val="Normal"/>
    <w:rsid w:val="002070D1"/>
    <w:pPr>
      <w:tabs>
        <w:tab w:val="num" w:pos="1800"/>
      </w:tabs>
      <w:ind w:left="1800" w:hanging="360"/>
    </w:pPr>
    <w:rPr>
      <w:szCs w:val="20"/>
    </w:rPr>
  </w:style>
  <w:style w:type="paragraph" w:customStyle="1" w:styleId="Itemmarkedbyl">
    <w:name w:val="Item marked by (l)"/>
    <w:basedOn w:val="Normal"/>
    <w:rsid w:val="002070D1"/>
    <w:pPr>
      <w:numPr>
        <w:numId w:val="17"/>
      </w:numPr>
    </w:pPr>
    <w:rPr>
      <w:szCs w:val="20"/>
    </w:rPr>
  </w:style>
  <w:style w:type="paragraph" w:styleId="List3">
    <w:name w:val="List 3"/>
    <w:basedOn w:val="Normal"/>
    <w:rsid w:val="002070D1"/>
    <w:pPr>
      <w:ind w:left="1080" w:hanging="360"/>
    </w:pPr>
    <w:rPr>
      <w:sz w:val="20"/>
      <w:szCs w:val="20"/>
    </w:rPr>
  </w:style>
  <w:style w:type="paragraph" w:styleId="NormalWeb">
    <w:name w:val="Normal (Web)"/>
    <w:basedOn w:val="Normal"/>
    <w:rsid w:val="002070D1"/>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2070D1"/>
    <w:pPr>
      <w:tabs>
        <w:tab w:val="center" w:pos="4320"/>
        <w:tab w:val="right" w:pos="8640"/>
      </w:tabs>
    </w:pPr>
    <w:rPr>
      <w:szCs w:val="20"/>
    </w:rPr>
  </w:style>
  <w:style w:type="paragraph" w:styleId="BodyText3">
    <w:name w:val="Body Text 3"/>
    <w:basedOn w:val="Normal"/>
    <w:link w:val="BodyText3Char"/>
    <w:rsid w:val="002070D1"/>
    <w:pPr>
      <w:widowControl w:val="0"/>
      <w:tabs>
        <w:tab w:val="left" w:pos="0"/>
      </w:tabs>
      <w:suppressAutoHyphens/>
    </w:pPr>
    <w:rPr>
      <w:b/>
      <w:snapToGrid w:val="0"/>
      <w:szCs w:val="20"/>
    </w:rPr>
  </w:style>
  <w:style w:type="paragraph" w:styleId="Header">
    <w:name w:val="header"/>
    <w:basedOn w:val="Normal"/>
    <w:link w:val="HeaderChar"/>
    <w:rsid w:val="002070D1"/>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2070D1"/>
    <w:pPr>
      <w:ind w:left="2160" w:hanging="720"/>
    </w:pPr>
    <w:rPr>
      <w:rFonts w:ascii="Times" w:hAnsi="Times"/>
      <w:szCs w:val="20"/>
    </w:rPr>
  </w:style>
  <w:style w:type="paragraph" w:styleId="BodyTextIndent">
    <w:name w:val="Body Text Indent"/>
    <w:basedOn w:val="Normal"/>
    <w:link w:val="BodyTextIndentChar"/>
    <w:rsid w:val="002070D1"/>
    <w:pPr>
      <w:widowControl w:val="0"/>
      <w:ind w:firstLine="1440"/>
      <w:jc w:val="both"/>
    </w:pPr>
    <w:rPr>
      <w:b/>
      <w:snapToGrid w:val="0"/>
      <w:szCs w:val="20"/>
    </w:rPr>
  </w:style>
  <w:style w:type="paragraph" w:styleId="BlockText">
    <w:name w:val="Block Text"/>
    <w:basedOn w:val="Normal"/>
    <w:rsid w:val="002070D1"/>
    <w:pPr>
      <w:spacing w:after="120"/>
      <w:ind w:left="1440" w:right="1440"/>
    </w:pPr>
    <w:rPr>
      <w:sz w:val="20"/>
      <w:szCs w:val="20"/>
    </w:rPr>
  </w:style>
  <w:style w:type="paragraph" w:customStyle="1" w:styleId="normal1">
    <w:name w:val="normal1"/>
    <w:basedOn w:val="Heading1"/>
    <w:rsid w:val="002070D1"/>
    <w:pPr>
      <w:tabs>
        <w:tab w:val="left" w:pos="576"/>
      </w:tabs>
      <w:jc w:val="left"/>
    </w:pPr>
    <w:rPr>
      <w:sz w:val="24"/>
      <w:szCs w:val="24"/>
    </w:rPr>
  </w:style>
  <w:style w:type="paragraph" w:styleId="BodyTextIndent3">
    <w:name w:val="Body Text Indent 3"/>
    <w:basedOn w:val="Normal"/>
    <w:link w:val="BodyTextIndent3Char"/>
    <w:rsid w:val="002070D1"/>
    <w:pPr>
      <w:tabs>
        <w:tab w:val="left" w:pos="0"/>
      </w:tabs>
      <w:suppressAutoHyphens/>
      <w:ind w:left="720" w:hanging="720"/>
    </w:pPr>
    <w:rPr>
      <w:b/>
      <w:szCs w:val="20"/>
    </w:rPr>
  </w:style>
  <w:style w:type="paragraph" w:customStyle="1" w:styleId="Agenda2">
    <w:name w:val="Agenda2"/>
    <w:basedOn w:val="Normal"/>
    <w:rsid w:val="002070D1"/>
    <w:rPr>
      <w:sz w:val="20"/>
      <w:szCs w:val="20"/>
    </w:rPr>
  </w:style>
  <w:style w:type="paragraph" w:styleId="HTMLPreformatted">
    <w:name w:val="HTML Preformatted"/>
    <w:basedOn w:val="Normal"/>
    <w:link w:val="HTMLPreformattedChar"/>
    <w:rsid w:val="0020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2070D1"/>
    <w:rPr>
      <w:color w:val="auto"/>
    </w:rPr>
  </w:style>
  <w:style w:type="paragraph" w:styleId="ListContinue2">
    <w:name w:val="List Continue 2"/>
    <w:basedOn w:val="Normal"/>
    <w:rsid w:val="002070D1"/>
    <w:pPr>
      <w:spacing w:after="120"/>
      <w:ind w:left="720"/>
    </w:pPr>
    <w:rPr>
      <w:sz w:val="20"/>
      <w:szCs w:val="20"/>
    </w:rPr>
  </w:style>
  <w:style w:type="character" w:styleId="PageNumber">
    <w:name w:val="page number"/>
    <w:basedOn w:val="DefaultParagraphFont"/>
    <w:uiPriority w:val="99"/>
    <w:rsid w:val="002070D1"/>
  </w:style>
  <w:style w:type="paragraph" w:styleId="BodyTextFirstIndent2">
    <w:name w:val="Body Text First Indent 2"/>
    <w:basedOn w:val="BodyTextIndent"/>
    <w:rsid w:val="002070D1"/>
    <w:pPr>
      <w:widowControl/>
      <w:spacing w:after="120"/>
      <w:ind w:left="360" w:firstLine="210"/>
      <w:jc w:val="left"/>
    </w:pPr>
    <w:rPr>
      <w:b w:val="0"/>
      <w:snapToGrid/>
      <w:sz w:val="20"/>
    </w:rPr>
  </w:style>
  <w:style w:type="paragraph" w:styleId="E-mailSignature">
    <w:name w:val="E-mail Signature"/>
    <w:basedOn w:val="Normal"/>
    <w:rsid w:val="002070D1"/>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styleId="FollowedHyperlink">
    <w:name w:val="FollowedHyperlink"/>
    <w:uiPriority w:val="99"/>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paragraph" w:customStyle="1" w:styleId="ColorfulList-Accent11">
    <w:name w:val="Colorful List - Accent 11"/>
    <w:basedOn w:val="Normal"/>
    <w:uiPriority w:val="99"/>
    <w:qFormat/>
    <w:rsid w:val="00A845B8"/>
    <w:pPr>
      <w:ind w:left="720"/>
    </w:pPr>
    <w:rPr>
      <w:rFonts w:ascii="Cambria" w:eastAsia="Cambria" w:hAnsi="Cambria" w:cs="Cambria"/>
    </w:rPr>
  </w:style>
  <w:style w:type="character" w:styleId="CommentReference">
    <w:name w:val="annotation reference"/>
    <w:uiPriority w:val="99"/>
    <w:unhideWhenUsed/>
    <w:rsid w:val="00AC0F00"/>
    <w:rPr>
      <w:sz w:val="16"/>
      <w:szCs w:val="16"/>
    </w:rPr>
  </w:style>
  <w:style w:type="character" w:customStyle="1" w:styleId="CommentTextChar">
    <w:name w:val="Comment Text Char"/>
    <w:basedOn w:val="DefaultParagraphFont"/>
    <w:link w:val="CommentText"/>
    <w:uiPriority w:val="99"/>
    <w:rsid w:val="00AC0F00"/>
  </w:style>
  <w:style w:type="paragraph" w:styleId="PlainText">
    <w:name w:val="Plain Text"/>
    <w:basedOn w:val="Normal"/>
    <w:link w:val="PlainTextChar"/>
    <w:uiPriority w:val="99"/>
    <w:unhideWhenUsed/>
    <w:rsid w:val="007C281E"/>
    <w:rPr>
      <w:rFonts w:ascii="Consolas" w:eastAsia="Calibri" w:hAnsi="Consolas"/>
      <w:sz w:val="21"/>
      <w:szCs w:val="21"/>
    </w:rPr>
  </w:style>
  <w:style w:type="character" w:customStyle="1" w:styleId="PlainTextChar">
    <w:name w:val="Plain Text Char"/>
    <w:link w:val="PlainText"/>
    <w:uiPriority w:val="99"/>
    <w:rsid w:val="007C281E"/>
    <w:rPr>
      <w:rFonts w:ascii="Consolas" w:eastAsia="Calibri" w:hAnsi="Consolas"/>
      <w:sz w:val="21"/>
      <w:szCs w:val="21"/>
    </w:rPr>
  </w:style>
  <w:style w:type="character" w:customStyle="1" w:styleId="headerslevel2">
    <w:name w:val="headerslevel2"/>
    <w:basedOn w:val="DefaultParagraphFont"/>
    <w:rsid w:val="007C281E"/>
  </w:style>
  <w:style w:type="character" w:customStyle="1" w:styleId="contenttext">
    <w:name w:val="contenttext"/>
    <w:basedOn w:val="DefaultParagraphFont"/>
    <w:rsid w:val="007C281E"/>
  </w:style>
  <w:style w:type="character" w:customStyle="1" w:styleId="ed-reports-ppr-measuretitle1">
    <w:name w:val="ed-reports-ppr-measuretitle1"/>
    <w:rsid w:val="007C281E"/>
    <w:rPr>
      <w:rFonts w:ascii="Arial" w:hAnsi="Arial" w:cs="Arial" w:hint="default"/>
      <w:b/>
      <w:bCs/>
      <w:sz w:val="20"/>
      <w:szCs w:val="20"/>
    </w:rPr>
  </w:style>
  <w:style w:type="paragraph" w:customStyle="1" w:styleId="ColorfulShading-Accent11">
    <w:name w:val="Colorful Shading - Accent 11"/>
    <w:hidden/>
    <w:uiPriority w:val="99"/>
    <w:semiHidden/>
    <w:rsid w:val="00274FDB"/>
    <w:rPr>
      <w:sz w:val="24"/>
      <w:szCs w:val="24"/>
    </w:rPr>
  </w:style>
  <w:style w:type="character" w:customStyle="1" w:styleId="Heading3Char">
    <w:name w:val="Heading 3 Char"/>
    <w:link w:val="Heading3"/>
    <w:rsid w:val="0052347D"/>
    <w:rPr>
      <w:rFonts w:ascii="Arial" w:hAnsi="Arial" w:cs="Arial"/>
      <w:b/>
      <w:bCs/>
      <w:sz w:val="26"/>
      <w:szCs w:val="26"/>
    </w:rPr>
  </w:style>
  <w:style w:type="character" w:customStyle="1" w:styleId="Heading7Char">
    <w:name w:val="Heading 7 Char"/>
    <w:link w:val="Heading7"/>
    <w:rsid w:val="00954057"/>
    <w:rPr>
      <w:rFonts w:ascii="Courier New" w:hAnsi="Courier New"/>
      <w:sz w:val="24"/>
      <w:szCs w:val="24"/>
      <w:u w:val="single"/>
      <w:lang w:val="x-none" w:eastAsia="x-none"/>
    </w:rPr>
  </w:style>
  <w:style w:type="character" w:customStyle="1" w:styleId="Heading1Char">
    <w:name w:val="Heading 1 Char"/>
    <w:aliases w:val="H1-Sec.Head Char"/>
    <w:link w:val="Heading1"/>
    <w:uiPriority w:val="99"/>
    <w:rsid w:val="00954057"/>
    <w:rPr>
      <w:bCs/>
      <w:iCs/>
      <w:snapToGrid w:val="0"/>
      <w:sz w:val="32"/>
    </w:rPr>
  </w:style>
  <w:style w:type="character" w:customStyle="1" w:styleId="Heading2Char">
    <w:name w:val="Heading 2 Char"/>
    <w:link w:val="Heading2"/>
    <w:uiPriority w:val="99"/>
    <w:rsid w:val="00954057"/>
    <w:rPr>
      <w:b/>
      <w:i/>
      <w:sz w:val="24"/>
    </w:rPr>
  </w:style>
  <w:style w:type="character" w:customStyle="1" w:styleId="Heading4Char">
    <w:name w:val="Heading 4 Char"/>
    <w:link w:val="Heading4"/>
    <w:rsid w:val="00954057"/>
    <w:rPr>
      <w:b/>
      <w:sz w:val="24"/>
    </w:rPr>
  </w:style>
  <w:style w:type="character" w:customStyle="1" w:styleId="Heading5Char">
    <w:name w:val="Heading 5 Char"/>
    <w:link w:val="Heading5"/>
    <w:rsid w:val="00954057"/>
    <w:rPr>
      <w:b/>
      <w:sz w:val="24"/>
    </w:rPr>
  </w:style>
  <w:style w:type="character" w:customStyle="1" w:styleId="Heading6Char">
    <w:name w:val="Heading 6 Char"/>
    <w:link w:val="Heading6"/>
    <w:rsid w:val="00954057"/>
    <w:rPr>
      <w:b/>
      <w:bCs/>
      <w:sz w:val="28"/>
    </w:rPr>
  </w:style>
  <w:style w:type="character" w:customStyle="1" w:styleId="Heading8Char">
    <w:name w:val="Heading 8 Char"/>
    <w:link w:val="Heading8"/>
    <w:rsid w:val="00954057"/>
    <w:rPr>
      <w:bCs/>
      <w:sz w:val="24"/>
    </w:rPr>
  </w:style>
  <w:style w:type="character" w:customStyle="1" w:styleId="Heading9Char">
    <w:name w:val="Heading 9 Char"/>
    <w:link w:val="Heading9"/>
    <w:rsid w:val="00954057"/>
    <w:rPr>
      <w:rFonts w:ascii="CG Omega" w:hAnsi="CG Omega"/>
      <w:b/>
      <w:spacing w:val="-3"/>
      <w:sz w:val="24"/>
    </w:rPr>
  </w:style>
  <w:style w:type="character" w:customStyle="1" w:styleId="BodyTextChar">
    <w:name w:val="Body Text Char"/>
    <w:link w:val="BodyText"/>
    <w:rsid w:val="00954057"/>
    <w:rPr>
      <w:bCs/>
      <w:sz w:val="24"/>
    </w:rPr>
  </w:style>
  <w:style w:type="character" w:customStyle="1" w:styleId="BodyText2Char">
    <w:name w:val="Body Text 2 Char"/>
    <w:link w:val="BodyText2"/>
    <w:rsid w:val="00954057"/>
    <w:rPr>
      <w:snapToGrid w:val="0"/>
      <w:sz w:val="24"/>
    </w:rPr>
  </w:style>
  <w:style w:type="character" w:customStyle="1" w:styleId="BodyText3Char">
    <w:name w:val="Body Text 3 Char"/>
    <w:link w:val="BodyText3"/>
    <w:rsid w:val="00954057"/>
    <w:rPr>
      <w:b/>
      <w:snapToGrid w:val="0"/>
      <w:sz w:val="24"/>
    </w:rPr>
  </w:style>
  <w:style w:type="character" w:customStyle="1" w:styleId="BodyTextIndentChar">
    <w:name w:val="Body Text Indent Char"/>
    <w:link w:val="BodyTextIndent"/>
    <w:rsid w:val="00954057"/>
    <w:rPr>
      <w:b/>
      <w:snapToGrid w:val="0"/>
      <w:sz w:val="24"/>
    </w:rPr>
  </w:style>
  <w:style w:type="character" w:customStyle="1" w:styleId="BodyTextIndent3Char">
    <w:name w:val="Body Text Indent 3 Char"/>
    <w:link w:val="BodyTextIndent3"/>
    <w:rsid w:val="00954057"/>
    <w:rPr>
      <w:b/>
      <w:sz w:val="24"/>
    </w:rPr>
  </w:style>
  <w:style w:type="character" w:customStyle="1" w:styleId="BodyTextIndent2Char">
    <w:name w:val="Body Text Indent 2 Char"/>
    <w:link w:val="BodyTextIndent2"/>
    <w:rsid w:val="00954057"/>
    <w:rPr>
      <w:rFonts w:ascii="Times" w:hAnsi="Times"/>
      <w:sz w:val="24"/>
    </w:rPr>
  </w:style>
  <w:style w:type="character" w:customStyle="1" w:styleId="HTMLPreformattedChar">
    <w:name w:val="HTML Preformatted Char"/>
    <w:link w:val="HTMLPreformatted"/>
    <w:rsid w:val="00954057"/>
    <w:rPr>
      <w:rFonts w:ascii="Arial Unicode MS" w:eastAsia="Arial Unicode MS" w:hAnsi="Arial Unicode MS"/>
    </w:rPr>
  </w:style>
  <w:style w:type="character" w:customStyle="1" w:styleId="BalloonTextChar">
    <w:name w:val="Balloon Text Char"/>
    <w:link w:val="BalloonText"/>
    <w:uiPriority w:val="99"/>
    <w:semiHidden/>
    <w:rsid w:val="00954057"/>
    <w:rPr>
      <w:rFonts w:ascii="Tahoma" w:hAnsi="Tahoma" w:cs="Tahoma"/>
      <w:sz w:val="16"/>
      <w:szCs w:val="16"/>
    </w:rPr>
  </w:style>
  <w:style w:type="character" w:customStyle="1" w:styleId="HeaderChar">
    <w:name w:val="Header Char"/>
    <w:link w:val="Header"/>
    <w:rsid w:val="00954057"/>
    <w:rPr>
      <w:snapToGrid w:val="0"/>
      <w:sz w:val="24"/>
    </w:rPr>
  </w:style>
  <w:style w:type="paragraph" w:customStyle="1" w:styleId="Style">
    <w:name w:val="Style"/>
    <w:basedOn w:val="Normal"/>
    <w:rsid w:val="00954057"/>
    <w:pPr>
      <w:widowControl w:val="0"/>
      <w:ind w:left="720" w:hanging="720"/>
    </w:pPr>
    <w:rPr>
      <w:rFonts w:ascii="Courier" w:hAnsi="Courier"/>
      <w:snapToGrid w:val="0"/>
      <w:szCs w:val="20"/>
    </w:rPr>
  </w:style>
  <w:style w:type="character" w:customStyle="1" w:styleId="FooterChar">
    <w:name w:val="Footer Char"/>
    <w:link w:val="Footer"/>
    <w:uiPriority w:val="99"/>
    <w:rsid w:val="00954057"/>
    <w:rPr>
      <w:sz w:val="24"/>
    </w:rPr>
  </w:style>
  <w:style w:type="paragraph" w:styleId="CommentSubject">
    <w:name w:val="annotation subject"/>
    <w:basedOn w:val="CommentText"/>
    <w:next w:val="CommentText"/>
    <w:link w:val="CommentSubjectChar"/>
    <w:uiPriority w:val="99"/>
    <w:rsid w:val="00954057"/>
    <w:pPr>
      <w:tabs>
        <w:tab w:val="left" w:pos="720"/>
      </w:tabs>
      <w:spacing w:line="480" w:lineRule="auto"/>
    </w:pPr>
    <w:rPr>
      <w:rFonts w:ascii="Courier New" w:hAnsi="Courier New"/>
      <w:b/>
      <w:bCs/>
      <w:lang w:val="x-none" w:eastAsia="x-none"/>
    </w:rPr>
  </w:style>
  <w:style w:type="character" w:customStyle="1" w:styleId="CommentSubjectChar">
    <w:name w:val="Comment Subject Char"/>
    <w:link w:val="CommentSubject"/>
    <w:uiPriority w:val="99"/>
    <w:rsid w:val="00954057"/>
    <w:rPr>
      <w:rFonts w:ascii="Courier New" w:hAnsi="Courier New"/>
      <w:b/>
      <w:bCs/>
      <w:lang w:val="x-none" w:eastAsia="x-none"/>
    </w:rPr>
  </w:style>
  <w:style w:type="character" w:customStyle="1" w:styleId="DocumentMapChar">
    <w:name w:val="Document Map Char"/>
    <w:link w:val="DocumentMap"/>
    <w:uiPriority w:val="99"/>
    <w:semiHidden/>
    <w:rsid w:val="00954057"/>
    <w:rPr>
      <w:rFonts w:ascii="Tahoma" w:hAnsi="Tahoma" w:cs="Tahoma"/>
      <w:shd w:val="clear" w:color="auto" w:fill="000080"/>
    </w:rPr>
  </w:style>
  <w:style w:type="character" w:customStyle="1" w:styleId="FootnoteTextChar">
    <w:name w:val="Footnote Text Char"/>
    <w:link w:val="FootnoteText"/>
    <w:uiPriority w:val="99"/>
    <w:rsid w:val="00954057"/>
    <w:rPr>
      <w:rFonts w:eastAsia="Cambria" w:cs="Calibri"/>
    </w:rPr>
  </w:style>
  <w:style w:type="paragraph" w:styleId="FootnoteText">
    <w:name w:val="footnote text"/>
    <w:basedOn w:val="Normal"/>
    <w:link w:val="FootnoteTextChar"/>
    <w:uiPriority w:val="99"/>
    <w:rsid w:val="00954057"/>
    <w:rPr>
      <w:rFonts w:eastAsia="Cambria" w:cs="Calibri"/>
      <w:sz w:val="20"/>
      <w:szCs w:val="20"/>
    </w:rPr>
  </w:style>
  <w:style w:type="character" w:customStyle="1" w:styleId="FootnoteTextChar1">
    <w:name w:val="Footnote Text Char1"/>
    <w:uiPriority w:val="99"/>
    <w:rsid w:val="00954057"/>
    <w:rPr>
      <w:sz w:val="24"/>
      <w:szCs w:val="24"/>
    </w:rPr>
  </w:style>
  <w:style w:type="character" w:customStyle="1" w:styleId="BalloonTextChar1">
    <w:name w:val="Balloon Text Char1"/>
    <w:uiPriority w:val="99"/>
    <w:rsid w:val="00954057"/>
    <w:rPr>
      <w:rFonts w:ascii="Tahoma" w:eastAsia="Times New Roman" w:hAnsi="Tahoma" w:cs="Tahoma"/>
      <w:sz w:val="16"/>
      <w:szCs w:val="16"/>
    </w:rPr>
  </w:style>
  <w:style w:type="character" w:styleId="FootnoteReference">
    <w:name w:val="footnote reference"/>
    <w:uiPriority w:val="99"/>
    <w:unhideWhenUsed/>
    <w:rsid w:val="00954057"/>
    <w:rPr>
      <w:vertAlign w:val="superscript"/>
    </w:rPr>
  </w:style>
  <w:style w:type="numbering" w:customStyle="1" w:styleId="NoList1">
    <w:name w:val="No List1"/>
    <w:next w:val="NoList"/>
    <w:semiHidden/>
    <w:unhideWhenUsed/>
    <w:rsid w:val="00C44540"/>
  </w:style>
  <w:style w:type="character" w:customStyle="1" w:styleId="DocumentMapChar1">
    <w:name w:val="Document Map Char1"/>
    <w:uiPriority w:val="99"/>
    <w:semiHidden/>
    <w:rsid w:val="00C44540"/>
    <w:rPr>
      <w:rFonts w:ascii="Tahoma" w:eastAsia="Times New Roman" w:hAnsi="Tahoma" w:cs="Tahoma"/>
      <w:sz w:val="16"/>
      <w:szCs w:val="16"/>
    </w:rPr>
  </w:style>
  <w:style w:type="paragraph" w:styleId="Revision">
    <w:name w:val="Revision"/>
    <w:hidden/>
    <w:uiPriority w:val="99"/>
    <w:semiHidden/>
    <w:rsid w:val="006231D8"/>
    <w:rPr>
      <w:sz w:val="24"/>
      <w:szCs w:val="24"/>
    </w:rPr>
  </w:style>
  <w:style w:type="paragraph" w:styleId="ListParagraph">
    <w:name w:val="List Paragraph"/>
    <w:basedOn w:val="Normal"/>
    <w:uiPriority w:val="34"/>
    <w:qFormat/>
    <w:rsid w:val="00634F1D"/>
    <w:pPr>
      <w:ind w:left="720"/>
    </w:pPr>
    <w:rPr>
      <w:sz w:val="20"/>
      <w:szCs w:val="20"/>
    </w:rPr>
  </w:style>
  <w:style w:type="table" w:styleId="TableGrid">
    <w:name w:val="Table Grid"/>
    <w:basedOn w:val="TableNormal"/>
    <w:rsid w:val="00115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907E9"/>
    <w:pPr>
      <w:keepLines/>
      <w:widowControl/>
      <w:spacing w:before="480" w:line="276" w:lineRule="auto"/>
      <w:jc w:val="left"/>
      <w:outlineLvl w:val="9"/>
    </w:pPr>
    <w:rPr>
      <w:rFonts w:asciiTheme="majorHAnsi" w:eastAsiaTheme="majorEastAsia" w:hAnsiTheme="majorHAnsi" w:cstheme="majorBidi"/>
      <w:b/>
      <w:iCs w:val="0"/>
      <w:snapToGrid/>
      <w:color w:val="365F91" w:themeColor="accent1" w:themeShade="BF"/>
      <w:sz w:val="28"/>
      <w:szCs w:val="28"/>
      <w:lang w:eastAsia="ja-JP"/>
    </w:rPr>
  </w:style>
  <w:style w:type="paragraph" w:styleId="TOC3">
    <w:name w:val="toc 3"/>
    <w:basedOn w:val="Normal"/>
    <w:next w:val="Normal"/>
    <w:autoRedefine/>
    <w:uiPriority w:val="39"/>
    <w:unhideWhenUsed/>
    <w:qFormat/>
    <w:rsid w:val="00C907E9"/>
    <w:pPr>
      <w:ind w:left="480"/>
    </w:pPr>
    <w:rPr>
      <w:rFonts w:asciiTheme="minorHAnsi" w:hAnsiTheme="minorHAnsi"/>
      <w:i/>
      <w:iCs/>
      <w:sz w:val="20"/>
      <w:szCs w:val="20"/>
    </w:rPr>
  </w:style>
  <w:style w:type="paragraph" w:styleId="TOC4">
    <w:name w:val="toc 4"/>
    <w:basedOn w:val="Normal"/>
    <w:next w:val="Normal"/>
    <w:autoRedefine/>
    <w:uiPriority w:val="39"/>
    <w:rsid w:val="00DB74E9"/>
    <w:pPr>
      <w:ind w:left="720"/>
    </w:pPr>
    <w:rPr>
      <w:rFonts w:asciiTheme="minorHAnsi" w:hAnsiTheme="minorHAnsi"/>
      <w:sz w:val="18"/>
      <w:szCs w:val="18"/>
    </w:rPr>
  </w:style>
  <w:style w:type="paragraph" w:styleId="TOC5">
    <w:name w:val="toc 5"/>
    <w:basedOn w:val="Normal"/>
    <w:next w:val="Normal"/>
    <w:autoRedefine/>
    <w:rsid w:val="00DB74E9"/>
    <w:pPr>
      <w:ind w:left="960"/>
    </w:pPr>
    <w:rPr>
      <w:rFonts w:asciiTheme="minorHAnsi" w:hAnsiTheme="minorHAnsi"/>
      <w:sz w:val="18"/>
      <w:szCs w:val="18"/>
    </w:rPr>
  </w:style>
  <w:style w:type="paragraph" w:styleId="TOC6">
    <w:name w:val="toc 6"/>
    <w:basedOn w:val="Normal"/>
    <w:next w:val="Normal"/>
    <w:autoRedefine/>
    <w:rsid w:val="00DB74E9"/>
    <w:pPr>
      <w:ind w:left="1200"/>
    </w:pPr>
    <w:rPr>
      <w:rFonts w:asciiTheme="minorHAnsi" w:hAnsiTheme="minorHAnsi"/>
      <w:sz w:val="18"/>
      <w:szCs w:val="18"/>
    </w:rPr>
  </w:style>
  <w:style w:type="paragraph" w:styleId="TOC7">
    <w:name w:val="toc 7"/>
    <w:basedOn w:val="Normal"/>
    <w:next w:val="Normal"/>
    <w:autoRedefine/>
    <w:rsid w:val="00DB74E9"/>
    <w:pPr>
      <w:ind w:left="1440"/>
    </w:pPr>
    <w:rPr>
      <w:rFonts w:asciiTheme="minorHAnsi" w:hAnsiTheme="minorHAnsi"/>
      <w:sz w:val="18"/>
      <w:szCs w:val="18"/>
    </w:rPr>
  </w:style>
  <w:style w:type="paragraph" w:styleId="TOC8">
    <w:name w:val="toc 8"/>
    <w:basedOn w:val="Normal"/>
    <w:next w:val="Normal"/>
    <w:autoRedefine/>
    <w:rsid w:val="00DB74E9"/>
    <w:pPr>
      <w:ind w:left="1680"/>
    </w:pPr>
    <w:rPr>
      <w:rFonts w:asciiTheme="minorHAnsi" w:hAnsiTheme="minorHAnsi"/>
      <w:sz w:val="18"/>
      <w:szCs w:val="18"/>
    </w:rPr>
  </w:style>
  <w:style w:type="paragraph" w:styleId="TOC9">
    <w:name w:val="toc 9"/>
    <w:basedOn w:val="Normal"/>
    <w:next w:val="Normal"/>
    <w:autoRedefine/>
    <w:rsid w:val="00DB74E9"/>
    <w:pPr>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hidden/>
    <w:semiHidden/>
    <w:rsid w:val="00274FDB"/>
    <w:rPr>
      <w:sz w:val="24"/>
      <w:szCs w:val="24"/>
    </w:rPr>
  </w:style>
  <w:style w:type="paragraph" w:styleId="Heading1">
    <w:name w:val="heading 1"/>
    <w:aliases w:val="H1-Sec.Head"/>
    <w:basedOn w:val="Normal"/>
    <w:next w:val="Normal"/>
    <w:link w:val="Heading1Char"/>
    <w:uiPriority w:val="99"/>
    <w:qFormat/>
    <w:rsid w:val="002070D1"/>
    <w:pPr>
      <w:keepNext/>
      <w:widowControl w:val="0"/>
      <w:jc w:val="both"/>
      <w:outlineLvl w:val="0"/>
    </w:pPr>
    <w:rPr>
      <w:bCs/>
      <w:iCs/>
      <w:snapToGrid w:val="0"/>
      <w:sz w:val="32"/>
      <w:szCs w:val="20"/>
    </w:rPr>
  </w:style>
  <w:style w:type="paragraph" w:styleId="Heading2">
    <w:name w:val="heading 2"/>
    <w:basedOn w:val="Normal"/>
    <w:next w:val="Normal"/>
    <w:link w:val="Heading2Char"/>
    <w:uiPriority w:val="99"/>
    <w:qFormat/>
    <w:rsid w:val="002070D1"/>
    <w:pPr>
      <w:keepNext/>
      <w:spacing w:before="240" w:after="60"/>
      <w:outlineLvl w:val="1"/>
    </w:pPr>
    <w:rPr>
      <w:b/>
      <w:i/>
      <w:szCs w:val="20"/>
    </w:rPr>
  </w:style>
  <w:style w:type="paragraph" w:styleId="Heading3">
    <w:name w:val="heading 3"/>
    <w:basedOn w:val="Normal"/>
    <w:next w:val="Normal"/>
    <w:link w:val="Heading3Char"/>
    <w:qFormat/>
    <w:rsid w:val="00207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070D1"/>
    <w:pPr>
      <w:keepNext/>
      <w:outlineLvl w:val="3"/>
    </w:pPr>
    <w:rPr>
      <w:b/>
      <w:szCs w:val="20"/>
    </w:rPr>
  </w:style>
  <w:style w:type="paragraph" w:styleId="Heading5">
    <w:name w:val="heading 5"/>
    <w:basedOn w:val="Normal"/>
    <w:next w:val="Normal"/>
    <w:link w:val="Heading5Char"/>
    <w:qFormat/>
    <w:rsid w:val="002070D1"/>
    <w:pPr>
      <w:keepNext/>
      <w:outlineLvl w:val="4"/>
    </w:pPr>
    <w:rPr>
      <w:b/>
      <w:szCs w:val="20"/>
    </w:rPr>
  </w:style>
  <w:style w:type="paragraph" w:styleId="Heading6">
    <w:name w:val="heading 6"/>
    <w:basedOn w:val="Normal"/>
    <w:next w:val="Normal"/>
    <w:link w:val="Heading6Char"/>
    <w:qFormat/>
    <w:rsid w:val="002070D1"/>
    <w:pPr>
      <w:keepNext/>
      <w:jc w:val="center"/>
      <w:outlineLvl w:val="5"/>
    </w:pPr>
    <w:rPr>
      <w:b/>
      <w:bCs/>
      <w:sz w:val="28"/>
      <w:szCs w:val="20"/>
    </w:rPr>
  </w:style>
  <w:style w:type="paragraph" w:styleId="Heading7">
    <w:name w:val="heading 7"/>
    <w:basedOn w:val="Normal"/>
    <w:next w:val="Normal"/>
    <w:link w:val="Heading7Char"/>
    <w:qFormat/>
    <w:rsid w:val="00954057"/>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2070D1"/>
    <w:pPr>
      <w:keepNext/>
      <w:ind w:left="720"/>
      <w:outlineLvl w:val="7"/>
    </w:pPr>
    <w:rPr>
      <w:bCs/>
      <w:szCs w:val="20"/>
    </w:rPr>
  </w:style>
  <w:style w:type="paragraph" w:styleId="Heading9">
    <w:name w:val="heading 9"/>
    <w:basedOn w:val="Normal"/>
    <w:next w:val="Normal"/>
    <w:link w:val="Heading9Char"/>
    <w:qFormat/>
    <w:rsid w:val="002070D1"/>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06EE7"/>
    <w:pPr>
      <w:spacing w:before="120" w:after="120"/>
    </w:pPr>
    <w:rPr>
      <w:rFonts w:asciiTheme="minorHAnsi" w:hAnsiTheme="minorHAnsi"/>
      <w:b/>
      <w:bCs/>
      <w:caps/>
      <w:sz w:val="20"/>
      <w:szCs w:val="20"/>
    </w:rPr>
  </w:style>
  <w:style w:type="paragraph" w:customStyle="1" w:styleId="BulletedText">
    <w:name w:val="Bulleted Text"/>
    <w:basedOn w:val="BodyText"/>
    <w:rsid w:val="002070D1"/>
    <w:pPr>
      <w:widowControl/>
      <w:numPr>
        <w:numId w:val="26"/>
      </w:numPr>
      <w:spacing w:after="240"/>
      <w:ind w:left="0" w:firstLine="0"/>
    </w:pPr>
    <w:rPr>
      <w:b/>
    </w:rPr>
  </w:style>
  <w:style w:type="paragraph" w:styleId="BodyText">
    <w:name w:val="Body Text"/>
    <w:basedOn w:val="Normal"/>
    <w:link w:val="BodyTextChar"/>
    <w:rsid w:val="002070D1"/>
    <w:pPr>
      <w:widowControl w:val="0"/>
    </w:pPr>
    <w:rPr>
      <w:bCs/>
      <w:szCs w:val="20"/>
    </w:rPr>
  </w:style>
  <w:style w:type="paragraph" w:customStyle="1" w:styleId="Heading1Numbered5">
    <w:name w:val="Heading 1. Numbered 5"/>
    <w:basedOn w:val="1heading5"/>
    <w:rsid w:val="002070D1"/>
    <w:pPr>
      <w:numPr>
        <w:numId w:val="11"/>
      </w:numPr>
      <w:ind w:left="0" w:firstLine="0"/>
    </w:pPr>
  </w:style>
  <w:style w:type="paragraph" w:customStyle="1" w:styleId="1heading5">
    <w:name w:val="1.heading 5"/>
    <w:basedOn w:val="HeadingNumberedList"/>
    <w:rsid w:val="002070D1"/>
  </w:style>
  <w:style w:type="paragraph" w:customStyle="1" w:styleId="HeadingNumberedList">
    <w:name w:val="Heading Numbered List"/>
    <w:basedOn w:val="Heading1Numbered"/>
    <w:rsid w:val="002070D1"/>
  </w:style>
  <w:style w:type="paragraph" w:customStyle="1" w:styleId="Heading1Numbered">
    <w:name w:val="Heading 1. Numbered"/>
    <w:basedOn w:val="1NumberedHeading"/>
    <w:rsid w:val="002070D1"/>
  </w:style>
  <w:style w:type="paragraph" w:customStyle="1" w:styleId="1NumberedHeading">
    <w:name w:val="1.Numbered Heading"/>
    <w:basedOn w:val="1NumberedList"/>
    <w:rsid w:val="002070D1"/>
  </w:style>
  <w:style w:type="paragraph" w:customStyle="1" w:styleId="1NumberedList">
    <w:name w:val="1. Numbered List"/>
    <w:basedOn w:val="numberedlist0"/>
    <w:rsid w:val="002070D1"/>
  </w:style>
  <w:style w:type="paragraph" w:customStyle="1" w:styleId="numberedlist0">
    <w:name w:val="numbered list"/>
    <w:basedOn w:val="Normal"/>
    <w:rsid w:val="002070D1"/>
    <w:rPr>
      <w:b/>
      <w:bCs/>
      <w:iCs/>
      <w:szCs w:val="20"/>
    </w:rPr>
  </w:style>
  <w:style w:type="paragraph" w:styleId="ListBullet">
    <w:name w:val="List Bullet"/>
    <w:basedOn w:val="Normal"/>
    <w:autoRedefine/>
    <w:rsid w:val="002070D1"/>
    <w:pPr>
      <w:numPr>
        <w:numId w:val="1"/>
      </w:numPr>
    </w:pPr>
    <w:rPr>
      <w:sz w:val="20"/>
      <w:szCs w:val="20"/>
    </w:rPr>
  </w:style>
  <w:style w:type="paragraph" w:styleId="ListBullet2">
    <w:name w:val="List Bullet 2"/>
    <w:basedOn w:val="Normal"/>
    <w:autoRedefine/>
    <w:rsid w:val="002070D1"/>
    <w:pPr>
      <w:numPr>
        <w:numId w:val="2"/>
      </w:numPr>
    </w:pPr>
    <w:rPr>
      <w:sz w:val="20"/>
      <w:szCs w:val="20"/>
    </w:rPr>
  </w:style>
  <w:style w:type="paragraph" w:styleId="ListBullet3">
    <w:name w:val="List Bullet 3"/>
    <w:basedOn w:val="Normal"/>
    <w:autoRedefine/>
    <w:rsid w:val="002070D1"/>
    <w:pPr>
      <w:numPr>
        <w:numId w:val="3"/>
      </w:numPr>
    </w:pPr>
    <w:rPr>
      <w:sz w:val="20"/>
      <w:szCs w:val="20"/>
    </w:rPr>
  </w:style>
  <w:style w:type="paragraph" w:styleId="ListBullet4">
    <w:name w:val="List Bullet 4"/>
    <w:basedOn w:val="Normal"/>
    <w:autoRedefine/>
    <w:rsid w:val="002070D1"/>
    <w:pPr>
      <w:numPr>
        <w:numId w:val="4"/>
      </w:numPr>
    </w:pPr>
    <w:rPr>
      <w:sz w:val="20"/>
      <w:szCs w:val="20"/>
    </w:rPr>
  </w:style>
  <w:style w:type="paragraph" w:styleId="ListBullet5">
    <w:name w:val="List Bullet 5"/>
    <w:basedOn w:val="Normal"/>
    <w:autoRedefine/>
    <w:rsid w:val="002070D1"/>
    <w:pPr>
      <w:numPr>
        <w:numId w:val="5"/>
      </w:numPr>
    </w:pPr>
    <w:rPr>
      <w:sz w:val="20"/>
      <w:szCs w:val="20"/>
    </w:rPr>
  </w:style>
  <w:style w:type="paragraph" w:styleId="ListNumber">
    <w:name w:val="List Number"/>
    <w:basedOn w:val="Normal"/>
    <w:rsid w:val="002070D1"/>
    <w:pPr>
      <w:numPr>
        <w:numId w:val="6"/>
      </w:numPr>
    </w:pPr>
    <w:rPr>
      <w:sz w:val="20"/>
      <w:szCs w:val="20"/>
    </w:rPr>
  </w:style>
  <w:style w:type="paragraph" w:styleId="ListNumber2">
    <w:name w:val="List Number 2"/>
    <w:basedOn w:val="Normal"/>
    <w:rsid w:val="002070D1"/>
    <w:pPr>
      <w:numPr>
        <w:numId w:val="7"/>
      </w:numPr>
    </w:pPr>
    <w:rPr>
      <w:sz w:val="20"/>
      <w:szCs w:val="20"/>
    </w:rPr>
  </w:style>
  <w:style w:type="paragraph" w:styleId="ListNumber3">
    <w:name w:val="List Number 3"/>
    <w:basedOn w:val="Normal"/>
    <w:rsid w:val="002070D1"/>
    <w:pPr>
      <w:numPr>
        <w:numId w:val="8"/>
      </w:numPr>
    </w:pPr>
    <w:rPr>
      <w:sz w:val="20"/>
      <w:szCs w:val="20"/>
    </w:rPr>
  </w:style>
  <w:style w:type="paragraph" w:styleId="ListNumber4">
    <w:name w:val="List Number 4"/>
    <w:basedOn w:val="Normal"/>
    <w:rsid w:val="002070D1"/>
    <w:pPr>
      <w:numPr>
        <w:numId w:val="9"/>
      </w:numPr>
    </w:pPr>
    <w:rPr>
      <w:sz w:val="20"/>
      <w:szCs w:val="20"/>
    </w:rPr>
  </w:style>
  <w:style w:type="paragraph" w:styleId="ListNumber5">
    <w:name w:val="List Number 5"/>
    <w:basedOn w:val="Normal"/>
    <w:rsid w:val="002070D1"/>
    <w:pPr>
      <w:numPr>
        <w:numId w:val="10"/>
      </w:numPr>
    </w:pPr>
    <w:rPr>
      <w:sz w:val="20"/>
      <w:szCs w:val="20"/>
    </w:rPr>
  </w:style>
  <w:style w:type="paragraph" w:customStyle="1" w:styleId="bullet-ss">
    <w:name w:val="bullet-ss"/>
    <w:basedOn w:val="Normal"/>
    <w:rsid w:val="002070D1"/>
    <w:pPr>
      <w:numPr>
        <w:numId w:val="28"/>
      </w:numPr>
    </w:pPr>
    <w:rPr>
      <w:sz w:val="22"/>
      <w:szCs w:val="20"/>
    </w:rPr>
  </w:style>
  <w:style w:type="paragraph" w:customStyle="1" w:styleId="NumberedList">
    <w:name w:val="Numbered List"/>
    <w:basedOn w:val="BodyText"/>
    <w:rsid w:val="002070D1"/>
    <w:pPr>
      <w:widowControl/>
      <w:numPr>
        <w:numId w:val="41"/>
      </w:numPr>
      <w:spacing w:after="240"/>
      <w:jc w:val="both"/>
    </w:pPr>
    <w:rPr>
      <w:b/>
    </w:rPr>
  </w:style>
  <w:style w:type="paragraph" w:customStyle="1" w:styleId="POCtitle">
    <w:name w:val="POC title"/>
    <w:basedOn w:val="Title"/>
    <w:rsid w:val="002070D1"/>
    <w:rPr>
      <w:sz w:val="24"/>
    </w:rPr>
  </w:style>
  <w:style w:type="paragraph" w:styleId="Title">
    <w:name w:val="Title"/>
    <w:basedOn w:val="Normal"/>
    <w:qFormat/>
    <w:rsid w:val="002070D1"/>
    <w:pPr>
      <w:jc w:val="center"/>
    </w:pPr>
    <w:rPr>
      <w:b/>
      <w:sz w:val="28"/>
      <w:szCs w:val="20"/>
    </w:rPr>
  </w:style>
  <w:style w:type="paragraph" w:styleId="Subtitle">
    <w:name w:val="Subtitle"/>
    <w:basedOn w:val="Normal"/>
    <w:qFormat/>
    <w:rsid w:val="002070D1"/>
    <w:pPr>
      <w:spacing w:after="60"/>
      <w:jc w:val="center"/>
      <w:outlineLvl w:val="1"/>
    </w:pPr>
    <w:rPr>
      <w:b/>
      <w:bCs/>
      <w:sz w:val="32"/>
    </w:rPr>
  </w:style>
  <w:style w:type="paragraph" w:styleId="Caption">
    <w:name w:val="caption"/>
    <w:basedOn w:val="Normal"/>
    <w:next w:val="Normal"/>
    <w:qFormat/>
    <w:rsid w:val="002070D1"/>
    <w:pPr>
      <w:widowControl w:val="0"/>
    </w:pPr>
    <w:rPr>
      <w:rFonts w:ascii="Courier" w:hAnsi="Courier"/>
      <w:snapToGrid w:val="0"/>
      <w:szCs w:val="20"/>
    </w:rPr>
  </w:style>
  <w:style w:type="paragraph" w:customStyle="1" w:styleId="HeadingBolded">
    <w:name w:val="Heading (Bolded)"/>
    <w:basedOn w:val="Heading6"/>
    <w:rsid w:val="002070D1"/>
    <w:pPr>
      <w:tabs>
        <w:tab w:val="left" w:pos="0"/>
      </w:tabs>
      <w:suppressAutoHyphens/>
      <w:jc w:val="left"/>
    </w:pPr>
    <w:rPr>
      <w:bCs w:val="0"/>
      <w:sz w:val="24"/>
      <w:szCs w:val="24"/>
    </w:rPr>
  </w:style>
  <w:style w:type="paragraph" w:styleId="BodyText2">
    <w:name w:val="Body Text 2"/>
    <w:basedOn w:val="Normal"/>
    <w:link w:val="BodyText2Char"/>
    <w:rsid w:val="002070D1"/>
    <w:pPr>
      <w:widowControl w:val="0"/>
      <w:jc w:val="both"/>
    </w:pPr>
    <w:rPr>
      <w:snapToGrid w:val="0"/>
      <w:szCs w:val="20"/>
    </w:rPr>
  </w:style>
  <w:style w:type="character" w:styleId="Hyperlink">
    <w:name w:val="Hyperlink"/>
    <w:uiPriority w:val="99"/>
    <w:rsid w:val="002070D1"/>
    <w:rPr>
      <w:color w:val="0000FF"/>
      <w:u w:val="single"/>
    </w:rPr>
  </w:style>
  <w:style w:type="paragraph" w:customStyle="1" w:styleId="HeadingCentered">
    <w:name w:val="Heading (Centered)"/>
    <w:basedOn w:val="Heading9"/>
    <w:rsid w:val="002070D1"/>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E06EE7"/>
    <w:pPr>
      <w:ind w:left="240"/>
    </w:pPr>
    <w:rPr>
      <w:rFonts w:asciiTheme="minorHAnsi" w:hAnsiTheme="minorHAnsi"/>
      <w:smallCaps/>
      <w:sz w:val="20"/>
      <w:szCs w:val="20"/>
    </w:rPr>
  </w:style>
  <w:style w:type="paragraph" w:customStyle="1" w:styleId="CompanyName">
    <w:name w:val="Company Name"/>
    <w:basedOn w:val="BodyText"/>
    <w:next w:val="Date"/>
    <w:rsid w:val="002070D1"/>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2070D1"/>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2070D1"/>
    <w:rPr>
      <w:sz w:val="20"/>
      <w:szCs w:val="20"/>
    </w:rPr>
  </w:style>
  <w:style w:type="character" w:customStyle="1" w:styleId="Style12ptBoldItalic">
    <w:name w:val="Style 12 pt Bold Italic"/>
    <w:rsid w:val="002070D1"/>
    <w:rPr>
      <w:b/>
      <w:bCs/>
      <w:i/>
      <w:iCs/>
      <w:sz w:val="24"/>
    </w:rPr>
  </w:style>
  <w:style w:type="paragraph" w:customStyle="1" w:styleId="Default1">
    <w:name w:val="Default1"/>
    <w:basedOn w:val="Default"/>
    <w:next w:val="Default"/>
    <w:rsid w:val="002070D1"/>
    <w:rPr>
      <w:color w:val="auto"/>
    </w:rPr>
  </w:style>
  <w:style w:type="paragraph" w:customStyle="1" w:styleId="Default">
    <w:name w:val="Default"/>
    <w:rsid w:val="002070D1"/>
    <w:pPr>
      <w:autoSpaceDE w:val="0"/>
      <w:autoSpaceDN w:val="0"/>
      <w:adjustRightInd w:val="0"/>
    </w:pPr>
    <w:rPr>
      <w:color w:val="000000"/>
      <w:sz w:val="24"/>
      <w:szCs w:val="24"/>
    </w:rPr>
  </w:style>
  <w:style w:type="paragraph" w:customStyle="1" w:styleId="Steps">
    <w:name w:val="Steps"/>
    <w:basedOn w:val="Normal"/>
    <w:rsid w:val="002070D1"/>
    <w:pPr>
      <w:tabs>
        <w:tab w:val="num" w:pos="1800"/>
      </w:tabs>
      <w:ind w:left="1800" w:hanging="360"/>
    </w:pPr>
    <w:rPr>
      <w:szCs w:val="20"/>
    </w:rPr>
  </w:style>
  <w:style w:type="paragraph" w:customStyle="1" w:styleId="Itemmarkedbyl">
    <w:name w:val="Item marked by (l)"/>
    <w:basedOn w:val="Normal"/>
    <w:rsid w:val="002070D1"/>
    <w:pPr>
      <w:numPr>
        <w:numId w:val="17"/>
      </w:numPr>
    </w:pPr>
    <w:rPr>
      <w:szCs w:val="20"/>
    </w:rPr>
  </w:style>
  <w:style w:type="paragraph" w:styleId="List3">
    <w:name w:val="List 3"/>
    <w:basedOn w:val="Normal"/>
    <w:rsid w:val="002070D1"/>
    <w:pPr>
      <w:ind w:left="1080" w:hanging="360"/>
    </w:pPr>
    <w:rPr>
      <w:sz w:val="20"/>
      <w:szCs w:val="20"/>
    </w:rPr>
  </w:style>
  <w:style w:type="paragraph" w:styleId="NormalWeb">
    <w:name w:val="Normal (Web)"/>
    <w:basedOn w:val="Normal"/>
    <w:rsid w:val="002070D1"/>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2070D1"/>
    <w:pPr>
      <w:tabs>
        <w:tab w:val="center" w:pos="4320"/>
        <w:tab w:val="right" w:pos="8640"/>
      </w:tabs>
    </w:pPr>
    <w:rPr>
      <w:szCs w:val="20"/>
    </w:rPr>
  </w:style>
  <w:style w:type="paragraph" w:styleId="BodyText3">
    <w:name w:val="Body Text 3"/>
    <w:basedOn w:val="Normal"/>
    <w:link w:val="BodyText3Char"/>
    <w:rsid w:val="002070D1"/>
    <w:pPr>
      <w:widowControl w:val="0"/>
      <w:tabs>
        <w:tab w:val="left" w:pos="0"/>
      </w:tabs>
      <w:suppressAutoHyphens/>
    </w:pPr>
    <w:rPr>
      <w:b/>
      <w:snapToGrid w:val="0"/>
      <w:szCs w:val="20"/>
    </w:rPr>
  </w:style>
  <w:style w:type="paragraph" w:styleId="Header">
    <w:name w:val="header"/>
    <w:basedOn w:val="Normal"/>
    <w:link w:val="HeaderChar"/>
    <w:rsid w:val="002070D1"/>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2070D1"/>
    <w:pPr>
      <w:ind w:left="2160" w:hanging="720"/>
    </w:pPr>
    <w:rPr>
      <w:rFonts w:ascii="Times" w:hAnsi="Times"/>
      <w:szCs w:val="20"/>
    </w:rPr>
  </w:style>
  <w:style w:type="paragraph" w:styleId="BodyTextIndent">
    <w:name w:val="Body Text Indent"/>
    <w:basedOn w:val="Normal"/>
    <w:link w:val="BodyTextIndentChar"/>
    <w:rsid w:val="002070D1"/>
    <w:pPr>
      <w:widowControl w:val="0"/>
      <w:ind w:firstLine="1440"/>
      <w:jc w:val="both"/>
    </w:pPr>
    <w:rPr>
      <w:b/>
      <w:snapToGrid w:val="0"/>
      <w:szCs w:val="20"/>
    </w:rPr>
  </w:style>
  <w:style w:type="paragraph" w:styleId="BlockText">
    <w:name w:val="Block Text"/>
    <w:basedOn w:val="Normal"/>
    <w:rsid w:val="002070D1"/>
    <w:pPr>
      <w:spacing w:after="120"/>
      <w:ind w:left="1440" w:right="1440"/>
    </w:pPr>
    <w:rPr>
      <w:sz w:val="20"/>
      <w:szCs w:val="20"/>
    </w:rPr>
  </w:style>
  <w:style w:type="paragraph" w:customStyle="1" w:styleId="normal1">
    <w:name w:val="normal1"/>
    <w:basedOn w:val="Heading1"/>
    <w:rsid w:val="002070D1"/>
    <w:pPr>
      <w:tabs>
        <w:tab w:val="left" w:pos="576"/>
      </w:tabs>
      <w:jc w:val="left"/>
    </w:pPr>
    <w:rPr>
      <w:sz w:val="24"/>
      <w:szCs w:val="24"/>
    </w:rPr>
  </w:style>
  <w:style w:type="paragraph" w:styleId="BodyTextIndent3">
    <w:name w:val="Body Text Indent 3"/>
    <w:basedOn w:val="Normal"/>
    <w:link w:val="BodyTextIndent3Char"/>
    <w:rsid w:val="002070D1"/>
    <w:pPr>
      <w:tabs>
        <w:tab w:val="left" w:pos="0"/>
      </w:tabs>
      <w:suppressAutoHyphens/>
      <w:ind w:left="720" w:hanging="720"/>
    </w:pPr>
    <w:rPr>
      <w:b/>
      <w:szCs w:val="20"/>
    </w:rPr>
  </w:style>
  <w:style w:type="paragraph" w:customStyle="1" w:styleId="Agenda2">
    <w:name w:val="Agenda2"/>
    <w:basedOn w:val="Normal"/>
    <w:rsid w:val="002070D1"/>
    <w:rPr>
      <w:sz w:val="20"/>
      <w:szCs w:val="20"/>
    </w:rPr>
  </w:style>
  <w:style w:type="paragraph" w:styleId="HTMLPreformatted">
    <w:name w:val="HTML Preformatted"/>
    <w:basedOn w:val="Normal"/>
    <w:link w:val="HTMLPreformattedChar"/>
    <w:rsid w:val="0020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2070D1"/>
    <w:rPr>
      <w:color w:val="auto"/>
    </w:rPr>
  </w:style>
  <w:style w:type="paragraph" w:styleId="ListContinue2">
    <w:name w:val="List Continue 2"/>
    <w:basedOn w:val="Normal"/>
    <w:rsid w:val="002070D1"/>
    <w:pPr>
      <w:spacing w:after="120"/>
      <w:ind w:left="720"/>
    </w:pPr>
    <w:rPr>
      <w:sz w:val="20"/>
      <w:szCs w:val="20"/>
    </w:rPr>
  </w:style>
  <w:style w:type="character" w:styleId="PageNumber">
    <w:name w:val="page number"/>
    <w:basedOn w:val="DefaultParagraphFont"/>
    <w:uiPriority w:val="99"/>
    <w:rsid w:val="002070D1"/>
  </w:style>
  <w:style w:type="paragraph" w:styleId="BodyTextFirstIndent2">
    <w:name w:val="Body Text First Indent 2"/>
    <w:basedOn w:val="BodyTextIndent"/>
    <w:rsid w:val="002070D1"/>
    <w:pPr>
      <w:widowControl/>
      <w:spacing w:after="120"/>
      <w:ind w:left="360" w:firstLine="210"/>
      <w:jc w:val="left"/>
    </w:pPr>
    <w:rPr>
      <w:b w:val="0"/>
      <w:snapToGrid/>
      <w:sz w:val="20"/>
    </w:rPr>
  </w:style>
  <w:style w:type="paragraph" w:styleId="E-mailSignature">
    <w:name w:val="E-mail Signature"/>
    <w:basedOn w:val="Normal"/>
    <w:rsid w:val="002070D1"/>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styleId="FollowedHyperlink">
    <w:name w:val="FollowedHyperlink"/>
    <w:uiPriority w:val="99"/>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paragraph" w:customStyle="1" w:styleId="ColorfulList-Accent11">
    <w:name w:val="Colorful List - Accent 11"/>
    <w:basedOn w:val="Normal"/>
    <w:uiPriority w:val="99"/>
    <w:qFormat/>
    <w:rsid w:val="00A845B8"/>
    <w:pPr>
      <w:ind w:left="720"/>
    </w:pPr>
    <w:rPr>
      <w:rFonts w:ascii="Cambria" w:eastAsia="Cambria" w:hAnsi="Cambria" w:cs="Cambria"/>
    </w:rPr>
  </w:style>
  <w:style w:type="character" w:styleId="CommentReference">
    <w:name w:val="annotation reference"/>
    <w:uiPriority w:val="99"/>
    <w:unhideWhenUsed/>
    <w:rsid w:val="00AC0F00"/>
    <w:rPr>
      <w:sz w:val="16"/>
      <w:szCs w:val="16"/>
    </w:rPr>
  </w:style>
  <w:style w:type="character" w:customStyle="1" w:styleId="CommentTextChar">
    <w:name w:val="Comment Text Char"/>
    <w:basedOn w:val="DefaultParagraphFont"/>
    <w:link w:val="CommentText"/>
    <w:uiPriority w:val="99"/>
    <w:rsid w:val="00AC0F00"/>
  </w:style>
  <w:style w:type="paragraph" w:styleId="PlainText">
    <w:name w:val="Plain Text"/>
    <w:basedOn w:val="Normal"/>
    <w:link w:val="PlainTextChar"/>
    <w:uiPriority w:val="99"/>
    <w:unhideWhenUsed/>
    <w:rsid w:val="007C281E"/>
    <w:rPr>
      <w:rFonts w:ascii="Consolas" w:eastAsia="Calibri" w:hAnsi="Consolas"/>
      <w:sz w:val="21"/>
      <w:szCs w:val="21"/>
    </w:rPr>
  </w:style>
  <w:style w:type="character" w:customStyle="1" w:styleId="PlainTextChar">
    <w:name w:val="Plain Text Char"/>
    <w:link w:val="PlainText"/>
    <w:uiPriority w:val="99"/>
    <w:rsid w:val="007C281E"/>
    <w:rPr>
      <w:rFonts w:ascii="Consolas" w:eastAsia="Calibri" w:hAnsi="Consolas"/>
      <w:sz w:val="21"/>
      <w:szCs w:val="21"/>
    </w:rPr>
  </w:style>
  <w:style w:type="character" w:customStyle="1" w:styleId="headerslevel2">
    <w:name w:val="headerslevel2"/>
    <w:basedOn w:val="DefaultParagraphFont"/>
    <w:rsid w:val="007C281E"/>
  </w:style>
  <w:style w:type="character" w:customStyle="1" w:styleId="contenttext">
    <w:name w:val="contenttext"/>
    <w:basedOn w:val="DefaultParagraphFont"/>
    <w:rsid w:val="007C281E"/>
  </w:style>
  <w:style w:type="character" w:customStyle="1" w:styleId="ed-reports-ppr-measuretitle1">
    <w:name w:val="ed-reports-ppr-measuretitle1"/>
    <w:rsid w:val="007C281E"/>
    <w:rPr>
      <w:rFonts w:ascii="Arial" w:hAnsi="Arial" w:cs="Arial" w:hint="default"/>
      <w:b/>
      <w:bCs/>
      <w:sz w:val="20"/>
      <w:szCs w:val="20"/>
    </w:rPr>
  </w:style>
  <w:style w:type="paragraph" w:customStyle="1" w:styleId="ColorfulShading-Accent11">
    <w:name w:val="Colorful Shading - Accent 11"/>
    <w:hidden/>
    <w:uiPriority w:val="99"/>
    <w:semiHidden/>
    <w:rsid w:val="00274FDB"/>
    <w:rPr>
      <w:sz w:val="24"/>
      <w:szCs w:val="24"/>
    </w:rPr>
  </w:style>
  <w:style w:type="character" w:customStyle="1" w:styleId="Heading3Char">
    <w:name w:val="Heading 3 Char"/>
    <w:link w:val="Heading3"/>
    <w:rsid w:val="0052347D"/>
    <w:rPr>
      <w:rFonts w:ascii="Arial" w:hAnsi="Arial" w:cs="Arial"/>
      <w:b/>
      <w:bCs/>
      <w:sz w:val="26"/>
      <w:szCs w:val="26"/>
    </w:rPr>
  </w:style>
  <w:style w:type="character" w:customStyle="1" w:styleId="Heading7Char">
    <w:name w:val="Heading 7 Char"/>
    <w:link w:val="Heading7"/>
    <w:rsid w:val="00954057"/>
    <w:rPr>
      <w:rFonts w:ascii="Courier New" w:hAnsi="Courier New"/>
      <w:sz w:val="24"/>
      <w:szCs w:val="24"/>
      <w:u w:val="single"/>
      <w:lang w:val="x-none" w:eastAsia="x-none"/>
    </w:rPr>
  </w:style>
  <w:style w:type="character" w:customStyle="1" w:styleId="Heading1Char">
    <w:name w:val="Heading 1 Char"/>
    <w:aliases w:val="H1-Sec.Head Char"/>
    <w:link w:val="Heading1"/>
    <w:uiPriority w:val="99"/>
    <w:rsid w:val="00954057"/>
    <w:rPr>
      <w:bCs/>
      <w:iCs/>
      <w:snapToGrid w:val="0"/>
      <w:sz w:val="32"/>
    </w:rPr>
  </w:style>
  <w:style w:type="character" w:customStyle="1" w:styleId="Heading2Char">
    <w:name w:val="Heading 2 Char"/>
    <w:link w:val="Heading2"/>
    <w:uiPriority w:val="99"/>
    <w:rsid w:val="00954057"/>
    <w:rPr>
      <w:b/>
      <w:i/>
      <w:sz w:val="24"/>
    </w:rPr>
  </w:style>
  <w:style w:type="character" w:customStyle="1" w:styleId="Heading4Char">
    <w:name w:val="Heading 4 Char"/>
    <w:link w:val="Heading4"/>
    <w:rsid w:val="00954057"/>
    <w:rPr>
      <w:b/>
      <w:sz w:val="24"/>
    </w:rPr>
  </w:style>
  <w:style w:type="character" w:customStyle="1" w:styleId="Heading5Char">
    <w:name w:val="Heading 5 Char"/>
    <w:link w:val="Heading5"/>
    <w:rsid w:val="00954057"/>
    <w:rPr>
      <w:b/>
      <w:sz w:val="24"/>
    </w:rPr>
  </w:style>
  <w:style w:type="character" w:customStyle="1" w:styleId="Heading6Char">
    <w:name w:val="Heading 6 Char"/>
    <w:link w:val="Heading6"/>
    <w:rsid w:val="00954057"/>
    <w:rPr>
      <w:b/>
      <w:bCs/>
      <w:sz w:val="28"/>
    </w:rPr>
  </w:style>
  <w:style w:type="character" w:customStyle="1" w:styleId="Heading8Char">
    <w:name w:val="Heading 8 Char"/>
    <w:link w:val="Heading8"/>
    <w:rsid w:val="00954057"/>
    <w:rPr>
      <w:bCs/>
      <w:sz w:val="24"/>
    </w:rPr>
  </w:style>
  <w:style w:type="character" w:customStyle="1" w:styleId="Heading9Char">
    <w:name w:val="Heading 9 Char"/>
    <w:link w:val="Heading9"/>
    <w:rsid w:val="00954057"/>
    <w:rPr>
      <w:rFonts w:ascii="CG Omega" w:hAnsi="CG Omega"/>
      <w:b/>
      <w:spacing w:val="-3"/>
      <w:sz w:val="24"/>
    </w:rPr>
  </w:style>
  <w:style w:type="character" w:customStyle="1" w:styleId="BodyTextChar">
    <w:name w:val="Body Text Char"/>
    <w:link w:val="BodyText"/>
    <w:rsid w:val="00954057"/>
    <w:rPr>
      <w:bCs/>
      <w:sz w:val="24"/>
    </w:rPr>
  </w:style>
  <w:style w:type="character" w:customStyle="1" w:styleId="BodyText2Char">
    <w:name w:val="Body Text 2 Char"/>
    <w:link w:val="BodyText2"/>
    <w:rsid w:val="00954057"/>
    <w:rPr>
      <w:snapToGrid w:val="0"/>
      <w:sz w:val="24"/>
    </w:rPr>
  </w:style>
  <w:style w:type="character" w:customStyle="1" w:styleId="BodyText3Char">
    <w:name w:val="Body Text 3 Char"/>
    <w:link w:val="BodyText3"/>
    <w:rsid w:val="00954057"/>
    <w:rPr>
      <w:b/>
      <w:snapToGrid w:val="0"/>
      <w:sz w:val="24"/>
    </w:rPr>
  </w:style>
  <w:style w:type="character" w:customStyle="1" w:styleId="BodyTextIndentChar">
    <w:name w:val="Body Text Indent Char"/>
    <w:link w:val="BodyTextIndent"/>
    <w:rsid w:val="00954057"/>
    <w:rPr>
      <w:b/>
      <w:snapToGrid w:val="0"/>
      <w:sz w:val="24"/>
    </w:rPr>
  </w:style>
  <w:style w:type="character" w:customStyle="1" w:styleId="BodyTextIndent3Char">
    <w:name w:val="Body Text Indent 3 Char"/>
    <w:link w:val="BodyTextIndent3"/>
    <w:rsid w:val="00954057"/>
    <w:rPr>
      <w:b/>
      <w:sz w:val="24"/>
    </w:rPr>
  </w:style>
  <w:style w:type="character" w:customStyle="1" w:styleId="BodyTextIndent2Char">
    <w:name w:val="Body Text Indent 2 Char"/>
    <w:link w:val="BodyTextIndent2"/>
    <w:rsid w:val="00954057"/>
    <w:rPr>
      <w:rFonts w:ascii="Times" w:hAnsi="Times"/>
      <w:sz w:val="24"/>
    </w:rPr>
  </w:style>
  <w:style w:type="character" w:customStyle="1" w:styleId="HTMLPreformattedChar">
    <w:name w:val="HTML Preformatted Char"/>
    <w:link w:val="HTMLPreformatted"/>
    <w:rsid w:val="00954057"/>
    <w:rPr>
      <w:rFonts w:ascii="Arial Unicode MS" w:eastAsia="Arial Unicode MS" w:hAnsi="Arial Unicode MS"/>
    </w:rPr>
  </w:style>
  <w:style w:type="character" w:customStyle="1" w:styleId="BalloonTextChar">
    <w:name w:val="Balloon Text Char"/>
    <w:link w:val="BalloonText"/>
    <w:uiPriority w:val="99"/>
    <w:semiHidden/>
    <w:rsid w:val="00954057"/>
    <w:rPr>
      <w:rFonts w:ascii="Tahoma" w:hAnsi="Tahoma" w:cs="Tahoma"/>
      <w:sz w:val="16"/>
      <w:szCs w:val="16"/>
    </w:rPr>
  </w:style>
  <w:style w:type="character" w:customStyle="1" w:styleId="HeaderChar">
    <w:name w:val="Header Char"/>
    <w:link w:val="Header"/>
    <w:rsid w:val="00954057"/>
    <w:rPr>
      <w:snapToGrid w:val="0"/>
      <w:sz w:val="24"/>
    </w:rPr>
  </w:style>
  <w:style w:type="paragraph" w:customStyle="1" w:styleId="Style">
    <w:name w:val="Style"/>
    <w:basedOn w:val="Normal"/>
    <w:rsid w:val="00954057"/>
    <w:pPr>
      <w:widowControl w:val="0"/>
      <w:ind w:left="720" w:hanging="720"/>
    </w:pPr>
    <w:rPr>
      <w:rFonts w:ascii="Courier" w:hAnsi="Courier"/>
      <w:snapToGrid w:val="0"/>
      <w:szCs w:val="20"/>
    </w:rPr>
  </w:style>
  <w:style w:type="character" w:customStyle="1" w:styleId="FooterChar">
    <w:name w:val="Footer Char"/>
    <w:link w:val="Footer"/>
    <w:uiPriority w:val="99"/>
    <w:rsid w:val="00954057"/>
    <w:rPr>
      <w:sz w:val="24"/>
    </w:rPr>
  </w:style>
  <w:style w:type="paragraph" w:styleId="CommentSubject">
    <w:name w:val="annotation subject"/>
    <w:basedOn w:val="CommentText"/>
    <w:next w:val="CommentText"/>
    <w:link w:val="CommentSubjectChar"/>
    <w:uiPriority w:val="99"/>
    <w:rsid w:val="00954057"/>
    <w:pPr>
      <w:tabs>
        <w:tab w:val="left" w:pos="720"/>
      </w:tabs>
      <w:spacing w:line="480" w:lineRule="auto"/>
    </w:pPr>
    <w:rPr>
      <w:rFonts w:ascii="Courier New" w:hAnsi="Courier New"/>
      <w:b/>
      <w:bCs/>
      <w:lang w:val="x-none" w:eastAsia="x-none"/>
    </w:rPr>
  </w:style>
  <w:style w:type="character" w:customStyle="1" w:styleId="CommentSubjectChar">
    <w:name w:val="Comment Subject Char"/>
    <w:link w:val="CommentSubject"/>
    <w:uiPriority w:val="99"/>
    <w:rsid w:val="00954057"/>
    <w:rPr>
      <w:rFonts w:ascii="Courier New" w:hAnsi="Courier New"/>
      <w:b/>
      <w:bCs/>
      <w:lang w:val="x-none" w:eastAsia="x-none"/>
    </w:rPr>
  </w:style>
  <w:style w:type="character" w:customStyle="1" w:styleId="DocumentMapChar">
    <w:name w:val="Document Map Char"/>
    <w:link w:val="DocumentMap"/>
    <w:uiPriority w:val="99"/>
    <w:semiHidden/>
    <w:rsid w:val="00954057"/>
    <w:rPr>
      <w:rFonts w:ascii="Tahoma" w:hAnsi="Tahoma" w:cs="Tahoma"/>
      <w:shd w:val="clear" w:color="auto" w:fill="000080"/>
    </w:rPr>
  </w:style>
  <w:style w:type="character" w:customStyle="1" w:styleId="FootnoteTextChar">
    <w:name w:val="Footnote Text Char"/>
    <w:link w:val="FootnoteText"/>
    <w:uiPriority w:val="99"/>
    <w:rsid w:val="00954057"/>
    <w:rPr>
      <w:rFonts w:eastAsia="Cambria" w:cs="Calibri"/>
    </w:rPr>
  </w:style>
  <w:style w:type="paragraph" w:styleId="FootnoteText">
    <w:name w:val="footnote text"/>
    <w:basedOn w:val="Normal"/>
    <w:link w:val="FootnoteTextChar"/>
    <w:uiPriority w:val="99"/>
    <w:rsid w:val="00954057"/>
    <w:rPr>
      <w:rFonts w:eastAsia="Cambria" w:cs="Calibri"/>
      <w:sz w:val="20"/>
      <w:szCs w:val="20"/>
    </w:rPr>
  </w:style>
  <w:style w:type="character" w:customStyle="1" w:styleId="FootnoteTextChar1">
    <w:name w:val="Footnote Text Char1"/>
    <w:uiPriority w:val="99"/>
    <w:rsid w:val="00954057"/>
    <w:rPr>
      <w:sz w:val="24"/>
      <w:szCs w:val="24"/>
    </w:rPr>
  </w:style>
  <w:style w:type="character" w:customStyle="1" w:styleId="BalloonTextChar1">
    <w:name w:val="Balloon Text Char1"/>
    <w:uiPriority w:val="99"/>
    <w:rsid w:val="00954057"/>
    <w:rPr>
      <w:rFonts w:ascii="Tahoma" w:eastAsia="Times New Roman" w:hAnsi="Tahoma" w:cs="Tahoma"/>
      <w:sz w:val="16"/>
      <w:szCs w:val="16"/>
    </w:rPr>
  </w:style>
  <w:style w:type="character" w:styleId="FootnoteReference">
    <w:name w:val="footnote reference"/>
    <w:uiPriority w:val="99"/>
    <w:unhideWhenUsed/>
    <w:rsid w:val="00954057"/>
    <w:rPr>
      <w:vertAlign w:val="superscript"/>
    </w:rPr>
  </w:style>
  <w:style w:type="numbering" w:customStyle="1" w:styleId="NoList1">
    <w:name w:val="No List1"/>
    <w:next w:val="NoList"/>
    <w:semiHidden/>
    <w:unhideWhenUsed/>
    <w:rsid w:val="00C44540"/>
  </w:style>
  <w:style w:type="character" w:customStyle="1" w:styleId="DocumentMapChar1">
    <w:name w:val="Document Map Char1"/>
    <w:uiPriority w:val="99"/>
    <w:semiHidden/>
    <w:rsid w:val="00C44540"/>
    <w:rPr>
      <w:rFonts w:ascii="Tahoma" w:eastAsia="Times New Roman" w:hAnsi="Tahoma" w:cs="Tahoma"/>
      <w:sz w:val="16"/>
      <w:szCs w:val="16"/>
    </w:rPr>
  </w:style>
  <w:style w:type="paragraph" w:styleId="Revision">
    <w:name w:val="Revision"/>
    <w:hidden/>
    <w:uiPriority w:val="99"/>
    <w:semiHidden/>
    <w:rsid w:val="006231D8"/>
    <w:rPr>
      <w:sz w:val="24"/>
      <w:szCs w:val="24"/>
    </w:rPr>
  </w:style>
  <w:style w:type="paragraph" w:styleId="ListParagraph">
    <w:name w:val="List Paragraph"/>
    <w:basedOn w:val="Normal"/>
    <w:uiPriority w:val="34"/>
    <w:qFormat/>
    <w:rsid w:val="00634F1D"/>
    <w:pPr>
      <w:ind w:left="720"/>
    </w:pPr>
    <w:rPr>
      <w:sz w:val="20"/>
      <w:szCs w:val="20"/>
    </w:rPr>
  </w:style>
  <w:style w:type="table" w:styleId="TableGrid">
    <w:name w:val="Table Grid"/>
    <w:basedOn w:val="TableNormal"/>
    <w:rsid w:val="00115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907E9"/>
    <w:pPr>
      <w:keepLines/>
      <w:widowControl/>
      <w:spacing w:before="480" w:line="276" w:lineRule="auto"/>
      <w:jc w:val="left"/>
      <w:outlineLvl w:val="9"/>
    </w:pPr>
    <w:rPr>
      <w:rFonts w:asciiTheme="majorHAnsi" w:eastAsiaTheme="majorEastAsia" w:hAnsiTheme="majorHAnsi" w:cstheme="majorBidi"/>
      <w:b/>
      <w:iCs w:val="0"/>
      <w:snapToGrid/>
      <w:color w:val="365F91" w:themeColor="accent1" w:themeShade="BF"/>
      <w:sz w:val="28"/>
      <w:szCs w:val="28"/>
      <w:lang w:eastAsia="ja-JP"/>
    </w:rPr>
  </w:style>
  <w:style w:type="paragraph" w:styleId="TOC3">
    <w:name w:val="toc 3"/>
    <w:basedOn w:val="Normal"/>
    <w:next w:val="Normal"/>
    <w:autoRedefine/>
    <w:uiPriority w:val="39"/>
    <w:unhideWhenUsed/>
    <w:qFormat/>
    <w:rsid w:val="00C907E9"/>
    <w:pPr>
      <w:ind w:left="480"/>
    </w:pPr>
    <w:rPr>
      <w:rFonts w:asciiTheme="minorHAnsi" w:hAnsiTheme="minorHAnsi"/>
      <w:i/>
      <w:iCs/>
      <w:sz w:val="20"/>
      <w:szCs w:val="20"/>
    </w:rPr>
  </w:style>
  <w:style w:type="paragraph" w:styleId="TOC4">
    <w:name w:val="toc 4"/>
    <w:basedOn w:val="Normal"/>
    <w:next w:val="Normal"/>
    <w:autoRedefine/>
    <w:uiPriority w:val="39"/>
    <w:rsid w:val="00DB74E9"/>
    <w:pPr>
      <w:ind w:left="720"/>
    </w:pPr>
    <w:rPr>
      <w:rFonts w:asciiTheme="minorHAnsi" w:hAnsiTheme="minorHAnsi"/>
      <w:sz w:val="18"/>
      <w:szCs w:val="18"/>
    </w:rPr>
  </w:style>
  <w:style w:type="paragraph" w:styleId="TOC5">
    <w:name w:val="toc 5"/>
    <w:basedOn w:val="Normal"/>
    <w:next w:val="Normal"/>
    <w:autoRedefine/>
    <w:rsid w:val="00DB74E9"/>
    <w:pPr>
      <w:ind w:left="960"/>
    </w:pPr>
    <w:rPr>
      <w:rFonts w:asciiTheme="minorHAnsi" w:hAnsiTheme="minorHAnsi"/>
      <w:sz w:val="18"/>
      <w:szCs w:val="18"/>
    </w:rPr>
  </w:style>
  <w:style w:type="paragraph" w:styleId="TOC6">
    <w:name w:val="toc 6"/>
    <w:basedOn w:val="Normal"/>
    <w:next w:val="Normal"/>
    <w:autoRedefine/>
    <w:rsid w:val="00DB74E9"/>
    <w:pPr>
      <w:ind w:left="1200"/>
    </w:pPr>
    <w:rPr>
      <w:rFonts w:asciiTheme="minorHAnsi" w:hAnsiTheme="minorHAnsi"/>
      <w:sz w:val="18"/>
      <w:szCs w:val="18"/>
    </w:rPr>
  </w:style>
  <w:style w:type="paragraph" w:styleId="TOC7">
    <w:name w:val="toc 7"/>
    <w:basedOn w:val="Normal"/>
    <w:next w:val="Normal"/>
    <w:autoRedefine/>
    <w:rsid w:val="00DB74E9"/>
    <w:pPr>
      <w:ind w:left="1440"/>
    </w:pPr>
    <w:rPr>
      <w:rFonts w:asciiTheme="minorHAnsi" w:hAnsiTheme="minorHAnsi"/>
      <w:sz w:val="18"/>
      <w:szCs w:val="18"/>
    </w:rPr>
  </w:style>
  <w:style w:type="paragraph" w:styleId="TOC8">
    <w:name w:val="toc 8"/>
    <w:basedOn w:val="Normal"/>
    <w:next w:val="Normal"/>
    <w:autoRedefine/>
    <w:rsid w:val="00DB74E9"/>
    <w:pPr>
      <w:ind w:left="1680"/>
    </w:pPr>
    <w:rPr>
      <w:rFonts w:asciiTheme="minorHAnsi" w:hAnsiTheme="minorHAnsi"/>
      <w:sz w:val="18"/>
      <w:szCs w:val="18"/>
    </w:rPr>
  </w:style>
  <w:style w:type="paragraph" w:styleId="TOC9">
    <w:name w:val="toc 9"/>
    <w:basedOn w:val="Normal"/>
    <w:next w:val="Normal"/>
    <w:autoRedefine/>
    <w:rsid w:val="00DB74E9"/>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0025">
      <w:bodyDiv w:val="1"/>
      <w:marLeft w:val="0"/>
      <w:marRight w:val="0"/>
      <w:marTop w:val="0"/>
      <w:marBottom w:val="0"/>
      <w:divBdr>
        <w:top w:val="none" w:sz="0" w:space="0" w:color="auto"/>
        <w:left w:val="none" w:sz="0" w:space="0" w:color="auto"/>
        <w:bottom w:val="none" w:sz="0" w:space="0" w:color="auto"/>
        <w:right w:val="none" w:sz="0" w:space="0" w:color="auto"/>
      </w:divBdr>
    </w:div>
    <w:div w:id="119811751">
      <w:bodyDiv w:val="1"/>
      <w:marLeft w:val="0"/>
      <w:marRight w:val="0"/>
      <w:marTop w:val="0"/>
      <w:marBottom w:val="0"/>
      <w:divBdr>
        <w:top w:val="none" w:sz="0" w:space="0" w:color="auto"/>
        <w:left w:val="none" w:sz="0" w:space="0" w:color="auto"/>
        <w:bottom w:val="none" w:sz="0" w:space="0" w:color="auto"/>
        <w:right w:val="none" w:sz="0" w:space="0" w:color="auto"/>
      </w:divBdr>
      <w:divsChild>
        <w:div w:id="17783410">
          <w:marLeft w:val="1166"/>
          <w:marRight w:val="0"/>
          <w:marTop w:val="134"/>
          <w:marBottom w:val="0"/>
          <w:divBdr>
            <w:top w:val="none" w:sz="0" w:space="0" w:color="auto"/>
            <w:left w:val="none" w:sz="0" w:space="0" w:color="auto"/>
            <w:bottom w:val="none" w:sz="0" w:space="0" w:color="auto"/>
            <w:right w:val="none" w:sz="0" w:space="0" w:color="auto"/>
          </w:divBdr>
        </w:div>
        <w:div w:id="458374911">
          <w:marLeft w:val="1800"/>
          <w:marRight w:val="0"/>
          <w:marTop w:val="115"/>
          <w:marBottom w:val="0"/>
          <w:divBdr>
            <w:top w:val="none" w:sz="0" w:space="0" w:color="auto"/>
            <w:left w:val="none" w:sz="0" w:space="0" w:color="auto"/>
            <w:bottom w:val="none" w:sz="0" w:space="0" w:color="auto"/>
            <w:right w:val="none" w:sz="0" w:space="0" w:color="auto"/>
          </w:divBdr>
        </w:div>
        <w:div w:id="1460759732">
          <w:marLeft w:val="547"/>
          <w:marRight w:val="0"/>
          <w:marTop w:val="154"/>
          <w:marBottom w:val="0"/>
          <w:divBdr>
            <w:top w:val="none" w:sz="0" w:space="0" w:color="auto"/>
            <w:left w:val="none" w:sz="0" w:space="0" w:color="auto"/>
            <w:bottom w:val="none" w:sz="0" w:space="0" w:color="auto"/>
            <w:right w:val="none" w:sz="0" w:space="0" w:color="auto"/>
          </w:divBdr>
        </w:div>
        <w:div w:id="1812365126">
          <w:marLeft w:val="1800"/>
          <w:marRight w:val="0"/>
          <w:marTop w:val="115"/>
          <w:marBottom w:val="0"/>
          <w:divBdr>
            <w:top w:val="none" w:sz="0" w:space="0" w:color="auto"/>
            <w:left w:val="none" w:sz="0" w:space="0" w:color="auto"/>
            <w:bottom w:val="none" w:sz="0" w:space="0" w:color="auto"/>
            <w:right w:val="none" w:sz="0" w:space="0" w:color="auto"/>
          </w:divBdr>
        </w:div>
        <w:div w:id="2042902792">
          <w:marLeft w:val="1800"/>
          <w:marRight w:val="0"/>
          <w:marTop w:val="115"/>
          <w:marBottom w:val="0"/>
          <w:divBdr>
            <w:top w:val="none" w:sz="0" w:space="0" w:color="auto"/>
            <w:left w:val="none" w:sz="0" w:space="0" w:color="auto"/>
            <w:bottom w:val="none" w:sz="0" w:space="0" w:color="auto"/>
            <w:right w:val="none" w:sz="0" w:space="0" w:color="auto"/>
          </w:divBdr>
        </w:div>
      </w:divsChild>
    </w:div>
    <w:div w:id="182743418">
      <w:bodyDiv w:val="1"/>
      <w:marLeft w:val="0"/>
      <w:marRight w:val="0"/>
      <w:marTop w:val="0"/>
      <w:marBottom w:val="0"/>
      <w:divBdr>
        <w:top w:val="none" w:sz="0" w:space="0" w:color="auto"/>
        <w:left w:val="none" w:sz="0" w:space="0" w:color="auto"/>
        <w:bottom w:val="none" w:sz="0" w:space="0" w:color="auto"/>
        <w:right w:val="none" w:sz="0" w:space="0" w:color="auto"/>
      </w:divBdr>
    </w:div>
    <w:div w:id="221452590">
      <w:bodyDiv w:val="1"/>
      <w:marLeft w:val="0"/>
      <w:marRight w:val="0"/>
      <w:marTop w:val="0"/>
      <w:marBottom w:val="0"/>
      <w:divBdr>
        <w:top w:val="none" w:sz="0" w:space="0" w:color="auto"/>
        <w:left w:val="none" w:sz="0" w:space="0" w:color="auto"/>
        <w:bottom w:val="none" w:sz="0" w:space="0" w:color="auto"/>
        <w:right w:val="none" w:sz="0" w:space="0" w:color="auto"/>
      </w:divBdr>
    </w:div>
    <w:div w:id="270163875">
      <w:bodyDiv w:val="1"/>
      <w:marLeft w:val="0"/>
      <w:marRight w:val="0"/>
      <w:marTop w:val="0"/>
      <w:marBottom w:val="0"/>
      <w:divBdr>
        <w:top w:val="none" w:sz="0" w:space="0" w:color="auto"/>
        <w:left w:val="none" w:sz="0" w:space="0" w:color="auto"/>
        <w:bottom w:val="none" w:sz="0" w:space="0" w:color="auto"/>
        <w:right w:val="none" w:sz="0" w:space="0" w:color="auto"/>
      </w:divBdr>
    </w:div>
    <w:div w:id="772747044">
      <w:bodyDiv w:val="1"/>
      <w:marLeft w:val="0"/>
      <w:marRight w:val="0"/>
      <w:marTop w:val="0"/>
      <w:marBottom w:val="0"/>
      <w:divBdr>
        <w:top w:val="none" w:sz="0" w:space="0" w:color="auto"/>
        <w:left w:val="none" w:sz="0" w:space="0" w:color="auto"/>
        <w:bottom w:val="none" w:sz="0" w:space="0" w:color="auto"/>
        <w:right w:val="none" w:sz="0" w:space="0" w:color="auto"/>
      </w:divBdr>
    </w:div>
    <w:div w:id="799375086">
      <w:bodyDiv w:val="1"/>
      <w:marLeft w:val="0"/>
      <w:marRight w:val="0"/>
      <w:marTop w:val="0"/>
      <w:marBottom w:val="0"/>
      <w:divBdr>
        <w:top w:val="none" w:sz="0" w:space="0" w:color="auto"/>
        <w:left w:val="none" w:sz="0" w:space="0" w:color="auto"/>
        <w:bottom w:val="none" w:sz="0" w:space="0" w:color="auto"/>
        <w:right w:val="none" w:sz="0" w:space="0" w:color="auto"/>
      </w:divBdr>
    </w:div>
    <w:div w:id="833377928">
      <w:bodyDiv w:val="1"/>
      <w:marLeft w:val="0"/>
      <w:marRight w:val="0"/>
      <w:marTop w:val="0"/>
      <w:marBottom w:val="0"/>
      <w:divBdr>
        <w:top w:val="none" w:sz="0" w:space="0" w:color="auto"/>
        <w:left w:val="none" w:sz="0" w:space="0" w:color="auto"/>
        <w:bottom w:val="none" w:sz="0" w:space="0" w:color="auto"/>
        <w:right w:val="none" w:sz="0" w:space="0" w:color="auto"/>
      </w:divBdr>
    </w:div>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877862720">
      <w:bodyDiv w:val="1"/>
      <w:marLeft w:val="0"/>
      <w:marRight w:val="0"/>
      <w:marTop w:val="0"/>
      <w:marBottom w:val="0"/>
      <w:divBdr>
        <w:top w:val="none" w:sz="0" w:space="0" w:color="auto"/>
        <w:left w:val="none" w:sz="0" w:space="0" w:color="auto"/>
        <w:bottom w:val="none" w:sz="0" w:space="0" w:color="auto"/>
        <w:right w:val="none" w:sz="0" w:space="0" w:color="auto"/>
      </w:divBdr>
    </w:div>
    <w:div w:id="1004863775">
      <w:bodyDiv w:val="1"/>
      <w:marLeft w:val="0"/>
      <w:marRight w:val="0"/>
      <w:marTop w:val="0"/>
      <w:marBottom w:val="0"/>
      <w:divBdr>
        <w:top w:val="none" w:sz="0" w:space="0" w:color="auto"/>
        <w:left w:val="none" w:sz="0" w:space="0" w:color="auto"/>
        <w:bottom w:val="none" w:sz="0" w:space="0" w:color="auto"/>
        <w:right w:val="none" w:sz="0" w:space="0" w:color="auto"/>
      </w:divBdr>
    </w:div>
    <w:div w:id="1089042943">
      <w:bodyDiv w:val="1"/>
      <w:marLeft w:val="0"/>
      <w:marRight w:val="0"/>
      <w:marTop w:val="0"/>
      <w:marBottom w:val="0"/>
      <w:divBdr>
        <w:top w:val="none" w:sz="0" w:space="0" w:color="auto"/>
        <w:left w:val="none" w:sz="0" w:space="0" w:color="auto"/>
        <w:bottom w:val="none" w:sz="0" w:space="0" w:color="auto"/>
        <w:right w:val="none" w:sz="0" w:space="0" w:color="auto"/>
      </w:divBdr>
    </w:div>
    <w:div w:id="1139155136">
      <w:bodyDiv w:val="1"/>
      <w:marLeft w:val="0"/>
      <w:marRight w:val="0"/>
      <w:marTop w:val="0"/>
      <w:marBottom w:val="0"/>
      <w:divBdr>
        <w:top w:val="none" w:sz="0" w:space="0" w:color="auto"/>
        <w:left w:val="none" w:sz="0" w:space="0" w:color="auto"/>
        <w:bottom w:val="none" w:sz="0" w:space="0" w:color="auto"/>
        <w:right w:val="none" w:sz="0" w:space="0" w:color="auto"/>
      </w:divBdr>
    </w:div>
    <w:div w:id="1160347426">
      <w:bodyDiv w:val="1"/>
      <w:marLeft w:val="0"/>
      <w:marRight w:val="0"/>
      <w:marTop w:val="0"/>
      <w:marBottom w:val="0"/>
      <w:divBdr>
        <w:top w:val="none" w:sz="0" w:space="0" w:color="auto"/>
        <w:left w:val="none" w:sz="0" w:space="0" w:color="auto"/>
        <w:bottom w:val="none" w:sz="0" w:space="0" w:color="auto"/>
        <w:right w:val="none" w:sz="0" w:space="0" w:color="auto"/>
      </w:divBdr>
    </w:div>
    <w:div w:id="1241869203">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4647">
      <w:bodyDiv w:val="1"/>
      <w:marLeft w:val="0"/>
      <w:marRight w:val="0"/>
      <w:marTop w:val="0"/>
      <w:marBottom w:val="0"/>
      <w:divBdr>
        <w:top w:val="none" w:sz="0" w:space="0" w:color="auto"/>
        <w:left w:val="none" w:sz="0" w:space="0" w:color="auto"/>
        <w:bottom w:val="none" w:sz="0" w:space="0" w:color="auto"/>
        <w:right w:val="none" w:sz="0" w:space="0" w:color="auto"/>
      </w:divBdr>
    </w:div>
    <w:div w:id="1441605501">
      <w:bodyDiv w:val="1"/>
      <w:marLeft w:val="0"/>
      <w:marRight w:val="0"/>
      <w:marTop w:val="0"/>
      <w:marBottom w:val="0"/>
      <w:divBdr>
        <w:top w:val="none" w:sz="0" w:space="0" w:color="auto"/>
        <w:left w:val="none" w:sz="0" w:space="0" w:color="auto"/>
        <w:bottom w:val="none" w:sz="0" w:space="0" w:color="auto"/>
        <w:right w:val="none" w:sz="0" w:space="0" w:color="auto"/>
      </w:divBdr>
    </w:div>
    <w:div w:id="1714769598">
      <w:bodyDiv w:val="1"/>
      <w:marLeft w:val="0"/>
      <w:marRight w:val="0"/>
      <w:marTop w:val="0"/>
      <w:marBottom w:val="0"/>
      <w:divBdr>
        <w:top w:val="none" w:sz="0" w:space="0" w:color="auto"/>
        <w:left w:val="none" w:sz="0" w:space="0" w:color="auto"/>
        <w:bottom w:val="none" w:sz="0" w:space="0" w:color="auto"/>
        <w:right w:val="none" w:sz="0" w:space="0" w:color="auto"/>
      </w:divBdr>
    </w:div>
    <w:div w:id="20039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rants.gov" TargetMode="External"/><Relationship Id="rId26" Type="http://schemas.openxmlformats.org/officeDocument/2006/relationships/hyperlink" Target="http://www2.ed.gov/policy/fund/reg/edgarReg/edgar.html" TargetMode="External"/><Relationship Id="rId39" Type="http://schemas.openxmlformats.org/officeDocument/2006/relationships/hyperlink" Target="http://www.grants.gov/" TargetMode="External"/><Relationship Id="rId21" Type="http://schemas.openxmlformats.org/officeDocument/2006/relationships/hyperlink" Target="http://www.ed.gov/legislation/FedRegister" TargetMode="External"/><Relationship Id="rId34" Type="http://schemas.openxmlformats.org/officeDocument/2006/relationships/hyperlink" Target="http://www.grants.gov/web/grants/support/technical-support/troubleshooting/verifying-adobe-reader.html" TargetMode="External"/><Relationship Id="rId42" Type="http://schemas.openxmlformats.org/officeDocument/2006/relationships/hyperlink" Target="http://www.grants.gov/web/grants/register.html" TargetMode="External"/><Relationship Id="rId47" Type="http://schemas.openxmlformats.org/officeDocument/2006/relationships/hyperlink" Target="http://www.grants.gov/web/grants/about/contact-us.html" TargetMode="External"/><Relationship Id="rId50" Type="http://schemas.openxmlformats.org/officeDocument/2006/relationships/hyperlink" Target="http://www.grants.gov/web/grants/support/general-support/faqs.html" TargetMode="External"/><Relationship Id="rId55" Type="http://schemas.openxmlformats.org/officeDocument/2006/relationships/header" Target="header2.xml"/><Relationship Id="rId63" Type="http://schemas.openxmlformats.org/officeDocument/2006/relationships/hyperlink" Target="mailto:shahla.ortega@ed.gov" TargetMode="External"/><Relationship Id="rId68" Type="http://schemas.openxmlformats.org/officeDocument/2006/relationships/footer" Target="footer6.xml"/><Relationship Id="rId7" Type="http://schemas.microsoft.com/office/2007/relationships/stylesWithEffects" Target="stylesWithEffects.xml"/><Relationship Id="rId71" Type="http://schemas.openxmlformats.org/officeDocument/2006/relationships/hyperlink" Target="http://www.ed.gov/fund/grant/apply/appforms/appforms.html"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cfo.gov/wp-content/uploads/2014/08/2014-08-29-Frequently-Asked-Questions.pdf" TargetMode="Externa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www.grants.gov" TargetMode="External"/><Relationship Id="rId37" Type="http://schemas.openxmlformats.org/officeDocument/2006/relationships/hyperlink" Target="mailto:support@grants.gov" TargetMode="External"/><Relationship Id="rId40" Type="http://schemas.openxmlformats.org/officeDocument/2006/relationships/hyperlink" Target="mailto:support@grants.gov" TargetMode="External"/><Relationship Id="rId45" Type="http://schemas.openxmlformats.org/officeDocument/2006/relationships/hyperlink" Target="http://www.grants.gov/web/grants/applicants/applicant-faqs.html" TargetMode="External"/><Relationship Id="rId53" Type="http://schemas.openxmlformats.org/officeDocument/2006/relationships/hyperlink" Target="http://www.grants.gov/" TargetMode="External"/><Relationship Id="rId58" Type="http://schemas.openxmlformats.org/officeDocument/2006/relationships/hyperlink" Target="http://www.ed.gov/about/offices/list/ocfo/fipao/icgindex.html" TargetMode="External"/><Relationship Id="rId66" Type="http://schemas.openxmlformats.org/officeDocument/2006/relationships/footer" Target="footer5.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hahla.ortega@ed.gov" TargetMode="External"/><Relationship Id="rId28" Type="http://schemas.openxmlformats.org/officeDocument/2006/relationships/hyperlink" Target="http://www.ecfr.gov/cgi-bin/text-idx?tpl=/ecfrbrowse/Title02/2cfr200_main_02.tpl" TargetMode="External"/><Relationship Id="rId36" Type="http://schemas.openxmlformats.org/officeDocument/2006/relationships/hyperlink" Target="http://www.grants.gov/web/grants/support/technical-support/software/adobe-reader-compatibility.html" TargetMode="External"/><Relationship Id="rId49" Type="http://schemas.openxmlformats.org/officeDocument/2006/relationships/hyperlink" Target="http://www.grants.gov/web/grants/about/contact-us.html" TargetMode="External"/><Relationship Id="rId57" Type="http://schemas.openxmlformats.org/officeDocument/2006/relationships/hyperlink" Target="http://ohrp.cit.nih.gov/search/asearch.asp" TargetMode="External"/><Relationship Id="rId61" Type="http://schemas.openxmlformats.org/officeDocument/2006/relationships/hyperlink" Target="http://grants.gov/" TargetMode="External"/><Relationship Id="rId10" Type="http://schemas.openxmlformats.org/officeDocument/2006/relationships/footnotes" Target="footnotes.xml"/><Relationship Id="rId19" Type="http://schemas.openxmlformats.org/officeDocument/2006/relationships/hyperlink" Target="http://www2.ed.gov/programs/STEP/index.html" TargetMode="External"/><Relationship Id="rId31" Type="http://schemas.openxmlformats.org/officeDocument/2006/relationships/hyperlink" Target="http://www2.ed.gov/programs/STEP/index.html" TargetMode="External"/><Relationship Id="rId44" Type="http://schemas.openxmlformats.org/officeDocument/2006/relationships/hyperlink" Target="http://www2.ed.gov/fund/grant/apply/sam-faqs.html" TargetMode="External"/><Relationship Id="rId52" Type="http://schemas.openxmlformats.org/officeDocument/2006/relationships/hyperlink" Target="http://www.grants.gov/web/grants/support/technical-support/software/pdf-conversion-software.html" TargetMode="External"/><Relationship Id="rId60" Type="http://schemas.openxmlformats.org/officeDocument/2006/relationships/hyperlink" Target="http://www.ed.gov/fund/grant/apply/appforms/appforms.html" TargetMode="External"/><Relationship Id="rId65" Type="http://schemas.openxmlformats.org/officeDocument/2006/relationships/hyperlink" Target="http://grants.gov/" TargetMode="External"/><Relationship Id="rId73"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gpoaccess.gov/nara" TargetMode="External"/><Relationship Id="rId27" Type="http://schemas.openxmlformats.org/officeDocument/2006/relationships/hyperlink" Target="mailto:stepapp@bia.gov" TargetMode="External"/><Relationship Id="rId30" Type="http://schemas.openxmlformats.org/officeDocument/2006/relationships/hyperlink" Target="http://www.ecfr.gov/cgi-bin/text-idx?tpl=/ecfrbrowse/Title02/2cfr200_main_02.tpl" TargetMode="External"/><Relationship Id="rId35" Type="http://schemas.openxmlformats.org/officeDocument/2006/relationships/hyperlink" Target="http://www.grants.gov/web/grants/support/technical-support/software/adobe-reader-compatibility.html" TargetMode="External"/><Relationship Id="rId43" Type="http://schemas.openxmlformats.org/officeDocument/2006/relationships/hyperlink" Target="http://www.sam.gov" TargetMode="External"/><Relationship Id="rId48" Type="http://schemas.openxmlformats.org/officeDocument/2006/relationships/hyperlink" Target="https://grants-portal.psc.gov/Welcome.aspx?pt=Grants" TargetMode="External"/><Relationship Id="rId56" Type="http://schemas.openxmlformats.org/officeDocument/2006/relationships/hyperlink" Target="http://www.grants.gov/applicants/find_grant_opportunities.jsp" TargetMode="External"/><Relationship Id="rId64" Type="http://schemas.openxmlformats.org/officeDocument/2006/relationships/hyperlink" Target="http://www.ecfr.gov/cgi-bin/text-idx?tpl=/ecfrbrowse/Title02/2cfr200_main_02.tpl" TargetMode="External"/><Relationship Id="rId69" Type="http://schemas.openxmlformats.org/officeDocument/2006/relationships/hyperlink" Target="http://www.whitehouse.gov/omb/grants_spoc" TargetMode="External"/><Relationship Id="rId8" Type="http://schemas.openxmlformats.org/officeDocument/2006/relationships/settings" Target="settings.xml"/><Relationship Id="rId51" Type="http://schemas.openxmlformats.org/officeDocument/2006/relationships/hyperlink" Target="http://www.grants.gov/web/grants/support/technical-support/recommended-software.html" TargetMode="External"/><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hyperlink" Target="http://www2.ed.gov/policy/gen/guid/fpco/index.html" TargetMode="External"/><Relationship Id="rId33" Type="http://schemas.openxmlformats.org/officeDocument/2006/relationships/hyperlink" Target="http://www.Grants.gov" TargetMode="External"/><Relationship Id="rId38" Type="http://schemas.openxmlformats.org/officeDocument/2006/relationships/hyperlink" Target="http://www.grants.gov/web/grants/support/technical-support/software/adobe-reader-compatibility.html" TargetMode="External"/><Relationship Id="rId46" Type="http://schemas.openxmlformats.org/officeDocument/2006/relationships/hyperlink" Target="http://www.grants.gov/web/grants/support/technical-support/troubleshooting/encountering-error-messages.html" TargetMode="External"/><Relationship Id="rId59" Type="http://schemas.openxmlformats.org/officeDocument/2006/relationships/hyperlink" Target="http://www.ed.gov/policy/fund/reg/edgarReg/edgar.html" TargetMode="External"/><Relationship Id="rId67" Type="http://schemas.openxmlformats.org/officeDocument/2006/relationships/header" Target="header3.xml"/><Relationship Id="rId20" Type="http://schemas.openxmlformats.org/officeDocument/2006/relationships/hyperlink" Target="mailto:shahla.ortega@ed.gov" TargetMode="External"/><Relationship Id="rId41" Type="http://schemas.openxmlformats.org/officeDocument/2006/relationships/hyperlink" Target="http://www.sam.gov" TargetMode="External"/><Relationship Id="rId54" Type="http://schemas.openxmlformats.org/officeDocument/2006/relationships/hyperlink" Target="mailto:support@grants.gov" TargetMode="External"/><Relationship Id="rId62" Type="http://schemas.openxmlformats.org/officeDocument/2006/relationships/hyperlink" Target="http://grants.gov/" TargetMode="External"/><Relationship Id="rId70" Type="http://schemas.openxmlformats.org/officeDocument/2006/relationships/header" Target="head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3" ma:contentTypeDescription="Create a new document." ma:contentTypeScope="" ma:versionID="6e2020933a7463f51951827787ce779e">
  <xsd:schema xmlns:xsd="http://www.w3.org/2001/XMLSchema" xmlns:xs="http://www.w3.org/2001/XMLSchema" xmlns:p="http://schemas.microsoft.com/office/2006/metadata/properties" xmlns:ns3="ec4816c8-db0e-46ec-9fe5-2055ddad5793" targetNamespace="http://schemas.microsoft.com/office/2006/metadata/properties" ma:root="true" ma:fieldsID="ac7a10aaf3ec94a7fd1d997d8d51b946" ns3:_="">
    <xsd:import namespace="ec4816c8-db0e-46ec-9fe5-2055ddad5793"/>
    <xsd:element name="properties">
      <xsd:complexType>
        <xsd:sequence>
          <xsd:element name="documentManagement">
            <xsd:complexType>
              <xsd:all>
                <xsd:element ref="ns3: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816c8-db0e-46ec-9fe5-2055ddad5793" elementFormDefault="qualified">
    <xsd:import namespace="http://schemas.microsoft.com/office/2006/documentManagement/types"/>
    <xsd:import namespace="http://schemas.microsoft.com/office/infopath/2007/PartnerControls"/>
    <xsd:element name="Program" ma:index="9" nillable="true" ma:displayName="Program" ma:default="General" ma:description="OIE Programs" ma:format="Dropdown" ma:internalName="Program">
      <xsd:simpleType>
        <xsd:union memberTypes="dms:Text">
          <xsd:simpleType>
            <xsd:restriction base="dms:Choice">
              <xsd:enumeration value="Formula"/>
              <xsd:enumeration value="NYCP"/>
              <xsd:enumeration value="NAL"/>
              <xsd:enumeration value="PD"/>
              <xsd:enumeration value="STEP"/>
              <xsd:enumeration value="Other"/>
              <xsd:enumeration value="Gener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 xmlns="ec4816c8-db0e-46ec-9fe5-2055ddad5793">General</Progra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5170D-9E7F-4737-9BA4-554C6FBF2EF7}">
  <ds:schemaRefs>
    <ds:schemaRef ds:uri="http://schemas.microsoft.com/sharepoint/v3/contenttype/forms"/>
  </ds:schemaRefs>
</ds:datastoreItem>
</file>

<file path=customXml/itemProps2.xml><?xml version="1.0" encoding="utf-8"?>
<ds:datastoreItem xmlns:ds="http://schemas.openxmlformats.org/officeDocument/2006/customXml" ds:itemID="{125517CF-6939-42EF-AE6E-AF2434E89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816c8-db0e-46ec-9fe5-2055ddad5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7936E-23FB-4306-8EF1-FC34FB637C2C}">
  <ds:schemaRefs>
    <ds:schemaRef ds:uri="http://schemas.microsoft.com/office/2006/metadata/properties"/>
    <ds:schemaRef ds:uri="http://schemas.microsoft.com/office/infopath/2007/PartnerControls"/>
    <ds:schemaRef ds:uri="ec4816c8-db0e-46ec-9fe5-2055ddad5793"/>
  </ds:schemaRefs>
</ds:datastoreItem>
</file>

<file path=customXml/itemProps4.xml><?xml version="1.0" encoding="utf-8"?>
<ds:datastoreItem xmlns:ds="http://schemas.openxmlformats.org/officeDocument/2006/customXml" ds:itemID="{41CA53E1-6C86-41CD-91AC-CEEDE378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22271</Words>
  <Characters>126946</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2015 STEP Application Package</vt:lpstr>
    </vt:vector>
  </TitlesOfParts>
  <Company>U.S. Department of Education</Company>
  <LinksUpToDate>false</LinksUpToDate>
  <CharactersWithSpaces>148920</CharactersWithSpaces>
  <SharedDoc>false</SharedDoc>
  <HLinks>
    <vt:vector size="390" baseType="variant">
      <vt:variant>
        <vt:i4>327772</vt:i4>
      </vt:variant>
      <vt:variant>
        <vt:i4>210</vt:i4>
      </vt:variant>
      <vt:variant>
        <vt:i4>0</vt:i4>
      </vt:variant>
      <vt:variant>
        <vt:i4>5</vt:i4>
      </vt:variant>
      <vt:variant>
        <vt:lpwstr>http://www.ed.gov/fund/grant/apply/appforms/appforms.html</vt:lpwstr>
      </vt:variant>
      <vt:variant>
        <vt:lpwstr/>
      </vt:variant>
      <vt:variant>
        <vt:i4>3604599</vt:i4>
      </vt:variant>
      <vt:variant>
        <vt:i4>207</vt:i4>
      </vt:variant>
      <vt:variant>
        <vt:i4>0</vt:i4>
      </vt:variant>
      <vt:variant>
        <vt:i4>5</vt:i4>
      </vt:variant>
      <vt:variant>
        <vt:lpwstr>http://grants.gov/</vt:lpwstr>
      </vt:variant>
      <vt:variant>
        <vt:lpwstr/>
      </vt:variant>
      <vt:variant>
        <vt:i4>5374044</vt:i4>
      </vt:variant>
      <vt:variant>
        <vt:i4>204</vt:i4>
      </vt:variant>
      <vt:variant>
        <vt:i4>0</vt:i4>
      </vt:variant>
      <vt:variant>
        <vt:i4>5</vt:i4>
      </vt:variant>
      <vt:variant>
        <vt:lpwstr>http://www.ed.gov/about/offices/list/ocfo/fipao/icgindex.html</vt:lpwstr>
      </vt:variant>
      <vt:variant>
        <vt:lpwstr/>
      </vt:variant>
      <vt:variant>
        <vt:i4>3604599</vt:i4>
      </vt:variant>
      <vt:variant>
        <vt:i4>195</vt:i4>
      </vt:variant>
      <vt:variant>
        <vt:i4>0</vt:i4>
      </vt:variant>
      <vt:variant>
        <vt:i4>5</vt:i4>
      </vt:variant>
      <vt:variant>
        <vt:lpwstr>http://grants.gov/</vt:lpwstr>
      </vt:variant>
      <vt:variant>
        <vt:lpwstr/>
      </vt:variant>
      <vt:variant>
        <vt:i4>3604599</vt:i4>
      </vt:variant>
      <vt:variant>
        <vt:i4>192</vt:i4>
      </vt:variant>
      <vt:variant>
        <vt:i4>0</vt:i4>
      </vt:variant>
      <vt:variant>
        <vt:i4>5</vt:i4>
      </vt:variant>
      <vt:variant>
        <vt:lpwstr>http://grants.gov/</vt:lpwstr>
      </vt:variant>
      <vt:variant>
        <vt:lpwstr/>
      </vt:variant>
      <vt:variant>
        <vt:i4>327772</vt:i4>
      </vt:variant>
      <vt:variant>
        <vt:i4>189</vt:i4>
      </vt:variant>
      <vt:variant>
        <vt:i4>0</vt:i4>
      </vt:variant>
      <vt:variant>
        <vt:i4>5</vt:i4>
      </vt:variant>
      <vt:variant>
        <vt:lpwstr>http://www.ed.gov/fund/grant/apply/appforms/appforms.html</vt:lpwstr>
      </vt:variant>
      <vt:variant>
        <vt:lpwstr/>
      </vt:variant>
      <vt:variant>
        <vt:i4>6684718</vt:i4>
      </vt:variant>
      <vt:variant>
        <vt:i4>186</vt:i4>
      </vt:variant>
      <vt:variant>
        <vt:i4>0</vt:i4>
      </vt:variant>
      <vt:variant>
        <vt:i4>5</vt:i4>
      </vt:variant>
      <vt:variant>
        <vt:lpwstr>http://www.whitehouse.gov/omb/circulars/index.html</vt:lpwstr>
      </vt:variant>
      <vt:variant>
        <vt:lpwstr/>
      </vt:variant>
      <vt:variant>
        <vt:i4>5701652</vt:i4>
      </vt:variant>
      <vt:variant>
        <vt:i4>183</vt:i4>
      </vt:variant>
      <vt:variant>
        <vt:i4>0</vt:i4>
      </vt:variant>
      <vt:variant>
        <vt:i4>5</vt:i4>
      </vt:variant>
      <vt:variant>
        <vt:lpwstr>http://www.ed.gov/policy/fund/reg/edgarReg/edgar.html</vt:lpwstr>
      </vt:variant>
      <vt:variant>
        <vt:lpwstr/>
      </vt:variant>
      <vt:variant>
        <vt:i4>5374044</vt:i4>
      </vt:variant>
      <vt:variant>
        <vt:i4>180</vt:i4>
      </vt:variant>
      <vt:variant>
        <vt:i4>0</vt:i4>
      </vt:variant>
      <vt:variant>
        <vt:i4>5</vt:i4>
      </vt:variant>
      <vt:variant>
        <vt:lpwstr>http://www.ed.gov/about/offices/list/ocfo/fipao/icgindex.html</vt:lpwstr>
      </vt:variant>
      <vt:variant>
        <vt:lpwstr/>
      </vt:variant>
      <vt:variant>
        <vt:i4>2687095</vt:i4>
      </vt:variant>
      <vt:variant>
        <vt:i4>177</vt:i4>
      </vt:variant>
      <vt:variant>
        <vt:i4>0</vt:i4>
      </vt:variant>
      <vt:variant>
        <vt:i4>5</vt:i4>
      </vt:variant>
      <vt:variant>
        <vt:lpwstr>http://ohrp.cit.nih.gov/search/asearch.asp</vt:lpwstr>
      </vt:variant>
      <vt:variant>
        <vt:lpwstr>ASUR</vt:lpwstr>
      </vt:variant>
      <vt:variant>
        <vt:i4>524306</vt:i4>
      </vt:variant>
      <vt:variant>
        <vt:i4>174</vt:i4>
      </vt:variant>
      <vt:variant>
        <vt:i4>0</vt:i4>
      </vt:variant>
      <vt:variant>
        <vt:i4>5</vt:i4>
      </vt:variant>
      <vt:variant>
        <vt:lpwstr>http://www.grants.gov/applicants/find_grant_opportunities.jsp</vt:lpwstr>
      </vt:variant>
      <vt:variant>
        <vt:lpwstr/>
      </vt:variant>
      <vt:variant>
        <vt:i4>4784245</vt:i4>
      </vt:variant>
      <vt:variant>
        <vt:i4>171</vt:i4>
      </vt:variant>
      <vt:variant>
        <vt:i4>0</vt:i4>
      </vt:variant>
      <vt:variant>
        <vt:i4>5</vt:i4>
      </vt:variant>
      <vt:variant>
        <vt:lpwstr>mailto:support@grants.gov</vt:lpwstr>
      </vt:variant>
      <vt:variant>
        <vt:lpwstr/>
      </vt:variant>
      <vt:variant>
        <vt:i4>3604526</vt:i4>
      </vt:variant>
      <vt:variant>
        <vt:i4>168</vt:i4>
      </vt:variant>
      <vt:variant>
        <vt:i4>0</vt:i4>
      </vt:variant>
      <vt:variant>
        <vt:i4>5</vt:i4>
      </vt:variant>
      <vt:variant>
        <vt:lpwstr>http://www.grants.gov/</vt:lpwstr>
      </vt:variant>
      <vt:variant>
        <vt:lpwstr/>
      </vt:variant>
      <vt:variant>
        <vt:i4>5767172</vt:i4>
      </vt:variant>
      <vt:variant>
        <vt:i4>165</vt:i4>
      </vt:variant>
      <vt:variant>
        <vt:i4>0</vt:i4>
      </vt:variant>
      <vt:variant>
        <vt:i4>5</vt:i4>
      </vt:variant>
      <vt:variant>
        <vt:lpwstr>http://www.grants.gov/web/grants/support/technical-support/software/pdf-conversion-software.html</vt:lpwstr>
      </vt:variant>
      <vt:variant>
        <vt:lpwstr/>
      </vt:variant>
      <vt:variant>
        <vt:i4>5963797</vt:i4>
      </vt:variant>
      <vt:variant>
        <vt:i4>162</vt:i4>
      </vt:variant>
      <vt:variant>
        <vt:i4>0</vt:i4>
      </vt:variant>
      <vt:variant>
        <vt:i4>5</vt:i4>
      </vt:variant>
      <vt:variant>
        <vt:lpwstr>http://www.grants.gov/web/grants/support/technical-support/recommended-software.html</vt:lpwstr>
      </vt:variant>
      <vt:variant>
        <vt:lpwstr/>
      </vt:variant>
      <vt:variant>
        <vt:i4>2359357</vt:i4>
      </vt:variant>
      <vt:variant>
        <vt:i4>159</vt:i4>
      </vt:variant>
      <vt:variant>
        <vt:i4>0</vt:i4>
      </vt:variant>
      <vt:variant>
        <vt:i4>5</vt:i4>
      </vt:variant>
      <vt:variant>
        <vt:lpwstr>http://www.grants.gov/web/grants/support/general-support/faqs.html</vt:lpwstr>
      </vt:variant>
      <vt:variant>
        <vt:lpwstr/>
      </vt:variant>
      <vt:variant>
        <vt:i4>3342461</vt:i4>
      </vt:variant>
      <vt:variant>
        <vt:i4>156</vt:i4>
      </vt:variant>
      <vt:variant>
        <vt:i4>0</vt:i4>
      </vt:variant>
      <vt:variant>
        <vt:i4>5</vt:i4>
      </vt:variant>
      <vt:variant>
        <vt:lpwstr>http://www.grants.gov/web/grants/about/contact-us.html</vt:lpwstr>
      </vt:variant>
      <vt:variant>
        <vt:lpwstr/>
      </vt:variant>
      <vt:variant>
        <vt:i4>4325459</vt:i4>
      </vt:variant>
      <vt:variant>
        <vt:i4>153</vt:i4>
      </vt:variant>
      <vt:variant>
        <vt:i4>0</vt:i4>
      </vt:variant>
      <vt:variant>
        <vt:i4>5</vt:i4>
      </vt:variant>
      <vt:variant>
        <vt:lpwstr>https://grants-portal.psc.gov/Welcome.aspx?pt=Grants</vt:lpwstr>
      </vt:variant>
      <vt:variant>
        <vt:lpwstr/>
      </vt:variant>
      <vt:variant>
        <vt:i4>3342461</vt:i4>
      </vt:variant>
      <vt:variant>
        <vt:i4>150</vt:i4>
      </vt:variant>
      <vt:variant>
        <vt:i4>0</vt:i4>
      </vt:variant>
      <vt:variant>
        <vt:i4>5</vt:i4>
      </vt:variant>
      <vt:variant>
        <vt:lpwstr>http://www.grants.gov/web/grants/about/contact-us.html</vt:lpwstr>
      </vt:variant>
      <vt:variant>
        <vt:lpwstr/>
      </vt:variant>
      <vt:variant>
        <vt:i4>7340077</vt:i4>
      </vt:variant>
      <vt:variant>
        <vt:i4>147</vt:i4>
      </vt:variant>
      <vt:variant>
        <vt:i4>0</vt:i4>
      </vt:variant>
      <vt:variant>
        <vt:i4>5</vt:i4>
      </vt:variant>
      <vt:variant>
        <vt:lpwstr>http://www.grants.gov/web/grants/support/technical-support/troubleshooting/encountering-error-messages.html</vt:lpwstr>
      </vt:variant>
      <vt:variant>
        <vt:lpwstr/>
      </vt:variant>
      <vt:variant>
        <vt:i4>8060964</vt:i4>
      </vt:variant>
      <vt:variant>
        <vt:i4>144</vt:i4>
      </vt:variant>
      <vt:variant>
        <vt:i4>0</vt:i4>
      </vt:variant>
      <vt:variant>
        <vt:i4>5</vt:i4>
      </vt:variant>
      <vt:variant>
        <vt:lpwstr>http://www.grants.gov/web/grants/applicants/applicant-faqs.html</vt:lpwstr>
      </vt:variant>
      <vt:variant>
        <vt:lpwstr/>
      </vt:variant>
      <vt:variant>
        <vt:i4>786463</vt:i4>
      </vt:variant>
      <vt:variant>
        <vt:i4>141</vt:i4>
      </vt:variant>
      <vt:variant>
        <vt:i4>0</vt:i4>
      </vt:variant>
      <vt:variant>
        <vt:i4>5</vt:i4>
      </vt:variant>
      <vt:variant>
        <vt:lpwstr>http://www2.ed.gov/fund/grant/apply/sam-faqs.html</vt:lpwstr>
      </vt:variant>
      <vt:variant>
        <vt:lpwstr/>
      </vt:variant>
      <vt:variant>
        <vt:i4>2359408</vt:i4>
      </vt:variant>
      <vt:variant>
        <vt:i4>138</vt:i4>
      </vt:variant>
      <vt:variant>
        <vt:i4>0</vt:i4>
      </vt:variant>
      <vt:variant>
        <vt:i4>5</vt:i4>
      </vt:variant>
      <vt:variant>
        <vt:lpwstr>http://www.sam.gov/</vt:lpwstr>
      </vt:variant>
      <vt:variant>
        <vt:lpwstr/>
      </vt:variant>
      <vt:variant>
        <vt:i4>2556009</vt:i4>
      </vt:variant>
      <vt:variant>
        <vt:i4>135</vt:i4>
      </vt:variant>
      <vt:variant>
        <vt:i4>0</vt:i4>
      </vt:variant>
      <vt:variant>
        <vt:i4>5</vt:i4>
      </vt:variant>
      <vt:variant>
        <vt:lpwstr>http://www.grants.gov/web/grants/register.html</vt:lpwstr>
      </vt:variant>
      <vt:variant>
        <vt:lpwstr/>
      </vt:variant>
      <vt:variant>
        <vt:i4>2359408</vt:i4>
      </vt:variant>
      <vt:variant>
        <vt:i4>132</vt:i4>
      </vt:variant>
      <vt:variant>
        <vt:i4>0</vt:i4>
      </vt:variant>
      <vt:variant>
        <vt:i4>5</vt:i4>
      </vt:variant>
      <vt:variant>
        <vt:lpwstr>http://www.sam.gov/</vt:lpwstr>
      </vt:variant>
      <vt:variant>
        <vt:lpwstr/>
      </vt:variant>
      <vt:variant>
        <vt:i4>4784245</vt:i4>
      </vt:variant>
      <vt:variant>
        <vt:i4>129</vt:i4>
      </vt:variant>
      <vt:variant>
        <vt:i4>0</vt:i4>
      </vt:variant>
      <vt:variant>
        <vt:i4>5</vt:i4>
      </vt:variant>
      <vt:variant>
        <vt:lpwstr>mailto:support@grants.gov</vt:lpwstr>
      </vt:variant>
      <vt:variant>
        <vt:lpwstr/>
      </vt:variant>
      <vt:variant>
        <vt:i4>3604526</vt:i4>
      </vt:variant>
      <vt:variant>
        <vt:i4>126</vt:i4>
      </vt:variant>
      <vt:variant>
        <vt:i4>0</vt:i4>
      </vt:variant>
      <vt:variant>
        <vt:i4>5</vt:i4>
      </vt:variant>
      <vt:variant>
        <vt:lpwstr>http://www.grants.gov/</vt:lpwstr>
      </vt:variant>
      <vt:variant>
        <vt:lpwstr/>
      </vt:variant>
      <vt:variant>
        <vt:i4>7929898</vt:i4>
      </vt:variant>
      <vt:variant>
        <vt:i4>123</vt:i4>
      </vt:variant>
      <vt:variant>
        <vt:i4>0</vt:i4>
      </vt:variant>
      <vt:variant>
        <vt:i4>5</vt:i4>
      </vt:variant>
      <vt:variant>
        <vt:lpwstr>http://www.grants.gov/web/grants/support/technical-support/software/adobe-reader-compatibility.html</vt:lpwstr>
      </vt:variant>
      <vt:variant>
        <vt:lpwstr/>
      </vt:variant>
      <vt:variant>
        <vt:i4>4784245</vt:i4>
      </vt:variant>
      <vt:variant>
        <vt:i4>120</vt:i4>
      </vt:variant>
      <vt:variant>
        <vt:i4>0</vt:i4>
      </vt:variant>
      <vt:variant>
        <vt:i4>5</vt:i4>
      </vt:variant>
      <vt:variant>
        <vt:lpwstr>mailto:support@grants.gov</vt:lpwstr>
      </vt:variant>
      <vt:variant>
        <vt:lpwstr/>
      </vt:variant>
      <vt:variant>
        <vt:i4>7929898</vt:i4>
      </vt:variant>
      <vt:variant>
        <vt:i4>117</vt:i4>
      </vt:variant>
      <vt:variant>
        <vt:i4>0</vt:i4>
      </vt:variant>
      <vt:variant>
        <vt:i4>5</vt:i4>
      </vt:variant>
      <vt:variant>
        <vt:lpwstr>http://www.grants.gov/web/grants/support/technical-support/software/adobe-reader-compatibility.html</vt:lpwstr>
      </vt:variant>
      <vt:variant>
        <vt:lpwstr/>
      </vt:variant>
      <vt:variant>
        <vt:i4>7929898</vt:i4>
      </vt:variant>
      <vt:variant>
        <vt:i4>114</vt:i4>
      </vt:variant>
      <vt:variant>
        <vt:i4>0</vt:i4>
      </vt:variant>
      <vt:variant>
        <vt:i4>5</vt:i4>
      </vt:variant>
      <vt:variant>
        <vt:lpwstr>http://www.grants.gov/web/grants/support/technical-support/software/adobe-reader-compatibility.html</vt:lpwstr>
      </vt:variant>
      <vt:variant>
        <vt:lpwstr/>
      </vt:variant>
      <vt:variant>
        <vt:i4>3539047</vt:i4>
      </vt:variant>
      <vt:variant>
        <vt:i4>111</vt:i4>
      </vt:variant>
      <vt:variant>
        <vt:i4>0</vt:i4>
      </vt:variant>
      <vt:variant>
        <vt:i4>5</vt:i4>
      </vt:variant>
      <vt:variant>
        <vt:lpwstr>http://www.grants.gov/web/grants/support/technical-support/troubleshooting/verifying-adobe-reader.html</vt:lpwstr>
      </vt:variant>
      <vt:variant>
        <vt:lpwstr/>
      </vt:variant>
      <vt:variant>
        <vt:i4>3604526</vt:i4>
      </vt:variant>
      <vt:variant>
        <vt:i4>108</vt:i4>
      </vt:variant>
      <vt:variant>
        <vt:i4>0</vt:i4>
      </vt:variant>
      <vt:variant>
        <vt:i4>5</vt:i4>
      </vt:variant>
      <vt:variant>
        <vt:lpwstr>http://www.grants.gov/</vt:lpwstr>
      </vt:variant>
      <vt:variant>
        <vt:lpwstr/>
      </vt:variant>
      <vt:variant>
        <vt:i4>3604526</vt:i4>
      </vt:variant>
      <vt:variant>
        <vt:i4>105</vt:i4>
      </vt:variant>
      <vt:variant>
        <vt:i4>0</vt:i4>
      </vt:variant>
      <vt:variant>
        <vt:i4>5</vt:i4>
      </vt:variant>
      <vt:variant>
        <vt:lpwstr>http://www.grants.gov/</vt:lpwstr>
      </vt:variant>
      <vt:variant>
        <vt:lpwstr/>
      </vt:variant>
      <vt:variant>
        <vt:i4>2818088</vt:i4>
      </vt:variant>
      <vt:variant>
        <vt:i4>102</vt:i4>
      </vt:variant>
      <vt:variant>
        <vt:i4>0</vt:i4>
      </vt:variant>
      <vt:variant>
        <vt:i4>5</vt:i4>
      </vt:variant>
      <vt:variant>
        <vt:lpwstr>http://www2.ed.gov/programs/STEP/index.html</vt:lpwstr>
      </vt:variant>
      <vt:variant>
        <vt:lpwstr/>
      </vt:variant>
      <vt:variant>
        <vt:i4>5963870</vt:i4>
      </vt:variant>
      <vt:variant>
        <vt:i4>99</vt:i4>
      </vt:variant>
      <vt:variant>
        <vt:i4>0</vt:i4>
      </vt:variant>
      <vt:variant>
        <vt:i4>5</vt:i4>
      </vt:variant>
      <vt:variant>
        <vt:lpwstr>http://www.gpoaccess.gov/nara</vt:lpwstr>
      </vt:variant>
      <vt:variant>
        <vt:lpwstr/>
      </vt:variant>
      <vt:variant>
        <vt:i4>1179713</vt:i4>
      </vt:variant>
      <vt:variant>
        <vt:i4>96</vt:i4>
      </vt:variant>
      <vt:variant>
        <vt:i4>0</vt:i4>
      </vt:variant>
      <vt:variant>
        <vt:i4>5</vt:i4>
      </vt:variant>
      <vt:variant>
        <vt:lpwstr>http://www.ed.gov/legislation/FedRegister</vt:lpwstr>
      </vt:variant>
      <vt:variant>
        <vt:lpwstr/>
      </vt:variant>
      <vt:variant>
        <vt:i4>6291476</vt:i4>
      </vt:variant>
      <vt:variant>
        <vt:i4>93</vt:i4>
      </vt:variant>
      <vt:variant>
        <vt:i4>0</vt:i4>
      </vt:variant>
      <vt:variant>
        <vt:i4>5</vt:i4>
      </vt:variant>
      <vt:variant>
        <vt:lpwstr>mailto:shahla.ortega@ed.gov</vt:lpwstr>
      </vt:variant>
      <vt:variant>
        <vt:lpwstr/>
      </vt:variant>
      <vt:variant>
        <vt:i4>2818088</vt:i4>
      </vt:variant>
      <vt:variant>
        <vt:i4>87</vt:i4>
      </vt:variant>
      <vt:variant>
        <vt:i4>0</vt:i4>
      </vt:variant>
      <vt:variant>
        <vt:i4>5</vt:i4>
      </vt:variant>
      <vt:variant>
        <vt:lpwstr>http://www2.ed.gov/programs/STEP/index.html</vt:lpwstr>
      </vt:variant>
      <vt:variant>
        <vt:lpwstr/>
      </vt:variant>
      <vt:variant>
        <vt:i4>3604526</vt:i4>
      </vt:variant>
      <vt:variant>
        <vt:i4>84</vt:i4>
      </vt:variant>
      <vt:variant>
        <vt:i4>0</vt:i4>
      </vt:variant>
      <vt:variant>
        <vt:i4>5</vt:i4>
      </vt:variant>
      <vt:variant>
        <vt:lpwstr>http://www.grants.gov/</vt:lpwstr>
      </vt:variant>
      <vt:variant>
        <vt:lpwstr/>
      </vt:variant>
      <vt:variant>
        <vt:i4>1638452</vt:i4>
      </vt:variant>
      <vt:variant>
        <vt:i4>80</vt:i4>
      </vt:variant>
      <vt:variant>
        <vt:i4>0</vt:i4>
      </vt:variant>
      <vt:variant>
        <vt:i4>5</vt:i4>
      </vt:variant>
      <vt:variant>
        <vt:lpwstr/>
      </vt:variant>
      <vt:variant>
        <vt:lpwstr>_Toc275414297</vt:lpwstr>
      </vt:variant>
      <vt:variant>
        <vt:i4>1638452</vt:i4>
      </vt:variant>
      <vt:variant>
        <vt:i4>77</vt:i4>
      </vt:variant>
      <vt:variant>
        <vt:i4>0</vt:i4>
      </vt:variant>
      <vt:variant>
        <vt:i4>5</vt:i4>
      </vt:variant>
      <vt:variant>
        <vt:lpwstr/>
      </vt:variant>
      <vt:variant>
        <vt:lpwstr>_Toc275414296</vt:lpwstr>
      </vt:variant>
      <vt:variant>
        <vt:i4>1638452</vt:i4>
      </vt:variant>
      <vt:variant>
        <vt:i4>74</vt:i4>
      </vt:variant>
      <vt:variant>
        <vt:i4>0</vt:i4>
      </vt:variant>
      <vt:variant>
        <vt:i4>5</vt:i4>
      </vt:variant>
      <vt:variant>
        <vt:lpwstr/>
      </vt:variant>
      <vt:variant>
        <vt:lpwstr>_Toc275414295</vt:lpwstr>
      </vt:variant>
      <vt:variant>
        <vt:i4>1638452</vt:i4>
      </vt:variant>
      <vt:variant>
        <vt:i4>71</vt:i4>
      </vt:variant>
      <vt:variant>
        <vt:i4>0</vt:i4>
      </vt:variant>
      <vt:variant>
        <vt:i4>5</vt:i4>
      </vt:variant>
      <vt:variant>
        <vt:lpwstr/>
      </vt:variant>
      <vt:variant>
        <vt:lpwstr>_Toc275414293</vt:lpwstr>
      </vt:variant>
      <vt:variant>
        <vt:i4>1638452</vt:i4>
      </vt:variant>
      <vt:variant>
        <vt:i4>68</vt:i4>
      </vt:variant>
      <vt:variant>
        <vt:i4>0</vt:i4>
      </vt:variant>
      <vt:variant>
        <vt:i4>5</vt:i4>
      </vt:variant>
      <vt:variant>
        <vt:lpwstr/>
      </vt:variant>
      <vt:variant>
        <vt:lpwstr>_Toc275414292</vt:lpwstr>
      </vt:variant>
      <vt:variant>
        <vt:i4>1638452</vt:i4>
      </vt:variant>
      <vt:variant>
        <vt:i4>65</vt:i4>
      </vt:variant>
      <vt:variant>
        <vt:i4>0</vt:i4>
      </vt:variant>
      <vt:variant>
        <vt:i4>5</vt:i4>
      </vt:variant>
      <vt:variant>
        <vt:lpwstr/>
      </vt:variant>
      <vt:variant>
        <vt:lpwstr>_Toc275414291</vt:lpwstr>
      </vt:variant>
      <vt:variant>
        <vt:i4>1638452</vt:i4>
      </vt:variant>
      <vt:variant>
        <vt:i4>62</vt:i4>
      </vt:variant>
      <vt:variant>
        <vt:i4>0</vt:i4>
      </vt:variant>
      <vt:variant>
        <vt:i4>5</vt:i4>
      </vt:variant>
      <vt:variant>
        <vt:lpwstr/>
      </vt:variant>
      <vt:variant>
        <vt:lpwstr>_Toc275414290</vt:lpwstr>
      </vt:variant>
      <vt:variant>
        <vt:i4>1572916</vt:i4>
      </vt:variant>
      <vt:variant>
        <vt:i4>59</vt:i4>
      </vt:variant>
      <vt:variant>
        <vt:i4>0</vt:i4>
      </vt:variant>
      <vt:variant>
        <vt:i4>5</vt:i4>
      </vt:variant>
      <vt:variant>
        <vt:lpwstr/>
      </vt:variant>
      <vt:variant>
        <vt:lpwstr>_Toc275414289</vt:lpwstr>
      </vt:variant>
      <vt:variant>
        <vt:i4>1572916</vt:i4>
      </vt:variant>
      <vt:variant>
        <vt:i4>56</vt:i4>
      </vt:variant>
      <vt:variant>
        <vt:i4>0</vt:i4>
      </vt:variant>
      <vt:variant>
        <vt:i4>5</vt:i4>
      </vt:variant>
      <vt:variant>
        <vt:lpwstr/>
      </vt:variant>
      <vt:variant>
        <vt:lpwstr>_Toc275414288</vt:lpwstr>
      </vt:variant>
      <vt:variant>
        <vt:i4>1572916</vt:i4>
      </vt:variant>
      <vt:variant>
        <vt:i4>53</vt:i4>
      </vt:variant>
      <vt:variant>
        <vt:i4>0</vt:i4>
      </vt:variant>
      <vt:variant>
        <vt:i4>5</vt:i4>
      </vt:variant>
      <vt:variant>
        <vt:lpwstr/>
      </vt:variant>
      <vt:variant>
        <vt:lpwstr>_Toc275414287</vt:lpwstr>
      </vt:variant>
      <vt:variant>
        <vt:i4>1572916</vt:i4>
      </vt:variant>
      <vt:variant>
        <vt:i4>50</vt:i4>
      </vt:variant>
      <vt:variant>
        <vt:i4>0</vt:i4>
      </vt:variant>
      <vt:variant>
        <vt:i4>5</vt:i4>
      </vt:variant>
      <vt:variant>
        <vt:lpwstr/>
      </vt:variant>
      <vt:variant>
        <vt:lpwstr>_Toc275414286</vt:lpwstr>
      </vt:variant>
      <vt:variant>
        <vt:i4>1572916</vt:i4>
      </vt:variant>
      <vt:variant>
        <vt:i4>47</vt:i4>
      </vt:variant>
      <vt:variant>
        <vt:i4>0</vt:i4>
      </vt:variant>
      <vt:variant>
        <vt:i4>5</vt:i4>
      </vt:variant>
      <vt:variant>
        <vt:lpwstr/>
      </vt:variant>
      <vt:variant>
        <vt:lpwstr>_Toc275414285</vt:lpwstr>
      </vt:variant>
      <vt:variant>
        <vt:i4>1572916</vt:i4>
      </vt:variant>
      <vt:variant>
        <vt:i4>44</vt:i4>
      </vt:variant>
      <vt:variant>
        <vt:i4>0</vt:i4>
      </vt:variant>
      <vt:variant>
        <vt:i4>5</vt:i4>
      </vt:variant>
      <vt:variant>
        <vt:lpwstr/>
      </vt:variant>
      <vt:variant>
        <vt:lpwstr>_Toc275414284</vt:lpwstr>
      </vt:variant>
      <vt:variant>
        <vt:i4>1572916</vt:i4>
      </vt:variant>
      <vt:variant>
        <vt:i4>41</vt:i4>
      </vt:variant>
      <vt:variant>
        <vt:i4>0</vt:i4>
      </vt:variant>
      <vt:variant>
        <vt:i4>5</vt:i4>
      </vt:variant>
      <vt:variant>
        <vt:lpwstr/>
      </vt:variant>
      <vt:variant>
        <vt:lpwstr>_Toc275414283</vt:lpwstr>
      </vt:variant>
      <vt:variant>
        <vt:i4>1572916</vt:i4>
      </vt:variant>
      <vt:variant>
        <vt:i4>38</vt:i4>
      </vt:variant>
      <vt:variant>
        <vt:i4>0</vt:i4>
      </vt:variant>
      <vt:variant>
        <vt:i4>5</vt:i4>
      </vt:variant>
      <vt:variant>
        <vt:lpwstr/>
      </vt:variant>
      <vt:variant>
        <vt:lpwstr>_Toc275414282</vt:lpwstr>
      </vt:variant>
      <vt:variant>
        <vt:i4>1572916</vt:i4>
      </vt:variant>
      <vt:variant>
        <vt:i4>35</vt:i4>
      </vt:variant>
      <vt:variant>
        <vt:i4>0</vt:i4>
      </vt:variant>
      <vt:variant>
        <vt:i4>5</vt:i4>
      </vt:variant>
      <vt:variant>
        <vt:lpwstr/>
      </vt:variant>
      <vt:variant>
        <vt:lpwstr>_Toc275414281</vt:lpwstr>
      </vt:variant>
      <vt:variant>
        <vt:i4>1572916</vt:i4>
      </vt:variant>
      <vt:variant>
        <vt:i4>32</vt:i4>
      </vt:variant>
      <vt:variant>
        <vt:i4>0</vt:i4>
      </vt:variant>
      <vt:variant>
        <vt:i4>5</vt:i4>
      </vt:variant>
      <vt:variant>
        <vt:lpwstr/>
      </vt:variant>
      <vt:variant>
        <vt:lpwstr>_Toc275414280</vt:lpwstr>
      </vt:variant>
      <vt:variant>
        <vt:i4>1507380</vt:i4>
      </vt:variant>
      <vt:variant>
        <vt:i4>29</vt:i4>
      </vt:variant>
      <vt:variant>
        <vt:i4>0</vt:i4>
      </vt:variant>
      <vt:variant>
        <vt:i4>5</vt:i4>
      </vt:variant>
      <vt:variant>
        <vt:lpwstr/>
      </vt:variant>
      <vt:variant>
        <vt:lpwstr>_Toc275414279</vt:lpwstr>
      </vt:variant>
      <vt:variant>
        <vt:i4>1507380</vt:i4>
      </vt:variant>
      <vt:variant>
        <vt:i4>26</vt:i4>
      </vt:variant>
      <vt:variant>
        <vt:i4>0</vt:i4>
      </vt:variant>
      <vt:variant>
        <vt:i4>5</vt:i4>
      </vt:variant>
      <vt:variant>
        <vt:lpwstr/>
      </vt:variant>
      <vt:variant>
        <vt:lpwstr>_Toc275414277</vt:lpwstr>
      </vt:variant>
      <vt:variant>
        <vt:i4>1507380</vt:i4>
      </vt:variant>
      <vt:variant>
        <vt:i4>23</vt:i4>
      </vt:variant>
      <vt:variant>
        <vt:i4>0</vt:i4>
      </vt:variant>
      <vt:variant>
        <vt:i4>5</vt:i4>
      </vt:variant>
      <vt:variant>
        <vt:lpwstr/>
      </vt:variant>
      <vt:variant>
        <vt:lpwstr>_Toc275414276</vt:lpwstr>
      </vt:variant>
      <vt:variant>
        <vt:i4>1507380</vt:i4>
      </vt:variant>
      <vt:variant>
        <vt:i4>20</vt:i4>
      </vt:variant>
      <vt:variant>
        <vt:i4>0</vt:i4>
      </vt:variant>
      <vt:variant>
        <vt:i4>5</vt:i4>
      </vt:variant>
      <vt:variant>
        <vt:lpwstr/>
      </vt:variant>
      <vt:variant>
        <vt:lpwstr>_Toc275414275</vt:lpwstr>
      </vt:variant>
      <vt:variant>
        <vt:i4>1507380</vt:i4>
      </vt:variant>
      <vt:variant>
        <vt:i4>17</vt:i4>
      </vt:variant>
      <vt:variant>
        <vt:i4>0</vt:i4>
      </vt:variant>
      <vt:variant>
        <vt:i4>5</vt:i4>
      </vt:variant>
      <vt:variant>
        <vt:lpwstr/>
      </vt:variant>
      <vt:variant>
        <vt:lpwstr>_Toc275414278</vt:lpwstr>
      </vt:variant>
      <vt:variant>
        <vt:i4>1507380</vt:i4>
      </vt:variant>
      <vt:variant>
        <vt:i4>14</vt:i4>
      </vt:variant>
      <vt:variant>
        <vt:i4>0</vt:i4>
      </vt:variant>
      <vt:variant>
        <vt:i4>5</vt:i4>
      </vt:variant>
      <vt:variant>
        <vt:lpwstr/>
      </vt:variant>
      <vt:variant>
        <vt:lpwstr>_Toc275414274</vt:lpwstr>
      </vt:variant>
      <vt:variant>
        <vt:i4>1507380</vt:i4>
      </vt:variant>
      <vt:variant>
        <vt:i4>11</vt:i4>
      </vt:variant>
      <vt:variant>
        <vt:i4>0</vt:i4>
      </vt:variant>
      <vt:variant>
        <vt:i4>5</vt:i4>
      </vt:variant>
      <vt:variant>
        <vt:lpwstr/>
      </vt:variant>
      <vt:variant>
        <vt:lpwstr>_Toc275414273</vt:lpwstr>
      </vt:variant>
      <vt:variant>
        <vt:i4>1507380</vt:i4>
      </vt:variant>
      <vt:variant>
        <vt:i4>5</vt:i4>
      </vt:variant>
      <vt:variant>
        <vt:i4>0</vt:i4>
      </vt:variant>
      <vt:variant>
        <vt:i4>5</vt:i4>
      </vt:variant>
      <vt:variant>
        <vt:lpwstr/>
      </vt:variant>
      <vt:variant>
        <vt:lpwstr>_Toc275414272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STEP Application Package</dc:title>
  <dc:creator>Jessica Skrebes</dc:creator>
  <cp:lastModifiedBy>SYSTEM</cp:lastModifiedBy>
  <cp:revision>2</cp:revision>
  <cp:lastPrinted>2015-02-03T23:51:00Z</cp:lastPrinted>
  <dcterms:created xsi:type="dcterms:W3CDTF">2018-02-06T15:47:00Z</dcterms:created>
  <dcterms:modified xsi:type="dcterms:W3CDTF">2018-02-06T15:47:00Z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0x0101009A5B99B00BCE3346809B1B131C9AAB40</vt:lpwstr>
  </property>
</Properties>
</file>