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79347" w14:textId="77777777" w:rsidR="00C56AC0" w:rsidRPr="004611C5" w:rsidRDefault="00C56AC0" w:rsidP="00C56AC0">
      <w:pPr>
        <w:rPr>
          <w:rFonts w:ascii="Calibri" w:hAnsi="Calibri"/>
        </w:rPr>
      </w:pPr>
      <w:bookmarkStart w:id="0" w:name="_GoBack"/>
      <w:bookmarkEnd w:id="0"/>
    </w:p>
    <w:p w14:paraId="7309FD0E" w14:textId="77777777" w:rsidR="00C56AC0" w:rsidRPr="004611C5" w:rsidRDefault="00C56AC0" w:rsidP="00C56AC0">
      <w:pPr>
        <w:jc w:val="center"/>
        <w:rPr>
          <w:rFonts w:ascii="Calibri" w:hAnsi="Calibri" w:cs="Times New Roman"/>
          <w:b/>
          <w:bCs/>
        </w:rPr>
      </w:pPr>
    </w:p>
    <w:p w14:paraId="613E0270" w14:textId="77777777" w:rsidR="00C56AC0" w:rsidRPr="004611C5" w:rsidRDefault="00C56AC0" w:rsidP="00C56AC0">
      <w:pPr>
        <w:jc w:val="center"/>
        <w:rPr>
          <w:rFonts w:ascii="Calibri" w:hAnsi="Calibri" w:cs="Times New Roman"/>
          <w:b/>
          <w:bCs/>
        </w:rPr>
      </w:pPr>
    </w:p>
    <w:p w14:paraId="22F0625F" w14:textId="77777777" w:rsidR="00C56AC0" w:rsidRPr="004611C5" w:rsidRDefault="00C56AC0" w:rsidP="00C56AC0">
      <w:pPr>
        <w:jc w:val="center"/>
        <w:rPr>
          <w:rFonts w:ascii="Calibri" w:hAnsi="Calibri" w:cs="Times New Roman"/>
          <w:b/>
          <w:bCs/>
        </w:rPr>
      </w:pPr>
    </w:p>
    <w:p w14:paraId="7AFAAEA0" w14:textId="77777777" w:rsidR="00C56AC0" w:rsidRPr="004611C5" w:rsidRDefault="00C56AC0" w:rsidP="00C56AC0">
      <w:pPr>
        <w:jc w:val="center"/>
        <w:rPr>
          <w:rFonts w:ascii="Calibri" w:hAnsi="Calibri" w:cs="Times New Roman"/>
          <w:b/>
          <w:bCs/>
        </w:rPr>
      </w:pPr>
    </w:p>
    <w:p w14:paraId="7E0A2157" w14:textId="77777777" w:rsidR="00C56AC0" w:rsidRPr="004611C5" w:rsidRDefault="00C56AC0" w:rsidP="00C56AC0">
      <w:pPr>
        <w:jc w:val="center"/>
        <w:rPr>
          <w:rFonts w:ascii="Calibri" w:hAnsi="Calibri" w:cs="Times New Roman"/>
          <w:b/>
          <w:bCs/>
        </w:rPr>
      </w:pPr>
    </w:p>
    <w:p w14:paraId="65ADF220" w14:textId="77777777" w:rsidR="00C56AC0" w:rsidRPr="004611C5" w:rsidRDefault="00C56AC0" w:rsidP="00C56AC0">
      <w:pPr>
        <w:jc w:val="center"/>
        <w:rPr>
          <w:rFonts w:ascii="Calibri" w:hAnsi="Calibri" w:cs="Times New Roman"/>
          <w:b/>
          <w:bCs/>
        </w:rPr>
      </w:pPr>
    </w:p>
    <w:p w14:paraId="5D2EA8A3" w14:textId="77777777" w:rsidR="00C56AC0" w:rsidRPr="004611C5" w:rsidRDefault="00C56AC0" w:rsidP="00C56AC0">
      <w:pPr>
        <w:jc w:val="center"/>
        <w:rPr>
          <w:rFonts w:ascii="Calibri" w:hAnsi="Calibri" w:cs="Times New Roman"/>
          <w:b/>
          <w:bCs/>
        </w:rPr>
      </w:pPr>
    </w:p>
    <w:p w14:paraId="62086E72" w14:textId="77777777" w:rsidR="00C56AC0" w:rsidRPr="004611C5" w:rsidRDefault="00C56AC0" w:rsidP="00C56AC0">
      <w:pPr>
        <w:jc w:val="center"/>
        <w:rPr>
          <w:rFonts w:ascii="Calibri" w:hAnsi="Calibri" w:cs="Times New Roman"/>
          <w:b/>
          <w:bCs/>
        </w:rPr>
      </w:pPr>
    </w:p>
    <w:p w14:paraId="78820791" w14:textId="77777777" w:rsidR="00C56AC0" w:rsidRPr="004611C5" w:rsidRDefault="00C56AC0" w:rsidP="00C56AC0">
      <w:pPr>
        <w:jc w:val="center"/>
        <w:rPr>
          <w:rFonts w:ascii="Calibri" w:hAnsi="Calibri" w:cs="Times New Roman"/>
          <w:b/>
          <w:bCs/>
        </w:rPr>
      </w:pPr>
    </w:p>
    <w:p w14:paraId="2F69450E" w14:textId="4AEE9CD7" w:rsidR="00C56AC0" w:rsidRPr="004611C5" w:rsidRDefault="00C56AC0" w:rsidP="00C56AC0">
      <w:pPr>
        <w:jc w:val="center"/>
        <w:rPr>
          <w:rFonts w:ascii="Calibri" w:hAnsi="Calibri" w:cs="Times New Roman"/>
          <w:b/>
        </w:rPr>
      </w:pPr>
      <w:r w:rsidRPr="004611C5">
        <w:rPr>
          <w:rFonts w:ascii="Calibri" w:hAnsi="Calibri" w:cs="Times New Roman"/>
          <w:b/>
          <w:bCs/>
        </w:rPr>
        <w:t>ATTACHMENT</w:t>
      </w:r>
      <w:r w:rsidR="00D10E74">
        <w:rPr>
          <w:rFonts w:ascii="Calibri" w:hAnsi="Calibri" w:cs="Times New Roman"/>
          <w:b/>
          <w:bCs/>
        </w:rPr>
        <w:t xml:space="preserve"> F</w:t>
      </w:r>
      <w:r w:rsidRPr="004611C5">
        <w:rPr>
          <w:rFonts w:ascii="Calibri" w:hAnsi="Calibri" w:cs="Times New Roman"/>
          <w:b/>
          <w:bCs/>
        </w:rPr>
        <w:t xml:space="preserve">: </w:t>
      </w:r>
      <w:r w:rsidR="00D84C36" w:rsidRPr="004611C5">
        <w:rPr>
          <w:rFonts w:ascii="Calibri" w:hAnsi="Calibri" w:cs="Times New Roman"/>
          <w:b/>
          <w:bCs/>
        </w:rPr>
        <w:t>RECRUITMENT EMAIL TO PROGRAM MANAGERS</w:t>
      </w:r>
    </w:p>
    <w:p w14:paraId="748AFBD4" w14:textId="77777777" w:rsidR="00C56AC0" w:rsidRPr="004611C5" w:rsidRDefault="00C56AC0" w:rsidP="00C56AC0">
      <w:pPr>
        <w:rPr>
          <w:rFonts w:ascii="Calibri" w:hAnsi="Calibri"/>
          <w:b/>
        </w:rPr>
      </w:pPr>
    </w:p>
    <w:p w14:paraId="12EBFABD" w14:textId="77777777" w:rsidR="00303C22" w:rsidRPr="004611C5" w:rsidRDefault="00303C22" w:rsidP="00A34C3A">
      <w:pPr>
        <w:jc w:val="both"/>
        <w:rPr>
          <w:rFonts w:ascii="Calibri" w:hAnsi="Calibri"/>
          <w:b/>
        </w:rPr>
      </w:pPr>
    </w:p>
    <w:p w14:paraId="01FEEEEB" w14:textId="77777777" w:rsidR="00303C22" w:rsidRPr="004611C5" w:rsidRDefault="00303C22" w:rsidP="00A34C3A">
      <w:pPr>
        <w:jc w:val="both"/>
        <w:rPr>
          <w:rFonts w:ascii="Calibri" w:hAnsi="Calibri"/>
          <w:b/>
        </w:rPr>
      </w:pPr>
    </w:p>
    <w:p w14:paraId="2C206113" w14:textId="77777777" w:rsidR="00C34D20" w:rsidRPr="004611C5" w:rsidRDefault="00C34D20" w:rsidP="00B10D38">
      <w:pPr>
        <w:rPr>
          <w:rFonts w:ascii="Calibri" w:hAnsi="Calibri"/>
          <w:b/>
        </w:rPr>
      </w:pPr>
    </w:p>
    <w:p w14:paraId="7138D61E" w14:textId="77777777" w:rsidR="00C34D20" w:rsidRPr="004611C5" w:rsidRDefault="00C34D20" w:rsidP="00B10D38">
      <w:pPr>
        <w:rPr>
          <w:rFonts w:ascii="Calibri" w:hAnsi="Calibri"/>
          <w:b/>
        </w:rPr>
      </w:pPr>
    </w:p>
    <w:p w14:paraId="2C7B20EE" w14:textId="0CFCA5B4" w:rsidR="00D56085" w:rsidRPr="004611C5" w:rsidRDefault="00C56AC0" w:rsidP="00D56085">
      <w:pPr>
        <w:rPr>
          <w:rFonts w:ascii="Calibri" w:hAnsi="Calibri"/>
          <w:sz w:val="20"/>
        </w:rPr>
      </w:pPr>
      <w:r w:rsidRPr="004611C5">
        <w:rPr>
          <w:rFonts w:ascii="Calibri" w:hAnsi="Calibri"/>
          <w:b/>
        </w:rPr>
        <w:br w:type="page"/>
      </w:r>
    </w:p>
    <w:p w14:paraId="0AAB10D2" w14:textId="77777777" w:rsidR="00BF0CAF" w:rsidRPr="004611C5" w:rsidRDefault="00BF0CAF" w:rsidP="00BF0CAF">
      <w:pPr>
        <w:rPr>
          <w:rFonts w:ascii="Calibri" w:hAnsi="Calibri"/>
          <w:sz w:val="20"/>
        </w:rPr>
      </w:pPr>
      <w:r w:rsidRPr="004611C5">
        <w:rPr>
          <w:rFonts w:ascii="Calibri" w:hAnsi="Calibri"/>
          <w:sz w:val="20"/>
        </w:rPr>
        <w:lastRenderedPageBreak/>
        <w:t>Dear Home Visiting Program Manager:</w:t>
      </w:r>
    </w:p>
    <w:p w14:paraId="5FB11145" w14:textId="77777777" w:rsidR="00BF0CAF" w:rsidRPr="004611C5" w:rsidRDefault="00BF0CAF" w:rsidP="00BF0CAF">
      <w:pPr>
        <w:rPr>
          <w:rFonts w:ascii="Calibri" w:hAnsi="Calibri"/>
          <w:sz w:val="20"/>
        </w:rPr>
      </w:pPr>
      <w:r w:rsidRPr="004611C5">
        <w:rPr>
          <w:rFonts w:ascii="Calibri" w:hAnsi="Calibri"/>
          <w:sz w:val="20"/>
        </w:rPr>
        <w:t>In collaboration with the Health Resources and Services Administration, the Administration for Children and Families in the U.S. Department of Health and Human Services awarded a contract to the Urban Institute to conduct a national survey of the home visiting workforce in implementing agencies funded through the Maternal, Infant, and Early Childhood Home Visiting (MIECHV) program.  The survey is part of the Home Visiting Career Trajectories study.</w:t>
      </w:r>
    </w:p>
    <w:p w14:paraId="26F05AC3" w14:textId="220ED7C9" w:rsidR="00BF0CAF" w:rsidRDefault="00BF0CAF" w:rsidP="00BF0CAF">
      <w:pPr>
        <w:rPr>
          <w:rFonts w:ascii="Calibri" w:hAnsi="Calibri"/>
          <w:b/>
          <w:sz w:val="20"/>
        </w:rPr>
      </w:pPr>
      <w:r w:rsidRPr="004611C5">
        <w:rPr>
          <w:rFonts w:ascii="Calibri" w:hAnsi="Calibri"/>
          <w:b/>
          <w:sz w:val="20"/>
        </w:rPr>
        <w:t xml:space="preserve">We are writing to invite you and your home visiting staff to participate in this important national survey. </w:t>
      </w:r>
      <w:r w:rsidRPr="004611C5">
        <w:rPr>
          <w:rFonts w:ascii="Calibri" w:hAnsi="Calibri"/>
          <w:sz w:val="20"/>
        </w:rPr>
        <w:t>Participation in the survey is voluntary, and each survey will be web-based and can be completed in about 20</w:t>
      </w:r>
      <w:r w:rsidR="007804DB" w:rsidRPr="004611C5">
        <w:rPr>
          <w:rFonts w:ascii="Calibri" w:hAnsi="Calibri"/>
          <w:sz w:val="20"/>
        </w:rPr>
        <w:t xml:space="preserve"> </w:t>
      </w:r>
      <w:r w:rsidRPr="004611C5">
        <w:rPr>
          <w:rFonts w:ascii="Calibri" w:hAnsi="Calibri"/>
          <w:sz w:val="20"/>
        </w:rPr>
        <w:t>minutes.</w:t>
      </w:r>
      <w:r w:rsidRPr="004611C5">
        <w:rPr>
          <w:rFonts w:ascii="Calibri" w:hAnsi="Calibri"/>
          <w:b/>
          <w:sz w:val="20"/>
        </w:rPr>
        <w:t xml:space="preserve"> </w:t>
      </w:r>
    </w:p>
    <w:p w14:paraId="2E790E2A" w14:textId="11CDFEB4" w:rsidR="00047D85" w:rsidRDefault="00047D85" w:rsidP="00BF0CAF">
      <w:pPr>
        <w:rPr>
          <w:rFonts w:ascii="Calibri" w:hAnsi="Calibri"/>
          <w:b/>
          <w:color w:val="FF0000"/>
          <w:sz w:val="20"/>
        </w:rPr>
      </w:pPr>
      <w:r>
        <w:rPr>
          <w:rFonts w:ascii="Calibri" w:hAnsi="Calibri"/>
          <w:b/>
          <w:color w:val="FF0000"/>
          <w:sz w:val="20"/>
        </w:rPr>
        <w:t>Additional tailored information to include in cases where other studies are ongoing:</w:t>
      </w:r>
    </w:p>
    <w:p w14:paraId="1D455B5F" w14:textId="66E20837" w:rsidR="00AF2720" w:rsidRPr="00AF2720" w:rsidRDefault="00047D85" w:rsidP="00AF2720">
      <w:pPr>
        <w:rPr>
          <w:rFonts w:ascii="Calibri" w:hAnsi="Calibri"/>
          <w:color w:val="FF0000"/>
          <w:sz w:val="20"/>
        </w:rPr>
      </w:pPr>
      <w:r w:rsidRPr="00AF2720">
        <w:rPr>
          <w:rFonts w:ascii="Calibri" w:hAnsi="Calibri"/>
          <w:color w:val="FF0000"/>
          <w:sz w:val="20"/>
        </w:rPr>
        <w:t xml:space="preserve">We understand you may have recently received another request to participate in a research project. </w:t>
      </w:r>
      <w:r w:rsidR="00AF2720" w:rsidRPr="00AF2720">
        <w:rPr>
          <w:rFonts w:ascii="Calibri" w:hAnsi="Calibri"/>
          <w:color w:val="FF0000"/>
          <w:sz w:val="20"/>
        </w:rPr>
        <w:t xml:space="preserve">We want to assure you that these efforts, while similar, are complementary. This work would very much benefit from your participation, even if you’ve already participated in other ongoing studies in your area. If you have any question about how </w:t>
      </w:r>
      <w:r w:rsidR="00AF2720">
        <w:rPr>
          <w:rFonts w:ascii="Calibri" w:hAnsi="Calibri"/>
          <w:color w:val="FF0000"/>
          <w:sz w:val="20"/>
        </w:rPr>
        <w:t xml:space="preserve">these studies are different and </w:t>
      </w:r>
      <w:r w:rsidR="00AF2720" w:rsidRPr="00AF2720">
        <w:rPr>
          <w:rFonts w:ascii="Calibri" w:hAnsi="Calibri"/>
          <w:color w:val="FF0000"/>
          <w:sz w:val="20"/>
        </w:rPr>
        <w:t xml:space="preserve">whether you should participate, please feel free to contact Tia Zeno, OPRE federal project officer, at </w:t>
      </w:r>
      <w:hyperlink r:id="rId10" w:history="1">
        <w:r w:rsidR="00AF2720" w:rsidRPr="00AF2720">
          <w:rPr>
            <w:rStyle w:val="Hyperlink"/>
            <w:rFonts w:ascii="Calibri" w:hAnsi="Calibri"/>
            <w:color w:val="FF0000"/>
            <w:sz w:val="20"/>
          </w:rPr>
          <w:t>tia.zeno@acf.hhs.gov</w:t>
        </w:r>
      </w:hyperlink>
      <w:r w:rsidR="00AF2720" w:rsidRPr="00AF2720">
        <w:rPr>
          <w:rFonts w:ascii="Calibri" w:hAnsi="Calibri"/>
          <w:color w:val="FF0000"/>
          <w:sz w:val="20"/>
        </w:rPr>
        <w:t xml:space="preserve"> or (202) 401-5079, or Heather Sandstrom, project director, at </w:t>
      </w:r>
      <w:hyperlink r:id="rId11" w:history="1">
        <w:r w:rsidR="00AF2720" w:rsidRPr="00AF2720">
          <w:rPr>
            <w:rStyle w:val="Hyperlink"/>
            <w:rFonts w:ascii="Calibri" w:hAnsi="Calibri"/>
            <w:color w:val="FF0000"/>
            <w:sz w:val="20"/>
          </w:rPr>
          <w:t>hsandstrom@urban.org</w:t>
        </w:r>
      </w:hyperlink>
      <w:r w:rsidR="00AF2720" w:rsidRPr="00AF2720">
        <w:rPr>
          <w:rFonts w:ascii="Calibri" w:hAnsi="Calibri"/>
          <w:color w:val="FF0000"/>
          <w:sz w:val="20"/>
        </w:rPr>
        <w:t xml:space="preserve"> or (202) 261-5833.</w:t>
      </w:r>
    </w:p>
    <w:p w14:paraId="389DE6A6" w14:textId="77777777" w:rsidR="00047D85" w:rsidRPr="00047D85" w:rsidRDefault="00047D85" w:rsidP="00BF0CAF">
      <w:pPr>
        <w:rPr>
          <w:rFonts w:ascii="Calibri" w:hAnsi="Calibri"/>
          <w:b/>
          <w:color w:val="FF0000"/>
          <w:sz w:val="20"/>
        </w:rPr>
      </w:pPr>
    </w:p>
    <w:p w14:paraId="6DD6A462" w14:textId="77777777" w:rsidR="00BF0CAF" w:rsidRPr="004611C5" w:rsidRDefault="00BF0CAF" w:rsidP="00BF0CAF">
      <w:pPr>
        <w:rPr>
          <w:rFonts w:ascii="Calibri" w:hAnsi="Calibri"/>
          <w:b/>
          <w:sz w:val="20"/>
        </w:rPr>
      </w:pPr>
      <w:r w:rsidRPr="004611C5">
        <w:rPr>
          <w:rFonts w:ascii="Calibri" w:hAnsi="Calibri"/>
          <w:b/>
          <w:sz w:val="20"/>
        </w:rPr>
        <w:t>An automated email from the Home Visiting Workforce Study (</w:t>
      </w:r>
      <w:hyperlink r:id="rId12" w:history="1">
        <w:r w:rsidRPr="004611C5">
          <w:rPr>
            <w:rStyle w:val="Hyperlink"/>
            <w:rFonts w:ascii="Calibri" w:hAnsi="Calibri"/>
            <w:b/>
            <w:sz w:val="20"/>
          </w:rPr>
          <w:t>hvcareers@urban.org</w:t>
        </w:r>
      </w:hyperlink>
      <w:r w:rsidRPr="004611C5">
        <w:rPr>
          <w:rFonts w:ascii="Calibri" w:hAnsi="Calibri"/>
          <w:b/>
          <w:sz w:val="20"/>
        </w:rPr>
        <w:t xml:space="preserve">) with a link to the program manager survey will be sent to you the week of XXXX XX, 2017. Please click on the link and complete the survey by XXXX XX, 2017. </w:t>
      </w:r>
    </w:p>
    <w:p w14:paraId="5E6D309F" w14:textId="77777777" w:rsidR="00BF0CAF" w:rsidRPr="004611C5" w:rsidRDefault="00BF0CAF" w:rsidP="00BF0CAF">
      <w:pPr>
        <w:rPr>
          <w:rFonts w:ascii="Calibri" w:hAnsi="Calibri"/>
          <w:sz w:val="20"/>
        </w:rPr>
      </w:pPr>
      <w:r w:rsidRPr="004611C5">
        <w:rPr>
          <w:rFonts w:ascii="Calibri" w:hAnsi="Calibri"/>
          <w:sz w:val="20"/>
        </w:rPr>
        <w:t>The questions and answers below provide more details about the project. If you have any additional questions about the survey, please reach out to project assistant [XXX XXX] via e-mail (</w:t>
      </w:r>
      <w:hyperlink r:id="rId13" w:history="1">
        <w:r w:rsidRPr="004611C5">
          <w:rPr>
            <w:rStyle w:val="Hyperlink"/>
            <w:rFonts w:ascii="Calibri" w:hAnsi="Calibri"/>
            <w:sz w:val="20"/>
          </w:rPr>
          <w:t>hvcareers@urban.org</w:t>
        </w:r>
      </w:hyperlink>
      <w:r w:rsidRPr="004611C5">
        <w:rPr>
          <w:rFonts w:ascii="Calibri" w:hAnsi="Calibri"/>
          <w:sz w:val="20"/>
        </w:rPr>
        <w:t xml:space="preserve">) or phone (1-800-XXX-XXXX) Monday-Friday 9am-5pm Eastern.  </w:t>
      </w:r>
    </w:p>
    <w:p w14:paraId="1DEF28B1" w14:textId="77777777" w:rsidR="00BF0CAF" w:rsidRPr="004611C5" w:rsidRDefault="00BF0CAF" w:rsidP="00BF0CAF">
      <w:pPr>
        <w:rPr>
          <w:rFonts w:ascii="Calibri" w:hAnsi="Calibri"/>
          <w:i/>
          <w:color w:val="0070C0"/>
          <w:sz w:val="20"/>
        </w:rPr>
      </w:pPr>
      <w:r w:rsidRPr="004611C5">
        <w:rPr>
          <w:rFonts w:ascii="Calibri" w:hAnsi="Calibri"/>
          <w:i/>
          <w:color w:val="0070C0"/>
          <w:sz w:val="20"/>
        </w:rPr>
        <w:t>Q: What is the purpose of the study?</w:t>
      </w:r>
    </w:p>
    <w:p w14:paraId="7AF8DB79" w14:textId="77777777" w:rsidR="00BF0CAF" w:rsidRPr="004611C5" w:rsidRDefault="00BF0CAF" w:rsidP="00BF0CAF">
      <w:pPr>
        <w:rPr>
          <w:rFonts w:ascii="Calibri" w:hAnsi="Calibri"/>
          <w:sz w:val="20"/>
        </w:rPr>
      </w:pPr>
      <w:r w:rsidRPr="004611C5">
        <w:rPr>
          <w:rFonts w:ascii="Calibri" w:hAnsi="Calibri"/>
          <w:sz w:val="20"/>
        </w:rPr>
        <w:t>A: The two main aims are to:</w:t>
      </w:r>
    </w:p>
    <w:p w14:paraId="3808B49B" w14:textId="77777777" w:rsidR="00BF0CAF" w:rsidRPr="004611C5" w:rsidRDefault="00BF0CAF" w:rsidP="00BF0CAF">
      <w:pPr>
        <w:pStyle w:val="ListParagraph"/>
        <w:numPr>
          <w:ilvl w:val="0"/>
          <w:numId w:val="45"/>
        </w:numPr>
        <w:spacing w:after="0"/>
        <w:rPr>
          <w:rFonts w:ascii="Calibri" w:eastAsia="Times New Roman" w:hAnsi="Calibri" w:cs="Times New Roman"/>
          <w:sz w:val="20"/>
          <w:szCs w:val="20"/>
        </w:rPr>
      </w:pPr>
      <w:r w:rsidRPr="004611C5">
        <w:rPr>
          <w:rFonts w:ascii="Calibri" w:eastAsia="Times New Roman" w:hAnsi="Calibri" w:cs="Times New Roman"/>
          <w:sz w:val="20"/>
          <w:szCs w:val="20"/>
        </w:rPr>
        <w:t xml:space="preserve">Examine the characteristics, qualifications, and career trajectories of home visiting staff in MIECHV-funded implementing agencies; and </w:t>
      </w:r>
    </w:p>
    <w:p w14:paraId="41057DB1" w14:textId="77777777" w:rsidR="00BF0CAF" w:rsidRPr="004611C5" w:rsidRDefault="00BF0CAF" w:rsidP="00BF0CAF">
      <w:pPr>
        <w:pStyle w:val="ListParagraph"/>
        <w:numPr>
          <w:ilvl w:val="0"/>
          <w:numId w:val="45"/>
        </w:numPr>
        <w:spacing w:after="0"/>
        <w:rPr>
          <w:rFonts w:ascii="Calibri" w:eastAsia="Times New Roman" w:hAnsi="Calibri" w:cs="Times New Roman"/>
          <w:sz w:val="20"/>
          <w:szCs w:val="20"/>
        </w:rPr>
      </w:pPr>
      <w:r w:rsidRPr="004611C5">
        <w:rPr>
          <w:rFonts w:ascii="Calibri" w:eastAsia="Times New Roman" w:hAnsi="Calibri" w:cs="Times New Roman"/>
          <w:sz w:val="20"/>
          <w:szCs w:val="20"/>
        </w:rPr>
        <w:t xml:space="preserve">Identify strategies to build a pipeline of highly qualified home visitors and supervisors across States, territories, and tribes. </w:t>
      </w:r>
    </w:p>
    <w:p w14:paraId="0AB3D1E9" w14:textId="77777777" w:rsidR="00BF0CAF" w:rsidRPr="004611C5" w:rsidRDefault="00BF0CAF" w:rsidP="00BF0CAF">
      <w:pPr>
        <w:pStyle w:val="ListParagraph"/>
        <w:spacing w:after="0"/>
        <w:rPr>
          <w:rFonts w:ascii="Calibri" w:eastAsia="Times New Roman" w:hAnsi="Calibri" w:cs="Times New Roman"/>
          <w:sz w:val="20"/>
          <w:szCs w:val="20"/>
        </w:rPr>
      </w:pPr>
    </w:p>
    <w:p w14:paraId="2F888C9F" w14:textId="77777777" w:rsidR="00BF0CAF" w:rsidRPr="004611C5" w:rsidRDefault="00BF0CAF" w:rsidP="00BF0CAF">
      <w:pPr>
        <w:rPr>
          <w:rFonts w:ascii="Calibri" w:hAnsi="Calibri"/>
          <w:i/>
          <w:color w:val="0070C0"/>
          <w:sz w:val="20"/>
        </w:rPr>
      </w:pPr>
      <w:r w:rsidRPr="004611C5">
        <w:rPr>
          <w:rFonts w:ascii="Calibri" w:hAnsi="Calibri"/>
          <w:i/>
          <w:color w:val="0070C0"/>
          <w:sz w:val="20"/>
        </w:rPr>
        <w:t xml:space="preserve">Q: Is participation required? </w:t>
      </w:r>
    </w:p>
    <w:p w14:paraId="24877359" w14:textId="77777777" w:rsidR="00BF0CAF" w:rsidRPr="004611C5" w:rsidRDefault="00BF0CAF" w:rsidP="00BF0CAF">
      <w:pPr>
        <w:rPr>
          <w:rFonts w:ascii="Calibri" w:hAnsi="Calibri"/>
          <w:sz w:val="20"/>
        </w:rPr>
      </w:pPr>
      <w:r w:rsidRPr="004611C5">
        <w:rPr>
          <w:rFonts w:ascii="Calibri" w:hAnsi="Calibri"/>
          <w:sz w:val="20"/>
        </w:rPr>
        <w:t xml:space="preserve">A: No. All MIECHV-funded programs are invited to participate, but participation is voluntary. Responses are kept private, there is no penalty for not participating, and the federal government will not know whether or not your program and staff choose to participate.  </w:t>
      </w:r>
    </w:p>
    <w:p w14:paraId="7B60F106" w14:textId="77777777" w:rsidR="00BF0CAF" w:rsidRPr="004611C5" w:rsidRDefault="00BF0CAF" w:rsidP="00BF0CAF">
      <w:pPr>
        <w:rPr>
          <w:rFonts w:ascii="Calibri" w:hAnsi="Calibri"/>
          <w:i/>
          <w:color w:val="0070C0"/>
          <w:sz w:val="20"/>
        </w:rPr>
      </w:pPr>
      <w:r w:rsidRPr="004611C5">
        <w:rPr>
          <w:rFonts w:ascii="Calibri" w:hAnsi="Calibri"/>
          <w:i/>
          <w:color w:val="0070C0"/>
          <w:sz w:val="20"/>
        </w:rPr>
        <w:t>Q: Do you want to survey only staff whose positions are funded by MIECHV?</w:t>
      </w:r>
    </w:p>
    <w:p w14:paraId="510B6F43" w14:textId="77777777" w:rsidR="00BF0CAF" w:rsidRPr="004611C5" w:rsidRDefault="00BF0CAF" w:rsidP="00BF0CAF">
      <w:pPr>
        <w:rPr>
          <w:rFonts w:ascii="Calibri" w:hAnsi="Calibri"/>
          <w:sz w:val="20"/>
        </w:rPr>
      </w:pPr>
      <w:r w:rsidRPr="004611C5">
        <w:rPr>
          <w:rFonts w:ascii="Calibri" w:hAnsi="Calibri"/>
          <w:sz w:val="20"/>
        </w:rPr>
        <w:t xml:space="preserve">A: No.  We are interested in surveying home visitors and home visiting supervisors regardless of how their positions are funded.  They are eligible to participate because they work in a home visiting program receiving MIECHV funding. </w:t>
      </w:r>
    </w:p>
    <w:p w14:paraId="3EB82F63" w14:textId="77777777" w:rsidR="00BF0CAF" w:rsidRPr="004611C5" w:rsidRDefault="00BF0CAF" w:rsidP="00BF0CAF">
      <w:pPr>
        <w:rPr>
          <w:rFonts w:ascii="Calibri" w:hAnsi="Calibri"/>
          <w:i/>
          <w:color w:val="0070C0"/>
          <w:sz w:val="20"/>
        </w:rPr>
      </w:pPr>
      <w:r w:rsidRPr="004611C5">
        <w:rPr>
          <w:rFonts w:ascii="Calibri" w:hAnsi="Calibri"/>
          <w:i/>
          <w:color w:val="0070C0"/>
          <w:sz w:val="20"/>
        </w:rPr>
        <w:t>Q: Why is participation important?</w:t>
      </w:r>
    </w:p>
    <w:p w14:paraId="3AFEBED5" w14:textId="77777777" w:rsidR="00BF0CAF" w:rsidRPr="004611C5" w:rsidRDefault="00BF0CAF" w:rsidP="00BF0CAF">
      <w:pPr>
        <w:rPr>
          <w:rFonts w:ascii="Calibri" w:hAnsi="Calibri"/>
          <w:sz w:val="20"/>
        </w:rPr>
      </w:pPr>
      <w:r w:rsidRPr="004611C5">
        <w:rPr>
          <w:rFonts w:ascii="Calibri" w:hAnsi="Calibri"/>
          <w:sz w:val="20"/>
        </w:rPr>
        <w:t xml:space="preserve">A: This is a critical opportunity to fill a gap in knowledge about the nature of the home visiting workforce on a national level. The federal government will use findings from the study in future planning around home visiting. Therefore, it is important that your program is represented in our findings. </w:t>
      </w:r>
    </w:p>
    <w:p w14:paraId="46CBAA69" w14:textId="77777777" w:rsidR="00BF0CAF" w:rsidRPr="004611C5" w:rsidRDefault="00BF0CAF" w:rsidP="00BF0CAF">
      <w:pPr>
        <w:rPr>
          <w:rFonts w:ascii="Calibri" w:hAnsi="Calibri"/>
          <w:sz w:val="20"/>
        </w:rPr>
      </w:pPr>
    </w:p>
    <w:p w14:paraId="0E555EE1" w14:textId="77777777" w:rsidR="00BF0CAF" w:rsidRPr="004611C5" w:rsidRDefault="00BF0CAF" w:rsidP="00BF0CAF">
      <w:pPr>
        <w:rPr>
          <w:rFonts w:ascii="Calibri" w:hAnsi="Calibri"/>
          <w:i/>
          <w:color w:val="0070C0"/>
          <w:sz w:val="20"/>
        </w:rPr>
      </w:pPr>
      <w:r w:rsidRPr="004611C5">
        <w:rPr>
          <w:rFonts w:ascii="Calibri" w:hAnsi="Calibri"/>
          <w:i/>
          <w:color w:val="0070C0"/>
          <w:sz w:val="20"/>
        </w:rPr>
        <w:t>Q: What does participation involve?</w:t>
      </w:r>
    </w:p>
    <w:p w14:paraId="7C25A451" w14:textId="536D99E5" w:rsidR="00BF0CAF" w:rsidRPr="004611C5" w:rsidRDefault="00BF0CAF" w:rsidP="00BF0CAF">
      <w:pPr>
        <w:rPr>
          <w:rFonts w:ascii="Calibri" w:hAnsi="Calibri"/>
          <w:b/>
          <w:sz w:val="20"/>
        </w:rPr>
      </w:pPr>
      <w:r w:rsidRPr="004611C5">
        <w:rPr>
          <w:rFonts w:ascii="Calibri" w:hAnsi="Calibri"/>
          <w:sz w:val="20"/>
        </w:rPr>
        <w:t>A: There are two survey versions: one for program managers/directors who oversee program implementation and staff hiring and training, and one for home visitors and home visiting supervisors. Both will be web-based and will take approximately 20</w:t>
      </w:r>
      <w:r w:rsidR="007804DB" w:rsidRPr="004611C5">
        <w:rPr>
          <w:rFonts w:ascii="Calibri" w:hAnsi="Calibri"/>
          <w:sz w:val="20"/>
        </w:rPr>
        <w:t>-2</w:t>
      </w:r>
      <w:r w:rsidR="00D74581">
        <w:rPr>
          <w:rFonts w:ascii="Calibri" w:hAnsi="Calibri"/>
          <w:sz w:val="20"/>
        </w:rPr>
        <w:t>3</w:t>
      </w:r>
      <w:r w:rsidRPr="004611C5">
        <w:rPr>
          <w:rFonts w:ascii="Calibri" w:hAnsi="Calibri"/>
          <w:sz w:val="20"/>
        </w:rPr>
        <w:t xml:space="preserve"> minutes each to complete.  </w:t>
      </w:r>
      <w:r w:rsidR="007804DB" w:rsidRPr="004611C5">
        <w:rPr>
          <w:rFonts w:ascii="Calibri" w:hAnsi="Calibri"/>
          <w:b/>
          <w:sz w:val="20"/>
        </w:rPr>
        <w:t>At the end</w:t>
      </w:r>
      <w:r w:rsidRPr="004611C5">
        <w:rPr>
          <w:rFonts w:ascii="Calibri" w:hAnsi="Calibri"/>
          <w:b/>
          <w:sz w:val="20"/>
        </w:rPr>
        <w:t xml:space="preserve"> of the program manager survey, you will be </w:t>
      </w:r>
      <w:r w:rsidR="007804DB" w:rsidRPr="004611C5">
        <w:rPr>
          <w:rFonts w:ascii="Calibri" w:hAnsi="Calibri"/>
          <w:b/>
          <w:sz w:val="20"/>
        </w:rPr>
        <w:t>transferred to a secure system where you can provide</w:t>
      </w:r>
      <w:r w:rsidRPr="004611C5">
        <w:rPr>
          <w:rFonts w:ascii="Calibri" w:hAnsi="Calibri"/>
          <w:b/>
          <w:sz w:val="20"/>
        </w:rPr>
        <w:t xml:space="preserve"> work e</w:t>
      </w:r>
      <w:r w:rsidR="007804DB" w:rsidRPr="004611C5">
        <w:rPr>
          <w:rFonts w:ascii="Calibri" w:hAnsi="Calibri"/>
          <w:b/>
          <w:sz w:val="20"/>
        </w:rPr>
        <w:t>-</w:t>
      </w:r>
      <w:r w:rsidRPr="004611C5">
        <w:rPr>
          <w:rFonts w:ascii="Calibri" w:hAnsi="Calibri"/>
          <w:b/>
          <w:sz w:val="20"/>
        </w:rPr>
        <w:t xml:space="preserve">mail addresses for home visitors and supervisors </w:t>
      </w:r>
      <w:r w:rsidR="007804DB" w:rsidRPr="004611C5">
        <w:rPr>
          <w:rFonts w:ascii="Calibri" w:hAnsi="Calibri"/>
          <w:b/>
          <w:sz w:val="20"/>
        </w:rPr>
        <w:t xml:space="preserve">in your program </w:t>
      </w:r>
      <w:r w:rsidRPr="004611C5">
        <w:rPr>
          <w:rFonts w:ascii="Calibri" w:hAnsi="Calibri"/>
          <w:b/>
          <w:sz w:val="20"/>
        </w:rPr>
        <w:t>so the research team can invite them to participate. Individual employees will have the right to accept or decline participation.</w:t>
      </w:r>
    </w:p>
    <w:p w14:paraId="4B1DBBAD" w14:textId="77777777" w:rsidR="00BF0CAF" w:rsidRPr="004611C5" w:rsidRDefault="00BF0CAF" w:rsidP="00BF0CAF">
      <w:pPr>
        <w:rPr>
          <w:rFonts w:ascii="Calibri" w:hAnsi="Calibri"/>
          <w:i/>
          <w:color w:val="0070C0"/>
          <w:sz w:val="20"/>
        </w:rPr>
      </w:pPr>
      <w:r w:rsidRPr="004611C5">
        <w:rPr>
          <w:rFonts w:ascii="Calibri" w:hAnsi="Calibri"/>
          <w:i/>
          <w:color w:val="0070C0"/>
          <w:sz w:val="20"/>
        </w:rPr>
        <w:t>Q: What does the survey ask?</w:t>
      </w:r>
    </w:p>
    <w:p w14:paraId="4EB5A640" w14:textId="77777777" w:rsidR="00BF0CAF" w:rsidRPr="004611C5" w:rsidRDefault="00BF0CAF" w:rsidP="00BF0CAF">
      <w:pPr>
        <w:rPr>
          <w:rFonts w:ascii="Calibri" w:hAnsi="Calibri"/>
          <w:sz w:val="20"/>
          <w:szCs w:val="20"/>
        </w:rPr>
      </w:pPr>
      <w:r w:rsidRPr="004611C5">
        <w:rPr>
          <w:rFonts w:ascii="Calibri" w:hAnsi="Calibri"/>
          <w:sz w:val="20"/>
          <w:szCs w:val="20"/>
        </w:rPr>
        <w:t xml:space="preserve">A: The program manager survey will ask about staffing, funding sources, staff recruitment and retention, training and program management, and characteristics of families served. </w:t>
      </w:r>
    </w:p>
    <w:p w14:paraId="29B7CD41" w14:textId="77777777" w:rsidR="00BF0CAF" w:rsidRPr="004611C5" w:rsidRDefault="00BF0CAF" w:rsidP="00BF0CAF">
      <w:pPr>
        <w:rPr>
          <w:rFonts w:ascii="Calibri" w:hAnsi="Calibri"/>
          <w:sz w:val="20"/>
          <w:szCs w:val="20"/>
        </w:rPr>
      </w:pPr>
      <w:r w:rsidRPr="004611C5">
        <w:rPr>
          <w:rFonts w:ascii="Calibri" w:hAnsi="Calibri"/>
          <w:sz w:val="20"/>
          <w:szCs w:val="20"/>
        </w:rPr>
        <w:t xml:space="preserve">The survey for home visitors and home visiting supervisors will ask about career trajectories, education and training, work schedules, compensation and benefits, work environment and supervision, interactions with families, and demographic characteristics. </w:t>
      </w:r>
    </w:p>
    <w:p w14:paraId="0B49EE97" w14:textId="77777777" w:rsidR="00BF0CAF" w:rsidRPr="004611C5" w:rsidRDefault="00BF0CAF" w:rsidP="00BF0CAF">
      <w:pPr>
        <w:rPr>
          <w:rFonts w:ascii="Calibri" w:hAnsi="Calibri"/>
          <w:i/>
          <w:color w:val="0070C0"/>
          <w:sz w:val="20"/>
        </w:rPr>
      </w:pPr>
      <w:r w:rsidRPr="004611C5">
        <w:rPr>
          <w:rFonts w:ascii="Calibri" w:hAnsi="Calibri"/>
          <w:i/>
          <w:color w:val="0070C0"/>
          <w:sz w:val="20"/>
        </w:rPr>
        <w:t>Q: Do I have to share staff work email addresses? Can I just share the survey with them?</w:t>
      </w:r>
    </w:p>
    <w:p w14:paraId="2E52BE45" w14:textId="77777777" w:rsidR="00BF0CAF" w:rsidRPr="004611C5" w:rsidRDefault="00BF0CAF" w:rsidP="00BF0CAF">
      <w:pPr>
        <w:rPr>
          <w:rFonts w:ascii="Calibri" w:hAnsi="Calibri"/>
          <w:sz w:val="20"/>
        </w:rPr>
      </w:pPr>
      <w:r w:rsidRPr="004611C5">
        <w:rPr>
          <w:rFonts w:ascii="Calibri" w:hAnsi="Calibri"/>
          <w:sz w:val="20"/>
        </w:rPr>
        <w:t>A: We encourage program leaders to inform their home visitors and supervisors about the study and the importance of participation. However, to effectively monitor survey completion and protect data privacy, the research team will need work email addresses for home visitors and supervisors in your program.</w:t>
      </w:r>
    </w:p>
    <w:p w14:paraId="375A2560" w14:textId="77777777" w:rsidR="00BF0CAF" w:rsidRPr="004611C5" w:rsidRDefault="00BF0CAF" w:rsidP="00BF0CAF">
      <w:pPr>
        <w:rPr>
          <w:rFonts w:ascii="Calibri" w:hAnsi="Calibri"/>
          <w:i/>
          <w:color w:val="0070C0"/>
          <w:sz w:val="20"/>
        </w:rPr>
      </w:pPr>
      <w:r w:rsidRPr="004611C5">
        <w:rPr>
          <w:rFonts w:ascii="Calibri" w:hAnsi="Calibri"/>
          <w:i/>
          <w:color w:val="0070C0"/>
          <w:sz w:val="20"/>
        </w:rPr>
        <w:t xml:space="preserve">Q: Will I be able to receive my home visitors’ and supervisors’ data? </w:t>
      </w:r>
    </w:p>
    <w:p w14:paraId="18589238" w14:textId="77777777" w:rsidR="00BF0CAF" w:rsidRPr="004611C5" w:rsidRDefault="00BF0CAF" w:rsidP="00BF0CAF">
      <w:pPr>
        <w:rPr>
          <w:rFonts w:ascii="Calibri" w:hAnsi="Calibri"/>
          <w:sz w:val="20"/>
        </w:rPr>
      </w:pPr>
      <w:r w:rsidRPr="004611C5">
        <w:rPr>
          <w:rFonts w:ascii="Calibri" w:hAnsi="Calibri"/>
          <w:sz w:val="20"/>
        </w:rPr>
        <w:t xml:space="preserve">A: No. All data are kept </w:t>
      </w:r>
      <w:r w:rsidR="004611C5">
        <w:rPr>
          <w:rFonts w:ascii="Calibri" w:hAnsi="Calibri"/>
          <w:sz w:val="20"/>
        </w:rPr>
        <w:t>private</w:t>
      </w:r>
      <w:r w:rsidRPr="004611C5">
        <w:rPr>
          <w:rFonts w:ascii="Calibri" w:hAnsi="Calibri"/>
          <w:sz w:val="20"/>
        </w:rPr>
        <w:t xml:space="preserve"> and will not be shared with employers. Survey data from your program will be combined with other programs’ data and summarized in a published final report and research briefs.</w:t>
      </w:r>
    </w:p>
    <w:p w14:paraId="18EE269E" w14:textId="77777777" w:rsidR="00BF0CAF" w:rsidRPr="004611C5" w:rsidRDefault="00BF0CAF" w:rsidP="00BF0CAF">
      <w:pPr>
        <w:rPr>
          <w:rFonts w:ascii="Calibri" w:hAnsi="Calibri"/>
          <w:sz w:val="20"/>
        </w:rPr>
      </w:pPr>
    </w:p>
    <w:p w14:paraId="034C3EB0" w14:textId="77777777" w:rsidR="00BF0CAF" w:rsidRPr="004611C5" w:rsidRDefault="00BF0CAF" w:rsidP="00BF0CAF">
      <w:pPr>
        <w:rPr>
          <w:rFonts w:ascii="Calibri" w:hAnsi="Calibri"/>
          <w:sz w:val="20"/>
        </w:rPr>
      </w:pPr>
      <w:r w:rsidRPr="004611C5">
        <w:rPr>
          <w:rFonts w:ascii="Calibri" w:hAnsi="Calibri"/>
          <w:sz w:val="20"/>
        </w:rPr>
        <w:t xml:space="preserve">Thank you for your time and consideration of our research effort. </w:t>
      </w:r>
    </w:p>
    <w:p w14:paraId="1F0D9DC3" w14:textId="77777777" w:rsidR="00BF0CAF" w:rsidRPr="004611C5" w:rsidRDefault="00BF0CAF" w:rsidP="00BF0CAF">
      <w:pPr>
        <w:rPr>
          <w:rFonts w:ascii="Calibri" w:hAnsi="Calibri"/>
          <w:sz w:val="20"/>
        </w:rPr>
      </w:pPr>
    </w:p>
    <w:p w14:paraId="686A01AE" w14:textId="77777777" w:rsidR="00BF0CAF" w:rsidRPr="004611C5" w:rsidRDefault="00BF0CAF" w:rsidP="00BF0CAF">
      <w:pPr>
        <w:rPr>
          <w:rFonts w:ascii="Calibri" w:hAnsi="Calibri"/>
          <w:sz w:val="20"/>
        </w:rPr>
      </w:pPr>
      <w:r w:rsidRPr="004611C5">
        <w:rPr>
          <w:rFonts w:ascii="Calibri" w:hAnsi="Calibri"/>
          <w:sz w:val="20"/>
        </w:rPr>
        <w:t xml:space="preserve">Best Regards, </w:t>
      </w:r>
    </w:p>
    <w:p w14:paraId="45CF57C3" w14:textId="77777777" w:rsidR="00BF0CAF" w:rsidRPr="004611C5" w:rsidRDefault="00BF0CAF" w:rsidP="00BF0CAF">
      <w:pPr>
        <w:pStyle w:val="BodyText"/>
        <w:tabs>
          <w:tab w:val="left" w:pos="6319"/>
        </w:tabs>
        <w:ind w:left="-90"/>
        <w:rPr>
          <w:rFonts w:ascii="Calibri" w:hAnsi="Calibri"/>
          <w:sz w:val="20"/>
        </w:rPr>
      </w:pPr>
      <w:r w:rsidRPr="004611C5">
        <w:rPr>
          <w:rFonts w:ascii="Calibri" w:hAnsi="Calibri"/>
          <w:sz w:val="20"/>
        </w:rPr>
        <w:t xml:space="preserve">    </w:t>
      </w:r>
    </w:p>
    <w:p w14:paraId="3E66AEBA" w14:textId="77777777" w:rsidR="00BF0CAF" w:rsidRPr="004611C5" w:rsidRDefault="00BF0CAF" w:rsidP="00BF0CAF">
      <w:pPr>
        <w:pStyle w:val="BodyText"/>
        <w:tabs>
          <w:tab w:val="left" w:pos="6319"/>
        </w:tabs>
        <w:ind w:left="-90"/>
        <w:rPr>
          <w:rFonts w:ascii="Calibri" w:hAnsi="Calibri"/>
          <w:sz w:val="20"/>
        </w:rPr>
      </w:pPr>
      <w:r w:rsidRPr="004611C5">
        <w:rPr>
          <w:rFonts w:ascii="Calibri" w:hAnsi="Calibri"/>
          <w:sz w:val="20"/>
        </w:rPr>
        <w:t xml:space="preserve">                                     </w:t>
      </w:r>
    </w:p>
    <w:p w14:paraId="0449FC14" w14:textId="77777777" w:rsidR="00BF0CAF" w:rsidRPr="004611C5" w:rsidRDefault="00BF0CAF" w:rsidP="00BF0CAF">
      <w:pPr>
        <w:pStyle w:val="BodyText"/>
        <w:tabs>
          <w:tab w:val="left" w:pos="6319"/>
        </w:tabs>
        <w:spacing w:after="0"/>
        <w:rPr>
          <w:rFonts w:ascii="Calibri" w:hAnsi="Calibri"/>
          <w:sz w:val="20"/>
        </w:rPr>
      </w:pPr>
      <w:r w:rsidRPr="004611C5">
        <w:rPr>
          <w:rFonts w:ascii="Calibri" w:hAnsi="Calibri"/>
          <w:sz w:val="20"/>
        </w:rPr>
        <w:t>Heather Sandstrom, Ph.D.</w:t>
      </w:r>
      <w:r w:rsidRPr="004611C5">
        <w:rPr>
          <w:rFonts w:ascii="Calibri" w:hAnsi="Calibri"/>
          <w:sz w:val="20"/>
        </w:rPr>
        <w:tab/>
      </w:r>
      <w:r w:rsidRPr="004611C5">
        <w:rPr>
          <w:rFonts w:ascii="Calibri" w:hAnsi="Calibri"/>
          <w:sz w:val="20"/>
        </w:rPr>
        <w:tab/>
      </w:r>
      <w:r w:rsidRPr="004611C5">
        <w:rPr>
          <w:rFonts w:ascii="Calibri" w:hAnsi="Calibri"/>
          <w:sz w:val="20"/>
        </w:rPr>
        <w:tab/>
      </w:r>
    </w:p>
    <w:p w14:paraId="25582AF6" w14:textId="77777777" w:rsidR="00BF0CAF" w:rsidRPr="004611C5" w:rsidRDefault="00BF0CAF" w:rsidP="00BF0CAF">
      <w:pPr>
        <w:pStyle w:val="BodyText"/>
        <w:spacing w:after="0"/>
        <w:rPr>
          <w:rFonts w:ascii="Calibri" w:hAnsi="Calibri"/>
          <w:sz w:val="20"/>
        </w:rPr>
      </w:pPr>
      <w:r w:rsidRPr="004611C5">
        <w:rPr>
          <w:rFonts w:ascii="Calibri" w:hAnsi="Calibri"/>
          <w:sz w:val="20"/>
        </w:rPr>
        <w:t>Project Director</w:t>
      </w:r>
      <w:r w:rsidRPr="004611C5">
        <w:rPr>
          <w:rFonts w:ascii="Calibri" w:hAnsi="Calibri"/>
          <w:sz w:val="20"/>
        </w:rPr>
        <w:tab/>
      </w:r>
      <w:r w:rsidRPr="004611C5">
        <w:rPr>
          <w:rFonts w:ascii="Calibri" w:hAnsi="Calibri"/>
          <w:sz w:val="20"/>
        </w:rPr>
        <w:tab/>
      </w:r>
    </w:p>
    <w:p w14:paraId="4274F2D6" w14:textId="77777777" w:rsidR="00BF0CAF" w:rsidRPr="004611C5" w:rsidRDefault="00BF0CAF" w:rsidP="00BF0CAF">
      <w:pPr>
        <w:pStyle w:val="BodyText"/>
        <w:spacing w:after="0"/>
        <w:rPr>
          <w:rFonts w:ascii="Calibri" w:hAnsi="Calibri"/>
          <w:sz w:val="22"/>
          <w:szCs w:val="22"/>
        </w:rPr>
      </w:pPr>
    </w:p>
    <w:p w14:paraId="1B94E2EC" w14:textId="4E96A12B" w:rsidR="00D56085" w:rsidRPr="004611C5" w:rsidRDefault="00714951" w:rsidP="00D56085">
      <w:pPr>
        <w:pStyle w:val="BodyText"/>
        <w:spacing w:after="0"/>
        <w:rPr>
          <w:rFonts w:ascii="Calibri" w:hAnsi="Calibri"/>
          <w:sz w:val="20"/>
        </w:rPr>
      </w:pPr>
      <w:r w:rsidRPr="00810702">
        <w:rPr>
          <w:rFonts w:ascii="Calibri" w:hAnsi="Calibri"/>
          <w:b/>
          <w:noProof/>
        </w:rPr>
        <mc:AlternateContent>
          <mc:Choice Requires="wps">
            <w:drawing>
              <wp:anchor distT="0" distB="0" distL="114300" distR="114300" simplePos="0" relativeHeight="251663360" behindDoc="0" locked="0" layoutInCell="1" allowOverlap="1" wp14:anchorId="03B1C0AC" wp14:editId="27EF6BB5">
                <wp:simplePos x="0" y="0"/>
                <wp:positionH relativeFrom="column">
                  <wp:posOffset>-161925</wp:posOffset>
                </wp:positionH>
                <wp:positionV relativeFrom="paragraph">
                  <wp:posOffset>93980</wp:posOffset>
                </wp:positionV>
                <wp:extent cx="5961380" cy="749300"/>
                <wp:effectExtent l="0" t="0" r="203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49300"/>
                        </a:xfrm>
                        <a:prstGeom prst="rect">
                          <a:avLst/>
                        </a:prstGeom>
                        <a:solidFill>
                          <a:srgbClr val="FFFFFF"/>
                        </a:solidFill>
                        <a:ln w="9525">
                          <a:solidFill>
                            <a:srgbClr val="000000"/>
                          </a:solidFill>
                          <a:miter lim="800000"/>
                          <a:headEnd/>
                          <a:tailEnd/>
                        </a:ln>
                      </wps:spPr>
                      <wps:txbx>
                        <w:txbxContent>
                          <w:p w14:paraId="36E3EA01" w14:textId="1438EBD7" w:rsidR="00714951" w:rsidRDefault="00714951" w:rsidP="00714951">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350FE6">
                              <w:rPr>
                                <w:rFonts w:ascii="Arial" w:hAnsi="Arial" w:cs="Arial"/>
                                <w:sz w:val="16"/>
                                <w:szCs w:val="16"/>
                              </w:rPr>
                              <w:t>Urban Institute (Attn: Heather Sandstrom), 2100 M Street NW, Washington, D.C. 20037.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pt;margin-top:7.4pt;width:469.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MDIwIAAEQ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">
                <v:textbox>
                  <w:txbxContent>
                    <w:p w14:paraId="36E3EA01" w14:textId="1438EBD7" w:rsidR="00714951" w:rsidRDefault="00714951" w:rsidP="00714951">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350FE6">
                        <w:rPr>
                          <w:rFonts w:ascii="Arial" w:hAnsi="Arial" w:cs="Arial"/>
                          <w:sz w:val="16"/>
                          <w:szCs w:val="16"/>
                        </w:rPr>
                        <w:t>Urban Institute (Attn: Heather Sandstrom), 2100 M Street NW, Washington, D.C. 20037.</w:t>
                      </w:r>
                    </w:p>
                  </w:txbxContent>
                </v:textbox>
              </v:shape>
            </w:pict>
          </mc:Fallback>
        </mc:AlternateContent>
      </w:r>
    </w:p>
    <w:sectPr w:rsidR="00D56085" w:rsidRPr="004611C5" w:rsidSect="00A55EE1">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5FCED" w14:textId="77777777" w:rsidR="00CC795C" w:rsidRDefault="00CC795C">
      <w:pPr>
        <w:spacing w:after="0" w:line="240" w:lineRule="auto"/>
      </w:pPr>
      <w:r>
        <w:separator/>
      </w:r>
    </w:p>
  </w:endnote>
  <w:endnote w:type="continuationSeparator" w:id="0">
    <w:p w14:paraId="114A0B4B" w14:textId="77777777" w:rsidR="00CC795C" w:rsidRDefault="00CC795C">
      <w:pPr>
        <w:spacing w:after="0" w:line="240" w:lineRule="auto"/>
      </w:pPr>
      <w:r>
        <w:continuationSeparator/>
      </w:r>
    </w:p>
  </w:endnote>
  <w:endnote w:type="continuationNotice" w:id="1">
    <w:p w14:paraId="72D07CF9" w14:textId="77777777" w:rsidR="00CC795C" w:rsidRDefault="00CC7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06367"/>
      <w:docPartObj>
        <w:docPartGallery w:val="Page Numbers (Bottom of Page)"/>
        <w:docPartUnique/>
      </w:docPartObj>
    </w:sdtPr>
    <w:sdtEndPr>
      <w:rPr>
        <w:noProof/>
      </w:rPr>
    </w:sdtEndPr>
    <w:sdtContent>
      <w:p w14:paraId="0C8CEAB3" w14:textId="19E0FA3C" w:rsidR="00F93AF4" w:rsidRDefault="00334EC1">
        <w:pPr>
          <w:pStyle w:val="Footer"/>
          <w:jc w:val="right"/>
        </w:pPr>
        <w:r>
          <w:fldChar w:fldCharType="begin"/>
        </w:r>
        <w:r w:rsidR="00F93AF4">
          <w:instrText xml:space="preserve"> PAGE   \* MERGEFORMAT </w:instrText>
        </w:r>
        <w:r>
          <w:fldChar w:fldCharType="separate"/>
        </w:r>
        <w:r w:rsidR="0001171C">
          <w:rPr>
            <w:noProof/>
          </w:rPr>
          <w:t>1</w:t>
        </w:r>
        <w:r>
          <w:rPr>
            <w:noProof/>
          </w:rPr>
          <w:fldChar w:fldCharType="end"/>
        </w:r>
      </w:p>
    </w:sdtContent>
  </w:sdt>
  <w:p w14:paraId="15147F4A" w14:textId="77777777" w:rsidR="00B81620" w:rsidRPr="00B81620" w:rsidRDefault="00B81620" w:rsidP="00B81620">
    <w:pPr>
      <w:pStyle w:val="Footer"/>
      <w:ind w:right="360"/>
      <w:rPr>
        <w:sz w:val="20"/>
      </w:rPr>
    </w:pPr>
    <w:r w:rsidRPr="00F30C5F">
      <w:rPr>
        <w:sz w:val="20"/>
      </w:rPr>
      <w:t>Home Visiting Career Trajec</w:t>
    </w:r>
    <w:r>
      <w:rPr>
        <w:sz w:val="20"/>
      </w:rPr>
      <w:t>tories OMB Supporting Documents</w:t>
    </w:r>
    <w:r w:rsidR="00D84C36">
      <w:rPr>
        <w:sz w:val="20"/>
      </w:rPr>
      <w:t>: Recruitment Email to Program Managers</w:t>
    </w:r>
    <w:r w:rsidR="000148CB">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CE064" w14:textId="77777777" w:rsidR="00CC795C" w:rsidRDefault="00CC795C">
      <w:pPr>
        <w:spacing w:after="0" w:line="240" w:lineRule="auto"/>
      </w:pPr>
      <w:r>
        <w:separator/>
      </w:r>
    </w:p>
  </w:footnote>
  <w:footnote w:type="continuationSeparator" w:id="0">
    <w:p w14:paraId="6EE3E12D" w14:textId="77777777" w:rsidR="00CC795C" w:rsidRDefault="00CC795C">
      <w:pPr>
        <w:spacing w:after="0" w:line="240" w:lineRule="auto"/>
      </w:pPr>
      <w:r>
        <w:continuationSeparator/>
      </w:r>
    </w:p>
  </w:footnote>
  <w:footnote w:type="continuationNotice" w:id="1">
    <w:p w14:paraId="0CDB1E5A" w14:textId="77777777" w:rsidR="00CC795C" w:rsidRDefault="00CC79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E5895" w14:textId="7959FA26" w:rsidR="00F93AF4" w:rsidRDefault="0001171C">
    <w:pPr>
      <w:pStyle w:val="Header"/>
    </w:pPr>
    <w:sdt>
      <w:sdtPr>
        <w:id w:val="539015560"/>
        <w:temporary/>
        <w:showingPlcHdr/>
      </w:sdtPr>
      <w:sdtEndPr/>
      <w:sdtContent>
        <w:r w:rsidR="00F93AF4">
          <w:t>[Type text]</w:t>
        </w:r>
      </w:sdtContent>
    </w:sdt>
    <w:r w:rsidR="00F93AF4">
      <w:ptab w:relativeTo="margin" w:alignment="center" w:leader="none"/>
    </w:r>
    <w:sdt>
      <w:sdtPr>
        <w:id w:val="-328057415"/>
        <w:temporary/>
        <w:showingPlcHdr/>
      </w:sdtPr>
      <w:sdtEndPr/>
      <w:sdtContent>
        <w:r w:rsidR="00F93AF4">
          <w:t>[Type text]</w:t>
        </w:r>
      </w:sdtContent>
    </w:sdt>
    <w:r w:rsidR="00F93AF4">
      <w:ptab w:relativeTo="margin" w:alignment="right" w:leader="none"/>
    </w:r>
    <w:sdt>
      <w:sdtPr>
        <w:id w:val="841899709"/>
        <w:temporary/>
        <w:showingPlcHdr/>
      </w:sdtPr>
      <w:sdtEndPr/>
      <w:sdtContent>
        <w:r w:rsidR="00F93AF4">
          <w:t>[Type text]</w:t>
        </w:r>
      </w:sdtContent>
    </w:sdt>
  </w:p>
  <w:p w14:paraId="7249176E" w14:textId="77777777" w:rsidR="00F93AF4" w:rsidRDefault="00F93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735CE" w14:textId="71D42630" w:rsidR="00A676A7" w:rsidRPr="004611C5"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4611C5">
      <w:rPr>
        <w:rFonts w:ascii="Calibri" w:hAnsi="Calibri"/>
      </w:rPr>
      <w:tab/>
    </w:r>
    <w:r w:rsidRPr="004611C5">
      <w:rPr>
        <w:rFonts w:ascii="Calibri" w:hAnsi="Calibri"/>
      </w:rPr>
      <w:tab/>
    </w:r>
    <w:r w:rsidRPr="004611C5">
      <w:rPr>
        <w:rFonts w:ascii="Calibri" w:eastAsia="Times New Roman" w:hAnsi="Calibri" w:cs="Times New Roman"/>
        <w:sz w:val="20"/>
        <w:szCs w:val="20"/>
      </w:rPr>
      <w:t>OMB Control No.: 0970-xxxx</w:t>
    </w:r>
  </w:p>
  <w:p w14:paraId="22D7F22F" w14:textId="77777777" w:rsidR="00B81620" w:rsidRPr="004611C5"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4611C5">
      <w:rPr>
        <w:rFonts w:ascii="Calibri" w:eastAsia="Times New Roman" w:hAnsi="Calibri" w:cs="Times New Roman"/>
        <w:sz w:val="20"/>
        <w:szCs w:val="20"/>
      </w:rPr>
      <w:t>Expiration Date:  xx/xx/20xx</w:t>
    </w:r>
  </w:p>
  <w:p w14:paraId="5172C074" w14:textId="77777777" w:rsidR="00B81620" w:rsidRPr="004611C5" w:rsidRDefault="00B81620" w:rsidP="00A676A7">
    <w:pPr>
      <w:pStyle w:val="Header"/>
      <w:rPr>
        <w:rFonts w:ascii="Calibri" w:hAnsi="Calibri"/>
      </w:rPr>
    </w:pPr>
    <w:r w:rsidRPr="004611C5">
      <w:rPr>
        <w:rFonts w:ascii="Calibri" w:eastAsia="Times New Roman" w:hAnsi="Calibri" w:cs="Times New Roman"/>
        <w:sz w:val="20"/>
        <w:szCs w:val="20"/>
      </w:rPr>
      <w:tab/>
    </w:r>
    <w:r w:rsidRPr="004611C5">
      <w:rPr>
        <w:rFonts w:ascii="Calibri" w:eastAsia="Times New Roman" w:hAnsi="Calibri" w:cs="Times New Roman"/>
        <w:sz w:val="20"/>
        <w:szCs w:val="20"/>
      </w:rPr>
      <w:tab/>
    </w:r>
  </w:p>
  <w:p w14:paraId="3A4DF1A4" w14:textId="77777777" w:rsidR="00B81620" w:rsidRPr="004611C5" w:rsidRDefault="00B81620">
    <w:pPr>
      <w:pStyle w:val="Head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5169B" w14:textId="4D02A3FD" w:rsidR="000D7B7C" w:rsidRDefault="000D7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BF8"/>
    <w:multiLevelType w:val="hybridMultilevel"/>
    <w:tmpl w:val="BEF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B6825"/>
    <w:multiLevelType w:val="hybridMultilevel"/>
    <w:tmpl w:val="F1A02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0993"/>
    <w:multiLevelType w:val="hybridMultilevel"/>
    <w:tmpl w:val="8C7CD98E"/>
    <w:lvl w:ilvl="0" w:tplc="C0D2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612BA"/>
    <w:multiLevelType w:val="hybridMultilevel"/>
    <w:tmpl w:val="B4EE82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861B2"/>
    <w:multiLevelType w:val="hybridMultilevel"/>
    <w:tmpl w:val="47944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830228"/>
    <w:multiLevelType w:val="hybridMultilevel"/>
    <w:tmpl w:val="B8180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DF397F"/>
    <w:multiLevelType w:val="hybridMultilevel"/>
    <w:tmpl w:val="F0E4F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30525"/>
    <w:multiLevelType w:val="hybridMultilevel"/>
    <w:tmpl w:val="AC082574"/>
    <w:lvl w:ilvl="0" w:tplc="F98885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32749"/>
    <w:multiLevelType w:val="hybridMultilevel"/>
    <w:tmpl w:val="08C03326"/>
    <w:lvl w:ilvl="0" w:tplc="E2E63A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E6299"/>
    <w:multiLevelType w:val="hybridMultilevel"/>
    <w:tmpl w:val="BE9C04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8778B7"/>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31FCD"/>
    <w:multiLevelType w:val="hybridMultilevel"/>
    <w:tmpl w:val="5DA27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8B0F66"/>
    <w:multiLevelType w:val="hybridMultilevel"/>
    <w:tmpl w:val="A9EC7428"/>
    <w:lvl w:ilvl="0" w:tplc="AAEE1980">
      <w:start w:val="1"/>
      <w:numFmt w:val="lowerLetter"/>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ACC41F9"/>
    <w:multiLevelType w:val="hybridMultilevel"/>
    <w:tmpl w:val="620AA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6207EB"/>
    <w:multiLevelType w:val="hybridMultilevel"/>
    <w:tmpl w:val="D53E2D5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DF2520"/>
    <w:multiLevelType w:val="hybridMultilevel"/>
    <w:tmpl w:val="01B0293C"/>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905F54"/>
    <w:multiLevelType w:val="hybridMultilevel"/>
    <w:tmpl w:val="14DC9E12"/>
    <w:lvl w:ilvl="0" w:tplc="C0A4FDA6">
      <w:start w:val="1"/>
      <w:numFmt w:val="lowerLetter"/>
      <w:lvlText w:val="%1."/>
      <w:lvlJc w:val="left"/>
      <w:pPr>
        <w:ind w:left="1080" w:hanging="360"/>
      </w:pPr>
      <w:rPr>
        <w:rFonts w:asciiTheme="minorHAnsi" w:eastAsiaTheme="minorEastAsia"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552488"/>
    <w:multiLevelType w:val="hybridMultilevel"/>
    <w:tmpl w:val="6F4A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78B2E42"/>
    <w:multiLevelType w:val="hybridMultilevel"/>
    <w:tmpl w:val="E430A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E7E83"/>
    <w:multiLevelType w:val="hybridMultilevel"/>
    <w:tmpl w:val="4B64B53E"/>
    <w:lvl w:ilvl="0" w:tplc="E93E9E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2A4BED"/>
    <w:multiLevelType w:val="hybridMultilevel"/>
    <w:tmpl w:val="4EB61C22"/>
    <w:lvl w:ilvl="0" w:tplc="BE7C22E8">
      <w:start w:val="1"/>
      <w:numFmt w:val="lowerLetter"/>
      <w:lvlText w:val="%1."/>
      <w:lvlJc w:val="left"/>
      <w:pPr>
        <w:ind w:left="1080" w:hanging="360"/>
      </w:pPr>
      <w:rPr>
        <w:rFonts w:asciiTheme="minorHAnsi" w:eastAsiaTheme="minorHAnsi"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026CE9"/>
    <w:multiLevelType w:val="hybridMultilevel"/>
    <w:tmpl w:val="E6C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3450E8"/>
    <w:multiLevelType w:val="hybridMultilevel"/>
    <w:tmpl w:val="3FE20B42"/>
    <w:lvl w:ilvl="0" w:tplc="66FC6608">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2C33F6"/>
    <w:multiLevelType w:val="hybridMultilevel"/>
    <w:tmpl w:val="99246030"/>
    <w:lvl w:ilvl="0" w:tplc="92FAFDD8">
      <w:start w:val="1"/>
      <w:numFmt w:val="lowerLetter"/>
      <w:lvlText w:val="%1."/>
      <w:lvlJc w:val="left"/>
      <w:pPr>
        <w:ind w:left="1080" w:hanging="360"/>
      </w:pPr>
      <w:rPr>
        <w:rFonts w:asciiTheme="minorHAnsi" w:eastAsiaTheme="minorHAnsi" w:hAnsiTheme="minorHAnsi"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A9679E"/>
    <w:multiLevelType w:val="hybridMultilevel"/>
    <w:tmpl w:val="1982198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19026A"/>
    <w:multiLevelType w:val="hybridMultilevel"/>
    <w:tmpl w:val="89ECB2F8"/>
    <w:lvl w:ilvl="0" w:tplc="96C215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8B49B6"/>
    <w:multiLevelType w:val="hybridMultilevel"/>
    <w:tmpl w:val="FAAE812A"/>
    <w:lvl w:ilvl="0" w:tplc="04090011">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7">
    <w:nsid w:val="41CE2E50"/>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7B3B6C"/>
    <w:multiLevelType w:val="hybridMultilevel"/>
    <w:tmpl w:val="CEFAC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DB7EE1"/>
    <w:multiLevelType w:val="hybridMultilevel"/>
    <w:tmpl w:val="9DA0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3F710DE"/>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D034D3"/>
    <w:multiLevelType w:val="hybridMultilevel"/>
    <w:tmpl w:val="6E6A5B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F127A9"/>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FA0703"/>
    <w:multiLevelType w:val="hybridMultilevel"/>
    <w:tmpl w:val="FE800B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0567BD"/>
    <w:multiLevelType w:val="hybridMultilevel"/>
    <w:tmpl w:val="D49AB8D2"/>
    <w:lvl w:ilvl="0" w:tplc="7A7672A2">
      <w:start w:val="1"/>
      <w:numFmt w:val="decimal"/>
      <w:lvlText w:val="%1."/>
      <w:lvlJc w:val="left"/>
      <w:pPr>
        <w:ind w:left="1080" w:hanging="360"/>
      </w:pPr>
      <w:rPr>
        <w:rFonts w:hint="default"/>
      </w:rPr>
    </w:lvl>
    <w:lvl w:ilvl="1" w:tplc="FA5C6732">
      <w:start w:val="1"/>
      <w:numFmt w:val="lowerLetter"/>
      <w:lvlText w:val="%2."/>
      <w:lvlJc w:val="left"/>
      <w:pPr>
        <w:ind w:left="1800" w:hanging="360"/>
      </w:pPr>
      <w:rPr>
        <w:b w:val="0"/>
      </w:rPr>
    </w:lvl>
    <w:lvl w:ilvl="2" w:tplc="B48A9D3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B04DD6"/>
    <w:multiLevelType w:val="hybridMultilevel"/>
    <w:tmpl w:val="37C61EE4"/>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0A358C"/>
    <w:multiLevelType w:val="hybridMultilevel"/>
    <w:tmpl w:val="01E6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5387363"/>
    <w:multiLevelType w:val="hybridMultilevel"/>
    <w:tmpl w:val="D28AAECC"/>
    <w:lvl w:ilvl="0" w:tplc="96C21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21793C"/>
    <w:multiLevelType w:val="hybridMultilevel"/>
    <w:tmpl w:val="88D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402F84"/>
    <w:multiLevelType w:val="hybridMultilevel"/>
    <w:tmpl w:val="48E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524FC1"/>
    <w:multiLevelType w:val="hybridMultilevel"/>
    <w:tmpl w:val="0D6056DC"/>
    <w:lvl w:ilvl="0" w:tplc="E0FE2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19F40F3"/>
    <w:multiLevelType w:val="hybridMultilevel"/>
    <w:tmpl w:val="C1509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1E70CB1"/>
    <w:multiLevelType w:val="hybridMultilevel"/>
    <w:tmpl w:val="13AE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474519A"/>
    <w:multiLevelType w:val="hybridMultilevel"/>
    <w:tmpl w:val="892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7A83C76"/>
    <w:multiLevelType w:val="hybridMultilevel"/>
    <w:tmpl w:val="6F22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33"/>
  </w:num>
  <w:num w:numId="3">
    <w:abstractNumId w:val="8"/>
  </w:num>
  <w:num w:numId="4">
    <w:abstractNumId w:val="18"/>
  </w:num>
  <w:num w:numId="5">
    <w:abstractNumId w:val="35"/>
  </w:num>
  <w:num w:numId="6">
    <w:abstractNumId w:val="5"/>
  </w:num>
  <w:num w:numId="7">
    <w:abstractNumId w:val="23"/>
  </w:num>
  <w:num w:numId="8">
    <w:abstractNumId w:val="44"/>
  </w:num>
  <w:num w:numId="9">
    <w:abstractNumId w:val="41"/>
  </w:num>
  <w:num w:numId="10">
    <w:abstractNumId w:val="12"/>
  </w:num>
  <w:num w:numId="11">
    <w:abstractNumId w:val="37"/>
  </w:num>
  <w:num w:numId="12">
    <w:abstractNumId w:val="43"/>
  </w:num>
  <w:num w:numId="13">
    <w:abstractNumId w:val="39"/>
  </w:num>
  <w:num w:numId="14">
    <w:abstractNumId w:val="11"/>
  </w:num>
  <w:num w:numId="15">
    <w:abstractNumId w:val="4"/>
  </w:num>
  <w:num w:numId="16">
    <w:abstractNumId w:val="29"/>
  </w:num>
  <w:num w:numId="17">
    <w:abstractNumId w:val="17"/>
  </w:num>
  <w:num w:numId="18">
    <w:abstractNumId w:val="42"/>
  </w:num>
  <w:num w:numId="19">
    <w:abstractNumId w:val="19"/>
  </w:num>
  <w:num w:numId="20">
    <w:abstractNumId w:val="0"/>
  </w:num>
  <w:num w:numId="21">
    <w:abstractNumId w:val="38"/>
  </w:num>
  <w:num w:numId="22">
    <w:abstractNumId w:val="9"/>
  </w:num>
  <w:num w:numId="23">
    <w:abstractNumId w:val="2"/>
  </w:num>
  <w:num w:numId="24">
    <w:abstractNumId w:val="22"/>
  </w:num>
  <w:num w:numId="25">
    <w:abstractNumId w:val="34"/>
  </w:num>
  <w:num w:numId="26">
    <w:abstractNumId w:val="31"/>
  </w:num>
  <w:num w:numId="27">
    <w:abstractNumId w:val="6"/>
  </w:num>
  <w:num w:numId="28">
    <w:abstractNumId w:val="40"/>
  </w:num>
  <w:num w:numId="29">
    <w:abstractNumId w:val="25"/>
  </w:num>
  <w:num w:numId="30">
    <w:abstractNumId w:val="16"/>
  </w:num>
  <w:num w:numId="31">
    <w:abstractNumId w:val="15"/>
  </w:num>
  <w:num w:numId="32">
    <w:abstractNumId w:val="20"/>
  </w:num>
  <w:num w:numId="33">
    <w:abstractNumId w:val="28"/>
  </w:num>
  <w:num w:numId="34">
    <w:abstractNumId w:val="1"/>
  </w:num>
  <w:num w:numId="35">
    <w:abstractNumId w:val="24"/>
  </w:num>
  <w:num w:numId="36">
    <w:abstractNumId w:val="3"/>
  </w:num>
  <w:num w:numId="37">
    <w:abstractNumId w:val="36"/>
  </w:num>
  <w:num w:numId="38">
    <w:abstractNumId w:val="14"/>
  </w:num>
  <w:num w:numId="39">
    <w:abstractNumId w:val="7"/>
  </w:num>
  <w:num w:numId="40">
    <w:abstractNumId w:val="30"/>
  </w:num>
  <w:num w:numId="41">
    <w:abstractNumId w:val="27"/>
  </w:num>
  <w:num w:numId="42">
    <w:abstractNumId w:val="21"/>
  </w:num>
  <w:num w:numId="43">
    <w:abstractNumId w:val="26"/>
  </w:num>
  <w:num w:numId="44">
    <w:abstractNumId w:val="10"/>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E2"/>
    <w:rsid w:val="0001171C"/>
    <w:rsid w:val="000126BC"/>
    <w:rsid w:val="000148CB"/>
    <w:rsid w:val="000260B8"/>
    <w:rsid w:val="00035B9B"/>
    <w:rsid w:val="00047D85"/>
    <w:rsid w:val="000506B8"/>
    <w:rsid w:val="00064331"/>
    <w:rsid w:val="00081677"/>
    <w:rsid w:val="00085ACD"/>
    <w:rsid w:val="00085C2B"/>
    <w:rsid w:val="000944E4"/>
    <w:rsid w:val="000B6E6F"/>
    <w:rsid w:val="000B702F"/>
    <w:rsid w:val="000D1ACF"/>
    <w:rsid w:val="000D7B7C"/>
    <w:rsid w:val="000E5F47"/>
    <w:rsid w:val="000F3EFD"/>
    <w:rsid w:val="0011358D"/>
    <w:rsid w:val="00141512"/>
    <w:rsid w:val="001437F7"/>
    <w:rsid w:val="00160A18"/>
    <w:rsid w:val="001654D2"/>
    <w:rsid w:val="001A1527"/>
    <w:rsid w:val="001A6709"/>
    <w:rsid w:val="00203013"/>
    <w:rsid w:val="00210D63"/>
    <w:rsid w:val="002129F0"/>
    <w:rsid w:val="00275C91"/>
    <w:rsid w:val="002829E2"/>
    <w:rsid w:val="00296FAE"/>
    <w:rsid w:val="002D516A"/>
    <w:rsid w:val="002D5A0D"/>
    <w:rsid w:val="002E6B01"/>
    <w:rsid w:val="002F01E4"/>
    <w:rsid w:val="00300C76"/>
    <w:rsid w:val="00303C22"/>
    <w:rsid w:val="00312F38"/>
    <w:rsid w:val="00314E15"/>
    <w:rsid w:val="0032166C"/>
    <w:rsid w:val="00322772"/>
    <w:rsid w:val="00334EC1"/>
    <w:rsid w:val="00350FE6"/>
    <w:rsid w:val="003541FB"/>
    <w:rsid w:val="00362434"/>
    <w:rsid w:val="003A7A6B"/>
    <w:rsid w:val="003B0B48"/>
    <w:rsid w:val="003B51A8"/>
    <w:rsid w:val="003E6E9C"/>
    <w:rsid w:val="003F266A"/>
    <w:rsid w:val="00442C15"/>
    <w:rsid w:val="00447E96"/>
    <w:rsid w:val="00456198"/>
    <w:rsid w:val="004611C5"/>
    <w:rsid w:val="00461697"/>
    <w:rsid w:val="00466759"/>
    <w:rsid w:val="0048097A"/>
    <w:rsid w:val="00481278"/>
    <w:rsid w:val="004832CD"/>
    <w:rsid w:val="00491567"/>
    <w:rsid w:val="004A74C6"/>
    <w:rsid w:val="004D4C73"/>
    <w:rsid w:val="004E0F1E"/>
    <w:rsid w:val="004E5224"/>
    <w:rsid w:val="00502E1A"/>
    <w:rsid w:val="00515B83"/>
    <w:rsid w:val="00535248"/>
    <w:rsid w:val="00544F4A"/>
    <w:rsid w:val="00552672"/>
    <w:rsid w:val="00567B77"/>
    <w:rsid w:val="00571D72"/>
    <w:rsid w:val="00575C28"/>
    <w:rsid w:val="005806FD"/>
    <w:rsid w:val="00596F93"/>
    <w:rsid w:val="005A26F0"/>
    <w:rsid w:val="005B1198"/>
    <w:rsid w:val="005B67B7"/>
    <w:rsid w:val="005D6EF2"/>
    <w:rsid w:val="005F297E"/>
    <w:rsid w:val="00630A64"/>
    <w:rsid w:val="006361C9"/>
    <w:rsid w:val="00645FD1"/>
    <w:rsid w:val="00646D72"/>
    <w:rsid w:val="0066087E"/>
    <w:rsid w:val="0066378F"/>
    <w:rsid w:val="0067183C"/>
    <w:rsid w:val="006B5467"/>
    <w:rsid w:val="006B7C80"/>
    <w:rsid w:val="006C33AA"/>
    <w:rsid w:val="006C5A3B"/>
    <w:rsid w:val="006C74C5"/>
    <w:rsid w:val="006E4B41"/>
    <w:rsid w:val="006E4C94"/>
    <w:rsid w:val="006E6938"/>
    <w:rsid w:val="00700395"/>
    <w:rsid w:val="00713A88"/>
    <w:rsid w:val="00714951"/>
    <w:rsid w:val="00734C6B"/>
    <w:rsid w:val="0075240B"/>
    <w:rsid w:val="00764BFF"/>
    <w:rsid w:val="00770FAF"/>
    <w:rsid w:val="007804DB"/>
    <w:rsid w:val="00781455"/>
    <w:rsid w:val="007A4880"/>
    <w:rsid w:val="007B1022"/>
    <w:rsid w:val="007F4512"/>
    <w:rsid w:val="00810702"/>
    <w:rsid w:val="00834ACB"/>
    <w:rsid w:val="008437D7"/>
    <w:rsid w:val="00872F6D"/>
    <w:rsid w:val="00876F42"/>
    <w:rsid w:val="00884A8F"/>
    <w:rsid w:val="008A0F76"/>
    <w:rsid w:val="008A5FFD"/>
    <w:rsid w:val="008C4D83"/>
    <w:rsid w:val="008C64CA"/>
    <w:rsid w:val="008F0A0C"/>
    <w:rsid w:val="008F2F62"/>
    <w:rsid w:val="00913ED6"/>
    <w:rsid w:val="00936CFB"/>
    <w:rsid w:val="009B00E0"/>
    <w:rsid w:val="009B0999"/>
    <w:rsid w:val="009B2EDB"/>
    <w:rsid w:val="009C4819"/>
    <w:rsid w:val="009D1E1F"/>
    <w:rsid w:val="009F7F7B"/>
    <w:rsid w:val="00A057B7"/>
    <w:rsid w:val="00A26598"/>
    <w:rsid w:val="00A34C3A"/>
    <w:rsid w:val="00A373E8"/>
    <w:rsid w:val="00A46316"/>
    <w:rsid w:val="00A55EE1"/>
    <w:rsid w:val="00A63EB9"/>
    <w:rsid w:val="00A676A7"/>
    <w:rsid w:val="00A951C1"/>
    <w:rsid w:val="00AE02BA"/>
    <w:rsid w:val="00AE2B4E"/>
    <w:rsid w:val="00AE51D4"/>
    <w:rsid w:val="00AF2720"/>
    <w:rsid w:val="00B10D38"/>
    <w:rsid w:val="00B1287A"/>
    <w:rsid w:val="00B24236"/>
    <w:rsid w:val="00B25A14"/>
    <w:rsid w:val="00B4034A"/>
    <w:rsid w:val="00B7223E"/>
    <w:rsid w:val="00B81620"/>
    <w:rsid w:val="00B92EE5"/>
    <w:rsid w:val="00BA70AB"/>
    <w:rsid w:val="00BB33FD"/>
    <w:rsid w:val="00BE1998"/>
    <w:rsid w:val="00BF0CAF"/>
    <w:rsid w:val="00BF594F"/>
    <w:rsid w:val="00C05325"/>
    <w:rsid w:val="00C21CF6"/>
    <w:rsid w:val="00C314EF"/>
    <w:rsid w:val="00C34D20"/>
    <w:rsid w:val="00C56AC0"/>
    <w:rsid w:val="00C80F8F"/>
    <w:rsid w:val="00C91A2D"/>
    <w:rsid w:val="00C931E2"/>
    <w:rsid w:val="00CB44B4"/>
    <w:rsid w:val="00CB7242"/>
    <w:rsid w:val="00CC795C"/>
    <w:rsid w:val="00CF65F5"/>
    <w:rsid w:val="00D10E74"/>
    <w:rsid w:val="00D4573A"/>
    <w:rsid w:val="00D56085"/>
    <w:rsid w:val="00D74581"/>
    <w:rsid w:val="00D84C36"/>
    <w:rsid w:val="00DC71E6"/>
    <w:rsid w:val="00DD01E7"/>
    <w:rsid w:val="00DD0914"/>
    <w:rsid w:val="00DD1258"/>
    <w:rsid w:val="00DD631F"/>
    <w:rsid w:val="00DF0AFE"/>
    <w:rsid w:val="00DF5572"/>
    <w:rsid w:val="00E07725"/>
    <w:rsid w:val="00E20B0F"/>
    <w:rsid w:val="00E2532D"/>
    <w:rsid w:val="00E31B84"/>
    <w:rsid w:val="00E36A0D"/>
    <w:rsid w:val="00E40209"/>
    <w:rsid w:val="00E5653C"/>
    <w:rsid w:val="00E7267F"/>
    <w:rsid w:val="00E72E95"/>
    <w:rsid w:val="00E953BB"/>
    <w:rsid w:val="00EA198F"/>
    <w:rsid w:val="00EA7FA5"/>
    <w:rsid w:val="00EB358C"/>
    <w:rsid w:val="00EB5E96"/>
    <w:rsid w:val="00EB6CDB"/>
    <w:rsid w:val="00ED6F4E"/>
    <w:rsid w:val="00EF20FB"/>
    <w:rsid w:val="00EF4FE9"/>
    <w:rsid w:val="00EF7E93"/>
    <w:rsid w:val="00F26BA1"/>
    <w:rsid w:val="00F30B66"/>
    <w:rsid w:val="00F53128"/>
    <w:rsid w:val="00F5384D"/>
    <w:rsid w:val="00F83338"/>
    <w:rsid w:val="00F86AFE"/>
    <w:rsid w:val="00F93AF4"/>
    <w:rsid w:val="00FA323C"/>
    <w:rsid w:val="00FA3FFA"/>
    <w:rsid w:val="00FC1A7C"/>
    <w:rsid w:val="00FD7A9D"/>
    <w:rsid w:val="00FF3BB3"/>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D7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 w:type="paragraph" w:styleId="BodyTextFirstIndent">
    <w:name w:val="Body Text First Indent"/>
    <w:basedOn w:val="BodyText"/>
    <w:link w:val="BodyTextFirstIndentChar"/>
    <w:uiPriority w:val="99"/>
    <w:semiHidden/>
    <w:unhideWhenUsed/>
    <w:rsid w:val="00B10D38"/>
    <w:pPr>
      <w:spacing w:after="200" w:line="276" w:lineRule="auto"/>
      <w:ind w:firstLine="360"/>
    </w:pPr>
    <w:rPr>
      <w:rFonts w:eastAsiaTheme="minorHAnsi"/>
      <w:sz w:val="22"/>
      <w:szCs w:val="22"/>
    </w:rPr>
  </w:style>
  <w:style w:type="character" w:customStyle="1" w:styleId="BodyTextFirstIndentChar">
    <w:name w:val="Body Text First Indent Char"/>
    <w:basedOn w:val="BodyTextChar"/>
    <w:link w:val="BodyTextFirstIndent"/>
    <w:uiPriority w:val="99"/>
    <w:semiHidden/>
    <w:rsid w:val="00B10D38"/>
    <w:rPr>
      <w:rFonts w:eastAsiaTheme="minorEastAsia"/>
      <w:sz w:val="24"/>
      <w:szCs w:val="24"/>
    </w:rPr>
  </w:style>
  <w:style w:type="character" w:customStyle="1" w:styleId="UnresolvedMention">
    <w:name w:val="Unresolved Mention"/>
    <w:basedOn w:val="DefaultParagraphFont"/>
    <w:uiPriority w:val="99"/>
    <w:semiHidden/>
    <w:unhideWhenUsed/>
    <w:rsid w:val="00AF272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 w:type="paragraph" w:styleId="BodyTextFirstIndent">
    <w:name w:val="Body Text First Indent"/>
    <w:basedOn w:val="BodyText"/>
    <w:link w:val="BodyTextFirstIndentChar"/>
    <w:uiPriority w:val="99"/>
    <w:semiHidden/>
    <w:unhideWhenUsed/>
    <w:rsid w:val="00B10D38"/>
    <w:pPr>
      <w:spacing w:after="200" w:line="276" w:lineRule="auto"/>
      <w:ind w:firstLine="360"/>
    </w:pPr>
    <w:rPr>
      <w:rFonts w:eastAsiaTheme="minorHAnsi"/>
      <w:sz w:val="22"/>
      <w:szCs w:val="22"/>
    </w:rPr>
  </w:style>
  <w:style w:type="character" w:customStyle="1" w:styleId="BodyTextFirstIndentChar">
    <w:name w:val="Body Text First Indent Char"/>
    <w:basedOn w:val="BodyTextChar"/>
    <w:link w:val="BodyTextFirstIndent"/>
    <w:uiPriority w:val="99"/>
    <w:semiHidden/>
    <w:rsid w:val="00B10D38"/>
    <w:rPr>
      <w:rFonts w:eastAsiaTheme="minorEastAsia"/>
      <w:sz w:val="24"/>
      <w:szCs w:val="24"/>
    </w:rPr>
  </w:style>
  <w:style w:type="character" w:customStyle="1" w:styleId="UnresolvedMention">
    <w:name w:val="Unresolved Mention"/>
    <w:basedOn w:val="DefaultParagraphFont"/>
    <w:uiPriority w:val="99"/>
    <w:semiHidden/>
    <w:unhideWhenUsed/>
    <w:rsid w:val="00AF27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782">
      <w:bodyDiv w:val="1"/>
      <w:marLeft w:val="0"/>
      <w:marRight w:val="0"/>
      <w:marTop w:val="0"/>
      <w:marBottom w:val="0"/>
      <w:divBdr>
        <w:top w:val="none" w:sz="0" w:space="0" w:color="auto"/>
        <w:left w:val="none" w:sz="0" w:space="0" w:color="auto"/>
        <w:bottom w:val="none" w:sz="0" w:space="0" w:color="auto"/>
        <w:right w:val="none" w:sz="0" w:space="0" w:color="auto"/>
      </w:divBdr>
    </w:div>
    <w:div w:id="782462786">
      <w:bodyDiv w:val="1"/>
      <w:marLeft w:val="0"/>
      <w:marRight w:val="0"/>
      <w:marTop w:val="0"/>
      <w:marBottom w:val="0"/>
      <w:divBdr>
        <w:top w:val="none" w:sz="0" w:space="0" w:color="auto"/>
        <w:left w:val="none" w:sz="0" w:space="0" w:color="auto"/>
        <w:bottom w:val="none" w:sz="0" w:space="0" w:color="auto"/>
        <w:right w:val="none" w:sz="0" w:space="0" w:color="auto"/>
      </w:divBdr>
    </w:div>
    <w:div w:id="899630682">
      <w:bodyDiv w:val="1"/>
      <w:marLeft w:val="0"/>
      <w:marRight w:val="0"/>
      <w:marTop w:val="0"/>
      <w:marBottom w:val="0"/>
      <w:divBdr>
        <w:top w:val="none" w:sz="0" w:space="0" w:color="auto"/>
        <w:left w:val="none" w:sz="0" w:space="0" w:color="auto"/>
        <w:bottom w:val="none" w:sz="0" w:space="0" w:color="auto"/>
        <w:right w:val="none" w:sz="0" w:space="0" w:color="auto"/>
      </w:divBdr>
    </w:div>
    <w:div w:id="1746419552">
      <w:bodyDiv w:val="1"/>
      <w:marLeft w:val="0"/>
      <w:marRight w:val="0"/>
      <w:marTop w:val="0"/>
      <w:marBottom w:val="0"/>
      <w:divBdr>
        <w:top w:val="none" w:sz="0" w:space="0" w:color="auto"/>
        <w:left w:val="none" w:sz="0" w:space="0" w:color="auto"/>
        <w:bottom w:val="none" w:sz="0" w:space="0" w:color="auto"/>
        <w:right w:val="none" w:sz="0" w:space="0" w:color="auto"/>
      </w:divBdr>
    </w:div>
    <w:div w:id="18342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vcareers@urban.or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hvcareers@urban.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sandstrom@urban.org"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tia.zeno@acf.hh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957C7-FCB0-4801-8EC0-2C98CC6079FA}">
  <ds:schemaRefs>
    <ds:schemaRef ds:uri="http://schemas.openxmlformats.org/officeDocument/2006/bibliography"/>
  </ds:schemaRefs>
</ds:datastoreItem>
</file>

<file path=customXml/itemProps2.xml><?xml version="1.0" encoding="utf-8"?>
<ds:datastoreItem xmlns:ds="http://schemas.openxmlformats.org/officeDocument/2006/customXml" ds:itemID="{4D46473B-6117-4B14-996F-5CC19809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Benatar, Sarah</dc:creator>
  <cp:lastModifiedBy>SYSTEM</cp:lastModifiedBy>
  <cp:revision>2</cp:revision>
  <dcterms:created xsi:type="dcterms:W3CDTF">2018-02-09T19:31:00Z</dcterms:created>
  <dcterms:modified xsi:type="dcterms:W3CDTF">2018-02-09T19:31:00Z</dcterms:modified>
</cp:coreProperties>
</file>