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C7FF9E" w14:textId="77777777" w:rsidR="00060972" w:rsidRPr="00AA05B2"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CYR" w:hAnsi="Times New Roman CYR" w:cs="Times New Roman CYR"/>
          <w:bCs/>
          <w:sz w:val="24"/>
        </w:rPr>
      </w:pPr>
      <w:bookmarkStart w:id="0" w:name="_GoBack"/>
      <w:bookmarkEnd w:id="0"/>
    </w:p>
    <w:p w14:paraId="3DA61675" w14:textId="77777777" w:rsidR="00060972" w:rsidRPr="00AA05B2"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u w:val="single"/>
        </w:rPr>
      </w:pPr>
      <w:r w:rsidRPr="00AA05B2">
        <w:rPr>
          <w:rFonts w:ascii="Times New Roman CYR" w:hAnsi="Times New Roman CYR" w:cs="Times New Roman CYR"/>
          <w:bCs/>
          <w:sz w:val="24"/>
        </w:rPr>
        <w:t xml:space="preserve">A.   </w:t>
      </w:r>
      <w:r w:rsidRPr="00AA05B2">
        <w:rPr>
          <w:rFonts w:ascii="Times New Roman CYR" w:hAnsi="Times New Roman CYR" w:cs="Times New Roman CYR"/>
          <w:bCs/>
          <w:sz w:val="24"/>
          <w:u w:val="single"/>
        </w:rPr>
        <w:t>Background</w:t>
      </w:r>
    </w:p>
    <w:p w14:paraId="27B859FA" w14:textId="77777777" w:rsidR="00060972" w:rsidRPr="00AA05B2"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2F439FCC" w14:textId="15F34A2F" w:rsidR="00344E27" w:rsidRPr="008B7570" w:rsidRDefault="00485747" w:rsidP="00944736">
      <w:pPr>
        <w:pStyle w:val="Heading1"/>
        <w:spacing w:before="1"/>
        <w:ind w:left="26" w:right="95"/>
        <w:rPr>
          <w:rFonts w:ascii="Times New Roman" w:hAnsi="Times New Roman" w:cs="Times New Roman"/>
          <w:b/>
          <w:i/>
          <w:sz w:val="24"/>
          <w:szCs w:val="24"/>
        </w:rPr>
      </w:pPr>
      <w:r w:rsidRPr="00944736">
        <w:rPr>
          <w:rFonts w:ascii="Times New Roman" w:hAnsi="Times New Roman" w:cs="Times New Roman"/>
          <w:bCs/>
          <w:sz w:val="24"/>
          <w:szCs w:val="24"/>
        </w:rPr>
        <w:t>The regulation</w:t>
      </w:r>
      <w:r w:rsidR="006A3E2B" w:rsidRPr="00944736">
        <w:rPr>
          <w:rFonts w:ascii="Times New Roman" w:hAnsi="Times New Roman" w:cs="Times New Roman"/>
          <w:bCs/>
          <w:sz w:val="24"/>
          <w:szCs w:val="24"/>
        </w:rPr>
        <w:t>s at 42 CFR 482.13(g) require</w:t>
      </w:r>
      <w:r w:rsidRPr="00944736">
        <w:rPr>
          <w:rFonts w:ascii="Times New Roman" w:hAnsi="Times New Roman" w:cs="Times New Roman"/>
          <w:bCs/>
          <w:sz w:val="24"/>
          <w:szCs w:val="24"/>
        </w:rPr>
        <w:t xml:space="preserve"> that</w:t>
      </w:r>
      <w:r w:rsidR="006A3E2B" w:rsidRPr="00944736">
        <w:rPr>
          <w:rFonts w:ascii="Times New Roman" w:hAnsi="Times New Roman" w:cs="Times New Roman"/>
          <w:bCs/>
          <w:sz w:val="24"/>
          <w:szCs w:val="24"/>
        </w:rPr>
        <w:t xml:space="preserve"> hospitals must report </w:t>
      </w:r>
      <w:r w:rsidR="006A3E2B" w:rsidRPr="00944736">
        <w:rPr>
          <w:rFonts w:ascii="Times New Roman" w:hAnsi="Times New Roman" w:cs="Times New Roman"/>
          <w:sz w:val="24"/>
          <w:szCs w:val="24"/>
        </w:rPr>
        <w:t>deaths associated with the use of seclusion or restraint</w:t>
      </w:r>
      <w:r w:rsidRPr="00944736">
        <w:rPr>
          <w:rFonts w:ascii="Times New Roman" w:hAnsi="Times New Roman" w:cs="Times New Roman"/>
          <w:bCs/>
          <w:sz w:val="24"/>
          <w:szCs w:val="24"/>
        </w:rPr>
        <w:t xml:space="preserve"> </w:t>
      </w:r>
      <w:r w:rsidR="006A3E2B" w:rsidRPr="00944736">
        <w:rPr>
          <w:rFonts w:ascii="Times New Roman" w:hAnsi="Times New Roman" w:cs="Times New Roman"/>
          <w:sz w:val="24"/>
          <w:szCs w:val="24"/>
        </w:rPr>
        <w:t>by telephone, facsimile, or electronically, as determined by CMS, no later than the close of business on the next business day following k</w:t>
      </w:r>
      <w:r w:rsidR="00344E27" w:rsidRPr="00944736">
        <w:rPr>
          <w:rFonts w:ascii="Times New Roman" w:hAnsi="Times New Roman" w:cs="Times New Roman"/>
          <w:sz w:val="24"/>
          <w:szCs w:val="24"/>
        </w:rPr>
        <w:t xml:space="preserve">nowledge of the patient's death </w:t>
      </w:r>
      <w:r w:rsidR="006A3E2B" w:rsidRPr="00944736">
        <w:rPr>
          <w:rFonts w:ascii="Times New Roman" w:hAnsi="Times New Roman" w:cs="Times New Roman"/>
          <w:sz w:val="24"/>
          <w:szCs w:val="24"/>
        </w:rPr>
        <w:t>for each of the following circumstances:  (1) Each death that occurs while a patient is in restraint or seclusion; (2) Each death that occurs within 24 hours after the patient has been removed from restraint or seclusion; (3) Each death known to the hospital that occurs within 1 week after restraint or seclusion where it is reasonable to assume that use of restraint or placement in seclusion contributed directly or indirectly to a patient's death, regardless of the type(s) of restraint used on the patient during this time.  The term “reasonable to assume” in this context includes, but is not limited to, deaths related to restrictions of movement for prolonged periods of time, or death related to chest compression, restriction of breathing, or asphyxiation.</w:t>
      </w:r>
      <w:r w:rsidR="00344E27" w:rsidRPr="00944736">
        <w:rPr>
          <w:rFonts w:ascii="Times New Roman" w:hAnsi="Times New Roman" w:cs="Times New Roman"/>
          <w:sz w:val="24"/>
          <w:szCs w:val="24"/>
        </w:rPr>
        <w:t xml:space="preserve">  The information about patient deaths associated with the use of seclusion or restraints must be reported to CMS in the CMS-10455 form which is titled </w:t>
      </w:r>
      <w:r w:rsidR="00344E27" w:rsidRPr="008B7570">
        <w:rPr>
          <w:rFonts w:ascii="Times New Roman" w:hAnsi="Times New Roman" w:cs="Times New Roman"/>
          <w:b/>
          <w:i/>
          <w:sz w:val="24"/>
          <w:szCs w:val="24"/>
        </w:rPr>
        <w:t>“</w:t>
      </w:r>
      <w:r w:rsidR="00344E27" w:rsidRPr="008B7570">
        <w:rPr>
          <w:rFonts w:ascii="Times New Roman" w:hAnsi="Times New Roman" w:cs="Times New Roman"/>
          <w:b/>
          <w:i/>
          <w:w w:val="95"/>
          <w:sz w:val="24"/>
          <w:szCs w:val="24"/>
        </w:rPr>
        <w:t>Report Of A Hospital Death Associated With The Use Of Restraint Or Seclusion”</w:t>
      </w:r>
    </w:p>
    <w:p w14:paraId="2E173899" w14:textId="77777777" w:rsidR="00344E27" w:rsidRPr="00944736" w:rsidRDefault="00344E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BE31827" w14:textId="28167E1D" w:rsidR="00344E27" w:rsidRDefault="00344E27" w:rsidP="00344E27">
      <w:pPr>
        <w:pStyle w:val="NormalWeb"/>
        <w:ind w:firstLine="0"/>
        <w:rPr>
          <w:szCs w:val="20"/>
        </w:rPr>
      </w:pPr>
      <w:r>
        <w:t>42 CFR 482.13(g) provides that a</w:t>
      </w:r>
      <w:r w:rsidRPr="00344E27">
        <w:t xml:space="preserve"> hospital does not have to report</w:t>
      </w:r>
      <w:r>
        <w:t>,</w:t>
      </w:r>
      <w:r w:rsidR="00944736">
        <w:t xml:space="preserve"> to CMS by telephone, fax or electronically</w:t>
      </w:r>
      <w:r>
        <w:t>,</w:t>
      </w:r>
      <w:r w:rsidRPr="00344E27">
        <w:t xml:space="preserve"> deaths that occur when no seclusion has been used and when the only restraints used on the patient are those applied exclusively to the patient's wrist(s), and which are composed solely of soft, </w:t>
      </w:r>
      <w:r>
        <w:t>non-rigid, cloth-like materials.  Under these circumstances,</w:t>
      </w:r>
      <w:r w:rsidRPr="00344E27">
        <w:t xml:space="preserve"> the hospital staff </w:t>
      </w:r>
      <w:r w:rsidR="00944736">
        <w:t xml:space="preserve">are required to </w:t>
      </w:r>
      <w:r w:rsidRPr="00344E27">
        <w:t>record in an internal log or other sy</w:t>
      </w:r>
      <w:r>
        <w:t xml:space="preserve">stem, the following information:  </w:t>
      </w:r>
      <w:r w:rsidRPr="00344E27">
        <w:t xml:space="preserve">(1) </w:t>
      </w:r>
      <w:r>
        <w:t>a</w:t>
      </w:r>
      <w:r w:rsidRPr="00344E27">
        <w:t xml:space="preserve">ny death that occurs while a patient is in such restraints; (2) </w:t>
      </w:r>
      <w:r>
        <w:t>a</w:t>
      </w:r>
      <w:r w:rsidRPr="00344E27">
        <w:t>ny</w:t>
      </w:r>
      <w:r w:rsidRPr="00344E27">
        <w:rPr>
          <w:szCs w:val="20"/>
        </w:rPr>
        <w:t xml:space="preserve"> death that occurs within 24 hours after a patient has been removed from such restraints; (3) document</w:t>
      </w:r>
      <w:r>
        <w:rPr>
          <w:szCs w:val="20"/>
        </w:rPr>
        <w:t>ation</w:t>
      </w:r>
      <w:r w:rsidRPr="00344E27">
        <w:rPr>
          <w:szCs w:val="20"/>
        </w:rPr>
        <w:t xml:space="preserve"> in the patient's medical record </w:t>
      </w:r>
      <w:r>
        <w:rPr>
          <w:szCs w:val="20"/>
        </w:rPr>
        <w:t xml:space="preserve">of </w:t>
      </w:r>
      <w:r w:rsidRPr="00344E27">
        <w:rPr>
          <w:szCs w:val="20"/>
        </w:rPr>
        <w:t xml:space="preserve">the date and time the death was reported to CMS </w:t>
      </w:r>
      <w:r>
        <w:rPr>
          <w:szCs w:val="20"/>
        </w:rPr>
        <w:t>(</w:t>
      </w:r>
      <w:r w:rsidRPr="00344E27">
        <w:rPr>
          <w:szCs w:val="20"/>
        </w:rPr>
        <w:t>f</w:t>
      </w:r>
      <w:r>
        <w:rPr>
          <w:szCs w:val="20"/>
        </w:rPr>
        <w:t>or deaths required to be reported under 42 CFR 482.13(g)(1)</w:t>
      </w:r>
      <w:r w:rsidRPr="00344E27">
        <w:rPr>
          <w:szCs w:val="20"/>
        </w:rPr>
        <w:t>; or</w:t>
      </w:r>
      <w:r>
        <w:rPr>
          <w:szCs w:val="20"/>
        </w:rPr>
        <w:t xml:space="preserve"> (4)</w:t>
      </w:r>
      <w:r w:rsidRPr="00344E27">
        <w:rPr>
          <w:szCs w:val="20"/>
        </w:rPr>
        <w:t xml:space="preserve"> </w:t>
      </w:r>
      <w:r>
        <w:rPr>
          <w:szCs w:val="20"/>
        </w:rPr>
        <w:t xml:space="preserve">a </w:t>
      </w:r>
      <w:r w:rsidRPr="00344E27">
        <w:rPr>
          <w:szCs w:val="20"/>
        </w:rPr>
        <w:t>r</w:t>
      </w:r>
      <w:r>
        <w:rPr>
          <w:szCs w:val="20"/>
        </w:rPr>
        <w:t>ecord</w:t>
      </w:r>
      <w:r w:rsidRPr="00344E27">
        <w:rPr>
          <w:szCs w:val="20"/>
        </w:rPr>
        <w:t xml:space="preserve"> in the internal log or other system for deaths described in paragraph (g)(2) of this section</w:t>
      </w:r>
      <w:r>
        <w:rPr>
          <w:szCs w:val="20"/>
        </w:rPr>
        <w:t xml:space="preserve"> (i.e. – deaths that are not required to be reported to CMS)</w:t>
      </w:r>
      <w:r w:rsidRPr="00344E27">
        <w:rPr>
          <w:szCs w:val="20"/>
        </w:rPr>
        <w:t>.</w:t>
      </w:r>
      <w:r w:rsidR="00951714">
        <w:rPr>
          <w:szCs w:val="20"/>
        </w:rPr>
        <w:t xml:space="preserve"> </w:t>
      </w:r>
      <w:r w:rsidR="00944736">
        <w:rPr>
          <w:szCs w:val="20"/>
        </w:rPr>
        <w:t>In addition, the hospital is required to make this information available to CMS upon request.</w:t>
      </w:r>
    </w:p>
    <w:p w14:paraId="49619B3F" w14:textId="77777777" w:rsidR="00944736" w:rsidRDefault="00944736" w:rsidP="00944736">
      <w:pPr>
        <w:widowControl/>
        <w:rPr>
          <w:sz w:val="24"/>
        </w:rPr>
      </w:pPr>
    </w:p>
    <w:p w14:paraId="527B86FC" w14:textId="77777777" w:rsidR="00ED7375" w:rsidRDefault="00951714" w:rsidP="00944736">
      <w:pPr>
        <w:widowControl/>
        <w:rPr>
          <w:sz w:val="24"/>
        </w:rPr>
      </w:pPr>
      <w:r w:rsidRPr="00944736">
        <w:rPr>
          <w:sz w:val="24"/>
        </w:rPr>
        <w:t xml:space="preserve">The provision in 482.13(g) that hospitals are not required to </w:t>
      </w:r>
      <w:r w:rsidR="00944736" w:rsidRPr="00944736">
        <w:rPr>
          <w:sz w:val="24"/>
        </w:rPr>
        <w:t xml:space="preserve">immediately </w:t>
      </w:r>
      <w:r w:rsidRPr="00944736">
        <w:rPr>
          <w:sz w:val="24"/>
        </w:rPr>
        <w:t>report</w:t>
      </w:r>
      <w:r w:rsidR="00944736" w:rsidRPr="00944736">
        <w:rPr>
          <w:sz w:val="24"/>
        </w:rPr>
        <w:t xml:space="preserve"> via telephone, fax or electronically</w:t>
      </w:r>
      <w:r w:rsidRPr="00944736">
        <w:rPr>
          <w:sz w:val="24"/>
        </w:rPr>
        <w:t xml:space="preserve"> to CMS</w:t>
      </w:r>
      <w:r w:rsidR="00944736" w:rsidRPr="00944736">
        <w:rPr>
          <w:sz w:val="24"/>
        </w:rPr>
        <w:t xml:space="preserve">, </w:t>
      </w:r>
      <w:r w:rsidR="00944736">
        <w:rPr>
          <w:sz w:val="24"/>
        </w:rPr>
        <w:t xml:space="preserve">the </w:t>
      </w:r>
      <w:r w:rsidRPr="00944736">
        <w:rPr>
          <w:sz w:val="24"/>
        </w:rPr>
        <w:t xml:space="preserve"> deaths that occur when no seclusion has been used and when the only restraints used on the patient are those applied exclusively to the patient's wrist(s), and which are composed solely of soft, non-rigid, cloth-like materials was </w:t>
      </w:r>
      <w:r w:rsidR="00944736" w:rsidRPr="00944736">
        <w:rPr>
          <w:sz w:val="24"/>
        </w:rPr>
        <w:t xml:space="preserve">implemented </w:t>
      </w:r>
      <w:r w:rsidRPr="00944736">
        <w:rPr>
          <w:sz w:val="24"/>
        </w:rPr>
        <w:t xml:space="preserve">as a result of a final rule titled </w:t>
      </w:r>
      <w:r w:rsidRPr="00944736">
        <w:rPr>
          <w:b/>
          <w:i/>
          <w:sz w:val="24"/>
        </w:rPr>
        <w:t>“Medicare and Medicaid Programs; Reform of Hospital and Critical Access Hospital Conditions of Participation”</w:t>
      </w:r>
      <w:r w:rsidRPr="00944736">
        <w:rPr>
          <w:sz w:val="24"/>
        </w:rPr>
        <w:t xml:space="preserve"> dated May 16, 2012 (77 FR 29040).</w:t>
      </w:r>
      <w:r w:rsidR="00944736" w:rsidRPr="00944736">
        <w:rPr>
          <w:sz w:val="24"/>
        </w:rPr>
        <w:t xml:space="preserve">  In this rule we finalized our proposals to modify the reporting requirements for hospitals when the circumstances of a patient’s death involve only the use of soft two-point wrist restraints and no </w:t>
      </w:r>
      <w:r w:rsidR="008B7570">
        <w:rPr>
          <w:sz w:val="24"/>
        </w:rPr>
        <w:t>use of seclusion.  We further finalized a proposal to modify to require</w:t>
      </w:r>
      <w:r w:rsidR="00944736" w:rsidRPr="00944736">
        <w:rPr>
          <w:sz w:val="24"/>
        </w:rPr>
        <w:t xml:space="preserve"> that hospitals would be requi</w:t>
      </w:r>
      <w:r w:rsidR="008B7570">
        <w:rPr>
          <w:sz w:val="24"/>
        </w:rPr>
        <w:t xml:space="preserve">red to report to CMS the death </w:t>
      </w:r>
      <w:r w:rsidR="00944736" w:rsidRPr="00944736">
        <w:rPr>
          <w:sz w:val="24"/>
        </w:rPr>
        <w:t xml:space="preserve">involving soft two-point wrist restraints and no </w:t>
      </w:r>
      <w:r w:rsidR="008B7570">
        <w:rPr>
          <w:sz w:val="24"/>
        </w:rPr>
        <w:t>use of seclusion</w:t>
      </w:r>
      <w:r w:rsidR="00944736" w:rsidRPr="00944736">
        <w:rPr>
          <w:sz w:val="24"/>
        </w:rPr>
        <w:t xml:space="preserve"> by having hospital staff record the </w:t>
      </w:r>
    </w:p>
    <w:p w14:paraId="6EC825DC" w14:textId="77777777" w:rsidR="00ED7375" w:rsidRDefault="00ED7375" w:rsidP="00944736">
      <w:pPr>
        <w:widowControl/>
        <w:rPr>
          <w:sz w:val="24"/>
        </w:rPr>
      </w:pPr>
    </w:p>
    <w:p w14:paraId="341CC98F" w14:textId="67F64BD5" w:rsidR="00944736" w:rsidRPr="00944736" w:rsidRDefault="00944736" w:rsidP="00944736">
      <w:pPr>
        <w:widowControl/>
        <w:rPr>
          <w:sz w:val="24"/>
        </w:rPr>
      </w:pPr>
      <w:r w:rsidRPr="00944736">
        <w:rPr>
          <w:sz w:val="24"/>
        </w:rPr>
        <w:lastRenderedPageBreak/>
        <w:t>information about the death into a</w:t>
      </w:r>
      <w:r w:rsidR="008B7570">
        <w:rPr>
          <w:sz w:val="24"/>
        </w:rPr>
        <w:t xml:space="preserve">n internal log or other system (482.13(g)(2)).  Finally, </w:t>
      </w:r>
      <w:r w:rsidRPr="00944736">
        <w:rPr>
          <w:sz w:val="24"/>
        </w:rPr>
        <w:t xml:space="preserve">we </w:t>
      </w:r>
      <w:r w:rsidR="008B7570">
        <w:rPr>
          <w:sz w:val="24"/>
        </w:rPr>
        <w:t>finalized our proposal</w:t>
      </w:r>
      <w:r w:rsidRPr="00944736">
        <w:rPr>
          <w:sz w:val="24"/>
        </w:rPr>
        <w:t xml:space="preserve"> that each entry in the record must be made no later than seven days after the date of death of the patient and that the record must include the patient’s name, date of birth, date of death, attending physician, primary diagnosis(es), and medical record number. We also proposed that hospitals must make this information available to CMS in either written or electronic form immediately upon request</w:t>
      </w:r>
      <w:r w:rsidR="008B7570">
        <w:rPr>
          <w:sz w:val="24"/>
        </w:rPr>
        <w:t xml:space="preserve"> (482.13(g)(4))</w:t>
      </w:r>
      <w:r w:rsidRPr="00944736">
        <w:rPr>
          <w:sz w:val="24"/>
        </w:rPr>
        <w:t>.</w:t>
      </w:r>
    </w:p>
    <w:p w14:paraId="79BA207B" w14:textId="77777777" w:rsidR="00944736" w:rsidRPr="00944736" w:rsidRDefault="00944736" w:rsidP="00944736">
      <w:pPr>
        <w:widowControl/>
        <w:rPr>
          <w:sz w:val="24"/>
        </w:rPr>
      </w:pPr>
    </w:p>
    <w:p w14:paraId="795582E9" w14:textId="65F12C79" w:rsidR="00951714" w:rsidRPr="00944736" w:rsidRDefault="00944736" w:rsidP="00944736">
      <w:pPr>
        <w:widowControl/>
        <w:rPr>
          <w:sz w:val="24"/>
        </w:rPr>
      </w:pPr>
      <w:r w:rsidRPr="00944736">
        <w:rPr>
          <w:sz w:val="24"/>
        </w:rPr>
        <w:t>For deaths involving all other types of restraints and all forms of seclusion, we noted that we would retain the current, more extensive death reporting requirements to CMS by telephone no later than the close of business on the next business day following knowledge of the patient’s death. In addition to reporting the deaths by telephone, we proposed to revise § 482.13(g)(1) to provide additional reporting options, which would include the use of facsimile and electronic reporting.</w:t>
      </w:r>
    </w:p>
    <w:p w14:paraId="24E15F3D" w14:textId="10C0E0C4" w:rsidR="0081401C" w:rsidRDefault="008140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57F00BC8" w14:textId="1E162AFE" w:rsidR="00FC3F42" w:rsidRDefault="00BF1E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r>
        <w:rPr>
          <w:rFonts w:ascii="Times New Roman CYR" w:hAnsi="Times New Roman CYR" w:cs="Times New Roman CYR"/>
          <w:bCs/>
          <w:sz w:val="24"/>
        </w:rPr>
        <w:t xml:space="preserve">This reporting requirement change resulted in no necessary edits to the </w:t>
      </w:r>
      <w:r w:rsidR="009549B7">
        <w:rPr>
          <w:rFonts w:ascii="Times New Roman CYR" w:hAnsi="Times New Roman CYR" w:cs="Times New Roman CYR"/>
          <w:bCs/>
          <w:sz w:val="24"/>
        </w:rPr>
        <w:t>f</w:t>
      </w:r>
      <w:r w:rsidR="00295017">
        <w:rPr>
          <w:rFonts w:ascii="Times New Roman CYR" w:hAnsi="Times New Roman CYR" w:cs="Times New Roman CYR"/>
          <w:bCs/>
          <w:sz w:val="24"/>
        </w:rPr>
        <w:t xml:space="preserve">orm </w:t>
      </w:r>
      <w:r>
        <w:rPr>
          <w:rFonts w:ascii="Times New Roman CYR" w:hAnsi="Times New Roman CYR" w:cs="Times New Roman CYR"/>
          <w:bCs/>
          <w:sz w:val="24"/>
        </w:rPr>
        <w:t xml:space="preserve">CMS-10455 </w:t>
      </w:r>
      <w:r w:rsidR="00C30031">
        <w:rPr>
          <w:rFonts w:ascii="Times New Roman CYR" w:hAnsi="Times New Roman CYR" w:cs="Times New Roman CYR"/>
          <w:bCs/>
          <w:sz w:val="24"/>
        </w:rPr>
        <w:t xml:space="preserve">(OMB 0938-1210) </w:t>
      </w:r>
      <w:r>
        <w:rPr>
          <w:rFonts w:ascii="Times New Roman CYR" w:hAnsi="Times New Roman CYR" w:cs="Times New Roman CYR"/>
          <w:bCs/>
          <w:sz w:val="24"/>
        </w:rPr>
        <w:t>as soft wrist restraints may be used in combination with other types of restraint</w:t>
      </w:r>
      <w:r w:rsidR="00C30031">
        <w:rPr>
          <w:rFonts w:ascii="Times New Roman CYR" w:hAnsi="Times New Roman CYR" w:cs="Times New Roman CYR"/>
          <w:bCs/>
          <w:sz w:val="24"/>
        </w:rPr>
        <w:t>s.</w:t>
      </w:r>
      <w:r>
        <w:rPr>
          <w:rFonts w:ascii="Times New Roman CYR" w:hAnsi="Times New Roman CYR" w:cs="Times New Roman CYR"/>
          <w:bCs/>
          <w:sz w:val="24"/>
        </w:rPr>
        <w:t xml:space="preserve">  </w:t>
      </w:r>
      <w:r w:rsidR="00BF2B46">
        <w:rPr>
          <w:rFonts w:ascii="Times New Roman CYR" w:hAnsi="Times New Roman CYR" w:cs="Times New Roman CYR"/>
          <w:bCs/>
          <w:sz w:val="24"/>
        </w:rPr>
        <w:t>It was</w:t>
      </w:r>
      <w:r w:rsidR="00AA05B2" w:rsidRPr="00AA05B2">
        <w:rPr>
          <w:rFonts w:ascii="Times New Roman CYR" w:hAnsi="Times New Roman CYR" w:cs="Times New Roman CYR"/>
          <w:bCs/>
          <w:sz w:val="24"/>
        </w:rPr>
        <w:t xml:space="preserve"> estimated t</w:t>
      </w:r>
      <w:r w:rsidR="00BF2B46">
        <w:rPr>
          <w:rFonts w:ascii="Times New Roman CYR" w:hAnsi="Times New Roman CYR" w:cs="Times New Roman CYR"/>
          <w:bCs/>
          <w:sz w:val="24"/>
        </w:rPr>
        <w:t>hat this would</w:t>
      </w:r>
      <w:r w:rsidR="00AA05B2" w:rsidRPr="00AA05B2">
        <w:rPr>
          <w:rFonts w:ascii="Times New Roman CYR" w:hAnsi="Times New Roman CYR" w:cs="Times New Roman CYR"/>
          <w:bCs/>
          <w:sz w:val="24"/>
        </w:rPr>
        <w:t xml:space="preserve"> reduce the </w:t>
      </w:r>
      <w:r w:rsidR="00AA05B2">
        <w:rPr>
          <w:rFonts w:ascii="Times New Roman CYR" w:hAnsi="Times New Roman CYR" w:cs="Times New Roman CYR"/>
          <w:bCs/>
          <w:sz w:val="24"/>
        </w:rPr>
        <w:t>volume of reports that must be submitted</w:t>
      </w:r>
      <w:r w:rsidR="00AA05B2" w:rsidRPr="00AA05B2">
        <w:rPr>
          <w:rFonts w:ascii="Times New Roman CYR" w:hAnsi="Times New Roman CYR" w:cs="Times New Roman CYR"/>
          <w:bCs/>
          <w:sz w:val="24"/>
        </w:rPr>
        <w:t xml:space="preserve"> by 90</w:t>
      </w:r>
      <w:r w:rsidR="00320C87">
        <w:rPr>
          <w:rFonts w:ascii="Times New Roman CYR" w:hAnsi="Times New Roman CYR" w:cs="Times New Roman CYR"/>
          <w:bCs/>
          <w:sz w:val="24"/>
        </w:rPr>
        <w:t xml:space="preserve"> percent</w:t>
      </w:r>
      <w:r w:rsidR="00320C87" w:rsidRPr="00AA05B2">
        <w:rPr>
          <w:rFonts w:ascii="Times New Roman CYR" w:hAnsi="Times New Roman CYR" w:cs="Times New Roman CYR"/>
          <w:bCs/>
          <w:sz w:val="24"/>
        </w:rPr>
        <w:t xml:space="preserve"> </w:t>
      </w:r>
      <w:r w:rsidR="00AA05B2" w:rsidRPr="00AA05B2">
        <w:rPr>
          <w:rFonts w:ascii="Times New Roman CYR" w:hAnsi="Times New Roman CYR" w:cs="Times New Roman CYR"/>
          <w:bCs/>
          <w:sz w:val="24"/>
        </w:rPr>
        <w:t xml:space="preserve">for hospitals. </w:t>
      </w:r>
      <w:r w:rsidR="00206FF5">
        <w:rPr>
          <w:rFonts w:ascii="Times New Roman CYR" w:hAnsi="Times New Roman CYR" w:cs="Times New Roman CYR"/>
          <w:bCs/>
          <w:sz w:val="24"/>
        </w:rPr>
        <w:t xml:space="preserve"> </w:t>
      </w:r>
      <w:r w:rsidR="00AA05B2">
        <w:rPr>
          <w:rFonts w:ascii="Times New Roman CYR" w:hAnsi="Times New Roman CYR" w:cs="Times New Roman CYR"/>
          <w:bCs/>
          <w:sz w:val="24"/>
        </w:rPr>
        <w:t>In addition, the final rule</w:t>
      </w:r>
      <w:r w:rsidR="0081401C">
        <w:rPr>
          <w:rFonts w:ascii="Times New Roman CYR" w:hAnsi="Times New Roman CYR" w:cs="Times New Roman CYR"/>
          <w:bCs/>
          <w:sz w:val="24"/>
        </w:rPr>
        <w:t xml:space="preserve"> (77 FR 290974)</w:t>
      </w:r>
      <w:r w:rsidR="00AA05B2">
        <w:rPr>
          <w:rFonts w:ascii="Times New Roman CYR" w:hAnsi="Times New Roman CYR" w:cs="Times New Roman CYR"/>
          <w:bCs/>
          <w:sz w:val="24"/>
        </w:rPr>
        <w:t xml:space="preserve"> replaced the previous requirement for reporting via telephone to CMS, which proved to be cumbersome for both CMS and hospitals, with a requirement that allows submission of reports via telephone, facsimile or electronically, as determined by CM</w:t>
      </w:r>
      <w:r w:rsidR="00206FF5">
        <w:rPr>
          <w:rFonts w:ascii="Times New Roman CYR" w:hAnsi="Times New Roman CYR" w:cs="Times New Roman CYR"/>
          <w:bCs/>
          <w:sz w:val="24"/>
        </w:rPr>
        <w:t>S</w:t>
      </w:r>
      <w:r w:rsidR="00AA05B2">
        <w:rPr>
          <w:rFonts w:ascii="Times New Roman CYR" w:hAnsi="Times New Roman CYR" w:cs="Times New Roman CYR"/>
          <w:bCs/>
          <w:sz w:val="24"/>
        </w:rPr>
        <w:t xml:space="preserve">.  </w:t>
      </w:r>
    </w:p>
    <w:p w14:paraId="4FAAED34" w14:textId="77777777" w:rsidR="00FC3F42" w:rsidRDefault="00FC3F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0D612874" w14:textId="0D10C353" w:rsidR="00292C88" w:rsidRPr="003D28FC" w:rsidRDefault="00FC3F42" w:rsidP="00292C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rFonts w:ascii="Times New Roman CYR" w:hAnsi="Times New Roman CYR" w:cs="Times New Roman CYR"/>
          <w:bCs/>
          <w:sz w:val="24"/>
        </w:rPr>
        <w:t xml:space="preserve">CMS is revising </w:t>
      </w:r>
      <w:r w:rsidR="00D113F3">
        <w:rPr>
          <w:rFonts w:ascii="Times New Roman CYR" w:hAnsi="Times New Roman CYR" w:cs="Times New Roman CYR"/>
          <w:bCs/>
          <w:sz w:val="24"/>
        </w:rPr>
        <w:t xml:space="preserve">the </w:t>
      </w:r>
      <w:r w:rsidR="006A3E2B">
        <w:rPr>
          <w:rFonts w:ascii="Times New Roman CYR" w:hAnsi="Times New Roman CYR" w:cs="Times New Roman CYR"/>
          <w:bCs/>
          <w:sz w:val="24"/>
        </w:rPr>
        <w:t xml:space="preserve">CMS-10455 </w:t>
      </w:r>
      <w:r w:rsidR="00D113F3">
        <w:rPr>
          <w:rFonts w:ascii="Times New Roman CYR" w:hAnsi="Times New Roman CYR" w:cs="Times New Roman CYR"/>
          <w:bCs/>
          <w:sz w:val="24"/>
        </w:rPr>
        <w:t>form</w:t>
      </w:r>
      <w:r>
        <w:rPr>
          <w:rFonts w:ascii="Times New Roman CYR" w:hAnsi="Times New Roman CYR" w:cs="Times New Roman CYR"/>
          <w:bCs/>
          <w:sz w:val="24"/>
        </w:rPr>
        <w:t xml:space="preserve"> in order to obtain the necessary information for the </w:t>
      </w:r>
      <w:r w:rsidR="00056CF6">
        <w:rPr>
          <w:rFonts w:ascii="Times New Roman CYR" w:hAnsi="Times New Roman CYR" w:cs="Times New Roman CYR"/>
          <w:bCs/>
          <w:sz w:val="24"/>
        </w:rPr>
        <w:t>CMS Regional Offices (</w:t>
      </w:r>
      <w:r w:rsidR="00FD1FF4">
        <w:rPr>
          <w:rFonts w:ascii="Times New Roman CYR" w:hAnsi="Times New Roman CYR" w:cs="Times New Roman CYR"/>
          <w:bCs/>
          <w:sz w:val="24"/>
        </w:rPr>
        <w:t>ROs</w:t>
      </w:r>
      <w:r w:rsidR="00056CF6">
        <w:rPr>
          <w:rFonts w:ascii="Times New Roman CYR" w:hAnsi="Times New Roman CYR" w:cs="Times New Roman CYR"/>
          <w:bCs/>
          <w:sz w:val="24"/>
        </w:rPr>
        <w:t>)</w:t>
      </w:r>
      <w:r w:rsidR="00FD1FF4">
        <w:rPr>
          <w:rFonts w:ascii="Times New Roman CYR" w:hAnsi="Times New Roman CYR" w:cs="Times New Roman CYR"/>
          <w:bCs/>
          <w:sz w:val="24"/>
        </w:rPr>
        <w:t xml:space="preserve"> to</w:t>
      </w:r>
      <w:r>
        <w:rPr>
          <w:rFonts w:ascii="Times New Roman CYR" w:hAnsi="Times New Roman CYR" w:cs="Times New Roman CYR"/>
          <w:bCs/>
          <w:sz w:val="24"/>
        </w:rPr>
        <w:t xml:space="preserve"> make a </w:t>
      </w:r>
      <w:r w:rsidR="00AA05B2">
        <w:rPr>
          <w:rFonts w:ascii="Times New Roman CYR" w:hAnsi="Times New Roman CYR" w:cs="Times New Roman CYR"/>
          <w:bCs/>
          <w:sz w:val="24"/>
        </w:rPr>
        <w:t>determin</w:t>
      </w:r>
      <w:r>
        <w:rPr>
          <w:rFonts w:ascii="Times New Roman CYR" w:hAnsi="Times New Roman CYR" w:cs="Times New Roman CYR"/>
          <w:bCs/>
          <w:sz w:val="24"/>
        </w:rPr>
        <w:t>ation</w:t>
      </w:r>
      <w:r w:rsidR="00AA05B2">
        <w:rPr>
          <w:rFonts w:ascii="Times New Roman CYR" w:hAnsi="Times New Roman CYR" w:cs="Times New Roman CYR"/>
          <w:bCs/>
          <w:sz w:val="24"/>
        </w:rPr>
        <w:t xml:space="preserve"> </w:t>
      </w:r>
      <w:r>
        <w:rPr>
          <w:rFonts w:ascii="Times New Roman CYR" w:hAnsi="Times New Roman CYR" w:cs="Times New Roman CYR"/>
          <w:bCs/>
          <w:sz w:val="24"/>
        </w:rPr>
        <w:t>whether or not to authorize an</w:t>
      </w:r>
      <w:r w:rsidR="00AA05B2">
        <w:rPr>
          <w:rFonts w:ascii="Times New Roman CYR" w:hAnsi="Times New Roman CYR" w:cs="Times New Roman CYR"/>
          <w:bCs/>
          <w:sz w:val="24"/>
        </w:rPr>
        <w:t xml:space="preserve"> on-site investigation </w:t>
      </w:r>
      <w:r>
        <w:rPr>
          <w:rFonts w:ascii="Times New Roman CYR" w:hAnsi="Times New Roman CYR" w:cs="Times New Roman CYR"/>
          <w:bCs/>
          <w:sz w:val="24"/>
        </w:rPr>
        <w:t xml:space="preserve">related to the details surrounding the death </w:t>
      </w:r>
      <w:r w:rsidR="00292C88">
        <w:rPr>
          <w:rFonts w:ascii="Times New Roman CYR" w:hAnsi="Times New Roman CYR" w:cs="Times New Roman CYR"/>
          <w:bCs/>
          <w:sz w:val="24"/>
        </w:rPr>
        <w:t>of individuals associated with</w:t>
      </w:r>
      <w:r>
        <w:rPr>
          <w:rFonts w:ascii="Times New Roman CYR" w:hAnsi="Times New Roman CYR" w:cs="Times New Roman CYR"/>
          <w:bCs/>
          <w:sz w:val="24"/>
        </w:rPr>
        <w:t xml:space="preserve"> restraint and/or seclusion. </w:t>
      </w:r>
      <w:r w:rsidR="00295017" w:rsidRPr="00DC6AEE">
        <w:rPr>
          <w:bCs/>
          <w:sz w:val="24"/>
        </w:rPr>
        <w:t xml:space="preserve">The revised </w:t>
      </w:r>
      <w:r w:rsidR="00056CF6">
        <w:rPr>
          <w:bCs/>
          <w:sz w:val="24"/>
        </w:rPr>
        <w:t>CMS-10</w:t>
      </w:r>
      <w:r w:rsidR="00734EDA">
        <w:rPr>
          <w:bCs/>
          <w:sz w:val="24"/>
        </w:rPr>
        <w:t xml:space="preserve">455 </w:t>
      </w:r>
      <w:r w:rsidR="00D113F3">
        <w:rPr>
          <w:bCs/>
          <w:sz w:val="24"/>
        </w:rPr>
        <w:t>form</w:t>
      </w:r>
      <w:r w:rsidR="00295017" w:rsidRPr="00DC6AEE">
        <w:rPr>
          <w:bCs/>
          <w:sz w:val="24"/>
        </w:rPr>
        <w:t xml:space="preserve"> contains additional requests for information that is specifically needed for the ROs to assess</w:t>
      </w:r>
      <w:r w:rsidR="00292C88" w:rsidRPr="00DC6AEE">
        <w:rPr>
          <w:bCs/>
          <w:sz w:val="24"/>
        </w:rPr>
        <w:t xml:space="preserve"> </w:t>
      </w:r>
      <w:r w:rsidR="00292C88" w:rsidRPr="00B33D35">
        <w:rPr>
          <w:sz w:val="24"/>
        </w:rPr>
        <w:t>whether the case warrants an on-site investigation</w:t>
      </w:r>
      <w:r w:rsidR="00DC6AEE">
        <w:rPr>
          <w:sz w:val="24"/>
        </w:rPr>
        <w:t xml:space="preserve"> based on</w:t>
      </w:r>
      <w:r w:rsidR="00292C88">
        <w:rPr>
          <w:sz w:val="24"/>
        </w:rPr>
        <w:t xml:space="preserve"> the situation involving</w:t>
      </w:r>
      <w:r w:rsidR="00292C88" w:rsidRPr="00292C88">
        <w:rPr>
          <w:sz w:val="24"/>
        </w:rPr>
        <w:t xml:space="preserve"> a violation of 42 CFR 482.13(e) through 42 CFR 482.13(g)</w:t>
      </w:r>
      <w:r w:rsidR="00292C88">
        <w:rPr>
          <w:rFonts w:ascii="Times New Roman CYR" w:hAnsi="Times New Roman CYR" w:cs="Times New Roman CYR"/>
          <w:bCs/>
          <w:sz w:val="24"/>
        </w:rPr>
        <w:t xml:space="preserve">. </w:t>
      </w:r>
    </w:p>
    <w:p w14:paraId="6359A9E7" w14:textId="77777777" w:rsidR="00292C88" w:rsidRDefault="00292C88" w:rsidP="00292C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1F3AAF3F" w14:textId="55872262" w:rsidR="004A326E" w:rsidRDefault="00292C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r>
        <w:rPr>
          <w:rFonts w:ascii="Times New Roman CYR" w:hAnsi="Times New Roman CYR" w:cs="Times New Roman CYR"/>
          <w:bCs/>
          <w:sz w:val="24"/>
        </w:rPr>
        <w:t>The revised</w:t>
      </w:r>
      <w:r w:rsidR="00C12620">
        <w:rPr>
          <w:rFonts w:ascii="Times New Roman CYR" w:hAnsi="Times New Roman CYR" w:cs="Times New Roman CYR"/>
          <w:bCs/>
          <w:sz w:val="24"/>
        </w:rPr>
        <w:t xml:space="preserve"> </w:t>
      </w:r>
      <w:r w:rsidR="006A3E2B">
        <w:rPr>
          <w:rFonts w:ascii="Times New Roman CYR" w:hAnsi="Times New Roman CYR" w:cs="Times New Roman CYR"/>
          <w:bCs/>
          <w:sz w:val="24"/>
        </w:rPr>
        <w:t xml:space="preserve">CMS-10455 </w:t>
      </w:r>
      <w:r w:rsidR="00D113F3">
        <w:rPr>
          <w:rFonts w:ascii="Times New Roman CYR" w:hAnsi="Times New Roman CYR" w:cs="Times New Roman CYR"/>
          <w:bCs/>
          <w:sz w:val="24"/>
        </w:rPr>
        <w:t>form</w:t>
      </w:r>
      <w:r>
        <w:rPr>
          <w:rFonts w:ascii="Times New Roman CYR" w:hAnsi="Times New Roman CYR" w:cs="Times New Roman CYR"/>
          <w:bCs/>
          <w:sz w:val="24"/>
        </w:rPr>
        <w:t xml:space="preserve"> also displays </w:t>
      </w:r>
      <w:r w:rsidR="00734EDA">
        <w:rPr>
          <w:rFonts w:ascii="Times New Roman CYR" w:hAnsi="Times New Roman CYR" w:cs="Times New Roman CYR"/>
          <w:bCs/>
          <w:sz w:val="24"/>
        </w:rPr>
        <w:t xml:space="preserve">instructions which </w:t>
      </w:r>
      <w:r>
        <w:rPr>
          <w:rFonts w:ascii="Times New Roman CYR" w:hAnsi="Times New Roman CYR" w:cs="Times New Roman CYR"/>
          <w:bCs/>
          <w:sz w:val="24"/>
        </w:rPr>
        <w:t xml:space="preserve"> outlin</w:t>
      </w:r>
      <w:r w:rsidR="00734EDA">
        <w:rPr>
          <w:rFonts w:ascii="Times New Roman CYR" w:hAnsi="Times New Roman CYR" w:cs="Times New Roman CYR"/>
          <w:bCs/>
          <w:sz w:val="24"/>
        </w:rPr>
        <w:t>e</w:t>
      </w:r>
      <w:r>
        <w:rPr>
          <w:rFonts w:ascii="Times New Roman CYR" w:hAnsi="Times New Roman CYR" w:cs="Times New Roman CYR"/>
          <w:bCs/>
          <w:sz w:val="24"/>
        </w:rPr>
        <w:t xml:space="preserve"> the submissio</w:t>
      </w:r>
      <w:r w:rsidR="00101F51">
        <w:rPr>
          <w:rFonts w:ascii="Times New Roman CYR" w:hAnsi="Times New Roman CYR" w:cs="Times New Roman CYR"/>
          <w:bCs/>
          <w:sz w:val="24"/>
        </w:rPr>
        <w:t xml:space="preserve">n </w:t>
      </w:r>
      <w:r w:rsidR="00655961">
        <w:rPr>
          <w:rFonts w:ascii="Times New Roman CYR" w:hAnsi="Times New Roman CYR" w:cs="Times New Roman CYR"/>
          <w:bCs/>
          <w:sz w:val="24"/>
        </w:rPr>
        <w:t xml:space="preserve">requirements </w:t>
      </w:r>
      <w:r w:rsidR="00101F51">
        <w:rPr>
          <w:rFonts w:ascii="Times New Roman CYR" w:hAnsi="Times New Roman CYR" w:cs="Times New Roman CYR"/>
          <w:bCs/>
          <w:sz w:val="24"/>
        </w:rPr>
        <w:t xml:space="preserve">of the </w:t>
      </w:r>
      <w:r w:rsidR="00734EDA">
        <w:rPr>
          <w:rFonts w:ascii="Times New Roman CYR" w:hAnsi="Times New Roman CYR" w:cs="Times New Roman CYR"/>
          <w:bCs/>
          <w:sz w:val="24"/>
        </w:rPr>
        <w:t>CMS-10455 f</w:t>
      </w:r>
      <w:r>
        <w:rPr>
          <w:rFonts w:ascii="Times New Roman CYR" w:hAnsi="Times New Roman CYR" w:cs="Times New Roman CYR"/>
          <w:bCs/>
          <w:sz w:val="24"/>
        </w:rPr>
        <w:t xml:space="preserve">orm. </w:t>
      </w:r>
      <w:r w:rsidR="00C12620">
        <w:rPr>
          <w:rFonts w:ascii="Times New Roman CYR" w:hAnsi="Times New Roman CYR" w:cs="Times New Roman CYR"/>
          <w:bCs/>
          <w:sz w:val="24"/>
        </w:rPr>
        <w:t>These instructions were added to a</w:t>
      </w:r>
      <w:r w:rsidR="00950087">
        <w:rPr>
          <w:rFonts w:ascii="Times New Roman CYR" w:hAnsi="Times New Roman CYR" w:cs="Times New Roman CYR"/>
          <w:bCs/>
          <w:sz w:val="24"/>
        </w:rPr>
        <w:t xml:space="preserve">ssist in reducing the burden to </w:t>
      </w:r>
      <w:r w:rsidR="00C12620">
        <w:rPr>
          <w:rFonts w:ascii="Times New Roman CYR" w:hAnsi="Times New Roman CYR" w:cs="Times New Roman CYR"/>
          <w:bCs/>
          <w:sz w:val="24"/>
        </w:rPr>
        <w:t>providers related to</w:t>
      </w:r>
      <w:r w:rsidR="00734EDA">
        <w:rPr>
          <w:rFonts w:ascii="Times New Roman CYR" w:hAnsi="Times New Roman CYR" w:cs="Times New Roman CYR"/>
          <w:bCs/>
          <w:sz w:val="24"/>
        </w:rPr>
        <w:t xml:space="preserve"> death reporting using the CMS-10455 form.  It is important to note that</w:t>
      </w:r>
      <w:r w:rsidR="00C12620">
        <w:rPr>
          <w:rFonts w:ascii="Times New Roman CYR" w:hAnsi="Times New Roman CYR" w:cs="Times New Roman CYR"/>
          <w:bCs/>
          <w:sz w:val="24"/>
        </w:rPr>
        <w:t xml:space="preserve"> the</w:t>
      </w:r>
      <w:r w:rsidR="00734EDA">
        <w:rPr>
          <w:rFonts w:ascii="Times New Roman CYR" w:hAnsi="Times New Roman CYR" w:cs="Times New Roman CYR"/>
          <w:bCs/>
          <w:sz w:val="24"/>
        </w:rPr>
        <w:t>re are 2 separate</w:t>
      </w:r>
      <w:r w:rsidR="00C12620">
        <w:rPr>
          <w:rFonts w:ascii="Times New Roman CYR" w:hAnsi="Times New Roman CYR" w:cs="Times New Roman CYR"/>
          <w:bCs/>
          <w:sz w:val="24"/>
        </w:rPr>
        <w:t xml:space="preserve"> reporting requirements </w:t>
      </w:r>
      <w:r w:rsidR="00734EDA">
        <w:rPr>
          <w:rFonts w:ascii="Times New Roman CYR" w:hAnsi="Times New Roman CYR" w:cs="Times New Roman CYR"/>
          <w:bCs/>
          <w:sz w:val="24"/>
        </w:rPr>
        <w:t>associated with the use of the CMS-10455 form.  When there has been a death associated wit</w:t>
      </w:r>
      <w:r w:rsidR="004A326E">
        <w:rPr>
          <w:rFonts w:ascii="Times New Roman CYR" w:hAnsi="Times New Roman CYR" w:cs="Times New Roman CYR"/>
          <w:bCs/>
          <w:sz w:val="24"/>
        </w:rPr>
        <w:t>h the use of non-cloth</w:t>
      </w:r>
      <w:r w:rsidR="00734EDA">
        <w:rPr>
          <w:rFonts w:ascii="Times New Roman CYR" w:hAnsi="Times New Roman CYR" w:cs="Times New Roman CYR"/>
          <w:bCs/>
          <w:sz w:val="24"/>
        </w:rPr>
        <w:t xml:space="preserve"> restraints and/or seclusion, the hospital staff must complete the CMS-10455 form and submit it to the CMS RO via telephone, fax or electronically.  However, when there has been a death but there was no seclusion used or only soft cloth wrist restraints were used, the hospital is only required to document the information required by 482.13(g)(4) in an internal log or record.  The hospital only has to report this information to CMS upon request</w:t>
      </w:r>
      <w:r w:rsidR="004A326E">
        <w:rPr>
          <w:rFonts w:ascii="Times New Roman CYR" w:hAnsi="Times New Roman CYR" w:cs="Times New Roman CYR"/>
          <w:bCs/>
          <w:sz w:val="24"/>
        </w:rPr>
        <w:t>.</w:t>
      </w:r>
      <w:r w:rsidR="00C94D1C">
        <w:rPr>
          <w:rFonts w:ascii="Times New Roman CYR" w:hAnsi="Times New Roman CYR" w:cs="Times New Roman CYR"/>
          <w:bCs/>
          <w:sz w:val="24"/>
        </w:rPr>
        <w:t xml:space="preserve"> </w:t>
      </w:r>
    </w:p>
    <w:p w14:paraId="28115670" w14:textId="77777777" w:rsidR="004A326E" w:rsidRDefault="004A32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14E4DB35" w14:textId="4960EA52" w:rsidR="00BF2B46" w:rsidRDefault="00734E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r>
        <w:rPr>
          <w:rFonts w:ascii="Times New Roman CYR" w:hAnsi="Times New Roman CYR" w:cs="Times New Roman CYR"/>
          <w:bCs/>
          <w:sz w:val="24"/>
        </w:rPr>
        <w:t xml:space="preserve">The situations in </w:t>
      </w:r>
      <w:r w:rsidR="00C94D1C">
        <w:rPr>
          <w:rFonts w:ascii="Times New Roman CYR" w:hAnsi="Times New Roman CYR" w:cs="Times New Roman CYR"/>
          <w:bCs/>
          <w:sz w:val="24"/>
        </w:rPr>
        <w:t>which</w:t>
      </w:r>
      <w:r>
        <w:rPr>
          <w:rFonts w:ascii="Times New Roman CYR" w:hAnsi="Times New Roman CYR" w:cs="Times New Roman CYR"/>
          <w:bCs/>
          <w:sz w:val="24"/>
        </w:rPr>
        <w:t xml:space="preserve"> hospitals </w:t>
      </w:r>
      <w:r w:rsidR="00A503AF">
        <w:rPr>
          <w:rFonts w:ascii="Times New Roman CYR" w:hAnsi="Times New Roman CYR" w:cs="Times New Roman CYR"/>
          <w:bCs/>
          <w:sz w:val="24"/>
        </w:rPr>
        <w:t>submitted CMS-10455 forms to the CMS ROs when</w:t>
      </w:r>
      <w:r w:rsidR="00C12620">
        <w:rPr>
          <w:rFonts w:ascii="Times New Roman CYR" w:hAnsi="Times New Roman CYR" w:cs="Times New Roman CYR"/>
          <w:bCs/>
          <w:sz w:val="24"/>
        </w:rPr>
        <w:t xml:space="preserve"> not required  (e.g.: </w:t>
      </w:r>
      <w:r w:rsidR="00C12620" w:rsidRPr="00C12620">
        <w:rPr>
          <w:rFonts w:ascii="Times New Roman CYR" w:hAnsi="Times New Roman CYR" w:cs="Times New Roman CYR"/>
          <w:bCs/>
          <w:sz w:val="24"/>
        </w:rPr>
        <w:t>2 point soft wrist restraint reporting</w:t>
      </w:r>
      <w:r w:rsidR="00C12620">
        <w:rPr>
          <w:rFonts w:ascii="Times New Roman CYR" w:hAnsi="Times New Roman CYR" w:cs="Times New Roman CYR"/>
          <w:bCs/>
          <w:sz w:val="24"/>
        </w:rPr>
        <w:t xml:space="preserve">) accounted for nearly half of the </w:t>
      </w:r>
      <w:r w:rsidR="00A503AF">
        <w:rPr>
          <w:rFonts w:ascii="Times New Roman CYR" w:hAnsi="Times New Roman CYR" w:cs="Times New Roman CYR"/>
          <w:bCs/>
          <w:sz w:val="24"/>
        </w:rPr>
        <w:t>unnecessary</w:t>
      </w:r>
      <w:r w:rsidR="00C12620">
        <w:rPr>
          <w:rFonts w:ascii="Times New Roman CYR" w:hAnsi="Times New Roman CYR" w:cs="Times New Roman CYR"/>
          <w:bCs/>
          <w:sz w:val="24"/>
        </w:rPr>
        <w:t xml:space="preserve"> CMS-10455</w:t>
      </w:r>
      <w:r w:rsidR="005A6D69">
        <w:rPr>
          <w:rFonts w:ascii="Times New Roman CYR" w:hAnsi="Times New Roman CYR" w:cs="Times New Roman CYR"/>
          <w:bCs/>
          <w:sz w:val="24"/>
        </w:rPr>
        <w:t xml:space="preserve"> </w:t>
      </w:r>
      <w:r w:rsidR="00A503AF">
        <w:rPr>
          <w:rFonts w:ascii="Times New Roman CYR" w:hAnsi="Times New Roman CYR" w:cs="Times New Roman CYR"/>
          <w:bCs/>
          <w:sz w:val="24"/>
        </w:rPr>
        <w:lastRenderedPageBreak/>
        <w:t xml:space="preserve">forms </w:t>
      </w:r>
      <w:r w:rsidR="00775F41">
        <w:rPr>
          <w:rFonts w:ascii="Times New Roman CYR" w:hAnsi="Times New Roman CYR" w:cs="Times New Roman CYR"/>
          <w:bCs/>
          <w:sz w:val="24"/>
        </w:rPr>
        <w:t>received by</w:t>
      </w:r>
      <w:r w:rsidR="00C12620">
        <w:rPr>
          <w:rFonts w:ascii="Times New Roman CYR" w:hAnsi="Times New Roman CYR" w:cs="Times New Roman CYR"/>
          <w:bCs/>
          <w:sz w:val="24"/>
        </w:rPr>
        <w:t xml:space="preserve"> </w:t>
      </w:r>
      <w:r w:rsidR="005A6D69">
        <w:rPr>
          <w:rFonts w:ascii="Times New Roman CYR" w:hAnsi="Times New Roman CYR" w:cs="Times New Roman CYR"/>
          <w:bCs/>
          <w:sz w:val="24"/>
        </w:rPr>
        <w:t xml:space="preserve">the </w:t>
      </w:r>
      <w:r w:rsidR="00C12620">
        <w:rPr>
          <w:rFonts w:ascii="Times New Roman CYR" w:hAnsi="Times New Roman CYR" w:cs="Times New Roman CYR"/>
          <w:bCs/>
          <w:sz w:val="24"/>
        </w:rPr>
        <w:t>ROs</w:t>
      </w:r>
      <w:r w:rsidR="00950087">
        <w:rPr>
          <w:rFonts w:ascii="Times New Roman CYR" w:hAnsi="Times New Roman CYR" w:cs="Times New Roman CYR"/>
          <w:bCs/>
          <w:sz w:val="24"/>
        </w:rPr>
        <w:t xml:space="preserve"> </w:t>
      </w:r>
      <w:r w:rsidR="00C12620">
        <w:rPr>
          <w:rFonts w:ascii="Times New Roman CYR" w:hAnsi="Times New Roman CYR" w:cs="Times New Roman CYR"/>
          <w:bCs/>
          <w:sz w:val="24"/>
        </w:rPr>
        <w:t xml:space="preserve">since the reporting requirement changed in May 2016. </w:t>
      </w:r>
      <w:r w:rsidR="00101F51">
        <w:rPr>
          <w:rFonts w:ascii="Times New Roman CYR" w:hAnsi="Times New Roman CYR" w:cs="Times New Roman CYR"/>
          <w:bCs/>
          <w:sz w:val="24"/>
        </w:rPr>
        <w:t xml:space="preserve">CMS anticipates the number of </w:t>
      </w:r>
      <w:r w:rsidR="00D113F3">
        <w:rPr>
          <w:rFonts w:ascii="Times New Roman CYR" w:hAnsi="Times New Roman CYR" w:cs="Times New Roman CYR"/>
          <w:bCs/>
          <w:sz w:val="24"/>
        </w:rPr>
        <w:t>form</w:t>
      </w:r>
      <w:r w:rsidR="00101F51">
        <w:rPr>
          <w:rFonts w:ascii="Times New Roman CYR" w:hAnsi="Times New Roman CYR" w:cs="Times New Roman CYR"/>
          <w:bCs/>
          <w:sz w:val="24"/>
        </w:rPr>
        <w:t xml:space="preserve"> submissions to decrease based on the addition of the instructions to the revised </w:t>
      </w:r>
      <w:r w:rsidR="009549B7">
        <w:rPr>
          <w:rFonts w:ascii="Times New Roman CYR" w:hAnsi="Times New Roman CYR" w:cs="Times New Roman CYR"/>
          <w:bCs/>
          <w:sz w:val="24"/>
        </w:rPr>
        <w:t>f</w:t>
      </w:r>
      <w:r w:rsidR="00101F51">
        <w:rPr>
          <w:rFonts w:ascii="Times New Roman CYR" w:hAnsi="Times New Roman CYR" w:cs="Times New Roman CYR"/>
          <w:bCs/>
          <w:sz w:val="24"/>
        </w:rPr>
        <w:t>orm CMS-10455.</w:t>
      </w:r>
      <w:r w:rsidR="005A6D69">
        <w:rPr>
          <w:rFonts w:ascii="Times New Roman CYR" w:hAnsi="Times New Roman CYR" w:cs="Times New Roman CYR"/>
          <w:bCs/>
          <w:sz w:val="24"/>
        </w:rPr>
        <w:t xml:space="preserve">  </w:t>
      </w:r>
    </w:p>
    <w:p w14:paraId="0036DC2E" w14:textId="5DE5436D" w:rsidR="001C3D1A" w:rsidRDefault="00AA05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r>
        <w:rPr>
          <w:rFonts w:ascii="Times New Roman CYR" w:hAnsi="Times New Roman CYR" w:cs="Times New Roman CYR"/>
          <w:bCs/>
          <w:sz w:val="24"/>
        </w:rPr>
        <w:t xml:space="preserve"> </w:t>
      </w:r>
    </w:p>
    <w:p w14:paraId="3ABC1ECD" w14:textId="77777777" w:rsidR="003D28FC" w:rsidRPr="00AA05B2" w:rsidRDefault="003D28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53A98F6D" w14:textId="77777777" w:rsidR="00060972" w:rsidRPr="00AA05B2"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u w:val="single"/>
        </w:rPr>
      </w:pPr>
      <w:r w:rsidRPr="00AA05B2">
        <w:rPr>
          <w:rFonts w:ascii="Times New Roman CYR" w:hAnsi="Times New Roman CYR" w:cs="Times New Roman CYR"/>
          <w:bCs/>
          <w:sz w:val="24"/>
        </w:rPr>
        <w:t xml:space="preserve">B.  </w:t>
      </w:r>
      <w:r w:rsidRPr="00AA05B2">
        <w:rPr>
          <w:rFonts w:ascii="Times New Roman CYR" w:hAnsi="Times New Roman CYR" w:cs="Times New Roman CYR"/>
          <w:bCs/>
          <w:sz w:val="24"/>
          <w:u w:val="single"/>
        </w:rPr>
        <w:t>Justification</w:t>
      </w:r>
    </w:p>
    <w:p w14:paraId="2AF023B7" w14:textId="77777777" w:rsidR="00060972" w:rsidRPr="00AA05B2"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5996E08C" w14:textId="77777777" w:rsidR="00060972" w:rsidRPr="00AA05B2"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u w:val="single"/>
        </w:rPr>
      </w:pPr>
      <w:r w:rsidRPr="00AA05B2">
        <w:rPr>
          <w:rFonts w:ascii="Times New Roman CYR" w:hAnsi="Times New Roman CYR" w:cs="Times New Roman CYR"/>
          <w:bCs/>
          <w:sz w:val="24"/>
        </w:rPr>
        <w:t xml:space="preserve">1.  </w:t>
      </w:r>
      <w:r w:rsidRPr="00AA05B2">
        <w:rPr>
          <w:rFonts w:ascii="Times New Roman CYR" w:hAnsi="Times New Roman CYR" w:cs="Times New Roman CYR"/>
          <w:bCs/>
          <w:sz w:val="24"/>
          <w:u w:val="single"/>
        </w:rPr>
        <w:t>Need and Legal Basis</w:t>
      </w:r>
    </w:p>
    <w:p w14:paraId="0C313620" w14:textId="77777777" w:rsidR="00060972" w:rsidRPr="00AA05B2"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56F6263E" w14:textId="77777777" w:rsidR="00474B54" w:rsidRPr="00AA05B2" w:rsidRDefault="00474B54" w:rsidP="00CB7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r w:rsidRPr="00AA05B2">
        <w:rPr>
          <w:rFonts w:ascii="Times New Roman CYR" w:hAnsi="Times New Roman CYR" w:cs="Times New Roman CYR"/>
          <w:bCs/>
          <w:sz w:val="24"/>
        </w:rPr>
        <w:t>Sections 1861(e) (1) through (8) of the Social Security Act define the term “hospital” and its requirements to eligible for Medicare Participation. Additionally, Section 1861</w:t>
      </w:r>
      <w:r w:rsidR="00206FF5">
        <w:rPr>
          <w:rFonts w:ascii="Times New Roman CYR" w:hAnsi="Times New Roman CYR" w:cs="Times New Roman CYR"/>
          <w:bCs/>
          <w:sz w:val="24"/>
        </w:rPr>
        <w:t>(e)</w:t>
      </w:r>
      <w:r w:rsidRPr="00AA05B2">
        <w:rPr>
          <w:rFonts w:ascii="Times New Roman CYR" w:hAnsi="Times New Roman CYR" w:cs="Times New Roman CYR"/>
          <w:bCs/>
          <w:sz w:val="24"/>
        </w:rPr>
        <w:t xml:space="preserve">(9) of the Act specifies that a hospital must also meet such requirements as the Secretary finds necessary in the interest of the health and safety of the hospital’s patients. </w:t>
      </w:r>
      <w:r w:rsidR="00206FF5">
        <w:rPr>
          <w:rFonts w:ascii="Times New Roman CYR" w:hAnsi="Times New Roman CYR" w:cs="Times New Roman CYR"/>
          <w:bCs/>
          <w:sz w:val="24"/>
        </w:rPr>
        <w:t xml:space="preserve"> </w:t>
      </w:r>
      <w:r w:rsidRPr="00AA05B2">
        <w:rPr>
          <w:rFonts w:ascii="Times New Roman CYR" w:hAnsi="Times New Roman CYR" w:cs="Times New Roman CYR"/>
          <w:bCs/>
          <w:sz w:val="24"/>
        </w:rPr>
        <w:t xml:space="preserve">Under this authority, the Secretary has established in regulations at 42 CFR </w:t>
      </w:r>
      <w:r w:rsidR="00206FF5">
        <w:rPr>
          <w:rFonts w:ascii="Times New Roman CYR" w:hAnsi="Times New Roman CYR" w:cs="Times New Roman CYR"/>
          <w:bCs/>
          <w:sz w:val="24"/>
        </w:rPr>
        <w:t>P</w:t>
      </w:r>
      <w:r w:rsidRPr="00AA05B2">
        <w:rPr>
          <w:rFonts w:ascii="Times New Roman CYR" w:hAnsi="Times New Roman CYR" w:cs="Times New Roman CYR"/>
          <w:bCs/>
          <w:sz w:val="24"/>
        </w:rPr>
        <w:t>art 482 the requirements that a hospital must meet to participate in the Medicare program.</w:t>
      </w:r>
    </w:p>
    <w:p w14:paraId="3C25F057" w14:textId="77777777" w:rsidR="00474B54" w:rsidRPr="00AA05B2" w:rsidRDefault="00474B54" w:rsidP="00CB7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14:paraId="16820EF4" w14:textId="77777777" w:rsidR="00474B54" w:rsidRPr="00AA05B2" w:rsidRDefault="00474B54" w:rsidP="00CB7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r w:rsidRPr="00AA05B2">
        <w:rPr>
          <w:rFonts w:ascii="Times New Roman CYR" w:hAnsi="Times New Roman CYR" w:cs="Times New Roman CYR"/>
          <w:bCs/>
          <w:sz w:val="24"/>
        </w:rPr>
        <w:t xml:space="preserve">Section 1905(a) of the Act provides that Medicaid payments may be applied to hospital services. </w:t>
      </w:r>
      <w:r w:rsidR="00206FF5">
        <w:rPr>
          <w:rFonts w:ascii="Times New Roman CYR" w:hAnsi="Times New Roman CYR" w:cs="Times New Roman CYR"/>
          <w:bCs/>
          <w:sz w:val="24"/>
        </w:rPr>
        <w:t xml:space="preserve"> </w:t>
      </w:r>
      <w:r w:rsidR="00017EEA" w:rsidRPr="00017EEA">
        <w:rPr>
          <w:sz w:val="24"/>
        </w:rPr>
        <w:t>Under regulations at 42 CFR 440.10(a)(3)(iii), 42 CFR 440.20(a)(3)(ii), and 42 CFR 440.140, hospitals are required to meet the Medicare C</w:t>
      </w:r>
      <w:r w:rsidR="00017EEA">
        <w:rPr>
          <w:sz w:val="24"/>
        </w:rPr>
        <w:t xml:space="preserve">onditions </w:t>
      </w:r>
      <w:r w:rsidR="00017EEA" w:rsidRPr="00017EEA">
        <w:rPr>
          <w:sz w:val="24"/>
        </w:rPr>
        <w:t>o</w:t>
      </w:r>
      <w:r w:rsidR="00017EEA">
        <w:rPr>
          <w:sz w:val="24"/>
        </w:rPr>
        <w:t xml:space="preserve">f </w:t>
      </w:r>
      <w:r w:rsidR="00017EEA" w:rsidRPr="00017EEA">
        <w:rPr>
          <w:sz w:val="24"/>
        </w:rPr>
        <w:t>P</w:t>
      </w:r>
      <w:r w:rsidR="00017EEA">
        <w:rPr>
          <w:sz w:val="24"/>
        </w:rPr>
        <w:t>articipation</w:t>
      </w:r>
      <w:r w:rsidR="00017EEA" w:rsidRPr="00017EEA">
        <w:rPr>
          <w:sz w:val="24"/>
        </w:rPr>
        <w:t xml:space="preserve"> in order to participate in Medicaid.</w:t>
      </w:r>
    </w:p>
    <w:p w14:paraId="168455D9" w14:textId="77777777" w:rsidR="00474B54" w:rsidRPr="00AA05B2" w:rsidRDefault="00474B54" w:rsidP="00CB7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14:paraId="6DDE29F0" w14:textId="56A54BD5" w:rsidR="00474B54" w:rsidRPr="00AA05B2" w:rsidRDefault="00474B54" w:rsidP="00CB7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r w:rsidRPr="00AA05B2">
        <w:rPr>
          <w:rFonts w:ascii="Times New Roman CYR" w:hAnsi="Times New Roman CYR" w:cs="Times New Roman CYR"/>
          <w:bCs/>
          <w:sz w:val="24"/>
        </w:rPr>
        <w:t xml:space="preserve">The Child Health Act (CHA) of 2000 </w:t>
      </w:r>
      <w:r w:rsidR="00206FF5">
        <w:rPr>
          <w:rFonts w:ascii="Times New Roman CYR" w:hAnsi="Times New Roman CYR" w:cs="Times New Roman CYR"/>
          <w:bCs/>
          <w:sz w:val="24"/>
        </w:rPr>
        <w:t>established</w:t>
      </w:r>
      <w:r w:rsidRPr="00AA05B2">
        <w:rPr>
          <w:rFonts w:ascii="Times New Roman CYR" w:hAnsi="Times New Roman CYR" w:cs="Times New Roman CYR"/>
          <w:bCs/>
          <w:sz w:val="24"/>
        </w:rPr>
        <w:t xml:space="preserve"> </w:t>
      </w:r>
      <w:r w:rsidR="00206FF5">
        <w:rPr>
          <w:rFonts w:ascii="Times New Roman CYR" w:hAnsi="Times New Roman CYR" w:cs="Times New Roman CYR"/>
          <w:bCs/>
          <w:sz w:val="24"/>
        </w:rPr>
        <w:t xml:space="preserve">in </w:t>
      </w:r>
      <w:r w:rsidR="00206FF5" w:rsidRPr="00AA05B2">
        <w:rPr>
          <w:rFonts w:ascii="Times New Roman CYR" w:hAnsi="Times New Roman CYR" w:cs="Times New Roman CYR"/>
          <w:bCs/>
          <w:sz w:val="24"/>
        </w:rPr>
        <w:t xml:space="preserve">Title V, </w:t>
      </w:r>
      <w:r w:rsidR="00206FF5">
        <w:rPr>
          <w:rFonts w:ascii="Times New Roman CYR" w:hAnsi="Times New Roman CYR" w:cs="Times New Roman CYR"/>
          <w:bCs/>
          <w:sz w:val="24"/>
        </w:rPr>
        <w:t>P</w:t>
      </w:r>
      <w:r w:rsidR="00FD1FF4">
        <w:rPr>
          <w:rFonts w:ascii="Times New Roman CYR" w:hAnsi="Times New Roman CYR" w:cs="Times New Roman CYR"/>
          <w:bCs/>
          <w:sz w:val="24"/>
        </w:rPr>
        <w:t>art H, s</w:t>
      </w:r>
      <w:r w:rsidR="00206FF5" w:rsidRPr="00AA05B2">
        <w:rPr>
          <w:rFonts w:ascii="Times New Roman CYR" w:hAnsi="Times New Roman CYR" w:cs="Times New Roman CYR"/>
          <w:bCs/>
          <w:sz w:val="24"/>
        </w:rPr>
        <w:t>ection 591 of the Public Health Service Act (PHSA)</w:t>
      </w:r>
      <w:r w:rsidR="00206FF5">
        <w:rPr>
          <w:rFonts w:ascii="Times New Roman CYR" w:hAnsi="Times New Roman CYR" w:cs="Times New Roman CYR"/>
          <w:bCs/>
          <w:sz w:val="24"/>
        </w:rPr>
        <w:t xml:space="preserve"> </w:t>
      </w:r>
      <w:r w:rsidRPr="00AA05B2">
        <w:rPr>
          <w:rFonts w:ascii="Times New Roman CYR" w:hAnsi="Times New Roman CYR" w:cs="Times New Roman CYR"/>
          <w:bCs/>
          <w:sz w:val="24"/>
        </w:rPr>
        <w:t xml:space="preserve">minimum requirements </w:t>
      </w:r>
      <w:r w:rsidR="00206FF5">
        <w:rPr>
          <w:rFonts w:ascii="Times New Roman CYR" w:hAnsi="Times New Roman CYR" w:cs="Times New Roman CYR"/>
          <w:bCs/>
          <w:sz w:val="24"/>
        </w:rPr>
        <w:t>concerning</w:t>
      </w:r>
      <w:r w:rsidRPr="00AA05B2">
        <w:rPr>
          <w:rFonts w:ascii="Times New Roman CYR" w:hAnsi="Times New Roman CYR" w:cs="Times New Roman CYR"/>
          <w:bCs/>
          <w:sz w:val="24"/>
        </w:rPr>
        <w:t xml:space="preserve"> the use of restraints and seclusion in facilities that receive support with funds appropriated to any Federal department or agency. </w:t>
      </w:r>
      <w:r w:rsidR="00206FF5">
        <w:rPr>
          <w:rFonts w:ascii="Times New Roman CYR" w:hAnsi="Times New Roman CYR" w:cs="Times New Roman CYR"/>
          <w:bCs/>
          <w:sz w:val="24"/>
        </w:rPr>
        <w:t xml:space="preserve"> </w:t>
      </w:r>
      <w:r w:rsidRPr="00AA05B2">
        <w:rPr>
          <w:rFonts w:ascii="Times New Roman CYR" w:hAnsi="Times New Roman CYR" w:cs="Times New Roman CYR"/>
          <w:bCs/>
          <w:sz w:val="24"/>
        </w:rPr>
        <w:t xml:space="preserve">In addition, </w:t>
      </w:r>
      <w:r w:rsidR="008E0192">
        <w:rPr>
          <w:rFonts w:ascii="Times New Roman CYR" w:hAnsi="Times New Roman CYR" w:cs="Times New Roman CYR"/>
          <w:bCs/>
          <w:sz w:val="24"/>
        </w:rPr>
        <w:t xml:space="preserve">the CHA enacted </w:t>
      </w:r>
      <w:r w:rsidRPr="00AA05B2">
        <w:rPr>
          <w:rFonts w:ascii="Times New Roman CYR" w:hAnsi="Times New Roman CYR" w:cs="Times New Roman CYR"/>
          <w:bCs/>
          <w:sz w:val="24"/>
        </w:rPr>
        <w:t>Section 592 of the PHSA</w:t>
      </w:r>
      <w:r w:rsidR="008E0192">
        <w:rPr>
          <w:rFonts w:ascii="Times New Roman CYR" w:hAnsi="Times New Roman CYR" w:cs="Times New Roman CYR"/>
          <w:bCs/>
          <w:sz w:val="24"/>
        </w:rPr>
        <w:t>,</w:t>
      </w:r>
      <w:r w:rsidRPr="00AA05B2">
        <w:rPr>
          <w:rFonts w:ascii="Times New Roman CYR" w:hAnsi="Times New Roman CYR" w:cs="Times New Roman CYR"/>
          <w:bCs/>
          <w:sz w:val="24"/>
        </w:rPr>
        <w:t xml:space="preserve"> </w:t>
      </w:r>
      <w:r w:rsidR="008E0192">
        <w:rPr>
          <w:rFonts w:ascii="Times New Roman CYR" w:hAnsi="Times New Roman CYR" w:cs="Times New Roman CYR"/>
          <w:bCs/>
          <w:sz w:val="24"/>
        </w:rPr>
        <w:t xml:space="preserve">which </w:t>
      </w:r>
      <w:r w:rsidRPr="00AA05B2">
        <w:rPr>
          <w:rFonts w:ascii="Times New Roman CYR" w:hAnsi="Times New Roman CYR" w:cs="Times New Roman CYR"/>
          <w:bCs/>
          <w:sz w:val="24"/>
        </w:rPr>
        <w:t>establish</w:t>
      </w:r>
      <w:r w:rsidR="008E0192">
        <w:rPr>
          <w:rFonts w:ascii="Times New Roman CYR" w:hAnsi="Times New Roman CYR" w:cs="Times New Roman CYR"/>
          <w:bCs/>
          <w:sz w:val="24"/>
        </w:rPr>
        <w:t>es</w:t>
      </w:r>
      <w:r w:rsidRPr="00AA05B2">
        <w:rPr>
          <w:rFonts w:ascii="Times New Roman CYR" w:hAnsi="Times New Roman CYR" w:cs="Times New Roman CYR"/>
          <w:bCs/>
          <w:sz w:val="24"/>
        </w:rPr>
        <w:t xml:space="preserve"> minimum mandatory reporting requirements</w:t>
      </w:r>
      <w:r w:rsidR="00206FF5">
        <w:rPr>
          <w:rFonts w:ascii="Times New Roman CYR" w:hAnsi="Times New Roman CYR" w:cs="Times New Roman CYR"/>
          <w:bCs/>
          <w:sz w:val="24"/>
        </w:rPr>
        <w:t xml:space="preserve"> for deaths in such facilities associated with use of restraint or seclusion</w:t>
      </w:r>
      <w:r w:rsidRPr="00AA05B2">
        <w:rPr>
          <w:rFonts w:ascii="Times New Roman CYR" w:hAnsi="Times New Roman CYR" w:cs="Times New Roman CYR"/>
          <w:bCs/>
          <w:sz w:val="24"/>
        </w:rPr>
        <w:t>.</w:t>
      </w:r>
    </w:p>
    <w:p w14:paraId="7EFBE0A8" w14:textId="77777777" w:rsidR="00A21548" w:rsidRPr="00AA05B2" w:rsidRDefault="00A21548" w:rsidP="00CB7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14:paraId="1FE692A1" w14:textId="4BFB8C63" w:rsidR="00A21548" w:rsidRPr="00AA05B2" w:rsidRDefault="00206FF5" w:rsidP="00CB7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r>
        <w:rPr>
          <w:rFonts w:ascii="Times New Roman CYR" w:hAnsi="Times New Roman CYR" w:cs="Times New Roman CYR"/>
          <w:bCs/>
          <w:sz w:val="24"/>
        </w:rPr>
        <w:t xml:space="preserve">Provisions implementing this statutory reporting requirement for hospitals participating in Medicare are found at 42 CFR </w:t>
      </w:r>
      <w:r w:rsidR="00A21548" w:rsidRPr="00AA05B2">
        <w:rPr>
          <w:rFonts w:ascii="Times New Roman CYR" w:hAnsi="Times New Roman CYR" w:cs="Times New Roman CYR"/>
          <w:bCs/>
          <w:sz w:val="24"/>
        </w:rPr>
        <w:t>482.13(g)</w:t>
      </w:r>
      <w:r>
        <w:rPr>
          <w:rFonts w:ascii="Times New Roman CYR" w:hAnsi="Times New Roman CYR" w:cs="Times New Roman CYR"/>
          <w:bCs/>
          <w:sz w:val="24"/>
        </w:rPr>
        <w:t>,</w:t>
      </w:r>
      <w:r w:rsidR="00A21548" w:rsidRPr="00AA05B2">
        <w:rPr>
          <w:rFonts w:ascii="Times New Roman CYR" w:hAnsi="Times New Roman CYR" w:cs="Times New Roman CYR"/>
          <w:bCs/>
          <w:sz w:val="24"/>
        </w:rPr>
        <w:t xml:space="preserve"> as revised in </w:t>
      </w:r>
      <w:r>
        <w:rPr>
          <w:rFonts w:ascii="Times New Roman CYR" w:hAnsi="Times New Roman CYR" w:cs="Times New Roman CYR"/>
          <w:bCs/>
          <w:sz w:val="24"/>
        </w:rPr>
        <w:t xml:space="preserve">the </w:t>
      </w:r>
      <w:r w:rsidR="00A21548" w:rsidRPr="00AA05B2">
        <w:rPr>
          <w:rFonts w:ascii="Times New Roman CYR" w:hAnsi="Times New Roman CYR" w:cs="Times New Roman CYR"/>
          <w:bCs/>
          <w:sz w:val="24"/>
        </w:rPr>
        <w:t xml:space="preserve">final rule </w:t>
      </w:r>
      <w:r w:rsidR="00485747">
        <w:rPr>
          <w:rFonts w:ascii="Times New Roman CYR" w:hAnsi="Times New Roman CYR" w:cs="Times New Roman CYR"/>
          <w:bCs/>
          <w:sz w:val="24"/>
        </w:rPr>
        <w:t xml:space="preserve">that published </w:t>
      </w:r>
      <w:r w:rsidR="00543801">
        <w:rPr>
          <w:rFonts w:ascii="Times New Roman CYR" w:hAnsi="Times New Roman CYR" w:cs="Times New Roman CYR"/>
          <w:bCs/>
          <w:sz w:val="24"/>
        </w:rPr>
        <w:t>on May</w:t>
      </w:r>
      <w:r>
        <w:rPr>
          <w:rFonts w:ascii="Times New Roman CYR" w:hAnsi="Times New Roman CYR" w:cs="Times New Roman CYR"/>
          <w:bCs/>
          <w:sz w:val="24"/>
        </w:rPr>
        <w:t xml:space="preserve"> 16, 2012</w:t>
      </w:r>
      <w:r w:rsidR="00485747">
        <w:rPr>
          <w:rFonts w:ascii="Times New Roman CYR" w:hAnsi="Times New Roman CYR" w:cs="Times New Roman CYR"/>
          <w:bCs/>
          <w:sz w:val="24"/>
        </w:rPr>
        <w:t xml:space="preserve"> (77 FR 29034)</w:t>
      </w:r>
      <w:r w:rsidR="00A21548" w:rsidRPr="00AA05B2">
        <w:rPr>
          <w:rFonts w:ascii="Times New Roman CYR" w:hAnsi="Times New Roman CYR" w:cs="Times New Roman CYR"/>
          <w:bCs/>
          <w:sz w:val="24"/>
        </w:rPr>
        <w:t xml:space="preserve">. </w:t>
      </w:r>
      <w:r w:rsidR="006106EA">
        <w:rPr>
          <w:rFonts w:ascii="Times New Roman CYR" w:hAnsi="Times New Roman CYR" w:cs="Times New Roman CYR"/>
          <w:bCs/>
          <w:sz w:val="24"/>
        </w:rPr>
        <w:t xml:space="preserve"> This regulation would also app</w:t>
      </w:r>
      <w:r w:rsidR="006D7E0D">
        <w:rPr>
          <w:rFonts w:ascii="Times New Roman CYR" w:hAnsi="Times New Roman CYR" w:cs="Times New Roman CYR"/>
          <w:bCs/>
          <w:sz w:val="24"/>
        </w:rPr>
        <w:t>ly to</w:t>
      </w:r>
      <w:r w:rsidR="006106EA">
        <w:rPr>
          <w:rFonts w:ascii="Times New Roman CYR" w:hAnsi="Times New Roman CYR" w:cs="Times New Roman CYR"/>
          <w:bCs/>
          <w:sz w:val="24"/>
        </w:rPr>
        <w:t xml:space="preserve"> </w:t>
      </w:r>
      <w:r w:rsidR="006D7E0D" w:rsidRPr="006D7E0D">
        <w:rPr>
          <w:rFonts w:ascii="Times New Roman CYR" w:hAnsi="Times New Roman CYR" w:cs="Times New Roman CYR"/>
          <w:bCs/>
          <w:sz w:val="24"/>
        </w:rPr>
        <w:t>Critical Access Hospitals (CAHs) with distinct part un</w:t>
      </w:r>
      <w:r w:rsidR="006D7E0D">
        <w:rPr>
          <w:rFonts w:ascii="Times New Roman CYR" w:hAnsi="Times New Roman CYR" w:cs="Times New Roman CYR"/>
          <w:bCs/>
          <w:sz w:val="24"/>
        </w:rPr>
        <w:t>its (DPUs)</w:t>
      </w:r>
      <w:r w:rsidR="006D7E0D" w:rsidRPr="006D7E0D">
        <w:rPr>
          <w:rFonts w:ascii="Times New Roman CYR" w:hAnsi="Times New Roman CYR" w:cs="Times New Roman CYR"/>
          <w:bCs/>
          <w:sz w:val="24"/>
        </w:rPr>
        <w:t>; since CAH DPUs are subject to the Hospital Conditions of Participation</w:t>
      </w:r>
      <w:r w:rsidR="00DB529C">
        <w:rPr>
          <w:rFonts w:ascii="Times New Roman CYR" w:hAnsi="Times New Roman CYR" w:cs="Times New Roman CYR"/>
          <w:bCs/>
          <w:sz w:val="24"/>
        </w:rPr>
        <w:t>.</w:t>
      </w:r>
    </w:p>
    <w:p w14:paraId="6B93FF3B" w14:textId="77777777" w:rsidR="00A21548" w:rsidRPr="00AA05B2" w:rsidRDefault="00A21548" w:rsidP="00CB7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14:paraId="0F614FF4" w14:textId="77777777" w:rsidR="00ED7375" w:rsidRDefault="000C3DB3" w:rsidP="00CB7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r>
        <w:rPr>
          <w:rFonts w:ascii="Times New Roman CYR" w:hAnsi="Times New Roman CYR" w:cs="Times New Roman CYR"/>
          <w:bCs/>
          <w:sz w:val="24"/>
        </w:rPr>
        <w:t xml:space="preserve">Consistent with the provisions of </w:t>
      </w:r>
      <w:r w:rsidRPr="00AA05B2">
        <w:rPr>
          <w:rFonts w:ascii="Times New Roman CYR" w:hAnsi="Times New Roman CYR" w:cs="Times New Roman CYR"/>
          <w:bCs/>
          <w:sz w:val="24"/>
        </w:rPr>
        <w:t>§482.13(g)</w:t>
      </w:r>
      <w:r>
        <w:rPr>
          <w:rFonts w:ascii="Times New Roman CYR" w:hAnsi="Times New Roman CYR" w:cs="Times New Roman CYR"/>
          <w:bCs/>
          <w:sz w:val="24"/>
        </w:rPr>
        <w:t xml:space="preserve">(1), CMS has determined it will accept </w:t>
      </w:r>
      <w:r w:rsidR="00206FF5">
        <w:rPr>
          <w:rFonts w:ascii="Times New Roman CYR" w:hAnsi="Times New Roman CYR" w:cs="Times New Roman CYR"/>
          <w:bCs/>
          <w:sz w:val="24"/>
        </w:rPr>
        <w:t xml:space="preserve">required </w:t>
      </w:r>
      <w:r>
        <w:rPr>
          <w:rFonts w:ascii="Times New Roman CYR" w:hAnsi="Times New Roman CYR" w:cs="Times New Roman CYR"/>
          <w:bCs/>
          <w:sz w:val="24"/>
        </w:rPr>
        <w:t>reports</w:t>
      </w:r>
      <w:r w:rsidR="00206FF5">
        <w:rPr>
          <w:rFonts w:ascii="Times New Roman CYR" w:hAnsi="Times New Roman CYR" w:cs="Times New Roman CYR"/>
          <w:bCs/>
          <w:sz w:val="24"/>
        </w:rPr>
        <w:t xml:space="preserve"> of hospital deaths associated with use of restraint or seclusion</w:t>
      </w:r>
      <w:r>
        <w:rPr>
          <w:rFonts w:ascii="Times New Roman CYR" w:hAnsi="Times New Roman CYR" w:cs="Times New Roman CYR"/>
          <w:bCs/>
          <w:sz w:val="24"/>
        </w:rPr>
        <w:t xml:space="preserve"> via facsimile or electronically, on a standard form for which we are seeking OMB approval, </w:t>
      </w:r>
      <w:r w:rsidRPr="00AA05B2">
        <w:rPr>
          <w:rFonts w:ascii="Times New Roman CYR" w:hAnsi="Times New Roman CYR" w:cs="Times New Roman CYR"/>
          <w:bCs/>
          <w:sz w:val="24"/>
        </w:rPr>
        <w:t xml:space="preserve"> </w:t>
      </w:r>
      <w:r w:rsidR="00A21548" w:rsidRPr="00AA05B2">
        <w:rPr>
          <w:rFonts w:ascii="Times New Roman CYR" w:hAnsi="Times New Roman CYR" w:cs="Times New Roman CYR"/>
          <w:bCs/>
          <w:sz w:val="24"/>
        </w:rPr>
        <w:t xml:space="preserve">the </w:t>
      </w:r>
      <w:r>
        <w:rPr>
          <w:rFonts w:ascii="Times New Roman CYR" w:hAnsi="Times New Roman CYR" w:cs="Times New Roman CYR"/>
          <w:bCs/>
          <w:sz w:val="24"/>
        </w:rPr>
        <w:t xml:space="preserve">Report of a </w:t>
      </w:r>
      <w:r w:rsidR="00A21548" w:rsidRPr="00AA05B2">
        <w:rPr>
          <w:rFonts w:ascii="Times New Roman CYR" w:hAnsi="Times New Roman CYR" w:cs="Times New Roman CYR"/>
          <w:bCs/>
          <w:sz w:val="24"/>
        </w:rPr>
        <w:t>Hospital</w:t>
      </w:r>
      <w:r>
        <w:rPr>
          <w:rFonts w:ascii="Times New Roman CYR" w:hAnsi="Times New Roman CYR" w:cs="Times New Roman CYR"/>
          <w:bCs/>
          <w:sz w:val="24"/>
        </w:rPr>
        <w:t xml:space="preserve"> Death Associated with</w:t>
      </w:r>
      <w:r w:rsidR="00A21548" w:rsidRPr="00AA05B2">
        <w:rPr>
          <w:rFonts w:ascii="Times New Roman CYR" w:hAnsi="Times New Roman CYR" w:cs="Times New Roman CYR"/>
          <w:bCs/>
          <w:sz w:val="24"/>
        </w:rPr>
        <w:t xml:space="preserve"> Restraint/Seclusion. The information </w:t>
      </w:r>
      <w:r>
        <w:rPr>
          <w:rFonts w:ascii="Times New Roman CYR" w:hAnsi="Times New Roman CYR" w:cs="Times New Roman CYR"/>
          <w:bCs/>
          <w:sz w:val="24"/>
        </w:rPr>
        <w:t xml:space="preserve">proposed for </w:t>
      </w:r>
      <w:r w:rsidR="00A21548" w:rsidRPr="00AA05B2">
        <w:rPr>
          <w:rFonts w:ascii="Times New Roman CYR" w:hAnsi="Times New Roman CYR" w:cs="Times New Roman CYR"/>
          <w:bCs/>
          <w:sz w:val="24"/>
        </w:rPr>
        <w:t>collect</w:t>
      </w:r>
      <w:r>
        <w:rPr>
          <w:rFonts w:ascii="Times New Roman CYR" w:hAnsi="Times New Roman CYR" w:cs="Times New Roman CYR"/>
          <w:bCs/>
          <w:sz w:val="24"/>
        </w:rPr>
        <w:t xml:space="preserve">ion </w:t>
      </w:r>
    </w:p>
    <w:p w14:paraId="26649B9C" w14:textId="77777777" w:rsidR="00ED7375" w:rsidRDefault="00ED7375" w:rsidP="00CB7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14:paraId="27B364FC" w14:textId="2344EDD4" w:rsidR="00A21548" w:rsidRPr="00AA05B2" w:rsidRDefault="000C3DB3" w:rsidP="00CB7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r>
        <w:rPr>
          <w:rFonts w:ascii="Times New Roman CYR" w:hAnsi="Times New Roman CYR" w:cs="Times New Roman CYR"/>
          <w:bCs/>
          <w:sz w:val="24"/>
        </w:rPr>
        <w:t xml:space="preserve">via the proposed form is the minimum necessary to assist CMS in determining whether the case warrants on-site investigation, i.e., hospital name, address, </w:t>
      </w:r>
      <w:r w:rsidR="00206FF5">
        <w:rPr>
          <w:rFonts w:ascii="Times New Roman CYR" w:hAnsi="Times New Roman CYR" w:cs="Times New Roman CYR"/>
          <w:bCs/>
          <w:sz w:val="24"/>
        </w:rPr>
        <w:t>CMS Certification N</w:t>
      </w:r>
      <w:r>
        <w:rPr>
          <w:rFonts w:ascii="Times New Roman CYR" w:hAnsi="Times New Roman CYR" w:cs="Times New Roman CYR"/>
          <w:bCs/>
          <w:sz w:val="24"/>
        </w:rPr>
        <w:t xml:space="preserve">umber; </w:t>
      </w:r>
      <w:r w:rsidR="00206FF5">
        <w:rPr>
          <w:rFonts w:ascii="Times New Roman CYR" w:hAnsi="Times New Roman CYR" w:cs="Times New Roman CYR"/>
          <w:bCs/>
          <w:sz w:val="24"/>
        </w:rPr>
        <w:t xml:space="preserve">name and business number of the person filing the report; </w:t>
      </w:r>
      <w:r>
        <w:rPr>
          <w:rFonts w:ascii="Times New Roman CYR" w:hAnsi="Times New Roman CYR" w:cs="Times New Roman CYR"/>
          <w:bCs/>
          <w:sz w:val="24"/>
        </w:rPr>
        <w:t xml:space="preserve">patient’s name, date of birth, date of death, </w:t>
      </w:r>
      <w:r w:rsidR="000A7478">
        <w:rPr>
          <w:rFonts w:ascii="Times New Roman CYR" w:hAnsi="Times New Roman CYR" w:cs="Times New Roman CYR"/>
          <w:bCs/>
          <w:sz w:val="24"/>
        </w:rPr>
        <w:t xml:space="preserve">primary diagnosis, cause of death, </w:t>
      </w:r>
      <w:r>
        <w:rPr>
          <w:rFonts w:ascii="Times New Roman CYR" w:hAnsi="Times New Roman CYR" w:cs="Times New Roman CYR"/>
          <w:bCs/>
          <w:sz w:val="24"/>
        </w:rPr>
        <w:t xml:space="preserve">medical record number; and </w:t>
      </w:r>
      <w:r w:rsidR="000A7478">
        <w:rPr>
          <w:rFonts w:ascii="Times New Roman CYR" w:hAnsi="Times New Roman CYR" w:cs="Times New Roman CYR"/>
          <w:bCs/>
          <w:sz w:val="24"/>
        </w:rPr>
        <w:t>information about the</w:t>
      </w:r>
      <w:r>
        <w:rPr>
          <w:rFonts w:ascii="Times New Roman CYR" w:hAnsi="Times New Roman CYR" w:cs="Times New Roman CYR"/>
          <w:bCs/>
          <w:sz w:val="24"/>
        </w:rPr>
        <w:t xml:space="preserve"> restraint or seclusion used.  </w:t>
      </w:r>
    </w:p>
    <w:p w14:paraId="2835D66A" w14:textId="77777777" w:rsidR="00A21548" w:rsidRDefault="00A21548" w:rsidP="00A215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6D0C1DF7" w14:textId="77777777" w:rsidR="00CB76C8" w:rsidRPr="00AA05B2" w:rsidRDefault="00CB76C8" w:rsidP="00A215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346F6332" w14:textId="77777777" w:rsidR="00060972" w:rsidRPr="00AA05B2"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u w:val="single"/>
        </w:rPr>
      </w:pPr>
      <w:r w:rsidRPr="00AA05B2">
        <w:rPr>
          <w:rFonts w:ascii="Times New Roman CYR" w:hAnsi="Times New Roman CYR" w:cs="Times New Roman CYR"/>
          <w:bCs/>
          <w:sz w:val="24"/>
        </w:rPr>
        <w:t>2</w:t>
      </w:r>
      <w:r w:rsidR="002E22BF" w:rsidRPr="00AA05B2">
        <w:rPr>
          <w:rFonts w:ascii="Times New Roman CYR" w:hAnsi="Times New Roman CYR" w:cs="Times New Roman CYR"/>
          <w:bCs/>
          <w:sz w:val="24"/>
        </w:rPr>
        <w:t xml:space="preserve">.  </w:t>
      </w:r>
      <w:r w:rsidRPr="00AA05B2">
        <w:rPr>
          <w:rFonts w:ascii="Times New Roman CYR" w:hAnsi="Times New Roman CYR" w:cs="Times New Roman CYR"/>
          <w:bCs/>
          <w:sz w:val="24"/>
          <w:u w:val="single"/>
        </w:rPr>
        <w:t>Information Users</w:t>
      </w:r>
    </w:p>
    <w:p w14:paraId="303D41F8" w14:textId="77777777" w:rsidR="00060972" w:rsidRPr="00AA05B2"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3918818A" w14:textId="77777777" w:rsidR="00060972" w:rsidRDefault="00A21548" w:rsidP="00CB7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r w:rsidRPr="00AA05B2">
        <w:rPr>
          <w:rFonts w:ascii="Times New Roman CYR" w:hAnsi="Times New Roman CYR" w:cs="Times New Roman CYR"/>
          <w:bCs/>
          <w:sz w:val="24"/>
        </w:rPr>
        <w:t xml:space="preserve">The intent of this information collection regarding </w:t>
      </w:r>
      <w:r w:rsidR="00A75E6C" w:rsidRPr="00AA05B2">
        <w:rPr>
          <w:rFonts w:ascii="Times New Roman CYR" w:hAnsi="Times New Roman CYR" w:cs="Times New Roman CYR"/>
          <w:bCs/>
          <w:sz w:val="24"/>
        </w:rPr>
        <w:t xml:space="preserve">patient deaths </w:t>
      </w:r>
      <w:r w:rsidR="00003CE9">
        <w:rPr>
          <w:rFonts w:ascii="Times New Roman CYR" w:hAnsi="Times New Roman CYR" w:cs="Times New Roman CYR"/>
          <w:bCs/>
          <w:sz w:val="24"/>
        </w:rPr>
        <w:t>associated with</w:t>
      </w:r>
      <w:r w:rsidRPr="00AA05B2">
        <w:rPr>
          <w:rFonts w:ascii="Times New Roman CYR" w:hAnsi="Times New Roman CYR" w:cs="Times New Roman CYR"/>
          <w:bCs/>
          <w:sz w:val="24"/>
        </w:rPr>
        <w:t xml:space="preserve"> the </w:t>
      </w:r>
      <w:r w:rsidR="0092301F" w:rsidRPr="00AA05B2">
        <w:rPr>
          <w:rFonts w:ascii="Times New Roman CYR" w:hAnsi="Times New Roman CYR" w:cs="Times New Roman CYR"/>
          <w:bCs/>
          <w:sz w:val="24"/>
        </w:rPr>
        <w:t xml:space="preserve">use of restraint/seclusion </w:t>
      </w:r>
      <w:r w:rsidR="00003CE9">
        <w:rPr>
          <w:rFonts w:ascii="Times New Roman CYR" w:hAnsi="Times New Roman CYR" w:cs="Times New Roman CYR"/>
          <w:bCs/>
          <w:sz w:val="24"/>
        </w:rPr>
        <w:t>is for CMS to identify those cases that warrant on-site investigation to determine the hospital’s</w:t>
      </w:r>
      <w:r w:rsidRPr="00AA05B2">
        <w:rPr>
          <w:rFonts w:ascii="Times New Roman CYR" w:hAnsi="Times New Roman CYR" w:cs="Times New Roman CYR"/>
          <w:bCs/>
          <w:sz w:val="24"/>
        </w:rPr>
        <w:t xml:space="preserve"> complian</w:t>
      </w:r>
      <w:r w:rsidR="0092301F" w:rsidRPr="00AA05B2">
        <w:rPr>
          <w:rFonts w:ascii="Times New Roman CYR" w:hAnsi="Times New Roman CYR" w:cs="Times New Roman CYR"/>
          <w:bCs/>
          <w:sz w:val="24"/>
        </w:rPr>
        <w:t xml:space="preserve">ce with </w:t>
      </w:r>
      <w:r w:rsidR="00003CE9">
        <w:rPr>
          <w:rFonts w:ascii="Times New Roman CYR" w:hAnsi="Times New Roman CYR" w:cs="Times New Roman CYR"/>
          <w:bCs/>
          <w:sz w:val="24"/>
        </w:rPr>
        <w:t xml:space="preserve">the </w:t>
      </w:r>
      <w:r w:rsidR="0092301F" w:rsidRPr="00AA05B2">
        <w:rPr>
          <w:rFonts w:ascii="Times New Roman CYR" w:hAnsi="Times New Roman CYR" w:cs="Times New Roman CYR"/>
          <w:bCs/>
          <w:sz w:val="24"/>
        </w:rPr>
        <w:t>Medicare Condition of P</w:t>
      </w:r>
      <w:r w:rsidRPr="00AA05B2">
        <w:rPr>
          <w:rFonts w:ascii="Times New Roman CYR" w:hAnsi="Times New Roman CYR" w:cs="Times New Roman CYR"/>
          <w:bCs/>
          <w:sz w:val="24"/>
        </w:rPr>
        <w:t>articipation</w:t>
      </w:r>
      <w:r w:rsidR="00003CE9">
        <w:rPr>
          <w:rFonts w:ascii="Times New Roman CYR" w:hAnsi="Times New Roman CYR" w:cs="Times New Roman CYR"/>
          <w:bCs/>
          <w:sz w:val="24"/>
        </w:rPr>
        <w:t xml:space="preserve"> for patient’s rights</w:t>
      </w:r>
      <w:r w:rsidR="00A75E6C" w:rsidRPr="00AA05B2">
        <w:rPr>
          <w:rFonts w:ascii="Times New Roman CYR" w:hAnsi="Times New Roman CYR" w:cs="Times New Roman CYR"/>
          <w:bCs/>
          <w:sz w:val="24"/>
        </w:rPr>
        <w:t>.</w:t>
      </w:r>
      <w:r w:rsidR="00003CE9">
        <w:rPr>
          <w:rFonts w:ascii="Times New Roman CYR" w:hAnsi="Times New Roman CYR" w:cs="Times New Roman CYR"/>
          <w:bCs/>
          <w:sz w:val="24"/>
        </w:rPr>
        <w:t xml:space="preserve">  The data also supports analysis of trends in restraint/seclusion-associated deaths, which might identify possible areas for improvement by hospitals in general.</w:t>
      </w:r>
    </w:p>
    <w:p w14:paraId="02C2E9CE" w14:textId="77777777" w:rsidR="00BB37AC" w:rsidRDefault="00BB37AC" w:rsidP="00CB7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14:paraId="57FA7D01" w14:textId="00E66AD0" w:rsidR="00BB37AC" w:rsidRPr="00AA05B2" w:rsidRDefault="00BB37AC" w:rsidP="00CB7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r>
        <w:rPr>
          <w:rFonts w:ascii="Times New Roman CYR" w:hAnsi="Times New Roman CYR" w:cs="Times New Roman CYR"/>
          <w:bCs/>
          <w:sz w:val="24"/>
        </w:rPr>
        <w:t>We would perform an on-site investigation if we find that a hospital’s rate of death’s associated with use of seclusion and/or restraints is excessive.  We define the term “excessive” as more than one death associated with the use of restraints or</w:t>
      </w:r>
      <w:r w:rsidR="00C159E7">
        <w:rPr>
          <w:rFonts w:ascii="Times New Roman CYR" w:hAnsi="Times New Roman CYR" w:cs="Times New Roman CYR"/>
          <w:bCs/>
          <w:sz w:val="24"/>
        </w:rPr>
        <w:t xml:space="preserve"> seclusion per year</w:t>
      </w:r>
      <w:r>
        <w:rPr>
          <w:rFonts w:ascii="Times New Roman CYR" w:hAnsi="Times New Roman CYR" w:cs="Times New Roman CYR"/>
          <w:bCs/>
          <w:sz w:val="24"/>
        </w:rPr>
        <w:t xml:space="preserve">.  </w:t>
      </w:r>
      <w:r w:rsidR="00C159E7">
        <w:rPr>
          <w:rFonts w:ascii="Times New Roman CYR" w:hAnsi="Times New Roman CYR" w:cs="Times New Roman CYR"/>
          <w:bCs/>
          <w:sz w:val="24"/>
        </w:rPr>
        <w:t>We believe that if a hospital is properly meeting the Conditions of Participation for patient’s rights, they would be constantly monitoring patients when they put in restraints or seclusion, so that they can intervene if a problem arises, especially a problem that is potentially life threatening to the patient.  If a hospital has more than one restraint/seclusion related death per year it would indicate that the hospital may not be meeting the Conditions of Participation for patient’s rights and therefore an investigation is warranted.</w:t>
      </w:r>
    </w:p>
    <w:p w14:paraId="7C2E58AE" w14:textId="77777777" w:rsidR="00A75E6C" w:rsidRPr="00AA05B2" w:rsidRDefault="00A75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190D0B57" w14:textId="77777777" w:rsidR="00060972" w:rsidRPr="00AA05B2"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u w:val="single"/>
        </w:rPr>
      </w:pPr>
      <w:r w:rsidRPr="00AA05B2">
        <w:rPr>
          <w:rFonts w:ascii="Times New Roman CYR" w:hAnsi="Times New Roman CYR" w:cs="Times New Roman CYR"/>
          <w:bCs/>
          <w:sz w:val="24"/>
        </w:rPr>
        <w:t>3</w:t>
      </w:r>
      <w:r w:rsidR="002E22BF" w:rsidRPr="00AA05B2">
        <w:rPr>
          <w:rFonts w:ascii="Times New Roman CYR" w:hAnsi="Times New Roman CYR" w:cs="Times New Roman CYR"/>
          <w:bCs/>
          <w:sz w:val="24"/>
        </w:rPr>
        <w:t xml:space="preserve">.  </w:t>
      </w:r>
      <w:r w:rsidRPr="00AA05B2">
        <w:rPr>
          <w:rFonts w:ascii="Times New Roman CYR" w:hAnsi="Times New Roman CYR" w:cs="Times New Roman CYR"/>
          <w:bCs/>
          <w:sz w:val="24"/>
          <w:u w:val="single"/>
        </w:rPr>
        <w:t>Improved Information Technology</w:t>
      </w:r>
    </w:p>
    <w:p w14:paraId="2478D376" w14:textId="77777777" w:rsidR="009A467D" w:rsidRPr="00AA05B2" w:rsidRDefault="009A467D" w:rsidP="009A46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4A551AF3" w14:textId="3690765C" w:rsidR="009A467D" w:rsidRPr="000E1942" w:rsidRDefault="00982E6B" w:rsidP="00CB7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r>
        <w:rPr>
          <w:rFonts w:ascii="Times New Roman CYR" w:hAnsi="Times New Roman CYR" w:cs="Times New Roman CYR"/>
          <w:bCs/>
          <w:sz w:val="24"/>
        </w:rPr>
        <w:t>T</w:t>
      </w:r>
      <w:r w:rsidR="00A2644A" w:rsidRPr="00A2644A">
        <w:rPr>
          <w:rFonts w:ascii="Times New Roman CYR" w:hAnsi="Times New Roman CYR" w:cs="Times New Roman CYR"/>
          <w:bCs/>
          <w:sz w:val="24"/>
        </w:rPr>
        <w:t xml:space="preserve">he </w:t>
      </w:r>
      <w:r>
        <w:rPr>
          <w:rFonts w:ascii="Times New Roman CYR" w:hAnsi="Times New Roman CYR" w:cs="Times New Roman CYR"/>
          <w:bCs/>
          <w:sz w:val="24"/>
        </w:rPr>
        <w:t xml:space="preserve">CMS-10455 </w:t>
      </w:r>
      <w:r w:rsidR="00A2644A" w:rsidRPr="00A2644A">
        <w:rPr>
          <w:rFonts w:ascii="Times New Roman CYR" w:hAnsi="Times New Roman CYR" w:cs="Times New Roman CYR"/>
          <w:bCs/>
          <w:sz w:val="24"/>
        </w:rPr>
        <w:t>form must be completed by the hospital staff and either faxed or emailed to the R</w:t>
      </w:r>
      <w:r>
        <w:rPr>
          <w:rFonts w:ascii="Times New Roman CYR" w:hAnsi="Times New Roman CYR" w:cs="Times New Roman CYR"/>
          <w:bCs/>
          <w:sz w:val="24"/>
        </w:rPr>
        <w:t>egional Office (RO)</w:t>
      </w:r>
      <w:r w:rsidR="00A2644A" w:rsidRPr="00A2644A">
        <w:rPr>
          <w:rFonts w:ascii="Times New Roman CYR" w:hAnsi="Times New Roman CYR" w:cs="Times New Roman CYR"/>
          <w:bCs/>
          <w:sz w:val="24"/>
        </w:rPr>
        <w:t xml:space="preserve"> based on the RO preference. </w:t>
      </w:r>
      <w:r w:rsidR="005032CA" w:rsidRPr="00AA05B2">
        <w:rPr>
          <w:rFonts w:ascii="Times New Roman CYR" w:hAnsi="Times New Roman CYR" w:cs="Times New Roman CYR"/>
          <w:bCs/>
          <w:sz w:val="24"/>
        </w:rPr>
        <w:t xml:space="preserve">The information from this </w:t>
      </w:r>
      <w:r>
        <w:rPr>
          <w:rFonts w:ascii="Times New Roman CYR" w:hAnsi="Times New Roman CYR" w:cs="Times New Roman CYR"/>
          <w:bCs/>
          <w:sz w:val="24"/>
        </w:rPr>
        <w:t xml:space="preserve">CMS-10455 </w:t>
      </w:r>
      <w:r w:rsidR="005032CA" w:rsidRPr="00AA05B2">
        <w:rPr>
          <w:rFonts w:ascii="Times New Roman CYR" w:hAnsi="Times New Roman CYR" w:cs="Times New Roman CYR"/>
          <w:bCs/>
          <w:sz w:val="24"/>
        </w:rPr>
        <w:t xml:space="preserve">form </w:t>
      </w:r>
      <w:r w:rsidR="00003CE9">
        <w:rPr>
          <w:rFonts w:ascii="Times New Roman CYR" w:hAnsi="Times New Roman CYR" w:cs="Times New Roman CYR"/>
          <w:bCs/>
          <w:sz w:val="24"/>
        </w:rPr>
        <w:t>will be entered into the ASPEN Complaint Tracking System (</w:t>
      </w:r>
      <w:r w:rsidR="00A75E6C" w:rsidRPr="00AA05B2">
        <w:rPr>
          <w:rFonts w:ascii="Times New Roman CYR" w:hAnsi="Times New Roman CYR" w:cs="Times New Roman CYR"/>
          <w:bCs/>
          <w:sz w:val="24"/>
        </w:rPr>
        <w:t>ACTS</w:t>
      </w:r>
      <w:r w:rsidR="00003CE9">
        <w:rPr>
          <w:rFonts w:ascii="Times New Roman CYR" w:hAnsi="Times New Roman CYR" w:cs="Times New Roman CYR"/>
          <w:bCs/>
          <w:sz w:val="24"/>
        </w:rPr>
        <w:t>)</w:t>
      </w:r>
      <w:r w:rsidR="00A75E6C" w:rsidRPr="00AA05B2">
        <w:rPr>
          <w:rFonts w:ascii="Times New Roman CYR" w:hAnsi="Times New Roman CYR" w:cs="Times New Roman CYR"/>
          <w:bCs/>
          <w:sz w:val="24"/>
        </w:rPr>
        <w:t xml:space="preserve"> </w:t>
      </w:r>
      <w:r w:rsidR="005032CA" w:rsidRPr="00AA05B2">
        <w:rPr>
          <w:rFonts w:ascii="Times New Roman CYR" w:hAnsi="Times New Roman CYR" w:cs="Times New Roman CYR"/>
          <w:bCs/>
          <w:sz w:val="24"/>
        </w:rPr>
        <w:t>and related survey and certification databases</w:t>
      </w:r>
      <w:r>
        <w:rPr>
          <w:rFonts w:ascii="Times New Roman CYR" w:hAnsi="Times New Roman CYR" w:cs="Times New Roman CYR"/>
          <w:bCs/>
          <w:sz w:val="24"/>
        </w:rPr>
        <w:t xml:space="preserve"> by the RO staff only in instances when a survey is authorized based on the RO’s staff triage of the CMS-10455 data</w:t>
      </w:r>
      <w:r w:rsidR="00A2644A">
        <w:rPr>
          <w:rFonts w:ascii="Times New Roman CYR" w:hAnsi="Times New Roman CYR" w:cs="Times New Roman CYR"/>
          <w:bCs/>
          <w:sz w:val="24"/>
        </w:rPr>
        <w:t>.</w:t>
      </w:r>
      <w:r w:rsidR="000E1942">
        <w:rPr>
          <w:rFonts w:ascii="Times New Roman CYR" w:hAnsi="Times New Roman CYR" w:cs="Times New Roman CYR"/>
          <w:bCs/>
          <w:sz w:val="24"/>
        </w:rPr>
        <w:t xml:space="preserve"> </w:t>
      </w:r>
    </w:p>
    <w:p w14:paraId="3DF7C840" w14:textId="77777777" w:rsidR="00694B44" w:rsidRPr="00AA05B2" w:rsidRDefault="00694B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CYR" w:hAnsi="Times New Roman CYR" w:cs="Times New Roman CYR"/>
          <w:bCs/>
          <w:sz w:val="24"/>
        </w:rPr>
      </w:pPr>
    </w:p>
    <w:p w14:paraId="65CA0F45" w14:textId="77777777" w:rsidR="00060972" w:rsidRPr="00AA05B2" w:rsidRDefault="00060972" w:rsidP="002E22B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CYR" w:hAnsi="Times New Roman CYR" w:cs="Times New Roman CYR"/>
          <w:bCs/>
          <w:sz w:val="24"/>
          <w:u w:val="single"/>
        </w:rPr>
      </w:pPr>
      <w:r w:rsidRPr="00AA05B2">
        <w:rPr>
          <w:rFonts w:ascii="Times New Roman CYR" w:hAnsi="Times New Roman CYR" w:cs="Times New Roman CYR"/>
          <w:bCs/>
          <w:sz w:val="24"/>
        </w:rPr>
        <w:t>4.</w:t>
      </w:r>
      <w:r w:rsidR="002E22BF" w:rsidRPr="00AA05B2">
        <w:rPr>
          <w:rFonts w:ascii="Times New Roman CYR" w:hAnsi="Times New Roman CYR" w:cs="Times New Roman CYR"/>
          <w:bCs/>
          <w:sz w:val="24"/>
        </w:rPr>
        <w:t xml:space="preserve">  </w:t>
      </w:r>
      <w:r w:rsidRPr="00AA05B2">
        <w:rPr>
          <w:rFonts w:ascii="Times New Roman CYR" w:hAnsi="Times New Roman CYR" w:cs="Times New Roman CYR"/>
          <w:bCs/>
          <w:sz w:val="24"/>
          <w:u w:val="single"/>
        </w:rPr>
        <w:t>Duplication of Similar Information</w:t>
      </w:r>
    </w:p>
    <w:p w14:paraId="13B8C9F9" w14:textId="77777777" w:rsidR="00060972" w:rsidRPr="00AA05B2"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33290B42" w14:textId="493FD0E6" w:rsidR="00584C31" w:rsidRPr="00AA05B2" w:rsidRDefault="00060972" w:rsidP="00CB7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r w:rsidRPr="00AA05B2">
        <w:rPr>
          <w:rFonts w:ascii="Times New Roman CYR" w:hAnsi="Times New Roman CYR" w:cs="Times New Roman CYR"/>
          <w:bCs/>
          <w:sz w:val="24"/>
        </w:rPr>
        <w:t xml:space="preserve">The </w:t>
      </w:r>
      <w:r w:rsidR="00C14BDF">
        <w:rPr>
          <w:rFonts w:ascii="Times New Roman CYR" w:hAnsi="Times New Roman CYR" w:cs="Times New Roman CYR"/>
          <w:bCs/>
          <w:sz w:val="24"/>
        </w:rPr>
        <w:t xml:space="preserve">Report of </w:t>
      </w:r>
      <w:r w:rsidR="000A7478">
        <w:rPr>
          <w:rFonts w:ascii="Times New Roman CYR" w:hAnsi="Times New Roman CYR" w:cs="Times New Roman CYR"/>
          <w:bCs/>
          <w:sz w:val="24"/>
        </w:rPr>
        <w:t>a</w:t>
      </w:r>
      <w:r w:rsidR="00084646">
        <w:rPr>
          <w:rFonts w:ascii="Times New Roman CYR" w:hAnsi="Times New Roman CYR" w:cs="Times New Roman CYR"/>
          <w:bCs/>
          <w:sz w:val="24"/>
        </w:rPr>
        <w:t xml:space="preserve"> </w:t>
      </w:r>
      <w:r w:rsidR="00E7250E">
        <w:rPr>
          <w:rFonts w:ascii="Times New Roman CYR" w:hAnsi="Times New Roman CYR" w:cs="Times New Roman CYR"/>
          <w:bCs/>
          <w:sz w:val="24"/>
        </w:rPr>
        <w:t>Hospital Death Associated with Restraint/Seclusion</w:t>
      </w:r>
      <w:r w:rsidR="00A75E6C" w:rsidRPr="00AA05B2">
        <w:rPr>
          <w:rFonts w:ascii="Times New Roman CYR" w:hAnsi="Times New Roman CYR" w:cs="Times New Roman CYR"/>
          <w:bCs/>
          <w:sz w:val="24"/>
        </w:rPr>
        <w:t xml:space="preserve"> </w:t>
      </w:r>
      <w:r w:rsidRPr="00AA05B2">
        <w:rPr>
          <w:rFonts w:ascii="Times New Roman CYR" w:hAnsi="Times New Roman CYR" w:cs="Times New Roman CYR"/>
          <w:bCs/>
          <w:sz w:val="24"/>
        </w:rPr>
        <w:t>do</w:t>
      </w:r>
      <w:r w:rsidR="00C90459" w:rsidRPr="00AA05B2">
        <w:rPr>
          <w:rFonts w:ascii="Times New Roman CYR" w:hAnsi="Times New Roman CYR" w:cs="Times New Roman CYR"/>
          <w:bCs/>
          <w:sz w:val="24"/>
        </w:rPr>
        <w:t xml:space="preserve">es </w:t>
      </w:r>
      <w:r w:rsidRPr="00AA05B2">
        <w:rPr>
          <w:rFonts w:ascii="Times New Roman CYR" w:hAnsi="Times New Roman CYR" w:cs="Times New Roman CYR"/>
          <w:bCs/>
          <w:sz w:val="24"/>
        </w:rPr>
        <w:t xml:space="preserve">not duplicate any </w:t>
      </w:r>
      <w:r w:rsidR="0092301F" w:rsidRPr="00AA05B2">
        <w:rPr>
          <w:rFonts w:ascii="Times New Roman CYR" w:hAnsi="Times New Roman CYR" w:cs="Times New Roman CYR"/>
          <w:bCs/>
          <w:sz w:val="24"/>
        </w:rPr>
        <w:t xml:space="preserve">external </w:t>
      </w:r>
      <w:r w:rsidRPr="00AA05B2">
        <w:rPr>
          <w:rFonts w:ascii="Times New Roman CYR" w:hAnsi="Times New Roman CYR" w:cs="Times New Roman CYR"/>
          <w:bCs/>
          <w:sz w:val="24"/>
        </w:rPr>
        <w:t>informa</w:t>
      </w:r>
      <w:r w:rsidR="0092301F" w:rsidRPr="00AA05B2">
        <w:rPr>
          <w:rFonts w:ascii="Times New Roman CYR" w:hAnsi="Times New Roman CYR" w:cs="Times New Roman CYR"/>
          <w:bCs/>
          <w:sz w:val="24"/>
        </w:rPr>
        <w:t xml:space="preserve">tion collection, but contains similar elements required </w:t>
      </w:r>
      <w:r w:rsidR="000A7478">
        <w:rPr>
          <w:rFonts w:ascii="Times New Roman CYR" w:hAnsi="Times New Roman CYR" w:cs="Times New Roman CYR"/>
          <w:bCs/>
          <w:sz w:val="24"/>
        </w:rPr>
        <w:t>by the regulation at 42 CFR 482.13(g)(</w:t>
      </w:r>
      <w:r w:rsidR="008E0915">
        <w:rPr>
          <w:rFonts w:ascii="Times New Roman CYR" w:hAnsi="Times New Roman CYR" w:cs="Times New Roman CYR"/>
          <w:bCs/>
          <w:sz w:val="24"/>
        </w:rPr>
        <w:t>3) and (g)(4)</w:t>
      </w:r>
      <w:r w:rsidR="000A7478">
        <w:rPr>
          <w:rFonts w:ascii="Times New Roman CYR" w:hAnsi="Times New Roman CYR" w:cs="Times New Roman CYR"/>
          <w:bCs/>
          <w:sz w:val="24"/>
        </w:rPr>
        <w:t xml:space="preserve"> </w:t>
      </w:r>
      <w:r w:rsidR="0092301F" w:rsidRPr="00AA05B2">
        <w:rPr>
          <w:rFonts w:ascii="Times New Roman CYR" w:hAnsi="Times New Roman CYR" w:cs="Times New Roman CYR"/>
          <w:bCs/>
          <w:sz w:val="24"/>
        </w:rPr>
        <w:t xml:space="preserve">for </w:t>
      </w:r>
      <w:r w:rsidR="000A7478">
        <w:rPr>
          <w:rFonts w:ascii="Times New Roman CYR" w:hAnsi="Times New Roman CYR" w:cs="Times New Roman CYR"/>
          <w:bCs/>
          <w:sz w:val="24"/>
        </w:rPr>
        <w:t xml:space="preserve">an </w:t>
      </w:r>
      <w:r w:rsidR="0092301F" w:rsidRPr="00AA05B2">
        <w:rPr>
          <w:rFonts w:ascii="Times New Roman CYR" w:hAnsi="Times New Roman CYR" w:cs="Times New Roman CYR"/>
          <w:bCs/>
          <w:sz w:val="24"/>
        </w:rPr>
        <w:t xml:space="preserve">internal hospital </w:t>
      </w:r>
      <w:r w:rsidR="000A7478">
        <w:rPr>
          <w:rFonts w:ascii="Times New Roman CYR" w:hAnsi="Times New Roman CYR" w:cs="Times New Roman CYR"/>
          <w:bCs/>
          <w:sz w:val="24"/>
        </w:rPr>
        <w:t xml:space="preserve">log for </w:t>
      </w:r>
      <w:r w:rsidR="0092301F" w:rsidRPr="00AA05B2">
        <w:rPr>
          <w:rFonts w:ascii="Times New Roman CYR" w:hAnsi="Times New Roman CYR" w:cs="Times New Roman CYR"/>
          <w:bCs/>
          <w:sz w:val="24"/>
        </w:rPr>
        <w:t>death</w:t>
      </w:r>
      <w:r w:rsidR="000A7478">
        <w:rPr>
          <w:rFonts w:ascii="Times New Roman CYR" w:hAnsi="Times New Roman CYR" w:cs="Times New Roman CYR"/>
          <w:bCs/>
          <w:sz w:val="24"/>
        </w:rPr>
        <w:t>s of patients for whom</w:t>
      </w:r>
      <w:r w:rsidR="0092301F" w:rsidRPr="00AA05B2">
        <w:rPr>
          <w:rFonts w:ascii="Times New Roman CYR" w:hAnsi="Times New Roman CYR" w:cs="Times New Roman CYR"/>
          <w:bCs/>
          <w:sz w:val="24"/>
        </w:rPr>
        <w:t xml:space="preserve"> 2-point soft wrist restraints</w:t>
      </w:r>
      <w:r w:rsidR="000A7478">
        <w:rPr>
          <w:rFonts w:ascii="Times New Roman CYR" w:hAnsi="Times New Roman CYR" w:cs="Times New Roman CYR"/>
          <w:bCs/>
          <w:sz w:val="24"/>
        </w:rPr>
        <w:t xml:space="preserve"> were used</w:t>
      </w:r>
      <w:r w:rsidR="0092301F" w:rsidRPr="00AA05B2">
        <w:rPr>
          <w:rFonts w:ascii="Times New Roman CYR" w:hAnsi="Times New Roman CYR" w:cs="Times New Roman CYR"/>
          <w:bCs/>
          <w:sz w:val="24"/>
        </w:rPr>
        <w:t>.</w:t>
      </w:r>
      <w:r w:rsidR="000A7478">
        <w:rPr>
          <w:rFonts w:ascii="Times New Roman CYR" w:hAnsi="Times New Roman CYR" w:cs="Times New Roman CYR"/>
          <w:bCs/>
          <w:sz w:val="24"/>
        </w:rPr>
        <w:t xml:space="preserve">  The external and internal reporting are mutually exclusive and therefore not duplicative.</w:t>
      </w:r>
      <w:r w:rsidRPr="00AA05B2">
        <w:rPr>
          <w:rFonts w:ascii="Times New Roman CYR" w:hAnsi="Times New Roman CYR" w:cs="Times New Roman CYR"/>
          <w:bCs/>
          <w:sz w:val="24"/>
        </w:rPr>
        <w:t xml:space="preserve"> </w:t>
      </w:r>
      <w:r w:rsidR="004A326E">
        <w:rPr>
          <w:rFonts w:ascii="Times New Roman CYR" w:hAnsi="Times New Roman CYR" w:cs="Times New Roman CYR"/>
          <w:bCs/>
          <w:sz w:val="24"/>
        </w:rPr>
        <w:t xml:space="preserve"> When there has been a death associated with the use of non-cloth restraints and/or seclusion, the hospital staff must complete the CMS-10455 form and submit it to the CMS RO via telephone, fax or electronically.  However, when there has been a death but there was no seclusion used or only soft cloth wrist restraints were used, the hospital is only required to document the information required by 482.13(g)(4) in an internal log or record.  The hospital only has to report this information to CMS upon request.</w:t>
      </w:r>
    </w:p>
    <w:p w14:paraId="48A1A67D" w14:textId="77777777" w:rsidR="00A75E6C" w:rsidRPr="00AA05B2" w:rsidRDefault="00A75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7C7CD622" w14:textId="77777777" w:rsidR="00060972" w:rsidRPr="00462738"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r w:rsidRPr="00AA05B2">
        <w:rPr>
          <w:rFonts w:ascii="Times New Roman CYR" w:hAnsi="Times New Roman CYR" w:cs="Times New Roman CYR"/>
          <w:bCs/>
          <w:sz w:val="24"/>
        </w:rPr>
        <w:t>5.</w:t>
      </w:r>
      <w:r w:rsidR="002E22BF" w:rsidRPr="00AA05B2">
        <w:rPr>
          <w:rFonts w:ascii="Times New Roman CYR" w:hAnsi="Times New Roman CYR" w:cs="Times New Roman CYR"/>
          <w:bCs/>
          <w:sz w:val="24"/>
        </w:rPr>
        <w:t xml:space="preserve">  </w:t>
      </w:r>
      <w:r w:rsidRPr="00AA05B2">
        <w:rPr>
          <w:rFonts w:ascii="Times New Roman CYR" w:hAnsi="Times New Roman CYR" w:cs="Times New Roman CYR"/>
          <w:bCs/>
          <w:sz w:val="24"/>
          <w:u w:val="single"/>
        </w:rPr>
        <w:t>Small Business</w:t>
      </w:r>
    </w:p>
    <w:p w14:paraId="41AD2676" w14:textId="77777777" w:rsidR="000A44E0" w:rsidRDefault="000A44E0" w:rsidP="009E0C88">
      <w:pPr>
        <w:rPr>
          <w:rFonts w:ascii="Times New Roman CYR" w:hAnsi="Times New Roman CYR" w:cs="Times New Roman CYR"/>
          <w:bCs/>
          <w:sz w:val="24"/>
        </w:rPr>
      </w:pPr>
    </w:p>
    <w:p w14:paraId="0A858851" w14:textId="55FC17E9" w:rsidR="009E0C88" w:rsidRDefault="009E0C88" w:rsidP="00CB76C8">
      <w:pPr>
        <w:ind w:left="360"/>
        <w:rPr>
          <w:sz w:val="24"/>
        </w:rPr>
      </w:pPr>
      <w:r>
        <w:rPr>
          <w:sz w:val="24"/>
        </w:rPr>
        <w:t>These requirements do affect small businesses; however, the information collection is necessary for the business to participate in the Medicare program.  These paperwork requirements are minimal and are necessary to meet the participation requirements of the law.</w:t>
      </w:r>
    </w:p>
    <w:p w14:paraId="62BFB83C" w14:textId="77777777" w:rsidR="00A75E6C" w:rsidRPr="00BB057F" w:rsidRDefault="00A75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700BC643" w14:textId="77777777" w:rsidR="00060972" w:rsidRPr="00CB76C8"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u w:val="single"/>
        </w:rPr>
      </w:pPr>
      <w:r w:rsidRPr="00BB057F">
        <w:rPr>
          <w:rFonts w:ascii="Times New Roman CYR" w:hAnsi="Times New Roman CYR" w:cs="Times New Roman CYR"/>
          <w:bCs/>
          <w:sz w:val="24"/>
        </w:rPr>
        <w:t xml:space="preserve">6.  </w:t>
      </w:r>
      <w:r w:rsidRPr="00CB76C8">
        <w:rPr>
          <w:rFonts w:ascii="Times New Roman CYR" w:hAnsi="Times New Roman CYR" w:cs="Times New Roman CYR"/>
          <w:bCs/>
          <w:sz w:val="24"/>
          <w:u w:val="single"/>
        </w:rPr>
        <w:t>Less Frequent Collection</w:t>
      </w:r>
    </w:p>
    <w:p w14:paraId="0EC1EAD5" w14:textId="77777777" w:rsidR="00060972" w:rsidRPr="00AA05B2"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405AB5D6" w14:textId="47105278" w:rsidR="00060972" w:rsidRDefault="005032CA" w:rsidP="00CB7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r w:rsidRPr="00AA05B2">
        <w:rPr>
          <w:rFonts w:ascii="Times New Roman CYR" w:hAnsi="Times New Roman CYR" w:cs="Times New Roman CYR"/>
          <w:bCs/>
          <w:sz w:val="24"/>
        </w:rPr>
        <w:t xml:space="preserve">This information is collected </w:t>
      </w:r>
      <w:r w:rsidR="00A75E6C" w:rsidRPr="00AA05B2">
        <w:rPr>
          <w:rFonts w:ascii="Times New Roman CYR" w:hAnsi="Times New Roman CYR" w:cs="Times New Roman CYR"/>
          <w:bCs/>
          <w:sz w:val="24"/>
        </w:rPr>
        <w:t>within the close of business of t</w:t>
      </w:r>
      <w:r w:rsidR="0092301F" w:rsidRPr="00AA05B2">
        <w:rPr>
          <w:rFonts w:ascii="Times New Roman CYR" w:hAnsi="Times New Roman CYR" w:cs="Times New Roman CYR"/>
          <w:bCs/>
          <w:sz w:val="24"/>
        </w:rPr>
        <w:t xml:space="preserve">he next business day following the </w:t>
      </w:r>
      <w:r w:rsidR="00046A2A">
        <w:rPr>
          <w:rFonts w:ascii="Times New Roman CYR" w:hAnsi="Times New Roman CYR" w:cs="Times New Roman CYR"/>
          <w:bCs/>
          <w:sz w:val="24"/>
        </w:rPr>
        <w:t>hospital’s knowledge</w:t>
      </w:r>
      <w:r w:rsidR="0092301F" w:rsidRPr="00AA05B2">
        <w:rPr>
          <w:rFonts w:ascii="Times New Roman CYR" w:hAnsi="Times New Roman CYR" w:cs="Times New Roman CYR"/>
          <w:bCs/>
          <w:sz w:val="24"/>
        </w:rPr>
        <w:t xml:space="preserve"> of a</w:t>
      </w:r>
      <w:r w:rsidR="00A75E6C" w:rsidRPr="00AA05B2">
        <w:rPr>
          <w:rFonts w:ascii="Times New Roman CYR" w:hAnsi="Times New Roman CYR" w:cs="Times New Roman CYR"/>
          <w:bCs/>
          <w:sz w:val="24"/>
        </w:rPr>
        <w:t xml:space="preserve"> </w:t>
      </w:r>
      <w:r w:rsidR="00046A2A">
        <w:rPr>
          <w:rFonts w:ascii="Times New Roman CYR" w:hAnsi="Times New Roman CYR" w:cs="Times New Roman CYR"/>
          <w:bCs/>
          <w:sz w:val="24"/>
        </w:rPr>
        <w:t xml:space="preserve">reportable </w:t>
      </w:r>
      <w:r w:rsidR="00A75E6C" w:rsidRPr="00AA05B2">
        <w:rPr>
          <w:rFonts w:ascii="Times New Roman CYR" w:hAnsi="Times New Roman CYR" w:cs="Times New Roman CYR"/>
          <w:bCs/>
          <w:sz w:val="24"/>
        </w:rPr>
        <w:t xml:space="preserve">patient death. </w:t>
      </w:r>
      <w:r w:rsidR="000A7478">
        <w:rPr>
          <w:rFonts w:ascii="Times New Roman CYR" w:hAnsi="Times New Roman CYR" w:cs="Times New Roman CYR"/>
          <w:bCs/>
          <w:sz w:val="24"/>
        </w:rPr>
        <w:t xml:space="preserve"> </w:t>
      </w:r>
      <w:r w:rsidR="0092301F" w:rsidRPr="00AA05B2">
        <w:rPr>
          <w:rFonts w:ascii="Times New Roman CYR" w:hAnsi="Times New Roman CYR" w:cs="Times New Roman CYR"/>
          <w:bCs/>
          <w:sz w:val="24"/>
        </w:rPr>
        <w:t xml:space="preserve">The estimated </w:t>
      </w:r>
      <w:r w:rsidR="003B3C8D" w:rsidRPr="00AA05B2">
        <w:rPr>
          <w:rFonts w:ascii="Times New Roman CYR" w:hAnsi="Times New Roman CYR" w:cs="Times New Roman CYR"/>
          <w:bCs/>
          <w:sz w:val="24"/>
        </w:rPr>
        <w:t xml:space="preserve">number of information collections per hospital is </w:t>
      </w:r>
      <w:r w:rsidR="00C82BA5">
        <w:rPr>
          <w:rFonts w:ascii="Times New Roman CYR" w:hAnsi="Times New Roman CYR" w:cs="Times New Roman CYR"/>
          <w:bCs/>
          <w:sz w:val="24"/>
        </w:rPr>
        <w:t>1</w:t>
      </w:r>
      <w:r w:rsidR="003B3C8D" w:rsidRPr="00AA05B2">
        <w:rPr>
          <w:rFonts w:ascii="Times New Roman CYR" w:hAnsi="Times New Roman CYR" w:cs="Times New Roman CYR"/>
          <w:bCs/>
          <w:sz w:val="24"/>
        </w:rPr>
        <w:t xml:space="preserve"> annually. This could vary based on </w:t>
      </w:r>
      <w:r w:rsidR="0092301F" w:rsidRPr="00AA05B2">
        <w:rPr>
          <w:rFonts w:ascii="Times New Roman CYR" w:hAnsi="Times New Roman CYR" w:cs="Times New Roman CYR"/>
          <w:bCs/>
          <w:sz w:val="24"/>
        </w:rPr>
        <w:t xml:space="preserve">the </w:t>
      </w:r>
      <w:r w:rsidR="00046A2A">
        <w:rPr>
          <w:rFonts w:ascii="Times New Roman CYR" w:hAnsi="Times New Roman CYR" w:cs="Times New Roman CYR"/>
          <w:bCs/>
          <w:sz w:val="24"/>
        </w:rPr>
        <w:t xml:space="preserve">size of the </w:t>
      </w:r>
      <w:r w:rsidR="0092301F" w:rsidRPr="00AA05B2">
        <w:rPr>
          <w:rFonts w:ascii="Times New Roman CYR" w:hAnsi="Times New Roman CYR" w:cs="Times New Roman CYR"/>
          <w:bCs/>
          <w:sz w:val="24"/>
        </w:rPr>
        <w:t>hospital</w:t>
      </w:r>
      <w:r w:rsidR="00046A2A">
        <w:rPr>
          <w:rFonts w:ascii="Times New Roman CYR" w:hAnsi="Times New Roman CYR" w:cs="Times New Roman CYR"/>
          <w:bCs/>
          <w:sz w:val="24"/>
        </w:rPr>
        <w:t>, the types of services it offers</w:t>
      </w:r>
      <w:r w:rsidR="0092301F" w:rsidRPr="00AA05B2">
        <w:rPr>
          <w:rFonts w:ascii="Times New Roman CYR" w:hAnsi="Times New Roman CYR" w:cs="Times New Roman CYR"/>
          <w:bCs/>
          <w:sz w:val="24"/>
        </w:rPr>
        <w:t xml:space="preserve"> and </w:t>
      </w:r>
      <w:r w:rsidR="00046A2A">
        <w:rPr>
          <w:rFonts w:ascii="Times New Roman CYR" w:hAnsi="Times New Roman CYR" w:cs="Times New Roman CYR"/>
          <w:bCs/>
          <w:sz w:val="24"/>
        </w:rPr>
        <w:t xml:space="preserve">the characteristics of its </w:t>
      </w:r>
      <w:r w:rsidR="003B3C8D" w:rsidRPr="00AA05B2">
        <w:rPr>
          <w:rFonts w:ascii="Times New Roman CYR" w:hAnsi="Times New Roman CYR" w:cs="Times New Roman CYR"/>
          <w:bCs/>
          <w:sz w:val="24"/>
        </w:rPr>
        <w:t>patient population.</w:t>
      </w:r>
    </w:p>
    <w:p w14:paraId="72FE9F04" w14:textId="77777777" w:rsidR="003B3C8D" w:rsidRPr="00AA05B2" w:rsidRDefault="003B3C8D" w:rsidP="00CB7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14:paraId="2D275936" w14:textId="432E222E" w:rsidR="00060972" w:rsidRPr="00AA05B2"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u w:val="single"/>
        </w:rPr>
      </w:pPr>
      <w:r w:rsidRPr="00AA05B2">
        <w:rPr>
          <w:rFonts w:ascii="Times New Roman CYR" w:hAnsi="Times New Roman CYR" w:cs="Times New Roman CYR"/>
          <w:bCs/>
          <w:sz w:val="24"/>
        </w:rPr>
        <w:t>7</w:t>
      </w:r>
      <w:r w:rsidR="002E22BF" w:rsidRPr="00AA05B2">
        <w:rPr>
          <w:rFonts w:ascii="Times New Roman CYR" w:hAnsi="Times New Roman CYR" w:cs="Times New Roman CYR"/>
          <w:bCs/>
          <w:sz w:val="24"/>
        </w:rPr>
        <w:t xml:space="preserve">.  </w:t>
      </w:r>
      <w:r w:rsidRPr="00AA05B2">
        <w:rPr>
          <w:rFonts w:ascii="Times New Roman CYR" w:hAnsi="Times New Roman CYR" w:cs="Times New Roman CYR"/>
          <w:bCs/>
          <w:sz w:val="24"/>
          <w:u w:val="single"/>
        </w:rPr>
        <w:t>Special Circumstances for Information Collection</w:t>
      </w:r>
    </w:p>
    <w:p w14:paraId="599630BA" w14:textId="64AEFED4" w:rsidR="00060972" w:rsidRPr="00AA05B2"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71D82DAD" w14:textId="77777777" w:rsidR="00060972" w:rsidRPr="00AA05B2" w:rsidRDefault="00060972" w:rsidP="00CB7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Times New Roman CYR" w:hAnsi="Times New Roman CYR" w:cs="Times New Roman CYR"/>
          <w:bCs/>
          <w:sz w:val="24"/>
        </w:rPr>
      </w:pPr>
      <w:r w:rsidRPr="00AA05B2">
        <w:rPr>
          <w:rFonts w:ascii="Times New Roman CYR" w:hAnsi="Times New Roman CYR" w:cs="Times New Roman CYR"/>
          <w:bCs/>
          <w:sz w:val="24"/>
        </w:rPr>
        <w:t xml:space="preserve">There are no special circumstances associated with this collection. </w:t>
      </w:r>
    </w:p>
    <w:p w14:paraId="0D5D4B73" w14:textId="77777777" w:rsidR="003B3C8D" w:rsidRPr="00AA05B2" w:rsidRDefault="003B3C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CYR" w:hAnsi="Times New Roman CYR" w:cs="Times New Roman CYR"/>
          <w:bCs/>
          <w:sz w:val="24"/>
        </w:rPr>
      </w:pPr>
    </w:p>
    <w:p w14:paraId="4F242928" w14:textId="77777777" w:rsidR="00060972"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u w:val="single"/>
        </w:rPr>
      </w:pPr>
      <w:r w:rsidRPr="00AA05B2">
        <w:rPr>
          <w:rFonts w:ascii="Times New Roman CYR" w:hAnsi="Times New Roman CYR" w:cs="Times New Roman CYR"/>
          <w:bCs/>
          <w:sz w:val="24"/>
        </w:rPr>
        <w:t>8</w:t>
      </w:r>
      <w:r w:rsidR="002E22BF" w:rsidRPr="00AA05B2">
        <w:rPr>
          <w:rFonts w:ascii="Times New Roman CYR" w:hAnsi="Times New Roman CYR" w:cs="Times New Roman CYR"/>
          <w:bCs/>
          <w:sz w:val="24"/>
        </w:rPr>
        <w:t xml:space="preserve">.  </w:t>
      </w:r>
      <w:r w:rsidRPr="00AA05B2">
        <w:rPr>
          <w:rFonts w:ascii="Times New Roman CYR" w:hAnsi="Times New Roman CYR" w:cs="Times New Roman CYR"/>
          <w:bCs/>
          <w:sz w:val="24"/>
          <w:u w:val="single"/>
        </w:rPr>
        <w:t>Federal Register and Outside Consultation</w:t>
      </w:r>
    </w:p>
    <w:p w14:paraId="394BCE14" w14:textId="77777777" w:rsidR="000477A2" w:rsidRDefault="000477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u w:val="single"/>
        </w:rPr>
      </w:pPr>
    </w:p>
    <w:p w14:paraId="71529D14" w14:textId="7161EB02" w:rsidR="003B3C8D" w:rsidRDefault="000477A2" w:rsidP="00CB7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r w:rsidRPr="00170573">
        <w:rPr>
          <w:rFonts w:ascii="Times New Roman CYR" w:hAnsi="Times New Roman CYR" w:cs="Times New Roman CYR"/>
          <w:bCs/>
          <w:sz w:val="24"/>
        </w:rPr>
        <w:t xml:space="preserve">The 60-day Federal </w:t>
      </w:r>
      <w:r w:rsidR="00AA1705" w:rsidRPr="00170573">
        <w:rPr>
          <w:rFonts w:ascii="Times New Roman CYR" w:hAnsi="Times New Roman CYR" w:cs="Times New Roman CYR"/>
          <w:bCs/>
          <w:sz w:val="24"/>
        </w:rPr>
        <w:t>Register</w:t>
      </w:r>
      <w:r w:rsidR="00AA1705">
        <w:rPr>
          <w:rFonts w:ascii="Times New Roman CYR" w:hAnsi="Times New Roman CYR" w:cs="Times New Roman CYR"/>
          <w:bCs/>
          <w:sz w:val="24"/>
        </w:rPr>
        <w:t xml:space="preserve"> notice published on</w:t>
      </w:r>
      <w:r w:rsidR="00AF5737">
        <w:rPr>
          <w:rFonts w:ascii="Times New Roman CYR" w:hAnsi="Times New Roman CYR" w:cs="Times New Roman CYR"/>
          <w:bCs/>
          <w:sz w:val="24"/>
        </w:rPr>
        <w:t xml:space="preserve"> </w:t>
      </w:r>
      <w:r w:rsidR="00CB76C8">
        <w:rPr>
          <w:rFonts w:ascii="Times New Roman CYR" w:hAnsi="Times New Roman CYR" w:cs="Times New Roman CYR"/>
          <w:bCs/>
          <w:sz w:val="24"/>
        </w:rPr>
        <w:t>November 7, 2017</w:t>
      </w:r>
      <w:r w:rsidR="00FA77BD">
        <w:rPr>
          <w:rFonts w:ascii="Times New Roman CYR" w:hAnsi="Times New Roman CYR" w:cs="Times New Roman CYR"/>
          <w:bCs/>
          <w:sz w:val="24"/>
        </w:rPr>
        <w:t xml:space="preserve"> (82 FR 51630)</w:t>
      </w:r>
      <w:r w:rsidR="00CB76C8">
        <w:rPr>
          <w:rFonts w:ascii="Times New Roman CYR" w:hAnsi="Times New Roman CYR" w:cs="Times New Roman CYR"/>
          <w:bCs/>
          <w:sz w:val="24"/>
        </w:rPr>
        <w:t>.  No comments were received as a result of this notice.</w:t>
      </w:r>
    </w:p>
    <w:p w14:paraId="43FA9610" w14:textId="77777777" w:rsidR="00637564" w:rsidRDefault="00637564" w:rsidP="00CB7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14:paraId="7F5BC9A3" w14:textId="1719F33F" w:rsidR="00637564" w:rsidRDefault="00637564" w:rsidP="00CB7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r>
        <w:rPr>
          <w:rFonts w:ascii="Times New Roman CYR" w:hAnsi="Times New Roman CYR" w:cs="Times New Roman CYR"/>
          <w:bCs/>
          <w:sz w:val="24"/>
        </w:rPr>
        <w:t xml:space="preserve">The 30-day Federal Register notice published on </w:t>
      </w:r>
      <w:r w:rsidR="00FA77BD">
        <w:rPr>
          <w:rFonts w:ascii="Times New Roman CYR" w:hAnsi="Times New Roman CYR" w:cs="Times New Roman CYR"/>
          <w:bCs/>
          <w:sz w:val="24"/>
        </w:rPr>
        <w:t>January 19, 2018 (83 FR 2784).</w:t>
      </w:r>
      <w:r w:rsidR="0055479F">
        <w:rPr>
          <w:rFonts w:ascii="Times New Roman CYR" w:hAnsi="Times New Roman CYR" w:cs="Times New Roman CYR"/>
          <w:bCs/>
          <w:sz w:val="24"/>
        </w:rPr>
        <w:t xml:space="preserve">  No comments were received.</w:t>
      </w:r>
    </w:p>
    <w:p w14:paraId="1B204EA9" w14:textId="7382BD5B" w:rsidR="0081401C" w:rsidRDefault="0081401C" w:rsidP="00CB7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14:paraId="79A73E65" w14:textId="7E50AD0D" w:rsidR="0081401C" w:rsidRDefault="0081401C" w:rsidP="008140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r>
        <w:rPr>
          <w:rFonts w:ascii="Times New Roman CYR" w:hAnsi="Times New Roman CYR" w:cs="Times New Roman CYR"/>
          <w:bCs/>
          <w:sz w:val="24"/>
        </w:rPr>
        <w:t xml:space="preserve">The reporting requirements and the data review process </w:t>
      </w:r>
      <w:r w:rsidRPr="00DC6AEE">
        <w:rPr>
          <w:bCs/>
          <w:sz w:val="24"/>
        </w:rPr>
        <w:t>related to Form CMS-10455 was discussed with a RO workgroup and it was identified that the current form in use does not provide detailed information that allows the RO staff to make survey determinations based solely on the review of  provider documentation.</w:t>
      </w:r>
    </w:p>
    <w:p w14:paraId="34FEA3BB" w14:textId="77777777" w:rsidR="00637564" w:rsidRDefault="006375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096103AD" w14:textId="77777777" w:rsidR="00060972" w:rsidRPr="00AA05B2"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u w:val="single"/>
        </w:rPr>
      </w:pPr>
      <w:r w:rsidRPr="00AA05B2">
        <w:rPr>
          <w:rFonts w:ascii="Times New Roman CYR" w:hAnsi="Times New Roman CYR" w:cs="Times New Roman CYR"/>
          <w:bCs/>
          <w:sz w:val="24"/>
        </w:rPr>
        <w:t>9</w:t>
      </w:r>
      <w:r w:rsidR="00916507" w:rsidRPr="00AA05B2">
        <w:rPr>
          <w:rFonts w:ascii="Times New Roman CYR" w:hAnsi="Times New Roman CYR" w:cs="Times New Roman CYR"/>
          <w:bCs/>
          <w:sz w:val="24"/>
        </w:rPr>
        <w:t xml:space="preserve">.  </w:t>
      </w:r>
      <w:r w:rsidRPr="00AA05B2">
        <w:rPr>
          <w:rFonts w:ascii="Times New Roman CYR" w:hAnsi="Times New Roman CYR" w:cs="Times New Roman CYR"/>
          <w:bCs/>
          <w:sz w:val="24"/>
          <w:u w:val="single"/>
        </w:rPr>
        <w:t>Payments or Gifts</w:t>
      </w:r>
    </w:p>
    <w:p w14:paraId="69D6BD9D" w14:textId="77777777" w:rsidR="00060972" w:rsidRPr="00AA05B2"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6E3531F5" w14:textId="77777777" w:rsidR="00584C31" w:rsidRPr="00AA05B2" w:rsidRDefault="00060972" w:rsidP="00CB7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r w:rsidRPr="00AA05B2">
        <w:rPr>
          <w:rFonts w:ascii="Times New Roman CYR" w:hAnsi="Times New Roman CYR" w:cs="Times New Roman CYR"/>
          <w:bCs/>
          <w:sz w:val="24"/>
        </w:rPr>
        <w:t>There are no payments o</w:t>
      </w:r>
      <w:r w:rsidR="00046A2A">
        <w:rPr>
          <w:rFonts w:ascii="Times New Roman CYR" w:hAnsi="Times New Roman CYR" w:cs="Times New Roman CYR"/>
          <w:bCs/>
          <w:sz w:val="24"/>
        </w:rPr>
        <w:t>r</w:t>
      </w:r>
      <w:r w:rsidRPr="00AA05B2">
        <w:rPr>
          <w:rFonts w:ascii="Times New Roman CYR" w:hAnsi="Times New Roman CYR" w:cs="Times New Roman CYR"/>
          <w:bCs/>
          <w:sz w:val="24"/>
        </w:rPr>
        <w:t xml:space="preserve"> gifts associated with this collection.</w:t>
      </w:r>
    </w:p>
    <w:p w14:paraId="09CA82DC" w14:textId="77777777" w:rsidR="00584C31" w:rsidRPr="00AA05B2" w:rsidRDefault="00584C31" w:rsidP="00694B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390AF954" w14:textId="77777777" w:rsidR="00060972" w:rsidRPr="00AA05B2" w:rsidRDefault="00060972" w:rsidP="00694B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u w:val="single"/>
        </w:rPr>
      </w:pPr>
      <w:r w:rsidRPr="00AA05B2">
        <w:rPr>
          <w:rFonts w:ascii="Times New Roman CYR" w:hAnsi="Times New Roman CYR" w:cs="Times New Roman CYR"/>
          <w:bCs/>
          <w:sz w:val="24"/>
        </w:rPr>
        <w:t>10</w:t>
      </w:r>
      <w:r w:rsidR="00916507" w:rsidRPr="00AA05B2">
        <w:rPr>
          <w:rFonts w:ascii="Times New Roman CYR" w:hAnsi="Times New Roman CYR" w:cs="Times New Roman CYR"/>
          <w:bCs/>
          <w:sz w:val="24"/>
        </w:rPr>
        <w:t xml:space="preserve">.  </w:t>
      </w:r>
      <w:r w:rsidRPr="00AA05B2">
        <w:rPr>
          <w:rFonts w:ascii="Times New Roman CYR" w:hAnsi="Times New Roman CYR" w:cs="Times New Roman CYR"/>
          <w:bCs/>
          <w:sz w:val="24"/>
          <w:u w:val="single"/>
        </w:rPr>
        <w:t>Confidentiality</w:t>
      </w:r>
    </w:p>
    <w:p w14:paraId="750BE953" w14:textId="77777777" w:rsidR="00060972" w:rsidRPr="00AA05B2"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u w:val="single"/>
        </w:rPr>
      </w:pPr>
    </w:p>
    <w:p w14:paraId="6502FEE0" w14:textId="16D5334D" w:rsidR="00060972" w:rsidRPr="00AA05B2" w:rsidRDefault="00046A2A" w:rsidP="00CB7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r>
        <w:rPr>
          <w:rFonts w:ascii="Times New Roman CYR" w:hAnsi="Times New Roman CYR" w:cs="Times New Roman CYR"/>
          <w:bCs/>
          <w:sz w:val="24"/>
        </w:rPr>
        <w:t xml:space="preserve">Personally </w:t>
      </w:r>
      <w:r w:rsidR="0092301F" w:rsidRPr="00AA05B2">
        <w:rPr>
          <w:rFonts w:ascii="Times New Roman CYR" w:hAnsi="Times New Roman CYR" w:cs="Times New Roman CYR"/>
          <w:bCs/>
          <w:sz w:val="24"/>
        </w:rPr>
        <w:t>identifiable information</w:t>
      </w:r>
      <w:r>
        <w:rPr>
          <w:rFonts w:ascii="Times New Roman CYR" w:hAnsi="Times New Roman CYR" w:cs="Times New Roman CYR"/>
          <w:bCs/>
          <w:sz w:val="24"/>
        </w:rPr>
        <w:t xml:space="preserve"> will be collected concerning </w:t>
      </w:r>
      <w:r w:rsidR="000A7478">
        <w:rPr>
          <w:rFonts w:ascii="Times New Roman CYR" w:hAnsi="Times New Roman CYR" w:cs="Times New Roman CYR"/>
          <w:bCs/>
          <w:sz w:val="24"/>
        </w:rPr>
        <w:t xml:space="preserve">the person who reports the information on the hospital’s behalf, as well as </w:t>
      </w:r>
      <w:r>
        <w:rPr>
          <w:rFonts w:ascii="Times New Roman CYR" w:hAnsi="Times New Roman CYR" w:cs="Times New Roman CYR"/>
          <w:bCs/>
          <w:sz w:val="24"/>
        </w:rPr>
        <w:t>the patient who died, and will be released only in accordance with Agency policy and applicable law.</w:t>
      </w:r>
      <w:r w:rsidR="00060972" w:rsidRPr="00AA05B2">
        <w:rPr>
          <w:rFonts w:ascii="Times New Roman CYR" w:hAnsi="Times New Roman CYR" w:cs="Times New Roman CYR"/>
          <w:bCs/>
          <w:sz w:val="24"/>
        </w:rPr>
        <w:tab/>
      </w:r>
      <w:r w:rsidR="00917091">
        <w:rPr>
          <w:rFonts w:ascii="Times New Roman CYR" w:hAnsi="Times New Roman CYR" w:cs="Times New Roman CYR"/>
          <w:bCs/>
          <w:sz w:val="24"/>
        </w:rPr>
        <w:t>The Privacy Act System of Records</w:t>
      </w:r>
      <w:r w:rsidR="00BA12F8">
        <w:rPr>
          <w:rFonts w:ascii="Times New Roman CYR" w:hAnsi="Times New Roman CYR" w:cs="Times New Roman CYR"/>
          <w:bCs/>
          <w:sz w:val="24"/>
        </w:rPr>
        <w:t xml:space="preserve"> used will be the Automated Survey Processing Environment (ASPEN) Complaints/Incidents Tracking System (ACTS), System No. 09-70-1519 as descri</w:t>
      </w:r>
      <w:r w:rsidR="00CB76C8">
        <w:rPr>
          <w:rFonts w:ascii="Times New Roman CYR" w:hAnsi="Times New Roman CYR" w:cs="Times New Roman CYR"/>
          <w:bCs/>
          <w:sz w:val="24"/>
        </w:rPr>
        <w:t>bed in Federal Register</w:t>
      </w:r>
      <w:r w:rsidR="00BA12F8">
        <w:rPr>
          <w:rFonts w:ascii="Times New Roman CYR" w:hAnsi="Times New Roman CYR" w:cs="Times New Roman CYR"/>
          <w:bCs/>
          <w:sz w:val="24"/>
        </w:rPr>
        <w:t xml:space="preserve">, Volume 71, Page Number 29644 </w:t>
      </w:r>
      <w:r w:rsidR="00CB76C8">
        <w:rPr>
          <w:rFonts w:ascii="Times New Roman CYR" w:hAnsi="Times New Roman CYR" w:cs="Times New Roman CYR"/>
          <w:bCs/>
          <w:sz w:val="24"/>
        </w:rPr>
        <w:t>(</w:t>
      </w:r>
      <w:r w:rsidR="00BA12F8">
        <w:rPr>
          <w:rFonts w:ascii="Times New Roman CYR" w:hAnsi="Times New Roman CYR" w:cs="Times New Roman CYR"/>
          <w:bCs/>
          <w:sz w:val="24"/>
        </w:rPr>
        <w:t>published 5/23/2006</w:t>
      </w:r>
      <w:r w:rsidR="00CB76C8">
        <w:rPr>
          <w:rFonts w:ascii="Times New Roman CYR" w:hAnsi="Times New Roman CYR" w:cs="Times New Roman CYR"/>
          <w:bCs/>
          <w:sz w:val="24"/>
        </w:rPr>
        <w:t>)</w:t>
      </w:r>
      <w:r w:rsidR="00BA12F8">
        <w:rPr>
          <w:rFonts w:ascii="Times New Roman CYR" w:hAnsi="Times New Roman CYR" w:cs="Times New Roman CYR"/>
          <w:bCs/>
          <w:sz w:val="24"/>
        </w:rPr>
        <w:t>.</w:t>
      </w:r>
    </w:p>
    <w:p w14:paraId="3EF8BC9A" w14:textId="77777777" w:rsidR="00060972" w:rsidRPr="00AA05B2"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676848FE" w14:textId="77777777" w:rsidR="00060972" w:rsidRPr="00AA05B2"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u w:val="single"/>
        </w:rPr>
      </w:pPr>
      <w:r w:rsidRPr="00AA05B2">
        <w:rPr>
          <w:rFonts w:ascii="Times New Roman CYR" w:hAnsi="Times New Roman CYR" w:cs="Times New Roman CYR"/>
          <w:bCs/>
          <w:sz w:val="24"/>
        </w:rPr>
        <w:t>11</w:t>
      </w:r>
      <w:r w:rsidR="00916507" w:rsidRPr="00AA05B2">
        <w:rPr>
          <w:rFonts w:ascii="Times New Roman CYR" w:hAnsi="Times New Roman CYR" w:cs="Times New Roman CYR"/>
          <w:bCs/>
          <w:sz w:val="24"/>
        </w:rPr>
        <w:t xml:space="preserve">.  </w:t>
      </w:r>
      <w:r w:rsidRPr="00AA05B2">
        <w:rPr>
          <w:rFonts w:ascii="Times New Roman CYR" w:hAnsi="Times New Roman CYR" w:cs="Times New Roman CYR"/>
          <w:bCs/>
          <w:sz w:val="24"/>
          <w:u w:val="single"/>
        </w:rPr>
        <w:t>Sensitive Questions</w:t>
      </w:r>
    </w:p>
    <w:p w14:paraId="26C52B71" w14:textId="77777777" w:rsidR="00060972" w:rsidRPr="00AA05B2"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7520487E" w14:textId="77777777" w:rsidR="00060972" w:rsidRPr="00AA05B2" w:rsidRDefault="00060972" w:rsidP="00CB7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r w:rsidRPr="00AA05B2">
        <w:rPr>
          <w:rFonts w:ascii="Times New Roman CYR" w:hAnsi="Times New Roman CYR" w:cs="Times New Roman CYR"/>
          <w:bCs/>
          <w:sz w:val="24"/>
        </w:rPr>
        <w:t>There are no questions of a sensitive nature associated with this form.</w:t>
      </w:r>
    </w:p>
    <w:p w14:paraId="0BD2CB62" w14:textId="77777777" w:rsidR="00554346" w:rsidRDefault="005543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30D1145E" w14:textId="77777777" w:rsidR="00060972" w:rsidRPr="00AA05B2"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u w:val="single"/>
        </w:rPr>
      </w:pPr>
      <w:r w:rsidRPr="00AA05B2">
        <w:rPr>
          <w:rFonts w:ascii="Times New Roman CYR" w:hAnsi="Times New Roman CYR" w:cs="Times New Roman CYR"/>
          <w:bCs/>
          <w:sz w:val="24"/>
        </w:rPr>
        <w:t>12</w:t>
      </w:r>
      <w:r w:rsidR="00916507" w:rsidRPr="00AA05B2">
        <w:rPr>
          <w:rFonts w:ascii="Times New Roman CYR" w:hAnsi="Times New Roman CYR" w:cs="Times New Roman CYR"/>
          <w:bCs/>
          <w:sz w:val="24"/>
        </w:rPr>
        <w:t xml:space="preserve">.  </w:t>
      </w:r>
      <w:r w:rsidRPr="00AA05B2">
        <w:rPr>
          <w:rFonts w:ascii="Times New Roman CYR" w:hAnsi="Times New Roman CYR" w:cs="Times New Roman CYR"/>
          <w:bCs/>
          <w:sz w:val="24"/>
          <w:u w:val="single"/>
        </w:rPr>
        <w:t>Estimate of Burden</w:t>
      </w:r>
    </w:p>
    <w:p w14:paraId="6007229A" w14:textId="77777777" w:rsidR="00060972" w:rsidRPr="00AA05B2"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226DE65F" w14:textId="23295A24" w:rsidR="008A2585" w:rsidRDefault="00FE3C76" w:rsidP="00CB76C8">
      <w:pPr>
        <w:ind w:left="360"/>
        <w:rPr>
          <w:rFonts w:ascii="Times New Roman CYR" w:hAnsi="Times New Roman CYR" w:cs="Times New Roman CYR"/>
          <w:bCs/>
          <w:sz w:val="24"/>
        </w:rPr>
      </w:pPr>
      <w:r>
        <w:rPr>
          <w:rFonts w:ascii="Times New Roman CYR" w:hAnsi="Times New Roman CYR" w:cs="Times New Roman CYR"/>
          <w:bCs/>
          <w:sz w:val="24"/>
        </w:rPr>
        <w:t xml:space="preserve">All </w:t>
      </w:r>
      <w:r w:rsidR="00AF5737">
        <w:rPr>
          <w:rFonts w:ascii="Times New Roman CYR" w:hAnsi="Times New Roman CYR" w:cs="Times New Roman CYR"/>
          <w:bCs/>
          <w:sz w:val="24"/>
        </w:rPr>
        <w:t>6,</w:t>
      </w:r>
      <w:r w:rsidR="00C26D41">
        <w:rPr>
          <w:rFonts w:ascii="Times New Roman CYR" w:hAnsi="Times New Roman CYR" w:cs="Times New Roman CYR"/>
          <w:bCs/>
          <w:sz w:val="24"/>
        </w:rPr>
        <w:t>389</w:t>
      </w:r>
      <w:r w:rsidR="00AF5737">
        <w:rPr>
          <w:rFonts w:ascii="Times New Roman CYR" w:hAnsi="Times New Roman CYR" w:cs="Times New Roman CYR"/>
          <w:bCs/>
          <w:sz w:val="24"/>
        </w:rPr>
        <w:t xml:space="preserve"> hospitals</w:t>
      </w:r>
      <w:r w:rsidR="001E139C">
        <w:rPr>
          <w:rFonts w:ascii="Times New Roman CYR" w:hAnsi="Times New Roman CYR" w:cs="Times New Roman CYR"/>
          <w:bCs/>
          <w:sz w:val="24"/>
        </w:rPr>
        <w:t xml:space="preserve"> (this number includes the estimate</w:t>
      </w:r>
      <w:r w:rsidR="00D627F5">
        <w:rPr>
          <w:rFonts w:ascii="Times New Roman CYR" w:hAnsi="Times New Roman CYR" w:cs="Times New Roman CYR"/>
          <w:bCs/>
          <w:sz w:val="24"/>
        </w:rPr>
        <w:t>d</w:t>
      </w:r>
      <w:r w:rsidR="005E6C64">
        <w:rPr>
          <w:rFonts w:ascii="Times New Roman CYR" w:hAnsi="Times New Roman CYR" w:cs="Times New Roman CYR"/>
          <w:bCs/>
          <w:sz w:val="24"/>
        </w:rPr>
        <w:t xml:space="preserve"> number of</w:t>
      </w:r>
      <w:r w:rsidR="001E139C">
        <w:rPr>
          <w:rFonts w:ascii="Times New Roman CYR" w:hAnsi="Times New Roman CYR" w:cs="Times New Roman CYR"/>
          <w:bCs/>
          <w:sz w:val="24"/>
        </w:rPr>
        <w:t xml:space="preserve"> CAHs with DPUs)</w:t>
      </w:r>
      <w:r w:rsidR="00C118DF">
        <w:rPr>
          <w:rFonts w:ascii="Times New Roman CYR" w:hAnsi="Times New Roman CYR" w:cs="Times New Roman CYR"/>
          <w:bCs/>
          <w:sz w:val="24"/>
        </w:rPr>
        <w:t xml:space="preserve"> </w:t>
      </w:r>
      <w:r>
        <w:rPr>
          <w:rFonts w:ascii="Times New Roman CYR" w:hAnsi="Times New Roman CYR" w:cs="Times New Roman CYR"/>
          <w:bCs/>
          <w:sz w:val="24"/>
        </w:rPr>
        <w:t>currently enrolled in Medicare</w:t>
      </w:r>
      <w:r w:rsidR="00293DDF">
        <w:rPr>
          <w:rFonts w:ascii="Times New Roman CYR" w:hAnsi="Times New Roman CYR" w:cs="Times New Roman CYR"/>
          <w:bCs/>
          <w:sz w:val="24"/>
        </w:rPr>
        <w:t xml:space="preserve"> </w:t>
      </w:r>
      <w:r>
        <w:rPr>
          <w:rFonts w:ascii="Times New Roman CYR" w:hAnsi="Times New Roman CYR" w:cs="Times New Roman CYR"/>
          <w:bCs/>
          <w:sz w:val="24"/>
        </w:rPr>
        <w:t>are required to report deaths associated with restraints and seclusion.</w:t>
      </w:r>
      <w:r w:rsidR="007D1BB0" w:rsidRPr="00AA05B2">
        <w:rPr>
          <w:rFonts w:ascii="Times New Roman CYR" w:hAnsi="Times New Roman CYR" w:cs="Times New Roman CYR"/>
          <w:bCs/>
          <w:sz w:val="24"/>
        </w:rPr>
        <w:t xml:space="preserve"> </w:t>
      </w:r>
      <w:r w:rsidR="003B3C8D" w:rsidRPr="00AA05B2">
        <w:rPr>
          <w:rFonts w:ascii="Times New Roman CYR" w:hAnsi="Times New Roman CYR" w:cs="Times New Roman CYR"/>
          <w:bCs/>
          <w:sz w:val="24"/>
        </w:rPr>
        <w:t>The average numb</w:t>
      </w:r>
      <w:r w:rsidR="00F46907" w:rsidRPr="00AA05B2">
        <w:rPr>
          <w:rFonts w:ascii="Times New Roman CYR" w:hAnsi="Times New Roman CYR" w:cs="Times New Roman CYR"/>
          <w:bCs/>
          <w:sz w:val="24"/>
        </w:rPr>
        <w:t xml:space="preserve">er of reports per hospital is </w:t>
      </w:r>
      <w:r w:rsidR="00C118DF">
        <w:rPr>
          <w:rFonts w:ascii="Times New Roman CYR" w:hAnsi="Times New Roman CYR" w:cs="Times New Roman CYR"/>
          <w:bCs/>
          <w:sz w:val="24"/>
        </w:rPr>
        <w:t xml:space="preserve">1 </w:t>
      </w:r>
      <w:r w:rsidR="003B3C8D" w:rsidRPr="00AA05B2">
        <w:rPr>
          <w:rFonts w:ascii="Times New Roman CYR" w:hAnsi="Times New Roman CYR" w:cs="Times New Roman CYR"/>
          <w:bCs/>
          <w:sz w:val="24"/>
        </w:rPr>
        <w:t xml:space="preserve">per year. </w:t>
      </w:r>
      <w:r w:rsidR="007C1C4A">
        <w:rPr>
          <w:rFonts w:ascii="Times New Roman CYR" w:hAnsi="Times New Roman CYR" w:cs="Times New Roman CYR"/>
          <w:bCs/>
          <w:sz w:val="24"/>
        </w:rPr>
        <w:t xml:space="preserve">The total </w:t>
      </w:r>
      <w:r w:rsidR="007111E9">
        <w:rPr>
          <w:rFonts w:ascii="Times New Roman CYR" w:hAnsi="Times New Roman CYR" w:cs="Times New Roman CYR"/>
          <w:bCs/>
          <w:sz w:val="24"/>
        </w:rPr>
        <w:t xml:space="preserve">hospital annual </w:t>
      </w:r>
      <w:r w:rsidR="007C1C4A">
        <w:rPr>
          <w:rFonts w:ascii="Times New Roman CYR" w:hAnsi="Times New Roman CYR" w:cs="Times New Roman CYR"/>
          <w:bCs/>
          <w:sz w:val="24"/>
        </w:rPr>
        <w:t xml:space="preserve">responses </w:t>
      </w:r>
      <w:r w:rsidR="00C118DF">
        <w:rPr>
          <w:rFonts w:ascii="Times New Roman CYR" w:hAnsi="Times New Roman CYR" w:cs="Times New Roman CYR"/>
          <w:bCs/>
          <w:sz w:val="24"/>
        </w:rPr>
        <w:t xml:space="preserve">for 2015 </w:t>
      </w:r>
      <w:r w:rsidR="00A56A24">
        <w:rPr>
          <w:rFonts w:ascii="Times New Roman CYR" w:hAnsi="Times New Roman CYR" w:cs="Times New Roman CYR"/>
          <w:bCs/>
          <w:sz w:val="24"/>
        </w:rPr>
        <w:t>was</w:t>
      </w:r>
      <w:r w:rsidR="00C118DF">
        <w:rPr>
          <w:rFonts w:ascii="Times New Roman CYR" w:hAnsi="Times New Roman CYR" w:cs="Times New Roman CYR"/>
          <w:bCs/>
          <w:sz w:val="24"/>
        </w:rPr>
        <w:t xml:space="preserve"> 2</w:t>
      </w:r>
      <w:r w:rsidR="0073791B">
        <w:rPr>
          <w:rFonts w:ascii="Times New Roman CYR" w:hAnsi="Times New Roman CYR" w:cs="Times New Roman CYR"/>
          <w:bCs/>
          <w:sz w:val="24"/>
        </w:rPr>
        <w:t>,</w:t>
      </w:r>
      <w:r w:rsidR="00C118DF">
        <w:rPr>
          <w:rFonts w:ascii="Times New Roman CYR" w:hAnsi="Times New Roman CYR" w:cs="Times New Roman CYR"/>
          <w:bCs/>
          <w:sz w:val="24"/>
        </w:rPr>
        <w:t>708</w:t>
      </w:r>
      <w:r w:rsidR="00FD6EB8">
        <w:rPr>
          <w:rFonts w:ascii="Times New Roman CYR" w:hAnsi="Times New Roman CYR" w:cs="Times New Roman CYR"/>
          <w:bCs/>
          <w:sz w:val="24"/>
        </w:rPr>
        <w:t xml:space="preserve"> </w:t>
      </w:r>
      <w:r w:rsidR="00A56A24">
        <w:rPr>
          <w:rFonts w:ascii="Times New Roman CYR" w:hAnsi="Times New Roman CYR" w:cs="Times New Roman CYR"/>
          <w:bCs/>
          <w:sz w:val="24"/>
        </w:rPr>
        <w:t>as R</w:t>
      </w:r>
      <w:r w:rsidR="00A32A88">
        <w:rPr>
          <w:rFonts w:ascii="Times New Roman CYR" w:hAnsi="Times New Roman CYR" w:cs="Times New Roman CYR"/>
          <w:bCs/>
          <w:sz w:val="24"/>
        </w:rPr>
        <w:t xml:space="preserve">egional Office (RO) </w:t>
      </w:r>
      <w:r w:rsidR="00A56A24">
        <w:rPr>
          <w:rFonts w:ascii="Times New Roman CYR" w:hAnsi="Times New Roman CYR" w:cs="Times New Roman CYR"/>
          <w:bCs/>
          <w:sz w:val="24"/>
        </w:rPr>
        <w:t>9 had not submitted their information as of the date of this report.</w:t>
      </w:r>
      <w:r w:rsidR="00925AE0">
        <w:rPr>
          <w:rFonts w:ascii="Times New Roman CYR" w:hAnsi="Times New Roman CYR" w:cs="Times New Roman CYR"/>
          <w:bCs/>
          <w:sz w:val="24"/>
        </w:rPr>
        <w:t xml:space="preserve"> </w:t>
      </w:r>
      <w:r w:rsidR="00E0208F">
        <w:rPr>
          <w:rFonts w:ascii="Times New Roman CYR" w:hAnsi="Times New Roman CYR" w:cs="Times New Roman CYR"/>
          <w:bCs/>
          <w:sz w:val="24"/>
        </w:rPr>
        <w:t xml:space="preserve">  The total number of CMS-10455 forms received by each CMS RO in 2016 and 2017 is stated in the table below</w:t>
      </w:r>
      <w:r w:rsidR="000F55C4">
        <w:rPr>
          <w:rFonts w:ascii="Times New Roman CYR" w:hAnsi="Times New Roman CYR" w:cs="Times New Roman CYR"/>
          <w:bCs/>
          <w:sz w:val="24"/>
        </w:rPr>
        <w:t>:</w:t>
      </w:r>
    </w:p>
    <w:p w14:paraId="6776925A" w14:textId="77777777" w:rsidR="00E0208F" w:rsidRDefault="00E0208F" w:rsidP="00CB76C8">
      <w:pPr>
        <w:ind w:left="360"/>
        <w:rPr>
          <w:rFonts w:ascii="Times New Roman CYR" w:hAnsi="Times New Roman CYR" w:cs="Times New Roman CYR"/>
          <w:bCs/>
          <w:sz w:val="24"/>
        </w:rPr>
      </w:pPr>
    </w:p>
    <w:p w14:paraId="1AA4846A" w14:textId="77777777" w:rsidR="00E0208F" w:rsidRDefault="00E0208F" w:rsidP="004B1848">
      <w:pPr>
        <w:rPr>
          <w:rFonts w:ascii="Times New Roman CYR" w:hAnsi="Times New Roman CYR" w:cs="Times New Roman CYR"/>
          <w:bCs/>
          <w:sz w:val="24"/>
        </w:rPr>
      </w:pPr>
    </w:p>
    <w:tbl>
      <w:tblPr>
        <w:tblW w:w="0" w:type="auto"/>
        <w:tblInd w:w="1520" w:type="dxa"/>
        <w:tblCellMar>
          <w:left w:w="0" w:type="dxa"/>
          <w:right w:w="0" w:type="dxa"/>
        </w:tblCellMar>
        <w:tblLook w:val="04A0" w:firstRow="1" w:lastRow="0" w:firstColumn="1" w:lastColumn="0" w:noHBand="0" w:noVBand="1"/>
      </w:tblPr>
      <w:tblGrid>
        <w:gridCol w:w="2070"/>
        <w:gridCol w:w="2160"/>
        <w:gridCol w:w="2520"/>
      </w:tblGrid>
      <w:tr w:rsidR="00C12F00" w14:paraId="53670105" w14:textId="77777777" w:rsidTr="00C12F00">
        <w:tc>
          <w:tcPr>
            <w:tcW w:w="2070" w:type="dxa"/>
            <w:tcBorders>
              <w:top w:val="single" w:sz="8" w:space="0" w:color="auto"/>
              <w:left w:val="single" w:sz="8" w:space="0" w:color="auto"/>
              <w:bottom w:val="single" w:sz="8" w:space="0" w:color="auto"/>
              <w:right w:val="single" w:sz="8" w:space="0" w:color="auto"/>
            </w:tcBorders>
            <w:shd w:val="clear" w:color="auto" w:fill="FFFF00"/>
            <w:tcMar>
              <w:top w:w="0" w:type="dxa"/>
              <w:left w:w="108" w:type="dxa"/>
              <w:bottom w:w="0" w:type="dxa"/>
              <w:right w:w="108" w:type="dxa"/>
            </w:tcMar>
            <w:hideMark/>
          </w:tcPr>
          <w:p w14:paraId="52B3F124" w14:textId="77777777" w:rsidR="00C12F00" w:rsidRDefault="00C12F00" w:rsidP="00EE7C2B">
            <w:pPr>
              <w:jc w:val="center"/>
              <w:rPr>
                <w:b/>
                <w:bCs/>
              </w:rPr>
            </w:pPr>
            <w:r>
              <w:rPr>
                <w:b/>
                <w:bCs/>
              </w:rPr>
              <w:t>CMS Regional Office Number</w:t>
            </w:r>
          </w:p>
        </w:tc>
        <w:tc>
          <w:tcPr>
            <w:tcW w:w="216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hideMark/>
          </w:tcPr>
          <w:p w14:paraId="5C36C133" w14:textId="77777777" w:rsidR="00C12F00" w:rsidRDefault="00C12F00" w:rsidP="00EE7C2B">
            <w:pPr>
              <w:jc w:val="center"/>
              <w:rPr>
                <w:b/>
                <w:bCs/>
              </w:rPr>
            </w:pPr>
            <w:r>
              <w:rPr>
                <w:b/>
                <w:bCs/>
              </w:rPr>
              <w:t>Number of CMS-10455 forms received in 2016</w:t>
            </w:r>
          </w:p>
        </w:tc>
        <w:tc>
          <w:tcPr>
            <w:tcW w:w="252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hideMark/>
          </w:tcPr>
          <w:p w14:paraId="3B9EBA8A" w14:textId="77777777" w:rsidR="00C12F00" w:rsidRDefault="00C12F00" w:rsidP="00EE7C2B">
            <w:pPr>
              <w:jc w:val="center"/>
              <w:rPr>
                <w:b/>
                <w:bCs/>
              </w:rPr>
            </w:pPr>
            <w:r>
              <w:rPr>
                <w:b/>
                <w:bCs/>
              </w:rPr>
              <w:t>Number of CMS-10455 forms received in 2017</w:t>
            </w:r>
          </w:p>
        </w:tc>
      </w:tr>
      <w:tr w:rsidR="00C12F00" w14:paraId="275B8C1C" w14:textId="77777777" w:rsidTr="00C12F00">
        <w:tc>
          <w:tcPr>
            <w:tcW w:w="20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9F0232" w14:textId="77777777" w:rsidR="00C12F00" w:rsidRDefault="00C12F00" w:rsidP="00EE7C2B">
            <w:pPr>
              <w:jc w:val="center"/>
            </w:pPr>
            <w:r>
              <w:t>1</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3C2408CA" w14:textId="77777777" w:rsidR="00C12F00" w:rsidRDefault="00C12F00" w:rsidP="00EE7C2B">
            <w:pPr>
              <w:jc w:val="center"/>
            </w:pPr>
            <w:r>
              <w:t>92</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4D71F1F1" w14:textId="77777777" w:rsidR="00C12F00" w:rsidRDefault="00C12F00" w:rsidP="00EE7C2B">
            <w:pPr>
              <w:jc w:val="center"/>
            </w:pPr>
            <w:r>
              <w:t>146</w:t>
            </w:r>
          </w:p>
        </w:tc>
      </w:tr>
      <w:tr w:rsidR="00C12F00" w14:paraId="5D864758" w14:textId="77777777" w:rsidTr="00C12F00">
        <w:tc>
          <w:tcPr>
            <w:tcW w:w="20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1AD4AD" w14:textId="77777777" w:rsidR="00C12F00" w:rsidRDefault="00C12F00" w:rsidP="00EE7C2B">
            <w:pPr>
              <w:jc w:val="center"/>
            </w:pPr>
            <w:r>
              <w:t>2</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665DEE20" w14:textId="77777777" w:rsidR="00C12F00" w:rsidRDefault="00C12F00" w:rsidP="00EE7C2B">
            <w:pPr>
              <w:jc w:val="center"/>
            </w:pPr>
            <w:r>
              <w:t>70</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3C853670" w14:textId="77777777" w:rsidR="00C12F00" w:rsidRDefault="00C12F00" w:rsidP="00EE7C2B">
            <w:pPr>
              <w:jc w:val="center"/>
            </w:pPr>
            <w:r>
              <w:t>41</w:t>
            </w:r>
          </w:p>
        </w:tc>
      </w:tr>
      <w:tr w:rsidR="00C12F00" w14:paraId="5671DC7D" w14:textId="77777777" w:rsidTr="00C12F00">
        <w:tc>
          <w:tcPr>
            <w:tcW w:w="20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6BE0F3" w14:textId="77777777" w:rsidR="00C12F00" w:rsidRDefault="00C12F00" w:rsidP="00EE7C2B">
            <w:pPr>
              <w:jc w:val="center"/>
            </w:pPr>
            <w:r>
              <w:t>3</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5CA185EB" w14:textId="77777777" w:rsidR="00C12F00" w:rsidRDefault="00C12F00" w:rsidP="00EE7C2B">
            <w:pPr>
              <w:jc w:val="center"/>
            </w:pPr>
            <w:r>
              <w:t>340</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3B9B78B0" w14:textId="77777777" w:rsidR="00C12F00" w:rsidRDefault="00C12F00" w:rsidP="00EE7C2B">
            <w:pPr>
              <w:jc w:val="center"/>
            </w:pPr>
            <w:r>
              <w:t>281</w:t>
            </w:r>
          </w:p>
        </w:tc>
      </w:tr>
      <w:tr w:rsidR="00C12F00" w14:paraId="76DFF0ED" w14:textId="77777777" w:rsidTr="00C12F00">
        <w:tc>
          <w:tcPr>
            <w:tcW w:w="20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249E78" w14:textId="77777777" w:rsidR="00C12F00" w:rsidRDefault="00C12F00" w:rsidP="00EE7C2B">
            <w:pPr>
              <w:jc w:val="center"/>
            </w:pPr>
            <w:r>
              <w:t>4</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3CE0537C" w14:textId="77777777" w:rsidR="00C12F00" w:rsidRDefault="00C12F00" w:rsidP="00EE7C2B">
            <w:pPr>
              <w:jc w:val="center"/>
            </w:pPr>
            <w:r>
              <w:t>979</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04EF997D" w14:textId="77777777" w:rsidR="00C12F00" w:rsidRDefault="00C12F00" w:rsidP="00EE7C2B">
            <w:pPr>
              <w:jc w:val="center"/>
            </w:pPr>
            <w:r>
              <w:t>688</w:t>
            </w:r>
          </w:p>
        </w:tc>
      </w:tr>
      <w:tr w:rsidR="00C12F00" w14:paraId="65F9618E" w14:textId="77777777" w:rsidTr="00C12F00">
        <w:tc>
          <w:tcPr>
            <w:tcW w:w="20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2AADDC" w14:textId="77777777" w:rsidR="00C12F00" w:rsidRDefault="00C12F00" w:rsidP="00EE7C2B">
            <w:pPr>
              <w:jc w:val="center"/>
            </w:pPr>
            <w:r>
              <w:t>5</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685C8AD7" w14:textId="77777777" w:rsidR="00C12F00" w:rsidRDefault="00C12F00" w:rsidP="00EE7C2B">
            <w:pPr>
              <w:jc w:val="center"/>
            </w:pPr>
            <w:r>
              <w:t>594</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4147439B" w14:textId="77777777" w:rsidR="00C12F00" w:rsidRDefault="00C12F00" w:rsidP="00EE7C2B">
            <w:pPr>
              <w:jc w:val="center"/>
            </w:pPr>
            <w:r>
              <w:t>700</w:t>
            </w:r>
          </w:p>
        </w:tc>
      </w:tr>
      <w:tr w:rsidR="00C12F00" w14:paraId="7265637D" w14:textId="77777777" w:rsidTr="00C12F00">
        <w:tc>
          <w:tcPr>
            <w:tcW w:w="20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207308" w14:textId="77777777" w:rsidR="00C12F00" w:rsidRDefault="00C12F00" w:rsidP="00EE7C2B">
            <w:pPr>
              <w:jc w:val="center"/>
            </w:pPr>
            <w:r>
              <w:t>6</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16E9C9B5" w14:textId="77777777" w:rsidR="00C12F00" w:rsidRDefault="00C12F00" w:rsidP="00EE7C2B">
            <w:pPr>
              <w:jc w:val="center"/>
            </w:pPr>
            <w:r>
              <w:t>115</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21EBE964" w14:textId="77777777" w:rsidR="00C12F00" w:rsidRDefault="00C12F00" w:rsidP="00EE7C2B">
            <w:pPr>
              <w:jc w:val="center"/>
            </w:pPr>
            <w:r>
              <w:t>149</w:t>
            </w:r>
          </w:p>
        </w:tc>
      </w:tr>
      <w:tr w:rsidR="00C12F00" w14:paraId="0A9F24FC" w14:textId="77777777" w:rsidTr="00C12F00">
        <w:tc>
          <w:tcPr>
            <w:tcW w:w="20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A69B29" w14:textId="77777777" w:rsidR="00C12F00" w:rsidRDefault="00C12F00" w:rsidP="00EE7C2B">
            <w:pPr>
              <w:jc w:val="center"/>
            </w:pPr>
            <w:r>
              <w:t>7</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309B4B56" w14:textId="77777777" w:rsidR="00C12F00" w:rsidRDefault="00C12F00" w:rsidP="00EE7C2B">
            <w:pPr>
              <w:jc w:val="center"/>
            </w:pPr>
            <w:r>
              <w:t>27</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50A5FB1B" w14:textId="77777777" w:rsidR="00C12F00" w:rsidRDefault="00C12F00" w:rsidP="00EE7C2B">
            <w:pPr>
              <w:jc w:val="center"/>
            </w:pPr>
            <w:r>
              <w:t>36</w:t>
            </w:r>
          </w:p>
        </w:tc>
      </w:tr>
      <w:tr w:rsidR="00C12F00" w14:paraId="6A3A5AA9" w14:textId="77777777" w:rsidTr="00C12F00">
        <w:tc>
          <w:tcPr>
            <w:tcW w:w="20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5A99C9" w14:textId="77777777" w:rsidR="00C12F00" w:rsidRDefault="00C12F00" w:rsidP="00EE7C2B">
            <w:pPr>
              <w:jc w:val="center"/>
            </w:pPr>
            <w:r>
              <w:t>8</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2CCA7D60" w14:textId="77777777" w:rsidR="00C12F00" w:rsidRDefault="00C12F00" w:rsidP="00EE7C2B">
            <w:pPr>
              <w:jc w:val="center"/>
            </w:pPr>
            <w:r>
              <w:t>119</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6F389F0B" w14:textId="77777777" w:rsidR="00C12F00" w:rsidRDefault="00C12F00" w:rsidP="00EE7C2B">
            <w:pPr>
              <w:jc w:val="center"/>
            </w:pPr>
            <w:r>
              <w:t>103</w:t>
            </w:r>
          </w:p>
        </w:tc>
      </w:tr>
      <w:tr w:rsidR="00C12F00" w14:paraId="5FA0D0F3" w14:textId="77777777" w:rsidTr="00C12F00">
        <w:tc>
          <w:tcPr>
            <w:tcW w:w="20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B4F45D" w14:textId="77777777" w:rsidR="00C12F00" w:rsidRDefault="00C12F00" w:rsidP="00EE7C2B">
            <w:pPr>
              <w:jc w:val="center"/>
            </w:pPr>
            <w:r>
              <w:t>9</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480F6E00" w14:textId="77777777" w:rsidR="00C12F00" w:rsidRDefault="00C12F00" w:rsidP="00EE7C2B">
            <w:pPr>
              <w:jc w:val="center"/>
            </w:pPr>
            <w:r>
              <w:t>471</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12FBC427" w14:textId="77777777" w:rsidR="00C12F00" w:rsidRDefault="00C12F00" w:rsidP="00EE7C2B">
            <w:pPr>
              <w:jc w:val="center"/>
            </w:pPr>
            <w:r>
              <w:t>415</w:t>
            </w:r>
          </w:p>
        </w:tc>
      </w:tr>
      <w:tr w:rsidR="00C12F00" w14:paraId="19EE7DA5" w14:textId="77777777" w:rsidTr="00C12F00">
        <w:tc>
          <w:tcPr>
            <w:tcW w:w="20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7CF0BD" w14:textId="77777777" w:rsidR="00C12F00" w:rsidRDefault="00C12F00" w:rsidP="00EE7C2B">
            <w:pPr>
              <w:jc w:val="center"/>
            </w:pPr>
            <w:r>
              <w:t>10</w:t>
            </w:r>
          </w:p>
        </w:tc>
        <w:tc>
          <w:tcPr>
            <w:tcW w:w="2160" w:type="dxa"/>
            <w:tcBorders>
              <w:top w:val="nil"/>
              <w:left w:val="nil"/>
              <w:bottom w:val="single" w:sz="8" w:space="0" w:color="auto"/>
              <w:right w:val="single" w:sz="8" w:space="0" w:color="auto"/>
            </w:tcBorders>
            <w:tcMar>
              <w:top w:w="0" w:type="dxa"/>
              <w:left w:w="108" w:type="dxa"/>
              <w:bottom w:w="0" w:type="dxa"/>
              <w:right w:w="108" w:type="dxa"/>
            </w:tcMar>
          </w:tcPr>
          <w:p w14:paraId="4F2C632B" w14:textId="77777777" w:rsidR="00C12F00" w:rsidRDefault="00C12F00" w:rsidP="00EE7C2B">
            <w:pPr>
              <w:jc w:val="center"/>
            </w:pPr>
            <w:r>
              <w:t>60</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14:paraId="74E540A9" w14:textId="77777777" w:rsidR="00C12F00" w:rsidRDefault="00C12F00" w:rsidP="00EE7C2B">
            <w:pPr>
              <w:jc w:val="center"/>
            </w:pPr>
            <w:r>
              <w:t>58</w:t>
            </w:r>
          </w:p>
        </w:tc>
      </w:tr>
      <w:tr w:rsidR="00C12F00" w:rsidRPr="00A471D4" w14:paraId="51A53EA3" w14:textId="77777777" w:rsidTr="00C12F00">
        <w:tc>
          <w:tcPr>
            <w:tcW w:w="2070" w:type="dxa"/>
            <w:tcBorders>
              <w:top w:val="nil"/>
              <w:left w:val="single" w:sz="8" w:space="0" w:color="auto"/>
              <w:bottom w:val="single" w:sz="8" w:space="0" w:color="auto"/>
              <w:right w:val="single" w:sz="8" w:space="0" w:color="auto"/>
            </w:tcBorders>
            <w:shd w:val="clear" w:color="auto" w:fill="FFC000"/>
            <w:tcMar>
              <w:top w:w="0" w:type="dxa"/>
              <w:left w:w="108" w:type="dxa"/>
              <w:bottom w:w="0" w:type="dxa"/>
              <w:right w:w="108" w:type="dxa"/>
            </w:tcMar>
            <w:hideMark/>
          </w:tcPr>
          <w:p w14:paraId="6D56EC4B" w14:textId="77777777" w:rsidR="00C12F00" w:rsidRPr="00A471D4" w:rsidRDefault="00C12F00" w:rsidP="00EE7C2B">
            <w:pPr>
              <w:jc w:val="center"/>
              <w:rPr>
                <w:b/>
              </w:rPr>
            </w:pPr>
            <w:r w:rsidRPr="00A471D4">
              <w:rPr>
                <w:b/>
              </w:rPr>
              <w:t>TOTAL</w:t>
            </w:r>
          </w:p>
        </w:tc>
        <w:tc>
          <w:tcPr>
            <w:tcW w:w="2160" w:type="dxa"/>
            <w:tcBorders>
              <w:top w:val="nil"/>
              <w:left w:val="nil"/>
              <w:bottom w:val="single" w:sz="8" w:space="0" w:color="auto"/>
              <w:right w:val="single" w:sz="8" w:space="0" w:color="auto"/>
            </w:tcBorders>
            <w:shd w:val="clear" w:color="auto" w:fill="FFC000"/>
            <w:tcMar>
              <w:top w:w="0" w:type="dxa"/>
              <w:left w:w="108" w:type="dxa"/>
              <w:bottom w:w="0" w:type="dxa"/>
              <w:right w:w="108" w:type="dxa"/>
            </w:tcMar>
            <w:hideMark/>
          </w:tcPr>
          <w:p w14:paraId="3AB3F2C8" w14:textId="77777777" w:rsidR="00C12F00" w:rsidRPr="00A471D4" w:rsidRDefault="00C12F00" w:rsidP="00EE7C2B">
            <w:pPr>
              <w:jc w:val="center"/>
              <w:rPr>
                <w:b/>
              </w:rPr>
            </w:pPr>
            <w:r w:rsidRPr="00A471D4">
              <w:rPr>
                <w:b/>
              </w:rPr>
              <w:t>2</w:t>
            </w:r>
            <w:r>
              <w:rPr>
                <w:b/>
              </w:rPr>
              <w:t>,</w:t>
            </w:r>
            <w:r w:rsidRPr="00A471D4">
              <w:rPr>
                <w:b/>
              </w:rPr>
              <w:t>867</w:t>
            </w:r>
          </w:p>
        </w:tc>
        <w:tc>
          <w:tcPr>
            <w:tcW w:w="2520" w:type="dxa"/>
            <w:tcBorders>
              <w:top w:val="nil"/>
              <w:left w:val="nil"/>
              <w:bottom w:val="single" w:sz="8" w:space="0" w:color="auto"/>
              <w:right w:val="single" w:sz="8" w:space="0" w:color="auto"/>
            </w:tcBorders>
            <w:shd w:val="clear" w:color="auto" w:fill="FFC000"/>
            <w:tcMar>
              <w:top w:w="0" w:type="dxa"/>
              <w:left w:w="108" w:type="dxa"/>
              <w:bottom w:w="0" w:type="dxa"/>
              <w:right w:w="108" w:type="dxa"/>
            </w:tcMar>
            <w:hideMark/>
          </w:tcPr>
          <w:p w14:paraId="2475AE1C" w14:textId="77777777" w:rsidR="00C12F00" w:rsidRPr="00A471D4" w:rsidRDefault="00C12F00" w:rsidP="00EE7C2B">
            <w:pPr>
              <w:jc w:val="center"/>
              <w:rPr>
                <w:b/>
              </w:rPr>
            </w:pPr>
            <w:r w:rsidRPr="00A471D4">
              <w:rPr>
                <w:b/>
              </w:rPr>
              <w:t>2,617</w:t>
            </w:r>
          </w:p>
        </w:tc>
      </w:tr>
    </w:tbl>
    <w:p w14:paraId="7CB26EFC" w14:textId="77777777" w:rsidR="00ED7375" w:rsidRDefault="00ED7375" w:rsidP="00ED7375">
      <w:pPr>
        <w:pStyle w:val="ListParagraph"/>
        <w:rPr>
          <w:rFonts w:ascii="Times New Roman CYR" w:hAnsi="Times New Roman CYR" w:cs="Times New Roman CYR"/>
          <w:bCs/>
          <w:sz w:val="24"/>
        </w:rPr>
      </w:pPr>
    </w:p>
    <w:p w14:paraId="37E6CE6F" w14:textId="77777777" w:rsidR="00ED7375" w:rsidRDefault="00ED7375" w:rsidP="00ED7375">
      <w:pPr>
        <w:pStyle w:val="ListParagraph"/>
        <w:rPr>
          <w:rFonts w:ascii="Times New Roman CYR" w:hAnsi="Times New Roman CYR" w:cs="Times New Roman CYR"/>
          <w:bCs/>
          <w:sz w:val="24"/>
        </w:rPr>
      </w:pPr>
    </w:p>
    <w:p w14:paraId="2C8A5B62" w14:textId="77777777" w:rsidR="00ED7375" w:rsidRDefault="00ED7375" w:rsidP="00ED7375">
      <w:pPr>
        <w:pStyle w:val="ListParagraph"/>
        <w:rPr>
          <w:rFonts w:ascii="Times New Roman CYR" w:hAnsi="Times New Roman CYR" w:cs="Times New Roman CYR"/>
          <w:bCs/>
          <w:sz w:val="24"/>
        </w:rPr>
      </w:pPr>
    </w:p>
    <w:p w14:paraId="52E07706" w14:textId="77777777" w:rsidR="00ED7375" w:rsidRDefault="00ED7375" w:rsidP="00ED7375">
      <w:pPr>
        <w:pStyle w:val="ListParagraph"/>
        <w:rPr>
          <w:rFonts w:ascii="Times New Roman CYR" w:hAnsi="Times New Roman CYR" w:cs="Times New Roman CYR"/>
          <w:bCs/>
          <w:sz w:val="24"/>
        </w:rPr>
      </w:pPr>
    </w:p>
    <w:p w14:paraId="6458A60B" w14:textId="77777777" w:rsidR="00ED7375" w:rsidRDefault="00ED7375" w:rsidP="00ED7375">
      <w:pPr>
        <w:pStyle w:val="ListParagraph"/>
        <w:rPr>
          <w:rFonts w:ascii="Times New Roman CYR" w:hAnsi="Times New Roman CYR" w:cs="Times New Roman CYR"/>
          <w:bCs/>
          <w:sz w:val="24"/>
        </w:rPr>
      </w:pPr>
    </w:p>
    <w:p w14:paraId="60F54E95" w14:textId="61798B25" w:rsidR="00496EB9" w:rsidRPr="00CB44C4" w:rsidRDefault="00496EB9" w:rsidP="00CB44C4">
      <w:pPr>
        <w:pStyle w:val="ListParagraph"/>
        <w:numPr>
          <w:ilvl w:val="0"/>
          <w:numId w:val="2"/>
        </w:numPr>
        <w:rPr>
          <w:rFonts w:ascii="Times New Roman CYR" w:hAnsi="Times New Roman CYR" w:cs="Times New Roman CYR"/>
          <w:bCs/>
          <w:sz w:val="24"/>
        </w:rPr>
      </w:pPr>
      <w:r>
        <w:rPr>
          <w:rFonts w:ascii="Times New Roman CYR" w:hAnsi="Times New Roman CYR" w:cs="Times New Roman CYR"/>
          <w:bCs/>
          <w:sz w:val="24"/>
        </w:rPr>
        <w:t>B</w:t>
      </w:r>
      <w:r w:rsidR="000C481F">
        <w:rPr>
          <w:rFonts w:ascii="Times New Roman CYR" w:hAnsi="Times New Roman CYR" w:cs="Times New Roman CYR"/>
          <w:bCs/>
          <w:sz w:val="24"/>
        </w:rPr>
        <w:t xml:space="preserve">urden Related to </w:t>
      </w:r>
      <w:r>
        <w:rPr>
          <w:rFonts w:ascii="Times New Roman CYR" w:hAnsi="Times New Roman CYR" w:cs="Times New Roman CYR"/>
          <w:bCs/>
          <w:sz w:val="24"/>
        </w:rPr>
        <w:t>Completion of the CMS-10455 Form</w:t>
      </w:r>
    </w:p>
    <w:p w14:paraId="3DD4A0BE" w14:textId="77777777" w:rsidR="00496EB9" w:rsidRDefault="00496EB9" w:rsidP="00FC7E70">
      <w:pPr>
        <w:ind w:left="360"/>
        <w:rPr>
          <w:rFonts w:ascii="Times New Roman CYR" w:hAnsi="Times New Roman CYR" w:cs="Times New Roman CYR"/>
          <w:bCs/>
          <w:sz w:val="24"/>
        </w:rPr>
      </w:pPr>
    </w:p>
    <w:p w14:paraId="7B382783" w14:textId="06A95129" w:rsidR="001925BE" w:rsidRDefault="00046A2A" w:rsidP="00ED7375">
      <w:pPr>
        <w:ind w:left="720"/>
        <w:rPr>
          <w:rFonts w:ascii="Times New Roman CYR" w:hAnsi="Times New Roman CYR" w:cs="Times New Roman CYR"/>
          <w:bCs/>
          <w:sz w:val="24"/>
        </w:rPr>
      </w:pPr>
      <w:r>
        <w:rPr>
          <w:rFonts w:ascii="Times New Roman CYR" w:hAnsi="Times New Roman CYR" w:cs="Times New Roman CYR"/>
          <w:bCs/>
          <w:sz w:val="24"/>
        </w:rPr>
        <w:t>W</w:t>
      </w:r>
      <w:r w:rsidR="00060972" w:rsidRPr="00AA05B2">
        <w:rPr>
          <w:rFonts w:ascii="Times New Roman CYR" w:hAnsi="Times New Roman CYR" w:cs="Times New Roman CYR"/>
          <w:bCs/>
          <w:sz w:val="24"/>
        </w:rPr>
        <w:t xml:space="preserve">e estimate that it </w:t>
      </w:r>
      <w:r>
        <w:rPr>
          <w:rFonts w:ascii="Times New Roman CYR" w:hAnsi="Times New Roman CYR" w:cs="Times New Roman CYR"/>
          <w:bCs/>
          <w:sz w:val="24"/>
        </w:rPr>
        <w:t xml:space="preserve">will </w:t>
      </w:r>
      <w:r w:rsidR="00060972" w:rsidRPr="00AA05B2">
        <w:rPr>
          <w:rFonts w:ascii="Times New Roman CYR" w:hAnsi="Times New Roman CYR" w:cs="Times New Roman CYR"/>
          <w:bCs/>
          <w:sz w:val="24"/>
        </w:rPr>
        <w:t>take</w:t>
      </w:r>
      <w:r>
        <w:rPr>
          <w:rFonts w:ascii="Times New Roman CYR" w:hAnsi="Times New Roman CYR" w:cs="Times New Roman CYR"/>
          <w:bCs/>
          <w:sz w:val="24"/>
        </w:rPr>
        <w:t xml:space="preserve"> </w:t>
      </w:r>
      <w:r w:rsidR="003B3C8D" w:rsidRPr="00AA05B2">
        <w:rPr>
          <w:rFonts w:ascii="Times New Roman CYR" w:hAnsi="Times New Roman CYR" w:cs="Times New Roman CYR"/>
          <w:bCs/>
          <w:sz w:val="24"/>
        </w:rPr>
        <w:t>hospital</w:t>
      </w:r>
      <w:r w:rsidR="00084646">
        <w:rPr>
          <w:rFonts w:ascii="Times New Roman CYR" w:hAnsi="Times New Roman CYR" w:cs="Times New Roman CYR"/>
          <w:bCs/>
          <w:sz w:val="24"/>
        </w:rPr>
        <w:t xml:space="preserve"> nursing </w:t>
      </w:r>
      <w:r w:rsidR="00C118DF">
        <w:rPr>
          <w:rFonts w:ascii="Times New Roman CYR" w:hAnsi="Times New Roman CYR" w:cs="Times New Roman CYR"/>
          <w:bCs/>
          <w:sz w:val="24"/>
        </w:rPr>
        <w:t xml:space="preserve">administration </w:t>
      </w:r>
      <w:r w:rsidR="00084646">
        <w:rPr>
          <w:rFonts w:ascii="Times New Roman CYR" w:hAnsi="Times New Roman CYR" w:cs="Times New Roman CYR"/>
          <w:bCs/>
          <w:sz w:val="24"/>
        </w:rPr>
        <w:t>staff</w:t>
      </w:r>
      <w:r w:rsidR="003B3C8D" w:rsidRPr="00AA05B2">
        <w:rPr>
          <w:rFonts w:ascii="Times New Roman CYR" w:hAnsi="Times New Roman CYR" w:cs="Times New Roman CYR"/>
          <w:bCs/>
          <w:sz w:val="24"/>
        </w:rPr>
        <w:t xml:space="preserve"> </w:t>
      </w:r>
      <w:r w:rsidR="00060972" w:rsidRPr="00AA05B2">
        <w:rPr>
          <w:rFonts w:ascii="Times New Roman CYR" w:hAnsi="Times New Roman CYR" w:cs="Times New Roman CYR"/>
          <w:bCs/>
          <w:sz w:val="24"/>
        </w:rPr>
        <w:t xml:space="preserve">approximately </w:t>
      </w:r>
      <w:r w:rsidR="00C26D41">
        <w:rPr>
          <w:rFonts w:ascii="Times New Roman CYR" w:hAnsi="Times New Roman CYR" w:cs="Times New Roman CYR"/>
          <w:bCs/>
          <w:sz w:val="24"/>
        </w:rPr>
        <w:t>20</w:t>
      </w:r>
      <w:r w:rsidR="003B3C8D" w:rsidRPr="00AA05B2">
        <w:rPr>
          <w:rFonts w:ascii="Times New Roman CYR" w:hAnsi="Times New Roman CYR" w:cs="Times New Roman CYR"/>
          <w:bCs/>
          <w:sz w:val="24"/>
        </w:rPr>
        <w:t xml:space="preserve"> </w:t>
      </w:r>
      <w:r w:rsidR="00060972" w:rsidRPr="00AA05B2">
        <w:rPr>
          <w:rFonts w:ascii="Times New Roman CYR" w:hAnsi="Times New Roman CYR" w:cs="Times New Roman CYR"/>
          <w:bCs/>
          <w:sz w:val="24"/>
        </w:rPr>
        <w:t xml:space="preserve">minutes to complete </w:t>
      </w:r>
      <w:r w:rsidR="00496EB9">
        <w:rPr>
          <w:rFonts w:ascii="Times New Roman CYR" w:hAnsi="Times New Roman CYR" w:cs="Times New Roman CYR"/>
          <w:bCs/>
          <w:sz w:val="24"/>
        </w:rPr>
        <w:t xml:space="preserve">the CMS-10455 </w:t>
      </w:r>
      <w:r w:rsidR="00060972" w:rsidRPr="00AA05B2">
        <w:rPr>
          <w:rFonts w:ascii="Times New Roman CYR" w:hAnsi="Times New Roman CYR" w:cs="Times New Roman CYR"/>
          <w:bCs/>
          <w:sz w:val="24"/>
        </w:rPr>
        <w:t xml:space="preserve">form. </w:t>
      </w:r>
      <w:r w:rsidR="00496EB9">
        <w:rPr>
          <w:rFonts w:ascii="Times New Roman CYR" w:hAnsi="Times New Roman CYR" w:cs="Times New Roman CYR"/>
          <w:bCs/>
          <w:sz w:val="24"/>
        </w:rPr>
        <w:t xml:space="preserve">We believe </w:t>
      </w:r>
      <w:r w:rsidR="001925BE">
        <w:rPr>
          <w:rFonts w:ascii="Times New Roman CYR" w:hAnsi="Times New Roman CYR" w:cs="Times New Roman CYR"/>
          <w:bCs/>
          <w:sz w:val="24"/>
        </w:rPr>
        <w:t>that this work would be performed by a registered nurse.  According to the U.S. Bureau of Labor Statistics, the mean hourly wages for a registered nurse is $33.65 (</w:t>
      </w:r>
      <w:hyperlink r:id="rId9" w:history="1">
        <w:r w:rsidR="001925BE" w:rsidRPr="00E97CF3">
          <w:rPr>
            <w:rStyle w:val="Hyperlink"/>
            <w:rFonts w:ascii="Times New Roman CYR" w:hAnsi="Times New Roman CYR" w:cs="Times New Roman CYR"/>
            <w:bCs/>
            <w:sz w:val="24"/>
          </w:rPr>
          <w:t>https://www.bls.gov/ooh/healthcare/registered-nurses.htm</w:t>
        </w:r>
      </w:hyperlink>
      <w:r w:rsidR="001925BE">
        <w:rPr>
          <w:rFonts w:ascii="Times New Roman CYR" w:hAnsi="Times New Roman CYR" w:cs="Times New Roman CYR"/>
          <w:bCs/>
          <w:sz w:val="24"/>
        </w:rPr>
        <w:t>)</w:t>
      </w:r>
      <w:r w:rsidR="004B1848">
        <w:rPr>
          <w:rFonts w:ascii="Times New Roman CYR" w:hAnsi="Times New Roman CYR" w:cs="Times New Roman CYR"/>
          <w:bCs/>
          <w:sz w:val="24"/>
        </w:rPr>
        <w:t>.</w:t>
      </w:r>
    </w:p>
    <w:p w14:paraId="03867DBA" w14:textId="77777777" w:rsidR="00496EB9" w:rsidRDefault="00496EB9" w:rsidP="00ED7375">
      <w:pPr>
        <w:ind w:left="720"/>
        <w:rPr>
          <w:rFonts w:ascii="Times New Roman CYR" w:hAnsi="Times New Roman CYR" w:cs="Times New Roman CYR"/>
          <w:bCs/>
          <w:sz w:val="24"/>
        </w:rPr>
      </w:pPr>
    </w:p>
    <w:p w14:paraId="5992099B" w14:textId="5D068B57" w:rsidR="00496EB9" w:rsidRDefault="00496EB9" w:rsidP="00ED7375">
      <w:pPr>
        <w:ind w:left="720"/>
        <w:rPr>
          <w:rFonts w:ascii="Times New Roman CYR" w:hAnsi="Times New Roman CYR" w:cs="Times New Roman CYR"/>
          <w:bCs/>
          <w:sz w:val="24"/>
        </w:rPr>
      </w:pPr>
      <w:r>
        <w:rPr>
          <w:rFonts w:ascii="Times New Roman CYR" w:hAnsi="Times New Roman CYR" w:cs="Times New Roman CYR"/>
          <w:bCs/>
          <w:sz w:val="24"/>
        </w:rPr>
        <w:t xml:space="preserve">There are currently 6,389 hospitals and CAHs with DPUs.  In 2016 the CMS Regional Offices received 2,617 CMS-10455 forms. </w:t>
      </w:r>
      <w:r w:rsidR="00CB44C4">
        <w:rPr>
          <w:rFonts w:ascii="Times New Roman CYR" w:hAnsi="Times New Roman CYR" w:cs="Times New Roman CYR"/>
          <w:bCs/>
          <w:sz w:val="24"/>
        </w:rPr>
        <w:t>Statistically, t</w:t>
      </w:r>
      <w:r>
        <w:rPr>
          <w:rFonts w:ascii="Times New Roman CYR" w:hAnsi="Times New Roman CYR" w:cs="Times New Roman CYR"/>
          <w:bCs/>
          <w:sz w:val="24"/>
        </w:rPr>
        <w:t xml:space="preserve">his </w:t>
      </w:r>
      <w:r w:rsidR="00CB44C4">
        <w:rPr>
          <w:rFonts w:ascii="Times New Roman CYR" w:hAnsi="Times New Roman CYR" w:cs="Times New Roman CYR"/>
          <w:bCs/>
          <w:sz w:val="24"/>
        </w:rPr>
        <w:t xml:space="preserve">would </w:t>
      </w:r>
      <w:r>
        <w:rPr>
          <w:rFonts w:ascii="Times New Roman CYR" w:hAnsi="Times New Roman CYR" w:cs="Times New Roman CYR"/>
          <w:bCs/>
          <w:sz w:val="24"/>
        </w:rPr>
        <w:t>means that only 41% of these 6,389 hospitals and CAHs submitted CMS-10455 form</w:t>
      </w:r>
      <w:r w:rsidR="00CB44C4">
        <w:rPr>
          <w:rFonts w:ascii="Times New Roman CYR" w:hAnsi="Times New Roman CYR" w:cs="Times New Roman CYR"/>
          <w:bCs/>
          <w:sz w:val="24"/>
        </w:rPr>
        <w:t>s to the CMS regional offices.</w:t>
      </w:r>
      <w:r w:rsidR="00841CE9">
        <w:rPr>
          <w:rFonts w:ascii="Times New Roman CYR" w:hAnsi="Times New Roman CYR" w:cs="Times New Roman CYR"/>
          <w:bCs/>
          <w:sz w:val="24"/>
        </w:rPr>
        <w:t xml:space="preserve">  </w:t>
      </w:r>
    </w:p>
    <w:p w14:paraId="233ACB1C" w14:textId="77777777" w:rsidR="006653BE" w:rsidRDefault="006653BE" w:rsidP="00ED7375">
      <w:pPr>
        <w:ind w:left="720"/>
        <w:rPr>
          <w:rFonts w:ascii="Times New Roman CYR" w:hAnsi="Times New Roman CYR" w:cs="Times New Roman CYR"/>
          <w:bCs/>
          <w:sz w:val="24"/>
        </w:rPr>
      </w:pPr>
    </w:p>
    <w:p w14:paraId="38EE8314" w14:textId="184D01F6" w:rsidR="008A4561" w:rsidRPr="008A4561" w:rsidRDefault="006653BE" w:rsidP="00ED7375">
      <w:pPr>
        <w:pStyle w:val="FootnoteText"/>
        <w:ind w:left="720"/>
        <w:rPr>
          <w:sz w:val="22"/>
        </w:rPr>
      </w:pPr>
      <w:r>
        <w:rPr>
          <w:rFonts w:ascii="Times New Roman CYR" w:hAnsi="Times New Roman CYR" w:cs="Times New Roman CYR"/>
          <w:bCs/>
          <w:sz w:val="24"/>
        </w:rPr>
        <w:t>However, we estimate that the addition of instructions to the CMS-10455 form that informs hospital staff that the CMS-10455 form does not need to be submitted for deaths related to the use of soft cloth wrist restraints and no seclusion will reduce the nu</w:t>
      </w:r>
      <w:r w:rsidR="00CD16AF">
        <w:rPr>
          <w:rFonts w:ascii="Times New Roman CYR" w:hAnsi="Times New Roman CYR" w:cs="Times New Roman CYR"/>
          <w:bCs/>
          <w:sz w:val="24"/>
        </w:rPr>
        <w:t>mber of CMS-10455 forms submitted to</w:t>
      </w:r>
      <w:r>
        <w:rPr>
          <w:rFonts w:ascii="Times New Roman CYR" w:hAnsi="Times New Roman CYR" w:cs="Times New Roman CYR"/>
          <w:bCs/>
          <w:sz w:val="24"/>
        </w:rPr>
        <w:t xml:space="preserve"> the CMS ROs by approximately 25%.  We believe that this 25% reduction will occur approximately one year after the revised CMS-10455 has been implemented.  The ROs received 2,617 CMS-10455 forms in 2017.  Therefore, we estimate that the RO would receive approximately 1,963 CMS-</w:t>
      </w:r>
      <w:r w:rsidR="00CD16AF">
        <w:rPr>
          <w:rFonts w:ascii="Times New Roman CYR" w:hAnsi="Times New Roman CYR" w:cs="Times New Roman CYR"/>
          <w:bCs/>
          <w:sz w:val="24"/>
        </w:rPr>
        <w:t xml:space="preserve">10455 </w:t>
      </w:r>
      <w:r>
        <w:rPr>
          <w:rFonts w:ascii="Times New Roman CYR" w:hAnsi="Times New Roman CYR" w:cs="Times New Roman CYR"/>
          <w:bCs/>
          <w:sz w:val="24"/>
        </w:rPr>
        <w:t xml:space="preserve">forms in 2019 and thereafter.  Statistically, this would means that only 31% </w:t>
      </w:r>
      <w:r w:rsidR="006C51D1">
        <w:rPr>
          <w:rFonts w:ascii="Times New Roman CYR" w:hAnsi="Times New Roman CYR" w:cs="Times New Roman CYR"/>
          <w:bCs/>
          <w:sz w:val="24"/>
        </w:rPr>
        <w:t>(</w:t>
      </w:r>
      <w:r w:rsidR="00BF70F8">
        <w:rPr>
          <w:rFonts w:ascii="Times New Roman CYR" w:hAnsi="Times New Roman CYR" w:cs="Times New Roman CYR"/>
          <w:bCs/>
          <w:sz w:val="24"/>
        </w:rPr>
        <w:t>or 1,981</w:t>
      </w:r>
      <w:r w:rsidR="006C51D1">
        <w:rPr>
          <w:rFonts w:ascii="Times New Roman CYR" w:hAnsi="Times New Roman CYR" w:cs="Times New Roman CYR"/>
          <w:bCs/>
          <w:sz w:val="24"/>
        </w:rPr>
        <w:t>)</w:t>
      </w:r>
      <w:r w:rsidR="00BF70F8">
        <w:rPr>
          <w:rFonts w:ascii="Times New Roman CYR" w:hAnsi="Times New Roman CYR" w:cs="Times New Roman CYR"/>
          <w:bCs/>
          <w:sz w:val="24"/>
        </w:rPr>
        <w:t xml:space="preserve"> </w:t>
      </w:r>
      <w:r>
        <w:rPr>
          <w:rFonts w:ascii="Times New Roman CYR" w:hAnsi="Times New Roman CYR" w:cs="Times New Roman CYR"/>
          <w:bCs/>
          <w:sz w:val="24"/>
        </w:rPr>
        <w:t>of the 6,389 hospitals and CAHs</w:t>
      </w:r>
      <w:r w:rsidR="00BF70F8">
        <w:rPr>
          <w:rFonts w:ascii="Times New Roman CYR" w:hAnsi="Times New Roman CYR" w:cs="Times New Roman CYR"/>
          <w:bCs/>
          <w:sz w:val="24"/>
        </w:rPr>
        <w:t xml:space="preserve"> </w:t>
      </w:r>
      <w:r>
        <w:rPr>
          <w:rFonts w:ascii="Times New Roman CYR" w:hAnsi="Times New Roman CYR" w:cs="Times New Roman CYR"/>
          <w:bCs/>
          <w:sz w:val="24"/>
        </w:rPr>
        <w:t>would be submitting CMS-10455 forms to the CMS regional offices beginning in 2019</w:t>
      </w:r>
      <w:r w:rsidR="008A4561">
        <w:rPr>
          <w:rFonts w:ascii="Times New Roman CYR" w:hAnsi="Times New Roman CYR" w:cs="Times New Roman CYR"/>
          <w:bCs/>
          <w:sz w:val="24"/>
        </w:rPr>
        <w:t xml:space="preserve"> </w:t>
      </w:r>
      <w:r w:rsidR="008A4561" w:rsidRPr="008A4561">
        <w:rPr>
          <w:rFonts w:ascii="Times New Roman CYR" w:hAnsi="Times New Roman CYR" w:cs="Times New Roman CYR"/>
          <w:bCs/>
          <w:sz w:val="26"/>
        </w:rPr>
        <w:t>(</w:t>
      </w:r>
      <w:r w:rsidR="008A4561" w:rsidRPr="008A4561">
        <w:rPr>
          <w:sz w:val="22"/>
        </w:rPr>
        <w:t>6,389 hospitals divided by 100 = 63.89 / 63.89 x 31 = 1,98</w:t>
      </w:r>
      <w:r w:rsidR="008A4561">
        <w:rPr>
          <w:sz w:val="22"/>
        </w:rPr>
        <w:t>1)</w:t>
      </w:r>
      <w:r w:rsidR="006C51D1">
        <w:rPr>
          <w:sz w:val="22"/>
        </w:rPr>
        <w:t>.</w:t>
      </w:r>
    </w:p>
    <w:p w14:paraId="218EB3A3" w14:textId="1545FC58" w:rsidR="006653BE" w:rsidRDefault="006653BE" w:rsidP="00ED7375">
      <w:pPr>
        <w:ind w:left="720"/>
        <w:rPr>
          <w:rFonts w:ascii="Times New Roman CYR" w:hAnsi="Times New Roman CYR" w:cs="Times New Roman CYR"/>
          <w:bCs/>
          <w:sz w:val="24"/>
        </w:rPr>
      </w:pPr>
    </w:p>
    <w:p w14:paraId="5F1C6EF5" w14:textId="77777777" w:rsidR="00841CE9" w:rsidRDefault="00841CE9" w:rsidP="00ED7375">
      <w:pPr>
        <w:ind w:left="720"/>
        <w:rPr>
          <w:rFonts w:ascii="Times New Roman CYR" w:hAnsi="Times New Roman CYR" w:cs="Times New Roman CYR"/>
          <w:bCs/>
          <w:sz w:val="24"/>
        </w:rPr>
      </w:pPr>
    </w:p>
    <w:p w14:paraId="6CB8C634" w14:textId="24F1E08B" w:rsidR="00EE7C2B" w:rsidRPr="009C2FA3" w:rsidRDefault="00EE7C2B" w:rsidP="006C51D1">
      <w:pPr>
        <w:pStyle w:val="ListParagraph"/>
        <w:numPr>
          <w:ilvl w:val="0"/>
          <w:numId w:val="7"/>
        </w:numPr>
        <w:ind w:left="1080"/>
        <w:rPr>
          <w:rFonts w:ascii="Times New Roman CYR" w:hAnsi="Times New Roman CYR" w:cs="Times New Roman CYR"/>
          <w:bCs/>
          <w:sz w:val="24"/>
          <w:u w:val="single"/>
        </w:rPr>
      </w:pPr>
      <w:r w:rsidRPr="009C2FA3">
        <w:rPr>
          <w:rFonts w:ascii="Times New Roman CYR" w:hAnsi="Times New Roman CYR" w:cs="Times New Roman CYR"/>
          <w:bCs/>
          <w:sz w:val="24"/>
          <w:u w:val="single"/>
        </w:rPr>
        <w:t xml:space="preserve">Time Burden </w:t>
      </w:r>
      <w:r w:rsidRPr="009C2FA3">
        <w:rPr>
          <w:rFonts w:ascii="Times New Roman CYR" w:hAnsi="Times New Roman CYR" w:cs="Times New Roman CYR"/>
          <w:bCs/>
          <w:sz w:val="24"/>
          <w:highlight w:val="yellow"/>
          <w:u w:val="single"/>
        </w:rPr>
        <w:t>Per Each Hospital</w:t>
      </w:r>
      <w:r w:rsidRPr="009C2FA3">
        <w:rPr>
          <w:rFonts w:ascii="Times New Roman CYR" w:hAnsi="Times New Roman CYR" w:cs="Times New Roman CYR"/>
          <w:bCs/>
          <w:sz w:val="24"/>
          <w:u w:val="single"/>
        </w:rPr>
        <w:t xml:space="preserve"> that Submitted CMS-10455 forms</w:t>
      </w:r>
    </w:p>
    <w:p w14:paraId="0C5548B9" w14:textId="77777777" w:rsidR="000216E5" w:rsidRDefault="000216E5" w:rsidP="000216E5">
      <w:pPr>
        <w:pStyle w:val="ListParagraph"/>
        <w:ind w:left="1440"/>
        <w:rPr>
          <w:rFonts w:ascii="Times New Roman CYR" w:hAnsi="Times New Roman CYR" w:cs="Times New Roman CYR"/>
          <w:bCs/>
          <w:sz w:val="24"/>
        </w:rPr>
      </w:pPr>
    </w:p>
    <w:p w14:paraId="0798B234" w14:textId="2418CF02" w:rsidR="00EE7C2B" w:rsidRDefault="00EE7C2B" w:rsidP="006C51D1">
      <w:pPr>
        <w:pStyle w:val="ListParagraph"/>
        <w:numPr>
          <w:ilvl w:val="0"/>
          <w:numId w:val="3"/>
        </w:numPr>
        <w:ind w:left="1440"/>
        <w:rPr>
          <w:rFonts w:ascii="Times New Roman CYR" w:hAnsi="Times New Roman CYR" w:cs="Times New Roman CYR"/>
          <w:bCs/>
          <w:sz w:val="24"/>
        </w:rPr>
      </w:pPr>
      <w:r>
        <w:rPr>
          <w:rFonts w:ascii="Times New Roman CYR" w:hAnsi="Times New Roman CYR" w:cs="Times New Roman CYR"/>
          <w:bCs/>
          <w:sz w:val="24"/>
        </w:rPr>
        <w:t>20 minutes x 1 CMS-10455 submission per year</w:t>
      </w:r>
      <w:r w:rsidRPr="00841CE9">
        <w:rPr>
          <w:rFonts w:ascii="Times New Roman CYR" w:hAnsi="Times New Roman CYR" w:cs="Times New Roman CYR"/>
          <w:bCs/>
          <w:sz w:val="24"/>
        </w:rPr>
        <w:t xml:space="preserve"> = </w:t>
      </w:r>
      <w:r>
        <w:rPr>
          <w:rFonts w:ascii="Times New Roman CYR" w:hAnsi="Times New Roman CYR" w:cs="Times New Roman CYR"/>
          <w:bCs/>
          <w:sz w:val="24"/>
        </w:rPr>
        <w:t>20 minutes</w:t>
      </w:r>
    </w:p>
    <w:p w14:paraId="4FBF9A78" w14:textId="77777777" w:rsidR="00EE7C2B" w:rsidRDefault="00EE7C2B" w:rsidP="006C51D1">
      <w:pPr>
        <w:ind w:left="720"/>
        <w:rPr>
          <w:rFonts w:ascii="Times New Roman CYR" w:hAnsi="Times New Roman CYR" w:cs="Times New Roman CYR"/>
          <w:b/>
          <w:bCs/>
          <w:sz w:val="24"/>
          <w:u w:val="single"/>
        </w:rPr>
      </w:pPr>
    </w:p>
    <w:p w14:paraId="6891C708" w14:textId="77777777" w:rsidR="009C2FA3" w:rsidRDefault="009C2FA3" w:rsidP="006C51D1">
      <w:pPr>
        <w:ind w:left="720"/>
        <w:rPr>
          <w:rFonts w:ascii="Times New Roman CYR" w:hAnsi="Times New Roman CYR" w:cs="Times New Roman CYR"/>
          <w:b/>
          <w:bCs/>
          <w:sz w:val="24"/>
          <w:u w:val="single"/>
        </w:rPr>
      </w:pPr>
    </w:p>
    <w:p w14:paraId="60D98B7D" w14:textId="095E592A" w:rsidR="00841CE9" w:rsidRPr="009C2FA3" w:rsidRDefault="00841CE9" w:rsidP="006C51D1">
      <w:pPr>
        <w:pStyle w:val="ListParagraph"/>
        <w:numPr>
          <w:ilvl w:val="0"/>
          <w:numId w:val="7"/>
        </w:numPr>
        <w:ind w:left="1080"/>
        <w:rPr>
          <w:rFonts w:ascii="Times New Roman CYR" w:hAnsi="Times New Roman CYR" w:cs="Times New Roman CYR"/>
          <w:bCs/>
          <w:sz w:val="24"/>
          <w:u w:val="single"/>
        </w:rPr>
      </w:pPr>
      <w:r w:rsidRPr="009C2FA3">
        <w:rPr>
          <w:rFonts w:ascii="Times New Roman CYR" w:hAnsi="Times New Roman CYR" w:cs="Times New Roman CYR"/>
          <w:bCs/>
          <w:sz w:val="24"/>
          <w:u w:val="single"/>
        </w:rPr>
        <w:t xml:space="preserve">Time Burden </w:t>
      </w:r>
      <w:r w:rsidR="00BF70F8">
        <w:rPr>
          <w:rFonts w:ascii="Times New Roman CYR" w:hAnsi="Times New Roman CYR" w:cs="Times New Roman CYR"/>
          <w:bCs/>
          <w:sz w:val="24"/>
          <w:highlight w:val="yellow"/>
          <w:u w:val="single"/>
        </w:rPr>
        <w:t>Across the 31% of</w:t>
      </w:r>
      <w:r w:rsidRPr="009C2FA3">
        <w:rPr>
          <w:rFonts w:ascii="Times New Roman CYR" w:hAnsi="Times New Roman CYR" w:cs="Times New Roman CYR"/>
          <w:bCs/>
          <w:sz w:val="24"/>
          <w:highlight w:val="yellow"/>
          <w:u w:val="single"/>
        </w:rPr>
        <w:t xml:space="preserve"> Hospitals</w:t>
      </w:r>
      <w:r w:rsidRPr="009C2FA3">
        <w:rPr>
          <w:rFonts w:ascii="Times New Roman CYR" w:hAnsi="Times New Roman CYR" w:cs="Times New Roman CYR"/>
          <w:bCs/>
          <w:sz w:val="24"/>
          <w:u w:val="single"/>
        </w:rPr>
        <w:t xml:space="preserve"> that Submitted CMS-10455 forms</w:t>
      </w:r>
    </w:p>
    <w:p w14:paraId="63EEB482" w14:textId="0483A3DB" w:rsidR="00CB44C4" w:rsidRDefault="00841CE9" w:rsidP="006C51D1">
      <w:pPr>
        <w:pStyle w:val="ListParagraph"/>
        <w:numPr>
          <w:ilvl w:val="0"/>
          <w:numId w:val="3"/>
        </w:numPr>
        <w:ind w:left="1440"/>
        <w:rPr>
          <w:rFonts w:ascii="Times New Roman CYR" w:hAnsi="Times New Roman CYR" w:cs="Times New Roman CYR"/>
          <w:bCs/>
          <w:sz w:val="24"/>
        </w:rPr>
      </w:pPr>
      <w:r w:rsidRPr="00841CE9">
        <w:rPr>
          <w:rFonts w:ascii="Times New Roman CYR" w:hAnsi="Times New Roman CYR" w:cs="Times New Roman CYR"/>
          <w:bCs/>
          <w:sz w:val="24"/>
        </w:rPr>
        <w:t xml:space="preserve">20 minutes x </w:t>
      </w:r>
      <w:r w:rsidR="00D32897">
        <w:rPr>
          <w:rFonts w:ascii="Times New Roman CYR" w:hAnsi="Times New Roman CYR" w:cs="Times New Roman CYR"/>
          <w:bCs/>
          <w:sz w:val="24"/>
        </w:rPr>
        <w:t>1,963</w:t>
      </w:r>
      <w:r w:rsidRPr="00841CE9">
        <w:rPr>
          <w:rFonts w:ascii="Times New Roman CYR" w:hAnsi="Times New Roman CYR" w:cs="Times New Roman CYR"/>
          <w:bCs/>
          <w:sz w:val="24"/>
        </w:rPr>
        <w:t xml:space="preserve"> CMS</w:t>
      </w:r>
      <w:r w:rsidR="00EE7C2B">
        <w:rPr>
          <w:rFonts w:ascii="Times New Roman CYR" w:hAnsi="Times New Roman CYR" w:cs="Times New Roman CYR"/>
          <w:bCs/>
          <w:sz w:val="24"/>
        </w:rPr>
        <w:t xml:space="preserve">-10455 </w:t>
      </w:r>
      <w:r w:rsidRPr="00841CE9">
        <w:rPr>
          <w:rFonts w:ascii="Times New Roman CYR" w:hAnsi="Times New Roman CYR" w:cs="Times New Roman CYR"/>
          <w:bCs/>
          <w:sz w:val="24"/>
        </w:rPr>
        <w:t>forms</w:t>
      </w:r>
      <w:r w:rsidR="00EE7C2B">
        <w:rPr>
          <w:rFonts w:ascii="Times New Roman CYR" w:hAnsi="Times New Roman CYR" w:cs="Times New Roman CYR"/>
          <w:bCs/>
          <w:sz w:val="24"/>
        </w:rPr>
        <w:t xml:space="preserve"> submitted per year</w:t>
      </w:r>
      <w:r w:rsidRPr="00841CE9">
        <w:rPr>
          <w:rFonts w:ascii="Times New Roman CYR" w:hAnsi="Times New Roman CYR" w:cs="Times New Roman CYR"/>
          <w:bCs/>
          <w:sz w:val="24"/>
        </w:rPr>
        <w:t xml:space="preserve"> = </w:t>
      </w:r>
      <w:r w:rsidR="00D32897">
        <w:rPr>
          <w:rFonts w:ascii="Times New Roman CYR" w:hAnsi="Times New Roman CYR" w:cs="Times New Roman CYR"/>
          <w:bCs/>
          <w:sz w:val="24"/>
        </w:rPr>
        <w:t>39,260</w:t>
      </w:r>
      <w:r>
        <w:rPr>
          <w:rFonts w:ascii="Times New Roman CYR" w:hAnsi="Times New Roman CYR" w:cs="Times New Roman CYR"/>
          <w:bCs/>
          <w:sz w:val="24"/>
        </w:rPr>
        <w:t xml:space="preserve"> minutes</w:t>
      </w:r>
    </w:p>
    <w:p w14:paraId="29E62C07" w14:textId="037CD875" w:rsidR="00841CE9" w:rsidRPr="00841CE9" w:rsidRDefault="00D32897" w:rsidP="006C51D1">
      <w:pPr>
        <w:pStyle w:val="ListParagraph"/>
        <w:numPr>
          <w:ilvl w:val="0"/>
          <w:numId w:val="3"/>
        </w:numPr>
        <w:ind w:left="1440"/>
        <w:rPr>
          <w:rFonts w:ascii="Times New Roman CYR" w:hAnsi="Times New Roman CYR" w:cs="Times New Roman CYR"/>
          <w:bCs/>
          <w:sz w:val="24"/>
        </w:rPr>
      </w:pPr>
      <w:r>
        <w:rPr>
          <w:rFonts w:ascii="Times New Roman CYR" w:hAnsi="Times New Roman CYR" w:cs="Times New Roman CYR"/>
          <w:bCs/>
          <w:sz w:val="24"/>
        </w:rPr>
        <w:t>39,260</w:t>
      </w:r>
      <w:r w:rsidR="00841CE9">
        <w:rPr>
          <w:rFonts w:ascii="Times New Roman CYR" w:hAnsi="Times New Roman CYR" w:cs="Times New Roman CYR"/>
          <w:bCs/>
          <w:sz w:val="24"/>
        </w:rPr>
        <w:t xml:space="preserve"> minutes divided by 60 minutes per hour = </w:t>
      </w:r>
      <w:r>
        <w:rPr>
          <w:rFonts w:ascii="Times New Roman CYR" w:hAnsi="Times New Roman CYR" w:cs="Times New Roman CYR"/>
          <w:bCs/>
          <w:sz w:val="24"/>
        </w:rPr>
        <w:t>654</w:t>
      </w:r>
      <w:r w:rsidR="00841CE9">
        <w:rPr>
          <w:rFonts w:ascii="Times New Roman CYR" w:hAnsi="Times New Roman CYR" w:cs="Times New Roman CYR"/>
          <w:bCs/>
          <w:sz w:val="24"/>
        </w:rPr>
        <w:t xml:space="preserve"> hours</w:t>
      </w:r>
    </w:p>
    <w:p w14:paraId="3FC15297" w14:textId="77777777" w:rsidR="00CB44C4" w:rsidRDefault="00CB44C4" w:rsidP="006C51D1">
      <w:pPr>
        <w:ind w:left="720"/>
        <w:rPr>
          <w:rFonts w:ascii="Times New Roman CYR" w:hAnsi="Times New Roman CYR" w:cs="Times New Roman CYR"/>
          <w:bCs/>
          <w:sz w:val="24"/>
        </w:rPr>
      </w:pPr>
    </w:p>
    <w:p w14:paraId="64B75702" w14:textId="77777777" w:rsidR="009C2FA3" w:rsidRDefault="009C2FA3" w:rsidP="006C51D1">
      <w:pPr>
        <w:ind w:left="720"/>
        <w:rPr>
          <w:rFonts w:ascii="Times New Roman CYR" w:hAnsi="Times New Roman CYR" w:cs="Times New Roman CYR"/>
          <w:bCs/>
          <w:sz w:val="24"/>
        </w:rPr>
      </w:pPr>
    </w:p>
    <w:p w14:paraId="19324BEA" w14:textId="7C01F813" w:rsidR="001925BE" w:rsidRPr="009C2FA3" w:rsidRDefault="00841CE9" w:rsidP="006C51D1">
      <w:pPr>
        <w:pStyle w:val="ListParagraph"/>
        <w:numPr>
          <w:ilvl w:val="0"/>
          <w:numId w:val="7"/>
        </w:numPr>
        <w:ind w:left="1080"/>
        <w:rPr>
          <w:rFonts w:ascii="Times New Roman CYR" w:hAnsi="Times New Roman CYR" w:cs="Times New Roman CYR"/>
          <w:bCs/>
          <w:sz w:val="24"/>
          <w:u w:val="single"/>
        </w:rPr>
      </w:pPr>
      <w:r w:rsidRPr="009C2FA3">
        <w:rPr>
          <w:rFonts w:ascii="Times New Roman CYR" w:hAnsi="Times New Roman CYR" w:cs="Times New Roman CYR"/>
          <w:bCs/>
          <w:sz w:val="24"/>
          <w:u w:val="single"/>
        </w:rPr>
        <w:t xml:space="preserve">Cost Burden </w:t>
      </w:r>
      <w:r w:rsidRPr="009C2FA3">
        <w:rPr>
          <w:rFonts w:ascii="Times New Roman CYR" w:hAnsi="Times New Roman CYR" w:cs="Times New Roman CYR"/>
          <w:bCs/>
          <w:sz w:val="24"/>
          <w:highlight w:val="yellow"/>
          <w:u w:val="single"/>
        </w:rPr>
        <w:t>Per Each Hospital</w:t>
      </w:r>
      <w:r w:rsidRPr="009C2FA3">
        <w:rPr>
          <w:rFonts w:ascii="Times New Roman CYR" w:hAnsi="Times New Roman CYR" w:cs="Times New Roman CYR"/>
          <w:bCs/>
          <w:sz w:val="24"/>
          <w:u w:val="single"/>
        </w:rPr>
        <w:t xml:space="preserve"> That Submitted a CMS-10455 Form</w:t>
      </w:r>
    </w:p>
    <w:p w14:paraId="21D4330E" w14:textId="77777777" w:rsidR="009C2FA3" w:rsidRDefault="009C2FA3" w:rsidP="006C51D1">
      <w:pPr>
        <w:pStyle w:val="ListParagraph"/>
        <w:ind w:left="1440"/>
        <w:rPr>
          <w:rFonts w:ascii="Times New Roman CYR" w:hAnsi="Times New Roman CYR" w:cs="Times New Roman CYR"/>
          <w:bCs/>
          <w:sz w:val="24"/>
        </w:rPr>
      </w:pPr>
    </w:p>
    <w:p w14:paraId="355228EB" w14:textId="3967A265" w:rsidR="00841CE9" w:rsidRDefault="00841CE9" w:rsidP="006C51D1">
      <w:pPr>
        <w:pStyle w:val="ListParagraph"/>
        <w:numPr>
          <w:ilvl w:val="0"/>
          <w:numId w:val="4"/>
        </w:numPr>
        <w:ind w:left="1440"/>
        <w:rPr>
          <w:rFonts w:ascii="Times New Roman CYR" w:hAnsi="Times New Roman CYR" w:cs="Times New Roman CYR"/>
          <w:bCs/>
          <w:sz w:val="24"/>
        </w:rPr>
      </w:pPr>
      <w:r>
        <w:rPr>
          <w:rFonts w:ascii="Times New Roman CYR" w:hAnsi="Times New Roman CYR" w:cs="Times New Roman CYR"/>
          <w:bCs/>
          <w:sz w:val="24"/>
        </w:rPr>
        <w:t>$33.65 per hour divided by 60 minutes per hour = $0.56 per minute</w:t>
      </w:r>
    </w:p>
    <w:p w14:paraId="0E71E0CC" w14:textId="71DEF760" w:rsidR="00841CE9" w:rsidRPr="00841CE9" w:rsidRDefault="00841CE9" w:rsidP="006C51D1">
      <w:pPr>
        <w:pStyle w:val="ListParagraph"/>
        <w:numPr>
          <w:ilvl w:val="0"/>
          <w:numId w:val="4"/>
        </w:numPr>
        <w:ind w:left="1440"/>
        <w:rPr>
          <w:rFonts w:ascii="Times New Roman CYR" w:hAnsi="Times New Roman CYR" w:cs="Times New Roman CYR"/>
          <w:bCs/>
          <w:sz w:val="24"/>
        </w:rPr>
      </w:pPr>
      <w:r>
        <w:rPr>
          <w:rFonts w:ascii="Times New Roman CYR" w:hAnsi="Times New Roman CYR" w:cs="Times New Roman CYR"/>
          <w:bCs/>
          <w:sz w:val="24"/>
        </w:rPr>
        <w:t xml:space="preserve">$0.56 per minute x 20 minutes = </w:t>
      </w:r>
      <w:r w:rsidR="00EE7C2B">
        <w:rPr>
          <w:rFonts w:ascii="Times New Roman CYR" w:hAnsi="Times New Roman CYR" w:cs="Times New Roman CYR"/>
          <w:bCs/>
          <w:sz w:val="24"/>
        </w:rPr>
        <w:t>$11.20</w:t>
      </w:r>
    </w:p>
    <w:p w14:paraId="445E9423" w14:textId="77777777" w:rsidR="00841CE9" w:rsidRDefault="00841CE9" w:rsidP="006C51D1">
      <w:pPr>
        <w:ind w:left="360"/>
        <w:rPr>
          <w:rFonts w:ascii="Times New Roman CYR" w:hAnsi="Times New Roman CYR" w:cs="Times New Roman CYR"/>
          <w:bCs/>
          <w:sz w:val="24"/>
        </w:rPr>
      </w:pPr>
    </w:p>
    <w:p w14:paraId="0B5A2F5D" w14:textId="77777777" w:rsidR="00ED7375" w:rsidRDefault="00ED7375" w:rsidP="006C51D1">
      <w:pPr>
        <w:ind w:left="360"/>
        <w:rPr>
          <w:rFonts w:ascii="Times New Roman CYR" w:hAnsi="Times New Roman CYR" w:cs="Times New Roman CYR"/>
          <w:bCs/>
          <w:sz w:val="24"/>
        </w:rPr>
      </w:pPr>
    </w:p>
    <w:p w14:paraId="0842F268" w14:textId="77777777" w:rsidR="00ED7375" w:rsidRDefault="00ED7375" w:rsidP="006C51D1">
      <w:pPr>
        <w:ind w:left="360"/>
        <w:rPr>
          <w:rFonts w:ascii="Times New Roman CYR" w:hAnsi="Times New Roman CYR" w:cs="Times New Roman CYR"/>
          <w:bCs/>
          <w:sz w:val="24"/>
        </w:rPr>
      </w:pPr>
    </w:p>
    <w:p w14:paraId="545E1DF3" w14:textId="038F6472" w:rsidR="00841CE9" w:rsidRPr="009C2FA3" w:rsidRDefault="00841CE9" w:rsidP="006C51D1">
      <w:pPr>
        <w:pStyle w:val="ListParagraph"/>
        <w:numPr>
          <w:ilvl w:val="0"/>
          <w:numId w:val="7"/>
        </w:numPr>
        <w:ind w:left="1080"/>
        <w:rPr>
          <w:rFonts w:ascii="Times New Roman CYR" w:hAnsi="Times New Roman CYR" w:cs="Times New Roman CYR"/>
          <w:bCs/>
          <w:sz w:val="24"/>
          <w:u w:val="single"/>
        </w:rPr>
      </w:pPr>
      <w:r w:rsidRPr="009C2FA3">
        <w:rPr>
          <w:rFonts w:ascii="Times New Roman CYR" w:hAnsi="Times New Roman CYR" w:cs="Times New Roman CYR"/>
          <w:bCs/>
          <w:sz w:val="24"/>
          <w:u w:val="single"/>
        </w:rPr>
        <w:t xml:space="preserve">Cost Burden </w:t>
      </w:r>
      <w:r w:rsidR="00BF70F8">
        <w:rPr>
          <w:rFonts w:ascii="Times New Roman CYR" w:hAnsi="Times New Roman CYR" w:cs="Times New Roman CYR"/>
          <w:bCs/>
          <w:sz w:val="24"/>
          <w:highlight w:val="yellow"/>
          <w:u w:val="single"/>
        </w:rPr>
        <w:t>Across the 31% of</w:t>
      </w:r>
      <w:r w:rsidRPr="009C2FA3">
        <w:rPr>
          <w:rFonts w:ascii="Times New Roman CYR" w:hAnsi="Times New Roman CYR" w:cs="Times New Roman CYR"/>
          <w:bCs/>
          <w:sz w:val="24"/>
          <w:highlight w:val="yellow"/>
          <w:u w:val="single"/>
        </w:rPr>
        <w:t xml:space="preserve"> Hospitals</w:t>
      </w:r>
      <w:r w:rsidRPr="009C2FA3">
        <w:rPr>
          <w:rFonts w:ascii="Times New Roman CYR" w:hAnsi="Times New Roman CYR" w:cs="Times New Roman CYR"/>
          <w:bCs/>
          <w:sz w:val="24"/>
          <w:u w:val="single"/>
        </w:rPr>
        <w:t xml:space="preserve"> That Submitted CMS-10455 Forms</w:t>
      </w:r>
    </w:p>
    <w:p w14:paraId="2FBE2E5C" w14:textId="77777777" w:rsidR="009C2FA3" w:rsidRDefault="009C2FA3" w:rsidP="006C51D1">
      <w:pPr>
        <w:pStyle w:val="ListParagraph"/>
        <w:ind w:left="1440"/>
        <w:rPr>
          <w:rFonts w:ascii="Times New Roman CYR" w:hAnsi="Times New Roman CYR" w:cs="Times New Roman CYR"/>
          <w:bCs/>
          <w:sz w:val="24"/>
        </w:rPr>
      </w:pPr>
    </w:p>
    <w:p w14:paraId="39AFE16C" w14:textId="77777777" w:rsidR="00841CE9" w:rsidRDefault="00841CE9" w:rsidP="006C51D1">
      <w:pPr>
        <w:pStyle w:val="ListParagraph"/>
        <w:numPr>
          <w:ilvl w:val="0"/>
          <w:numId w:val="4"/>
        </w:numPr>
        <w:ind w:left="1440"/>
        <w:rPr>
          <w:rFonts w:ascii="Times New Roman CYR" w:hAnsi="Times New Roman CYR" w:cs="Times New Roman CYR"/>
          <w:bCs/>
          <w:sz w:val="24"/>
        </w:rPr>
      </w:pPr>
      <w:r>
        <w:rPr>
          <w:rFonts w:ascii="Times New Roman CYR" w:hAnsi="Times New Roman CYR" w:cs="Times New Roman CYR"/>
          <w:bCs/>
          <w:sz w:val="24"/>
        </w:rPr>
        <w:t>$33.65 per hour divided by 60 minutes per hour = $0.56 per minute</w:t>
      </w:r>
    </w:p>
    <w:p w14:paraId="2B67C686" w14:textId="77777777" w:rsidR="00841CE9" w:rsidRDefault="00841CE9" w:rsidP="006C51D1">
      <w:pPr>
        <w:pStyle w:val="ListParagraph"/>
        <w:numPr>
          <w:ilvl w:val="0"/>
          <w:numId w:val="4"/>
        </w:numPr>
        <w:ind w:left="1440"/>
        <w:rPr>
          <w:rFonts w:ascii="Times New Roman CYR" w:hAnsi="Times New Roman CYR" w:cs="Times New Roman CYR"/>
          <w:bCs/>
          <w:sz w:val="24"/>
        </w:rPr>
      </w:pPr>
      <w:r>
        <w:rPr>
          <w:rFonts w:ascii="Times New Roman CYR" w:hAnsi="Times New Roman CYR" w:cs="Times New Roman CYR"/>
          <w:bCs/>
          <w:sz w:val="24"/>
        </w:rPr>
        <w:t>$0.56 per minute x 20 minutes = $11.20 per 20 minutes</w:t>
      </w:r>
    </w:p>
    <w:p w14:paraId="766ECD83" w14:textId="130D6232" w:rsidR="00841CE9" w:rsidRPr="000C481F" w:rsidRDefault="00841CE9" w:rsidP="006C51D1">
      <w:pPr>
        <w:pStyle w:val="ListParagraph"/>
        <w:numPr>
          <w:ilvl w:val="0"/>
          <w:numId w:val="4"/>
        </w:numPr>
        <w:ind w:left="1440"/>
        <w:rPr>
          <w:rFonts w:ascii="Times New Roman CYR" w:hAnsi="Times New Roman CYR" w:cs="Times New Roman CYR"/>
          <w:bCs/>
          <w:sz w:val="24"/>
        </w:rPr>
      </w:pPr>
      <w:r>
        <w:rPr>
          <w:rFonts w:ascii="Times New Roman CYR" w:hAnsi="Times New Roman CYR" w:cs="Times New Roman CYR"/>
          <w:bCs/>
          <w:sz w:val="24"/>
        </w:rPr>
        <w:t xml:space="preserve">$11.20 x </w:t>
      </w:r>
      <w:r w:rsidR="00D32897">
        <w:rPr>
          <w:rFonts w:ascii="Times New Roman CYR" w:hAnsi="Times New Roman CYR" w:cs="Times New Roman CYR"/>
          <w:bCs/>
          <w:sz w:val="24"/>
        </w:rPr>
        <w:t>1,963</w:t>
      </w:r>
      <w:r>
        <w:rPr>
          <w:rFonts w:ascii="Times New Roman CYR" w:hAnsi="Times New Roman CYR" w:cs="Times New Roman CYR"/>
          <w:bCs/>
          <w:sz w:val="24"/>
        </w:rPr>
        <w:t xml:space="preserve"> = $</w:t>
      </w:r>
      <w:r w:rsidR="00D32897">
        <w:rPr>
          <w:rFonts w:ascii="Times New Roman CYR" w:hAnsi="Times New Roman CYR" w:cs="Times New Roman CYR"/>
          <w:bCs/>
          <w:sz w:val="24"/>
        </w:rPr>
        <w:t>21,986</w:t>
      </w:r>
    </w:p>
    <w:p w14:paraId="5B96C918" w14:textId="77777777" w:rsidR="000C481F" w:rsidRDefault="000C481F" w:rsidP="000C48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14:paraId="077F7DB4" w14:textId="503DBD5B" w:rsidR="00496EB9" w:rsidRPr="00ED7375" w:rsidRDefault="00496EB9" w:rsidP="000C481F">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u w:val="single"/>
        </w:rPr>
      </w:pPr>
      <w:r w:rsidRPr="00ED7375">
        <w:rPr>
          <w:rFonts w:ascii="Times New Roman CYR" w:hAnsi="Times New Roman CYR" w:cs="Times New Roman CYR"/>
          <w:bCs/>
          <w:sz w:val="24"/>
          <w:u w:val="single"/>
        </w:rPr>
        <w:t xml:space="preserve">Burden Related to Entering </w:t>
      </w:r>
      <w:r w:rsidR="003E5D8C" w:rsidRPr="00ED7375">
        <w:rPr>
          <w:rFonts w:ascii="Times New Roman CYR" w:hAnsi="Times New Roman CYR" w:cs="Times New Roman CYR"/>
          <w:bCs/>
          <w:sz w:val="24"/>
          <w:u w:val="single"/>
        </w:rPr>
        <w:t xml:space="preserve">Information Related to Use of Soft Cloth </w:t>
      </w:r>
      <w:r w:rsidRPr="00ED7375">
        <w:rPr>
          <w:rFonts w:ascii="Times New Roman CYR" w:hAnsi="Times New Roman CYR" w:cs="Times New Roman CYR"/>
          <w:bCs/>
          <w:sz w:val="24"/>
          <w:u w:val="single"/>
        </w:rPr>
        <w:t>Restraint</w:t>
      </w:r>
      <w:r w:rsidR="003E5D8C" w:rsidRPr="00ED7375">
        <w:rPr>
          <w:rFonts w:ascii="Times New Roman CYR" w:hAnsi="Times New Roman CYR" w:cs="Times New Roman CYR"/>
          <w:bCs/>
          <w:sz w:val="24"/>
          <w:u w:val="single"/>
        </w:rPr>
        <w:t>s</w:t>
      </w:r>
      <w:r w:rsidRPr="00ED7375">
        <w:rPr>
          <w:rFonts w:ascii="Times New Roman CYR" w:hAnsi="Times New Roman CYR" w:cs="Times New Roman CYR"/>
          <w:bCs/>
          <w:sz w:val="24"/>
          <w:u w:val="single"/>
        </w:rPr>
        <w:t xml:space="preserve"> into the Hospital Records.</w:t>
      </w:r>
    </w:p>
    <w:p w14:paraId="0EDBE93B" w14:textId="77777777" w:rsidR="000C481F" w:rsidRDefault="000C481F" w:rsidP="00CB7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14:paraId="0A042DFE" w14:textId="5EB9C852" w:rsidR="004B1848" w:rsidRDefault="000C481F" w:rsidP="006C51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r>
        <w:rPr>
          <w:rFonts w:ascii="Times New Roman CYR" w:hAnsi="Times New Roman CYR" w:cs="Times New Roman CYR"/>
          <w:bCs/>
          <w:sz w:val="24"/>
        </w:rPr>
        <w:t>We estimate that the time required for the hospital to enter information about death</w:t>
      </w:r>
      <w:r w:rsidR="004B1848">
        <w:rPr>
          <w:rFonts w:ascii="Times New Roman CYR" w:hAnsi="Times New Roman CYR" w:cs="Times New Roman CYR"/>
          <w:bCs/>
          <w:sz w:val="24"/>
        </w:rPr>
        <w:t xml:space="preserve">s related to use of </w:t>
      </w:r>
      <w:r w:rsidR="003E5D8C">
        <w:rPr>
          <w:rFonts w:ascii="Times New Roman CYR" w:hAnsi="Times New Roman CYR" w:cs="Times New Roman CYR"/>
          <w:bCs/>
          <w:sz w:val="24"/>
        </w:rPr>
        <w:t xml:space="preserve">soft cloth restraints </w:t>
      </w:r>
      <w:r>
        <w:rPr>
          <w:rFonts w:ascii="Times New Roman CYR" w:hAnsi="Times New Roman CYR" w:cs="Times New Roman CYR"/>
          <w:bCs/>
          <w:sz w:val="24"/>
        </w:rPr>
        <w:t xml:space="preserve">into the hospital records would </w:t>
      </w:r>
      <w:r w:rsidR="00C44EE3">
        <w:rPr>
          <w:rFonts w:ascii="Times New Roman CYR" w:hAnsi="Times New Roman CYR" w:cs="Times New Roman CYR"/>
          <w:bCs/>
          <w:sz w:val="24"/>
        </w:rPr>
        <w:t>be</w:t>
      </w:r>
      <w:r>
        <w:rPr>
          <w:rFonts w:ascii="Times New Roman CYR" w:hAnsi="Times New Roman CYR" w:cs="Times New Roman CYR"/>
          <w:bCs/>
          <w:sz w:val="24"/>
        </w:rPr>
        <w:t xml:space="preserve"> approximately 5 minutes.  </w:t>
      </w:r>
      <w:r w:rsidR="003E5D8C">
        <w:rPr>
          <w:rFonts w:ascii="Times New Roman CYR" w:hAnsi="Times New Roman CYR" w:cs="Times New Roman CYR"/>
          <w:bCs/>
          <w:sz w:val="24"/>
        </w:rPr>
        <w:t xml:space="preserve">We believe that approximately 40% of the 6,389 hospitals or </w:t>
      </w:r>
      <w:r w:rsidR="008A4561">
        <w:rPr>
          <w:rFonts w:ascii="Times New Roman CYR" w:hAnsi="Times New Roman CYR" w:cs="Times New Roman CYR"/>
          <w:bCs/>
          <w:sz w:val="24"/>
        </w:rPr>
        <w:t>1,981</w:t>
      </w:r>
      <w:r w:rsidR="003E5D8C">
        <w:rPr>
          <w:rFonts w:ascii="Times New Roman CYR" w:hAnsi="Times New Roman CYR" w:cs="Times New Roman CYR"/>
          <w:bCs/>
          <w:sz w:val="24"/>
        </w:rPr>
        <w:t xml:space="preserve"> hospitals would </w:t>
      </w:r>
      <w:r w:rsidR="00C44EE3">
        <w:rPr>
          <w:rFonts w:ascii="Times New Roman CYR" w:hAnsi="Times New Roman CYR" w:cs="Times New Roman CYR"/>
          <w:bCs/>
          <w:sz w:val="24"/>
        </w:rPr>
        <w:t>have a death related to the use of soft restraints that would require the need</w:t>
      </w:r>
      <w:r w:rsidR="003E5D8C">
        <w:rPr>
          <w:rFonts w:ascii="Times New Roman CYR" w:hAnsi="Times New Roman CYR" w:cs="Times New Roman CYR"/>
          <w:bCs/>
          <w:sz w:val="24"/>
        </w:rPr>
        <w:t xml:space="preserve"> to document this information.  </w:t>
      </w:r>
      <w:r w:rsidR="00C44EE3">
        <w:rPr>
          <w:rFonts w:ascii="Times New Roman CYR" w:hAnsi="Times New Roman CYR" w:cs="Times New Roman CYR"/>
          <w:bCs/>
          <w:sz w:val="24"/>
        </w:rPr>
        <w:t>We further estimate</w:t>
      </w:r>
      <w:r w:rsidR="003E5D8C">
        <w:rPr>
          <w:rFonts w:ascii="Times New Roman CYR" w:hAnsi="Times New Roman CYR" w:cs="Times New Roman CYR"/>
          <w:bCs/>
          <w:sz w:val="24"/>
        </w:rPr>
        <w:t xml:space="preserve"> that each of these </w:t>
      </w:r>
      <w:r w:rsidR="008A4561">
        <w:rPr>
          <w:rFonts w:ascii="Times New Roman CYR" w:hAnsi="Times New Roman CYR" w:cs="Times New Roman CYR"/>
          <w:bCs/>
          <w:sz w:val="24"/>
        </w:rPr>
        <w:t>1,981</w:t>
      </w:r>
      <w:r w:rsidR="003E5D8C">
        <w:rPr>
          <w:rFonts w:ascii="Times New Roman CYR" w:hAnsi="Times New Roman CYR" w:cs="Times New Roman CYR"/>
          <w:bCs/>
          <w:sz w:val="24"/>
        </w:rPr>
        <w:t xml:space="preserve"> hospitals would only have one incident per year.</w:t>
      </w:r>
    </w:p>
    <w:p w14:paraId="09635691" w14:textId="77777777" w:rsidR="004B1848" w:rsidRDefault="004B1848" w:rsidP="006C51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p>
    <w:p w14:paraId="56DEC2B5" w14:textId="5D6511A9" w:rsidR="004B1848" w:rsidRDefault="000C481F" w:rsidP="008378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r>
        <w:rPr>
          <w:rFonts w:ascii="Times New Roman CYR" w:hAnsi="Times New Roman CYR" w:cs="Times New Roman CYR"/>
          <w:bCs/>
          <w:sz w:val="24"/>
        </w:rPr>
        <w:t>We believe that this task would be performed by a Registered Nurse.</w:t>
      </w:r>
      <w:r w:rsidR="004B1848">
        <w:rPr>
          <w:rFonts w:ascii="Times New Roman CYR" w:hAnsi="Times New Roman CYR" w:cs="Times New Roman CYR"/>
          <w:bCs/>
          <w:sz w:val="24"/>
        </w:rPr>
        <w:t xml:space="preserve">  According to the U.S. Bureau of Labor Statistics, the mean hourly wages for a registered nurse is $33.65 (</w:t>
      </w:r>
      <w:hyperlink r:id="rId10" w:history="1">
        <w:r w:rsidR="004B1848" w:rsidRPr="00E97CF3">
          <w:rPr>
            <w:rStyle w:val="Hyperlink"/>
            <w:rFonts w:ascii="Times New Roman CYR" w:hAnsi="Times New Roman CYR" w:cs="Times New Roman CYR"/>
            <w:bCs/>
            <w:sz w:val="24"/>
          </w:rPr>
          <w:t>https://www.bls.gov/ooh/healthcare/registered-nurses.htm</w:t>
        </w:r>
      </w:hyperlink>
      <w:r w:rsidR="004B1848">
        <w:rPr>
          <w:rFonts w:ascii="Times New Roman CYR" w:hAnsi="Times New Roman CYR" w:cs="Times New Roman CYR"/>
          <w:bCs/>
          <w:sz w:val="24"/>
        </w:rPr>
        <w:t>).</w:t>
      </w:r>
    </w:p>
    <w:p w14:paraId="2A42CD4D" w14:textId="77777777" w:rsidR="004B1848" w:rsidRDefault="004B1848" w:rsidP="000C48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14:paraId="0A4062E0" w14:textId="7713BCDC" w:rsidR="004B1848" w:rsidRPr="009C2FA3" w:rsidRDefault="003E5D8C" w:rsidP="00ED7375">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CYR" w:hAnsi="Times New Roman CYR" w:cs="Times New Roman CYR"/>
          <w:bCs/>
          <w:sz w:val="24"/>
          <w:u w:val="single"/>
        </w:rPr>
      </w:pPr>
      <w:r w:rsidRPr="009C2FA3">
        <w:rPr>
          <w:rFonts w:ascii="Times New Roman CYR" w:hAnsi="Times New Roman CYR" w:cs="Times New Roman CYR"/>
          <w:bCs/>
          <w:sz w:val="24"/>
          <w:u w:val="single"/>
        </w:rPr>
        <w:t xml:space="preserve">Time Burden </w:t>
      </w:r>
      <w:r w:rsidRPr="009C2FA3">
        <w:rPr>
          <w:rFonts w:ascii="Times New Roman CYR" w:hAnsi="Times New Roman CYR" w:cs="Times New Roman CYR"/>
          <w:bCs/>
          <w:sz w:val="24"/>
          <w:highlight w:val="yellow"/>
          <w:u w:val="single"/>
        </w:rPr>
        <w:t>For Each Hospital</w:t>
      </w:r>
      <w:r w:rsidRPr="009C2FA3">
        <w:rPr>
          <w:rFonts w:ascii="Times New Roman CYR" w:hAnsi="Times New Roman CYR" w:cs="Times New Roman CYR"/>
          <w:bCs/>
          <w:sz w:val="24"/>
          <w:u w:val="single"/>
        </w:rPr>
        <w:t xml:space="preserve"> Related to Documenting Information Related to Death Associated with Use of Soft Cloth Restraints In the Hospital Record.</w:t>
      </w:r>
    </w:p>
    <w:p w14:paraId="5FCACDAD" w14:textId="77777777" w:rsidR="004B1848" w:rsidRDefault="004B1848" w:rsidP="00ED7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p>
    <w:p w14:paraId="6EEE0E61" w14:textId="1A1ED6E1" w:rsidR="003E5D8C" w:rsidRDefault="003E5D8C" w:rsidP="00ED7375">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CYR" w:hAnsi="Times New Roman CYR" w:cs="Times New Roman CYR"/>
          <w:bCs/>
          <w:sz w:val="24"/>
        </w:rPr>
      </w:pPr>
      <w:r>
        <w:rPr>
          <w:rFonts w:ascii="Times New Roman CYR" w:hAnsi="Times New Roman CYR" w:cs="Times New Roman CYR"/>
          <w:bCs/>
          <w:sz w:val="24"/>
        </w:rPr>
        <w:t>5 minutes per report x 1 report per year = 5 minutes</w:t>
      </w:r>
    </w:p>
    <w:p w14:paraId="5F603BED" w14:textId="77777777" w:rsidR="00100D57" w:rsidRPr="003E5D8C" w:rsidRDefault="00100D57" w:rsidP="00ED7375">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CYR" w:hAnsi="Times New Roman CYR" w:cs="Times New Roman CYR"/>
          <w:bCs/>
          <w:sz w:val="24"/>
        </w:rPr>
      </w:pPr>
    </w:p>
    <w:p w14:paraId="1398FEA8" w14:textId="77777777" w:rsidR="003E5D8C" w:rsidRDefault="003E5D8C" w:rsidP="00ED7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14:paraId="68E3C398" w14:textId="42EE1345" w:rsidR="003E5D8C" w:rsidRPr="009C2FA3" w:rsidRDefault="003E5D8C" w:rsidP="00ED7375">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CYR" w:hAnsi="Times New Roman CYR" w:cs="Times New Roman CYR"/>
          <w:bCs/>
          <w:sz w:val="24"/>
          <w:u w:val="single"/>
        </w:rPr>
      </w:pPr>
      <w:r w:rsidRPr="009C2FA3">
        <w:rPr>
          <w:rFonts w:ascii="Times New Roman CYR" w:hAnsi="Times New Roman CYR" w:cs="Times New Roman CYR"/>
          <w:bCs/>
          <w:sz w:val="24"/>
          <w:u w:val="single"/>
        </w:rPr>
        <w:t xml:space="preserve">Time Burden </w:t>
      </w:r>
      <w:r w:rsidRPr="009C2FA3">
        <w:rPr>
          <w:rFonts w:ascii="Times New Roman CYR" w:hAnsi="Times New Roman CYR" w:cs="Times New Roman CYR"/>
          <w:bCs/>
          <w:sz w:val="24"/>
          <w:highlight w:val="yellow"/>
          <w:u w:val="single"/>
        </w:rPr>
        <w:t>Across The 2,556 Hospital</w:t>
      </w:r>
      <w:r w:rsidRPr="009C2FA3">
        <w:rPr>
          <w:rFonts w:ascii="Times New Roman CYR" w:hAnsi="Times New Roman CYR" w:cs="Times New Roman CYR"/>
          <w:bCs/>
          <w:sz w:val="24"/>
          <w:u w:val="single"/>
        </w:rPr>
        <w:t>s Related to Documenting Information Related to Death Associated with Use of Soft Cloth Restraints In the Hospital Record.</w:t>
      </w:r>
    </w:p>
    <w:p w14:paraId="5007C924" w14:textId="77777777" w:rsidR="003E5D8C" w:rsidRDefault="003E5D8C" w:rsidP="00ED7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p>
    <w:p w14:paraId="14C85B92" w14:textId="5E184F0A" w:rsidR="003E5D8C" w:rsidRDefault="003E5D8C" w:rsidP="00ED7375">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CYR" w:hAnsi="Times New Roman CYR" w:cs="Times New Roman CYR"/>
          <w:bCs/>
          <w:sz w:val="24"/>
        </w:rPr>
      </w:pPr>
      <w:r>
        <w:rPr>
          <w:rFonts w:ascii="Times New Roman CYR" w:hAnsi="Times New Roman CYR" w:cs="Times New Roman CYR"/>
          <w:bCs/>
          <w:sz w:val="24"/>
        </w:rPr>
        <w:t>5 minutes per report x 2,556 hospital required to report = 12,780 minutes</w:t>
      </w:r>
    </w:p>
    <w:p w14:paraId="42E4C7B9" w14:textId="55522A90" w:rsidR="003E5D8C" w:rsidRDefault="003E5D8C" w:rsidP="00ED7375">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CYR" w:hAnsi="Times New Roman CYR" w:cs="Times New Roman CYR"/>
          <w:bCs/>
          <w:sz w:val="24"/>
        </w:rPr>
      </w:pPr>
      <w:r>
        <w:rPr>
          <w:rFonts w:ascii="Times New Roman CYR" w:hAnsi="Times New Roman CYR" w:cs="Times New Roman CYR"/>
          <w:bCs/>
          <w:sz w:val="24"/>
        </w:rPr>
        <w:t>12,780 minutes divided 60 minutes per hour = 213 hours</w:t>
      </w:r>
    </w:p>
    <w:p w14:paraId="55BC5453" w14:textId="4E95AED0" w:rsidR="003E5D8C" w:rsidRDefault="003E5D8C" w:rsidP="00ED7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14:paraId="3FB97A34" w14:textId="77777777" w:rsidR="003E5D8C" w:rsidRDefault="003E5D8C" w:rsidP="00ED7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p>
    <w:p w14:paraId="62AC5A6F" w14:textId="6B962FDC" w:rsidR="005A1B76" w:rsidRPr="009C2FA3" w:rsidRDefault="005A1B76" w:rsidP="00ED7375">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CYR" w:hAnsi="Times New Roman CYR" w:cs="Times New Roman CYR"/>
          <w:bCs/>
          <w:sz w:val="24"/>
          <w:u w:val="single"/>
        </w:rPr>
      </w:pPr>
      <w:r w:rsidRPr="009C2FA3">
        <w:rPr>
          <w:rFonts w:ascii="Times New Roman CYR" w:hAnsi="Times New Roman CYR" w:cs="Times New Roman CYR"/>
          <w:bCs/>
          <w:sz w:val="24"/>
          <w:u w:val="single"/>
        </w:rPr>
        <w:t xml:space="preserve">Cost Burden </w:t>
      </w:r>
      <w:r w:rsidRPr="009C2FA3">
        <w:rPr>
          <w:rFonts w:ascii="Times New Roman CYR" w:hAnsi="Times New Roman CYR" w:cs="Times New Roman CYR"/>
          <w:bCs/>
          <w:sz w:val="24"/>
          <w:highlight w:val="yellow"/>
          <w:u w:val="single"/>
        </w:rPr>
        <w:t>For Each Hospital</w:t>
      </w:r>
      <w:r w:rsidRPr="009C2FA3">
        <w:rPr>
          <w:rFonts w:ascii="Times New Roman CYR" w:hAnsi="Times New Roman CYR" w:cs="Times New Roman CYR"/>
          <w:bCs/>
          <w:sz w:val="24"/>
          <w:u w:val="single"/>
        </w:rPr>
        <w:t xml:space="preserve"> Related to Documenting Information Related to Death Associated with Use of Soft Cloth Restraints In the Hospital Record.</w:t>
      </w:r>
    </w:p>
    <w:p w14:paraId="6490D5C8" w14:textId="77777777" w:rsidR="00251B2E" w:rsidRDefault="00251B2E" w:rsidP="00ED7375">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CYR" w:hAnsi="Times New Roman CYR" w:cs="Times New Roman CYR"/>
          <w:bCs/>
          <w:sz w:val="24"/>
        </w:rPr>
      </w:pPr>
    </w:p>
    <w:p w14:paraId="506BD883" w14:textId="77777777" w:rsidR="005A1B76" w:rsidRPr="003E5D8C" w:rsidRDefault="005A1B76" w:rsidP="00ED7375">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CYR" w:hAnsi="Times New Roman CYR" w:cs="Times New Roman CYR"/>
          <w:bCs/>
          <w:sz w:val="24"/>
        </w:rPr>
      </w:pPr>
      <w:r>
        <w:rPr>
          <w:rFonts w:ascii="Times New Roman CYR" w:hAnsi="Times New Roman CYR" w:cs="Times New Roman CYR"/>
          <w:bCs/>
          <w:sz w:val="24"/>
        </w:rPr>
        <w:t>5 minutes per report x 1 report per year = 5 minutes</w:t>
      </w:r>
    </w:p>
    <w:p w14:paraId="4992021E" w14:textId="195CFF92" w:rsidR="003E5D8C" w:rsidRDefault="005A1B76" w:rsidP="00ED7375">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CYR" w:hAnsi="Times New Roman CYR" w:cs="Times New Roman CYR"/>
          <w:bCs/>
          <w:sz w:val="24"/>
        </w:rPr>
      </w:pPr>
      <w:r>
        <w:rPr>
          <w:rFonts w:ascii="Times New Roman CYR" w:hAnsi="Times New Roman CYR" w:cs="Times New Roman CYR"/>
          <w:bCs/>
          <w:sz w:val="24"/>
        </w:rPr>
        <w:t>$33.65 per hour divided by 60 minutes per hour = $0.56 per minute</w:t>
      </w:r>
    </w:p>
    <w:p w14:paraId="3DB9BB8E" w14:textId="6FAD48BC" w:rsidR="005A1B76" w:rsidRDefault="005A1B76" w:rsidP="00ED7375">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CYR" w:hAnsi="Times New Roman CYR" w:cs="Times New Roman CYR"/>
          <w:bCs/>
          <w:sz w:val="24"/>
        </w:rPr>
      </w:pPr>
      <w:r>
        <w:rPr>
          <w:rFonts w:ascii="Times New Roman CYR" w:hAnsi="Times New Roman CYR" w:cs="Times New Roman CYR"/>
          <w:bCs/>
          <w:sz w:val="24"/>
        </w:rPr>
        <w:t>$0.56 per minute x 5 minutes = $2.80</w:t>
      </w:r>
    </w:p>
    <w:p w14:paraId="5A53B30E" w14:textId="77777777" w:rsidR="005A1B76" w:rsidRDefault="005A1B76" w:rsidP="005A1B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2AFA351E" w14:textId="7755618A" w:rsidR="005A1B76" w:rsidRPr="009C2FA3" w:rsidRDefault="005A1B76" w:rsidP="00837850">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CYR" w:hAnsi="Times New Roman CYR" w:cs="Times New Roman CYR"/>
          <w:bCs/>
          <w:sz w:val="24"/>
          <w:u w:val="single"/>
        </w:rPr>
      </w:pPr>
      <w:r w:rsidRPr="009C2FA3">
        <w:rPr>
          <w:rFonts w:ascii="Times New Roman CYR" w:hAnsi="Times New Roman CYR" w:cs="Times New Roman CYR"/>
          <w:bCs/>
          <w:sz w:val="24"/>
          <w:u w:val="single"/>
        </w:rPr>
        <w:t xml:space="preserve">Cost Burden </w:t>
      </w:r>
      <w:r w:rsidRPr="009C2FA3">
        <w:rPr>
          <w:rFonts w:ascii="Times New Roman CYR" w:hAnsi="Times New Roman CYR" w:cs="Times New Roman CYR"/>
          <w:bCs/>
          <w:sz w:val="24"/>
          <w:highlight w:val="yellow"/>
          <w:u w:val="single"/>
        </w:rPr>
        <w:t>Across the 2,556 Hospital</w:t>
      </w:r>
      <w:r w:rsidRPr="009C2FA3">
        <w:rPr>
          <w:rFonts w:ascii="Times New Roman CYR" w:hAnsi="Times New Roman CYR" w:cs="Times New Roman CYR"/>
          <w:bCs/>
          <w:sz w:val="24"/>
          <w:u w:val="single"/>
        </w:rPr>
        <w:t>s Related to Documenting Information Related to Death Associated with Use of Soft Cloth Restraints In the Hospital Record.</w:t>
      </w:r>
    </w:p>
    <w:p w14:paraId="23664448" w14:textId="77777777" w:rsidR="00251B2E" w:rsidRDefault="00251B2E" w:rsidP="00837850">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CYR" w:hAnsi="Times New Roman CYR" w:cs="Times New Roman CYR"/>
          <w:bCs/>
          <w:sz w:val="24"/>
        </w:rPr>
      </w:pPr>
    </w:p>
    <w:p w14:paraId="5BD48176" w14:textId="559F7DF9" w:rsidR="005A1B76" w:rsidRDefault="005A1B76" w:rsidP="00837850">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CYR" w:hAnsi="Times New Roman CYR" w:cs="Times New Roman CYR"/>
          <w:bCs/>
          <w:sz w:val="24"/>
        </w:rPr>
      </w:pPr>
      <w:r>
        <w:rPr>
          <w:rFonts w:ascii="Times New Roman CYR" w:hAnsi="Times New Roman CYR" w:cs="Times New Roman CYR"/>
          <w:bCs/>
          <w:sz w:val="24"/>
        </w:rPr>
        <w:t>5 minutes per report x 2,556 hospitals = 12,780 minutes</w:t>
      </w:r>
    </w:p>
    <w:p w14:paraId="47A19E9E" w14:textId="1E4EEA51" w:rsidR="005A1B76" w:rsidRDefault="005A1B76" w:rsidP="00837850">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CYR" w:hAnsi="Times New Roman CYR" w:cs="Times New Roman CYR"/>
          <w:bCs/>
          <w:sz w:val="24"/>
        </w:rPr>
      </w:pPr>
      <w:r>
        <w:rPr>
          <w:rFonts w:ascii="Times New Roman CYR" w:hAnsi="Times New Roman CYR" w:cs="Times New Roman CYR"/>
          <w:bCs/>
          <w:sz w:val="24"/>
        </w:rPr>
        <w:t>12,780 minutes divided by 60 minutes per hour = 213 hours</w:t>
      </w:r>
    </w:p>
    <w:p w14:paraId="547FF3E0" w14:textId="4BBBB908" w:rsidR="005A1B76" w:rsidRPr="003E5D8C" w:rsidRDefault="005A1B76" w:rsidP="00837850">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CYR" w:hAnsi="Times New Roman CYR" w:cs="Times New Roman CYR"/>
          <w:bCs/>
          <w:sz w:val="24"/>
        </w:rPr>
      </w:pPr>
      <w:r>
        <w:rPr>
          <w:rFonts w:ascii="Times New Roman CYR" w:hAnsi="Times New Roman CYR" w:cs="Times New Roman CYR"/>
          <w:bCs/>
          <w:sz w:val="24"/>
        </w:rPr>
        <w:t>$33.65 per hour x 213 hours = $7,167</w:t>
      </w:r>
    </w:p>
    <w:p w14:paraId="5808F474" w14:textId="77777777" w:rsidR="005A1B76" w:rsidRPr="00251B2E" w:rsidRDefault="005A1B76" w:rsidP="00251B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2FBB1FD8" w14:textId="732499AA" w:rsidR="000C481F" w:rsidRPr="00837850" w:rsidRDefault="000C481F" w:rsidP="000C481F">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u w:val="single"/>
        </w:rPr>
      </w:pPr>
      <w:r w:rsidRPr="00837850">
        <w:rPr>
          <w:rFonts w:ascii="Times New Roman CYR" w:hAnsi="Times New Roman CYR" w:cs="Times New Roman CYR"/>
          <w:bCs/>
          <w:sz w:val="24"/>
          <w:u w:val="single"/>
        </w:rPr>
        <w:t>Cost Burden Related to Fringe Benefits</w:t>
      </w:r>
    </w:p>
    <w:p w14:paraId="56D1C91F" w14:textId="77777777" w:rsidR="00CA1856" w:rsidRPr="00251B2E" w:rsidRDefault="00CA1856" w:rsidP="008A43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4"/>
          <w:u w:val="single"/>
        </w:rPr>
      </w:pPr>
    </w:p>
    <w:p w14:paraId="105E1D36" w14:textId="39A380E1" w:rsidR="00CA1856" w:rsidRDefault="00CA1856" w:rsidP="008378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r>
        <w:rPr>
          <w:rFonts w:ascii="Times New Roman CYR" w:hAnsi="Times New Roman CYR" w:cs="Times New Roman CYR"/>
          <w:bCs/>
          <w:sz w:val="24"/>
        </w:rPr>
        <w:t xml:space="preserve">We have estimated that it would take approximately 20 minutes for a registered nurse to complete the CMS-10455 form.  We have further estimated that it would take approximately 5 minutes for a registered nurse to document death information in the hospital records.  </w:t>
      </w:r>
    </w:p>
    <w:p w14:paraId="33861369" w14:textId="77777777" w:rsidR="00CA1856" w:rsidRDefault="00CA1856" w:rsidP="00712C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p>
    <w:p w14:paraId="50941A7E" w14:textId="617A04E3" w:rsidR="00CA1856" w:rsidRDefault="00CA1856" w:rsidP="008378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r>
        <w:rPr>
          <w:rFonts w:ascii="Times New Roman CYR" w:hAnsi="Times New Roman CYR" w:cs="Times New Roman CYR"/>
          <w:bCs/>
          <w:sz w:val="24"/>
        </w:rPr>
        <w:t>Above we have estimated the following cost burdens:</w:t>
      </w:r>
    </w:p>
    <w:p w14:paraId="111F55D7" w14:textId="77777777" w:rsidR="008A43E5" w:rsidRDefault="008A43E5" w:rsidP="000C48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14:paraId="753A1E69" w14:textId="513A7911" w:rsidR="002236F8" w:rsidRPr="00837850" w:rsidRDefault="002236F8" w:rsidP="00837850">
      <w:pPr>
        <w:pStyle w:val="ListParagraph"/>
        <w:numPr>
          <w:ilvl w:val="0"/>
          <w:numId w:val="5"/>
        </w:numPr>
        <w:ind w:left="1080"/>
        <w:rPr>
          <w:rFonts w:ascii="Times New Roman CYR" w:hAnsi="Times New Roman CYR" w:cs="Times New Roman CYR"/>
          <w:bCs/>
          <w:sz w:val="22"/>
        </w:rPr>
      </w:pPr>
      <w:r w:rsidRPr="00837850">
        <w:rPr>
          <w:rFonts w:ascii="Times New Roman CYR" w:hAnsi="Times New Roman CYR" w:cs="Times New Roman CYR"/>
          <w:bCs/>
          <w:sz w:val="22"/>
        </w:rPr>
        <w:t>Cost Burden Across All Hospitals That Submitted CMS-10455 Forms</w:t>
      </w:r>
      <w:r w:rsidRPr="00837850">
        <w:rPr>
          <w:rFonts w:ascii="Times New Roman CYR" w:hAnsi="Times New Roman CYR" w:cs="Times New Roman CYR"/>
          <w:bCs/>
          <w:sz w:val="22"/>
        </w:rPr>
        <w:tab/>
      </w:r>
      <w:r w:rsidRPr="00837850">
        <w:rPr>
          <w:rFonts w:ascii="Times New Roman CYR" w:hAnsi="Times New Roman CYR" w:cs="Times New Roman CYR"/>
          <w:bCs/>
          <w:sz w:val="22"/>
        </w:rPr>
        <w:tab/>
        <w:t>$</w:t>
      </w:r>
      <w:r w:rsidR="006C51D1" w:rsidRPr="00837850">
        <w:rPr>
          <w:rFonts w:ascii="Times New Roman CYR" w:hAnsi="Times New Roman CYR" w:cs="Times New Roman CYR"/>
          <w:bCs/>
          <w:sz w:val="22"/>
        </w:rPr>
        <w:t>21,986</w:t>
      </w:r>
    </w:p>
    <w:p w14:paraId="306C441C" w14:textId="79DA9194" w:rsidR="008A43E5" w:rsidRPr="00837850" w:rsidRDefault="008A43E5" w:rsidP="00837850">
      <w:pPr>
        <w:pStyle w:val="ListParagraph"/>
        <w:numPr>
          <w:ilvl w:val="0"/>
          <w:numId w:val="5"/>
        </w:numPr>
        <w:ind w:left="1080"/>
        <w:rPr>
          <w:rFonts w:ascii="Times New Roman CYR" w:hAnsi="Times New Roman CYR" w:cs="Times New Roman CYR"/>
          <w:bCs/>
          <w:sz w:val="22"/>
          <w:u w:val="single"/>
        </w:rPr>
      </w:pPr>
      <w:r w:rsidRPr="00837850">
        <w:rPr>
          <w:rFonts w:ascii="Times New Roman CYR" w:hAnsi="Times New Roman CYR" w:cs="Times New Roman CYR"/>
          <w:bCs/>
          <w:sz w:val="22"/>
          <w:u w:val="single"/>
        </w:rPr>
        <w:t xml:space="preserve">Cost burden </w:t>
      </w:r>
      <w:r w:rsidR="00EC3BA7" w:rsidRPr="00837850">
        <w:rPr>
          <w:rFonts w:ascii="Times New Roman CYR" w:hAnsi="Times New Roman CYR" w:cs="Times New Roman CYR"/>
          <w:bCs/>
          <w:sz w:val="22"/>
          <w:u w:val="single"/>
        </w:rPr>
        <w:t xml:space="preserve">across all hospital for </w:t>
      </w:r>
      <w:r w:rsidRPr="00837850">
        <w:rPr>
          <w:rFonts w:ascii="Times New Roman CYR" w:hAnsi="Times New Roman CYR" w:cs="Times New Roman CYR"/>
          <w:bCs/>
          <w:sz w:val="22"/>
          <w:u w:val="single"/>
        </w:rPr>
        <w:t>documenting death info in the hospital record</w:t>
      </w:r>
      <w:r w:rsidRPr="00837850">
        <w:rPr>
          <w:rFonts w:ascii="Times New Roman CYR" w:hAnsi="Times New Roman CYR" w:cs="Times New Roman CYR"/>
          <w:bCs/>
          <w:sz w:val="22"/>
          <w:u w:val="single"/>
        </w:rPr>
        <w:tab/>
        <w:t>$</w:t>
      </w:r>
      <w:r w:rsidR="00251B2E" w:rsidRPr="00837850">
        <w:rPr>
          <w:rFonts w:ascii="Times New Roman CYR" w:hAnsi="Times New Roman CYR" w:cs="Times New Roman CYR"/>
          <w:bCs/>
          <w:sz w:val="22"/>
          <w:u w:val="single"/>
        </w:rPr>
        <w:t xml:space="preserve">  7,167</w:t>
      </w:r>
    </w:p>
    <w:p w14:paraId="6D8D516F" w14:textId="60F8AF39" w:rsidR="00CA1856" w:rsidRPr="00837850" w:rsidRDefault="00251B2E" w:rsidP="008378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CYR" w:hAnsi="Times New Roman CYR" w:cs="Times New Roman CYR"/>
          <w:bCs/>
          <w:sz w:val="22"/>
        </w:rPr>
      </w:pPr>
      <w:r w:rsidRPr="00837850">
        <w:rPr>
          <w:rFonts w:ascii="Times New Roman CYR" w:hAnsi="Times New Roman CYR" w:cs="Times New Roman CYR"/>
          <w:bCs/>
          <w:sz w:val="22"/>
        </w:rPr>
        <w:t>TOTAL</w:t>
      </w:r>
      <w:r w:rsidRPr="00837850">
        <w:rPr>
          <w:rFonts w:ascii="Times New Roman CYR" w:hAnsi="Times New Roman CYR" w:cs="Times New Roman CYR"/>
          <w:bCs/>
          <w:sz w:val="22"/>
        </w:rPr>
        <w:tab/>
      </w:r>
      <w:r w:rsidRPr="00837850">
        <w:rPr>
          <w:rFonts w:ascii="Times New Roman CYR" w:hAnsi="Times New Roman CYR" w:cs="Times New Roman CYR"/>
          <w:bCs/>
          <w:sz w:val="22"/>
        </w:rPr>
        <w:tab/>
      </w:r>
      <w:r w:rsidRPr="00837850">
        <w:rPr>
          <w:rFonts w:ascii="Times New Roman CYR" w:hAnsi="Times New Roman CYR" w:cs="Times New Roman CYR"/>
          <w:bCs/>
          <w:sz w:val="22"/>
        </w:rPr>
        <w:tab/>
      </w:r>
      <w:r w:rsidRPr="00837850">
        <w:rPr>
          <w:rFonts w:ascii="Times New Roman CYR" w:hAnsi="Times New Roman CYR" w:cs="Times New Roman CYR"/>
          <w:bCs/>
          <w:sz w:val="22"/>
        </w:rPr>
        <w:tab/>
      </w:r>
      <w:r w:rsidRPr="00837850">
        <w:rPr>
          <w:rFonts w:ascii="Times New Roman CYR" w:hAnsi="Times New Roman CYR" w:cs="Times New Roman CYR"/>
          <w:bCs/>
          <w:sz w:val="22"/>
        </w:rPr>
        <w:tab/>
      </w:r>
      <w:r w:rsidRPr="00837850">
        <w:rPr>
          <w:rFonts w:ascii="Times New Roman CYR" w:hAnsi="Times New Roman CYR" w:cs="Times New Roman CYR"/>
          <w:bCs/>
          <w:sz w:val="22"/>
        </w:rPr>
        <w:tab/>
      </w:r>
      <w:r w:rsidRPr="00837850">
        <w:rPr>
          <w:rFonts w:ascii="Times New Roman CYR" w:hAnsi="Times New Roman CYR" w:cs="Times New Roman CYR"/>
          <w:bCs/>
          <w:sz w:val="22"/>
        </w:rPr>
        <w:tab/>
      </w:r>
      <w:r w:rsidRPr="00837850">
        <w:rPr>
          <w:rFonts w:ascii="Times New Roman CYR" w:hAnsi="Times New Roman CYR" w:cs="Times New Roman CYR"/>
          <w:bCs/>
          <w:sz w:val="22"/>
        </w:rPr>
        <w:tab/>
      </w:r>
      <w:r w:rsidRPr="00837850">
        <w:rPr>
          <w:rFonts w:ascii="Times New Roman CYR" w:hAnsi="Times New Roman CYR" w:cs="Times New Roman CYR"/>
          <w:bCs/>
          <w:sz w:val="22"/>
        </w:rPr>
        <w:tab/>
      </w:r>
      <w:r w:rsidRPr="00837850">
        <w:rPr>
          <w:rFonts w:ascii="Times New Roman CYR" w:hAnsi="Times New Roman CYR" w:cs="Times New Roman CYR"/>
          <w:bCs/>
          <w:sz w:val="22"/>
        </w:rPr>
        <w:tab/>
        <w:t>$</w:t>
      </w:r>
      <w:r w:rsidR="006C51D1" w:rsidRPr="00837850">
        <w:rPr>
          <w:rFonts w:ascii="Times New Roman CYR" w:hAnsi="Times New Roman CYR" w:cs="Times New Roman CYR"/>
          <w:bCs/>
          <w:sz w:val="22"/>
        </w:rPr>
        <w:t>29,153</w:t>
      </w:r>
    </w:p>
    <w:p w14:paraId="75465B68" w14:textId="77777777" w:rsidR="00251B2E" w:rsidRPr="00837850" w:rsidRDefault="00251B2E" w:rsidP="000C48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2"/>
        </w:rPr>
      </w:pPr>
    </w:p>
    <w:p w14:paraId="579BDAA2" w14:textId="419CEDC1" w:rsidR="008A43E5" w:rsidRDefault="008A43E5" w:rsidP="00837850">
      <w:pPr>
        <w:ind w:left="720"/>
        <w:rPr>
          <w:rFonts w:ascii="Times New Roman CYR" w:hAnsi="Times New Roman CYR" w:cs="Times New Roman CYR"/>
          <w:bCs/>
          <w:sz w:val="24"/>
        </w:rPr>
      </w:pPr>
      <w:r>
        <w:rPr>
          <w:rFonts w:ascii="Times New Roman CYR" w:hAnsi="Times New Roman CYR" w:cs="Times New Roman CYR"/>
          <w:bCs/>
          <w:sz w:val="24"/>
        </w:rPr>
        <w:t xml:space="preserve">To account for fringe benefits of employment we would add </w:t>
      </w:r>
      <w:r w:rsidR="00A54513">
        <w:rPr>
          <w:rFonts w:ascii="Times New Roman CYR" w:hAnsi="Times New Roman CYR" w:cs="Times New Roman CYR"/>
          <w:bCs/>
          <w:sz w:val="24"/>
        </w:rPr>
        <w:t xml:space="preserve">an additional amount in the amount of </w:t>
      </w:r>
      <w:r>
        <w:rPr>
          <w:rFonts w:ascii="Times New Roman CYR" w:hAnsi="Times New Roman CYR" w:cs="Times New Roman CYR"/>
          <w:bCs/>
          <w:sz w:val="24"/>
        </w:rPr>
        <w:t>100% of the hourly wages</w:t>
      </w:r>
      <w:r w:rsidR="00A54513">
        <w:rPr>
          <w:rFonts w:ascii="Times New Roman CYR" w:hAnsi="Times New Roman CYR" w:cs="Times New Roman CYR"/>
          <w:bCs/>
          <w:sz w:val="24"/>
        </w:rPr>
        <w:t xml:space="preserve"> for the time required to perform all tasks</w:t>
      </w:r>
      <w:r>
        <w:rPr>
          <w:rFonts w:ascii="Times New Roman CYR" w:hAnsi="Times New Roman CYR" w:cs="Times New Roman CYR"/>
          <w:bCs/>
          <w:sz w:val="24"/>
        </w:rPr>
        <w:t xml:space="preserve">. </w:t>
      </w:r>
      <w:r w:rsidR="00CC1232">
        <w:rPr>
          <w:rFonts w:ascii="Times New Roman CYR" w:hAnsi="Times New Roman CYR" w:cs="Times New Roman CYR"/>
          <w:bCs/>
          <w:sz w:val="24"/>
        </w:rPr>
        <w:t>Therefore, we would add an additional cost burden for fringe benefits in the amount of $</w:t>
      </w:r>
      <w:r w:rsidR="00712C90">
        <w:rPr>
          <w:rFonts w:ascii="Times New Roman CYR" w:hAnsi="Times New Roman CYR" w:cs="Times New Roman CYR"/>
          <w:bCs/>
          <w:sz w:val="24"/>
        </w:rPr>
        <w:t>29</w:t>
      </w:r>
      <w:r w:rsidR="00A7052C">
        <w:rPr>
          <w:rFonts w:ascii="Times New Roman CYR" w:hAnsi="Times New Roman CYR" w:cs="Times New Roman CYR"/>
          <w:bCs/>
          <w:sz w:val="24"/>
        </w:rPr>
        <w:t>,</w:t>
      </w:r>
      <w:r w:rsidR="006C51D1">
        <w:rPr>
          <w:rFonts w:ascii="Times New Roman CYR" w:hAnsi="Times New Roman CYR" w:cs="Times New Roman CYR"/>
          <w:bCs/>
          <w:sz w:val="24"/>
        </w:rPr>
        <w:t>153</w:t>
      </w:r>
      <w:r w:rsidR="00251B2E">
        <w:rPr>
          <w:rFonts w:ascii="Times New Roman CYR" w:hAnsi="Times New Roman CYR" w:cs="Times New Roman CYR"/>
          <w:bCs/>
          <w:sz w:val="24"/>
        </w:rPr>
        <w:t xml:space="preserve"> </w:t>
      </w:r>
      <w:r w:rsidR="00CC1232">
        <w:rPr>
          <w:rFonts w:ascii="Times New Roman CYR" w:hAnsi="Times New Roman CYR" w:cs="Times New Roman CYR"/>
          <w:bCs/>
          <w:sz w:val="24"/>
        </w:rPr>
        <w:t>($2</w:t>
      </w:r>
      <w:r w:rsidR="006C51D1">
        <w:rPr>
          <w:rFonts w:ascii="Times New Roman CYR" w:hAnsi="Times New Roman CYR" w:cs="Times New Roman CYR"/>
          <w:bCs/>
          <w:sz w:val="24"/>
        </w:rPr>
        <w:t>1,986</w:t>
      </w:r>
      <w:r w:rsidR="00CC1232">
        <w:rPr>
          <w:rFonts w:ascii="Times New Roman CYR" w:hAnsi="Times New Roman CYR" w:cs="Times New Roman CYR"/>
          <w:bCs/>
          <w:sz w:val="24"/>
        </w:rPr>
        <w:t xml:space="preserve"> + $</w:t>
      </w:r>
      <w:r w:rsidR="00251B2E" w:rsidRPr="00A7052C">
        <w:rPr>
          <w:rFonts w:ascii="Times New Roman CYR" w:hAnsi="Times New Roman CYR" w:cs="Times New Roman CYR"/>
          <w:bCs/>
          <w:sz w:val="24"/>
        </w:rPr>
        <w:t>7,167</w:t>
      </w:r>
      <w:r w:rsidR="00CC1232">
        <w:rPr>
          <w:rFonts w:ascii="Times New Roman CYR" w:hAnsi="Times New Roman CYR" w:cs="Times New Roman CYR"/>
          <w:bCs/>
          <w:sz w:val="24"/>
        </w:rPr>
        <w:t>)</w:t>
      </w:r>
    </w:p>
    <w:p w14:paraId="05934E7A" w14:textId="77777777" w:rsidR="00CA1856" w:rsidRDefault="00CA1856" w:rsidP="000C48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14:paraId="7B22BFA0" w14:textId="77777777" w:rsidR="00A54513" w:rsidRDefault="00A54513" w:rsidP="000C48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14:paraId="7F1E4DBD" w14:textId="3F1BAE4E" w:rsidR="00A54513" w:rsidRPr="00837850" w:rsidRDefault="00A54513" w:rsidP="00A54513">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u w:val="single"/>
        </w:rPr>
      </w:pPr>
      <w:r w:rsidRPr="00837850">
        <w:rPr>
          <w:rFonts w:ascii="Times New Roman CYR" w:hAnsi="Times New Roman CYR" w:cs="Times New Roman CYR"/>
          <w:bCs/>
          <w:sz w:val="24"/>
          <w:u w:val="single"/>
        </w:rPr>
        <w:t>Total Burden Associated With This ICR</w:t>
      </w:r>
    </w:p>
    <w:p w14:paraId="48994C29" w14:textId="77777777" w:rsidR="00A54513" w:rsidRDefault="00A54513" w:rsidP="000C48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14:paraId="792634B2" w14:textId="1E54ABAF" w:rsidR="00A54513" w:rsidRPr="009C2FA3" w:rsidRDefault="00A54513" w:rsidP="0062340E">
      <w:pPr>
        <w:pStyle w:val="ListParagraph"/>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u w:val="single"/>
        </w:rPr>
      </w:pPr>
      <w:r w:rsidRPr="009C2FA3">
        <w:rPr>
          <w:rFonts w:ascii="Times New Roman CYR" w:hAnsi="Times New Roman CYR" w:cs="Times New Roman CYR"/>
          <w:bCs/>
          <w:sz w:val="24"/>
          <w:u w:val="single"/>
        </w:rPr>
        <w:t>Total Time Burden Per Each Hospital:</w:t>
      </w:r>
    </w:p>
    <w:p w14:paraId="1A8F5467" w14:textId="77777777" w:rsidR="00837850" w:rsidRDefault="00837850" w:rsidP="00837850">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CYR" w:hAnsi="Times New Roman CYR" w:cs="Times New Roman CYR"/>
          <w:bCs/>
        </w:rPr>
      </w:pPr>
    </w:p>
    <w:p w14:paraId="314B0BC0" w14:textId="2A9AB81A" w:rsidR="00A54513" w:rsidRPr="00837850" w:rsidRDefault="00A54513" w:rsidP="00837850">
      <w:pPr>
        <w:pStyle w:val="ListParagraph"/>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CYR" w:hAnsi="Times New Roman CYR" w:cs="Times New Roman CYR"/>
          <w:bCs/>
        </w:rPr>
      </w:pPr>
      <w:r w:rsidRPr="00837850">
        <w:rPr>
          <w:rFonts w:ascii="Times New Roman CYR" w:hAnsi="Times New Roman CYR" w:cs="Times New Roman CYR"/>
          <w:bCs/>
        </w:rPr>
        <w:t>Submission of CMS-10455</w:t>
      </w:r>
      <w:r w:rsidRPr="00837850">
        <w:rPr>
          <w:rFonts w:ascii="Times New Roman CYR" w:hAnsi="Times New Roman CYR" w:cs="Times New Roman CYR"/>
          <w:bCs/>
        </w:rPr>
        <w:tab/>
      </w:r>
      <w:r w:rsidRPr="00837850">
        <w:rPr>
          <w:rFonts w:ascii="Times New Roman CYR" w:hAnsi="Times New Roman CYR" w:cs="Times New Roman CYR"/>
          <w:bCs/>
        </w:rPr>
        <w:tab/>
      </w:r>
      <w:r w:rsidRPr="00837850">
        <w:rPr>
          <w:rFonts w:ascii="Times New Roman CYR" w:hAnsi="Times New Roman CYR" w:cs="Times New Roman CYR"/>
          <w:bCs/>
        </w:rPr>
        <w:tab/>
      </w:r>
      <w:r w:rsidRPr="00837850">
        <w:rPr>
          <w:rFonts w:ascii="Times New Roman CYR" w:hAnsi="Times New Roman CYR" w:cs="Times New Roman CYR"/>
          <w:bCs/>
        </w:rPr>
        <w:tab/>
      </w:r>
      <w:r w:rsidRPr="00837850">
        <w:rPr>
          <w:rFonts w:ascii="Times New Roman CYR" w:hAnsi="Times New Roman CYR" w:cs="Times New Roman CYR"/>
          <w:bCs/>
        </w:rPr>
        <w:tab/>
      </w:r>
      <w:r w:rsidRPr="00837850">
        <w:rPr>
          <w:rFonts w:ascii="Times New Roman CYR" w:hAnsi="Times New Roman CYR" w:cs="Times New Roman CYR"/>
          <w:bCs/>
        </w:rPr>
        <w:tab/>
      </w:r>
      <w:r w:rsidRPr="00837850">
        <w:rPr>
          <w:rFonts w:ascii="Times New Roman CYR" w:hAnsi="Times New Roman CYR" w:cs="Times New Roman CYR"/>
          <w:bCs/>
        </w:rPr>
        <w:tab/>
        <w:t>20 minutes</w:t>
      </w:r>
    </w:p>
    <w:p w14:paraId="6B57E3D1" w14:textId="4132A487" w:rsidR="00A54513" w:rsidRPr="00837850" w:rsidRDefault="00A54513" w:rsidP="00837850">
      <w:pPr>
        <w:pStyle w:val="ListParagraph"/>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CYR" w:hAnsi="Times New Roman CYR" w:cs="Times New Roman CYR"/>
          <w:bCs/>
          <w:u w:val="single"/>
        </w:rPr>
      </w:pPr>
      <w:r w:rsidRPr="00837850">
        <w:rPr>
          <w:rFonts w:ascii="Times New Roman CYR" w:hAnsi="Times New Roman CYR" w:cs="Times New Roman CYR"/>
          <w:bCs/>
          <w:u w:val="single"/>
        </w:rPr>
        <w:t>Documentation of information of deaths related to soft cloth restraints</w:t>
      </w:r>
      <w:r w:rsidRPr="00837850">
        <w:rPr>
          <w:rFonts w:ascii="Times New Roman CYR" w:hAnsi="Times New Roman CYR" w:cs="Times New Roman CYR"/>
          <w:bCs/>
          <w:u w:val="single"/>
        </w:rPr>
        <w:tab/>
        <w:t xml:space="preserve">  </w:t>
      </w:r>
      <w:r w:rsidR="00837850">
        <w:rPr>
          <w:rFonts w:ascii="Times New Roman CYR" w:hAnsi="Times New Roman CYR" w:cs="Times New Roman CYR"/>
          <w:bCs/>
          <w:u w:val="single"/>
        </w:rPr>
        <w:tab/>
      </w:r>
      <w:r w:rsidR="00837850">
        <w:rPr>
          <w:rFonts w:ascii="Times New Roman CYR" w:hAnsi="Times New Roman CYR" w:cs="Times New Roman CYR"/>
          <w:bCs/>
          <w:u w:val="single"/>
        </w:rPr>
        <w:tab/>
        <w:t xml:space="preserve">  </w:t>
      </w:r>
      <w:r w:rsidRPr="00837850">
        <w:rPr>
          <w:rFonts w:ascii="Times New Roman CYR" w:hAnsi="Times New Roman CYR" w:cs="Times New Roman CYR"/>
          <w:bCs/>
          <w:u w:val="single"/>
        </w:rPr>
        <w:t>5 minutes</w:t>
      </w:r>
    </w:p>
    <w:p w14:paraId="5A46EB50" w14:textId="5B49F494" w:rsidR="00A54513" w:rsidRPr="00837850" w:rsidRDefault="00A54513" w:rsidP="008378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CYR" w:hAnsi="Times New Roman CYR" w:cs="Times New Roman CYR"/>
          <w:b/>
          <w:bCs/>
        </w:rPr>
      </w:pPr>
      <w:r w:rsidRPr="00837850">
        <w:rPr>
          <w:rFonts w:ascii="Times New Roman CYR" w:hAnsi="Times New Roman CYR" w:cs="Times New Roman CYR"/>
          <w:b/>
          <w:bCs/>
        </w:rPr>
        <w:t>TOTAL:</w:t>
      </w:r>
      <w:r w:rsidRPr="00837850">
        <w:rPr>
          <w:rFonts w:ascii="Times New Roman CYR" w:hAnsi="Times New Roman CYR" w:cs="Times New Roman CYR"/>
          <w:b/>
          <w:bCs/>
        </w:rPr>
        <w:tab/>
      </w:r>
      <w:r w:rsidRPr="00837850">
        <w:rPr>
          <w:rFonts w:ascii="Times New Roman CYR" w:hAnsi="Times New Roman CYR" w:cs="Times New Roman CYR"/>
          <w:b/>
          <w:bCs/>
        </w:rPr>
        <w:tab/>
      </w:r>
      <w:r w:rsidRPr="00837850">
        <w:rPr>
          <w:rFonts w:ascii="Times New Roman CYR" w:hAnsi="Times New Roman CYR" w:cs="Times New Roman CYR"/>
          <w:b/>
          <w:bCs/>
        </w:rPr>
        <w:tab/>
      </w:r>
      <w:r w:rsidRPr="00837850">
        <w:rPr>
          <w:rFonts w:ascii="Times New Roman CYR" w:hAnsi="Times New Roman CYR" w:cs="Times New Roman CYR"/>
          <w:b/>
          <w:bCs/>
        </w:rPr>
        <w:tab/>
      </w:r>
      <w:r w:rsidRPr="00837850">
        <w:rPr>
          <w:rFonts w:ascii="Times New Roman CYR" w:hAnsi="Times New Roman CYR" w:cs="Times New Roman CYR"/>
          <w:b/>
          <w:bCs/>
        </w:rPr>
        <w:tab/>
      </w:r>
      <w:r w:rsidRPr="00837850">
        <w:rPr>
          <w:rFonts w:ascii="Times New Roman CYR" w:hAnsi="Times New Roman CYR" w:cs="Times New Roman CYR"/>
          <w:b/>
          <w:bCs/>
        </w:rPr>
        <w:tab/>
      </w:r>
      <w:r w:rsidRPr="00837850">
        <w:rPr>
          <w:rFonts w:ascii="Times New Roman CYR" w:hAnsi="Times New Roman CYR" w:cs="Times New Roman CYR"/>
          <w:b/>
          <w:bCs/>
        </w:rPr>
        <w:tab/>
      </w:r>
      <w:r w:rsidRPr="00837850">
        <w:rPr>
          <w:rFonts w:ascii="Times New Roman CYR" w:hAnsi="Times New Roman CYR" w:cs="Times New Roman CYR"/>
          <w:b/>
          <w:bCs/>
        </w:rPr>
        <w:tab/>
      </w:r>
      <w:r w:rsidRPr="00837850">
        <w:rPr>
          <w:rFonts w:ascii="Times New Roman CYR" w:hAnsi="Times New Roman CYR" w:cs="Times New Roman CYR"/>
          <w:b/>
          <w:bCs/>
        </w:rPr>
        <w:tab/>
        <w:t>25 minutes</w:t>
      </w:r>
    </w:p>
    <w:p w14:paraId="23FAC62C" w14:textId="77777777" w:rsidR="00A54513" w:rsidRPr="00837850" w:rsidRDefault="00A54513" w:rsidP="008378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
          <w:bCs/>
        </w:rPr>
      </w:pPr>
    </w:p>
    <w:p w14:paraId="3C0BAE84" w14:textId="77777777" w:rsidR="00A54513" w:rsidRPr="00837850" w:rsidRDefault="00A54513" w:rsidP="008378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2"/>
        </w:rPr>
      </w:pPr>
    </w:p>
    <w:p w14:paraId="7E7AB990" w14:textId="49BB5D5F" w:rsidR="00A54513" w:rsidRPr="009C2FA3" w:rsidRDefault="00A54513" w:rsidP="00A54513">
      <w:pPr>
        <w:pStyle w:val="ListParagraph"/>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u w:val="single"/>
        </w:rPr>
      </w:pPr>
      <w:r w:rsidRPr="009C2FA3">
        <w:rPr>
          <w:rFonts w:ascii="Times New Roman CYR" w:hAnsi="Times New Roman CYR" w:cs="Times New Roman CYR"/>
          <w:bCs/>
          <w:sz w:val="24"/>
          <w:u w:val="single"/>
        </w:rPr>
        <w:t>Total Time Burden Across All Hospitals:</w:t>
      </w:r>
    </w:p>
    <w:p w14:paraId="210D8738" w14:textId="77777777" w:rsidR="007348E6" w:rsidRPr="009C2FA3" w:rsidRDefault="007348E6" w:rsidP="007348E6">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452DD6EE" w14:textId="63B4D4CE" w:rsidR="00A54513" w:rsidRPr="00837850" w:rsidRDefault="00837850" w:rsidP="00837850">
      <w:pPr>
        <w:pStyle w:val="ListParagraph"/>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CYR" w:hAnsi="Times New Roman CYR" w:cs="Times New Roman CYR"/>
          <w:bCs/>
          <w:sz w:val="22"/>
        </w:rPr>
      </w:pPr>
      <w:r>
        <w:rPr>
          <w:rFonts w:ascii="Times New Roman CYR" w:hAnsi="Times New Roman CYR" w:cs="Times New Roman CYR"/>
          <w:bCs/>
        </w:rPr>
        <w:t>Submission of CMS-10455</w:t>
      </w:r>
      <w:r>
        <w:rPr>
          <w:rFonts w:ascii="Times New Roman CYR" w:hAnsi="Times New Roman CYR" w:cs="Times New Roman CYR"/>
          <w:bCs/>
        </w:rPr>
        <w:tab/>
      </w:r>
      <w:r>
        <w:rPr>
          <w:rFonts w:ascii="Times New Roman CYR" w:hAnsi="Times New Roman CYR" w:cs="Times New Roman CYR"/>
          <w:bCs/>
        </w:rPr>
        <w:tab/>
      </w:r>
      <w:r>
        <w:rPr>
          <w:rFonts w:ascii="Times New Roman CYR" w:hAnsi="Times New Roman CYR" w:cs="Times New Roman CYR"/>
          <w:bCs/>
        </w:rPr>
        <w:tab/>
      </w:r>
      <w:r>
        <w:rPr>
          <w:rFonts w:ascii="Times New Roman CYR" w:hAnsi="Times New Roman CYR" w:cs="Times New Roman CYR"/>
          <w:bCs/>
        </w:rPr>
        <w:tab/>
      </w:r>
      <w:r>
        <w:rPr>
          <w:rFonts w:ascii="Times New Roman CYR" w:hAnsi="Times New Roman CYR" w:cs="Times New Roman CYR"/>
          <w:bCs/>
        </w:rPr>
        <w:tab/>
      </w:r>
      <w:r>
        <w:rPr>
          <w:rFonts w:ascii="Times New Roman CYR" w:hAnsi="Times New Roman CYR" w:cs="Times New Roman CYR"/>
          <w:bCs/>
        </w:rPr>
        <w:tab/>
      </w:r>
      <w:r>
        <w:rPr>
          <w:rFonts w:ascii="Times New Roman CYR" w:hAnsi="Times New Roman CYR" w:cs="Times New Roman CYR"/>
          <w:bCs/>
        </w:rPr>
        <w:tab/>
      </w:r>
      <w:r w:rsidR="006C51D1" w:rsidRPr="00837850">
        <w:rPr>
          <w:rFonts w:ascii="Times New Roman CYR" w:hAnsi="Times New Roman CYR" w:cs="Times New Roman CYR"/>
          <w:bCs/>
        </w:rPr>
        <w:t>654</w:t>
      </w:r>
      <w:r w:rsidR="00A54513" w:rsidRPr="00837850">
        <w:rPr>
          <w:rFonts w:ascii="Times New Roman CYR" w:hAnsi="Times New Roman CYR" w:cs="Times New Roman CYR"/>
          <w:bCs/>
        </w:rPr>
        <w:t xml:space="preserve"> hours</w:t>
      </w:r>
    </w:p>
    <w:p w14:paraId="0A9B3E8F" w14:textId="088447EB" w:rsidR="00A54513" w:rsidRPr="00837850" w:rsidRDefault="00A54513" w:rsidP="00837850">
      <w:pPr>
        <w:pStyle w:val="ListParagraph"/>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CYR" w:hAnsi="Times New Roman CYR" w:cs="Times New Roman CYR"/>
          <w:bCs/>
          <w:szCs w:val="20"/>
          <w:u w:val="single"/>
        </w:rPr>
      </w:pPr>
      <w:r w:rsidRPr="00837850">
        <w:rPr>
          <w:rFonts w:ascii="Times New Roman CYR" w:hAnsi="Times New Roman CYR" w:cs="Times New Roman CYR"/>
          <w:bCs/>
          <w:szCs w:val="20"/>
          <w:u w:val="single"/>
        </w:rPr>
        <w:t>Documentation of information of deaths related to soft cloth restraints</w:t>
      </w:r>
      <w:r w:rsidRPr="00837850">
        <w:rPr>
          <w:rFonts w:ascii="Times New Roman CYR" w:hAnsi="Times New Roman CYR" w:cs="Times New Roman CYR"/>
          <w:bCs/>
          <w:szCs w:val="20"/>
          <w:u w:val="single"/>
        </w:rPr>
        <w:tab/>
        <w:t xml:space="preserve">   </w:t>
      </w:r>
      <w:r w:rsidR="00837850" w:rsidRPr="00837850">
        <w:rPr>
          <w:rFonts w:ascii="Times New Roman CYR" w:hAnsi="Times New Roman CYR" w:cs="Times New Roman CYR"/>
          <w:bCs/>
          <w:szCs w:val="20"/>
          <w:u w:val="single"/>
        </w:rPr>
        <w:tab/>
        <w:t xml:space="preserve"> </w:t>
      </w:r>
      <w:r w:rsidR="00837850">
        <w:rPr>
          <w:rFonts w:ascii="Times New Roman CYR" w:hAnsi="Times New Roman CYR" w:cs="Times New Roman CYR"/>
          <w:bCs/>
          <w:szCs w:val="20"/>
          <w:u w:val="single"/>
        </w:rPr>
        <w:tab/>
      </w:r>
      <w:r w:rsidRPr="00837850">
        <w:rPr>
          <w:rFonts w:ascii="Times New Roman CYR" w:hAnsi="Times New Roman CYR" w:cs="Times New Roman CYR"/>
          <w:bCs/>
          <w:szCs w:val="20"/>
          <w:u w:val="single"/>
        </w:rPr>
        <w:t>213 hours</w:t>
      </w:r>
    </w:p>
    <w:p w14:paraId="00BB9C1D" w14:textId="2E8B8194" w:rsidR="00A54513" w:rsidRPr="00837850" w:rsidRDefault="00837850" w:rsidP="008378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CYR" w:hAnsi="Times New Roman CYR" w:cs="Times New Roman CYR"/>
          <w:b/>
          <w:bCs/>
          <w:szCs w:val="20"/>
        </w:rPr>
      </w:pPr>
      <w:r>
        <w:rPr>
          <w:rFonts w:ascii="Times New Roman CYR" w:hAnsi="Times New Roman CYR" w:cs="Times New Roman CYR"/>
          <w:b/>
          <w:bCs/>
          <w:szCs w:val="20"/>
        </w:rPr>
        <w:t>TOTAL:</w:t>
      </w:r>
      <w:r>
        <w:rPr>
          <w:rFonts w:ascii="Times New Roman CYR" w:hAnsi="Times New Roman CYR" w:cs="Times New Roman CYR"/>
          <w:b/>
          <w:bCs/>
          <w:szCs w:val="20"/>
        </w:rPr>
        <w:tab/>
      </w:r>
      <w:r>
        <w:rPr>
          <w:rFonts w:ascii="Times New Roman CYR" w:hAnsi="Times New Roman CYR" w:cs="Times New Roman CYR"/>
          <w:b/>
          <w:bCs/>
          <w:szCs w:val="20"/>
        </w:rPr>
        <w:tab/>
      </w:r>
      <w:r>
        <w:rPr>
          <w:rFonts w:ascii="Times New Roman CYR" w:hAnsi="Times New Roman CYR" w:cs="Times New Roman CYR"/>
          <w:b/>
          <w:bCs/>
          <w:szCs w:val="20"/>
        </w:rPr>
        <w:tab/>
      </w:r>
      <w:r>
        <w:rPr>
          <w:rFonts w:ascii="Times New Roman CYR" w:hAnsi="Times New Roman CYR" w:cs="Times New Roman CYR"/>
          <w:b/>
          <w:bCs/>
          <w:szCs w:val="20"/>
        </w:rPr>
        <w:tab/>
      </w:r>
      <w:r>
        <w:rPr>
          <w:rFonts w:ascii="Times New Roman CYR" w:hAnsi="Times New Roman CYR" w:cs="Times New Roman CYR"/>
          <w:b/>
          <w:bCs/>
          <w:szCs w:val="20"/>
        </w:rPr>
        <w:tab/>
      </w:r>
      <w:r>
        <w:rPr>
          <w:rFonts w:ascii="Times New Roman CYR" w:hAnsi="Times New Roman CYR" w:cs="Times New Roman CYR"/>
          <w:b/>
          <w:bCs/>
          <w:szCs w:val="20"/>
        </w:rPr>
        <w:tab/>
      </w:r>
      <w:r>
        <w:rPr>
          <w:rFonts w:ascii="Times New Roman CYR" w:hAnsi="Times New Roman CYR" w:cs="Times New Roman CYR"/>
          <w:b/>
          <w:bCs/>
          <w:szCs w:val="20"/>
        </w:rPr>
        <w:tab/>
      </w:r>
      <w:r>
        <w:rPr>
          <w:rFonts w:ascii="Times New Roman CYR" w:hAnsi="Times New Roman CYR" w:cs="Times New Roman CYR"/>
          <w:b/>
          <w:bCs/>
          <w:szCs w:val="20"/>
        </w:rPr>
        <w:tab/>
      </w:r>
      <w:r>
        <w:rPr>
          <w:rFonts w:ascii="Times New Roman CYR" w:hAnsi="Times New Roman CYR" w:cs="Times New Roman CYR"/>
          <w:b/>
          <w:bCs/>
          <w:szCs w:val="20"/>
        </w:rPr>
        <w:tab/>
      </w:r>
      <w:r w:rsidR="00712C90" w:rsidRPr="00837850">
        <w:rPr>
          <w:rFonts w:ascii="Times New Roman CYR" w:hAnsi="Times New Roman CYR" w:cs="Times New Roman CYR"/>
          <w:b/>
          <w:bCs/>
          <w:szCs w:val="20"/>
        </w:rPr>
        <w:t xml:space="preserve">873 </w:t>
      </w:r>
      <w:r w:rsidR="00A54513" w:rsidRPr="00837850">
        <w:rPr>
          <w:rFonts w:ascii="Times New Roman CYR" w:hAnsi="Times New Roman CYR" w:cs="Times New Roman CYR"/>
          <w:b/>
          <w:bCs/>
          <w:szCs w:val="20"/>
        </w:rPr>
        <w:t>hours</w:t>
      </w:r>
    </w:p>
    <w:p w14:paraId="33449E02" w14:textId="77777777" w:rsidR="00E92D44" w:rsidRPr="00F61476" w:rsidRDefault="00E92D44" w:rsidP="006234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4"/>
        </w:rPr>
      </w:pPr>
    </w:p>
    <w:p w14:paraId="327EC6CF" w14:textId="24F40CF1" w:rsidR="00E92D44" w:rsidRPr="009C2FA3" w:rsidRDefault="00E92D44" w:rsidP="00E92D44">
      <w:pPr>
        <w:pStyle w:val="ListParagraph"/>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u w:val="single"/>
        </w:rPr>
      </w:pPr>
      <w:r w:rsidRPr="009C2FA3">
        <w:rPr>
          <w:rFonts w:ascii="Times New Roman CYR" w:hAnsi="Times New Roman CYR" w:cs="Times New Roman CYR"/>
          <w:bCs/>
          <w:sz w:val="24"/>
          <w:u w:val="single"/>
        </w:rPr>
        <w:t>Total Cost Burden Per Each Hospital:</w:t>
      </w:r>
    </w:p>
    <w:p w14:paraId="68F1D88D" w14:textId="77777777" w:rsidR="007348E6" w:rsidRPr="009C2FA3" w:rsidRDefault="007348E6" w:rsidP="007348E6">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449DBA15" w14:textId="309EC65F" w:rsidR="00E92D44" w:rsidRPr="00837850" w:rsidRDefault="00E92D44" w:rsidP="00837850">
      <w:pPr>
        <w:pStyle w:val="ListParagraph"/>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CYR" w:hAnsi="Times New Roman CYR" w:cs="Times New Roman CYR"/>
          <w:bCs/>
          <w:sz w:val="18"/>
        </w:rPr>
      </w:pPr>
      <w:r w:rsidRPr="00837850">
        <w:rPr>
          <w:rFonts w:ascii="Times New Roman CYR" w:hAnsi="Times New Roman CYR" w:cs="Times New Roman CYR"/>
          <w:bCs/>
          <w:sz w:val="18"/>
        </w:rPr>
        <w:t>Submission of CMS-10455</w:t>
      </w:r>
      <w:r w:rsidRPr="00837850">
        <w:rPr>
          <w:rFonts w:ascii="Times New Roman CYR" w:hAnsi="Times New Roman CYR" w:cs="Times New Roman CYR"/>
          <w:bCs/>
          <w:sz w:val="18"/>
        </w:rPr>
        <w:tab/>
      </w:r>
      <w:r w:rsidRPr="00837850">
        <w:rPr>
          <w:rFonts w:ascii="Times New Roman CYR" w:hAnsi="Times New Roman CYR" w:cs="Times New Roman CYR"/>
          <w:bCs/>
          <w:sz w:val="18"/>
        </w:rPr>
        <w:tab/>
      </w:r>
      <w:r w:rsidRPr="00837850">
        <w:rPr>
          <w:rFonts w:ascii="Times New Roman CYR" w:hAnsi="Times New Roman CYR" w:cs="Times New Roman CYR"/>
          <w:bCs/>
          <w:sz w:val="18"/>
        </w:rPr>
        <w:tab/>
      </w:r>
      <w:r w:rsidRPr="00837850">
        <w:rPr>
          <w:rFonts w:ascii="Times New Roman CYR" w:hAnsi="Times New Roman CYR" w:cs="Times New Roman CYR"/>
          <w:bCs/>
          <w:sz w:val="18"/>
        </w:rPr>
        <w:tab/>
      </w:r>
      <w:r w:rsidRPr="00837850">
        <w:rPr>
          <w:rFonts w:ascii="Times New Roman CYR" w:hAnsi="Times New Roman CYR" w:cs="Times New Roman CYR"/>
          <w:bCs/>
          <w:sz w:val="18"/>
        </w:rPr>
        <w:tab/>
      </w:r>
      <w:r w:rsidRPr="00837850">
        <w:rPr>
          <w:rFonts w:ascii="Times New Roman CYR" w:hAnsi="Times New Roman CYR" w:cs="Times New Roman CYR"/>
          <w:bCs/>
          <w:sz w:val="18"/>
        </w:rPr>
        <w:tab/>
      </w:r>
      <w:r w:rsidRPr="00837850">
        <w:rPr>
          <w:rFonts w:ascii="Times New Roman CYR" w:hAnsi="Times New Roman CYR" w:cs="Times New Roman CYR"/>
          <w:bCs/>
          <w:sz w:val="18"/>
        </w:rPr>
        <w:tab/>
        <w:t>$</w:t>
      </w:r>
      <w:r w:rsidR="00E94051" w:rsidRPr="00837850">
        <w:rPr>
          <w:rFonts w:ascii="Times New Roman CYR" w:hAnsi="Times New Roman CYR" w:cs="Times New Roman CYR"/>
          <w:bCs/>
          <w:sz w:val="18"/>
        </w:rPr>
        <w:t>11.20</w:t>
      </w:r>
    </w:p>
    <w:p w14:paraId="71F88B05" w14:textId="07A5A387" w:rsidR="00E92D44" w:rsidRPr="00837850" w:rsidRDefault="00E92D44" w:rsidP="00837850">
      <w:pPr>
        <w:pStyle w:val="ListParagraph"/>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CYR" w:hAnsi="Times New Roman CYR" w:cs="Times New Roman CYR"/>
          <w:bCs/>
          <w:sz w:val="18"/>
        </w:rPr>
      </w:pPr>
      <w:r w:rsidRPr="00837850">
        <w:rPr>
          <w:rFonts w:ascii="Times New Roman CYR" w:hAnsi="Times New Roman CYR" w:cs="Times New Roman CYR"/>
          <w:bCs/>
          <w:sz w:val="18"/>
        </w:rPr>
        <w:t>Documentation of information of deaths related to soft cloth restraints</w:t>
      </w:r>
      <w:r w:rsidRPr="00837850">
        <w:rPr>
          <w:rFonts w:ascii="Times New Roman CYR" w:hAnsi="Times New Roman CYR" w:cs="Times New Roman CYR"/>
          <w:bCs/>
          <w:sz w:val="18"/>
        </w:rPr>
        <w:tab/>
      </w:r>
      <w:r w:rsidR="00837850" w:rsidRPr="00837850">
        <w:rPr>
          <w:rFonts w:ascii="Times New Roman CYR" w:hAnsi="Times New Roman CYR" w:cs="Times New Roman CYR"/>
          <w:bCs/>
          <w:sz w:val="18"/>
        </w:rPr>
        <w:tab/>
      </w:r>
      <w:r w:rsidRPr="00837850">
        <w:rPr>
          <w:rFonts w:ascii="Times New Roman CYR" w:hAnsi="Times New Roman CYR" w:cs="Times New Roman CYR"/>
          <w:bCs/>
          <w:sz w:val="18"/>
        </w:rPr>
        <w:t>$</w:t>
      </w:r>
      <w:r w:rsidR="00E94051" w:rsidRPr="00837850">
        <w:rPr>
          <w:rFonts w:ascii="Times New Roman CYR" w:hAnsi="Times New Roman CYR" w:cs="Times New Roman CYR"/>
          <w:bCs/>
          <w:sz w:val="18"/>
        </w:rPr>
        <w:t xml:space="preserve">  2.80</w:t>
      </w:r>
    </w:p>
    <w:p w14:paraId="1DE92DA4" w14:textId="140D7069" w:rsidR="00E92D44" w:rsidRPr="00837850" w:rsidRDefault="00E92D44" w:rsidP="00837850">
      <w:pPr>
        <w:pStyle w:val="ListParagraph"/>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CYR" w:hAnsi="Times New Roman CYR" w:cs="Times New Roman CYR"/>
          <w:bCs/>
          <w:sz w:val="18"/>
          <w:u w:val="single"/>
        </w:rPr>
      </w:pPr>
      <w:r w:rsidRPr="00837850">
        <w:rPr>
          <w:rFonts w:ascii="Times New Roman CYR" w:hAnsi="Times New Roman CYR" w:cs="Times New Roman CYR"/>
          <w:bCs/>
          <w:sz w:val="18"/>
          <w:u w:val="single"/>
        </w:rPr>
        <w:t>Fringe Benefits:</w:t>
      </w:r>
      <w:r w:rsidRPr="00837850">
        <w:rPr>
          <w:rFonts w:ascii="Times New Roman CYR" w:hAnsi="Times New Roman CYR" w:cs="Times New Roman CYR"/>
          <w:bCs/>
          <w:sz w:val="18"/>
          <w:u w:val="single"/>
        </w:rPr>
        <w:tab/>
      </w:r>
      <w:r w:rsidRPr="00837850">
        <w:rPr>
          <w:rFonts w:ascii="Times New Roman CYR" w:hAnsi="Times New Roman CYR" w:cs="Times New Roman CYR"/>
          <w:bCs/>
          <w:sz w:val="18"/>
          <w:u w:val="single"/>
        </w:rPr>
        <w:tab/>
      </w:r>
      <w:r w:rsidRPr="00837850">
        <w:rPr>
          <w:rFonts w:ascii="Times New Roman CYR" w:hAnsi="Times New Roman CYR" w:cs="Times New Roman CYR"/>
          <w:bCs/>
          <w:sz w:val="18"/>
          <w:u w:val="single"/>
        </w:rPr>
        <w:tab/>
      </w:r>
      <w:r w:rsidRPr="00837850">
        <w:rPr>
          <w:rFonts w:ascii="Times New Roman CYR" w:hAnsi="Times New Roman CYR" w:cs="Times New Roman CYR"/>
          <w:bCs/>
          <w:sz w:val="18"/>
          <w:u w:val="single"/>
        </w:rPr>
        <w:tab/>
      </w:r>
      <w:r w:rsidRPr="00837850">
        <w:rPr>
          <w:rFonts w:ascii="Times New Roman CYR" w:hAnsi="Times New Roman CYR" w:cs="Times New Roman CYR"/>
          <w:bCs/>
          <w:sz w:val="18"/>
          <w:u w:val="single"/>
        </w:rPr>
        <w:tab/>
      </w:r>
      <w:r w:rsidRPr="00837850">
        <w:rPr>
          <w:rFonts w:ascii="Times New Roman CYR" w:hAnsi="Times New Roman CYR" w:cs="Times New Roman CYR"/>
          <w:bCs/>
          <w:sz w:val="18"/>
          <w:u w:val="single"/>
        </w:rPr>
        <w:tab/>
      </w:r>
      <w:r w:rsidRPr="00837850">
        <w:rPr>
          <w:rFonts w:ascii="Times New Roman CYR" w:hAnsi="Times New Roman CYR" w:cs="Times New Roman CYR"/>
          <w:bCs/>
          <w:sz w:val="18"/>
          <w:u w:val="single"/>
        </w:rPr>
        <w:tab/>
      </w:r>
      <w:r w:rsidRPr="00837850">
        <w:rPr>
          <w:rFonts w:ascii="Times New Roman CYR" w:hAnsi="Times New Roman CYR" w:cs="Times New Roman CYR"/>
          <w:bCs/>
          <w:sz w:val="18"/>
          <w:u w:val="single"/>
        </w:rPr>
        <w:tab/>
        <w:t>$</w:t>
      </w:r>
      <w:r w:rsidR="00E94051" w:rsidRPr="00837850">
        <w:rPr>
          <w:rFonts w:ascii="Times New Roman CYR" w:hAnsi="Times New Roman CYR" w:cs="Times New Roman CYR"/>
          <w:bCs/>
          <w:sz w:val="18"/>
          <w:u w:val="single"/>
        </w:rPr>
        <w:t>14.00</w:t>
      </w:r>
    </w:p>
    <w:p w14:paraId="66FA4563" w14:textId="6883192C" w:rsidR="00E92D44" w:rsidRPr="00837850" w:rsidRDefault="00E92D44" w:rsidP="008378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CYR" w:hAnsi="Times New Roman CYR" w:cs="Times New Roman CYR"/>
          <w:b/>
          <w:bCs/>
          <w:sz w:val="18"/>
        </w:rPr>
      </w:pPr>
      <w:r w:rsidRPr="00837850">
        <w:rPr>
          <w:rFonts w:ascii="Times New Roman CYR" w:hAnsi="Times New Roman CYR" w:cs="Times New Roman CYR"/>
          <w:b/>
          <w:bCs/>
          <w:sz w:val="18"/>
        </w:rPr>
        <w:t>TOTAL:</w:t>
      </w:r>
      <w:r w:rsidRPr="00837850">
        <w:rPr>
          <w:rFonts w:ascii="Times New Roman CYR" w:hAnsi="Times New Roman CYR" w:cs="Times New Roman CYR"/>
          <w:b/>
          <w:bCs/>
          <w:sz w:val="18"/>
        </w:rPr>
        <w:tab/>
      </w:r>
      <w:r w:rsidRPr="00837850">
        <w:rPr>
          <w:rFonts w:ascii="Times New Roman CYR" w:hAnsi="Times New Roman CYR" w:cs="Times New Roman CYR"/>
          <w:b/>
          <w:bCs/>
          <w:sz w:val="18"/>
        </w:rPr>
        <w:tab/>
      </w:r>
      <w:r w:rsidRPr="00837850">
        <w:rPr>
          <w:rFonts w:ascii="Times New Roman CYR" w:hAnsi="Times New Roman CYR" w:cs="Times New Roman CYR"/>
          <w:b/>
          <w:bCs/>
          <w:sz w:val="18"/>
        </w:rPr>
        <w:tab/>
      </w:r>
      <w:r w:rsidRPr="00837850">
        <w:rPr>
          <w:rFonts w:ascii="Times New Roman CYR" w:hAnsi="Times New Roman CYR" w:cs="Times New Roman CYR"/>
          <w:b/>
          <w:bCs/>
          <w:sz w:val="18"/>
        </w:rPr>
        <w:tab/>
      </w:r>
      <w:r w:rsidRPr="00837850">
        <w:rPr>
          <w:rFonts w:ascii="Times New Roman CYR" w:hAnsi="Times New Roman CYR" w:cs="Times New Roman CYR"/>
          <w:b/>
          <w:bCs/>
          <w:sz w:val="18"/>
        </w:rPr>
        <w:tab/>
      </w:r>
      <w:r w:rsidRPr="00837850">
        <w:rPr>
          <w:rFonts w:ascii="Times New Roman CYR" w:hAnsi="Times New Roman CYR" w:cs="Times New Roman CYR"/>
          <w:b/>
          <w:bCs/>
          <w:sz w:val="18"/>
        </w:rPr>
        <w:tab/>
      </w:r>
      <w:r w:rsidRPr="00837850">
        <w:rPr>
          <w:rFonts w:ascii="Times New Roman CYR" w:hAnsi="Times New Roman CYR" w:cs="Times New Roman CYR"/>
          <w:b/>
          <w:bCs/>
          <w:sz w:val="18"/>
        </w:rPr>
        <w:tab/>
      </w:r>
      <w:r w:rsidRPr="00837850">
        <w:rPr>
          <w:rFonts w:ascii="Times New Roman CYR" w:hAnsi="Times New Roman CYR" w:cs="Times New Roman CYR"/>
          <w:b/>
          <w:bCs/>
          <w:sz w:val="18"/>
        </w:rPr>
        <w:tab/>
      </w:r>
      <w:r w:rsidRPr="00837850">
        <w:rPr>
          <w:rFonts w:ascii="Times New Roman CYR" w:hAnsi="Times New Roman CYR" w:cs="Times New Roman CYR"/>
          <w:b/>
          <w:bCs/>
          <w:sz w:val="18"/>
        </w:rPr>
        <w:tab/>
        <w:t>$</w:t>
      </w:r>
      <w:r w:rsidR="00E94051" w:rsidRPr="00837850">
        <w:rPr>
          <w:rFonts w:ascii="Times New Roman CYR" w:hAnsi="Times New Roman CYR" w:cs="Times New Roman CYR"/>
          <w:b/>
          <w:bCs/>
          <w:sz w:val="18"/>
        </w:rPr>
        <w:t>28.00</w:t>
      </w:r>
    </w:p>
    <w:p w14:paraId="2A44C97F" w14:textId="77777777" w:rsidR="00E92D44" w:rsidRPr="00837850" w:rsidRDefault="00E92D44" w:rsidP="008378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CYR" w:hAnsi="Times New Roman CYR" w:cs="Times New Roman CYR"/>
          <w:b/>
          <w:bCs/>
          <w:sz w:val="18"/>
        </w:rPr>
      </w:pPr>
    </w:p>
    <w:p w14:paraId="41A12E27" w14:textId="4EA6AA4D" w:rsidR="00E92D44" w:rsidRPr="009C2FA3" w:rsidRDefault="00E92D44" w:rsidP="00E92D44">
      <w:pPr>
        <w:pStyle w:val="ListParagraph"/>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u w:val="single"/>
        </w:rPr>
      </w:pPr>
      <w:r w:rsidRPr="009C2FA3">
        <w:rPr>
          <w:rFonts w:ascii="Times New Roman CYR" w:hAnsi="Times New Roman CYR" w:cs="Times New Roman CYR"/>
          <w:bCs/>
          <w:sz w:val="24"/>
          <w:u w:val="single"/>
        </w:rPr>
        <w:t>Total Time Burden Across All Hospitals:</w:t>
      </w:r>
    </w:p>
    <w:p w14:paraId="07EEA30D" w14:textId="77777777" w:rsidR="007348E6" w:rsidRDefault="007348E6" w:rsidP="007348E6">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5F745546" w14:textId="4AD00210" w:rsidR="00E92D44" w:rsidRPr="00837850" w:rsidRDefault="00E92D44" w:rsidP="00837850">
      <w:pPr>
        <w:pStyle w:val="ListParagraph"/>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CYR" w:hAnsi="Times New Roman CYR" w:cs="Times New Roman CYR"/>
          <w:bCs/>
        </w:rPr>
      </w:pPr>
      <w:r w:rsidRPr="00837850">
        <w:rPr>
          <w:rFonts w:ascii="Times New Roman CYR" w:hAnsi="Times New Roman CYR" w:cs="Times New Roman CYR"/>
          <w:bCs/>
        </w:rPr>
        <w:t>Submission of CMS-10455</w:t>
      </w:r>
      <w:r w:rsidRPr="00837850">
        <w:rPr>
          <w:rFonts w:ascii="Times New Roman CYR" w:hAnsi="Times New Roman CYR" w:cs="Times New Roman CYR"/>
          <w:bCs/>
        </w:rPr>
        <w:tab/>
      </w:r>
      <w:r w:rsidRPr="00837850">
        <w:rPr>
          <w:rFonts w:ascii="Times New Roman CYR" w:hAnsi="Times New Roman CYR" w:cs="Times New Roman CYR"/>
          <w:bCs/>
        </w:rPr>
        <w:tab/>
      </w:r>
      <w:r w:rsidRPr="00837850">
        <w:rPr>
          <w:rFonts w:ascii="Times New Roman CYR" w:hAnsi="Times New Roman CYR" w:cs="Times New Roman CYR"/>
          <w:bCs/>
        </w:rPr>
        <w:tab/>
      </w:r>
      <w:r w:rsidRPr="00837850">
        <w:rPr>
          <w:rFonts w:ascii="Times New Roman CYR" w:hAnsi="Times New Roman CYR" w:cs="Times New Roman CYR"/>
          <w:bCs/>
        </w:rPr>
        <w:tab/>
      </w:r>
      <w:r w:rsidRPr="00837850">
        <w:rPr>
          <w:rFonts w:ascii="Times New Roman CYR" w:hAnsi="Times New Roman CYR" w:cs="Times New Roman CYR"/>
          <w:bCs/>
        </w:rPr>
        <w:tab/>
      </w:r>
      <w:r w:rsidRPr="00837850">
        <w:rPr>
          <w:rFonts w:ascii="Times New Roman CYR" w:hAnsi="Times New Roman CYR" w:cs="Times New Roman CYR"/>
          <w:bCs/>
        </w:rPr>
        <w:tab/>
      </w:r>
      <w:r w:rsidRPr="00837850">
        <w:rPr>
          <w:rFonts w:ascii="Times New Roman CYR" w:hAnsi="Times New Roman CYR" w:cs="Times New Roman CYR"/>
          <w:bCs/>
        </w:rPr>
        <w:tab/>
        <w:t>$</w:t>
      </w:r>
      <w:r w:rsidR="006C51D1" w:rsidRPr="00837850">
        <w:rPr>
          <w:rFonts w:ascii="Times New Roman CYR" w:hAnsi="Times New Roman CYR" w:cs="Times New Roman CYR"/>
          <w:bCs/>
        </w:rPr>
        <w:t>21,986</w:t>
      </w:r>
    </w:p>
    <w:p w14:paraId="0CF846BC" w14:textId="3E960A98" w:rsidR="00E92D44" w:rsidRPr="00837850" w:rsidRDefault="00E92D44" w:rsidP="00837850">
      <w:pPr>
        <w:pStyle w:val="ListParagraph"/>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CYR" w:hAnsi="Times New Roman CYR" w:cs="Times New Roman CYR"/>
          <w:bCs/>
        </w:rPr>
      </w:pPr>
      <w:r w:rsidRPr="00837850">
        <w:rPr>
          <w:rFonts w:ascii="Times New Roman CYR" w:hAnsi="Times New Roman CYR" w:cs="Times New Roman CYR"/>
          <w:bCs/>
        </w:rPr>
        <w:t>Documentation of information of deaths related to soft cloth restraints</w:t>
      </w:r>
      <w:r w:rsidRPr="00837850">
        <w:rPr>
          <w:rFonts w:ascii="Times New Roman CYR" w:hAnsi="Times New Roman CYR" w:cs="Times New Roman CYR"/>
          <w:bCs/>
        </w:rPr>
        <w:tab/>
      </w:r>
      <w:r w:rsidR="00837850" w:rsidRPr="00837850">
        <w:rPr>
          <w:rFonts w:ascii="Times New Roman CYR" w:hAnsi="Times New Roman CYR" w:cs="Times New Roman CYR"/>
          <w:bCs/>
        </w:rPr>
        <w:tab/>
      </w:r>
      <w:r w:rsidR="00837850" w:rsidRPr="00837850">
        <w:rPr>
          <w:rFonts w:ascii="Times New Roman CYR" w:hAnsi="Times New Roman CYR" w:cs="Times New Roman CYR"/>
          <w:bCs/>
        </w:rPr>
        <w:tab/>
      </w:r>
      <w:r w:rsidRPr="00837850">
        <w:rPr>
          <w:rFonts w:ascii="Times New Roman CYR" w:hAnsi="Times New Roman CYR" w:cs="Times New Roman CYR"/>
          <w:bCs/>
        </w:rPr>
        <w:t>$</w:t>
      </w:r>
      <w:r w:rsidR="0062340E" w:rsidRPr="00837850">
        <w:rPr>
          <w:rFonts w:ascii="Times New Roman CYR" w:hAnsi="Times New Roman CYR" w:cs="Times New Roman CYR"/>
          <w:bCs/>
        </w:rPr>
        <w:t xml:space="preserve">  7,167</w:t>
      </w:r>
    </w:p>
    <w:p w14:paraId="7C8A6A68" w14:textId="1D214CF3" w:rsidR="00E92D44" w:rsidRPr="00837850" w:rsidRDefault="00E92D44" w:rsidP="00837850">
      <w:pPr>
        <w:pStyle w:val="ListParagraph"/>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CYR" w:hAnsi="Times New Roman CYR" w:cs="Times New Roman CYR"/>
          <w:bCs/>
          <w:u w:val="single"/>
        </w:rPr>
      </w:pPr>
      <w:r w:rsidRPr="00837850">
        <w:rPr>
          <w:rFonts w:ascii="Times New Roman CYR" w:hAnsi="Times New Roman CYR" w:cs="Times New Roman CYR"/>
          <w:bCs/>
          <w:u w:val="single"/>
        </w:rPr>
        <w:t>Fringe Benefits</w:t>
      </w:r>
      <w:r w:rsidRPr="00837850">
        <w:rPr>
          <w:rFonts w:ascii="Times New Roman CYR" w:hAnsi="Times New Roman CYR" w:cs="Times New Roman CYR"/>
          <w:bCs/>
          <w:u w:val="single"/>
        </w:rPr>
        <w:tab/>
      </w:r>
      <w:r w:rsidRPr="00837850">
        <w:rPr>
          <w:rFonts w:ascii="Times New Roman CYR" w:hAnsi="Times New Roman CYR" w:cs="Times New Roman CYR"/>
          <w:bCs/>
          <w:u w:val="single"/>
        </w:rPr>
        <w:tab/>
      </w:r>
      <w:r w:rsidRPr="00837850">
        <w:rPr>
          <w:rFonts w:ascii="Times New Roman CYR" w:hAnsi="Times New Roman CYR" w:cs="Times New Roman CYR"/>
          <w:bCs/>
          <w:u w:val="single"/>
        </w:rPr>
        <w:tab/>
      </w:r>
      <w:r w:rsidRPr="00837850">
        <w:rPr>
          <w:rFonts w:ascii="Times New Roman CYR" w:hAnsi="Times New Roman CYR" w:cs="Times New Roman CYR"/>
          <w:bCs/>
          <w:u w:val="single"/>
        </w:rPr>
        <w:tab/>
      </w:r>
      <w:r w:rsidRPr="00837850">
        <w:rPr>
          <w:rFonts w:ascii="Times New Roman CYR" w:hAnsi="Times New Roman CYR" w:cs="Times New Roman CYR"/>
          <w:bCs/>
          <w:u w:val="single"/>
        </w:rPr>
        <w:tab/>
      </w:r>
      <w:r w:rsidRPr="00837850">
        <w:rPr>
          <w:rFonts w:ascii="Times New Roman CYR" w:hAnsi="Times New Roman CYR" w:cs="Times New Roman CYR"/>
          <w:bCs/>
          <w:u w:val="single"/>
        </w:rPr>
        <w:tab/>
      </w:r>
      <w:r w:rsidRPr="00837850">
        <w:rPr>
          <w:rFonts w:ascii="Times New Roman CYR" w:hAnsi="Times New Roman CYR" w:cs="Times New Roman CYR"/>
          <w:bCs/>
          <w:u w:val="single"/>
        </w:rPr>
        <w:tab/>
      </w:r>
      <w:r w:rsidRPr="00837850">
        <w:rPr>
          <w:rFonts w:ascii="Times New Roman CYR" w:hAnsi="Times New Roman CYR" w:cs="Times New Roman CYR"/>
          <w:bCs/>
          <w:u w:val="single"/>
        </w:rPr>
        <w:tab/>
      </w:r>
      <w:r w:rsidR="00837850">
        <w:rPr>
          <w:rFonts w:ascii="Times New Roman CYR" w:hAnsi="Times New Roman CYR" w:cs="Times New Roman CYR"/>
          <w:bCs/>
          <w:u w:val="single"/>
        </w:rPr>
        <w:tab/>
      </w:r>
      <w:r w:rsidRPr="00837850">
        <w:rPr>
          <w:rFonts w:ascii="Times New Roman CYR" w:hAnsi="Times New Roman CYR" w:cs="Times New Roman CYR"/>
          <w:bCs/>
          <w:u w:val="single"/>
        </w:rPr>
        <w:t>$</w:t>
      </w:r>
      <w:r w:rsidR="000216E5" w:rsidRPr="00837850">
        <w:rPr>
          <w:rFonts w:ascii="Times New Roman CYR" w:hAnsi="Times New Roman CYR" w:cs="Times New Roman CYR"/>
          <w:bCs/>
          <w:u w:val="single"/>
        </w:rPr>
        <w:t>29,153</w:t>
      </w:r>
    </w:p>
    <w:p w14:paraId="53DE7BA9" w14:textId="122A3998" w:rsidR="00CB76C8" w:rsidRPr="00837850" w:rsidRDefault="00E92D44" w:rsidP="008378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CYR" w:hAnsi="Times New Roman CYR" w:cs="Times New Roman CYR"/>
          <w:b/>
          <w:bCs/>
        </w:rPr>
      </w:pPr>
      <w:r w:rsidRPr="00837850">
        <w:rPr>
          <w:rFonts w:ascii="Times New Roman CYR" w:hAnsi="Times New Roman CYR" w:cs="Times New Roman CYR"/>
          <w:b/>
          <w:bCs/>
        </w:rPr>
        <w:t>TOTAL:</w:t>
      </w:r>
      <w:r w:rsidRPr="00837850">
        <w:rPr>
          <w:rFonts w:ascii="Times New Roman CYR" w:hAnsi="Times New Roman CYR" w:cs="Times New Roman CYR"/>
          <w:b/>
          <w:bCs/>
        </w:rPr>
        <w:tab/>
      </w:r>
      <w:r w:rsidRPr="00837850">
        <w:rPr>
          <w:rFonts w:ascii="Times New Roman CYR" w:hAnsi="Times New Roman CYR" w:cs="Times New Roman CYR"/>
          <w:b/>
          <w:bCs/>
        </w:rPr>
        <w:tab/>
      </w:r>
      <w:r w:rsidRPr="00837850">
        <w:rPr>
          <w:rFonts w:ascii="Times New Roman CYR" w:hAnsi="Times New Roman CYR" w:cs="Times New Roman CYR"/>
          <w:b/>
          <w:bCs/>
        </w:rPr>
        <w:tab/>
      </w:r>
      <w:r w:rsidRPr="00837850">
        <w:rPr>
          <w:rFonts w:ascii="Times New Roman CYR" w:hAnsi="Times New Roman CYR" w:cs="Times New Roman CYR"/>
          <w:b/>
          <w:bCs/>
        </w:rPr>
        <w:tab/>
      </w:r>
      <w:r w:rsidRPr="00837850">
        <w:rPr>
          <w:rFonts w:ascii="Times New Roman CYR" w:hAnsi="Times New Roman CYR" w:cs="Times New Roman CYR"/>
          <w:b/>
          <w:bCs/>
        </w:rPr>
        <w:tab/>
      </w:r>
      <w:r w:rsidRPr="00837850">
        <w:rPr>
          <w:rFonts w:ascii="Times New Roman CYR" w:hAnsi="Times New Roman CYR" w:cs="Times New Roman CYR"/>
          <w:b/>
          <w:bCs/>
        </w:rPr>
        <w:tab/>
      </w:r>
      <w:r w:rsidRPr="00837850">
        <w:rPr>
          <w:rFonts w:ascii="Times New Roman CYR" w:hAnsi="Times New Roman CYR" w:cs="Times New Roman CYR"/>
          <w:b/>
          <w:bCs/>
        </w:rPr>
        <w:tab/>
      </w:r>
      <w:r w:rsidRPr="00837850">
        <w:rPr>
          <w:rFonts w:ascii="Times New Roman CYR" w:hAnsi="Times New Roman CYR" w:cs="Times New Roman CYR"/>
          <w:b/>
          <w:bCs/>
        </w:rPr>
        <w:tab/>
      </w:r>
      <w:r w:rsidRPr="00837850">
        <w:rPr>
          <w:rFonts w:ascii="Times New Roman CYR" w:hAnsi="Times New Roman CYR" w:cs="Times New Roman CYR"/>
          <w:b/>
          <w:bCs/>
        </w:rPr>
        <w:tab/>
        <w:t>$</w:t>
      </w:r>
      <w:r w:rsidR="000216E5" w:rsidRPr="00837850">
        <w:rPr>
          <w:rFonts w:ascii="Times New Roman CYR" w:hAnsi="Times New Roman CYR" w:cs="Times New Roman CYR"/>
          <w:b/>
          <w:bCs/>
        </w:rPr>
        <w:t>58,306</w:t>
      </w:r>
    </w:p>
    <w:p w14:paraId="048D0FE8" w14:textId="58B7F7C6" w:rsidR="00AA4C62" w:rsidRPr="00837850" w:rsidRDefault="00AA4C62" w:rsidP="00837850">
      <w:pPr>
        <w:ind w:left="720"/>
        <w:rPr>
          <w:sz w:val="16"/>
        </w:rPr>
      </w:pPr>
    </w:p>
    <w:p w14:paraId="508B42BE" w14:textId="77777777" w:rsidR="00CB76C8" w:rsidRDefault="00CB7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08DBDC5A" w14:textId="77777777" w:rsidR="00060972" w:rsidRPr="00AA05B2"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u w:val="single"/>
        </w:rPr>
      </w:pPr>
      <w:r w:rsidRPr="00AA05B2">
        <w:rPr>
          <w:rFonts w:ascii="Times New Roman CYR" w:hAnsi="Times New Roman CYR" w:cs="Times New Roman CYR"/>
          <w:bCs/>
          <w:sz w:val="24"/>
        </w:rPr>
        <w:t>13</w:t>
      </w:r>
      <w:r w:rsidR="00916507" w:rsidRPr="00AA05B2">
        <w:rPr>
          <w:rFonts w:ascii="Times New Roman CYR" w:hAnsi="Times New Roman CYR" w:cs="Times New Roman CYR"/>
          <w:bCs/>
          <w:sz w:val="24"/>
        </w:rPr>
        <w:t xml:space="preserve">.  </w:t>
      </w:r>
      <w:r w:rsidR="00BF666B" w:rsidRPr="00CB76C8">
        <w:rPr>
          <w:rFonts w:ascii="Times New Roman CYR" w:hAnsi="Times New Roman CYR" w:cs="Times New Roman CYR"/>
          <w:bCs/>
          <w:sz w:val="24"/>
          <w:u w:val="single"/>
        </w:rPr>
        <w:t>Capital</w:t>
      </w:r>
      <w:r w:rsidRPr="00CB76C8">
        <w:rPr>
          <w:rFonts w:ascii="Times New Roman CYR" w:hAnsi="Times New Roman CYR" w:cs="Times New Roman CYR"/>
          <w:bCs/>
          <w:sz w:val="24"/>
          <w:u w:val="single"/>
        </w:rPr>
        <w:t xml:space="preserve"> </w:t>
      </w:r>
      <w:r w:rsidRPr="00AA05B2">
        <w:rPr>
          <w:rFonts w:ascii="Times New Roman CYR" w:hAnsi="Times New Roman CYR" w:cs="Times New Roman CYR"/>
          <w:bCs/>
          <w:sz w:val="24"/>
          <w:u w:val="single"/>
        </w:rPr>
        <w:t>Cost</w:t>
      </w:r>
      <w:r w:rsidR="00BF666B">
        <w:rPr>
          <w:rFonts w:ascii="Times New Roman CYR" w:hAnsi="Times New Roman CYR" w:cs="Times New Roman CYR"/>
          <w:bCs/>
          <w:sz w:val="24"/>
          <w:u w:val="single"/>
        </w:rPr>
        <w:t>s</w:t>
      </w:r>
    </w:p>
    <w:p w14:paraId="75A10D42" w14:textId="77777777" w:rsidR="00060972" w:rsidRPr="00AA05B2"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3E868F64" w14:textId="77777777" w:rsidR="00060972" w:rsidRPr="00AA05B2" w:rsidRDefault="00060972" w:rsidP="00CB7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r w:rsidRPr="00AA05B2">
        <w:rPr>
          <w:rFonts w:ascii="Times New Roman CYR" w:hAnsi="Times New Roman CYR" w:cs="Times New Roman CYR"/>
          <w:bCs/>
          <w:sz w:val="24"/>
        </w:rPr>
        <w:t xml:space="preserve">There are no </w:t>
      </w:r>
      <w:r w:rsidR="00D325AE" w:rsidRPr="00AA05B2">
        <w:rPr>
          <w:rFonts w:ascii="Times New Roman CYR" w:hAnsi="Times New Roman CYR" w:cs="Times New Roman CYR"/>
          <w:bCs/>
          <w:sz w:val="24"/>
        </w:rPr>
        <w:t xml:space="preserve">anticipated </w:t>
      </w:r>
      <w:r w:rsidR="00BF666B">
        <w:rPr>
          <w:rFonts w:ascii="Times New Roman CYR" w:hAnsi="Times New Roman CYR" w:cs="Times New Roman CYR"/>
          <w:bCs/>
          <w:sz w:val="24"/>
        </w:rPr>
        <w:t>capital</w:t>
      </w:r>
      <w:r w:rsidRPr="00AA05B2">
        <w:rPr>
          <w:rFonts w:ascii="Times New Roman CYR" w:hAnsi="Times New Roman CYR" w:cs="Times New Roman CYR"/>
          <w:bCs/>
          <w:sz w:val="24"/>
        </w:rPr>
        <w:t xml:space="preserve"> costs associated with this collection.</w:t>
      </w:r>
    </w:p>
    <w:p w14:paraId="3849AFFB" w14:textId="77777777" w:rsidR="0097278B" w:rsidRPr="00AA05B2" w:rsidRDefault="009727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7DF10214" w14:textId="77777777" w:rsidR="00084646" w:rsidRDefault="00060972" w:rsidP="00084646">
      <w:pPr>
        <w:rPr>
          <w:rFonts w:ascii="Times New Roman CYR" w:hAnsi="Times New Roman CYR" w:cs="Times New Roman CYR"/>
          <w:bCs/>
          <w:sz w:val="24"/>
          <w:u w:val="single"/>
        </w:rPr>
      </w:pPr>
      <w:r w:rsidRPr="00AA05B2">
        <w:rPr>
          <w:rFonts w:ascii="Times New Roman CYR" w:hAnsi="Times New Roman CYR" w:cs="Times New Roman CYR"/>
          <w:bCs/>
          <w:sz w:val="24"/>
        </w:rPr>
        <w:t>14</w:t>
      </w:r>
      <w:r w:rsidR="00916507" w:rsidRPr="00AA05B2">
        <w:rPr>
          <w:rFonts w:ascii="Times New Roman CYR" w:hAnsi="Times New Roman CYR" w:cs="Times New Roman CYR"/>
          <w:bCs/>
          <w:sz w:val="24"/>
        </w:rPr>
        <w:t xml:space="preserve">.  </w:t>
      </w:r>
      <w:r w:rsidRPr="00AA05B2">
        <w:rPr>
          <w:rFonts w:ascii="Times New Roman CYR" w:hAnsi="Times New Roman CYR" w:cs="Times New Roman CYR"/>
          <w:bCs/>
          <w:sz w:val="24"/>
          <w:u w:val="single"/>
        </w:rPr>
        <w:t>Federal Cost Estimates</w:t>
      </w:r>
    </w:p>
    <w:p w14:paraId="21E9A790" w14:textId="77777777" w:rsidR="004A7624" w:rsidRDefault="004A7624" w:rsidP="00084646">
      <w:pPr>
        <w:rPr>
          <w:rFonts w:ascii="Times New Roman CYR" w:hAnsi="Times New Roman CYR" w:cs="Times New Roman CYR"/>
          <w:bCs/>
          <w:sz w:val="24"/>
          <w:u w:val="single"/>
        </w:rPr>
      </w:pPr>
    </w:p>
    <w:p w14:paraId="1BCE012D" w14:textId="77777777" w:rsidR="004A7624" w:rsidRDefault="00084646" w:rsidP="00CB76C8">
      <w:pPr>
        <w:ind w:left="360"/>
        <w:rPr>
          <w:rFonts w:ascii="Times New Roman CYR" w:hAnsi="Times New Roman CYR" w:cs="Times New Roman CYR"/>
          <w:bCs/>
          <w:sz w:val="24"/>
          <w:u w:val="single"/>
        </w:rPr>
      </w:pPr>
      <w:r>
        <w:rPr>
          <w:sz w:val="24"/>
        </w:rPr>
        <w:t xml:space="preserve">The Report of </w:t>
      </w:r>
      <w:r w:rsidR="007D4BA8">
        <w:rPr>
          <w:sz w:val="24"/>
        </w:rPr>
        <w:t xml:space="preserve">a </w:t>
      </w:r>
      <w:r>
        <w:rPr>
          <w:sz w:val="24"/>
        </w:rPr>
        <w:t>Hospital Associated Death from Restraint/Seclusion is to be completed by the hospital for each death described in 42 CFR 482.13(g)(1).</w:t>
      </w:r>
      <w:r w:rsidR="004A7624">
        <w:rPr>
          <w:rFonts w:ascii="Times New Roman CYR" w:hAnsi="Times New Roman CYR" w:cs="Times New Roman CYR"/>
          <w:bCs/>
          <w:sz w:val="24"/>
          <w:u w:val="single"/>
        </w:rPr>
        <w:t xml:space="preserve"> </w:t>
      </w:r>
    </w:p>
    <w:p w14:paraId="490FE839" w14:textId="77777777" w:rsidR="004A7624" w:rsidRDefault="004A7624" w:rsidP="00CB76C8">
      <w:pPr>
        <w:ind w:left="360"/>
        <w:rPr>
          <w:rFonts w:ascii="Times New Roman CYR" w:hAnsi="Times New Roman CYR" w:cs="Times New Roman CYR"/>
          <w:bCs/>
          <w:sz w:val="24"/>
          <w:u w:val="single"/>
        </w:rPr>
      </w:pPr>
    </w:p>
    <w:p w14:paraId="098C6511" w14:textId="01D09143" w:rsidR="00CB76C8" w:rsidRDefault="00084646" w:rsidP="00CB76C8">
      <w:pPr>
        <w:ind w:left="360"/>
        <w:rPr>
          <w:sz w:val="24"/>
        </w:rPr>
      </w:pPr>
      <w:r>
        <w:rPr>
          <w:sz w:val="24"/>
        </w:rPr>
        <w:t>The CMS Regional Offices are responsible for reviewing the Report of Hospital Death Associated with Restraint/Seclusion.  The amount for review of the form was calculated using an average salary of $</w:t>
      </w:r>
      <w:r w:rsidR="00367C77">
        <w:rPr>
          <w:sz w:val="24"/>
        </w:rPr>
        <w:t xml:space="preserve">70.07 per </w:t>
      </w:r>
      <w:r>
        <w:rPr>
          <w:sz w:val="24"/>
        </w:rPr>
        <w:t xml:space="preserve">hour for a Regional Office reviewer, and assuming it would take </w:t>
      </w:r>
      <w:r w:rsidR="003F57A6">
        <w:rPr>
          <w:sz w:val="24"/>
        </w:rPr>
        <w:t>20</w:t>
      </w:r>
      <w:r>
        <w:rPr>
          <w:sz w:val="24"/>
        </w:rPr>
        <w:t xml:space="preserve"> minutes to review the file; the Federal cost </w:t>
      </w:r>
      <w:r w:rsidR="004A7624">
        <w:rPr>
          <w:sz w:val="24"/>
        </w:rPr>
        <w:t xml:space="preserve">for each review </w:t>
      </w:r>
      <w:r>
        <w:rPr>
          <w:sz w:val="24"/>
        </w:rPr>
        <w:t>is $</w:t>
      </w:r>
      <w:r w:rsidR="003F57A6">
        <w:rPr>
          <w:sz w:val="24"/>
        </w:rPr>
        <w:t>23</w:t>
      </w:r>
      <w:r w:rsidR="00367C77">
        <w:rPr>
          <w:sz w:val="24"/>
        </w:rPr>
        <w:t xml:space="preserve"> </w:t>
      </w:r>
      <w:r>
        <w:rPr>
          <w:sz w:val="24"/>
        </w:rPr>
        <w:t>($</w:t>
      </w:r>
      <w:r w:rsidR="00367C77">
        <w:rPr>
          <w:sz w:val="24"/>
        </w:rPr>
        <w:t xml:space="preserve">70.07 </w:t>
      </w:r>
      <w:r>
        <w:rPr>
          <w:sz w:val="24"/>
        </w:rPr>
        <w:t>x 0.</w:t>
      </w:r>
      <w:r w:rsidR="003F57A6">
        <w:rPr>
          <w:sz w:val="24"/>
        </w:rPr>
        <w:t>33</w:t>
      </w:r>
      <w:r w:rsidR="00C90329">
        <w:rPr>
          <w:sz w:val="24"/>
        </w:rPr>
        <w:t xml:space="preserve"> </w:t>
      </w:r>
      <w:r>
        <w:rPr>
          <w:sz w:val="24"/>
        </w:rPr>
        <w:t>hours</w:t>
      </w:r>
      <w:r w:rsidR="007D4BA8">
        <w:rPr>
          <w:sz w:val="24"/>
        </w:rPr>
        <w:t>)</w:t>
      </w:r>
      <w:r w:rsidR="004A7624">
        <w:rPr>
          <w:sz w:val="24"/>
        </w:rPr>
        <w:t xml:space="preserve">. </w:t>
      </w:r>
      <w:r w:rsidR="007D4BA8">
        <w:rPr>
          <w:sz w:val="24"/>
        </w:rPr>
        <w:t xml:space="preserve"> </w:t>
      </w:r>
    </w:p>
    <w:p w14:paraId="3676AA14" w14:textId="77777777" w:rsidR="00CB76C8" w:rsidRDefault="00CB76C8" w:rsidP="00CB76C8">
      <w:pPr>
        <w:ind w:left="360"/>
        <w:rPr>
          <w:sz w:val="24"/>
        </w:rPr>
      </w:pPr>
    </w:p>
    <w:p w14:paraId="024CBA7D" w14:textId="0709907C" w:rsidR="00084646" w:rsidRDefault="004A7624" w:rsidP="00CB76C8">
      <w:pPr>
        <w:ind w:left="360"/>
        <w:rPr>
          <w:sz w:val="24"/>
        </w:rPr>
      </w:pPr>
      <w:r>
        <w:rPr>
          <w:sz w:val="24"/>
        </w:rPr>
        <w:t xml:space="preserve">The total number of reports annually is estimated to be </w:t>
      </w:r>
      <w:r w:rsidR="00C1345F">
        <w:rPr>
          <w:sz w:val="24"/>
        </w:rPr>
        <w:t>6,</w:t>
      </w:r>
      <w:r w:rsidR="003F57A6">
        <w:rPr>
          <w:sz w:val="24"/>
        </w:rPr>
        <w:t>389</w:t>
      </w:r>
      <w:r>
        <w:rPr>
          <w:sz w:val="24"/>
        </w:rPr>
        <w:t xml:space="preserve"> (</w:t>
      </w:r>
      <w:r w:rsidR="00C1345F">
        <w:rPr>
          <w:sz w:val="24"/>
        </w:rPr>
        <w:t>6,</w:t>
      </w:r>
      <w:r w:rsidR="003F57A6">
        <w:rPr>
          <w:sz w:val="24"/>
        </w:rPr>
        <w:t>389</w:t>
      </w:r>
      <w:r>
        <w:rPr>
          <w:sz w:val="24"/>
        </w:rPr>
        <w:t xml:space="preserve"> hospitals x </w:t>
      </w:r>
      <w:r w:rsidR="00C1345F">
        <w:rPr>
          <w:sz w:val="24"/>
        </w:rPr>
        <w:t>1</w:t>
      </w:r>
      <w:r>
        <w:rPr>
          <w:sz w:val="24"/>
        </w:rPr>
        <w:t xml:space="preserve"> annual reports). </w:t>
      </w:r>
      <w:r w:rsidR="007D4BA8">
        <w:rPr>
          <w:sz w:val="24"/>
        </w:rPr>
        <w:t xml:space="preserve"> </w:t>
      </w:r>
      <w:r>
        <w:rPr>
          <w:sz w:val="24"/>
        </w:rPr>
        <w:t xml:space="preserve">Thus, the total number of hours spent annually reviewing this report is </w:t>
      </w:r>
      <w:r w:rsidR="003F57A6">
        <w:rPr>
          <w:sz w:val="24"/>
        </w:rPr>
        <w:t xml:space="preserve">2,108 </w:t>
      </w:r>
      <w:r>
        <w:rPr>
          <w:sz w:val="24"/>
        </w:rPr>
        <w:t>(0.</w:t>
      </w:r>
      <w:r w:rsidR="003F57A6">
        <w:rPr>
          <w:sz w:val="24"/>
        </w:rPr>
        <w:t>33</w:t>
      </w:r>
      <w:r w:rsidR="00C90329">
        <w:rPr>
          <w:sz w:val="24"/>
        </w:rPr>
        <w:t xml:space="preserve"> </w:t>
      </w:r>
      <w:r>
        <w:rPr>
          <w:sz w:val="24"/>
        </w:rPr>
        <w:t xml:space="preserve">hours x </w:t>
      </w:r>
      <w:r w:rsidR="00C1345F">
        <w:rPr>
          <w:sz w:val="24"/>
        </w:rPr>
        <w:t>6,</w:t>
      </w:r>
      <w:r w:rsidR="003F57A6">
        <w:rPr>
          <w:sz w:val="24"/>
        </w:rPr>
        <w:t>389</w:t>
      </w:r>
      <w:r>
        <w:rPr>
          <w:sz w:val="24"/>
        </w:rPr>
        <w:t xml:space="preserve"> reports). </w:t>
      </w:r>
      <w:r w:rsidR="007D4BA8">
        <w:rPr>
          <w:sz w:val="24"/>
        </w:rPr>
        <w:t xml:space="preserve"> </w:t>
      </w:r>
      <w:r>
        <w:rPr>
          <w:sz w:val="24"/>
        </w:rPr>
        <w:t xml:space="preserve">The total federal cost for the RO review of the Report of </w:t>
      </w:r>
      <w:r w:rsidR="007D4BA8">
        <w:rPr>
          <w:sz w:val="24"/>
        </w:rPr>
        <w:t xml:space="preserve">a </w:t>
      </w:r>
      <w:r>
        <w:rPr>
          <w:sz w:val="24"/>
        </w:rPr>
        <w:t xml:space="preserve">Hospital Death Associated with Restraint/Seclusion is estimated to be </w:t>
      </w:r>
      <w:r w:rsidR="00A62737">
        <w:rPr>
          <w:sz w:val="24"/>
        </w:rPr>
        <w:t>$</w:t>
      </w:r>
      <w:r w:rsidR="003F57A6">
        <w:rPr>
          <w:sz w:val="24"/>
        </w:rPr>
        <w:t>147,708</w:t>
      </w:r>
      <w:r w:rsidR="00A62737">
        <w:rPr>
          <w:sz w:val="24"/>
        </w:rPr>
        <w:t xml:space="preserve"> (</w:t>
      </w:r>
      <w:r w:rsidR="003F57A6">
        <w:rPr>
          <w:sz w:val="24"/>
        </w:rPr>
        <w:t>2</w:t>
      </w:r>
      <w:r w:rsidR="00D83D11">
        <w:rPr>
          <w:sz w:val="24"/>
        </w:rPr>
        <w:t>,</w:t>
      </w:r>
      <w:r w:rsidR="003F57A6">
        <w:rPr>
          <w:sz w:val="24"/>
        </w:rPr>
        <w:t>108</w:t>
      </w:r>
      <w:r w:rsidR="00A678A0">
        <w:rPr>
          <w:sz w:val="24"/>
        </w:rPr>
        <w:t xml:space="preserve"> </w:t>
      </w:r>
      <w:r w:rsidR="00A62737">
        <w:rPr>
          <w:sz w:val="24"/>
        </w:rPr>
        <w:t>annual hours for review x $</w:t>
      </w:r>
      <w:r w:rsidR="00C1345F">
        <w:rPr>
          <w:sz w:val="24"/>
        </w:rPr>
        <w:t>70.07</w:t>
      </w:r>
      <w:r w:rsidR="00A62737">
        <w:rPr>
          <w:sz w:val="24"/>
        </w:rPr>
        <w:t>/hour).</w:t>
      </w:r>
      <w:r>
        <w:rPr>
          <w:sz w:val="24"/>
        </w:rPr>
        <w:t xml:space="preserve">  </w:t>
      </w:r>
    </w:p>
    <w:p w14:paraId="549AF07A" w14:textId="77777777" w:rsidR="00084646" w:rsidRDefault="00084646" w:rsidP="00084646">
      <w:pPr>
        <w:rPr>
          <w:sz w:val="24"/>
        </w:rPr>
      </w:pPr>
    </w:p>
    <w:p w14:paraId="57085276" w14:textId="2811850F" w:rsidR="00084646" w:rsidRPr="00AA4C62" w:rsidRDefault="00084646" w:rsidP="00CB76C8">
      <w:pPr>
        <w:ind w:left="360"/>
        <w:jc w:val="both"/>
        <w:rPr>
          <w:b/>
          <w:sz w:val="24"/>
        </w:rPr>
      </w:pPr>
      <w:r w:rsidRPr="00AA4C62">
        <w:rPr>
          <w:b/>
          <w:sz w:val="24"/>
        </w:rPr>
        <w:t xml:space="preserve">TOTAL </w:t>
      </w:r>
      <w:r w:rsidR="003F57A6" w:rsidRPr="00AA4C62">
        <w:rPr>
          <w:b/>
          <w:sz w:val="24"/>
        </w:rPr>
        <w:t xml:space="preserve">ESTIMATED FEDERAL </w:t>
      </w:r>
      <w:r w:rsidRPr="00AA4C62">
        <w:rPr>
          <w:b/>
          <w:sz w:val="24"/>
        </w:rPr>
        <w:t>COSTS</w:t>
      </w:r>
      <w:r w:rsidR="0097278B" w:rsidRPr="00AA4C62">
        <w:rPr>
          <w:b/>
          <w:sz w:val="24"/>
        </w:rPr>
        <w:t>                      $</w:t>
      </w:r>
      <w:r w:rsidR="003F57A6" w:rsidRPr="00AA4C62">
        <w:rPr>
          <w:b/>
          <w:sz w:val="24"/>
        </w:rPr>
        <w:t>147,708</w:t>
      </w:r>
    </w:p>
    <w:p w14:paraId="7550570D" w14:textId="77777777" w:rsidR="00060972"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u w:val="single"/>
        </w:rPr>
      </w:pPr>
    </w:p>
    <w:p w14:paraId="78F029D9" w14:textId="77777777" w:rsidR="00837850" w:rsidRDefault="008378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u w:val="single"/>
        </w:rPr>
      </w:pPr>
    </w:p>
    <w:p w14:paraId="30825B6D" w14:textId="77777777" w:rsidR="00837850" w:rsidRDefault="008378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u w:val="single"/>
        </w:rPr>
      </w:pPr>
    </w:p>
    <w:p w14:paraId="13FA262A" w14:textId="77777777" w:rsidR="00837850" w:rsidRPr="00AA05B2" w:rsidRDefault="008378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u w:val="single"/>
        </w:rPr>
      </w:pPr>
    </w:p>
    <w:p w14:paraId="78F41BA4" w14:textId="77777777" w:rsidR="00060972" w:rsidRPr="00AA05B2"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u w:val="single"/>
        </w:rPr>
      </w:pPr>
      <w:r w:rsidRPr="00AA05B2">
        <w:rPr>
          <w:rFonts w:ascii="Times New Roman CYR" w:hAnsi="Times New Roman CYR" w:cs="Times New Roman CYR"/>
          <w:bCs/>
          <w:sz w:val="24"/>
        </w:rPr>
        <w:t>15</w:t>
      </w:r>
      <w:r w:rsidR="00916507" w:rsidRPr="00AA05B2">
        <w:rPr>
          <w:rFonts w:ascii="Times New Roman CYR" w:hAnsi="Times New Roman CYR" w:cs="Times New Roman CYR"/>
          <w:bCs/>
          <w:sz w:val="24"/>
        </w:rPr>
        <w:t xml:space="preserve">.  </w:t>
      </w:r>
      <w:r w:rsidRPr="00AA05B2">
        <w:rPr>
          <w:rFonts w:ascii="Times New Roman CYR" w:hAnsi="Times New Roman CYR" w:cs="Times New Roman CYR"/>
          <w:bCs/>
          <w:sz w:val="24"/>
          <w:u w:val="single"/>
        </w:rPr>
        <w:t>Burden Changes/Program changes</w:t>
      </w:r>
    </w:p>
    <w:p w14:paraId="47D56CE5" w14:textId="77777777" w:rsidR="00060972"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664C33A0" w14:textId="77777777" w:rsidR="00C90329" w:rsidRDefault="00C90329" w:rsidP="00CB7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tbl>
      <w:tblPr>
        <w:tblStyle w:val="TableGrid"/>
        <w:tblW w:w="9175" w:type="dxa"/>
        <w:tblInd w:w="360" w:type="dxa"/>
        <w:tblLook w:val="04A0" w:firstRow="1" w:lastRow="0" w:firstColumn="1" w:lastColumn="0" w:noHBand="0" w:noVBand="1"/>
      </w:tblPr>
      <w:tblGrid>
        <w:gridCol w:w="4135"/>
        <w:gridCol w:w="1440"/>
        <w:gridCol w:w="1800"/>
        <w:gridCol w:w="1800"/>
      </w:tblGrid>
      <w:tr w:rsidR="006D715E" w14:paraId="249C2094" w14:textId="310CC2F7" w:rsidTr="00CB5F71">
        <w:tc>
          <w:tcPr>
            <w:tcW w:w="4135" w:type="dxa"/>
            <w:shd w:val="clear" w:color="auto" w:fill="FFC000"/>
          </w:tcPr>
          <w:p w14:paraId="71094FFB" w14:textId="77777777" w:rsidR="006D715E" w:rsidRPr="00AA6E4B" w:rsidRDefault="006D715E" w:rsidP="00CB7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4"/>
              </w:rPr>
            </w:pPr>
            <w:r w:rsidRPr="00AA6E4B">
              <w:rPr>
                <w:rFonts w:ascii="Times New Roman CYR" w:hAnsi="Times New Roman CYR" w:cs="Times New Roman CYR"/>
                <w:b/>
                <w:bCs/>
                <w:sz w:val="24"/>
              </w:rPr>
              <w:t>Factors Contributing to Burden/Program Changes</w:t>
            </w:r>
          </w:p>
          <w:p w14:paraId="23276AA0" w14:textId="38174D9D" w:rsidR="006D715E" w:rsidRDefault="006D715E" w:rsidP="00CB7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tc>
        <w:tc>
          <w:tcPr>
            <w:tcW w:w="1440" w:type="dxa"/>
            <w:shd w:val="clear" w:color="auto" w:fill="FFC000"/>
          </w:tcPr>
          <w:p w14:paraId="3A3249D4" w14:textId="2FD1D369" w:rsidR="006D715E" w:rsidRPr="00AA6E4B" w:rsidRDefault="006D715E" w:rsidP="003872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CYR" w:hAnsi="Times New Roman CYR" w:cs="Times New Roman CYR"/>
                <w:b/>
                <w:bCs/>
                <w:sz w:val="24"/>
              </w:rPr>
            </w:pPr>
            <w:r w:rsidRPr="00AA6E4B">
              <w:rPr>
                <w:rFonts w:ascii="Times New Roman CYR" w:hAnsi="Times New Roman CYR" w:cs="Times New Roman CYR"/>
                <w:b/>
                <w:bCs/>
                <w:sz w:val="24"/>
              </w:rPr>
              <w:t>Previous PRA package</w:t>
            </w:r>
          </w:p>
        </w:tc>
        <w:tc>
          <w:tcPr>
            <w:tcW w:w="1800" w:type="dxa"/>
            <w:shd w:val="clear" w:color="auto" w:fill="FFC000"/>
          </w:tcPr>
          <w:p w14:paraId="36470B5B" w14:textId="3A65C87C" w:rsidR="006D715E" w:rsidRPr="00AA6E4B" w:rsidRDefault="006D715E" w:rsidP="003872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CYR" w:hAnsi="Times New Roman CYR" w:cs="Times New Roman CYR"/>
                <w:b/>
                <w:bCs/>
                <w:sz w:val="24"/>
              </w:rPr>
            </w:pPr>
            <w:r w:rsidRPr="00AA6E4B">
              <w:rPr>
                <w:rFonts w:ascii="Times New Roman CYR" w:hAnsi="Times New Roman CYR" w:cs="Times New Roman CYR"/>
                <w:b/>
                <w:bCs/>
                <w:sz w:val="24"/>
              </w:rPr>
              <w:t>Current Estimate</w:t>
            </w:r>
          </w:p>
        </w:tc>
        <w:tc>
          <w:tcPr>
            <w:tcW w:w="1800" w:type="dxa"/>
            <w:shd w:val="clear" w:color="auto" w:fill="FFC000"/>
          </w:tcPr>
          <w:p w14:paraId="51A051A6" w14:textId="4039F685" w:rsidR="006D715E" w:rsidRPr="00AA6E4B" w:rsidRDefault="006D715E" w:rsidP="003872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CYR" w:hAnsi="Times New Roman CYR" w:cs="Times New Roman CYR"/>
                <w:b/>
                <w:bCs/>
                <w:sz w:val="24"/>
              </w:rPr>
            </w:pPr>
            <w:r>
              <w:rPr>
                <w:rFonts w:ascii="Times New Roman CYR" w:hAnsi="Times New Roman CYR" w:cs="Times New Roman CYR"/>
                <w:b/>
                <w:bCs/>
                <w:sz w:val="24"/>
              </w:rPr>
              <w:t>Changes</w:t>
            </w:r>
          </w:p>
        </w:tc>
      </w:tr>
      <w:tr w:rsidR="006D715E" w14:paraId="6150D184" w14:textId="0E6937EE" w:rsidTr="00CB5F71">
        <w:tc>
          <w:tcPr>
            <w:tcW w:w="4135" w:type="dxa"/>
          </w:tcPr>
          <w:p w14:paraId="780F0C12" w14:textId="3A31B183" w:rsidR="00B05CB9" w:rsidRDefault="00CB5F71" w:rsidP="00B05CB9">
            <w:pPr>
              <w:rPr>
                <w:rFonts w:ascii="Times New Roman CYR" w:hAnsi="Times New Roman CYR" w:cs="Times New Roman CYR"/>
                <w:sz w:val="24"/>
              </w:rPr>
            </w:pPr>
            <w:r>
              <w:rPr>
                <w:rFonts w:ascii="Times New Roman CYR" w:hAnsi="Times New Roman CYR" w:cs="Times New Roman CYR"/>
                <w:bCs/>
                <w:sz w:val="24"/>
              </w:rPr>
              <w:t xml:space="preserve"> </w:t>
            </w:r>
            <w:r w:rsidR="00B05CB9">
              <w:rPr>
                <w:rFonts w:ascii="Times New Roman CYR" w:hAnsi="Times New Roman CYR" w:cs="Times New Roman CYR"/>
                <w:sz w:val="24"/>
              </w:rPr>
              <w:t>Decrease in number of reports submitted due to change in policies</w:t>
            </w:r>
          </w:p>
          <w:p w14:paraId="26278B06" w14:textId="60EE9551" w:rsidR="006D715E" w:rsidRDefault="006D715E" w:rsidP="00CB7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149A9493" w14:textId="6157CCEC" w:rsidR="006D715E" w:rsidRDefault="006D715E" w:rsidP="00CB7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tc>
        <w:tc>
          <w:tcPr>
            <w:tcW w:w="1440" w:type="dxa"/>
          </w:tcPr>
          <w:p w14:paraId="094297D5" w14:textId="3D5A1477" w:rsidR="006D715E" w:rsidRDefault="00CB5F71" w:rsidP="003872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CYR" w:hAnsi="Times New Roman CYR" w:cs="Times New Roman CYR"/>
                <w:bCs/>
                <w:sz w:val="24"/>
              </w:rPr>
            </w:pPr>
            <w:r>
              <w:rPr>
                <w:rFonts w:ascii="Times New Roman CYR" w:hAnsi="Times New Roman CYR" w:cs="Times New Roman CYR"/>
                <w:bCs/>
                <w:sz w:val="24"/>
              </w:rPr>
              <w:t>2708</w:t>
            </w:r>
          </w:p>
        </w:tc>
        <w:tc>
          <w:tcPr>
            <w:tcW w:w="1800" w:type="dxa"/>
          </w:tcPr>
          <w:p w14:paraId="0A82B3FD" w14:textId="15E08BB7" w:rsidR="00CB5F71" w:rsidRDefault="00F61476" w:rsidP="003872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CYR" w:hAnsi="Times New Roman CYR" w:cs="Times New Roman CYR"/>
                <w:bCs/>
                <w:sz w:val="24"/>
              </w:rPr>
            </w:pPr>
            <w:r>
              <w:rPr>
                <w:rFonts w:ascii="Times New Roman CYR" w:hAnsi="Times New Roman CYR" w:cs="Times New Roman CYR"/>
                <w:bCs/>
                <w:sz w:val="24"/>
              </w:rPr>
              <w:t>2617</w:t>
            </w:r>
          </w:p>
          <w:p w14:paraId="5AC78458" w14:textId="533F9866" w:rsidR="006D715E" w:rsidRDefault="006D715E" w:rsidP="00C828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r>
              <w:rPr>
                <w:rFonts w:ascii="Times New Roman CYR" w:hAnsi="Times New Roman CYR" w:cs="Times New Roman CYR"/>
                <w:bCs/>
                <w:sz w:val="24"/>
              </w:rPr>
              <w:t xml:space="preserve"> </w:t>
            </w:r>
          </w:p>
        </w:tc>
        <w:tc>
          <w:tcPr>
            <w:tcW w:w="1800" w:type="dxa"/>
          </w:tcPr>
          <w:p w14:paraId="6B19FE40" w14:textId="0A686198" w:rsidR="006D715E" w:rsidRDefault="00CB5F71" w:rsidP="003872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CYR" w:hAnsi="Times New Roman CYR" w:cs="Times New Roman CYR"/>
                <w:bCs/>
                <w:sz w:val="24"/>
              </w:rPr>
            </w:pPr>
            <w:r>
              <w:rPr>
                <w:rFonts w:ascii="Times New Roman CYR" w:hAnsi="Times New Roman CYR" w:cs="Times New Roman CYR"/>
                <w:bCs/>
                <w:sz w:val="24"/>
              </w:rPr>
              <w:t>-</w:t>
            </w:r>
            <w:r w:rsidR="007348E6">
              <w:rPr>
                <w:rFonts w:ascii="Times New Roman CYR" w:hAnsi="Times New Roman CYR" w:cs="Times New Roman CYR"/>
                <w:bCs/>
                <w:sz w:val="24"/>
              </w:rPr>
              <w:t>91</w:t>
            </w:r>
            <w:r w:rsidR="00A323A5">
              <w:rPr>
                <w:rFonts w:ascii="Times New Roman CYR" w:hAnsi="Times New Roman CYR" w:cs="Times New Roman CYR"/>
                <w:bCs/>
                <w:sz w:val="24"/>
              </w:rPr>
              <w:t xml:space="preserve"> in 2018</w:t>
            </w:r>
          </w:p>
          <w:p w14:paraId="46B175A1" w14:textId="77777777" w:rsidR="00A323A5" w:rsidRDefault="00A323A5" w:rsidP="003872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CYR" w:hAnsi="Times New Roman CYR" w:cs="Times New Roman CYR"/>
                <w:bCs/>
                <w:sz w:val="24"/>
              </w:rPr>
            </w:pPr>
          </w:p>
          <w:p w14:paraId="6174B5D2" w14:textId="220F7969" w:rsidR="00A323A5" w:rsidRDefault="00A323A5" w:rsidP="003872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CYR" w:hAnsi="Times New Roman CYR" w:cs="Times New Roman CYR"/>
                <w:bCs/>
                <w:sz w:val="24"/>
              </w:rPr>
            </w:pPr>
            <w:r>
              <w:rPr>
                <w:rFonts w:ascii="Times New Roman CYR" w:hAnsi="Times New Roman CYR" w:cs="Times New Roman CYR"/>
                <w:bCs/>
                <w:sz w:val="24"/>
              </w:rPr>
              <w:t>-654 in 2019 and thereafter</w:t>
            </w:r>
          </w:p>
          <w:p w14:paraId="75936B24" w14:textId="08A00C95" w:rsidR="00CB5F71" w:rsidRDefault="00CB5F71" w:rsidP="003872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CYR" w:hAnsi="Times New Roman CYR" w:cs="Times New Roman CYR"/>
                <w:bCs/>
                <w:sz w:val="24"/>
              </w:rPr>
            </w:pPr>
          </w:p>
        </w:tc>
      </w:tr>
      <w:tr w:rsidR="006D715E" w14:paraId="5640BCA5" w14:textId="5DFA84AA" w:rsidTr="00CB5F71">
        <w:tc>
          <w:tcPr>
            <w:tcW w:w="4135" w:type="dxa"/>
          </w:tcPr>
          <w:p w14:paraId="54763186" w14:textId="55701C91" w:rsidR="006D715E" w:rsidRDefault="006D715E" w:rsidP="00CB7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r>
              <w:rPr>
                <w:rFonts w:ascii="Times New Roman CYR" w:hAnsi="Times New Roman CYR" w:cs="Times New Roman CYR"/>
                <w:bCs/>
                <w:sz w:val="24"/>
              </w:rPr>
              <w:t>Annual Burden Hours</w:t>
            </w:r>
          </w:p>
          <w:p w14:paraId="74829143" w14:textId="4F0998FD" w:rsidR="006D715E" w:rsidRDefault="006D715E" w:rsidP="00CB7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tc>
        <w:tc>
          <w:tcPr>
            <w:tcW w:w="1440" w:type="dxa"/>
          </w:tcPr>
          <w:p w14:paraId="500BAF26" w14:textId="0F755BA2" w:rsidR="006D715E" w:rsidRDefault="006D715E" w:rsidP="003872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CYR" w:hAnsi="Times New Roman CYR" w:cs="Times New Roman CYR"/>
                <w:bCs/>
                <w:sz w:val="24"/>
              </w:rPr>
            </w:pPr>
            <w:r>
              <w:rPr>
                <w:rFonts w:ascii="Times New Roman CYR" w:hAnsi="Times New Roman CYR" w:cs="Times New Roman CYR"/>
                <w:bCs/>
                <w:sz w:val="24"/>
              </w:rPr>
              <w:t>2,054</w:t>
            </w:r>
          </w:p>
        </w:tc>
        <w:tc>
          <w:tcPr>
            <w:tcW w:w="1800" w:type="dxa"/>
          </w:tcPr>
          <w:p w14:paraId="6B4B2FBA" w14:textId="2472C519" w:rsidR="006D715E" w:rsidRDefault="006D715E" w:rsidP="003872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CYR" w:hAnsi="Times New Roman CYR" w:cs="Times New Roman CYR"/>
                <w:bCs/>
                <w:sz w:val="24"/>
              </w:rPr>
            </w:pPr>
            <w:r>
              <w:rPr>
                <w:rFonts w:ascii="Times New Roman CYR" w:hAnsi="Times New Roman CYR" w:cs="Times New Roman CYR"/>
                <w:bCs/>
                <w:sz w:val="24"/>
              </w:rPr>
              <w:t>2,619</w:t>
            </w:r>
          </w:p>
        </w:tc>
        <w:tc>
          <w:tcPr>
            <w:tcW w:w="1800" w:type="dxa"/>
          </w:tcPr>
          <w:p w14:paraId="271514D2" w14:textId="39892919" w:rsidR="006D715E" w:rsidRDefault="00CB5F71" w:rsidP="003872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CYR" w:hAnsi="Times New Roman CYR" w:cs="Times New Roman CYR"/>
                <w:bCs/>
                <w:sz w:val="24"/>
              </w:rPr>
            </w:pPr>
            <w:r>
              <w:rPr>
                <w:rFonts w:ascii="Times New Roman CYR" w:hAnsi="Times New Roman CYR" w:cs="Times New Roman CYR"/>
                <w:bCs/>
                <w:sz w:val="24"/>
              </w:rPr>
              <w:t>+565</w:t>
            </w:r>
          </w:p>
        </w:tc>
      </w:tr>
      <w:tr w:rsidR="00B05CB9" w14:paraId="7C82BCA8" w14:textId="77777777" w:rsidTr="00CB5F71">
        <w:tc>
          <w:tcPr>
            <w:tcW w:w="4135" w:type="dxa"/>
          </w:tcPr>
          <w:p w14:paraId="496A0B10" w14:textId="77777777" w:rsidR="00B05CB9" w:rsidRDefault="00B05CB9" w:rsidP="00CB7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r>
              <w:rPr>
                <w:rFonts w:ascii="Times New Roman CYR" w:hAnsi="Times New Roman CYR" w:cs="Times New Roman CYR"/>
                <w:bCs/>
                <w:sz w:val="24"/>
              </w:rPr>
              <w:t>Increase in reporting elements</w:t>
            </w:r>
          </w:p>
          <w:p w14:paraId="796D9FAF" w14:textId="4492A8FF" w:rsidR="00B05CB9" w:rsidRDefault="00B05CB9" w:rsidP="00CB7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tc>
        <w:tc>
          <w:tcPr>
            <w:tcW w:w="1440" w:type="dxa"/>
          </w:tcPr>
          <w:p w14:paraId="7D940278" w14:textId="0CD3E86E" w:rsidR="00B05CB9" w:rsidRDefault="00B05CB9" w:rsidP="003872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CYR" w:hAnsi="Times New Roman CYR" w:cs="Times New Roman CYR"/>
                <w:bCs/>
                <w:sz w:val="24"/>
              </w:rPr>
            </w:pPr>
          </w:p>
        </w:tc>
        <w:tc>
          <w:tcPr>
            <w:tcW w:w="1800" w:type="dxa"/>
          </w:tcPr>
          <w:p w14:paraId="322FA636" w14:textId="61762770" w:rsidR="00B05CB9" w:rsidRDefault="00461DDB" w:rsidP="003872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CYR" w:hAnsi="Times New Roman CYR" w:cs="Times New Roman CYR"/>
                <w:bCs/>
                <w:sz w:val="24"/>
              </w:rPr>
            </w:pPr>
            <w:r>
              <w:rPr>
                <w:rFonts w:ascii="Times New Roman CYR" w:hAnsi="Times New Roman CYR" w:cs="Times New Roman CYR"/>
                <w:bCs/>
                <w:sz w:val="24"/>
              </w:rPr>
              <w:t>13</w:t>
            </w:r>
          </w:p>
        </w:tc>
        <w:tc>
          <w:tcPr>
            <w:tcW w:w="1800" w:type="dxa"/>
          </w:tcPr>
          <w:p w14:paraId="69083FC1" w14:textId="692B3007" w:rsidR="00B05CB9" w:rsidRDefault="00461DDB" w:rsidP="003872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CYR" w:hAnsi="Times New Roman CYR" w:cs="Times New Roman CYR"/>
                <w:bCs/>
                <w:sz w:val="24"/>
              </w:rPr>
            </w:pPr>
            <w:r>
              <w:rPr>
                <w:rFonts w:ascii="Times New Roman CYR" w:hAnsi="Times New Roman CYR" w:cs="Times New Roman CYR"/>
                <w:bCs/>
                <w:sz w:val="24"/>
              </w:rPr>
              <w:t>+13</w:t>
            </w:r>
          </w:p>
        </w:tc>
      </w:tr>
      <w:tr w:rsidR="006D715E" w14:paraId="7FD12438" w14:textId="6ECC796E" w:rsidTr="00CB5F71">
        <w:tc>
          <w:tcPr>
            <w:tcW w:w="4135" w:type="dxa"/>
          </w:tcPr>
          <w:p w14:paraId="6049D1B4" w14:textId="5994C93F" w:rsidR="006D715E" w:rsidRPr="00B05CB9" w:rsidRDefault="00B05CB9" w:rsidP="00B05CB9">
            <w:pPr>
              <w:rPr>
                <w:rFonts w:ascii="Times New Roman CYR" w:hAnsi="Times New Roman CYR" w:cs="Times New Roman CYR"/>
                <w:sz w:val="24"/>
              </w:rPr>
            </w:pPr>
            <w:r>
              <w:rPr>
                <w:rFonts w:ascii="Times New Roman CYR" w:hAnsi="Times New Roman CYR" w:cs="Times New Roman CYR"/>
                <w:sz w:val="24"/>
              </w:rPr>
              <w:t xml:space="preserve"> Increase in number of  Respondents (Hospitals)</w:t>
            </w:r>
          </w:p>
          <w:p w14:paraId="0C91EACC" w14:textId="070184A1" w:rsidR="006D715E" w:rsidRDefault="006D715E" w:rsidP="00CB7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tc>
        <w:tc>
          <w:tcPr>
            <w:tcW w:w="1440" w:type="dxa"/>
          </w:tcPr>
          <w:p w14:paraId="54E95A51" w14:textId="5182060B" w:rsidR="006D715E" w:rsidRDefault="006D715E" w:rsidP="003872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CYR" w:hAnsi="Times New Roman CYR" w:cs="Times New Roman CYR"/>
                <w:bCs/>
                <w:sz w:val="24"/>
              </w:rPr>
            </w:pPr>
            <w:r>
              <w:rPr>
                <w:rFonts w:ascii="Times New Roman CYR" w:hAnsi="Times New Roman CYR" w:cs="Times New Roman CYR"/>
                <w:bCs/>
                <w:sz w:val="24"/>
              </w:rPr>
              <w:t>6225</w:t>
            </w:r>
          </w:p>
        </w:tc>
        <w:tc>
          <w:tcPr>
            <w:tcW w:w="1800" w:type="dxa"/>
          </w:tcPr>
          <w:p w14:paraId="173AB6D6" w14:textId="0D991EE0" w:rsidR="006D715E" w:rsidRDefault="006D715E" w:rsidP="003872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CYR" w:hAnsi="Times New Roman CYR" w:cs="Times New Roman CYR"/>
                <w:bCs/>
                <w:sz w:val="24"/>
              </w:rPr>
            </w:pPr>
            <w:r>
              <w:rPr>
                <w:rFonts w:ascii="Times New Roman CYR" w:hAnsi="Times New Roman CYR" w:cs="Times New Roman CYR"/>
                <w:bCs/>
                <w:sz w:val="24"/>
              </w:rPr>
              <w:t>6389</w:t>
            </w:r>
          </w:p>
        </w:tc>
        <w:tc>
          <w:tcPr>
            <w:tcW w:w="1800" w:type="dxa"/>
          </w:tcPr>
          <w:p w14:paraId="355B5331" w14:textId="723250AA" w:rsidR="006D715E" w:rsidRDefault="00CB5F71" w:rsidP="003872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CYR" w:hAnsi="Times New Roman CYR" w:cs="Times New Roman CYR"/>
                <w:bCs/>
                <w:sz w:val="24"/>
              </w:rPr>
            </w:pPr>
            <w:r>
              <w:rPr>
                <w:rFonts w:ascii="Times New Roman CYR" w:hAnsi="Times New Roman CYR" w:cs="Times New Roman CYR"/>
                <w:bCs/>
                <w:sz w:val="24"/>
              </w:rPr>
              <w:t>+164</w:t>
            </w:r>
          </w:p>
        </w:tc>
      </w:tr>
    </w:tbl>
    <w:p w14:paraId="14656C5A" w14:textId="77777777" w:rsidR="00C90329" w:rsidRDefault="00C90329" w:rsidP="00CB7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14:paraId="11FA6967" w14:textId="77777777" w:rsidR="00C90329" w:rsidRDefault="00C90329" w:rsidP="00CB7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14:paraId="67DE73E5" w14:textId="11C5225E" w:rsidR="00CB76C8" w:rsidRDefault="00CB76C8" w:rsidP="00CB7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r w:rsidRPr="00CB76C8">
        <w:rPr>
          <w:rFonts w:ascii="Times New Roman CYR" w:hAnsi="Times New Roman CYR" w:cs="Times New Roman CYR"/>
          <w:bCs/>
          <w:sz w:val="24"/>
        </w:rPr>
        <w:t>The changes to the collection tool include directions which clarify the exclusion of the reporting of deaths in which only 2-point soft wrist restraints were used, the patient was not in seclusion at the time of death and it is reasonable to assume that the use of those restraints did not contribute to the death of the patient. We expect this clarification of the reporting requirements will decrease the number of unnecessary reports by approximately 25 percent, in turn, reducing the overall burden to providers. This decrease in the total number of annual reports that are required to b</w:t>
      </w:r>
      <w:r>
        <w:rPr>
          <w:rFonts w:ascii="Times New Roman CYR" w:hAnsi="Times New Roman CYR" w:cs="Times New Roman CYR"/>
          <w:bCs/>
          <w:sz w:val="24"/>
        </w:rPr>
        <w:t xml:space="preserve">e submitted to the RO will also </w:t>
      </w:r>
      <w:r w:rsidRPr="00CB76C8">
        <w:rPr>
          <w:rFonts w:ascii="Times New Roman CYR" w:hAnsi="Times New Roman CYR" w:cs="Times New Roman CYR"/>
          <w:bCs/>
          <w:sz w:val="24"/>
        </w:rPr>
        <w:t>result in a decrease of the federal cost burden associated with this collection.</w:t>
      </w:r>
    </w:p>
    <w:p w14:paraId="139A5221" w14:textId="77777777" w:rsidR="00CB76C8" w:rsidRDefault="00CB76C8" w:rsidP="00CB7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14:paraId="700EC4F8" w14:textId="5C110283" w:rsidR="006127D9" w:rsidRDefault="006127D9" w:rsidP="00CB7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r>
        <w:rPr>
          <w:rFonts w:ascii="Times New Roman CYR" w:hAnsi="Times New Roman CYR" w:cs="Times New Roman CYR"/>
          <w:bCs/>
          <w:sz w:val="24"/>
        </w:rPr>
        <w:t xml:space="preserve">Based on information gathered from CMS Regional Offices (ROs), the current collection tool associated with this package did not provide the needed information to thoroughly </w:t>
      </w:r>
      <w:r w:rsidR="00C51874">
        <w:rPr>
          <w:rFonts w:ascii="Times New Roman CYR" w:hAnsi="Times New Roman CYR" w:cs="Times New Roman CYR"/>
          <w:bCs/>
          <w:sz w:val="24"/>
        </w:rPr>
        <w:t>evaluate whether the case warrants an on-site</w:t>
      </w:r>
      <w:r>
        <w:rPr>
          <w:rFonts w:ascii="Times New Roman CYR" w:hAnsi="Times New Roman CYR" w:cs="Times New Roman CYR"/>
          <w:bCs/>
          <w:sz w:val="24"/>
        </w:rPr>
        <w:t xml:space="preserve"> investigation. The ROs provided feedback </w:t>
      </w:r>
      <w:r w:rsidR="00CD009D">
        <w:rPr>
          <w:rFonts w:ascii="Times New Roman CYR" w:hAnsi="Times New Roman CYR" w:cs="Times New Roman CYR"/>
          <w:bCs/>
          <w:sz w:val="24"/>
        </w:rPr>
        <w:t xml:space="preserve">for </w:t>
      </w:r>
      <w:r>
        <w:rPr>
          <w:rFonts w:ascii="Times New Roman CYR" w:hAnsi="Times New Roman CYR" w:cs="Times New Roman CYR"/>
          <w:bCs/>
          <w:sz w:val="24"/>
        </w:rPr>
        <w:t xml:space="preserve">data needed </w:t>
      </w:r>
      <w:r w:rsidR="00890F03">
        <w:rPr>
          <w:rFonts w:ascii="Times New Roman CYR" w:hAnsi="Times New Roman CYR" w:cs="Times New Roman CYR"/>
          <w:bCs/>
          <w:sz w:val="24"/>
        </w:rPr>
        <w:t>on the CMS</w:t>
      </w:r>
      <w:r w:rsidR="00D113F3">
        <w:rPr>
          <w:rFonts w:ascii="Times New Roman CYR" w:hAnsi="Times New Roman CYR" w:cs="Times New Roman CYR"/>
          <w:bCs/>
          <w:sz w:val="24"/>
        </w:rPr>
        <w:t>-</w:t>
      </w:r>
      <w:r w:rsidR="00890F03">
        <w:rPr>
          <w:rFonts w:ascii="Times New Roman CYR" w:hAnsi="Times New Roman CYR" w:cs="Times New Roman CYR"/>
          <w:bCs/>
          <w:sz w:val="24"/>
        </w:rPr>
        <w:t xml:space="preserve">10455 form </w:t>
      </w:r>
      <w:r>
        <w:rPr>
          <w:rFonts w:ascii="Times New Roman CYR" w:hAnsi="Times New Roman CYR" w:cs="Times New Roman CYR"/>
          <w:bCs/>
          <w:sz w:val="24"/>
        </w:rPr>
        <w:t xml:space="preserve">to </w:t>
      </w:r>
      <w:r w:rsidR="00890F03">
        <w:rPr>
          <w:rFonts w:ascii="Times New Roman CYR" w:hAnsi="Times New Roman CYR" w:cs="Times New Roman CYR"/>
          <w:bCs/>
          <w:sz w:val="24"/>
        </w:rPr>
        <w:t>evaluate</w:t>
      </w:r>
      <w:r>
        <w:rPr>
          <w:rFonts w:ascii="Times New Roman CYR" w:hAnsi="Times New Roman CYR" w:cs="Times New Roman CYR"/>
          <w:bCs/>
          <w:sz w:val="24"/>
        </w:rPr>
        <w:t xml:space="preserve"> </w:t>
      </w:r>
      <w:r w:rsidR="00890F03">
        <w:rPr>
          <w:rFonts w:ascii="Times New Roman CYR" w:hAnsi="Times New Roman CYR" w:cs="Times New Roman CYR"/>
          <w:bCs/>
          <w:sz w:val="24"/>
        </w:rPr>
        <w:t xml:space="preserve">whether the case warrants an on-site investigation. The collection tool was revised based on the ROs need for additional information. </w:t>
      </w:r>
    </w:p>
    <w:p w14:paraId="76538122" w14:textId="77777777" w:rsidR="006127D9" w:rsidRDefault="006127D9" w:rsidP="00CB7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14:paraId="7DF1E508" w14:textId="6012F01D" w:rsidR="003E767A" w:rsidRDefault="00F56BC7" w:rsidP="00CB7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r w:rsidRPr="00F56BC7">
        <w:rPr>
          <w:rFonts w:ascii="Times New Roman CYR" w:hAnsi="Times New Roman CYR" w:cs="Times New Roman CYR"/>
          <w:bCs/>
          <w:sz w:val="24"/>
        </w:rPr>
        <w:t xml:space="preserve">The estimated burden </w:t>
      </w:r>
      <w:r w:rsidR="00511CCE">
        <w:rPr>
          <w:rFonts w:ascii="Times New Roman CYR" w:hAnsi="Times New Roman CYR" w:cs="Times New Roman CYR"/>
          <w:bCs/>
          <w:sz w:val="24"/>
        </w:rPr>
        <w:t xml:space="preserve">for reporting </w:t>
      </w:r>
      <w:r w:rsidR="00891507">
        <w:rPr>
          <w:rFonts w:ascii="Times New Roman CYR" w:hAnsi="Times New Roman CYR" w:cs="Times New Roman CYR"/>
          <w:bCs/>
          <w:sz w:val="24"/>
        </w:rPr>
        <w:t>would be expected to increase to</w:t>
      </w:r>
      <w:r w:rsidR="00417E0A">
        <w:rPr>
          <w:rFonts w:ascii="Times New Roman CYR" w:hAnsi="Times New Roman CYR" w:cs="Times New Roman CYR"/>
          <w:bCs/>
          <w:sz w:val="24"/>
        </w:rPr>
        <w:t xml:space="preserve"> 2,619 hours from 2,</w:t>
      </w:r>
      <w:r w:rsidR="00511CCE">
        <w:rPr>
          <w:rFonts w:ascii="Times New Roman CYR" w:hAnsi="Times New Roman CYR" w:cs="Times New Roman CYR"/>
          <w:bCs/>
          <w:sz w:val="24"/>
        </w:rPr>
        <w:t>054 hours</w:t>
      </w:r>
      <w:r w:rsidR="006D7E0D">
        <w:rPr>
          <w:rFonts w:ascii="Times New Roman CYR" w:hAnsi="Times New Roman CYR" w:cs="Times New Roman CYR"/>
          <w:bCs/>
          <w:sz w:val="24"/>
        </w:rPr>
        <w:t xml:space="preserve"> </w:t>
      </w:r>
      <w:r w:rsidR="00417E0A">
        <w:rPr>
          <w:rFonts w:ascii="Times New Roman CYR" w:hAnsi="Times New Roman CYR" w:cs="Times New Roman CYR"/>
          <w:bCs/>
          <w:sz w:val="24"/>
        </w:rPr>
        <w:t xml:space="preserve">due to </w:t>
      </w:r>
      <w:r w:rsidR="006D7E0D">
        <w:rPr>
          <w:rFonts w:ascii="Times New Roman CYR" w:hAnsi="Times New Roman CYR" w:cs="Times New Roman CYR"/>
          <w:bCs/>
          <w:sz w:val="24"/>
        </w:rPr>
        <w:t>the request f</w:t>
      </w:r>
      <w:r w:rsidR="00891507">
        <w:rPr>
          <w:rFonts w:ascii="Times New Roman CYR" w:hAnsi="Times New Roman CYR" w:cs="Times New Roman CYR"/>
          <w:bCs/>
          <w:sz w:val="24"/>
        </w:rPr>
        <w:t>or additional information with</w:t>
      </w:r>
      <w:r w:rsidR="006D7E0D">
        <w:rPr>
          <w:rFonts w:ascii="Times New Roman CYR" w:hAnsi="Times New Roman CYR" w:cs="Times New Roman CYR"/>
          <w:bCs/>
          <w:sz w:val="24"/>
        </w:rPr>
        <w:t xml:space="preserve"> the </w:t>
      </w:r>
      <w:r w:rsidR="00891507">
        <w:rPr>
          <w:rFonts w:ascii="Times New Roman CYR" w:hAnsi="Times New Roman CYR" w:cs="Times New Roman CYR"/>
          <w:bCs/>
          <w:sz w:val="24"/>
        </w:rPr>
        <w:t xml:space="preserve">revisions to the </w:t>
      </w:r>
      <w:r w:rsidR="006D7E0D">
        <w:rPr>
          <w:rFonts w:ascii="Times New Roman CYR" w:hAnsi="Times New Roman CYR" w:cs="Times New Roman CYR"/>
          <w:bCs/>
          <w:sz w:val="24"/>
        </w:rPr>
        <w:t>collection tool (CMS-10455:</w:t>
      </w:r>
      <w:r w:rsidR="006D7E0D" w:rsidRPr="006D7E0D">
        <w:t xml:space="preserve"> </w:t>
      </w:r>
      <w:r w:rsidR="006D7E0D" w:rsidRPr="006D7E0D">
        <w:rPr>
          <w:rFonts w:ascii="Times New Roman CYR" w:hAnsi="Times New Roman CYR" w:cs="Times New Roman CYR"/>
          <w:bCs/>
          <w:sz w:val="24"/>
        </w:rPr>
        <w:t>Report of a Hospital Death Associa</w:t>
      </w:r>
      <w:r w:rsidR="006D7E0D">
        <w:rPr>
          <w:rFonts w:ascii="Times New Roman CYR" w:hAnsi="Times New Roman CYR" w:cs="Times New Roman CYR"/>
          <w:bCs/>
          <w:sz w:val="24"/>
        </w:rPr>
        <w:t xml:space="preserve">ted with Restraint or </w:t>
      </w:r>
      <w:r w:rsidR="00F23D6E">
        <w:rPr>
          <w:rFonts w:ascii="Times New Roman CYR" w:hAnsi="Times New Roman CYR" w:cs="Times New Roman CYR"/>
          <w:bCs/>
          <w:sz w:val="24"/>
        </w:rPr>
        <w:t xml:space="preserve">Seclusion: </w:t>
      </w:r>
      <w:r w:rsidR="004B5C62">
        <w:rPr>
          <w:rFonts w:ascii="Times New Roman CYR" w:hAnsi="Times New Roman CYR" w:cs="Times New Roman CYR"/>
          <w:bCs/>
          <w:sz w:val="24"/>
        </w:rPr>
        <w:t>*see crosswalk for identified changes</w:t>
      </w:r>
      <w:r w:rsidR="006D7E0D">
        <w:rPr>
          <w:rFonts w:ascii="Times New Roman CYR" w:hAnsi="Times New Roman CYR" w:cs="Times New Roman CYR"/>
          <w:bCs/>
          <w:sz w:val="24"/>
        </w:rPr>
        <w:t>)</w:t>
      </w:r>
      <w:r w:rsidRPr="00F56BC7">
        <w:rPr>
          <w:rFonts w:ascii="Times New Roman CYR" w:hAnsi="Times New Roman CYR" w:cs="Times New Roman CYR"/>
          <w:bCs/>
          <w:sz w:val="24"/>
        </w:rPr>
        <w:t xml:space="preserve"> </w:t>
      </w:r>
      <w:r w:rsidR="00891507">
        <w:rPr>
          <w:rFonts w:ascii="Times New Roman CYR" w:hAnsi="Times New Roman CYR" w:cs="Times New Roman CYR"/>
          <w:bCs/>
          <w:sz w:val="24"/>
        </w:rPr>
        <w:t>However, review of data collected from May 2014 through November 2016 revealed that a high number of reports were submitted by hospitals</w:t>
      </w:r>
      <w:r w:rsidR="00E16B0A">
        <w:rPr>
          <w:rFonts w:ascii="Times New Roman CYR" w:hAnsi="Times New Roman CYR" w:cs="Times New Roman CYR"/>
          <w:bCs/>
          <w:sz w:val="24"/>
        </w:rPr>
        <w:t xml:space="preserve"> that were unnecessary</w:t>
      </w:r>
      <w:r w:rsidR="00F23D6E">
        <w:rPr>
          <w:rFonts w:ascii="Times New Roman CYR" w:hAnsi="Times New Roman CYR" w:cs="Times New Roman CYR"/>
          <w:bCs/>
          <w:sz w:val="24"/>
        </w:rPr>
        <w:t xml:space="preserve"> according to regulation</w:t>
      </w:r>
      <w:r w:rsidR="00E16B0A">
        <w:rPr>
          <w:rFonts w:ascii="Times New Roman CYR" w:hAnsi="Times New Roman CYR" w:cs="Times New Roman CYR"/>
          <w:bCs/>
          <w:sz w:val="24"/>
        </w:rPr>
        <w:t xml:space="preserve"> requirements</w:t>
      </w:r>
      <w:r w:rsidR="00891507">
        <w:rPr>
          <w:rFonts w:ascii="Times New Roman CYR" w:hAnsi="Times New Roman CYR" w:cs="Times New Roman CYR"/>
          <w:bCs/>
          <w:sz w:val="24"/>
        </w:rPr>
        <w:t xml:space="preserve">. </w:t>
      </w:r>
      <w:r w:rsidR="00DE3245">
        <w:rPr>
          <w:rFonts w:ascii="Times New Roman CYR" w:hAnsi="Times New Roman CYR" w:cs="Times New Roman CYR"/>
          <w:bCs/>
          <w:sz w:val="24"/>
        </w:rPr>
        <w:t xml:space="preserve">  To help decrease the number of unnecessary reports being submitted, we have revised the CMS-10455 form to add instructions which advise the hospital staff that it is not necessary to submit a CMS-10455 form for deaths associated with the use of soft cloth wrist restraints and no seclusion.  We estimate that the addition of these instructions to the CMS-10455 form will decrease the number of CMS-10455 forms received by the CMS ROs by approximately 25%.  </w:t>
      </w:r>
      <w:r w:rsidR="00235377">
        <w:rPr>
          <w:rFonts w:ascii="Times New Roman CYR" w:hAnsi="Times New Roman CYR" w:cs="Times New Roman CYR"/>
          <w:bCs/>
          <w:sz w:val="24"/>
        </w:rPr>
        <w:t xml:space="preserve">  It is important to note that this 25% reduction applies only to the number of CMS-10455 forms submitted to the CMS ROs and does not apply to the number of respondents or other burden factors.</w:t>
      </w:r>
    </w:p>
    <w:p w14:paraId="600AB85D" w14:textId="77777777" w:rsidR="00152AEF" w:rsidRDefault="00152AEF" w:rsidP="00CB7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14:paraId="461EFEA6" w14:textId="46C0510B" w:rsidR="00152AEF" w:rsidRPr="00B33D35" w:rsidRDefault="00152AEF" w:rsidP="00CB76C8">
      <w:pPr>
        <w:pStyle w:val="CommentText"/>
        <w:ind w:left="360"/>
        <w:rPr>
          <w:sz w:val="24"/>
          <w:szCs w:val="24"/>
        </w:rPr>
      </w:pPr>
      <w:r>
        <w:rPr>
          <w:bCs/>
          <w:sz w:val="24"/>
          <w:szCs w:val="24"/>
        </w:rPr>
        <w:t xml:space="preserve">Also, </w:t>
      </w:r>
      <w:r w:rsidRPr="00152AEF">
        <w:rPr>
          <w:bCs/>
          <w:sz w:val="24"/>
          <w:szCs w:val="24"/>
        </w:rPr>
        <w:t>t</w:t>
      </w:r>
      <w:r w:rsidRPr="00B33D35">
        <w:rPr>
          <w:bCs/>
          <w:sz w:val="24"/>
          <w:szCs w:val="24"/>
        </w:rPr>
        <w:t>he number of respondents has increase</w:t>
      </w:r>
      <w:r>
        <w:rPr>
          <w:bCs/>
          <w:sz w:val="24"/>
          <w:szCs w:val="24"/>
        </w:rPr>
        <w:t>d</w:t>
      </w:r>
      <w:r w:rsidRPr="00B33D35">
        <w:rPr>
          <w:bCs/>
          <w:sz w:val="24"/>
          <w:szCs w:val="24"/>
        </w:rPr>
        <w:t xml:space="preserve"> from 6</w:t>
      </w:r>
      <w:r w:rsidR="00764DE5">
        <w:rPr>
          <w:bCs/>
          <w:sz w:val="24"/>
          <w:szCs w:val="24"/>
        </w:rPr>
        <w:t>,</w:t>
      </w:r>
      <w:r w:rsidRPr="00B33D35">
        <w:rPr>
          <w:bCs/>
          <w:sz w:val="24"/>
          <w:szCs w:val="24"/>
        </w:rPr>
        <w:t>225 to 6,389.  This increase is due to new hospitals and CAHs with DPUs having opened since the time of the filing of the last PRA package.  Also, the</w:t>
      </w:r>
      <w:r w:rsidRPr="00B33D35">
        <w:rPr>
          <w:sz w:val="24"/>
          <w:szCs w:val="24"/>
        </w:rPr>
        <w:t xml:space="preserve"> number of respondents cited in section 12 of this PRA package includes the number of </w:t>
      </w:r>
      <w:r w:rsidRPr="00B33D35">
        <w:rPr>
          <w:bCs/>
          <w:sz w:val="24"/>
          <w:szCs w:val="24"/>
        </w:rPr>
        <w:t>6,389 hospitals and the estimated number of CAHs with DPUs) currently enrolled in Medicare are required to report deaths associated with restraints and seclusion.</w:t>
      </w:r>
      <w:r w:rsidR="00235377">
        <w:rPr>
          <w:bCs/>
          <w:sz w:val="24"/>
          <w:szCs w:val="24"/>
        </w:rPr>
        <w:t xml:space="preserve">  The number of hospital and CAHs is in a given year is dependent on the number of new hospitals and CAHs that opened and </w:t>
      </w:r>
      <w:r w:rsidR="00F862A1">
        <w:rPr>
          <w:bCs/>
          <w:sz w:val="24"/>
          <w:szCs w:val="24"/>
        </w:rPr>
        <w:t xml:space="preserve">the number of hospitals and CAHs that </w:t>
      </w:r>
      <w:r w:rsidR="00235377">
        <w:rPr>
          <w:bCs/>
          <w:sz w:val="24"/>
          <w:szCs w:val="24"/>
        </w:rPr>
        <w:t xml:space="preserve">closed during that year.  This information is obtained from the Survey and Certification </w:t>
      </w:r>
      <w:r w:rsidR="00B976A6">
        <w:rPr>
          <w:bCs/>
          <w:sz w:val="24"/>
          <w:szCs w:val="24"/>
        </w:rPr>
        <w:t>Quality, Certification and Oversight Reports (S&amp;C OCOR) system (</w:t>
      </w:r>
      <w:r w:rsidR="00B976A6" w:rsidRPr="00B976A6">
        <w:rPr>
          <w:bCs/>
          <w:sz w:val="24"/>
          <w:szCs w:val="24"/>
        </w:rPr>
        <w:t>https://qcor.cms.gov/main.jsp</w:t>
      </w:r>
      <w:r w:rsidR="00B976A6">
        <w:rPr>
          <w:bCs/>
          <w:sz w:val="24"/>
          <w:szCs w:val="24"/>
        </w:rPr>
        <w:t>).</w:t>
      </w:r>
    </w:p>
    <w:p w14:paraId="2C1C8AA8" w14:textId="0F987C08" w:rsidR="00152AEF" w:rsidRDefault="00152A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572788A9" w14:textId="77777777" w:rsidR="00060972" w:rsidRPr="00AA05B2"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u w:val="single"/>
        </w:rPr>
      </w:pPr>
      <w:r w:rsidRPr="00AA05B2">
        <w:rPr>
          <w:rFonts w:ascii="Times New Roman CYR" w:hAnsi="Times New Roman CYR" w:cs="Times New Roman CYR"/>
          <w:bCs/>
          <w:sz w:val="24"/>
        </w:rPr>
        <w:t>16</w:t>
      </w:r>
      <w:r w:rsidR="00916507" w:rsidRPr="00AA05B2">
        <w:rPr>
          <w:rFonts w:ascii="Times New Roman CYR" w:hAnsi="Times New Roman CYR" w:cs="Times New Roman CYR"/>
          <w:bCs/>
          <w:sz w:val="24"/>
        </w:rPr>
        <w:t xml:space="preserve">.  </w:t>
      </w:r>
      <w:r w:rsidRPr="00AA05B2">
        <w:rPr>
          <w:rFonts w:ascii="Times New Roman CYR" w:hAnsi="Times New Roman CYR" w:cs="Times New Roman CYR"/>
          <w:bCs/>
          <w:sz w:val="24"/>
          <w:u w:val="single"/>
        </w:rPr>
        <w:t>Publication and Tabulation Dates</w:t>
      </w:r>
    </w:p>
    <w:p w14:paraId="22B29F33" w14:textId="77777777" w:rsidR="001164DC" w:rsidRDefault="001164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u w:val="single"/>
        </w:rPr>
      </w:pPr>
    </w:p>
    <w:p w14:paraId="39923F45" w14:textId="77777777" w:rsidR="000477A2" w:rsidRPr="00543801" w:rsidRDefault="00543801" w:rsidP="00CB7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r w:rsidRPr="00543801">
        <w:rPr>
          <w:rFonts w:ascii="Times New Roman CYR" w:hAnsi="Times New Roman CYR" w:cs="Times New Roman CYR"/>
          <w:bCs/>
          <w:sz w:val="24"/>
        </w:rPr>
        <w:t>The results of this collection will not be published.</w:t>
      </w:r>
    </w:p>
    <w:p w14:paraId="253B2CC3" w14:textId="77777777" w:rsidR="000477A2" w:rsidRPr="00AA05B2" w:rsidRDefault="000477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6A30F01B" w14:textId="77777777" w:rsidR="00060972" w:rsidRPr="00AA05B2"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u w:val="single"/>
        </w:rPr>
      </w:pPr>
      <w:r w:rsidRPr="00AA05B2">
        <w:rPr>
          <w:rFonts w:ascii="Times New Roman CYR" w:hAnsi="Times New Roman CYR" w:cs="Times New Roman CYR"/>
          <w:bCs/>
          <w:sz w:val="24"/>
        </w:rPr>
        <w:t>17</w:t>
      </w:r>
      <w:r w:rsidR="00916507" w:rsidRPr="00AA05B2">
        <w:rPr>
          <w:rFonts w:ascii="Times New Roman CYR" w:hAnsi="Times New Roman CYR" w:cs="Times New Roman CYR"/>
          <w:bCs/>
          <w:sz w:val="24"/>
        </w:rPr>
        <w:t xml:space="preserve">.  </w:t>
      </w:r>
      <w:r w:rsidRPr="00AA05B2">
        <w:rPr>
          <w:rFonts w:ascii="Times New Roman CYR" w:hAnsi="Times New Roman CYR" w:cs="Times New Roman CYR"/>
          <w:bCs/>
          <w:sz w:val="24"/>
          <w:u w:val="single"/>
        </w:rPr>
        <w:t>OMB Expiration Date</w:t>
      </w:r>
    </w:p>
    <w:p w14:paraId="72782FA5" w14:textId="77777777" w:rsidR="00060972" w:rsidRPr="00AA05B2"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07C8C61B" w14:textId="7CE805AD" w:rsidR="00060972" w:rsidRPr="00AA05B2" w:rsidRDefault="00BB24BA" w:rsidP="00CB7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r w:rsidRPr="00AA05B2">
        <w:rPr>
          <w:rFonts w:ascii="Times New Roman CYR" w:hAnsi="Times New Roman CYR" w:cs="Times New Roman CYR"/>
          <w:bCs/>
          <w:sz w:val="24"/>
        </w:rPr>
        <w:t>CMS</w:t>
      </w:r>
      <w:r w:rsidR="00060972" w:rsidRPr="00AA05B2">
        <w:rPr>
          <w:rFonts w:ascii="Times New Roman CYR" w:hAnsi="Times New Roman CYR" w:cs="Times New Roman CYR"/>
          <w:bCs/>
          <w:sz w:val="24"/>
        </w:rPr>
        <w:t xml:space="preserve"> </w:t>
      </w:r>
      <w:r w:rsidR="00D113F3">
        <w:rPr>
          <w:rFonts w:ascii="Times New Roman CYR" w:hAnsi="Times New Roman CYR" w:cs="Times New Roman CYR"/>
          <w:bCs/>
          <w:sz w:val="24"/>
        </w:rPr>
        <w:t>will display</w:t>
      </w:r>
      <w:r w:rsidR="00060972" w:rsidRPr="00AA05B2">
        <w:rPr>
          <w:rFonts w:ascii="Times New Roman CYR" w:hAnsi="Times New Roman CYR" w:cs="Times New Roman CYR"/>
          <w:bCs/>
          <w:sz w:val="24"/>
        </w:rPr>
        <w:t xml:space="preserve"> the OMB expiration date.</w:t>
      </w:r>
    </w:p>
    <w:p w14:paraId="3C64A258" w14:textId="77777777" w:rsidR="00060972" w:rsidRPr="00AA05B2"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7BB4EE12" w14:textId="77777777" w:rsidR="00060972" w:rsidRPr="00AA05B2"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sectPr w:rsidR="00060972" w:rsidRPr="00AA05B2" w:rsidSect="006508B7">
      <w:headerReference w:type="default" r:id="rId11"/>
      <w:footerReference w:type="default" r:id="rId12"/>
      <w:endnotePr>
        <w:numFmt w:val="decimal"/>
      </w:endnotePr>
      <w:type w:val="continuous"/>
      <w:pgSz w:w="12240" w:h="15840"/>
      <w:pgMar w:top="1296" w:right="1296" w:bottom="1728" w:left="1296" w:header="1296" w:footer="172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1F3EBD" w14:textId="77777777" w:rsidR="005F4314" w:rsidRDefault="005F4314">
      <w:r>
        <w:separator/>
      </w:r>
    </w:p>
  </w:endnote>
  <w:endnote w:type="continuationSeparator" w:id="0">
    <w:p w14:paraId="42AE2161" w14:textId="77777777" w:rsidR="005F4314" w:rsidRDefault="005F4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A9B42" w14:textId="77777777" w:rsidR="00EE7C2B" w:rsidRDefault="00EE7C2B">
    <w:pPr>
      <w:spacing w:line="240" w:lineRule="exact"/>
    </w:pPr>
  </w:p>
  <w:p w14:paraId="56A2EDDF" w14:textId="42B1D18B" w:rsidR="00EE7C2B" w:rsidRDefault="00EE7C2B">
    <w:pPr>
      <w:framePr w:w="9649"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9D049A">
      <w:rPr>
        <w:noProof/>
        <w:sz w:val="24"/>
      </w:rPr>
      <w:t>1</w:t>
    </w:r>
    <w:r>
      <w:rPr>
        <w:sz w:val="24"/>
      </w:rPr>
      <w:fldChar w:fldCharType="end"/>
    </w:r>
  </w:p>
  <w:p w14:paraId="438C5502" w14:textId="77777777" w:rsidR="00EE7C2B" w:rsidRDefault="00EE7C2B">
    <w:pPr>
      <w:ind w:left="144" w:right="144"/>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E93F89" w14:textId="77777777" w:rsidR="005F4314" w:rsidRDefault="005F4314">
      <w:r>
        <w:separator/>
      </w:r>
    </w:p>
  </w:footnote>
  <w:footnote w:type="continuationSeparator" w:id="0">
    <w:p w14:paraId="64700773" w14:textId="77777777" w:rsidR="005F4314" w:rsidRDefault="005F43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F1E558" w14:textId="77777777" w:rsidR="00EE7C2B" w:rsidRDefault="00EE7C2B" w:rsidP="003D28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CYR" w:hAnsi="Times New Roman CYR" w:cs="Times New Roman CYR"/>
        <w:bCs/>
        <w:sz w:val="24"/>
      </w:rPr>
    </w:pPr>
    <w:r>
      <w:rPr>
        <w:rFonts w:ascii="Times New Roman CYR" w:hAnsi="Times New Roman CYR" w:cs="Times New Roman CYR"/>
        <w:bCs/>
        <w:sz w:val="24"/>
      </w:rPr>
      <w:t>Supporting Statement A</w:t>
    </w:r>
  </w:p>
  <w:p w14:paraId="7DDE7162" w14:textId="5021D9A9" w:rsidR="00EE7C2B" w:rsidRPr="003D28FC" w:rsidRDefault="00EE7C2B" w:rsidP="003D28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CYR" w:hAnsi="Times New Roman CYR" w:cs="Times New Roman CYR"/>
        <w:bCs/>
        <w:sz w:val="24"/>
      </w:rPr>
    </w:pPr>
    <w:r>
      <w:rPr>
        <w:rFonts w:ascii="Times New Roman CYR" w:hAnsi="Times New Roman CYR" w:cs="Times New Roman CYR"/>
        <w:bCs/>
        <w:sz w:val="24"/>
      </w:rPr>
      <w:t xml:space="preserve">Report of a </w:t>
    </w:r>
    <w:r w:rsidRPr="00AA05B2">
      <w:rPr>
        <w:rFonts w:ascii="Times New Roman CYR" w:hAnsi="Times New Roman CYR" w:cs="Times New Roman CYR"/>
        <w:bCs/>
        <w:sz w:val="24"/>
      </w:rPr>
      <w:t>Hospital</w:t>
    </w:r>
    <w:r>
      <w:rPr>
        <w:rFonts w:ascii="Times New Roman CYR" w:hAnsi="Times New Roman CYR" w:cs="Times New Roman CYR"/>
        <w:bCs/>
        <w:sz w:val="24"/>
      </w:rPr>
      <w:t xml:space="preserve"> Death Associated with</w:t>
    </w:r>
    <w:r w:rsidRPr="00AA05B2">
      <w:rPr>
        <w:rFonts w:ascii="Times New Roman CYR" w:hAnsi="Times New Roman CYR" w:cs="Times New Roman CYR"/>
        <w:bCs/>
        <w:sz w:val="24"/>
      </w:rPr>
      <w:t xml:space="preserve"> Restraint</w:t>
    </w:r>
    <w:r>
      <w:rPr>
        <w:rFonts w:ascii="Times New Roman CYR" w:hAnsi="Times New Roman CYR" w:cs="Times New Roman CYR"/>
        <w:bCs/>
        <w:sz w:val="24"/>
      </w:rPr>
      <w:t xml:space="preserve"> or </w:t>
    </w:r>
    <w:r w:rsidRPr="00AA05B2">
      <w:rPr>
        <w:rFonts w:ascii="Times New Roman CYR" w:hAnsi="Times New Roman CYR" w:cs="Times New Roman CYR"/>
        <w:bCs/>
        <w:sz w:val="24"/>
      </w:rPr>
      <w:t xml:space="preserve">Seclusion </w:t>
    </w:r>
    <w:r>
      <w:rPr>
        <w:rFonts w:ascii="Times New Roman CYR" w:hAnsi="Times New Roman CYR" w:cs="Times New Roman CYR"/>
        <w:bCs/>
        <w:sz w:val="24"/>
      </w:rPr>
      <w:t>(Form CMS-10455)</w:t>
    </w:r>
  </w:p>
  <w:p w14:paraId="123D293B" w14:textId="77777777" w:rsidR="00EE7C2B" w:rsidRDefault="00EE7C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45D7B"/>
    <w:multiLevelType w:val="hybridMultilevel"/>
    <w:tmpl w:val="EF507BA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70E773F"/>
    <w:multiLevelType w:val="hybridMultilevel"/>
    <w:tmpl w:val="D7266C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5E7202D"/>
    <w:multiLevelType w:val="hybridMultilevel"/>
    <w:tmpl w:val="A1BC45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AA5645"/>
    <w:multiLevelType w:val="hybridMultilevel"/>
    <w:tmpl w:val="A8BA66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B401E80"/>
    <w:multiLevelType w:val="hybridMultilevel"/>
    <w:tmpl w:val="4BAA2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6240CB"/>
    <w:multiLevelType w:val="hybridMultilevel"/>
    <w:tmpl w:val="882ED3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1F4D58"/>
    <w:multiLevelType w:val="hybridMultilevel"/>
    <w:tmpl w:val="BB2C0C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E3F26E6"/>
    <w:multiLevelType w:val="hybridMultilevel"/>
    <w:tmpl w:val="2AC65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1E10246"/>
    <w:multiLevelType w:val="hybridMultilevel"/>
    <w:tmpl w:val="EC5642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CF232E5"/>
    <w:multiLevelType w:val="hybridMultilevel"/>
    <w:tmpl w:val="89EC8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8"/>
  </w:num>
  <w:num w:numId="5">
    <w:abstractNumId w:val="9"/>
  </w:num>
  <w:num w:numId="6">
    <w:abstractNumId w:val="3"/>
  </w:num>
  <w:num w:numId="7">
    <w:abstractNumId w:val="7"/>
  </w:num>
  <w:num w:numId="8">
    <w:abstractNumId w:val="4"/>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591"/>
    <w:rsid w:val="00002999"/>
    <w:rsid w:val="00003CE9"/>
    <w:rsid w:val="00004089"/>
    <w:rsid w:val="00005894"/>
    <w:rsid w:val="00012DD8"/>
    <w:rsid w:val="00017EEA"/>
    <w:rsid w:val="000216E5"/>
    <w:rsid w:val="00022CD6"/>
    <w:rsid w:val="00037657"/>
    <w:rsid w:val="00046A2A"/>
    <w:rsid w:val="000477A2"/>
    <w:rsid w:val="00056CF6"/>
    <w:rsid w:val="00060972"/>
    <w:rsid w:val="00067DD6"/>
    <w:rsid w:val="00083830"/>
    <w:rsid w:val="00084646"/>
    <w:rsid w:val="00095881"/>
    <w:rsid w:val="000A060F"/>
    <w:rsid w:val="000A11ED"/>
    <w:rsid w:val="000A1BA8"/>
    <w:rsid w:val="000A44E0"/>
    <w:rsid w:val="000A7478"/>
    <w:rsid w:val="000B294D"/>
    <w:rsid w:val="000C3DB3"/>
    <w:rsid w:val="000C481F"/>
    <w:rsid w:val="000C5F17"/>
    <w:rsid w:val="000C688B"/>
    <w:rsid w:val="000C68B8"/>
    <w:rsid w:val="000C7C09"/>
    <w:rsid w:val="000E1942"/>
    <w:rsid w:val="000E6557"/>
    <w:rsid w:val="000F2510"/>
    <w:rsid w:val="000F3E6D"/>
    <w:rsid w:val="000F5194"/>
    <w:rsid w:val="000F55C4"/>
    <w:rsid w:val="00100D57"/>
    <w:rsid w:val="00101F51"/>
    <w:rsid w:val="00114560"/>
    <w:rsid w:val="001164DC"/>
    <w:rsid w:val="001225B9"/>
    <w:rsid w:val="00124890"/>
    <w:rsid w:val="00124FD4"/>
    <w:rsid w:val="00135F2B"/>
    <w:rsid w:val="0013762B"/>
    <w:rsid w:val="00152AEF"/>
    <w:rsid w:val="001630AB"/>
    <w:rsid w:val="00170573"/>
    <w:rsid w:val="00181D9A"/>
    <w:rsid w:val="00190849"/>
    <w:rsid w:val="001925BE"/>
    <w:rsid w:val="00194F9B"/>
    <w:rsid w:val="00195877"/>
    <w:rsid w:val="001A2E20"/>
    <w:rsid w:val="001B07B0"/>
    <w:rsid w:val="001B0E21"/>
    <w:rsid w:val="001C3D1A"/>
    <w:rsid w:val="001D24E4"/>
    <w:rsid w:val="001D7C45"/>
    <w:rsid w:val="001E139C"/>
    <w:rsid w:val="00206FF5"/>
    <w:rsid w:val="00217868"/>
    <w:rsid w:val="00217D25"/>
    <w:rsid w:val="002236F8"/>
    <w:rsid w:val="00223A6A"/>
    <w:rsid w:val="0023247B"/>
    <w:rsid w:val="00235377"/>
    <w:rsid w:val="0024330B"/>
    <w:rsid w:val="002437EA"/>
    <w:rsid w:val="00243DEB"/>
    <w:rsid w:val="002440D0"/>
    <w:rsid w:val="00251B2E"/>
    <w:rsid w:val="00257944"/>
    <w:rsid w:val="002601BC"/>
    <w:rsid w:val="0026129B"/>
    <w:rsid w:val="0026250C"/>
    <w:rsid w:val="00271707"/>
    <w:rsid w:val="00275D6F"/>
    <w:rsid w:val="00276A48"/>
    <w:rsid w:val="002770C9"/>
    <w:rsid w:val="002912AA"/>
    <w:rsid w:val="00292C88"/>
    <w:rsid w:val="00293DDF"/>
    <w:rsid w:val="00295017"/>
    <w:rsid w:val="002A0C41"/>
    <w:rsid w:val="002A1157"/>
    <w:rsid w:val="002A5823"/>
    <w:rsid w:val="002B2091"/>
    <w:rsid w:val="002B5891"/>
    <w:rsid w:val="002D223E"/>
    <w:rsid w:val="002E0C5D"/>
    <w:rsid w:val="002E0D97"/>
    <w:rsid w:val="002E22BF"/>
    <w:rsid w:val="002F0C75"/>
    <w:rsid w:val="002F3946"/>
    <w:rsid w:val="002F75A3"/>
    <w:rsid w:val="00304A49"/>
    <w:rsid w:val="003079AE"/>
    <w:rsid w:val="00307D61"/>
    <w:rsid w:val="00312E34"/>
    <w:rsid w:val="003172E3"/>
    <w:rsid w:val="00320C87"/>
    <w:rsid w:val="00321DD0"/>
    <w:rsid w:val="003236ED"/>
    <w:rsid w:val="00331C0B"/>
    <w:rsid w:val="00332163"/>
    <w:rsid w:val="00336FA7"/>
    <w:rsid w:val="00344E27"/>
    <w:rsid w:val="003455E6"/>
    <w:rsid w:val="003520FA"/>
    <w:rsid w:val="00357480"/>
    <w:rsid w:val="00365DBC"/>
    <w:rsid w:val="00367C77"/>
    <w:rsid w:val="0038722E"/>
    <w:rsid w:val="00394A5A"/>
    <w:rsid w:val="003A05FF"/>
    <w:rsid w:val="003B3C8D"/>
    <w:rsid w:val="003B4237"/>
    <w:rsid w:val="003B651A"/>
    <w:rsid w:val="003C3896"/>
    <w:rsid w:val="003C4529"/>
    <w:rsid w:val="003C7362"/>
    <w:rsid w:val="003C7723"/>
    <w:rsid w:val="003D28FC"/>
    <w:rsid w:val="003E5D8C"/>
    <w:rsid w:val="003E64AE"/>
    <w:rsid w:val="003E7577"/>
    <w:rsid w:val="003E767A"/>
    <w:rsid w:val="003F4AC1"/>
    <w:rsid w:val="003F57A6"/>
    <w:rsid w:val="003F6B2A"/>
    <w:rsid w:val="00402941"/>
    <w:rsid w:val="00413648"/>
    <w:rsid w:val="00415F00"/>
    <w:rsid w:val="00417E0A"/>
    <w:rsid w:val="00420083"/>
    <w:rsid w:val="0042541C"/>
    <w:rsid w:val="004441A6"/>
    <w:rsid w:val="00451CAC"/>
    <w:rsid w:val="0045222B"/>
    <w:rsid w:val="00461DDB"/>
    <w:rsid w:val="00462738"/>
    <w:rsid w:val="0046337D"/>
    <w:rsid w:val="00464F32"/>
    <w:rsid w:val="004706AA"/>
    <w:rsid w:val="004708BA"/>
    <w:rsid w:val="00474B54"/>
    <w:rsid w:val="0047739D"/>
    <w:rsid w:val="0048112C"/>
    <w:rsid w:val="00483AFA"/>
    <w:rsid w:val="00485747"/>
    <w:rsid w:val="00493CE2"/>
    <w:rsid w:val="00496EB9"/>
    <w:rsid w:val="004A09D4"/>
    <w:rsid w:val="004A326E"/>
    <w:rsid w:val="004A6591"/>
    <w:rsid w:val="004A68B4"/>
    <w:rsid w:val="004A7624"/>
    <w:rsid w:val="004B1848"/>
    <w:rsid w:val="004B5C62"/>
    <w:rsid w:val="004B639D"/>
    <w:rsid w:val="004C743F"/>
    <w:rsid w:val="004D39C6"/>
    <w:rsid w:val="004D6026"/>
    <w:rsid w:val="004E641A"/>
    <w:rsid w:val="004E669C"/>
    <w:rsid w:val="004F3289"/>
    <w:rsid w:val="004F45CC"/>
    <w:rsid w:val="005032CA"/>
    <w:rsid w:val="005071AE"/>
    <w:rsid w:val="00511CCE"/>
    <w:rsid w:val="00514F92"/>
    <w:rsid w:val="00517D1C"/>
    <w:rsid w:val="0053431F"/>
    <w:rsid w:val="005350B0"/>
    <w:rsid w:val="00541282"/>
    <w:rsid w:val="00543801"/>
    <w:rsid w:val="005449B2"/>
    <w:rsid w:val="00554346"/>
    <w:rsid w:val="0055479F"/>
    <w:rsid w:val="0056104A"/>
    <w:rsid w:val="0056560D"/>
    <w:rsid w:val="0058177D"/>
    <w:rsid w:val="005822A9"/>
    <w:rsid w:val="00583FAB"/>
    <w:rsid w:val="00584C31"/>
    <w:rsid w:val="00591EAC"/>
    <w:rsid w:val="00592D19"/>
    <w:rsid w:val="005A1B76"/>
    <w:rsid w:val="005A2D79"/>
    <w:rsid w:val="005A2F27"/>
    <w:rsid w:val="005A6D69"/>
    <w:rsid w:val="005B1B5D"/>
    <w:rsid w:val="005B5981"/>
    <w:rsid w:val="005C5472"/>
    <w:rsid w:val="005C6EB0"/>
    <w:rsid w:val="005C7EAA"/>
    <w:rsid w:val="005D35AC"/>
    <w:rsid w:val="005E389B"/>
    <w:rsid w:val="005E3D6C"/>
    <w:rsid w:val="005E562D"/>
    <w:rsid w:val="005E59F8"/>
    <w:rsid w:val="005E6C64"/>
    <w:rsid w:val="005F4314"/>
    <w:rsid w:val="005F4B51"/>
    <w:rsid w:val="006018BF"/>
    <w:rsid w:val="00602BA2"/>
    <w:rsid w:val="00605A1E"/>
    <w:rsid w:val="0060654F"/>
    <w:rsid w:val="006070FA"/>
    <w:rsid w:val="006106EA"/>
    <w:rsid w:val="006127D9"/>
    <w:rsid w:val="00622FF2"/>
    <w:rsid w:val="0062340E"/>
    <w:rsid w:val="006238DC"/>
    <w:rsid w:val="0063068F"/>
    <w:rsid w:val="0063337E"/>
    <w:rsid w:val="00637564"/>
    <w:rsid w:val="00647339"/>
    <w:rsid w:val="006508B7"/>
    <w:rsid w:val="00651608"/>
    <w:rsid w:val="006521B6"/>
    <w:rsid w:val="00655961"/>
    <w:rsid w:val="00655DDE"/>
    <w:rsid w:val="006653BE"/>
    <w:rsid w:val="00670E51"/>
    <w:rsid w:val="0067164F"/>
    <w:rsid w:val="00687772"/>
    <w:rsid w:val="006915F2"/>
    <w:rsid w:val="00694B44"/>
    <w:rsid w:val="00697EEA"/>
    <w:rsid w:val="006A0290"/>
    <w:rsid w:val="006A3C97"/>
    <w:rsid w:val="006A3E2B"/>
    <w:rsid w:val="006A6AFF"/>
    <w:rsid w:val="006B1760"/>
    <w:rsid w:val="006B286C"/>
    <w:rsid w:val="006B2E1E"/>
    <w:rsid w:val="006B391B"/>
    <w:rsid w:val="006C51D1"/>
    <w:rsid w:val="006C7919"/>
    <w:rsid w:val="006D0A71"/>
    <w:rsid w:val="006D2EA4"/>
    <w:rsid w:val="006D6391"/>
    <w:rsid w:val="006D715E"/>
    <w:rsid w:val="006D7E0D"/>
    <w:rsid w:val="006F0808"/>
    <w:rsid w:val="006F0954"/>
    <w:rsid w:val="006F3749"/>
    <w:rsid w:val="006F461E"/>
    <w:rsid w:val="00706CEF"/>
    <w:rsid w:val="00710F0A"/>
    <w:rsid w:val="007111E9"/>
    <w:rsid w:val="00712C90"/>
    <w:rsid w:val="007348E6"/>
    <w:rsid w:val="00734EDA"/>
    <w:rsid w:val="007372B4"/>
    <w:rsid w:val="0073791B"/>
    <w:rsid w:val="00755192"/>
    <w:rsid w:val="00756C82"/>
    <w:rsid w:val="00764DE5"/>
    <w:rsid w:val="00775D01"/>
    <w:rsid w:val="00775F41"/>
    <w:rsid w:val="00783829"/>
    <w:rsid w:val="0079045F"/>
    <w:rsid w:val="0079771E"/>
    <w:rsid w:val="007A481D"/>
    <w:rsid w:val="007A756F"/>
    <w:rsid w:val="007A78C3"/>
    <w:rsid w:val="007C1C4A"/>
    <w:rsid w:val="007C445C"/>
    <w:rsid w:val="007C5A22"/>
    <w:rsid w:val="007D1BB0"/>
    <w:rsid w:val="007D2582"/>
    <w:rsid w:val="007D4BA8"/>
    <w:rsid w:val="007D6C03"/>
    <w:rsid w:val="007F52D8"/>
    <w:rsid w:val="007F5DD7"/>
    <w:rsid w:val="007F5EC5"/>
    <w:rsid w:val="00801E2E"/>
    <w:rsid w:val="0080253A"/>
    <w:rsid w:val="0080411D"/>
    <w:rsid w:val="00812252"/>
    <w:rsid w:val="0081401C"/>
    <w:rsid w:val="00815E9E"/>
    <w:rsid w:val="0081646A"/>
    <w:rsid w:val="008170D0"/>
    <w:rsid w:val="008230A7"/>
    <w:rsid w:val="00824D7A"/>
    <w:rsid w:val="00827043"/>
    <w:rsid w:val="008316F6"/>
    <w:rsid w:val="00834127"/>
    <w:rsid w:val="00834FCA"/>
    <w:rsid w:val="00837850"/>
    <w:rsid w:val="00841CE9"/>
    <w:rsid w:val="00851E10"/>
    <w:rsid w:val="008541EB"/>
    <w:rsid w:val="00856825"/>
    <w:rsid w:val="008622E0"/>
    <w:rsid w:val="008635CE"/>
    <w:rsid w:val="00873C87"/>
    <w:rsid w:val="008801A7"/>
    <w:rsid w:val="00880A5F"/>
    <w:rsid w:val="00882289"/>
    <w:rsid w:val="00883164"/>
    <w:rsid w:val="00890F03"/>
    <w:rsid w:val="00891507"/>
    <w:rsid w:val="00891CEA"/>
    <w:rsid w:val="008A2585"/>
    <w:rsid w:val="008A43E5"/>
    <w:rsid w:val="008A4561"/>
    <w:rsid w:val="008A784E"/>
    <w:rsid w:val="008B300C"/>
    <w:rsid w:val="008B52D7"/>
    <w:rsid w:val="008B7570"/>
    <w:rsid w:val="008B76D4"/>
    <w:rsid w:val="008B7C7C"/>
    <w:rsid w:val="008D3DC3"/>
    <w:rsid w:val="008E0192"/>
    <w:rsid w:val="008E0915"/>
    <w:rsid w:val="008E16DE"/>
    <w:rsid w:val="008F05BD"/>
    <w:rsid w:val="008F135D"/>
    <w:rsid w:val="008F1860"/>
    <w:rsid w:val="008F4A89"/>
    <w:rsid w:val="008F7ECF"/>
    <w:rsid w:val="00903CED"/>
    <w:rsid w:val="00913141"/>
    <w:rsid w:val="00916507"/>
    <w:rsid w:val="00917091"/>
    <w:rsid w:val="00920561"/>
    <w:rsid w:val="0092301F"/>
    <w:rsid w:val="00925AE0"/>
    <w:rsid w:val="009329B5"/>
    <w:rsid w:val="00944736"/>
    <w:rsid w:val="00945513"/>
    <w:rsid w:val="00947F98"/>
    <w:rsid w:val="00950087"/>
    <w:rsid w:val="00951714"/>
    <w:rsid w:val="009549B7"/>
    <w:rsid w:val="00954EFE"/>
    <w:rsid w:val="009562CF"/>
    <w:rsid w:val="00960B50"/>
    <w:rsid w:val="009673ED"/>
    <w:rsid w:val="0097051F"/>
    <w:rsid w:val="0097278B"/>
    <w:rsid w:val="0098016A"/>
    <w:rsid w:val="00982E6B"/>
    <w:rsid w:val="00996EBB"/>
    <w:rsid w:val="009A1C6D"/>
    <w:rsid w:val="009A467D"/>
    <w:rsid w:val="009C148D"/>
    <w:rsid w:val="009C186C"/>
    <w:rsid w:val="009C2802"/>
    <w:rsid w:val="009C2FA3"/>
    <w:rsid w:val="009C46AE"/>
    <w:rsid w:val="009C5AF5"/>
    <w:rsid w:val="009D049A"/>
    <w:rsid w:val="009D761D"/>
    <w:rsid w:val="009E0C88"/>
    <w:rsid w:val="009F1134"/>
    <w:rsid w:val="009F3197"/>
    <w:rsid w:val="00A004E7"/>
    <w:rsid w:val="00A036DF"/>
    <w:rsid w:val="00A05961"/>
    <w:rsid w:val="00A07174"/>
    <w:rsid w:val="00A1387F"/>
    <w:rsid w:val="00A13DEF"/>
    <w:rsid w:val="00A21548"/>
    <w:rsid w:val="00A2562A"/>
    <w:rsid w:val="00A2644A"/>
    <w:rsid w:val="00A323A5"/>
    <w:rsid w:val="00A32A88"/>
    <w:rsid w:val="00A35BD9"/>
    <w:rsid w:val="00A414CE"/>
    <w:rsid w:val="00A503AF"/>
    <w:rsid w:val="00A5140F"/>
    <w:rsid w:val="00A54513"/>
    <w:rsid w:val="00A55692"/>
    <w:rsid w:val="00A56A24"/>
    <w:rsid w:val="00A62737"/>
    <w:rsid w:val="00A678A0"/>
    <w:rsid w:val="00A7052C"/>
    <w:rsid w:val="00A7113F"/>
    <w:rsid w:val="00A729EE"/>
    <w:rsid w:val="00A75E6C"/>
    <w:rsid w:val="00A76D09"/>
    <w:rsid w:val="00A81345"/>
    <w:rsid w:val="00A96161"/>
    <w:rsid w:val="00AA05B2"/>
    <w:rsid w:val="00AA1705"/>
    <w:rsid w:val="00AA4C62"/>
    <w:rsid w:val="00AA6E4B"/>
    <w:rsid w:val="00AB28FE"/>
    <w:rsid w:val="00AC1F68"/>
    <w:rsid w:val="00AC2027"/>
    <w:rsid w:val="00AD64A0"/>
    <w:rsid w:val="00AE57F5"/>
    <w:rsid w:val="00AE6E21"/>
    <w:rsid w:val="00AF3F70"/>
    <w:rsid w:val="00AF5737"/>
    <w:rsid w:val="00AF65CC"/>
    <w:rsid w:val="00B00EA4"/>
    <w:rsid w:val="00B05CB9"/>
    <w:rsid w:val="00B07100"/>
    <w:rsid w:val="00B17F97"/>
    <w:rsid w:val="00B30EF7"/>
    <w:rsid w:val="00B33D35"/>
    <w:rsid w:val="00B52660"/>
    <w:rsid w:val="00B61527"/>
    <w:rsid w:val="00B667E4"/>
    <w:rsid w:val="00B70049"/>
    <w:rsid w:val="00B976A6"/>
    <w:rsid w:val="00BA0A46"/>
    <w:rsid w:val="00BA12F8"/>
    <w:rsid w:val="00BB057F"/>
    <w:rsid w:val="00BB24BA"/>
    <w:rsid w:val="00BB37AC"/>
    <w:rsid w:val="00BC50CE"/>
    <w:rsid w:val="00BD3448"/>
    <w:rsid w:val="00BE292C"/>
    <w:rsid w:val="00BF1EA0"/>
    <w:rsid w:val="00BF2B46"/>
    <w:rsid w:val="00BF666B"/>
    <w:rsid w:val="00BF70F8"/>
    <w:rsid w:val="00C00EFC"/>
    <w:rsid w:val="00C01BD9"/>
    <w:rsid w:val="00C02624"/>
    <w:rsid w:val="00C05845"/>
    <w:rsid w:val="00C118DF"/>
    <w:rsid w:val="00C12620"/>
    <w:rsid w:val="00C12F00"/>
    <w:rsid w:val="00C1345F"/>
    <w:rsid w:val="00C14BDF"/>
    <w:rsid w:val="00C152CB"/>
    <w:rsid w:val="00C159E7"/>
    <w:rsid w:val="00C1745E"/>
    <w:rsid w:val="00C26D41"/>
    <w:rsid w:val="00C30031"/>
    <w:rsid w:val="00C37F3F"/>
    <w:rsid w:val="00C437EA"/>
    <w:rsid w:val="00C44EE3"/>
    <w:rsid w:val="00C46940"/>
    <w:rsid w:val="00C51874"/>
    <w:rsid w:val="00C65951"/>
    <w:rsid w:val="00C70CB2"/>
    <w:rsid w:val="00C76635"/>
    <w:rsid w:val="00C8289E"/>
    <w:rsid w:val="00C82BA5"/>
    <w:rsid w:val="00C831B0"/>
    <w:rsid w:val="00C87523"/>
    <w:rsid w:val="00C87BAC"/>
    <w:rsid w:val="00C90329"/>
    <w:rsid w:val="00C90459"/>
    <w:rsid w:val="00C92AE6"/>
    <w:rsid w:val="00C94D1C"/>
    <w:rsid w:val="00CA1856"/>
    <w:rsid w:val="00CA1BA8"/>
    <w:rsid w:val="00CA334E"/>
    <w:rsid w:val="00CB1639"/>
    <w:rsid w:val="00CB44C4"/>
    <w:rsid w:val="00CB51AD"/>
    <w:rsid w:val="00CB5F71"/>
    <w:rsid w:val="00CB76C8"/>
    <w:rsid w:val="00CC09C4"/>
    <w:rsid w:val="00CC1232"/>
    <w:rsid w:val="00CC43D6"/>
    <w:rsid w:val="00CD009D"/>
    <w:rsid w:val="00CD16AF"/>
    <w:rsid w:val="00CD63AD"/>
    <w:rsid w:val="00CE48EF"/>
    <w:rsid w:val="00D00A1A"/>
    <w:rsid w:val="00D02C81"/>
    <w:rsid w:val="00D06E0C"/>
    <w:rsid w:val="00D113F3"/>
    <w:rsid w:val="00D12AB5"/>
    <w:rsid w:val="00D137F0"/>
    <w:rsid w:val="00D13AEF"/>
    <w:rsid w:val="00D158C9"/>
    <w:rsid w:val="00D20B55"/>
    <w:rsid w:val="00D313B6"/>
    <w:rsid w:val="00D31BBF"/>
    <w:rsid w:val="00D325AE"/>
    <w:rsid w:val="00D32897"/>
    <w:rsid w:val="00D33DEB"/>
    <w:rsid w:val="00D3579C"/>
    <w:rsid w:val="00D3659E"/>
    <w:rsid w:val="00D44758"/>
    <w:rsid w:val="00D44BAE"/>
    <w:rsid w:val="00D527C1"/>
    <w:rsid w:val="00D627F5"/>
    <w:rsid w:val="00D6400A"/>
    <w:rsid w:val="00D670F3"/>
    <w:rsid w:val="00D75BC0"/>
    <w:rsid w:val="00D76A3D"/>
    <w:rsid w:val="00D77E2F"/>
    <w:rsid w:val="00D83D11"/>
    <w:rsid w:val="00D923B9"/>
    <w:rsid w:val="00DB4B34"/>
    <w:rsid w:val="00DB529C"/>
    <w:rsid w:val="00DC3B90"/>
    <w:rsid w:val="00DC61EC"/>
    <w:rsid w:val="00DC6303"/>
    <w:rsid w:val="00DC6AEE"/>
    <w:rsid w:val="00DD072E"/>
    <w:rsid w:val="00DD0A89"/>
    <w:rsid w:val="00DD0C74"/>
    <w:rsid w:val="00DE0533"/>
    <w:rsid w:val="00DE3245"/>
    <w:rsid w:val="00DE662F"/>
    <w:rsid w:val="00DF17B7"/>
    <w:rsid w:val="00DF5D36"/>
    <w:rsid w:val="00DF794D"/>
    <w:rsid w:val="00E02025"/>
    <w:rsid w:val="00E0208F"/>
    <w:rsid w:val="00E025AE"/>
    <w:rsid w:val="00E168AC"/>
    <w:rsid w:val="00E16B0A"/>
    <w:rsid w:val="00E22D3B"/>
    <w:rsid w:val="00E264C0"/>
    <w:rsid w:val="00E32084"/>
    <w:rsid w:val="00E4083A"/>
    <w:rsid w:val="00E410DF"/>
    <w:rsid w:val="00E472BE"/>
    <w:rsid w:val="00E502D9"/>
    <w:rsid w:val="00E62923"/>
    <w:rsid w:val="00E70375"/>
    <w:rsid w:val="00E7250E"/>
    <w:rsid w:val="00E839E8"/>
    <w:rsid w:val="00E86AB8"/>
    <w:rsid w:val="00E92759"/>
    <w:rsid w:val="00E92D44"/>
    <w:rsid w:val="00E93023"/>
    <w:rsid w:val="00E94051"/>
    <w:rsid w:val="00EA6A2A"/>
    <w:rsid w:val="00EB0580"/>
    <w:rsid w:val="00EC2884"/>
    <w:rsid w:val="00EC3BA7"/>
    <w:rsid w:val="00ED7375"/>
    <w:rsid w:val="00EE526A"/>
    <w:rsid w:val="00EE7C2B"/>
    <w:rsid w:val="00EF5FBE"/>
    <w:rsid w:val="00F00C01"/>
    <w:rsid w:val="00F01520"/>
    <w:rsid w:val="00F03C4B"/>
    <w:rsid w:val="00F21E89"/>
    <w:rsid w:val="00F23D6E"/>
    <w:rsid w:val="00F24FBD"/>
    <w:rsid w:val="00F2628D"/>
    <w:rsid w:val="00F30A51"/>
    <w:rsid w:val="00F31EFC"/>
    <w:rsid w:val="00F3210E"/>
    <w:rsid w:val="00F41AF3"/>
    <w:rsid w:val="00F46907"/>
    <w:rsid w:val="00F47B8E"/>
    <w:rsid w:val="00F501DE"/>
    <w:rsid w:val="00F52782"/>
    <w:rsid w:val="00F541FC"/>
    <w:rsid w:val="00F56392"/>
    <w:rsid w:val="00F56BC7"/>
    <w:rsid w:val="00F577EE"/>
    <w:rsid w:val="00F609DD"/>
    <w:rsid w:val="00F61476"/>
    <w:rsid w:val="00F7173B"/>
    <w:rsid w:val="00F83C48"/>
    <w:rsid w:val="00F848EF"/>
    <w:rsid w:val="00F862A1"/>
    <w:rsid w:val="00F86B7A"/>
    <w:rsid w:val="00F8729C"/>
    <w:rsid w:val="00F9559C"/>
    <w:rsid w:val="00F96D98"/>
    <w:rsid w:val="00FA10DA"/>
    <w:rsid w:val="00FA14AE"/>
    <w:rsid w:val="00FA6D4B"/>
    <w:rsid w:val="00FA77BD"/>
    <w:rsid w:val="00FB1640"/>
    <w:rsid w:val="00FB435D"/>
    <w:rsid w:val="00FC0362"/>
    <w:rsid w:val="00FC03DE"/>
    <w:rsid w:val="00FC3F42"/>
    <w:rsid w:val="00FC5F76"/>
    <w:rsid w:val="00FC7E70"/>
    <w:rsid w:val="00FD1FF4"/>
    <w:rsid w:val="00FD4F35"/>
    <w:rsid w:val="00FD6EB8"/>
    <w:rsid w:val="00FE3C76"/>
    <w:rsid w:val="00FF47FA"/>
    <w:rsid w:val="00FF6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CF3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8B7"/>
    <w:pPr>
      <w:widowControl w:val="0"/>
      <w:autoSpaceDE w:val="0"/>
      <w:autoSpaceDN w:val="0"/>
      <w:adjustRightInd w:val="0"/>
    </w:pPr>
    <w:rPr>
      <w:szCs w:val="24"/>
    </w:rPr>
  </w:style>
  <w:style w:type="paragraph" w:styleId="Heading1">
    <w:name w:val="heading 1"/>
    <w:basedOn w:val="Normal"/>
    <w:link w:val="Heading1Char"/>
    <w:uiPriority w:val="1"/>
    <w:qFormat/>
    <w:rsid w:val="00344E27"/>
    <w:pPr>
      <w:adjustRightInd/>
      <w:ind w:left="163"/>
      <w:outlineLvl w:val="0"/>
    </w:pPr>
    <w:rPr>
      <w:rFonts w:ascii="Calibri" w:eastAsia="Calibri" w:hAnsi="Calibri" w:cs="Calibr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508B7"/>
  </w:style>
  <w:style w:type="paragraph" w:styleId="Header">
    <w:name w:val="header"/>
    <w:basedOn w:val="Normal"/>
    <w:link w:val="HeaderChar"/>
    <w:uiPriority w:val="99"/>
    <w:rsid w:val="006508B7"/>
    <w:pPr>
      <w:tabs>
        <w:tab w:val="center" w:pos="4320"/>
        <w:tab w:val="right" w:pos="8640"/>
      </w:tabs>
    </w:pPr>
  </w:style>
  <w:style w:type="paragraph" w:styleId="Footer">
    <w:name w:val="footer"/>
    <w:basedOn w:val="Normal"/>
    <w:rsid w:val="006508B7"/>
    <w:pPr>
      <w:tabs>
        <w:tab w:val="center" w:pos="4320"/>
        <w:tab w:val="right" w:pos="8640"/>
      </w:tabs>
    </w:pPr>
  </w:style>
  <w:style w:type="paragraph" w:styleId="BalloonText">
    <w:name w:val="Balloon Text"/>
    <w:basedOn w:val="Normal"/>
    <w:semiHidden/>
    <w:rsid w:val="00D77E2F"/>
    <w:rPr>
      <w:rFonts w:ascii="Tahoma" w:hAnsi="Tahoma" w:cs="Tahoma"/>
      <w:sz w:val="16"/>
      <w:szCs w:val="16"/>
    </w:rPr>
  </w:style>
  <w:style w:type="character" w:styleId="CommentReference">
    <w:name w:val="annotation reference"/>
    <w:basedOn w:val="DefaultParagraphFont"/>
    <w:semiHidden/>
    <w:rsid w:val="008541EB"/>
    <w:rPr>
      <w:sz w:val="16"/>
      <w:szCs w:val="16"/>
    </w:rPr>
  </w:style>
  <w:style w:type="paragraph" w:styleId="CommentText">
    <w:name w:val="annotation text"/>
    <w:basedOn w:val="Normal"/>
    <w:semiHidden/>
    <w:rsid w:val="008541EB"/>
    <w:rPr>
      <w:szCs w:val="20"/>
    </w:rPr>
  </w:style>
  <w:style w:type="paragraph" w:styleId="CommentSubject">
    <w:name w:val="annotation subject"/>
    <w:basedOn w:val="CommentText"/>
    <w:next w:val="CommentText"/>
    <w:semiHidden/>
    <w:rsid w:val="008541EB"/>
    <w:rPr>
      <w:b/>
      <w:bCs/>
    </w:rPr>
  </w:style>
  <w:style w:type="paragraph" w:styleId="HTMLPreformatted">
    <w:name w:val="HTML Preformatted"/>
    <w:basedOn w:val="Normal"/>
    <w:link w:val="HTMLPreformattedChar"/>
    <w:uiPriority w:val="99"/>
    <w:unhideWhenUsed/>
    <w:rsid w:val="00B071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uiPriority w:val="99"/>
    <w:rsid w:val="00B07100"/>
    <w:rPr>
      <w:rFonts w:ascii="Courier New" w:hAnsi="Courier New" w:cs="Courier New"/>
    </w:rPr>
  </w:style>
  <w:style w:type="character" w:styleId="Hyperlink">
    <w:name w:val="Hyperlink"/>
    <w:basedOn w:val="DefaultParagraphFont"/>
    <w:unhideWhenUsed/>
    <w:rsid w:val="00B07100"/>
    <w:rPr>
      <w:color w:val="0000FF" w:themeColor="hyperlink"/>
      <w:u w:val="single"/>
    </w:rPr>
  </w:style>
  <w:style w:type="character" w:customStyle="1" w:styleId="HeaderChar">
    <w:name w:val="Header Char"/>
    <w:basedOn w:val="DefaultParagraphFont"/>
    <w:link w:val="Header"/>
    <w:uiPriority w:val="99"/>
    <w:rsid w:val="003D28FC"/>
    <w:rPr>
      <w:szCs w:val="24"/>
    </w:rPr>
  </w:style>
  <w:style w:type="paragraph" w:styleId="FootnoteText">
    <w:name w:val="footnote text"/>
    <w:basedOn w:val="Normal"/>
    <w:link w:val="FootnoteTextChar"/>
    <w:unhideWhenUsed/>
    <w:rsid w:val="005350B0"/>
    <w:rPr>
      <w:szCs w:val="20"/>
    </w:rPr>
  </w:style>
  <w:style w:type="character" w:customStyle="1" w:styleId="FootnoteTextChar">
    <w:name w:val="Footnote Text Char"/>
    <w:basedOn w:val="DefaultParagraphFont"/>
    <w:link w:val="FootnoteText"/>
    <w:rsid w:val="005350B0"/>
  </w:style>
  <w:style w:type="paragraph" w:styleId="NormalWeb">
    <w:name w:val="Normal (Web)"/>
    <w:basedOn w:val="Normal"/>
    <w:uiPriority w:val="99"/>
    <w:unhideWhenUsed/>
    <w:rsid w:val="00344E27"/>
    <w:pPr>
      <w:widowControl/>
      <w:autoSpaceDE/>
      <w:autoSpaceDN/>
      <w:adjustRightInd/>
      <w:spacing w:before="100" w:beforeAutospacing="1" w:after="100" w:afterAutospacing="1"/>
      <w:ind w:firstLine="480"/>
    </w:pPr>
    <w:rPr>
      <w:sz w:val="24"/>
    </w:rPr>
  </w:style>
  <w:style w:type="character" w:customStyle="1" w:styleId="Heading1Char">
    <w:name w:val="Heading 1 Char"/>
    <w:basedOn w:val="DefaultParagraphFont"/>
    <w:link w:val="Heading1"/>
    <w:uiPriority w:val="1"/>
    <w:rsid w:val="00344E27"/>
    <w:rPr>
      <w:rFonts w:ascii="Calibri" w:eastAsia="Calibri" w:hAnsi="Calibri" w:cs="Calibri"/>
    </w:rPr>
  </w:style>
  <w:style w:type="table" w:styleId="TableGrid">
    <w:name w:val="Table Grid"/>
    <w:basedOn w:val="TableNormal"/>
    <w:rsid w:val="00C903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6EB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8B7"/>
    <w:pPr>
      <w:widowControl w:val="0"/>
      <w:autoSpaceDE w:val="0"/>
      <w:autoSpaceDN w:val="0"/>
      <w:adjustRightInd w:val="0"/>
    </w:pPr>
    <w:rPr>
      <w:szCs w:val="24"/>
    </w:rPr>
  </w:style>
  <w:style w:type="paragraph" w:styleId="Heading1">
    <w:name w:val="heading 1"/>
    <w:basedOn w:val="Normal"/>
    <w:link w:val="Heading1Char"/>
    <w:uiPriority w:val="1"/>
    <w:qFormat/>
    <w:rsid w:val="00344E27"/>
    <w:pPr>
      <w:adjustRightInd/>
      <w:ind w:left="163"/>
      <w:outlineLvl w:val="0"/>
    </w:pPr>
    <w:rPr>
      <w:rFonts w:ascii="Calibri" w:eastAsia="Calibri" w:hAnsi="Calibri" w:cs="Calibr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508B7"/>
  </w:style>
  <w:style w:type="paragraph" w:styleId="Header">
    <w:name w:val="header"/>
    <w:basedOn w:val="Normal"/>
    <w:link w:val="HeaderChar"/>
    <w:uiPriority w:val="99"/>
    <w:rsid w:val="006508B7"/>
    <w:pPr>
      <w:tabs>
        <w:tab w:val="center" w:pos="4320"/>
        <w:tab w:val="right" w:pos="8640"/>
      </w:tabs>
    </w:pPr>
  </w:style>
  <w:style w:type="paragraph" w:styleId="Footer">
    <w:name w:val="footer"/>
    <w:basedOn w:val="Normal"/>
    <w:rsid w:val="006508B7"/>
    <w:pPr>
      <w:tabs>
        <w:tab w:val="center" w:pos="4320"/>
        <w:tab w:val="right" w:pos="8640"/>
      </w:tabs>
    </w:pPr>
  </w:style>
  <w:style w:type="paragraph" w:styleId="BalloonText">
    <w:name w:val="Balloon Text"/>
    <w:basedOn w:val="Normal"/>
    <w:semiHidden/>
    <w:rsid w:val="00D77E2F"/>
    <w:rPr>
      <w:rFonts w:ascii="Tahoma" w:hAnsi="Tahoma" w:cs="Tahoma"/>
      <w:sz w:val="16"/>
      <w:szCs w:val="16"/>
    </w:rPr>
  </w:style>
  <w:style w:type="character" w:styleId="CommentReference">
    <w:name w:val="annotation reference"/>
    <w:basedOn w:val="DefaultParagraphFont"/>
    <w:semiHidden/>
    <w:rsid w:val="008541EB"/>
    <w:rPr>
      <w:sz w:val="16"/>
      <w:szCs w:val="16"/>
    </w:rPr>
  </w:style>
  <w:style w:type="paragraph" w:styleId="CommentText">
    <w:name w:val="annotation text"/>
    <w:basedOn w:val="Normal"/>
    <w:semiHidden/>
    <w:rsid w:val="008541EB"/>
    <w:rPr>
      <w:szCs w:val="20"/>
    </w:rPr>
  </w:style>
  <w:style w:type="paragraph" w:styleId="CommentSubject">
    <w:name w:val="annotation subject"/>
    <w:basedOn w:val="CommentText"/>
    <w:next w:val="CommentText"/>
    <w:semiHidden/>
    <w:rsid w:val="008541EB"/>
    <w:rPr>
      <w:b/>
      <w:bCs/>
    </w:rPr>
  </w:style>
  <w:style w:type="paragraph" w:styleId="HTMLPreformatted">
    <w:name w:val="HTML Preformatted"/>
    <w:basedOn w:val="Normal"/>
    <w:link w:val="HTMLPreformattedChar"/>
    <w:uiPriority w:val="99"/>
    <w:unhideWhenUsed/>
    <w:rsid w:val="00B071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uiPriority w:val="99"/>
    <w:rsid w:val="00B07100"/>
    <w:rPr>
      <w:rFonts w:ascii="Courier New" w:hAnsi="Courier New" w:cs="Courier New"/>
    </w:rPr>
  </w:style>
  <w:style w:type="character" w:styleId="Hyperlink">
    <w:name w:val="Hyperlink"/>
    <w:basedOn w:val="DefaultParagraphFont"/>
    <w:unhideWhenUsed/>
    <w:rsid w:val="00B07100"/>
    <w:rPr>
      <w:color w:val="0000FF" w:themeColor="hyperlink"/>
      <w:u w:val="single"/>
    </w:rPr>
  </w:style>
  <w:style w:type="character" w:customStyle="1" w:styleId="HeaderChar">
    <w:name w:val="Header Char"/>
    <w:basedOn w:val="DefaultParagraphFont"/>
    <w:link w:val="Header"/>
    <w:uiPriority w:val="99"/>
    <w:rsid w:val="003D28FC"/>
    <w:rPr>
      <w:szCs w:val="24"/>
    </w:rPr>
  </w:style>
  <w:style w:type="paragraph" w:styleId="FootnoteText">
    <w:name w:val="footnote text"/>
    <w:basedOn w:val="Normal"/>
    <w:link w:val="FootnoteTextChar"/>
    <w:unhideWhenUsed/>
    <w:rsid w:val="005350B0"/>
    <w:rPr>
      <w:szCs w:val="20"/>
    </w:rPr>
  </w:style>
  <w:style w:type="character" w:customStyle="1" w:styleId="FootnoteTextChar">
    <w:name w:val="Footnote Text Char"/>
    <w:basedOn w:val="DefaultParagraphFont"/>
    <w:link w:val="FootnoteText"/>
    <w:rsid w:val="005350B0"/>
  </w:style>
  <w:style w:type="paragraph" w:styleId="NormalWeb">
    <w:name w:val="Normal (Web)"/>
    <w:basedOn w:val="Normal"/>
    <w:uiPriority w:val="99"/>
    <w:unhideWhenUsed/>
    <w:rsid w:val="00344E27"/>
    <w:pPr>
      <w:widowControl/>
      <w:autoSpaceDE/>
      <w:autoSpaceDN/>
      <w:adjustRightInd/>
      <w:spacing w:before="100" w:beforeAutospacing="1" w:after="100" w:afterAutospacing="1"/>
      <w:ind w:firstLine="480"/>
    </w:pPr>
    <w:rPr>
      <w:sz w:val="24"/>
    </w:rPr>
  </w:style>
  <w:style w:type="character" w:customStyle="1" w:styleId="Heading1Char">
    <w:name w:val="Heading 1 Char"/>
    <w:basedOn w:val="DefaultParagraphFont"/>
    <w:link w:val="Heading1"/>
    <w:uiPriority w:val="1"/>
    <w:rsid w:val="00344E27"/>
    <w:rPr>
      <w:rFonts w:ascii="Calibri" w:eastAsia="Calibri" w:hAnsi="Calibri" w:cs="Calibri"/>
    </w:rPr>
  </w:style>
  <w:style w:type="table" w:styleId="TableGrid">
    <w:name w:val="Table Grid"/>
    <w:basedOn w:val="TableNormal"/>
    <w:rsid w:val="00C903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6E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4521">
      <w:bodyDiv w:val="1"/>
      <w:marLeft w:val="0"/>
      <w:marRight w:val="0"/>
      <w:marTop w:val="0"/>
      <w:marBottom w:val="0"/>
      <w:divBdr>
        <w:top w:val="none" w:sz="0" w:space="0" w:color="auto"/>
        <w:left w:val="none" w:sz="0" w:space="0" w:color="auto"/>
        <w:bottom w:val="none" w:sz="0" w:space="0" w:color="auto"/>
        <w:right w:val="none" w:sz="0" w:space="0" w:color="auto"/>
      </w:divBdr>
    </w:div>
    <w:div w:id="96756238">
      <w:bodyDiv w:val="1"/>
      <w:marLeft w:val="0"/>
      <w:marRight w:val="0"/>
      <w:marTop w:val="0"/>
      <w:marBottom w:val="0"/>
      <w:divBdr>
        <w:top w:val="none" w:sz="0" w:space="0" w:color="auto"/>
        <w:left w:val="none" w:sz="0" w:space="0" w:color="auto"/>
        <w:bottom w:val="none" w:sz="0" w:space="0" w:color="auto"/>
        <w:right w:val="none" w:sz="0" w:space="0" w:color="auto"/>
      </w:divBdr>
    </w:div>
    <w:div w:id="385182559">
      <w:bodyDiv w:val="1"/>
      <w:marLeft w:val="0"/>
      <w:marRight w:val="0"/>
      <w:marTop w:val="0"/>
      <w:marBottom w:val="0"/>
      <w:divBdr>
        <w:top w:val="none" w:sz="0" w:space="0" w:color="auto"/>
        <w:left w:val="none" w:sz="0" w:space="0" w:color="auto"/>
        <w:bottom w:val="none" w:sz="0" w:space="0" w:color="auto"/>
        <w:right w:val="none" w:sz="0" w:space="0" w:color="auto"/>
      </w:divBdr>
    </w:div>
    <w:div w:id="396780062">
      <w:bodyDiv w:val="1"/>
      <w:marLeft w:val="0"/>
      <w:marRight w:val="0"/>
      <w:marTop w:val="0"/>
      <w:marBottom w:val="0"/>
      <w:divBdr>
        <w:top w:val="none" w:sz="0" w:space="0" w:color="auto"/>
        <w:left w:val="none" w:sz="0" w:space="0" w:color="auto"/>
        <w:bottom w:val="none" w:sz="0" w:space="0" w:color="auto"/>
        <w:right w:val="none" w:sz="0" w:space="0" w:color="auto"/>
      </w:divBdr>
    </w:div>
    <w:div w:id="522135837">
      <w:bodyDiv w:val="1"/>
      <w:marLeft w:val="0"/>
      <w:marRight w:val="0"/>
      <w:marTop w:val="0"/>
      <w:marBottom w:val="0"/>
      <w:divBdr>
        <w:top w:val="none" w:sz="0" w:space="0" w:color="auto"/>
        <w:left w:val="none" w:sz="0" w:space="0" w:color="auto"/>
        <w:bottom w:val="none" w:sz="0" w:space="0" w:color="auto"/>
        <w:right w:val="none" w:sz="0" w:space="0" w:color="auto"/>
      </w:divBdr>
    </w:div>
    <w:div w:id="744031611">
      <w:bodyDiv w:val="1"/>
      <w:marLeft w:val="0"/>
      <w:marRight w:val="0"/>
      <w:marTop w:val="0"/>
      <w:marBottom w:val="0"/>
      <w:divBdr>
        <w:top w:val="none" w:sz="0" w:space="0" w:color="auto"/>
        <w:left w:val="none" w:sz="0" w:space="0" w:color="auto"/>
        <w:bottom w:val="none" w:sz="0" w:space="0" w:color="auto"/>
        <w:right w:val="none" w:sz="0" w:space="0" w:color="auto"/>
      </w:divBdr>
    </w:div>
    <w:div w:id="1030956590">
      <w:bodyDiv w:val="1"/>
      <w:marLeft w:val="0"/>
      <w:marRight w:val="0"/>
      <w:marTop w:val="0"/>
      <w:marBottom w:val="0"/>
      <w:divBdr>
        <w:top w:val="none" w:sz="0" w:space="0" w:color="auto"/>
        <w:left w:val="none" w:sz="0" w:space="0" w:color="auto"/>
        <w:bottom w:val="none" w:sz="0" w:space="0" w:color="auto"/>
        <w:right w:val="none" w:sz="0" w:space="0" w:color="auto"/>
      </w:divBdr>
    </w:div>
    <w:div w:id="1212570094">
      <w:bodyDiv w:val="1"/>
      <w:marLeft w:val="0"/>
      <w:marRight w:val="0"/>
      <w:marTop w:val="0"/>
      <w:marBottom w:val="0"/>
      <w:divBdr>
        <w:top w:val="none" w:sz="0" w:space="0" w:color="auto"/>
        <w:left w:val="none" w:sz="0" w:space="0" w:color="auto"/>
        <w:bottom w:val="none" w:sz="0" w:space="0" w:color="auto"/>
        <w:right w:val="none" w:sz="0" w:space="0" w:color="auto"/>
      </w:divBdr>
    </w:div>
    <w:div w:id="1335186426">
      <w:bodyDiv w:val="1"/>
      <w:marLeft w:val="0"/>
      <w:marRight w:val="0"/>
      <w:marTop w:val="0"/>
      <w:marBottom w:val="0"/>
      <w:divBdr>
        <w:top w:val="none" w:sz="0" w:space="0" w:color="auto"/>
        <w:left w:val="none" w:sz="0" w:space="0" w:color="auto"/>
        <w:bottom w:val="none" w:sz="0" w:space="0" w:color="auto"/>
        <w:right w:val="none" w:sz="0" w:space="0" w:color="auto"/>
      </w:divBdr>
    </w:div>
    <w:div w:id="2050184656">
      <w:bodyDiv w:val="1"/>
      <w:marLeft w:val="0"/>
      <w:marRight w:val="0"/>
      <w:marTop w:val="0"/>
      <w:marBottom w:val="0"/>
      <w:divBdr>
        <w:top w:val="none" w:sz="0" w:space="0" w:color="auto"/>
        <w:left w:val="none" w:sz="0" w:space="0" w:color="auto"/>
        <w:bottom w:val="none" w:sz="0" w:space="0" w:color="auto"/>
        <w:right w:val="none" w:sz="0" w:space="0" w:color="auto"/>
      </w:divBdr>
    </w:div>
    <w:div w:id="206100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bls.gov/ooh/healthcare/registered-nurses.htm" TargetMode="External"/><Relationship Id="rId4" Type="http://schemas.microsoft.com/office/2007/relationships/stylesWithEffects" Target="stylesWithEffects.xml"/><Relationship Id="rId9" Type="http://schemas.openxmlformats.org/officeDocument/2006/relationships/hyperlink" Target="https://www.bls.gov/ooh/healthcare/registered-nurses.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CF9F7-0C94-45BA-8432-34850C3AE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3834</Words>
  <Characters>21859</Characters>
  <Application>Microsoft Office Word</Application>
  <DocSecurity>0</DocSecurity>
  <Lines>182</Lines>
  <Paragraphs>51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Supporting Statement for</vt:lpstr>
      <vt:lpstr>The regulations at 42 CFR 482.13(g) require that hospitals must report deaths as</vt:lpstr>
    </vt:vector>
  </TitlesOfParts>
  <Company>CMS</Company>
  <LinksUpToDate>false</LinksUpToDate>
  <CharactersWithSpaces>25642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CMS</dc:creator>
  <cp:lastModifiedBy>SYSTEM</cp:lastModifiedBy>
  <cp:revision>2</cp:revision>
  <cp:lastPrinted>2017-08-09T11:36:00Z</cp:lastPrinted>
  <dcterms:created xsi:type="dcterms:W3CDTF">2018-07-11T13:47:00Z</dcterms:created>
  <dcterms:modified xsi:type="dcterms:W3CDTF">2018-07-11T13:47:00Z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172370055</vt:i4>
  </property>
  <property fmtid="{D5CDD505-2E9C-101B-9397-08002B2CF9AE}" pid="3" name="_NewReviewCycle">
    <vt:lpwstr/>
  </property>
  <property fmtid="{D5CDD505-2E9C-101B-9397-08002B2CF9AE}" pid="4" name="_EmailSubject">
    <vt:lpwstr>Response to OMB passback (0938-1210)</vt:lpwstr>
  </property>
  <property fmtid="{D5CDD505-2E9C-101B-9397-08002B2CF9AE}" pid="5" name="_AuthorEmail">
    <vt:lpwstr>WILLIAM.PARHAM@cms.hhs.gov</vt:lpwstr>
  </property>
  <property fmtid="{D5CDD505-2E9C-101B-9397-08002B2CF9AE}" pid="6" name="_AuthorEmailDisplayName">
    <vt:lpwstr>Parham, William N. (CMS/OSORA)</vt:lpwstr>
  </property>
  <property fmtid="{D5CDD505-2E9C-101B-9397-08002B2CF9AE}" pid="7" name="_PreviousAdHocReviewCycleID">
    <vt:i4>-1922314488</vt:i4>
  </property>
  <property fmtid="{D5CDD505-2E9C-101B-9397-08002B2CF9AE}" pid="8" name="_ReviewingToolsShownOnce">
    <vt:lpwstr/>
  </property>
</Properties>
</file>