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E1141">
        <w:rPr>
          <w:rFonts w:ascii="Courier New" w:eastAsia="Times New Roman" w:hAnsi="Courier New" w:cs="Courier New"/>
          <w:sz w:val="20"/>
          <w:szCs w:val="20"/>
        </w:rPr>
        <w:t>[Federal Register Volume 82, Number 247 (Wednesday, December 27, 2017)]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[Pages 61317-61318]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E11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E1141">
        <w:rPr>
          <w:rFonts w:ascii="Courier New" w:eastAsia="Times New Roman" w:hAnsi="Courier New" w:cs="Courier New"/>
          <w:sz w:val="20"/>
          <w:szCs w:val="20"/>
        </w:rPr>
        <w:t>]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[FR Doc No: 2017-27824]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[OMB Control Number 1615-0121]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Collection; Generic Clearance for the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Collection of Qualitative Feedback on Agency Service Delivery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and Immigration Services (USCIS) will be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[[Page 61318]]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submitting the following information collection request to the Office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of Management and Budget (OMB) for review and clearance in accordance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with the Paperwork Reduction Act of 1995. The purpose of this notice is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to allow an additional 30 days for public comments.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January 26, 2018. This process is conducted in accordance with 5 CFR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EE11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EE1141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0121 in the subject line.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EE11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E1141">
        <w:rPr>
          <w:rFonts w:ascii="Courier New" w:eastAsia="Times New Roman" w:hAnsi="Courier New" w:cs="Courier New"/>
          <w:sz w:val="20"/>
          <w:szCs w:val="20"/>
        </w:rPr>
        <w:t>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(202) 272-8377 (This is not a toll-free number; comments are not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 w:rsidRPr="00EE11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EE1141"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Federal Register on September 20, 2017 at 82 FR 43994, allowing for a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60-day public comment period. USCIS did not receive any comment in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connection with the 60-day notice.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EE11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E1141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2014-0008 in the search box. Written comments and suggestions from the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Generic Clearance for the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Collection of Qualitative Feedback on Agency Service Delivery.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and Households,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Businesses and Organizations.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56,000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Respondents x (.50) 30 minutes per response.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with this collection is 28,000 hours.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with this collection of information is $0. There is no cost to the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respondents as the responses are voluntary and do not require anything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other than the survey to be submitted.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   Dated: December 20, 2017.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>[FR Doc. 2017-27824 Filed 12-26-17; 8:45 am]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1141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1141" w:rsidRPr="00EE1141" w:rsidRDefault="00EE1141" w:rsidP="00EE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B2E90" w:rsidRDefault="004B2E90"/>
    <w:sectPr w:rsidR="004B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41"/>
    <w:rsid w:val="004B2E90"/>
    <w:rsid w:val="006B32B9"/>
    <w:rsid w:val="00E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2018-01-04T16:02:00Z</dcterms:created>
  <dcterms:modified xsi:type="dcterms:W3CDTF">2018-01-04T16:02:00Z</dcterms:modified>
</cp:coreProperties>
</file>