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961AA" w14:textId="77777777" w:rsidR="00D67D99" w:rsidRDefault="00D67D99" w:rsidP="00D67D99">
      <w:pPr>
        <w:pStyle w:val="Header"/>
        <w:jc w:val="center"/>
        <w:rPr>
          <w:sz w:val="50"/>
          <w:szCs w:val="50"/>
        </w:rPr>
      </w:pPr>
      <w:bookmarkStart w:id="0" w:name="_GoBack"/>
      <w:bookmarkEnd w:id="0"/>
    </w:p>
    <w:p w14:paraId="69F47217" w14:textId="77777777" w:rsidR="00D67D99" w:rsidRDefault="00D67D99" w:rsidP="00D67D99">
      <w:pPr>
        <w:pStyle w:val="Header"/>
        <w:jc w:val="center"/>
        <w:rPr>
          <w:sz w:val="50"/>
          <w:szCs w:val="50"/>
        </w:rPr>
      </w:pPr>
    </w:p>
    <w:p w14:paraId="61C9C7EA" w14:textId="77777777" w:rsidR="00D67D99" w:rsidRDefault="00D67D99" w:rsidP="00D67D99">
      <w:pPr>
        <w:pStyle w:val="Header"/>
        <w:jc w:val="center"/>
        <w:rPr>
          <w:sz w:val="50"/>
          <w:szCs w:val="50"/>
        </w:rPr>
      </w:pPr>
    </w:p>
    <w:p w14:paraId="15073F37" w14:textId="77777777" w:rsidR="00D67D99" w:rsidRDefault="00D67D99" w:rsidP="00D67D99">
      <w:pPr>
        <w:pStyle w:val="Header"/>
        <w:jc w:val="center"/>
        <w:rPr>
          <w:sz w:val="50"/>
          <w:szCs w:val="50"/>
        </w:rPr>
      </w:pPr>
    </w:p>
    <w:p w14:paraId="5210E756" w14:textId="77777777" w:rsidR="00D67D99" w:rsidRDefault="00D67D99" w:rsidP="00D67D99">
      <w:pPr>
        <w:pStyle w:val="Header"/>
        <w:jc w:val="center"/>
        <w:rPr>
          <w:sz w:val="50"/>
          <w:szCs w:val="50"/>
        </w:rPr>
      </w:pPr>
    </w:p>
    <w:p w14:paraId="6D87BD95" w14:textId="77777777" w:rsidR="00975F92" w:rsidRPr="00D67D99" w:rsidRDefault="00975F92" w:rsidP="00975F92">
      <w:pPr>
        <w:pStyle w:val="Header"/>
        <w:jc w:val="center"/>
        <w:rPr>
          <w:sz w:val="50"/>
          <w:szCs w:val="50"/>
        </w:rPr>
      </w:pPr>
      <w:r w:rsidRPr="00D67D99">
        <w:rPr>
          <w:sz w:val="50"/>
          <w:szCs w:val="50"/>
        </w:rPr>
        <w:t>National Healthcare Safety Network (NHSN)</w:t>
      </w:r>
    </w:p>
    <w:p w14:paraId="0B80FA30" w14:textId="77777777" w:rsidR="00D67D99" w:rsidRDefault="00D67D99" w:rsidP="00D67D99">
      <w:pPr>
        <w:pStyle w:val="Header"/>
        <w:jc w:val="center"/>
        <w:rPr>
          <w:sz w:val="50"/>
          <w:szCs w:val="50"/>
        </w:rPr>
      </w:pPr>
      <w:r w:rsidRPr="00D67D99">
        <w:rPr>
          <w:sz w:val="50"/>
          <w:szCs w:val="50"/>
        </w:rPr>
        <w:t>OMB Control No. 0920-0666</w:t>
      </w:r>
    </w:p>
    <w:p w14:paraId="6E0ABD0E" w14:textId="77777777" w:rsidR="00975F92" w:rsidRPr="00D67D99" w:rsidRDefault="00975F92" w:rsidP="00D67D99">
      <w:pPr>
        <w:pStyle w:val="Header"/>
        <w:jc w:val="center"/>
        <w:rPr>
          <w:sz w:val="50"/>
          <w:szCs w:val="50"/>
        </w:rPr>
      </w:pPr>
      <w:r>
        <w:rPr>
          <w:sz w:val="50"/>
          <w:szCs w:val="50"/>
        </w:rPr>
        <w:t xml:space="preserve">Expiration </w:t>
      </w:r>
      <w:r w:rsidR="00C34A00">
        <w:rPr>
          <w:sz w:val="50"/>
          <w:szCs w:val="50"/>
        </w:rPr>
        <w:t>11/30/2019</w:t>
      </w:r>
    </w:p>
    <w:p w14:paraId="2D03B614" w14:textId="77777777" w:rsidR="00975F92" w:rsidRDefault="00975F92" w:rsidP="00975F92">
      <w:pPr>
        <w:pStyle w:val="Header"/>
        <w:jc w:val="center"/>
        <w:rPr>
          <w:sz w:val="50"/>
          <w:szCs w:val="50"/>
        </w:rPr>
      </w:pPr>
      <w:r>
        <w:rPr>
          <w:sz w:val="50"/>
          <w:szCs w:val="50"/>
        </w:rPr>
        <w:t>Revision Request</w:t>
      </w:r>
      <w:r w:rsidRPr="00975F92">
        <w:rPr>
          <w:sz w:val="50"/>
          <w:szCs w:val="50"/>
        </w:rPr>
        <w:t xml:space="preserve"> </w:t>
      </w:r>
    </w:p>
    <w:p w14:paraId="026CD7A4" w14:textId="77777777" w:rsidR="00975F92" w:rsidRDefault="00975F92" w:rsidP="00975F92">
      <w:pPr>
        <w:pStyle w:val="Header"/>
        <w:jc w:val="center"/>
        <w:rPr>
          <w:sz w:val="44"/>
          <w:szCs w:val="44"/>
        </w:rPr>
      </w:pPr>
      <w:r w:rsidRPr="00975F92">
        <w:rPr>
          <w:sz w:val="44"/>
          <w:szCs w:val="44"/>
        </w:rPr>
        <w:t>Supporting Statement Part A</w:t>
      </w:r>
    </w:p>
    <w:p w14:paraId="24994ECD" w14:textId="77777777" w:rsidR="00975F92" w:rsidRDefault="00975F92" w:rsidP="00D67D99">
      <w:pPr>
        <w:pStyle w:val="Header"/>
        <w:jc w:val="center"/>
        <w:rPr>
          <w:sz w:val="50"/>
          <w:szCs w:val="50"/>
        </w:rPr>
      </w:pPr>
    </w:p>
    <w:p w14:paraId="2870C600" w14:textId="77777777" w:rsidR="00975F92" w:rsidRDefault="00975F92" w:rsidP="00975F92">
      <w:pPr>
        <w:pStyle w:val="Header"/>
        <w:rPr>
          <w:sz w:val="30"/>
          <w:szCs w:val="30"/>
        </w:rPr>
      </w:pPr>
    </w:p>
    <w:p w14:paraId="0968A8F9" w14:textId="77777777" w:rsidR="00975F92" w:rsidRDefault="00975F92" w:rsidP="00975F92">
      <w:pPr>
        <w:pStyle w:val="Header"/>
        <w:rPr>
          <w:sz w:val="30"/>
          <w:szCs w:val="30"/>
        </w:rPr>
      </w:pPr>
    </w:p>
    <w:p w14:paraId="0F270A10" w14:textId="77777777" w:rsidR="00975F92" w:rsidRDefault="00975F92" w:rsidP="00975F92">
      <w:pPr>
        <w:pStyle w:val="Header"/>
        <w:rPr>
          <w:sz w:val="30"/>
          <w:szCs w:val="30"/>
        </w:rPr>
      </w:pPr>
    </w:p>
    <w:p w14:paraId="67B9C4BA" w14:textId="77777777" w:rsidR="00975F92" w:rsidRDefault="00975F92" w:rsidP="00975F92">
      <w:pPr>
        <w:pStyle w:val="Header"/>
        <w:rPr>
          <w:sz w:val="30"/>
          <w:szCs w:val="30"/>
        </w:rPr>
      </w:pPr>
    </w:p>
    <w:p w14:paraId="5CBD0742" w14:textId="77777777" w:rsidR="00975F92" w:rsidRDefault="00975F92" w:rsidP="00975F92">
      <w:pPr>
        <w:pStyle w:val="Header"/>
        <w:rPr>
          <w:sz w:val="30"/>
          <w:szCs w:val="30"/>
        </w:rPr>
      </w:pPr>
    </w:p>
    <w:p w14:paraId="5ACC5A33" w14:textId="77777777" w:rsidR="00975F92" w:rsidRDefault="00975F92" w:rsidP="00975F92">
      <w:pPr>
        <w:pStyle w:val="Header"/>
        <w:rPr>
          <w:sz w:val="30"/>
          <w:szCs w:val="30"/>
        </w:rPr>
      </w:pPr>
    </w:p>
    <w:p w14:paraId="6CAD2D97" w14:textId="77777777" w:rsidR="00975F92" w:rsidRDefault="00975F92" w:rsidP="00975F92">
      <w:pPr>
        <w:pStyle w:val="Header"/>
        <w:rPr>
          <w:sz w:val="30"/>
          <w:szCs w:val="30"/>
        </w:rPr>
      </w:pPr>
    </w:p>
    <w:p w14:paraId="4ABAFC9B" w14:textId="77777777" w:rsidR="00975F92" w:rsidRDefault="00975F92" w:rsidP="00975F92">
      <w:pPr>
        <w:pStyle w:val="Header"/>
        <w:rPr>
          <w:sz w:val="30"/>
          <w:szCs w:val="30"/>
        </w:rPr>
      </w:pPr>
    </w:p>
    <w:p w14:paraId="02799ECE" w14:textId="77777777" w:rsidR="00975F92" w:rsidRDefault="00975F92" w:rsidP="00975F92">
      <w:pPr>
        <w:pStyle w:val="Header"/>
        <w:rPr>
          <w:sz w:val="30"/>
          <w:szCs w:val="30"/>
        </w:rPr>
      </w:pPr>
    </w:p>
    <w:p w14:paraId="0ECDE5CF" w14:textId="77777777" w:rsidR="00975F92" w:rsidRPr="00975F92" w:rsidRDefault="00975F92" w:rsidP="00975F92">
      <w:pPr>
        <w:pStyle w:val="Header"/>
        <w:rPr>
          <w:sz w:val="30"/>
          <w:szCs w:val="30"/>
        </w:rPr>
      </w:pPr>
      <w:r w:rsidRPr="00975F92">
        <w:rPr>
          <w:sz w:val="30"/>
          <w:szCs w:val="30"/>
        </w:rPr>
        <w:t>Daniel A. Pollock. MD</w:t>
      </w:r>
    </w:p>
    <w:p w14:paraId="0BF5E6AF" w14:textId="77777777" w:rsidR="00975F92" w:rsidRDefault="00975F92" w:rsidP="00975F92">
      <w:pPr>
        <w:pStyle w:val="Header"/>
        <w:rPr>
          <w:sz w:val="30"/>
          <w:szCs w:val="30"/>
        </w:rPr>
      </w:pPr>
      <w:r w:rsidRPr="00975F92">
        <w:rPr>
          <w:sz w:val="30"/>
          <w:szCs w:val="30"/>
        </w:rPr>
        <w:t>Surveillance Branch Chief</w:t>
      </w:r>
    </w:p>
    <w:p w14:paraId="739F7FB1" w14:textId="77777777" w:rsidR="00975F92" w:rsidRPr="00975F92" w:rsidRDefault="00975F92" w:rsidP="00975F92">
      <w:pPr>
        <w:pStyle w:val="Header"/>
        <w:rPr>
          <w:sz w:val="30"/>
          <w:szCs w:val="30"/>
        </w:rPr>
      </w:pPr>
      <w:r w:rsidRPr="00975F92">
        <w:rPr>
          <w:sz w:val="30"/>
          <w:szCs w:val="30"/>
        </w:rPr>
        <w:t>Division of Healthcare Quality Promotion</w:t>
      </w:r>
    </w:p>
    <w:p w14:paraId="48F2AB60" w14:textId="77777777" w:rsidR="00975F92" w:rsidRPr="00975F92" w:rsidRDefault="00975F92" w:rsidP="00975F92">
      <w:pPr>
        <w:pStyle w:val="Header"/>
        <w:rPr>
          <w:sz w:val="30"/>
          <w:szCs w:val="30"/>
        </w:rPr>
      </w:pPr>
      <w:r w:rsidRPr="00975F92">
        <w:rPr>
          <w:sz w:val="30"/>
          <w:szCs w:val="30"/>
        </w:rPr>
        <w:t>National Center for Emerging and Zoonotic Infectious Diseases</w:t>
      </w:r>
    </w:p>
    <w:p w14:paraId="20A5684E" w14:textId="77777777" w:rsidR="00975F92" w:rsidRPr="00975F92" w:rsidRDefault="00975F92" w:rsidP="00975F92">
      <w:pPr>
        <w:pStyle w:val="Header"/>
        <w:rPr>
          <w:sz w:val="30"/>
          <w:szCs w:val="30"/>
        </w:rPr>
      </w:pPr>
      <w:r w:rsidRPr="00975F92">
        <w:rPr>
          <w:sz w:val="30"/>
          <w:szCs w:val="30"/>
        </w:rPr>
        <w:t>Centers for Disease Control and Prevention</w:t>
      </w:r>
    </w:p>
    <w:p w14:paraId="049F376E" w14:textId="77777777" w:rsidR="00975F92" w:rsidRPr="00975F92" w:rsidRDefault="003424E1" w:rsidP="00975F92">
      <w:pPr>
        <w:pStyle w:val="Header"/>
        <w:rPr>
          <w:sz w:val="30"/>
          <w:szCs w:val="30"/>
        </w:rPr>
      </w:pPr>
      <w:r>
        <w:rPr>
          <w:sz w:val="30"/>
          <w:szCs w:val="30"/>
        </w:rPr>
        <w:t>Atlanta, Georgia 30329-4018</w:t>
      </w:r>
    </w:p>
    <w:p w14:paraId="6B1E2830" w14:textId="77777777" w:rsidR="00975F92" w:rsidRPr="00975F92" w:rsidRDefault="00975F92" w:rsidP="00975F92">
      <w:pPr>
        <w:pStyle w:val="Header"/>
        <w:rPr>
          <w:sz w:val="30"/>
          <w:szCs w:val="30"/>
        </w:rPr>
      </w:pPr>
      <w:r w:rsidRPr="00975F92">
        <w:rPr>
          <w:sz w:val="30"/>
          <w:szCs w:val="30"/>
        </w:rPr>
        <w:t>Phone: (404) 639-4237</w:t>
      </w:r>
    </w:p>
    <w:p w14:paraId="7EF8A03C" w14:textId="77777777" w:rsidR="00975F92" w:rsidRPr="00975F92" w:rsidRDefault="00975F92" w:rsidP="00975F92">
      <w:pPr>
        <w:pStyle w:val="Header"/>
        <w:rPr>
          <w:sz w:val="30"/>
          <w:szCs w:val="30"/>
        </w:rPr>
      </w:pPr>
      <w:r w:rsidRPr="00975F92">
        <w:rPr>
          <w:sz w:val="30"/>
          <w:szCs w:val="30"/>
        </w:rPr>
        <w:t>Fax: (404) 639-4043</w:t>
      </w:r>
    </w:p>
    <w:p w14:paraId="23282618" w14:textId="77777777" w:rsidR="00975F92" w:rsidRPr="00975F92" w:rsidRDefault="00975F92" w:rsidP="00975F92">
      <w:pPr>
        <w:pStyle w:val="Header"/>
        <w:rPr>
          <w:sz w:val="30"/>
          <w:szCs w:val="30"/>
        </w:rPr>
      </w:pPr>
      <w:r w:rsidRPr="00975F92">
        <w:rPr>
          <w:sz w:val="30"/>
          <w:szCs w:val="30"/>
        </w:rPr>
        <w:t>Email: dap1@cdc.gov</w:t>
      </w:r>
    </w:p>
    <w:p w14:paraId="564A29C7" w14:textId="77777777" w:rsidR="00D67D99" w:rsidRDefault="00D67D99">
      <w:pPr>
        <w:spacing w:after="200" w:line="276" w:lineRule="auto"/>
        <w:rPr>
          <w:rFonts w:eastAsiaTheme="minorHAnsi"/>
          <w:b/>
          <w:sz w:val="26"/>
          <w:szCs w:val="26"/>
        </w:rPr>
      </w:pPr>
      <w:r>
        <w:rPr>
          <w:b/>
          <w:sz w:val="26"/>
          <w:szCs w:val="26"/>
        </w:rPr>
        <w:br w:type="page"/>
      </w:r>
    </w:p>
    <w:p w14:paraId="7631A6EF" w14:textId="77777777" w:rsidR="00035181" w:rsidRPr="00CA0C96" w:rsidRDefault="00035181" w:rsidP="00035181">
      <w:pPr>
        <w:pStyle w:val="NoSpacing"/>
        <w:jc w:val="center"/>
        <w:rPr>
          <w:b/>
          <w:sz w:val="26"/>
          <w:szCs w:val="26"/>
        </w:rPr>
      </w:pPr>
      <w:r w:rsidRPr="00CA0C96">
        <w:rPr>
          <w:b/>
          <w:sz w:val="26"/>
          <w:szCs w:val="26"/>
        </w:rPr>
        <w:lastRenderedPageBreak/>
        <w:t>OMB No. 0920-0666</w:t>
      </w:r>
    </w:p>
    <w:p w14:paraId="69DE1163" w14:textId="77777777" w:rsidR="00035181" w:rsidRPr="00CA0C96" w:rsidRDefault="00035181" w:rsidP="00035181">
      <w:pPr>
        <w:pStyle w:val="NoSpacing"/>
        <w:jc w:val="center"/>
        <w:rPr>
          <w:b/>
          <w:bCs/>
          <w:sz w:val="26"/>
          <w:szCs w:val="26"/>
        </w:rPr>
      </w:pPr>
      <w:r w:rsidRPr="00CA0C96">
        <w:rPr>
          <w:b/>
          <w:bCs/>
          <w:sz w:val="26"/>
          <w:szCs w:val="26"/>
        </w:rPr>
        <w:t>National Healthcare Safety Network (NHSN)</w:t>
      </w:r>
    </w:p>
    <w:p w14:paraId="074DF8D5" w14:textId="77777777" w:rsidR="00035181" w:rsidRPr="00CA0C96" w:rsidRDefault="00035181" w:rsidP="00035181">
      <w:pPr>
        <w:pStyle w:val="NoSpacing"/>
        <w:jc w:val="center"/>
        <w:rPr>
          <w:b/>
          <w:sz w:val="26"/>
          <w:szCs w:val="26"/>
        </w:rPr>
      </w:pPr>
      <w:r>
        <w:rPr>
          <w:b/>
          <w:sz w:val="26"/>
          <w:szCs w:val="26"/>
        </w:rPr>
        <w:t>Revision Request,</w:t>
      </w:r>
      <w:r w:rsidRPr="00CA0C96">
        <w:rPr>
          <w:b/>
          <w:sz w:val="26"/>
          <w:szCs w:val="26"/>
        </w:rPr>
        <w:t xml:space="preserve"> </w:t>
      </w:r>
      <w:r w:rsidR="00DA237E">
        <w:rPr>
          <w:b/>
          <w:sz w:val="26"/>
          <w:szCs w:val="26"/>
        </w:rPr>
        <w:t>July 7</w:t>
      </w:r>
      <w:r w:rsidR="00790D60">
        <w:rPr>
          <w:b/>
          <w:sz w:val="26"/>
          <w:szCs w:val="26"/>
        </w:rPr>
        <w:t>,</w:t>
      </w:r>
      <w:r w:rsidR="00C34A00">
        <w:rPr>
          <w:b/>
          <w:sz w:val="26"/>
          <w:szCs w:val="26"/>
        </w:rPr>
        <w:t xml:space="preserve"> 2017</w:t>
      </w:r>
    </w:p>
    <w:p w14:paraId="554FAC24" w14:textId="77777777" w:rsidR="00D6548C" w:rsidRDefault="00D6548C" w:rsidP="00D6548C">
      <w:pPr>
        <w:pStyle w:val="NoSpacing"/>
        <w:rPr>
          <w:b/>
          <w:sz w:val="26"/>
          <w:szCs w:val="26"/>
        </w:rPr>
      </w:pPr>
    </w:p>
    <w:p w14:paraId="6C8BB3B9" w14:textId="77777777" w:rsidR="00035181" w:rsidRPr="0037787F" w:rsidRDefault="00035181" w:rsidP="00D6548C">
      <w:pPr>
        <w:pStyle w:val="NoSpacing"/>
        <w:rPr>
          <w:b/>
        </w:rPr>
      </w:pPr>
      <w:r w:rsidRPr="0037787F">
        <w:rPr>
          <w:b/>
        </w:rPr>
        <w:t>Supporting Statement Part A – Table of Contents</w:t>
      </w:r>
    </w:p>
    <w:p w14:paraId="467AA775" w14:textId="77777777" w:rsidR="00035181" w:rsidRPr="00BD318A" w:rsidRDefault="00035181" w:rsidP="0037787F">
      <w:pPr>
        <w:pStyle w:val="NoSpacing"/>
        <w:numPr>
          <w:ilvl w:val="0"/>
          <w:numId w:val="27"/>
        </w:numPr>
        <w:ind w:left="360"/>
      </w:pPr>
      <w:r w:rsidRPr="00BD318A">
        <w:t>Justification</w:t>
      </w:r>
    </w:p>
    <w:p w14:paraId="6A771908" w14:textId="77777777" w:rsidR="00035181" w:rsidRPr="00BD318A" w:rsidRDefault="00035181" w:rsidP="00BD318A">
      <w:pPr>
        <w:pStyle w:val="NoSpacing"/>
        <w:numPr>
          <w:ilvl w:val="1"/>
          <w:numId w:val="27"/>
        </w:numPr>
        <w:ind w:left="720"/>
      </w:pPr>
      <w:r w:rsidRPr="00BD318A">
        <w:t>Circumstances Making the Collection of Information Necessary</w:t>
      </w:r>
    </w:p>
    <w:p w14:paraId="76082676" w14:textId="77777777" w:rsidR="00035181" w:rsidRPr="00BD318A" w:rsidRDefault="00035181" w:rsidP="00BD318A">
      <w:pPr>
        <w:pStyle w:val="NoSpacing"/>
        <w:numPr>
          <w:ilvl w:val="1"/>
          <w:numId w:val="27"/>
        </w:numPr>
        <w:ind w:left="720"/>
      </w:pPr>
      <w:r w:rsidRPr="00BD318A">
        <w:t>Purpose and Use of the Information Collection</w:t>
      </w:r>
    </w:p>
    <w:p w14:paraId="31B885EA" w14:textId="77777777" w:rsidR="00035181" w:rsidRPr="00BD318A" w:rsidRDefault="00035181" w:rsidP="00BD318A">
      <w:pPr>
        <w:pStyle w:val="NoSpacing"/>
        <w:numPr>
          <w:ilvl w:val="1"/>
          <w:numId w:val="27"/>
        </w:numPr>
        <w:ind w:left="720"/>
      </w:pPr>
      <w:r w:rsidRPr="00BD318A">
        <w:t>Use of Improved Information Technology and Burden Reduction</w:t>
      </w:r>
    </w:p>
    <w:p w14:paraId="0EF61E07" w14:textId="77777777" w:rsidR="00035181" w:rsidRPr="00BD318A" w:rsidRDefault="00035181" w:rsidP="00BD318A">
      <w:pPr>
        <w:pStyle w:val="NoSpacing"/>
        <w:numPr>
          <w:ilvl w:val="1"/>
          <w:numId w:val="27"/>
        </w:numPr>
        <w:ind w:left="720"/>
      </w:pPr>
      <w:r w:rsidRPr="00BD318A">
        <w:t>Efforts to Identify Duplication and Use of Similar Information</w:t>
      </w:r>
    </w:p>
    <w:p w14:paraId="12EAB8FB" w14:textId="77777777" w:rsidR="00035181" w:rsidRPr="00BD318A" w:rsidRDefault="00035181" w:rsidP="00BD318A">
      <w:pPr>
        <w:pStyle w:val="NoSpacing"/>
        <w:numPr>
          <w:ilvl w:val="1"/>
          <w:numId w:val="27"/>
        </w:numPr>
        <w:ind w:left="720"/>
      </w:pPr>
      <w:r w:rsidRPr="00BD318A">
        <w:t>Impact on Small Businesses or Other Small Entities</w:t>
      </w:r>
    </w:p>
    <w:p w14:paraId="51C71EC5" w14:textId="77777777" w:rsidR="00035181" w:rsidRPr="00BD318A" w:rsidRDefault="00035181" w:rsidP="00BD318A">
      <w:pPr>
        <w:pStyle w:val="NoSpacing"/>
        <w:numPr>
          <w:ilvl w:val="1"/>
          <w:numId w:val="27"/>
        </w:numPr>
        <w:ind w:left="720"/>
      </w:pPr>
      <w:r w:rsidRPr="00BD318A">
        <w:t>Consequences of Collecting the Information Less Frequently</w:t>
      </w:r>
    </w:p>
    <w:p w14:paraId="5EF43E23" w14:textId="77777777" w:rsidR="00035181" w:rsidRPr="00BD318A" w:rsidRDefault="00035181" w:rsidP="00BD318A">
      <w:pPr>
        <w:pStyle w:val="NoSpacing"/>
        <w:numPr>
          <w:ilvl w:val="1"/>
          <w:numId w:val="27"/>
        </w:numPr>
        <w:ind w:left="720"/>
      </w:pPr>
      <w:r w:rsidRPr="00BD318A">
        <w:t>Special Circumstances Relating to the Guidelines of 5 CFR 1320.5</w:t>
      </w:r>
    </w:p>
    <w:p w14:paraId="5B00A4FF" w14:textId="77777777" w:rsidR="00035181" w:rsidRPr="00BD318A" w:rsidRDefault="00035181" w:rsidP="00BD318A">
      <w:pPr>
        <w:pStyle w:val="NoSpacing"/>
        <w:numPr>
          <w:ilvl w:val="1"/>
          <w:numId w:val="27"/>
        </w:numPr>
        <w:ind w:left="720"/>
      </w:pPr>
      <w:r w:rsidRPr="00BD318A">
        <w:t>Comments in Response to the Federal Register Notice and Efforts to Consult Outside the Agency</w:t>
      </w:r>
    </w:p>
    <w:p w14:paraId="42C6B423" w14:textId="77777777" w:rsidR="00035181" w:rsidRPr="00BD318A" w:rsidRDefault="00035181" w:rsidP="00BD318A">
      <w:pPr>
        <w:pStyle w:val="NoSpacing"/>
        <w:numPr>
          <w:ilvl w:val="1"/>
          <w:numId w:val="27"/>
        </w:numPr>
        <w:ind w:left="720"/>
      </w:pPr>
      <w:r w:rsidRPr="00BD318A">
        <w:t>Explanation of Any Payment or Gift to Respondents</w:t>
      </w:r>
    </w:p>
    <w:p w14:paraId="5BF972F6" w14:textId="77777777" w:rsidR="00035181" w:rsidRPr="00BD318A" w:rsidRDefault="00CC3116" w:rsidP="00BD318A">
      <w:pPr>
        <w:pStyle w:val="NoSpacing"/>
        <w:numPr>
          <w:ilvl w:val="1"/>
          <w:numId w:val="27"/>
        </w:numPr>
        <w:ind w:left="720"/>
      </w:pPr>
      <w:r>
        <w:t>Protection of the Privacy and Confidentiality of Information Provided by Respondents</w:t>
      </w:r>
    </w:p>
    <w:p w14:paraId="0BBC35D1" w14:textId="77777777" w:rsidR="00035181" w:rsidRPr="00BD318A" w:rsidRDefault="00CC3116" w:rsidP="00BD318A">
      <w:pPr>
        <w:pStyle w:val="NoSpacing"/>
        <w:numPr>
          <w:ilvl w:val="1"/>
          <w:numId w:val="27"/>
        </w:numPr>
        <w:ind w:left="720"/>
      </w:pPr>
      <w:r>
        <w:t xml:space="preserve">Institutional Review Board (IRB) and </w:t>
      </w:r>
      <w:r w:rsidR="00035181" w:rsidRPr="00BD318A">
        <w:t>Justification for Sensitive Questions</w:t>
      </w:r>
    </w:p>
    <w:p w14:paraId="4E693C5C" w14:textId="77777777" w:rsidR="00035181" w:rsidRPr="00BD318A" w:rsidRDefault="00035181" w:rsidP="00BD318A">
      <w:pPr>
        <w:pStyle w:val="NoSpacing"/>
        <w:numPr>
          <w:ilvl w:val="1"/>
          <w:numId w:val="27"/>
        </w:numPr>
        <w:ind w:left="720"/>
      </w:pPr>
      <w:r w:rsidRPr="00BD318A">
        <w:t>Estimates of Annualized Burden Hours and Costs</w:t>
      </w:r>
    </w:p>
    <w:p w14:paraId="363D806C" w14:textId="77777777" w:rsidR="00035181" w:rsidRPr="00BD318A" w:rsidRDefault="00035181" w:rsidP="00BD318A">
      <w:pPr>
        <w:pStyle w:val="NoSpacing"/>
        <w:numPr>
          <w:ilvl w:val="1"/>
          <w:numId w:val="27"/>
        </w:numPr>
        <w:ind w:left="720"/>
      </w:pPr>
      <w:r w:rsidRPr="00BD318A">
        <w:t>Estimates of Other Total Annual Cost Burden to Respondents and Record Keepers</w:t>
      </w:r>
    </w:p>
    <w:p w14:paraId="70747165" w14:textId="77777777" w:rsidR="00035181" w:rsidRPr="00BD318A" w:rsidRDefault="00035181" w:rsidP="00BD318A">
      <w:pPr>
        <w:pStyle w:val="NoSpacing"/>
        <w:numPr>
          <w:ilvl w:val="1"/>
          <w:numId w:val="27"/>
        </w:numPr>
        <w:ind w:left="720"/>
      </w:pPr>
      <w:r w:rsidRPr="00BD318A">
        <w:t>Annualized Cost to the Federal Government</w:t>
      </w:r>
    </w:p>
    <w:p w14:paraId="3E2F1871" w14:textId="77777777" w:rsidR="00035181" w:rsidRPr="00BD318A" w:rsidRDefault="00035181" w:rsidP="00BD318A">
      <w:pPr>
        <w:pStyle w:val="NoSpacing"/>
        <w:numPr>
          <w:ilvl w:val="1"/>
          <w:numId w:val="27"/>
        </w:numPr>
        <w:ind w:left="720"/>
      </w:pPr>
      <w:r w:rsidRPr="00BD318A">
        <w:t>Explanation for Program Changes or Adjustments</w:t>
      </w:r>
    </w:p>
    <w:p w14:paraId="2FC97E7E" w14:textId="77777777" w:rsidR="00035181" w:rsidRPr="00BD318A" w:rsidRDefault="00035181" w:rsidP="00BD318A">
      <w:pPr>
        <w:pStyle w:val="NoSpacing"/>
        <w:numPr>
          <w:ilvl w:val="1"/>
          <w:numId w:val="27"/>
        </w:numPr>
        <w:ind w:left="720"/>
      </w:pPr>
      <w:r w:rsidRPr="00BD318A">
        <w:t>Plans for Tabulation and Publication and Project Time Schedule</w:t>
      </w:r>
    </w:p>
    <w:p w14:paraId="600680A3" w14:textId="77777777" w:rsidR="00035181" w:rsidRPr="00BD318A" w:rsidRDefault="00035181" w:rsidP="00BD318A">
      <w:pPr>
        <w:pStyle w:val="NoSpacing"/>
        <w:numPr>
          <w:ilvl w:val="1"/>
          <w:numId w:val="27"/>
        </w:numPr>
        <w:ind w:left="720"/>
      </w:pPr>
      <w:r w:rsidRPr="00BD318A">
        <w:t>Reason(s) Display of OMB Expiration Date is Inappropriate</w:t>
      </w:r>
    </w:p>
    <w:p w14:paraId="7481D763" w14:textId="77777777" w:rsidR="00035181" w:rsidRPr="00BD318A" w:rsidRDefault="00035181" w:rsidP="00BD318A">
      <w:pPr>
        <w:pStyle w:val="NoSpacing"/>
        <w:numPr>
          <w:ilvl w:val="1"/>
          <w:numId w:val="27"/>
        </w:numPr>
        <w:ind w:left="720"/>
      </w:pPr>
      <w:r w:rsidRPr="00BD318A">
        <w:t>Exceptions to Certification for Paperwork Reduction Act Submission</w:t>
      </w:r>
    </w:p>
    <w:p w14:paraId="3430D991" w14:textId="77777777" w:rsidR="00035181" w:rsidRPr="00BD318A" w:rsidRDefault="00035181" w:rsidP="00004322">
      <w:pPr>
        <w:pStyle w:val="NoSpacing"/>
        <w:jc w:val="center"/>
        <w:rPr>
          <w:b/>
        </w:rPr>
      </w:pPr>
    </w:p>
    <w:p w14:paraId="51175908" w14:textId="77777777" w:rsidR="00035181" w:rsidRPr="00BD318A" w:rsidRDefault="00035181" w:rsidP="00035181">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D318A">
        <w:rPr>
          <w:b/>
        </w:rPr>
        <w:t>Attachments</w:t>
      </w:r>
    </w:p>
    <w:p w14:paraId="07BF5B15" w14:textId="77777777"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t xml:space="preserve">Public Health Service Act </w:t>
      </w:r>
    </w:p>
    <w:p w14:paraId="5315D991" w14:textId="77777777" w:rsidR="00035181" w:rsidRPr="00BD318A" w:rsidRDefault="00035181" w:rsidP="00035181">
      <w:pPr>
        <w:numPr>
          <w:ilvl w:val="0"/>
          <w:numId w:val="6"/>
        </w:numPr>
        <w:tabs>
          <w:tab w:val="left" w:pos="-1440"/>
          <w:tab w:val="left" w:pos="-720"/>
          <w:tab w:val="left" w:pos="990"/>
        </w:tabs>
        <w:ind w:left="720"/>
        <w:rPr>
          <w:rFonts w:eastAsia="SimSun"/>
          <w:lang w:eastAsia="zh-CN"/>
        </w:rPr>
      </w:pPr>
      <w:r w:rsidRPr="00BD318A">
        <w:t>42 USC 242b</w:t>
      </w:r>
    </w:p>
    <w:p w14:paraId="08487E93" w14:textId="77777777" w:rsidR="00035181" w:rsidRPr="00365BC7" w:rsidRDefault="00035181" w:rsidP="00035181">
      <w:pPr>
        <w:numPr>
          <w:ilvl w:val="0"/>
          <w:numId w:val="6"/>
        </w:numPr>
        <w:tabs>
          <w:tab w:val="left" w:pos="-1440"/>
          <w:tab w:val="left" w:pos="-720"/>
          <w:tab w:val="left" w:pos="990"/>
        </w:tabs>
        <w:ind w:left="720"/>
        <w:rPr>
          <w:rFonts w:eastAsia="SimSun"/>
          <w:lang w:eastAsia="zh-CN"/>
        </w:rPr>
      </w:pPr>
      <w:r w:rsidRPr="00365BC7">
        <w:t>42 USC 242k</w:t>
      </w:r>
    </w:p>
    <w:p w14:paraId="602C7A48" w14:textId="77777777" w:rsidR="00035181" w:rsidRPr="006F17FD" w:rsidRDefault="00035181" w:rsidP="00035181">
      <w:pPr>
        <w:numPr>
          <w:ilvl w:val="0"/>
          <w:numId w:val="6"/>
        </w:numPr>
        <w:tabs>
          <w:tab w:val="left" w:pos="-1440"/>
          <w:tab w:val="left" w:pos="-720"/>
          <w:tab w:val="left" w:pos="990"/>
        </w:tabs>
        <w:ind w:left="720"/>
        <w:rPr>
          <w:rFonts w:eastAsia="SimSun"/>
          <w:lang w:eastAsia="zh-CN"/>
        </w:rPr>
      </w:pPr>
      <w:r w:rsidRPr="006F17FD">
        <w:t>42 USC 242m</w:t>
      </w:r>
    </w:p>
    <w:p w14:paraId="255C14CB" w14:textId="77777777" w:rsidR="00035181" w:rsidRPr="006F17FD"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14:paraId="58967428" w14:textId="77777777" w:rsidR="00035181" w:rsidRPr="006F17FD"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6F17FD">
        <w:rPr>
          <w:rFonts w:eastAsia="SimSun"/>
          <w:lang w:eastAsia="zh-CN"/>
        </w:rPr>
        <w:t>60 Day Federal Register Notice</w:t>
      </w:r>
    </w:p>
    <w:p w14:paraId="1EF2F627" w14:textId="77777777"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14:paraId="69DA04EA" w14:textId="77777777" w:rsidR="00035181" w:rsidRPr="00830A10"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830A10">
        <w:rPr>
          <w:rFonts w:eastAsia="SimSun"/>
          <w:lang w:eastAsia="zh-CN"/>
        </w:rPr>
        <w:t>NHSN Forms Submitted for Approval</w:t>
      </w:r>
    </w:p>
    <w:p w14:paraId="6BFB8189" w14:textId="77777777"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14:paraId="2AA560A1" w14:textId="77777777" w:rsidR="00035181" w:rsidRPr="006F17FD"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6F17FD">
        <w:rPr>
          <w:rFonts w:eastAsia="SimSun"/>
          <w:lang w:eastAsia="zh-CN"/>
        </w:rPr>
        <w:t>ICR Revision Supporting Documentation</w:t>
      </w:r>
    </w:p>
    <w:p w14:paraId="2578BDB5" w14:textId="77777777" w:rsidR="00035181" w:rsidRPr="006F17FD" w:rsidRDefault="00035181" w:rsidP="00035181">
      <w:pPr>
        <w:numPr>
          <w:ilvl w:val="0"/>
          <w:numId w:val="7"/>
        </w:numPr>
        <w:tabs>
          <w:tab w:val="left" w:pos="-1440"/>
          <w:tab w:val="left" w:pos="-720"/>
          <w:tab w:val="left" w:pos="990"/>
        </w:tabs>
        <w:ind w:left="720"/>
        <w:rPr>
          <w:rFonts w:eastAsia="SimSun"/>
          <w:lang w:eastAsia="zh-CN"/>
        </w:rPr>
      </w:pPr>
      <w:r w:rsidRPr="006F17FD">
        <w:t>Explanations and justifications for proposed revisions to OMB 0920-0666</w:t>
      </w:r>
    </w:p>
    <w:p w14:paraId="24128B98" w14:textId="77777777" w:rsidR="00035181" w:rsidRPr="006F17FD" w:rsidRDefault="00035181" w:rsidP="00035181">
      <w:pPr>
        <w:numPr>
          <w:ilvl w:val="0"/>
          <w:numId w:val="7"/>
        </w:numPr>
        <w:tabs>
          <w:tab w:val="left" w:pos="-1440"/>
          <w:tab w:val="left" w:pos="-720"/>
          <w:tab w:val="left" w:pos="990"/>
        </w:tabs>
        <w:ind w:left="720"/>
        <w:rPr>
          <w:rFonts w:eastAsia="SimSun"/>
          <w:lang w:eastAsia="zh-CN"/>
        </w:rPr>
      </w:pPr>
      <w:r w:rsidRPr="006F17FD">
        <w:rPr>
          <w:rFonts w:eastAsia="SimSun"/>
          <w:lang w:eastAsia="zh-CN"/>
        </w:rPr>
        <w:t>Itemized IC Revisions and Justifications</w:t>
      </w:r>
    </w:p>
    <w:p w14:paraId="7681FA97" w14:textId="77777777" w:rsidR="00035181" w:rsidRPr="006F17FD" w:rsidRDefault="00035181" w:rsidP="00035181">
      <w:pPr>
        <w:numPr>
          <w:ilvl w:val="0"/>
          <w:numId w:val="7"/>
        </w:numPr>
        <w:tabs>
          <w:tab w:val="left" w:pos="-1440"/>
          <w:tab w:val="left" w:pos="-720"/>
          <w:tab w:val="left" w:pos="990"/>
        </w:tabs>
        <w:ind w:left="720"/>
        <w:rPr>
          <w:rFonts w:eastAsia="SimSun"/>
          <w:lang w:eastAsia="zh-CN"/>
        </w:rPr>
      </w:pPr>
      <w:r w:rsidRPr="006F17FD">
        <w:rPr>
          <w:rFonts w:eastAsia="SimSun"/>
          <w:lang w:eastAsia="zh-CN"/>
        </w:rPr>
        <w:t>Revision of Estimated Annual Burden Hours</w:t>
      </w:r>
    </w:p>
    <w:p w14:paraId="737771C8" w14:textId="77777777" w:rsidR="00035181" w:rsidRPr="006F17FD" w:rsidRDefault="00035181" w:rsidP="00035181">
      <w:pPr>
        <w:numPr>
          <w:ilvl w:val="0"/>
          <w:numId w:val="7"/>
        </w:numPr>
        <w:tabs>
          <w:tab w:val="left" w:pos="990"/>
        </w:tabs>
        <w:ind w:left="720"/>
        <w:rPr>
          <w:rFonts w:eastAsia="SimSun"/>
          <w:lang w:eastAsia="zh-CN"/>
        </w:rPr>
      </w:pPr>
      <w:r w:rsidRPr="006F17FD">
        <w:rPr>
          <w:rFonts w:eastAsia="SimSun"/>
          <w:lang w:eastAsia="zh-CN"/>
        </w:rPr>
        <w:t>Revision of Estimated Annual Cost Burden</w:t>
      </w:r>
    </w:p>
    <w:p w14:paraId="4854FA78" w14:textId="77777777"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SimSun"/>
          <w:lang w:eastAsia="zh-CN"/>
        </w:rPr>
      </w:pPr>
    </w:p>
    <w:p w14:paraId="7F19AE53" w14:textId="77777777" w:rsidR="00035181" w:rsidRPr="00AE24E1"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E24E1">
        <w:rPr>
          <w:rFonts w:eastAsia="SimSun"/>
          <w:lang w:eastAsia="zh-CN"/>
        </w:rPr>
        <w:t>CMS Reporting Requirements</w:t>
      </w:r>
    </w:p>
    <w:p w14:paraId="1741931A" w14:textId="77777777" w:rsidR="00F927B7" w:rsidRPr="00AE24E1" w:rsidRDefault="00F927B7"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AE24E1">
        <w:rPr>
          <w:rFonts w:eastAsia="SimSun"/>
          <w:lang w:eastAsia="zh-CN"/>
        </w:rPr>
        <w:t>NHSN Forms used for CMS QRPs and State Mandated Reporting</w:t>
      </w:r>
    </w:p>
    <w:p w14:paraId="49B5041E" w14:textId="77777777" w:rsidR="00035181" w:rsidRPr="00AE24E1" w:rsidRDefault="005F7A6F"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AE24E1">
        <w:rPr>
          <w:rFonts w:eastAsia="SimSun"/>
          <w:lang w:eastAsia="zh-CN"/>
        </w:rPr>
        <w:t>Acute Care Facilities,</w:t>
      </w:r>
      <w:r w:rsidR="00035181" w:rsidRPr="00AE24E1">
        <w:rPr>
          <w:rFonts w:eastAsia="SimSun"/>
          <w:lang w:eastAsia="zh-CN"/>
        </w:rPr>
        <w:t xml:space="preserve"> Long-term Acute Care </w:t>
      </w:r>
      <w:r w:rsidRPr="00AE24E1">
        <w:rPr>
          <w:rFonts w:eastAsia="SimSun"/>
          <w:lang w:eastAsia="zh-CN"/>
        </w:rPr>
        <w:t>Facilities, and Oncology Hospitals</w:t>
      </w:r>
      <w:r w:rsidR="00035181" w:rsidRPr="00AE24E1">
        <w:rPr>
          <w:rFonts w:eastAsia="SimSun"/>
          <w:lang w:eastAsia="zh-CN"/>
        </w:rPr>
        <w:t xml:space="preserve"> – CLABSI, CAUTI, SSI, </w:t>
      </w:r>
      <w:r w:rsidR="0037787F" w:rsidRPr="00AE24E1">
        <w:rPr>
          <w:rFonts w:eastAsia="SimSun"/>
          <w:lang w:eastAsia="zh-CN"/>
        </w:rPr>
        <w:t>MRSA</w:t>
      </w:r>
      <w:r w:rsidR="00F927B7" w:rsidRPr="00AE24E1">
        <w:rPr>
          <w:rFonts w:eastAsia="SimSun"/>
          <w:lang w:eastAsia="zh-CN"/>
        </w:rPr>
        <w:t xml:space="preserve"> LabID</w:t>
      </w:r>
      <w:r w:rsidR="0037787F" w:rsidRPr="00AE24E1">
        <w:rPr>
          <w:rFonts w:eastAsia="SimSun"/>
          <w:lang w:eastAsia="zh-CN"/>
        </w:rPr>
        <w:t>, CDI</w:t>
      </w:r>
      <w:r w:rsidR="00F927B7" w:rsidRPr="00AE24E1">
        <w:rPr>
          <w:rFonts w:eastAsia="SimSun"/>
          <w:lang w:eastAsia="zh-CN"/>
        </w:rPr>
        <w:t xml:space="preserve"> LabID</w:t>
      </w:r>
      <w:r w:rsidR="00035181" w:rsidRPr="00AE24E1">
        <w:rPr>
          <w:rFonts w:eastAsia="SimSun"/>
          <w:lang w:eastAsia="zh-CN"/>
        </w:rPr>
        <w:t>,</w:t>
      </w:r>
      <w:r w:rsidR="00F927B7" w:rsidRPr="00AE24E1">
        <w:rPr>
          <w:rFonts w:eastAsia="SimSun"/>
          <w:lang w:eastAsia="zh-CN"/>
        </w:rPr>
        <w:t xml:space="preserve"> VAE,</w:t>
      </w:r>
      <w:r w:rsidR="003424CC" w:rsidRPr="00AE24E1">
        <w:rPr>
          <w:rFonts w:eastAsia="SimSun"/>
          <w:lang w:eastAsia="zh-CN"/>
        </w:rPr>
        <w:t xml:space="preserve"> Flu, AU</w:t>
      </w:r>
    </w:p>
    <w:p w14:paraId="406BCB2A" w14:textId="77777777" w:rsidR="003424CC" w:rsidRDefault="0037787F" w:rsidP="00AE24E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3424CC">
        <w:rPr>
          <w:rFonts w:eastAsia="SimSun"/>
          <w:lang w:eastAsia="zh-CN"/>
        </w:rPr>
        <w:t xml:space="preserve">Inpatient Rehabilitation Facilities </w:t>
      </w:r>
      <w:r w:rsidR="00F927B7" w:rsidRPr="003424CC">
        <w:rPr>
          <w:rFonts w:eastAsia="SimSun"/>
          <w:lang w:eastAsia="zh-CN"/>
        </w:rPr>
        <w:t>–</w:t>
      </w:r>
      <w:r w:rsidRPr="003424CC">
        <w:rPr>
          <w:rFonts w:eastAsia="SimSun"/>
          <w:lang w:eastAsia="zh-CN"/>
        </w:rPr>
        <w:t xml:space="preserve"> CAUTI</w:t>
      </w:r>
      <w:r w:rsidR="00F927B7" w:rsidRPr="003424CC">
        <w:rPr>
          <w:rFonts w:eastAsia="SimSun"/>
          <w:lang w:eastAsia="zh-CN"/>
        </w:rPr>
        <w:t xml:space="preserve">, </w:t>
      </w:r>
      <w:r w:rsidR="003424CC" w:rsidRPr="003424CC">
        <w:rPr>
          <w:rFonts w:eastAsia="SimSun"/>
          <w:lang w:eastAsia="zh-CN"/>
        </w:rPr>
        <w:t xml:space="preserve">MRSA </w:t>
      </w:r>
      <w:r w:rsidR="005232B9" w:rsidRPr="003424CC">
        <w:rPr>
          <w:rFonts w:eastAsia="SimSun"/>
          <w:lang w:eastAsia="zh-CN"/>
        </w:rPr>
        <w:t>LabID,</w:t>
      </w:r>
      <w:r w:rsidR="003424CC" w:rsidRPr="003424CC">
        <w:rPr>
          <w:rFonts w:eastAsia="SimSun"/>
          <w:lang w:eastAsia="zh-CN"/>
        </w:rPr>
        <w:t xml:space="preserve"> CDI LabID,</w:t>
      </w:r>
      <w:r w:rsidR="005232B9" w:rsidRPr="003424CC">
        <w:rPr>
          <w:rFonts w:eastAsia="SimSun"/>
          <w:lang w:eastAsia="zh-CN"/>
        </w:rPr>
        <w:t xml:space="preserve"> </w:t>
      </w:r>
      <w:r w:rsidR="003424CC">
        <w:rPr>
          <w:rFonts w:eastAsia="SimSun"/>
          <w:lang w:eastAsia="zh-CN"/>
        </w:rPr>
        <w:t>Flu</w:t>
      </w:r>
    </w:p>
    <w:p w14:paraId="025DE30D" w14:textId="77777777" w:rsidR="00035181" w:rsidRPr="003424CC" w:rsidRDefault="00035181" w:rsidP="00AE24E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3424CC">
        <w:rPr>
          <w:rFonts w:eastAsia="SimSun"/>
          <w:lang w:eastAsia="zh-CN"/>
        </w:rPr>
        <w:t>Dialysis Facilities – Dialysis Event</w:t>
      </w:r>
      <w:r w:rsidR="003424CC">
        <w:rPr>
          <w:rFonts w:eastAsia="SimSun"/>
          <w:lang w:eastAsia="zh-CN"/>
        </w:rPr>
        <w:t>, Flu</w:t>
      </w:r>
    </w:p>
    <w:p w14:paraId="66DC2690" w14:textId="77777777" w:rsidR="0037787F" w:rsidRPr="003424CC" w:rsidRDefault="003424CC"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3424CC">
        <w:rPr>
          <w:rFonts w:eastAsia="SimSun"/>
          <w:lang w:eastAsia="zh-CN"/>
        </w:rPr>
        <w:t>Ambulatory Surgery</w:t>
      </w:r>
      <w:r w:rsidR="0037787F" w:rsidRPr="003424CC">
        <w:rPr>
          <w:rFonts w:eastAsia="SimSun"/>
          <w:lang w:eastAsia="zh-CN"/>
        </w:rPr>
        <w:t xml:space="preserve"> Centers</w:t>
      </w:r>
      <w:r w:rsidR="005F7A6F" w:rsidRPr="003424CC">
        <w:rPr>
          <w:rFonts w:eastAsia="SimSun"/>
          <w:lang w:eastAsia="zh-CN"/>
        </w:rPr>
        <w:t xml:space="preserve"> and Outpatient Acute Care Facility Departments</w:t>
      </w:r>
      <w:r>
        <w:rPr>
          <w:rFonts w:eastAsia="SimSun"/>
          <w:lang w:eastAsia="zh-CN"/>
        </w:rPr>
        <w:t xml:space="preserve"> – Flu</w:t>
      </w:r>
    </w:p>
    <w:p w14:paraId="26C04F0A" w14:textId="77777777" w:rsidR="00F927B7" w:rsidRPr="003424CC" w:rsidRDefault="00F927B7"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3424CC">
        <w:rPr>
          <w:rFonts w:eastAsia="SimSun"/>
          <w:lang w:eastAsia="zh-CN"/>
        </w:rPr>
        <w:t>Inpatie</w:t>
      </w:r>
      <w:r w:rsidR="003424CC">
        <w:rPr>
          <w:rFonts w:eastAsia="SimSun"/>
          <w:lang w:eastAsia="zh-CN"/>
        </w:rPr>
        <w:t>nt Psychiatric Facilities – Flu</w:t>
      </w:r>
    </w:p>
    <w:p w14:paraId="3AA4EC41" w14:textId="77777777" w:rsidR="00035181" w:rsidRPr="00BD318A" w:rsidRDefault="00035181" w:rsidP="00035181">
      <w:p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lang w:eastAsia="zh-CN"/>
        </w:rPr>
      </w:pPr>
    </w:p>
    <w:p w14:paraId="6408473D" w14:textId="77777777"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Notice of IRB Closure</w:t>
      </w:r>
    </w:p>
    <w:p w14:paraId="2CA1CFE5" w14:textId="77777777" w:rsidR="00035181" w:rsidRPr="00BD318A" w:rsidRDefault="00035181" w:rsidP="00035181">
      <w:pPr>
        <w:numPr>
          <w:ilvl w:val="0"/>
          <w:numId w:val="9"/>
        </w:numPr>
        <w:tabs>
          <w:tab w:val="left" w:pos="-1440"/>
          <w:tab w:val="left" w:pos="-720"/>
          <w:tab w:val="left" w:pos="990"/>
        </w:tabs>
        <w:ind w:left="720"/>
        <w:rPr>
          <w:rFonts w:eastAsia="SimSun"/>
          <w:lang w:eastAsia="zh-CN"/>
        </w:rPr>
      </w:pPr>
      <w:r w:rsidRPr="00BD318A">
        <w:rPr>
          <w:rFonts w:eastAsia="SimSun"/>
          <w:lang w:eastAsia="zh-CN"/>
        </w:rPr>
        <w:t>Closure of NHSN IRB Protocol</w:t>
      </w:r>
    </w:p>
    <w:p w14:paraId="56B14AC6" w14:textId="77777777" w:rsidR="00035181" w:rsidRPr="00BD318A" w:rsidRDefault="00035181" w:rsidP="00035181">
      <w:pPr>
        <w:numPr>
          <w:ilvl w:val="0"/>
          <w:numId w:val="9"/>
        </w:numPr>
        <w:tabs>
          <w:tab w:val="left" w:pos="-1440"/>
          <w:tab w:val="left" w:pos="-720"/>
          <w:tab w:val="left" w:pos="990"/>
        </w:tabs>
        <w:ind w:left="720"/>
        <w:rPr>
          <w:rFonts w:eastAsia="SimSun"/>
          <w:lang w:eastAsia="zh-CN"/>
        </w:rPr>
      </w:pPr>
      <w:r w:rsidRPr="00BD318A">
        <w:rPr>
          <w:rFonts w:eastAsia="SimSun"/>
          <w:lang w:eastAsia="zh-CN"/>
        </w:rPr>
        <w:t>NHSN - Report of End of Human Research Review 0.1253</w:t>
      </w:r>
    </w:p>
    <w:p w14:paraId="6A8E6BD0" w14:textId="77777777" w:rsidR="00035181" w:rsidRPr="00BD318A" w:rsidRDefault="00035181" w:rsidP="00035181">
      <w:pPr>
        <w:tabs>
          <w:tab w:val="left" w:pos="-1440"/>
          <w:tab w:val="left" w:pos="-720"/>
          <w:tab w:val="left" w:pos="990"/>
        </w:tabs>
        <w:ind w:left="360"/>
        <w:rPr>
          <w:rFonts w:eastAsia="SimSun"/>
          <w:lang w:eastAsia="zh-CN"/>
        </w:rPr>
      </w:pPr>
    </w:p>
    <w:p w14:paraId="74CAFB40" w14:textId="77777777" w:rsidR="00035181" w:rsidRPr="00AE24E1"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E24E1">
        <w:rPr>
          <w:rFonts w:eastAsia="SimSun"/>
          <w:lang w:eastAsia="zh-CN"/>
        </w:rPr>
        <w:t>Surveillance Methods Supporting Materials</w:t>
      </w:r>
    </w:p>
    <w:p w14:paraId="2A15CDA6"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Crosswalk for Supporting Documentation in Attachment G and Corresponding Data Collection Forms in Attachment C</w:t>
      </w:r>
    </w:p>
    <w:p w14:paraId="217F1579"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Antimicrobial Use and Resistance</w:t>
      </w:r>
    </w:p>
    <w:p w14:paraId="23679754"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Biovigilance Component</w:t>
      </w:r>
    </w:p>
    <w:p w14:paraId="58253939"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Catheter-Associated Urinary Tract Infection</w:t>
      </w:r>
    </w:p>
    <w:p w14:paraId="27111307"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Central Line-Associated Blood Stream Infection</w:t>
      </w:r>
    </w:p>
    <w:p w14:paraId="5513CCC8"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Central Line Insertion Practices Adherence</w:t>
      </w:r>
    </w:p>
    <w:p w14:paraId="73A3FB4E" w14:textId="77777777" w:rsidR="00AE24E1" w:rsidRPr="00AE24E1" w:rsidRDefault="00AE24E1"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Custom Event Surveillance</w:t>
      </w:r>
    </w:p>
    <w:p w14:paraId="74ECD9B1"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Denominators for Patient Safety Component</w:t>
      </w:r>
    </w:p>
    <w:p w14:paraId="3D684CF8"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Dialysis Event</w:t>
      </w:r>
    </w:p>
    <w:p w14:paraId="655D8EB3"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Dialysis Patient Influenza Vaccination</w:t>
      </w:r>
    </w:p>
    <w:p w14:paraId="5138433E"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Dialysis Prevention Process Measures</w:t>
      </w:r>
    </w:p>
    <w:p w14:paraId="76786FAC"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Healthcare Personnel Exposure</w:t>
      </w:r>
    </w:p>
    <w:p w14:paraId="056104A3"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LTCF MDRO CDI</w:t>
      </w:r>
    </w:p>
    <w:p w14:paraId="75FB8B19"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LTCF Prevention Process Measures</w:t>
      </w:r>
    </w:p>
    <w:p w14:paraId="4E142C87"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LTCF Urinary Tract Infection</w:t>
      </w:r>
    </w:p>
    <w:p w14:paraId="76FD06FD"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MDRO &amp; CDI</w:t>
      </w:r>
    </w:p>
    <w:p w14:paraId="640210D8"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Outpatient Procedure Component</w:t>
      </w:r>
    </w:p>
    <w:p w14:paraId="3E4D0EE7" w14:textId="77777777" w:rsidR="00AE24E1" w:rsidRPr="00AE24E1" w:rsidRDefault="00AE24E1"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Pediatric Ventilator-Associated Event</w:t>
      </w:r>
    </w:p>
    <w:p w14:paraId="2D4184FE" w14:textId="77777777" w:rsidR="00AE24E1" w:rsidRPr="00AE24E1" w:rsidRDefault="00AE24E1"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Sepsis</w:t>
      </w:r>
    </w:p>
    <w:p w14:paraId="4597CC48"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Surgical Site Infection</w:t>
      </w:r>
    </w:p>
    <w:p w14:paraId="6B84AEFC"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Surveys – Hospital, LTAC, IRF, and Dialysis</w:t>
      </w:r>
    </w:p>
    <w:p w14:paraId="5C39E8AA"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Ventilator-Associated Event</w:t>
      </w:r>
    </w:p>
    <w:p w14:paraId="349FA9FC"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 xml:space="preserve">Ventilator-Associated Pneumonia </w:t>
      </w:r>
    </w:p>
    <w:p w14:paraId="6C48F56C" w14:textId="77777777" w:rsidR="00E87DF2" w:rsidRDefault="00E87DF2" w:rsidP="00E87DF2">
      <w:pPr>
        <w:tabs>
          <w:tab w:val="left" w:pos="-1440"/>
          <w:tab w:val="left" w:pos="-720"/>
          <w:tab w:val="left" w:pos="990"/>
        </w:tabs>
        <w:rPr>
          <w:rFonts w:eastAsia="SimSun"/>
          <w:lang w:eastAsia="zh-CN"/>
        </w:rPr>
      </w:pPr>
    </w:p>
    <w:p w14:paraId="45FC1803" w14:textId="77777777" w:rsidR="00E87DF2" w:rsidRPr="00C21339" w:rsidRDefault="00E87DF2" w:rsidP="00E87DF2">
      <w:pPr>
        <w:pStyle w:val="ListParagraph"/>
        <w:numPr>
          <w:ilvl w:val="0"/>
          <w:numId w:val="5"/>
        </w:numPr>
        <w:tabs>
          <w:tab w:val="left" w:pos="-1440"/>
          <w:tab w:val="left" w:pos="-720"/>
          <w:tab w:val="left" w:pos="990"/>
        </w:tabs>
        <w:ind w:left="360"/>
        <w:rPr>
          <w:rFonts w:eastAsia="SimSun"/>
          <w:lang w:eastAsia="zh-CN"/>
        </w:rPr>
      </w:pPr>
      <w:r w:rsidRPr="00C21339">
        <w:rPr>
          <w:rFonts w:eastAsia="SimSun"/>
          <w:lang w:eastAsia="zh-CN"/>
        </w:rPr>
        <w:t>NHSN Assurance of Confidentiality Documentation</w:t>
      </w:r>
    </w:p>
    <w:p w14:paraId="7331F497" w14:textId="77777777" w:rsidR="00E87DF2" w:rsidRPr="00C21339" w:rsidRDefault="00C21339" w:rsidP="00E87DF2">
      <w:pPr>
        <w:pStyle w:val="ListParagraph"/>
        <w:numPr>
          <w:ilvl w:val="1"/>
          <w:numId w:val="5"/>
        </w:numPr>
        <w:tabs>
          <w:tab w:val="left" w:pos="-1440"/>
          <w:tab w:val="left" w:pos="-720"/>
          <w:tab w:val="left" w:pos="990"/>
        </w:tabs>
        <w:ind w:left="720"/>
        <w:rPr>
          <w:rFonts w:eastAsia="SimSun"/>
          <w:lang w:eastAsia="zh-CN"/>
        </w:rPr>
      </w:pPr>
      <w:r w:rsidRPr="00C21339">
        <w:rPr>
          <w:rFonts w:eastAsia="SimSun"/>
          <w:lang w:eastAsia="zh-CN"/>
        </w:rPr>
        <w:t>NHSN 308d Approval 2015</w:t>
      </w:r>
    </w:p>
    <w:p w14:paraId="5E814C53" w14:textId="77777777" w:rsidR="00E87DF2" w:rsidRPr="00E87DF2" w:rsidRDefault="00E87DF2" w:rsidP="00E87DF2">
      <w:pPr>
        <w:pStyle w:val="ListParagraph"/>
        <w:numPr>
          <w:ilvl w:val="1"/>
          <w:numId w:val="5"/>
        </w:numPr>
        <w:tabs>
          <w:tab w:val="left" w:pos="-1440"/>
          <w:tab w:val="left" w:pos="-720"/>
          <w:tab w:val="left" w:pos="990"/>
        </w:tabs>
        <w:ind w:left="720"/>
        <w:rPr>
          <w:rFonts w:eastAsia="SimSun"/>
          <w:lang w:eastAsia="zh-CN"/>
        </w:rPr>
      </w:pPr>
      <w:r>
        <w:rPr>
          <w:rFonts w:eastAsia="SimSun"/>
          <w:lang w:eastAsia="zh-CN"/>
        </w:rPr>
        <w:t>NHSN 308d Request for Extension and Amendment</w:t>
      </w:r>
    </w:p>
    <w:p w14:paraId="2159F594" w14:textId="77777777" w:rsidR="00035181" w:rsidRPr="00817010" w:rsidRDefault="00035181" w:rsidP="00035181">
      <w:pPr>
        <w:pStyle w:val="NoSpacing"/>
      </w:pPr>
    </w:p>
    <w:p w14:paraId="132EF80C" w14:textId="77777777" w:rsidR="00035181" w:rsidRDefault="00035181" w:rsidP="00004322">
      <w:pPr>
        <w:pStyle w:val="NoSpacing"/>
        <w:jc w:val="center"/>
        <w:rPr>
          <w:b/>
          <w:sz w:val="26"/>
          <w:szCs w:val="26"/>
        </w:rPr>
      </w:pPr>
    </w:p>
    <w:p w14:paraId="0BEEB091" w14:textId="77777777" w:rsidR="00E87DF2" w:rsidRDefault="00E87DF2" w:rsidP="00004322">
      <w:pPr>
        <w:pStyle w:val="NoSpacing"/>
        <w:jc w:val="center"/>
        <w:rPr>
          <w:b/>
          <w:sz w:val="26"/>
          <w:szCs w:val="26"/>
        </w:rPr>
        <w:sectPr w:rsidR="00E87DF2" w:rsidSect="0026129E">
          <w:footerReference w:type="default" r:id="rId9"/>
          <w:pgSz w:w="12240" w:h="15840"/>
          <w:pgMar w:top="1440" w:right="1440" w:bottom="1440" w:left="1440" w:header="720" w:footer="720" w:gutter="0"/>
          <w:cols w:space="720"/>
          <w:docGrid w:linePitch="360"/>
        </w:sectPr>
      </w:pPr>
    </w:p>
    <w:p w14:paraId="5EF853BC" w14:textId="3666273C" w:rsidR="00640C47" w:rsidRPr="00530319" w:rsidRDefault="00640C47" w:rsidP="00530319">
      <w:pPr>
        <w:pStyle w:val="ListParagraph"/>
        <w:numPr>
          <w:ilvl w:val="0"/>
          <w:numId w:val="2"/>
        </w:numPr>
      </w:pPr>
      <w:r w:rsidRPr="00530319">
        <w:t xml:space="preserve">Since 2005, the National Healthcare Safety Network (NHSN) provides facilities, states, regions, and the nation with </w:t>
      </w:r>
      <w:r w:rsidR="00172C96" w:rsidRPr="00530319">
        <w:t xml:space="preserve">the </w:t>
      </w:r>
      <w:r w:rsidRPr="00530319">
        <w:t>data needed to identify problem areas, measure progress of prevention efforts, and ultimately eliminate healthcare-associated infections</w:t>
      </w:r>
      <w:r w:rsidR="00172C96" w:rsidRPr="00530319">
        <w:t xml:space="preserve"> (HAIs)</w:t>
      </w:r>
      <w:r w:rsidRPr="00530319">
        <w:t xml:space="preserve">. Participation in NHSN has continuously increased </w:t>
      </w:r>
      <w:r w:rsidR="00172C96" w:rsidRPr="00530319">
        <w:t xml:space="preserve">since 2005, </w:t>
      </w:r>
      <w:r w:rsidRPr="00530319">
        <w:t xml:space="preserve">with over 22,000 reporting facilities to date. </w:t>
      </w:r>
      <w:r w:rsidR="00C65960" w:rsidRPr="00530319">
        <w:t xml:space="preserve">Reducing and preventing </w:t>
      </w:r>
      <w:r w:rsidR="00172C96" w:rsidRPr="00530319">
        <w:t>HAIs</w:t>
      </w:r>
      <w:r w:rsidRPr="00530319">
        <w:t xml:space="preserve"> </w:t>
      </w:r>
      <w:r w:rsidR="00C65960" w:rsidRPr="00530319">
        <w:t xml:space="preserve">and increasing patient safety and the value of </w:t>
      </w:r>
      <w:r w:rsidR="00797751" w:rsidRPr="00530319">
        <w:t xml:space="preserve">federally funded </w:t>
      </w:r>
      <w:r w:rsidR="00C65960" w:rsidRPr="00530319">
        <w:t xml:space="preserve">healthcare </w:t>
      </w:r>
      <w:r w:rsidR="00797751" w:rsidRPr="00530319">
        <w:t>coverage</w:t>
      </w:r>
      <w:r w:rsidR="00C65960" w:rsidRPr="00530319">
        <w:t xml:space="preserve"> are top priorities</w:t>
      </w:r>
      <w:r w:rsidRPr="00530319">
        <w:t xml:space="preserve"> for the Department of Health and Human Services (DHHS)</w:t>
      </w:r>
      <w:r w:rsidR="00764C37" w:rsidRPr="00530319">
        <w:t xml:space="preserve">.  </w:t>
      </w:r>
      <w:r w:rsidR="00C65960" w:rsidRPr="00530319">
        <w:t>In pursuit of these Departmental goals,</w:t>
      </w:r>
      <w:r w:rsidR="00172C96" w:rsidRPr="00530319">
        <w:t xml:space="preserve"> </w:t>
      </w:r>
      <w:r w:rsidR="00764C37" w:rsidRPr="00530319">
        <w:t xml:space="preserve">CDC works closely with </w:t>
      </w:r>
      <w:r w:rsidRPr="00530319">
        <w:t>the Centers for Medicare and Medicaid Services (CMS)</w:t>
      </w:r>
      <w:r w:rsidR="00764C37" w:rsidRPr="00530319">
        <w:t xml:space="preserve"> to enable use of NHSN data in CDC’s surveillance and prevention programs and CMS’s quality improvement, public reporting, and payment programs. CDC reports NHSN data to CMS on behalf of thousands of healthcare facilities that report to NHSN and participate in CMS’s programs.  In effect, NHSN serves as a multi-purpose platform that consolidates </w:t>
      </w:r>
      <w:r w:rsidR="00C65960" w:rsidRPr="00530319">
        <w:t xml:space="preserve">HAI and related reporting and analysis </w:t>
      </w:r>
      <w:r w:rsidR="00797751" w:rsidRPr="00530319">
        <w:t xml:space="preserve">functions </w:t>
      </w:r>
      <w:r w:rsidR="00C65960" w:rsidRPr="00530319">
        <w:t>into one system, with a single set of data definitions, reporting specifications, and summary statistics.  NHSN also is an extensible platform that enables coverage to be expande</w:t>
      </w:r>
      <w:r w:rsidR="00797751" w:rsidRPr="00530319">
        <w:t>d, both by enrolling additional types of healthcare facilities, such as long term care facilities</w:t>
      </w:r>
      <w:r w:rsidR="005A2DBE" w:rsidRPr="00530319">
        <w:t xml:space="preserve"> (LTCFs)</w:t>
      </w:r>
      <w:r w:rsidR="00797751" w:rsidRPr="00530319">
        <w:t xml:space="preserve">, and by adding or further specifying reportable event types, such as surgical site infections </w:t>
      </w:r>
      <w:r w:rsidR="005A2DBE" w:rsidRPr="00530319">
        <w:t xml:space="preserve">(SSIs) following operative procedures in </w:t>
      </w:r>
      <w:r w:rsidR="00797751" w:rsidRPr="00530319">
        <w:t xml:space="preserve">ambulatory surgical centers </w:t>
      </w:r>
      <w:r w:rsidR="005A2DBE" w:rsidRPr="00530319">
        <w:t xml:space="preserve">(ASCs) </w:t>
      </w:r>
      <w:r w:rsidR="00797751" w:rsidRPr="00530319">
        <w:t>and ad</w:t>
      </w:r>
      <w:r w:rsidR="005A2DBE" w:rsidRPr="00530319">
        <w:t>verse reactions during or following administration of blood products.  The</w:t>
      </w:r>
      <w:r w:rsidR="00C65960" w:rsidRPr="00530319">
        <w:t xml:space="preserve"> </w:t>
      </w:r>
      <w:r w:rsidRPr="00530319">
        <w:t xml:space="preserve">revisions sought in this ICR are designed to </w:t>
      </w:r>
      <w:r w:rsidR="005A2DBE" w:rsidRPr="00530319">
        <w:t xml:space="preserve">(1) add </w:t>
      </w:r>
      <w:r w:rsidRPr="00530319">
        <w:t xml:space="preserve">surveillance and reporting </w:t>
      </w:r>
      <w:r w:rsidR="005A2DBE" w:rsidRPr="00530319">
        <w:t>coverage for</w:t>
      </w:r>
      <w:r w:rsidRPr="00530319">
        <w:t xml:space="preserve"> </w:t>
      </w:r>
      <w:r w:rsidR="005A2DBE" w:rsidRPr="00530319">
        <w:t>LTCFs and ASCs, and (2) add or further specify a set of reportable events, specifically SSIs following procedures in ASCs, d</w:t>
      </w:r>
      <w:r w:rsidRPr="00530319">
        <w:t>ialysis event</w:t>
      </w:r>
      <w:r w:rsidR="00B444D9" w:rsidRPr="00530319">
        <w:t>s</w:t>
      </w:r>
      <w:r w:rsidRPr="00530319">
        <w:t>, and Hemovigilance adverse reactions. In addition, clarifications were made on 4</w:t>
      </w:r>
      <w:r w:rsidR="00FB7EF9" w:rsidRPr="00530319">
        <w:t>6</w:t>
      </w:r>
      <w:r w:rsidRPr="00530319">
        <w:t xml:space="preserve"> data collections tools to incorporate changes</w:t>
      </w:r>
      <w:r w:rsidR="00172C96" w:rsidRPr="00530319">
        <w:t xml:space="preserve"> in reporting volume</w:t>
      </w:r>
      <w:r w:rsidRPr="00530319">
        <w:t xml:space="preserve"> influenced by CMS reporting requirements</w:t>
      </w:r>
      <w:r w:rsidR="00172C96" w:rsidRPr="00530319">
        <w:t xml:space="preserve">, as well as </w:t>
      </w:r>
      <w:r w:rsidRPr="00530319">
        <w:t>to add clarity to existing forms</w:t>
      </w:r>
      <w:r w:rsidR="00172C96" w:rsidRPr="00530319">
        <w:t xml:space="preserve"> that</w:t>
      </w:r>
      <w:r w:rsidRPr="00530319">
        <w:t xml:space="preserve"> </w:t>
      </w:r>
      <w:r w:rsidR="005A2DBE" w:rsidRPr="00530319">
        <w:t xml:space="preserve">aid </w:t>
      </w:r>
      <w:r w:rsidRPr="00530319">
        <w:t>a facility’s understanding and completion of the questions.</w:t>
      </w:r>
    </w:p>
    <w:p w14:paraId="77B141D0" w14:textId="77777777" w:rsidR="00640C47" w:rsidRPr="00E314E4" w:rsidRDefault="00640C47" w:rsidP="00640C47">
      <w:pPr>
        <w:pStyle w:val="NoSpacing"/>
        <w:numPr>
          <w:ilvl w:val="0"/>
          <w:numId w:val="2"/>
        </w:numPr>
      </w:pPr>
      <w:r>
        <w:t>The intended uses of the resulting data are: estimate</w:t>
      </w:r>
      <w:r w:rsidRPr="00184A7B">
        <w:t xml:space="preserve"> the magnitude of </w:t>
      </w:r>
      <w:r>
        <w:t>healthcare-associated infections (</w:t>
      </w:r>
      <w:r w:rsidRPr="00184A7B">
        <w:t>HAIs</w:t>
      </w:r>
      <w:r>
        <w:t>) and monitor</w:t>
      </w:r>
      <w:r w:rsidRPr="00184A7B">
        <w:t xml:space="preserve"> HAI trends</w:t>
      </w:r>
      <w:r>
        <w:t>; facilitate</w:t>
      </w:r>
      <w:r w:rsidRPr="00184A7B">
        <w:t xml:space="preserve"> interfacility and intrafacility comparisons with risk-adjusted data that can be used for local quality improvement activities</w:t>
      </w:r>
      <w:r>
        <w:t>; e</w:t>
      </w:r>
      <w:r w:rsidRPr="00184A7B">
        <w:t xml:space="preserve">nable healthcare facilities to report HAI and prevention practice adherence data via NHSN to CMS in fulfillment of CMS’s quality measurement </w:t>
      </w:r>
      <w:r>
        <w:t>programs for those data; and p</w:t>
      </w:r>
      <w:r w:rsidRPr="00184A7B">
        <w:t xml:space="preserve">rovide to state agencies, at their request, facility-specific NHSN patient safety component and healthcare personnel safety component adverse event and prevention </w:t>
      </w:r>
      <w:r w:rsidRPr="00E314E4">
        <w:t>practice adherence data for surveillance, prevention, or mandat</w:t>
      </w:r>
      <w:r>
        <w:t>ed</w:t>
      </w:r>
      <w:r w:rsidRPr="00E314E4">
        <w:t xml:space="preserve"> public reporting</w:t>
      </w:r>
      <w:r>
        <w:t>.</w:t>
      </w:r>
    </w:p>
    <w:p w14:paraId="6636C5B1" w14:textId="77777777" w:rsidR="00640C47" w:rsidRDefault="00640C47" w:rsidP="00640C47">
      <w:pPr>
        <w:pStyle w:val="NoSpacing"/>
        <w:numPr>
          <w:ilvl w:val="0"/>
          <w:numId w:val="2"/>
        </w:numPr>
      </w:pPr>
      <w:r>
        <w:t xml:space="preserve">The data for NHSN are </w:t>
      </w:r>
      <w:r w:rsidRPr="00E314E4">
        <w:t xml:space="preserve">collected via a secure </w:t>
      </w:r>
      <w:r>
        <w:t>i</w:t>
      </w:r>
      <w:r w:rsidRPr="00E314E4">
        <w:t>nternet application</w:t>
      </w:r>
      <w:r>
        <w:t>.</w:t>
      </w:r>
    </w:p>
    <w:p w14:paraId="5E4AFE53" w14:textId="77777777" w:rsidR="00640C47" w:rsidRDefault="00640C47" w:rsidP="00640C47">
      <w:pPr>
        <w:pStyle w:val="NoSpacing"/>
        <w:numPr>
          <w:ilvl w:val="0"/>
          <w:numId w:val="2"/>
        </w:numPr>
      </w:pPr>
      <w:r>
        <w:t>NHSN participation is open to all U.S, healthcare facilities.</w:t>
      </w:r>
    </w:p>
    <w:p w14:paraId="7E0BACFC" w14:textId="77777777" w:rsidR="00640C47" w:rsidRPr="00184A7B" w:rsidRDefault="00640C47" w:rsidP="00640C47">
      <w:pPr>
        <w:pStyle w:val="ListParagraph"/>
        <w:numPr>
          <w:ilvl w:val="0"/>
          <w:numId w:val="33"/>
        </w:numPr>
      </w:pPr>
      <w:r w:rsidRPr="00E314E4">
        <w:t xml:space="preserve">Reporting institutions </w:t>
      </w:r>
      <w:r w:rsidR="006E5BA6">
        <w:t>are</w:t>
      </w:r>
      <w:r w:rsidRPr="00817010">
        <w:t xml:space="preserve"> able to access their own data at any time and analyze </w:t>
      </w:r>
      <w:r>
        <w:t>it</w:t>
      </w:r>
      <w:r w:rsidRPr="00817010">
        <w:t xml:space="preserve"> through the internet interface</w:t>
      </w:r>
      <w:r>
        <w:t xml:space="preserve">. </w:t>
      </w:r>
      <w:r w:rsidRPr="00817010">
        <w:t xml:space="preserve">Reports containing aggregated data </w:t>
      </w:r>
      <w:r w:rsidR="006E5BA6">
        <w:t>are</w:t>
      </w:r>
      <w:r w:rsidRPr="00817010">
        <w:t xml:space="preserve"> produced annually and posted on the NHSN website, </w:t>
      </w:r>
      <w:hyperlink r:id="rId10" w:history="1">
        <w:r w:rsidRPr="00817010">
          <w:rPr>
            <w:rStyle w:val="Hyperlink"/>
          </w:rPr>
          <w:t>http://www.cdc.gov/nhsn</w:t>
        </w:r>
      </w:hyperlink>
      <w:r w:rsidRPr="00817010">
        <w:t>. The report is also published annually in a scientific journal to make NHSN data widely available. Other in-depth analysis of data from NHSN will be published in peer-reviewed journals and presented at scientific and professional meetings.</w:t>
      </w:r>
    </w:p>
    <w:p w14:paraId="20F842E6" w14:textId="77777777" w:rsidR="00CA4768" w:rsidRDefault="00CA4768">
      <w:pPr>
        <w:spacing w:after="200" w:line="276" w:lineRule="auto"/>
        <w:rPr>
          <w:rFonts w:eastAsiaTheme="minorHAnsi"/>
          <w:b/>
          <w:sz w:val="26"/>
          <w:szCs w:val="26"/>
        </w:rPr>
      </w:pPr>
      <w:r>
        <w:rPr>
          <w:b/>
          <w:sz w:val="26"/>
          <w:szCs w:val="26"/>
        </w:rPr>
        <w:br w:type="page"/>
      </w:r>
    </w:p>
    <w:p w14:paraId="6F2B3510" w14:textId="77777777" w:rsidR="00004322" w:rsidRPr="00CA0C96" w:rsidRDefault="00004322" w:rsidP="00004322">
      <w:pPr>
        <w:pStyle w:val="NoSpacing"/>
        <w:jc w:val="center"/>
        <w:rPr>
          <w:b/>
          <w:sz w:val="26"/>
          <w:szCs w:val="26"/>
        </w:rPr>
      </w:pPr>
      <w:r w:rsidRPr="00CA0C96">
        <w:rPr>
          <w:b/>
          <w:sz w:val="26"/>
          <w:szCs w:val="26"/>
        </w:rPr>
        <w:t>OMB No. 0920-0666</w:t>
      </w:r>
    </w:p>
    <w:p w14:paraId="679F99E6" w14:textId="77777777" w:rsidR="00004322" w:rsidRPr="00CA0C96" w:rsidRDefault="00004322" w:rsidP="00004322">
      <w:pPr>
        <w:pStyle w:val="NoSpacing"/>
        <w:jc w:val="center"/>
        <w:rPr>
          <w:b/>
          <w:bCs/>
          <w:sz w:val="26"/>
          <w:szCs w:val="26"/>
        </w:rPr>
      </w:pPr>
      <w:r w:rsidRPr="00CA0C96">
        <w:rPr>
          <w:b/>
          <w:bCs/>
          <w:sz w:val="26"/>
          <w:szCs w:val="26"/>
        </w:rPr>
        <w:t>National Healthcare Safety Network (NHSN)</w:t>
      </w:r>
    </w:p>
    <w:p w14:paraId="70E00CC1" w14:textId="77777777" w:rsidR="00004322" w:rsidRPr="00CA0C96" w:rsidRDefault="00A800C5" w:rsidP="00004322">
      <w:pPr>
        <w:pStyle w:val="NoSpacing"/>
        <w:jc w:val="center"/>
        <w:rPr>
          <w:b/>
          <w:sz w:val="26"/>
          <w:szCs w:val="26"/>
        </w:rPr>
      </w:pPr>
      <w:r>
        <w:rPr>
          <w:b/>
          <w:sz w:val="26"/>
          <w:szCs w:val="26"/>
        </w:rPr>
        <w:t>Revision Request,</w:t>
      </w:r>
      <w:r w:rsidR="00004322" w:rsidRPr="00CA0C96">
        <w:rPr>
          <w:b/>
          <w:sz w:val="26"/>
          <w:szCs w:val="26"/>
        </w:rPr>
        <w:t xml:space="preserve"> </w:t>
      </w:r>
      <w:r w:rsidR="00C34A00">
        <w:rPr>
          <w:b/>
          <w:sz w:val="26"/>
          <w:szCs w:val="26"/>
        </w:rPr>
        <w:t>April 2017</w:t>
      </w:r>
    </w:p>
    <w:p w14:paraId="5E564026" w14:textId="77777777" w:rsidR="00004322" w:rsidRDefault="00004322" w:rsidP="00004322">
      <w:pPr>
        <w:pStyle w:val="NoSpacing"/>
      </w:pPr>
    </w:p>
    <w:p w14:paraId="2DE7CB58" w14:textId="35FB9CEA" w:rsidR="009A109B" w:rsidRDefault="00004322" w:rsidP="009A109B">
      <w:pPr>
        <w:pStyle w:val="NoSpacing"/>
        <w:ind w:firstLine="720"/>
      </w:pPr>
      <w:r w:rsidRPr="00004322">
        <w:t>The Centers for Disease Control and Prevention (CDC) is requesting 3-year approval of revisions to OMB Control No. 0920-0666: National Healthcare Safety Network.</w:t>
      </w:r>
      <w:r>
        <w:t xml:space="preserve"> </w:t>
      </w:r>
      <w:r w:rsidRPr="00FB7EF9">
        <w:t>This colle</w:t>
      </w:r>
      <w:r w:rsidR="00464C6C" w:rsidRPr="00FB7EF9">
        <w:t>ction is currently approved for</w:t>
      </w:r>
      <w:r w:rsidR="00197346" w:rsidRPr="00FB7EF9">
        <w:t xml:space="preserve"> </w:t>
      </w:r>
      <w:r w:rsidR="00A23B4D" w:rsidRPr="00FB7EF9">
        <w:t xml:space="preserve">9,440,900 </w:t>
      </w:r>
      <w:r w:rsidRPr="00FB7EF9">
        <w:t xml:space="preserve">responses and </w:t>
      </w:r>
      <w:r w:rsidR="007A5566" w:rsidRPr="00FB7EF9">
        <w:t xml:space="preserve">5,110,968 </w:t>
      </w:r>
      <w:r w:rsidRPr="00FB7EF9">
        <w:t>burden hours. This revision request includes</w:t>
      </w:r>
      <w:r w:rsidR="00305FAA" w:rsidRPr="00FB7EF9">
        <w:t xml:space="preserve"> the addition of</w:t>
      </w:r>
      <w:r w:rsidR="00FA7480" w:rsidRPr="00FB7EF9">
        <w:t xml:space="preserve"> </w:t>
      </w:r>
      <w:r w:rsidR="00C34A00" w:rsidRPr="00FB7EF9">
        <w:t>2</w:t>
      </w:r>
      <w:r w:rsidR="00363859" w:rsidRPr="00FB7EF9">
        <w:t xml:space="preserve"> form</w:t>
      </w:r>
      <w:r w:rsidR="00FD6489" w:rsidRPr="00FB7EF9">
        <w:t>s</w:t>
      </w:r>
      <w:r w:rsidR="008067B1" w:rsidRPr="00FB7EF9">
        <w:t xml:space="preserve"> </w:t>
      </w:r>
      <w:r w:rsidR="000B6AED" w:rsidRPr="00FB7EF9">
        <w:t xml:space="preserve">and revisions to </w:t>
      </w:r>
      <w:r w:rsidR="00F3720B" w:rsidRPr="00FB7EF9">
        <w:t>4</w:t>
      </w:r>
      <w:r w:rsidR="00FB7EF9" w:rsidRPr="00FB7EF9">
        <w:t>6</w:t>
      </w:r>
      <w:r w:rsidR="00C34A00" w:rsidRPr="00FB7EF9">
        <w:t xml:space="preserve"> </w:t>
      </w:r>
      <w:r w:rsidR="000B6AED" w:rsidRPr="00FB7EF9">
        <w:t>previously approved forms.</w:t>
      </w:r>
      <w:r w:rsidRPr="00FB7EF9">
        <w:t xml:space="preserve"> </w:t>
      </w:r>
      <w:r w:rsidR="00F106E6">
        <w:t xml:space="preserve">The revisions being </w:t>
      </w:r>
      <w:r w:rsidR="0033559C">
        <w:t xml:space="preserve">proposed </w:t>
      </w:r>
      <w:r w:rsidR="00F106E6">
        <w:t xml:space="preserve">in this ICR are designed to </w:t>
      </w:r>
      <w:r w:rsidR="0033559C">
        <w:t>increase</w:t>
      </w:r>
      <w:r w:rsidR="00F106E6">
        <w:t xml:space="preserve"> surveillance and reporting opportunities for specific types of facilities (i.e., </w:t>
      </w:r>
      <w:r w:rsidR="0033559C">
        <w:t>L</w:t>
      </w:r>
      <w:r w:rsidR="00C34A00">
        <w:t>ong</w:t>
      </w:r>
      <w:r w:rsidR="0033559C">
        <w:t>-term C</w:t>
      </w:r>
      <w:r w:rsidR="00C34A00">
        <w:t>are facilities,</w:t>
      </w:r>
      <w:r w:rsidR="0033559C">
        <w:t xml:space="preserve"> Dialysis</w:t>
      </w:r>
      <w:r w:rsidR="007E139F">
        <w:t xml:space="preserve"> facilities</w:t>
      </w:r>
      <w:r w:rsidR="0033559C">
        <w:t>, N</w:t>
      </w:r>
      <w:r w:rsidR="00C34A00">
        <w:t>on-acute care facilities</w:t>
      </w:r>
      <w:r w:rsidR="00F106E6">
        <w:t xml:space="preserve">) and event types (i.e., </w:t>
      </w:r>
      <w:r w:rsidR="00C34A00">
        <w:t>S</w:t>
      </w:r>
      <w:r w:rsidR="00C34A00" w:rsidRPr="00C34A00">
        <w:t xml:space="preserve">urgical </w:t>
      </w:r>
      <w:r w:rsidR="00C34A00">
        <w:t>Site (SSI) e</w:t>
      </w:r>
      <w:r w:rsidR="00C34A00" w:rsidRPr="00C34A00">
        <w:t>vent</w:t>
      </w:r>
      <w:r w:rsidR="0033559C">
        <w:t>s</w:t>
      </w:r>
      <w:r w:rsidR="00C34A00">
        <w:t>, Dialysis event</w:t>
      </w:r>
      <w:r w:rsidR="0033559C">
        <w:t>s</w:t>
      </w:r>
      <w:r w:rsidR="00C34A00">
        <w:t>, Hemovigilance</w:t>
      </w:r>
      <w:r w:rsidR="007E139F">
        <w:t xml:space="preserve"> component</w:t>
      </w:r>
      <w:r w:rsidR="00C34A00">
        <w:t xml:space="preserve"> adverse r</w:t>
      </w:r>
      <w:r w:rsidR="00C34A00" w:rsidRPr="00C34A00">
        <w:t>eaction</w:t>
      </w:r>
      <w:r w:rsidR="00C34A00">
        <w:t xml:space="preserve">s, and </w:t>
      </w:r>
      <w:r w:rsidR="00F106E6">
        <w:t>pediatr</w:t>
      </w:r>
      <w:r w:rsidR="00C34A00">
        <w:t>ic</w:t>
      </w:r>
      <w:r w:rsidR="0033559C">
        <w:t>/adult</w:t>
      </w:r>
      <w:r w:rsidR="00C34A00">
        <w:t xml:space="preserve"> ventilator-associated events</w:t>
      </w:r>
      <w:r w:rsidR="00F106E6">
        <w:t xml:space="preserve">). In addition, clarifications were made </w:t>
      </w:r>
      <w:r w:rsidR="00157C56">
        <w:t>on</w:t>
      </w:r>
      <w:r w:rsidR="00F106E6">
        <w:t xml:space="preserve"> many existing forms to </w:t>
      </w:r>
      <w:r w:rsidR="0033559C">
        <w:t>provide facilities with greater clarity for completing optional and required</w:t>
      </w:r>
      <w:r w:rsidR="00F106E6">
        <w:t xml:space="preserve"> questions</w:t>
      </w:r>
      <w:r w:rsidR="00C34A00">
        <w:t xml:space="preserve"> and feedback from participating NHSN users</w:t>
      </w:r>
      <w:r w:rsidR="00F106E6">
        <w:t xml:space="preserve">. </w:t>
      </w:r>
      <w:r w:rsidR="001B33B2" w:rsidRPr="007925FC">
        <w:t>T</w:t>
      </w:r>
      <w:r w:rsidRPr="007925FC">
        <w:t>he reporting burden will</w:t>
      </w:r>
      <w:r w:rsidR="00B8684A" w:rsidRPr="007925FC">
        <w:t xml:space="preserve"> </w:t>
      </w:r>
      <w:r w:rsidR="00F3720B" w:rsidRPr="007925FC">
        <w:t>increase</w:t>
      </w:r>
      <w:r w:rsidR="00C34A00" w:rsidRPr="007925FC">
        <w:t xml:space="preserve"> </w:t>
      </w:r>
      <w:r w:rsidR="006F20A6" w:rsidRPr="007925FC">
        <w:t xml:space="preserve">by </w:t>
      </w:r>
      <w:r w:rsidR="00EC74F1" w:rsidRPr="007925FC">
        <w:rPr>
          <w:b/>
        </w:rPr>
        <w:t>464,498</w:t>
      </w:r>
      <w:r w:rsidR="00084307" w:rsidRPr="007925FC">
        <w:t xml:space="preserve"> </w:t>
      </w:r>
      <w:r w:rsidR="000B6AED" w:rsidRPr="007925FC">
        <w:t xml:space="preserve">hours, for a total estimated burden </w:t>
      </w:r>
      <w:r w:rsidR="006F20A6" w:rsidRPr="007925FC">
        <w:t xml:space="preserve">of </w:t>
      </w:r>
      <w:r w:rsidR="006F20A6" w:rsidRPr="007925FC">
        <w:rPr>
          <w:b/>
        </w:rPr>
        <w:t>5,</w:t>
      </w:r>
      <w:r w:rsidR="00EC74F1" w:rsidRPr="007925FC">
        <w:rPr>
          <w:b/>
        </w:rPr>
        <w:t>575,467</w:t>
      </w:r>
      <w:r w:rsidR="006F20A6" w:rsidRPr="007925FC">
        <w:t xml:space="preserve"> </w:t>
      </w:r>
      <w:r w:rsidR="000B6AED" w:rsidRPr="007925FC">
        <w:t>hours; a</w:t>
      </w:r>
      <w:r w:rsidR="00B8684A" w:rsidRPr="007925FC">
        <w:t>nnual cost of repo</w:t>
      </w:r>
      <w:r w:rsidR="001E19BB" w:rsidRPr="007925FC">
        <w:t>rting would in</w:t>
      </w:r>
      <w:r w:rsidR="000B6AED" w:rsidRPr="007925FC">
        <w:t xml:space="preserve">crease by </w:t>
      </w:r>
      <w:r w:rsidR="00C25442" w:rsidRPr="007925FC">
        <w:rPr>
          <w:b/>
        </w:rPr>
        <w:t>$</w:t>
      </w:r>
      <w:r w:rsidR="00EC74F1" w:rsidRPr="007925FC">
        <w:rPr>
          <w:b/>
        </w:rPr>
        <w:t>14,716,728</w:t>
      </w:r>
      <w:r w:rsidR="00084307" w:rsidRPr="007925FC">
        <w:t>.</w:t>
      </w:r>
      <w:r w:rsidR="009A109B" w:rsidRPr="007925FC">
        <w:t xml:space="preserve"> </w:t>
      </w:r>
    </w:p>
    <w:p w14:paraId="3070CB22" w14:textId="77777777" w:rsidR="004137CA" w:rsidRDefault="004137CA" w:rsidP="004137CA">
      <w:pPr>
        <w:pStyle w:val="NoSpacing"/>
      </w:pPr>
    </w:p>
    <w:p w14:paraId="722D9ADC" w14:textId="77777777" w:rsidR="004137CA" w:rsidRPr="00CA0C96" w:rsidRDefault="004137CA" w:rsidP="004137CA">
      <w:pPr>
        <w:pStyle w:val="NoSpacing"/>
        <w:rPr>
          <w:b/>
        </w:rPr>
      </w:pPr>
      <w:r w:rsidRPr="00CA0C96">
        <w:rPr>
          <w:b/>
        </w:rPr>
        <w:t xml:space="preserve">A. </w:t>
      </w:r>
      <w:r w:rsidRPr="00CA0C96">
        <w:rPr>
          <w:b/>
        </w:rPr>
        <w:tab/>
        <w:t>Justification</w:t>
      </w:r>
    </w:p>
    <w:p w14:paraId="5A9ADD03" w14:textId="77777777" w:rsidR="004137CA" w:rsidRDefault="004137CA" w:rsidP="004137CA">
      <w:pPr>
        <w:pStyle w:val="NoSpacing"/>
      </w:pPr>
    </w:p>
    <w:p w14:paraId="021D95EF" w14:textId="77777777" w:rsidR="004137CA" w:rsidRPr="00CA0C96" w:rsidRDefault="004137CA" w:rsidP="004137CA">
      <w:pPr>
        <w:pStyle w:val="NoSpacing"/>
        <w:rPr>
          <w:b/>
        </w:rPr>
      </w:pPr>
      <w:r w:rsidRPr="00CA0C96">
        <w:rPr>
          <w:b/>
        </w:rPr>
        <w:t xml:space="preserve">1. </w:t>
      </w:r>
      <w:r w:rsidRPr="00CA0C96">
        <w:rPr>
          <w:b/>
        </w:rPr>
        <w:tab/>
      </w:r>
      <w:r w:rsidRPr="006E5A0B">
        <w:rPr>
          <w:b/>
          <w:u w:val="single"/>
        </w:rPr>
        <w:t>Circumstances Making the Collection of Information Necessary</w:t>
      </w:r>
    </w:p>
    <w:p w14:paraId="440D9D22" w14:textId="77777777" w:rsidR="004137CA" w:rsidRPr="00453FA2" w:rsidRDefault="004137CA" w:rsidP="004137CA">
      <w:pPr>
        <w:pStyle w:val="NoSpacing"/>
        <w:ind w:firstLine="720"/>
        <w:rPr>
          <w:u w:val="single"/>
        </w:rPr>
      </w:pPr>
      <w:r w:rsidRPr="00453FA2">
        <w:rPr>
          <w:u w:val="single"/>
        </w:rPr>
        <w:t>Background</w:t>
      </w:r>
    </w:p>
    <w:p w14:paraId="5951FABE" w14:textId="77777777" w:rsidR="009063BC" w:rsidRDefault="004137CA" w:rsidP="004137CA">
      <w:pPr>
        <w:pStyle w:val="NoSpacing"/>
        <w:ind w:firstLine="720"/>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rsidR="009063BC" w:rsidRPr="00B14976">
        <w:t>NHSN began as a voluntary surveillance system in 2005 and is managed by DHQP</w:t>
      </w:r>
      <w:r w:rsidR="003066F5">
        <w:t>.</w:t>
      </w:r>
      <w:r w:rsidR="009063BC" w:rsidRPr="00B14976">
        <w:t>.</w:t>
      </w:r>
      <w:r w:rsidR="009063BC">
        <w:t xml:space="preserve"> </w:t>
      </w:r>
      <w:r w:rsidR="009063BC">
        <w:rPr>
          <w:lang w:val="en"/>
        </w:rPr>
        <w:t>NHSN provides facilities, states, regions, and the nation with data needed to identify problem areas, measure progress of prevention efforts, and ultimately eliminate healthcare-associated infections (HAIs). In addition, NHSN allows healthcare facilities to track blood safety errors and important healthcare process measures such as healthcare personnel influenza vaccine status and infection control adherence rates.</w:t>
      </w:r>
      <w:r w:rsidR="009063BC" w:rsidRPr="00B14976">
        <w:t xml:space="preserve"> </w:t>
      </w:r>
    </w:p>
    <w:p w14:paraId="390D3041" w14:textId="77777777" w:rsidR="00663AED" w:rsidRPr="00DE0BA1" w:rsidRDefault="00663AED" w:rsidP="00663AED">
      <w:pPr>
        <w:pStyle w:val="NoSpacing"/>
        <w:ind w:firstLine="720"/>
      </w:pPr>
      <w:r w:rsidRPr="00DE0BA1">
        <w:t>NHSN currentl</w:t>
      </w:r>
      <w:r w:rsidR="00FA7480">
        <w:t xml:space="preserve">y consists of five components: </w:t>
      </w:r>
      <w:r w:rsidRPr="00DE0BA1">
        <w:t xml:space="preserve">Patient Safety, Healthcare Personnel Safety, Biovigilance, Long-Term Care Facility, and Dialysis. One new component will be added to NHSN within </w:t>
      </w:r>
      <w:r w:rsidR="000E3CD1">
        <w:t xml:space="preserve">the next </w:t>
      </w:r>
      <w:r w:rsidRPr="00DE0BA1">
        <w:t>year: Outpatient Procedure Component. In general, the data reported under the Patient Safety Component protocols are used to (1) determine the magnitude of the healthcare-associated adverse events under study</w:t>
      </w:r>
      <w:r w:rsidR="003066F5">
        <w:t xml:space="preserve"> and</w:t>
      </w:r>
      <w:r w:rsidRPr="00DE0BA1">
        <w:t xml:space="preserve"> trends in the rates of the events, in the distribution of pathogens, and in the adherence to prevention practices</w:t>
      </w:r>
      <w:r w:rsidR="003066F5">
        <w:t>;</w:t>
      </w:r>
      <w:r w:rsidRPr="00DE0BA1">
        <w:t xml:space="preserve"> and (2) to detect changes in the epidemiology of adverse events resulting from new medical therapies and changing patient risks. Additionally, reported data will be used to describe the epidemiology of antimicrobial use and resistance and to understand the relationship of antimicrobial therapy to this growing problem. Under the Healthcare Personnel Safety Component protocols, data on events--both positive and adverse--are used to determine (1) the magnitude of adverse events in healthcare personnel</w:t>
      </w:r>
      <w:r w:rsidR="003066F5">
        <w:t>,</w:t>
      </w:r>
      <w:r w:rsidRPr="00DE0BA1">
        <w:t xml:space="preserve"> and (2) compliance with immunization and sharps injuries safety guidelines. Under the Biovigilance Component, data on adverse reactions and incidents associated with blood transfusions are used to provide national estimates of adverse reactions and incidents. The Long-Term Care Facility (LTCF) Component more specifically and appropriately captures data from the residents of skilled nursing facilities.  Reporting methods </w:t>
      </w:r>
      <w:r w:rsidR="003066F5">
        <w:t xml:space="preserve">under this component </w:t>
      </w:r>
      <w:r w:rsidRPr="00DE0BA1">
        <w:t xml:space="preserve">have been created by using forms from the Patient Safety Component as a base with modifications to specifically address the </w:t>
      </w:r>
      <w:r w:rsidR="0033559C">
        <w:t>characteristics</w:t>
      </w:r>
      <w:r w:rsidRPr="00DE0BA1">
        <w:t xml:space="preserve"> of LTCF residents</w:t>
      </w:r>
      <w:r w:rsidR="0033559C">
        <w:t xml:space="preserve"> and the needs of the facilities</w:t>
      </w:r>
      <w:r w:rsidRPr="00DE0BA1">
        <w:t>. The Dialysis Component offers a simplified user interface for dialysis users to streamline their data entry and analyses processes as well as provide options for expanding in the future to include dialysis surveillance in settings other than outpatient facilities.</w:t>
      </w:r>
    </w:p>
    <w:p w14:paraId="4A00F04D" w14:textId="77777777" w:rsidR="00663AED" w:rsidRPr="00530319" w:rsidRDefault="00663AED" w:rsidP="004137CA">
      <w:pPr>
        <w:pStyle w:val="NoSpacing"/>
        <w:ind w:firstLine="720"/>
      </w:pPr>
      <w:r w:rsidRPr="00DE0BA1">
        <w:t xml:space="preserve">The Outpatient Procedure Component will be developed to gather data on the impact of infections and other outcomes related to outpatient procedures that are performed in settings such as Ambulatory Surgery Centers (ASCs), Hospital Outpatient Departments (HOPDs), and physicians’ offices. Three event types will be monitored in this new component: Same Day Outcome Measures, Prophylactic Intravenous (IV) Antibiotic Timing, and Surgical Site Infections (SSI). </w:t>
      </w:r>
      <w:r w:rsidRPr="00530319">
        <w:t>The development of this component has been previously delayed to obtain additional user feedback and support from outside partners. This component is on trac</w:t>
      </w:r>
      <w:r w:rsidR="00FA7480" w:rsidRPr="00530319">
        <w:t>k to be released in NHSN in 2018</w:t>
      </w:r>
      <w:r w:rsidRPr="00530319">
        <w:t>.</w:t>
      </w:r>
    </w:p>
    <w:p w14:paraId="210F86C7" w14:textId="77777777" w:rsidR="00547DAE" w:rsidRDefault="009063BC" w:rsidP="004137CA">
      <w:pPr>
        <w:pStyle w:val="NoSpacing"/>
        <w:ind w:firstLine="720"/>
      </w:pPr>
      <w:r w:rsidRPr="00530319">
        <w:t xml:space="preserve">Since its launch, NHSN increasingly has served as the operational system for compliance with </w:t>
      </w:r>
      <w:r w:rsidR="0007281C" w:rsidRPr="00530319">
        <w:t>HAI reporting legislation</w:t>
      </w:r>
      <w:r w:rsidRPr="00530319">
        <w:t xml:space="preserve"> established by states. As of </w:t>
      </w:r>
      <w:r w:rsidR="000E3CD1" w:rsidRPr="00530319">
        <w:t>March 2017</w:t>
      </w:r>
      <w:r w:rsidR="00390DE6" w:rsidRPr="00530319">
        <w:t xml:space="preserve">, </w:t>
      </w:r>
      <w:r w:rsidR="00297B94" w:rsidRPr="00530319">
        <w:t>35 states</w:t>
      </w:r>
      <w:r w:rsidRPr="00530319">
        <w:t xml:space="preserve"> </w:t>
      </w:r>
      <w:r w:rsidR="003066F5" w:rsidRPr="00530319">
        <w:t xml:space="preserve">and </w:t>
      </w:r>
      <w:r w:rsidR="000E3CD1" w:rsidRPr="00530319">
        <w:t>the</w:t>
      </w:r>
      <w:r w:rsidRPr="00530319">
        <w:t xml:space="preserve"> District of Columbia</w:t>
      </w:r>
      <w:r w:rsidR="000E3CD1" w:rsidRPr="00530319">
        <w:t xml:space="preserve"> </w:t>
      </w:r>
      <w:r w:rsidRPr="00530319">
        <w:t>opted to use NHSN as the</w:t>
      </w:r>
      <w:r w:rsidR="00B72B62" w:rsidRPr="00530319">
        <w:t>ir</w:t>
      </w:r>
      <w:r w:rsidRPr="00530319">
        <w:t xml:space="preserve"> operational system for </w:t>
      </w:r>
      <w:r w:rsidR="0075101B" w:rsidRPr="00530319">
        <w:t xml:space="preserve">mandated </w:t>
      </w:r>
      <w:r w:rsidRPr="00530319">
        <w:t>reporting by healthcare facilities in their jurisdictions</w:t>
      </w:r>
      <w:r w:rsidR="003066F5" w:rsidRPr="00530319">
        <w:t>,</w:t>
      </w:r>
      <w:r w:rsidR="0075101B" w:rsidRPr="00530319">
        <w:t xml:space="preserve"> with states having varied consequences for failing to use NHSN.</w:t>
      </w:r>
      <w:r w:rsidR="000E3CD1" w:rsidRPr="00530319">
        <w:t xml:space="preserve"> </w:t>
      </w:r>
      <w:r w:rsidR="00D258ED" w:rsidRPr="00530319">
        <w:t>Additionally, healthcare facilities in f</w:t>
      </w:r>
      <w:r w:rsidR="000E3CD1" w:rsidRPr="00530319">
        <w:t xml:space="preserve">ive </w:t>
      </w:r>
      <w:r w:rsidR="0006558E" w:rsidRPr="00530319">
        <w:t xml:space="preserve">U.S. </w:t>
      </w:r>
      <w:r w:rsidR="000E3CD1" w:rsidRPr="00530319">
        <w:t xml:space="preserve">territories including </w:t>
      </w:r>
      <w:r w:rsidR="00D258ED" w:rsidRPr="00530319">
        <w:t>Puerto Rico</w:t>
      </w:r>
      <w:r w:rsidR="000E3CD1" w:rsidRPr="00530319">
        <w:t xml:space="preserve">, American Samoa, </w:t>
      </w:r>
      <w:r w:rsidR="00D258ED" w:rsidRPr="00530319">
        <w:t xml:space="preserve">the U.S. </w:t>
      </w:r>
      <w:r w:rsidR="000E3CD1" w:rsidRPr="00530319">
        <w:t xml:space="preserve">Virgin Islands, Guam, and Northern </w:t>
      </w:r>
      <w:r w:rsidR="003A57D5" w:rsidRPr="00530319">
        <w:t xml:space="preserve">Mariana </w:t>
      </w:r>
      <w:r w:rsidR="000E3CD1" w:rsidRPr="00530319">
        <w:t xml:space="preserve">Islands </w:t>
      </w:r>
      <w:r w:rsidR="00D258ED" w:rsidRPr="00530319">
        <w:t>are voluntarily</w:t>
      </w:r>
      <w:r w:rsidR="000E3CD1" w:rsidRPr="00530319">
        <w:t xml:space="preserve"> reporting to NHSN.</w:t>
      </w:r>
      <w:r w:rsidRPr="00530319">
        <w:t xml:space="preserve"> </w:t>
      </w:r>
      <w:r w:rsidR="0048205B" w:rsidRPr="00530319">
        <w:t>Additional territories</w:t>
      </w:r>
      <w:r w:rsidRPr="00530319">
        <w:t xml:space="preserve"> are </w:t>
      </w:r>
      <w:r w:rsidR="000E3CD1" w:rsidRPr="00530319">
        <w:t>projected</w:t>
      </w:r>
      <w:r w:rsidRPr="00530319">
        <w:t xml:space="preserve"> to follow with similar use of NHSN for reporting purposes.</w:t>
      </w:r>
      <w:r>
        <w:t xml:space="preserve"> </w:t>
      </w:r>
    </w:p>
    <w:p w14:paraId="6BB23ABC" w14:textId="77777777" w:rsidR="00547DAE" w:rsidRPr="00853098" w:rsidRDefault="00547DAE" w:rsidP="00547DAE">
      <w:pPr>
        <w:pStyle w:val="NoSpacing"/>
        <w:ind w:firstLine="720"/>
      </w:pPr>
      <w:r w:rsidRPr="00853098">
        <w:t xml:space="preserve">Data from NHSN </w:t>
      </w:r>
      <w:r w:rsidR="00CC0C4D" w:rsidRPr="00853098">
        <w:t xml:space="preserve">are </w:t>
      </w:r>
      <w:r w:rsidRPr="00853098">
        <w:t xml:space="preserve">used for tracking of healthcare-associated infections and guides infection prevention activities that protect patients.  The Centers for Medicare </w:t>
      </w:r>
      <w:r w:rsidR="008E754E" w:rsidRPr="00853098">
        <w:t>and</w:t>
      </w:r>
      <w:r w:rsidRPr="00853098">
        <w:t xml:space="preserve"> Medicaid Services (CMS) and other payers use these data to determine incentives for performance, and members of the public may use the data to select among available providers.  Each of these parties relies on the completeness and accuracy of the data. CDC and CMS are fully committed to ensuring complete and accurate reporting, which is critical for protecting patients and guiding national, state, and local prevention priorities.  </w:t>
      </w:r>
    </w:p>
    <w:p w14:paraId="2F843236" w14:textId="77777777" w:rsidR="004E50F7" w:rsidRDefault="0007281C" w:rsidP="004137CA">
      <w:pPr>
        <w:pStyle w:val="NoSpacing"/>
        <w:ind w:firstLine="720"/>
      </w:pPr>
      <w:r w:rsidRPr="00C34A00">
        <w:t xml:space="preserve">CMS collects </w:t>
      </w:r>
      <w:r w:rsidRPr="00C34A00">
        <w:rPr>
          <w:iCs/>
        </w:rPr>
        <w:t xml:space="preserve">HAI data and healthcare personnel influenza vaccination summary data </w:t>
      </w:r>
      <w:r w:rsidRPr="00C34A00">
        <w:t>on a voluntary basis as part of its Fee-for-Service Medicare quality reporting programs. Facilities that fail to successfully report quality measure data are potentially subject to partial payment reduction in the applicable Medicare Fee-for-Service payment system. </w:t>
      </w:r>
      <w:r w:rsidRPr="00C34A00">
        <w:rPr>
          <w:iCs/>
        </w:rPr>
        <w:t>CMS links quality reporting to payment for Medicar</w:t>
      </w:r>
      <w:r w:rsidRPr="00A92C83">
        <w:rPr>
          <w:iCs/>
        </w:rPr>
        <w:t>e-eligible acute care hospitals</w:t>
      </w:r>
      <w:r w:rsidRPr="00C34A00">
        <w:rPr>
          <w:iCs/>
        </w:rPr>
        <w:t>, inpatient rehabilitation facilities, long-term acute care facilities, oncology hospitals, inpatient psychiatric facilities, dialysis facilities, and ambulatory s</w:t>
      </w:r>
      <w:r w:rsidR="00A92C83" w:rsidRPr="00D83EBB">
        <w:rPr>
          <w:iCs/>
        </w:rPr>
        <w:t>urgery centers. </w:t>
      </w:r>
      <w:r w:rsidRPr="00C34A00">
        <w:rPr>
          <w:iCs/>
        </w:rPr>
        <w:t>Facilities report HAI data and healthcare personnel influenza vaccination summary data to CMS via NHSN as part of CMS</w:t>
      </w:r>
      <w:r w:rsidR="003A57D5">
        <w:rPr>
          <w:iCs/>
        </w:rPr>
        <w:t>’s</w:t>
      </w:r>
      <w:r w:rsidRPr="00C34A00">
        <w:rPr>
          <w:iCs/>
        </w:rPr>
        <w:t xml:space="preserve"> quality reporting programs to receive full payment.</w:t>
      </w:r>
      <w:r w:rsidRPr="00A92C83">
        <w:t xml:space="preserve"> </w:t>
      </w:r>
      <w:r w:rsidR="009063BC" w:rsidRPr="00B14976">
        <w:t xml:space="preserve">Still, many healthcare facilities, even in states with </w:t>
      </w:r>
      <w:r>
        <w:t>HAI reporting legislation</w:t>
      </w:r>
      <w:r w:rsidR="009063BC" w:rsidRPr="00B14976">
        <w:t xml:space="preserve">, submit at least some HAI data to NHSN voluntarily. </w:t>
      </w:r>
    </w:p>
    <w:p w14:paraId="7D871B74" w14:textId="77777777" w:rsidR="00547DAE" w:rsidRPr="00853098" w:rsidRDefault="00547DAE" w:rsidP="0034235F">
      <w:pPr>
        <w:pStyle w:val="NoSpacing"/>
        <w:ind w:firstLine="720"/>
      </w:pPr>
      <w:r w:rsidRPr="00853098">
        <w:t xml:space="preserve">NHSN’s data collection tool updates continue to support the incentive programs managed by CMS.  For example, survey questions have been added to </w:t>
      </w:r>
      <w:r w:rsidR="0034235F" w:rsidRPr="00853098">
        <w:t>support requirements for CMS’ quality reporting programs.  Additionally, CDC has partnered with CMS on a voluntary National Nursing Home Quality Collaborative, which focuses on the recruitment and retention of nursing homes reporting data to NHSN.  This project has resulted in an increase in long term care facilities reporting to NHSN.</w:t>
      </w:r>
    </w:p>
    <w:p w14:paraId="4335292D" w14:textId="10BF8877" w:rsidR="004137CA" w:rsidRPr="004137CA" w:rsidRDefault="004137CA" w:rsidP="004137CA">
      <w:pPr>
        <w:pStyle w:val="NoSpacing"/>
        <w:ind w:firstLine="720"/>
      </w:pPr>
      <w:r w:rsidRPr="007925FC">
        <w:t xml:space="preserve">OMB most recently approved this request on </w:t>
      </w:r>
      <w:r w:rsidR="002E1D32" w:rsidRPr="007925FC">
        <w:t>11/22/2016</w:t>
      </w:r>
      <w:r w:rsidR="000045DC" w:rsidRPr="007925FC">
        <w:t xml:space="preserve"> </w:t>
      </w:r>
      <w:r w:rsidRPr="007925FC">
        <w:t xml:space="preserve">for </w:t>
      </w:r>
      <w:r w:rsidR="002E1D32" w:rsidRPr="007925FC">
        <w:t>5,110,966</w:t>
      </w:r>
      <w:r w:rsidR="00FD6489" w:rsidRPr="007925FC">
        <w:t xml:space="preserve"> </w:t>
      </w:r>
      <w:r w:rsidRPr="007925FC">
        <w:t xml:space="preserve">burden hours. Approval of this revision request would result in a net </w:t>
      </w:r>
      <w:r w:rsidR="007666AF" w:rsidRPr="007925FC">
        <w:t>increase</w:t>
      </w:r>
      <w:r w:rsidRPr="007925FC">
        <w:t xml:space="preserve"> </w:t>
      </w:r>
      <w:r w:rsidR="00084307" w:rsidRPr="007925FC">
        <w:t xml:space="preserve">of </w:t>
      </w:r>
      <w:r w:rsidR="00E75D00" w:rsidRPr="007925FC">
        <w:rPr>
          <w:b/>
        </w:rPr>
        <w:t>464,498</w:t>
      </w:r>
      <w:r w:rsidR="00084307" w:rsidRPr="007925FC">
        <w:t xml:space="preserve"> </w:t>
      </w:r>
      <w:r w:rsidRPr="0032062D">
        <w:t>burden hours.</w:t>
      </w:r>
      <w:r w:rsidRPr="004137CA">
        <w:t xml:space="preserve"> This collection of information is authorized by the Public Health Service Act (42 USC 242b, 242k, and 242m(d)) (Attachment A). </w:t>
      </w:r>
    </w:p>
    <w:p w14:paraId="69797CE2" w14:textId="2B75760C" w:rsidR="004137CA" w:rsidRPr="0032062D" w:rsidRDefault="004137CA" w:rsidP="000B6AED">
      <w:pPr>
        <w:pStyle w:val="NoSpacing"/>
        <w:ind w:firstLine="720"/>
      </w:pPr>
      <w:r w:rsidRPr="0032062D">
        <w:t>The NHSN OMB revision</w:t>
      </w:r>
      <w:r w:rsidR="00E53E81" w:rsidRPr="0032062D">
        <w:t xml:space="preserve">, previously approved </w:t>
      </w:r>
      <w:r w:rsidR="00DA237E" w:rsidRPr="0032062D">
        <w:t>on November</w:t>
      </w:r>
      <w:r w:rsidR="002E1D32" w:rsidRPr="0032062D">
        <w:t xml:space="preserve"> 2016</w:t>
      </w:r>
      <w:r w:rsidR="00E53E81" w:rsidRPr="0032062D">
        <w:t>,</w:t>
      </w:r>
      <w:r w:rsidR="002E1D32" w:rsidRPr="0032062D">
        <w:t xml:space="preserve"> </w:t>
      </w:r>
      <w:r w:rsidRPr="0032062D">
        <w:t>included</w:t>
      </w:r>
      <w:r w:rsidR="002E1D32" w:rsidRPr="0032062D">
        <w:t xml:space="preserve"> </w:t>
      </w:r>
      <w:r w:rsidR="00053434" w:rsidRPr="0032062D">
        <w:t xml:space="preserve">70 </w:t>
      </w:r>
      <w:r w:rsidRPr="0032062D">
        <w:t xml:space="preserve">individual data collection forms; the current revision request </w:t>
      </w:r>
      <w:r w:rsidR="00404924" w:rsidRPr="0032062D">
        <w:t>includes revision of</w:t>
      </w:r>
      <w:r w:rsidR="007E139F" w:rsidRPr="0032062D">
        <w:t xml:space="preserve"> 4</w:t>
      </w:r>
      <w:r w:rsidR="00FB7EF9">
        <w:t>6</w:t>
      </w:r>
      <w:r w:rsidR="00057791" w:rsidRPr="0032062D">
        <w:t xml:space="preserve"> </w:t>
      </w:r>
      <w:r w:rsidR="002E1D32" w:rsidRPr="0032062D">
        <w:t>of the previously approved</w:t>
      </w:r>
      <w:r w:rsidR="000B6AED" w:rsidRPr="0032062D">
        <w:t xml:space="preserve"> </w:t>
      </w:r>
      <w:r w:rsidRPr="0032062D">
        <w:t>f</w:t>
      </w:r>
      <w:r w:rsidR="000B6AED" w:rsidRPr="0032062D">
        <w:t>orms</w:t>
      </w:r>
      <w:r w:rsidR="007E139F" w:rsidRPr="0032062D">
        <w:t>. R</w:t>
      </w:r>
      <w:r w:rsidR="00830178" w:rsidRPr="0032062D">
        <w:t>evision</w:t>
      </w:r>
      <w:r w:rsidR="003A57D5" w:rsidRPr="0032062D">
        <w:t>s</w:t>
      </w:r>
      <w:r w:rsidR="007E139F" w:rsidRPr="0032062D">
        <w:t xml:space="preserve"> include edits</w:t>
      </w:r>
      <w:r w:rsidR="00830178" w:rsidRPr="0032062D">
        <w:t xml:space="preserve"> </w:t>
      </w:r>
      <w:r w:rsidR="007E139F" w:rsidRPr="0032062D">
        <w:t>to</w:t>
      </w:r>
      <w:r w:rsidR="00830178" w:rsidRPr="0032062D">
        <w:t xml:space="preserve"> </w:t>
      </w:r>
      <w:r w:rsidR="00092EDC" w:rsidRPr="0032062D">
        <w:t xml:space="preserve">the </w:t>
      </w:r>
      <w:r w:rsidR="00830178" w:rsidRPr="0032062D">
        <w:t>annual cost</w:t>
      </w:r>
      <w:r w:rsidR="00092EDC" w:rsidRPr="0032062D">
        <w:t xml:space="preserve"> </w:t>
      </w:r>
      <w:r w:rsidR="002057B1" w:rsidRPr="0032062D">
        <w:t>burden</w:t>
      </w:r>
      <w:r w:rsidR="00830178" w:rsidRPr="0032062D">
        <w:t xml:space="preserve"> for 1</w:t>
      </w:r>
      <w:r w:rsidR="00350357" w:rsidRPr="0032062D">
        <w:t>4</w:t>
      </w:r>
      <w:r w:rsidR="00701DB8" w:rsidRPr="0032062D">
        <w:t xml:space="preserve"> previously approved </w:t>
      </w:r>
      <w:r w:rsidR="007E139F" w:rsidRPr="0032062D">
        <w:t xml:space="preserve">forms, changes to </w:t>
      </w:r>
      <w:r w:rsidR="00057791" w:rsidRPr="0032062D">
        <w:t>4</w:t>
      </w:r>
      <w:r w:rsidR="007666AF" w:rsidRPr="0032062D">
        <w:t>2</w:t>
      </w:r>
      <w:r w:rsidR="007E139F" w:rsidRPr="0032062D">
        <w:t xml:space="preserve"> data collection forms,</w:t>
      </w:r>
      <w:r w:rsidR="00092EDC" w:rsidRPr="0032062D">
        <w:t xml:space="preserve"> and</w:t>
      </w:r>
      <w:r w:rsidR="00701DB8" w:rsidRPr="0032062D">
        <w:t xml:space="preserve"> </w:t>
      </w:r>
      <w:r w:rsidR="008067B1" w:rsidRPr="0032062D">
        <w:t xml:space="preserve">the addition of </w:t>
      </w:r>
      <w:r w:rsidR="002E1D32" w:rsidRPr="0032062D">
        <w:t>2</w:t>
      </w:r>
      <w:r w:rsidR="008067B1" w:rsidRPr="0032062D">
        <w:t xml:space="preserve"> </w:t>
      </w:r>
      <w:r w:rsidR="00092EDC" w:rsidRPr="0032062D">
        <w:t xml:space="preserve">new </w:t>
      </w:r>
      <w:r w:rsidR="008067B1" w:rsidRPr="0032062D">
        <w:t>forms</w:t>
      </w:r>
      <w:r w:rsidR="00AD337D" w:rsidRPr="0032062D">
        <w:t xml:space="preserve"> </w:t>
      </w:r>
      <w:r w:rsidR="000B6AED" w:rsidRPr="0032062D">
        <w:t xml:space="preserve">for a total of </w:t>
      </w:r>
      <w:r w:rsidR="00786A6F" w:rsidRPr="0032062D">
        <w:t xml:space="preserve">72 </w:t>
      </w:r>
      <w:r w:rsidRPr="0032062D">
        <w:t>proposed data collection forms (Attachment C). A detailed explanation of the proposed program changes are provided in</w:t>
      </w:r>
      <w:r w:rsidR="00157C56" w:rsidRPr="0032062D">
        <w:t xml:space="preserve"> A15 of this document and</w:t>
      </w:r>
      <w:r w:rsidRPr="0032062D">
        <w:t xml:space="preserve"> Attachment D-1. An itemized list of </w:t>
      </w:r>
      <w:r w:rsidR="009C36B9" w:rsidRPr="0032062D">
        <w:t xml:space="preserve">proposed </w:t>
      </w:r>
      <w:r w:rsidRPr="0032062D">
        <w:t xml:space="preserve">changes to each data collection form and their justifications are provided in Attachment D-2. </w:t>
      </w:r>
    </w:p>
    <w:p w14:paraId="74B8ECA0" w14:textId="77777777" w:rsidR="002A70F0" w:rsidRPr="0032062D" w:rsidRDefault="002A70F0" w:rsidP="002A70F0">
      <w:pPr>
        <w:pStyle w:val="NoSpacing"/>
        <w:ind w:firstLine="720"/>
      </w:pPr>
      <w:r w:rsidRPr="0032062D">
        <w:t>In summary, the proposed revisions to the information collection tools in NHSN include the following program changes</w:t>
      </w:r>
      <w:r w:rsidR="004E7292" w:rsidRPr="0032062D">
        <w:t xml:space="preserve"> with the associated change in time burden per individual hospital/facility</w:t>
      </w:r>
      <w:r w:rsidR="00F2758B" w:rsidRPr="0032062D">
        <w:t xml:space="preserve"> per year</w:t>
      </w:r>
      <w:r w:rsidRPr="0032062D">
        <w:t>:</w:t>
      </w:r>
    </w:p>
    <w:p w14:paraId="755A9FFF" w14:textId="77777777" w:rsidR="002A70F0" w:rsidRPr="0032062D" w:rsidRDefault="002A70F0" w:rsidP="002A70F0">
      <w:pPr>
        <w:pStyle w:val="NoSpacing"/>
        <w:ind w:firstLine="720"/>
        <w:rPr>
          <w:highlight w:val="yellow"/>
        </w:rPr>
      </w:pPr>
    </w:p>
    <w:p w14:paraId="30B8ECCE" w14:textId="289E5EB6" w:rsidR="002A70F0" w:rsidRPr="00AD152D" w:rsidRDefault="002A70F0" w:rsidP="00092EDC">
      <w:pPr>
        <w:pStyle w:val="NoSpacing"/>
        <w:numPr>
          <w:ilvl w:val="0"/>
          <w:numId w:val="13"/>
        </w:numPr>
        <w:tabs>
          <w:tab w:val="left" w:pos="720"/>
        </w:tabs>
      </w:pPr>
      <w:r w:rsidRPr="00FB7EF9">
        <w:t xml:space="preserve">There are multiple updates and clarifications made to </w:t>
      </w:r>
      <w:r w:rsidR="00FB7EF9">
        <w:t>46</w:t>
      </w:r>
      <w:r w:rsidR="00065A26" w:rsidRPr="00FB7EF9">
        <w:t xml:space="preserve"> data collection forms in </w:t>
      </w:r>
      <w:r w:rsidR="007A5566" w:rsidRPr="00FB7EF9">
        <w:t>this request.</w:t>
      </w:r>
      <w:r w:rsidR="00701DB8" w:rsidRPr="00FB7EF9">
        <w:t xml:space="preserve"> In addition, the number of enrolled and participating facilities have increased and decreased since the pre</w:t>
      </w:r>
      <w:r w:rsidR="00092EDC" w:rsidRPr="00FB7EF9">
        <w:t>viously approved revision for 1</w:t>
      </w:r>
      <w:r w:rsidR="00350357" w:rsidRPr="00FB7EF9">
        <w:t>4</w:t>
      </w:r>
      <w:r w:rsidR="00701DB8" w:rsidRPr="00FB7EF9">
        <w:t xml:space="preserve"> data collections forms, which have been included in this revision. </w:t>
      </w:r>
      <w:r w:rsidR="007A5566" w:rsidRPr="00FB7EF9">
        <w:t xml:space="preserve">Many of the changes </w:t>
      </w:r>
      <w:r w:rsidRPr="00FB7EF9">
        <w:t>result in increases to burden</w:t>
      </w:r>
      <w:r w:rsidR="007666AF" w:rsidRPr="00FB7EF9">
        <w:t>/ cost</w:t>
      </w:r>
      <w:r w:rsidRPr="00FB7EF9">
        <w:t xml:space="preserve"> estimates</w:t>
      </w:r>
      <w:r w:rsidR="00065A26" w:rsidRPr="00FB7EF9">
        <w:t xml:space="preserve">, while some </w:t>
      </w:r>
      <w:r w:rsidR="005A2DBE" w:rsidRPr="00FB7EF9">
        <w:t>do not</w:t>
      </w:r>
      <w:r w:rsidR="00065A26" w:rsidRPr="00FB7EF9">
        <w:t xml:space="preserve"> require any changes to the burden</w:t>
      </w:r>
      <w:r w:rsidRPr="00FB7EF9">
        <w:t>.</w:t>
      </w:r>
      <w:r w:rsidR="00A23B4D" w:rsidRPr="00FB7EF9">
        <w:t xml:space="preserve"> CDC need</w:t>
      </w:r>
      <w:r w:rsidR="003A57D5" w:rsidRPr="00FB7EF9">
        <w:t>s</w:t>
      </w:r>
      <w:r w:rsidR="00A23B4D" w:rsidRPr="00FB7EF9">
        <w:t xml:space="preserve"> these changes to be implemented due to further clarification </w:t>
      </w:r>
      <w:r w:rsidR="00065A26" w:rsidRPr="00FB7EF9">
        <w:t>of q</w:t>
      </w:r>
      <w:r w:rsidR="00A23B4D" w:rsidRPr="00FB7EF9">
        <w:t>uestion</w:t>
      </w:r>
      <w:r w:rsidR="00B72B62" w:rsidRPr="00FB7EF9">
        <w:t>s</w:t>
      </w:r>
      <w:r w:rsidR="00F106E6" w:rsidRPr="00FB7EF9">
        <w:t xml:space="preserve"> and response options to assist in user interpretation and correct completion</w:t>
      </w:r>
      <w:r w:rsidR="00F2758B" w:rsidRPr="00FB7EF9">
        <w:t xml:space="preserve"> of the forms</w:t>
      </w:r>
      <w:r w:rsidR="00F106E6" w:rsidRPr="00FB7EF9">
        <w:t>.</w:t>
      </w:r>
      <w:r w:rsidR="009A6541" w:rsidRPr="00FB7EF9">
        <w:t xml:space="preserve"> In addition, data collection tool updates assist incentive programs managed by partners at CMS. </w:t>
      </w:r>
      <w:r w:rsidR="00F106E6" w:rsidRPr="00FB7EF9">
        <w:t xml:space="preserve"> Questions have been added to support</w:t>
      </w:r>
      <w:r w:rsidR="00A80A45" w:rsidRPr="00FB7EF9">
        <w:t xml:space="preserve"> the</w:t>
      </w:r>
      <w:r w:rsidR="00F106E6" w:rsidRPr="00FB7EF9">
        <w:t xml:space="preserve"> </w:t>
      </w:r>
      <w:r w:rsidR="00A80A45" w:rsidRPr="00FB7EF9">
        <w:t>CDC priority of prevention and surveillance of HAIs</w:t>
      </w:r>
      <w:r w:rsidR="009A6541" w:rsidRPr="00FB7EF9">
        <w:t>, continue to support Quality programs at CMS, and</w:t>
      </w:r>
      <w:r w:rsidR="00A80A45" w:rsidRPr="00FB7EF9">
        <w:t xml:space="preserve"> </w:t>
      </w:r>
      <w:r w:rsidR="009A6541" w:rsidRPr="00FB7EF9">
        <w:t xml:space="preserve">improve </w:t>
      </w:r>
      <w:r w:rsidR="00A80A45" w:rsidRPr="00FB7EF9">
        <w:t xml:space="preserve">healthcare process </w:t>
      </w:r>
      <w:r w:rsidR="00A80A45" w:rsidRPr="00AD152D">
        <w:t xml:space="preserve">measures. Questions </w:t>
      </w:r>
      <w:r w:rsidR="003A57D5" w:rsidRPr="00AD152D">
        <w:t xml:space="preserve">that </w:t>
      </w:r>
      <w:r w:rsidR="00A80A45" w:rsidRPr="00AD152D">
        <w:t>no longer meet the need</w:t>
      </w:r>
      <w:r w:rsidR="00EB3666" w:rsidRPr="00AD152D">
        <w:t>s of CDC</w:t>
      </w:r>
      <w:r w:rsidR="003A57D5" w:rsidRPr="00AD152D">
        <w:t xml:space="preserve"> have been removed</w:t>
      </w:r>
      <w:r w:rsidR="00EB3666" w:rsidRPr="00AD152D">
        <w:t>.</w:t>
      </w:r>
      <w:r w:rsidR="0087700F" w:rsidRPr="00AD152D">
        <w:t xml:space="preserve"> </w:t>
      </w:r>
    </w:p>
    <w:p w14:paraId="4161555B" w14:textId="77777777" w:rsidR="00092EDC" w:rsidRPr="00AD152D" w:rsidRDefault="00092EDC" w:rsidP="00092EDC">
      <w:pPr>
        <w:pStyle w:val="NoSpacing"/>
        <w:tabs>
          <w:tab w:val="left" w:pos="720"/>
        </w:tabs>
        <w:ind w:left="720"/>
      </w:pPr>
    </w:p>
    <w:p w14:paraId="4E145894" w14:textId="020743DE" w:rsidR="001E023F" w:rsidRPr="00AD152D" w:rsidRDefault="00DB120E" w:rsidP="00804030">
      <w:pPr>
        <w:pStyle w:val="NoSpacing"/>
        <w:numPr>
          <w:ilvl w:val="0"/>
          <w:numId w:val="13"/>
        </w:numPr>
        <w:tabs>
          <w:tab w:val="left" w:pos="720"/>
        </w:tabs>
        <w:rPr>
          <w:color w:val="000000" w:themeColor="text1"/>
        </w:rPr>
      </w:pPr>
      <w:r w:rsidRPr="00AD152D">
        <w:t>C</w:t>
      </w:r>
      <w:r w:rsidR="007A5566" w:rsidRPr="00AD152D">
        <w:t xml:space="preserve">hanges were made to </w:t>
      </w:r>
      <w:r w:rsidR="00DC5AF7" w:rsidRPr="00AD152D">
        <w:t>s</w:t>
      </w:r>
      <w:r w:rsidR="00F92C7C" w:rsidRPr="00AD152D">
        <w:t>even</w:t>
      </w:r>
      <w:r w:rsidR="002A70F0" w:rsidRPr="00AD152D">
        <w:t xml:space="preserve"> </w:t>
      </w:r>
      <w:r w:rsidR="00C03F5F" w:rsidRPr="00AD152D">
        <w:t xml:space="preserve">existing </w:t>
      </w:r>
      <w:r w:rsidR="002A70F0" w:rsidRPr="00AD152D">
        <w:t>facility surveys</w:t>
      </w:r>
      <w:r w:rsidR="003A57D5" w:rsidRPr="00AD152D">
        <w:t>,</w:t>
      </w:r>
      <w:r w:rsidR="00C03F5F" w:rsidRPr="00AD152D">
        <w:t xml:space="preserve"> and </w:t>
      </w:r>
      <w:r w:rsidR="001E023F" w:rsidRPr="00AD152D">
        <w:t>one</w:t>
      </w:r>
      <w:r w:rsidR="00221B7A" w:rsidRPr="00AD152D">
        <w:t xml:space="preserve"> new facility survey was</w:t>
      </w:r>
      <w:r w:rsidR="00C03F5F" w:rsidRPr="00AD152D">
        <w:t xml:space="preserve"> added</w:t>
      </w:r>
      <w:r w:rsidR="001E023F" w:rsidRPr="00530319">
        <w:t xml:space="preserve"> to the Outpatient </w:t>
      </w:r>
      <w:r w:rsidR="009A6541" w:rsidRPr="00530319">
        <w:t xml:space="preserve">Procedure </w:t>
      </w:r>
      <w:r w:rsidR="001E023F" w:rsidRPr="00530319">
        <w:t>Component</w:t>
      </w:r>
      <w:r w:rsidR="002A70F0" w:rsidRPr="00530319">
        <w:t xml:space="preserve">. </w:t>
      </w:r>
      <w:r w:rsidRPr="00530319">
        <w:t xml:space="preserve">Based on user feedback and </w:t>
      </w:r>
      <w:r w:rsidR="002A70F0" w:rsidRPr="00530319">
        <w:t>internal review</w:t>
      </w:r>
      <w:r w:rsidRPr="00530319">
        <w:t>s</w:t>
      </w:r>
      <w:r w:rsidR="002A70F0" w:rsidRPr="00530319">
        <w:t xml:space="preserve"> of the annual facility surveys</w:t>
      </w:r>
      <w:r w:rsidR="003A57D5" w:rsidRPr="00530319">
        <w:t>,</w:t>
      </w:r>
      <w:r w:rsidR="002A70F0" w:rsidRPr="00530319">
        <w:t xml:space="preserve"> it was determined </w:t>
      </w:r>
      <w:r w:rsidRPr="00530319">
        <w:t>that questions</w:t>
      </w:r>
      <w:r w:rsidR="00B87D3D" w:rsidRPr="00530319">
        <w:t xml:space="preserve"> and response options</w:t>
      </w:r>
      <w:r w:rsidRPr="00FB7EF9">
        <w:t xml:space="preserve"> be amended, removed, or</w:t>
      </w:r>
      <w:r w:rsidR="00B87D3D" w:rsidRPr="00FB7EF9">
        <w:t xml:space="preserve"> added to fit the evolving uses</w:t>
      </w:r>
      <w:r w:rsidRPr="00FB7EF9">
        <w:t xml:space="preserve"> of the annual facility surveys</w:t>
      </w:r>
      <w:r w:rsidR="00EA45FF" w:rsidRPr="00FB7EF9">
        <w:t xml:space="preserve"> such as informing D</w:t>
      </w:r>
      <w:r w:rsidR="00735770" w:rsidRPr="00FB7EF9">
        <w:t>ivision of Healthcare Quality Promotion</w:t>
      </w:r>
      <w:r w:rsidR="00EA45FF" w:rsidRPr="00FB7EF9">
        <w:t xml:space="preserve"> </w:t>
      </w:r>
      <w:r w:rsidR="00735770" w:rsidRPr="00FB7EF9">
        <w:t>(DHQP)</w:t>
      </w:r>
      <w:r w:rsidR="00EA45FF" w:rsidRPr="00FB7EF9">
        <w:t xml:space="preserve"> of nationwide infection control and antimicrobial stewardship practices</w:t>
      </w:r>
      <w:r w:rsidR="003138A4" w:rsidRPr="00FB7EF9">
        <w:t xml:space="preserve"> within healthcare</w:t>
      </w:r>
      <w:r w:rsidRPr="00FB7EF9">
        <w:t xml:space="preserve">. </w:t>
      </w:r>
      <w:r w:rsidR="00EA45FF" w:rsidRPr="00FB7EF9">
        <w:t>In addition, t</w:t>
      </w:r>
      <w:r w:rsidRPr="00FB7EF9">
        <w:t>he surveys are</w:t>
      </w:r>
      <w:r w:rsidR="009C36B9" w:rsidRPr="00FB7EF9">
        <w:t xml:space="preserve"> increasingly being used</w:t>
      </w:r>
      <w:r w:rsidR="007A5566" w:rsidRPr="00FB7EF9">
        <w:t xml:space="preserve"> to analyze and</w:t>
      </w:r>
      <w:r w:rsidR="00B87D3D" w:rsidRPr="00FB7EF9">
        <w:t xml:space="preserve"> interpret</w:t>
      </w:r>
      <w:r w:rsidRPr="00FB7EF9">
        <w:t xml:space="preserve"> data elements reported into NHSN. </w:t>
      </w:r>
      <w:r w:rsidR="00B87D3D" w:rsidRPr="00FB7EF9">
        <w:t>Currently</w:t>
      </w:r>
      <w:r w:rsidR="00B72B62" w:rsidRPr="00FB7EF9">
        <w:t>,</w:t>
      </w:r>
      <w:r w:rsidR="00B87D3D" w:rsidRPr="00FB7EF9">
        <w:t xml:space="preserve"> </w:t>
      </w:r>
      <w:r w:rsidRPr="00FB7EF9">
        <w:t>surveys are used to appropriately risk</w:t>
      </w:r>
      <w:r w:rsidR="003A57D5" w:rsidRPr="00FB7EF9">
        <w:t>-</w:t>
      </w:r>
      <w:r w:rsidRPr="00FB7EF9">
        <w:t>adjust the numerator and denominator data entered into NHSN while also guiding</w:t>
      </w:r>
      <w:r w:rsidR="00B87D3D" w:rsidRPr="00FB7EF9">
        <w:t xml:space="preserve"> DHQP</w:t>
      </w:r>
      <w:r w:rsidRPr="00FB7EF9">
        <w:t xml:space="preserve"> decisions on future</w:t>
      </w:r>
      <w:r w:rsidR="00B87D3D" w:rsidRPr="00FB7EF9">
        <w:t xml:space="preserve"> division priorities for</w:t>
      </w:r>
      <w:r w:rsidRPr="00FB7EF9">
        <w:t xml:space="preserve"> prevention. </w:t>
      </w:r>
      <w:r w:rsidR="00C03F5F" w:rsidRPr="00FB7EF9">
        <w:t>The addition of</w:t>
      </w:r>
      <w:r w:rsidR="00221B7A" w:rsidRPr="00FB7EF9">
        <w:t xml:space="preserve"> the new annual facility survey for the Outpatient Procedure Component (</w:t>
      </w:r>
      <w:r w:rsidR="009D1A2B" w:rsidRPr="00FB7EF9">
        <w:t>57.</w:t>
      </w:r>
      <w:r w:rsidR="00221B7A" w:rsidRPr="00FB7EF9">
        <w:t>404</w:t>
      </w:r>
      <w:r w:rsidR="009D1A2B" w:rsidRPr="00FB7EF9">
        <w:t>)</w:t>
      </w:r>
      <w:r w:rsidR="00C03F5F" w:rsidRPr="00FB7EF9">
        <w:t xml:space="preserve"> will expand </w:t>
      </w:r>
      <w:r w:rsidR="001E023F" w:rsidRPr="00FB7EF9">
        <w:t xml:space="preserve">and allow </w:t>
      </w:r>
      <w:r w:rsidR="00221B7A" w:rsidRPr="00FB7EF9">
        <w:t>outpatient care</w:t>
      </w:r>
      <w:r w:rsidR="00C03F5F" w:rsidRPr="00FB7EF9">
        <w:t xml:space="preserve"> facility types </w:t>
      </w:r>
      <w:r w:rsidR="00221B7A" w:rsidRPr="00FB7EF9">
        <w:t>the opportunity to complete</w:t>
      </w:r>
      <w:r w:rsidR="00C03F5F" w:rsidRPr="00FB7EF9">
        <w:t xml:space="preserve"> </w:t>
      </w:r>
      <w:r w:rsidR="00221B7A" w:rsidRPr="00FB7EF9">
        <w:t xml:space="preserve">the </w:t>
      </w:r>
      <w:r w:rsidR="00C03F5F" w:rsidRPr="00FB7EF9">
        <w:t>NHSN facility</w:t>
      </w:r>
      <w:r w:rsidR="00A9242E" w:rsidRPr="00FB7EF9">
        <w:t>-</w:t>
      </w:r>
      <w:r w:rsidR="00221B7A" w:rsidRPr="00FB7EF9">
        <w:t xml:space="preserve">related </w:t>
      </w:r>
      <w:r w:rsidR="001E023F" w:rsidRPr="00FB7EF9">
        <w:t>survey</w:t>
      </w:r>
      <w:r w:rsidR="00C03F5F" w:rsidRPr="00FB7EF9">
        <w:t xml:space="preserve">. </w:t>
      </w:r>
      <w:r w:rsidR="001E023F" w:rsidRPr="00FB7EF9">
        <w:t>Specifically</w:t>
      </w:r>
      <w:r w:rsidR="009C36B9" w:rsidRPr="00FB7EF9">
        <w:t>,</w:t>
      </w:r>
      <w:r w:rsidR="001E023F" w:rsidRPr="00FB7EF9">
        <w:t xml:space="preserve"> this allows facil</w:t>
      </w:r>
      <w:r w:rsidR="00230672" w:rsidRPr="00FB7EF9">
        <w:t>it</w:t>
      </w:r>
      <w:r w:rsidR="001E023F" w:rsidRPr="00FB7EF9">
        <w:t xml:space="preserve">ies to </w:t>
      </w:r>
      <w:r w:rsidR="00B72B62" w:rsidRPr="00FB7EF9">
        <w:t>provide data</w:t>
      </w:r>
      <w:r w:rsidR="001E023F" w:rsidRPr="00FB7EF9">
        <w:t xml:space="preserve"> on</w:t>
      </w:r>
      <w:r w:rsidR="00B72B62" w:rsidRPr="00FB7EF9">
        <w:t xml:space="preserve"> various</w:t>
      </w:r>
      <w:r w:rsidR="001E023F" w:rsidRPr="00FB7EF9">
        <w:t xml:space="preserve"> identification methods, which will also inform decisions on risk adjustment</w:t>
      </w:r>
      <w:r w:rsidR="00B72B62" w:rsidRPr="00FB7EF9">
        <w:t>s</w:t>
      </w:r>
      <w:r w:rsidR="001E023F" w:rsidRPr="00FB7EF9">
        <w:t xml:space="preserve">. </w:t>
      </w:r>
      <w:r w:rsidR="00B72B62" w:rsidRPr="00FB7EF9">
        <w:t>Facilities have reported being penalized for lacking precision in organism identification and have requested the utilization of</w:t>
      </w:r>
      <w:r w:rsidR="001E023F" w:rsidRPr="00FB7EF9">
        <w:t xml:space="preserve"> advanced methodology (</w:t>
      </w:r>
      <w:r w:rsidR="00B72B62" w:rsidRPr="00FB7EF9">
        <w:t>i.e., MALDI-TOF) to ensure data collection is accurate. The proposed changes will provide data that is sensible and will eliminate gaps in reporting.</w:t>
      </w:r>
      <w:r w:rsidR="001E023F" w:rsidRPr="00FB7EF9">
        <w:t xml:space="preserve">  F</w:t>
      </w:r>
      <w:r w:rsidR="00997D1E" w:rsidRPr="00FB7EF9">
        <w:t>or example, without MALDI-TOF, two</w:t>
      </w:r>
      <w:r w:rsidR="001E023F" w:rsidRPr="00FB7EF9">
        <w:t xml:space="preserve"> isolates from a blood culture would be identified as the same “coagulase-negative staph” organism and would not meet criteria for reporting a CLABSI.  With MALDI-TOF,</w:t>
      </w:r>
      <w:r w:rsidR="00997D1E" w:rsidRPr="00FB7EF9">
        <w:t xml:space="preserve"> two</w:t>
      </w:r>
      <w:r w:rsidR="001E023F" w:rsidRPr="00FB7EF9">
        <w:t xml:space="preserve"> separate organisms would be identified to the species level</w:t>
      </w:r>
      <w:r w:rsidR="00A9242E" w:rsidRPr="00FB7EF9">
        <w:t>,</w:t>
      </w:r>
      <w:r w:rsidR="001E023F" w:rsidRPr="00FB7EF9">
        <w:t xml:space="preserve"> and a CLABSI would need to be reported</w:t>
      </w:r>
      <w:r w:rsidR="001E023F" w:rsidRPr="00AD152D">
        <w:t>.</w:t>
      </w:r>
      <w:r w:rsidR="00A54402" w:rsidRPr="00AD152D">
        <w:t xml:space="preserve"> </w:t>
      </w:r>
      <w:r w:rsidR="00A54402" w:rsidRPr="00AD152D">
        <w:rPr>
          <w:color w:val="000000" w:themeColor="text1"/>
        </w:rPr>
        <w:t>In addition</w:t>
      </w:r>
      <w:r w:rsidR="00F92C7C" w:rsidRPr="00AD152D">
        <w:rPr>
          <w:color w:val="000000" w:themeColor="text1"/>
        </w:rPr>
        <w:t>,</w:t>
      </w:r>
      <w:r w:rsidR="00A54402" w:rsidRPr="00AD152D">
        <w:rPr>
          <w:color w:val="000000" w:themeColor="text1"/>
        </w:rPr>
        <w:t xml:space="preserve"> CDC </w:t>
      </w:r>
      <w:r w:rsidR="005C4623" w:rsidRPr="00AD152D">
        <w:rPr>
          <w:color w:val="000000" w:themeColor="text1"/>
        </w:rPr>
        <w:t>ha</w:t>
      </w:r>
      <w:r w:rsidR="00A54402" w:rsidRPr="00AD152D">
        <w:rPr>
          <w:color w:val="000000" w:themeColor="text1"/>
        </w:rPr>
        <w:t>s introduc</w:t>
      </w:r>
      <w:r w:rsidR="005C4623" w:rsidRPr="00AD152D">
        <w:rPr>
          <w:color w:val="000000" w:themeColor="text1"/>
        </w:rPr>
        <w:t>ed</w:t>
      </w:r>
      <w:r w:rsidR="00F92C7C" w:rsidRPr="00AD152D">
        <w:rPr>
          <w:color w:val="000000" w:themeColor="text1"/>
        </w:rPr>
        <w:t xml:space="preserve"> a</w:t>
      </w:r>
      <w:r w:rsidR="00A54402" w:rsidRPr="00AD152D">
        <w:rPr>
          <w:color w:val="000000" w:themeColor="text1"/>
        </w:rPr>
        <w:t xml:space="preserve"> water management program </w:t>
      </w:r>
      <w:r w:rsidR="005C4623" w:rsidRPr="00AD152D">
        <w:rPr>
          <w:color w:val="000000" w:themeColor="text1"/>
        </w:rPr>
        <w:t>to reduce the risk of Legionnaires’disease</w:t>
      </w:r>
      <w:r w:rsidR="00F92C7C" w:rsidRPr="00AD152D">
        <w:rPr>
          <w:color w:val="000000" w:themeColor="text1"/>
        </w:rPr>
        <w:t xml:space="preserve">, which will add </w:t>
      </w:r>
      <w:r w:rsidR="00804030" w:rsidRPr="00AD152D">
        <w:rPr>
          <w:color w:val="000000" w:themeColor="text1"/>
        </w:rPr>
        <w:t xml:space="preserve">optional </w:t>
      </w:r>
      <w:r w:rsidR="00F92C7C" w:rsidRPr="00AD152D">
        <w:rPr>
          <w:color w:val="000000" w:themeColor="text1"/>
        </w:rPr>
        <w:t xml:space="preserve">questions to </w:t>
      </w:r>
      <w:r w:rsidR="00530319" w:rsidRPr="00AD152D">
        <w:rPr>
          <w:color w:val="000000" w:themeColor="text1"/>
        </w:rPr>
        <w:t xml:space="preserve">four </w:t>
      </w:r>
      <w:r w:rsidR="00F92C7C" w:rsidRPr="00AD152D">
        <w:rPr>
          <w:color w:val="000000" w:themeColor="text1"/>
        </w:rPr>
        <w:t>existing annual surveys</w:t>
      </w:r>
      <w:r w:rsidR="00804030" w:rsidRPr="00AD152D">
        <w:rPr>
          <w:color w:val="000000" w:themeColor="text1"/>
        </w:rPr>
        <w:t xml:space="preserve">. As a part of CDC’s HAI prevention </w:t>
      </w:r>
      <w:r w:rsidR="005C4623" w:rsidRPr="00AD152D">
        <w:rPr>
          <w:color w:val="000000" w:themeColor="text1"/>
        </w:rPr>
        <w:t>priorities,</w:t>
      </w:r>
      <w:r w:rsidR="00804030" w:rsidRPr="00AD152D">
        <w:rPr>
          <w:color w:val="000000" w:themeColor="text1"/>
        </w:rPr>
        <w:t xml:space="preserve"> the water management program will provide CDC with data on prevention practices for Legionnaires’</w:t>
      </w:r>
      <w:r w:rsidR="00A54402" w:rsidRPr="00AD152D">
        <w:rPr>
          <w:color w:val="000000" w:themeColor="text1"/>
        </w:rPr>
        <w:t xml:space="preserve"> disease i</w:t>
      </w:r>
      <w:r w:rsidR="00804030" w:rsidRPr="00AD152D">
        <w:rPr>
          <w:color w:val="000000" w:themeColor="text1"/>
        </w:rPr>
        <w:t>n facilities reporting to NHSN.</w:t>
      </w:r>
      <w:r w:rsidR="00804030" w:rsidRPr="00AD152D">
        <w:t xml:space="preserve"> </w:t>
      </w:r>
      <w:r w:rsidR="00804030" w:rsidRPr="00AD152D">
        <w:rPr>
          <w:color w:val="000000" w:themeColor="text1"/>
        </w:rPr>
        <w:t>Legionnaires’ disease is on</w:t>
      </w:r>
      <w:r w:rsidR="00A54402" w:rsidRPr="00AD152D">
        <w:rPr>
          <w:color w:val="000000" w:themeColor="text1"/>
        </w:rPr>
        <w:t xml:space="preserve"> the rise in the United States, particularly in healthcare facilities, such as long-term care facilities</w:t>
      </w:r>
      <w:r w:rsidR="00F92C7C" w:rsidRPr="00AD152D">
        <w:rPr>
          <w:color w:val="000000" w:themeColor="text1"/>
        </w:rPr>
        <w:t>, acute care, outpatient, and dialysis facilities</w:t>
      </w:r>
      <w:r w:rsidR="00A54402" w:rsidRPr="00AD152D">
        <w:rPr>
          <w:color w:val="000000" w:themeColor="text1"/>
        </w:rPr>
        <w:t xml:space="preserve">. Legionella can become a </w:t>
      </w:r>
      <w:r w:rsidR="005C4623" w:rsidRPr="00AD152D">
        <w:rPr>
          <w:color w:val="000000" w:themeColor="text1"/>
        </w:rPr>
        <w:t xml:space="preserve">serious </w:t>
      </w:r>
      <w:r w:rsidR="00A54402" w:rsidRPr="00AD152D">
        <w:rPr>
          <w:color w:val="000000" w:themeColor="text1"/>
        </w:rPr>
        <w:t xml:space="preserve">health problem in building water systems when water is aerosolized and people inhale the droplets. To pose a health risk, Legionella first has to grow and be aerosolized so susceptible hosts (e.g., persons who are at least 50 years old, smokers, those with underlying medical conditions) can breathe in small, contaminated water droplets. There are several </w:t>
      </w:r>
      <w:r w:rsidR="00F92C7C" w:rsidRPr="00AD152D">
        <w:rPr>
          <w:color w:val="000000" w:themeColor="text1"/>
        </w:rPr>
        <w:t xml:space="preserve">environmental </w:t>
      </w:r>
      <w:r w:rsidR="00A54402" w:rsidRPr="00AD152D">
        <w:rPr>
          <w:color w:val="000000" w:themeColor="text1"/>
        </w:rPr>
        <w:t xml:space="preserve">factors that lead to Legionella growth, including biofilm, water temperature fluctuations, inadequate disinfectant, water stagnation, and scale and sediment. The purpose of the new survey questions are to enable </w:t>
      </w:r>
      <w:r w:rsidR="00F92C7C" w:rsidRPr="00AD152D">
        <w:rPr>
          <w:color w:val="000000" w:themeColor="text1"/>
        </w:rPr>
        <w:t>the above specified facilities an</w:t>
      </w:r>
      <w:r w:rsidR="00A54402" w:rsidRPr="00AD152D">
        <w:rPr>
          <w:color w:val="000000" w:themeColor="text1"/>
        </w:rPr>
        <w:t xml:space="preserve"> opportunity to </w:t>
      </w:r>
      <w:r w:rsidR="00F92C7C" w:rsidRPr="00AD152D">
        <w:rPr>
          <w:color w:val="000000" w:themeColor="text1"/>
        </w:rPr>
        <w:t xml:space="preserve">utilize NHSN as a resource for </w:t>
      </w:r>
      <w:r w:rsidR="00A54402" w:rsidRPr="00AD152D">
        <w:rPr>
          <w:color w:val="000000" w:themeColor="text1"/>
        </w:rPr>
        <w:t>assess</w:t>
      </w:r>
      <w:r w:rsidR="00F92C7C" w:rsidRPr="00AD152D">
        <w:rPr>
          <w:color w:val="000000" w:themeColor="text1"/>
        </w:rPr>
        <w:t>ment</w:t>
      </w:r>
      <w:r w:rsidR="00A54402" w:rsidRPr="00AD152D">
        <w:rPr>
          <w:color w:val="000000" w:themeColor="text1"/>
        </w:rPr>
        <w:t xml:space="preserve"> and </w:t>
      </w:r>
      <w:r w:rsidR="00F92C7C" w:rsidRPr="00AD152D">
        <w:rPr>
          <w:color w:val="000000" w:themeColor="text1"/>
        </w:rPr>
        <w:t>documentation of their specific</w:t>
      </w:r>
      <w:r w:rsidR="00A54402" w:rsidRPr="00AD152D">
        <w:rPr>
          <w:color w:val="000000" w:themeColor="text1"/>
        </w:rPr>
        <w:t xml:space="preserve"> policies and practices around water management.</w:t>
      </w:r>
    </w:p>
    <w:p w14:paraId="7D96FB68" w14:textId="77777777" w:rsidR="00B72B62" w:rsidRPr="00B72B62" w:rsidRDefault="00B72B62" w:rsidP="00B72B62">
      <w:pPr>
        <w:pStyle w:val="NoSpacing"/>
        <w:tabs>
          <w:tab w:val="left" w:pos="720"/>
        </w:tabs>
        <w:ind w:left="720"/>
        <w:rPr>
          <w:highlight w:val="yellow"/>
        </w:rPr>
      </w:pPr>
    </w:p>
    <w:p w14:paraId="2437B63A" w14:textId="77777777" w:rsidR="009C36B9" w:rsidRDefault="009C36B9" w:rsidP="007A5566">
      <w:pPr>
        <w:pStyle w:val="NoSpacing"/>
        <w:tabs>
          <w:tab w:val="left" w:pos="720"/>
        </w:tabs>
        <w:ind w:left="720"/>
        <w:rPr>
          <w:highlight w:val="yellow"/>
        </w:rPr>
      </w:pPr>
    </w:p>
    <w:p w14:paraId="709116C3" w14:textId="77777777" w:rsidR="00246CC0" w:rsidRDefault="004E7292" w:rsidP="007A5566">
      <w:pPr>
        <w:pStyle w:val="NoSpacing"/>
        <w:tabs>
          <w:tab w:val="left" w:pos="720"/>
        </w:tabs>
        <w:ind w:left="720"/>
      </w:pPr>
      <w:r w:rsidRPr="00FB7EF9">
        <w:t>57.103 – Patient Safety Component –</w:t>
      </w:r>
      <w:r w:rsidR="00FB76B3" w:rsidRPr="00FB7EF9">
        <w:t xml:space="preserve"> Annual Hospital Survey: </w:t>
      </w:r>
      <w:r w:rsidR="00E75D00" w:rsidRPr="00E75D00">
        <w:t xml:space="preserve">Increase of </w:t>
      </w:r>
      <w:r w:rsidR="00E75D00">
        <w:t>5</w:t>
      </w:r>
      <w:r w:rsidR="00E75D00" w:rsidRPr="00E75D00">
        <w:t xml:space="preserve"> minutes per hospital per year</w:t>
      </w:r>
    </w:p>
    <w:p w14:paraId="79E68603" w14:textId="5F638EE8" w:rsidR="00FB76B3" w:rsidRPr="00FB7EF9" w:rsidRDefault="00984554" w:rsidP="007A5566">
      <w:pPr>
        <w:pStyle w:val="NoSpacing"/>
        <w:tabs>
          <w:tab w:val="left" w:pos="720"/>
        </w:tabs>
        <w:ind w:left="720"/>
      </w:pPr>
      <w:r w:rsidRPr="00FB7EF9">
        <w:t>57.137</w:t>
      </w:r>
      <w:r w:rsidR="00246CC0">
        <w:t xml:space="preserve"> – </w:t>
      </w:r>
      <w:r w:rsidRPr="00FB7EF9">
        <w:t>Long-Term Care Facility Component – Annual Facility Survey:</w:t>
      </w:r>
      <w:r w:rsidR="004A67EE" w:rsidRPr="00FB7EF9">
        <w:t xml:space="preserve"> Increase of 52 minutes per hospital per year</w:t>
      </w:r>
    </w:p>
    <w:p w14:paraId="05890380" w14:textId="654DE0DD" w:rsidR="00246CC0" w:rsidRDefault="00790D60" w:rsidP="00C34A00">
      <w:pPr>
        <w:pStyle w:val="NoSpacing"/>
        <w:tabs>
          <w:tab w:val="left" w:pos="720"/>
        </w:tabs>
        <w:ind w:left="720"/>
      </w:pPr>
      <w:r w:rsidRPr="00FB7EF9">
        <w:t>57.150</w:t>
      </w:r>
      <w:r w:rsidR="00246CC0">
        <w:t xml:space="preserve"> – </w:t>
      </w:r>
      <w:r w:rsidRPr="00FB7EF9">
        <w:t>Patient Safety Component –</w:t>
      </w:r>
      <w:r w:rsidR="00246CC0">
        <w:t xml:space="preserve"> </w:t>
      </w:r>
      <w:r w:rsidRPr="00FB7EF9">
        <w:t xml:space="preserve">LTAC Annual Survey: </w:t>
      </w:r>
      <w:r w:rsidR="00E75D00" w:rsidRPr="00E75D00">
        <w:t>Increase of 5 minutes per hospital per year</w:t>
      </w:r>
    </w:p>
    <w:p w14:paraId="0BCC38BC" w14:textId="0518900B" w:rsidR="00246CC0" w:rsidRDefault="00790D60" w:rsidP="00C34A00">
      <w:pPr>
        <w:pStyle w:val="NoSpacing"/>
        <w:tabs>
          <w:tab w:val="left" w:pos="720"/>
        </w:tabs>
        <w:ind w:left="720"/>
      </w:pPr>
      <w:r w:rsidRPr="00FB7EF9">
        <w:t>57.15</w:t>
      </w:r>
      <w:r w:rsidR="00246CC0">
        <w:t xml:space="preserve">1 – </w:t>
      </w:r>
      <w:r w:rsidRPr="00FB7EF9">
        <w:t>Patient Safety Component –</w:t>
      </w:r>
      <w:r w:rsidR="00DC5AF7" w:rsidRPr="00FB7EF9">
        <w:t xml:space="preserve"> Rehab Annual Survey</w:t>
      </w:r>
      <w:r w:rsidRPr="00FB7EF9">
        <w:t xml:space="preserve">: </w:t>
      </w:r>
      <w:r w:rsidR="00E75D00" w:rsidRPr="00E75D00">
        <w:t>Increase of 5 minutes per hospital per year</w:t>
      </w:r>
    </w:p>
    <w:p w14:paraId="0F817458" w14:textId="77777777" w:rsidR="00FB76B3" w:rsidRPr="00FB7EF9" w:rsidRDefault="00FB76B3" w:rsidP="00C34A00">
      <w:pPr>
        <w:pStyle w:val="NoSpacing"/>
        <w:tabs>
          <w:tab w:val="left" w:pos="720"/>
        </w:tabs>
        <w:ind w:left="720"/>
      </w:pPr>
      <w:r w:rsidRPr="00FB7EF9">
        <w:t>57.</w:t>
      </w:r>
      <w:r w:rsidR="00221B7A" w:rsidRPr="00FB7EF9">
        <w:t>40</w:t>
      </w:r>
      <w:r w:rsidR="00C25ED9" w:rsidRPr="00FB7EF9">
        <w:t>4</w:t>
      </w:r>
      <w:r w:rsidRPr="00FB7EF9">
        <w:t xml:space="preserve"> – </w:t>
      </w:r>
      <w:r w:rsidR="00221B7A" w:rsidRPr="00FB7EF9">
        <w:t xml:space="preserve">Outpatient Procedure Component </w:t>
      </w:r>
      <w:r w:rsidR="00201FBD" w:rsidRPr="00FB7EF9">
        <w:t>–</w:t>
      </w:r>
      <w:r w:rsidRPr="00FB7EF9">
        <w:t xml:space="preserve"> Annual Facility </w:t>
      </w:r>
      <w:r w:rsidR="00B904D7" w:rsidRPr="00FB7EF9">
        <w:t>Survey (</w:t>
      </w:r>
      <w:r w:rsidR="00C60CD2" w:rsidRPr="00FB7EF9">
        <w:t>New Form)</w:t>
      </w:r>
      <w:r w:rsidR="000F7EF5" w:rsidRPr="00FB7EF9">
        <w:t xml:space="preserve"> </w:t>
      </w:r>
      <w:r w:rsidRPr="00FB7EF9">
        <w:t xml:space="preserve">Increase of </w:t>
      </w:r>
      <w:r w:rsidR="00207363" w:rsidRPr="00FB7EF9">
        <w:t xml:space="preserve">10 </w:t>
      </w:r>
      <w:r w:rsidRPr="00FB7EF9">
        <w:t xml:space="preserve">minutes per </w:t>
      </w:r>
      <w:r w:rsidR="005A2DBE" w:rsidRPr="00FB7EF9">
        <w:t>outpatient facility</w:t>
      </w:r>
      <w:r w:rsidRPr="00FB7EF9">
        <w:t xml:space="preserve"> per year</w:t>
      </w:r>
    </w:p>
    <w:p w14:paraId="74591621" w14:textId="77394CC6" w:rsidR="000F7EF5" w:rsidRPr="00FB7EF9" w:rsidRDefault="000F7EF5" w:rsidP="00C34A00">
      <w:pPr>
        <w:pStyle w:val="NoSpacing"/>
        <w:tabs>
          <w:tab w:val="left" w:pos="720"/>
        </w:tabs>
        <w:ind w:left="720"/>
      </w:pPr>
      <w:r w:rsidRPr="00FB7EF9">
        <w:t xml:space="preserve">57.500 – Outpatient Dialysis Center Practices Survey: </w:t>
      </w:r>
      <w:r w:rsidR="00E75D00" w:rsidRPr="00E75D00">
        <w:t>Increase of 5 minutes per facility</w:t>
      </w:r>
    </w:p>
    <w:p w14:paraId="18B2D8BE" w14:textId="6C43365F" w:rsidR="000F7EF5" w:rsidRPr="00FB7EF9" w:rsidRDefault="00246CC0" w:rsidP="001002E4">
      <w:pPr>
        <w:pStyle w:val="NoSpacing"/>
        <w:numPr>
          <w:ilvl w:val="1"/>
          <w:numId w:val="41"/>
        </w:numPr>
        <w:tabs>
          <w:tab w:val="left" w:pos="720"/>
        </w:tabs>
      </w:pPr>
      <w:r>
        <w:t xml:space="preserve"> </w:t>
      </w:r>
      <w:r w:rsidR="000F7EF5" w:rsidRPr="00FB7EF9">
        <w:t>– Home Dialysis Center Practices Survey</w:t>
      </w:r>
      <w:r>
        <w:t>:</w:t>
      </w:r>
      <w:r w:rsidR="00C60CD2" w:rsidRPr="00FB7EF9">
        <w:t xml:space="preserve"> Increase of 5</w:t>
      </w:r>
      <w:r w:rsidR="000F7EF5" w:rsidRPr="00FB7EF9">
        <w:t xml:space="preserve"> minutes per facility</w:t>
      </w:r>
    </w:p>
    <w:p w14:paraId="2031A21B" w14:textId="77777777" w:rsidR="000F7EF5" w:rsidRPr="007C25A9" w:rsidRDefault="000F7EF5" w:rsidP="00C34A00">
      <w:pPr>
        <w:pStyle w:val="NoSpacing"/>
        <w:tabs>
          <w:tab w:val="left" w:pos="720"/>
        </w:tabs>
        <w:ind w:left="720"/>
      </w:pPr>
    </w:p>
    <w:p w14:paraId="2B249850" w14:textId="77777777" w:rsidR="00C03F5F" w:rsidRPr="007C25A9" w:rsidRDefault="00C03F5F" w:rsidP="00C03F5F">
      <w:pPr>
        <w:pStyle w:val="ListParagraph"/>
      </w:pPr>
    </w:p>
    <w:p w14:paraId="35F3F8E0" w14:textId="3E9A1D73" w:rsidR="00FB5705" w:rsidRPr="007C25A9" w:rsidRDefault="005B3B68" w:rsidP="005B3B68">
      <w:pPr>
        <w:pStyle w:val="NoSpacing"/>
        <w:numPr>
          <w:ilvl w:val="0"/>
          <w:numId w:val="13"/>
        </w:numPr>
        <w:tabs>
          <w:tab w:val="left" w:pos="720"/>
        </w:tabs>
      </w:pPr>
      <w:r w:rsidRPr="007C25A9">
        <w:t>Eleven</w:t>
      </w:r>
      <w:r w:rsidR="001002E4" w:rsidRPr="007C25A9">
        <w:t xml:space="preserve"> </w:t>
      </w:r>
      <w:r w:rsidR="00C03F5F" w:rsidRPr="007C25A9">
        <w:t>forms within the NHSN Patient Safety Component were revised to reflect</w:t>
      </w:r>
      <w:r w:rsidR="001002E4" w:rsidRPr="007C25A9">
        <w:t xml:space="preserve"> the information that is conditionally required </w:t>
      </w:r>
      <w:r w:rsidR="00786A6F" w:rsidRPr="007C25A9">
        <w:t xml:space="preserve">in </w:t>
      </w:r>
      <w:r w:rsidR="001002E4" w:rsidRPr="007C25A9">
        <w:t>denominator collection for Ventilator days when conducting PedVAE and Optional denominator collection for Patient days, Ventilator days,</w:t>
      </w:r>
      <w:r w:rsidR="00997D1E" w:rsidRPr="007C25A9">
        <w:t xml:space="preserve"> Episodes of Mechanical Ventilation</w:t>
      </w:r>
      <w:r w:rsidR="001002E4" w:rsidRPr="007C25A9">
        <w:t xml:space="preserve"> </w:t>
      </w:r>
      <w:r w:rsidR="00997D1E" w:rsidRPr="007C25A9">
        <w:t>(</w:t>
      </w:r>
      <w:r w:rsidR="001002E4" w:rsidRPr="007C25A9">
        <w:t>EMV</w:t>
      </w:r>
      <w:r w:rsidR="00997D1E" w:rsidRPr="007C25A9">
        <w:t>)</w:t>
      </w:r>
      <w:r w:rsidR="001002E4" w:rsidRPr="007C25A9">
        <w:t xml:space="preserve"> for gestational age categories.</w:t>
      </w:r>
      <w:r w:rsidR="009A7BEF" w:rsidRPr="007C25A9">
        <w:t xml:space="preserve"> </w:t>
      </w:r>
      <w:r w:rsidR="00B956F7" w:rsidRPr="007C25A9">
        <w:t>In addition</w:t>
      </w:r>
      <w:r w:rsidR="00EF5707" w:rsidRPr="007C25A9">
        <w:t>, more fields are being made optional to</w:t>
      </w:r>
      <w:r w:rsidR="001002E4" w:rsidRPr="007C25A9">
        <w:t xml:space="preserve"> collect APRV denominator days</w:t>
      </w:r>
      <w:r w:rsidR="00EF5707" w:rsidRPr="007C25A9">
        <w:t xml:space="preserve"> within each form</w:t>
      </w:r>
      <w:r w:rsidR="00B956F7" w:rsidRPr="007C25A9">
        <w:t>.</w:t>
      </w:r>
      <w:r w:rsidRPr="007C25A9">
        <w:t xml:space="preserve"> The number of reporting facilities using the patient safety forms 57.111, 57.115, 57.123, and 57.124 where decreased to reflect an actual number facilities reporting data into NHSN for a more accurate burden estimate.</w:t>
      </w:r>
    </w:p>
    <w:p w14:paraId="6B9F6B9C" w14:textId="77777777" w:rsidR="001002E4" w:rsidRPr="007C25A9" w:rsidRDefault="001002E4" w:rsidP="001002E4">
      <w:pPr>
        <w:pStyle w:val="NoSpacing"/>
        <w:tabs>
          <w:tab w:val="left" w:pos="720"/>
        </w:tabs>
        <w:ind w:left="720"/>
      </w:pPr>
    </w:p>
    <w:p w14:paraId="3BB65FA1" w14:textId="01F5B718" w:rsidR="005B3B68" w:rsidRPr="007C25A9" w:rsidRDefault="005B3B68" w:rsidP="00C34A00">
      <w:pPr>
        <w:pStyle w:val="NoSpacing"/>
        <w:tabs>
          <w:tab w:val="left" w:pos="720"/>
        </w:tabs>
        <w:ind w:left="720"/>
      </w:pPr>
      <w:r w:rsidRPr="007C25A9">
        <w:t>57.111- Pneumonia (PNEU) Event: Participating facilities will decrease by approximately 4,200 facilities, decreasing annual cost burden</w:t>
      </w:r>
    </w:p>
    <w:p w14:paraId="5DF02F63" w14:textId="671D014C" w:rsidR="00FB5705" w:rsidRPr="007C25A9" w:rsidRDefault="005B3B68" w:rsidP="00C34A00">
      <w:pPr>
        <w:pStyle w:val="NoSpacing"/>
        <w:tabs>
          <w:tab w:val="left" w:pos="720"/>
        </w:tabs>
        <w:ind w:left="720"/>
      </w:pPr>
      <w:r w:rsidRPr="007C25A9">
        <w:t xml:space="preserve">57.112 </w:t>
      </w:r>
      <w:r w:rsidR="00FB7EF9" w:rsidRPr="007C25A9">
        <w:t>-</w:t>
      </w:r>
      <w:r w:rsidR="00FB5705" w:rsidRPr="007C25A9">
        <w:t xml:space="preserve">Ventilator-Associated Event: </w:t>
      </w:r>
      <w:r w:rsidR="00E75D00" w:rsidRPr="007C25A9">
        <w:t xml:space="preserve">Increase of </w:t>
      </w:r>
      <w:r w:rsidR="00EE4827" w:rsidRPr="007C25A9">
        <w:t>2</w:t>
      </w:r>
      <w:r w:rsidR="00E75D00" w:rsidRPr="007C25A9">
        <w:t xml:space="preserve"> minutes per facility</w:t>
      </w:r>
    </w:p>
    <w:p w14:paraId="6256E292" w14:textId="5EC7A7DC" w:rsidR="00786A6F" w:rsidRPr="007C25A9" w:rsidRDefault="00786A6F" w:rsidP="00C34A00">
      <w:pPr>
        <w:pStyle w:val="NoSpacing"/>
        <w:tabs>
          <w:tab w:val="left" w:pos="720"/>
        </w:tabs>
        <w:ind w:left="720"/>
      </w:pPr>
      <w:r w:rsidRPr="007C25A9">
        <w:t xml:space="preserve">57.113- </w:t>
      </w:r>
      <w:r w:rsidR="00FB7EF9" w:rsidRPr="007C25A9">
        <w:t xml:space="preserve">Pediatric </w:t>
      </w:r>
      <w:r w:rsidRPr="007C25A9">
        <w:t xml:space="preserve">Ventilator-Associated Event: </w:t>
      </w:r>
      <w:r w:rsidR="00FB7EF9" w:rsidRPr="007C25A9">
        <w:t xml:space="preserve">Participating facilities will decrease by approximately 1,900 facilities, </w:t>
      </w:r>
      <w:r w:rsidR="00E75D00" w:rsidRPr="007C25A9">
        <w:t>Increase of 5 minutes per facility</w:t>
      </w:r>
    </w:p>
    <w:p w14:paraId="3A3EF3AD" w14:textId="2A71A2BC" w:rsidR="00FB5705" w:rsidRPr="007C25A9" w:rsidRDefault="005B3B68" w:rsidP="00C34A00">
      <w:pPr>
        <w:pStyle w:val="NoSpacing"/>
        <w:tabs>
          <w:tab w:val="left" w:pos="720"/>
        </w:tabs>
        <w:ind w:left="720"/>
      </w:pPr>
      <w:r w:rsidRPr="007C25A9">
        <w:t>57.114 - Urinary</w:t>
      </w:r>
      <w:r w:rsidR="00FB5705" w:rsidRPr="007C25A9">
        <w:t xml:space="preserve"> Tract Infection (UTI): No change in burden per hospital</w:t>
      </w:r>
    </w:p>
    <w:p w14:paraId="647CC409" w14:textId="120C893E" w:rsidR="005B3B68" w:rsidRPr="007C25A9" w:rsidRDefault="005B3B68" w:rsidP="00C34A00">
      <w:pPr>
        <w:pStyle w:val="NoSpacing"/>
        <w:tabs>
          <w:tab w:val="left" w:pos="720"/>
        </w:tabs>
        <w:ind w:left="720"/>
      </w:pPr>
      <w:r w:rsidRPr="007C25A9">
        <w:t>57.115- Adult Sepsis Event: Participating facilities will decrease by approximately 1,400 facilities, decreasing annual cost burden</w:t>
      </w:r>
    </w:p>
    <w:p w14:paraId="1C16F842" w14:textId="17E376BE" w:rsidR="00C03F5F" w:rsidRPr="007C25A9" w:rsidRDefault="00786A6F" w:rsidP="00C03F5F">
      <w:pPr>
        <w:pStyle w:val="ListParagraph"/>
      </w:pPr>
      <w:r w:rsidRPr="007C25A9">
        <w:t>57.116-</w:t>
      </w:r>
      <w:r w:rsidR="005B3B68" w:rsidRPr="007C25A9">
        <w:t xml:space="preserve"> </w:t>
      </w:r>
      <w:r w:rsidRPr="007C25A9">
        <w:t>Denominators for Neonatal Intensive Care Unit (NICU): Increase of 1 hour per hospital per year</w:t>
      </w:r>
    </w:p>
    <w:p w14:paraId="0D84427B" w14:textId="77777777" w:rsidR="00246CC0" w:rsidRPr="007C25A9" w:rsidRDefault="00786A6F" w:rsidP="00786A6F">
      <w:pPr>
        <w:pStyle w:val="ListParagraph"/>
      </w:pPr>
      <w:r w:rsidRPr="007C25A9">
        <w:t>57.117-</w:t>
      </w:r>
      <w:r w:rsidR="00246CC0" w:rsidRPr="007C25A9">
        <w:t xml:space="preserve"> </w:t>
      </w:r>
      <w:r w:rsidRPr="007C25A9">
        <w:t xml:space="preserve">Denominators for Specialty Care Area (SCA)/Oncology (ONC): </w:t>
      </w:r>
      <w:r w:rsidR="00E75D00" w:rsidRPr="007C25A9">
        <w:t>Increase of 2 minutes per facility</w:t>
      </w:r>
      <w:r w:rsidR="00E75D00" w:rsidRPr="007C25A9" w:rsidDel="00E75D00">
        <w:t xml:space="preserve"> </w:t>
      </w:r>
    </w:p>
    <w:p w14:paraId="5CAEEF55" w14:textId="1FE22C25" w:rsidR="00786A6F" w:rsidRPr="007C25A9" w:rsidRDefault="00786A6F" w:rsidP="00786A6F">
      <w:pPr>
        <w:pStyle w:val="ListParagraph"/>
      </w:pPr>
      <w:r w:rsidRPr="007C25A9">
        <w:t xml:space="preserve">57.118-Denominators for Intensive Care Unit (ICU)/Other locations (not NICU or SCA): </w:t>
      </w:r>
      <w:r w:rsidR="00E75D00" w:rsidRPr="007C25A9">
        <w:t>Increase of 2 minutes per facility</w:t>
      </w:r>
    </w:p>
    <w:p w14:paraId="3E20660C" w14:textId="7E3D2DB8" w:rsidR="00EF5707" w:rsidRPr="007C25A9" w:rsidRDefault="00EF5707" w:rsidP="00EF5707">
      <w:pPr>
        <w:pStyle w:val="NoSpacing"/>
        <w:tabs>
          <w:tab w:val="left" w:pos="720"/>
        </w:tabs>
        <w:ind w:left="720"/>
      </w:pPr>
      <w:r w:rsidRPr="007C25A9">
        <w:t xml:space="preserve">57.108 – Primary Bloodstream Infection (BSI): </w:t>
      </w:r>
      <w:r w:rsidR="00E75D00" w:rsidRPr="007C25A9">
        <w:t>Increase of 3 minutes per facility</w:t>
      </w:r>
    </w:p>
    <w:p w14:paraId="0009FA25" w14:textId="2A02EEE9" w:rsidR="00FB7EF9" w:rsidRPr="007C25A9" w:rsidRDefault="00FB7EF9" w:rsidP="00EF5707">
      <w:pPr>
        <w:pStyle w:val="NoSpacing"/>
        <w:tabs>
          <w:tab w:val="left" w:pos="720"/>
        </w:tabs>
        <w:ind w:left="720"/>
      </w:pPr>
      <w:r w:rsidRPr="007C25A9">
        <w:t>57.123- Antimicrobial Use and Resistance (AUR)-Microbiology Data Electronic Upload Specification Tables; Participating facilities will decrease by approximately 5,650 facilities, decreasing annual cost burden</w:t>
      </w:r>
    </w:p>
    <w:p w14:paraId="4A5C719E" w14:textId="37C3AABD" w:rsidR="00FB7EF9" w:rsidRPr="007C25A9" w:rsidRDefault="00FB7EF9" w:rsidP="00EF5707">
      <w:pPr>
        <w:pStyle w:val="NoSpacing"/>
        <w:tabs>
          <w:tab w:val="left" w:pos="720"/>
        </w:tabs>
        <w:ind w:left="720"/>
      </w:pPr>
      <w:r w:rsidRPr="007C25A9">
        <w:t>57.124- Antimicrobial Use and Resistance (AUR)-Pharmacy Data Electronic Upload Specification Tables; Participating facilities will decrease by approximately 5,200 facilities, decreasing annual cost burden</w:t>
      </w:r>
    </w:p>
    <w:p w14:paraId="7BF7AFD9" w14:textId="77777777" w:rsidR="00786A6F" w:rsidRPr="007C25A9" w:rsidRDefault="00786A6F" w:rsidP="00AE24E1">
      <w:pPr>
        <w:pStyle w:val="ListParagraph"/>
      </w:pPr>
    </w:p>
    <w:p w14:paraId="682221B3" w14:textId="77777777" w:rsidR="008E12B2" w:rsidRPr="005B3B68" w:rsidRDefault="001243AB" w:rsidP="003403A9">
      <w:pPr>
        <w:pStyle w:val="NoSpacing"/>
        <w:numPr>
          <w:ilvl w:val="0"/>
          <w:numId w:val="13"/>
        </w:numPr>
        <w:tabs>
          <w:tab w:val="left" w:pos="720"/>
        </w:tabs>
      </w:pPr>
      <w:r w:rsidRPr="005B3B68">
        <w:t>Fourteen Ad</w:t>
      </w:r>
      <w:r w:rsidR="00AE24E1" w:rsidRPr="005B3B68">
        <w:t>verse Reaction forms</w:t>
      </w:r>
      <w:r w:rsidRPr="005B3B68">
        <w:t xml:space="preserve"> within the </w:t>
      </w:r>
      <w:r w:rsidR="00092EDC" w:rsidRPr="005B3B68">
        <w:t>Bio</w:t>
      </w:r>
      <w:r w:rsidRPr="005B3B68">
        <w:t xml:space="preserve">vigilance Component were modified </w:t>
      </w:r>
      <w:r w:rsidR="009D1A2B" w:rsidRPr="005B3B68">
        <w:t>(57.307-57.320)</w:t>
      </w:r>
      <w:r w:rsidR="00C24039" w:rsidRPr="005B3B68">
        <w:t>. The forms</w:t>
      </w:r>
      <w:r w:rsidRPr="005B3B68">
        <w:t xml:space="preserve"> previously</w:t>
      </w:r>
      <w:r w:rsidR="00C24039" w:rsidRPr="005B3B68">
        <w:t xml:space="preserve"> include</w:t>
      </w:r>
      <w:r w:rsidRPr="005B3B68">
        <w:t>d</w:t>
      </w:r>
      <w:r w:rsidR="00C24039" w:rsidRPr="005B3B68">
        <w:t xml:space="preserve"> </w:t>
      </w:r>
      <w:r w:rsidR="00F2268B" w:rsidRPr="005B3B68">
        <w:t>required reaction-specific questions listed in one form (</w:t>
      </w:r>
      <w:r w:rsidR="009A7BEF" w:rsidRPr="005B3B68">
        <w:t>i</w:t>
      </w:r>
      <w:r w:rsidR="009C36B9" w:rsidRPr="005B3B68">
        <w:t>.</w:t>
      </w:r>
      <w:r w:rsidR="009A7BEF" w:rsidRPr="005B3B68">
        <w:t>e.</w:t>
      </w:r>
      <w:r w:rsidR="009C36B9" w:rsidRPr="005B3B68">
        <w:t>,</w:t>
      </w:r>
      <w:r w:rsidR="00F2268B" w:rsidRPr="005B3B68">
        <w:t xml:space="preserve"> medical history, transfusion history</w:t>
      </w:r>
      <w:r w:rsidR="003403A9" w:rsidRPr="005B3B68">
        <w:t>, patient treatment history</w:t>
      </w:r>
      <w:r w:rsidR="00F2268B" w:rsidRPr="005B3B68">
        <w:t>).</w:t>
      </w:r>
      <w:r w:rsidR="003403A9" w:rsidRPr="005B3B68">
        <w:t xml:space="preserve"> </w:t>
      </w:r>
      <w:r w:rsidR="00665AD2" w:rsidRPr="005B3B68">
        <w:t>Also, an</w:t>
      </w:r>
      <w:r w:rsidR="00665AD2" w:rsidRPr="005B3B68">
        <w:rPr>
          <w:rFonts w:eastAsia="Times New Roman"/>
        </w:rPr>
        <w:t xml:space="preserve"> ‘Unknown’ response option is added under the Patient Treatment Section of the Biovigilance Adverse Reaction Event on all 14 forms, which will eliminate recall bias for facilities. </w:t>
      </w:r>
      <w:r w:rsidR="00F2268B" w:rsidRPr="005B3B68">
        <w:t xml:space="preserve">However, based on user feedback and internal reviews of the Adverse Reaction forms, there was a final decision made that questions and response options be amended to better align with the evolving usage of the adverse reaction forms. </w:t>
      </w:r>
    </w:p>
    <w:p w14:paraId="0073B243" w14:textId="77777777" w:rsidR="0039427A" w:rsidRPr="005B3B68" w:rsidRDefault="0039427A" w:rsidP="00C34A00">
      <w:pPr>
        <w:pStyle w:val="NoSpacing"/>
        <w:tabs>
          <w:tab w:val="left" w:pos="720"/>
        </w:tabs>
        <w:ind w:left="720"/>
      </w:pPr>
    </w:p>
    <w:p w14:paraId="718A6CD5" w14:textId="77777777" w:rsidR="0039427A" w:rsidRPr="005B3B68" w:rsidRDefault="0073041F" w:rsidP="00C34A00">
      <w:pPr>
        <w:pStyle w:val="NoSpacing"/>
        <w:tabs>
          <w:tab w:val="left" w:pos="720"/>
        </w:tabs>
        <w:ind w:left="720"/>
      </w:pPr>
      <w:r w:rsidRPr="005B3B68">
        <w:t xml:space="preserve">57.307 </w:t>
      </w:r>
      <w:r w:rsidR="00AE6879" w:rsidRPr="005B3B68">
        <w:t>–</w:t>
      </w:r>
      <w:r w:rsidRPr="005B3B68">
        <w:t xml:space="preserve"> Hemovigilance Adverse Reaction - Acute Hemolytic </w:t>
      </w:r>
      <w:r w:rsidR="006C1C0B" w:rsidRPr="005B3B68">
        <w:t>Transfusion Reaction:</w:t>
      </w:r>
      <w:r w:rsidRPr="005B3B68">
        <w:t xml:space="preserve"> </w:t>
      </w:r>
      <w:r w:rsidR="006C1C0B" w:rsidRPr="005B3B68">
        <w:t>Decrease of 5 minutes</w:t>
      </w:r>
      <w:r w:rsidRPr="005B3B68">
        <w:t xml:space="preserve"> per hospital per year</w:t>
      </w:r>
    </w:p>
    <w:p w14:paraId="667E25EF" w14:textId="77777777" w:rsidR="006C1C0B" w:rsidRPr="005B3B68" w:rsidRDefault="0073041F" w:rsidP="00C34A00">
      <w:pPr>
        <w:pStyle w:val="NoSpacing"/>
        <w:tabs>
          <w:tab w:val="left" w:pos="720"/>
        </w:tabs>
        <w:ind w:left="720"/>
      </w:pPr>
      <w:r w:rsidRPr="005B3B68">
        <w:t xml:space="preserve">57.308 </w:t>
      </w:r>
      <w:r w:rsidR="00AE6879" w:rsidRPr="005B3B68">
        <w:t>–</w:t>
      </w:r>
      <w:r w:rsidRPr="005B3B68">
        <w:t xml:space="preserve"> Hemovigilance Adverse Reaction - Allergic Transfusion Reaction: </w:t>
      </w:r>
      <w:r w:rsidR="006C1C0B" w:rsidRPr="005B3B68">
        <w:t xml:space="preserve">Decrease of 5 minutes per hospital per year </w:t>
      </w:r>
    </w:p>
    <w:p w14:paraId="10821F43" w14:textId="77777777" w:rsidR="0073041F" w:rsidRPr="005B3B68" w:rsidRDefault="0073041F" w:rsidP="00C34A00">
      <w:pPr>
        <w:pStyle w:val="NoSpacing"/>
        <w:tabs>
          <w:tab w:val="left" w:pos="720"/>
        </w:tabs>
        <w:ind w:left="720"/>
      </w:pPr>
      <w:r w:rsidRPr="005B3B68">
        <w:t xml:space="preserve">57.309 </w:t>
      </w:r>
      <w:r w:rsidR="00AE6879" w:rsidRPr="005B3B68">
        <w:t>–</w:t>
      </w:r>
      <w:r w:rsidRPr="005B3B68">
        <w:t xml:space="preserve"> Hemovigilance Adverse Reaction - Delayed Hemolytic Transfusion Reaction: </w:t>
      </w:r>
      <w:r w:rsidR="006C1C0B" w:rsidRPr="005B3B68">
        <w:t>Decrease of 5 minutes per hospital per year</w:t>
      </w:r>
    </w:p>
    <w:p w14:paraId="6AF61438" w14:textId="77777777" w:rsidR="00C25ED9" w:rsidRPr="005B3B68" w:rsidRDefault="0073041F" w:rsidP="00C25ED9">
      <w:pPr>
        <w:pStyle w:val="NoSpacing"/>
        <w:tabs>
          <w:tab w:val="left" w:pos="720"/>
        </w:tabs>
        <w:ind w:left="720"/>
      </w:pPr>
      <w:r w:rsidRPr="005B3B68">
        <w:t xml:space="preserve">57.310 </w:t>
      </w:r>
      <w:r w:rsidR="00AE6879" w:rsidRPr="005B3B68">
        <w:t>–</w:t>
      </w:r>
      <w:r w:rsidRPr="005B3B68">
        <w:t xml:space="preserve"> Hemovigilance Adverse Reaction - Delayed Serologic Transfusion Reaction: </w:t>
      </w:r>
      <w:r w:rsidR="00C25ED9" w:rsidRPr="005B3B68">
        <w:t>Decrease of 5 minutes per hospital per year</w:t>
      </w:r>
    </w:p>
    <w:p w14:paraId="7D72A219" w14:textId="77777777" w:rsidR="00C25ED9" w:rsidRPr="005B3B68" w:rsidRDefault="006D49FE" w:rsidP="00C25ED9">
      <w:pPr>
        <w:pStyle w:val="NoSpacing"/>
        <w:tabs>
          <w:tab w:val="left" w:pos="720"/>
        </w:tabs>
        <w:ind w:left="720"/>
      </w:pPr>
      <w:r w:rsidRPr="005B3B68">
        <w:t xml:space="preserve">57.311 </w:t>
      </w:r>
      <w:r w:rsidR="00AE6879" w:rsidRPr="005B3B68">
        <w:t>–</w:t>
      </w:r>
      <w:r w:rsidRPr="005B3B68">
        <w:t xml:space="preserve"> Hemovigilance Adverse Reaction - Febrile Non-hemolytic Transfusion Reaction: </w:t>
      </w:r>
      <w:r w:rsidR="00C25ED9" w:rsidRPr="005B3B68">
        <w:t>Decrease of 5 minutes per hospital per year</w:t>
      </w:r>
    </w:p>
    <w:p w14:paraId="31C19FBB" w14:textId="77777777" w:rsidR="00C25ED9" w:rsidRPr="005B3B68" w:rsidRDefault="006D49FE" w:rsidP="00C25ED9">
      <w:pPr>
        <w:pStyle w:val="NoSpacing"/>
        <w:tabs>
          <w:tab w:val="left" w:pos="720"/>
        </w:tabs>
        <w:ind w:left="720"/>
      </w:pPr>
      <w:r w:rsidRPr="005B3B68">
        <w:t xml:space="preserve">57.312 </w:t>
      </w:r>
      <w:r w:rsidR="00AE6879" w:rsidRPr="005B3B68">
        <w:t>–</w:t>
      </w:r>
      <w:r w:rsidRPr="005B3B68">
        <w:t xml:space="preserve"> Hemovigilance Adverse Reaction - Hypotensive Transfusion Reaction: </w:t>
      </w:r>
      <w:r w:rsidR="00C25ED9" w:rsidRPr="005B3B68">
        <w:t>Decrease of 5 minutes per hospital per year</w:t>
      </w:r>
    </w:p>
    <w:p w14:paraId="6C198C24" w14:textId="77777777" w:rsidR="00C25ED9" w:rsidRPr="005B3B68" w:rsidRDefault="006D49FE" w:rsidP="00C25ED9">
      <w:pPr>
        <w:pStyle w:val="NoSpacing"/>
        <w:tabs>
          <w:tab w:val="left" w:pos="720"/>
        </w:tabs>
        <w:ind w:left="720"/>
      </w:pPr>
      <w:r w:rsidRPr="005B3B68">
        <w:t xml:space="preserve">57.313 </w:t>
      </w:r>
      <w:r w:rsidR="00AE6879" w:rsidRPr="005B3B68">
        <w:t>–</w:t>
      </w:r>
      <w:r w:rsidRPr="005B3B68">
        <w:t xml:space="preserve"> Hemovigilance</w:t>
      </w:r>
      <w:r w:rsidR="00C25ED9" w:rsidRPr="005B3B68">
        <w:t xml:space="preserve"> Adverse Reaction – Infection: Decrease of 5 minutes per hospital per year</w:t>
      </w:r>
    </w:p>
    <w:p w14:paraId="2B223EA9" w14:textId="77777777" w:rsidR="00C25ED9" w:rsidRPr="005B3B68" w:rsidRDefault="006D49FE" w:rsidP="00C25ED9">
      <w:pPr>
        <w:pStyle w:val="NoSpacing"/>
        <w:tabs>
          <w:tab w:val="left" w:pos="720"/>
        </w:tabs>
        <w:ind w:left="720"/>
      </w:pPr>
      <w:r w:rsidRPr="005B3B68">
        <w:t xml:space="preserve">57.314 </w:t>
      </w:r>
      <w:r w:rsidR="00AE6879" w:rsidRPr="005B3B68">
        <w:t>–</w:t>
      </w:r>
      <w:r w:rsidRPr="005B3B68">
        <w:t xml:space="preserve"> Hemovigilance Adverse Reaction - Post Transfusion Purpura: </w:t>
      </w:r>
      <w:r w:rsidR="00C25ED9" w:rsidRPr="005B3B68">
        <w:t>Decrease of 5 minutes per hospital per year</w:t>
      </w:r>
    </w:p>
    <w:p w14:paraId="5BCA9D5A" w14:textId="77777777" w:rsidR="00C25ED9" w:rsidRPr="005B3B68" w:rsidRDefault="006D49FE" w:rsidP="00C25ED9">
      <w:pPr>
        <w:pStyle w:val="NoSpacing"/>
        <w:tabs>
          <w:tab w:val="left" w:pos="720"/>
        </w:tabs>
        <w:ind w:left="720"/>
      </w:pPr>
      <w:r w:rsidRPr="005B3B68">
        <w:t xml:space="preserve">57.315 </w:t>
      </w:r>
      <w:r w:rsidR="00AE6879" w:rsidRPr="005B3B68">
        <w:t>–</w:t>
      </w:r>
      <w:r w:rsidRPr="005B3B68">
        <w:t xml:space="preserve"> Hemovigilance Adverse Reaction - Transfusion Associated Dyspnea: </w:t>
      </w:r>
      <w:r w:rsidR="00C25ED9" w:rsidRPr="005B3B68">
        <w:t>Decrease of 5 minutes per hospital per year</w:t>
      </w:r>
    </w:p>
    <w:p w14:paraId="07037C3C" w14:textId="77777777" w:rsidR="006D49FE" w:rsidRPr="005B3B68" w:rsidRDefault="006D49FE" w:rsidP="00C25ED9">
      <w:pPr>
        <w:pStyle w:val="NoSpacing"/>
        <w:tabs>
          <w:tab w:val="left" w:pos="720"/>
        </w:tabs>
        <w:ind w:left="720"/>
      </w:pPr>
      <w:r w:rsidRPr="005B3B68">
        <w:t xml:space="preserve">57.316 </w:t>
      </w:r>
      <w:r w:rsidR="00AE6879" w:rsidRPr="005B3B68">
        <w:t>–</w:t>
      </w:r>
      <w:r w:rsidRPr="005B3B68">
        <w:t xml:space="preserve"> Hemovigilance Adverse Reaction - Transfusion Associated Graft vs. Host Disease: </w:t>
      </w:r>
      <w:r w:rsidR="00C25ED9" w:rsidRPr="005B3B68">
        <w:t>Decrease of 5 minutes per hospital per year</w:t>
      </w:r>
    </w:p>
    <w:p w14:paraId="2BC1CAE9" w14:textId="77777777" w:rsidR="00273084" w:rsidRPr="005B3B68" w:rsidRDefault="00273084" w:rsidP="00C25ED9">
      <w:pPr>
        <w:pStyle w:val="NoSpacing"/>
        <w:tabs>
          <w:tab w:val="left" w:pos="720"/>
        </w:tabs>
        <w:ind w:left="720"/>
      </w:pPr>
      <w:r w:rsidRPr="005B3B68">
        <w:t xml:space="preserve">57.317 </w:t>
      </w:r>
      <w:r w:rsidR="00AE6879" w:rsidRPr="005B3B68">
        <w:t>–</w:t>
      </w:r>
      <w:r w:rsidRPr="005B3B68">
        <w:t xml:space="preserve"> Hemovigilance Adverse Reaction - Transfusion Related Acute Lung Injury: </w:t>
      </w:r>
      <w:r w:rsidR="00C25ED9" w:rsidRPr="005B3B68">
        <w:t>Decrease of 5 minutes per hospital per year</w:t>
      </w:r>
    </w:p>
    <w:p w14:paraId="44922090" w14:textId="77777777" w:rsidR="00273084" w:rsidRPr="005B3B68" w:rsidRDefault="00273084" w:rsidP="00C25ED9">
      <w:pPr>
        <w:pStyle w:val="NoSpacing"/>
        <w:tabs>
          <w:tab w:val="left" w:pos="720"/>
        </w:tabs>
        <w:ind w:left="720"/>
      </w:pPr>
      <w:r w:rsidRPr="005B3B68">
        <w:t xml:space="preserve">57.318 </w:t>
      </w:r>
      <w:r w:rsidR="00AE6879" w:rsidRPr="005B3B68">
        <w:t>–</w:t>
      </w:r>
      <w:r w:rsidRPr="005B3B68">
        <w:t xml:space="preserve"> Hemovigilance Adverse Reaction - Transfusion Associated Circulatory Overload: </w:t>
      </w:r>
      <w:r w:rsidR="00C25ED9" w:rsidRPr="005B3B68">
        <w:t>Decrease of 5 minutes per hospital per year</w:t>
      </w:r>
    </w:p>
    <w:p w14:paraId="34F81EF0" w14:textId="77777777" w:rsidR="00273084" w:rsidRPr="005B3B68" w:rsidRDefault="00273084" w:rsidP="00B956F7">
      <w:pPr>
        <w:pStyle w:val="NoSpacing"/>
        <w:tabs>
          <w:tab w:val="left" w:pos="720"/>
        </w:tabs>
        <w:ind w:left="720"/>
      </w:pPr>
      <w:r w:rsidRPr="005B3B68">
        <w:t xml:space="preserve">57.319 </w:t>
      </w:r>
      <w:r w:rsidR="00AE6879" w:rsidRPr="005B3B68">
        <w:t>–</w:t>
      </w:r>
      <w:r w:rsidRPr="005B3B68">
        <w:t xml:space="preserve"> Hemovigilance Adverse Reaction -</w:t>
      </w:r>
      <w:r w:rsidR="00C25ED9" w:rsidRPr="005B3B68">
        <w:t xml:space="preserve"> Unknown Transfusion Reaction: Decrease of 5 minutes per hospital per year</w:t>
      </w:r>
    </w:p>
    <w:p w14:paraId="2DC7A2DF" w14:textId="77777777" w:rsidR="00C25ED9" w:rsidRPr="005B3B68" w:rsidRDefault="00273084" w:rsidP="00C25ED9">
      <w:pPr>
        <w:pStyle w:val="NoSpacing"/>
        <w:tabs>
          <w:tab w:val="left" w:pos="720"/>
        </w:tabs>
        <w:ind w:left="720"/>
      </w:pPr>
      <w:r w:rsidRPr="005B3B68">
        <w:t xml:space="preserve">57.320 </w:t>
      </w:r>
      <w:r w:rsidR="00AE6879" w:rsidRPr="005B3B68">
        <w:t>–</w:t>
      </w:r>
      <w:r w:rsidRPr="005B3B68">
        <w:t xml:space="preserve"> Hemovigilance Adverse Reaction - Other Transfusion Reaction: </w:t>
      </w:r>
      <w:r w:rsidR="00C25ED9" w:rsidRPr="005B3B68">
        <w:t>Decrease of 5 minutes per hospital per year</w:t>
      </w:r>
    </w:p>
    <w:p w14:paraId="5EC01C00" w14:textId="77777777" w:rsidR="00C25ED9" w:rsidRDefault="00C25ED9" w:rsidP="00C25ED9">
      <w:pPr>
        <w:pStyle w:val="NoSpacing"/>
        <w:tabs>
          <w:tab w:val="left" w:pos="720"/>
        </w:tabs>
        <w:ind w:left="720"/>
        <w:rPr>
          <w:highlight w:val="yellow"/>
        </w:rPr>
      </w:pPr>
    </w:p>
    <w:p w14:paraId="0AFF27C9" w14:textId="77777777" w:rsidR="00C25ED9" w:rsidRPr="005B3B68" w:rsidRDefault="00EF5707" w:rsidP="00C25ED9">
      <w:pPr>
        <w:pStyle w:val="NoSpacing"/>
        <w:numPr>
          <w:ilvl w:val="0"/>
          <w:numId w:val="13"/>
        </w:numPr>
        <w:tabs>
          <w:tab w:val="left" w:pos="720"/>
        </w:tabs>
      </w:pPr>
      <w:r w:rsidRPr="005B3B68">
        <w:t xml:space="preserve">Four forms were updated and </w:t>
      </w:r>
      <w:r w:rsidR="001B08E8" w:rsidRPr="005B3B68">
        <w:t>t</w:t>
      </w:r>
      <w:r w:rsidR="00C25ED9" w:rsidRPr="005B3B68">
        <w:t xml:space="preserve">wo new forms were added </w:t>
      </w:r>
      <w:r w:rsidR="00092EDC" w:rsidRPr="005B3B68">
        <w:t xml:space="preserve">to </w:t>
      </w:r>
      <w:r w:rsidR="00C25ED9" w:rsidRPr="005B3B68">
        <w:t>the Outpatient Safety Component</w:t>
      </w:r>
      <w:r w:rsidR="001B08E8" w:rsidRPr="005B3B68">
        <w:t xml:space="preserve"> of NHSN</w:t>
      </w:r>
      <w:r w:rsidR="000735F0" w:rsidRPr="005B3B68">
        <w:t>.</w:t>
      </w:r>
      <w:r w:rsidR="00350357" w:rsidRPr="005B3B68">
        <w:t xml:space="preserve"> </w:t>
      </w:r>
      <w:r w:rsidR="00C25ED9" w:rsidRPr="005B3B68">
        <w:t>The addition of the</w:t>
      </w:r>
      <w:r w:rsidR="001B08E8" w:rsidRPr="005B3B68">
        <w:t xml:space="preserve"> new</w:t>
      </w:r>
      <w:r w:rsidR="00C25ED9" w:rsidRPr="005B3B68">
        <w:t xml:space="preserve"> forms</w:t>
      </w:r>
      <w:r w:rsidR="00350357" w:rsidRPr="005B3B68">
        <w:t xml:space="preserve"> (57.404, and 57.405),</w:t>
      </w:r>
      <w:r w:rsidR="00C25ED9" w:rsidRPr="005B3B68">
        <w:t xml:space="preserve"> will allow NHSN to collect data </w:t>
      </w:r>
      <w:r w:rsidR="005A2DBE" w:rsidRPr="005B3B68">
        <w:t xml:space="preserve">and respond to public and professional </w:t>
      </w:r>
      <w:r w:rsidR="00C25ED9" w:rsidRPr="005B3B68">
        <w:t xml:space="preserve">interest in </w:t>
      </w:r>
      <w:r w:rsidR="005A2DBE" w:rsidRPr="005B3B68">
        <w:t xml:space="preserve">healthcare outcomes following surgical procedures </w:t>
      </w:r>
      <w:r w:rsidR="00C25ED9" w:rsidRPr="005B3B68">
        <w:t xml:space="preserve">in </w:t>
      </w:r>
      <w:r w:rsidR="005A2DBE" w:rsidRPr="005B3B68">
        <w:t>a</w:t>
      </w:r>
      <w:r w:rsidR="00C25ED9" w:rsidRPr="005B3B68">
        <w:t xml:space="preserve">mbulatory </w:t>
      </w:r>
      <w:r w:rsidR="005A2DBE" w:rsidRPr="005B3B68">
        <w:t>s</w:t>
      </w:r>
      <w:r w:rsidR="00C25ED9" w:rsidRPr="005B3B68">
        <w:t xml:space="preserve">urgery </w:t>
      </w:r>
      <w:r w:rsidR="005A2DBE" w:rsidRPr="005B3B68">
        <w:t>c</w:t>
      </w:r>
      <w:r w:rsidR="00C25ED9" w:rsidRPr="005B3B68">
        <w:t>enter</w:t>
      </w:r>
      <w:r w:rsidR="005A2DBE" w:rsidRPr="005B3B68">
        <w:t>s</w:t>
      </w:r>
      <w:r w:rsidR="00C25ED9" w:rsidRPr="005B3B68">
        <w:t xml:space="preserve"> (ASC</w:t>
      </w:r>
      <w:r w:rsidR="005A2DBE" w:rsidRPr="005B3B68">
        <w:t>s</w:t>
      </w:r>
      <w:r w:rsidR="00C25ED9" w:rsidRPr="005B3B68">
        <w:t>)</w:t>
      </w:r>
      <w:r w:rsidR="005A2DBE" w:rsidRPr="005B3B68">
        <w:t xml:space="preserve">, </w:t>
      </w:r>
      <w:r w:rsidR="00390E9D" w:rsidRPr="005B3B68">
        <w:t>including SSIs and same day outcomes, such as wrong site surgery or transfers to hospitals</w:t>
      </w:r>
      <w:r w:rsidR="00C25ED9" w:rsidRPr="005B3B68">
        <w:t xml:space="preserve">. The forms are adapted from those used in the Patient Safety – SSI Protocol and intended for use by ASCs as part of a standardized, evidence-based surveillance program for identifying and tracking incidence and outcomes of </w:t>
      </w:r>
      <w:r w:rsidR="000735F0" w:rsidRPr="005B3B68">
        <w:t>HAI</w:t>
      </w:r>
      <w:r w:rsidR="00C25ED9" w:rsidRPr="005B3B68">
        <w:t xml:space="preserve">s in this unique patient care environment. Data collected </w:t>
      </w:r>
      <w:r w:rsidR="009C36B9" w:rsidRPr="005B3B68">
        <w:t>from all</w:t>
      </w:r>
      <w:r w:rsidR="001B08E8" w:rsidRPr="005B3B68">
        <w:t xml:space="preserve"> OPC </w:t>
      </w:r>
      <w:r w:rsidR="00C25ED9" w:rsidRPr="005B3B68">
        <w:t xml:space="preserve">forms </w:t>
      </w:r>
      <w:r w:rsidR="001B08E8" w:rsidRPr="005B3B68">
        <w:t>will</w:t>
      </w:r>
      <w:r w:rsidR="00C25ED9" w:rsidRPr="005B3B68">
        <w:t xml:space="preserve"> be used by ASCs to identify areas where prevention of SSIs may be improved.</w:t>
      </w:r>
      <w:r w:rsidR="00350357" w:rsidRPr="005B3B68">
        <w:t xml:space="preserve"> Additional changes were made to the form names to better align with the information being collected in the forms</w:t>
      </w:r>
      <w:r w:rsidR="00F327DB" w:rsidRPr="005B3B68">
        <w:t xml:space="preserve"> </w:t>
      </w:r>
      <w:r w:rsidR="00350357" w:rsidRPr="005B3B68">
        <w:t>(57.402, and 57.403).</w:t>
      </w:r>
    </w:p>
    <w:p w14:paraId="79A60031" w14:textId="77777777" w:rsidR="00C25ED9" w:rsidRPr="005B3B68" w:rsidRDefault="00C25ED9" w:rsidP="00C25ED9">
      <w:pPr>
        <w:pStyle w:val="NoSpacing"/>
        <w:tabs>
          <w:tab w:val="left" w:pos="720"/>
        </w:tabs>
        <w:ind w:left="720"/>
      </w:pPr>
    </w:p>
    <w:p w14:paraId="6C69CD33" w14:textId="77777777" w:rsidR="00246CC0" w:rsidRDefault="00C25ED9" w:rsidP="00EF5707">
      <w:pPr>
        <w:pStyle w:val="NoSpacing"/>
        <w:tabs>
          <w:tab w:val="left" w:pos="720"/>
        </w:tabs>
        <w:ind w:left="720"/>
      </w:pPr>
      <w:r w:rsidRPr="005B3B68">
        <w:t>57.</w:t>
      </w:r>
      <w:r w:rsidR="00EF5707" w:rsidRPr="005B3B68">
        <w:t>400</w:t>
      </w:r>
      <w:r w:rsidRPr="005B3B68">
        <w:t xml:space="preserve"> – </w:t>
      </w:r>
      <w:r w:rsidR="00275F7B" w:rsidRPr="005B3B68">
        <w:t xml:space="preserve">Outpatient Procedure </w:t>
      </w:r>
      <w:r w:rsidR="00EF5707" w:rsidRPr="005B3B68">
        <w:t>Component</w:t>
      </w:r>
      <w:r w:rsidR="000735F0" w:rsidRPr="005B3B68">
        <w:t xml:space="preserve"> - </w:t>
      </w:r>
      <w:r w:rsidR="00350357" w:rsidRPr="005B3B68">
        <w:t xml:space="preserve">Annual Facility </w:t>
      </w:r>
      <w:r w:rsidR="009C36B9" w:rsidRPr="005B3B68">
        <w:t>Survey:</w:t>
      </w:r>
      <w:r w:rsidRPr="005B3B68">
        <w:t xml:space="preserve"> </w:t>
      </w:r>
      <w:r w:rsidR="00E75D00">
        <w:t xml:space="preserve">Increase of 5 </w:t>
      </w:r>
      <w:r w:rsidR="00E75D00" w:rsidRPr="00E75D00">
        <w:t xml:space="preserve">minutes per facility </w:t>
      </w:r>
    </w:p>
    <w:p w14:paraId="75CBD158" w14:textId="77777777" w:rsidR="00246CC0" w:rsidRPr="007C25A9" w:rsidRDefault="00C25ED9" w:rsidP="00EF5707">
      <w:pPr>
        <w:pStyle w:val="NoSpacing"/>
        <w:tabs>
          <w:tab w:val="left" w:pos="720"/>
        </w:tabs>
        <w:ind w:left="720"/>
      </w:pPr>
      <w:r w:rsidRPr="005B3B68">
        <w:t>57.</w:t>
      </w:r>
      <w:r w:rsidR="00EF5707" w:rsidRPr="005B3B68">
        <w:t>401</w:t>
      </w:r>
      <w:r w:rsidRPr="005B3B68">
        <w:t xml:space="preserve"> – </w:t>
      </w:r>
      <w:r w:rsidR="00EF5707" w:rsidRPr="005B3B68">
        <w:t xml:space="preserve">Outpatient Procedure Component - Monthly Reporting Plan: </w:t>
      </w:r>
      <w:r w:rsidR="00E75D00" w:rsidRPr="00E75D00">
        <w:t xml:space="preserve">Increase of </w:t>
      </w:r>
      <w:r w:rsidR="00E75D00">
        <w:t>5</w:t>
      </w:r>
      <w:r w:rsidR="00E75D00" w:rsidRPr="00E75D00">
        <w:t xml:space="preserve"> </w:t>
      </w:r>
      <w:r w:rsidR="00E75D00" w:rsidRPr="007C25A9">
        <w:t xml:space="preserve">minutes per facility </w:t>
      </w:r>
    </w:p>
    <w:p w14:paraId="18B43EEB" w14:textId="6308E601" w:rsidR="005B3B68" w:rsidRPr="007C25A9" w:rsidRDefault="00EF5707" w:rsidP="00EF5707">
      <w:pPr>
        <w:pStyle w:val="NoSpacing"/>
        <w:tabs>
          <w:tab w:val="left" w:pos="720"/>
        </w:tabs>
        <w:ind w:left="720"/>
      </w:pPr>
      <w:r w:rsidRPr="007C25A9">
        <w:t xml:space="preserve">57.402 – </w:t>
      </w:r>
      <w:r w:rsidR="00EE386F" w:rsidRPr="007C25A9">
        <w:t>Outpatient Procedure Component Same Day Outcome Measures</w:t>
      </w:r>
      <w:r w:rsidR="005B3B68" w:rsidRPr="007C25A9">
        <w:t>:</w:t>
      </w:r>
      <w:r w:rsidR="00EE386F" w:rsidRPr="007C25A9">
        <w:t xml:space="preserve"> </w:t>
      </w:r>
      <w:r w:rsidR="005B3B68" w:rsidRPr="007C25A9">
        <w:t>Participating facilities will decrease by approximately 3,800 facilities, decreasing annual cost burden</w:t>
      </w:r>
    </w:p>
    <w:p w14:paraId="5E05D555" w14:textId="77777777" w:rsidR="005B3B68" w:rsidRDefault="00EF5707" w:rsidP="00EF5707">
      <w:pPr>
        <w:pStyle w:val="NoSpacing"/>
        <w:tabs>
          <w:tab w:val="left" w:pos="720"/>
        </w:tabs>
        <w:ind w:left="720"/>
      </w:pPr>
      <w:r w:rsidRPr="007C25A9">
        <w:t xml:space="preserve">57.403 – </w:t>
      </w:r>
      <w:r w:rsidR="00EE386F" w:rsidRPr="007C25A9">
        <w:t>Outpatient Procedure Component - Monthly Denominators for Same Day Outcome Measures</w:t>
      </w:r>
      <w:r w:rsidR="00984554" w:rsidRPr="007C25A9">
        <w:t xml:space="preserve">: </w:t>
      </w:r>
      <w:r w:rsidR="005B3B68" w:rsidRPr="007C25A9">
        <w:t>Participating facilities will decrease by approximately 3,800 facilities, decreasing annual cost burden</w:t>
      </w:r>
    </w:p>
    <w:p w14:paraId="10C35A83" w14:textId="0BDDFB7E" w:rsidR="00EF5707" w:rsidRPr="005B3B68" w:rsidRDefault="00EF5707" w:rsidP="00EF5707">
      <w:pPr>
        <w:pStyle w:val="NoSpacing"/>
        <w:tabs>
          <w:tab w:val="left" w:pos="720"/>
        </w:tabs>
        <w:ind w:left="720"/>
      </w:pPr>
      <w:r w:rsidRPr="005B3B68">
        <w:t>57.404 – Outpatient Procedure Component – Annual Facility Survey</w:t>
      </w:r>
      <w:r w:rsidR="00984554" w:rsidRPr="005B3B68">
        <w:t>:</w:t>
      </w:r>
      <w:r w:rsidRPr="005B3B68">
        <w:t xml:space="preserve"> (New Form) Increase of 10 minutes per hospital per year</w:t>
      </w:r>
    </w:p>
    <w:p w14:paraId="3173FE26" w14:textId="77777777" w:rsidR="00273084" w:rsidRPr="005B3B68" w:rsidRDefault="00EF5707" w:rsidP="00EF5707">
      <w:pPr>
        <w:pStyle w:val="NoSpacing"/>
        <w:tabs>
          <w:tab w:val="left" w:pos="720"/>
        </w:tabs>
        <w:ind w:left="720"/>
      </w:pPr>
      <w:r w:rsidRPr="005B3B68">
        <w:t>57.405 – Outpatient Procedure Component - Surgical Site (SSI) Event</w:t>
      </w:r>
      <w:r w:rsidR="00984554" w:rsidRPr="005B3B68">
        <w:t>:</w:t>
      </w:r>
      <w:r w:rsidRPr="005B3B68">
        <w:t xml:space="preserve"> (New Form) Increase of 35 minutes per hospital per year</w:t>
      </w:r>
    </w:p>
    <w:p w14:paraId="49E9D83D" w14:textId="77777777" w:rsidR="00BE4208" w:rsidRPr="005B3B68" w:rsidRDefault="00BE4208" w:rsidP="00EF5707">
      <w:pPr>
        <w:pStyle w:val="NoSpacing"/>
        <w:tabs>
          <w:tab w:val="left" w:pos="720"/>
        </w:tabs>
        <w:ind w:left="720"/>
      </w:pPr>
    </w:p>
    <w:p w14:paraId="2B196D3C" w14:textId="77777777" w:rsidR="0034129B" w:rsidRPr="005B3B68" w:rsidRDefault="00BE4208" w:rsidP="00B931F3">
      <w:pPr>
        <w:pStyle w:val="NoSpacing"/>
        <w:numPr>
          <w:ilvl w:val="0"/>
          <w:numId w:val="13"/>
        </w:numPr>
        <w:tabs>
          <w:tab w:val="left" w:pos="720"/>
        </w:tabs>
      </w:pPr>
      <w:r w:rsidRPr="005B3B68">
        <w:t>Seven LTCF forms will have an increase in the number of reporting facilities</w:t>
      </w:r>
      <w:r w:rsidR="001B08E8" w:rsidRPr="005B3B68">
        <w:t>. Due to continued enrollment of facilities and increased participation and reporting of LTCF to NHSN</w:t>
      </w:r>
      <w:r w:rsidR="000735F0" w:rsidRPr="005B3B68">
        <w:t>,</w:t>
      </w:r>
      <w:r w:rsidR="001B08E8" w:rsidRPr="005B3B68">
        <w:t xml:space="preserve"> approximately 2</w:t>
      </w:r>
      <w:r w:rsidR="000735F0" w:rsidRPr="005B3B68">
        <w:t>,</w:t>
      </w:r>
      <w:r w:rsidR="001B08E8" w:rsidRPr="005B3B68">
        <w:t xml:space="preserve">600 facilities </w:t>
      </w:r>
      <w:r w:rsidR="000735F0" w:rsidRPr="005B3B68">
        <w:t xml:space="preserve">will be </w:t>
      </w:r>
      <w:r w:rsidR="001B08E8" w:rsidRPr="005B3B68">
        <w:t xml:space="preserve">reporting to NHSN by 2018.  </w:t>
      </w:r>
      <w:r w:rsidR="00B931F3" w:rsidRPr="005B3B68">
        <w:t xml:space="preserve">The increase in LTCFs is a result of </w:t>
      </w:r>
      <w:r w:rsidR="00390E9D" w:rsidRPr="005B3B68">
        <w:t xml:space="preserve">CDC’s </w:t>
      </w:r>
      <w:r w:rsidR="003F18D3" w:rsidRPr="005B3B68">
        <w:t xml:space="preserve">work with CMS on a voluntary National Nursing Home Quality Collaborative, which focuses on the recruitment and retention of nursing homes collecting and reporting data into the NHSN in efforts to track and prevent </w:t>
      </w:r>
      <w:r w:rsidR="003F18D3" w:rsidRPr="005B3B68">
        <w:rPr>
          <w:i/>
        </w:rPr>
        <w:t>Clostridium difficile</w:t>
      </w:r>
      <w:r w:rsidR="003F18D3" w:rsidRPr="005B3B68">
        <w:t xml:space="preserve"> infections. </w:t>
      </w:r>
      <w:r w:rsidR="00B931F3" w:rsidRPr="005B3B68">
        <w:t xml:space="preserve">Recruitment and NHSN enrollment began </w:t>
      </w:r>
      <w:r w:rsidR="000735F0" w:rsidRPr="005B3B68">
        <w:t xml:space="preserve">in May </w:t>
      </w:r>
      <w:r w:rsidR="00B931F3" w:rsidRPr="005B3B68">
        <w:t xml:space="preserve">2016 and continues through </w:t>
      </w:r>
      <w:r w:rsidR="003F18D3" w:rsidRPr="005B3B68">
        <w:t>July 2019</w:t>
      </w:r>
      <w:r w:rsidR="00B931F3" w:rsidRPr="005B3B68">
        <w:t>.</w:t>
      </w:r>
      <w:r w:rsidR="003F18D3" w:rsidRPr="005B3B68">
        <w:t xml:space="preserve"> </w:t>
      </w:r>
    </w:p>
    <w:p w14:paraId="09805ECE" w14:textId="77777777" w:rsidR="001B08E8" w:rsidRPr="005B3B68" w:rsidRDefault="001B08E8" w:rsidP="001B08E8">
      <w:pPr>
        <w:pStyle w:val="NoSpacing"/>
        <w:tabs>
          <w:tab w:val="left" w:pos="720"/>
        </w:tabs>
        <w:ind w:left="720"/>
      </w:pPr>
    </w:p>
    <w:p w14:paraId="1CC1CDAB" w14:textId="77777777" w:rsidR="00BE4208" w:rsidRPr="005B3B68" w:rsidRDefault="0034129B" w:rsidP="00BE4208">
      <w:pPr>
        <w:pStyle w:val="NoSpacing"/>
        <w:tabs>
          <w:tab w:val="left" w:pos="720"/>
        </w:tabs>
        <w:ind w:left="720"/>
      </w:pPr>
      <w:r w:rsidRPr="005B3B68">
        <w:t>57.137</w:t>
      </w:r>
      <w:r w:rsidR="001B08E8" w:rsidRPr="005B3B68">
        <w:t>- Long</w:t>
      </w:r>
      <w:r w:rsidRPr="005B3B68">
        <w:t>-Term Care Facility Component – Annual Facility Survey:</w:t>
      </w:r>
      <w:r w:rsidR="001B08E8" w:rsidRPr="005B3B68">
        <w:t xml:space="preserve"> Participating facilities will increase by approximately 2,250 facilities, increasing annual cost burden</w:t>
      </w:r>
    </w:p>
    <w:p w14:paraId="51FBE1E0" w14:textId="77777777" w:rsidR="0034129B" w:rsidRPr="005B3B68" w:rsidRDefault="0034129B" w:rsidP="00BE4208">
      <w:pPr>
        <w:pStyle w:val="NoSpacing"/>
        <w:tabs>
          <w:tab w:val="left" w:pos="720"/>
        </w:tabs>
        <w:ind w:left="720"/>
      </w:pPr>
      <w:r w:rsidRPr="005B3B68">
        <w:t>57.138- Laboratory-identified MDRO or CDI Event for LTCF:</w:t>
      </w:r>
      <w:r w:rsidR="001B08E8" w:rsidRPr="005B3B68">
        <w:t xml:space="preserve"> Annual Facility Survey: Participating facilities will increase by approximately 2,250 facilities, increasing annual cost burden</w:t>
      </w:r>
    </w:p>
    <w:p w14:paraId="47153686" w14:textId="77777777" w:rsidR="0034129B" w:rsidRPr="005B3B68" w:rsidRDefault="0034129B" w:rsidP="00BE4208">
      <w:pPr>
        <w:pStyle w:val="NoSpacing"/>
        <w:tabs>
          <w:tab w:val="left" w:pos="720"/>
        </w:tabs>
        <w:ind w:left="720"/>
      </w:pPr>
      <w:r w:rsidRPr="005B3B68">
        <w:t>57.139- MDRO and CDI LabID Event Reporting Monthly Summary Data for LTCF:</w:t>
      </w:r>
      <w:r w:rsidR="001B08E8" w:rsidRPr="005B3B68">
        <w:t xml:space="preserve"> Annual Facility Survey: Participating facilities will increase by approximately 2,250 facilities, increasing annual cost burden</w:t>
      </w:r>
    </w:p>
    <w:p w14:paraId="13D99EF4" w14:textId="064C091C" w:rsidR="0034129B" w:rsidRPr="005B3B68" w:rsidRDefault="0034129B" w:rsidP="00BE4208">
      <w:pPr>
        <w:pStyle w:val="NoSpacing"/>
        <w:tabs>
          <w:tab w:val="left" w:pos="720"/>
        </w:tabs>
        <w:ind w:left="720"/>
      </w:pPr>
      <w:r w:rsidRPr="005B3B68">
        <w:t>57.140- Urinary Tract Infection (UTI) for LTCF:</w:t>
      </w:r>
      <w:r w:rsidR="001B08E8" w:rsidRPr="005B3B68">
        <w:t xml:space="preserve"> Annual Facility Survey: Participating facilities will increase by approximately 2,250 facilities, </w:t>
      </w:r>
      <w:r w:rsidR="00E75D00" w:rsidRPr="00E75D00">
        <w:t>Incr</w:t>
      </w:r>
      <w:r w:rsidR="00E75D00">
        <w:t>ease of 5</w:t>
      </w:r>
      <w:r w:rsidR="00E75D00" w:rsidRPr="00E75D00">
        <w:t xml:space="preserve"> minutes per facility</w:t>
      </w:r>
    </w:p>
    <w:p w14:paraId="1EB3BC2D" w14:textId="18FB67F2" w:rsidR="0034129B" w:rsidRPr="005B3B68" w:rsidRDefault="0034129B" w:rsidP="00BE4208">
      <w:pPr>
        <w:pStyle w:val="NoSpacing"/>
        <w:tabs>
          <w:tab w:val="left" w:pos="720"/>
        </w:tabs>
        <w:ind w:left="720"/>
      </w:pPr>
      <w:r w:rsidRPr="005B3B68">
        <w:t>57.141-</w:t>
      </w:r>
      <w:r w:rsidR="00246CC0">
        <w:t xml:space="preserve"> </w:t>
      </w:r>
      <w:r w:rsidRPr="005B3B68">
        <w:t>Monthly Reporting Plan for LTCF:</w:t>
      </w:r>
      <w:r w:rsidR="001B08E8" w:rsidRPr="005B3B68">
        <w:t xml:space="preserve"> Annual Facility Survey: Participating facilities will increase by approximately 2,250 facilities, increasing annual cost burden</w:t>
      </w:r>
    </w:p>
    <w:p w14:paraId="7046D366" w14:textId="77777777" w:rsidR="0034129B" w:rsidRPr="005B3B68" w:rsidRDefault="001B08E8" w:rsidP="00BE4208">
      <w:pPr>
        <w:pStyle w:val="NoSpacing"/>
        <w:tabs>
          <w:tab w:val="left" w:pos="720"/>
        </w:tabs>
        <w:ind w:left="720"/>
      </w:pPr>
      <w:r w:rsidRPr="005B3B68">
        <w:t>47.142-</w:t>
      </w:r>
      <w:r w:rsidR="0034129B" w:rsidRPr="005B3B68">
        <w:t xml:space="preserve"> </w:t>
      </w:r>
      <w:r w:rsidRPr="005B3B68">
        <w:t>Denominators for LTCF Locations: Annual Facility Survey: Participating facilities will increase by approximately 2,250 facilities, increasing annual cost burden</w:t>
      </w:r>
    </w:p>
    <w:p w14:paraId="6828F414" w14:textId="77777777" w:rsidR="001B08E8" w:rsidRPr="005B3B68" w:rsidRDefault="001B08E8" w:rsidP="00BE4208">
      <w:pPr>
        <w:pStyle w:val="NoSpacing"/>
        <w:tabs>
          <w:tab w:val="left" w:pos="720"/>
        </w:tabs>
        <w:ind w:left="720"/>
      </w:pPr>
      <w:r w:rsidRPr="005B3B68">
        <w:t>47.143-Prevention Process Measures Monthly Monitoring for LTCF: Annual Facility Survey: Participating facilities will increase by approximately 2,250 facilities, increasing annual cost burden</w:t>
      </w:r>
    </w:p>
    <w:p w14:paraId="06287F35" w14:textId="77777777" w:rsidR="001B08E8" w:rsidRPr="005B3B68" w:rsidRDefault="001B08E8" w:rsidP="001B08E8">
      <w:pPr>
        <w:pStyle w:val="NoSpacing"/>
        <w:tabs>
          <w:tab w:val="left" w:pos="720"/>
        </w:tabs>
        <w:ind w:left="720"/>
      </w:pPr>
    </w:p>
    <w:p w14:paraId="5AA4C2DC" w14:textId="77777777" w:rsidR="00BE4208" w:rsidRPr="005B3B68" w:rsidRDefault="00350357" w:rsidP="00830178">
      <w:pPr>
        <w:pStyle w:val="NoSpacing"/>
        <w:numPr>
          <w:ilvl w:val="0"/>
          <w:numId w:val="13"/>
        </w:numPr>
        <w:tabs>
          <w:tab w:val="left" w:pos="720"/>
        </w:tabs>
      </w:pPr>
      <w:r w:rsidRPr="005B3B68">
        <w:t xml:space="preserve">Five </w:t>
      </w:r>
      <w:r w:rsidR="007E139F" w:rsidRPr="005B3B68">
        <w:t>Dialysis f</w:t>
      </w:r>
      <w:r w:rsidR="00BE4208" w:rsidRPr="005B3B68">
        <w:t>orms will have an increase in the number of reporting facilities</w:t>
      </w:r>
      <w:r w:rsidR="00830178" w:rsidRPr="005B3B68">
        <w:t>. CDC is increasing the burden estimate for the number of facilities reporting to NHSN</w:t>
      </w:r>
      <w:r w:rsidR="005D0BEE" w:rsidRPr="005B3B68">
        <w:t>,</w:t>
      </w:r>
      <w:r w:rsidR="00830178" w:rsidRPr="005B3B68">
        <w:t xml:space="preserve"> due to the rise in facility enrollment and to account for future growth of the Dialysis Component.</w:t>
      </w:r>
    </w:p>
    <w:p w14:paraId="7DD44B02" w14:textId="77777777" w:rsidR="00830178" w:rsidRPr="005B3B68" w:rsidRDefault="00830178" w:rsidP="00830178">
      <w:pPr>
        <w:pStyle w:val="NoSpacing"/>
        <w:tabs>
          <w:tab w:val="left" w:pos="720"/>
        </w:tabs>
        <w:ind w:left="720"/>
      </w:pPr>
    </w:p>
    <w:p w14:paraId="544E8ACE" w14:textId="3B3D8F65" w:rsidR="00BE4208" w:rsidRPr="005B3B68" w:rsidRDefault="00D1710C" w:rsidP="0034129B">
      <w:pPr>
        <w:pStyle w:val="NoSpacing"/>
        <w:tabs>
          <w:tab w:val="left" w:pos="720"/>
        </w:tabs>
        <w:ind w:left="720"/>
      </w:pPr>
      <w:r w:rsidRPr="005B3B68">
        <w:t xml:space="preserve">57.500- </w:t>
      </w:r>
      <w:r w:rsidR="00BE4208" w:rsidRPr="005B3B68">
        <w:t>Outpatient Di</w:t>
      </w:r>
      <w:r w:rsidRPr="005B3B68">
        <w:t xml:space="preserve">alysis Center Practices Survey: Participating facilities will increase </w:t>
      </w:r>
      <w:r w:rsidR="0034129B" w:rsidRPr="005B3B68">
        <w:t xml:space="preserve">  </w:t>
      </w:r>
      <w:r w:rsidRPr="005B3B68">
        <w:t xml:space="preserve">by approximately 500 facilities, </w:t>
      </w:r>
      <w:r w:rsidR="00E75D00">
        <w:t>Increase of 5</w:t>
      </w:r>
      <w:r w:rsidR="00E75D00" w:rsidRPr="00E75D00">
        <w:t xml:space="preserve"> minutes per facility</w:t>
      </w:r>
    </w:p>
    <w:p w14:paraId="642FDD12" w14:textId="77777777" w:rsidR="00D1710C" w:rsidRPr="005B3B68" w:rsidRDefault="00BE4208" w:rsidP="00BE4208">
      <w:pPr>
        <w:pStyle w:val="NoSpacing"/>
        <w:tabs>
          <w:tab w:val="left" w:pos="720"/>
        </w:tabs>
        <w:ind w:left="720"/>
      </w:pPr>
      <w:r w:rsidRPr="005B3B68">
        <w:t xml:space="preserve">57.501- </w:t>
      </w:r>
      <w:r w:rsidR="00D1710C" w:rsidRPr="005B3B68">
        <w:t>Dialysis Monthly Reporting Plan: Participating facilities will increase by approximately 500 facilities, increasing annual cost burden</w:t>
      </w:r>
    </w:p>
    <w:p w14:paraId="1B40EC62" w14:textId="77777777" w:rsidR="00BE4208" w:rsidRPr="005B3B68" w:rsidRDefault="00BE4208" w:rsidP="00BE4208">
      <w:pPr>
        <w:pStyle w:val="NoSpacing"/>
        <w:tabs>
          <w:tab w:val="left" w:pos="720"/>
        </w:tabs>
        <w:ind w:left="720"/>
      </w:pPr>
      <w:r w:rsidRPr="005B3B68">
        <w:t>57.502-</w:t>
      </w:r>
      <w:r w:rsidR="00D1710C" w:rsidRPr="005B3B68">
        <w:t>Dialysis Event: Participating facilities will increase by approximately 500 facilities, increasing annual cost burden</w:t>
      </w:r>
    </w:p>
    <w:p w14:paraId="24B93436" w14:textId="77777777" w:rsidR="00D1710C" w:rsidRPr="005B3B68" w:rsidRDefault="00BE4208" w:rsidP="00BE4208">
      <w:pPr>
        <w:pStyle w:val="NoSpacing"/>
        <w:tabs>
          <w:tab w:val="left" w:pos="720"/>
        </w:tabs>
        <w:ind w:left="720"/>
      </w:pPr>
      <w:r w:rsidRPr="005B3B68">
        <w:t>57.503-</w:t>
      </w:r>
      <w:r w:rsidR="00D1710C" w:rsidRPr="005B3B68">
        <w:t>Denominator for Outpatient Dialysis: Participating facilities will increase by approximately 500 facilities, increasing annual cost burden</w:t>
      </w:r>
    </w:p>
    <w:p w14:paraId="7014AF77" w14:textId="77777777" w:rsidR="00BE4208" w:rsidRPr="005B3B68" w:rsidRDefault="00BE4208" w:rsidP="00BE4208">
      <w:pPr>
        <w:pStyle w:val="NoSpacing"/>
        <w:tabs>
          <w:tab w:val="left" w:pos="720"/>
        </w:tabs>
        <w:ind w:left="720"/>
      </w:pPr>
      <w:r w:rsidRPr="005B3B68">
        <w:t>57.504-</w:t>
      </w:r>
      <w:r w:rsidR="00D1710C" w:rsidRPr="005B3B68">
        <w:t>Prevention Process Measures Monthly Monitoring for Dialysis</w:t>
      </w:r>
      <w:r w:rsidR="0034129B" w:rsidRPr="005B3B68">
        <w:t>: Participating facilities will increase by approximately 500 facilities, increasing annual cost burden</w:t>
      </w:r>
    </w:p>
    <w:p w14:paraId="649C5CBE" w14:textId="77777777" w:rsidR="00BE4208" w:rsidRPr="005B3B68" w:rsidRDefault="00BE4208" w:rsidP="00BE4208">
      <w:pPr>
        <w:pStyle w:val="NoSpacing"/>
        <w:tabs>
          <w:tab w:val="left" w:pos="720"/>
        </w:tabs>
        <w:ind w:left="720"/>
      </w:pPr>
    </w:p>
    <w:p w14:paraId="5D9ED03F" w14:textId="77777777" w:rsidR="00BE4208" w:rsidRPr="005B3B68" w:rsidRDefault="00BE4208" w:rsidP="00830178">
      <w:pPr>
        <w:pStyle w:val="ListParagraph"/>
        <w:numPr>
          <w:ilvl w:val="0"/>
          <w:numId w:val="13"/>
        </w:numPr>
        <w:rPr>
          <w:rFonts w:eastAsiaTheme="minorHAnsi"/>
        </w:rPr>
      </w:pPr>
      <w:r w:rsidRPr="005B3B68">
        <w:t>Two Dialysis forms will have a decrease in the</w:t>
      </w:r>
      <w:r w:rsidR="00830178" w:rsidRPr="005B3B68">
        <w:t xml:space="preserve"> number of reporting facilities. CDC is </w:t>
      </w:r>
      <w:r w:rsidR="00830178" w:rsidRPr="005B3B68">
        <w:rPr>
          <w:rFonts w:eastAsiaTheme="minorHAnsi"/>
        </w:rPr>
        <w:t xml:space="preserve">decreasing the burden estimate given that this form is optional and not required for Centers for Medicare and Medicaid Services (CMS) Quality Incentive Program (QIP). </w:t>
      </w:r>
    </w:p>
    <w:p w14:paraId="30A7D7F4" w14:textId="77777777" w:rsidR="00830178" w:rsidRPr="005B3B68" w:rsidRDefault="00830178" w:rsidP="00AE24E1">
      <w:pPr>
        <w:pStyle w:val="ListParagraph"/>
      </w:pPr>
    </w:p>
    <w:p w14:paraId="32148807" w14:textId="77777777" w:rsidR="00D1710C" w:rsidRPr="005B3B68" w:rsidRDefault="00BE4208" w:rsidP="00AE24E1">
      <w:pPr>
        <w:pStyle w:val="ListParagraph"/>
      </w:pPr>
      <w:r w:rsidRPr="005B3B68">
        <w:t>57.507</w:t>
      </w:r>
      <w:r w:rsidRPr="005B3B68">
        <w:tab/>
        <w:t>– Home Di</w:t>
      </w:r>
      <w:r w:rsidR="00830178" w:rsidRPr="005B3B68">
        <w:t xml:space="preserve">alysis Center Practices Survey: </w:t>
      </w:r>
      <w:r w:rsidR="00D1710C" w:rsidRPr="005B3B68">
        <w:t xml:space="preserve">facilities decreased by 250 facilities, decreasing the annual cost burden per facility </w:t>
      </w:r>
    </w:p>
    <w:p w14:paraId="58B34CF5" w14:textId="77777777" w:rsidR="00BE4208" w:rsidRDefault="00BE4208" w:rsidP="00AE24E1">
      <w:pPr>
        <w:pStyle w:val="ListParagraph"/>
      </w:pPr>
      <w:r w:rsidRPr="005B3B68">
        <w:t xml:space="preserve">57.125- Central Line Insertion Practices Adherence Monitoring: </w:t>
      </w:r>
      <w:r w:rsidR="00D1710C" w:rsidRPr="005B3B68">
        <w:t>facilities decreased by</w:t>
      </w:r>
      <w:r w:rsidRPr="005B3B68">
        <w:t xml:space="preserve"> </w:t>
      </w:r>
      <w:r w:rsidR="00D1710C" w:rsidRPr="005B3B68">
        <w:t>900 facilities, decreasing the annual cost burden per facility</w:t>
      </w:r>
    </w:p>
    <w:p w14:paraId="719C39BA" w14:textId="77777777" w:rsidR="00D1710C" w:rsidRDefault="00D1710C" w:rsidP="00AE24E1">
      <w:pPr>
        <w:pStyle w:val="ListParagraph"/>
      </w:pPr>
    </w:p>
    <w:p w14:paraId="115F95E6" w14:textId="77777777" w:rsidR="008051BD" w:rsidRPr="00CA0C96" w:rsidRDefault="008051BD" w:rsidP="008051BD">
      <w:pPr>
        <w:pStyle w:val="NoSpacing"/>
        <w:rPr>
          <w:b/>
        </w:rPr>
      </w:pPr>
      <w:r w:rsidRPr="00CA0C96">
        <w:rPr>
          <w:b/>
        </w:rPr>
        <w:t>2.</w:t>
      </w:r>
      <w:r w:rsidRPr="00CA0C96">
        <w:rPr>
          <w:b/>
        </w:rPr>
        <w:tab/>
      </w:r>
      <w:r w:rsidRPr="006E5A0B">
        <w:rPr>
          <w:b/>
          <w:u w:val="single"/>
        </w:rPr>
        <w:t>Purpose and Use of Information Collection</w:t>
      </w:r>
    </w:p>
    <w:p w14:paraId="1B065FD0" w14:textId="77777777" w:rsidR="00184A7B" w:rsidRPr="00184A7B" w:rsidRDefault="00184A7B" w:rsidP="00184A7B">
      <w:pPr>
        <w:pStyle w:val="NoSpacing"/>
      </w:pPr>
      <w:r w:rsidRPr="00184A7B">
        <w:tab/>
        <w:t>The data collected under OMB Control No. 0920-0666 are used for:</w:t>
      </w:r>
    </w:p>
    <w:p w14:paraId="5E967E6F" w14:textId="77777777" w:rsidR="00184A7B" w:rsidRPr="00184A7B" w:rsidRDefault="00184A7B" w:rsidP="00184A7B">
      <w:pPr>
        <w:pStyle w:val="NoSpacing"/>
      </w:pPr>
    </w:p>
    <w:p w14:paraId="4E7D5A4A" w14:textId="77777777" w:rsidR="00184A7B" w:rsidRPr="00184A7B" w:rsidRDefault="00184A7B" w:rsidP="00184A7B">
      <w:pPr>
        <w:pStyle w:val="NoSpacing"/>
        <w:numPr>
          <w:ilvl w:val="0"/>
          <w:numId w:val="2"/>
        </w:numPr>
      </w:pPr>
      <w:r w:rsidRPr="00184A7B">
        <w:t xml:space="preserve">Estimation of the magnitude of </w:t>
      </w:r>
      <w:r w:rsidR="000633B1">
        <w:t>healthcare-associated infections (</w:t>
      </w:r>
      <w:r w:rsidRPr="00184A7B">
        <w:t>HAIs</w:t>
      </w:r>
      <w:r w:rsidR="000633B1">
        <w:t>)</w:t>
      </w:r>
      <w:r w:rsidRPr="00184A7B">
        <w:t xml:space="preserve"> </w:t>
      </w:r>
    </w:p>
    <w:p w14:paraId="39FDAD4A" w14:textId="77777777" w:rsidR="00184A7B" w:rsidRPr="00184A7B" w:rsidRDefault="00184A7B" w:rsidP="00184A7B">
      <w:pPr>
        <w:pStyle w:val="NoSpacing"/>
        <w:numPr>
          <w:ilvl w:val="0"/>
          <w:numId w:val="2"/>
        </w:numPr>
      </w:pPr>
      <w:r w:rsidRPr="00184A7B">
        <w:t xml:space="preserve">Monitoring of HAI trends </w:t>
      </w:r>
    </w:p>
    <w:p w14:paraId="53EDB2A5" w14:textId="77777777" w:rsidR="00184A7B" w:rsidRPr="00184A7B" w:rsidRDefault="00184A7B" w:rsidP="00184A7B">
      <w:pPr>
        <w:pStyle w:val="NoSpacing"/>
        <w:numPr>
          <w:ilvl w:val="0"/>
          <w:numId w:val="2"/>
        </w:numPr>
      </w:pPr>
      <w:r w:rsidRPr="00184A7B">
        <w:t xml:space="preserve">Facilitation of interfacility and intrafacility comparisons with risk-adjusted data that can be used for local quality improvement activities </w:t>
      </w:r>
    </w:p>
    <w:p w14:paraId="60EB37B6" w14:textId="77777777" w:rsidR="00184A7B" w:rsidRDefault="00184A7B" w:rsidP="00184A7B">
      <w:pPr>
        <w:pStyle w:val="NoSpacing"/>
        <w:numPr>
          <w:ilvl w:val="0"/>
          <w:numId w:val="2"/>
        </w:numPr>
      </w:pPr>
      <w:r w:rsidRPr="00184A7B">
        <w:t>Assistance to facilities in developing surveillance and analysis methods that permit timely recognition of patient safety problems and prompt intervention with appropriate measures.</w:t>
      </w:r>
    </w:p>
    <w:p w14:paraId="3AC51DCE" w14:textId="77777777" w:rsidR="009D7AE0" w:rsidRPr="00A23B4D" w:rsidRDefault="009D7AE0" w:rsidP="009D7AE0">
      <w:pPr>
        <w:pStyle w:val="NoSpacing"/>
        <w:numPr>
          <w:ilvl w:val="0"/>
          <w:numId w:val="2"/>
        </w:numPr>
      </w:pPr>
      <w:r w:rsidRPr="00A23B4D">
        <w:t>Development of clinical quality measures that can be used initially as internal benchmarks for healthcare facilities to measure their own performance and eventually—as a result of measure experience and measure enhancements or other changes as needed—as summary statistics that can be publicly reported for multiple healthcare facilities and serve as metrics for externally evaluating their care and incentivizing quality and patient safety.</w:t>
      </w:r>
    </w:p>
    <w:p w14:paraId="371535C3" w14:textId="77777777" w:rsidR="006E5A0B" w:rsidRPr="00184A7B" w:rsidRDefault="006E5A0B" w:rsidP="006E5A0B">
      <w:pPr>
        <w:pStyle w:val="NoSpacing"/>
        <w:numPr>
          <w:ilvl w:val="0"/>
          <w:numId w:val="2"/>
        </w:numPr>
      </w:pPr>
      <w:r w:rsidRPr="00184A7B">
        <w:t xml:space="preserve">Comply with legal requirements – including but not limited to state or federal laws, regulations, or other requirements – for mandatory reporting of healthcare facility-specific adverse event, prevention practice adherence, and other public health data. </w:t>
      </w:r>
    </w:p>
    <w:p w14:paraId="43BC5015" w14:textId="77777777" w:rsidR="006E5A0B" w:rsidRPr="00184A7B" w:rsidRDefault="006E5A0B" w:rsidP="006E5A0B">
      <w:pPr>
        <w:pStyle w:val="NoSpacing"/>
        <w:numPr>
          <w:ilvl w:val="0"/>
          <w:numId w:val="2"/>
        </w:numPr>
      </w:pPr>
      <w:r w:rsidRPr="00184A7B">
        <w:t>Enable healthcare facilities to report HAI and prevention practice adherence data via NHSN to the Center</w:t>
      </w:r>
      <w:r>
        <w:t>s</w:t>
      </w:r>
      <w:r w:rsidRPr="00184A7B">
        <w:t xml:space="preserve"> for Medicare and Medicaid Services (CMS) in fulfillment of CMS’s quality measurement reporting </w:t>
      </w:r>
      <w:r w:rsidR="009D7AE0">
        <w:t>programs including</w:t>
      </w:r>
      <w:r w:rsidRPr="00184A7B">
        <w:t xml:space="preserve"> those data. </w:t>
      </w:r>
    </w:p>
    <w:p w14:paraId="2A591218" w14:textId="77777777" w:rsidR="006E5A0B" w:rsidRPr="00184A7B" w:rsidRDefault="006E5A0B" w:rsidP="006E5A0B">
      <w:pPr>
        <w:pStyle w:val="NoSpacing"/>
        <w:numPr>
          <w:ilvl w:val="0"/>
          <w:numId w:val="2"/>
        </w:numPr>
      </w:pPr>
      <w:r w:rsidRPr="00184A7B">
        <w:t>Provide state</w:t>
      </w:r>
      <w:r w:rsidR="000735F0">
        <w:t xml:space="preserve"> and local</w:t>
      </w:r>
      <w:r w:rsidRPr="00184A7B">
        <w:t xml:space="preserve"> departments of health with information that identifies the healthcare facilities in their state that participate in NHSN.</w:t>
      </w:r>
    </w:p>
    <w:p w14:paraId="3617DBBD" w14:textId="77777777" w:rsidR="006E5A0B" w:rsidRDefault="006E5A0B" w:rsidP="006E5A0B">
      <w:pPr>
        <w:pStyle w:val="NoSpacing"/>
        <w:numPr>
          <w:ilvl w:val="0"/>
          <w:numId w:val="2"/>
        </w:numPr>
      </w:pPr>
      <w:r w:rsidRPr="00184A7B">
        <w:t xml:space="preserve">Provide to state </w:t>
      </w:r>
      <w:r w:rsidR="000735F0">
        <w:t xml:space="preserve">and local </w:t>
      </w:r>
      <w:r w:rsidRPr="00184A7B">
        <w:t>agencies, at their request, facility-specific, NHSN patient safety component and healthcare personnel safety component adverse event and prevention practice adherence data for surveillance, prevention, or mandatory public reporting.</w:t>
      </w:r>
    </w:p>
    <w:p w14:paraId="4C55C444" w14:textId="77777777" w:rsidR="00322D8F" w:rsidRPr="00184A7B" w:rsidRDefault="00322D8F" w:rsidP="00322D8F">
      <w:pPr>
        <w:pStyle w:val="NoSpacing"/>
        <w:ind w:left="720"/>
      </w:pPr>
    </w:p>
    <w:p w14:paraId="1157400B" w14:textId="77777777" w:rsidR="00184A7B" w:rsidRPr="00184A7B" w:rsidRDefault="00184A7B" w:rsidP="00184A7B">
      <w:pPr>
        <w:pStyle w:val="NoSpacing"/>
      </w:pPr>
      <w:r w:rsidRPr="00184A7B">
        <w:tab/>
        <w:t>NHSN is used to determine the magnitude of various healthcare-associated adverse events and trends in the rates of these events among patients and healthcare personnel with similar risks or exposures.</w:t>
      </w:r>
      <w:r w:rsidR="00973580">
        <w:t xml:space="preserve"> </w:t>
      </w:r>
      <w:r w:rsidR="00973580" w:rsidRPr="00A24216">
        <w:t>The healthcare institutions participating in NHSN are required to collect data in an ongoing manner and report them monthly</w:t>
      </w:r>
      <w:r w:rsidR="00973580">
        <w:t>, seasonally, or yearly</w:t>
      </w:r>
      <w:r w:rsidR="00973580" w:rsidRPr="00A24216">
        <w:t xml:space="preserve"> to CDC</w:t>
      </w:r>
      <w:r w:rsidR="00973580">
        <w:t xml:space="preserve"> based on the specific data element being reported</w:t>
      </w:r>
      <w:r w:rsidR="00973580" w:rsidRPr="00A24216">
        <w:t>.</w:t>
      </w:r>
      <w:r w:rsidRPr="00184A7B">
        <w:t xml:space="preserve"> NHSN provides facilities with risk-adjusted data that can be used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CDC analyzes and publishes surveillance data</w:t>
      </w:r>
      <w:r w:rsidR="00973580">
        <w:t xml:space="preserve"> </w:t>
      </w:r>
      <w:r w:rsidR="009A7BEF">
        <w:t>annually</w:t>
      </w:r>
      <w:r w:rsidRPr="00184A7B">
        <w:t xml:space="preserve"> to estimate and characterize the national burden of healthcare-associated infections. These publications can be accessed here: </w:t>
      </w:r>
      <w:hyperlink r:id="rId11" w:history="1">
        <w:r w:rsidRPr="00184A7B">
          <w:rPr>
            <w:rStyle w:val="Hyperlink"/>
          </w:rPr>
          <w:t>http://www.cdc.gov/nhsn/dataStat.html</w:t>
        </w:r>
      </w:hyperlink>
      <w:r w:rsidRPr="00184A7B">
        <w:t xml:space="preserve">. </w:t>
      </w:r>
    </w:p>
    <w:p w14:paraId="5B40A994" w14:textId="77777777" w:rsidR="00BF3444" w:rsidRDefault="00D6548C" w:rsidP="00BF3444">
      <w:pPr>
        <w:pStyle w:val="NoSpacing"/>
      </w:pPr>
      <w:r>
        <w:tab/>
      </w:r>
      <w:r w:rsidR="00184A7B" w:rsidRPr="00184A7B">
        <w:t xml:space="preserve">NHSN is also increasingly used to satisfy HAI reporting </w:t>
      </w:r>
      <w:r w:rsidR="009D411C">
        <w:t>included in state legislation</w:t>
      </w:r>
      <w:r w:rsidR="00386213">
        <w:t xml:space="preserve"> and local mandates</w:t>
      </w:r>
      <w:r w:rsidR="00184A7B" w:rsidRPr="00184A7B">
        <w:t xml:space="preserve">. </w:t>
      </w:r>
      <w:r w:rsidR="0006558E" w:rsidRPr="005B3B68">
        <w:t>Thirty-five</w:t>
      </w:r>
      <w:r w:rsidR="00A940F8" w:rsidRPr="005B3B68">
        <w:t xml:space="preserve"> States and </w:t>
      </w:r>
      <w:r w:rsidR="0006558E" w:rsidRPr="005B3B68">
        <w:t>t</w:t>
      </w:r>
      <w:r w:rsidR="00A940F8" w:rsidRPr="005B3B68">
        <w:t xml:space="preserve">he </w:t>
      </w:r>
      <w:r w:rsidR="00C41A6B" w:rsidRPr="005B3B68">
        <w:t>District of Columbia</w:t>
      </w:r>
      <w:r w:rsidR="00184A7B" w:rsidRPr="005B3B68">
        <w:t xml:space="preserve"> have implemented HAI reporting using NHSN as the reporting mechanism</w:t>
      </w:r>
      <w:r w:rsidR="00386213" w:rsidRPr="005B3B68">
        <w:t>,</w:t>
      </w:r>
      <w:r w:rsidR="00184A7B" w:rsidRPr="005B3B68">
        <w:t xml:space="preserve"> and more </w:t>
      </w:r>
      <w:r w:rsidR="00386213" w:rsidRPr="005B3B68">
        <w:t xml:space="preserve">jurisdictions </w:t>
      </w:r>
      <w:r w:rsidR="00184A7B" w:rsidRPr="005B3B68">
        <w:t>are expected in the coming years.</w:t>
      </w:r>
      <w:r w:rsidR="00184A7B" w:rsidRPr="00184A7B">
        <w:t xml:space="preserve"> </w:t>
      </w:r>
      <w:r w:rsidR="009D411C">
        <w:t xml:space="preserve">In addition, </w:t>
      </w:r>
      <w:r w:rsidR="009D411C" w:rsidRPr="002858B2">
        <w:t xml:space="preserve">CMS collects </w:t>
      </w:r>
      <w:r w:rsidR="009D411C" w:rsidRPr="002858B2">
        <w:rPr>
          <w:iCs/>
        </w:rPr>
        <w:t xml:space="preserve">HAI data and healthcare personnel influenza vaccination summary data </w:t>
      </w:r>
      <w:r w:rsidR="009D411C" w:rsidRPr="002858B2">
        <w:t>on a voluntary basis as part of its Fee-for-Service Medicare quality reporting programs. Facilities that fail to successfully report quality measure data are potentially subject to partial payment reduction in the applicable Medicare Fee-for-Service payment system. </w:t>
      </w:r>
      <w:r w:rsidR="009D411C" w:rsidRPr="002858B2">
        <w:rPr>
          <w:iCs/>
        </w:rPr>
        <w:t>Facilities report HAI data and healthcare personnel influenza vaccination summary data to CMS via NHSN as part of CMS quality reporting programs to receive full payment.</w:t>
      </w:r>
    </w:p>
    <w:p w14:paraId="5AB68CD3" w14:textId="77777777" w:rsidR="004F05DA" w:rsidRPr="00927C01" w:rsidRDefault="004F05DA" w:rsidP="004F05DA">
      <w:pPr>
        <w:ind w:firstLine="720"/>
      </w:pPr>
      <w:r>
        <w:t xml:space="preserve">Further, CDC DHQP is actively engaged with </w:t>
      </w:r>
      <w:r w:rsidR="00386213">
        <w:t xml:space="preserve">the </w:t>
      </w:r>
      <w:r>
        <w:t>CMS Center for Clinical Standards and Quality (CCSQ) in working to reduce healthcare associated infections and improve the quality of care within US healthcare facilities. Suggested revisions and enhancements for NHSN definitions and surveillance criteria are received from and vetted with NHSN users, as well as with external partners such as CMS CCSQ, the Healthcare Infection Control Practices Advisory Committee (HICPAC), and the Infectious Diseases Society of America (IDSA), as they are evaluated and developed by the internal CDC NHSN subject matter experts. Prior to CMS CCSQ adopting a new NHSN measure for requirement in a CMS Quality Reporting Program (QRP), they often require that the measure be endorsed by the National Quality Forum (NQF)</w:t>
      </w:r>
      <w:r w:rsidR="00386213">
        <w:t>,</w:t>
      </w:r>
      <w:r>
        <w:t xml:space="preserve"> therefore resulting in updates and improvements to NHSN forms as CDC strives to obtain the highest standard for measuring infection surveillance and process </w:t>
      </w:r>
      <w:r w:rsidRPr="00927C01">
        <w:t xml:space="preserve">improvement. Further, changes to the number of respondents and responses per respondent for NHSN forms are directly related to the expansion of CMS QRPs. The CMS QRP final rules and a list of the NHSN forms used for the CMS QRPs </w:t>
      </w:r>
      <w:r w:rsidR="00F927B7" w:rsidRPr="00927C01">
        <w:t xml:space="preserve">and </w:t>
      </w:r>
      <w:r w:rsidR="006D682B" w:rsidRPr="00927C01">
        <w:t>s</w:t>
      </w:r>
      <w:r w:rsidR="00F927B7" w:rsidRPr="00927C01">
        <w:t xml:space="preserve">tate mandated reporting </w:t>
      </w:r>
      <w:r w:rsidRPr="00927C01">
        <w:t xml:space="preserve">can be found in Attachment E. </w:t>
      </w:r>
    </w:p>
    <w:p w14:paraId="2845505F" w14:textId="77777777" w:rsidR="004F05DA" w:rsidRDefault="004F05DA" w:rsidP="00BF3444">
      <w:pPr>
        <w:pStyle w:val="NoSpacing"/>
      </w:pPr>
    </w:p>
    <w:p w14:paraId="06291E90" w14:textId="77777777" w:rsidR="00BB2657" w:rsidRPr="006E5A0B" w:rsidRDefault="00BB2657" w:rsidP="008051BD">
      <w:pPr>
        <w:pStyle w:val="NoSpacing"/>
        <w:rPr>
          <w:b/>
          <w:u w:val="single"/>
        </w:rPr>
      </w:pPr>
      <w:r w:rsidRPr="00CA0C96">
        <w:rPr>
          <w:b/>
        </w:rPr>
        <w:t>3.</w:t>
      </w:r>
      <w:r w:rsidRPr="00CA0C96">
        <w:rPr>
          <w:b/>
        </w:rPr>
        <w:tab/>
      </w:r>
      <w:r w:rsidRPr="006E5A0B">
        <w:rPr>
          <w:b/>
          <w:u w:val="single"/>
        </w:rPr>
        <w:t>Use of Improved Information Technology and Burden Reduction</w:t>
      </w:r>
    </w:p>
    <w:p w14:paraId="728629D0" w14:textId="77777777" w:rsidR="00184A7B" w:rsidRPr="00184A7B" w:rsidRDefault="00184A7B" w:rsidP="00184A7B">
      <w:pPr>
        <w:pStyle w:val="NoSpacing"/>
        <w:ind w:firstLine="720"/>
      </w:pPr>
      <w:r w:rsidRPr="00184A7B">
        <w:t xml:space="preserve">As stated in </w:t>
      </w:r>
      <w:r w:rsidR="00322D8F">
        <w:t>previous</w:t>
      </w:r>
      <w:r w:rsidRPr="00184A7B">
        <w:t xml:space="preserve"> submission</w:t>
      </w:r>
      <w:r w:rsidR="00322D8F">
        <w:t>s</w:t>
      </w:r>
      <w:r w:rsidRPr="00184A7B">
        <w:t xml:space="preserve"> to OMB, 100% of the data for NHSN are collected via a secure </w:t>
      </w:r>
      <w:r w:rsidR="00326A40">
        <w:t>i</w:t>
      </w:r>
      <w:r w:rsidRPr="00184A7B">
        <w:t>nternet application. Only the minimum amount of information necessary for data collection is requested. Institutions that participate in NHSN are required to have a computer and Internet Service Provider (ISP), and they must provide the salaries of the data collectors and data entry personnel. These expenses would not exceed what is normally expended for a typical healthcare facility infection surveillance program. While the paper forms are provided for data collection, facilities are not required to use them for entry of data into NHSN.</w:t>
      </w:r>
    </w:p>
    <w:p w14:paraId="1FFF16E9" w14:textId="77777777" w:rsidR="00184FFD" w:rsidRDefault="00184A7B" w:rsidP="00184A7B">
      <w:pPr>
        <w:pStyle w:val="NoSpacing"/>
        <w:ind w:firstLine="720"/>
      </w:pPr>
      <w:r w:rsidRPr="00927C01">
        <w:t>Clinical Document Architecture (CDA) is a Health L</w:t>
      </w:r>
      <w:r w:rsidR="009A7BEF" w:rsidRPr="00927C01">
        <w:t xml:space="preserve">evel 7 (HL7) </w:t>
      </w:r>
      <w:r w:rsidR="00390E9D" w:rsidRPr="00927C01">
        <w:t xml:space="preserve">standard that </w:t>
      </w:r>
      <w:r w:rsidR="009A7BEF" w:rsidRPr="00927C01">
        <w:t xml:space="preserve">provides a </w:t>
      </w:r>
      <w:r w:rsidR="00390E9D" w:rsidRPr="00927C01">
        <w:t xml:space="preserve">technical specifications </w:t>
      </w:r>
      <w:r w:rsidR="009A7BEF" w:rsidRPr="00927C01">
        <w:t xml:space="preserve">for formatting </w:t>
      </w:r>
      <w:r w:rsidR="00390E9D" w:rsidRPr="00927C01">
        <w:t>electronic documents for purposes inter-operable data exchange and re-use</w:t>
      </w:r>
      <w:r w:rsidRPr="00927C01">
        <w:t>.</w:t>
      </w:r>
      <w:r w:rsidRPr="00184A7B">
        <w:t xml:space="preserve"> </w:t>
      </w:r>
      <w:r w:rsidRPr="00CE72D9">
        <w:t>Currently</w:t>
      </w:r>
      <w:r w:rsidR="00184FFD">
        <w:t>, NHSN is able to accept data for the following event types/summary data via CDA:</w:t>
      </w:r>
    </w:p>
    <w:p w14:paraId="181EB659" w14:textId="77777777" w:rsidR="00184FFD" w:rsidRDefault="00184FFD" w:rsidP="00184FFD">
      <w:pPr>
        <w:pStyle w:val="NoSpacing"/>
        <w:numPr>
          <w:ilvl w:val="0"/>
          <w:numId w:val="32"/>
        </w:numPr>
        <w:ind w:left="720"/>
      </w:pPr>
      <w:r>
        <w:t>C</w:t>
      </w:r>
      <w:r w:rsidR="00184A7B" w:rsidRPr="00CE72D9">
        <w:t>entral line-associated bloodstream infections (CLABSI)</w:t>
      </w:r>
    </w:p>
    <w:p w14:paraId="6D4635AB" w14:textId="77777777" w:rsidR="00184FFD" w:rsidRDefault="00184FFD" w:rsidP="00184FFD">
      <w:pPr>
        <w:pStyle w:val="NoSpacing"/>
        <w:numPr>
          <w:ilvl w:val="0"/>
          <w:numId w:val="32"/>
        </w:numPr>
        <w:ind w:left="720"/>
      </w:pPr>
      <w:r>
        <w:t>C</w:t>
      </w:r>
      <w:r w:rsidRPr="00CE72D9">
        <w:t>atheter-associated ur</w:t>
      </w:r>
      <w:r>
        <w:t>inary tract infections (CAUTI)</w:t>
      </w:r>
    </w:p>
    <w:p w14:paraId="3985C9F2" w14:textId="77777777" w:rsidR="00184FFD" w:rsidRDefault="00184FFD" w:rsidP="00184FFD">
      <w:pPr>
        <w:pStyle w:val="NoSpacing"/>
        <w:numPr>
          <w:ilvl w:val="0"/>
          <w:numId w:val="32"/>
        </w:numPr>
        <w:ind w:left="720"/>
      </w:pPr>
      <w:r>
        <w:t>C</w:t>
      </w:r>
      <w:r w:rsidRPr="00CE72D9">
        <w:t>entral l</w:t>
      </w:r>
      <w:r>
        <w:t>ine insertion practices (CLIP)</w:t>
      </w:r>
    </w:p>
    <w:p w14:paraId="5CA1273F" w14:textId="77777777" w:rsidR="00184FFD" w:rsidRDefault="00184FFD" w:rsidP="00184FFD">
      <w:pPr>
        <w:pStyle w:val="NoSpacing"/>
        <w:numPr>
          <w:ilvl w:val="0"/>
          <w:numId w:val="32"/>
        </w:numPr>
        <w:ind w:left="720"/>
      </w:pPr>
      <w:r>
        <w:t>S</w:t>
      </w:r>
      <w:r w:rsidR="00184A7B" w:rsidRPr="00CE72D9">
        <w:t>urgical site infections (SSI)</w:t>
      </w:r>
    </w:p>
    <w:p w14:paraId="2D6B9007" w14:textId="77777777" w:rsidR="00184FFD" w:rsidRDefault="00184FFD" w:rsidP="00184FFD">
      <w:pPr>
        <w:pStyle w:val="NoSpacing"/>
        <w:numPr>
          <w:ilvl w:val="0"/>
          <w:numId w:val="32"/>
        </w:numPr>
        <w:ind w:left="720"/>
      </w:pPr>
      <w:r>
        <w:t>L</w:t>
      </w:r>
      <w:r w:rsidR="007852CA" w:rsidRPr="00CE72D9">
        <w:t>abor</w:t>
      </w:r>
      <w:r w:rsidR="00965F42" w:rsidRPr="00CE72D9">
        <w:t>atory-identifi</w:t>
      </w:r>
      <w:r>
        <w:t>ed (LabID) events</w:t>
      </w:r>
    </w:p>
    <w:p w14:paraId="128124DA" w14:textId="77777777" w:rsidR="00184FFD" w:rsidRDefault="00D06D8B" w:rsidP="00184FFD">
      <w:pPr>
        <w:pStyle w:val="NoSpacing"/>
        <w:numPr>
          <w:ilvl w:val="0"/>
          <w:numId w:val="32"/>
        </w:numPr>
        <w:ind w:left="720"/>
      </w:pPr>
      <w:r>
        <w:t xml:space="preserve">Summary data for </w:t>
      </w:r>
      <w:r w:rsidR="00D979A1" w:rsidRPr="00CE72D9">
        <w:t>Intensive Care Unit</w:t>
      </w:r>
      <w:r w:rsidR="0030440C" w:rsidRPr="00CE72D9">
        <w:t>s</w:t>
      </w:r>
      <w:r w:rsidR="00D979A1" w:rsidRPr="00CE72D9">
        <w:t xml:space="preserve"> (ICU)/Other Locations (not NICU and SC</w:t>
      </w:r>
      <w:r w:rsidR="00184FFD">
        <w:t>A)</w:t>
      </w:r>
    </w:p>
    <w:p w14:paraId="7F6F7D88" w14:textId="77777777" w:rsidR="00184FFD" w:rsidRDefault="00D06D8B" w:rsidP="00184FFD">
      <w:pPr>
        <w:pStyle w:val="NoSpacing"/>
        <w:numPr>
          <w:ilvl w:val="0"/>
          <w:numId w:val="32"/>
        </w:numPr>
        <w:ind w:left="720"/>
      </w:pPr>
      <w:r>
        <w:t xml:space="preserve">Summary data for </w:t>
      </w:r>
      <w:r w:rsidR="00D979A1" w:rsidRPr="00CE72D9">
        <w:t>Neonatal Intensive Care Unit</w:t>
      </w:r>
      <w:r w:rsidR="0030440C" w:rsidRPr="00CE72D9">
        <w:t>s</w:t>
      </w:r>
      <w:r w:rsidR="00184FFD">
        <w:t xml:space="preserve"> (NICU)</w:t>
      </w:r>
    </w:p>
    <w:p w14:paraId="732FCF67" w14:textId="77777777" w:rsidR="00184FFD" w:rsidRDefault="00D06D8B" w:rsidP="00184FFD">
      <w:pPr>
        <w:pStyle w:val="NoSpacing"/>
        <w:numPr>
          <w:ilvl w:val="0"/>
          <w:numId w:val="32"/>
        </w:numPr>
        <w:ind w:left="720"/>
      </w:pPr>
      <w:r>
        <w:t xml:space="preserve">Summary data for </w:t>
      </w:r>
      <w:r w:rsidR="00D979A1" w:rsidRPr="00CE72D9">
        <w:t>Specialty Care Area</w:t>
      </w:r>
      <w:r w:rsidR="0030440C" w:rsidRPr="00CE72D9">
        <w:t>s</w:t>
      </w:r>
      <w:r w:rsidR="00184FFD">
        <w:t xml:space="preserve"> (SCA)</w:t>
      </w:r>
    </w:p>
    <w:p w14:paraId="0C348C25" w14:textId="77777777" w:rsidR="00D06D8B" w:rsidRDefault="00D06D8B" w:rsidP="00D06D8B">
      <w:pPr>
        <w:pStyle w:val="NoSpacing"/>
        <w:numPr>
          <w:ilvl w:val="0"/>
          <w:numId w:val="32"/>
        </w:numPr>
        <w:ind w:left="720"/>
      </w:pPr>
      <w:r>
        <w:t>Surgical procedures</w:t>
      </w:r>
    </w:p>
    <w:p w14:paraId="56F1264E" w14:textId="77777777" w:rsidR="00BB2657" w:rsidRDefault="00184FFD" w:rsidP="008051BD">
      <w:pPr>
        <w:pStyle w:val="NoSpacing"/>
        <w:numPr>
          <w:ilvl w:val="0"/>
          <w:numId w:val="32"/>
        </w:numPr>
        <w:ind w:left="720"/>
      </w:pPr>
      <w:r>
        <w:t>MDRO and CDI Prevention Process and Outcome Measures</w:t>
      </w:r>
      <w:r w:rsidR="00D06D8B">
        <w:t xml:space="preserve"> Monthly Monitoring</w:t>
      </w:r>
    </w:p>
    <w:p w14:paraId="7C576762" w14:textId="77777777" w:rsidR="00D06D8B" w:rsidRDefault="00D06D8B" w:rsidP="00D06D8B">
      <w:pPr>
        <w:pStyle w:val="NoSpacing"/>
        <w:numPr>
          <w:ilvl w:val="0"/>
          <w:numId w:val="32"/>
        </w:numPr>
        <w:ind w:left="720"/>
      </w:pPr>
      <w:r>
        <w:t>A</w:t>
      </w:r>
      <w:r w:rsidRPr="00CE72D9">
        <w:t xml:space="preserve">ntimicrobial use </w:t>
      </w:r>
      <w:r>
        <w:t>(AU)</w:t>
      </w:r>
    </w:p>
    <w:p w14:paraId="40260DC4" w14:textId="77777777" w:rsidR="00D06D8B" w:rsidRDefault="00D06D8B" w:rsidP="00D06D8B">
      <w:pPr>
        <w:pStyle w:val="NoSpacing"/>
        <w:numPr>
          <w:ilvl w:val="0"/>
          <w:numId w:val="32"/>
        </w:numPr>
        <w:ind w:left="720"/>
      </w:pPr>
      <w:r>
        <w:t xml:space="preserve">Antimicrobial </w:t>
      </w:r>
      <w:r w:rsidRPr="00CE72D9">
        <w:t>resistance</w:t>
      </w:r>
      <w:r>
        <w:t xml:space="preserve"> events</w:t>
      </w:r>
      <w:r w:rsidRPr="00CE72D9">
        <w:t xml:space="preserve"> (A</w:t>
      </w:r>
      <w:r>
        <w:t>R)</w:t>
      </w:r>
    </w:p>
    <w:p w14:paraId="0EEAF917" w14:textId="77777777" w:rsidR="00D06D8B" w:rsidRDefault="00D06D8B" w:rsidP="00D06D8B">
      <w:pPr>
        <w:pStyle w:val="NoSpacing"/>
        <w:numPr>
          <w:ilvl w:val="0"/>
          <w:numId w:val="32"/>
        </w:numPr>
        <w:ind w:left="720"/>
      </w:pPr>
      <w:r>
        <w:t>Antimicrobial resistance (AR) summary data</w:t>
      </w:r>
    </w:p>
    <w:p w14:paraId="67629582" w14:textId="77777777" w:rsidR="00D06D8B" w:rsidRDefault="00D06D8B" w:rsidP="00D06D8B">
      <w:pPr>
        <w:pStyle w:val="NoSpacing"/>
        <w:numPr>
          <w:ilvl w:val="0"/>
          <w:numId w:val="32"/>
        </w:numPr>
        <w:ind w:left="720"/>
      </w:pPr>
      <w:r>
        <w:t>D</w:t>
      </w:r>
      <w:r w:rsidRPr="00CE72D9">
        <w:t>ialysis events</w:t>
      </w:r>
    </w:p>
    <w:p w14:paraId="4C0E983C" w14:textId="77777777" w:rsidR="00D06D8B" w:rsidRDefault="00D06D8B" w:rsidP="00D06D8B">
      <w:pPr>
        <w:pStyle w:val="NoSpacing"/>
        <w:numPr>
          <w:ilvl w:val="0"/>
          <w:numId w:val="32"/>
        </w:numPr>
        <w:ind w:left="720"/>
      </w:pPr>
      <w:r>
        <w:t>Dialysis summary data</w:t>
      </w:r>
    </w:p>
    <w:p w14:paraId="66F300DF" w14:textId="77777777" w:rsidR="00184FFD" w:rsidRDefault="00184FFD" w:rsidP="00184FFD">
      <w:pPr>
        <w:pStyle w:val="NoSpacing"/>
        <w:ind w:left="720"/>
      </w:pPr>
    </w:p>
    <w:p w14:paraId="13756B5E" w14:textId="77777777" w:rsidR="00BB2657" w:rsidRPr="00CA0C96" w:rsidRDefault="00BB2657" w:rsidP="008051BD">
      <w:pPr>
        <w:pStyle w:val="NoSpacing"/>
        <w:rPr>
          <w:b/>
        </w:rPr>
      </w:pPr>
      <w:r w:rsidRPr="00CA0C96">
        <w:rPr>
          <w:b/>
        </w:rPr>
        <w:t>4.</w:t>
      </w:r>
      <w:r w:rsidRPr="00CA0C96">
        <w:rPr>
          <w:b/>
        </w:rPr>
        <w:tab/>
      </w:r>
      <w:r w:rsidRPr="006E5A0B">
        <w:rPr>
          <w:b/>
          <w:u w:val="single"/>
        </w:rPr>
        <w:t>Efforts to Identify Duplication and Use of Similar Information</w:t>
      </w:r>
    </w:p>
    <w:p w14:paraId="1AA4AE65" w14:textId="77777777" w:rsidR="00D70148" w:rsidRPr="00D70148" w:rsidRDefault="00D70148" w:rsidP="00D70148">
      <w:pPr>
        <w:ind w:firstLine="720"/>
        <w:rPr>
          <w:shd w:val="clear" w:color="auto" w:fill="FFFF00"/>
        </w:rPr>
      </w:pPr>
      <w:r w:rsidRPr="00D70148">
        <w:t xml:space="preserve">NHSN is the only </w:t>
      </w:r>
      <w:r w:rsidR="00D56E18">
        <w:t>modern</w:t>
      </w:r>
      <w:r w:rsidRPr="00D70148">
        <w:t xml:space="preserve"> national system that collects surveillance data on healthcare-associated infections, infection prevention process measure data, data on healthcare personnel safety measures such as blood and body fluid exposures and vaccination practices, and adverse events related to the transfusion of blood and blood products.</w:t>
      </w:r>
    </w:p>
    <w:p w14:paraId="3AC329D7" w14:textId="77777777" w:rsidR="00D70148" w:rsidRPr="00D70148" w:rsidRDefault="00D70148" w:rsidP="00D70148">
      <w:pPr>
        <w:ind w:firstLine="720"/>
      </w:pPr>
      <w:r w:rsidRPr="00D70148">
        <w:t>There are other organizations within the Department of Health and Human Services (HHS) (e.g., Patient Safety Task Force, the Health Resources and Services Administration, the Agency for Healthcare Research and Quality, the Centers for Medicare and Medicaid Services) that work to improve patient safety and healthcare outcomes. In many cases, these agencies use the information generated from the NHSN to support their mission, and currently, the data collections do not overlap.</w:t>
      </w:r>
    </w:p>
    <w:p w14:paraId="6C28EC14" w14:textId="77777777" w:rsidR="00BB2657" w:rsidRDefault="00BB2657" w:rsidP="008051BD">
      <w:pPr>
        <w:pStyle w:val="NoSpacing"/>
      </w:pPr>
    </w:p>
    <w:p w14:paraId="78F5A656" w14:textId="77777777" w:rsidR="00BB2657" w:rsidRPr="00CA0C96" w:rsidRDefault="00BB2657" w:rsidP="008051BD">
      <w:pPr>
        <w:pStyle w:val="NoSpacing"/>
        <w:rPr>
          <w:b/>
        </w:rPr>
      </w:pPr>
      <w:r w:rsidRPr="00CA0C96">
        <w:rPr>
          <w:b/>
        </w:rPr>
        <w:t>5.</w:t>
      </w:r>
      <w:r w:rsidRPr="00CA0C96">
        <w:rPr>
          <w:b/>
        </w:rPr>
        <w:tab/>
      </w:r>
      <w:r w:rsidRPr="006E5A0B">
        <w:rPr>
          <w:b/>
          <w:u w:val="single"/>
        </w:rPr>
        <w:t>Impact on Small Businesses or Other Small Entities</w:t>
      </w:r>
    </w:p>
    <w:p w14:paraId="02FB20D1" w14:textId="77777777"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DB68CE">
        <w:t xml:space="preserve">There are several vendors, some of which may be considered small businesses, which sell data management tools with similar capabilities as NHSN. However, since NHSN is a voluntary system, facilities are free to choose a vendor product over NHSN. The exception is in those states that have mandated the use of NHSN for meeting their public reporting laws and in facilities that participate in the </w:t>
      </w:r>
      <w:r w:rsidRPr="00A81550">
        <w:t>CMS Hospital Inpatient Quality Reporting Program</w:t>
      </w:r>
      <w:r w:rsidR="00A81550" w:rsidRPr="00A81550">
        <w:t>,</w:t>
      </w:r>
      <w:r w:rsidR="00BC2B8A" w:rsidRPr="00A81550">
        <w:t xml:space="preserve"> the CMS Prospective Payment System (PPS) End-stage Renal Disease (ESRD) Quality Incentive Program</w:t>
      </w:r>
      <w:r w:rsidR="00A81550" w:rsidRPr="00A81550">
        <w:t xml:space="preserve">, CMS Inpatient Rehabilitation Facility Quality Reporting Program, </w:t>
      </w:r>
      <w:r w:rsidR="00184FFD" w:rsidRPr="00A81550">
        <w:t xml:space="preserve">CMS Inpatient </w:t>
      </w:r>
      <w:r w:rsidR="00184FFD">
        <w:t>Psychiatric</w:t>
      </w:r>
      <w:r w:rsidR="00184FFD" w:rsidRPr="00A81550">
        <w:t xml:space="preserve"> Facility Quality Reporting Program</w:t>
      </w:r>
      <w:r w:rsidR="00184FFD">
        <w:t>,</w:t>
      </w:r>
      <w:r w:rsidR="00184FFD" w:rsidRPr="00A81550">
        <w:t xml:space="preserve"> </w:t>
      </w:r>
      <w:r w:rsidR="00A81550" w:rsidRPr="00A81550">
        <w:t>CMS Long Term Care Hospital Qualit</w:t>
      </w:r>
      <w:r w:rsidR="0030440C">
        <w:t>y Reporting Program (LTCHQR),</w:t>
      </w:r>
      <w:r w:rsidR="00A81550" w:rsidRPr="00A81550">
        <w:t xml:space="preserve"> the CMS PPS-Exempt Cancer Hospital Quality Reporting (PCHQR) Program</w:t>
      </w:r>
      <w:r w:rsidR="0030440C">
        <w:t>, and the CMS Ambulatory Surgical Center Quality Reporting (ASCQR) Program</w:t>
      </w:r>
      <w:r w:rsidRPr="00A81550">
        <w:t>.</w:t>
      </w:r>
    </w:p>
    <w:p w14:paraId="772690DE" w14:textId="77777777"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DB68CE">
        <w:tab/>
        <w:t xml:space="preserve"> </w:t>
      </w:r>
      <w:r w:rsidR="00C50E98">
        <w:t>However, i</w:t>
      </w:r>
      <w:r w:rsidRPr="00A81550">
        <w:t>n order to minimize any negative impact on vendors (i.e., loss of potential market share)</w:t>
      </w:r>
      <w:r w:rsidR="00326A40">
        <w:t>,</w:t>
      </w:r>
      <w:r w:rsidRPr="00A81550">
        <w:t xml:space="preserve"> CDC actively </w:t>
      </w:r>
      <w:r w:rsidR="00C50E98">
        <w:t>assists all</w:t>
      </w:r>
      <w:r w:rsidRPr="00A81550">
        <w:t xml:space="preserve"> vendors</w:t>
      </w:r>
      <w:r w:rsidR="00C50E98">
        <w:t xml:space="preserve"> with facility data submission into NHSN.</w:t>
      </w:r>
    </w:p>
    <w:p w14:paraId="1D909588" w14:textId="77777777" w:rsidR="00BB2657" w:rsidRDefault="00BB2657" w:rsidP="008051BD">
      <w:pPr>
        <w:pStyle w:val="NoSpacing"/>
      </w:pPr>
    </w:p>
    <w:p w14:paraId="4EC536C8" w14:textId="77777777" w:rsidR="00BB2657" w:rsidRPr="00CA0C96" w:rsidRDefault="00BB2657" w:rsidP="008051BD">
      <w:pPr>
        <w:pStyle w:val="NoSpacing"/>
        <w:rPr>
          <w:b/>
        </w:rPr>
      </w:pPr>
      <w:r w:rsidRPr="00CA0C96">
        <w:rPr>
          <w:b/>
        </w:rPr>
        <w:t>6.</w:t>
      </w:r>
      <w:r w:rsidRPr="00CA0C96">
        <w:rPr>
          <w:b/>
        </w:rPr>
        <w:tab/>
      </w:r>
      <w:r w:rsidRPr="006E5A0B">
        <w:rPr>
          <w:b/>
          <w:u w:val="single"/>
        </w:rPr>
        <w:t>Consequences of Collecting the Information Less Frequently</w:t>
      </w:r>
    </w:p>
    <w:p w14:paraId="7ED36F38" w14:textId="77777777"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A24216">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be identified in a timely manner and appropriate measures instituted to minimize the number of affected patients or healthcare personnel. Collecting the data sporadically or less often than required by NHSN could potentially place patients at risk. </w:t>
      </w:r>
      <w:r w:rsidRPr="00256086">
        <w:t xml:space="preserve">In addition, </w:t>
      </w:r>
      <w:r w:rsidR="00256086" w:rsidRPr="00256086">
        <w:t xml:space="preserve">CMS and state </w:t>
      </w:r>
      <w:r w:rsidRPr="00256086">
        <w:t>mandate</w:t>
      </w:r>
      <w:r w:rsidR="00256086" w:rsidRPr="00256086">
        <w:t>s require monthly</w:t>
      </w:r>
      <w:r w:rsidRPr="00256086">
        <w:t xml:space="preserve"> reporting</w:t>
      </w:r>
      <w:r w:rsidR="00256086" w:rsidRPr="00256086">
        <w:t xml:space="preserve"> of HAI data via NHSN</w:t>
      </w:r>
      <w:r w:rsidRPr="00256086">
        <w:t>.</w:t>
      </w:r>
      <w:r w:rsidRPr="00A24216">
        <w:t xml:space="preserve"> </w:t>
      </w:r>
    </w:p>
    <w:p w14:paraId="105EAC03" w14:textId="77777777" w:rsidR="00BB2657" w:rsidRDefault="00BB2657" w:rsidP="008051BD">
      <w:pPr>
        <w:pStyle w:val="NoSpacing"/>
      </w:pPr>
    </w:p>
    <w:p w14:paraId="1AF99B86" w14:textId="77777777" w:rsidR="00BB2657" w:rsidRPr="00CA0C96" w:rsidRDefault="00BB2657" w:rsidP="008051BD">
      <w:pPr>
        <w:pStyle w:val="NoSpacing"/>
        <w:rPr>
          <w:b/>
        </w:rPr>
      </w:pPr>
      <w:r w:rsidRPr="00CA0C96">
        <w:rPr>
          <w:b/>
        </w:rPr>
        <w:t>7.</w:t>
      </w:r>
      <w:r w:rsidRPr="00CA0C96">
        <w:rPr>
          <w:b/>
        </w:rPr>
        <w:tab/>
      </w:r>
      <w:r w:rsidRPr="006E5A0B">
        <w:rPr>
          <w:b/>
          <w:u w:val="single"/>
        </w:rPr>
        <w:t>Special Circumstances Relating to the Guidelines of 5 CFR 1320.5</w:t>
      </w:r>
    </w:p>
    <w:p w14:paraId="74D03280" w14:textId="77777777"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A24216">
        <w:t xml:space="preserve">The healthcare institutions participating in NHSN are required to collect data in an ongoing manner and report them monthly to CDC. Such a schedule will not cause undue burden in most facilities, since data are usually collected daily or at least several times per week, and denominator data are tallied monthly. The data are usually entered into the computer at least monthly for a facility’s analysis. Given these practices, it is advantageous to CDC to maintain a monthly reporting frequency. In NHSN, once the data are entered into the </w:t>
      </w:r>
      <w:r w:rsidR="0077397D">
        <w:t>i</w:t>
      </w:r>
      <w:r w:rsidRPr="00A24216">
        <w:t>nternet-based application, they are transmitted electronically to CDC with no additional data preparation.</w:t>
      </w:r>
    </w:p>
    <w:p w14:paraId="722E5BFF" w14:textId="77777777" w:rsidR="007C60F5" w:rsidRDefault="00D56E18"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927C01">
        <w:t xml:space="preserve">As of March 2017, over 22,000 healthcare facilities </w:t>
      </w:r>
      <w:r w:rsidR="00390E9D" w:rsidRPr="00927C01">
        <w:t xml:space="preserve">participate </w:t>
      </w:r>
      <w:r w:rsidRPr="00927C01">
        <w:t>in NHSN. Of these, there are over 3,700 acute care facilities</w:t>
      </w:r>
      <w:r w:rsidR="00D02DFC" w:rsidRPr="00927C01">
        <w:t>;</w:t>
      </w:r>
      <w:r w:rsidRPr="00927C01">
        <w:t xml:space="preserve"> 6,600 outpatient dialysis facilities</w:t>
      </w:r>
      <w:r w:rsidR="00D02DFC" w:rsidRPr="00927C01">
        <w:t>;</w:t>
      </w:r>
      <w:r w:rsidRPr="00927C01">
        <w:t xml:space="preserve"> 350 home dialysis</w:t>
      </w:r>
      <w:r w:rsidR="00D02DFC" w:rsidRPr="00927C01">
        <w:t>;</w:t>
      </w:r>
      <w:r w:rsidRPr="00927C01">
        <w:t xml:space="preserve"> 550 long-term acute care facilities</w:t>
      </w:r>
      <w:r w:rsidR="00D02DFC" w:rsidRPr="00927C01">
        <w:t>;</w:t>
      </w:r>
      <w:r w:rsidRPr="00927C01">
        <w:t xml:space="preserve"> 350 inpatient rehabilitation facilities</w:t>
      </w:r>
      <w:r w:rsidR="00D02DFC" w:rsidRPr="00927C01">
        <w:t>;</w:t>
      </w:r>
      <w:r w:rsidRPr="00927C01">
        <w:t xml:space="preserve"> 700 inpatient psychiatric facilities</w:t>
      </w:r>
      <w:r w:rsidR="00D02DFC" w:rsidRPr="00927C01">
        <w:t>;</w:t>
      </w:r>
      <w:r w:rsidRPr="00927C01">
        <w:t xml:space="preserve"> 2,500 long-term care facilities</w:t>
      </w:r>
      <w:r w:rsidR="00D02DFC" w:rsidRPr="00927C01">
        <w:t>;</w:t>
      </w:r>
      <w:r w:rsidRPr="00927C01">
        <w:t xml:space="preserve"> and 4,800 ambulatory surgery facilities.</w:t>
      </w:r>
      <w:r w:rsidRPr="00D56E18">
        <w:t xml:space="preserve"> </w:t>
      </w:r>
      <w:r w:rsidR="004F443A" w:rsidRPr="00E23D74">
        <w:t xml:space="preserve">The majority of these facilities are participating in CMS reporting programs for specific infection types. </w:t>
      </w:r>
      <w:r w:rsidR="00900475" w:rsidRPr="00F57BC6">
        <w:t>In 201</w:t>
      </w:r>
      <w:r w:rsidR="00355B37" w:rsidRPr="00F57BC6">
        <w:t>1</w:t>
      </w:r>
      <w:r w:rsidR="00900475" w:rsidRPr="00F57BC6">
        <w:t>, t</w:t>
      </w:r>
      <w:r w:rsidR="004F443A" w:rsidRPr="00F57BC6">
        <w:t>he CMS Hospital Inpatient Quality R</w:t>
      </w:r>
      <w:r w:rsidR="00900475" w:rsidRPr="00F57BC6">
        <w:t>eporting Program began</w:t>
      </w:r>
      <w:r w:rsidR="004F443A" w:rsidRPr="00F57BC6">
        <w:t xml:space="preserve"> for all </w:t>
      </w:r>
      <w:r w:rsidR="00404924" w:rsidRPr="00F57BC6">
        <w:t xml:space="preserve">acute care facilities with </w:t>
      </w:r>
      <w:r w:rsidR="004F443A" w:rsidRPr="00F57BC6">
        <w:t>intensive care units</w:t>
      </w:r>
      <w:r w:rsidR="00751BDA" w:rsidRPr="00F57BC6">
        <w:t xml:space="preserve">. </w:t>
      </w:r>
      <w:r w:rsidR="007C60F5" w:rsidRPr="00F57BC6">
        <w:t>Further, in 2013, the CMS Hospital Inpatient Quality Reporting Program expanded its requirements to include reporting of facility-wide inpatient (FacWideIN) Methicillin-Resistant Staphylococcus aureus (MRSA) blood specimen (Bacteremia) laboratory-identified (LabID) event data, facility-wide Inpatient (FacWideIN) Clostridium difficile infection (CDI) laboratory-identified (LabID) event data, and healthcare personnel (HCP) Influenza vaccination data</w:t>
      </w:r>
      <w:r w:rsidR="00F57BC6" w:rsidRPr="00F57BC6">
        <w:t xml:space="preserve">. As very few acute care facilities opt out of these additional CMS reporting requirements, </w:t>
      </w:r>
      <w:r w:rsidR="00263B69">
        <w:t>NHSN</w:t>
      </w:r>
      <w:r w:rsidR="00F57BC6" w:rsidRPr="00F57BC6">
        <w:t xml:space="preserve"> data are considered to be generalizable to all U</w:t>
      </w:r>
      <w:r w:rsidR="00D02DFC">
        <w:t>.</w:t>
      </w:r>
      <w:r w:rsidR="00F57BC6" w:rsidRPr="00F57BC6">
        <w:t>S</w:t>
      </w:r>
      <w:r w:rsidR="00D02DFC">
        <w:t>.</w:t>
      </w:r>
      <w:r w:rsidR="00F57BC6" w:rsidRPr="00F57BC6">
        <w:t xml:space="preserve"> acute care facilities.</w:t>
      </w:r>
      <w:r w:rsidR="00F57BC6">
        <w:t xml:space="preserve"> </w:t>
      </w:r>
    </w:p>
    <w:p w14:paraId="778C3D72" w14:textId="77777777" w:rsidR="00B56EA6" w:rsidRPr="00E23D74" w:rsidRDefault="00751BDA"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751BDA">
        <w:t xml:space="preserve">In 2012, </w:t>
      </w:r>
      <w:r w:rsidR="004F443A" w:rsidRPr="00751BDA">
        <w:t>CMS ESRD Quality Incentive Program was implemen</w:t>
      </w:r>
      <w:r w:rsidRPr="00751BDA">
        <w:t>ted for all dialysis facilities, therefore dialysis event data are considered to be generalizable to all outpatient dialysis facilities</w:t>
      </w:r>
      <w:r w:rsidR="004F443A" w:rsidRPr="00751BDA">
        <w:t xml:space="preserve">. </w:t>
      </w:r>
      <w:r w:rsidR="00E23D74" w:rsidRPr="00751BDA">
        <w:t>Furthermore, CLABSI and CAUTI data from long-term acute care facilities, and CAUTI data from inpatient rehabilitation facilities</w:t>
      </w:r>
      <w:r w:rsidR="001C5733">
        <w:t>,</w:t>
      </w:r>
      <w:r w:rsidR="00E23D74" w:rsidRPr="00751BDA">
        <w:t xml:space="preserve"> </w:t>
      </w:r>
      <w:r w:rsidR="00263B69">
        <w:t>are</w:t>
      </w:r>
      <w:r w:rsidRPr="00751BDA">
        <w:t xml:space="preserve"> considered</w:t>
      </w:r>
      <w:r w:rsidR="00E23D74" w:rsidRPr="00751BDA">
        <w:t xml:space="preserve"> generalizable to those facility a</w:t>
      </w:r>
      <w:r w:rsidR="00900475" w:rsidRPr="00751BDA">
        <w:t xml:space="preserve">nd infection types </w:t>
      </w:r>
      <w:r w:rsidRPr="00751BDA">
        <w:t>as CMS reporting programs for those facility types went into effect in October 2012</w:t>
      </w:r>
      <w:r w:rsidR="00E23D74" w:rsidRPr="00751BDA">
        <w:t>.</w:t>
      </w:r>
      <w:r w:rsidR="00E23D74" w:rsidRPr="00E23D74">
        <w:t xml:space="preserve"> </w:t>
      </w:r>
    </w:p>
    <w:p w14:paraId="5A1E2956" w14:textId="77777777"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E23D74">
        <w:t>Further, because NHSN membership is now open to any healthcare facility and is increasingly being used to satisfy mandated reporting requirements</w:t>
      </w:r>
      <w:r w:rsidR="00E23D74">
        <w:t xml:space="preserve"> at both the federal and state levels</w:t>
      </w:r>
      <w:r w:rsidRPr="00E23D74">
        <w:t>, we expect that over time the results will be more representat</w:t>
      </w:r>
      <w:r w:rsidR="00E23D74" w:rsidRPr="00E23D74">
        <w:t>ive of all healthcare facilit</w:t>
      </w:r>
      <w:r w:rsidR="00E23D74">
        <w:t>y and infection types</w:t>
      </w:r>
      <w:r w:rsidRPr="00E23D74">
        <w:t xml:space="preserve">. </w:t>
      </w:r>
    </w:p>
    <w:p w14:paraId="5224A9DF" w14:textId="77777777" w:rsidR="00BB2657" w:rsidRDefault="00BB2657" w:rsidP="008051BD">
      <w:pPr>
        <w:pStyle w:val="NoSpacing"/>
      </w:pPr>
    </w:p>
    <w:p w14:paraId="6395C3D9" w14:textId="77777777" w:rsidR="00BB2657" w:rsidRPr="00CA0C96" w:rsidRDefault="00BB2657" w:rsidP="00512D58">
      <w:pPr>
        <w:pStyle w:val="NoSpacing"/>
        <w:ind w:left="720" w:hanging="720"/>
        <w:rPr>
          <w:b/>
        </w:rPr>
      </w:pPr>
      <w:r w:rsidRPr="00CA0C96">
        <w:rPr>
          <w:b/>
        </w:rPr>
        <w:t>8.</w:t>
      </w:r>
      <w:r w:rsidRPr="00CA0C96">
        <w:rPr>
          <w:b/>
        </w:rPr>
        <w:tab/>
      </w:r>
      <w:r w:rsidRPr="006E5A0B">
        <w:rPr>
          <w:b/>
          <w:u w:val="single"/>
        </w:rPr>
        <w:t xml:space="preserve">Comments in Response to the Federal Register </w:t>
      </w:r>
      <w:r w:rsidR="00512D58" w:rsidRPr="006E5A0B">
        <w:rPr>
          <w:b/>
          <w:u w:val="single"/>
        </w:rPr>
        <w:t>Notice and Efforts to Consult Outside the Agency</w:t>
      </w:r>
    </w:p>
    <w:p w14:paraId="038754FF" w14:textId="77777777" w:rsidR="00A24216" w:rsidRDefault="00A24216" w:rsidP="00512D58">
      <w:pPr>
        <w:pStyle w:val="NoSpacing"/>
        <w:ind w:left="720" w:hanging="720"/>
        <w:rPr>
          <w:b/>
        </w:rPr>
      </w:pPr>
    </w:p>
    <w:p w14:paraId="79D46318" w14:textId="77777777" w:rsidR="00512D58" w:rsidRPr="00A24216" w:rsidRDefault="00512D58" w:rsidP="00A24216">
      <w:pPr>
        <w:pStyle w:val="NoSpacing"/>
        <w:rPr>
          <w:b/>
        </w:rPr>
      </w:pPr>
      <w:r w:rsidRPr="00927C01">
        <w:rPr>
          <w:b/>
        </w:rPr>
        <w:t>A.</w:t>
      </w:r>
      <w:r w:rsidR="00A24216" w:rsidRPr="00927C01">
        <w:rPr>
          <w:b/>
        </w:rPr>
        <w:tab/>
      </w:r>
      <w:r w:rsidR="00A24216" w:rsidRPr="00927C01">
        <w:rPr>
          <w:shd w:val="clear" w:color="auto" w:fill="FFFFFF"/>
        </w:rPr>
        <w:t xml:space="preserve">A 60-Day Federal Register Notice was published in the </w:t>
      </w:r>
      <w:r w:rsidR="00A24216" w:rsidRPr="00927C01">
        <w:rPr>
          <w:i/>
          <w:shd w:val="clear" w:color="auto" w:fill="FFFFFF"/>
        </w:rPr>
        <w:t>Federal Register</w:t>
      </w:r>
      <w:r w:rsidR="00A24216" w:rsidRPr="00927C01">
        <w:rPr>
          <w:shd w:val="clear" w:color="auto" w:fill="FFFFFF"/>
        </w:rPr>
        <w:t xml:space="preserve"> on</w:t>
      </w:r>
      <w:r w:rsidR="00A24216" w:rsidRPr="00927C01">
        <w:t xml:space="preserve"> </w:t>
      </w:r>
      <w:r w:rsidR="00790D60" w:rsidRPr="00927C01">
        <w:t>05</w:t>
      </w:r>
      <w:r w:rsidR="00263B69" w:rsidRPr="00927C01">
        <w:t>/</w:t>
      </w:r>
      <w:r w:rsidR="00790D60" w:rsidRPr="00927C01">
        <w:t>30</w:t>
      </w:r>
      <w:r w:rsidR="00263B69" w:rsidRPr="00927C01">
        <w:t>/20</w:t>
      </w:r>
      <w:r w:rsidR="00790D60" w:rsidRPr="00927C01">
        <w:t>17</w:t>
      </w:r>
      <w:r w:rsidR="00A24216" w:rsidRPr="00927C01">
        <w:t xml:space="preserve">, Vol. </w:t>
      </w:r>
      <w:r w:rsidR="00790D60" w:rsidRPr="00927C01">
        <w:t>82</w:t>
      </w:r>
      <w:r w:rsidR="0034132C" w:rsidRPr="00927C01">
        <w:t>, No.</w:t>
      </w:r>
      <w:r w:rsidR="00790D60" w:rsidRPr="00927C01">
        <w:t>102</w:t>
      </w:r>
      <w:r w:rsidR="00A24216" w:rsidRPr="00927C01">
        <w:t xml:space="preserve">, pg. </w:t>
      </w:r>
      <w:r w:rsidR="00790D60" w:rsidRPr="00927C01">
        <w:t>24711</w:t>
      </w:r>
      <w:r w:rsidR="00794A09" w:rsidRPr="00927C01">
        <w:t xml:space="preserve"> </w:t>
      </w:r>
      <w:r w:rsidR="00A24216" w:rsidRPr="00927C01">
        <w:t xml:space="preserve">(Attachment B). </w:t>
      </w:r>
      <w:r w:rsidR="001D1E9D" w:rsidRPr="00927C01">
        <w:t>One non-substantive public comment was received (Attachment B2)</w:t>
      </w:r>
      <w:r w:rsidR="00E409B8" w:rsidRPr="00927C01">
        <w:t>.</w:t>
      </w:r>
      <w:r w:rsidR="00E409B8">
        <w:t xml:space="preserve"> </w:t>
      </w:r>
    </w:p>
    <w:p w14:paraId="63EA9337" w14:textId="77777777" w:rsidR="002B56A1" w:rsidRPr="00A24216" w:rsidRDefault="002B56A1" w:rsidP="00512D58">
      <w:pPr>
        <w:pStyle w:val="NoSpacing"/>
        <w:ind w:left="720" w:hanging="720"/>
        <w:rPr>
          <w:b/>
        </w:rPr>
      </w:pPr>
    </w:p>
    <w:p w14:paraId="391E9CCB" w14:textId="77777777" w:rsidR="00A24216" w:rsidRPr="00A24216" w:rsidRDefault="00512D58" w:rsidP="00A24216">
      <w:r w:rsidRPr="00A24216">
        <w:rPr>
          <w:b/>
        </w:rPr>
        <w:t>B.</w:t>
      </w:r>
      <w:r w:rsidR="00A24216" w:rsidRPr="00A24216">
        <w:rPr>
          <w:b/>
        </w:rPr>
        <w:tab/>
      </w:r>
      <w:r w:rsidR="00A24216" w:rsidRPr="00A24216">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are kept abreast of NHSN methodologies and results and proposed studies related to NHSN. The committee has the authority to make recommendations on the conduct of the surveillance systems and studies by DHQP. </w:t>
      </w:r>
    </w:p>
    <w:p w14:paraId="6671DC3B" w14:textId="77777777" w:rsidR="00A24216" w:rsidRPr="00B14976" w:rsidRDefault="00A24216" w:rsidP="00A24216">
      <w:pPr>
        <w:ind w:firstLine="720"/>
      </w:pPr>
      <w:r w:rsidRPr="00A24216">
        <w:t xml:space="preserve">Further, participating NHSN facilities are invited to make suggestions on how NHSN can help them more effectively use their own and national surveillance data. Many of the surveillance personnel in participating institutions are experts in the field of preventing adverse </w:t>
      </w:r>
      <w:r w:rsidRPr="00B14976">
        <w:t>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14:paraId="391A9E06" w14:textId="77777777" w:rsidR="00A24216" w:rsidRPr="00B14976" w:rsidRDefault="00A24216" w:rsidP="00A24216">
      <w:pPr>
        <w:ind w:firstLine="720"/>
      </w:pPr>
      <w:r w:rsidRPr="00B14976">
        <w:t>In addition, DHQP actively interfaces with CMS and AHRQ as well as state health departments to ensure adequate but minimal data collection as well as effective data sharing mechanisms to meet the purposes and surveillance needs of each agency using NHSN to operationalize HAI reporting mandates.</w:t>
      </w:r>
    </w:p>
    <w:p w14:paraId="4D2D16CF" w14:textId="77777777" w:rsidR="00512D58" w:rsidRPr="00B14976" w:rsidRDefault="00512D58" w:rsidP="00512D58">
      <w:pPr>
        <w:pStyle w:val="NoSpacing"/>
        <w:ind w:left="720" w:hanging="720"/>
        <w:rPr>
          <w:b/>
        </w:rPr>
      </w:pPr>
    </w:p>
    <w:p w14:paraId="55D0D9BE" w14:textId="77777777" w:rsidR="00512D58" w:rsidRPr="006E5A0B" w:rsidRDefault="00512D58" w:rsidP="00512D58">
      <w:pPr>
        <w:pStyle w:val="NoSpacing"/>
        <w:ind w:left="720" w:hanging="720"/>
        <w:rPr>
          <w:b/>
          <w:u w:val="single"/>
        </w:rPr>
      </w:pPr>
      <w:r w:rsidRPr="00B14976">
        <w:rPr>
          <w:b/>
        </w:rPr>
        <w:t>9.</w:t>
      </w:r>
      <w:r w:rsidRPr="00B14976">
        <w:rPr>
          <w:b/>
        </w:rPr>
        <w:tab/>
      </w:r>
      <w:r w:rsidRPr="006E5A0B">
        <w:rPr>
          <w:b/>
          <w:u w:val="single"/>
        </w:rPr>
        <w:t>Explanation of Any Payment or Gift to Respondents</w:t>
      </w:r>
    </w:p>
    <w:p w14:paraId="483E1FFF" w14:textId="77777777" w:rsidR="00377269" w:rsidRPr="00B14976" w:rsidRDefault="00377269" w:rsidP="00377269">
      <w:pPr>
        <w:ind w:firstLine="720"/>
      </w:pPr>
      <w:r w:rsidRPr="00B14976">
        <w:t>No monetary incentive is provided to NHSN participants.</w:t>
      </w:r>
    </w:p>
    <w:p w14:paraId="125E488A" w14:textId="77777777" w:rsidR="00512D58" w:rsidRPr="00B14976" w:rsidRDefault="00512D58" w:rsidP="00512D58">
      <w:pPr>
        <w:pStyle w:val="NoSpacing"/>
        <w:ind w:left="720" w:hanging="720"/>
      </w:pPr>
    </w:p>
    <w:p w14:paraId="461193E0" w14:textId="77777777" w:rsidR="00512D58" w:rsidRPr="00B14976" w:rsidRDefault="00512D58" w:rsidP="00512D58">
      <w:pPr>
        <w:pStyle w:val="NoSpacing"/>
        <w:ind w:left="720" w:hanging="720"/>
        <w:rPr>
          <w:b/>
        </w:rPr>
      </w:pPr>
      <w:r w:rsidRPr="00B14976">
        <w:rPr>
          <w:b/>
        </w:rPr>
        <w:t>10.</w:t>
      </w:r>
      <w:r w:rsidRPr="00B14976">
        <w:rPr>
          <w:b/>
        </w:rPr>
        <w:tab/>
      </w:r>
      <w:r w:rsidR="00CC3116">
        <w:rPr>
          <w:b/>
          <w:u w:val="single"/>
        </w:rPr>
        <w:t>Protection of the Privacy and Confidentiality of Information Provided by Respondents</w:t>
      </w:r>
    </w:p>
    <w:p w14:paraId="2B62C5A1" w14:textId="77777777" w:rsidR="001E0815" w:rsidRDefault="001E0815" w:rsidP="001E0815">
      <w:pPr>
        <w:ind w:firstLine="720"/>
        <w:rPr>
          <w:noProof/>
          <w:u w:color="C0C0C0"/>
        </w:rPr>
      </w:pPr>
      <w:r>
        <w:t xml:space="preserve">This submission has been </w:t>
      </w:r>
      <w:r w:rsidRPr="007A7AA1">
        <w:t xml:space="preserve">reviewed by NCEZID who determined that the Privacy Act does not apply. The CDC Office of General Counsel </w:t>
      </w:r>
      <w:r>
        <w:t>(OGC)</w:t>
      </w:r>
      <w:r w:rsidRPr="00B14976">
        <w:t xml:space="preserve"> has </w:t>
      </w:r>
      <w:r>
        <w:t xml:space="preserve">also </w:t>
      </w:r>
      <w:r w:rsidRPr="00B14976">
        <w:t>determined that the Privacy Act does not apply to this data collection.</w:t>
      </w:r>
      <w:r>
        <w:t xml:space="preserve"> </w:t>
      </w:r>
      <w:r w:rsidRPr="00B14976">
        <w:t>T</w:t>
      </w:r>
      <w:r w:rsidRPr="00B14976">
        <w:rPr>
          <w:noProof/>
          <w:u w:color="C0C0C0"/>
        </w:rPr>
        <w:t>he</w:t>
      </w:r>
      <w:r>
        <w:rPr>
          <w:noProof/>
          <w:u w:color="C0C0C0"/>
        </w:rPr>
        <w:t xml:space="preserve"> CDC</w:t>
      </w:r>
      <w:r w:rsidRPr="00B14976">
        <w:rPr>
          <w:noProof/>
          <w:u w:color="C0C0C0"/>
        </w:rPr>
        <w:t xml:space="preserve"> OGC believes that NHSN, as it is currently being utilized by CDC,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has the capability to retrieve data by personal identifier, CDC does not, as a matter of practice or policy, retrieve data in 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p>
    <w:p w14:paraId="07446F62" w14:textId="77777777" w:rsidR="00663AED" w:rsidRPr="00DE0BA1" w:rsidRDefault="00663AED" w:rsidP="00676E33">
      <w:pPr>
        <w:ind w:firstLine="720"/>
      </w:pPr>
      <w:r w:rsidRPr="00DE0BA1">
        <w:t xml:space="preserve">An Assurance of Confidentiality is granted for all data collected under NHSN. Accordingly,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(Attachment H) </w:t>
      </w:r>
      <w:r w:rsidRPr="00927C01">
        <w:t xml:space="preserve">The NHSN Assurance of Confidentiality expires </w:t>
      </w:r>
      <w:r w:rsidR="00C21339" w:rsidRPr="00927C01">
        <w:t>December 31, 2020</w:t>
      </w:r>
      <w:r w:rsidRPr="00927C01">
        <w:t>.</w:t>
      </w:r>
      <w:r w:rsidRPr="00DE0BA1">
        <w:t xml:space="preserve"> </w:t>
      </w:r>
    </w:p>
    <w:p w14:paraId="6771B76D" w14:textId="77777777" w:rsidR="001E0815" w:rsidRPr="006E5A0B" w:rsidRDefault="00486EBF" w:rsidP="001E0815">
      <w:pPr>
        <w:pStyle w:val="NoSpacing"/>
        <w:ind w:firstLine="720"/>
        <w:rPr>
          <w:color w:val="548DD4" w:themeColor="text2" w:themeTint="99"/>
        </w:rPr>
      </w:pPr>
      <w:r w:rsidRPr="00B14976">
        <w:t>The use of NHSN i</w:t>
      </w:r>
      <w:r w:rsidR="00C95248">
        <w:t xml:space="preserve">s both voluntary and mandated. </w:t>
      </w:r>
      <w:r w:rsidRPr="00B14976">
        <w:t>State legislatures</w:t>
      </w:r>
      <w:r w:rsidR="001C5733">
        <w:t xml:space="preserve"> and some local health departments</w:t>
      </w:r>
      <w:r w:rsidRPr="00B14976">
        <w:t xml:space="preserve"> have mandated the use of NHSN for public reporting of healthcare-acquired infections by healthcare facilities in their </w:t>
      </w:r>
      <w:r w:rsidR="001C5733">
        <w:t>jurisdiction</w:t>
      </w:r>
      <w:r w:rsidRPr="00B14976">
        <w:t>.</w:t>
      </w:r>
      <w:r w:rsidR="001E0815">
        <w:t xml:space="preserve"> </w:t>
      </w:r>
    </w:p>
    <w:p w14:paraId="1096AC9D" w14:textId="77777777" w:rsidR="00486EBF" w:rsidRPr="00B14976" w:rsidRDefault="00486EBF" w:rsidP="00486EBF">
      <w:pPr>
        <w:ind w:firstLine="720"/>
      </w:pPr>
      <w:r w:rsidRPr="00B14976">
        <w:rPr>
          <w:noProof/>
          <w:u w:color="C0C0C0"/>
        </w:rPr>
        <w:t xml:space="preserve">While the Privacy Act is not applicable, </w:t>
      </w:r>
      <w:r w:rsidRPr="00B14976">
        <w:t xml:space="preserve">in accordance with the stringent safeguarding that must be in place for 308(d) assurance of confidentiality protected projects, all the safeguarding measures described in previous Section A.10 are still in effect. </w:t>
      </w:r>
      <w:r w:rsidRPr="004368A9">
        <w:t>These include: use of a password issued via CDC’s Secure Access Management System for access to the application; data encryption using Secure Socket Layer technology; and lastly, storage of data in password protected files on secure computers in locked, authorized-access-only rooms.</w:t>
      </w:r>
    </w:p>
    <w:p w14:paraId="7F68B89B" w14:textId="77777777" w:rsidR="00486EBF" w:rsidRDefault="00486EBF" w:rsidP="00486EBF">
      <w:pPr>
        <w:ind w:firstLine="720"/>
      </w:pPr>
      <w:r w:rsidRPr="00B14976">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w:t>
      </w:r>
      <w:r>
        <w:t>vestigation, and intervention.</w:t>
      </w:r>
    </w:p>
    <w:p w14:paraId="6F7F0DA3" w14:textId="77777777" w:rsidR="00486EBF" w:rsidRPr="00B14976" w:rsidRDefault="00486EBF" w:rsidP="00486EBF">
      <w:pPr>
        <w:ind w:firstLine="720"/>
        <w:rPr>
          <w:noProof/>
          <w:u w:color="C0C0C0"/>
        </w:rPr>
      </w:pPr>
    </w:p>
    <w:p w14:paraId="783B25D1" w14:textId="77777777" w:rsidR="00C95248" w:rsidRPr="00C95248" w:rsidRDefault="00C95248" w:rsidP="00512D58">
      <w:pPr>
        <w:pStyle w:val="NoSpacing"/>
        <w:ind w:left="720" w:hanging="720"/>
        <w:rPr>
          <w:b/>
        </w:rPr>
      </w:pPr>
      <w:r w:rsidRPr="00C95248">
        <w:rPr>
          <w:b/>
        </w:rPr>
        <w:t>10.1 Privacy Impact Assessment Information</w:t>
      </w:r>
    </w:p>
    <w:p w14:paraId="1026A9A8" w14:textId="77777777" w:rsidR="006E5A0B" w:rsidRDefault="006E5A0B" w:rsidP="006E5A0B">
      <w:pPr>
        <w:pStyle w:val="NoSpacing"/>
        <w:ind w:firstLine="720"/>
      </w:pPr>
      <w:r w:rsidRPr="00C95248">
        <w:t xml:space="preserve">The surveillance data are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hard-copy data collection forms and later entered into the NHSN web interface. </w:t>
      </w:r>
      <w:r w:rsidRPr="00927C01">
        <w:t xml:space="preserve">However, </w:t>
      </w:r>
      <w:r w:rsidR="00390E9D" w:rsidRPr="00927C01">
        <w:t xml:space="preserve">approximately </w:t>
      </w:r>
      <w:r w:rsidR="00A90852" w:rsidRPr="00927C01">
        <w:t>6,800</w:t>
      </w:r>
      <w:r w:rsidR="00E31736" w:rsidRPr="00927C01">
        <w:t xml:space="preserve"> NHSN </w:t>
      </w:r>
      <w:r w:rsidRPr="00927C01">
        <w:t>facilities submit data electronically directly from a vendor system using Clinical Document Architecture (CDA).</w:t>
      </w:r>
      <w:r w:rsidRPr="00C95248">
        <w:t xml:space="preserve"> </w:t>
      </w:r>
    </w:p>
    <w:p w14:paraId="364746B5" w14:textId="77777777" w:rsidR="00C95248" w:rsidRPr="00C95248" w:rsidRDefault="00C95248" w:rsidP="006E5A0B">
      <w:pPr>
        <w:pStyle w:val="NoSpacing"/>
        <w:ind w:firstLine="720"/>
      </w:pPr>
      <w:r w:rsidRPr="00C95248">
        <w:t>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and b) analyze risk factors related to the event data being collected (e.g., date of birth and gender). Data are reported to CDC</w:t>
      </w:r>
      <w:r w:rsidR="00F9685A">
        <w:t>,</w:t>
      </w:r>
      <w:r w:rsidRPr="00C95248">
        <w:t xml:space="preserve"> and CDC aggregates the data for national surveillance and public health practice evaluation purposes.</w:t>
      </w:r>
    </w:p>
    <w:p w14:paraId="67705BD4" w14:textId="77777777" w:rsidR="00C95248" w:rsidRPr="00B14976" w:rsidRDefault="00C95248" w:rsidP="00C95248">
      <w:pPr>
        <w:ind w:firstLine="720"/>
      </w:pPr>
      <w:r w:rsidRPr="00B14976">
        <w:rPr>
          <w:noProof/>
          <w:u w:color="C0C0C0"/>
        </w:rPr>
        <w:t xml:space="preserve">While the Privacy Act is not applicable, </w:t>
      </w:r>
      <w:r w:rsidRPr="00B14976">
        <w:t xml:space="preserve">in accordance with the stringent safeguarding that must be in place for 308(d) assurance of confidentiality protected projects, all the safeguarding measures described in previous Section A.10 are still in effect. </w:t>
      </w:r>
      <w:r w:rsidRPr="004368A9">
        <w:t>These include: use of a password issued via CDC’s Secure Access Management System for access to the application; data encryption using Secure Socket Layer technology; and lastly, storage of data in password protected files on secure computers in locked, authorized-access-only rooms.</w:t>
      </w:r>
    </w:p>
    <w:p w14:paraId="5C7FB831" w14:textId="77777777" w:rsidR="00C95248" w:rsidRDefault="00C95248" w:rsidP="00C95248">
      <w:pPr>
        <w:ind w:firstLine="720"/>
      </w:pPr>
      <w:r w:rsidRPr="00B14976">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w:t>
      </w:r>
      <w:r>
        <w:t>vestigation, and intervention.</w:t>
      </w:r>
    </w:p>
    <w:p w14:paraId="2ACA2A63" w14:textId="77777777" w:rsidR="00512D58" w:rsidRDefault="00512D58" w:rsidP="00512D58">
      <w:pPr>
        <w:pStyle w:val="NoSpacing"/>
        <w:ind w:left="720" w:hanging="720"/>
      </w:pPr>
    </w:p>
    <w:p w14:paraId="28C8D1BC" w14:textId="77777777" w:rsidR="00512D58" w:rsidRPr="00CA0C96" w:rsidRDefault="00512D58" w:rsidP="00512D58">
      <w:pPr>
        <w:pStyle w:val="NoSpacing"/>
        <w:ind w:left="720" w:hanging="720"/>
        <w:rPr>
          <w:b/>
        </w:rPr>
      </w:pPr>
      <w:r w:rsidRPr="00CA0C96">
        <w:rPr>
          <w:b/>
        </w:rPr>
        <w:t>11.</w:t>
      </w:r>
      <w:r w:rsidRPr="00CA0C96">
        <w:rPr>
          <w:b/>
        </w:rPr>
        <w:tab/>
      </w:r>
      <w:r w:rsidR="00CC3116" w:rsidRPr="00CC3116">
        <w:rPr>
          <w:b/>
          <w:u w:val="single"/>
        </w:rPr>
        <w:t xml:space="preserve">Institutional Review Board (IRB) and </w:t>
      </w:r>
      <w:r w:rsidRPr="00CC3116">
        <w:rPr>
          <w:b/>
          <w:u w:val="single"/>
        </w:rPr>
        <w:t>Justification</w:t>
      </w:r>
      <w:r w:rsidRPr="006E5A0B">
        <w:rPr>
          <w:b/>
          <w:u w:val="single"/>
        </w:rPr>
        <w:t xml:space="preserve"> for Sensitive Questions</w:t>
      </w:r>
    </w:p>
    <w:p w14:paraId="3B22F4DC" w14:textId="77777777" w:rsidR="00CC3116" w:rsidRPr="00CC3116" w:rsidRDefault="00CC3116" w:rsidP="00CC3116">
      <w:pPr>
        <w:rPr>
          <w:i/>
        </w:rPr>
      </w:pPr>
      <w:r w:rsidRPr="00CC3116">
        <w:rPr>
          <w:i/>
        </w:rPr>
        <w:t>IRB Approval</w:t>
      </w:r>
    </w:p>
    <w:p w14:paraId="47187469" w14:textId="77777777" w:rsidR="00CC3116" w:rsidRDefault="00CC3116" w:rsidP="00CC3116">
      <w:pPr>
        <w:ind w:firstLine="720"/>
      </w:pPr>
      <w:r w:rsidRPr="00B14976">
        <w:t>For the participating healthcare institutions, data are collected in this system for the purposes of local surveillance and program evaluation. DHQP aggregates the data for national surveillance and public health practice evaluation purposes. No primary research will be conducted as part of this data collection effort</w:t>
      </w:r>
      <w:r w:rsidR="00F9685A">
        <w:t>,</w:t>
      </w:r>
      <w:r w:rsidRPr="00B14976">
        <w:t xml:space="preserve"> and no patient consent forms will be used. </w:t>
      </w:r>
      <w:r w:rsidRPr="004368A9">
        <w:t xml:space="preserve">Although this is not a research project, this Protocol was submitted for ethical review to the CDC Institutional Review Board (IRB) and was approved (Protocol #4062, exp. 05/18/05.) The most recent request for amendment and continuation was approved on 08/29/06 and expired on 05/18/07. </w:t>
      </w:r>
      <w:r w:rsidRPr="004368A9" w:rsidDel="009A109B">
        <w:t xml:space="preserve">Subsequently, in consultation with NCEZID senior staff, the program was advised that the activities of the NHSN are surveillance and evaluation of public health practice and that IRB review is no longer required, therefore the protocol has been closed (Attachment </w:t>
      </w:r>
      <w:r w:rsidDel="009A109B">
        <w:t>F</w:t>
      </w:r>
      <w:r w:rsidRPr="004368A9" w:rsidDel="009A109B">
        <w:t>).</w:t>
      </w:r>
    </w:p>
    <w:p w14:paraId="1036CDD8" w14:textId="77777777" w:rsidR="00F9685A" w:rsidRDefault="00F9685A" w:rsidP="00CC3116">
      <w:pPr>
        <w:pStyle w:val="NoSpacing"/>
        <w:rPr>
          <w:i/>
        </w:rPr>
      </w:pPr>
    </w:p>
    <w:p w14:paraId="218387F3" w14:textId="77777777" w:rsidR="00CC3116" w:rsidRPr="00CC3116" w:rsidRDefault="00CC3116" w:rsidP="00CC3116">
      <w:pPr>
        <w:pStyle w:val="NoSpacing"/>
        <w:rPr>
          <w:i/>
        </w:rPr>
      </w:pPr>
      <w:r>
        <w:rPr>
          <w:i/>
        </w:rPr>
        <w:t>Justification for Sensitive Questions</w:t>
      </w:r>
    </w:p>
    <w:p w14:paraId="4E033CC2" w14:textId="77777777" w:rsidR="007C3A46" w:rsidRDefault="008B3F6E" w:rsidP="008B3F6E">
      <w:pPr>
        <w:pStyle w:val="NoSpacing"/>
        <w:ind w:firstLine="720"/>
      </w:pPr>
      <w:r w:rsidRPr="008B3F6E">
        <w:t xml:space="preserve">The reporting of adverse events associated with healthcare can be sensitive unless the institution is assured that the data aggregating organization will provide security for the data and maintain the institution’s confidentiality. As discussed in </w:t>
      </w:r>
      <w:r w:rsidRPr="00D10FAD">
        <w:t>item A</w:t>
      </w:r>
      <w:r w:rsidRPr="008B3F6E">
        <w:t>.10 above, NHSN is authorized to assure confidentiality to its participating individuals and institutions for voluntarily submitted data.</w:t>
      </w:r>
    </w:p>
    <w:p w14:paraId="6D3EC341" w14:textId="77777777" w:rsidR="008B3F6E" w:rsidRPr="008B3F6E" w:rsidRDefault="008B3F6E" w:rsidP="008B3F6E">
      <w:pPr>
        <w:pStyle w:val="NoSpacing"/>
        <w:ind w:firstLine="720"/>
      </w:pPr>
    </w:p>
    <w:p w14:paraId="1BD57A38" w14:textId="77777777" w:rsidR="007C3A46" w:rsidRPr="00CA0C96" w:rsidRDefault="007C3A46" w:rsidP="00512D58">
      <w:pPr>
        <w:pStyle w:val="NoSpacing"/>
        <w:ind w:left="720" w:hanging="720"/>
        <w:rPr>
          <w:b/>
        </w:rPr>
      </w:pPr>
      <w:r w:rsidRPr="00CA0C96">
        <w:rPr>
          <w:b/>
        </w:rPr>
        <w:t>12.</w:t>
      </w:r>
      <w:r w:rsidRPr="00CA0C96">
        <w:rPr>
          <w:b/>
        </w:rPr>
        <w:tab/>
      </w:r>
      <w:r w:rsidRPr="006E5A0B">
        <w:rPr>
          <w:b/>
          <w:u w:val="single"/>
        </w:rPr>
        <w:t>Estimates of Annualized Burden Hours and Costs</w:t>
      </w:r>
    </w:p>
    <w:p w14:paraId="67BE7582" w14:textId="68846CEF" w:rsidR="007C3A46" w:rsidRDefault="008B3F6E" w:rsidP="008B3F6E">
      <w:pPr>
        <w:pStyle w:val="NoSpacing"/>
        <w:ind w:firstLine="720"/>
      </w:pPr>
      <w:r w:rsidRPr="008B3F6E">
        <w:t xml:space="preserve">The tables below provide the burden hour and cost estimates for the proposed NHSN data </w:t>
      </w:r>
      <w:r w:rsidRPr="00E409B8">
        <w:t xml:space="preserve">collection tools. </w:t>
      </w:r>
      <w:r w:rsidRPr="00E95FFA">
        <w:t>Detailed revisions of the previous burden tables are available in Attachments D-3 and D-4.</w:t>
      </w:r>
    </w:p>
    <w:p w14:paraId="3B53F87F" w14:textId="77777777" w:rsidR="00E45762" w:rsidRDefault="00E45762" w:rsidP="008B3F6E">
      <w:pPr>
        <w:pStyle w:val="NoSpacing"/>
        <w:ind w:firstLine="720"/>
      </w:pPr>
    </w:p>
    <w:p w14:paraId="10AEDACA" w14:textId="77777777" w:rsidR="00F15E33" w:rsidRDefault="00F15E33" w:rsidP="008B3F6E">
      <w:pPr>
        <w:pStyle w:val="NoSpacing"/>
        <w:ind w:firstLine="720"/>
      </w:pPr>
    </w:p>
    <w:p w14:paraId="1F0C33B4" w14:textId="77777777" w:rsidR="00F15E33" w:rsidRPr="00CA0C96" w:rsidRDefault="00F15E33" w:rsidP="00F15E33">
      <w:pPr>
        <w:pStyle w:val="NoSpacing"/>
        <w:ind w:left="720" w:hanging="720"/>
        <w:rPr>
          <w:b/>
        </w:rPr>
      </w:pPr>
      <w:r w:rsidRPr="00CA0C96">
        <w:rPr>
          <w:b/>
        </w:rPr>
        <w:t xml:space="preserve">A. </w:t>
      </w:r>
      <w:r w:rsidRPr="00CA0C96">
        <w:rPr>
          <w:b/>
        </w:rPr>
        <w:tab/>
        <w:t>Estimates of Annualized Burden Hours</w:t>
      </w:r>
    </w:p>
    <w:p w14:paraId="1563C908" w14:textId="37E7008E" w:rsidR="00E95FFA" w:rsidRPr="00E95FFA" w:rsidRDefault="00E95FFA" w:rsidP="00E95FFA"/>
    <w:p w14:paraId="0C70138C" w14:textId="348345E8" w:rsidR="00E95FFA" w:rsidRDefault="00E95FFA" w:rsidP="00E95FFA"/>
    <w:p w14:paraId="2B1D97BF" w14:textId="413D55DB" w:rsidR="00E95FFA" w:rsidRPr="007C25A9" w:rsidRDefault="00E95FFA" w:rsidP="00E95FFA">
      <w:r w:rsidRPr="007C25A9">
        <w:t xml:space="preserve">The tables below provide the burden hour and cost estimates for the proposed NHSN data collection tools.  Many of the collection tools contained in NHSN are required to be completed for participation in NHSN, in a CMS reporting program, or in order to fulfill state reporting mandates.  In order to estimate annualized burden hours and costs, the number of respondents is first determined by the number of facilities that report to NHSN by component and includes projected growth or reductions in facilities reporting during the ICR period.  For forms that are required for participation in NHSN or a CMS reporting program, CDC calculates burden based on a 100 percent response rate, whereas an estimated response rate less than 100 percent is calculated for those forms that are voluntary or optional.  CDC then considers the burden associated with surveillance, data entry, analysis, and validation to determine the amount of time required for each form to be completed.  Annual labor rates reported by the U.S. Department of Labor are used to calculate the annual burden costs based on the hourly rate of pay for health professionals most qualified to complete NHSN data submission.  Incorporating all proposed revisions, the estimated burden for reporting reflects an increase in hours by </w:t>
      </w:r>
      <w:r w:rsidR="00E75D00" w:rsidRPr="007C25A9">
        <w:t>464,498</w:t>
      </w:r>
      <w:r w:rsidRPr="007C25A9">
        <w:t xml:space="preserve"> hours and an increase in the burden cost by </w:t>
      </w:r>
      <w:r w:rsidRPr="007C25A9">
        <w:rPr>
          <w:b/>
        </w:rPr>
        <w:t>$</w:t>
      </w:r>
      <w:r w:rsidR="00E75D00" w:rsidRPr="007C25A9">
        <w:rPr>
          <w:b/>
        </w:rPr>
        <w:t>14,716</w:t>
      </w:r>
      <w:r w:rsidR="00557580" w:rsidRPr="007C25A9">
        <w:rPr>
          <w:b/>
        </w:rPr>
        <w:t>,</w:t>
      </w:r>
      <w:r w:rsidR="00E75D00" w:rsidRPr="007C25A9">
        <w:rPr>
          <w:b/>
        </w:rPr>
        <w:t>728</w:t>
      </w:r>
      <w:r w:rsidRPr="007C25A9">
        <w:t xml:space="preserve"> from the most recently-approved ICR in November </w:t>
      </w:r>
      <w:r w:rsidR="00F14605" w:rsidRPr="007C25A9">
        <w:t>2016</w:t>
      </w:r>
      <w:r w:rsidRPr="007C25A9">
        <w:t>. Detailed revisions of the previous burden tables are available in Attachments D-3 and D-4.</w:t>
      </w:r>
    </w:p>
    <w:p w14:paraId="0C5F44E2" w14:textId="17CF5BF1" w:rsidR="00E95FFA" w:rsidRPr="007C25A9" w:rsidRDefault="00E95FFA" w:rsidP="00E95FFA"/>
    <w:p w14:paraId="0906FE00" w14:textId="77777777" w:rsidR="00F15E33" w:rsidRPr="00E95FFA" w:rsidRDefault="00F15E33" w:rsidP="00E95FFA">
      <w:pPr>
        <w:sectPr w:rsidR="00F15E33" w:rsidRPr="00E95FFA" w:rsidSect="0026129E">
          <w:pgSz w:w="12240" w:h="15840"/>
          <w:pgMar w:top="1440" w:right="1440" w:bottom="1440" w:left="1440" w:header="720" w:footer="720" w:gutter="0"/>
          <w:cols w:space="720"/>
          <w:docGrid w:linePitch="360"/>
        </w:sectPr>
      </w:pPr>
    </w:p>
    <w:p w14:paraId="1B66E9D3" w14:textId="77777777" w:rsidR="008B3F6E" w:rsidRPr="008B3F6E" w:rsidRDefault="008B3F6E" w:rsidP="00307E79">
      <w:pPr>
        <w:pStyle w:val="NoSpacing"/>
      </w:pPr>
    </w:p>
    <w:p w14:paraId="562515D9" w14:textId="77777777" w:rsidR="007C3A46" w:rsidRPr="00992EBE" w:rsidRDefault="007C3A46" w:rsidP="007C3A46">
      <w:pPr>
        <w:pStyle w:val="NoSpacing"/>
        <w:ind w:left="720" w:hanging="720"/>
        <w:rPr>
          <w:b/>
        </w:rPr>
      </w:pPr>
      <w:r w:rsidRPr="00B7329C">
        <w:rPr>
          <w:b/>
        </w:rPr>
        <w:t>Estimated annual burden</w:t>
      </w:r>
      <w:r w:rsidR="00992EBE" w:rsidRPr="00B7329C">
        <w:rPr>
          <w:b/>
          <w:vertAlign w:val="superscript"/>
        </w:rPr>
        <w:t>a</w:t>
      </w:r>
    </w:p>
    <w:tbl>
      <w:tblPr>
        <w:tblStyle w:val="TableGrid"/>
        <w:tblW w:w="14197" w:type="dxa"/>
        <w:tblInd w:w="-432" w:type="dxa"/>
        <w:tblLayout w:type="fixed"/>
        <w:tblLook w:val="04A0" w:firstRow="1" w:lastRow="0" w:firstColumn="1" w:lastColumn="0" w:noHBand="0" w:noVBand="1"/>
      </w:tblPr>
      <w:tblGrid>
        <w:gridCol w:w="4297"/>
        <w:gridCol w:w="2250"/>
        <w:gridCol w:w="1620"/>
        <w:gridCol w:w="1260"/>
        <w:gridCol w:w="1350"/>
        <w:gridCol w:w="1350"/>
        <w:gridCol w:w="2070"/>
      </w:tblGrid>
      <w:tr w:rsidR="00EE0FED" w:rsidRPr="006C6312" w14:paraId="3A0F1170" w14:textId="77777777" w:rsidTr="00B009DC">
        <w:trPr>
          <w:tblHeader/>
        </w:trPr>
        <w:tc>
          <w:tcPr>
            <w:tcW w:w="4297" w:type="dxa"/>
            <w:vAlign w:val="bottom"/>
          </w:tcPr>
          <w:p w14:paraId="67C409A2" w14:textId="77777777" w:rsidR="00EE0FED" w:rsidRPr="006C6312" w:rsidRDefault="00EE0FED" w:rsidP="007C3A46">
            <w:pPr>
              <w:pStyle w:val="NoSpacing"/>
              <w:rPr>
                <w:b/>
                <w:sz w:val="20"/>
                <w:szCs w:val="20"/>
              </w:rPr>
            </w:pPr>
            <w:r w:rsidRPr="006C6312">
              <w:rPr>
                <w:b/>
                <w:sz w:val="20"/>
                <w:szCs w:val="20"/>
              </w:rPr>
              <w:t>Form</w:t>
            </w:r>
            <w:r>
              <w:rPr>
                <w:b/>
                <w:sz w:val="20"/>
                <w:szCs w:val="20"/>
              </w:rPr>
              <w:t xml:space="preserve"> Number &amp;</w:t>
            </w:r>
            <w:r w:rsidRPr="006C6312">
              <w:rPr>
                <w:b/>
                <w:sz w:val="20"/>
                <w:szCs w:val="20"/>
              </w:rPr>
              <w:t xml:space="preserve"> Name</w:t>
            </w:r>
          </w:p>
        </w:tc>
        <w:tc>
          <w:tcPr>
            <w:tcW w:w="2250" w:type="dxa"/>
            <w:vAlign w:val="bottom"/>
          </w:tcPr>
          <w:p w14:paraId="66B289F4" w14:textId="77777777" w:rsidR="00EE0FED" w:rsidRPr="006C6312" w:rsidRDefault="00EE0FED" w:rsidP="007C3A46">
            <w:pPr>
              <w:pStyle w:val="NoSpacing"/>
              <w:jc w:val="center"/>
              <w:rPr>
                <w:b/>
                <w:sz w:val="20"/>
                <w:szCs w:val="20"/>
              </w:rPr>
            </w:pPr>
            <w:r w:rsidRPr="006C6312">
              <w:rPr>
                <w:b/>
                <w:sz w:val="20"/>
                <w:szCs w:val="20"/>
              </w:rPr>
              <w:t xml:space="preserve">No. of Respondents </w:t>
            </w:r>
          </w:p>
        </w:tc>
        <w:tc>
          <w:tcPr>
            <w:tcW w:w="1620" w:type="dxa"/>
            <w:vAlign w:val="bottom"/>
          </w:tcPr>
          <w:p w14:paraId="6A634A60" w14:textId="77777777" w:rsidR="00EE0FED" w:rsidRPr="006C6312" w:rsidRDefault="00EE0FED" w:rsidP="007C3A46">
            <w:pPr>
              <w:pStyle w:val="NoSpacing"/>
              <w:jc w:val="center"/>
              <w:rPr>
                <w:b/>
                <w:sz w:val="20"/>
                <w:szCs w:val="20"/>
              </w:rPr>
            </w:pPr>
            <w:r>
              <w:rPr>
                <w:b/>
                <w:sz w:val="20"/>
                <w:szCs w:val="20"/>
              </w:rPr>
              <w:t xml:space="preserve">No. of </w:t>
            </w:r>
            <w:r w:rsidRPr="006C6312">
              <w:rPr>
                <w:b/>
                <w:sz w:val="20"/>
                <w:szCs w:val="20"/>
              </w:rPr>
              <w:t xml:space="preserve">Responses per Respondent </w:t>
            </w:r>
          </w:p>
        </w:tc>
        <w:tc>
          <w:tcPr>
            <w:tcW w:w="1260" w:type="dxa"/>
            <w:vAlign w:val="bottom"/>
          </w:tcPr>
          <w:p w14:paraId="7E2944ED" w14:textId="77777777" w:rsidR="00EE0FED" w:rsidRPr="006C6312" w:rsidRDefault="00EE0FED" w:rsidP="007C3A46">
            <w:pPr>
              <w:pStyle w:val="NoSpacing"/>
              <w:jc w:val="center"/>
              <w:rPr>
                <w:b/>
                <w:sz w:val="20"/>
                <w:szCs w:val="20"/>
              </w:rPr>
            </w:pPr>
            <w:r>
              <w:rPr>
                <w:b/>
                <w:sz w:val="20"/>
                <w:szCs w:val="20"/>
              </w:rPr>
              <w:t xml:space="preserve">Avg. </w:t>
            </w:r>
            <w:r w:rsidRPr="006C6312">
              <w:rPr>
                <w:b/>
                <w:sz w:val="20"/>
                <w:szCs w:val="20"/>
              </w:rPr>
              <w:t>Burden per Response (Hours)</w:t>
            </w:r>
          </w:p>
        </w:tc>
        <w:tc>
          <w:tcPr>
            <w:tcW w:w="1350" w:type="dxa"/>
            <w:vAlign w:val="bottom"/>
          </w:tcPr>
          <w:p w14:paraId="10462233" w14:textId="77777777" w:rsidR="00EE0FED" w:rsidRPr="006C6312" w:rsidRDefault="00EE0FED" w:rsidP="008764CA">
            <w:pPr>
              <w:pStyle w:val="NoSpacing"/>
              <w:jc w:val="center"/>
              <w:rPr>
                <w:b/>
                <w:sz w:val="20"/>
                <w:szCs w:val="20"/>
              </w:rPr>
            </w:pPr>
            <w:r w:rsidRPr="006C6312">
              <w:rPr>
                <w:b/>
                <w:sz w:val="20"/>
                <w:szCs w:val="20"/>
              </w:rPr>
              <w:t>Total</w:t>
            </w:r>
            <w:r>
              <w:rPr>
                <w:b/>
                <w:sz w:val="20"/>
                <w:szCs w:val="20"/>
              </w:rPr>
              <w:t xml:space="preserve"> </w:t>
            </w:r>
            <w:r w:rsidRPr="006C6312">
              <w:rPr>
                <w:b/>
                <w:sz w:val="20"/>
                <w:szCs w:val="20"/>
              </w:rPr>
              <w:t>Burden (Hours)</w:t>
            </w:r>
          </w:p>
        </w:tc>
        <w:tc>
          <w:tcPr>
            <w:tcW w:w="1350" w:type="dxa"/>
          </w:tcPr>
          <w:p w14:paraId="6D9AB9CB" w14:textId="77777777" w:rsidR="00EE0FED" w:rsidRPr="006C6312" w:rsidRDefault="003F3FE9" w:rsidP="0032062D">
            <w:pPr>
              <w:pStyle w:val="NoSpacing"/>
              <w:jc w:val="center"/>
              <w:rPr>
                <w:b/>
                <w:sz w:val="20"/>
                <w:szCs w:val="20"/>
              </w:rPr>
            </w:pPr>
            <w:r>
              <w:rPr>
                <w:b/>
                <w:sz w:val="20"/>
                <w:szCs w:val="20"/>
              </w:rPr>
              <w:t xml:space="preserve">Required by a </w:t>
            </w:r>
            <w:r w:rsidR="00EE0FED">
              <w:rPr>
                <w:b/>
                <w:sz w:val="20"/>
                <w:szCs w:val="20"/>
              </w:rPr>
              <w:t xml:space="preserve">CMS </w:t>
            </w:r>
            <w:r>
              <w:rPr>
                <w:b/>
                <w:sz w:val="20"/>
                <w:szCs w:val="20"/>
              </w:rPr>
              <w:t>Reporting program</w:t>
            </w:r>
          </w:p>
        </w:tc>
        <w:tc>
          <w:tcPr>
            <w:tcW w:w="2070" w:type="dxa"/>
          </w:tcPr>
          <w:p w14:paraId="63D69495" w14:textId="77777777" w:rsidR="00EE0FED" w:rsidRDefault="00B46EB6" w:rsidP="003D6598">
            <w:pPr>
              <w:pStyle w:val="NoSpacing"/>
              <w:rPr>
                <w:b/>
                <w:sz w:val="20"/>
                <w:szCs w:val="20"/>
              </w:rPr>
            </w:pPr>
            <w:r w:rsidRPr="00B46EB6">
              <w:rPr>
                <w:b/>
                <w:sz w:val="20"/>
                <w:szCs w:val="20"/>
              </w:rPr>
              <w:t>Requirement for NHSN participation or state reporting</w:t>
            </w:r>
          </w:p>
        </w:tc>
      </w:tr>
      <w:tr w:rsidR="005D6033" w:rsidRPr="006C6312" w14:paraId="75A17762" w14:textId="77777777" w:rsidTr="00B009DC">
        <w:tc>
          <w:tcPr>
            <w:tcW w:w="4297" w:type="dxa"/>
            <w:vAlign w:val="bottom"/>
          </w:tcPr>
          <w:p w14:paraId="6F1CD272" w14:textId="77777777" w:rsidR="005D6033" w:rsidRPr="009D0F4C" w:rsidRDefault="005D6033" w:rsidP="005D6033">
            <w:pPr>
              <w:rPr>
                <w:color w:val="000000"/>
                <w:sz w:val="20"/>
                <w:szCs w:val="20"/>
              </w:rPr>
            </w:pPr>
            <w:r w:rsidRPr="009D0F4C">
              <w:rPr>
                <w:color w:val="000000"/>
                <w:sz w:val="20"/>
                <w:szCs w:val="20"/>
              </w:rPr>
              <w:t xml:space="preserve">57.100 NHSN Registration Form </w:t>
            </w:r>
          </w:p>
        </w:tc>
        <w:tc>
          <w:tcPr>
            <w:tcW w:w="2250" w:type="dxa"/>
            <w:vAlign w:val="center"/>
          </w:tcPr>
          <w:p w14:paraId="3FC25AAC" w14:textId="77777777" w:rsidR="005D6033" w:rsidRPr="00B7329C" w:rsidRDefault="005D6033" w:rsidP="005D6033">
            <w:pPr>
              <w:jc w:val="center"/>
              <w:rPr>
                <w:sz w:val="20"/>
                <w:szCs w:val="20"/>
              </w:rPr>
            </w:pPr>
            <w:r w:rsidRPr="00B7329C">
              <w:rPr>
                <w:sz w:val="20"/>
                <w:szCs w:val="20"/>
              </w:rPr>
              <w:t>2,000</w:t>
            </w:r>
          </w:p>
        </w:tc>
        <w:tc>
          <w:tcPr>
            <w:tcW w:w="1620" w:type="dxa"/>
            <w:vAlign w:val="center"/>
          </w:tcPr>
          <w:p w14:paraId="1E1D4AAF" w14:textId="77777777" w:rsidR="005D6033" w:rsidRPr="000E478E" w:rsidRDefault="005D6033" w:rsidP="005D6033">
            <w:pPr>
              <w:jc w:val="center"/>
              <w:rPr>
                <w:sz w:val="20"/>
                <w:szCs w:val="20"/>
              </w:rPr>
            </w:pPr>
            <w:r w:rsidRPr="000E478E">
              <w:rPr>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4C6D903" w14:textId="77777777" w:rsidR="005D6033" w:rsidRPr="000E478E" w:rsidRDefault="005D6033" w:rsidP="005D6033">
            <w:pPr>
              <w:jc w:val="center"/>
              <w:rPr>
                <w:sz w:val="20"/>
                <w:szCs w:val="20"/>
              </w:rPr>
            </w:pPr>
            <w:r w:rsidRPr="000E478E">
              <w:rPr>
                <w:sz w:val="20"/>
                <w:szCs w:val="20"/>
              </w:rPr>
              <w:t>5/60</w:t>
            </w:r>
          </w:p>
        </w:tc>
        <w:tc>
          <w:tcPr>
            <w:tcW w:w="1350" w:type="dxa"/>
            <w:vAlign w:val="center"/>
          </w:tcPr>
          <w:p w14:paraId="3B804632" w14:textId="77777777" w:rsidR="005D6033" w:rsidRPr="000E478E" w:rsidRDefault="005D6033" w:rsidP="005D6033">
            <w:pPr>
              <w:jc w:val="center"/>
              <w:rPr>
                <w:sz w:val="20"/>
                <w:szCs w:val="20"/>
              </w:rPr>
            </w:pPr>
            <w:r w:rsidRPr="000E478E">
              <w:rPr>
                <w:sz w:val="20"/>
                <w:szCs w:val="20"/>
              </w:rPr>
              <w:t>167</w:t>
            </w:r>
          </w:p>
        </w:tc>
        <w:tc>
          <w:tcPr>
            <w:tcW w:w="1350" w:type="dxa"/>
          </w:tcPr>
          <w:p w14:paraId="4311BA8A" w14:textId="77777777" w:rsidR="005D6033" w:rsidRPr="000E478E" w:rsidRDefault="005D6033" w:rsidP="003D6598">
            <w:pPr>
              <w:jc w:val="center"/>
              <w:rPr>
                <w:sz w:val="20"/>
                <w:szCs w:val="20"/>
              </w:rPr>
            </w:pPr>
            <w:r>
              <w:rPr>
                <w:sz w:val="20"/>
                <w:szCs w:val="20"/>
              </w:rPr>
              <w:t>Yes</w:t>
            </w:r>
          </w:p>
        </w:tc>
        <w:tc>
          <w:tcPr>
            <w:tcW w:w="2070" w:type="dxa"/>
          </w:tcPr>
          <w:p w14:paraId="1A2E19D3" w14:textId="77777777" w:rsidR="005D6033" w:rsidRPr="005D6033" w:rsidRDefault="00B46EB6" w:rsidP="003D6598">
            <w:pPr>
              <w:rPr>
                <w:sz w:val="20"/>
                <w:szCs w:val="20"/>
              </w:rPr>
            </w:pPr>
            <w:r w:rsidRPr="00B46EB6">
              <w:rPr>
                <w:sz w:val="20"/>
              </w:rPr>
              <w:t>This form must be completed during NHSN enrollment, which is required for CMS reporting</w:t>
            </w:r>
          </w:p>
        </w:tc>
      </w:tr>
      <w:tr w:rsidR="005D6033" w:rsidRPr="000E478E" w14:paraId="201EB134" w14:textId="77777777" w:rsidTr="00B009DC">
        <w:tc>
          <w:tcPr>
            <w:tcW w:w="4297" w:type="dxa"/>
            <w:vAlign w:val="bottom"/>
          </w:tcPr>
          <w:p w14:paraId="4E6DF299" w14:textId="77777777" w:rsidR="005D6033" w:rsidRPr="009D0F4C" w:rsidRDefault="005D6033" w:rsidP="005D6033">
            <w:pPr>
              <w:rPr>
                <w:color w:val="000000"/>
                <w:sz w:val="20"/>
                <w:szCs w:val="20"/>
              </w:rPr>
            </w:pPr>
            <w:r w:rsidRPr="009D0F4C">
              <w:rPr>
                <w:color w:val="000000"/>
                <w:sz w:val="20"/>
                <w:szCs w:val="20"/>
              </w:rPr>
              <w:t>57.101 Facility Contact Information</w:t>
            </w:r>
          </w:p>
        </w:tc>
        <w:tc>
          <w:tcPr>
            <w:tcW w:w="2250" w:type="dxa"/>
            <w:vAlign w:val="center"/>
          </w:tcPr>
          <w:p w14:paraId="6B00A521" w14:textId="77777777" w:rsidR="005D6033" w:rsidRPr="00B7329C" w:rsidRDefault="005D6033" w:rsidP="005D6033">
            <w:pPr>
              <w:jc w:val="center"/>
              <w:rPr>
                <w:sz w:val="20"/>
                <w:szCs w:val="20"/>
              </w:rPr>
            </w:pPr>
            <w:r w:rsidRPr="00B7329C">
              <w:rPr>
                <w:sz w:val="20"/>
                <w:szCs w:val="20"/>
              </w:rPr>
              <w:t>2,000</w:t>
            </w:r>
          </w:p>
        </w:tc>
        <w:tc>
          <w:tcPr>
            <w:tcW w:w="1620" w:type="dxa"/>
            <w:vAlign w:val="center"/>
          </w:tcPr>
          <w:p w14:paraId="12CBE31E" w14:textId="77777777" w:rsidR="005D6033" w:rsidRPr="000E478E" w:rsidRDefault="005D6033" w:rsidP="005D6033">
            <w:pPr>
              <w:jc w:val="center"/>
              <w:rPr>
                <w:sz w:val="20"/>
                <w:szCs w:val="20"/>
              </w:rPr>
            </w:pPr>
            <w:r w:rsidRPr="000E478E">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32D4C0C1" w14:textId="77777777" w:rsidR="005D6033" w:rsidRPr="000E478E" w:rsidRDefault="005D6033" w:rsidP="005D6033">
            <w:pPr>
              <w:jc w:val="center"/>
              <w:rPr>
                <w:sz w:val="20"/>
                <w:szCs w:val="20"/>
              </w:rPr>
            </w:pPr>
            <w:r w:rsidRPr="000E478E">
              <w:rPr>
                <w:sz w:val="20"/>
                <w:szCs w:val="20"/>
              </w:rPr>
              <w:t>10/60</w:t>
            </w:r>
          </w:p>
        </w:tc>
        <w:tc>
          <w:tcPr>
            <w:tcW w:w="1350" w:type="dxa"/>
            <w:vAlign w:val="center"/>
          </w:tcPr>
          <w:p w14:paraId="26F37133" w14:textId="77777777" w:rsidR="005D6033" w:rsidRPr="000E478E" w:rsidRDefault="005D6033" w:rsidP="005D6033">
            <w:pPr>
              <w:jc w:val="center"/>
              <w:rPr>
                <w:sz w:val="20"/>
                <w:szCs w:val="20"/>
              </w:rPr>
            </w:pPr>
            <w:r w:rsidRPr="000E478E">
              <w:rPr>
                <w:sz w:val="20"/>
                <w:szCs w:val="20"/>
              </w:rPr>
              <w:t>333</w:t>
            </w:r>
          </w:p>
        </w:tc>
        <w:tc>
          <w:tcPr>
            <w:tcW w:w="1350" w:type="dxa"/>
          </w:tcPr>
          <w:p w14:paraId="644A7722" w14:textId="77777777" w:rsidR="005D6033" w:rsidRPr="000E478E" w:rsidRDefault="005D6033" w:rsidP="003D6598">
            <w:pPr>
              <w:jc w:val="center"/>
              <w:rPr>
                <w:sz w:val="20"/>
                <w:szCs w:val="20"/>
              </w:rPr>
            </w:pPr>
            <w:r w:rsidRPr="00864C94">
              <w:rPr>
                <w:sz w:val="20"/>
                <w:szCs w:val="20"/>
              </w:rPr>
              <w:t>Yes</w:t>
            </w:r>
          </w:p>
        </w:tc>
        <w:tc>
          <w:tcPr>
            <w:tcW w:w="2070" w:type="dxa"/>
          </w:tcPr>
          <w:p w14:paraId="17C949BE" w14:textId="77777777" w:rsidR="005D6033" w:rsidRPr="005D6033" w:rsidRDefault="00B46EB6" w:rsidP="003D6598">
            <w:pPr>
              <w:rPr>
                <w:sz w:val="20"/>
                <w:szCs w:val="20"/>
              </w:rPr>
            </w:pPr>
            <w:r w:rsidRPr="00B46EB6">
              <w:rPr>
                <w:sz w:val="20"/>
              </w:rPr>
              <w:t>This form must be completed during NHSN enrollment, which is required for CMS reporting</w:t>
            </w:r>
          </w:p>
        </w:tc>
      </w:tr>
      <w:tr w:rsidR="005D6033" w:rsidRPr="000E478E" w14:paraId="478FCE46" w14:textId="77777777" w:rsidTr="00B009DC">
        <w:tc>
          <w:tcPr>
            <w:tcW w:w="4297" w:type="dxa"/>
            <w:vAlign w:val="bottom"/>
          </w:tcPr>
          <w:p w14:paraId="5480CDB0" w14:textId="77777777" w:rsidR="005D6033" w:rsidRPr="009D0F4C" w:rsidRDefault="005D6033" w:rsidP="005D6033">
            <w:pPr>
              <w:rPr>
                <w:color w:val="000000"/>
                <w:sz w:val="20"/>
                <w:szCs w:val="20"/>
              </w:rPr>
            </w:pPr>
            <w:r w:rsidRPr="009D0F4C">
              <w:rPr>
                <w:color w:val="000000"/>
                <w:sz w:val="20"/>
                <w:szCs w:val="20"/>
              </w:rPr>
              <w:t>57.103 Patient Safety Component--Annual Hospital Survey</w:t>
            </w:r>
          </w:p>
        </w:tc>
        <w:tc>
          <w:tcPr>
            <w:tcW w:w="2250" w:type="dxa"/>
            <w:vAlign w:val="center"/>
          </w:tcPr>
          <w:p w14:paraId="6C5FC2CF" w14:textId="77777777" w:rsidR="005D6033" w:rsidRPr="0082567D" w:rsidRDefault="005D6033" w:rsidP="005D6033">
            <w:pPr>
              <w:jc w:val="center"/>
              <w:rPr>
                <w:sz w:val="20"/>
                <w:szCs w:val="20"/>
              </w:rPr>
            </w:pPr>
            <w:r w:rsidRPr="0082567D">
              <w:rPr>
                <w:sz w:val="20"/>
                <w:szCs w:val="20"/>
              </w:rPr>
              <w:t>5,000</w:t>
            </w:r>
          </w:p>
        </w:tc>
        <w:tc>
          <w:tcPr>
            <w:tcW w:w="1620" w:type="dxa"/>
            <w:vAlign w:val="center"/>
          </w:tcPr>
          <w:p w14:paraId="30C1724A" w14:textId="77777777" w:rsidR="005D6033" w:rsidRPr="0082567D" w:rsidRDefault="005D6033" w:rsidP="005D6033">
            <w:pPr>
              <w:jc w:val="center"/>
              <w:rPr>
                <w:sz w:val="20"/>
                <w:szCs w:val="20"/>
              </w:rPr>
            </w:pPr>
            <w:r w:rsidRPr="0082567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084A5ABA" w14:textId="2E87F085" w:rsidR="005D6033" w:rsidRPr="0082567D" w:rsidRDefault="00E75D00" w:rsidP="005D6033">
            <w:pPr>
              <w:jc w:val="center"/>
              <w:rPr>
                <w:sz w:val="20"/>
                <w:szCs w:val="20"/>
              </w:rPr>
            </w:pPr>
            <w:r>
              <w:rPr>
                <w:sz w:val="20"/>
                <w:szCs w:val="20"/>
              </w:rPr>
              <w:t>60</w:t>
            </w:r>
            <w:r w:rsidR="005D6033" w:rsidRPr="0082567D">
              <w:rPr>
                <w:sz w:val="20"/>
                <w:szCs w:val="20"/>
              </w:rPr>
              <w:t>/60</w:t>
            </w:r>
          </w:p>
        </w:tc>
        <w:tc>
          <w:tcPr>
            <w:tcW w:w="1350" w:type="dxa"/>
            <w:vAlign w:val="center"/>
          </w:tcPr>
          <w:p w14:paraId="27873CE1" w14:textId="3022F1B6" w:rsidR="005D6033" w:rsidRPr="0082567D" w:rsidRDefault="00E75D00" w:rsidP="005D6033">
            <w:pPr>
              <w:jc w:val="center"/>
              <w:rPr>
                <w:sz w:val="20"/>
                <w:szCs w:val="20"/>
              </w:rPr>
            </w:pPr>
            <w:r>
              <w:rPr>
                <w:sz w:val="20"/>
                <w:szCs w:val="20"/>
              </w:rPr>
              <w:t>5,000</w:t>
            </w:r>
          </w:p>
        </w:tc>
        <w:tc>
          <w:tcPr>
            <w:tcW w:w="1350" w:type="dxa"/>
          </w:tcPr>
          <w:p w14:paraId="0A375D22" w14:textId="77777777" w:rsidR="003F3FE9" w:rsidRDefault="005D6033" w:rsidP="003D6598">
            <w:pPr>
              <w:jc w:val="center"/>
              <w:rPr>
                <w:sz w:val="20"/>
                <w:szCs w:val="20"/>
              </w:rPr>
            </w:pPr>
            <w:r w:rsidRPr="00864C94">
              <w:rPr>
                <w:sz w:val="20"/>
                <w:szCs w:val="20"/>
              </w:rPr>
              <w:t>Yes</w:t>
            </w:r>
            <w:r w:rsidR="003F3FE9">
              <w:rPr>
                <w:sz w:val="20"/>
                <w:szCs w:val="20"/>
              </w:rPr>
              <w:t>;</w:t>
            </w:r>
          </w:p>
          <w:p w14:paraId="08FC8938" w14:textId="77777777" w:rsidR="005D6033" w:rsidRPr="0082567D" w:rsidRDefault="003F3FE9" w:rsidP="003D6598">
            <w:pPr>
              <w:jc w:val="center"/>
              <w:rPr>
                <w:sz w:val="20"/>
                <w:szCs w:val="20"/>
              </w:rPr>
            </w:pPr>
            <w:r>
              <w:rPr>
                <w:sz w:val="20"/>
                <w:szCs w:val="20"/>
              </w:rPr>
              <w:t>IQR, LTCHQR, PCHQR</w:t>
            </w:r>
          </w:p>
        </w:tc>
        <w:tc>
          <w:tcPr>
            <w:tcW w:w="2070" w:type="dxa"/>
          </w:tcPr>
          <w:p w14:paraId="5B28CEBB" w14:textId="77777777" w:rsidR="005D6033" w:rsidRPr="005D6033" w:rsidRDefault="005D6033" w:rsidP="003D6598">
            <w:pPr>
              <w:rPr>
                <w:sz w:val="20"/>
                <w:szCs w:val="20"/>
              </w:rPr>
            </w:pPr>
          </w:p>
        </w:tc>
      </w:tr>
      <w:tr w:rsidR="00EE0FED" w:rsidRPr="000E478E" w14:paraId="055DFD82" w14:textId="77777777" w:rsidTr="00B009DC">
        <w:tc>
          <w:tcPr>
            <w:tcW w:w="4297" w:type="dxa"/>
            <w:vAlign w:val="bottom"/>
          </w:tcPr>
          <w:p w14:paraId="72E9344F" w14:textId="77777777" w:rsidR="00EE0FED" w:rsidRPr="009D0F4C" w:rsidRDefault="00EE0FED" w:rsidP="00B7329C">
            <w:pPr>
              <w:rPr>
                <w:color w:val="000000"/>
                <w:sz w:val="20"/>
                <w:szCs w:val="20"/>
              </w:rPr>
            </w:pPr>
            <w:r w:rsidRPr="009D0F4C">
              <w:rPr>
                <w:color w:val="000000"/>
                <w:sz w:val="20"/>
                <w:szCs w:val="20"/>
              </w:rPr>
              <w:t>57.105 Group Contact Information</w:t>
            </w:r>
          </w:p>
        </w:tc>
        <w:tc>
          <w:tcPr>
            <w:tcW w:w="2250" w:type="dxa"/>
            <w:vAlign w:val="center"/>
          </w:tcPr>
          <w:p w14:paraId="7788B594" w14:textId="77777777" w:rsidR="00EE0FED" w:rsidRPr="00B7329C" w:rsidRDefault="00EE0FED" w:rsidP="00B7329C">
            <w:pPr>
              <w:jc w:val="center"/>
              <w:rPr>
                <w:sz w:val="20"/>
                <w:szCs w:val="20"/>
              </w:rPr>
            </w:pPr>
            <w:r w:rsidRPr="00B47886">
              <w:rPr>
                <w:sz w:val="20"/>
                <w:szCs w:val="20"/>
              </w:rPr>
              <w:t>1,000</w:t>
            </w:r>
          </w:p>
        </w:tc>
        <w:tc>
          <w:tcPr>
            <w:tcW w:w="1620" w:type="dxa"/>
            <w:vAlign w:val="center"/>
          </w:tcPr>
          <w:p w14:paraId="52AAEAC5" w14:textId="77777777" w:rsidR="00EE0FED" w:rsidRPr="000E478E" w:rsidRDefault="00EE0FED" w:rsidP="00B7329C">
            <w:pPr>
              <w:jc w:val="center"/>
              <w:rPr>
                <w:sz w:val="20"/>
                <w:szCs w:val="20"/>
              </w:rPr>
            </w:pPr>
            <w:r w:rsidRPr="000E478E">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01FD7916" w14:textId="77777777" w:rsidR="00EE0FED" w:rsidRPr="000E478E" w:rsidRDefault="00EE0FED" w:rsidP="00B7329C">
            <w:pPr>
              <w:jc w:val="center"/>
              <w:rPr>
                <w:sz w:val="20"/>
                <w:szCs w:val="20"/>
              </w:rPr>
            </w:pPr>
            <w:r w:rsidRPr="000E478E">
              <w:rPr>
                <w:sz w:val="20"/>
                <w:szCs w:val="20"/>
              </w:rPr>
              <w:t>5/60</w:t>
            </w:r>
          </w:p>
        </w:tc>
        <w:tc>
          <w:tcPr>
            <w:tcW w:w="1350" w:type="dxa"/>
            <w:vAlign w:val="center"/>
          </w:tcPr>
          <w:p w14:paraId="741AFB95" w14:textId="77777777" w:rsidR="00EE0FED" w:rsidRPr="000E478E" w:rsidRDefault="00EE0FED" w:rsidP="00B7329C">
            <w:pPr>
              <w:jc w:val="center"/>
              <w:rPr>
                <w:sz w:val="20"/>
                <w:szCs w:val="20"/>
              </w:rPr>
            </w:pPr>
            <w:r w:rsidRPr="000E478E">
              <w:rPr>
                <w:sz w:val="20"/>
                <w:szCs w:val="20"/>
              </w:rPr>
              <w:t>83</w:t>
            </w:r>
          </w:p>
        </w:tc>
        <w:tc>
          <w:tcPr>
            <w:tcW w:w="1350" w:type="dxa"/>
          </w:tcPr>
          <w:p w14:paraId="4A3284FB" w14:textId="77777777" w:rsidR="00EE0FED" w:rsidRPr="000E478E" w:rsidRDefault="00EE0FED" w:rsidP="003D6598">
            <w:pPr>
              <w:jc w:val="center"/>
              <w:rPr>
                <w:sz w:val="20"/>
                <w:szCs w:val="20"/>
              </w:rPr>
            </w:pPr>
            <w:r>
              <w:rPr>
                <w:sz w:val="20"/>
                <w:szCs w:val="20"/>
              </w:rPr>
              <w:t>No</w:t>
            </w:r>
          </w:p>
        </w:tc>
        <w:tc>
          <w:tcPr>
            <w:tcW w:w="2070" w:type="dxa"/>
          </w:tcPr>
          <w:p w14:paraId="0F2479B6" w14:textId="77777777" w:rsidR="00EE0FED" w:rsidRDefault="00B46EB6" w:rsidP="003D6598">
            <w:pPr>
              <w:rPr>
                <w:sz w:val="20"/>
                <w:szCs w:val="20"/>
              </w:rPr>
            </w:pPr>
            <w:r w:rsidRPr="00B46EB6">
              <w:rPr>
                <w:sz w:val="20"/>
                <w:szCs w:val="20"/>
              </w:rPr>
              <w:t>NHSN requires this form to be complete</w:t>
            </w:r>
            <w:r w:rsidR="003832AE">
              <w:rPr>
                <w:sz w:val="20"/>
                <w:szCs w:val="20"/>
              </w:rPr>
              <w:t>d</w:t>
            </w:r>
            <w:r w:rsidRPr="00B46EB6">
              <w:rPr>
                <w:sz w:val="20"/>
                <w:szCs w:val="20"/>
              </w:rPr>
              <w:t xml:space="preserve"> for NHSN group user registration</w:t>
            </w:r>
          </w:p>
        </w:tc>
      </w:tr>
      <w:tr w:rsidR="00EE0FED" w:rsidRPr="000E478E" w14:paraId="4FAC43C7" w14:textId="77777777" w:rsidTr="00B009DC">
        <w:tc>
          <w:tcPr>
            <w:tcW w:w="4297" w:type="dxa"/>
            <w:vAlign w:val="bottom"/>
          </w:tcPr>
          <w:p w14:paraId="01D31529" w14:textId="77777777" w:rsidR="00EE0FED" w:rsidRPr="009D0F4C" w:rsidRDefault="00EE0FED" w:rsidP="002F63C6">
            <w:pPr>
              <w:rPr>
                <w:color w:val="000000"/>
                <w:sz w:val="20"/>
                <w:szCs w:val="20"/>
              </w:rPr>
            </w:pPr>
            <w:r w:rsidRPr="009D0F4C">
              <w:rPr>
                <w:color w:val="000000"/>
                <w:sz w:val="20"/>
                <w:szCs w:val="20"/>
              </w:rPr>
              <w:t>57.106 Patient Safety Monthly Reporting Plan</w:t>
            </w:r>
          </w:p>
        </w:tc>
        <w:tc>
          <w:tcPr>
            <w:tcW w:w="2250" w:type="dxa"/>
            <w:vAlign w:val="center"/>
          </w:tcPr>
          <w:p w14:paraId="19DF6A76" w14:textId="77777777" w:rsidR="00EE0FED" w:rsidRPr="00B7329C" w:rsidRDefault="00EE0FED" w:rsidP="002F63C6">
            <w:pPr>
              <w:jc w:val="center"/>
              <w:rPr>
                <w:sz w:val="20"/>
                <w:szCs w:val="20"/>
              </w:rPr>
            </w:pPr>
            <w:r w:rsidRPr="00B7329C">
              <w:rPr>
                <w:sz w:val="20"/>
                <w:szCs w:val="20"/>
              </w:rPr>
              <w:t>6,000</w:t>
            </w:r>
          </w:p>
        </w:tc>
        <w:tc>
          <w:tcPr>
            <w:tcW w:w="1620" w:type="dxa"/>
            <w:vAlign w:val="center"/>
          </w:tcPr>
          <w:p w14:paraId="2B03FCEC" w14:textId="77777777" w:rsidR="00EE0FED" w:rsidRPr="000E478E" w:rsidRDefault="00EE0FED" w:rsidP="002F63C6">
            <w:pPr>
              <w:jc w:val="center"/>
              <w:rPr>
                <w:sz w:val="20"/>
                <w:szCs w:val="20"/>
              </w:rPr>
            </w:pPr>
            <w:r w:rsidRPr="000E478E">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530AC239" w14:textId="77777777" w:rsidR="00EE0FED" w:rsidRPr="000E478E" w:rsidRDefault="00EE0FED" w:rsidP="002F63C6">
            <w:pPr>
              <w:jc w:val="center"/>
              <w:rPr>
                <w:sz w:val="20"/>
                <w:szCs w:val="20"/>
              </w:rPr>
            </w:pPr>
            <w:r w:rsidRPr="000E478E">
              <w:rPr>
                <w:sz w:val="20"/>
                <w:szCs w:val="20"/>
              </w:rPr>
              <w:t>15/60</w:t>
            </w:r>
          </w:p>
        </w:tc>
        <w:tc>
          <w:tcPr>
            <w:tcW w:w="1350" w:type="dxa"/>
            <w:vAlign w:val="center"/>
          </w:tcPr>
          <w:p w14:paraId="5EC9F267" w14:textId="77777777" w:rsidR="00EE0FED" w:rsidRPr="000E478E" w:rsidRDefault="00EE0FED" w:rsidP="002F63C6">
            <w:pPr>
              <w:jc w:val="center"/>
              <w:rPr>
                <w:sz w:val="20"/>
                <w:szCs w:val="20"/>
              </w:rPr>
            </w:pPr>
            <w:r w:rsidRPr="000E478E">
              <w:rPr>
                <w:sz w:val="20"/>
                <w:szCs w:val="20"/>
              </w:rPr>
              <w:t>18,000</w:t>
            </w:r>
          </w:p>
        </w:tc>
        <w:tc>
          <w:tcPr>
            <w:tcW w:w="1350" w:type="dxa"/>
          </w:tcPr>
          <w:p w14:paraId="04653044" w14:textId="024679E7" w:rsidR="003F3FE9" w:rsidRDefault="00EE0FED" w:rsidP="003D6598">
            <w:pPr>
              <w:jc w:val="center"/>
              <w:rPr>
                <w:sz w:val="20"/>
                <w:szCs w:val="20"/>
              </w:rPr>
            </w:pPr>
            <w:r w:rsidRPr="002D0684">
              <w:rPr>
                <w:sz w:val="20"/>
                <w:szCs w:val="20"/>
              </w:rPr>
              <w:t>Yes</w:t>
            </w:r>
            <w:r w:rsidR="006B76FB">
              <w:rPr>
                <w:sz w:val="20"/>
                <w:szCs w:val="20"/>
              </w:rPr>
              <w:t>;</w:t>
            </w:r>
          </w:p>
          <w:p w14:paraId="38F941D2" w14:textId="77777777" w:rsidR="00EE0FED" w:rsidRPr="003F3FE9" w:rsidRDefault="003F3FE9" w:rsidP="003D6598">
            <w:pPr>
              <w:jc w:val="center"/>
              <w:rPr>
                <w:sz w:val="20"/>
                <w:szCs w:val="20"/>
              </w:rPr>
            </w:pPr>
            <w:r w:rsidRPr="003F3FE9">
              <w:rPr>
                <w:sz w:val="20"/>
                <w:szCs w:val="20"/>
              </w:rPr>
              <w:t>IQR, LTCHQR, PCHQR</w:t>
            </w:r>
          </w:p>
        </w:tc>
        <w:tc>
          <w:tcPr>
            <w:tcW w:w="2070" w:type="dxa"/>
          </w:tcPr>
          <w:p w14:paraId="4D5EFA11" w14:textId="77777777" w:rsidR="00EE0FED" w:rsidRPr="002D0684" w:rsidRDefault="00EE0FED" w:rsidP="003D6598">
            <w:pPr>
              <w:rPr>
                <w:sz w:val="20"/>
                <w:szCs w:val="20"/>
              </w:rPr>
            </w:pPr>
          </w:p>
        </w:tc>
      </w:tr>
      <w:tr w:rsidR="00EE0FED" w:rsidRPr="000E478E" w14:paraId="23707545" w14:textId="77777777" w:rsidTr="00B009DC">
        <w:tc>
          <w:tcPr>
            <w:tcW w:w="4297" w:type="dxa"/>
            <w:vAlign w:val="bottom"/>
          </w:tcPr>
          <w:p w14:paraId="1EB10ED3" w14:textId="77777777" w:rsidR="00EE0FED" w:rsidRPr="009D0F4C" w:rsidRDefault="00EE0FED" w:rsidP="002F63C6">
            <w:pPr>
              <w:rPr>
                <w:color w:val="000000"/>
                <w:sz w:val="20"/>
                <w:szCs w:val="20"/>
              </w:rPr>
            </w:pPr>
            <w:r w:rsidRPr="009D0F4C">
              <w:rPr>
                <w:color w:val="000000"/>
                <w:sz w:val="20"/>
                <w:szCs w:val="20"/>
              </w:rPr>
              <w:t>57.108 Primary Bloodstream Infection (BSI)</w:t>
            </w:r>
          </w:p>
        </w:tc>
        <w:tc>
          <w:tcPr>
            <w:tcW w:w="2250" w:type="dxa"/>
            <w:vAlign w:val="center"/>
          </w:tcPr>
          <w:p w14:paraId="09926CDA" w14:textId="77777777" w:rsidR="00EE0FED" w:rsidRPr="00B7329C" w:rsidRDefault="00EE0FED" w:rsidP="002F63C6">
            <w:pPr>
              <w:jc w:val="center"/>
              <w:rPr>
                <w:sz w:val="20"/>
                <w:szCs w:val="20"/>
              </w:rPr>
            </w:pPr>
            <w:r w:rsidRPr="00B7329C">
              <w:rPr>
                <w:sz w:val="20"/>
                <w:szCs w:val="20"/>
              </w:rPr>
              <w:t>6,000</w:t>
            </w:r>
          </w:p>
        </w:tc>
        <w:tc>
          <w:tcPr>
            <w:tcW w:w="1620" w:type="dxa"/>
            <w:vAlign w:val="center"/>
          </w:tcPr>
          <w:p w14:paraId="5166A383" w14:textId="77777777" w:rsidR="00EE0FED" w:rsidRPr="000E478E" w:rsidRDefault="00EE0FED" w:rsidP="002F63C6">
            <w:pPr>
              <w:jc w:val="center"/>
              <w:rPr>
                <w:sz w:val="20"/>
                <w:szCs w:val="20"/>
              </w:rPr>
            </w:pPr>
            <w:r w:rsidRPr="000E478E">
              <w:rPr>
                <w:sz w:val="20"/>
                <w:szCs w:val="20"/>
              </w:rPr>
              <w:t>44</w:t>
            </w:r>
          </w:p>
        </w:tc>
        <w:tc>
          <w:tcPr>
            <w:tcW w:w="1260" w:type="dxa"/>
            <w:tcBorders>
              <w:top w:val="nil"/>
              <w:left w:val="single" w:sz="4" w:space="0" w:color="auto"/>
              <w:bottom w:val="single" w:sz="4" w:space="0" w:color="auto"/>
              <w:right w:val="single" w:sz="4" w:space="0" w:color="auto"/>
            </w:tcBorders>
            <w:shd w:val="clear" w:color="auto" w:fill="auto"/>
            <w:vAlign w:val="center"/>
          </w:tcPr>
          <w:p w14:paraId="699BBAE5" w14:textId="479FB353" w:rsidR="00EE0FED" w:rsidRPr="000E478E" w:rsidRDefault="00EE0FED" w:rsidP="002F63C6">
            <w:pPr>
              <w:jc w:val="center"/>
              <w:rPr>
                <w:sz w:val="20"/>
                <w:szCs w:val="20"/>
              </w:rPr>
            </w:pPr>
            <w:r w:rsidRPr="000E478E">
              <w:rPr>
                <w:sz w:val="20"/>
                <w:szCs w:val="20"/>
              </w:rPr>
              <w:t>3</w:t>
            </w:r>
            <w:r w:rsidR="00FF252F">
              <w:rPr>
                <w:sz w:val="20"/>
                <w:szCs w:val="20"/>
              </w:rPr>
              <w:t>3</w:t>
            </w:r>
            <w:r w:rsidRPr="000E478E">
              <w:rPr>
                <w:sz w:val="20"/>
                <w:szCs w:val="20"/>
              </w:rPr>
              <w:t>/60</w:t>
            </w:r>
          </w:p>
        </w:tc>
        <w:tc>
          <w:tcPr>
            <w:tcW w:w="1350" w:type="dxa"/>
            <w:vAlign w:val="center"/>
          </w:tcPr>
          <w:p w14:paraId="165DC906" w14:textId="54AF59AF" w:rsidR="00EE0FED" w:rsidRPr="000E478E" w:rsidRDefault="00FF252F" w:rsidP="002F63C6">
            <w:pPr>
              <w:jc w:val="center"/>
              <w:rPr>
                <w:sz w:val="20"/>
                <w:szCs w:val="20"/>
              </w:rPr>
            </w:pPr>
            <w:r>
              <w:rPr>
                <w:sz w:val="20"/>
                <w:szCs w:val="20"/>
              </w:rPr>
              <w:t>145,200</w:t>
            </w:r>
          </w:p>
        </w:tc>
        <w:tc>
          <w:tcPr>
            <w:tcW w:w="1350" w:type="dxa"/>
          </w:tcPr>
          <w:p w14:paraId="26F598E3" w14:textId="73C4B6AA" w:rsidR="00EE0FED" w:rsidRDefault="00EE0FED" w:rsidP="003D6598">
            <w:pPr>
              <w:jc w:val="center"/>
              <w:rPr>
                <w:sz w:val="20"/>
                <w:szCs w:val="20"/>
              </w:rPr>
            </w:pPr>
            <w:r w:rsidRPr="002D0684">
              <w:rPr>
                <w:sz w:val="20"/>
                <w:szCs w:val="20"/>
              </w:rPr>
              <w:t>Yes</w:t>
            </w:r>
            <w:r w:rsidR="006B76FB">
              <w:rPr>
                <w:sz w:val="20"/>
                <w:szCs w:val="20"/>
              </w:rPr>
              <w:t>;</w:t>
            </w:r>
          </w:p>
          <w:p w14:paraId="36F70EA9" w14:textId="77777777" w:rsidR="003F3FE9" w:rsidRPr="000E478E" w:rsidRDefault="003F3FE9" w:rsidP="003D6598">
            <w:pPr>
              <w:jc w:val="center"/>
              <w:rPr>
                <w:sz w:val="20"/>
                <w:szCs w:val="20"/>
              </w:rPr>
            </w:pPr>
            <w:r w:rsidRPr="003F3FE9">
              <w:rPr>
                <w:sz w:val="20"/>
                <w:szCs w:val="20"/>
              </w:rPr>
              <w:t>IQR, LTCHQR, PCHQR</w:t>
            </w:r>
          </w:p>
        </w:tc>
        <w:tc>
          <w:tcPr>
            <w:tcW w:w="2070" w:type="dxa"/>
          </w:tcPr>
          <w:p w14:paraId="3EFA4D33" w14:textId="77777777" w:rsidR="00EE0FED" w:rsidRPr="002D0684" w:rsidRDefault="00EE0FED" w:rsidP="003D6598">
            <w:pPr>
              <w:rPr>
                <w:sz w:val="20"/>
                <w:szCs w:val="20"/>
              </w:rPr>
            </w:pPr>
          </w:p>
        </w:tc>
      </w:tr>
      <w:tr w:rsidR="00EE0FED" w:rsidRPr="00E316B0" w14:paraId="5629EB5F" w14:textId="77777777" w:rsidTr="00B009DC">
        <w:tc>
          <w:tcPr>
            <w:tcW w:w="4297" w:type="dxa"/>
            <w:vAlign w:val="bottom"/>
          </w:tcPr>
          <w:p w14:paraId="2C4FA671" w14:textId="77777777" w:rsidR="00EE0FED" w:rsidRPr="00E316B0" w:rsidRDefault="00EE0FED" w:rsidP="00B7329C">
            <w:pPr>
              <w:rPr>
                <w:color w:val="000000"/>
                <w:sz w:val="20"/>
                <w:szCs w:val="20"/>
              </w:rPr>
            </w:pPr>
            <w:r w:rsidRPr="00E316B0">
              <w:rPr>
                <w:color w:val="000000"/>
                <w:sz w:val="20"/>
                <w:szCs w:val="20"/>
              </w:rPr>
              <w:t>57.111 Pneumonia (PNEU)</w:t>
            </w:r>
          </w:p>
        </w:tc>
        <w:tc>
          <w:tcPr>
            <w:tcW w:w="2250" w:type="dxa"/>
            <w:vAlign w:val="center"/>
          </w:tcPr>
          <w:p w14:paraId="06B116BE" w14:textId="77777777" w:rsidR="00EE0FED" w:rsidRPr="00E316B0" w:rsidRDefault="00EE0FED" w:rsidP="00B7329C">
            <w:pPr>
              <w:jc w:val="center"/>
              <w:rPr>
                <w:sz w:val="20"/>
                <w:szCs w:val="20"/>
              </w:rPr>
            </w:pPr>
            <w:r w:rsidRPr="00E316B0">
              <w:rPr>
                <w:color w:val="FF0000"/>
                <w:sz w:val="20"/>
                <w:szCs w:val="20"/>
              </w:rPr>
              <w:t>1,800</w:t>
            </w:r>
          </w:p>
        </w:tc>
        <w:tc>
          <w:tcPr>
            <w:tcW w:w="1620" w:type="dxa"/>
            <w:vAlign w:val="center"/>
          </w:tcPr>
          <w:p w14:paraId="52C23AC2" w14:textId="77777777" w:rsidR="00EE0FED" w:rsidRPr="00E316B0" w:rsidRDefault="00EE0FED" w:rsidP="00B7329C">
            <w:pPr>
              <w:jc w:val="center"/>
              <w:rPr>
                <w:sz w:val="20"/>
                <w:szCs w:val="20"/>
              </w:rPr>
            </w:pPr>
            <w:r w:rsidRPr="00E316B0">
              <w:rPr>
                <w:sz w:val="20"/>
                <w:szCs w:val="20"/>
              </w:rPr>
              <w:t>72</w:t>
            </w:r>
          </w:p>
        </w:tc>
        <w:tc>
          <w:tcPr>
            <w:tcW w:w="1260" w:type="dxa"/>
            <w:tcBorders>
              <w:top w:val="nil"/>
              <w:left w:val="single" w:sz="4" w:space="0" w:color="auto"/>
              <w:bottom w:val="single" w:sz="4" w:space="0" w:color="auto"/>
              <w:right w:val="single" w:sz="4" w:space="0" w:color="auto"/>
            </w:tcBorders>
            <w:shd w:val="clear" w:color="auto" w:fill="auto"/>
            <w:vAlign w:val="center"/>
          </w:tcPr>
          <w:p w14:paraId="0055061D" w14:textId="77777777" w:rsidR="00EE0FED" w:rsidRPr="00E316B0" w:rsidRDefault="00EE0FED" w:rsidP="00B7329C">
            <w:pPr>
              <w:jc w:val="center"/>
              <w:rPr>
                <w:sz w:val="20"/>
                <w:szCs w:val="20"/>
              </w:rPr>
            </w:pPr>
            <w:r w:rsidRPr="00E316B0">
              <w:rPr>
                <w:sz w:val="20"/>
                <w:szCs w:val="20"/>
              </w:rPr>
              <w:t>30/60</w:t>
            </w:r>
          </w:p>
        </w:tc>
        <w:tc>
          <w:tcPr>
            <w:tcW w:w="1350" w:type="dxa"/>
            <w:vAlign w:val="center"/>
          </w:tcPr>
          <w:p w14:paraId="737F7408" w14:textId="77777777" w:rsidR="00B47886" w:rsidRPr="00E316B0" w:rsidRDefault="00B47886" w:rsidP="00B47886">
            <w:pPr>
              <w:jc w:val="center"/>
              <w:rPr>
                <w:color w:val="000000"/>
                <w:sz w:val="20"/>
                <w:szCs w:val="20"/>
              </w:rPr>
            </w:pPr>
            <w:r w:rsidRPr="00E316B0">
              <w:rPr>
                <w:color w:val="000000"/>
                <w:sz w:val="20"/>
                <w:szCs w:val="20"/>
              </w:rPr>
              <w:t xml:space="preserve">                  64,800 </w:t>
            </w:r>
          </w:p>
          <w:p w14:paraId="58D82DA6" w14:textId="59C7E215" w:rsidR="00EE0FED" w:rsidRPr="00E316B0" w:rsidRDefault="00EE0FED" w:rsidP="00B7329C">
            <w:pPr>
              <w:jc w:val="center"/>
              <w:rPr>
                <w:sz w:val="20"/>
                <w:szCs w:val="20"/>
              </w:rPr>
            </w:pPr>
          </w:p>
        </w:tc>
        <w:tc>
          <w:tcPr>
            <w:tcW w:w="1350" w:type="dxa"/>
          </w:tcPr>
          <w:p w14:paraId="785C0C19" w14:textId="77777777" w:rsidR="00EE0FED" w:rsidRPr="00E316B0" w:rsidRDefault="00EE0FED" w:rsidP="003D6598">
            <w:pPr>
              <w:jc w:val="center"/>
              <w:rPr>
                <w:sz w:val="20"/>
                <w:szCs w:val="20"/>
              </w:rPr>
            </w:pPr>
            <w:r w:rsidRPr="00E316B0">
              <w:rPr>
                <w:sz w:val="20"/>
                <w:szCs w:val="20"/>
              </w:rPr>
              <w:t>No</w:t>
            </w:r>
          </w:p>
        </w:tc>
        <w:tc>
          <w:tcPr>
            <w:tcW w:w="2070" w:type="dxa"/>
          </w:tcPr>
          <w:p w14:paraId="7E491EA7" w14:textId="77777777" w:rsidR="00EE0FED" w:rsidRPr="00E316B0" w:rsidRDefault="00277247" w:rsidP="003D6598">
            <w:pPr>
              <w:rPr>
                <w:sz w:val="20"/>
                <w:szCs w:val="20"/>
              </w:rPr>
            </w:pPr>
            <w:r w:rsidRPr="00E316B0">
              <w:rPr>
                <w:sz w:val="20"/>
                <w:szCs w:val="20"/>
              </w:rPr>
              <w:t xml:space="preserve">This form must be completed for Pneumonia events reported into NHSN. The state of Pennsylvania has required reporting on this measure through NHSN by participating facilities in the state. </w:t>
            </w:r>
          </w:p>
        </w:tc>
      </w:tr>
      <w:tr w:rsidR="00EE0FED" w:rsidRPr="00E316B0" w14:paraId="6C4151DA" w14:textId="77777777" w:rsidTr="00B009DC">
        <w:tc>
          <w:tcPr>
            <w:tcW w:w="4297" w:type="dxa"/>
            <w:vAlign w:val="bottom"/>
          </w:tcPr>
          <w:p w14:paraId="21377B59" w14:textId="77777777" w:rsidR="00EE0FED" w:rsidRPr="00E316B0" w:rsidRDefault="00EE0FED" w:rsidP="00B7329C">
            <w:pPr>
              <w:rPr>
                <w:color w:val="000000"/>
                <w:sz w:val="20"/>
                <w:szCs w:val="20"/>
              </w:rPr>
            </w:pPr>
            <w:r w:rsidRPr="00E316B0">
              <w:rPr>
                <w:color w:val="000000"/>
                <w:sz w:val="20"/>
                <w:szCs w:val="20"/>
              </w:rPr>
              <w:t>57.112 Ventilator-Associated Event</w:t>
            </w:r>
          </w:p>
        </w:tc>
        <w:tc>
          <w:tcPr>
            <w:tcW w:w="2250" w:type="dxa"/>
            <w:vAlign w:val="center"/>
          </w:tcPr>
          <w:p w14:paraId="6883C505" w14:textId="77777777" w:rsidR="00EE0FED" w:rsidRPr="00E316B0" w:rsidRDefault="00EE0FED" w:rsidP="00B7329C">
            <w:pPr>
              <w:jc w:val="center"/>
              <w:rPr>
                <w:sz w:val="20"/>
                <w:szCs w:val="20"/>
              </w:rPr>
            </w:pPr>
            <w:r w:rsidRPr="00E316B0">
              <w:rPr>
                <w:sz w:val="20"/>
                <w:szCs w:val="20"/>
              </w:rPr>
              <w:t>6,000</w:t>
            </w:r>
          </w:p>
        </w:tc>
        <w:tc>
          <w:tcPr>
            <w:tcW w:w="1620" w:type="dxa"/>
            <w:vAlign w:val="center"/>
          </w:tcPr>
          <w:p w14:paraId="222A39CB" w14:textId="77777777" w:rsidR="00EE0FED" w:rsidRPr="00E316B0" w:rsidRDefault="00EE0FED" w:rsidP="00B7329C">
            <w:pPr>
              <w:jc w:val="center"/>
              <w:rPr>
                <w:sz w:val="20"/>
                <w:szCs w:val="20"/>
              </w:rPr>
            </w:pPr>
            <w:r w:rsidRPr="00E316B0">
              <w:rPr>
                <w:sz w:val="20"/>
                <w:szCs w:val="20"/>
              </w:rPr>
              <w:t>144</w:t>
            </w:r>
          </w:p>
        </w:tc>
        <w:tc>
          <w:tcPr>
            <w:tcW w:w="1260" w:type="dxa"/>
            <w:tcBorders>
              <w:top w:val="nil"/>
              <w:left w:val="single" w:sz="4" w:space="0" w:color="auto"/>
              <w:bottom w:val="single" w:sz="4" w:space="0" w:color="auto"/>
              <w:right w:val="single" w:sz="4" w:space="0" w:color="auto"/>
            </w:tcBorders>
            <w:shd w:val="clear" w:color="auto" w:fill="auto"/>
            <w:vAlign w:val="center"/>
          </w:tcPr>
          <w:p w14:paraId="48F7E694" w14:textId="661062F1" w:rsidR="00EE0FED" w:rsidRPr="00E316B0" w:rsidRDefault="00EE0FED" w:rsidP="00B7329C">
            <w:pPr>
              <w:jc w:val="center"/>
              <w:rPr>
                <w:sz w:val="20"/>
                <w:szCs w:val="20"/>
              </w:rPr>
            </w:pPr>
            <w:r w:rsidRPr="00E316B0">
              <w:rPr>
                <w:sz w:val="20"/>
                <w:szCs w:val="20"/>
              </w:rPr>
              <w:t>2</w:t>
            </w:r>
            <w:r w:rsidR="00FF252F" w:rsidRPr="00E316B0">
              <w:rPr>
                <w:sz w:val="20"/>
                <w:szCs w:val="20"/>
              </w:rPr>
              <w:t>8</w:t>
            </w:r>
            <w:r w:rsidRPr="00E316B0">
              <w:rPr>
                <w:sz w:val="20"/>
                <w:szCs w:val="20"/>
              </w:rPr>
              <w:t>/60</w:t>
            </w:r>
          </w:p>
        </w:tc>
        <w:tc>
          <w:tcPr>
            <w:tcW w:w="1350" w:type="dxa"/>
            <w:vAlign w:val="center"/>
          </w:tcPr>
          <w:p w14:paraId="6955A0B1" w14:textId="1DB0A59F" w:rsidR="00EE0FED" w:rsidRPr="00E316B0" w:rsidRDefault="00FF252F" w:rsidP="00B7329C">
            <w:pPr>
              <w:jc w:val="center"/>
              <w:rPr>
                <w:sz w:val="20"/>
                <w:szCs w:val="20"/>
              </w:rPr>
            </w:pPr>
            <w:r w:rsidRPr="00E316B0">
              <w:rPr>
                <w:sz w:val="20"/>
                <w:szCs w:val="20"/>
              </w:rPr>
              <w:t>403,200</w:t>
            </w:r>
          </w:p>
        </w:tc>
        <w:tc>
          <w:tcPr>
            <w:tcW w:w="1350" w:type="dxa"/>
          </w:tcPr>
          <w:p w14:paraId="150299D8" w14:textId="5ACECDA7" w:rsidR="003F3FE9" w:rsidRPr="00E316B0" w:rsidRDefault="00EE0FED" w:rsidP="003D6598">
            <w:pPr>
              <w:jc w:val="center"/>
              <w:rPr>
                <w:sz w:val="20"/>
                <w:szCs w:val="20"/>
              </w:rPr>
            </w:pPr>
            <w:r w:rsidRPr="00E316B0">
              <w:rPr>
                <w:sz w:val="20"/>
                <w:szCs w:val="20"/>
              </w:rPr>
              <w:t>Yes</w:t>
            </w:r>
            <w:r w:rsidR="006B76FB" w:rsidRPr="00E316B0">
              <w:rPr>
                <w:sz w:val="20"/>
                <w:szCs w:val="20"/>
              </w:rPr>
              <w:t>;</w:t>
            </w:r>
          </w:p>
          <w:p w14:paraId="1FD4AA65" w14:textId="77777777" w:rsidR="00EE0FED" w:rsidRPr="00E316B0" w:rsidRDefault="003F3FE9" w:rsidP="003D6598">
            <w:pPr>
              <w:jc w:val="center"/>
              <w:rPr>
                <w:sz w:val="20"/>
                <w:szCs w:val="20"/>
              </w:rPr>
            </w:pPr>
            <w:r w:rsidRPr="00E316B0">
              <w:rPr>
                <w:sz w:val="20"/>
                <w:szCs w:val="20"/>
              </w:rPr>
              <w:t>LTCHQR</w:t>
            </w:r>
          </w:p>
        </w:tc>
        <w:tc>
          <w:tcPr>
            <w:tcW w:w="2070" w:type="dxa"/>
          </w:tcPr>
          <w:p w14:paraId="3C999DA3" w14:textId="77777777" w:rsidR="00EE0FED" w:rsidRPr="00E316B0" w:rsidRDefault="00EE0FED" w:rsidP="003D6598">
            <w:pPr>
              <w:rPr>
                <w:sz w:val="20"/>
                <w:szCs w:val="20"/>
              </w:rPr>
            </w:pPr>
          </w:p>
        </w:tc>
      </w:tr>
      <w:tr w:rsidR="00EE0FED" w:rsidRPr="00E316B0" w14:paraId="67B348E3" w14:textId="77777777" w:rsidTr="00B009DC">
        <w:tc>
          <w:tcPr>
            <w:tcW w:w="4297" w:type="dxa"/>
            <w:vAlign w:val="bottom"/>
          </w:tcPr>
          <w:p w14:paraId="20EDF7A8" w14:textId="77777777" w:rsidR="00EE0FED" w:rsidRPr="00E316B0" w:rsidRDefault="00EE0FED" w:rsidP="00B7329C">
            <w:pPr>
              <w:rPr>
                <w:color w:val="000000"/>
                <w:sz w:val="20"/>
                <w:szCs w:val="20"/>
              </w:rPr>
            </w:pPr>
            <w:r w:rsidRPr="00E316B0">
              <w:rPr>
                <w:color w:val="000000"/>
                <w:sz w:val="20"/>
                <w:szCs w:val="20"/>
              </w:rPr>
              <w:t>57.113 Pediatric Ventilator-Associated Event (PedVAE)</w:t>
            </w:r>
          </w:p>
        </w:tc>
        <w:tc>
          <w:tcPr>
            <w:tcW w:w="2250" w:type="dxa"/>
            <w:vAlign w:val="center"/>
          </w:tcPr>
          <w:p w14:paraId="6442AB64" w14:textId="5F30F746" w:rsidR="00EE0FED" w:rsidRPr="00E316B0" w:rsidRDefault="00D401E5" w:rsidP="00B7329C">
            <w:pPr>
              <w:jc w:val="center"/>
              <w:rPr>
                <w:sz w:val="20"/>
                <w:szCs w:val="20"/>
              </w:rPr>
            </w:pPr>
            <w:r w:rsidRPr="00E316B0">
              <w:rPr>
                <w:color w:val="FF0000"/>
                <w:sz w:val="20"/>
                <w:szCs w:val="20"/>
              </w:rPr>
              <w:t>100</w:t>
            </w:r>
          </w:p>
        </w:tc>
        <w:tc>
          <w:tcPr>
            <w:tcW w:w="1620" w:type="dxa"/>
            <w:vAlign w:val="center"/>
          </w:tcPr>
          <w:p w14:paraId="6CB6007B" w14:textId="77777777" w:rsidR="00EE0FED" w:rsidRPr="00E316B0" w:rsidRDefault="00EE0FED" w:rsidP="00B7329C">
            <w:pPr>
              <w:jc w:val="center"/>
              <w:rPr>
                <w:sz w:val="20"/>
                <w:szCs w:val="20"/>
              </w:rPr>
            </w:pPr>
            <w:r w:rsidRPr="00E316B0">
              <w:rPr>
                <w:sz w:val="20"/>
                <w:szCs w:val="20"/>
              </w:rPr>
              <w:t>120</w:t>
            </w:r>
          </w:p>
        </w:tc>
        <w:tc>
          <w:tcPr>
            <w:tcW w:w="1260" w:type="dxa"/>
            <w:tcBorders>
              <w:top w:val="nil"/>
              <w:left w:val="single" w:sz="4" w:space="0" w:color="auto"/>
              <w:bottom w:val="single" w:sz="4" w:space="0" w:color="auto"/>
              <w:right w:val="single" w:sz="4" w:space="0" w:color="auto"/>
            </w:tcBorders>
            <w:shd w:val="clear" w:color="auto" w:fill="auto"/>
            <w:vAlign w:val="center"/>
          </w:tcPr>
          <w:p w14:paraId="1D3D50C4" w14:textId="1CCE9816" w:rsidR="00EE0FED" w:rsidRPr="00E316B0" w:rsidRDefault="00FF252F" w:rsidP="00B7329C">
            <w:pPr>
              <w:jc w:val="center"/>
              <w:rPr>
                <w:sz w:val="20"/>
                <w:szCs w:val="20"/>
              </w:rPr>
            </w:pPr>
            <w:r w:rsidRPr="00E316B0">
              <w:rPr>
                <w:sz w:val="20"/>
                <w:szCs w:val="20"/>
              </w:rPr>
              <w:t>30</w:t>
            </w:r>
            <w:r w:rsidR="00EE0FED" w:rsidRPr="00E316B0">
              <w:rPr>
                <w:sz w:val="20"/>
                <w:szCs w:val="20"/>
              </w:rPr>
              <w:t>/60</w:t>
            </w:r>
          </w:p>
        </w:tc>
        <w:tc>
          <w:tcPr>
            <w:tcW w:w="1350" w:type="dxa"/>
            <w:vAlign w:val="center"/>
          </w:tcPr>
          <w:p w14:paraId="54504033" w14:textId="3CAD36DE" w:rsidR="00EE0FED" w:rsidRPr="00E316B0" w:rsidRDefault="00FF252F" w:rsidP="00B7329C">
            <w:pPr>
              <w:jc w:val="center"/>
              <w:rPr>
                <w:sz w:val="20"/>
                <w:szCs w:val="20"/>
              </w:rPr>
            </w:pPr>
            <w:r w:rsidRPr="00E316B0">
              <w:rPr>
                <w:sz w:val="20"/>
                <w:szCs w:val="20"/>
              </w:rPr>
              <w:t>6,000</w:t>
            </w:r>
          </w:p>
        </w:tc>
        <w:tc>
          <w:tcPr>
            <w:tcW w:w="1350" w:type="dxa"/>
          </w:tcPr>
          <w:p w14:paraId="25BBCBEE" w14:textId="77777777" w:rsidR="00EE0FED" w:rsidRPr="00E316B0" w:rsidRDefault="00EE0FED" w:rsidP="003D6598">
            <w:pPr>
              <w:jc w:val="center"/>
              <w:rPr>
                <w:sz w:val="20"/>
                <w:szCs w:val="20"/>
              </w:rPr>
            </w:pPr>
            <w:r w:rsidRPr="00E316B0">
              <w:rPr>
                <w:sz w:val="20"/>
                <w:szCs w:val="20"/>
              </w:rPr>
              <w:t>No</w:t>
            </w:r>
          </w:p>
        </w:tc>
        <w:tc>
          <w:tcPr>
            <w:tcW w:w="2070" w:type="dxa"/>
          </w:tcPr>
          <w:p w14:paraId="308B366A" w14:textId="3916240B" w:rsidR="00EE0FED" w:rsidRPr="00E316B0" w:rsidRDefault="003B61CF" w:rsidP="006B76FB">
            <w:pPr>
              <w:rPr>
                <w:sz w:val="20"/>
                <w:szCs w:val="20"/>
              </w:rPr>
            </w:pPr>
            <w:r w:rsidRPr="00E316B0">
              <w:rPr>
                <w:sz w:val="20"/>
                <w:szCs w:val="20"/>
              </w:rPr>
              <w:t>This form is not required</w:t>
            </w:r>
            <w:r w:rsidR="006B76FB" w:rsidRPr="00E316B0">
              <w:rPr>
                <w:sz w:val="20"/>
                <w:szCs w:val="20"/>
              </w:rPr>
              <w:t>,</w:t>
            </w:r>
            <w:r w:rsidRPr="00E316B0">
              <w:rPr>
                <w:sz w:val="20"/>
                <w:szCs w:val="20"/>
              </w:rPr>
              <w:t xml:space="preserve"> it is in the developmental stages and will be an active in </w:t>
            </w:r>
            <w:r w:rsidR="00E466B4" w:rsidRPr="00E316B0">
              <w:rPr>
                <w:sz w:val="20"/>
                <w:szCs w:val="20"/>
              </w:rPr>
              <w:t>2019</w:t>
            </w:r>
            <w:r w:rsidR="001E4DA3" w:rsidRPr="00E316B0">
              <w:rPr>
                <w:sz w:val="20"/>
                <w:szCs w:val="20"/>
              </w:rPr>
              <w:t>.</w:t>
            </w:r>
          </w:p>
        </w:tc>
      </w:tr>
      <w:tr w:rsidR="00EE0FED" w:rsidRPr="00E316B0" w14:paraId="23BE5737" w14:textId="77777777" w:rsidTr="00B009DC">
        <w:tc>
          <w:tcPr>
            <w:tcW w:w="4297" w:type="dxa"/>
          </w:tcPr>
          <w:p w14:paraId="64001823" w14:textId="77777777" w:rsidR="00EE0FED" w:rsidRPr="00E316B0" w:rsidRDefault="00EE0FED" w:rsidP="00B7329C">
            <w:pPr>
              <w:rPr>
                <w:color w:val="000000"/>
                <w:sz w:val="20"/>
                <w:szCs w:val="20"/>
              </w:rPr>
            </w:pPr>
            <w:r w:rsidRPr="00E316B0">
              <w:rPr>
                <w:color w:val="000000"/>
                <w:sz w:val="20"/>
                <w:szCs w:val="20"/>
              </w:rPr>
              <w:t>57.114 Urinary Tract Infection (UTI)</w:t>
            </w:r>
          </w:p>
        </w:tc>
        <w:tc>
          <w:tcPr>
            <w:tcW w:w="2250" w:type="dxa"/>
            <w:vAlign w:val="center"/>
          </w:tcPr>
          <w:p w14:paraId="72AAD13A" w14:textId="77777777" w:rsidR="00EE0FED" w:rsidRPr="00E316B0" w:rsidRDefault="00EE0FED" w:rsidP="00B7329C">
            <w:pPr>
              <w:jc w:val="center"/>
              <w:rPr>
                <w:sz w:val="20"/>
                <w:szCs w:val="20"/>
              </w:rPr>
            </w:pPr>
            <w:r w:rsidRPr="00E316B0">
              <w:rPr>
                <w:sz w:val="20"/>
                <w:szCs w:val="20"/>
              </w:rPr>
              <w:t>6,000</w:t>
            </w:r>
          </w:p>
        </w:tc>
        <w:tc>
          <w:tcPr>
            <w:tcW w:w="1620" w:type="dxa"/>
            <w:vAlign w:val="center"/>
          </w:tcPr>
          <w:p w14:paraId="1E298819" w14:textId="77777777" w:rsidR="00EE0FED" w:rsidRPr="00E316B0" w:rsidRDefault="00EE0FED" w:rsidP="00B7329C">
            <w:pPr>
              <w:jc w:val="center"/>
              <w:rPr>
                <w:sz w:val="20"/>
                <w:szCs w:val="20"/>
              </w:rPr>
            </w:pPr>
            <w:r w:rsidRPr="00E316B0">
              <w:rPr>
                <w:sz w:val="20"/>
                <w:szCs w:val="20"/>
              </w:rPr>
              <w:t>40</w:t>
            </w:r>
          </w:p>
        </w:tc>
        <w:tc>
          <w:tcPr>
            <w:tcW w:w="1260" w:type="dxa"/>
            <w:tcBorders>
              <w:top w:val="nil"/>
              <w:left w:val="single" w:sz="4" w:space="0" w:color="auto"/>
              <w:bottom w:val="single" w:sz="4" w:space="0" w:color="auto"/>
              <w:right w:val="single" w:sz="4" w:space="0" w:color="auto"/>
            </w:tcBorders>
            <w:shd w:val="clear" w:color="auto" w:fill="auto"/>
            <w:vAlign w:val="center"/>
          </w:tcPr>
          <w:p w14:paraId="3A56DB75" w14:textId="77777777" w:rsidR="00EE0FED" w:rsidRPr="00E316B0" w:rsidRDefault="00EE0FED" w:rsidP="00B7329C">
            <w:pPr>
              <w:jc w:val="center"/>
              <w:rPr>
                <w:sz w:val="20"/>
                <w:szCs w:val="20"/>
              </w:rPr>
            </w:pPr>
            <w:r w:rsidRPr="00E316B0">
              <w:rPr>
                <w:sz w:val="20"/>
                <w:szCs w:val="20"/>
              </w:rPr>
              <w:t>20/60</w:t>
            </w:r>
          </w:p>
        </w:tc>
        <w:tc>
          <w:tcPr>
            <w:tcW w:w="1350" w:type="dxa"/>
            <w:vAlign w:val="center"/>
          </w:tcPr>
          <w:p w14:paraId="312DF012" w14:textId="77777777" w:rsidR="00EE0FED" w:rsidRPr="00E316B0" w:rsidRDefault="00EE0FED" w:rsidP="00B7329C">
            <w:pPr>
              <w:jc w:val="center"/>
              <w:rPr>
                <w:sz w:val="20"/>
                <w:szCs w:val="20"/>
              </w:rPr>
            </w:pPr>
            <w:r w:rsidRPr="00E316B0">
              <w:rPr>
                <w:sz w:val="20"/>
                <w:szCs w:val="20"/>
              </w:rPr>
              <w:t>80,000</w:t>
            </w:r>
          </w:p>
        </w:tc>
        <w:tc>
          <w:tcPr>
            <w:tcW w:w="1350" w:type="dxa"/>
          </w:tcPr>
          <w:p w14:paraId="4A5FB0D7" w14:textId="33E25466" w:rsidR="00EE0FED" w:rsidRPr="00E316B0" w:rsidRDefault="00EE0FED" w:rsidP="003D6598">
            <w:pPr>
              <w:jc w:val="center"/>
              <w:rPr>
                <w:sz w:val="20"/>
                <w:szCs w:val="20"/>
              </w:rPr>
            </w:pPr>
            <w:r w:rsidRPr="00E316B0">
              <w:rPr>
                <w:sz w:val="20"/>
                <w:szCs w:val="20"/>
              </w:rPr>
              <w:t>Yes</w:t>
            </w:r>
            <w:r w:rsidR="006B76FB" w:rsidRPr="00E316B0">
              <w:rPr>
                <w:sz w:val="20"/>
                <w:szCs w:val="20"/>
              </w:rPr>
              <w:t>;</w:t>
            </w:r>
          </w:p>
          <w:p w14:paraId="540FFAD3" w14:textId="77777777" w:rsidR="003F3FE9" w:rsidRPr="00E316B0" w:rsidRDefault="003F3FE9" w:rsidP="003D6598">
            <w:pPr>
              <w:jc w:val="center"/>
              <w:rPr>
                <w:sz w:val="20"/>
                <w:szCs w:val="20"/>
              </w:rPr>
            </w:pPr>
            <w:r w:rsidRPr="00E316B0">
              <w:rPr>
                <w:sz w:val="20"/>
                <w:szCs w:val="20"/>
              </w:rPr>
              <w:t>IQR</w:t>
            </w:r>
          </w:p>
          <w:p w14:paraId="04165EE0" w14:textId="77777777" w:rsidR="003F3FE9" w:rsidRPr="00E316B0" w:rsidRDefault="003F3FE9" w:rsidP="003D6598">
            <w:pPr>
              <w:jc w:val="center"/>
              <w:rPr>
                <w:sz w:val="20"/>
                <w:szCs w:val="20"/>
              </w:rPr>
            </w:pPr>
            <w:r w:rsidRPr="00E316B0">
              <w:rPr>
                <w:sz w:val="20"/>
                <w:szCs w:val="20"/>
              </w:rPr>
              <w:t>PCHQR</w:t>
            </w:r>
          </w:p>
          <w:p w14:paraId="69427244" w14:textId="77777777" w:rsidR="003F3FE9" w:rsidRPr="00E316B0" w:rsidRDefault="003F3FE9" w:rsidP="003D6598">
            <w:pPr>
              <w:jc w:val="center"/>
              <w:rPr>
                <w:sz w:val="20"/>
                <w:szCs w:val="20"/>
              </w:rPr>
            </w:pPr>
            <w:r w:rsidRPr="00E316B0">
              <w:rPr>
                <w:sz w:val="20"/>
                <w:szCs w:val="20"/>
              </w:rPr>
              <w:t>IRFQR LTCHQR</w:t>
            </w:r>
          </w:p>
        </w:tc>
        <w:tc>
          <w:tcPr>
            <w:tcW w:w="2070" w:type="dxa"/>
          </w:tcPr>
          <w:p w14:paraId="35269211" w14:textId="77777777" w:rsidR="00EE0FED" w:rsidRPr="00E316B0" w:rsidRDefault="00EE0FED" w:rsidP="003D6598">
            <w:pPr>
              <w:rPr>
                <w:sz w:val="20"/>
                <w:szCs w:val="20"/>
              </w:rPr>
            </w:pPr>
          </w:p>
        </w:tc>
      </w:tr>
      <w:tr w:rsidR="00EE0FED" w:rsidRPr="00E316B0" w14:paraId="049977DD" w14:textId="77777777" w:rsidTr="009B0E87">
        <w:trPr>
          <w:trHeight w:val="557"/>
        </w:trPr>
        <w:tc>
          <w:tcPr>
            <w:tcW w:w="4297" w:type="dxa"/>
          </w:tcPr>
          <w:p w14:paraId="5824A5EE" w14:textId="77777777" w:rsidR="00EE0FED" w:rsidRPr="00E316B0" w:rsidRDefault="00EE0FED" w:rsidP="00B7329C">
            <w:pPr>
              <w:rPr>
                <w:color w:val="000000"/>
                <w:sz w:val="20"/>
                <w:szCs w:val="20"/>
              </w:rPr>
            </w:pPr>
            <w:r w:rsidRPr="00E316B0">
              <w:rPr>
                <w:color w:val="000000"/>
                <w:sz w:val="20"/>
                <w:szCs w:val="20"/>
              </w:rPr>
              <w:t>57.115 Custom Event</w:t>
            </w:r>
          </w:p>
        </w:tc>
        <w:tc>
          <w:tcPr>
            <w:tcW w:w="2250" w:type="dxa"/>
            <w:shd w:val="clear" w:color="auto" w:fill="auto"/>
            <w:vAlign w:val="center"/>
          </w:tcPr>
          <w:p w14:paraId="10FE8A35" w14:textId="77777777" w:rsidR="00EE0FED" w:rsidRPr="00E316B0" w:rsidRDefault="00EE0FED" w:rsidP="00B7329C">
            <w:pPr>
              <w:jc w:val="center"/>
              <w:rPr>
                <w:sz w:val="20"/>
                <w:szCs w:val="20"/>
              </w:rPr>
            </w:pPr>
            <w:r w:rsidRPr="00E316B0">
              <w:rPr>
                <w:color w:val="FF0000"/>
                <w:sz w:val="20"/>
                <w:szCs w:val="20"/>
              </w:rPr>
              <w:t>600</w:t>
            </w:r>
          </w:p>
        </w:tc>
        <w:tc>
          <w:tcPr>
            <w:tcW w:w="1620" w:type="dxa"/>
            <w:vAlign w:val="center"/>
          </w:tcPr>
          <w:p w14:paraId="1008D891" w14:textId="77777777" w:rsidR="00EE0FED" w:rsidRPr="00E316B0" w:rsidRDefault="00EE0FED" w:rsidP="00B7329C">
            <w:pPr>
              <w:jc w:val="center"/>
              <w:rPr>
                <w:sz w:val="20"/>
                <w:szCs w:val="20"/>
              </w:rPr>
            </w:pPr>
            <w:r w:rsidRPr="00E316B0">
              <w:rPr>
                <w:sz w:val="20"/>
                <w:szCs w:val="20"/>
              </w:rPr>
              <w:t>91</w:t>
            </w:r>
          </w:p>
        </w:tc>
        <w:tc>
          <w:tcPr>
            <w:tcW w:w="1260" w:type="dxa"/>
            <w:tcBorders>
              <w:top w:val="nil"/>
              <w:left w:val="single" w:sz="4" w:space="0" w:color="auto"/>
              <w:bottom w:val="single" w:sz="4" w:space="0" w:color="auto"/>
              <w:right w:val="single" w:sz="4" w:space="0" w:color="auto"/>
            </w:tcBorders>
            <w:shd w:val="clear" w:color="auto" w:fill="auto"/>
            <w:vAlign w:val="center"/>
          </w:tcPr>
          <w:p w14:paraId="3E68E6D4" w14:textId="77777777" w:rsidR="00EE0FED" w:rsidRPr="00E316B0" w:rsidRDefault="00EE0FED" w:rsidP="00B7329C">
            <w:pPr>
              <w:jc w:val="center"/>
              <w:rPr>
                <w:sz w:val="20"/>
                <w:szCs w:val="20"/>
              </w:rPr>
            </w:pPr>
            <w:r w:rsidRPr="00E316B0">
              <w:rPr>
                <w:sz w:val="20"/>
                <w:szCs w:val="20"/>
              </w:rPr>
              <w:t>35/60</w:t>
            </w:r>
          </w:p>
        </w:tc>
        <w:tc>
          <w:tcPr>
            <w:tcW w:w="1350" w:type="dxa"/>
            <w:vAlign w:val="center"/>
          </w:tcPr>
          <w:p w14:paraId="596C16AD" w14:textId="4C86F621" w:rsidR="00EE0FED" w:rsidRPr="00E316B0" w:rsidRDefault="00B47886" w:rsidP="00B7329C">
            <w:pPr>
              <w:jc w:val="center"/>
              <w:rPr>
                <w:sz w:val="20"/>
                <w:szCs w:val="20"/>
              </w:rPr>
            </w:pPr>
            <w:r w:rsidRPr="00E316B0">
              <w:rPr>
                <w:sz w:val="20"/>
                <w:szCs w:val="20"/>
              </w:rPr>
              <w:t>31,850</w:t>
            </w:r>
          </w:p>
        </w:tc>
        <w:tc>
          <w:tcPr>
            <w:tcW w:w="1350" w:type="dxa"/>
          </w:tcPr>
          <w:p w14:paraId="22AEC583" w14:textId="77777777" w:rsidR="00EE0FED" w:rsidRPr="00E316B0" w:rsidRDefault="00EE0FED" w:rsidP="003D6598">
            <w:pPr>
              <w:jc w:val="center"/>
              <w:rPr>
                <w:sz w:val="20"/>
                <w:szCs w:val="20"/>
              </w:rPr>
            </w:pPr>
            <w:r w:rsidRPr="00E316B0">
              <w:rPr>
                <w:sz w:val="20"/>
                <w:szCs w:val="20"/>
              </w:rPr>
              <w:t>No</w:t>
            </w:r>
          </w:p>
        </w:tc>
        <w:tc>
          <w:tcPr>
            <w:tcW w:w="2070" w:type="dxa"/>
          </w:tcPr>
          <w:p w14:paraId="25DC0430" w14:textId="77777777" w:rsidR="00EE0FED" w:rsidRPr="00E316B0" w:rsidRDefault="001E4DA3" w:rsidP="003D6598">
            <w:pPr>
              <w:rPr>
                <w:sz w:val="20"/>
                <w:szCs w:val="20"/>
              </w:rPr>
            </w:pPr>
            <w:r w:rsidRPr="00E316B0">
              <w:rPr>
                <w:sz w:val="20"/>
                <w:szCs w:val="20"/>
              </w:rPr>
              <w:t>This form is required</w:t>
            </w:r>
            <w:r w:rsidR="003832AE" w:rsidRPr="00E316B0">
              <w:rPr>
                <w:sz w:val="20"/>
                <w:szCs w:val="20"/>
              </w:rPr>
              <w:t xml:space="preserve"> by NHSN only</w:t>
            </w:r>
            <w:r w:rsidRPr="00E316B0">
              <w:rPr>
                <w:sz w:val="20"/>
                <w:szCs w:val="20"/>
              </w:rPr>
              <w:t xml:space="preserve"> when a facility </w:t>
            </w:r>
            <w:r w:rsidR="003832AE" w:rsidRPr="00E316B0">
              <w:rPr>
                <w:sz w:val="20"/>
                <w:szCs w:val="20"/>
              </w:rPr>
              <w:t>customizes data for their</w:t>
            </w:r>
            <w:r w:rsidRPr="00E316B0">
              <w:rPr>
                <w:sz w:val="20"/>
                <w:szCs w:val="20"/>
              </w:rPr>
              <w:t xml:space="preserve"> event. This data is optional and for facility level analysis only. </w:t>
            </w:r>
          </w:p>
        </w:tc>
      </w:tr>
      <w:tr w:rsidR="003411A2" w:rsidRPr="00E316B0" w14:paraId="3756D22F" w14:textId="77777777" w:rsidTr="00B009DC">
        <w:tc>
          <w:tcPr>
            <w:tcW w:w="4297" w:type="dxa"/>
            <w:vAlign w:val="bottom"/>
          </w:tcPr>
          <w:p w14:paraId="0E980545" w14:textId="77777777" w:rsidR="003411A2" w:rsidRPr="00E316B0" w:rsidRDefault="003411A2" w:rsidP="003411A2">
            <w:pPr>
              <w:rPr>
                <w:color w:val="000000"/>
                <w:sz w:val="20"/>
                <w:szCs w:val="20"/>
              </w:rPr>
            </w:pPr>
            <w:r w:rsidRPr="00E316B0">
              <w:rPr>
                <w:color w:val="000000"/>
                <w:sz w:val="20"/>
                <w:szCs w:val="20"/>
              </w:rPr>
              <w:t>57.116 Denominators for Neonatal Intensive Care Unit (NICU)</w:t>
            </w:r>
          </w:p>
        </w:tc>
        <w:tc>
          <w:tcPr>
            <w:tcW w:w="2250" w:type="dxa"/>
            <w:vAlign w:val="center"/>
          </w:tcPr>
          <w:p w14:paraId="790EF371" w14:textId="77777777" w:rsidR="003411A2" w:rsidRPr="00E316B0" w:rsidRDefault="003411A2" w:rsidP="003411A2">
            <w:pPr>
              <w:jc w:val="center"/>
              <w:rPr>
                <w:sz w:val="20"/>
                <w:szCs w:val="20"/>
              </w:rPr>
            </w:pPr>
            <w:r w:rsidRPr="00E316B0">
              <w:rPr>
                <w:sz w:val="20"/>
                <w:szCs w:val="20"/>
              </w:rPr>
              <w:t>6,000</w:t>
            </w:r>
          </w:p>
        </w:tc>
        <w:tc>
          <w:tcPr>
            <w:tcW w:w="1620" w:type="dxa"/>
            <w:vAlign w:val="center"/>
          </w:tcPr>
          <w:p w14:paraId="4D9E2BEA" w14:textId="77777777" w:rsidR="003411A2" w:rsidRPr="00E316B0" w:rsidRDefault="003411A2" w:rsidP="003411A2">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48077F35" w14:textId="77777777" w:rsidR="003411A2" w:rsidRPr="00E316B0" w:rsidRDefault="003411A2" w:rsidP="003411A2">
            <w:pPr>
              <w:jc w:val="center"/>
              <w:rPr>
                <w:sz w:val="20"/>
                <w:szCs w:val="20"/>
              </w:rPr>
            </w:pPr>
            <w:r w:rsidRPr="00E316B0">
              <w:rPr>
                <w:sz w:val="20"/>
                <w:szCs w:val="20"/>
              </w:rPr>
              <w:t>4</w:t>
            </w:r>
          </w:p>
        </w:tc>
        <w:tc>
          <w:tcPr>
            <w:tcW w:w="1350" w:type="dxa"/>
            <w:vAlign w:val="center"/>
          </w:tcPr>
          <w:p w14:paraId="62A7EDDE" w14:textId="77777777" w:rsidR="003411A2" w:rsidRPr="00E316B0" w:rsidRDefault="003411A2" w:rsidP="003411A2">
            <w:pPr>
              <w:jc w:val="center"/>
              <w:rPr>
                <w:sz w:val="20"/>
                <w:szCs w:val="20"/>
              </w:rPr>
            </w:pPr>
            <w:r w:rsidRPr="00E316B0">
              <w:rPr>
                <w:sz w:val="20"/>
                <w:szCs w:val="20"/>
              </w:rPr>
              <w:t>288,000</w:t>
            </w:r>
          </w:p>
        </w:tc>
        <w:tc>
          <w:tcPr>
            <w:tcW w:w="1350" w:type="dxa"/>
          </w:tcPr>
          <w:p w14:paraId="5F5D40C7" w14:textId="733076E3" w:rsidR="003411A2" w:rsidRPr="00E316B0" w:rsidRDefault="003411A2" w:rsidP="003D6598">
            <w:pPr>
              <w:jc w:val="center"/>
              <w:rPr>
                <w:sz w:val="20"/>
                <w:szCs w:val="20"/>
              </w:rPr>
            </w:pPr>
            <w:r w:rsidRPr="00E316B0">
              <w:rPr>
                <w:sz w:val="20"/>
                <w:szCs w:val="20"/>
              </w:rPr>
              <w:t>Yes</w:t>
            </w:r>
            <w:r w:rsidR="006B76FB" w:rsidRPr="00E316B0">
              <w:rPr>
                <w:sz w:val="20"/>
                <w:szCs w:val="20"/>
              </w:rPr>
              <w:t>;</w:t>
            </w:r>
          </w:p>
          <w:p w14:paraId="178AF80C" w14:textId="21718E11" w:rsidR="003F3FE9" w:rsidRPr="00E316B0" w:rsidRDefault="003F3FE9" w:rsidP="003D6598">
            <w:pPr>
              <w:jc w:val="center"/>
              <w:rPr>
                <w:sz w:val="20"/>
                <w:szCs w:val="20"/>
              </w:rPr>
            </w:pPr>
            <w:r w:rsidRPr="00E316B0">
              <w:rPr>
                <w:sz w:val="20"/>
                <w:szCs w:val="20"/>
              </w:rPr>
              <w:t>I</w:t>
            </w:r>
            <w:r w:rsidR="006B76FB" w:rsidRPr="00E316B0">
              <w:rPr>
                <w:sz w:val="20"/>
                <w:szCs w:val="20"/>
              </w:rPr>
              <w:t>Q</w:t>
            </w:r>
            <w:r w:rsidRPr="00E316B0">
              <w:rPr>
                <w:sz w:val="20"/>
                <w:szCs w:val="20"/>
              </w:rPr>
              <w:t>R</w:t>
            </w:r>
          </w:p>
        </w:tc>
        <w:tc>
          <w:tcPr>
            <w:tcW w:w="2070" w:type="dxa"/>
          </w:tcPr>
          <w:p w14:paraId="495AB176" w14:textId="77777777" w:rsidR="003411A2" w:rsidRPr="00E316B0" w:rsidRDefault="003411A2" w:rsidP="003D6598">
            <w:pPr>
              <w:rPr>
                <w:sz w:val="20"/>
                <w:szCs w:val="20"/>
              </w:rPr>
            </w:pPr>
          </w:p>
        </w:tc>
      </w:tr>
      <w:tr w:rsidR="003411A2" w:rsidRPr="00E316B0" w14:paraId="70949BB5" w14:textId="77777777" w:rsidTr="00B009DC">
        <w:tc>
          <w:tcPr>
            <w:tcW w:w="4297" w:type="dxa"/>
            <w:vAlign w:val="bottom"/>
          </w:tcPr>
          <w:p w14:paraId="18CA3882" w14:textId="77777777" w:rsidR="003411A2" w:rsidRPr="00E316B0" w:rsidRDefault="003411A2" w:rsidP="003411A2">
            <w:pPr>
              <w:ind w:right="-18"/>
              <w:rPr>
                <w:color w:val="000000"/>
                <w:sz w:val="20"/>
                <w:szCs w:val="20"/>
              </w:rPr>
            </w:pPr>
            <w:r w:rsidRPr="00E316B0">
              <w:rPr>
                <w:color w:val="000000"/>
                <w:sz w:val="20"/>
                <w:szCs w:val="20"/>
              </w:rPr>
              <w:t>57.117 Denominators for Specialty Care Area (SCA)/Oncology (ONC)</w:t>
            </w:r>
          </w:p>
        </w:tc>
        <w:tc>
          <w:tcPr>
            <w:tcW w:w="2250" w:type="dxa"/>
            <w:vAlign w:val="center"/>
          </w:tcPr>
          <w:p w14:paraId="20E68821" w14:textId="77777777" w:rsidR="003411A2" w:rsidRPr="00E316B0" w:rsidRDefault="003411A2" w:rsidP="003411A2">
            <w:pPr>
              <w:jc w:val="center"/>
              <w:rPr>
                <w:sz w:val="20"/>
                <w:szCs w:val="20"/>
              </w:rPr>
            </w:pPr>
            <w:r w:rsidRPr="00E316B0">
              <w:rPr>
                <w:sz w:val="20"/>
                <w:szCs w:val="20"/>
              </w:rPr>
              <w:t>6,000</w:t>
            </w:r>
          </w:p>
        </w:tc>
        <w:tc>
          <w:tcPr>
            <w:tcW w:w="1620" w:type="dxa"/>
            <w:vAlign w:val="center"/>
          </w:tcPr>
          <w:p w14:paraId="4701169B" w14:textId="77777777" w:rsidR="003411A2" w:rsidRPr="00E316B0" w:rsidRDefault="003411A2" w:rsidP="003411A2">
            <w:pPr>
              <w:jc w:val="center"/>
              <w:rPr>
                <w:sz w:val="20"/>
                <w:szCs w:val="20"/>
              </w:rPr>
            </w:pPr>
            <w:r w:rsidRPr="00E316B0">
              <w:rPr>
                <w:sz w:val="20"/>
                <w:szCs w:val="20"/>
              </w:rPr>
              <w:t>9</w:t>
            </w:r>
          </w:p>
        </w:tc>
        <w:tc>
          <w:tcPr>
            <w:tcW w:w="1260" w:type="dxa"/>
            <w:tcBorders>
              <w:top w:val="nil"/>
              <w:left w:val="single" w:sz="4" w:space="0" w:color="auto"/>
              <w:bottom w:val="single" w:sz="4" w:space="0" w:color="auto"/>
              <w:right w:val="single" w:sz="4" w:space="0" w:color="auto"/>
            </w:tcBorders>
            <w:shd w:val="clear" w:color="auto" w:fill="auto"/>
            <w:vAlign w:val="center"/>
          </w:tcPr>
          <w:p w14:paraId="0FCD1021" w14:textId="77754082" w:rsidR="003411A2" w:rsidRPr="00E316B0" w:rsidRDefault="003411A2" w:rsidP="003411A2">
            <w:pPr>
              <w:jc w:val="center"/>
              <w:rPr>
                <w:sz w:val="20"/>
                <w:szCs w:val="20"/>
              </w:rPr>
            </w:pPr>
            <w:r w:rsidRPr="00E316B0">
              <w:rPr>
                <w:sz w:val="20"/>
                <w:szCs w:val="20"/>
              </w:rPr>
              <w:t>5</w:t>
            </w:r>
            <w:r w:rsidR="00FF252F" w:rsidRPr="00E316B0">
              <w:rPr>
                <w:sz w:val="20"/>
                <w:szCs w:val="20"/>
              </w:rPr>
              <w:t>.02</w:t>
            </w:r>
          </w:p>
        </w:tc>
        <w:tc>
          <w:tcPr>
            <w:tcW w:w="1350" w:type="dxa"/>
            <w:vAlign w:val="center"/>
          </w:tcPr>
          <w:p w14:paraId="48F070F8" w14:textId="5C1EC94C" w:rsidR="003411A2" w:rsidRPr="00E316B0" w:rsidRDefault="00FF252F" w:rsidP="003411A2">
            <w:pPr>
              <w:jc w:val="center"/>
              <w:rPr>
                <w:sz w:val="20"/>
                <w:szCs w:val="20"/>
              </w:rPr>
            </w:pPr>
            <w:r w:rsidRPr="00E316B0">
              <w:rPr>
                <w:sz w:val="20"/>
                <w:szCs w:val="20"/>
              </w:rPr>
              <w:t>271,080</w:t>
            </w:r>
          </w:p>
        </w:tc>
        <w:tc>
          <w:tcPr>
            <w:tcW w:w="1350" w:type="dxa"/>
          </w:tcPr>
          <w:p w14:paraId="4B2AAFA9" w14:textId="3EAE5675" w:rsidR="003F3FE9" w:rsidRPr="00E316B0" w:rsidRDefault="003411A2" w:rsidP="003D6598">
            <w:pPr>
              <w:jc w:val="center"/>
              <w:rPr>
                <w:sz w:val="20"/>
                <w:szCs w:val="20"/>
              </w:rPr>
            </w:pPr>
            <w:r w:rsidRPr="00E316B0">
              <w:rPr>
                <w:sz w:val="20"/>
                <w:szCs w:val="20"/>
              </w:rPr>
              <w:t>Yes</w:t>
            </w:r>
            <w:r w:rsidR="006B76FB" w:rsidRPr="00E316B0">
              <w:rPr>
                <w:sz w:val="20"/>
                <w:szCs w:val="20"/>
              </w:rPr>
              <w:t>;</w:t>
            </w:r>
          </w:p>
          <w:p w14:paraId="3FA1D0DE" w14:textId="77777777" w:rsidR="003411A2" w:rsidRPr="00E316B0" w:rsidRDefault="003F3FE9" w:rsidP="003D6598">
            <w:pPr>
              <w:jc w:val="center"/>
              <w:rPr>
                <w:sz w:val="20"/>
                <w:szCs w:val="20"/>
              </w:rPr>
            </w:pPr>
            <w:r w:rsidRPr="00E316B0">
              <w:rPr>
                <w:sz w:val="20"/>
                <w:szCs w:val="20"/>
              </w:rPr>
              <w:t>IQR</w:t>
            </w:r>
          </w:p>
        </w:tc>
        <w:tc>
          <w:tcPr>
            <w:tcW w:w="2070" w:type="dxa"/>
          </w:tcPr>
          <w:p w14:paraId="3DD6B2C2" w14:textId="77777777" w:rsidR="003411A2" w:rsidRPr="00E316B0" w:rsidRDefault="003411A2" w:rsidP="003D6598">
            <w:pPr>
              <w:rPr>
                <w:sz w:val="20"/>
                <w:szCs w:val="20"/>
              </w:rPr>
            </w:pPr>
          </w:p>
        </w:tc>
      </w:tr>
      <w:tr w:rsidR="00EE0FED" w:rsidRPr="00E316B0" w14:paraId="4717AE4D" w14:textId="77777777" w:rsidTr="00B009DC">
        <w:tc>
          <w:tcPr>
            <w:tcW w:w="4297" w:type="dxa"/>
            <w:vAlign w:val="bottom"/>
          </w:tcPr>
          <w:p w14:paraId="102669CA" w14:textId="77777777" w:rsidR="00EE0FED" w:rsidRPr="00E316B0" w:rsidRDefault="00EE0FED" w:rsidP="009D0F4C">
            <w:pPr>
              <w:rPr>
                <w:color w:val="000000"/>
                <w:sz w:val="20"/>
                <w:szCs w:val="20"/>
              </w:rPr>
            </w:pPr>
            <w:r w:rsidRPr="00E316B0">
              <w:rPr>
                <w:color w:val="000000"/>
                <w:sz w:val="20"/>
                <w:szCs w:val="20"/>
              </w:rPr>
              <w:t>57.118 Denominators for Intensive Care Unit (ICU)/Other locations (not NICU or SCA)</w:t>
            </w:r>
          </w:p>
        </w:tc>
        <w:tc>
          <w:tcPr>
            <w:tcW w:w="2250" w:type="dxa"/>
            <w:vAlign w:val="center"/>
          </w:tcPr>
          <w:p w14:paraId="2CB527C0" w14:textId="77777777" w:rsidR="00EE0FED" w:rsidRPr="00E316B0" w:rsidRDefault="00EE0FED" w:rsidP="009D0F4C">
            <w:pPr>
              <w:jc w:val="center"/>
              <w:rPr>
                <w:sz w:val="20"/>
                <w:szCs w:val="20"/>
              </w:rPr>
            </w:pPr>
            <w:r w:rsidRPr="00E316B0">
              <w:rPr>
                <w:sz w:val="20"/>
                <w:szCs w:val="20"/>
              </w:rPr>
              <w:t>6,000</w:t>
            </w:r>
          </w:p>
        </w:tc>
        <w:tc>
          <w:tcPr>
            <w:tcW w:w="1620" w:type="dxa"/>
            <w:vAlign w:val="center"/>
          </w:tcPr>
          <w:p w14:paraId="3CC2C186" w14:textId="77777777" w:rsidR="00EE0FED" w:rsidRPr="00E316B0" w:rsidRDefault="00EE0FED" w:rsidP="009D0F4C">
            <w:pPr>
              <w:jc w:val="center"/>
              <w:rPr>
                <w:sz w:val="20"/>
                <w:szCs w:val="20"/>
              </w:rPr>
            </w:pPr>
            <w:r w:rsidRPr="00E316B0">
              <w:rPr>
                <w:sz w:val="20"/>
                <w:szCs w:val="20"/>
              </w:rPr>
              <w:t>60</w:t>
            </w:r>
          </w:p>
        </w:tc>
        <w:tc>
          <w:tcPr>
            <w:tcW w:w="1260" w:type="dxa"/>
            <w:tcBorders>
              <w:top w:val="nil"/>
              <w:left w:val="single" w:sz="4" w:space="0" w:color="auto"/>
              <w:bottom w:val="single" w:sz="4" w:space="0" w:color="auto"/>
              <w:right w:val="single" w:sz="4" w:space="0" w:color="auto"/>
            </w:tcBorders>
            <w:shd w:val="clear" w:color="auto" w:fill="auto"/>
            <w:vAlign w:val="center"/>
          </w:tcPr>
          <w:p w14:paraId="1687042E" w14:textId="0B0C9EE5" w:rsidR="00EE0FED" w:rsidRPr="00E316B0" w:rsidRDefault="00EE0FED" w:rsidP="009D0F4C">
            <w:pPr>
              <w:jc w:val="center"/>
              <w:rPr>
                <w:sz w:val="20"/>
                <w:szCs w:val="20"/>
              </w:rPr>
            </w:pPr>
            <w:r w:rsidRPr="00E316B0">
              <w:rPr>
                <w:sz w:val="20"/>
                <w:szCs w:val="20"/>
              </w:rPr>
              <w:t>5</w:t>
            </w:r>
            <w:r w:rsidR="00FF252F" w:rsidRPr="00E316B0">
              <w:rPr>
                <w:sz w:val="20"/>
                <w:szCs w:val="20"/>
              </w:rPr>
              <w:t>.02</w:t>
            </w:r>
          </w:p>
        </w:tc>
        <w:tc>
          <w:tcPr>
            <w:tcW w:w="1350" w:type="dxa"/>
            <w:vAlign w:val="center"/>
          </w:tcPr>
          <w:p w14:paraId="54B80BA9" w14:textId="241D62F8" w:rsidR="00EE0FED" w:rsidRPr="00E316B0" w:rsidRDefault="00FF252F" w:rsidP="009D0F4C">
            <w:pPr>
              <w:jc w:val="center"/>
              <w:rPr>
                <w:sz w:val="20"/>
                <w:szCs w:val="20"/>
              </w:rPr>
            </w:pPr>
            <w:r w:rsidRPr="00E316B0">
              <w:rPr>
                <w:sz w:val="20"/>
                <w:szCs w:val="20"/>
              </w:rPr>
              <w:t>1,807,200</w:t>
            </w:r>
          </w:p>
        </w:tc>
        <w:tc>
          <w:tcPr>
            <w:tcW w:w="1350" w:type="dxa"/>
          </w:tcPr>
          <w:p w14:paraId="33A44004" w14:textId="43CE92CD" w:rsidR="003F3FE9" w:rsidRPr="00E316B0" w:rsidRDefault="00EE0FED" w:rsidP="003D6598">
            <w:pPr>
              <w:jc w:val="center"/>
              <w:rPr>
                <w:sz w:val="20"/>
                <w:szCs w:val="20"/>
              </w:rPr>
            </w:pPr>
            <w:r w:rsidRPr="00E316B0">
              <w:rPr>
                <w:sz w:val="20"/>
                <w:szCs w:val="20"/>
              </w:rPr>
              <w:t>Yes</w:t>
            </w:r>
            <w:r w:rsidR="006B76FB" w:rsidRPr="00E316B0">
              <w:rPr>
                <w:sz w:val="20"/>
                <w:szCs w:val="20"/>
              </w:rPr>
              <w:t>;</w:t>
            </w:r>
          </w:p>
          <w:p w14:paraId="3F38A954" w14:textId="77777777" w:rsidR="00EE0FED" w:rsidRPr="00E316B0" w:rsidRDefault="003F3FE9" w:rsidP="003D6598">
            <w:pPr>
              <w:jc w:val="center"/>
              <w:rPr>
                <w:sz w:val="20"/>
                <w:szCs w:val="20"/>
              </w:rPr>
            </w:pPr>
            <w:r w:rsidRPr="00E316B0">
              <w:rPr>
                <w:sz w:val="20"/>
                <w:szCs w:val="20"/>
              </w:rPr>
              <w:t>IQR</w:t>
            </w:r>
          </w:p>
        </w:tc>
        <w:tc>
          <w:tcPr>
            <w:tcW w:w="2070" w:type="dxa"/>
          </w:tcPr>
          <w:p w14:paraId="7BC4C71D" w14:textId="77777777" w:rsidR="00EE0FED" w:rsidRPr="00E316B0" w:rsidRDefault="00EE0FED" w:rsidP="003D6598">
            <w:pPr>
              <w:rPr>
                <w:sz w:val="20"/>
                <w:szCs w:val="20"/>
              </w:rPr>
            </w:pPr>
          </w:p>
        </w:tc>
      </w:tr>
      <w:tr w:rsidR="003411A2" w:rsidRPr="00E316B0" w14:paraId="76615111" w14:textId="77777777" w:rsidTr="00B009DC">
        <w:tc>
          <w:tcPr>
            <w:tcW w:w="4297" w:type="dxa"/>
            <w:vAlign w:val="bottom"/>
          </w:tcPr>
          <w:p w14:paraId="7286A918" w14:textId="77777777" w:rsidR="003411A2" w:rsidRPr="00E316B0" w:rsidRDefault="003411A2" w:rsidP="003411A2">
            <w:pPr>
              <w:rPr>
                <w:color w:val="000000"/>
                <w:sz w:val="20"/>
                <w:szCs w:val="20"/>
              </w:rPr>
            </w:pPr>
            <w:r w:rsidRPr="00E316B0">
              <w:rPr>
                <w:color w:val="000000"/>
                <w:sz w:val="20"/>
                <w:szCs w:val="20"/>
              </w:rPr>
              <w:t>57.120 Surgical Site Infection (SSI)</w:t>
            </w:r>
          </w:p>
        </w:tc>
        <w:tc>
          <w:tcPr>
            <w:tcW w:w="2250" w:type="dxa"/>
            <w:vAlign w:val="center"/>
          </w:tcPr>
          <w:p w14:paraId="3311F7DA" w14:textId="77777777" w:rsidR="003411A2" w:rsidRPr="00E316B0" w:rsidRDefault="003411A2" w:rsidP="003411A2">
            <w:pPr>
              <w:jc w:val="center"/>
              <w:rPr>
                <w:sz w:val="20"/>
                <w:szCs w:val="20"/>
              </w:rPr>
            </w:pPr>
            <w:r w:rsidRPr="00E316B0">
              <w:rPr>
                <w:sz w:val="20"/>
                <w:szCs w:val="20"/>
              </w:rPr>
              <w:t>6,000</w:t>
            </w:r>
          </w:p>
        </w:tc>
        <w:tc>
          <w:tcPr>
            <w:tcW w:w="1620" w:type="dxa"/>
            <w:vAlign w:val="center"/>
          </w:tcPr>
          <w:p w14:paraId="535E4308" w14:textId="77777777" w:rsidR="003411A2" w:rsidRPr="00E316B0" w:rsidRDefault="003411A2" w:rsidP="003411A2">
            <w:pPr>
              <w:jc w:val="center"/>
              <w:rPr>
                <w:sz w:val="20"/>
                <w:szCs w:val="20"/>
              </w:rPr>
            </w:pPr>
            <w:r w:rsidRPr="00E316B0">
              <w:rPr>
                <w:sz w:val="20"/>
                <w:szCs w:val="20"/>
              </w:rPr>
              <w:t>36</w:t>
            </w:r>
          </w:p>
        </w:tc>
        <w:tc>
          <w:tcPr>
            <w:tcW w:w="1260" w:type="dxa"/>
            <w:tcBorders>
              <w:top w:val="nil"/>
              <w:left w:val="single" w:sz="4" w:space="0" w:color="auto"/>
              <w:bottom w:val="single" w:sz="4" w:space="0" w:color="auto"/>
              <w:right w:val="single" w:sz="4" w:space="0" w:color="auto"/>
            </w:tcBorders>
            <w:shd w:val="clear" w:color="auto" w:fill="auto"/>
            <w:vAlign w:val="center"/>
          </w:tcPr>
          <w:p w14:paraId="623E65C4" w14:textId="77777777" w:rsidR="003411A2" w:rsidRPr="00E316B0" w:rsidRDefault="003411A2" w:rsidP="003411A2">
            <w:pPr>
              <w:jc w:val="center"/>
              <w:rPr>
                <w:sz w:val="20"/>
                <w:szCs w:val="20"/>
              </w:rPr>
            </w:pPr>
            <w:r w:rsidRPr="00E316B0">
              <w:rPr>
                <w:sz w:val="20"/>
                <w:szCs w:val="20"/>
              </w:rPr>
              <w:t>35/60</w:t>
            </w:r>
          </w:p>
        </w:tc>
        <w:tc>
          <w:tcPr>
            <w:tcW w:w="1350" w:type="dxa"/>
            <w:vAlign w:val="center"/>
          </w:tcPr>
          <w:p w14:paraId="0ED30492" w14:textId="77777777" w:rsidR="003411A2" w:rsidRPr="00E316B0" w:rsidRDefault="003411A2" w:rsidP="003411A2">
            <w:pPr>
              <w:jc w:val="center"/>
              <w:rPr>
                <w:sz w:val="20"/>
                <w:szCs w:val="20"/>
              </w:rPr>
            </w:pPr>
            <w:r w:rsidRPr="00E316B0">
              <w:rPr>
                <w:sz w:val="20"/>
                <w:szCs w:val="20"/>
              </w:rPr>
              <w:t>126,000</w:t>
            </w:r>
          </w:p>
        </w:tc>
        <w:tc>
          <w:tcPr>
            <w:tcW w:w="1350" w:type="dxa"/>
          </w:tcPr>
          <w:p w14:paraId="50630BE3" w14:textId="4B55A57C" w:rsidR="003F3FE9" w:rsidRPr="00E316B0" w:rsidRDefault="003411A2" w:rsidP="003D6598">
            <w:pPr>
              <w:jc w:val="center"/>
              <w:rPr>
                <w:sz w:val="20"/>
                <w:szCs w:val="20"/>
              </w:rPr>
            </w:pPr>
            <w:r w:rsidRPr="00E316B0">
              <w:rPr>
                <w:sz w:val="20"/>
                <w:szCs w:val="20"/>
              </w:rPr>
              <w:t>Yes</w:t>
            </w:r>
            <w:r w:rsidR="006B76FB" w:rsidRPr="00E316B0">
              <w:rPr>
                <w:sz w:val="20"/>
                <w:szCs w:val="20"/>
              </w:rPr>
              <w:t>;</w:t>
            </w:r>
          </w:p>
          <w:p w14:paraId="02CBDBCF" w14:textId="74C4BF6B" w:rsidR="003F3FE9" w:rsidRPr="00E316B0" w:rsidRDefault="003F3FE9" w:rsidP="003D6598">
            <w:pPr>
              <w:jc w:val="center"/>
              <w:rPr>
                <w:sz w:val="20"/>
                <w:szCs w:val="20"/>
              </w:rPr>
            </w:pPr>
            <w:r w:rsidRPr="00E316B0">
              <w:rPr>
                <w:sz w:val="20"/>
                <w:szCs w:val="20"/>
              </w:rPr>
              <w:t>IQR</w:t>
            </w:r>
            <w:r w:rsidR="006B76FB" w:rsidRPr="00E316B0">
              <w:rPr>
                <w:sz w:val="20"/>
                <w:szCs w:val="20"/>
              </w:rPr>
              <w:t>,</w:t>
            </w:r>
          </w:p>
          <w:p w14:paraId="61BC4D98" w14:textId="77777777" w:rsidR="003411A2" w:rsidRPr="00E316B0" w:rsidRDefault="003F3FE9" w:rsidP="003D6598">
            <w:pPr>
              <w:jc w:val="center"/>
              <w:rPr>
                <w:sz w:val="20"/>
                <w:szCs w:val="20"/>
              </w:rPr>
            </w:pPr>
            <w:r w:rsidRPr="00E316B0">
              <w:rPr>
                <w:sz w:val="20"/>
                <w:szCs w:val="20"/>
              </w:rPr>
              <w:t>PCHQR</w:t>
            </w:r>
          </w:p>
        </w:tc>
        <w:tc>
          <w:tcPr>
            <w:tcW w:w="2070" w:type="dxa"/>
          </w:tcPr>
          <w:p w14:paraId="0FF99F4F" w14:textId="77777777" w:rsidR="003411A2" w:rsidRPr="00E316B0" w:rsidRDefault="003411A2" w:rsidP="003D6598">
            <w:pPr>
              <w:rPr>
                <w:sz w:val="20"/>
                <w:szCs w:val="20"/>
              </w:rPr>
            </w:pPr>
          </w:p>
        </w:tc>
      </w:tr>
      <w:tr w:rsidR="003411A2" w:rsidRPr="00E316B0" w14:paraId="61D70984" w14:textId="77777777" w:rsidTr="00B009DC">
        <w:tc>
          <w:tcPr>
            <w:tcW w:w="4297" w:type="dxa"/>
            <w:vAlign w:val="bottom"/>
          </w:tcPr>
          <w:p w14:paraId="0E70024C" w14:textId="77777777" w:rsidR="003411A2" w:rsidRPr="00E316B0" w:rsidRDefault="003411A2" w:rsidP="003411A2">
            <w:pPr>
              <w:rPr>
                <w:color w:val="000000"/>
                <w:sz w:val="20"/>
                <w:szCs w:val="20"/>
              </w:rPr>
            </w:pPr>
            <w:r w:rsidRPr="00E316B0">
              <w:rPr>
                <w:color w:val="000000"/>
                <w:sz w:val="20"/>
                <w:szCs w:val="20"/>
              </w:rPr>
              <w:t>57.121 Denominator for Procedure</w:t>
            </w:r>
          </w:p>
        </w:tc>
        <w:tc>
          <w:tcPr>
            <w:tcW w:w="2250" w:type="dxa"/>
            <w:vAlign w:val="center"/>
          </w:tcPr>
          <w:p w14:paraId="7A14E0AB" w14:textId="77777777" w:rsidR="003411A2" w:rsidRPr="00E316B0" w:rsidRDefault="003411A2" w:rsidP="003411A2">
            <w:pPr>
              <w:jc w:val="center"/>
              <w:rPr>
                <w:sz w:val="20"/>
                <w:szCs w:val="20"/>
              </w:rPr>
            </w:pPr>
            <w:r w:rsidRPr="00E316B0">
              <w:rPr>
                <w:sz w:val="20"/>
                <w:szCs w:val="20"/>
              </w:rPr>
              <w:t>6,000</w:t>
            </w:r>
          </w:p>
        </w:tc>
        <w:tc>
          <w:tcPr>
            <w:tcW w:w="1620" w:type="dxa"/>
            <w:vAlign w:val="center"/>
          </w:tcPr>
          <w:p w14:paraId="0DFBEFC5" w14:textId="77777777" w:rsidR="003411A2" w:rsidRPr="00E316B0" w:rsidRDefault="003411A2" w:rsidP="003411A2">
            <w:pPr>
              <w:jc w:val="center"/>
              <w:rPr>
                <w:sz w:val="20"/>
                <w:szCs w:val="20"/>
              </w:rPr>
            </w:pPr>
            <w:r w:rsidRPr="00E316B0">
              <w:rPr>
                <w:sz w:val="20"/>
                <w:szCs w:val="20"/>
              </w:rPr>
              <w:t>540</w:t>
            </w:r>
          </w:p>
        </w:tc>
        <w:tc>
          <w:tcPr>
            <w:tcW w:w="1260" w:type="dxa"/>
            <w:tcBorders>
              <w:top w:val="nil"/>
              <w:left w:val="single" w:sz="4" w:space="0" w:color="auto"/>
              <w:bottom w:val="single" w:sz="4" w:space="0" w:color="auto"/>
              <w:right w:val="single" w:sz="4" w:space="0" w:color="auto"/>
            </w:tcBorders>
            <w:shd w:val="clear" w:color="auto" w:fill="auto"/>
            <w:vAlign w:val="center"/>
          </w:tcPr>
          <w:p w14:paraId="1529FE8F" w14:textId="77777777" w:rsidR="003411A2" w:rsidRPr="00E316B0" w:rsidRDefault="003411A2" w:rsidP="003411A2">
            <w:pPr>
              <w:jc w:val="center"/>
              <w:rPr>
                <w:sz w:val="20"/>
                <w:szCs w:val="20"/>
              </w:rPr>
            </w:pPr>
            <w:r w:rsidRPr="00E316B0">
              <w:rPr>
                <w:sz w:val="20"/>
                <w:szCs w:val="20"/>
              </w:rPr>
              <w:t>10/60</w:t>
            </w:r>
          </w:p>
        </w:tc>
        <w:tc>
          <w:tcPr>
            <w:tcW w:w="1350" w:type="dxa"/>
            <w:vAlign w:val="center"/>
          </w:tcPr>
          <w:p w14:paraId="07176AF3" w14:textId="77777777" w:rsidR="003411A2" w:rsidRPr="00E316B0" w:rsidRDefault="003411A2" w:rsidP="003411A2">
            <w:pPr>
              <w:jc w:val="center"/>
              <w:rPr>
                <w:sz w:val="20"/>
                <w:szCs w:val="20"/>
              </w:rPr>
            </w:pPr>
            <w:r w:rsidRPr="00E316B0">
              <w:rPr>
                <w:sz w:val="20"/>
                <w:szCs w:val="20"/>
              </w:rPr>
              <w:t>540,000</w:t>
            </w:r>
          </w:p>
        </w:tc>
        <w:tc>
          <w:tcPr>
            <w:tcW w:w="1350" w:type="dxa"/>
          </w:tcPr>
          <w:p w14:paraId="286EAC31" w14:textId="776083E1" w:rsidR="003F3FE9" w:rsidRPr="00E316B0" w:rsidRDefault="003411A2" w:rsidP="003D6598">
            <w:pPr>
              <w:jc w:val="center"/>
              <w:rPr>
                <w:sz w:val="20"/>
                <w:szCs w:val="20"/>
              </w:rPr>
            </w:pPr>
            <w:r w:rsidRPr="00E316B0">
              <w:rPr>
                <w:sz w:val="20"/>
                <w:szCs w:val="20"/>
              </w:rPr>
              <w:t>Yes</w:t>
            </w:r>
            <w:r w:rsidR="00F14605" w:rsidRPr="00E316B0">
              <w:rPr>
                <w:sz w:val="20"/>
                <w:szCs w:val="20"/>
              </w:rPr>
              <w:t>;</w:t>
            </w:r>
          </w:p>
          <w:p w14:paraId="38D0AB51" w14:textId="264223CE" w:rsidR="003F3FE9" w:rsidRPr="00E316B0" w:rsidRDefault="003F3FE9" w:rsidP="003D6598">
            <w:pPr>
              <w:jc w:val="center"/>
              <w:rPr>
                <w:sz w:val="20"/>
                <w:szCs w:val="20"/>
              </w:rPr>
            </w:pPr>
            <w:r w:rsidRPr="00E316B0">
              <w:rPr>
                <w:sz w:val="20"/>
                <w:szCs w:val="20"/>
              </w:rPr>
              <w:t>IQR</w:t>
            </w:r>
            <w:r w:rsidR="00F14605" w:rsidRPr="00E316B0">
              <w:rPr>
                <w:sz w:val="20"/>
                <w:szCs w:val="20"/>
              </w:rPr>
              <w:t>,</w:t>
            </w:r>
          </w:p>
          <w:p w14:paraId="38492243" w14:textId="77777777" w:rsidR="003411A2" w:rsidRPr="00E316B0" w:rsidRDefault="003F3FE9" w:rsidP="003D6598">
            <w:pPr>
              <w:jc w:val="center"/>
              <w:rPr>
                <w:sz w:val="20"/>
                <w:szCs w:val="20"/>
              </w:rPr>
            </w:pPr>
            <w:r w:rsidRPr="00E316B0">
              <w:rPr>
                <w:sz w:val="20"/>
                <w:szCs w:val="20"/>
              </w:rPr>
              <w:t>PCHQR</w:t>
            </w:r>
          </w:p>
        </w:tc>
        <w:tc>
          <w:tcPr>
            <w:tcW w:w="2070" w:type="dxa"/>
          </w:tcPr>
          <w:p w14:paraId="68B42407" w14:textId="77777777" w:rsidR="003411A2" w:rsidRPr="00E316B0" w:rsidRDefault="003411A2" w:rsidP="003D6598">
            <w:pPr>
              <w:rPr>
                <w:sz w:val="20"/>
                <w:szCs w:val="20"/>
              </w:rPr>
            </w:pPr>
          </w:p>
        </w:tc>
      </w:tr>
      <w:tr w:rsidR="00EE0FED" w:rsidRPr="00E316B0" w14:paraId="455896DB" w14:textId="77777777" w:rsidTr="00B009DC">
        <w:tc>
          <w:tcPr>
            <w:tcW w:w="4297" w:type="dxa"/>
            <w:vAlign w:val="bottom"/>
          </w:tcPr>
          <w:p w14:paraId="1194F927" w14:textId="77777777" w:rsidR="00EE0FED" w:rsidRPr="00E316B0" w:rsidRDefault="00EE0FED" w:rsidP="00B7329C">
            <w:pPr>
              <w:rPr>
                <w:color w:val="000000"/>
                <w:sz w:val="20"/>
                <w:szCs w:val="20"/>
              </w:rPr>
            </w:pPr>
            <w:r w:rsidRPr="00E316B0">
              <w:rPr>
                <w:color w:val="000000"/>
                <w:sz w:val="20"/>
                <w:szCs w:val="20"/>
              </w:rPr>
              <w:t>57.123 Antimicrobial Use and Resistance (AUR)-Microbiology Data Electronic Upload Specification Tables</w:t>
            </w:r>
          </w:p>
        </w:tc>
        <w:tc>
          <w:tcPr>
            <w:tcW w:w="2250" w:type="dxa"/>
            <w:vAlign w:val="center"/>
          </w:tcPr>
          <w:p w14:paraId="1B270BBC" w14:textId="23A4934D" w:rsidR="00EE0FED" w:rsidRPr="00E316B0" w:rsidRDefault="00016912" w:rsidP="00B7329C">
            <w:pPr>
              <w:jc w:val="center"/>
              <w:rPr>
                <w:sz w:val="20"/>
                <w:szCs w:val="20"/>
              </w:rPr>
            </w:pPr>
            <w:r w:rsidRPr="00E316B0">
              <w:rPr>
                <w:color w:val="FF0000"/>
                <w:sz w:val="20"/>
                <w:szCs w:val="20"/>
              </w:rPr>
              <w:t>350</w:t>
            </w:r>
          </w:p>
        </w:tc>
        <w:tc>
          <w:tcPr>
            <w:tcW w:w="1620" w:type="dxa"/>
            <w:vAlign w:val="center"/>
          </w:tcPr>
          <w:p w14:paraId="43F9F879" w14:textId="77777777" w:rsidR="00EE0FED" w:rsidRPr="00E316B0" w:rsidRDefault="00EE0FED" w:rsidP="00B7329C">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67BE173E" w14:textId="77777777" w:rsidR="00EE0FED" w:rsidRPr="00E316B0" w:rsidRDefault="00EE0FED" w:rsidP="00B7329C">
            <w:pPr>
              <w:jc w:val="center"/>
              <w:rPr>
                <w:sz w:val="20"/>
                <w:szCs w:val="20"/>
              </w:rPr>
            </w:pPr>
            <w:r w:rsidRPr="00E316B0">
              <w:rPr>
                <w:sz w:val="20"/>
                <w:szCs w:val="20"/>
              </w:rPr>
              <w:t>5/60</w:t>
            </w:r>
          </w:p>
        </w:tc>
        <w:tc>
          <w:tcPr>
            <w:tcW w:w="1350" w:type="dxa"/>
            <w:vAlign w:val="center"/>
          </w:tcPr>
          <w:p w14:paraId="028E84D6" w14:textId="430EC949" w:rsidR="00EE0FED" w:rsidRPr="00E316B0" w:rsidRDefault="00B47886" w:rsidP="00B7329C">
            <w:pPr>
              <w:jc w:val="center"/>
              <w:rPr>
                <w:sz w:val="20"/>
                <w:szCs w:val="20"/>
              </w:rPr>
            </w:pPr>
            <w:r w:rsidRPr="00E316B0">
              <w:rPr>
                <w:sz w:val="20"/>
                <w:szCs w:val="20"/>
              </w:rPr>
              <w:t>350</w:t>
            </w:r>
          </w:p>
        </w:tc>
        <w:tc>
          <w:tcPr>
            <w:tcW w:w="1350" w:type="dxa"/>
          </w:tcPr>
          <w:p w14:paraId="308ABB04" w14:textId="295EAEC6" w:rsidR="003F3FE9" w:rsidRPr="00E316B0" w:rsidRDefault="003B61CF" w:rsidP="003D6598">
            <w:pPr>
              <w:jc w:val="center"/>
              <w:rPr>
                <w:sz w:val="20"/>
                <w:szCs w:val="20"/>
              </w:rPr>
            </w:pPr>
            <w:r w:rsidRPr="00E316B0">
              <w:rPr>
                <w:sz w:val="20"/>
                <w:szCs w:val="20"/>
              </w:rPr>
              <w:t>Yes</w:t>
            </w:r>
            <w:r w:rsidR="00F14605" w:rsidRPr="00E316B0">
              <w:rPr>
                <w:sz w:val="20"/>
                <w:szCs w:val="20"/>
              </w:rPr>
              <w:t>;</w:t>
            </w:r>
          </w:p>
          <w:p w14:paraId="553567EA" w14:textId="10073344" w:rsidR="00EE0FED" w:rsidRPr="00E316B0" w:rsidRDefault="003B61CF" w:rsidP="003D6598">
            <w:pPr>
              <w:jc w:val="center"/>
              <w:rPr>
                <w:sz w:val="20"/>
                <w:szCs w:val="20"/>
              </w:rPr>
            </w:pPr>
            <w:r w:rsidRPr="00E316B0">
              <w:rPr>
                <w:sz w:val="20"/>
                <w:szCs w:val="20"/>
              </w:rPr>
              <w:t>MU3</w:t>
            </w:r>
          </w:p>
        </w:tc>
        <w:tc>
          <w:tcPr>
            <w:tcW w:w="2070" w:type="dxa"/>
          </w:tcPr>
          <w:p w14:paraId="7CE05638" w14:textId="5C7A254A" w:rsidR="00EE0FED" w:rsidRPr="00E316B0" w:rsidRDefault="003B61CF" w:rsidP="003B61CF">
            <w:pPr>
              <w:rPr>
                <w:sz w:val="20"/>
                <w:szCs w:val="20"/>
              </w:rPr>
            </w:pPr>
            <w:r w:rsidRPr="00E316B0">
              <w:rPr>
                <w:sz w:val="20"/>
                <w:szCs w:val="20"/>
              </w:rPr>
              <w:t xml:space="preserve">This form is required by NHSN for facilities that report data through electronic health records and as a part of the Meaningful Use Stage 3 incentive. The state of Missouri has a mandate which requires all facilities to report on AUR. </w:t>
            </w:r>
          </w:p>
        </w:tc>
      </w:tr>
      <w:tr w:rsidR="00EE0FED" w:rsidRPr="00E316B0" w14:paraId="4DDB48BF" w14:textId="77777777" w:rsidTr="00B009DC">
        <w:tc>
          <w:tcPr>
            <w:tcW w:w="4297" w:type="dxa"/>
            <w:vAlign w:val="bottom"/>
          </w:tcPr>
          <w:p w14:paraId="72A03AC7" w14:textId="77777777" w:rsidR="00EE0FED" w:rsidRPr="00E316B0" w:rsidRDefault="00EE0FED" w:rsidP="00B7329C">
            <w:pPr>
              <w:rPr>
                <w:color w:val="000000"/>
                <w:sz w:val="20"/>
                <w:szCs w:val="20"/>
              </w:rPr>
            </w:pPr>
            <w:r w:rsidRPr="00E316B0">
              <w:rPr>
                <w:color w:val="000000"/>
                <w:sz w:val="20"/>
                <w:szCs w:val="20"/>
              </w:rPr>
              <w:t>57.124 Antimicrobial Use and Resistance (AUR)-Pharmacy Data Electronic Upload Specification Tables</w:t>
            </w:r>
          </w:p>
        </w:tc>
        <w:tc>
          <w:tcPr>
            <w:tcW w:w="2250" w:type="dxa"/>
            <w:vAlign w:val="center"/>
          </w:tcPr>
          <w:p w14:paraId="07FBE1BA" w14:textId="2B9515F6" w:rsidR="00EE0FED" w:rsidRPr="00E316B0" w:rsidRDefault="00016912" w:rsidP="00B7329C">
            <w:pPr>
              <w:jc w:val="center"/>
              <w:rPr>
                <w:sz w:val="20"/>
                <w:szCs w:val="20"/>
              </w:rPr>
            </w:pPr>
            <w:r w:rsidRPr="00E316B0">
              <w:rPr>
                <w:color w:val="FF0000"/>
                <w:sz w:val="20"/>
                <w:szCs w:val="20"/>
              </w:rPr>
              <w:t>800</w:t>
            </w:r>
          </w:p>
        </w:tc>
        <w:tc>
          <w:tcPr>
            <w:tcW w:w="1620" w:type="dxa"/>
            <w:vAlign w:val="center"/>
          </w:tcPr>
          <w:p w14:paraId="650F52BE" w14:textId="77777777" w:rsidR="00EE0FED" w:rsidRPr="00E316B0" w:rsidRDefault="00EE0FED" w:rsidP="00B7329C">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17E62961" w14:textId="77777777" w:rsidR="00EE0FED" w:rsidRPr="00E316B0" w:rsidRDefault="00EE0FED" w:rsidP="00B7329C">
            <w:pPr>
              <w:jc w:val="center"/>
              <w:rPr>
                <w:sz w:val="20"/>
                <w:szCs w:val="20"/>
              </w:rPr>
            </w:pPr>
            <w:r w:rsidRPr="00E316B0">
              <w:rPr>
                <w:sz w:val="20"/>
                <w:szCs w:val="20"/>
              </w:rPr>
              <w:t>5/60</w:t>
            </w:r>
          </w:p>
        </w:tc>
        <w:tc>
          <w:tcPr>
            <w:tcW w:w="1350" w:type="dxa"/>
            <w:vAlign w:val="center"/>
          </w:tcPr>
          <w:p w14:paraId="73CE265B" w14:textId="2940C881" w:rsidR="00EE0FED" w:rsidRPr="00E316B0" w:rsidRDefault="00B47886" w:rsidP="00B7329C">
            <w:pPr>
              <w:jc w:val="center"/>
              <w:rPr>
                <w:sz w:val="20"/>
                <w:szCs w:val="20"/>
              </w:rPr>
            </w:pPr>
            <w:r w:rsidRPr="00E316B0">
              <w:rPr>
                <w:sz w:val="20"/>
                <w:szCs w:val="20"/>
              </w:rPr>
              <w:t>800</w:t>
            </w:r>
          </w:p>
        </w:tc>
        <w:tc>
          <w:tcPr>
            <w:tcW w:w="1350" w:type="dxa"/>
          </w:tcPr>
          <w:p w14:paraId="46A27322" w14:textId="540E4216" w:rsidR="003B61CF" w:rsidRPr="00E316B0" w:rsidRDefault="00EE0FED" w:rsidP="003D6598">
            <w:pPr>
              <w:jc w:val="center"/>
              <w:rPr>
                <w:sz w:val="20"/>
                <w:szCs w:val="20"/>
              </w:rPr>
            </w:pPr>
            <w:r w:rsidRPr="00E316B0">
              <w:rPr>
                <w:sz w:val="20"/>
                <w:szCs w:val="20"/>
              </w:rPr>
              <w:t>Yes</w:t>
            </w:r>
            <w:r w:rsidR="00F14605" w:rsidRPr="00E316B0">
              <w:rPr>
                <w:sz w:val="20"/>
                <w:szCs w:val="20"/>
              </w:rPr>
              <w:t>;</w:t>
            </w:r>
          </w:p>
          <w:p w14:paraId="6AE6234E" w14:textId="7C6AD4D4" w:rsidR="00EE0FED" w:rsidRPr="00E316B0" w:rsidRDefault="003B61CF" w:rsidP="003B61CF">
            <w:pPr>
              <w:jc w:val="center"/>
              <w:rPr>
                <w:sz w:val="20"/>
                <w:szCs w:val="20"/>
              </w:rPr>
            </w:pPr>
            <w:r w:rsidRPr="00E316B0">
              <w:rPr>
                <w:sz w:val="20"/>
                <w:szCs w:val="20"/>
              </w:rPr>
              <w:t>MU3</w:t>
            </w:r>
          </w:p>
        </w:tc>
        <w:tc>
          <w:tcPr>
            <w:tcW w:w="2070" w:type="dxa"/>
          </w:tcPr>
          <w:p w14:paraId="6127C5C7" w14:textId="41A2C451" w:rsidR="00EE0FED" w:rsidRPr="00E316B0" w:rsidRDefault="003B61CF" w:rsidP="00F14605">
            <w:pPr>
              <w:rPr>
                <w:sz w:val="20"/>
                <w:szCs w:val="20"/>
              </w:rPr>
            </w:pPr>
            <w:r w:rsidRPr="00E316B0">
              <w:rPr>
                <w:sz w:val="20"/>
                <w:szCs w:val="20"/>
              </w:rPr>
              <w:t xml:space="preserve">This form is required by NHSN for facilities that report data through electronic health records and as a part of </w:t>
            </w:r>
            <w:r w:rsidR="00F14605" w:rsidRPr="00E316B0">
              <w:rPr>
                <w:sz w:val="20"/>
                <w:szCs w:val="20"/>
              </w:rPr>
              <w:t>MU3</w:t>
            </w:r>
            <w:r w:rsidRPr="00E316B0">
              <w:rPr>
                <w:sz w:val="20"/>
                <w:szCs w:val="20"/>
              </w:rPr>
              <w:t>. The state of Missouri has a mandate which requires all facilities to report on AUR.</w:t>
            </w:r>
          </w:p>
        </w:tc>
      </w:tr>
      <w:tr w:rsidR="00EE0FED" w:rsidRPr="00E316B0" w14:paraId="7F920978" w14:textId="77777777" w:rsidTr="00B009DC">
        <w:tc>
          <w:tcPr>
            <w:tcW w:w="4297" w:type="dxa"/>
            <w:vAlign w:val="bottom"/>
          </w:tcPr>
          <w:p w14:paraId="70829EFA" w14:textId="77777777" w:rsidR="00EE0FED" w:rsidRPr="00E316B0" w:rsidRDefault="00EE0FED" w:rsidP="009D0F4C">
            <w:pPr>
              <w:rPr>
                <w:color w:val="000000"/>
                <w:sz w:val="20"/>
                <w:szCs w:val="20"/>
              </w:rPr>
            </w:pPr>
            <w:r w:rsidRPr="00E316B0">
              <w:rPr>
                <w:color w:val="000000"/>
                <w:sz w:val="20"/>
                <w:szCs w:val="20"/>
              </w:rPr>
              <w:t>57.125 Central Line Insertion Practices Adherence Monitoring</w:t>
            </w:r>
          </w:p>
        </w:tc>
        <w:tc>
          <w:tcPr>
            <w:tcW w:w="2250" w:type="dxa"/>
            <w:vAlign w:val="center"/>
          </w:tcPr>
          <w:p w14:paraId="5E19C39F" w14:textId="77777777" w:rsidR="00EE0FED" w:rsidRPr="00E316B0" w:rsidRDefault="00EE0FED" w:rsidP="009D0F4C">
            <w:pPr>
              <w:jc w:val="center"/>
              <w:rPr>
                <w:sz w:val="20"/>
                <w:szCs w:val="20"/>
              </w:rPr>
            </w:pPr>
            <w:r w:rsidRPr="00E316B0">
              <w:rPr>
                <w:sz w:val="20"/>
                <w:szCs w:val="20"/>
              </w:rPr>
              <w:t>100</w:t>
            </w:r>
          </w:p>
        </w:tc>
        <w:tc>
          <w:tcPr>
            <w:tcW w:w="1620" w:type="dxa"/>
            <w:vAlign w:val="center"/>
          </w:tcPr>
          <w:p w14:paraId="1D728CB2" w14:textId="77777777" w:rsidR="00EE0FED" w:rsidRPr="00E316B0" w:rsidRDefault="00EE0FED" w:rsidP="009D0F4C">
            <w:pPr>
              <w:jc w:val="center"/>
              <w:rPr>
                <w:sz w:val="20"/>
                <w:szCs w:val="20"/>
              </w:rPr>
            </w:pPr>
            <w:r w:rsidRPr="00E316B0">
              <w:rPr>
                <w:sz w:val="20"/>
                <w:szCs w:val="20"/>
              </w:rPr>
              <w:t>100</w:t>
            </w:r>
          </w:p>
        </w:tc>
        <w:tc>
          <w:tcPr>
            <w:tcW w:w="1260" w:type="dxa"/>
            <w:tcBorders>
              <w:top w:val="nil"/>
              <w:left w:val="single" w:sz="4" w:space="0" w:color="auto"/>
              <w:bottom w:val="single" w:sz="4" w:space="0" w:color="auto"/>
              <w:right w:val="single" w:sz="4" w:space="0" w:color="auto"/>
            </w:tcBorders>
            <w:shd w:val="clear" w:color="auto" w:fill="auto"/>
            <w:vAlign w:val="center"/>
          </w:tcPr>
          <w:p w14:paraId="4E8C4BA6" w14:textId="77777777" w:rsidR="00EE0FED" w:rsidRPr="00E316B0" w:rsidRDefault="00EE0FED" w:rsidP="009D0F4C">
            <w:pPr>
              <w:jc w:val="center"/>
              <w:rPr>
                <w:sz w:val="20"/>
                <w:szCs w:val="20"/>
              </w:rPr>
            </w:pPr>
            <w:r w:rsidRPr="00E316B0">
              <w:rPr>
                <w:sz w:val="20"/>
                <w:szCs w:val="20"/>
              </w:rPr>
              <w:t>25/60</w:t>
            </w:r>
          </w:p>
        </w:tc>
        <w:tc>
          <w:tcPr>
            <w:tcW w:w="1350" w:type="dxa"/>
            <w:vAlign w:val="center"/>
          </w:tcPr>
          <w:p w14:paraId="773F07FA" w14:textId="77777777" w:rsidR="00EE0FED" w:rsidRPr="00E316B0" w:rsidRDefault="00EE0FED" w:rsidP="009D0F4C">
            <w:pPr>
              <w:jc w:val="center"/>
              <w:rPr>
                <w:sz w:val="20"/>
                <w:szCs w:val="20"/>
              </w:rPr>
            </w:pPr>
            <w:r w:rsidRPr="00E316B0">
              <w:rPr>
                <w:sz w:val="20"/>
                <w:szCs w:val="20"/>
              </w:rPr>
              <w:t>4,167</w:t>
            </w:r>
          </w:p>
        </w:tc>
        <w:tc>
          <w:tcPr>
            <w:tcW w:w="1350" w:type="dxa"/>
          </w:tcPr>
          <w:p w14:paraId="4821F882" w14:textId="77777777" w:rsidR="00EE0FED" w:rsidRPr="00E316B0" w:rsidRDefault="00EE0FED" w:rsidP="003D6598">
            <w:pPr>
              <w:jc w:val="center"/>
              <w:rPr>
                <w:sz w:val="20"/>
                <w:szCs w:val="20"/>
              </w:rPr>
            </w:pPr>
            <w:r w:rsidRPr="00E316B0">
              <w:rPr>
                <w:sz w:val="20"/>
                <w:szCs w:val="20"/>
              </w:rPr>
              <w:t>No</w:t>
            </w:r>
          </w:p>
        </w:tc>
        <w:tc>
          <w:tcPr>
            <w:tcW w:w="2070" w:type="dxa"/>
          </w:tcPr>
          <w:p w14:paraId="5A476246" w14:textId="77777777" w:rsidR="00EE0FED" w:rsidRPr="00E316B0" w:rsidRDefault="00EE0FED" w:rsidP="003D6598">
            <w:pPr>
              <w:rPr>
                <w:sz w:val="20"/>
                <w:szCs w:val="20"/>
              </w:rPr>
            </w:pPr>
          </w:p>
        </w:tc>
      </w:tr>
      <w:tr w:rsidR="00EE0FED" w:rsidRPr="00E316B0" w14:paraId="40AD80AD" w14:textId="77777777" w:rsidTr="00B009DC">
        <w:tc>
          <w:tcPr>
            <w:tcW w:w="4297" w:type="dxa"/>
            <w:vAlign w:val="bottom"/>
          </w:tcPr>
          <w:p w14:paraId="20822BF8" w14:textId="77777777" w:rsidR="00EE0FED" w:rsidRPr="00E316B0" w:rsidRDefault="00EE0FED" w:rsidP="009D0F4C">
            <w:pPr>
              <w:rPr>
                <w:color w:val="000000"/>
                <w:sz w:val="20"/>
                <w:szCs w:val="20"/>
              </w:rPr>
            </w:pPr>
            <w:r w:rsidRPr="00E316B0">
              <w:rPr>
                <w:color w:val="000000"/>
                <w:sz w:val="20"/>
                <w:szCs w:val="20"/>
              </w:rPr>
              <w:t>57.126 MDRO or CDI Infection Form</w:t>
            </w:r>
          </w:p>
        </w:tc>
        <w:tc>
          <w:tcPr>
            <w:tcW w:w="2250" w:type="dxa"/>
            <w:vAlign w:val="center"/>
          </w:tcPr>
          <w:p w14:paraId="3CDD87CF" w14:textId="4911B8E7" w:rsidR="00EE0FED" w:rsidRPr="00E316B0" w:rsidRDefault="00B47886" w:rsidP="009D0F4C">
            <w:pPr>
              <w:jc w:val="center"/>
              <w:rPr>
                <w:sz w:val="20"/>
                <w:szCs w:val="20"/>
              </w:rPr>
            </w:pPr>
            <w:r w:rsidRPr="00E316B0">
              <w:rPr>
                <w:sz w:val="20"/>
                <w:szCs w:val="20"/>
              </w:rPr>
              <w:t>6,000</w:t>
            </w:r>
          </w:p>
        </w:tc>
        <w:tc>
          <w:tcPr>
            <w:tcW w:w="1620" w:type="dxa"/>
            <w:vAlign w:val="center"/>
          </w:tcPr>
          <w:p w14:paraId="19AFEB51" w14:textId="77777777" w:rsidR="00EE0FED" w:rsidRPr="00E316B0" w:rsidRDefault="00EE0FED" w:rsidP="009D0F4C">
            <w:pPr>
              <w:jc w:val="center"/>
              <w:rPr>
                <w:sz w:val="20"/>
                <w:szCs w:val="20"/>
              </w:rPr>
            </w:pPr>
            <w:r w:rsidRPr="00E316B0">
              <w:rPr>
                <w:sz w:val="20"/>
                <w:szCs w:val="20"/>
              </w:rPr>
              <w:t>72</w:t>
            </w:r>
          </w:p>
        </w:tc>
        <w:tc>
          <w:tcPr>
            <w:tcW w:w="1260" w:type="dxa"/>
            <w:tcBorders>
              <w:top w:val="nil"/>
              <w:left w:val="single" w:sz="4" w:space="0" w:color="auto"/>
              <w:bottom w:val="single" w:sz="4" w:space="0" w:color="auto"/>
              <w:right w:val="single" w:sz="4" w:space="0" w:color="auto"/>
            </w:tcBorders>
            <w:shd w:val="clear" w:color="auto" w:fill="auto"/>
            <w:vAlign w:val="center"/>
          </w:tcPr>
          <w:p w14:paraId="0CE3311C" w14:textId="77777777" w:rsidR="00EE0FED" w:rsidRPr="00E316B0" w:rsidRDefault="00EE0FED" w:rsidP="009D0F4C">
            <w:pPr>
              <w:jc w:val="center"/>
              <w:rPr>
                <w:sz w:val="20"/>
                <w:szCs w:val="20"/>
              </w:rPr>
            </w:pPr>
            <w:r w:rsidRPr="00E316B0">
              <w:rPr>
                <w:sz w:val="20"/>
                <w:szCs w:val="20"/>
              </w:rPr>
              <w:t>30/60</w:t>
            </w:r>
          </w:p>
        </w:tc>
        <w:tc>
          <w:tcPr>
            <w:tcW w:w="1350" w:type="dxa"/>
            <w:vAlign w:val="center"/>
          </w:tcPr>
          <w:p w14:paraId="02DFB8DF" w14:textId="77777777" w:rsidR="00EE0FED" w:rsidRPr="00E316B0" w:rsidRDefault="00EE0FED" w:rsidP="009D0F4C">
            <w:pPr>
              <w:jc w:val="center"/>
              <w:rPr>
                <w:sz w:val="20"/>
                <w:szCs w:val="20"/>
              </w:rPr>
            </w:pPr>
            <w:r w:rsidRPr="00E316B0">
              <w:rPr>
                <w:sz w:val="20"/>
                <w:szCs w:val="20"/>
              </w:rPr>
              <w:t>216,000</w:t>
            </w:r>
          </w:p>
        </w:tc>
        <w:tc>
          <w:tcPr>
            <w:tcW w:w="1350" w:type="dxa"/>
          </w:tcPr>
          <w:p w14:paraId="3C37CD75" w14:textId="259321AB" w:rsidR="00B47886" w:rsidRPr="00E316B0" w:rsidRDefault="00B47886" w:rsidP="00B47886">
            <w:pPr>
              <w:jc w:val="center"/>
              <w:rPr>
                <w:sz w:val="20"/>
                <w:szCs w:val="20"/>
              </w:rPr>
            </w:pPr>
            <w:r w:rsidRPr="00E316B0">
              <w:rPr>
                <w:sz w:val="20"/>
                <w:szCs w:val="20"/>
              </w:rPr>
              <w:t>Yes</w:t>
            </w:r>
            <w:r w:rsidR="00F14605" w:rsidRPr="00E316B0">
              <w:rPr>
                <w:sz w:val="20"/>
                <w:szCs w:val="20"/>
              </w:rPr>
              <w:t>;</w:t>
            </w:r>
          </w:p>
          <w:p w14:paraId="5BC3F13E" w14:textId="43D1CA2F" w:rsidR="00EE0FED" w:rsidRPr="00E316B0" w:rsidRDefault="00B47886" w:rsidP="00B47886">
            <w:pPr>
              <w:jc w:val="center"/>
              <w:rPr>
                <w:sz w:val="20"/>
                <w:szCs w:val="20"/>
              </w:rPr>
            </w:pPr>
            <w:r w:rsidRPr="00E316B0">
              <w:rPr>
                <w:sz w:val="20"/>
                <w:szCs w:val="20"/>
              </w:rPr>
              <w:t>IQR, LTCHQR, IRFQR, PCHQR</w:t>
            </w:r>
          </w:p>
        </w:tc>
        <w:tc>
          <w:tcPr>
            <w:tcW w:w="2070" w:type="dxa"/>
          </w:tcPr>
          <w:p w14:paraId="070AB424" w14:textId="77777777" w:rsidR="00EE0FED" w:rsidRPr="00E316B0" w:rsidRDefault="00EE0FED" w:rsidP="003D6598">
            <w:pPr>
              <w:rPr>
                <w:sz w:val="20"/>
                <w:szCs w:val="20"/>
              </w:rPr>
            </w:pPr>
          </w:p>
        </w:tc>
      </w:tr>
      <w:tr w:rsidR="00EE0FED" w:rsidRPr="00E316B0" w14:paraId="5B9B6428" w14:textId="77777777" w:rsidTr="00B009DC">
        <w:tc>
          <w:tcPr>
            <w:tcW w:w="4297" w:type="dxa"/>
            <w:vAlign w:val="bottom"/>
          </w:tcPr>
          <w:p w14:paraId="5B2E3E25" w14:textId="77777777" w:rsidR="00EE0FED" w:rsidRPr="00E316B0" w:rsidRDefault="00EE0FED" w:rsidP="00B7329C">
            <w:pPr>
              <w:rPr>
                <w:color w:val="000000"/>
                <w:sz w:val="20"/>
                <w:szCs w:val="20"/>
              </w:rPr>
            </w:pPr>
            <w:r w:rsidRPr="00E316B0">
              <w:rPr>
                <w:color w:val="000000"/>
                <w:sz w:val="20"/>
                <w:szCs w:val="20"/>
              </w:rPr>
              <w:t xml:space="preserve">57.127 MDRO and CDI Prevention Process and Outcome Measures Monthly Monitoring </w:t>
            </w:r>
          </w:p>
        </w:tc>
        <w:tc>
          <w:tcPr>
            <w:tcW w:w="2250" w:type="dxa"/>
            <w:vAlign w:val="center"/>
          </w:tcPr>
          <w:p w14:paraId="1812EE5B" w14:textId="77777777" w:rsidR="00EE0FED" w:rsidRPr="00E316B0" w:rsidRDefault="00EE0FED" w:rsidP="00B7329C">
            <w:pPr>
              <w:jc w:val="center"/>
              <w:rPr>
                <w:sz w:val="20"/>
                <w:szCs w:val="20"/>
              </w:rPr>
            </w:pPr>
            <w:r w:rsidRPr="00E316B0">
              <w:rPr>
                <w:sz w:val="20"/>
                <w:szCs w:val="20"/>
              </w:rPr>
              <w:t>6,000</w:t>
            </w:r>
          </w:p>
        </w:tc>
        <w:tc>
          <w:tcPr>
            <w:tcW w:w="1620" w:type="dxa"/>
            <w:vAlign w:val="center"/>
          </w:tcPr>
          <w:p w14:paraId="294ED587" w14:textId="77777777" w:rsidR="00EE0FED" w:rsidRPr="00E316B0" w:rsidRDefault="00EE0FED" w:rsidP="00B7329C">
            <w:pPr>
              <w:jc w:val="center"/>
              <w:rPr>
                <w:sz w:val="20"/>
                <w:szCs w:val="20"/>
              </w:rPr>
            </w:pPr>
            <w:r w:rsidRPr="00E316B0">
              <w:rPr>
                <w:sz w:val="20"/>
                <w:szCs w:val="20"/>
              </w:rPr>
              <w:t>24</w:t>
            </w:r>
          </w:p>
        </w:tc>
        <w:tc>
          <w:tcPr>
            <w:tcW w:w="1260" w:type="dxa"/>
            <w:tcBorders>
              <w:top w:val="nil"/>
              <w:left w:val="single" w:sz="4" w:space="0" w:color="auto"/>
              <w:bottom w:val="single" w:sz="4" w:space="0" w:color="auto"/>
              <w:right w:val="single" w:sz="4" w:space="0" w:color="auto"/>
            </w:tcBorders>
            <w:shd w:val="clear" w:color="auto" w:fill="auto"/>
            <w:vAlign w:val="center"/>
          </w:tcPr>
          <w:p w14:paraId="506265EC" w14:textId="77777777" w:rsidR="00EE0FED" w:rsidRPr="00E316B0" w:rsidRDefault="00EE0FED" w:rsidP="00B7329C">
            <w:pPr>
              <w:jc w:val="center"/>
              <w:rPr>
                <w:sz w:val="20"/>
                <w:szCs w:val="20"/>
              </w:rPr>
            </w:pPr>
            <w:r w:rsidRPr="00E316B0">
              <w:rPr>
                <w:sz w:val="20"/>
                <w:szCs w:val="20"/>
              </w:rPr>
              <w:t>15/60</w:t>
            </w:r>
          </w:p>
        </w:tc>
        <w:tc>
          <w:tcPr>
            <w:tcW w:w="1350" w:type="dxa"/>
            <w:vAlign w:val="center"/>
          </w:tcPr>
          <w:p w14:paraId="69ECEC51" w14:textId="77777777" w:rsidR="00EE0FED" w:rsidRPr="00E316B0" w:rsidRDefault="00EE0FED" w:rsidP="00B7329C">
            <w:pPr>
              <w:jc w:val="center"/>
              <w:rPr>
                <w:sz w:val="20"/>
                <w:szCs w:val="20"/>
              </w:rPr>
            </w:pPr>
            <w:r w:rsidRPr="00E316B0">
              <w:rPr>
                <w:sz w:val="20"/>
                <w:szCs w:val="20"/>
              </w:rPr>
              <w:t>36,000</w:t>
            </w:r>
          </w:p>
        </w:tc>
        <w:tc>
          <w:tcPr>
            <w:tcW w:w="1350" w:type="dxa"/>
          </w:tcPr>
          <w:p w14:paraId="4132DA9C" w14:textId="10FEA210" w:rsidR="003F3FE9" w:rsidRPr="00E316B0" w:rsidRDefault="00EE0FED" w:rsidP="003D6598">
            <w:pPr>
              <w:jc w:val="center"/>
              <w:rPr>
                <w:sz w:val="20"/>
                <w:szCs w:val="20"/>
              </w:rPr>
            </w:pPr>
            <w:r w:rsidRPr="00E316B0">
              <w:rPr>
                <w:sz w:val="20"/>
                <w:szCs w:val="20"/>
              </w:rPr>
              <w:t>Yes</w:t>
            </w:r>
            <w:r w:rsidR="00F14605" w:rsidRPr="00E316B0">
              <w:rPr>
                <w:sz w:val="20"/>
                <w:szCs w:val="20"/>
              </w:rPr>
              <w:t>;</w:t>
            </w:r>
          </w:p>
          <w:p w14:paraId="56F95DD3" w14:textId="77777777" w:rsidR="00EE0FED" w:rsidRPr="00E316B0" w:rsidRDefault="003F3FE9" w:rsidP="003D6598">
            <w:pPr>
              <w:jc w:val="center"/>
              <w:rPr>
                <w:sz w:val="20"/>
                <w:szCs w:val="20"/>
              </w:rPr>
            </w:pPr>
            <w:r w:rsidRPr="00E316B0">
              <w:rPr>
                <w:sz w:val="20"/>
                <w:szCs w:val="20"/>
              </w:rPr>
              <w:t>IQR, LTCHQR,</w:t>
            </w:r>
            <w:r w:rsidR="00B46EB6" w:rsidRPr="00E316B0">
              <w:rPr>
                <w:sz w:val="20"/>
                <w:szCs w:val="20"/>
              </w:rPr>
              <w:t xml:space="preserve"> IRFQR, PCHQR</w:t>
            </w:r>
          </w:p>
        </w:tc>
        <w:tc>
          <w:tcPr>
            <w:tcW w:w="2070" w:type="dxa"/>
          </w:tcPr>
          <w:p w14:paraId="3791489C" w14:textId="77777777" w:rsidR="00EE0FED" w:rsidRPr="00E316B0" w:rsidRDefault="00EE0FED" w:rsidP="003D6598">
            <w:pPr>
              <w:rPr>
                <w:sz w:val="20"/>
                <w:szCs w:val="20"/>
              </w:rPr>
            </w:pPr>
          </w:p>
        </w:tc>
      </w:tr>
      <w:tr w:rsidR="00EE0FED" w:rsidRPr="00E316B0" w14:paraId="3A225EA0" w14:textId="77777777" w:rsidTr="00B009DC">
        <w:tc>
          <w:tcPr>
            <w:tcW w:w="4297" w:type="dxa"/>
            <w:vAlign w:val="bottom"/>
          </w:tcPr>
          <w:p w14:paraId="735E4A6A" w14:textId="77777777" w:rsidR="00EE0FED" w:rsidRPr="00E316B0" w:rsidRDefault="00EE0FED" w:rsidP="00B7329C">
            <w:pPr>
              <w:rPr>
                <w:color w:val="000000"/>
                <w:sz w:val="20"/>
                <w:szCs w:val="20"/>
              </w:rPr>
            </w:pPr>
            <w:r w:rsidRPr="00E316B0">
              <w:rPr>
                <w:color w:val="000000"/>
                <w:sz w:val="20"/>
                <w:szCs w:val="20"/>
              </w:rPr>
              <w:t>57.128 Laboratory-identified MDRO or CDI Event</w:t>
            </w:r>
          </w:p>
        </w:tc>
        <w:tc>
          <w:tcPr>
            <w:tcW w:w="2250" w:type="dxa"/>
            <w:vAlign w:val="center"/>
          </w:tcPr>
          <w:p w14:paraId="0359B654" w14:textId="77777777" w:rsidR="00EE0FED" w:rsidRPr="00E316B0" w:rsidRDefault="00EE0FED" w:rsidP="00B7329C">
            <w:pPr>
              <w:jc w:val="center"/>
              <w:rPr>
                <w:sz w:val="20"/>
                <w:szCs w:val="20"/>
              </w:rPr>
            </w:pPr>
            <w:r w:rsidRPr="00E316B0">
              <w:rPr>
                <w:sz w:val="20"/>
                <w:szCs w:val="20"/>
              </w:rPr>
              <w:t>6,000</w:t>
            </w:r>
          </w:p>
        </w:tc>
        <w:tc>
          <w:tcPr>
            <w:tcW w:w="1620" w:type="dxa"/>
            <w:vAlign w:val="center"/>
          </w:tcPr>
          <w:p w14:paraId="23B464B2" w14:textId="77777777" w:rsidR="00EE0FED" w:rsidRPr="00E316B0" w:rsidRDefault="00EE0FED" w:rsidP="00B7329C">
            <w:pPr>
              <w:jc w:val="center"/>
              <w:rPr>
                <w:sz w:val="20"/>
                <w:szCs w:val="20"/>
              </w:rPr>
            </w:pPr>
            <w:r w:rsidRPr="00E316B0">
              <w:rPr>
                <w:sz w:val="20"/>
                <w:szCs w:val="20"/>
              </w:rPr>
              <w:t>240</w:t>
            </w:r>
          </w:p>
        </w:tc>
        <w:tc>
          <w:tcPr>
            <w:tcW w:w="1260" w:type="dxa"/>
            <w:tcBorders>
              <w:top w:val="nil"/>
              <w:left w:val="single" w:sz="4" w:space="0" w:color="auto"/>
              <w:bottom w:val="single" w:sz="4" w:space="0" w:color="auto"/>
              <w:right w:val="single" w:sz="4" w:space="0" w:color="auto"/>
            </w:tcBorders>
            <w:shd w:val="clear" w:color="auto" w:fill="auto"/>
            <w:vAlign w:val="center"/>
          </w:tcPr>
          <w:p w14:paraId="5A87D2A2" w14:textId="77777777" w:rsidR="00EE0FED" w:rsidRPr="00E316B0" w:rsidRDefault="00EE0FED" w:rsidP="00B7329C">
            <w:pPr>
              <w:jc w:val="center"/>
              <w:rPr>
                <w:sz w:val="20"/>
                <w:szCs w:val="20"/>
              </w:rPr>
            </w:pPr>
            <w:r w:rsidRPr="00E316B0">
              <w:rPr>
                <w:sz w:val="20"/>
                <w:szCs w:val="20"/>
              </w:rPr>
              <w:t>20/60</w:t>
            </w:r>
          </w:p>
        </w:tc>
        <w:tc>
          <w:tcPr>
            <w:tcW w:w="1350" w:type="dxa"/>
            <w:vAlign w:val="center"/>
          </w:tcPr>
          <w:p w14:paraId="27A8861E" w14:textId="77777777" w:rsidR="00EE0FED" w:rsidRPr="00E316B0" w:rsidRDefault="00EE0FED" w:rsidP="00B7329C">
            <w:pPr>
              <w:jc w:val="center"/>
              <w:rPr>
                <w:sz w:val="20"/>
                <w:szCs w:val="20"/>
              </w:rPr>
            </w:pPr>
            <w:r w:rsidRPr="00E316B0">
              <w:rPr>
                <w:sz w:val="20"/>
                <w:szCs w:val="20"/>
              </w:rPr>
              <w:t>480,000</w:t>
            </w:r>
          </w:p>
        </w:tc>
        <w:tc>
          <w:tcPr>
            <w:tcW w:w="1350" w:type="dxa"/>
          </w:tcPr>
          <w:p w14:paraId="078F62D5" w14:textId="1C522F2B" w:rsidR="00B46EB6" w:rsidRPr="00E316B0" w:rsidRDefault="00EE0FED" w:rsidP="003D6598">
            <w:pPr>
              <w:jc w:val="center"/>
              <w:rPr>
                <w:sz w:val="20"/>
                <w:szCs w:val="20"/>
              </w:rPr>
            </w:pPr>
            <w:r w:rsidRPr="00E316B0">
              <w:rPr>
                <w:sz w:val="20"/>
                <w:szCs w:val="20"/>
              </w:rPr>
              <w:t>Yes</w:t>
            </w:r>
            <w:r w:rsidR="00F14605" w:rsidRPr="00E316B0">
              <w:rPr>
                <w:sz w:val="20"/>
                <w:szCs w:val="20"/>
              </w:rPr>
              <w:t>;</w:t>
            </w:r>
          </w:p>
          <w:p w14:paraId="22CF4346" w14:textId="77777777" w:rsidR="00EE0FED" w:rsidRPr="00E316B0" w:rsidRDefault="00B46EB6" w:rsidP="003D6598">
            <w:pPr>
              <w:jc w:val="center"/>
              <w:rPr>
                <w:sz w:val="20"/>
                <w:szCs w:val="20"/>
              </w:rPr>
            </w:pPr>
            <w:r w:rsidRPr="00E316B0">
              <w:rPr>
                <w:sz w:val="20"/>
                <w:szCs w:val="20"/>
              </w:rPr>
              <w:t>IQR, LTCHQR, IRFQR, PCHQR</w:t>
            </w:r>
          </w:p>
        </w:tc>
        <w:tc>
          <w:tcPr>
            <w:tcW w:w="2070" w:type="dxa"/>
          </w:tcPr>
          <w:p w14:paraId="04548942" w14:textId="77777777" w:rsidR="00EE0FED" w:rsidRPr="00E316B0" w:rsidRDefault="00EE0FED" w:rsidP="003D6598">
            <w:pPr>
              <w:rPr>
                <w:sz w:val="20"/>
                <w:szCs w:val="20"/>
              </w:rPr>
            </w:pPr>
          </w:p>
        </w:tc>
      </w:tr>
      <w:tr w:rsidR="00EE0FED" w:rsidRPr="00E316B0" w14:paraId="6E82D183" w14:textId="77777777" w:rsidTr="00B009DC">
        <w:tc>
          <w:tcPr>
            <w:tcW w:w="4297" w:type="dxa"/>
            <w:shd w:val="clear" w:color="auto" w:fill="FFFFFF" w:themeFill="background1"/>
            <w:vAlign w:val="bottom"/>
          </w:tcPr>
          <w:p w14:paraId="5394FC10" w14:textId="77777777" w:rsidR="00EE0FED" w:rsidRPr="00E316B0" w:rsidRDefault="00EE0FED" w:rsidP="009D0F4C">
            <w:pPr>
              <w:rPr>
                <w:color w:val="000000"/>
                <w:sz w:val="20"/>
                <w:szCs w:val="20"/>
              </w:rPr>
            </w:pPr>
            <w:r w:rsidRPr="00E316B0">
              <w:rPr>
                <w:color w:val="000000"/>
                <w:sz w:val="20"/>
                <w:szCs w:val="20"/>
              </w:rPr>
              <w:t>57.129 Adult Sepsis</w:t>
            </w:r>
          </w:p>
        </w:tc>
        <w:tc>
          <w:tcPr>
            <w:tcW w:w="2250" w:type="dxa"/>
            <w:vAlign w:val="center"/>
          </w:tcPr>
          <w:p w14:paraId="1596C6C9" w14:textId="77777777" w:rsidR="00EE0FED" w:rsidRPr="00E316B0" w:rsidRDefault="00EE0FED" w:rsidP="009D0F4C">
            <w:pPr>
              <w:jc w:val="center"/>
              <w:rPr>
                <w:sz w:val="20"/>
                <w:szCs w:val="20"/>
              </w:rPr>
            </w:pPr>
            <w:r w:rsidRPr="00E316B0">
              <w:rPr>
                <w:sz w:val="20"/>
                <w:szCs w:val="20"/>
              </w:rPr>
              <w:t>50</w:t>
            </w:r>
          </w:p>
        </w:tc>
        <w:tc>
          <w:tcPr>
            <w:tcW w:w="1620" w:type="dxa"/>
            <w:vAlign w:val="center"/>
          </w:tcPr>
          <w:p w14:paraId="5454BFBF" w14:textId="77777777" w:rsidR="00EE0FED" w:rsidRPr="00E316B0" w:rsidRDefault="00EE0FED" w:rsidP="009D0F4C">
            <w:pPr>
              <w:jc w:val="center"/>
              <w:rPr>
                <w:sz w:val="20"/>
                <w:szCs w:val="20"/>
              </w:rPr>
            </w:pPr>
            <w:r w:rsidRPr="00E316B0">
              <w:rPr>
                <w:sz w:val="20"/>
                <w:szCs w:val="20"/>
              </w:rPr>
              <w:t>250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24CDB1A" w14:textId="77777777" w:rsidR="00EE0FED" w:rsidRPr="00E316B0" w:rsidRDefault="00EE0FED" w:rsidP="009D0F4C">
            <w:pPr>
              <w:jc w:val="center"/>
              <w:rPr>
                <w:sz w:val="20"/>
                <w:szCs w:val="20"/>
              </w:rPr>
            </w:pPr>
            <w:r w:rsidRPr="00E316B0">
              <w:rPr>
                <w:sz w:val="20"/>
                <w:szCs w:val="20"/>
              </w:rPr>
              <w:t>25/60</w:t>
            </w:r>
          </w:p>
        </w:tc>
        <w:tc>
          <w:tcPr>
            <w:tcW w:w="1350" w:type="dxa"/>
            <w:vAlign w:val="center"/>
          </w:tcPr>
          <w:p w14:paraId="697E50AE" w14:textId="6A037EBE" w:rsidR="00EE0FED" w:rsidRPr="00E316B0" w:rsidRDefault="00FD66F5" w:rsidP="009D0F4C">
            <w:pPr>
              <w:jc w:val="center"/>
              <w:rPr>
                <w:sz w:val="20"/>
                <w:szCs w:val="20"/>
              </w:rPr>
            </w:pPr>
            <w:r w:rsidRPr="00E316B0">
              <w:rPr>
                <w:sz w:val="20"/>
                <w:szCs w:val="20"/>
              </w:rPr>
              <w:t>5,208</w:t>
            </w:r>
          </w:p>
        </w:tc>
        <w:tc>
          <w:tcPr>
            <w:tcW w:w="1350" w:type="dxa"/>
          </w:tcPr>
          <w:p w14:paraId="2DEA140E" w14:textId="77777777" w:rsidR="00EE0FED" w:rsidRPr="00E316B0" w:rsidRDefault="00EE0FED" w:rsidP="003D6598">
            <w:pPr>
              <w:jc w:val="center"/>
              <w:rPr>
                <w:sz w:val="20"/>
                <w:szCs w:val="20"/>
              </w:rPr>
            </w:pPr>
            <w:r w:rsidRPr="00E316B0">
              <w:rPr>
                <w:sz w:val="20"/>
                <w:szCs w:val="20"/>
              </w:rPr>
              <w:t>No</w:t>
            </w:r>
          </w:p>
        </w:tc>
        <w:tc>
          <w:tcPr>
            <w:tcW w:w="2070" w:type="dxa"/>
          </w:tcPr>
          <w:p w14:paraId="081025B2" w14:textId="77CF0C60" w:rsidR="00EE0FED" w:rsidRPr="00E316B0" w:rsidRDefault="00B61837" w:rsidP="003D6598">
            <w:pPr>
              <w:rPr>
                <w:sz w:val="20"/>
                <w:szCs w:val="20"/>
              </w:rPr>
            </w:pPr>
            <w:r w:rsidRPr="00E316B0">
              <w:rPr>
                <w:sz w:val="20"/>
                <w:szCs w:val="20"/>
              </w:rPr>
              <w:t>This form is not required by NHSN</w:t>
            </w:r>
            <w:r w:rsidR="00F14605" w:rsidRPr="00E316B0">
              <w:rPr>
                <w:sz w:val="20"/>
                <w:szCs w:val="20"/>
              </w:rPr>
              <w:t>;</w:t>
            </w:r>
            <w:r w:rsidRPr="00E316B0">
              <w:rPr>
                <w:sz w:val="20"/>
                <w:szCs w:val="20"/>
              </w:rPr>
              <w:t xml:space="preserve">  this module is in a developmental phase</w:t>
            </w:r>
            <w:r w:rsidR="00B47886" w:rsidRPr="00E316B0">
              <w:rPr>
                <w:sz w:val="20"/>
                <w:szCs w:val="20"/>
              </w:rPr>
              <w:t xml:space="preserve"> and </w:t>
            </w:r>
            <w:r w:rsidR="00F14605" w:rsidRPr="00E316B0">
              <w:rPr>
                <w:sz w:val="20"/>
                <w:szCs w:val="20"/>
              </w:rPr>
              <w:t xml:space="preserve">is </w:t>
            </w:r>
            <w:r w:rsidR="00B47886" w:rsidRPr="00E316B0">
              <w:rPr>
                <w:sz w:val="20"/>
                <w:szCs w:val="20"/>
              </w:rPr>
              <w:t>expected to be active by 2020</w:t>
            </w:r>
          </w:p>
        </w:tc>
      </w:tr>
      <w:tr w:rsidR="00307E79" w:rsidRPr="00E316B0" w14:paraId="5532C914" w14:textId="77777777" w:rsidTr="00B009DC">
        <w:tc>
          <w:tcPr>
            <w:tcW w:w="4297" w:type="dxa"/>
            <w:shd w:val="clear" w:color="auto" w:fill="FFFFFF" w:themeFill="background1"/>
            <w:vAlign w:val="bottom"/>
          </w:tcPr>
          <w:p w14:paraId="2BAC831B" w14:textId="77777777" w:rsidR="00307E79" w:rsidRPr="00E316B0" w:rsidRDefault="00307E79" w:rsidP="00307E79">
            <w:pPr>
              <w:rPr>
                <w:color w:val="000000"/>
                <w:sz w:val="20"/>
                <w:szCs w:val="20"/>
              </w:rPr>
            </w:pPr>
            <w:r w:rsidRPr="00E316B0">
              <w:rPr>
                <w:color w:val="000000"/>
                <w:sz w:val="20"/>
                <w:szCs w:val="20"/>
              </w:rPr>
              <w:t>57.137 Long-Term Care Facility Component – Annual Facility Survey</w:t>
            </w:r>
          </w:p>
        </w:tc>
        <w:tc>
          <w:tcPr>
            <w:tcW w:w="2250" w:type="dxa"/>
            <w:shd w:val="clear" w:color="auto" w:fill="FFFFFF" w:themeFill="background1"/>
            <w:vAlign w:val="center"/>
          </w:tcPr>
          <w:p w14:paraId="142E67AC" w14:textId="77777777" w:rsidR="00307E79" w:rsidRPr="00E316B0" w:rsidRDefault="00307E79" w:rsidP="00307E79">
            <w:pPr>
              <w:jc w:val="center"/>
              <w:rPr>
                <w:sz w:val="20"/>
                <w:szCs w:val="20"/>
              </w:rPr>
            </w:pPr>
            <w:r w:rsidRPr="00E316B0">
              <w:rPr>
                <w:sz w:val="20"/>
                <w:szCs w:val="20"/>
              </w:rPr>
              <w:t>2,600</w:t>
            </w:r>
          </w:p>
        </w:tc>
        <w:tc>
          <w:tcPr>
            <w:tcW w:w="1620" w:type="dxa"/>
            <w:shd w:val="clear" w:color="auto" w:fill="FFFFFF" w:themeFill="background1"/>
            <w:vAlign w:val="center"/>
          </w:tcPr>
          <w:p w14:paraId="534BE230" w14:textId="77777777" w:rsidR="00307E79" w:rsidRPr="00E316B0" w:rsidRDefault="00307E79" w:rsidP="00307E79">
            <w:pPr>
              <w:jc w:val="center"/>
              <w:rPr>
                <w:sz w:val="20"/>
                <w:szCs w:val="20"/>
              </w:rPr>
            </w:pPr>
            <w:r w:rsidRPr="00E316B0">
              <w:rPr>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127D4" w14:textId="77777777" w:rsidR="00307E79" w:rsidRPr="00E316B0" w:rsidRDefault="00307E79" w:rsidP="00307E79">
            <w:pPr>
              <w:jc w:val="center"/>
              <w:rPr>
                <w:sz w:val="20"/>
                <w:szCs w:val="20"/>
              </w:rPr>
            </w:pPr>
            <w:r w:rsidRPr="00E316B0">
              <w:rPr>
                <w:sz w:val="20"/>
                <w:szCs w:val="20"/>
              </w:rPr>
              <w:t>2</w:t>
            </w:r>
          </w:p>
        </w:tc>
        <w:tc>
          <w:tcPr>
            <w:tcW w:w="1350" w:type="dxa"/>
            <w:shd w:val="clear" w:color="auto" w:fill="FFFFFF" w:themeFill="background1"/>
            <w:vAlign w:val="center"/>
          </w:tcPr>
          <w:p w14:paraId="75D1A211" w14:textId="77777777" w:rsidR="00307E79" w:rsidRPr="00E316B0" w:rsidRDefault="00307E79" w:rsidP="00307E79">
            <w:pPr>
              <w:jc w:val="center"/>
              <w:rPr>
                <w:sz w:val="20"/>
                <w:szCs w:val="20"/>
              </w:rPr>
            </w:pPr>
            <w:r w:rsidRPr="00E316B0">
              <w:rPr>
                <w:sz w:val="20"/>
                <w:szCs w:val="20"/>
              </w:rPr>
              <w:t>5,200</w:t>
            </w:r>
          </w:p>
        </w:tc>
        <w:tc>
          <w:tcPr>
            <w:tcW w:w="1350" w:type="dxa"/>
            <w:shd w:val="clear" w:color="auto" w:fill="FFFFFF" w:themeFill="background1"/>
          </w:tcPr>
          <w:p w14:paraId="06434CE8" w14:textId="77777777" w:rsidR="00307E79" w:rsidRPr="00E316B0" w:rsidRDefault="00307E79" w:rsidP="003D6598">
            <w:pPr>
              <w:jc w:val="center"/>
              <w:rPr>
                <w:sz w:val="20"/>
                <w:szCs w:val="20"/>
              </w:rPr>
            </w:pPr>
            <w:r w:rsidRPr="00E316B0">
              <w:rPr>
                <w:sz w:val="20"/>
                <w:szCs w:val="20"/>
              </w:rPr>
              <w:t>No</w:t>
            </w:r>
          </w:p>
        </w:tc>
        <w:tc>
          <w:tcPr>
            <w:tcW w:w="2070" w:type="dxa"/>
            <w:shd w:val="clear" w:color="auto" w:fill="FFFFFF" w:themeFill="background1"/>
          </w:tcPr>
          <w:p w14:paraId="5EEA14F4" w14:textId="17E85300" w:rsidR="00307E79" w:rsidRPr="00E316B0" w:rsidRDefault="00307E79" w:rsidP="00F14605">
            <w:pPr>
              <w:rPr>
                <w:sz w:val="20"/>
                <w:szCs w:val="20"/>
              </w:rPr>
            </w:pPr>
            <w:r w:rsidRPr="00E316B0">
              <w:rPr>
                <w:sz w:val="20"/>
              </w:rPr>
              <w:t>This form is required by NHSN for facilities that voluntarily report data into NHSN’s National Nursing Home Quality Collaborative with CMS to track and prevent Clostridium difficile infections. The state of Nevada has mandated that all Skilled Nursing Facilities report data to NHSN.</w:t>
            </w:r>
          </w:p>
        </w:tc>
      </w:tr>
      <w:tr w:rsidR="00307E79" w:rsidRPr="00E316B0" w14:paraId="1CB7F204" w14:textId="77777777" w:rsidTr="00B009DC">
        <w:tc>
          <w:tcPr>
            <w:tcW w:w="4297" w:type="dxa"/>
            <w:shd w:val="clear" w:color="auto" w:fill="FFFFFF" w:themeFill="background1"/>
            <w:vAlign w:val="bottom"/>
          </w:tcPr>
          <w:p w14:paraId="1858E873" w14:textId="77777777" w:rsidR="00307E79" w:rsidRPr="00E316B0" w:rsidRDefault="00307E79" w:rsidP="00307E79">
            <w:pPr>
              <w:rPr>
                <w:color w:val="000000"/>
                <w:sz w:val="20"/>
                <w:szCs w:val="20"/>
              </w:rPr>
            </w:pPr>
            <w:r w:rsidRPr="00E316B0">
              <w:rPr>
                <w:color w:val="000000"/>
                <w:sz w:val="20"/>
                <w:szCs w:val="20"/>
              </w:rPr>
              <w:t>57.138 Laboratory-identified MDRO or CDI Event for LTCF</w:t>
            </w:r>
          </w:p>
        </w:tc>
        <w:tc>
          <w:tcPr>
            <w:tcW w:w="2250" w:type="dxa"/>
            <w:shd w:val="clear" w:color="auto" w:fill="FFFFFF" w:themeFill="background1"/>
          </w:tcPr>
          <w:p w14:paraId="25DA31A3" w14:textId="77777777" w:rsidR="00307E79" w:rsidRPr="00E316B0" w:rsidRDefault="00307E79" w:rsidP="00307E79">
            <w:pPr>
              <w:jc w:val="center"/>
              <w:rPr>
                <w:sz w:val="20"/>
                <w:szCs w:val="20"/>
              </w:rPr>
            </w:pPr>
            <w:r w:rsidRPr="00E316B0">
              <w:rPr>
                <w:sz w:val="20"/>
                <w:szCs w:val="20"/>
              </w:rPr>
              <w:t>2,600</w:t>
            </w:r>
          </w:p>
        </w:tc>
        <w:tc>
          <w:tcPr>
            <w:tcW w:w="1620" w:type="dxa"/>
            <w:shd w:val="clear" w:color="auto" w:fill="FFFFFF" w:themeFill="background1"/>
            <w:vAlign w:val="center"/>
          </w:tcPr>
          <w:p w14:paraId="3EAEF3FC" w14:textId="77777777" w:rsidR="00307E79" w:rsidRPr="00E316B0" w:rsidRDefault="00307E79" w:rsidP="00307E79">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FFFFFF" w:themeFill="background1"/>
            <w:vAlign w:val="center"/>
          </w:tcPr>
          <w:p w14:paraId="58D2E61C" w14:textId="166A8F53" w:rsidR="00307E79" w:rsidRPr="00E316B0" w:rsidRDefault="00FF252F" w:rsidP="00307E79">
            <w:pPr>
              <w:jc w:val="center"/>
              <w:rPr>
                <w:sz w:val="20"/>
                <w:szCs w:val="20"/>
              </w:rPr>
            </w:pPr>
            <w:r w:rsidRPr="00E316B0">
              <w:rPr>
                <w:sz w:val="20"/>
                <w:szCs w:val="20"/>
              </w:rPr>
              <w:t>20</w:t>
            </w:r>
            <w:r w:rsidR="00307E79" w:rsidRPr="00E316B0">
              <w:rPr>
                <w:sz w:val="20"/>
                <w:szCs w:val="20"/>
              </w:rPr>
              <w:t>/60</w:t>
            </w:r>
          </w:p>
        </w:tc>
        <w:tc>
          <w:tcPr>
            <w:tcW w:w="1350" w:type="dxa"/>
            <w:shd w:val="clear" w:color="auto" w:fill="FFFFFF" w:themeFill="background1"/>
            <w:vAlign w:val="center"/>
          </w:tcPr>
          <w:p w14:paraId="2DD298AA" w14:textId="110924B8" w:rsidR="00307E79" w:rsidRPr="00E316B0" w:rsidRDefault="00FF252F" w:rsidP="00307E79">
            <w:pPr>
              <w:jc w:val="center"/>
              <w:rPr>
                <w:sz w:val="20"/>
                <w:szCs w:val="20"/>
              </w:rPr>
            </w:pPr>
            <w:r w:rsidRPr="00E316B0">
              <w:rPr>
                <w:sz w:val="20"/>
                <w:szCs w:val="20"/>
              </w:rPr>
              <w:t>10,400</w:t>
            </w:r>
          </w:p>
        </w:tc>
        <w:tc>
          <w:tcPr>
            <w:tcW w:w="1350" w:type="dxa"/>
            <w:shd w:val="clear" w:color="auto" w:fill="FFFFFF" w:themeFill="background1"/>
          </w:tcPr>
          <w:p w14:paraId="03377918" w14:textId="77777777" w:rsidR="00307E79" w:rsidRPr="00E316B0" w:rsidRDefault="00307E79" w:rsidP="003D6598">
            <w:pPr>
              <w:jc w:val="center"/>
              <w:rPr>
                <w:sz w:val="20"/>
                <w:szCs w:val="20"/>
              </w:rPr>
            </w:pPr>
            <w:r w:rsidRPr="00E316B0">
              <w:rPr>
                <w:sz w:val="20"/>
                <w:szCs w:val="20"/>
              </w:rPr>
              <w:t>No</w:t>
            </w:r>
          </w:p>
        </w:tc>
        <w:tc>
          <w:tcPr>
            <w:tcW w:w="2070" w:type="dxa"/>
            <w:shd w:val="clear" w:color="auto" w:fill="FFFFFF" w:themeFill="background1"/>
          </w:tcPr>
          <w:p w14:paraId="022D3E34" w14:textId="46C4DA53" w:rsidR="00307E79" w:rsidRPr="00E316B0" w:rsidRDefault="00307E79" w:rsidP="00F14605">
            <w:pPr>
              <w:rPr>
                <w:sz w:val="20"/>
                <w:szCs w:val="20"/>
              </w:rPr>
            </w:pPr>
            <w:r w:rsidRPr="00E316B0">
              <w:rPr>
                <w:sz w:val="20"/>
              </w:rPr>
              <w:t>This form is required by NHSN for facilities that voluntarily report data into NHSN’s National Nursing Home Quality Collaborative with CMS to track and prevent Clostridium difficile infections. The state of Nevada has mandated that all Skilled Nursing Facilities report data to NHSN.</w:t>
            </w:r>
          </w:p>
        </w:tc>
      </w:tr>
      <w:tr w:rsidR="00307E79" w:rsidRPr="00E316B0" w14:paraId="274267A2" w14:textId="77777777" w:rsidTr="00B009DC">
        <w:tc>
          <w:tcPr>
            <w:tcW w:w="4297" w:type="dxa"/>
            <w:shd w:val="clear" w:color="auto" w:fill="FFFFFF" w:themeFill="background1"/>
            <w:vAlign w:val="bottom"/>
          </w:tcPr>
          <w:p w14:paraId="57CC3281" w14:textId="77777777" w:rsidR="00307E79" w:rsidRPr="00E316B0" w:rsidRDefault="00307E79" w:rsidP="00307E79">
            <w:pPr>
              <w:rPr>
                <w:color w:val="000000"/>
                <w:sz w:val="20"/>
                <w:szCs w:val="20"/>
              </w:rPr>
            </w:pPr>
            <w:r w:rsidRPr="00E316B0">
              <w:rPr>
                <w:color w:val="000000"/>
                <w:sz w:val="20"/>
                <w:szCs w:val="20"/>
              </w:rPr>
              <w:t>57.139 MDRO and CDI Prevention Process Measures Monthly Monitoring for LTCF</w:t>
            </w:r>
          </w:p>
        </w:tc>
        <w:tc>
          <w:tcPr>
            <w:tcW w:w="2250" w:type="dxa"/>
            <w:shd w:val="clear" w:color="auto" w:fill="FFFFFF" w:themeFill="background1"/>
          </w:tcPr>
          <w:p w14:paraId="4FBA53C2" w14:textId="77777777" w:rsidR="00307E79" w:rsidRPr="00E316B0" w:rsidRDefault="00307E79" w:rsidP="00307E79">
            <w:pPr>
              <w:jc w:val="center"/>
              <w:rPr>
                <w:sz w:val="20"/>
                <w:szCs w:val="20"/>
              </w:rPr>
            </w:pPr>
            <w:r w:rsidRPr="00E316B0">
              <w:rPr>
                <w:sz w:val="20"/>
                <w:szCs w:val="20"/>
              </w:rPr>
              <w:t>2,600</w:t>
            </w:r>
          </w:p>
        </w:tc>
        <w:tc>
          <w:tcPr>
            <w:tcW w:w="1620" w:type="dxa"/>
            <w:shd w:val="clear" w:color="auto" w:fill="FFFFFF" w:themeFill="background1"/>
            <w:vAlign w:val="center"/>
          </w:tcPr>
          <w:p w14:paraId="3A2C0B99" w14:textId="77777777" w:rsidR="00307E79" w:rsidRPr="00E316B0" w:rsidRDefault="00307E79" w:rsidP="00307E79">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FFFFFF" w:themeFill="background1"/>
            <w:vAlign w:val="center"/>
          </w:tcPr>
          <w:p w14:paraId="46C5C96B" w14:textId="77777777" w:rsidR="00307E79" w:rsidRPr="00E316B0" w:rsidRDefault="00307E79" w:rsidP="00307E79">
            <w:pPr>
              <w:jc w:val="center"/>
              <w:rPr>
                <w:sz w:val="20"/>
                <w:szCs w:val="20"/>
              </w:rPr>
            </w:pPr>
            <w:r w:rsidRPr="00E316B0">
              <w:rPr>
                <w:sz w:val="20"/>
                <w:szCs w:val="20"/>
              </w:rPr>
              <w:t>10/60</w:t>
            </w:r>
          </w:p>
        </w:tc>
        <w:tc>
          <w:tcPr>
            <w:tcW w:w="1350" w:type="dxa"/>
            <w:shd w:val="clear" w:color="auto" w:fill="FFFFFF" w:themeFill="background1"/>
            <w:vAlign w:val="center"/>
          </w:tcPr>
          <w:p w14:paraId="2CCCE9BC" w14:textId="77777777" w:rsidR="00307E79" w:rsidRPr="00E316B0" w:rsidRDefault="00307E79" w:rsidP="00307E79">
            <w:pPr>
              <w:jc w:val="center"/>
              <w:rPr>
                <w:sz w:val="20"/>
                <w:szCs w:val="20"/>
              </w:rPr>
            </w:pPr>
            <w:r w:rsidRPr="00E316B0">
              <w:rPr>
                <w:sz w:val="20"/>
                <w:szCs w:val="20"/>
              </w:rPr>
              <w:t>5,200</w:t>
            </w:r>
          </w:p>
        </w:tc>
        <w:tc>
          <w:tcPr>
            <w:tcW w:w="1350" w:type="dxa"/>
            <w:shd w:val="clear" w:color="auto" w:fill="FFFFFF" w:themeFill="background1"/>
          </w:tcPr>
          <w:p w14:paraId="4C2F9F4C" w14:textId="77777777" w:rsidR="00307E79" w:rsidRPr="00E316B0" w:rsidRDefault="00307E79" w:rsidP="003D6598">
            <w:pPr>
              <w:jc w:val="center"/>
              <w:rPr>
                <w:sz w:val="20"/>
                <w:szCs w:val="20"/>
              </w:rPr>
            </w:pPr>
            <w:r w:rsidRPr="00E316B0">
              <w:rPr>
                <w:sz w:val="20"/>
                <w:szCs w:val="20"/>
              </w:rPr>
              <w:t>No</w:t>
            </w:r>
          </w:p>
        </w:tc>
        <w:tc>
          <w:tcPr>
            <w:tcW w:w="2070" w:type="dxa"/>
            <w:shd w:val="clear" w:color="auto" w:fill="FFFFFF" w:themeFill="background1"/>
          </w:tcPr>
          <w:p w14:paraId="59FF03D2" w14:textId="08F88C41" w:rsidR="00307E79" w:rsidRPr="00E316B0" w:rsidRDefault="00307E79" w:rsidP="00F14605">
            <w:pPr>
              <w:rPr>
                <w:sz w:val="20"/>
                <w:szCs w:val="20"/>
              </w:rPr>
            </w:pPr>
            <w:r w:rsidRPr="00E316B0">
              <w:rPr>
                <w:sz w:val="20"/>
              </w:rPr>
              <w:t>This form is required by NHSN for facilities that voluntarily report data into NHSN’s National Nursing Home Quality Collaborative with CMS to track and prevent Clostridium difficile infections. The state of Nevada has mandated that all Skilled Nursing Facilities report data to NHSN.</w:t>
            </w:r>
          </w:p>
        </w:tc>
      </w:tr>
      <w:tr w:rsidR="00307E79" w:rsidRPr="00E316B0" w14:paraId="4F06166C" w14:textId="77777777" w:rsidTr="00B009DC">
        <w:tc>
          <w:tcPr>
            <w:tcW w:w="4297" w:type="dxa"/>
            <w:shd w:val="clear" w:color="auto" w:fill="FFFFFF" w:themeFill="background1"/>
            <w:vAlign w:val="bottom"/>
          </w:tcPr>
          <w:p w14:paraId="398E6B3F" w14:textId="77777777" w:rsidR="00307E79" w:rsidRPr="00E316B0" w:rsidRDefault="00307E79" w:rsidP="00307E79">
            <w:pPr>
              <w:rPr>
                <w:color w:val="000000"/>
                <w:sz w:val="20"/>
                <w:szCs w:val="20"/>
              </w:rPr>
            </w:pPr>
            <w:r w:rsidRPr="00E316B0">
              <w:rPr>
                <w:color w:val="000000"/>
                <w:sz w:val="20"/>
                <w:szCs w:val="20"/>
              </w:rPr>
              <w:t>57.140 Urinary Tract Infection (UTI) for LTCF</w:t>
            </w:r>
          </w:p>
        </w:tc>
        <w:tc>
          <w:tcPr>
            <w:tcW w:w="2250" w:type="dxa"/>
            <w:shd w:val="clear" w:color="auto" w:fill="FFFFFF" w:themeFill="background1"/>
          </w:tcPr>
          <w:p w14:paraId="27B52EF9" w14:textId="77777777" w:rsidR="00307E79" w:rsidRPr="00E316B0" w:rsidRDefault="00307E79" w:rsidP="00307E79">
            <w:pPr>
              <w:jc w:val="center"/>
              <w:rPr>
                <w:sz w:val="20"/>
                <w:szCs w:val="20"/>
              </w:rPr>
            </w:pPr>
            <w:r w:rsidRPr="00E316B0">
              <w:rPr>
                <w:sz w:val="20"/>
                <w:szCs w:val="20"/>
              </w:rPr>
              <w:t>2,600</w:t>
            </w:r>
          </w:p>
        </w:tc>
        <w:tc>
          <w:tcPr>
            <w:tcW w:w="1620" w:type="dxa"/>
            <w:shd w:val="clear" w:color="auto" w:fill="FFFFFF" w:themeFill="background1"/>
            <w:vAlign w:val="center"/>
          </w:tcPr>
          <w:p w14:paraId="6CD7CD30" w14:textId="77777777" w:rsidR="00307E79" w:rsidRPr="00E316B0" w:rsidRDefault="00307E79" w:rsidP="00307E79">
            <w:pPr>
              <w:jc w:val="center"/>
              <w:rPr>
                <w:sz w:val="20"/>
                <w:szCs w:val="20"/>
              </w:rPr>
            </w:pPr>
            <w:r w:rsidRPr="00E316B0">
              <w:rPr>
                <w:sz w:val="20"/>
                <w:szCs w:val="20"/>
              </w:rPr>
              <w:t>14</w:t>
            </w:r>
          </w:p>
        </w:tc>
        <w:tc>
          <w:tcPr>
            <w:tcW w:w="1260" w:type="dxa"/>
            <w:tcBorders>
              <w:top w:val="nil"/>
              <w:left w:val="single" w:sz="4" w:space="0" w:color="auto"/>
              <w:bottom w:val="single" w:sz="4" w:space="0" w:color="auto"/>
              <w:right w:val="single" w:sz="4" w:space="0" w:color="auto"/>
            </w:tcBorders>
            <w:shd w:val="clear" w:color="auto" w:fill="FFFFFF" w:themeFill="background1"/>
            <w:vAlign w:val="center"/>
          </w:tcPr>
          <w:p w14:paraId="2DE79643" w14:textId="26D257D9" w:rsidR="00307E79" w:rsidRPr="00E316B0" w:rsidRDefault="00307E79" w:rsidP="00FF252F">
            <w:pPr>
              <w:jc w:val="center"/>
              <w:rPr>
                <w:sz w:val="20"/>
                <w:szCs w:val="20"/>
              </w:rPr>
            </w:pPr>
            <w:r w:rsidRPr="00E316B0">
              <w:rPr>
                <w:sz w:val="20"/>
                <w:szCs w:val="20"/>
              </w:rPr>
              <w:t>3</w:t>
            </w:r>
            <w:r w:rsidR="00FF252F" w:rsidRPr="00E316B0">
              <w:rPr>
                <w:sz w:val="20"/>
                <w:szCs w:val="20"/>
              </w:rPr>
              <w:t>5</w:t>
            </w:r>
            <w:r w:rsidRPr="00E316B0">
              <w:rPr>
                <w:sz w:val="20"/>
                <w:szCs w:val="20"/>
              </w:rPr>
              <w:t>/60</w:t>
            </w:r>
          </w:p>
        </w:tc>
        <w:tc>
          <w:tcPr>
            <w:tcW w:w="1350" w:type="dxa"/>
            <w:shd w:val="clear" w:color="auto" w:fill="FFFFFF" w:themeFill="background1"/>
            <w:vAlign w:val="center"/>
          </w:tcPr>
          <w:p w14:paraId="287C4A81" w14:textId="6E80F1BA" w:rsidR="00307E79" w:rsidRPr="00E316B0" w:rsidRDefault="00FF252F" w:rsidP="00307E79">
            <w:pPr>
              <w:jc w:val="center"/>
              <w:rPr>
                <w:sz w:val="20"/>
                <w:szCs w:val="20"/>
              </w:rPr>
            </w:pPr>
            <w:r w:rsidRPr="00E316B0">
              <w:rPr>
                <w:sz w:val="20"/>
                <w:szCs w:val="20"/>
              </w:rPr>
              <w:t>21,233</w:t>
            </w:r>
          </w:p>
        </w:tc>
        <w:tc>
          <w:tcPr>
            <w:tcW w:w="1350" w:type="dxa"/>
            <w:shd w:val="clear" w:color="auto" w:fill="FFFFFF" w:themeFill="background1"/>
          </w:tcPr>
          <w:p w14:paraId="4342F940" w14:textId="77777777" w:rsidR="00307E79" w:rsidRPr="00E316B0" w:rsidRDefault="00307E79" w:rsidP="003D6598">
            <w:pPr>
              <w:jc w:val="center"/>
              <w:rPr>
                <w:sz w:val="20"/>
                <w:szCs w:val="20"/>
              </w:rPr>
            </w:pPr>
            <w:r w:rsidRPr="00E316B0">
              <w:rPr>
                <w:sz w:val="20"/>
                <w:szCs w:val="20"/>
              </w:rPr>
              <w:t>No</w:t>
            </w:r>
          </w:p>
        </w:tc>
        <w:tc>
          <w:tcPr>
            <w:tcW w:w="2070" w:type="dxa"/>
            <w:shd w:val="clear" w:color="auto" w:fill="FFFFFF" w:themeFill="background1"/>
          </w:tcPr>
          <w:p w14:paraId="7B60E38A" w14:textId="422954E2" w:rsidR="00307E79" w:rsidRPr="00E316B0" w:rsidRDefault="00307E79" w:rsidP="00F14605">
            <w:pPr>
              <w:rPr>
                <w:sz w:val="20"/>
                <w:szCs w:val="20"/>
              </w:rPr>
            </w:pPr>
            <w:r w:rsidRPr="00E316B0">
              <w:rPr>
                <w:sz w:val="20"/>
              </w:rPr>
              <w:t>This form is required by NHSN for facilities that voluntarily report data into NHSN’s National Nursing Home Quality Collaborative with CMS to track and prevent Clostridium difficile infections. The state of Nevada has mandated that all Skilled Nursing Facilities report data to NHSN.</w:t>
            </w:r>
          </w:p>
        </w:tc>
      </w:tr>
      <w:tr w:rsidR="00307E79" w:rsidRPr="00E316B0" w14:paraId="451DED7C" w14:textId="77777777" w:rsidTr="00B009DC">
        <w:tc>
          <w:tcPr>
            <w:tcW w:w="4297" w:type="dxa"/>
            <w:shd w:val="clear" w:color="auto" w:fill="FFFFFF" w:themeFill="background1"/>
            <w:vAlign w:val="bottom"/>
          </w:tcPr>
          <w:p w14:paraId="37971FA7" w14:textId="77777777" w:rsidR="00307E79" w:rsidRPr="00E316B0" w:rsidRDefault="00307E79" w:rsidP="00307E79">
            <w:pPr>
              <w:rPr>
                <w:color w:val="000000"/>
                <w:sz w:val="20"/>
                <w:szCs w:val="20"/>
              </w:rPr>
            </w:pPr>
            <w:r w:rsidRPr="00E316B0">
              <w:rPr>
                <w:color w:val="000000"/>
                <w:sz w:val="20"/>
                <w:szCs w:val="20"/>
              </w:rPr>
              <w:t>57.141 Monthly Reporting Plan for LTCF</w:t>
            </w:r>
          </w:p>
        </w:tc>
        <w:tc>
          <w:tcPr>
            <w:tcW w:w="2250" w:type="dxa"/>
            <w:shd w:val="clear" w:color="auto" w:fill="FFFFFF" w:themeFill="background1"/>
          </w:tcPr>
          <w:p w14:paraId="3BA60B28" w14:textId="77777777" w:rsidR="00307E79" w:rsidRPr="00E316B0" w:rsidRDefault="00307E79" w:rsidP="00307E79">
            <w:pPr>
              <w:jc w:val="center"/>
              <w:rPr>
                <w:sz w:val="20"/>
                <w:szCs w:val="20"/>
              </w:rPr>
            </w:pPr>
            <w:r w:rsidRPr="00E316B0">
              <w:rPr>
                <w:sz w:val="20"/>
                <w:szCs w:val="20"/>
              </w:rPr>
              <w:t>2,600</w:t>
            </w:r>
          </w:p>
        </w:tc>
        <w:tc>
          <w:tcPr>
            <w:tcW w:w="1620" w:type="dxa"/>
            <w:shd w:val="clear" w:color="auto" w:fill="FFFFFF" w:themeFill="background1"/>
            <w:vAlign w:val="center"/>
          </w:tcPr>
          <w:p w14:paraId="6C06CDED" w14:textId="77777777" w:rsidR="00307E79" w:rsidRPr="00E316B0" w:rsidRDefault="00307E79" w:rsidP="00307E79">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FFFFFF" w:themeFill="background1"/>
            <w:vAlign w:val="center"/>
          </w:tcPr>
          <w:p w14:paraId="5C16F97A" w14:textId="77777777" w:rsidR="00307E79" w:rsidRPr="00E316B0" w:rsidRDefault="00307E79" w:rsidP="00307E79">
            <w:pPr>
              <w:jc w:val="center"/>
              <w:rPr>
                <w:sz w:val="20"/>
                <w:szCs w:val="20"/>
              </w:rPr>
            </w:pPr>
            <w:r w:rsidRPr="00E316B0">
              <w:rPr>
                <w:sz w:val="20"/>
                <w:szCs w:val="20"/>
              </w:rPr>
              <w:t>5/60</w:t>
            </w:r>
          </w:p>
        </w:tc>
        <w:tc>
          <w:tcPr>
            <w:tcW w:w="1350" w:type="dxa"/>
            <w:shd w:val="clear" w:color="auto" w:fill="FFFFFF" w:themeFill="background1"/>
            <w:vAlign w:val="center"/>
          </w:tcPr>
          <w:p w14:paraId="786DAB3D" w14:textId="77777777" w:rsidR="00307E79" w:rsidRPr="00E316B0" w:rsidRDefault="00307E79" w:rsidP="00307E79">
            <w:pPr>
              <w:jc w:val="center"/>
              <w:rPr>
                <w:sz w:val="20"/>
                <w:szCs w:val="20"/>
              </w:rPr>
            </w:pPr>
            <w:r w:rsidRPr="00E316B0">
              <w:rPr>
                <w:sz w:val="20"/>
                <w:szCs w:val="20"/>
              </w:rPr>
              <w:t>2,600</w:t>
            </w:r>
          </w:p>
        </w:tc>
        <w:tc>
          <w:tcPr>
            <w:tcW w:w="1350" w:type="dxa"/>
            <w:shd w:val="clear" w:color="auto" w:fill="FFFFFF" w:themeFill="background1"/>
          </w:tcPr>
          <w:p w14:paraId="224F2EE9" w14:textId="77777777" w:rsidR="00307E79" w:rsidRPr="00E316B0" w:rsidRDefault="00307E79" w:rsidP="003D6598">
            <w:pPr>
              <w:jc w:val="center"/>
              <w:rPr>
                <w:sz w:val="20"/>
                <w:szCs w:val="20"/>
              </w:rPr>
            </w:pPr>
            <w:r w:rsidRPr="00E316B0">
              <w:rPr>
                <w:sz w:val="20"/>
                <w:szCs w:val="20"/>
              </w:rPr>
              <w:t>No</w:t>
            </w:r>
          </w:p>
        </w:tc>
        <w:tc>
          <w:tcPr>
            <w:tcW w:w="2070" w:type="dxa"/>
            <w:shd w:val="clear" w:color="auto" w:fill="FFFFFF" w:themeFill="background1"/>
          </w:tcPr>
          <w:p w14:paraId="52C75BE9" w14:textId="46AA2F94" w:rsidR="00307E79" w:rsidRPr="00E316B0" w:rsidRDefault="00307E79" w:rsidP="00F14605">
            <w:pPr>
              <w:rPr>
                <w:sz w:val="20"/>
                <w:szCs w:val="20"/>
              </w:rPr>
            </w:pPr>
            <w:r w:rsidRPr="00E316B0">
              <w:rPr>
                <w:sz w:val="20"/>
              </w:rPr>
              <w:t>This form is required by NHSN for facilities that voluntarily report data into NHSN’s National Nursing Home Quality Collaborative with CMS to track and prevent Clostridium difficile infections. The state of Nevada has mandated that all Skilled Nursing Facilities report data to NHSN.</w:t>
            </w:r>
          </w:p>
        </w:tc>
      </w:tr>
      <w:tr w:rsidR="00E066E2" w:rsidRPr="00E316B0" w14:paraId="2044E142" w14:textId="77777777" w:rsidTr="00B009DC">
        <w:tc>
          <w:tcPr>
            <w:tcW w:w="4297" w:type="dxa"/>
            <w:shd w:val="clear" w:color="auto" w:fill="FFFFFF" w:themeFill="background1"/>
            <w:vAlign w:val="bottom"/>
          </w:tcPr>
          <w:p w14:paraId="282C80D8" w14:textId="77777777" w:rsidR="00E066E2" w:rsidRPr="00E316B0" w:rsidRDefault="00E066E2" w:rsidP="00E066E2">
            <w:pPr>
              <w:rPr>
                <w:color w:val="000000"/>
                <w:sz w:val="20"/>
                <w:szCs w:val="20"/>
              </w:rPr>
            </w:pPr>
            <w:r w:rsidRPr="00E316B0">
              <w:rPr>
                <w:color w:val="000000"/>
                <w:sz w:val="20"/>
                <w:szCs w:val="20"/>
              </w:rPr>
              <w:t>57.142 Denominators for LTCF Locations</w:t>
            </w:r>
          </w:p>
        </w:tc>
        <w:tc>
          <w:tcPr>
            <w:tcW w:w="2250" w:type="dxa"/>
            <w:shd w:val="clear" w:color="auto" w:fill="FFFFFF" w:themeFill="background1"/>
          </w:tcPr>
          <w:p w14:paraId="4E57AD4B" w14:textId="77777777" w:rsidR="00E066E2" w:rsidRPr="00E316B0" w:rsidRDefault="00E066E2" w:rsidP="00E066E2">
            <w:pPr>
              <w:jc w:val="center"/>
              <w:rPr>
                <w:sz w:val="20"/>
                <w:szCs w:val="20"/>
              </w:rPr>
            </w:pPr>
            <w:r w:rsidRPr="00E316B0">
              <w:rPr>
                <w:sz w:val="20"/>
                <w:szCs w:val="20"/>
              </w:rPr>
              <w:t>2,600</w:t>
            </w:r>
          </w:p>
        </w:tc>
        <w:tc>
          <w:tcPr>
            <w:tcW w:w="1620" w:type="dxa"/>
            <w:shd w:val="clear" w:color="auto" w:fill="FFFFFF" w:themeFill="background1"/>
            <w:vAlign w:val="center"/>
          </w:tcPr>
          <w:p w14:paraId="149FF363" w14:textId="77777777" w:rsidR="00E066E2" w:rsidRPr="00E316B0" w:rsidRDefault="00E066E2" w:rsidP="00E066E2">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FFFFFF" w:themeFill="background1"/>
            <w:vAlign w:val="center"/>
          </w:tcPr>
          <w:p w14:paraId="5748C7F9" w14:textId="77777777" w:rsidR="00E066E2" w:rsidRPr="00E316B0" w:rsidRDefault="00E066E2" w:rsidP="00E066E2">
            <w:pPr>
              <w:jc w:val="center"/>
              <w:rPr>
                <w:sz w:val="20"/>
                <w:szCs w:val="20"/>
              </w:rPr>
            </w:pPr>
            <w:r w:rsidRPr="00E316B0">
              <w:rPr>
                <w:sz w:val="20"/>
                <w:szCs w:val="20"/>
              </w:rPr>
              <w:t>4</w:t>
            </w:r>
          </w:p>
        </w:tc>
        <w:tc>
          <w:tcPr>
            <w:tcW w:w="1350" w:type="dxa"/>
            <w:shd w:val="clear" w:color="auto" w:fill="FFFFFF" w:themeFill="background1"/>
            <w:vAlign w:val="center"/>
          </w:tcPr>
          <w:p w14:paraId="1E2C7F57" w14:textId="77777777" w:rsidR="00E066E2" w:rsidRPr="00E316B0" w:rsidRDefault="00E066E2" w:rsidP="00E066E2">
            <w:pPr>
              <w:jc w:val="center"/>
              <w:rPr>
                <w:sz w:val="20"/>
                <w:szCs w:val="20"/>
              </w:rPr>
            </w:pPr>
            <w:r w:rsidRPr="00E316B0">
              <w:rPr>
                <w:sz w:val="20"/>
                <w:szCs w:val="20"/>
              </w:rPr>
              <w:t>124,800</w:t>
            </w:r>
          </w:p>
        </w:tc>
        <w:tc>
          <w:tcPr>
            <w:tcW w:w="1350" w:type="dxa"/>
            <w:shd w:val="clear" w:color="auto" w:fill="FFFFFF" w:themeFill="background1"/>
          </w:tcPr>
          <w:p w14:paraId="2C1DE4F4" w14:textId="77777777" w:rsidR="00E066E2" w:rsidRPr="00E316B0" w:rsidRDefault="00E066E2" w:rsidP="003D6598">
            <w:pPr>
              <w:jc w:val="center"/>
              <w:rPr>
                <w:sz w:val="20"/>
                <w:szCs w:val="20"/>
              </w:rPr>
            </w:pPr>
            <w:r w:rsidRPr="00E316B0">
              <w:rPr>
                <w:sz w:val="20"/>
                <w:szCs w:val="20"/>
              </w:rPr>
              <w:t>No</w:t>
            </w:r>
          </w:p>
        </w:tc>
        <w:tc>
          <w:tcPr>
            <w:tcW w:w="2070" w:type="dxa"/>
            <w:shd w:val="clear" w:color="auto" w:fill="FFFFFF" w:themeFill="background1"/>
          </w:tcPr>
          <w:p w14:paraId="11E52EE6" w14:textId="09F01391" w:rsidR="00E066E2" w:rsidRPr="00E316B0" w:rsidRDefault="00E066E2" w:rsidP="00F14605">
            <w:pPr>
              <w:rPr>
                <w:sz w:val="20"/>
                <w:szCs w:val="20"/>
              </w:rPr>
            </w:pPr>
            <w:r w:rsidRPr="00E316B0">
              <w:rPr>
                <w:sz w:val="20"/>
              </w:rPr>
              <w:t>This form is required by NHSN for facilities that voluntarily report data into NHSN’s National Nursing Home Quality Collaborative with CMS to track and prevent Clostridium difficile infections. The state of Nevada has mandated</w:t>
            </w:r>
            <w:r w:rsidR="00307E79" w:rsidRPr="00E316B0">
              <w:rPr>
                <w:sz w:val="20"/>
              </w:rPr>
              <w:t xml:space="preserve"> that all</w:t>
            </w:r>
            <w:r w:rsidRPr="00E316B0">
              <w:rPr>
                <w:sz w:val="20"/>
              </w:rPr>
              <w:t xml:space="preserve"> </w:t>
            </w:r>
            <w:r w:rsidR="00307E79" w:rsidRPr="00E316B0">
              <w:rPr>
                <w:sz w:val="20"/>
              </w:rPr>
              <w:t xml:space="preserve">Skilled Nursing Facilities </w:t>
            </w:r>
            <w:r w:rsidRPr="00E316B0">
              <w:rPr>
                <w:sz w:val="20"/>
              </w:rPr>
              <w:t>report data to NHSN.</w:t>
            </w:r>
          </w:p>
        </w:tc>
      </w:tr>
      <w:tr w:rsidR="00B009DC" w:rsidRPr="00E316B0" w14:paraId="5419BBD9" w14:textId="77777777" w:rsidTr="00B009DC">
        <w:tc>
          <w:tcPr>
            <w:tcW w:w="4297" w:type="dxa"/>
            <w:shd w:val="clear" w:color="auto" w:fill="FFFFFF" w:themeFill="background1"/>
            <w:vAlign w:val="bottom"/>
          </w:tcPr>
          <w:p w14:paraId="0D826132" w14:textId="77777777" w:rsidR="00B009DC" w:rsidRPr="00E316B0" w:rsidRDefault="00B009DC" w:rsidP="00B009DC">
            <w:pPr>
              <w:rPr>
                <w:color w:val="000000"/>
                <w:sz w:val="20"/>
                <w:szCs w:val="20"/>
              </w:rPr>
            </w:pPr>
            <w:r w:rsidRPr="00E316B0">
              <w:rPr>
                <w:color w:val="000000"/>
                <w:sz w:val="20"/>
                <w:szCs w:val="20"/>
              </w:rPr>
              <w:t>57.143 Prevention Process Measures Monthly Monitoring for LTCF</w:t>
            </w:r>
          </w:p>
        </w:tc>
        <w:tc>
          <w:tcPr>
            <w:tcW w:w="2250" w:type="dxa"/>
            <w:shd w:val="clear" w:color="auto" w:fill="FFFFFF" w:themeFill="background1"/>
          </w:tcPr>
          <w:p w14:paraId="5DD761D3" w14:textId="77777777" w:rsidR="00B009DC" w:rsidRPr="00E316B0" w:rsidRDefault="00B009DC" w:rsidP="00B009DC">
            <w:pPr>
              <w:jc w:val="center"/>
              <w:rPr>
                <w:sz w:val="20"/>
                <w:szCs w:val="20"/>
              </w:rPr>
            </w:pPr>
            <w:r w:rsidRPr="00E316B0">
              <w:rPr>
                <w:sz w:val="20"/>
                <w:szCs w:val="20"/>
              </w:rPr>
              <w:t>2,600</w:t>
            </w:r>
          </w:p>
        </w:tc>
        <w:tc>
          <w:tcPr>
            <w:tcW w:w="1620" w:type="dxa"/>
            <w:shd w:val="clear" w:color="auto" w:fill="FFFFFF" w:themeFill="background1"/>
            <w:vAlign w:val="center"/>
          </w:tcPr>
          <w:p w14:paraId="2AD0D15E" w14:textId="77777777" w:rsidR="00B009DC" w:rsidRPr="00E316B0" w:rsidRDefault="00B009DC" w:rsidP="00B009DC">
            <w:pPr>
              <w:jc w:val="center"/>
              <w:rPr>
                <w:sz w:val="20"/>
                <w:szCs w:val="20"/>
              </w:rPr>
            </w:pPr>
            <w:r w:rsidRPr="00E316B0">
              <w:rPr>
                <w:sz w:val="20"/>
                <w:szCs w:val="20"/>
              </w:rPr>
              <w:t>12</w:t>
            </w:r>
          </w:p>
        </w:tc>
        <w:tc>
          <w:tcPr>
            <w:tcW w:w="1260" w:type="dxa"/>
            <w:tcBorders>
              <w:top w:val="nil"/>
              <w:left w:val="single" w:sz="4" w:space="0" w:color="auto"/>
              <w:bottom w:val="single" w:sz="8" w:space="0" w:color="auto"/>
              <w:right w:val="single" w:sz="4" w:space="0" w:color="auto"/>
            </w:tcBorders>
            <w:shd w:val="clear" w:color="auto" w:fill="FFFFFF" w:themeFill="background1"/>
            <w:vAlign w:val="center"/>
          </w:tcPr>
          <w:p w14:paraId="27FCC456" w14:textId="77777777" w:rsidR="00B009DC" w:rsidRPr="00E316B0" w:rsidRDefault="00B009DC" w:rsidP="00B009DC">
            <w:pPr>
              <w:jc w:val="center"/>
              <w:rPr>
                <w:sz w:val="20"/>
                <w:szCs w:val="20"/>
              </w:rPr>
            </w:pPr>
            <w:r w:rsidRPr="00E316B0">
              <w:rPr>
                <w:sz w:val="20"/>
                <w:szCs w:val="20"/>
              </w:rPr>
              <w:t>5/60</w:t>
            </w:r>
          </w:p>
        </w:tc>
        <w:tc>
          <w:tcPr>
            <w:tcW w:w="1350" w:type="dxa"/>
            <w:shd w:val="clear" w:color="auto" w:fill="FFFFFF" w:themeFill="background1"/>
            <w:vAlign w:val="center"/>
          </w:tcPr>
          <w:p w14:paraId="2704F222" w14:textId="77777777" w:rsidR="00B009DC" w:rsidRPr="00E316B0" w:rsidRDefault="00B009DC" w:rsidP="00B009DC">
            <w:pPr>
              <w:jc w:val="center"/>
              <w:rPr>
                <w:sz w:val="20"/>
                <w:szCs w:val="20"/>
              </w:rPr>
            </w:pPr>
            <w:r w:rsidRPr="00E316B0">
              <w:rPr>
                <w:sz w:val="20"/>
                <w:szCs w:val="20"/>
              </w:rPr>
              <w:t>600</w:t>
            </w:r>
          </w:p>
        </w:tc>
        <w:tc>
          <w:tcPr>
            <w:tcW w:w="1350" w:type="dxa"/>
            <w:shd w:val="clear" w:color="auto" w:fill="FFFFFF" w:themeFill="background1"/>
          </w:tcPr>
          <w:p w14:paraId="03C9C27F" w14:textId="77777777" w:rsidR="00B009DC" w:rsidRPr="00E316B0" w:rsidRDefault="00B009DC" w:rsidP="003D6598">
            <w:pPr>
              <w:jc w:val="center"/>
              <w:rPr>
                <w:sz w:val="20"/>
                <w:szCs w:val="20"/>
              </w:rPr>
            </w:pPr>
            <w:r w:rsidRPr="00E316B0">
              <w:rPr>
                <w:sz w:val="20"/>
                <w:szCs w:val="20"/>
              </w:rPr>
              <w:t>No</w:t>
            </w:r>
          </w:p>
        </w:tc>
        <w:tc>
          <w:tcPr>
            <w:tcW w:w="2070" w:type="dxa"/>
            <w:shd w:val="clear" w:color="auto" w:fill="FFFFFF" w:themeFill="background1"/>
          </w:tcPr>
          <w:p w14:paraId="6E3721D4" w14:textId="5A2B4A23" w:rsidR="00B009DC" w:rsidRPr="00E316B0" w:rsidRDefault="00307E79" w:rsidP="00F14605">
            <w:pPr>
              <w:rPr>
                <w:sz w:val="20"/>
                <w:szCs w:val="20"/>
              </w:rPr>
            </w:pPr>
            <w:r w:rsidRPr="00E316B0">
              <w:rPr>
                <w:sz w:val="20"/>
              </w:rPr>
              <w:t>This form is required by NHSN for facilities that voluntarily report data into NHSN’s National Nursing Home Quality Collaborative with CMS to track and prevent Clostridium difficile infections. The state of Nevada has mandated that all Skilled Nursing Facilities report data to NHSN.</w:t>
            </w:r>
          </w:p>
        </w:tc>
      </w:tr>
      <w:tr w:rsidR="00EE0FED" w:rsidRPr="00E316B0" w14:paraId="4353D184" w14:textId="77777777" w:rsidTr="00B009DC">
        <w:tc>
          <w:tcPr>
            <w:tcW w:w="4297" w:type="dxa"/>
            <w:vAlign w:val="bottom"/>
          </w:tcPr>
          <w:p w14:paraId="7A485B28" w14:textId="77777777" w:rsidR="00EE0FED" w:rsidRPr="00E316B0" w:rsidRDefault="00EE0FED" w:rsidP="00B7329C">
            <w:pPr>
              <w:rPr>
                <w:color w:val="000000"/>
                <w:sz w:val="20"/>
                <w:szCs w:val="20"/>
              </w:rPr>
            </w:pPr>
            <w:r w:rsidRPr="00E316B0">
              <w:rPr>
                <w:color w:val="000000"/>
                <w:sz w:val="20"/>
                <w:szCs w:val="20"/>
              </w:rPr>
              <w:t>57.150 LTAC Annual Survey</w:t>
            </w:r>
          </w:p>
        </w:tc>
        <w:tc>
          <w:tcPr>
            <w:tcW w:w="2250" w:type="dxa"/>
            <w:vAlign w:val="center"/>
          </w:tcPr>
          <w:p w14:paraId="44DDF9E1" w14:textId="77777777" w:rsidR="00EE0FED" w:rsidRPr="00E316B0" w:rsidRDefault="00EE0FED" w:rsidP="00B7329C">
            <w:pPr>
              <w:jc w:val="center"/>
              <w:rPr>
                <w:sz w:val="20"/>
                <w:szCs w:val="20"/>
              </w:rPr>
            </w:pPr>
            <w:r w:rsidRPr="00E316B0">
              <w:rPr>
                <w:sz w:val="20"/>
                <w:szCs w:val="20"/>
              </w:rPr>
              <w:t>400</w:t>
            </w:r>
          </w:p>
        </w:tc>
        <w:tc>
          <w:tcPr>
            <w:tcW w:w="1620" w:type="dxa"/>
            <w:vAlign w:val="center"/>
          </w:tcPr>
          <w:p w14:paraId="12C7F965" w14:textId="77777777" w:rsidR="00EE0FED" w:rsidRPr="00E316B0" w:rsidRDefault="00EE0FED" w:rsidP="00B7329C">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1CB74434" w14:textId="63C65ADD" w:rsidR="00EE0FED" w:rsidRPr="00E316B0" w:rsidRDefault="00FF252F" w:rsidP="00B7329C">
            <w:pPr>
              <w:jc w:val="center"/>
              <w:rPr>
                <w:sz w:val="20"/>
                <w:szCs w:val="20"/>
              </w:rPr>
            </w:pPr>
            <w:r w:rsidRPr="00E316B0">
              <w:rPr>
                <w:sz w:val="20"/>
                <w:szCs w:val="20"/>
              </w:rPr>
              <w:t>60</w:t>
            </w:r>
            <w:r w:rsidR="00EE0FED" w:rsidRPr="00E316B0">
              <w:rPr>
                <w:sz w:val="20"/>
                <w:szCs w:val="20"/>
              </w:rPr>
              <w:t>/60</w:t>
            </w:r>
          </w:p>
        </w:tc>
        <w:tc>
          <w:tcPr>
            <w:tcW w:w="1350" w:type="dxa"/>
            <w:vAlign w:val="center"/>
          </w:tcPr>
          <w:p w14:paraId="3DC02E52" w14:textId="4B98B883" w:rsidR="00EE0FED" w:rsidRPr="00E316B0" w:rsidRDefault="00FF252F" w:rsidP="00B7329C">
            <w:pPr>
              <w:jc w:val="center"/>
              <w:rPr>
                <w:sz w:val="20"/>
                <w:szCs w:val="20"/>
              </w:rPr>
            </w:pPr>
            <w:r w:rsidRPr="00E316B0">
              <w:rPr>
                <w:sz w:val="20"/>
                <w:szCs w:val="20"/>
              </w:rPr>
              <w:t>400</w:t>
            </w:r>
          </w:p>
        </w:tc>
        <w:tc>
          <w:tcPr>
            <w:tcW w:w="1350" w:type="dxa"/>
          </w:tcPr>
          <w:p w14:paraId="10BDD8CF" w14:textId="191A28E4" w:rsidR="00B46EB6" w:rsidRPr="00E316B0" w:rsidRDefault="00EE0FED" w:rsidP="003D6598">
            <w:pPr>
              <w:jc w:val="center"/>
              <w:rPr>
                <w:sz w:val="20"/>
                <w:szCs w:val="20"/>
              </w:rPr>
            </w:pPr>
            <w:r w:rsidRPr="00E316B0">
              <w:rPr>
                <w:sz w:val="20"/>
                <w:szCs w:val="20"/>
              </w:rPr>
              <w:t>Yes</w:t>
            </w:r>
            <w:r w:rsidR="00F14605" w:rsidRPr="00E316B0">
              <w:rPr>
                <w:sz w:val="20"/>
                <w:szCs w:val="20"/>
              </w:rPr>
              <w:t>;</w:t>
            </w:r>
          </w:p>
          <w:p w14:paraId="5E332895" w14:textId="77777777" w:rsidR="00EE0FED" w:rsidRPr="00E316B0" w:rsidRDefault="00B46EB6" w:rsidP="003D6598">
            <w:pPr>
              <w:jc w:val="center"/>
              <w:rPr>
                <w:sz w:val="20"/>
                <w:szCs w:val="20"/>
              </w:rPr>
            </w:pPr>
            <w:r w:rsidRPr="00E316B0">
              <w:rPr>
                <w:sz w:val="20"/>
                <w:szCs w:val="20"/>
              </w:rPr>
              <w:t>LTCHQR</w:t>
            </w:r>
          </w:p>
        </w:tc>
        <w:tc>
          <w:tcPr>
            <w:tcW w:w="2070" w:type="dxa"/>
          </w:tcPr>
          <w:p w14:paraId="6BA8BC7C" w14:textId="77777777" w:rsidR="00EE0FED" w:rsidRPr="00E316B0" w:rsidRDefault="00EE0FED" w:rsidP="003D6598">
            <w:pPr>
              <w:rPr>
                <w:sz w:val="20"/>
                <w:szCs w:val="20"/>
              </w:rPr>
            </w:pPr>
          </w:p>
        </w:tc>
      </w:tr>
      <w:tr w:rsidR="00EE0FED" w:rsidRPr="00E316B0" w14:paraId="3D8B1461" w14:textId="77777777" w:rsidTr="00B009DC">
        <w:tc>
          <w:tcPr>
            <w:tcW w:w="4297" w:type="dxa"/>
            <w:vAlign w:val="bottom"/>
          </w:tcPr>
          <w:p w14:paraId="01998129" w14:textId="77777777" w:rsidR="00EE0FED" w:rsidRPr="00E316B0" w:rsidRDefault="00EE0FED" w:rsidP="00B7329C">
            <w:pPr>
              <w:rPr>
                <w:color w:val="000000"/>
                <w:sz w:val="20"/>
                <w:szCs w:val="20"/>
              </w:rPr>
            </w:pPr>
            <w:r w:rsidRPr="00E316B0">
              <w:rPr>
                <w:color w:val="000000"/>
                <w:sz w:val="20"/>
                <w:szCs w:val="20"/>
              </w:rPr>
              <w:t>57.151 Rehab Annual Survey</w:t>
            </w:r>
          </w:p>
        </w:tc>
        <w:tc>
          <w:tcPr>
            <w:tcW w:w="2250" w:type="dxa"/>
            <w:vAlign w:val="center"/>
          </w:tcPr>
          <w:p w14:paraId="78FCAAF4" w14:textId="77777777" w:rsidR="00EE0FED" w:rsidRPr="00E316B0" w:rsidRDefault="00EE0FED" w:rsidP="00B7329C">
            <w:pPr>
              <w:jc w:val="center"/>
              <w:rPr>
                <w:sz w:val="20"/>
                <w:szCs w:val="20"/>
              </w:rPr>
            </w:pPr>
            <w:r w:rsidRPr="00E316B0">
              <w:rPr>
                <w:sz w:val="20"/>
                <w:szCs w:val="20"/>
              </w:rPr>
              <w:t>1,000</w:t>
            </w:r>
          </w:p>
        </w:tc>
        <w:tc>
          <w:tcPr>
            <w:tcW w:w="1620" w:type="dxa"/>
            <w:vAlign w:val="center"/>
          </w:tcPr>
          <w:p w14:paraId="1037412A" w14:textId="77777777" w:rsidR="00EE0FED" w:rsidRPr="00E316B0" w:rsidRDefault="00EE0FED" w:rsidP="00B7329C">
            <w:pPr>
              <w:jc w:val="center"/>
              <w:rPr>
                <w:sz w:val="20"/>
                <w:szCs w:val="20"/>
              </w:rPr>
            </w:pPr>
            <w:r w:rsidRPr="00E316B0">
              <w:rPr>
                <w:sz w:val="20"/>
                <w:szCs w:val="20"/>
              </w:rPr>
              <w:t>1</w:t>
            </w:r>
          </w:p>
        </w:tc>
        <w:tc>
          <w:tcPr>
            <w:tcW w:w="1260" w:type="dxa"/>
            <w:tcBorders>
              <w:top w:val="nil"/>
              <w:left w:val="single" w:sz="4" w:space="0" w:color="auto"/>
              <w:bottom w:val="single" w:sz="8" w:space="0" w:color="auto"/>
              <w:right w:val="single" w:sz="4" w:space="0" w:color="auto"/>
            </w:tcBorders>
            <w:shd w:val="clear" w:color="auto" w:fill="auto"/>
            <w:vAlign w:val="center"/>
          </w:tcPr>
          <w:p w14:paraId="32CBA447" w14:textId="3CEB4677" w:rsidR="00EE0FED" w:rsidRPr="00E316B0" w:rsidRDefault="00FF252F" w:rsidP="00B7329C">
            <w:pPr>
              <w:jc w:val="center"/>
              <w:rPr>
                <w:sz w:val="20"/>
                <w:szCs w:val="20"/>
              </w:rPr>
            </w:pPr>
            <w:r w:rsidRPr="00E316B0">
              <w:rPr>
                <w:sz w:val="20"/>
                <w:szCs w:val="20"/>
              </w:rPr>
              <w:t>60</w:t>
            </w:r>
            <w:r w:rsidR="00EE0FED" w:rsidRPr="00E316B0">
              <w:rPr>
                <w:sz w:val="20"/>
                <w:szCs w:val="20"/>
              </w:rPr>
              <w:t>/60</w:t>
            </w:r>
          </w:p>
        </w:tc>
        <w:tc>
          <w:tcPr>
            <w:tcW w:w="1350" w:type="dxa"/>
            <w:vAlign w:val="center"/>
          </w:tcPr>
          <w:p w14:paraId="4969FE3A" w14:textId="28FB2B02" w:rsidR="00EE0FED" w:rsidRPr="00E316B0" w:rsidRDefault="00FF252F" w:rsidP="00B7329C">
            <w:pPr>
              <w:jc w:val="center"/>
              <w:rPr>
                <w:sz w:val="20"/>
                <w:szCs w:val="20"/>
              </w:rPr>
            </w:pPr>
            <w:r w:rsidRPr="00E316B0">
              <w:rPr>
                <w:sz w:val="20"/>
                <w:szCs w:val="20"/>
              </w:rPr>
              <w:t>1000</w:t>
            </w:r>
          </w:p>
        </w:tc>
        <w:tc>
          <w:tcPr>
            <w:tcW w:w="1350" w:type="dxa"/>
          </w:tcPr>
          <w:p w14:paraId="024AC706" w14:textId="0CD44E11" w:rsidR="00B46EB6" w:rsidRPr="00E316B0" w:rsidRDefault="00EE0FED" w:rsidP="003D6598">
            <w:pPr>
              <w:jc w:val="center"/>
              <w:rPr>
                <w:sz w:val="20"/>
                <w:szCs w:val="20"/>
              </w:rPr>
            </w:pPr>
            <w:r w:rsidRPr="00E316B0">
              <w:rPr>
                <w:sz w:val="20"/>
                <w:szCs w:val="20"/>
              </w:rPr>
              <w:t>Yes</w:t>
            </w:r>
            <w:r w:rsidR="00F14605" w:rsidRPr="00E316B0">
              <w:rPr>
                <w:sz w:val="20"/>
                <w:szCs w:val="20"/>
              </w:rPr>
              <w:t>;</w:t>
            </w:r>
          </w:p>
          <w:p w14:paraId="09C1DD64" w14:textId="77777777" w:rsidR="00EE0FED" w:rsidRPr="00E316B0" w:rsidRDefault="00B46EB6" w:rsidP="003D6598">
            <w:pPr>
              <w:jc w:val="center"/>
              <w:rPr>
                <w:sz w:val="20"/>
                <w:szCs w:val="20"/>
              </w:rPr>
            </w:pPr>
            <w:r w:rsidRPr="00E316B0">
              <w:rPr>
                <w:sz w:val="20"/>
                <w:szCs w:val="20"/>
              </w:rPr>
              <w:t>IRFQR</w:t>
            </w:r>
          </w:p>
        </w:tc>
        <w:tc>
          <w:tcPr>
            <w:tcW w:w="2070" w:type="dxa"/>
          </w:tcPr>
          <w:p w14:paraId="6D56FF3F" w14:textId="77777777" w:rsidR="00EE0FED" w:rsidRPr="00E316B0" w:rsidRDefault="00EE0FED" w:rsidP="003D6598">
            <w:pPr>
              <w:rPr>
                <w:sz w:val="20"/>
                <w:szCs w:val="20"/>
              </w:rPr>
            </w:pPr>
          </w:p>
        </w:tc>
      </w:tr>
      <w:tr w:rsidR="00EE0FED" w:rsidRPr="00E316B0" w14:paraId="64676CCD" w14:textId="77777777" w:rsidTr="00B009DC">
        <w:tc>
          <w:tcPr>
            <w:tcW w:w="4297" w:type="dxa"/>
            <w:vAlign w:val="bottom"/>
          </w:tcPr>
          <w:p w14:paraId="1B99AB93" w14:textId="77777777" w:rsidR="00EE0FED" w:rsidRPr="00E316B0" w:rsidRDefault="00EE0FED" w:rsidP="00B7329C">
            <w:pPr>
              <w:rPr>
                <w:color w:val="000000"/>
                <w:sz w:val="20"/>
                <w:szCs w:val="20"/>
              </w:rPr>
            </w:pPr>
            <w:r w:rsidRPr="00E316B0">
              <w:rPr>
                <w:color w:val="000000"/>
                <w:sz w:val="20"/>
                <w:szCs w:val="20"/>
              </w:rPr>
              <w:t>57.200 Healthcare Personnel Safety Component Annual Facility Survey</w:t>
            </w:r>
          </w:p>
        </w:tc>
        <w:tc>
          <w:tcPr>
            <w:tcW w:w="2250" w:type="dxa"/>
            <w:vAlign w:val="center"/>
          </w:tcPr>
          <w:p w14:paraId="7157F42D" w14:textId="77777777" w:rsidR="00EE0FED" w:rsidRPr="00E316B0" w:rsidRDefault="00EE0FED" w:rsidP="00B7329C">
            <w:pPr>
              <w:jc w:val="center"/>
              <w:rPr>
                <w:sz w:val="20"/>
                <w:szCs w:val="20"/>
              </w:rPr>
            </w:pPr>
            <w:r w:rsidRPr="00E316B0">
              <w:rPr>
                <w:sz w:val="20"/>
                <w:szCs w:val="20"/>
              </w:rPr>
              <w:t>50</w:t>
            </w:r>
          </w:p>
        </w:tc>
        <w:tc>
          <w:tcPr>
            <w:tcW w:w="1620" w:type="dxa"/>
            <w:vAlign w:val="center"/>
          </w:tcPr>
          <w:p w14:paraId="563F5104" w14:textId="77777777" w:rsidR="00EE0FED" w:rsidRPr="00E316B0" w:rsidRDefault="00EE0FED" w:rsidP="00B7329C">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5613EB3B" w14:textId="77777777" w:rsidR="00EE0FED" w:rsidRPr="00E316B0" w:rsidRDefault="00EE0FED" w:rsidP="00B7329C">
            <w:pPr>
              <w:jc w:val="center"/>
              <w:rPr>
                <w:sz w:val="20"/>
                <w:szCs w:val="20"/>
              </w:rPr>
            </w:pPr>
            <w:r w:rsidRPr="00E316B0">
              <w:rPr>
                <w:sz w:val="20"/>
                <w:szCs w:val="20"/>
              </w:rPr>
              <w:t>8</w:t>
            </w:r>
          </w:p>
        </w:tc>
        <w:tc>
          <w:tcPr>
            <w:tcW w:w="1350" w:type="dxa"/>
            <w:vAlign w:val="center"/>
          </w:tcPr>
          <w:p w14:paraId="55341C09" w14:textId="77777777" w:rsidR="00EE0FED" w:rsidRPr="00E316B0" w:rsidRDefault="00EE0FED" w:rsidP="00B7329C">
            <w:pPr>
              <w:jc w:val="center"/>
              <w:rPr>
                <w:sz w:val="20"/>
                <w:szCs w:val="20"/>
              </w:rPr>
            </w:pPr>
            <w:r w:rsidRPr="00E316B0">
              <w:rPr>
                <w:sz w:val="20"/>
                <w:szCs w:val="20"/>
              </w:rPr>
              <w:t>400</w:t>
            </w:r>
          </w:p>
        </w:tc>
        <w:tc>
          <w:tcPr>
            <w:tcW w:w="1350" w:type="dxa"/>
          </w:tcPr>
          <w:p w14:paraId="4B246ACC" w14:textId="77777777" w:rsidR="001E4DA3" w:rsidRPr="00E316B0" w:rsidRDefault="001E4DA3" w:rsidP="003D6598">
            <w:pPr>
              <w:jc w:val="center"/>
              <w:rPr>
                <w:sz w:val="20"/>
                <w:szCs w:val="20"/>
              </w:rPr>
            </w:pPr>
            <w:r w:rsidRPr="00E316B0">
              <w:rPr>
                <w:sz w:val="20"/>
                <w:szCs w:val="20"/>
              </w:rPr>
              <w:t>No</w:t>
            </w:r>
          </w:p>
        </w:tc>
        <w:tc>
          <w:tcPr>
            <w:tcW w:w="2070" w:type="dxa"/>
          </w:tcPr>
          <w:p w14:paraId="4F21F2AB" w14:textId="77777777" w:rsidR="00EE0FED" w:rsidRPr="00E316B0" w:rsidRDefault="001E4DA3" w:rsidP="003D6598">
            <w:pPr>
              <w:rPr>
                <w:sz w:val="20"/>
                <w:szCs w:val="20"/>
              </w:rPr>
            </w:pPr>
            <w:r w:rsidRPr="00E316B0">
              <w:rPr>
                <w:sz w:val="20"/>
                <w:szCs w:val="20"/>
              </w:rPr>
              <w:t xml:space="preserve">This form is </w:t>
            </w:r>
            <w:r w:rsidR="003832AE" w:rsidRPr="00E316B0">
              <w:rPr>
                <w:sz w:val="20"/>
                <w:szCs w:val="20"/>
              </w:rPr>
              <w:t xml:space="preserve">required by NHSN and </w:t>
            </w:r>
            <w:r w:rsidRPr="00E316B0">
              <w:rPr>
                <w:sz w:val="20"/>
                <w:szCs w:val="20"/>
              </w:rPr>
              <w:t xml:space="preserve">optional for facilities to report various </w:t>
            </w:r>
            <w:r w:rsidR="003832AE" w:rsidRPr="00E316B0">
              <w:rPr>
                <w:sz w:val="20"/>
                <w:szCs w:val="20"/>
              </w:rPr>
              <w:t xml:space="preserve"> HPS </w:t>
            </w:r>
            <w:r w:rsidRPr="00E316B0">
              <w:rPr>
                <w:sz w:val="20"/>
                <w:szCs w:val="20"/>
              </w:rPr>
              <w:t xml:space="preserve">events </w:t>
            </w:r>
          </w:p>
        </w:tc>
      </w:tr>
      <w:tr w:rsidR="00EE0FED" w:rsidRPr="00E316B0" w14:paraId="0735CC31" w14:textId="77777777" w:rsidTr="00B009DC">
        <w:tc>
          <w:tcPr>
            <w:tcW w:w="4297" w:type="dxa"/>
            <w:vAlign w:val="bottom"/>
          </w:tcPr>
          <w:p w14:paraId="6EC5D6C7" w14:textId="77777777" w:rsidR="00EE0FED" w:rsidRPr="00E316B0" w:rsidRDefault="00EE0FED" w:rsidP="00281F69">
            <w:pPr>
              <w:rPr>
                <w:color w:val="000000"/>
                <w:sz w:val="20"/>
                <w:szCs w:val="20"/>
              </w:rPr>
            </w:pPr>
            <w:r w:rsidRPr="00E316B0">
              <w:rPr>
                <w:color w:val="000000"/>
                <w:sz w:val="20"/>
                <w:szCs w:val="20"/>
              </w:rPr>
              <w:t>57.203 Healthcare Personnel Safety Monthly Reporting Plan</w:t>
            </w:r>
          </w:p>
        </w:tc>
        <w:tc>
          <w:tcPr>
            <w:tcW w:w="2250" w:type="dxa"/>
            <w:vAlign w:val="center"/>
          </w:tcPr>
          <w:p w14:paraId="36CD761F" w14:textId="77777777" w:rsidR="00EE0FED" w:rsidRPr="00E316B0" w:rsidRDefault="00EE0FED" w:rsidP="00B7329C">
            <w:pPr>
              <w:jc w:val="center"/>
              <w:rPr>
                <w:sz w:val="20"/>
                <w:szCs w:val="20"/>
              </w:rPr>
            </w:pPr>
            <w:r w:rsidRPr="00E316B0">
              <w:rPr>
                <w:sz w:val="20"/>
                <w:szCs w:val="20"/>
              </w:rPr>
              <w:t>17,000</w:t>
            </w:r>
          </w:p>
        </w:tc>
        <w:tc>
          <w:tcPr>
            <w:tcW w:w="1620" w:type="dxa"/>
            <w:vAlign w:val="center"/>
          </w:tcPr>
          <w:p w14:paraId="03395769" w14:textId="77777777" w:rsidR="00EE0FED" w:rsidRPr="00E316B0" w:rsidRDefault="00EE0FED" w:rsidP="00B7329C">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49DB09F2" w14:textId="77777777" w:rsidR="00EE0FED" w:rsidRPr="00E316B0" w:rsidRDefault="00EE0FED" w:rsidP="00B7329C">
            <w:pPr>
              <w:jc w:val="center"/>
              <w:rPr>
                <w:sz w:val="20"/>
                <w:szCs w:val="20"/>
              </w:rPr>
            </w:pPr>
            <w:r w:rsidRPr="00E316B0">
              <w:rPr>
                <w:sz w:val="20"/>
                <w:szCs w:val="20"/>
              </w:rPr>
              <w:t>5/60</w:t>
            </w:r>
          </w:p>
        </w:tc>
        <w:tc>
          <w:tcPr>
            <w:tcW w:w="1350" w:type="dxa"/>
            <w:vAlign w:val="center"/>
          </w:tcPr>
          <w:p w14:paraId="73196899" w14:textId="77777777" w:rsidR="00EE0FED" w:rsidRPr="00E316B0" w:rsidRDefault="00EE0FED" w:rsidP="00B7329C">
            <w:pPr>
              <w:jc w:val="center"/>
              <w:rPr>
                <w:sz w:val="20"/>
                <w:szCs w:val="20"/>
              </w:rPr>
            </w:pPr>
            <w:r w:rsidRPr="00E316B0">
              <w:rPr>
                <w:sz w:val="20"/>
                <w:szCs w:val="20"/>
              </w:rPr>
              <w:t>1,417</w:t>
            </w:r>
          </w:p>
        </w:tc>
        <w:tc>
          <w:tcPr>
            <w:tcW w:w="1350" w:type="dxa"/>
          </w:tcPr>
          <w:p w14:paraId="30CEA4B4" w14:textId="2B8B14EA" w:rsidR="00EE0FED" w:rsidRPr="00E316B0" w:rsidRDefault="00EE0FED" w:rsidP="003D6598">
            <w:pPr>
              <w:jc w:val="center"/>
              <w:rPr>
                <w:sz w:val="20"/>
                <w:szCs w:val="20"/>
              </w:rPr>
            </w:pPr>
            <w:r w:rsidRPr="00E316B0">
              <w:rPr>
                <w:sz w:val="20"/>
                <w:szCs w:val="20"/>
              </w:rPr>
              <w:t>Yes</w:t>
            </w:r>
            <w:r w:rsidR="00F14605" w:rsidRPr="00E316B0">
              <w:rPr>
                <w:sz w:val="20"/>
                <w:szCs w:val="20"/>
              </w:rPr>
              <w:t>;</w:t>
            </w:r>
          </w:p>
          <w:p w14:paraId="02914F42" w14:textId="77777777" w:rsidR="00B46EB6" w:rsidRPr="00E316B0" w:rsidRDefault="00B46EB6" w:rsidP="003D6598">
            <w:pPr>
              <w:jc w:val="center"/>
              <w:rPr>
                <w:sz w:val="20"/>
                <w:szCs w:val="20"/>
              </w:rPr>
            </w:pPr>
            <w:r w:rsidRPr="00E316B0">
              <w:rPr>
                <w:sz w:val="20"/>
                <w:szCs w:val="20"/>
              </w:rPr>
              <w:t>IPFQR, PCHQR, ASCQR, IRFQR, LTCHQR, OQR, ESRD QIP</w:t>
            </w:r>
          </w:p>
        </w:tc>
        <w:tc>
          <w:tcPr>
            <w:tcW w:w="2070" w:type="dxa"/>
          </w:tcPr>
          <w:p w14:paraId="1B9A3D7E" w14:textId="77777777" w:rsidR="00EE0FED" w:rsidRPr="00E316B0" w:rsidRDefault="00EE0FED" w:rsidP="003D6598">
            <w:pPr>
              <w:rPr>
                <w:sz w:val="20"/>
                <w:szCs w:val="20"/>
              </w:rPr>
            </w:pPr>
          </w:p>
        </w:tc>
      </w:tr>
      <w:tr w:rsidR="00EE0FED" w:rsidRPr="00E316B0" w14:paraId="6384AF7C" w14:textId="77777777" w:rsidTr="00B009DC">
        <w:tc>
          <w:tcPr>
            <w:tcW w:w="4297" w:type="dxa"/>
            <w:vAlign w:val="bottom"/>
          </w:tcPr>
          <w:p w14:paraId="35E72DDF" w14:textId="77777777" w:rsidR="00EE0FED" w:rsidRPr="00E316B0" w:rsidRDefault="00EE0FED" w:rsidP="00EE0FED">
            <w:pPr>
              <w:rPr>
                <w:color w:val="000000"/>
                <w:sz w:val="20"/>
                <w:szCs w:val="20"/>
              </w:rPr>
            </w:pPr>
            <w:r w:rsidRPr="00E316B0">
              <w:rPr>
                <w:color w:val="000000"/>
                <w:sz w:val="20"/>
                <w:szCs w:val="20"/>
              </w:rPr>
              <w:t>57.204 Healthcare Worker Demographic Data</w:t>
            </w:r>
          </w:p>
        </w:tc>
        <w:tc>
          <w:tcPr>
            <w:tcW w:w="2250" w:type="dxa"/>
            <w:vAlign w:val="center"/>
          </w:tcPr>
          <w:p w14:paraId="00D79517" w14:textId="77777777" w:rsidR="00EE0FED" w:rsidRPr="00E316B0" w:rsidRDefault="00EE0FED" w:rsidP="00EE0FED">
            <w:pPr>
              <w:jc w:val="center"/>
              <w:rPr>
                <w:sz w:val="20"/>
                <w:szCs w:val="20"/>
              </w:rPr>
            </w:pPr>
            <w:r w:rsidRPr="00E316B0">
              <w:rPr>
                <w:sz w:val="20"/>
                <w:szCs w:val="20"/>
              </w:rPr>
              <w:t>50</w:t>
            </w:r>
          </w:p>
        </w:tc>
        <w:tc>
          <w:tcPr>
            <w:tcW w:w="1620" w:type="dxa"/>
            <w:vAlign w:val="center"/>
          </w:tcPr>
          <w:p w14:paraId="697F34FF" w14:textId="77777777" w:rsidR="00EE0FED" w:rsidRPr="00E316B0" w:rsidRDefault="00EE0FED" w:rsidP="00EE0FED">
            <w:pPr>
              <w:jc w:val="center"/>
              <w:rPr>
                <w:sz w:val="20"/>
                <w:szCs w:val="20"/>
              </w:rPr>
            </w:pPr>
            <w:r w:rsidRPr="00E316B0">
              <w:rPr>
                <w:sz w:val="20"/>
                <w:szCs w:val="20"/>
              </w:rPr>
              <w:t>200</w:t>
            </w:r>
          </w:p>
        </w:tc>
        <w:tc>
          <w:tcPr>
            <w:tcW w:w="1260" w:type="dxa"/>
            <w:tcBorders>
              <w:top w:val="nil"/>
              <w:left w:val="single" w:sz="4" w:space="0" w:color="auto"/>
              <w:bottom w:val="single" w:sz="4" w:space="0" w:color="auto"/>
              <w:right w:val="single" w:sz="4" w:space="0" w:color="auto"/>
            </w:tcBorders>
            <w:shd w:val="clear" w:color="auto" w:fill="auto"/>
            <w:vAlign w:val="center"/>
          </w:tcPr>
          <w:p w14:paraId="502109D5" w14:textId="77777777" w:rsidR="00EE0FED" w:rsidRPr="00E316B0" w:rsidRDefault="00EE0FED" w:rsidP="00EE0FED">
            <w:pPr>
              <w:jc w:val="center"/>
              <w:rPr>
                <w:sz w:val="20"/>
                <w:szCs w:val="20"/>
              </w:rPr>
            </w:pPr>
            <w:r w:rsidRPr="00E316B0">
              <w:rPr>
                <w:sz w:val="20"/>
                <w:szCs w:val="20"/>
              </w:rPr>
              <w:t>20/60</w:t>
            </w:r>
          </w:p>
        </w:tc>
        <w:tc>
          <w:tcPr>
            <w:tcW w:w="1350" w:type="dxa"/>
            <w:vAlign w:val="center"/>
          </w:tcPr>
          <w:p w14:paraId="1E83049A" w14:textId="77777777" w:rsidR="00EE0FED" w:rsidRPr="00E316B0" w:rsidRDefault="00EE0FED" w:rsidP="00EE0FED">
            <w:pPr>
              <w:jc w:val="center"/>
              <w:rPr>
                <w:sz w:val="20"/>
                <w:szCs w:val="20"/>
              </w:rPr>
            </w:pPr>
            <w:r w:rsidRPr="00E316B0">
              <w:rPr>
                <w:sz w:val="20"/>
                <w:szCs w:val="20"/>
              </w:rPr>
              <w:t>3,333</w:t>
            </w:r>
          </w:p>
        </w:tc>
        <w:tc>
          <w:tcPr>
            <w:tcW w:w="1350" w:type="dxa"/>
          </w:tcPr>
          <w:p w14:paraId="235441B8" w14:textId="77777777" w:rsidR="00EE0FED" w:rsidRPr="00E316B0" w:rsidRDefault="00EE0FED" w:rsidP="003D6598">
            <w:pPr>
              <w:jc w:val="center"/>
              <w:rPr>
                <w:sz w:val="20"/>
                <w:szCs w:val="20"/>
              </w:rPr>
            </w:pPr>
            <w:r w:rsidRPr="00E316B0">
              <w:rPr>
                <w:sz w:val="20"/>
                <w:szCs w:val="20"/>
              </w:rPr>
              <w:t>No</w:t>
            </w:r>
          </w:p>
        </w:tc>
        <w:tc>
          <w:tcPr>
            <w:tcW w:w="2070" w:type="dxa"/>
          </w:tcPr>
          <w:p w14:paraId="7269E50A" w14:textId="77777777" w:rsidR="00EE0FED" w:rsidRPr="00E316B0" w:rsidRDefault="00EE0FED" w:rsidP="003D6598">
            <w:pPr>
              <w:rPr>
                <w:sz w:val="20"/>
                <w:szCs w:val="20"/>
              </w:rPr>
            </w:pPr>
          </w:p>
        </w:tc>
      </w:tr>
      <w:tr w:rsidR="00EE0FED" w:rsidRPr="00E316B0" w14:paraId="7938AFFA" w14:textId="77777777" w:rsidTr="00B009DC">
        <w:tc>
          <w:tcPr>
            <w:tcW w:w="4297" w:type="dxa"/>
            <w:vAlign w:val="bottom"/>
          </w:tcPr>
          <w:p w14:paraId="744D15D0" w14:textId="77777777" w:rsidR="00EE0FED" w:rsidRPr="00E316B0" w:rsidRDefault="00EE0FED" w:rsidP="00EE0FED">
            <w:pPr>
              <w:rPr>
                <w:color w:val="000000"/>
                <w:sz w:val="20"/>
                <w:szCs w:val="20"/>
              </w:rPr>
            </w:pPr>
            <w:r w:rsidRPr="00E316B0">
              <w:rPr>
                <w:color w:val="000000"/>
                <w:sz w:val="20"/>
                <w:szCs w:val="20"/>
              </w:rPr>
              <w:t>57.205 Exposure to Blood/Body Fluids</w:t>
            </w:r>
          </w:p>
        </w:tc>
        <w:tc>
          <w:tcPr>
            <w:tcW w:w="2250" w:type="dxa"/>
            <w:vAlign w:val="center"/>
          </w:tcPr>
          <w:p w14:paraId="4C4AD0BC" w14:textId="77777777" w:rsidR="00EE0FED" w:rsidRPr="00E316B0" w:rsidRDefault="00EE0FED" w:rsidP="00EE0FED">
            <w:pPr>
              <w:jc w:val="center"/>
              <w:rPr>
                <w:sz w:val="20"/>
                <w:szCs w:val="20"/>
              </w:rPr>
            </w:pPr>
            <w:r w:rsidRPr="00E316B0">
              <w:rPr>
                <w:sz w:val="20"/>
                <w:szCs w:val="20"/>
              </w:rPr>
              <w:t>50</w:t>
            </w:r>
          </w:p>
        </w:tc>
        <w:tc>
          <w:tcPr>
            <w:tcW w:w="1620" w:type="dxa"/>
            <w:vAlign w:val="center"/>
          </w:tcPr>
          <w:p w14:paraId="6D36A605" w14:textId="77777777" w:rsidR="00EE0FED" w:rsidRPr="00E316B0" w:rsidRDefault="00EE0FED" w:rsidP="00EE0FED">
            <w:pPr>
              <w:jc w:val="center"/>
              <w:rPr>
                <w:sz w:val="20"/>
                <w:szCs w:val="20"/>
              </w:rPr>
            </w:pPr>
            <w:r w:rsidRPr="00E316B0">
              <w:rPr>
                <w:sz w:val="20"/>
                <w:szCs w:val="20"/>
              </w:rPr>
              <w:t>50</w:t>
            </w:r>
          </w:p>
        </w:tc>
        <w:tc>
          <w:tcPr>
            <w:tcW w:w="1260" w:type="dxa"/>
            <w:tcBorders>
              <w:top w:val="nil"/>
              <w:left w:val="single" w:sz="4" w:space="0" w:color="auto"/>
              <w:bottom w:val="single" w:sz="4" w:space="0" w:color="auto"/>
              <w:right w:val="single" w:sz="4" w:space="0" w:color="auto"/>
            </w:tcBorders>
            <w:shd w:val="clear" w:color="auto" w:fill="auto"/>
            <w:vAlign w:val="center"/>
          </w:tcPr>
          <w:p w14:paraId="648BF2F8" w14:textId="77777777" w:rsidR="00EE0FED" w:rsidRPr="00E316B0" w:rsidRDefault="00EE0FED" w:rsidP="00EE0FED">
            <w:pPr>
              <w:jc w:val="center"/>
              <w:rPr>
                <w:sz w:val="20"/>
                <w:szCs w:val="20"/>
              </w:rPr>
            </w:pPr>
            <w:r w:rsidRPr="00E316B0">
              <w:rPr>
                <w:sz w:val="20"/>
                <w:szCs w:val="20"/>
              </w:rPr>
              <w:t>1</w:t>
            </w:r>
          </w:p>
        </w:tc>
        <w:tc>
          <w:tcPr>
            <w:tcW w:w="1350" w:type="dxa"/>
            <w:vAlign w:val="center"/>
          </w:tcPr>
          <w:p w14:paraId="67F4F653" w14:textId="77777777" w:rsidR="00EE0FED" w:rsidRPr="00E316B0" w:rsidRDefault="00EE0FED" w:rsidP="00EE0FED">
            <w:pPr>
              <w:jc w:val="center"/>
              <w:rPr>
                <w:sz w:val="20"/>
                <w:szCs w:val="20"/>
              </w:rPr>
            </w:pPr>
            <w:r w:rsidRPr="00E316B0">
              <w:rPr>
                <w:sz w:val="20"/>
                <w:szCs w:val="20"/>
              </w:rPr>
              <w:t>2,500</w:t>
            </w:r>
          </w:p>
        </w:tc>
        <w:tc>
          <w:tcPr>
            <w:tcW w:w="1350" w:type="dxa"/>
          </w:tcPr>
          <w:p w14:paraId="3B9AAD03" w14:textId="77777777" w:rsidR="00EE0FED" w:rsidRPr="00E316B0" w:rsidRDefault="00EE0FED" w:rsidP="003D6598">
            <w:pPr>
              <w:jc w:val="center"/>
              <w:rPr>
                <w:sz w:val="20"/>
                <w:szCs w:val="20"/>
              </w:rPr>
            </w:pPr>
            <w:r w:rsidRPr="00E316B0">
              <w:rPr>
                <w:sz w:val="20"/>
                <w:szCs w:val="20"/>
              </w:rPr>
              <w:t>No</w:t>
            </w:r>
          </w:p>
        </w:tc>
        <w:tc>
          <w:tcPr>
            <w:tcW w:w="2070" w:type="dxa"/>
          </w:tcPr>
          <w:p w14:paraId="37EC2448" w14:textId="77777777" w:rsidR="00EE0FED" w:rsidRPr="00E316B0" w:rsidRDefault="00EE0FED" w:rsidP="003D6598">
            <w:pPr>
              <w:rPr>
                <w:sz w:val="20"/>
                <w:szCs w:val="20"/>
              </w:rPr>
            </w:pPr>
          </w:p>
        </w:tc>
      </w:tr>
      <w:tr w:rsidR="00EE0FED" w:rsidRPr="00E316B0" w14:paraId="2ADD57BC" w14:textId="77777777" w:rsidTr="00B009DC">
        <w:tc>
          <w:tcPr>
            <w:tcW w:w="4297" w:type="dxa"/>
            <w:vAlign w:val="bottom"/>
          </w:tcPr>
          <w:p w14:paraId="0EC3F126" w14:textId="77777777" w:rsidR="00EE0FED" w:rsidRPr="00E316B0" w:rsidRDefault="00EE0FED" w:rsidP="00EE0FED">
            <w:pPr>
              <w:rPr>
                <w:color w:val="000000"/>
                <w:sz w:val="20"/>
                <w:szCs w:val="20"/>
              </w:rPr>
            </w:pPr>
            <w:r w:rsidRPr="00E316B0">
              <w:rPr>
                <w:color w:val="000000"/>
                <w:sz w:val="20"/>
                <w:szCs w:val="20"/>
              </w:rPr>
              <w:t>57.206 Healthcare Worker Prophylaxis/Treatment</w:t>
            </w:r>
          </w:p>
        </w:tc>
        <w:tc>
          <w:tcPr>
            <w:tcW w:w="2250" w:type="dxa"/>
            <w:vAlign w:val="center"/>
          </w:tcPr>
          <w:p w14:paraId="0E0704DE" w14:textId="77777777" w:rsidR="00EE0FED" w:rsidRPr="00E316B0" w:rsidRDefault="00EE0FED" w:rsidP="00EE0FED">
            <w:pPr>
              <w:jc w:val="center"/>
              <w:rPr>
                <w:sz w:val="20"/>
                <w:szCs w:val="20"/>
              </w:rPr>
            </w:pPr>
            <w:r w:rsidRPr="00E316B0">
              <w:rPr>
                <w:sz w:val="20"/>
                <w:szCs w:val="20"/>
              </w:rPr>
              <w:t>50</w:t>
            </w:r>
          </w:p>
        </w:tc>
        <w:tc>
          <w:tcPr>
            <w:tcW w:w="1620" w:type="dxa"/>
            <w:vAlign w:val="center"/>
          </w:tcPr>
          <w:p w14:paraId="3E5265C1" w14:textId="77777777" w:rsidR="00EE0FED" w:rsidRPr="00E316B0" w:rsidRDefault="00EE0FED" w:rsidP="00EE0FED">
            <w:pPr>
              <w:jc w:val="center"/>
              <w:rPr>
                <w:sz w:val="20"/>
                <w:szCs w:val="20"/>
              </w:rPr>
            </w:pPr>
            <w:r w:rsidRPr="00E316B0">
              <w:rPr>
                <w:sz w:val="20"/>
                <w:szCs w:val="20"/>
              </w:rPr>
              <w:t>30</w:t>
            </w:r>
          </w:p>
        </w:tc>
        <w:tc>
          <w:tcPr>
            <w:tcW w:w="1260" w:type="dxa"/>
            <w:tcBorders>
              <w:top w:val="nil"/>
              <w:left w:val="single" w:sz="4" w:space="0" w:color="auto"/>
              <w:bottom w:val="single" w:sz="4" w:space="0" w:color="auto"/>
              <w:right w:val="single" w:sz="4" w:space="0" w:color="auto"/>
            </w:tcBorders>
            <w:shd w:val="clear" w:color="auto" w:fill="auto"/>
            <w:vAlign w:val="center"/>
          </w:tcPr>
          <w:p w14:paraId="7A168449" w14:textId="77777777" w:rsidR="00EE0FED" w:rsidRPr="00E316B0" w:rsidRDefault="00EE0FED" w:rsidP="00EE0FED">
            <w:pPr>
              <w:jc w:val="center"/>
              <w:rPr>
                <w:sz w:val="20"/>
                <w:szCs w:val="20"/>
              </w:rPr>
            </w:pPr>
            <w:r w:rsidRPr="00E316B0">
              <w:rPr>
                <w:sz w:val="20"/>
                <w:szCs w:val="20"/>
              </w:rPr>
              <w:t>15/60</w:t>
            </w:r>
          </w:p>
        </w:tc>
        <w:tc>
          <w:tcPr>
            <w:tcW w:w="1350" w:type="dxa"/>
            <w:vAlign w:val="center"/>
          </w:tcPr>
          <w:p w14:paraId="4CDDE94B" w14:textId="77777777" w:rsidR="00EE0FED" w:rsidRPr="00E316B0" w:rsidRDefault="00EE0FED" w:rsidP="00EE0FED">
            <w:pPr>
              <w:jc w:val="center"/>
              <w:rPr>
                <w:sz w:val="20"/>
                <w:szCs w:val="20"/>
              </w:rPr>
            </w:pPr>
            <w:r w:rsidRPr="00E316B0">
              <w:rPr>
                <w:sz w:val="20"/>
                <w:szCs w:val="20"/>
              </w:rPr>
              <w:t>375</w:t>
            </w:r>
          </w:p>
        </w:tc>
        <w:tc>
          <w:tcPr>
            <w:tcW w:w="1350" w:type="dxa"/>
          </w:tcPr>
          <w:p w14:paraId="784BB6FD" w14:textId="77777777" w:rsidR="00EE0FED" w:rsidRPr="00E316B0" w:rsidRDefault="00EE0FED" w:rsidP="003D6598">
            <w:pPr>
              <w:jc w:val="center"/>
              <w:rPr>
                <w:sz w:val="20"/>
                <w:szCs w:val="20"/>
              </w:rPr>
            </w:pPr>
            <w:r w:rsidRPr="00E316B0">
              <w:rPr>
                <w:sz w:val="20"/>
                <w:szCs w:val="20"/>
              </w:rPr>
              <w:t>No</w:t>
            </w:r>
          </w:p>
        </w:tc>
        <w:tc>
          <w:tcPr>
            <w:tcW w:w="2070" w:type="dxa"/>
          </w:tcPr>
          <w:p w14:paraId="0BB7F276" w14:textId="77777777" w:rsidR="00EE0FED" w:rsidRPr="00E316B0" w:rsidRDefault="00EE0FED" w:rsidP="003D6598">
            <w:pPr>
              <w:rPr>
                <w:sz w:val="20"/>
                <w:szCs w:val="20"/>
              </w:rPr>
            </w:pPr>
          </w:p>
        </w:tc>
      </w:tr>
      <w:tr w:rsidR="00EE0FED" w:rsidRPr="00E316B0" w14:paraId="4562790A" w14:textId="77777777" w:rsidTr="00B009DC">
        <w:tc>
          <w:tcPr>
            <w:tcW w:w="4297" w:type="dxa"/>
            <w:vAlign w:val="bottom"/>
          </w:tcPr>
          <w:p w14:paraId="087B89FD" w14:textId="77777777" w:rsidR="00EE0FED" w:rsidRPr="00E316B0" w:rsidRDefault="00EE0FED" w:rsidP="00EE0FED">
            <w:pPr>
              <w:rPr>
                <w:color w:val="000000"/>
                <w:sz w:val="20"/>
                <w:szCs w:val="20"/>
              </w:rPr>
            </w:pPr>
            <w:r w:rsidRPr="00E316B0">
              <w:rPr>
                <w:color w:val="000000"/>
                <w:sz w:val="20"/>
                <w:szCs w:val="20"/>
              </w:rPr>
              <w:t>57.207 Follow-Up Laboratory Testing</w:t>
            </w:r>
          </w:p>
        </w:tc>
        <w:tc>
          <w:tcPr>
            <w:tcW w:w="2250" w:type="dxa"/>
            <w:vAlign w:val="center"/>
          </w:tcPr>
          <w:p w14:paraId="0669555A" w14:textId="77777777" w:rsidR="00EE0FED" w:rsidRPr="00E316B0" w:rsidRDefault="00EE0FED" w:rsidP="00EE0FED">
            <w:pPr>
              <w:jc w:val="center"/>
              <w:rPr>
                <w:sz w:val="20"/>
                <w:szCs w:val="20"/>
              </w:rPr>
            </w:pPr>
            <w:r w:rsidRPr="00E316B0">
              <w:rPr>
                <w:sz w:val="20"/>
                <w:szCs w:val="20"/>
              </w:rPr>
              <w:t>50</w:t>
            </w:r>
          </w:p>
        </w:tc>
        <w:tc>
          <w:tcPr>
            <w:tcW w:w="1620" w:type="dxa"/>
            <w:vAlign w:val="center"/>
          </w:tcPr>
          <w:p w14:paraId="11FC1824" w14:textId="77777777" w:rsidR="00EE0FED" w:rsidRPr="00E316B0" w:rsidRDefault="00EE0FED" w:rsidP="00EE0FED">
            <w:pPr>
              <w:jc w:val="center"/>
              <w:rPr>
                <w:sz w:val="20"/>
                <w:szCs w:val="20"/>
              </w:rPr>
            </w:pPr>
            <w:r w:rsidRPr="00E316B0">
              <w:rPr>
                <w:sz w:val="20"/>
                <w:szCs w:val="20"/>
              </w:rPr>
              <w:t>50</w:t>
            </w:r>
          </w:p>
        </w:tc>
        <w:tc>
          <w:tcPr>
            <w:tcW w:w="1260" w:type="dxa"/>
            <w:tcBorders>
              <w:top w:val="nil"/>
              <w:left w:val="single" w:sz="4" w:space="0" w:color="auto"/>
              <w:bottom w:val="single" w:sz="4" w:space="0" w:color="auto"/>
              <w:right w:val="single" w:sz="4" w:space="0" w:color="auto"/>
            </w:tcBorders>
            <w:shd w:val="clear" w:color="auto" w:fill="auto"/>
            <w:vAlign w:val="center"/>
          </w:tcPr>
          <w:p w14:paraId="0F36EAA2" w14:textId="77777777" w:rsidR="00EE0FED" w:rsidRPr="00E316B0" w:rsidRDefault="00EE0FED" w:rsidP="00EE0FED">
            <w:pPr>
              <w:jc w:val="center"/>
              <w:rPr>
                <w:sz w:val="20"/>
                <w:szCs w:val="20"/>
              </w:rPr>
            </w:pPr>
            <w:r w:rsidRPr="00E316B0">
              <w:rPr>
                <w:sz w:val="20"/>
                <w:szCs w:val="20"/>
              </w:rPr>
              <w:t>15/60</w:t>
            </w:r>
          </w:p>
        </w:tc>
        <w:tc>
          <w:tcPr>
            <w:tcW w:w="1350" w:type="dxa"/>
            <w:vAlign w:val="center"/>
          </w:tcPr>
          <w:p w14:paraId="48D3FC41" w14:textId="77777777" w:rsidR="00EE0FED" w:rsidRPr="00E316B0" w:rsidRDefault="00EE0FED" w:rsidP="00EE0FED">
            <w:pPr>
              <w:jc w:val="center"/>
              <w:rPr>
                <w:sz w:val="20"/>
                <w:szCs w:val="20"/>
              </w:rPr>
            </w:pPr>
            <w:r w:rsidRPr="00E316B0">
              <w:rPr>
                <w:sz w:val="20"/>
                <w:szCs w:val="20"/>
              </w:rPr>
              <w:t>625</w:t>
            </w:r>
          </w:p>
        </w:tc>
        <w:tc>
          <w:tcPr>
            <w:tcW w:w="1350" w:type="dxa"/>
          </w:tcPr>
          <w:p w14:paraId="07811452" w14:textId="77777777" w:rsidR="00EE0FED" w:rsidRPr="00E316B0" w:rsidRDefault="00EE0FED" w:rsidP="003D6598">
            <w:pPr>
              <w:jc w:val="center"/>
              <w:rPr>
                <w:sz w:val="20"/>
                <w:szCs w:val="20"/>
              </w:rPr>
            </w:pPr>
            <w:r w:rsidRPr="00E316B0">
              <w:rPr>
                <w:sz w:val="20"/>
                <w:szCs w:val="20"/>
              </w:rPr>
              <w:t>No</w:t>
            </w:r>
          </w:p>
        </w:tc>
        <w:tc>
          <w:tcPr>
            <w:tcW w:w="2070" w:type="dxa"/>
          </w:tcPr>
          <w:p w14:paraId="7DF544EF" w14:textId="77777777" w:rsidR="00EE0FED" w:rsidRPr="00E316B0" w:rsidRDefault="00EE0FED" w:rsidP="003D6598">
            <w:pPr>
              <w:rPr>
                <w:sz w:val="20"/>
                <w:szCs w:val="20"/>
              </w:rPr>
            </w:pPr>
          </w:p>
        </w:tc>
      </w:tr>
      <w:tr w:rsidR="00EE0FED" w:rsidRPr="00E316B0" w14:paraId="04B8716B" w14:textId="77777777" w:rsidTr="00B009DC">
        <w:tc>
          <w:tcPr>
            <w:tcW w:w="4297" w:type="dxa"/>
            <w:vAlign w:val="bottom"/>
          </w:tcPr>
          <w:p w14:paraId="6DCA43FB" w14:textId="77777777" w:rsidR="00EE0FED" w:rsidRPr="00E316B0" w:rsidRDefault="00EE0FED" w:rsidP="00EE0FED">
            <w:pPr>
              <w:rPr>
                <w:color w:val="000000"/>
                <w:sz w:val="20"/>
                <w:szCs w:val="20"/>
              </w:rPr>
            </w:pPr>
            <w:r w:rsidRPr="00E316B0">
              <w:rPr>
                <w:color w:val="000000"/>
                <w:sz w:val="20"/>
                <w:szCs w:val="20"/>
              </w:rPr>
              <w:t>57.210 Healthcare Worker Prophylaxis/Treatment-Influenza</w:t>
            </w:r>
          </w:p>
        </w:tc>
        <w:tc>
          <w:tcPr>
            <w:tcW w:w="2250" w:type="dxa"/>
            <w:vAlign w:val="center"/>
          </w:tcPr>
          <w:p w14:paraId="039EDBBD" w14:textId="77777777" w:rsidR="00EE0FED" w:rsidRPr="00E316B0" w:rsidRDefault="00EE0FED" w:rsidP="00EE0FED">
            <w:pPr>
              <w:jc w:val="center"/>
              <w:rPr>
                <w:sz w:val="20"/>
                <w:szCs w:val="20"/>
              </w:rPr>
            </w:pPr>
            <w:r w:rsidRPr="00E316B0">
              <w:rPr>
                <w:sz w:val="20"/>
                <w:szCs w:val="20"/>
              </w:rPr>
              <w:t>50</w:t>
            </w:r>
          </w:p>
        </w:tc>
        <w:tc>
          <w:tcPr>
            <w:tcW w:w="1620" w:type="dxa"/>
            <w:vAlign w:val="center"/>
          </w:tcPr>
          <w:p w14:paraId="00609657" w14:textId="77777777" w:rsidR="00EE0FED" w:rsidRPr="00E316B0" w:rsidRDefault="00EE0FED" w:rsidP="00EE0FED">
            <w:pPr>
              <w:jc w:val="center"/>
              <w:rPr>
                <w:sz w:val="20"/>
                <w:szCs w:val="20"/>
              </w:rPr>
            </w:pPr>
            <w:r w:rsidRPr="00E316B0">
              <w:rPr>
                <w:sz w:val="20"/>
                <w:szCs w:val="20"/>
              </w:rPr>
              <w:t>50</w:t>
            </w:r>
          </w:p>
        </w:tc>
        <w:tc>
          <w:tcPr>
            <w:tcW w:w="1260" w:type="dxa"/>
            <w:tcBorders>
              <w:top w:val="nil"/>
              <w:left w:val="single" w:sz="4" w:space="0" w:color="auto"/>
              <w:bottom w:val="single" w:sz="8" w:space="0" w:color="auto"/>
              <w:right w:val="single" w:sz="4" w:space="0" w:color="auto"/>
            </w:tcBorders>
            <w:shd w:val="clear" w:color="auto" w:fill="auto"/>
            <w:vAlign w:val="center"/>
          </w:tcPr>
          <w:p w14:paraId="14742F52" w14:textId="77777777" w:rsidR="00EE0FED" w:rsidRPr="00E316B0" w:rsidRDefault="00EE0FED" w:rsidP="00EE0FED">
            <w:pPr>
              <w:jc w:val="center"/>
              <w:rPr>
                <w:sz w:val="20"/>
                <w:szCs w:val="20"/>
              </w:rPr>
            </w:pPr>
            <w:r w:rsidRPr="00E316B0">
              <w:rPr>
                <w:sz w:val="20"/>
                <w:szCs w:val="20"/>
              </w:rPr>
              <w:t>10/60</w:t>
            </w:r>
          </w:p>
        </w:tc>
        <w:tc>
          <w:tcPr>
            <w:tcW w:w="1350" w:type="dxa"/>
            <w:vAlign w:val="center"/>
          </w:tcPr>
          <w:p w14:paraId="48481A9B" w14:textId="77777777" w:rsidR="00EE0FED" w:rsidRPr="00E316B0" w:rsidRDefault="00EE0FED" w:rsidP="00EE0FED">
            <w:pPr>
              <w:jc w:val="center"/>
              <w:rPr>
                <w:sz w:val="20"/>
                <w:szCs w:val="20"/>
              </w:rPr>
            </w:pPr>
            <w:r w:rsidRPr="00E316B0">
              <w:rPr>
                <w:sz w:val="20"/>
                <w:szCs w:val="20"/>
              </w:rPr>
              <w:t>417</w:t>
            </w:r>
          </w:p>
        </w:tc>
        <w:tc>
          <w:tcPr>
            <w:tcW w:w="1350" w:type="dxa"/>
          </w:tcPr>
          <w:p w14:paraId="11318EE6" w14:textId="77777777" w:rsidR="00EE0FED" w:rsidRPr="00E316B0" w:rsidRDefault="00EE0FED" w:rsidP="003D6598">
            <w:pPr>
              <w:jc w:val="center"/>
              <w:rPr>
                <w:sz w:val="20"/>
                <w:szCs w:val="20"/>
              </w:rPr>
            </w:pPr>
            <w:r w:rsidRPr="00E316B0">
              <w:rPr>
                <w:sz w:val="20"/>
                <w:szCs w:val="20"/>
              </w:rPr>
              <w:t>No</w:t>
            </w:r>
          </w:p>
        </w:tc>
        <w:tc>
          <w:tcPr>
            <w:tcW w:w="2070" w:type="dxa"/>
          </w:tcPr>
          <w:p w14:paraId="3543CA66" w14:textId="77777777" w:rsidR="00EE0FED" w:rsidRPr="00E316B0" w:rsidRDefault="00EE0FED" w:rsidP="003D6598">
            <w:pPr>
              <w:rPr>
                <w:sz w:val="20"/>
                <w:szCs w:val="20"/>
              </w:rPr>
            </w:pPr>
          </w:p>
        </w:tc>
      </w:tr>
      <w:tr w:rsidR="00EE0FED" w:rsidRPr="00E316B0" w14:paraId="5ECEBAA1" w14:textId="77777777" w:rsidTr="00B009DC">
        <w:tc>
          <w:tcPr>
            <w:tcW w:w="4297" w:type="dxa"/>
            <w:vAlign w:val="bottom"/>
          </w:tcPr>
          <w:p w14:paraId="32E3B87D" w14:textId="77777777" w:rsidR="00EE0FED" w:rsidRPr="00E316B0" w:rsidRDefault="00EE0FED" w:rsidP="00EE0FED">
            <w:pPr>
              <w:rPr>
                <w:color w:val="000000"/>
                <w:sz w:val="20"/>
                <w:szCs w:val="20"/>
              </w:rPr>
            </w:pPr>
            <w:r w:rsidRPr="00E316B0">
              <w:rPr>
                <w:color w:val="000000"/>
                <w:sz w:val="20"/>
                <w:szCs w:val="20"/>
              </w:rPr>
              <w:t>57.300 Hemovigilance Module Annual Survey</w:t>
            </w:r>
          </w:p>
        </w:tc>
        <w:tc>
          <w:tcPr>
            <w:tcW w:w="2250" w:type="dxa"/>
            <w:vAlign w:val="center"/>
          </w:tcPr>
          <w:p w14:paraId="65296A1A" w14:textId="77777777" w:rsidR="00EE0FED" w:rsidRPr="00E316B0" w:rsidRDefault="00EE0FED" w:rsidP="00EE0FED">
            <w:pPr>
              <w:jc w:val="center"/>
              <w:rPr>
                <w:sz w:val="20"/>
                <w:szCs w:val="20"/>
              </w:rPr>
            </w:pPr>
            <w:r w:rsidRPr="00E316B0">
              <w:rPr>
                <w:sz w:val="20"/>
                <w:szCs w:val="20"/>
              </w:rPr>
              <w:t>500</w:t>
            </w:r>
          </w:p>
        </w:tc>
        <w:tc>
          <w:tcPr>
            <w:tcW w:w="1620" w:type="dxa"/>
            <w:vAlign w:val="center"/>
          </w:tcPr>
          <w:p w14:paraId="00D8475C" w14:textId="77777777" w:rsidR="00EE0FED" w:rsidRPr="00E316B0" w:rsidRDefault="00EE0FED" w:rsidP="00EE0FED">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043634B8" w14:textId="77777777" w:rsidR="00EE0FED" w:rsidRPr="00E316B0" w:rsidRDefault="00EE0FED" w:rsidP="00EE0FED">
            <w:pPr>
              <w:jc w:val="center"/>
              <w:rPr>
                <w:sz w:val="20"/>
                <w:szCs w:val="20"/>
              </w:rPr>
            </w:pPr>
            <w:r w:rsidRPr="00E316B0">
              <w:rPr>
                <w:sz w:val="20"/>
                <w:szCs w:val="20"/>
              </w:rPr>
              <w:t>2</w:t>
            </w:r>
          </w:p>
        </w:tc>
        <w:tc>
          <w:tcPr>
            <w:tcW w:w="1350" w:type="dxa"/>
            <w:vAlign w:val="center"/>
          </w:tcPr>
          <w:p w14:paraId="2E913556" w14:textId="77777777" w:rsidR="00EE0FED" w:rsidRPr="00E316B0" w:rsidRDefault="00EE0FED" w:rsidP="00EE0FED">
            <w:pPr>
              <w:jc w:val="center"/>
              <w:rPr>
                <w:sz w:val="20"/>
                <w:szCs w:val="20"/>
              </w:rPr>
            </w:pPr>
            <w:r w:rsidRPr="00E316B0">
              <w:rPr>
                <w:sz w:val="20"/>
                <w:szCs w:val="20"/>
              </w:rPr>
              <w:t>1,000</w:t>
            </w:r>
          </w:p>
        </w:tc>
        <w:tc>
          <w:tcPr>
            <w:tcW w:w="1350" w:type="dxa"/>
          </w:tcPr>
          <w:p w14:paraId="13B7F5F3" w14:textId="77777777" w:rsidR="00EE0FED" w:rsidRPr="00E316B0" w:rsidRDefault="00EE0FED" w:rsidP="003D6598">
            <w:pPr>
              <w:jc w:val="center"/>
              <w:rPr>
                <w:sz w:val="20"/>
                <w:szCs w:val="20"/>
              </w:rPr>
            </w:pPr>
            <w:r w:rsidRPr="00E316B0">
              <w:rPr>
                <w:sz w:val="20"/>
                <w:szCs w:val="20"/>
              </w:rPr>
              <w:t>No</w:t>
            </w:r>
          </w:p>
        </w:tc>
        <w:tc>
          <w:tcPr>
            <w:tcW w:w="2070" w:type="dxa"/>
          </w:tcPr>
          <w:p w14:paraId="13632D54" w14:textId="1A8869C8" w:rsidR="00EE0FED"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1CC66B4F" w14:textId="77777777" w:rsidTr="00B009DC">
        <w:tc>
          <w:tcPr>
            <w:tcW w:w="4297" w:type="dxa"/>
            <w:vAlign w:val="bottom"/>
          </w:tcPr>
          <w:p w14:paraId="3BDAA325" w14:textId="77777777" w:rsidR="00083015" w:rsidRPr="00E316B0" w:rsidRDefault="00083015" w:rsidP="00083015">
            <w:pPr>
              <w:rPr>
                <w:color w:val="000000"/>
                <w:sz w:val="20"/>
                <w:szCs w:val="20"/>
              </w:rPr>
            </w:pPr>
            <w:r w:rsidRPr="00E316B0">
              <w:rPr>
                <w:color w:val="000000"/>
                <w:sz w:val="20"/>
                <w:szCs w:val="20"/>
              </w:rPr>
              <w:t>57.301 Hemovigilance Module Monthly Reporting Plan</w:t>
            </w:r>
          </w:p>
        </w:tc>
        <w:tc>
          <w:tcPr>
            <w:tcW w:w="2250" w:type="dxa"/>
            <w:vAlign w:val="center"/>
          </w:tcPr>
          <w:p w14:paraId="4DB18CC5"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2F72429A" w14:textId="77777777" w:rsidR="00083015" w:rsidRPr="00E316B0" w:rsidRDefault="00083015" w:rsidP="00083015">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4D71CA0A" w14:textId="77777777" w:rsidR="00083015" w:rsidRPr="00E316B0" w:rsidRDefault="00083015" w:rsidP="00083015">
            <w:pPr>
              <w:jc w:val="center"/>
              <w:rPr>
                <w:sz w:val="20"/>
                <w:szCs w:val="20"/>
              </w:rPr>
            </w:pPr>
            <w:r w:rsidRPr="00E316B0">
              <w:rPr>
                <w:sz w:val="20"/>
                <w:szCs w:val="20"/>
              </w:rPr>
              <w:t>1/60</w:t>
            </w:r>
          </w:p>
        </w:tc>
        <w:tc>
          <w:tcPr>
            <w:tcW w:w="1350" w:type="dxa"/>
            <w:vAlign w:val="center"/>
          </w:tcPr>
          <w:p w14:paraId="2160AF09" w14:textId="77777777" w:rsidR="00083015" w:rsidRPr="00E316B0" w:rsidRDefault="00083015" w:rsidP="00083015">
            <w:pPr>
              <w:jc w:val="center"/>
              <w:rPr>
                <w:sz w:val="20"/>
                <w:szCs w:val="20"/>
              </w:rPr>
            </w:pPr>
            <w:r w:rsidRPr="00E316B0">
              <w:rPr>
                <w:sz w:val="20"/>
                <w:szCs w:val="20"/>
              </w:rPr>
              <w:t>100</w:t>
            </w:r>
          </w:p>
        </w:tc>
        <w:tc>
          <w:tcPr>
            <w:tcW w:w="1350" w:type="dxa"/>
          </w:tcPr>
          <w:p w14:paraId="1527B81A" w14:textId="77777777" w:rsidR="00083015" w:rsidRPr="00E316B0" w:rsidRDefault="00083015" w:rsidP="00083015">
            <w:pPr>
              <w:jc w:val="center"/>
              <w:rPr>
                <w:sz w:val="20"/>
                <w:szCs w:val="20"/>
              </w:rPr>
            </w:pPr>
            <w:r w:rsidRPr="00E316B0">
              <w:rPr>
                <w:sz w:val="20"/>
                <w:szCs w:val="20"/>
              </w:rPr>
              <w:t>No</w:t>
            </w:r>
          </w:p>
        </w:tc>
        <w:tc>
          <w:tcPr>
            <w:tcW w:w="2070" w:type="dxa"/>
          </w:tcPr>
          <w:p w14:paraId="2FCE6A07" w14:textId="082893DD"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591A9D5A" w14:textId="77777777" w:rsidTr="00B009DC">
        <w:tc>
          <w:tcPr>
            <w:tcW w:w="4297" w:type="dxa"/>
            <w:vAlign w:val="bottom"/>
          </w:tcPr>
          <w:p w14:paraId="030F643C" w14:textId="77777777" w:rsidR="00083015" w:rsidRPr="00E316B0" w:rsidRDefault="00083015" w:rsidP="00083015">
            <w:pPr>
              <w:rPr>
                <w:color w:val="000000"/>
                <w:sz w:val="20"/>
                <w:szCs w:val="20"/>
              </w:rPr>
            </w:pPr>
            <w:r w:rsidRPr="00E316B0">
              <w:rPr>
                <w:color w:val="000000"/>
                <w:sz w:val="20"/>
                <w:szCs w:val="20"/>
              </w:rPr>
              <w:t>57.303 Hemovigilance Module Monthly Reporting Denominators</w:t>
            </w:r>
          </w:p>
        </w:tc>
        <w:tc>
          <w:tcPr>
            <w:tcW w:w="2250" w:type="dxa"/>
            <w:vAlign w:val="center"/>
          </w:tcPr>
          <w:p w14:paraId="0084FD8F"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09000D6E" w14:textId="77777777" w:rsidR="00083015" w:rsidRPr="00E316B0" w:rsidRDefault="00083015" w:rsidP="00083015">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620FDB18" w14:textId="77777777" w:rsidR="00083015" w:rsidRPr="00E316B0" w:rsidRDefault="00083015" w:rsidP="00083015">
            <w:pPr>
              <w:jc w:val="center"/>
              <w:rPr>
                <w:sz w:val="20"/>
                <w:szCs w:val="20"/>
              </w:rPr>
            </w:pPr>
            <w:r w:rsidRPr="00E316B0">
              <w:rPr>
                <w:sz w:val="20"/>
                <w:szCs w:val="20"/>
              </w:rPr>
              <w:t>1.17</w:t>
            </w:r>
          </w:p>
        </w:tc>
        <w:tc>
          <w:tcPr>
            <w:tcW w:w="1350" w:type="dxa"/>
            <w:vAlign w:val="center"/>
          </w:tcPr>
          <w:p w14:paraId="1554FFE5" w14:textId="77777777" w:rsidR="00083015" w:rsidRPr="00E316B0" w:rsidRDefault="00083015" w:rsidP="00083015">
            <w:pPr>
              <w:jc w:val="center"/>
              <w:rPr>
                <w:sz w:val="20"/>
                <w:szCs w:val="20"/>
              </w:rPr>
            </w:pPr>
            <w:r w:rsidRPr="00E316B0">
              <w:rPr>
                <w:sz w:val="20"/>
                <w:szCs w:val="20"/>
              </w:rPr>
              <w:t>7,020</w:t>
            </w:r>
          </w:p>
        </w:tc>
        <w:tc>
          <w:tcPr>
            <w:tcW w:w="1350" w:type="dxa"/>
          </w:tcPr>
          <w:p w14:paraId="78E9A784" w14:textId="77777777" w:rsidR="00083015" w:rsidRPr="00E316B0" w:rsidRDefault="00083015" w:rsidP="00083015">
            <w:pPr>
              <w:jc w:val="center"/>
              <w:rPr>
                <w:sz w:val="20"/>
                <w:szCs w:val="20"/>
              </w:rPr>
            </w:pPr>
            <w:r w:rsidRPr="00E316B0">
              <w:rPr>
                <w:sz w:val="20"/>
                <w:szCs w:val="20"/>
              </w:rPr>
              <w:t>No</w:t>
            </w:r>
          </w:p>
        </w:tc>
        <w:tc>
          <w:tcPr>
            <w:tcW w:w="2070" w:type="dxa"/>
          </w:tcPr>
          <w:p w14:paraId="36CC5D0D" w14:textId="17BD2AAD"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032DB1B0" w14:textId="77777777" w:rsidTr="00B009DC">
        <w:tc>
          <w:tcPr>
            <w:tcW w:w="4297" w:type="dxa"/>
            <w:vAlign w:val="bottom"/>
          </w:tcPr>
          <w:p w14:paraId="6D137988" w14:textId="77777777" w:rsidR="00083015" w:rsidRPr="00E316B0" w:rsidRDefault="00083015" w:rsidP="00083015">
            <w:pPr>
              <w:rPr>
                <w:color w:val="000000"/>
                <w:sz w:val="20"/>
                <w:szCs w:val="20"/>
              </w:rPr>
            </w:pPr>
            <w:r w:rsidRPr="00E316B0">
              <w:rPr>
                <w:color w:val="000000"/>
                <w:sz w:val="20"/>
                <w:szCs w:val="20"/>
              </w:rPr>
              <w:t>57.305 Hemovigilance Incident</w:t>
            </w:r>
          </w:p>
        </w:tc>
        <w:tc>
          <w:tcPr>
            <w:tcW w:w="2250" w:type="dxa"/>
            <w:vAlign w:val="center"/>
          </w:tcPr>
          <w:p w14:paraId="1F2A4F91"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353B3C94" w14:textId="77777777" w:rsidR="00083015" w:rsidRPr="00E316B0" w:rsidRDefault="00083015" w:rsidP="00083015">
            <w:pPr>
              <w:jc w:val="center"/>
              <w:rPr>
                <w:sz w:val="20"/>
                <w:szCs w:val="20"/>
              </w:rPr>
            </w:pPr>
            <w:r w:rsidRPr="00E316B0">
              <w:rPr>
                <w:sz w:val="20"/>
                <w:szCs w:val="20"/>
              </w:rPr>
              <w:t>10</w:t>
            </w:r>
          </w:p>
        </w:tc>
        <w:tc>
          <w:tcPr>
            <w:tcW w:w="1260" w:type="dxa"/>
            <w:tcBorders>
              <w:top w:val="nil"/>
              <w:left w:val="single" w:sz="4" w:space="0" w:color="auto"/>
              <w:bottom w:val="single" w:sz="4" w:space="0" w:color="auto"/>
              <w:right w:val="single" w:sz="4" w:space="0" w:color="auto"/>
            </w:tcBorders>
            <w:shd w:val="clear" w:color="auto" w:fill="auto"/>
            <w:vAlign w:val="center"/>
          </w:tcPr>
          <w:p w14:paraId="3C8FB782" w14:textId="77777777" w:rsidR="00083015" w:rsidRPr="00E316B0" w:rsidRDefault="00083015" w:rsidP="00083015">
            <w:pPr>
              <w:jc w:val="center"/>
              <w:rPr>
                <w:sz w:val="20"/>
                <w:szCs w:val="20"/>
              </w:rPr>
            </w:pPr>
            <w:r w:rsidRPr="00E316B0">
              <w:rPr>
                <w:sz w:val="20"/>
                <w:szCs w:val="20"/>
              </w:rPr>
              <w:t>10/60</w:t>
            </w:r>
          </w:p>
        </w:tc>
        <w:tc>
          <w:tcPr>
            <w:tcW w:w="1350" w:type="dxa"/>
            <w:vAlign w:val="center"/>
          </w:tcPr>
          <w:p w14:paraId="707FC37A" w14:textId="77777777" w:rsidR="00083015" w:rsidRPr="00E316B0" w:rsidRDefault="00083015" w:rsidP="00083015">
            <w:pPr>
              <w:jc w:val="center"/>
              <w:rPr>
                <w:sz w:val="20"/>
                <w:szCs w:val="20"/>
              </w:rPr>
            </w:pPr>
            <w:r w:rsidRPr="00E316B0">
              <w:rPr>
                <w:sz w:val="20"/>
                <w:szCs w:val="20"/>
              </w:rPr>
              <w:t>833</w:t>
            </w:r>
          </w:p>
        </w:tc>
        <w:tc>
          <w:tcPr>
            <w:tcW w:w="1350" w:type="dxa"/>
          </w:tcPr>
          <w:p w14:paraId="707B0392" w14:textId="77777777" w:rsidR="00083015" w:rsidRPr="00E316B0" w:rsidRDefault="00083015" w:rsidP="00083015">
            <w:pPr>
              <w:jc w:val="center"/>
              <w:rPr>
                <w:sz w:val="20"/>
                <w:szCs w:val="20"/>
              </w:rPr>
            </w:pPr>
            <w:r w:rsidRPr="00E316B0">
              <w:rPr>
                <w:sz w:val="20"/>
                <w:szCs w:val="20"/>
              </w:rPr>
              <w:t>No</w:t>
            </w:r>
          </w:p>
        </w:tc>
        <w:tc>
          <w:tcPr>
            <w:tcW w:w="2070" w:type="dxa"/>
          </w:tcPr>
          <w:p w14:paraId="3A44F9BE" w14:textId="4F1AFAD3"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713F4165" w14:textId="77777777" w:rsidTr="00B009DC">
        <w:tc>
          <w:tcPr>
            <w:tcW w:w="4297" w:type="dxa"/>
          </w:tcPr>
          <w:p w14:paraId="0B06613E" w14:textId="77777777" w:rsidR="00083015" w:rsidRPr="00E316B0" w:rsidRDefault="00083015" w:rsidP="00083015">
            <w:pPr>
              <w:rPr>
                <w:sz w:val="20"/>
                <w:szCs w:val="20"/>
              </w:rPr>
            </w:pPr>
            <w:r w:rsidRPr="00E316B0">
              <w:rPr>
                <w:sz w:val="20"/>
                <w:szCs w:val="20"/>
              </w:rPr>
              <w:t>57.306 Hemovigilance Module Annual Survey - Non-acute care facility</w:t>
            </w:r>
          </w:p>
        </w:tc>
        <w:tc>
          <w:tcPr>
            <w:tcW w:w="2250" w:type="dxa"/>
            <w:vAlign w:val="center"/>
          </w:tcPr>
          <w:p w14:paraId="0ECD32C3" w14:textId="77777777" w:rsidR="00083015" w:rsidRPr="00E316B0" w:rsidRDefault="00083015" w:rsidP="00083015">
            <w:pPr>
              <w:jc w:val="center"/>
              <w:rPr>
                <w:sz w:val="20"/>
                <w:szCs w:val="20"/>
              </w:rPr>
            </w:pPr>
            <w:r w:rsidRPr="00E316B0">
              <w:rPr>
                <w:sz w:val="20"/>
                <w:szCs w:val="20"/>
              </w:rPr>
              <w:t>200</w:t>
            </w:r>
          </w:p>
        </w:tc>
        <w:tc>
          <w:tcPr>
            <w:tcW w:w="1620" w:type="dxa"/>
            <w:vAlign w:val="center"/>
          </w:tcPr>
          <w:p w14:paraId="712125E3" w14:textId="77777777" w:rsidR="00083015" w:rsidRPr="00E316B0" w:rsidRDefault="00083015" w:rsidP="00083015">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1FB77C3A" w14:textId="77777777" w:rsidR="00083015" w:rsidRPr="00E316B0" w:rsidRDefault="00083015" w:rsidP="00083015">
            <w:pPr>
              <w:jc w:val="center"/>
              <w:rPr>
                <w:sz w:val="20"/>
                <w:szCs w:val="20"/>
              </w:rPr>
            </w:pPr>
            <w:r w:rsidRPr="00E316B0">
              <w:rPr>
                <w:sz w:val="20"/>
                <w:szCs w:val="20"/>
              </w:rPr>
              <w:t>35/60</w:t>
            </w:r>
          </w:p>
        </w:tc>
        <w:tc>
          <w:tcPr>
            <w:tcW w:w="1350" w:type="dxa"/>
            <w:vAlign w:val="center"/>
          </w:tcPr>
          <w:p w14:paraId="5D257796" w14:textId="77777777" w:rsidR="00083015" w:rsidRPr="00E316B0" w:rsidRDefault="00083015" w:rsidP="00083015">
            <w:pPr>
              <w:jc w:val="center"/>
              <w:rPr>
                <w:sz w:val="20"/>
                <w:szCs w:val="20"/>
              </w:rPr>
            </w:pPr>
            <w:r w:rsidRPr="00E316B0">
              <w:rPr>
                <w:sz w:val="20"/>
                <w:szCs w:val="20"/>
              </w:rPr>
              <w:t>117</w:t>
            </w:r>
          </w:p>
        </w:tc>
        <w:tc>
          <w:tcPr>
            <w:tcW w:w="1350" w:type="dxa"/>
          </w:tcPr>
          <w:p w14:paraId="0169B061" w14:textId="77777777" w:rsidR="00083015" w:rsidRPr="00E316B0" w:rsidRDefault="00083015" w:rsidP="00083015">
            <w:pPr>
              <w:jc w:val="center"/>
              <w:rPr>
                <w:sz w:val="20"/>
                <w:szCs w:val="20"/>
              </w:rPr>
            </w:pPr>
            <w:r w:rsidRPr="00E316B0">
              <w:rPr>
                <w:sz w:val="20"/>
                <w:szCs w:val="20"/>
              </w:rPr>
              <w:t>No</w:t>
            </w:r>
          </w:p>
        </w:tc>
        <w:tc>
          <w:tcPr>
            <w:tcW w:w="2070" w:type="dxa"/>
          </w:tcPr>
          <w:p w14:paraId="4EA02884" w14:textId="59155189"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5B70F0F3" w14:textId="77777777" w:rsidTr="00B009DC">
        <w:tc>
          <w:tcPr>
            <w:tcW w:w="4297" w:type="dxa"/>
          </w:tcPr>
          <w:p w14:paraId="22BCA525" w14:textId="77777777" w:rsidR="00083015" w:rsidRPr="00E316B0" w:rsidRDefault="00083015" w:rsidP="00083015">
            <w:pPr>
              <w:rPr>
                <w:sz w:val="20"/>
                <w:szCs w:val="20"/>
              </w:rPr>
            </w:pPr>
            <w:r w:rsidRPr="00E316B0">
              <w:rPr>
                <w:sz w:val="20"/>
                <w:szCs w:val="20"/>
              </w:rPr>
              <w:t>57.307 Hemovigilance Adverse Reaction - Acute Hemolytic Transfusion Reaction</w:t>
            </w:r>
          </w:p>
        </w:tc>
        <w:tc>
          <w:tcPr>
            <w:tcW w:w="2250" w:type="dxa"/>
            <w:vAlign w:val="center"/>
          </w:tcPr>
          <w:p w14:paraId="3A18542F"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52625D73" w14:textId="77777777" w:rsidR="00083015" w:rsidRPr="00E316B0" w:rsidRDefault="00083015" w:rsidP="00083015">
            <w:pPr>
              <w:jc w:val="center"/>
              <w:rPr>
                <w:sz w:val="20"/>
                <w:szCs w:val="20"/>
              </w:rPr>
            </w:pPr>
            <w:r w:rsidRPr="00E316B0">
              <w:rPr>
                <w:sz w:val="20"/>
                <w:szCs w:val="20"/>
              </w:rPr>
              <w:t>4</w:t>
            </w:r>
          </w:p>
        </w:tc>
        <w:tc>
          <w:tcPr>
            <w:tcW w:w="1260" w:type="dxa"/>
            <w:tcBorders>
              <w:top w:val="nil"/>
              <w:left w:val="single" w:sz="4" w:space="0" w:color="auto"/>
              <w:bottom w:val="single" w:sz="4" w:space="0" w:color="auto"/>
              <w:right w:val="single" w:sz="4" w:space="0" w:color="auto"/>
            </w:tcBorders>
            <w:shd w:val="clear" w:color="auto" w:fill="auto"/>
            <w:vAlign w:val="center"/>
          </w:tcPr>
          <w:p w14:paraId="22A7DE78" w14:textId="77777777" w:rsidR="00083015" w:rsidRPr="00E316B0" w:rsidRDefault="00083015" w:rsidP="00083015">
            <w:pPr>
              <w:jc w:val="center"/>
              <w:rPr>
                <w:sz w:val="20"/>
                <w:szCs w:val="20"/>
              </w:rPr>
            </w:pPr>
            <w:r w:rsidRPr="00E316B0">
              <w:rPr>
                <w:sz w:val="20"/>
                <w:szCs w:val="20"/>
              </w:rPr>
              <w:t>20/60</w:t>
            </w:r>
          </w:p>
        </w:tc>
        <w:tc>
          <w:tcPr>
            <w:tcW w:w="1350" w:type="dxa"/>
            <w:vAlign w:val="center"/>
          </w:tcPr>
          <w:p w14:paraId="1D0E6555" w14:textId="77777777" w:rsidR="00083015" w:rsidRPr="00E316B0" w:rsidRDefault="00083015" w:rsidP="00083015">
            <w:pPr>
              <w:jc w:val="center"/>
              <w:rPr>
                <w:sz w:val="20"/>
                <w:szCs w:val="20"/>
              </w:rPr>
            </w:pPr>
            <w:r w:rsidRPr="00E316B0">
              <w:rPr>
                <w:sz w:val="20"/>
                <w:szCs w:val="20"/>
              </w:rPr>
              <w:t>667</w:t>
            </w:r>
          </w:p>
        </w:tc>
        <w:tc>
          <w:tcPr>
            <w:tcW w:w="1350" w:type="dxa"/>
          </w:tcPr>
          <w:p w14:paraId="4C522926" w14:textId="77777777" w:rsidR="00083015" w:rsidRPr="00E316B0" w:rsidRDefault="00083015" w:rsidP="00083015">
            <w:pPr>
              <w:jc w:val="center"/>
              <w:rPr>
                <w:sz w:val="20"/>
                <w:szCs w:val="20"/>
              </w:rPr>
            </w:pPr>
            <w:r w:rsidRPr="00E316B0">
              <w:rPr>
                <w:sz w:val="20"/>
                <w:szCs w:val="20"/>
              </w:rPr>
              <w:t>No</w:t>
            </w:r>
          </w:p>
        </w:tc>
        <w:tc>
          <w:tcPr>
            <w:tcW w:w="2070" w:type="dxa"/>
          </w:tcPr>
          <w:p w14:paraId="07016449" w14:textId="21E5C94A"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67E082CC" w14:textId="77777777" w:rsidTr="00B009DC">
        <w:tc>
          <w:tcPr>
            <w:tcW w:w="4297" w:type="dxa"/>
          </w:tcPr>
          <w:p w14:paraId="16D88F78" w14:textId="77777777" w:rsidR="00083015" w:rsidRPr="00E316B0" w:rsidRDefault="00083015" w:rsidP="00083015">
            <w:pPr>
              <w:rPr>
                <w:sz w:val="20"/>
                <w:szCs w:val="20"/>
              </w:rPr>
            </w:pPr>
            <w:r w:rsidRPr="00E316B0">
              <w:rPr>
                <w:sz w:val="20"/>
                <w:szCs w:val="20"/>
              </w:rPr>
              <w:t>57.308 Hemovigilance Adverse Reaction - Allergic Transfusion Reaction</w:t>
            </w:r>
          </w:p>
        </w:tc>
        <w:tc>
          <w:tcPr>
            <w:tcW w:w="2250" w:type="dxa"/>
            <w:vAlign w:val="center"/>
          </w:tcPr>
          <w:p w14:paraId="0D04A55F"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0648D886" w14:textId="77777777" w:rsidR="00083015" w:rsidRPr="00E316B0" w:rsidRDefault="00083015" w:rsidP="00083015">
            <w:pPr>
              <w:jc w:val="center"/>
              <w:rPr>
                <w:sz w:val="20"/>
                <w:szCs w:val="20"/>
              </w:rPr>
            </w:pPr>
            <w:r w:rsidRPr="00E316B0">
              <w:rPr>
                <w:sz w:val="20"/>
                <w:szCs w:val="20"/>
              </w:rPr>
              <w:t>4</w:t>
            </w:r>
          </w:p>
        </w:tc>
        <w:tc>
          <w:tcPr>
            <w:tcW w:w="1260" w:type="dxa"/>
            <w:tcBorders>
              <w:top w:val="nil"/>
              <w:left w:val="single" w:sz="4" w:space="0" w:color="auto"/>
              <w:bottom w:val="single" w:sz="4" w:space="0" w:color="auto"/>
              <w:right w:val="single" w:sz="4" w:space="0" w:color="auto"/>
            </w:tcBorders>
            <w:shd w:val="clear" w:color="auto" w:fill="auto"/>
          </w:tcPr>
          <w:p w14:paraId="33A74A32" w14:textId="77777777" w:rsidR="00083015" w:rsidRPr="00E316B0" w:rsidRDefault="00083015" w:rsidP="00083015">
            <w:pPr>
              <w:jc w:val="center"/>
              <w:rPr>
                <w:sz w:val="20"/>
                <w:szCs w:val="20"/>
              </w:rPr>
            </w:pPr>
            <w:r w:rsidRPr="00E316B0">
              <w:rPr>
                <w:sz w:val="20"/>
                <w:szCs w:val="20"/>
              </w:rPr>
              <w:t>20/60</w:t>
            </w:r>
          </w:p>
        </w:tc>
        <w:tc>
          <w:tcPr>
            <w:tcW w:w="1350" w:type="dxa"/>
            <w:vAlign w:val="center"/>
          </w:tcPr>
          <w:p w14:paraId="33D63EE0" w14:textId="77777777" w:rsidR="00083015" w:rsidRPr="00E316B0" w:rsidRDefault="00083015" w:rsidP="00083015">
            <w:pPr>
              <w:jc w:val="center"/>
              <w:rPr>
                <w:sz w:val="20"/>
                <w:szCs w:val="20"/>
              </w:rPr>
            </w:pPr>
            <w:r w:rsidRPr="00E316B0">
              <w:rPr>
                <w:sz w:val="20"/>
                <w:szCs w:val="20"/>
              </w:rPr>
              <w:t>667</w:t>
            </w:r>
          </w:p>
        </w:tc>
        <w:tc>
          <w:tcPr>
            <w:tcW w:w="1350" w:type="dxa"/>
          </w:tcPr>
          <w:p w14:paraId="3D36E1A1" w14:textId="77777777" w:rsidR="00083015" w:rsidRPr="00E316B0" w:rsidRDefault="00083015" w:rsidP="00083015">
            <w:pPr>
              <w:jc w:val="center"/>
              <w:rPr>
                <w:sz w:val="20"/>
                <w:szCs w:val="20"/>
              </w:rPr>
            </w:pPr>
            <w:r w:rsidRPr="00E316B0">
              <w:rPr>
                <w:sz w:val="20"/>
                <w:szCs w:val="20"/>
              </w:rPr>
              <w:t>No</w:t>
            </w:r>
          </w:p>
        </w:tc>
        <w:tc>
          <w:tcPr>
            <w:tcW w:w="2070" w:type="dxa"/>
          </w:tcPr>
          <w:p w14:paraId="7D7AB78C" w14:textId="0767F188"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086934EF" w14:textId="77777777" w:rsidTr="00B009DC">
        <w:tc>
          <w:tcPr>
            <w:tcW w:w="4297" w:type="dxa"/>
          </w:tcPr>
          <w:p w14:paraId="2B06BF93" w14:textId="77777777" w:rsidR="00083015" w:rsidRPr="00E316B0" w:rsidRDefault="00083015" w:rsidP="00083015">
            <w:pPr>
              <w:rPr>
                <w:sz w:val="20"/>
                <w:szCs w:val="20"/>
              </w:rPr>
            </w:pPr>
            <w:r w:rsidRPr="00E316B0">
              <w:rPr>
                <w:sz w:val="20"/>
                <w:szCs w:val="20"/>
              </w:rPr>
              <w:t>57.309 Hemovigilance Adverse Reaction - Delayed Hemolytic Transfusion Reaction</w:t>
            </w:r>
          </w:p>
        </w:tc>
        <w:tc>
          <w:tcPr>
            <w:tcW w:w="2250" w:type="dxa"/>
            <w:vAlign w:val="center"/>
          </w:tcPr>
          <w:p w14:paraId="3CF040B8"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67EFB645" w14:textId="77777777" w:rsidR="00083015" w:rsidRPr="00E316B0" w:rsidRDefault="00083015" w:rsidP="00083015">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tcPr>
          <w:p w14:paraId="723076B1" w14:textId="77777777" w:rsidR="00083015" w:rsidRPr="00E316B0" w:rsidRDefault="00083015" w:rsidP="00083015">
            <w:pPr>
              <w:jc w:val="center"/>
              <w:rPr>
                <w:sz w:val="20"/>
                <w:szCs w:val="20"/>
              </w:rPr>
            </w:pPr>
            <w:r w:rsidRPr="00E316B0">
              <w:rPr>
                <w:sz w:val="20"/>
                <w:szCs w:val="20"/>
              </w:rPr>
              <w:t>20/60</w:t>
            </w:r>
          </w:p>
        </w:tc>
        <w:tc>
          <w:tcPr>
            <w:tcW w:w="1350" w:type="dxa"/>
            <w:vAlign w:val="center"/>
          </w:tcPr>
          <w:p w14:paraId="48464748" w14:textId="77777777" w:rsidR="00083015" w:rsidRPr="00E316B0" w:rsidRDefault="00083015" w:rsidP="00083015">
            <w:pPr>
              <w:jc w:val="center"/>
              <w:rPr>
                <w:sz w:val="20"/>
                <w:szCs w:val="20"/>
              </w:rPr>
            </w:pPr>
            <w:r w:rsidRPr="00E316B0">
              <w:rPr>
                <w:sz w:val="20"/>
                <w:szCs w:val="20"/>
              </w:rPr>
              <w:t>167</w:t>
            </w:r>
          </w:p>
        </w:tc>
        <w:tc>
          <w:tcPr>
            <w:tcW w:w="1350" w:type="dxa"/>
          </w:tcPr>
          <w:p w14:paraId="4B296D0C" w14:textId="77777777" w:rsidR="00083015" w:rsidRPr="00E316B0" w:rsidRDefault="00083015" w:rsidP="00083015">
            <w:pPr>
              <w:jc w:val="center"/>
              <w:rPr>
                <w:sz w:val="20"/>
                <w:szCs w:val="20"/>
              </w:rPr>
            </w:pPr>
            <w:r w:rsidRPr="00E316B0">
              <w:rPr>
                <w:sz w:val="20"/>
                <w:szCs w:val="20"/>
              </w:rPr>
              <w:t>No</w:t>
            </w:r>
          </w:p>
        </w:tc>
        <w:tc>
          <w:tcPr>
            <w:tcW w:w="2070" w:type="dxa"/>
          </w:tcPr>
          <w:p w14:paraId="0F4941AD" w14:textId="39A9931F"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3A2ED444" w14:textId="77777777" w:rsidTr="00B009DC">
        <w:tc>
          <w:tcPr>
            <w:tcW w:w="4297" w:type="dxa"/>
          </w:tcPr>
          <w:p w14:paraId="4720794F" w14:textId="77777777" w:rsidR="00083015" w:rsidRPr="00E316B0" w:rsidRDefault="00083015" w:rsidP="00083015">
            <w:pPr>
              <w:rPr>
                <w:sz w:val="20"/>
                <w:szCs w:val="20"/>
              </w:rPr>
            </w:pPr>
            <w:r w:rsidRPr="00E316B0">
              <w:rPr>
                <w:sz w:val="20"/>
                <w:szCs w:val="20"/>
              </w:rPr>
              <w:t>57.310 Hemovigilance Adverse Reaction - Delayed Serologic Transfusion Reaction</w:t>
            </w:r>
          </w:p>
        </w:tc>
        <w:tc>
          <w:tcPr>
            <w:tcW w:w="2250" w:type="dxa"/>
            <w:vAlign w:val="center"/>
          </w:tcPr>
          <w:p w14:paraId="43DAA64A"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362A2F83" w14:textId="77777777" w:rsidR="00083015" w:rsidRPr="00E316B0" w:rsidRDefault="00083015" w:rsidP="00083015">
            <w:pPr>
              <w:jc w:val="center"/>
              <w:rPr>
                <w:sz w:val="20"/>
                <w:szCs w:val="20"/>
              </w:rPr>
            </w:pPr>
            <w:r w:rsidRPr="00E316B0">
              <w:rPr>
                <w:sz w:val="20"/>
                <w:szCs w:val="20"/>
              </w:rPr>
              <w:t>2</w:t>
            </w:r>
          </w:p>
        </w:tc>
        <w:tc>
          <w:tcPr>
            <w:tcW w:w="1260" w:type="dxa"/>
            <w:tcBorders>
              <w:top w:val="nil"/>
              <w:left w:val="single" w:sz="4" w:space="0" w:color="auto"/>
              <w:bottom w:val="single" w:sz="4" w:space="0" w:color="auto"/>
              <w:right w:val="single" w:sz="4" w:space="0" w:color="auto"/>
            </w:tcBorders>
            <w:shd w:val="clear" w:color="auto" w:fill="auto"/>
          </w:tcPr>
          <w:p w14:paraId="0B6D8B23" w14:textId="77777777" w:rsidR="00083015" w:rsidRPr="00E316B0" w:rsidRDefault="00083015" w:rsidP="00083015">
            <w:pPr>
              <w:jc w:val="center"/>
              <w:rPr>
                <w:sz w:val="20"/>
                <w:szCs w:val="20"/>
              </w:rPr>
            </w:pPr>
            <w:r w:rsidRPr="00E316B0">
              <w:rPr>
                <w:sz w:val="20"/>
                <w:szCs w:val="20"/>
              </w:rPr>
              <w:t>20/60</w:t>
            </w:r>
          </w:p>
        </w:tc>
        <w:tc>
          <w:tcPr>
            <w:tcW w:w="1350" w:type="dxa"/>
            <w:vAlign w:val="center"/>
          </w:tcPr>
          <w:p w14:paraId="047F6954" w14:textId="77777777" w:rsidR="00083015" w:rsidRPr="00E316B0" w:rsidRDefault="00083015" w:rsidP="00083015">
            <w:pPr>
              <w:jc w:val="center"/>
              <w:rPr>
                <w:sz w:val="20"/>
                <w:szCs w:val="20"/>
              </w:rPr>
            </w:pPr>
            <w:r w:rsidRPr="00E316B0">
              <w:rPr>
                <w:sz w:val="20"/>
                <w:szCs w:val="20"/>
              </w:rPr>
              <w:t>333</w:t>
            </w:r>
          </w:p>
        </w:tc>
        <w:tc>
          <w:tcPr>
            <w:tcW w:w="1350" w:type="dxa"/>
          </w:tcPr>
          <w:p w14:paraId="26F8640E" w14:textId="77777777" w:rsidR="00083015" w:rsidRPr="00E316B0" w:rsidRDefault="00083015" w:rsidP="00083015">
            <w:pPr>
              <w:jc w:val="center"/>
              <w:rPr>
                <w:sz w:val="20"/>
                <w:szCs w:val="20"/>
              </w:rPr>
            </w:pPr>
            <w:r w:rsidRPr="00E316B0">
              <w:rPr>
                <w:sz w:val="20"/>
                <w:szCs w:val="20"/>
              </w:rPr>
              <w:t>No</w:t>
            </w:r>
          </w:p>
        </w:tc>
        <w:tc>
          <w:tcPr>
            <w:tcW w:w="2070" w:type="dxa"/>
          </w:tcPr>
          <w:p w14:paraId="22232AD4" w14:textId="397DE640"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476B281F" w14:textId="77777777" w:rsidTr="00B009DC">
        <w:tc>
          <w:tcPr>
            <w:tcW w:w="4297" w:type="dxa"/>
          </w:tcPr>
          <w:p w14:paraId="319218F5" w14:textId="77777777" w:rsidR="00083015" w:rsidRPr="00E316B0" w:rsidRDefault="00083015" w:rsidP="00083015">
            <w:pPr>
              <w:rPr>
                <w:sz w:val="20"/>
                <w:szCs w:val="20"/>
              </w:rPr>
            </w:pPr>
            <w:r w:rsidRPr="00E316B0">
              <w:rPr>
                <w:sz w:val="20"/>
                <w:szCs w:val="20"/>
              </w:rPr>
              <w:t>57.311 Hemovigilance Adverse Reaction - Febrile Non-hemolytic Transfusion Reaction</w:t>
            </w:r>
          </w:p>
        </w:tc>
        <w:tc>
          <w:tcPr>
            <w:tcW w:w="2250" w:type="dxa"/>
            <w:vAlign w:val="center"/>
          </w:tcPr>
          <w:p w14:paraId="4CD44A31"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072F15D1" w14:textId="77777777" w:rsidR="00083015" w:rsidRPr="00E316B0" w:rsidRDefault="00083015" w:rsidP="00083015">
            <w:pPr>
              <w:jc w:val="center"/>
              <w:rPr>
                <w:sz w:val="20"/>
                <w:szCs w:val="20"/>
              </w:rPr>
            </w:pPr>
            <w:r w:rsidRPr="00E316B0">
              <w:rPr>
                <w:sz w:val="20"/>
                <w:szCs w:val="20"/>
              </w:rPr>
              <w:t>4</w:t>
            </w:r>
          </w:p>
        </w:tc>
        <w:tc>
          <w:tcPr>
            <w:tcW w:w="1260" w:type="dxa"/>
            <w:tcBorders>
              <w:top w:val="nil"/>
              <w:left w:val="single" w:sz="4" w:space="0" w:color="auto"/>
              <w:bottom w:val="single" w:sz="4" w:space="0" w:color="auto"/>
              <w:right w:val="single" w:sz="4" w:space="0" w:color="auto"/>
            </w:tcBorders>
            <w:shd w:val="clear" w:color="auto" w:fill="auto"/>
          </w:tcPr>
          <w:p w14:paraId="3464A880" w14:textId="77777777" w:rsidR="00083015" w:rsidRPr="00E316B0" w:rsidRDefault="00083015" w:rsidP="00083015">
            <w:pPr>
              <w:jc w:val="center"/>
              <w:rPr>
                <w:sz w:val="20"/>
                <w:szCs w:val="20"/>
              </w:rPr>
            </w:pPr>
            <w:r w:rsidRPr="00E316B0">
              <w:rPr>
                <w:sz w:val="20"/>
                <w:szCs w:val="20"/>
              </w:rPr>
              <w:t>20/60</w:t>
            </w:r>
          </w:p>
        </w:tc>
        <w:tc>
          <w:tcPr>
            <w:tcW w:w="1350" w:type="dxa"/>
            <w:vAlign w:val="center"/>
          </w:tcPr>
          <w:p w14:paraId="14A10B79" w14:textId="77777777" w:rsidR="00083015" w:rsidRPr="00E316B0" w:rsidRDefault="00083015" w:rsidP="00083015">
            <w:pPr>
              <w:jc w:val="center"/>
              <w:rPr>
                <w:sz w:val="20"/>
                <w:szCs w:val="20"/>
              </w:rPr>
            </w:pPr>
            <w:r w:rsidRPr="00E316B0">
              <w:rPr>
                <w:sz w:val="20"/>
                <w:szCs w:val="20"/>
              </w:rPr>
              <w:t>667</w:t>
            </w:r>
          </w:p>
        </w:tc>
        <w:tc>
          <w:tcPr>
            <w:tcW w:w="1350" w:type="dxa"/>
          </w:tcPr>
          <w:p w14:paraId="0141D3B0" w14:textId="77777777" w:rsidR="00083015" w:rsidRPr="00E316B0" w:rsidRDefault="00083015" w:rsidP="00083015">
            <w:pPr>
              <w:jc w:val="center"/>
              <w:rPr>
                <w:sz w:val="20"/>
                <w:szCs w:val="20"/>
              </w:rPr>
            </w:pPr>
            <w:r w:rsidRPr="00E316B0">
              <w:rPr>
                <w:sz w:val="20"/>
                <w:szCs w:val="20"/>
              </w:rPr>
              <w:t>No</w:t>
            </w:r>
          </w:p>
        </w:tc>
        <w:tc>
          <w:tcPr>
            <w:tcW w:w="2070" w:type="dxa"/>
          </w:tcPr>
          <w:p w14:paraId="5562B94A" w14:textId="2DF704DC"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3D5A2E5A" w14:textId="77777777" w:rsidTr="00B009DC">
        <w:tc>
          <w:tcPr>
            <w:tcW w:w="4297" w:type="dxa"/>
          </w:tcPr>
          <w:p w14:paraId="74EF0334" w14:textId="77777777" w:rsidR="00083015" w:rsidRPr="00E316B0" w:rsidRDefault="00083015" w:rsidP="00083015">
            <w:pPr>
              <w:rPr>
                <w:sz w:val="20"/>
                <w:szCs w:val="20"/>
              </w:rPr>
            </w:pPr>
            <w:r w:rsidRPr="00E316B0">
              <w:rPr>
                <w:sz w:val="20"/>
                <w:szCs w:val="20"/>
              </w:rPr>
              <w:t>57.312 Hemovigilance Adverse Reaction - Hypotensive Transfusion Reaction</w:t>
            </w:r>
          </w:p>
        </w:tc>
        <w:tc>
          <w:tcPr>
            <w:tcW w:w="2250" w:type="dxa"/>
            <w:vAlign w:val="center"/>
          </w:tcPr>
          <w:p w14:paraId="105AC8D8"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05D7D021" w14:textId="77777777" w:rsidR="00083015" w:rsidRPr="00E316B0" w:rsidRDefault="00083015" w:rsidP="00083015">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tcPr>
          <w:p w14:paraId="4358244E" w14:textId="77777777" w:rsidR="00083015" w:rsidRPr="00E316B0" w:rsidRDefault="00083015" w:rsidP="00083015">
            <w:pPr>
              <w:jc w:val="center"/>
              <w:rPr>
                <w:sz w:val="20"/>
                <w:szCs w:val="20"/>
              </w:rPr>
            </w:pPr>
            <w:r w:rsidRPr="00E316B0">
              <w:rPr>
                <w:sz w:val="20"/>
                <w:szCs w:val="20"/>
              </w:rPr>
              <w:t>20/60</w:t>
            </w:r>
          </w:p>
        </w:tc>
        <w:tc>
          <w:tcPr>
            <w:tcW w:w="1350" w:type="dxa"/>
            <w:vAlign w:val="center"/>
          </w:tcPr>
          <w:p w14:paraId="2775A585" w14:textId="77777777" w:rsidR="00083015" w:rsidRPr="00E316B0" w:rsidRDefault="00083015" w:rsidP="00083015">
            <w:pPr>
              <w:jc w:val="center"/>
              <w:rPr>
                <w:sz w:val="20"/>
                <w:szCs w:val="20"/>
              </w:rPr>
            </w:pPr>
            <w:r w:rsidRPr="00E316B0">
              <w:rPr>
                <w:sz w:val="20"/>
                <w:szCs w:val="20"/>
              </w:rPr>
              <w:t>167</w:t>
            </w:r>
          </w:p>
        </w:tc>
        <w:tc>
          <w:tcPr>
            <w:tcW w:w="1350" w:type="dxa"/>
          </w:tcPr>
          <w:p w14:paraId="675BA958" w14:textId="77777777" w:rsidR="00083015" w:rsidRPr="00E316B0" w:rsidRDefault="00083015" w:rsidP="00083015">
            <w:pPr>
              <w:jc w:val="center"/>
              <w:rPr>
                <w:sz w:val="20"/>
                <w:szCs w:val="20"/>
              </w:rPr>
            </w:pPr>
            <w:r w:rsidRPr="00E316B0">
              <w:rPr>
                <w:sz w:val="20"/>
                <w:szCs w:val="20"/>
              </w:rPr>
              <w:t>No</w:t>
            </w:r>
          </w:p>
        </w:tc>
        <w:tc>
          <w:tcPr>
            <w:tcW w:w="2070" w:type="dxa"/>
          </w:tcPr>
          <w:p w14:paraId="427C807E" w14:textId="78823D11"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1111AF52" w14:textId="77777777" w:rsidTr="00B009DC">
        <w:tc>
          <w:tcPr>
            <w:tcW w:w="4297" w:type="dxa"/>
          </w:tcPr>
          <w:p w14:paraId="47B0FE99" w14:textId="77777777" w:rsidR="00083015" w:rsidRPr="00E316B0" w:rsidRDefault="00083015" w:rsidP="00083015">
            <w:pPr>
              <w:rPr>
                <w:sz w:val="20"/>
                <w:szCs w:val="20"/>
              </w:rPr>
            </w:pPr>
            <w:r w:rsidRPr="00E316B0">
              <w:rPr>
                <w:sz w:val="20"/>
                <w:szCs w:val="20"/>
              </w:rPr>
              <w:t>57.313 Hemovigilance Adverse Reaction - Infection</w:t>
            </w:r>
          </w:p>
        </w:tc>
        <w:tc>
          <w:tcPr>
            <w:tcW w:w="2250" w:type="dxa"/>
            <w:vAlign w:val="center"/>
          </w:tcPr>
          <w:p w14:paraId="6C240D7E"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3E2699C7" w14:textId="77777777" w:rsidR="00083015" w:rsidRPr="00E316B0" w:rsidRDefault="00083015" w:rsidP="00083015">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tcPr>
          <w:p w14:paraId="69E63CA2" w14:textId="77777777" w:rsidR="00083015" w:rsidRPr="00E316B0" w:rsidRDefault="00083015" w:rsidP="00083015">
            <w:pPr>
              <w:jc w:val="center"/>
              <w:rPr>
                <w:sz w:val="20"/>
                <w:szCs w:val="20"/>
              </w:rPr>
            </w:pPr>
            <w:r w:rsidRPr="00E316B0">
              <w:rPr>
                <w:sz w:val="20"/>
                <w:szCs w:val="20"/>
              </w:rPr>
              <w:t>20/60</w:t>
            </w:r>
          </w:p>
        </w:tc>
        <w:tc>
          <w:tcPr>
            <w:tcW w:w="1350" w:type="dxa"/>
            <w:vAlign w:val="center"/>
          </w:tcPr>
          <w:p w14:paraId="40B10EC9" w14:textId="77777777" w:rsidR="00083015" w:rsidRPr="00E316B0" w:rsidRDefault="00083015" w:rsidP="00083015">
            <w:pPr>
              <w:jc w:val="center"/>
              <w:rPr>
                <w:sz w:val="20"/>
                <w:szCs w:val="20"/>
              </w:rPr>
            </w:pPr>
            <w:r w:rsidRPr="00E316B0">
              <w:rPr>
                <w:sz w:val="20"/>
                <w:szCs w:val="20"/>
              </w:rPr>
              <w:t>167</w:t>
            </w:r>
          </w:p>
        </w:tc>
        <w:tc>
          <w:tcPr>
            <w:tcW w:w="1350" w:type="dxa"/>
          </w:tcPr>
          <w:p w14:paraId="6390F921" w14:textId="77777777" w:rsidR="00083015" w:rsidRPr="00E316B0" w:rsidRDefault="00083015" w:rsidP="00083015">
            <w:pPr>
              <w:jc w:val="center"/>
              <w:rPr>
                <w:sz w:val="20"/>
                <w:szCs w:val="20"/>
              </w:rPr>
            </w:pPr>
            <w:r w:rsidRPr="00E316B0">
              <w:rPr>
                <w:sz w:val="20"/>
              </w:rPr>
              <w:t>No</w:t>
            </w:r>
          </w:p>
        </w:tc>
        <w:tc>
          <w:tcPr>
            <w:tcW w:w="2070" w:type="dxa"/>
          </w:tcPr>
          <w:p w14:paraId="4BB24519" w14:textId="376DAA84"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1989A2A2" w14:textId="77777777" w:rsidTr="00B009DC">
        <w:tc>
          <w:tcPr>
            <w:tcW w:w="4297" w:type="dxa"/>
          </w:tcPr>
          <w:p w14:paraId="6E7F8B18" w14:textId="77777777" w:rsidR="00083015" w:rsidRPr="00E316B0" w:rsidRDefault="00083015" w:rsidP="00083015">
            <w:pPr>
              <w:rPr>
                <w:sz w:val="20"/>
                <w:szCs w:val="20"/>
              </w:rPr>
            </w:pPr>
            <w:r w:rsidRPr="00E316B0">
              <w:rPr>
                <w:sz w:val="20"/>
                <w:szCs w:val="20"/>
              </w:rPr>
              <w:t>57.314 Hemovigilance Adverse Reaction - Post Transfusion Purpura</w:t>
            </w:r>
          </w:p>
        </w:tc>
        <w:tc>
          <w:tcPr>
            <w:tcW w:w="2250" w:type="dxa"/>
            <w:vAlign w:val="center"/>
          </w:tcPr>
          <w:p w14:paraId="2E07FB4D"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03407BE3" w14:textId="77777777" w:rsidR="00083015" w:rsidRPr="00E316B0" w:rsidRDefault="00083015" w:rsidP="00083015">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tcPr>
          <w:p w14:paraId="5BDD6ECF" w14:textId="77777777" w:rsidR="00083015" w:rsidRPr="00E316B0" w:rsidRDefault="00083015" w:rsidP="00083015">
            <w:pPr>
              <w:jc w:val="center"/>
              <w:rPr>
                <w:sz w:val="20"/>
                <w:szCs w:val="20"/>
              </w:rPr>
            </w:pPr>
            <w:r w:rsidRPr="00E316B0">
              <w:rPr>
                <w:sz w:val="20"/>
                <w:szCs w:val="20"/>
              </w:rPr>
              <w:t>20/60</w:t>
            </w:r>
          </w:p>
        </w:tc>
        <w:tc>
          <w:tcPr>
            <w:tcW w:w="1350" w:type="dxa"/>
            <w:vAlign w:val="center"/>
          </w:tcPr>
          <w:p w14:paraId="58F0CFA5" w14:textId="77777777" w:rsidR="00083015" w:rsidRPr="00E316B0" w:rsidRDefault="00083015" w:rsidP="00083015">
            <w:pPr>
              <w:jc w:val="center"/>
              <w:rPr>
                <w:sz w:val="20"/>
                <w:szCs w:val="20"/>
              </w:rPr>
            </w:pPr>
            <w:r w:rsidRPr="00E316B0">
              <w:rPr>
                <w:sz w:val="20"/>
                <w:szCs w:val="20"/>
              </w:rPr>
              <w:t>167</w:t>
            </w:r>
          </w:p>
        </w:tc>
        <w:tc>
          <w:tcPr>
            <w:tcW w:w="1350" w:type="dxa"/>
          </w:tcPr>
          <w:p w14:paraId="295AD29F" w14:textId="77777777" w:rsidR="00083015" w:rsidRPr="00E316B0" w:rsidRDefault="00083015" w:rsidP="00083015">
            <w:pPr>
              <w:jc w:val="center"/>
              <w:rPr>
                <w:sz w:val="20"/>
                <w:szCs w:val="20"/>
              </w:rPr>
            </w:pPr>
            <w:r w:rsidRPr="00E316B0">
              <w:rPr>
                <w:sz w:val="20"/>
              </w:rPr>
              <w:t>No</w:t>
            </w:r>
          </w:p>
        </w:tc>
        <w:tc>
          <w:tcPr>
            <w:tcW w:w="2070" w:type="dxa"/>
          </w:tcPr>
          <w:p w14:paraId="1C4EE3E6" w14:textId="05334ED1"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2DFFA54E" w14:textId="77777777" w:rsidTr="00B009DC">
        <w:tc>
          <w:tcPr>
            <w:tcW w:w="4297" w:type="dxa"/>
          </w:tcPr>
          <w:p w14:paraId="5030DD8B" w14:textId="77777777" w:rsidR="00083015" w:rsidRPr="00E316B0" w:rsidRDefault="00083015" w:rsidP="00083015">
            <w:pPr>
              <w:rPr>
                <w:sz w:val="20"/>
                <w:szCs w:val="20"/>
              </w:rPr>
            </w:pPr>
            <w:r w:rsidRPr="00E316B0">
              <w:rPr>
                <w:sz w:val="20"/>
                <w:szCs w:val="20"/>
              </w:rPr>
              <w:t>57.315 Hemovigilance Adverse Reaction - Transfusion Associated Dyspnea</w:t>
            </w:r>
          </w:p>
        </w:tc>
        <w:tc>
          <w:tcPr>
            <w:tcW w:w="2250" w:type="dxa"/>
            <w:vAlign w:val="center"/>
          </w:tcPr>
          <w:p w14:paraId="7DAFFC47"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636E2760" w14:textId="77777777" w:rsidR="00083015" w:rsidRPr="00E316B0" w:rsidRDefault="00083015" w:rsidP="00083015">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13E98A2F" w14:textId="77777777" w:rsidR="00083015" w:rsidRPr="00E316B0" w:rsidRDefault="00083015" w:rsidP="00083015">
            <w:pPr>
              <w:jc w:val="center"/>
              <w:rPr>
                <w:sz w:val="20"/>
                <w:szCs w:val="20"/>
              </w:rPr>
            </w:pPr>
            <w:r w:rsidRPr="00E316B0">
              <w:rPr>
                <w:sz w:val="20"/>
                <w:szCs w:val="20"/>
              </w:rPr>
              <w:t>20/60</w:t>
            </w:r>
          </w:p>
        </w:tc>
        <w:tc>
          <w:tcPr>
            <w:tcW w:w="1350" w:type="dxa"/>
            <w:vAlign w:val="center"/>
          </w:tcPr>
          <w:p w14:paraId="0166EDAB" w14:textId="77777777" w:rsidR="00083015" w:rsidRPr="00E316B0" w:rsidRDefault="00083015" w:rsidP="00083015">
            <w:pPr>
              <w:jc w:val="center"/>
              <w:rPr>
                <w:sz w:val="20"/>
                <w:szCs w:val="20"/>
              </w:rPr>
            </w:pPr>
            <w:r w:rsidRPr="00E316B0">
              <w:rPr>
                <w:sz w:val="20"/>
                <w:szCs w:val="20"/>
              </w:rPr>
              <w:t>167</w:t>
            </w:r>
          </w:p>
        </w:tc>
        <w:tc>
          <w:tcPr>
            <w:tcW w:w="1350" w:type="dxa"/>
          </w:tcPr>
          <w:p w14:paraId="64B85C43" w14:textId="77777777" w:rsidR="00083015" w:rsidRPr="00E316B0" w:rsidRDefault="00083015" w:rsidP="00083015">
            <w:pPr>
              <w:jc w:val="center"/>
              <w:rPr>
                <w:sz w:val="20"/>
                <w:szCs w:val="20"/>
              </w:rPr>
            </w:pPr>
            <w:r w:rsidRPr="00E316B0">
              <w:rPr>
                <w:sz w:val="20"/>
              </w:rPr>
              <w:t>No</w:t>
            </w:r>
          </w:p>
        </w:tc>
        <w:tc>
          <w:tcPr>
            <w:tcW w:w="2070" w:type="dxa"/>
          </w:tcPr>
          <w:p w14:paraId="0FB85774" w14:textId="1C6358A2"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43009C65" w14:textId="77777777" w:rsidTr="00B009DC">
        <w:tc>
          <w:tcPr>
            <w:tcW w:w="4297" w:type="dxa"/>
          </w:tcPr>
          <w:p w14:paraId="43756299" w14:textId="77777777" w:rsidR="00083015" w:rsidRPr="00E316B0" w:rsidRDefault="00083015" w:rsidP="00083015">
            <w:pPr>
              <w:rPr>
                <w:sz w:val="20"/>
                <w:szCs w:val="20"/>
              </w:rPr>
            </w:pPr>
            <w:r w:rsidRPr="00E316B0">
              <w:rPr>
                <w:sz w:val="20"/>
                <w:szCs w:val="20"/>
              </w:rPr>
              <w:t>57.316 Hemovigilance Adverse Reaction - Transfusion Associated Graft vs. Host Disease</w:t>
            </w:r>
          </w:p>
        </w:tc>
        <w:tc>
          <w:tcPr>
            <w:tcW w:w="2250" w:type="dxa"/>
            <w:vAlign w:val="center"/>
          </w:tcPr>
          <w:p w14:paraId="09546971"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065DD012" w14:textId="77777777" w:rsidR="00083015" w:rsidRPr="00E316B0" w:rsidRDefault="00083015" w:rsidP="00083015">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tcPr>
          <w:p w14:paraId="580408F8" w14:textId="77777777" w:rsidR="00083015" w:rsidRPr="00E316B0" w:rsidRDefault="00083015" w:rsidP="00083015">
            <w:pPr>
              <w:jc w:val="center"/>
              <w:rPr>
                <w:sz w:val="20"/>
                <w:szCs w:val="20"/>
              </w:rPr>
            </w:pPr>
            <w:r w:rsidRPr="00E316B0">
              <w:rPr>
                <w:sz w:val="20"/>
                <w:szCs w:val="20"/>
              </w:rPr>
              <w:t>20/60</w:t>
            </w:r>
          </w:p>
        </w:tc>
        <w:tc>
          <w:tcPr>
            <w:tcW w:w="1350" w:type="dxa"/>
            <w:vAlign w:val="center"/>
          </w:tcPr>
          <w:p w14:paraId="2DD90868" w14:textId="77777777" w:rsidR="00083015" w:rsidRPr="00E316B0" w:rsidRDefault="00083015" w:rsidP="00083015">
            <w:pPr>
              <w:jc w:val="center"/>
              <w:rPr>
                <w:sz w:val="20"/>
                <w:szCs w:val="20"/>
              </w:rPr>
            </w:pPr>
            <w:r w:rsidRPr="00E316B0">
              <w:rPr>
                <w:sz w:val="20"/>
                <w:szCs w:val="20"/>
              </w:rPr>
              <w:t>167</w:t>
            </w:r>
          </w:p>
        </w:tc>
        <w:tc>
          <w:tcPr>
            <w:tcW w:w="1350" w:type="dxa"/>
          </w:tcPr>
          <w:p w14:paraId="7A245059" w14:textId="77777777" w:rsidR="00083015" w:rsidRPr="00E316B0" w:rsidRDefault="00083015" w:rsidP="00083015">
            <w:pPr>
              <w:jc w:val="center"/>
              <w:rPr>
                <w:sz w:val="20"/>
                <w:szCs w:val="20"/>
              </w:rPr>
            </w:pPr>
            <w:r w:rsidRPr="00E316B0">
              <w:rPr>
                <w:sz w:val="20"/>
              </w:rPr>
              <w:t>No</w:t>
            </w:r>
          </w:p>
        </w:tc>
        <w:tc>
          <w:tcPr>
            <w:tcW w:w="2070" w:type="dxa"/>
          </w:tcPr>
          <w:p w14:paraId="5E2B6CFA" w14:textId="2A4BF4E0"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62075440" w14:textId="77777777" w:rsidTr="00B009DC">
        <w:tc>
          <w:tcPr>
            <w:tcW w:w="4297" w:type="dxa"/>
          </w:tcPr>
          <w:p w14:paraId="097CA5E9" w14:textId="77777777" w:rsidR="00083015" w:rsidRPr="00E316B0" w:rsidRDefault="00083015" w:rsidP="00083015">
            <w:pPr>
              <w:rPr>
                <w:sz w:val="20"/>
                <w:szCs w:val="20"/>
              </w:rPr>
            </w:pPr>
            <w:r w:rsidRPr="00E316B0">
              <w:rPr>
                <w:sz w:val="20"/>
                <w:szCs w:val="20"/>
              </w:rPr>
              <w:t>57.317 Hemovigilance Adverse Reaction - Transfusion Related Acute Lung Injury</w:t>
            </w:r>
          </w:p>
        </w:tc>
        <w:tc>
          <w:tcPr>
            <w:tcW w:w="2250" w:type="dxa"/>
            <w:vAlign w:val="center"/>
          </w:tcPr>
          <w:p w14:paraId="0DF59F9C"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22F8CD7C" w14:textId="77777777" w:rsidR="00083015" w:rsidRPr="00E316B0" w:rsidRDefault="00083015" w:rsidP="00083015">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tcPr>
          <w:p w14:paraId="3DEFCF29" w14:textId="77777777" w:rsidR="00083015" w:rsidRPr="00E316B0" w:rsidRDefault="00083015" w:rsidP="00083015">
            <w:pPr>
              <w:jc w:val="center"/>
              <w:rPr>
                <w:sz w:val="20"/>
                <w:szCs w:val="20"/>
              </w:rPr>
            </w:pPr>
            <w:r w:rsidRPr="00E316B0">
              <w:rPr>
                <w:sz w:val="20"/>
                <w:szCs w:val="20"/>
              </w:rPr>
              <w:t>20/60</w:t>
            </w:r>
          </w:p>
        </w:tc>
        <w:tc>
          <w:tcPr>
            <w:tcW w:w="1350" w:type="dxa"/>
            <w:vAlign w:val="center"/>
          </w:tcPr>
          <w:p w14:paraId="33EB2BD1" w14:textId="77777777" w:rsidR="00083015" w:rsidRPr="00E316B0" w:rsidRDefault="00083015" w:rsidP="00083015">
            <w:pPr>
              <w:jc w:val="center"/>
              <w:rPr>
                <w:sz w:val="20"/>
                <w:szCs w:val="20"/>
              </w:rPr>
            </w:pPr>
            <w:r w:rsidRPr="00E316B0">
              <w:rPr>
                <w:sz w:val="20"/>
                <w:szCs w:val="20"/>
              </w:rPr>
              <w:t>167</w:t>
            </w:r>
          </w:p>
        </w:tc>
        <w:tc>
          <w:tcPr>
            <w:tcW w:w="1350" w:type="dxa"/>
          </w:tcPr>
          <w:p w14:paraId="5FFCB52F" w14:textId="77777777" w:rsidR="00083015" w:rsidRPr="00E316B0" w:rsidRDefault="00083015" w:rsidP="00083015">
            <w:pPr>
              <w:jc w:val="center"/>
              <w:rPr>
                <w:sz w:val="20"/>
                <w:szCs w:val="20"/>
              </w:rPr>
            </w:pPr>
            <w:r w:rsidRPr="00E316B0">
              <w:rPr>
                <w:sz w:val="20"/>
              </w:rPr>
              <w:t>No</w:t>
            </w:r>
          </w:p>
        </w:tc>
        <w:tc>
          <w:tcPr>
            <w:tcW w:w="2070" w:type="dxa"/>
          </w:tcPr>
          <w:p w14:paraId="7CBFB81E" w14:textId="3EFE0DCA"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680EACC9" w14:textId="77777777" w:rsidTr="00B009DC">
        <w:tc>
          <w:tcPr>
            <w:tcW w:w="4297" w:type="dxa"/>
          </w:tcPr>
          <w:p w14:paraId="4E38171B" w14:textId="77777777" w:rsidR="00083015" w:rsidRPr="00E316B0" w:rsidRDefault="00083015" w:rsidP="00083015">
            <w:pPr>
              <w:rPr>
                <w:sz w:val="20"/>
                <w:szCs w:val="20"/>
              </w:rPr>
            </w:pPr>
            <w:r w:rsidRPr="00E316B0">
              <w:rPr>
                <w:sz w:val="20"/>
                <w:szCs w:val="20"/>
              </w:rPr>
              <w:t>57.318 Hemovigilance Adverse Reaction - Transfusion Associated Circulatory Overload</w:t>
            </w:r>
          </w:p>
        </w:tc>
        <w:tc>
          <w:tcPr>
            <w:tcW w:w="2250" w:type="dxa"/>
            <w:vAlign w:val="center"/>
          </w:tcPr>
          <w:p w14:paraId="58DB4A50"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6FBEC14A" w14:textId="77777777" w:rsidR="00083015" w:rsidRPr="00E316B0" w:rsidRDefault="00083015" w:rsidP="00083015">
            <w:pPr>
              <w:jc w:val="center"/>
              <w:rPr>
                <w:sz w:val="20"/>
                <w:szCs w:val="20"/>
              </w:rPr>
            </w:pPr>
            <w:r w:rsidRPr="00E316B0">
              <w:rPr>
                <w:sz w:val="20"/>
                <w:szCs w:val="20"/>
              </w:rPr>
              <w:t>2</w:t>
            </w:r>
          </w:p>
        </w:tc>
        <w:tc>
          <w:tcPr>
            <w:tcW w:w="1260" w:type="dxa"/>
            <w:tcBorders>
              <w:top w:val="nil"/>
              <w:left w:val="single" w:sz="4" w:space="0" w:color="auto"/>
              <w:bottom w:val="single" w:sz="4" w:space="0" w:color="auto"/>
              <w:right w:val="single" w:sz="4" w:space="0" w:color="auto"/>
            </w:tcBorders>
            <w:shd w:val="clear" w:color="auto" w:fill="auto"/>
          </w:tcPr>
          <w:p w14:paraId="040A391C" w14:textId="77777777" w:rsidR="00083015" w:rsidRPr="00E316B0" w:rsidRDefault="00083015" w:rsidP="00083015">
            <w:pPr>
              <w:jc w:val="center"/>
              <w:rPr>
                <w:sz w:val="20"/>
                <w:szCs w:val="20"/>
              </w:rPr>
            </w:pPr>
            <w:r w:rsidRPr="00E316B0">
              <w:rPr>
                <w:sz w:val="20"/>
                <w:szCs w:val="20"/>
              </w:rPr>
              <w:t>20/60</w:t>
            </w:r>
          </w:p>
        </w:tc>
        <w:tc>
          <w:tcPr>
            <w:tcW w:w="1350" w:type="dxa"/>
            <w:vAlign w:val="center"/>
          </w:tcPr>
          <w:p w14:paraId="173D9927" w14:textId="77777777" w:rsidR="00083015" w:rsidRPr="00E316B0" w:rsidRDefault="00083015" w:rsidP="00083015">
            <w:pPr>
              <w:jc w:val="center"/>
              <w:rPr>
                <w:sz w:val="20"/>
                <w:szCs w:val="20"/>
              </w:rPr>
            </w:pPr>
            <w:r w:rsidRPr="00E316B0">
              <w:rPr>
                <w:sz w:val="20"/>
                <w:szCs w:val="20"/>
              </w:rPr>
              <w:t>333</w:t>
            </w:r>
          </w:p>
        </w:tc>
        <w:tc>
          <w:tcPr>
            <w:tcW w:w="1350" w:type="dxa"/>
          </w:tcPr>
          <w:p w14:paraId="31292690" w14:textId="77777777" w:rsidR="00083015" w:rsidRPr="00E316B0" w:rsidRDefault="00083015" w:rsidP="00083015">
            <w:pPr>
              <w:jc w:val="center"/>
              <w:rPr>
                <w:sz w:val="20"/>
                <w:szCs w:val="20"/>
              </w:rPr>
            </w:pPr>
            <w:r w:rsidRPr="00E316B0">
              <w:rPr>
                <w:sz w:val="20"/>
              </w:rPr>
              <w:t>No</w:t>
            </w:r>
          </w:p>
        </w:tc>
        <w:tc>
          <w:tcPr>
            <w:tcW w:w="2070" w:type="dxa"/>
          </w:tcPr>
          <w:p w14:paraId="12B94166" w14:textId="3363E51C"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083015" w:rsidRPr="00E316B0" w14:paraId="6666EE23" w14:textId="77777777" w:rsidTr="00B009DC">
        <w:tc>
          <w:tcPr>
            <w:tcW w:w="4297" w:type="dxa"/>
          </w:tcPr>
          <w:p w14:paraId="160786D8" w14:textId="77777777" w:rsidR="00083015" w:rsidRPr="00E316B0" w:rsidRDefault="00083015" w:rsidP="00083015">
            <w:pPr>
              <w:rPr>
                <w:sz w:val="20"/>
                <w:szCs w:val="20"/>
              </w:rPr>
            </w:pPr>
            <w:r w:rsidRPr="00E316B0">
              <w:rPr>
                <w:sz w:val="20"/>
                <w:szCs w:val="20"/>
              </w:rPr>
              <w:t>57.319 Hemovigilance Adverse Reaction - Unknown Transfusion Reaction</w:t>
            </w:r>
          </w:p>
        </w:tc>
        <w:tc>
          <w:tcPr>
            <w:tcW w:w="2250" w:type="dxa"/>
            <w:vAlign w:val="center"/>
          </w:tcPr>
          <w:p w14:paraId="39CCCE8E" w14:textId="77777777" w:rsidR="00083015" w:rsidRPr="00E316B0" w:rsidRDefault="00083015" w:rsidP="00083015">
            <w:pPr>
              <w:jc w:val="center"/>
              <w:rPr>
                <w:sz w:val="20"/>
                <w:szCs w:val="20"/>
              </w:rPr>
            </w:pPr>
            <w:r w:rsidRPr="00E316B0">
              <w:rPr>
                <w:sz w:val="20"/>
                <w:szCs w:val="20"/>
              </w:rPr>
              <w:t>500</w:t>
            </w:r>
          </w:p>
        </w:tc>
        <w:tc>
          <w:tcPr>
            <w:tcW w:w="1620" w:type="dxa"/>
            <w:vAlign w:val="center"/>
          </w:tcPr>
          <w:p w14:paraId="011CFF5F" w14:textId="77777777" w:rsidR="00083015" w:rsidRPr="00E316B0" w:rsidRDefault="00083015" w:rsidP="00083015">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tcPr>
          <w:p w14:paraId="507D948F" w14:textId="77777777" w:rsidR="00083015" w:rsidRPr="00E316B0" w:rsidRDefault="00083015" w:rsidP="00083015">
            <w:pPr>
              <w:jc w:val="center"/>
              <w:rPr>
                <w:sz w:val="20"/>
                <w:szCs w:val="20"/>
              </w:rPr>
            </w:pPr>
            <w:r w:rsidRPr="00E316B0">
              <w:rPr>
                <w:sz w:val="20"/>
                <w:szCs w:val="20"/>
              </w:rPr>
              <w:t>20/60</w:t>
            </w:r>
          </w:p>
        </w:tc>
        <w:tc>
          <w:tcPr>
            <w:tcW w:w="1350" w:type="dxa"/>
            <w:vAlign w:val="center"/>
          </w:tcPr>
          <w:p w14:paraId="7CB922DD" w14:textId="77777777" w:rsidR="00083015" w:rsidRPr="00E316B0" w:rsidRDefault="00083015" w:rsidP="00083015">
            <w:pPr>
              <w:jc w:val="center"/>
              <w:rPr>
                <w:sz w:val="20"/>
                <w:szCs w:val="20"/>
              </w:rPr>
            </w:pPr>
            <w:r w:rsidRPr="00E316B0">
              <w:rPr>
                <w:sz w:val="20"/>
                <w:szCs w:val="20"/>
              </w:rPr>
              <w:t>167</w:t>
            </w:r>
          </w:p>
        </w:tc>
        <w:tc>
          <w:tcPr>
            <w:tcW w:w="1350" w:type="dxa"/>
          </w:tcPr>
          <w:p w14:paraId="657B79AF" w14:textId="77777777" w:rsidR="00083015" w:rsidRPr="00E316B0" w:rsidRDefault="00083015" w:rsidP="00083015">
            <w:pPr>
              <w:jc w:val="center"/>
              <w:rPr>
                <w:sz w:val="20"/>
                <w:szCs w:val="20"/>
              </w:rPr>
            </w:pPr>
            <w:r w:rsidRPr="00E316B0">
              <w:rPr>
                <w:sz w:val="20"/>
              </w:rPr>
              <w:t>No</w:t>
            </w:r>
          </w:p>
        </w:tc>
        <w:tc>
          <w:tcPr>
            <w:tcW w:w="2070" w:type="dxa"/>
          </w:tcPr>
          <w:p w14:paraId="4CF82316" w14:textId="1A593E23" w:rsidR="00083015" w:rsidRPr="00E316B0" w:rsidRDefault="00083015" w:rsidP="00083015">
            <w:pPr>
              <w:rPr>
                <w:sz w:val="18"/>
                <w:szCs w:val="20"/>
              </w:rPr>
            </w:pPr>
            <w:r w:rsidRPr="00E316B0">
              <w:rPr>
                <w:sz w:val="18"/>
                <w:szCs w:val="20"/>
              </w:rPr>
              <w:t xml:space="preserve">This form is required by NHSN and optional for facilities to report Biovigilance Component (BV) events. The state of Massachusetts mandates reporting BV events into NHSN. </w:t>
            </w:r>
          </w:p>
        </w:tc>
      </w:tr>
      <w:tr w:rsidR="00EE0FED" w:rsidRPr="00E316B0" w14:paraId="2BEFB9AE" w14:textId="77777777" w:rsidTr="00B009DC">
        <w:tc>
          <w:tcPr>
            <w:tcW w:w="4297" w:type="dxa"/>
          </w:tcPr>
          <w:p w14:paraId="15CAAB2E" w14:textId="77777777" w:rsidR="00EE0FED" w:rsidRPr="00E316B0" w:rsidRDefault="00EE0FED" w:rsidP="00EE0FED">
            <w:pPr>
              <w:rPr>
                <w:sz w:val="20"/>
                <w:szCs w:val="20"/>
              </w:rPr>
            </w:pPr>
            <w:r w:rsidRPr="00E316B0">
              <w:rPr>
                <w:sz w:val="20"/>
                <w:szCs w:val="20"/>
              </w:rPr>
              <w:t>57.320 Hemovigilance Adverse Reaction - Other Transfusion Reaction</w:t>
            </w:r>
          </w:p>
        </w:tc>
        <w:tc>
          <w:tcPr>
            <w:tcW w:w="2250" w:type="dxa"/>
            <w:vAlign w:val="center"/>
          </w:tcPr>
          <w:p w14:paraId="1B15BDDC" w14:textId="77777777" w:rsidR="00EE0FED" w:rsidRPr="00E316B0" w:rsidRDefault="00EE0FED" w:rsidP="00EE0FED">
            <w:pPr>
              <w:jc w:val="center"/>
              <w:rPr>
                <w:sz w:val="20"/>
                <w:szCs w:val="20"/>
              </w:rPr>
            </w:pPr>
            <w:r w:rsidRPr="00E316B0">
              <w:rPr>
                <w:sz w:val="20"/>
                <w:szCs w:val="20"/>
              </w:rPr>
              <w:t>500</w:t>
            </w:r>
          </w:p>
        </w:tc>
        <w:tc>
          <w:tcPr>
            <w:tcW w:w="1620" w:type="dxa"/>
            <w:vAlign w:val="center"/>
          </w:tcPr>
          <w:p w14:paraId="2C21529A" w14:textId="77777777" w:rsidR="00EE0FED" w:rsidRPr="00E316B0" w:rsidRDefault="00EE0FED" w:rsidP="00EE0FED">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tcPr>
          <w:p w14:paraId="156AA1D5" w14:textId="77777777" w:rsidR="00EE0FED" w:rsidRPr="00E316B0" w:rsidRDefault="00EE0FED" w:rsidP="00EE0FED">
            <w:pPr>
              <w:jc w:val="center"/>
              <w:rPr>
                <w:sz w:val="20"/>
                <w:szCs w:val="20"/>
              </w:rPr>
            </w:pPr>
            <w:r w:rsidRPr="00E316B0">
              <w:rPr>
                <w:sz w:val="20"/>
                <w:szCs w:val="20"/>
              </w:rPr>
              <w:t>20/60</w:t>
            </w:r>
          </w:p>
        </w:tc>
        <w:tc>
          <w:tcPr>
            <w:tcW w:w="1350" w:type="dxa"/>
            <w:vAlign w:val="center"/>
          </w:tcPr>
          <w:p w14:paraId="36CF3196" w14:textId="77777777" w:rsidR="00EE0FED" w:rsidRPr="00E316B0" w:rsidRDefault="00EE0FED" w:rsidP="00EE0FED">
            <w:pPr>
              <w:jc w:val="center"/>
              <w:rPr>
                <w:sz w:val="20"/>
                <w:szCs w:val="20"/>
              </w:rPr>
            </w:pPr>
            <w:r w:rsidRPr="00E316B0">
              <w:rPr>
                <w:sz w:val="20"/>
                <w:szCs w:val="20"/>
              </w:rPr>
              <w:t>167</w:t>
            </w:r>
          </w:p>
        </w:tc>
        <w:tc>
          <w:tcPr>
            <w:tcW w:w="1350" w:type="dxa"/>
          </w:tcPr>
          <w:p w14:paraId="45AE0CBA" w14:textId="77777777" w:rsidR="00EE0FED" w:rsidRPr="00E316B0" w:rsidRDefault="00EE0FED" w:rsidP="003D6598">
            <w:pPr>
              <w:jc w:val="center"/>
              <w:rPr>
                <w:sz w:val="20"/>
                <w:szCs w:val="20"/>
              </w:rPr>
            </w:pPr>
            <w:r w:rsidRPr="00E316B0">
              <w:rPr>
                <w:sz w:val="20"/>
              </w:rPr>
              <w:t>No</w:t>
            </w:r>
          </w:p>
        </w:tc>
        <w:tc>
          <w:tcPr>
            <w:tcW w:w="2070" w:type="dxa"/>
          </w:tcPr>
          <w:p w14:paraId="412B0F1E" w14:textId="08C0C8AB" w:rsidR="00EE0FED" w:rsidRPr="00E316B0" w:rsidRDefault="00083015" w:rsidP="003D6598">
            <w:pPr>
              <w:rPr>
                <w:sz w:val="20"/>
              </w:rPr>
            </w:pPr>
            <w:r w:rsidRPr="00E316B0">
              <w:rPr>
                <w:sz w:val="20"/>
              </w:rPr>
              <w:t>This form is required by NHSN and optional for facilities to report Biovigilance Component (BV) events. The state of Massachusetts mandates reporting BV events into NHSN.</w:t>
            </w:r>
          </w:p>
        </w:tc>
      </w:tr>
      <w:tr w:rsidR="00EE0FED" w:rsidRPr="00E316B0" w14:paraId="2C020903" w14:textId="77777777" w:rsidTr="00B009DC">
        <w:tc>
          <w:tcPr>
            <w:tcW w:w="4297" w:type="dxa"/>
            <w:vAlign w:val="bottom"/>
          </w:tcPr>
          <w:p w14:paraId="26B32280" w14:textId="77777777" w:rsidR="00EE0FED" w:rsidRPr="00E316B0" w:rsidRDefault="00EE0FED" w:rsidP="00EE0FED">
            <w:pPr>
              <w:rPr>
                <w:color w:val="000000"/>
                <w:sz w:val="20"/>
                <w:szCs w:val="20"/>
              </w:rPr>
            </w:pPr>
            <w:r w:rsidRPr="00E316B0">
              <w:rPr>
                <w:color w:val="000000"/>
                <w:sz w:val="20"/>
                <w:szCs w:val="20"/>
              </w:rPr>
              <w:t xml:space="preserve">57.400 Outpatient Procedure Component—Annual Facility Survey </w:t>
            </w:r>
          </w:p>
        </w:tc>
        <w:tc>
          <w:tcPr>
            <w:tcW w:w="2250" w:type="dxa"/>
            <w:vAlign w:val="center"/>
          </w:tcPr>
          <w:p w14:paraId="413F5D9E" w14:textId="2C116743" w:rsidR="00EE0FED" w:rsidRPr="00E316B0" w:rsidRDefault="00D401E5" w:rsidP="00EE0FED">
            <w:pPr>
              <w:jc w:val="center"/>
              <w:rPr>
                <w:sz w:val="20"/>
                <w:szCs w:val="20"/>
              </w:rPr>
            </w:pPr>
            <w:r w:rsidRPr="00E316B0">
              <w:rPr>
                <w:sz w:val="20"/>
                <w:szCs w:val="20"/>
              </w:rPr>
              <w:t>5000</w:t>
            </w:r>
          </w:p>
        </w:tc>
        <w:tc>
          <w:tcPr>
            <w:tcW w:w="1620" w:type="dxa"/>
            <w:vAlign w:val="center"/>
          </w:tcPr>
          <w:p w14:paraId="36F75D6D" w14:textId="77777777" w:rsidR="00EE0FED" w:rsidRPr="00E316B0" w:rsidRDefault="00EE0FED" w:rsidP="00EE0FED">
            <w:pPr>
              <w:jc w:val="center"/>
              <w:rPr>
                <w:sz w:val="20"/>
                <w:szCs w:val="20"/>
              </w:rPr>
            </w:pPr>
            <w:r w:rsidRPr="00E316B0">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4AC7EF12" w14:textId="46ADB528" w:rsidR="00EE0FED" w:rsidRPr="00E316B0" w:rsidRDefault="00FF252F" w:rsidP="00EE0FED">
            <w:pPr>
              <w:jc w:val="center"/>
              <w:rPr>
                <w:sz w:val="20"/>
                <w:szCs w:val="20"/>
              </w:rPr>
            </w:pPr>
            <w:r w:rsidRPr="00E316B0">
              <w:rPr>
                <w:sz w:val="20"/>
                <w:szCs w:val="20"/>
              </w:rPr>
              <w:t>10</w:t>
            </w:r>
            <w:r w:rsidR="00EE0FED" w:rsidRPr="00E316B0">
              <w:rPr>
                <w:sz w:val="20"/>
                <w:szCs w:val="20"/>
              </w:rPr>
              <w:t>/60</w:t>
            </w:r>
          </w:p>
        </w:tc>
        <w:tc>
          <w:tcPr>
            <w:tcW w:w="1350" w:type="dxa"/>
            <w:vAlign w:val="center"/>
          </w:tcPr>
          <w:p w14:paraId="732B6286" w14:textId="110B99AC" w:rsidR="00EE0FED" w:rsidRPr="00E316B0" w:rsidRDefault="00FF252F" w:rsidP="00EE0FED">
            <w:pPr>
              <w:jc w:val="center"/>
              <w:rPr>
                <w:sz w:val="20"/>
                <w:szCs w:val="20"/>
              </w:rPr>
            </w:pPr>
            <w:r w:rsidRPr="00E316B0">
              <w:rPr>
                <w:sz w:val="20"/>
                <w:szCs w:val="20"/>
              </w:rPr>
              <w:t>833</w:t>
            </w:r>
          </w:p>
        </w:tc>
        <w:tc>
          <w:tcPr>
            <w:tcW w:w="1350" w:type="dxa"/>
          </w:tcPr>
          <w:p w14:paraId="626F987A" w14:textId="77777777" w:rsidR="00EE0FED" w:rsidRPr="00E316B0" w:rsidRDefault="00EE0FED" w:rsidP="003D6598">
            <w:pPr>
              <w:jc w:val="center"/>
              <w:rPr>
                <w:sz w:val="20"/>
                <w:szCs w:val="20"/>
              </w:rPr>
            </w:pPr>
            <w:r w:rsidRPr="00E316B0">
              <w:rPr>
                <w:sz w:val="20"/>
              </w:rPr>
              <w:t>No</w:t>
            </w:r>
          </w:p>
        </w:tc>
        <w:tc>
          <w:tcPr>
            <w:tcW w:w="2070" w:type="dxa"/>
          </w:tcPr>
          <w:p w14:paraId="6E396C70" w14:textId="77777777" w:rsidR="00EE0FED" w:rsidRPr="00E316B0" w:rsidRDefault="00913D2A" w:rsidP="003D6598">
            <w:pPr>
              <w:rPr>
                <w:sz w:val="20"/>
              </w:rPr>
            </w:pPr>
            <w:r w:rsidRPr="00E316B0">
              <w:rPr>
                <w:sz w:val="20"/>
              </w:rPr>
              <w:t>This form is required for Ambulatory Surgery Centers (ASC) that have state-based surgical site infection (SSI) surveillance reporting mandates. There are 35 states that have SSI reporting mandates.</w:t>
            </w:r>
          </w:p>
        </w:tc>
      </w:tr>
      <w:tr w:rsidR="00EE0FED" w:rsidRPr="00E316B0" w14:paraId="70C8F08A" w14:textId="77777777" w:rsidTr="00B009DC">
        <w:tc>
          <w:tcPr>
            <w:tcW w:w="4297" w:type="dxa"/>
            <w:vAlign w:val="bottom"/>
          </w:tcPr>
          <w:p w14:paraId="65208989" w14:textId="77777777" w:rsidR="00EE0FED" w:rsidRPr="00E316B0" w:rsidRDefault="00EE0FED" w:rsidP="00EE0FED">
            <w:pPr>
              <w:rPr>
                <w:color w:val="000000"/>
                <w:sz w:val="20"/>
                <w:szCs w:val="20"/>
              </w:rPr>
            </w:pPr>
            <w:r w:rsidRPr="00E316B0">
              <w:rPr>
                <w:color w:val="000000"/>
                <w:sz w:val="20"/>
                <w:szCs w:val="20"/>
              </w:rPr>
              <w:t>57.401 Outpatient Procedure Component - Monthly Reporting Plan</w:t>
            </w:r>
          </w:p>
        </w:tc>
        <w:tc>
          <w:tcPr>
            <w:tcW w:w="2250" w:type="dxa"/>
            <w:vAlign w:val="center"/>
          </w:tcPr>
          <w:p w14:paraId="2C49379E" w14:textId="1F472B31" w:rsidR="00EE0FED" w:rsidRPr="00E316B0" w:rsidRDefault="00FD66F5" w:rsidP="00EE0FED">
            <w:pPr>
              <w:jc w:val="center"/>
              <w:rPr>
                <w:sz w:val="20"/>
                <w:szCs w:val="20"/>
              </w:rPr>
            </w:pPr>
            <w:r w:rsidRPr="00E316B0">
              <w:rPr>
                <w:sz w:val="20"/>
                <w:szCs w:val="20"/>
              </w:rPr>
              <w:t>5000</w:t>
            </w:r>
          </w:p>
        </w:tc>
        <w:tc>
          <w:tcPr>
            <w:tcW w:w="1620" w:type="dxa"/>
            <w:vAlign w:val="center"/>
          </w:tcPr>
          <w:p w14:paraId="0FE782FD" w14:textId="77777777" w:rsidR="00EE0FED" w:rsidRPr="00E316B0" w:rsidRDefault="00EE0FED" w:rsidP="00EE0FED">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3F98EE8A" w14:textId="051322AC" w:rsidR="00EE0FED" w:rsidRPr="00E316B0" w:rsidRDefault="00FF252F" w:rsidP="00EE0FED">
            <w:pPr>
              <w:jc w:val="center"/>
              <w:rPr>
                <w:sz w:val="20"/>
                <w:szCs w:val="20"/>
              </w:rPr>
            </w:pPr>
            <w:r w:rsidRPr="00E316B0">
              <w:rPr>
                <w:sz w:val="20"/>
                <w:szCs w:val="20"/>
              </w:rPr>
              <w:t>20</w:t>
            </w:r>
            <w:r w:rsidR="00EE0FED" w:rsidRPr="00E316B0">
              <w:rPr>
                <w:sz w:val="20"/>
                <w:szCs w:val="20"/>
              </w:rPr>
              <w:t>/60</w:t>
            </w:r>
          </w:p>
        </w:tc>
        <w:tc>
          <w:tcPr>
            <w:tcW w:w="1350" w:type="dxa"/>
            <w:vAlign w:val="center"/>
          </w:tcPr>
          <w:p w14:paraId="6903FAAC" w14:textId="4A25C307" w:rsidR="00EE0FED" w:rsidRPr="00E316B0" w:rsidRDefault="00FF252F" w:rsidP="00EE0FED">
            <w:pPr>
              <w:jc w:val="center"/>
              <w:rPr>
                <w:sz w:val="20"/>
                <w:szCs w:val="20"/>
              </w:rPr>
            </w:pPr>
            <w:r w:rsidRPr="00E316B0">
              <w:rPr>
                <w:sz w:val="20"/>
                <w:szCs w:val="20"/>
              </w:rPr>
              <w:t>20</w:t>
            </w:r>
            <w:r w:rsidR="00D401E5" w:rsidRPr="00E316B0">
              <w:rPr>
                <w:sz w:val="20"/>
                <w:szCs w:val="20"/>
              </w:rPr>
              <w:t>,000</w:t>
            </w:r>
          </w:p>
        </w:tc>
        <w:tc>
          <w:tcPr>
            <w:tcW w:w="1350" w:type="dxa"/>
          </w:tcPr>
          <w:p w14:paraId="58B490D1" w14:textId="77777777" w:rsidR="00EE0FED" w:rsidRPr="00E316B0" w:rsidRDefault="00EE0FED" w:rsidP="003D6598">
            <w:pPr>
              <w:jc w:val="center"/>
              <w:rPr>
                <w:sz w:val="20"/>
                <w:szCs w:val="20"/>
              </w:rPr>
            </w:pPr>
            <w:r w:rsidRPr="00E316B0">
              <w:rPr>
                <w:sz w:val="20"/>
              </w:rPr>
              <w:t>No</w:t>
            </w:r>
          </w:p>
        </w:tc>
        <w:tc>
          <w:tcPr>
            <w:tcW w:w="2070" w:type="dxa"/>
          </w:tcPr>
          <w:p w14:paraId="22249731" w14:textId="77777777" w:rsidR="00EE0FED" w:rsidRPr="00E316B0" w:rsidRDefault="003832AE" w:rsidP="003D6598">
            <w:pPr>
              <w:rPr>
                <w:sz w:val="20"/>
              </w:rPr>
            </w:pPr>
            <w:r w:rsidRPr="00E316B0">
              <w:rPr>
                <w:sz w:val="20"/>
              </w:rPr>
              <w:t>This form is required for Ambulatory Surgery Centers (ASC) that have state-based surgical site infection (SSI) surveillance reporting mandates. There are 35 states that have SSI reporting mandates.</w:t>
            </w:r>
          </w:p>
        </w:tc>
      </w:tr>
      <w:tr w:rsidR="00EE0FED" w:rsidRPr="00E316B0" w14:paraId="186BE846" w14:textId="77777777" w:rsidTr="00B009DC">
        <w:tc>
          <w:tcPr>
            <w:tcW w:w="4297" w:type="dxa"/>
            <w:vAlign w:val="bottom"/>
          </w:tcPr>
          <w:p w14:paraId="67C0D1BF" w14:textId="77777777" w:rsidR="00EE0FED" w:rsidRPr="00E316B0" w:rsidRDefault="00EE0FED" w:rsidP="00EE0FED">
            <w:pPr>
              <w:rPr>
                <w:color w:val="000000"/>
                <w:sz w:val="20"/>
                <w:szCs w:val="20"/>
              </w:rPr>
            </w:pPr>
            <w:r w:rsidRPr="00E316B0">
              <w:rPr>
                <w:color w:val="000000"/>
                <w:sz w:val="20"/>
                <w:szCs w:val="20"/>
              </w:rPr>
              <w:t xml:space="preserve">57.402 Outpatient Procedure Component Same Day Outcome Measures </w:t>
            </w:r>
          </w:p>
        </w:tc>
        <w:tc>
          <w:tcPr>
            <w:tcW w:w="2250" w:type="dxa"/>
            <w:vAlign w:val="center"/>
          </w:tcPr>
          <w:p w14:paraId="6B3B70B7" w14:textId="77777777" w:rsidR="00EE0FED" w:rsidRPr="00E316B0" w:rsidRDefault="00022809" w:rsidP="00EE0FED">
            <w:pPr>
              <w:jc w:val="center"/>
              <w:rPr>
                <w:color w:val="FF0000"/>
                <w:sz w:val="20"/>
                <w:szCs w:val="20"/>
              </w:rPr>
            </w:pPr>
            <w:r w:rsidRPr="00E316B0">
              <w:rPr>
                <w:color w:val="FF0000"/>
                <w:sz w:val="20"/>
                <w:szCs w:val="20"/>
              </w:rPr>
              <w:t>1,200</w:t>
            </w:r>
          </w:p>
        </w:tc>
        <w:tc>
          <w:tcPr>
            <w:tcW w:w="1620" w:type="dxa"/>
            <w:vAlign w:val="center"/>
          </w:tcPr>
          <w:p w14:paraId="625FFEA3" w14:textId="77777777" w:rsidR="00EE0FED" w:rsidRPr="00E316B0" w:rsidRDefault="00EE0FED" w:rsidP="00EE0FED">
            <w:pPr>
              <w:jc w:val="center"/>
              <w:rPr>
                <w:sz w:val="20"/>
                <w:szCs w:val="20"/>
              </w:rPr>
            </w:pPr>
            <w:r w:rsidRPr="00E316B0">
              <w:rPr>
                <w:sz w:val="20"/>
                <w:szCs w:val="20"/>
              </w:rPr>
              <w:t>25</w:t>
            </w:r>
          </w:p>
        </w:tc>
        <w:tc>
          <w:tcPr>
            <w:tcW w:w="1260" w:type="dxa"/>
            <w:tcBorders>
              <w:top w:val="nil"/>
              <w:left w:val="single" w:sz="4" w:space="0" w:color="auto"/>
              <w:bottom w:val="single" w:sz="4" w:space="0" w:color="auto"/>
              <w:right w:val="single" w:sz="4" w:space="0" w:color="auto"/>
            </w:tcBorders>
            <w:shd w:val="clear" w:color="auto" w:fill="auto"/>
            <w:vAlign w:val="center"/>
          </w:tcPr>
          <w:p w14:paraId="17B88B42" w14:textId="77777777" w:rsidR="00EE0FED" w:rsidRPr="00E316B0" w:rsidRDefault="00EE0FED" w:rsidP="00EE0FED">
            <w:pPr>
              <w:jc w:val="center"/>
              <w:rPr>
                <w:sz w:val="20"/>
                <w:szCs w:val="20"/>
              </w:rPr>
            </w:pPr>
            <w:r w:rsidRPr="00E316B0">
              <w:rPr>
                <w:sz w:val="20"/>
                <w:szCs w:val="20"/>
              </w:rPr>
              <w:t>40/60</w:t>
            </w:r>
          </w:p>
        </w:tc>
        <w:tc>
          <w:tcPr>
            <w:tcW w:w="1350" w:type="dxa"/>
            <w:vAlign w:val="center"/>
          </w:tcPr>
          <w:p w14:paraId="1DC326DD" w14:textId="64B1DCED" w:rsidR="00EE0FED" w:rsidRPr="00E316B0" w:rsidRDefault="00FD66F5" w:rsidP="00EE0FED">
            <w:pPr>
              <w:jc w:val="center"/>
              <w:rPr>
                <w:sz w:val="20"/>
                <w:szCs w:val="20"/>
              </w:rPr>
            </w:pPr>
            <w:r w:rsidRPr="00E316B0">
              <w:rPr>
                <w:sz w:val="20"/>
                <w:szCs w:val="20"/>
              </w:rPr>
              <w:t>20,000</w:t>
            </w:r>
          </w:p>
        </w:tc>
        <w:tc>
          <w:tcPr>
            <w:tcW w:w="1350" w:type="dxa"/>
          </w:tcPr>
          <w:p w14:paraId="62B6B57D" w14:textId="77777777" w:rsidR="00EE0FED" w:rsidRPr="00E316B0" w:rsidRDefault="00EE0FED" w:rsidP="003D6598">
            <w:pPr>
              <w:jc w:val="center"/>
              <w:rPr>
                <w:sz w:val="20"/>
                <w:szCs w:val="20"/>
              </w:rPr>
            </w:pPr>
            <w:r w:rsidRPr="00E316B0">
              <w:rPr>
                <w:sz w:val="20"/>
              </w:rPr>
              <w:t>No</w:t>
            </w:r>
          </w:p>
        </w:tc>
        <w:tc>
          <w:tcPr>
            <w:tcW w:w="2070" w:type="dxa"/>
          </w:tcPr>
          <w:p w14:paraId="165D6803" w14:textId="77777777" w:rsidR="00EE0FED" w:rsidRPr="00E316B0" w:rsidRDefault="00B009DC" w:rsidP="003D6598">
            <w:pPr>
              <w:rPr>
                <w:sz w:val="20"/>
              </w:rPr>
            </w:pPr>
            <w:r w:rsidRPr="00E316B0">
              <w:rPr>
                <w:sz w:val="20"/>
              </w:rPr>
              <w:t xml:space="preserve">This form is optional for reporting into NHSN </w:t>
            </w:r>
          </w:p>
        </w:tc>
      </w:tr>
      <w:tr w:rsidR="00EE0FED" w:rsidRPr="00E316B0" w14:paraId="27FC79CE" w14:textId="77777777" w:rsidTr="00B009DC">
        <w:tc>
          <w:tcPr>
            <w:tcW w:w="4297" w:type="dxa"/>
            <w:vAlign w:val="bottom"/>
          </w:tcPr>
          <w:p w14:paraId="7EBA8D35" w14:textId="77777777" w:rsidR="00EE0FED" w:rsidRPr="00E316B0" w:rsidRDefault="00EE0FED" w:rsidP="00EE0FED">
            <w:pPr>
              <w:rPr>
                <w:color w:val="000000"/>
                <w:sz w:val="20"/>
                <w:szCs w:val="20"/>
              </w:rPr>
            </w:pPr>
            <w:r w:rsidRPr="00E316B0">
              <w:rPr>
                <w:color w:val="000000"/>
                <w:sz w:val="20"/>
                <w:szCs w:val="20"/>
              </w:rPr>
              <w:t xml:space="preserve">57.403 Outpatient Procedure Component - Monthly Denominators for Same Day Outcome Measures </w:t>
            </w:r>
          </w:p>
        </w:tc>
        <w:tc>
          <w:tcPr>
            <w:tcW w:w="2250" w:type="dxa"/>
            <w:vAlign w:val="center"/>
          </w:tcPr>
          <w:p w14:paraId="55C82AE8" w14:textId="77777777" w:rsidR="00EE0FED" w:rsidRPr="00E316B0" w:rsidRDefault="00EE0FED" w:rsidP="00022809">
            <w:pPr>
              <w:jc w:val="center"/>
              <w:rPr>
                <w:color w:val="FF0000"/>
                <w:sz w:val="20"/>
                <w:szCs w:val="20"/>
              </w:rPr>
            </w:pPr>
            <w:r w:rsidRPr="00E316B0">
              <w:rPr>
                <w:color w:val="FF0000"/>
                <w:sz w:val="20"/>
                <w:szCs w:val="20"/>
              </w:rPr>
              <w:t>1</w:t>
            </w:r>
            <w:r w:rsidR="00022809" w:rsidRPr="00E316B0">
              <w:rPr>
                <w:color w:val="FF0000"/>
                <w:sz w:val="20"/>
                <w:szCs w:val="20"/>
              </w:rPr>
              <w:t>,200</w:t>
            </w:r>
          </w:p>
        </w:tc>
        <w:tc>
          <w:tcPr>
            <w:tcW w:w="1620" w:type="dxa"/>
            <w:vAlign w:val="center"/>
          </w:tcPr>
          <w:p w14:paraId="7B22DB79" w14:textId="77777777" w:rsidR="00EE0FED" w:rsidRPr="00E316B0" w:rsidRDefault="00EE0FED" w:rsidP="00EE0FED">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034A9EF5" w14:textId="77777777" w:rsidR="00EE0FED" w:rsidRPr="00E316B0" w:rsidRDefault="00EE0FED" w:rsidP="00EE0FED">
            <w:pPr>
              <w:jc w:val="center"/>
              <w:rPr>
                <w:sz w:val="20"/>
                <w:szCs w:val="20"/>
              </w:rPr>
            </w:pPr>
            <w:r w:rsidRPr="00E316B0">
              <w:rPr>
                <w:sz w:val="20"/>
                <w:szCs w:val="20"/>
              </w:rPr>
              <w:t>40/60</w:t>
            </w:r>
          </w:p>
        </w:tc>
        <w:tc>
          <w:tcPr>
            <w:tcW w:w="1350" w:type="dxa"/>
            <w:vAlign w:val="center"/>
          </w:tcPr>
          <w:p w14:paraId="60C0C2FE" w14:textId="2B40EBCC" w:rsidR="00EE0FED" w:rsidRPr="00E316B0" w:rsidRDefault="00FD66F5" w:rsidP="00EE0FED">
            <w:pPr>
              <w:jc w:val="center"/>
              <w:rPr>
                <w:sz w:val="20"/>
                <w:szCs w:val="20"/>
              </w:rPr>
            </w:pPr>
            <w:r w:rsidRPr="00E316B0">
              <w:rPr>
                <w:sz w:val="20"/>
                <w:szCs w:val="20"/>
              </w:rPr>
              <w:t>9,600</w:t>
            </w:r>
          </w:p>
        </w:tc>
        <w:tc>
          <w:tcPr>
            <w:tcW w:w="1350" w:type="dxa"/>
          </w:tcPr>
          <w:p w14:paraId="5E0567A3" w14:textId="77777777" w:rsidR="00EE0FED" w:rsidRPr="00E316B0" w:rsidRDefault="00EE0FED" w:rsidP="003D6598">
            <w:pPr>
              <w:jc w:val="center"/>
              <w:rPr>
                <w:sz w:val="20"/>
                <w:szCs w:val="20"/>
              </w:rPr>
            </w:pPr>
            <w:r w:rsidRPr="00E316B0">
              <w:rPr>
                <w:sz w:val="20"/>
              </w:rPr>
              <w:t>No</w:t>
            </w:r>
          </w:p>
        </w:tc>
        <w:tc>
          <w:tcPr>
            <w:tcW w:w="2070" w:type="dxa"/>
          </w:tcPr>
          <w:p w14:paraId="1065AF23" w14:textId="77777777" w:rsidR="00EE0FED" w:rsidRPr="00E316B0" w:rsidRDefault="00B009DC" w:rsidP="003D6598">
            <w:pPr>
              <w:rPr>
                <w:sz w:val="20"/>
              </w:rPr>
            </w:pPr>
            <w:r w:rsidRPr="00E316B0">
              <w:rPr>
                <w:sz w:val="20"/>
              </w:rPr>
              <w:t>This form is optional for reporting into NHSN</w:t>
            </w:r>
          </w:p>
        </w:tc>
      </w:tr>
      <w:tr w:rsidR="003832AE" w:rsidRPr="00E316B0" w14:paraId="6A1C6EF8" w14:textId="77777777" w:rsidTr="00B009DC">
        <w:tc>
          <w:tcPr>
            <w:tcW w:w="4297" w:type="dxa"/>
            <w:tcBorders>
              <w:top w:val="single" w:sz="4" w:space="0" w:color="auto"/>
              <w:left w:val="single" w:sz="4" w:space="0" w:color="auto"/>
              <w:bottom w:val="single" w:sz="4" w:space="0" w:color="auto"/>
              <w:right w:val="single" w:sz="4" w:space="0" w:color="auto"/>
            </w:tcBorders>
            <w:shd w:val="clear" w:color="auto" w:fill="auto"/>
            <w:vAlign w:val="bottom"/>
          </w:tcPr>
          <w:p w14:paraId="1BD98E22" w14:textId="77777777" w:rsidR="003832AE" w:rsidRPr="00E316B0" w:rsidRDefault="003832AE" w:rsidP="003832AE">
            <w:pPr>
              <w:rPr>
                <w:color w:val="000000"/>
                <w:sz w:val="20"/>
                <w:szCs w:val="20"/>
              </w:rPr>
            </w:pPr>
            <w:r w:rsidRPr="00E316B0">
              <w:rPr>
                <w:sz w:val="20"/>
                <w:szCs w:val="20"/>
              </w:rPr>
              <w:t xml:space="preserve">57.404 Outpatient Procedure Component – SSI Denominator </w:t>
            </w:r>
          </w:p>
        </w:tc>
        <w:tc>
          <w:tcPr>
            <w:tcW w:w="2250" w:type="dxa"/>
            <w:vAlign w:val="center"/>
          </w:tcPr>
          <w:p w14:paraId="042E6DF8" w14:textId="0EFFB292" w:rsidR="003832AE" w:rsidRPr="00E316B0" w:rsidRDefault="00FD66F5" w:rsidP="003832AE">
            <w:pPr>
              <w:jc w:val="center"/>
              <w:rPr>
                <w:sz w:val="20"/>
                <w:szCs w:val="20"/>
              </w:rPr>
            </w:pPr>
            <w:r w:rsidRPr="00E316B0">
              <w:rPr>
                <w:sz w:val="20"/>
                <w:szCs w:val="20"/>
              </w:rPr>
              <w:t>5000</w:t>
            </w:r>
          </w:p>
        </w:tc>
        <w:tc>
          <w:tcPr>
            <w:tcW w:w="1620" w:type="dxa"/>
            <w:vAlign w:val="center"/>
          </w:tcPr>
          <w:p w14:paraId="043D7EBE" w14:textId="77777777" w:rsidR="003832AE" w:rsidRPr="00E316B0" w:rsidRDefault="003832AE" w:rsidP="003832AE">
            <w:pPr>
              <w:jc w:val="center"/>
              <w:rPr>
                <w:sz w:val="20"/>
                <w:szCs w:val="20"/>
              </w:rPr>
            </w:pPr>
            <w:r w:rsidRPr="00E316B0">
              <w:rPr>
                <w:sz w:val="20"/>
                <w:szCs w:val="20"/>
              </w:rPr>
              <w:t>540</w:t>
            </w:r>
          </w:p>
        </w:tc>
        <w:tc>
          <w:tcPr>
            <w:tcW w:w="1260" w:type="dxa"/>
            <w:tcBorders>
              <w:top w:val="nil"/>
              <w:left w:val="single" w:sz="4" w:space="0" w:color="auto"/>
              <w:bottom w:val="single" w:sz="4" w:space="0" w:color="auto"/>
              <w:right w:val="single" w:sz="4" w:space="0" w:color="auto"/>
            </w:tcBorders>
            <w:shd w:val="clear" w:color="auto" w:fill="auto"/>
            <w:vAlign w:val="center"/>
          </w:tcPr>
          <w:p w14:paraId="4633E29D" w14:textId="77777777" w:rsidR="003832AE" w:rsidRPr="00E316B0" w:rsidRDefault="003832AE" w:rsidP="003832AE">
            <w:pPr>
              <w:jc w:val="center"/>
              <w:rPr>
                <w:sz w:val="20"/>
                <w:szCs w:val="20"/>
              </w:rPr>
            </w:pPr>
            <w:r w:rsidRPr="00E316B0">
              <w:rPr>
                <w:sz w:val="20"/>
                <w:szCs w:val="20"/>
              </w:rPr>
              <w:t>10/60</w:t>
            </w:r>
          </w:p>
        </w:tc>
        <w:tc>
          <w:tcPr>
            <w:tcW w:w="1350" w:type="dxa"/>
            <w:vAlign w:val="center"/>
          </w:tcPr>
          <w:p w14:paraId="7C6B0078" w14:textId="77777777" w:rsidR="00FD66F5" w:rsidRPr="00E316B0" w:rsidRDefault="00FD66F5" w:rsidP="00FD66F5">
            <w:pPr>
              <w:jc w:val="center"/>
              <w:rPr>
                <w:color w:val="000000"/>
                <w:sz w:val="20"/>
                <w:szCs w:val="20"/>
              </w:rPr>
            </w:pPr>
            <w:r w:rsidRPr="00E316B0">
              <w:rPr>
                <w:color w:val="000000"/>
                <w:sz w:val="20"/>
                <w:szCs w:val="20"/>
              </w:rPr>
              <w:t xml:space="preserve">                450,000 </w:t>
            </w:r>
          </w:p>
          <w:p w14:paraId="4F898597" w14:textId="74F20F3E" w:rsidR="003832AE" w:rsidRPr="00E316B0" w:rsidRDefault="003832AE" w:rsidP="003832AE">
            <w:pPr>
              <w:jc w:val="center"/>
              <w:rPr>
                <w:sz w:val="20"/>
                <w:szCs w:val="20"/>
              </w:rPr>
            </w:pPr>
          </w:p>
        </w:tc>
        <w:tc>
          <w:tcPr>
            <w:tcW w:w="1350" w:type="dxa"/>
          </w:tcPr>
          <w:p w14:paraId="69D6C28D" w14:textId="77777777" w:rsidR="003832AE" w:rsidRPr="00E316B0" w:rsidRDefault="003832AE" w:rsidP="003D6598">
            <w:pPr>
              <w:jc w:val="center"/>
              <w:rPr>
                <w:sz w:val="20"/>
                <w:szCs w:val="20"/>
              </w:rPr>
            </w:pPr>
            <w:r w:rsidRPr="00E316B0">
              <w:rPr>
                <w:sz w:val="20"/>
              </w:rPr>
              <w:t>No</w:t>
            </w:r>
          </w:p>
        </w:tc>
        <w:tc>
          <w:tcPr>
            <w:tcW w:w="2070" w:type="dxa"/>
          </w:tcPr>
          <w:p w14:paraId="6EF28D1C" w14:textId="77777777" w:rsidR="003832AE" w:rsidRPr="00E316B0" w:rsidRDefault="003832AE" w:rsidP="003D6598">
            <w:pPr>
              <w:rPr>
                <w:sz w:val="20"/>
              </w:rPr>
            </w:pPr>
            <w:r w:rsidRPr="00E316B0">
              <w:rPr>
                <w:sz w:val="20"/>
              </w:rPr>
              <w:t>This form is required for Ambulatory Surgery Centers (ASC) that have state-based surgical site infection (SSI) surveillance reporting mandates. There are 35 states that have SSI reporting mandates.</w:t>
            </w:r>
          </w:p>
        </w:tc>
      </w:tr>
      <w:tr w:rsidR="003832AE" w:rsidRPr="00E316B0" w14:paraId="7563CEC2" w14:textId="77777777" w:rsidTr="00B009DC">
        <w:tc>
          <w:tcPr>
            <w:tcW w:w="4297" w:type="dxa"/>
            <w:tcBorders>
              <w:top w:val="nil"/>
              <w:left w:val="single" w:sz="4" w:space="0" w:color="auto"/>
              <w:bottom w:val="single" w:sz="4" w:space="0" w:color="auto"/>
              <w:right w:val="single" w:sz="4" w:space="0" w:color="auto"/>
            </w:tcBorders>
            <w:shd w:val="clear" w:color="auto" w:fill="auto"/>
            <w:vAlign w:val="bottom"/>
          </w:tcPr>
          <w:p w14:paraId="5FDA0D6A" w14:textId="77777777" w:rsidR="003832AE" w:rsidRPr="00E316B0" w:rsidRDefault="003832AE" w:rsidP="003832AE">
            <w:pPr>
              <w:rPr>
                <w:color w:val="000000"/>
                <w:sz w:val="20"/>
                <w:szCs w:val="20"/>
              </w:rPr>
            </w:pPr>
            <w:r w:rsidRPr="00E316B0">
              <w:rPr>
                <w:sz w:val="20"/>
                <w:szCs w:val="20"/>
              </w:rPr>
              <w:t>57.405 Outpatient Procedure Component - Surgical Site (SSI) Event</w:t>
            </w:r>
          </w:p>
        </w:tc>
        <w:tc>
          <w:tcPr>
            <w:tcW w:w="2250" w:type="dxa"/>
            <w:vAlign w:val="center"/>
          </w:tcPr>
          <w:p w14:paraId="4B4175DF" w14:textId="0F6F54DF" w:rsidR="003832AE" w:rsidRPr="00E316B0" w:rsidRDefault="00FD66F5" w:rsidP="003832AE">
            <w:pPr>
              <w:jc w:val="center"/>
              <w:rPr>
                <w:sz w:val="20"/>
                <w:szCs w:val="20"/>
              </w:rPr>
            </w:pPr>
            <w:r w:rsidRPr="00E316B0">
              <w:rPr>
                <w:sz w:val="20"/>
                <w:szCs w:val="20"/>
              </w:rPr>
              <w:t>5000</w:t>
            </w:r>
          </w:p>
        </w:tc>
        <w:tc>
          <w:tcPr>
            <w:tcW w:w="1620" w:type="dxa"/>
            <w:vAlign w:val="center"/>
          </w:tcPr>
          <w:p w14:paraId="2953C81A" w14:textId="77777777" w:rsidR="003832AE" w:rsidRPr="00E316B0" w:rsidRDefault="003832AE" w:rsidP="003832AE">
            <w:pPr>
              <w:jc w:val="center"/>
              <w:rPr>
                <w:sz w:val="20"/>
                <w:szCs w:val="20"/>
              </w:rPr>
            </w:pPr>
            <w:r w:rsidRPr="00E316B0">
              <w:rPr>
                <w:sz w:val="20"/>
                <w:szCs w:val="20"/>
              </w:rPr>
              <w:t>36</w:t>
            </w:r>
          </w:p>
        </w:tc>
        <w:tc>
          <w:tcPr>
            <w:tcW w:w="1260" w:type="dxa"/>
            <w:tcBorders>
              <w:top w:val="nil"/>
              <w:left w:val="single" w:sz="4" w:space="0" w:color="auto"/>
              <w:bottom w:val="single" w:sz="4" w:space="0" w:color="auto"/>
              <w:right w:val="single" w:sz="4" w:space="0" w:color="auto"/>
            </w:tcBorders>
            <w:shd w:val="clear" w:color="auto" w:fill="auto"/>
            <w:vAlign w:val="center"/>
          </w:tcPr>
          <w:p w14:paraId="0E3049FE" w14:textId="77777777" w:rsidR="003832AE" w:rsidRPr="00E316B0" w:rsidRDefault="003832AE" w:rsidP="003832AE">
            <w:pPr>
              <w:jc w:val="center"/>
              <w:rPr>
                <w:sz w:val="20"/>
                <w:szCs w:val="20"/>
              </w:rPr>
            </w:pPr>
            <w:r w:rsidRPr="00E316B0">
              <w:rPr>
                <w:sz w:val="20"/>
                <w:szCs w:val="20"/>
              </w:rPr>
              <w:t>35/60</w:t>
            </w:r>
          </w:p>
        </w:tc>
        <w:tc>
          <w:tcPr>
            <w:tcW w:w="1350" w:type="dxa"/>
            <w:vAlign w:val="center"/>
          </w:tcPr>
          <w:p w14:paraId="6D933FC1" w14:textId="3560D05C" w:rsidR="003832AE" w:rsidRPr="00E316B0" w:rsidRDefault="00FD66F5" w:rsidP="003832AE">
            <w:pPr>
              <w:jc w:val="center"/>
              <w:rPr>
                <w:sz w:val="20"/>
                <w:szCs w:val="20"/>
              </w:rPr>
            </w:pPr>
            <w:r w:rsidRPr="00E316B0">
              <w:rPr>
                <w:sz w:val="20"/>
                <w:szCs w:val="20"/>
              </w:rPr>
              <w:t>105,000</w:t>
            </w:r>
          </w:p>
        </w:tc>
        <w:tc>
          <w:tcPr>
            <w:tcW w:w="1350" w:type="dxa"/>
          </w:tcPr>
          <w:p w14:paraId="4501CEF1" w14:textId="77777777" w:rsidR="003832AE" w:rsidRPr="00E316B0" w:rsidRDefault="003832AE" w:rsidP="003D6598">
            <w:pPr>
              <w:jc w:val="center"/>
              <w:rPr>
                <w:sz w:val="20"/>
                <w:szCs w:val="20"/>
              </w:rPr>
            </w:pPr>
            <w:r w:rsidRPr="00E316B0">
              <w:rPr>
                <w:sz w:val="20"/>
              </w:rPr>
              <w:t>No</w:t>
            </w:r>
          </w:p>
        </w:tc>
        <w:tc>
          <w:tcPr>
            <w:tcW w:w="2070" w:type="dxa"/>
          </w:tcPr>
          <w:p w14:paraId="716CC8E4" w14:textId="77777777" w:rsidR="003832AE" w:rsidRPr="00E316B0" w:rsidRDefault="003832AE" w:rsidP="003D6598">
            <w:pPr>
              <w:rPr>
                <w:sz w:val="20"/>
              </w:rPr>
            </w:pPr>
            <w:r w:rsidRPr="00E316B0">
              <w:rPr>
                <w:sz w:val="20"/>
              </w:rPr>
              <w:t>This form is required for Ambulatory Surgery Centers (ASC) that have state-based surgical site infection (SSI) surveillance reporting mandates. There are 35 states that have SSI reporting mandates.</w:t>
            </w:r>
          </w:p>
        </w:tc>
      </w:tr>
      <w:tr w:rsidR="00281F69" w:rsidRPr="00E316B0" w14:paraId="645FD0BE" w14:textId="77777777" w:rsidTr="00B009DC">
        <w:tc>
          <w:tcPr>
            <w:tcW w:w="4297" w:type="dxa"/>
            <w:vAlign w:val="bottom"/>
          </w:tcPr>
          <w:p w14:paraId="10FFD31A" w14:textId="77777777" w:rsidR="00281F69" w:rsidRPr="00E316B0" w:rsidRDefault="00281F69" w:rsidP="00281F69">
            <w:pPr>
              <w:rPr>
                <w:color w:val="000000"/>
                <w:sz w:val="20"/>
                <w:szCs w:val="20"/>
              </w:rPr>
            </w:pPr>
            <w:r w:rsidRPr="00E316B0">
              <w:rPr>
                <w:color w:val="000000"/>
                <w:sz w:val="20"/>
                <w:szCs w:val="20"/>
              </w:rPr>
              <w:t>57.500 Outpatient Dialysis Center Practices Survey</w:t>
            </w:r>
          </w:p>
        </w:tc>
        <w:tc>
          <w:tcPr>
            <w:tcW w:w="2250" w:type="dxa"/>
            <w:vAlign w:val="center"/>
          </w:tcPr>
          <w:p w14:paraId="41525234" w14:textId="77777777" w:rsidR="00281F69" w:rsidRPr="00E316B0" w:rsidRDefault="00281F69" w:rsidP="00281F69">
            <w:pPr>
              <w:jc w:val="center"/>
              <w:rPr>
                <w:sz w:val="20"/>
                <w:szCs w:val="20"/>
              </w:rPr>
            </w:pPr>
            <w:r w:rsidRPr="00E316B0">
              <w:rPr>
                <w:sz w:val="20"/>
                <w:szCs w:val="20"/>
              </w:rPr>
              <w:t>7,000</w:t>
            </w:r>
          </w:p>
        </w:tc>
        <w:tc>
          <w:tcPr>
            <w:tcW w:w="1620" w:type="dxa"/>
            <w:vAlign w:val="center"/>
          </w:tcPr>
          <w:p w14:paraId="0E2872DB" w14:textId="77777777" w:rsidR="00281F69" w:rsidRPr="00E316B0" w:rsidRDefault="00281F69" w:rsidP="00281F69">
            <w:pPr>
              <w:jc w:val="center"/>
              <w:rPr>
                <w:sz w:val="20"/>
                <w:szCs w:val="20"/>
              </w:rPr>
            </w:pPr>
            <w:r w:rsidRPr="00E316B0">
              <w:rPr>
                <w:sz w:val="20"/>
                <w:szCs w:val="20"/>
              </w:rPr>
              <w:t>1</w:t>
            </w:r>
          </w:p>
        </w:tc>
        <w:tc>
          <w:tcPr>
            <w:tcW w:w="1260" w:type="dxa"/>
            <w:tcBorders>
              <w:top w:val="nil"/>
              <w:left w:val="single" w:sz="4" w:space="0" w:color="auto"/>
              <w:bottom w:val="single" w:sz="8" w:space="0" w:color="auto"/>
              <w:right w:val="single" w:sz="4" w:space="0" w:color="auto"/>
            </w:tcBorders>
            <w:shd w:val="clear" w:color="auto" w:fill="auto"/>
            <w:vAlign w:val="center"/>
          </w:tcPr>
          <w:p w14:paraId="40CAE67E" w14:textId="76E21469" w:rsidR="00281F69" w:rsidRPr="00E316B0" w:rsidRDefault="00281F69" w:rsidP="00281F69">
            <w:pPr>
              <w:jc w:val="center"/>
              <w:rPr>
                <w:sz w:val="20"/>
                <w:szCs w:val="20"/>
              </w:rPr>
            </w:pPr>
            <w:r w:rsidRPr="00E316B0">
              <w:rPr>
                <w:sz w:val="20"/>
                <w:szCs w:val="20"/>
              </w:rPr>
              <w:t>2.0</w:t>
            </w:r>
            <w:r w:rsidR="00FF252F" w:rsidRPr="00E316B0">
              <w:rPr>
                <w:sz w:val="20"/>
                <w:szCs w:val="20"/>
              </w:rPr>
              <w:t>5</w:t>
            </w:r>
          </w:p>
        </w:tc>
        <w:tc>
          <w:tcPr>
            <w:tcW w:w="1350" w:type="dxa"/>
            <w:vAlign w:val="center"/>
          </w:tcPr>
          <w:p w14:paraId="42F94CAF" w14:textId="25B7B345" w:rsidR="00281F69" w:rsidRPr="00E316B0" w:rsidRDefault="00281F69" w:rsidP="00FF252F">
            <w:pPr>
              <w:jc w:val="center"/>
              <w:rPr>
                <w:sz w:val="20"/>
                <w:szCs w:val="20"/>
              </w:rPr>
            </w:pPr>
            <w:r w:rsidRPr="00E316B0">
              <w:rPr>
                <w:sz w:val="20"/>
                <w:szCs w:val="20"/>
              </w:rPr>
              <w:t>14,</w:t>
            </w:r>
            <w:r w:rsidR="00FF252F" w:rsidRPr="00E316B0">
              <w:rPr>
                <w:sz w:val="20"/>
                <w:szCs w:val="20"/>
              </w:rPr>
              <w:t>350</w:t>
            </w:r>
          </w:p>
        </w:tc>
        <w:tc>
          <w:tcPr>
            <w:tcW w:w="1350" w:type="dxa"/>
          </w:tcPr>
          <w:p w14:paraId="70FFB867" w14:textId="48935648" w:rsidR="00281F69" w:rsidRPr="00E316B0" w:rsidRDefault="00281F69" w:rsidP="003D6598">
            <w:pPr>
              <w:jc w:val="center"/>
              <w:rPr>
                <w:sz w:val="20"/>
              </w:rPr>
            </w:pPr>
            <w:r w:rsidRPr="00E316B0">
              <w:rPr>
                <w:sz w:val="20"/>
              </w:rPr>
              <w:t>Yes</w:t>
            </w:r>
            <w:r w:rsidR="00F14605" w:rsidRPr="00E316B0">
              <w:rPr>
                <w:sz w:val="20"/>
              </w:rPr>
              <w:t>;</w:t>
            </w:r>
          </w:p>
          <w:p w14:paraId="1D5237AA" w14:textId="77777777" w:rsidR="00B46EB6" w:rsidRPr="00E316B0" w:rsidRDefault="00B46EB6" w:rsidP="003D6598">
            <w:pPr>
              <w:jc w:val="center"/>
              <w:rPr>
                <w:sz w:val="20"/>
                <w:szCs w:val="20"/>
              </w:rPr>
            </w:pPr>
            <w:r w:rsidRPr="00E316B0">
              <w:rPr>
                <w:sz w:val="20"/>
              </w:rPr>
              <w:t>ESRD QIP</w:t>
            </w:r>
          </w:p>
        </w:tc>
        <w:tc>
          <w:tcPr>
            <w:tcW w:w="2070" w:type="dxa"/>
          </w:tcPr>
          <w:p w14:paraId="762E2C20" w14:textId="77777777" w:rsidR="00281F69" w:rsidRPr="00E316B0" w:rsidRDefault="00281F69" w:rsidP="003D6598">
            <w:pPr>
              <w:rPr>
                <w:sz w:val="20"/>
                <w:szCs w:val="20"/>
              </w:rPr>
            </w:pPr>
          </w:p>
        </w:tc>
      </w:tr>
      <w:tr w:rsidR="005D6033" w:rsidRPr="00E316B0" w14:paraId="061D5975" w14:textId="77777777" w:rsidTr="00B009DC">
        <w:tc>
          <w:tcPr>
            <w:tcW w:w="4297" w:type="dxa"/>
            <w:vAlign w:val="bottom"/>
          </w:tcPr>
          <w:p w14:paraId="4AD7F272" w14:textId="77777777" w:rsidR="005D6033" w:rsidRPr="00E316B0" w:rsidRDefault="005D6033" w:rsidP="005D6033">
            <w:pPr>
              <w:rPr>
                <w:color w:val="000000"/>
                <w:sz w:val="20"/>
                <w:szCs w:val="20"/>
              </w:rPr>
            </w:pPr>
            <w:r w:rsidRPr="00E316B0">
              <w:rPr>
                <w:color w:val="000000"/>
                <w:sz w:val="20"/>
                <w:szCs w:val="20"/>
              </w:rPr>
              <w:t>57.501 Dialysis Monthly Reporting Plan</w:t>
            </w:r>
          </w:p>
        </w:tc>
        <w:tc>
          <w:tcPr>
            <w:tcW w:w="2250" w:type="dxa"/>
          </w:tcPr>
          <w:p w14:paraId="597CEF0E" w14:textId="77777777" w:rsidR="005D6033" w:rsidRPr="00E316B0" w:rsidRDefault="005D6033" w:rsidP="005D6033">
            <w:pPr>
              <w:jc w:val="center"/>
              <w:rPr>
                <w:sz w:val="20"/>
                <w:szCs w:val="20"/>
              </w:rPr>
            </w:pPr>
            <w:r w:rsidRPr="00E316B0">
              <w:rPr>
                <w:sz w:val="20"/>
                <w:szCs w:val="20"/>
              </w:rPr>
              <w:t>7,000</w:t>
            </w:r>
          </w:p>
        </w:tc>
        <w:tc>
          <w:tcPr>
            <w:tcW w:w="1620" w:type="dxa"/>
            <w:vAlign w:val="center"/>
          </w:tcPr>
          <w:p w14:paraId="28EBDEA7" w14:textId="77777777" w:rsidR="005D6033" w:rsidRPr="00E316B0" w:rsidRDefault="005D6033" w:rsidP="005D6033">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7BC97C17" w14:textId="77777777" w:rsidR="005D6033" w:rsidRPr="00E316B0" w:rsidRDefault="005D6033" w:rsidP="005D6033">
            <w:pPr>
              <w:jc w:val="center"/>
              <w:rPr>
                <w:sz w:val="20"/>
                <w:szCs w:val="20"/>
              </w:rPr>
            </w:pPr>
            <w:r w:rsidRPr="00E316B0">
              <w:rPr>
                <w:sz w:val="20"/>
                <w:szCs w:val="20"/>
              </w:rPr>
              <w:t>5/60</w:t>
            </w:r>
          </w:p>
        </w:tc>
        <w:tc>
          <w:tcPr>
            <w:tcW w:w="1350" w:type="dxa"/>
            <w:vAlign w:val="center"/>
          </w:tcPr>
          <w:p w14:paraId="7BAA6CDF" w14:textId="77777777" w:rsidR="005D6033" w:rsidRPr="00E316B0" w:rsidRDefault="005D6033" w:rsidP="005D6033">
            <w:pPr>
              <w:jc w:val="center"/>
              <w:rPr>
                <w:sz w:val="20"/>
                <w:szCs w:val="20"/>
              </w:rPr>
            </w:pPr>
            <w:r w:rsidRPr="00E316B0">
              <w:rPr>
                <w:sz w:val="20"/>
                <w:szCs w:val="20"/>
              </w:rPr>
              <w:t>7,000</w:t>
            </w:r>
          </w:p>
        </w:tc>
        <w:tc>
          <w:tcPr>
            <w:tcW w:w="1350" w:type="dxa"/>
          </w:tcPr>
          <w:p w14:paraId="541FA437" w14:textId="1AF34123" w:rsidR="005D6033" w:rsidRPr="00E316B0" w:rsidRDefault="005D6033" w:rsidP="003D6598">
            <w:pPr>
              <w:jc w:val="center"/>
              <w:rPr>
                <w:sz w:val="20"/>
              </w:rPr>
            </w:pPr>
            <w:r w:rsidRPr="00E316B0">
              <w:rPr>
                <w:sz w:val="20"/>
              </w:rPr>
              <w:t>Yes</w:t>
            </w:r>
            <w:r w:rsidR="00F14605" w:rsidRPr="00E316B0">
              <w:rPr>
                <w:sz w:val="20"/>
              </w:rPr>
              <w:t>;</w:t>
            </w:r>
          </w:p>
          <w:p w14:paraId="5CEBBFE6" w14:textId="77777777" w:rsidR="00B46EB6" w:rsidRPr="00E316B0" w:rsidRDefault="00B46EB6" w:rsidP="003D6598">
            <w:pPr>
              <w:jc w:val="center"/>
              <w:rPr>
                <w:sz w:val="20"/>
                <w:szCs w:val="20"/>
              </w:rPr>
            </w:pPr>
            <w:r w:rsidRPr="00E316B0">
              <w:rPr>
                <w:sz w:val="20"/>
              </w:rPr>
              <w:t>ESRD QIP</w:t>
            </w:r>
          </w:p>
        </w:tc>
        <w:tc>
          <w:tcPr>
            <w:tcW w:w="2070" w:type="dxa"/>
          </w:tcPr>
          <w:p w14:paraId="5B2DC64D" w14:textId="77777777" w:rsidR="005D6033" w:rsidRPr="00E316B0" w:rsidRDefault="005D6033" w:rsidP="003D6598">
            <w:pPr>
              <w:rPr>
                <w:sz w:val="20"/>
                <w:szCs w:val="20"/>
              </w:rPr>
            </w:pPr>
          </w:p>
        </w:tc>
      </w:tr>
      <w:tr w:rsidR="005D6033" w:rsidRPr="00E316B0" w14:paraId="0C863FBC" w14:textId="77777777" w:rsidTr="00B009DC">
        <w:tc>
          <w:tcPr>
            <w:tcW w:w="4297" w:type="dxa"/>
            <w:vAlign w:val="bottom"/>
          </w:tcPr>
          <w:p w14:paraId="2EFD9D0B" w14:textId="77777777" w:rsidR="005D6033" w:rsidRPr="00E316B0" w:rsidRDefault="005D6033" w:rsidP="005D6033">
            <w:pPr>
              <w:rPr>
                <w:color w:val="000000"/>
                <w:sz w:val="20"/>
                <w:szCs w:val="20"/>
              </w:rPr>
            </w:pPr>
            <w:r w:rsidRPr="00E316B0">
              <w:rPr>
                <w:color w:val="000000"/>
                <w:sz w:val="20"/>
                <w:szCs w:val="20"/>
              </w:rPr>
              <w:t>57.502 Dialysis Event</w:t>
            </w:r>
          </w:p>
        </w:tc>
        <w:tc>
          <w:tcPr>
            <w:tcW w:w="2250" w:type="dxa"/>
          </w:tcPr>
          <w:p w14:paraId="527E8A08" w14:textId="77777777" w:rsidR="005D6033" w:rsidRPr="00E316B0" w:rsidRDefault="005D6033" w:rsidP="005D6033">
            <w:pPr>
              <w:jc w:val="center"/>
              <w:rPr>
                <w:sz w:val="20"/>
                <w:szCs w:val="20"/>
              </w:rPr>
            </w:pPr>
            <w:r w:rsidRPr="00E316B0">
              <w:rPr>
                <w:sz w:val="20"/>
                <w:szCs w:val="20"/>
              </w:rPr>
              <w:t>7,000</w:t>
            </w:r>
          </w:p>
        </w:tc>
        <w:tc>
          <w:tcPr>
            <w:tcW w:w="1620" w:type="dxa"/>
            <w:vAlign w:val="center"/>
          </w:tcPr>
          <w:p w14:paraId="5B824958" w14:textId="77777777" w:rsidR="005D6033" w:rsidRPr="00E316B0" w:rsidRDefault="005D6033" w:rsidP="005D6033">
            <w:pPr>
              <w:jc w:val="center"/>
              <w:rPr>
                <w:sz w:val="20"/>
                <w:szCs w:val="20"/>
              </w:rPr>
            </w:pPr>
            <w:r w:rsidRPr="00E316B0">
              <w:rPr>
                <w:sz w:val="20"/>
                <w:szCs w:val="20"/>
              </w:rPr>
              <w:t>60</w:t>
            </w:r>
          </w:p>
        </w:tc>
        <w:tc>
          <w:tcPr>
            <w:tcW w:w="1260" w:type="dxa"/>
            <w:tcBorders>
              <w:top w:val="nil"/>
              <w:left w:val="single" w:sz="4" w:space="0" w:color="auto"/>
              <w:bottom w:val="single" w:sz="4" w:space="0" w:color="auto"/>
              <w:right w:val="single" w:sz="4" w:space="0" w:color="auto"/>
            </w:tcBorders>
            <w:shd w:val="clear" w:color="auto" w:fill="auto"/>
            <w:vAlign w:val="center"/>
          </w:tcPr>
          <w:p w14:paraId="30449926" w14:textId="77777777" w:rsidR="005D6033" w:rsidRPr="00E316B0" w:rsidRDefault="005D6033" w:rsidP="005D6033">
            <w:pPr>
              <w:jc w:val="center"/>
              <w:rPr>
                <w:sz w:val="20"/>
                <w:szCs w:val="20"/>
              </w:rPr>
            </w:pPr>
            <w:r w:rsidRPr="00E316B0">
              <w:rPr>
                <w:sz w:val="20"/>
                <w:szCs w:val="20"/>
              </w:rPr>
              <w:t>25/60</w:t>
            </w:r>
          </w:p>
        </w:tc>
        <w:tc>
          <w:tcPr>
            <w:tcW w:w="1350" w:type="dxa"/>
            <w:vAlign w:val="center"/>
          </w:tcPr>
          <w:p w14:paraId="52B41B06" w14:textId="77777777" w:rsidR="005D6033" w:rsidRPr="00E316B0" w:rsidRDefault="005D6033" w:rsidP="005D6033">
            <w:pPr>
              <w:jc w:val="center"/>
              <w:rPr>
                <w:sz w:val="20"/>
                <w:szCs w:val="20"/>
              </w:rPr>
            </w:pPr>
            <w:r w:rsidRPr="00E316B0">
              <w:rPr>
                <w:sz w:val="20"/>
                <w:szCs w:val="20"/>
              </w:rPr>
              <w:t>175,000</w:t>
            </w:r>
          </w:p>
        </w:tc>
        <w:tc>
          <w:tcPr>
            <w:tcW w:w="1350" w:type="dxa"/>
          </w:tcPr>
          <w:p w14:paraId="627D9550" w14:textId="3EFB580E" w:rsidR="005D6033" w:rsidRPr="00E316B0" w:rsidRDefault="005D6033" w:rsidP="003D6598">
            <w:pPr>
              <w:jc w:val="center"/>
              <w:rPr>
                <w:sz w:val="20"/>
              </w:rPr>
            </w:pPr>
            <w:r w:rsidRPr="00E316B0">
              <w:rPr>
                <w:sz w:val="20"/>
              </w:rPr>
              <w:t>Yes</w:t>
            </w:r>
            <w:r w:rsidR="00F14605" w:rsidRPr="00E316B0">
              <w:rPr>
                <w:sz w:val="20"/>
              </w:rPr>
              <w:t>;</w:t>
            </w:r>
          </w:p>
          <w:p w14:paraId="06D5F9A1" w14:textId="77777777" w:rsidR="00B46EB6" w:rsidRPr="00E316B0" w:rsidRDefault="00B46EB6" w:rsidP="003D6598">
            <w:pPr>
              <w:jc w:val="center"/>
              <w:rPr>
                <w:sz w:val="20"/>
                <w:szCs w:val="20"/>
              </w:rPr>
            </w:pPr>
            <w:r w:rsidRPr="00E316B0">
              <w:rPr>
                <w:sz w:val="20"/>
              </w:rPr>
              <w:t>ESRD QIP</w:t>
            </w:r>
          </w:p>
        </w:tc>
        <w:tc>
          <w:tcPr>
            <w:tcW w:w="2070" w:type="dxa"/>
          </w:tcPr>
          <w:p w14:paraId="59D6479D" w14:textId="77777777" w:rsidR="005D6033" w:rsidRPr="00E316B0" w:rsidRDefault="005D6033" w:rsidP="003D6598">
            <w:pPr>
              <w:rPr>
                <w:sz w:val="20"/>
                <w:szCs w:val="20"/>
              </w:rPr>
            </w:pPr>
          </w:p>
        </w:tc>
      </w:tr>
      <w:tr w:rsidR="005D6033" w:rsidRPr="00E316B0" w14:paraId="0DDC8550" w14:textId="77777777" w:rsidTr="00B009DC">
        <w:tc>
          <w:tcPr>
            <w:tcW w:w="4297" w:type="dxa"/>
            <w:vAlign w:val="bottom"/>
          </w:tcPr>
          <w:p w14:paraId="1547BFC7" w14:textId="77777777" w:rsidR="005D6033" w:rsidRPr="00E316B0" w:rsidRDefault="005D6033" w:rsidP="005D6033">
            <w:pPr>
              <w:rPr>
                <w:color w:val="000000"/>
                <w:sz w:val="20"/>
                <w:szCs w:val="20"/>
              </w:rPr>
            </w:pPr>
            <w:r w:rsidRPr="00E316B0">
              <w:rPr>
                <w:color w:val="000000"/>
                <w:sz w:val="20"/>
                <w:szCs w:val="20"/>
              </w:rPr>
              <w:t>57.503 Denominator for Outpatient Dialysis</w:t>
            </w:r>
          </w:p>
        </w:tc>
        <w:tc>
          <w:tcPr>
            <w:tcW w:w="2250" w:type="dxa"/>
          </w:tcPr>
          <w:p w14:paraId="7C94FCC5" w14:textId="77777777" w:rsidR="005D6033" w:rsidRPr="00E316B0" w:rsidRDefault="005D6033" w:rsidP="005D6033">
            <w:pPr>
              <w:jc w:val="center"/>
              <w:rPr>
                <w:sz w:val="20"/>
                <w:szCs w:val="20"/>
              </w:rPr>
            </w:pPr>
            <w:r w:rsidRPr="00E316B0">
              <w:rPr>
                <w:sz w:val="20"/>
                <w:szCs w:val="20"/>
              </w:rPr>
              <w:t>7,000</w:t>
            </w:r>
          </w:p>
        </w:tc>
        <w:tc>
          <w:tcPr>
            <w:tcW w:w="1620" w:type="dxa"/>
            <w:vAlign w:val="center"/>
          </w:tcPr>
          <w:p w14:paraId="7AB21CB4" w14:textId="77777777" w:rsidR="005D6033" w:rsidRPr="00E316B0" w:rsidRDefault="005D6033" w:rsidP="005D6033">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1E04316F" w14:textId="77777777" w:rsidR="005D6033" w:rsidRPr="00E316B0" w:rsidRDefault="005D6033" w:rsidP="005D6033">
            <w:pPr>
              <w:jc w:val="center"/>
              <w:rPr>
                <w:sz w:val="20"/>
                <w:szCs w:val="20"/>
              </w:rPr>
            </w:pPr>
            <w:r w:rsidRPr="00E316B0">
              <w:rPr>
                <w:sz w:val="20"/>
                <w:szCs w:val="20"/>
              </w:rPr>
              <w:t>10/60</w:t>
            </w:r>
          </w:p>
        </w:tc>
        <w:tc>
          <w:tcPr>
            <w:tcW w:w="1350" w:type="dxa"/>
            <w:vAlign w:val="center"/>
          </w:tcPr>
          <w:p w14:paraId="21E93589" w14:textId="77777777" w:rsidR="005D6033" w:rsidRPr="00E316B0" w:rsidRDefault="005D6033" w:rsidP="005D6033">
            <w:pPr>
              <w:jc w:val="center"/>
              <w:rPr>
                <w:sz w:val="20"/>
                <w:szCs w:val="20"/>
              </w:rPr>
            </w:pPr>
            <w:r w:rsidRPr="00E316B0">
              <w:rPr>
                <w:sz w:val="20"/>
                <w:szCs w:val="20"/>
              </w:rPr>
              <w:t>14,000</w:t>
            </w:r>
          </w:p>
        </w:tc>
        <w:tc>
          <w:tcPr>
            <w:tcW w:w="1350" w:type="dxa"/>
          </w:tcPr>
          <w:p w14:paraId="0AB783D1" w14:textId="097EFD9F" w:rsidR="005D6033" w:rsidRPr="00E316B0" w:rsidRDefault="005D6033" w:rsidP="003D6598">
            <w:pPr>
              <w:jc w:val="center"/>
              <w:rPr>
                <w:sz w:val="20"/>
              </w:rPr>
            </w:pPr>
            <w:r w:rsidRPr="00E316B0">
              <w:rPr>
                <w:sz w:val="20"/>
              </w:rPr>
              <w:t>Yes</w:t>
            </w:r>
            <w:r w:rsidR="00F14605" w:rsidRPr="00E316B0">
              <w:rPr>
                <w:sz w:val="20"/>
              </w:rPr>
              <w:t>;</w:t>
            </w:r>
          </w:p>
          <w:p w14:paraId="3D48A17F" w14:textId="77777777" w:rsidR="00B46EB6" w:rsidRPr="00E316B0" w:rsidRDefault="00B46EB6" w:rsidP="003D6598">
            <w:pPr>
              <w:jc w:val="center"/>
              <w:rPr>
                <w:sz w:val="20"/>
                <w:szCs w:val="20"/>
              </w:rPr>
            </w:pPr>
            <w:r w:rsidRPr="00E316B0">
              <w:rPr>
                <w:sz w:val="20"/>
              </w:rPr>
              <w:t>ESRD QIP</w:t>
            </w:r>
          </w:p>
        </w:tc>
        <w:tc>
          <w:tcPr>
            <w:tcW w:w="2070" w:type="dxa"/>
          </w:tcPr>
          <w:p w14:paraId="2668644C" w14:textId="77777777" w:rsidR="005D6033" w:rsidRPr="00E316B0" w:rsidRDefault="005D6033" w:rsidP="003D6598">
            <w:pPr>
              <w:rPr>
                <w:sz w:val="20"/>
                <w:szCs w:val="20"/>
              </w:rPr>
            </w:pPr>
          </w:p>
        </w:tc>
      </w:tr>
      <w:tr w:rsidR="00EE0FED" w:rsidRPr="00E316B0" w14:paraId="53AFBA5F" w14:textId="77777777" w:rsidTr="00B009DC">
        <w:tc>
          <w:tcPr>
            <w:tcW w:w="4297" w:type="dxa"/>
            <w:vAlign w:val="bottom"/>
          </w:tcPr>
          <w:p w14:paraId="5FF30F66" w14:textId="77777777" w:rsidR="00EE0FED" w:rsidRPr="00E316B0" w:rsidRDefault="00EE0FED" w:rsidP="00EE0FED">
            <w:pPr>
              <w:rPr>
                <w:color w:val="000000"/>
                <w:sz w:val="20"/>
                <w:szCs w:val="20"/>
              </w:rPr>
            </w:pPr>
            <w:r w:rsidRPr="00E316B0">
              <w:rPr>
                <w:color w:val="000000"/>
                <w:sz w:val="20"/>
                <w:szCs w:val="20"/>
              </w:rPr>
              <w:t>57.504 Prevention Process Measures Monthly Monitoring for Dialysis</w:t>
            </w:r>
          </w:p>
        </w:tc>
        <w:tc>
          <w:tcPr>
            <w:tcW w:w="2250" w:type="dxa"/>
            <w:vAlign w:val="center"/>
          </w:tcPr>
          <w:p w14:paraId="0AA2A4E2" w14:textId="77777777" w:rsidR="00EE0FED" w:rsidRPr="00E316B0" w:rsidRDefault="00EE0FED" w:rsidP="00EE0FED">
            <w:pPr>
              <w:jc w:val="center"/>
              <w:rPr>
                <w:sz w:val="20"/>
                <w:szCs w:val="20"/>
              </w:rPr>
            </w:pPr>
            <w:r w:rsidRPr="00E316B0">
              <w:rPr>
                <w:sz w:val="20"/>
                <w:szCs w:val="20"/>
              </w:rPr>
              <w:t>2,000</w:t>
            </w:r>
          </w:p>
        </w:tc>
        <w:tc>
          <w:tcPr>
            <w:tcW w:w="1620" w:type="dxa"/>
            <w:vAlign w:val="center"/>
          </w:tcPr>
          <w:p w14:paraId="1C9C2A00" w14:textId="77777777" w:rsidR="00EE0FED" w:rsidRPr="00E316B0" w:rsidRDefault="00EE0FED" w:rsidP="00EE0FED">
            <w:pPr>
              <w:jc w:val="center"/>
              <w:rPr>
                <w:sz w:val="20"/>
                <w:szCs w:val="20"/>
              </w:rPr>
            </w:pPr>
            <w:r w:rsidRPr="00E316B0">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2E0408CF" w14:textId="77777777" w:rsidR="00EE0FED" w:rsidRPr="00E316B0" w:rsidRDefault="00EE0FED" w:rsidP="00EE0FED">
            <w:pPr>
              <w:jc w:val="center"/>
              <w:rPr>
                <w:sz w:val="20"/>
                <w:szCs w:val="20"/>
              </w:rPr>
            </w:pPr>
            <w:r w:rsidRPr="00E316B0">
              <w:rPr>
                <w:sz w:val="20"/>
                <w:szCs w:val="20"/>
              </w:rPr>
              <w:t>1.25</w:t>
            </w:r>
          </w:p>
        </w:tc>
        <w:tc>
          <w:tcPr>
            <w:tcW w:w="1350" w:type="dxa"/>
            <w:vAlign w:val="center"/>
          </w:tcPr>
          <w:p w14:paraId="6BD2B9A0" w14:textId="77777777" w:rsidR="00EE0FED" w:rsidRPr="00E316B0" w:rsidRDefault="00EE0FED" w:rsidP="00EE0FED">
            <w:pPr>
              <w:jc w:val="center"/>
              <w:rPr>
                <w:sz w:val="20"/>
                <w:szCs w:val="20"/>
              </w:rPr>
            </w:pPr>
            <w:r w:rsidRPr="00E316B0">
              <w:rPr>
                <w:sz w:val="20"/>
                <w:szCs w:val="20"/>
              </w:rPr>
              <w:t>30,000</w:t>
            </w:r>
          </w:p>
        </w:tc>
        <w:tc>
          <w:tcPr>
            <w:tcW w:w="1350" w:type="dxa"/>
          </w:tcPr>
          <w:p w14:paraId="0E281375" w14:textId="77777777" w:rsidR="00EE0FED" w:rsidRPr="00E316B0" w:rsidRDefault="00EE0FED" w:rsidP="003D6598">
            <w:pPr>
              <w:jc w:val="center"/>
              <w:rPr>
                <w:sz w:val="20"/>
                <w:szCs w:val="20"/>
              </w:rPr>
            </w:pPr>
            <w:r w:rsidRPr="00E316B0">
              <w:rPr>
                <w:sz w:val="20"/>
              </w:rPr>
              <w:t>No</w:t>
            </w:r>
          </w:p>
        </w:tc>
        <w:tc>
          <w:tcPr>
            <w:tcW w:w="2070" w:type="dxa"/>
          </w:tcPr>
          <w:p w14:paraId="327F2B5F" w14:textId="77777777" w:rsidR="00EE0FED" w:rsidRPr="00E316B0" w:rsidRDefault="00913D2A" w:rsidP="003D6598">
            <w:pPr>
              <w:rPr>
                <w:sz w:val="20"/>
              </w:rPr>
            </w:pPr>
            <w:r w:rsidRPr="00E316B0">
              <w:rPr>
                <w:sz w:val="20"/>
              </w:rPr>
              <w:t xml:space="preserve">This form is required </w:t>
            </w:r>
            <w:r w:rsidR="00B009DC" w:rsidRPr="00E316B0">
              <w:rPr>
                <w:sz w:val="20"/>
              </w:rPr>
              <w:t xml:space="preserve">by NHSN only </w:t>
            </w:r>
            <w:r w:rsidRPr="00E316B0">
              <w:rPr>
                <w:sz w:val="20"/>
              </w:rPr>
              <w:t xml:space="preserve">when a dialysis facility reports </w:t>
            </w:r>
            <w:r w:rsidR="00B009DC" w:rsidRPr="00E316B0">
              <w:rPr>
                <w:sz w:val="20"/>
              </w:rPr>
              <w:t xml:space="preserve">flu data into NHSN </w:t>
            </w:r>
          </w:p>
        </w:tc>
      </w:tr>
      <w:tr w:rsidR="003832AE" w:rsidRPr="00E316B0" w14:paraId="2329E67C" w14:textId="77777777" w:rsidTr="00B009DC">
        <w:tc>
          <w:tcPr>
            <w:tcW w:w="4297" w:type="dxa"/>
            <w:vAlign w:val="bottom"/>
          </w:tcPr>
          <w:p w14:paraId="178DA6B5" w14:textId="77777777" w:rsidR="003832AE" w:rsidRPr="00E316B0" w:rsidRDefault="003832AE" w:rsidP="003832AE">
            <w:pPr>
              <w:rPr>
                <w:color w:val="000000"/>
                <w:sz w:val="20"/>
                <w:szCs w:val="20"/>
              </w:rPr>
            </w:pPr>
            <w:r w:rsidRPr="00E316B0">
              <w:rPr>
                <w:color w:val="000000"/>
                <w:sz w:val="20"/>
                <w:szCs w:val="20"/>
              </w:rPr>
              <w:t>57.505 Dialysis Patient Influenza Vaccination</w:t>
            </w:r>
          </w:p>
        </w:tc>
        <w:tc>
          <w:tcPr>
            <w:tcW w:w="2250" w:type="dxa"/>
            <w:shd w:val="clear" w:color="auto" w:fill="auto"/>
            <w:vAlign w:val="center"/>
          </w:tcPr>
          <w:p w14:paraId="30411937" w14:textId="77777777" w:rsidR="003832AE" w:rsidRPr="00E316B0" w:rsidRDefault="003832AE" w:rsidP="003832AE">
            <w:pPr>
              <w:jc w:val="center"/>
              <w:rPr>
                <w:sz w:val="20"/>
                <w:szCs w:val="20"/>
              </w:rPr>
            </w:pPr>
            <w:r w:rsidRPr="00E316B0">
              <w:rPr>
                <w:sz w:val="20"/>
                <w:szCs w:val="20"/>
              </w:rPr>
              <w:t>325</w:t>
            </w:r>
          </w:p>
        </w:tc>
        <w:tc>
          <w:tcPr>
            <w:tcW w:w="1620" w:type="dxa"/>
            <w:vAlign w:val="center"/>
          </w:tcPr>
          <w:p w14:paraId="4C7113F1" w14:textId="77777777" w:rsidR="003832AE" w:rsidRPr="00E316B0" w:rsidRDefault="003832AE" w:rsidP="003832AE">
            <w:pPr>
              <w:jc w:val="center"/>
              <w:rPr>
                <w:sz w:val="20"/>
                <w:szCs w:val="20"/>
              </w:rPr>
            </w:pPr>
            <w:r w:rsidRPr="00E316B0">
              <w:rPr>
                <w:sz w:val="20"/>
                <w:szCs w:val="20"/>
              </w:rPr>
              <w:t>75</w:t>
            </w:r>
          </w:p>
        </w:tc>
        <w:tc>
          <w:tcPr>
            <w:tcW w:w="1260" w:type="dxa"/>
            <w:tcBorders>
              <w:top w:val="nil"/>
              <w:left w:val="single" w:sz="4" w:space="0" w:color="auto"/>
              <w:bottom w:val="single" w:sz="4" w:space="0" w:color="auto"/>
              <w:right w:val="single" w:sz="4" w:space="0" w:color="auto"/>
            </w:tcBorders>
            <w:shd w:val="clear" w:color="auto" w:fill="auto"/>
            <w:vAlign w:val="center"/>
          </w:tcPr>
          <w:p w14:paraId="2916F0E6" w14:textId="77777777" w:rsidR="003832AE" w:rsidRPr="00E316B0" w:rsidRDefault="003832AE" w:rsidP="003832AE">
            <w:pPr>
              <w:jc w:val="center"/>
              <w:rPr>
                <w:sz w:val="20"/>
                <w:szCs w:val="20"/>
              </w:rPr>
            </w:pPr>
            <w:r w:rsidRPr="00E316B0">
              <w:rPr>
                <w:sz w:val="20"/>
                <w:szCs w:val="20"/>
              </w:rPr>
              <w:t>10/60</w:t>
            </w:r>
          </w:p>
        </w:tc>
        <w:tc>
          <w:tcPr>
            <w:tcW w:w="1350" w:type="dxa"/>
            <w:vAlign w:val="center"/>
          </w:tcPr>
          <w:p w14:paraId="7024740E" w14:textId="77777777" w:rsidR="003832AE" w:rsidRPr="00E316B0" w:rsidRDefault="003832AE" w:rsidP="003832AE">
            <w:pPr>
              <w:jc w:val="center"/>
              <w:rPr>
                <w:sz w:val="20"/>
                <w:szCs w:val="20"/>
              </w:rPr>
            </w:pPr>
            <w:r w:rsidRPr="00E316B0">
              <w:rPr>
                <w:sz w:val="20"/>
                <w:szCs w:val="20"/>
              </w:rPr>
              <w:t>4,063</w:t>
            </w:r>
          </w:p>
        </w:tc>
        <w:tc>
          <w:tcPr>
            <w:tcW w:w="1350" w:type="dxa"/>
          </w:tcPr>
          <w:p w14:paraId="41852862" w14:textId="77777777" w:rsidR="003832AE" w:rsidRPr="00E316B0" w:rsidRDefault="003832AE" w:rsidP="003D6598">
            <w:pPr>
              <w:jc w:val="center"/>
              <w:rPr>
                <w:sz w:val="20"/>
                <w:szCs w:val="20"/>
              </w:rPr>
            </w:pPr>
            <w:r w:rsidRPr="00E316B0">
              <w:rPr>
                <w:sz w:val="20"/>
              </w:rPr>
              <w:t>No</w:t>
            </w:r>
          </w:p>
        </w:tc>
        <w:tc>
          <w:tcPr>
            <w:tcW w:w="2070" w:type="dxa"/>
          </w:tcPr>
          <w:p w14:paraId="2C6B15A3" w14:textId="77777777" w:rsidR="003832AE" w:rsidRPr="00E316B0" w:rsidRDefault="003832AE" w:rsidP="003D6598">
            <w:pPr>
              <w:rPr>
                <w:sz w:val="20"/>
              </w:rPr>
            </w:pPr>
            <w:r w:rsidRPr="00E316B0">
              <w:rPr>
                <w:sz w:val="20"/>
              </w:rPr>
              <w:t xml:space="preserve">This form is required by NHSN only when a dialysis facility reports flu data into NHSN </w:t>
            </w:r>
          </w:p>
        </w:tc>
      </w:tr>
      <w:tr w:rsidR="003832AE" w:rsidRPr="00E316B0" w14:paraId="34B7155E" w14:textId="77777777" w:rsidTr="00B009DC">
        <w:tc>
          <w:tcPr>
            <w:tcW w:w="4297" w:type="dxa"/>
            <w:vAlign w:val="bottom"/>
          </w:tcPr>
          <w:p w14:paraId="197BD57A" w14:textId="77777777" w:rsidR="003832AE" w:rsidRPr="00E316B0" w:rsidRDefault="003832AE" w:rsidP="003832AE">
            <w:pPr>
              <w:rPr>
                <w:color w:val="000000"/>
                <w:sz w:val="20"/>
                <w:szCs w:val="20"/>
              </w:rPr>
            </w:pPr>
            <w:r w:rsidRPr="00E316B0">
              <w:rPr>
                <w:color w:val="000000"/>
                <w:sz w:val="20"/>
                <w:szCs w:val="20"/>
              </w:rPr>
              <w:t>57.506 Dialysis Patient Influenza Vaccination Denominator</w:t>
            </w:r>
          </w:p>
        </w:tc>
        <w:tc>
          <w:tcPr>
            <w:tcW w:w="2250" w:type="dxa"/>
            <w:shd w:val="clear" w:color="auto" w:fill="auto"/>
            <w:vAlign w:val="center"/>
          </w:tcPr>
          <w:p w14:paraId="3EB9662A" w14:textId="77777777" w:rsidR="003832AE" w:rsidRPr="00E316B0" w:rsidRDefault="003832AE" w:rsidP="003832AE">
            <w:pPr>
              <w:jc w:val="center"/>
              <w:rPr>
                <w:sz w:val="20"/>
                <w:szCs w:val="20"/>
              </w:rPr>
            </w:pPr>
            <w:r w:rsidRPr="00E316B0">
              <w:rPr>
                <w:sz w:val="20"/>
                <w:szCs w:val="20"/>
              </w:rPr>
              <w:t>325</w:t>
            </w:r>
          </w:p>
        </w:tc>
        <w:tc>
          <w:tcPr>
            <w:tcW w:w="1620" w:type="dxa"/>
            <w:vAlign w:val="center"/>
          </w:tcPr>
          <w:p w14:paraId="69911F9D" w14:textId="77777777" w:rsidR="003832AE" w:rsidRPr="00E316B0" w:rsidRDefault="003832AE" w:rsidP="003832AE">
            <w:pPr>
              <w:jc w:val="center"/>
              <w:rPr>
                <w:sz w:val="20"/>
                <w:szCs w:val="20"/>
              </w:rPr>
            </w:pPr>
            <w:r w:rsidRPr="00E316B0">
              <w:rPr>
                <w:sz w:val="20"/>
                <w:szCs w:val="20"/>
              </w:rPr>
              <w:t>5</w:t>
            </w:r>
          </w:p>
        </w:tc>
        <w:tc>
          <w:tcPr>
            <w:tcW w:w="1260" w:type="dxa"/>
            <w:tcBorders>
              <w:top w:val="nil"/>
              <w:left w:val="single" w:sz="4" w:space="0" w:color="auto"/>
              <w:bottom w:val="single" w:sz="4" w:space="0" w:color="auto"/>
              <w:right w:val="single" w:sz="4" w:space="0" w:color="auto"/>
            </w:tcBorders>
            <w:shd w:val="clear" w:color="auto" w:fill="auto"/>
            <w:vAlign w:val="center"/>
          </w:tcPr>
          <w:p w14:paraId="7F76B960" w14:textId="77777777" w:rsidR="003832AE" w:rsidRPr="00E316B0" w:rsidRDefault="003832AE" w:rsidP="003832AE">
            <w:pPr>
              <w:jc w:val="center"/>
              <w:rPr>
                <w:sz w:val="20"/>
                <w:szCs w:val="20"/>
              </w:rPr>
            </w:pPr>
            <w:r w:rsidRPr="00E316B0">
              <w:rPr>
                <w:sz w:val="20"/>
                <w:szCs w:val="20"/>
              </w:rPr>
              <w:t>10/60</w:t>
            </w:r>
          </w:p>
        </w:tc>
        <w:tc>
          <w:tcPr>
            <w:tcW w:w="1350" w:type="dxa"/>
            <w:vAlign w:val="center"/>
          </w:tcPr>
          <w:p w14:paraId="08B294EF" w14:textId="77777777" w:rsidR="003832AE" w:rsidRPr="00E316B0" w:rsidRDefault="003832AE" w:rsidP="003832AE">
            <w:pPr>
              <w:jc w:val="center"/>
              <w:rPr>
                <w:sz w:val="20"/>
                <w:szCs w:val="20"/>
              </w:rPr>
            </w:pPr>
            <w:r w:rsidRPr="00E316B0">
              <w:rPr>
                <w:sz w:val="20"/>
                <w:szCs w:val="20"/>
              </w:rPr>
              <w:t>271</w:t>
            </w:r>
          </w:p>
        </w:tc>
        <w:tc>
          <w:tcPr>
            <w:tcW w:w="1350" w:type="dxa"/>
          </w:tcPr>
          <w:p w14:paraId="46084E72" w14:textId="77777777" w:rsidR="003832AE" w:rsidRPr="00E316B0" w:rsidRDefault="003832AE" w:rsidP="003D6598">
            <w:pPr>
              <w:jc w:val="center"/>
              <w:rPr>
                <w:sz w:val="20"/>
                <w:szCs w:val="20"/>
              </w:rPr>
            </w:pPr>
            <w:r w:rsidRPr="00E316B0">
              <w:rPr>
                <w:sz w:val="20"/>
              </w:rPr>
              <w:t>No</w:t>
            </w:r>
          </w:p>
        </w:tc>
        <w:tc>
          <w:tcPr>
            <w:tcW w:w="2070" w:type="dxa"/>
          </w:tcPr>
          <w:p w14:paraId="47B6390A" w14:textId="77777777" w:rsidR="003832AE" w:rsidRPr="00E316B0" w:rsidRDefault="003832AE" w:rsidP="003D6598">
            <w:pPr>
              <w:rPr>
                <w:sz w:val="20"/>
              </w:rPr>
            </w:pPr>
            <w:r w:rsidRPr="00E316B0">
              <w:rPr>
                <w:sz w:val="20"/>
              </w:rPr>
              <w:t xml:space="preserve">This form is required by NHSN only when a dialysis facility reports flu data into NHSN </w:t>
            </w:r>
          </w:p>
        </w:tc>
      </w:tr>
      <w:tr w:rsidR="00EE0FED" w:rsidRPr="00E316B0" w14:paraId="651D79A6" w14:textId="77777777" w:rsidTr="00B009DC">
        <w:tc>
          <w:tcPr>
            <w:tcW w:w="4297" w:type="dxa"/>
            <w:vAlign w:val="bottom"/>
          </w:tcPr>
          <w:p w14:paraId="6EBB7DBA" w14:textId="77777777" w:rsidR="00EE0FED" w:rsidRPr="00E316B0" w:rsidRDefault="00EE0FED" w:rsidP="00B7329C">
            <w:pPr>
              <w:rPr>
                <w:color w:val="000000"/>
                <w:sz w:val="20"/>
                <w:szCs w:val="20"/>
              </w:rPr>
            </w:pPr>
            <w:r w:rsidRPr="00E316B0">
              <w:rPr>
                <w:color w:val="000000"/>
                <w:sz w:val="20"/>
                <w:szCs w:val="20"/>
              </w:rPr>
              <w:t>57.507 Home Dialysis Center Practices Survey</w:t>
            </w:r>
          </w:p>
        </w:tc>
        <w:tc>
          <w:tcPr>
            <w:tcW w:w="2250" w:type="dxa"/>
            <w:vAlign w:val="center"/>
          </w:tcPr>
          <w:p w14:paraId="29D34CD2" w14:textId="77777777" w:rsidR="00EE0FED" w:rsidRPr="00E316B0" w:rsidRDefault="00EE0FED" w:rsidP="00B7329C">
            <w:pPr>
              <w:jc w:val="center"/>
              <w:rPr>
                <w:sz w:val="20"/>
                <w:szCs w:val="20"/>
              </w:rPr>
            </w:pPr>
            <w:r w:rsidRPr="00E316B0">
              <w:rPr>
                <w:sz w:val="20"/>
                <w:szCs w:val="20"/>
              </w:rPr>
              <w:t>350</w:t>
            </w:r>
          </w:p>
        </w:tc>
        <w:tc>
          <w:tcPr>
            <w:tcW w:w="1620" w:type="dxa"/>
            <w:vAlign w:val="center"/>
          </w:tcPr>
          <w:p w14:paraId="2A36DEB2" w14:textId="77777777" w:rsidR="00EE0FED" w:rsidRPr="00E316B0" w:rsidRDefault="00EE0FED" w:rsidP="00B7329C">
            <w:pPr>
              <w:jc w:val="center"/>
              <w:rPr>
                <w:sz w:val="20"/>
                <w:szCs w:val="20"/>
              </w:rPr>
            </w:pPr>
            <w:r w:rsidRPr="00E316B0">
              <w:rPr>
                <w:sz w:val="20"/>
                <w:szCs w:val="20"/>
              </w:rPr>
              <w:t>1</w:t>
            </w:r>
          </w:p>
        </w:tc>
        <w:tc>
          <w:tcPr>
            <w:tcW w:w="1260" w:type="dxa"/>
            <w:tcBorders>
              <w:top w:val="nil"/>
              <w:left w:val="single" w:sz="4" w:space="0" w:color="auto"/>
              <w:bottom w:val="single" w:sz="8" w:space="0" w:color="auto"/>
              <w:right w:val="single" w:sz="4" w:space="0" w:color="auto"/>
            </w:tcBorders>
            <w:shd w:val="clear" w:color="auto" w:fill="auto"/>
            <w:vAlign w:val="center"/>
          </w:tcPr>
          <w:p w14:paraId="160A144E" w14:textId="77777777" w:rsidR="00EE0FED" w:rsidRPr="00E316B0" w:rsidRDefault="00EE0FED" w:rsidP="00B7329C">
            <w:pPr>
              <w:jc w:val="center"/>
              <w:rPr>
                <w:sz w:val="20"/>
                <w:szCs w:val="20"/>
              </w:rPr>
            </w:pPr>
            <w:r w:rsidRPr="00E316B0">
              <w:rPr>
                <w:sz w:val="20"/>
                <w:szCs w:val="20"/>
              </w:rPr>
              <w:t>30/60</w:t>
            </w:r>
          </w:p>
        </w:tc>
        <w:tc>
          <w:tcPr>
            <w:tcW w:w="1350" w:type="dxa"/>
            <w:vAlign w:val="center"/>
          </w:tcPr>
          <w:p w14:paraId="1BB9AC4F" w14:textId="77777777" w:rsidR="00EE0FED" w:rsidRPr="00E316B0" w:rsidRDefault="00EE0FED" w:rsidP="00B7329C">
            <w:pPr>
              <w:jc w:val="center"/>
              <w:rPr>
                <w:sz w:val="20"/>
                <w:szCs w:val="20"/>
              </w:rPr>
            </w:pPr>
            <w:r w:rsidRPr="00E316B0">
              <w:rPr>
                <w:sz w:val="20"/>
                <w:szCs w:val="20"/>
              </w:rPr>
              <w:t>175</w:t>
            </w:r>
          </w:p>
        </w:tc>
        <w:tc>
          <w:tcPr>
            <w:tcW w:w="1350" w:type="dxa"/>
          </w:tcPr>
          <w:p w14:paraId="3D14207A" w14:textId="4476CA68" w:rsidR="00EE0FED" w:rsidRPr="00E316B0" w:rsidRDefault="00EE0FED" w:rsidP="003D6598">
            <w:pPr>
              <w:jc w:val="center"/>
              <w:rPr>
                <w:sz w:val="20"/>
                <w:szCs w:val="20"/>
              </w:rPr>
            </w:pPr>
            <w:r w:rsidRPr="00E316B0">
              <w:rPr>
                <w:sz w:val="20"/>
                <w:szCs w:val="20"/>
              </w:rPr>
              <w:t>Yes</w:t>
            </w:r>
            <w:r w:rsidR="00F14605" w:rsidRPr="00E316B0">
              <w:rPr>
                <w:sz w:val="20"/>
                <w:szCs w:val="20"/>
              </w:rPr>
              <w:t>;</w:t>
            </w:r>
          </w:p>
          <w:p w14:paraId="482EB0A0" w14:textId="77777777" w:rsidR="00B46EB6" w:rsidRPr="00E316B0" w:rsidRDefault="00B46EB6" w:rsidP="003D6598">
            <w:pPr>
              <w:jc w:val="center"/>
              <w:rPr>
                <w:sz w:val="20"/>
                <w:szCs w:val="20"/>
              </w:rPr>
            </w:pPr>
            <w:r w:rsidRPr="00E316B0">
              <w:rPr>
                <w:sz w:val="20"/>
                <w:szCs w:val="20"/>
              </w:rPr>
              <w:t>ESRD QIP</w:t>
            </w:r>
          </w:p>
        </w:tc>
        <w:tc>
          <w:tcPr>
            <w:tcW w:w="2070" w:type="dxa"/>
          </w:tcPr>
          <w:p w14:paraId="423ACED4" w14:textId="77777777" w:rsidR="00EE0FED" w:rsidRPr="00E316B0" w:rsidRDefault="00EE0FED" w:rsidP="003D6598">
            <w:pPr>
              <w:rPr>
                <w:sz w:val="20"/>
                <w:szCs w:val="20"/>
              </w:rPr>
            </w:pPr>
          </w:p>
        </w:tc>
      </w:tr>
      <w:tr w:rsidR="00EE0FED" w:rsidRPr="00E316B0" w14:paraId="7B5437BA" w14:textId="77777777" w:rsidTr="00B009DC">
        <w:tc>
          <w:tcPr>
            <w:tcW w:w="4297" w:type="dxa"/>
          </w:tcPr>
          <w:p w14:paraId="36D0BEF4" w14:textId="77777777" w:rsidR="00EE0FED" w:rsidRPr="00E316B0" w:rsidRDefault="00EE0FED" w:rsidP="008067B1">
            <w:pPr>
              <w:pStyle w:val="NoSpacing"/>
              <w:rPr>
                <w:sz w:val="20"/>
                <w:szCs w:val="20"/>
              </w:rPr>
            </w:pPr>
          </w:p>
        </w:tc>
        <w:tc>
          <w:tcPr>
            <w:tcW w:w="5130" w:type="dxa"/>
            <w:gridSpan w:val="3"/>
          </w:tcPr>
          <w:p w14:paraId="013A74D4" w14:textId="77777777" w:rsidR="00EE0FED" w:rsidRPr="00E316B0" w:rsidRDefault="00EE0FED" w:rsidP="008067B1">
            <w:pPr>
              <w:pStyle w:val="NoSpacing"/>
              <w:rPr>
                <w:sz w:val="20"/>
                <w:szCs w:val="20"/>
              </w:rPr>
            </w:pPr>
            <w:r w:rsidRPr="00E316B0">
              <w:rPr>
                <w:b/>
                <w:sz w:val="20"/>
                <w:szCs w:val="20"/>
              </w:rPr>
              <w:t>Total Estimated Annual Burden (Hours)</w:t>
            </w:r>
          </w:p>
        </w:tc>
        <w:tc>
          <w:tcPr>
            <w:tcW w:w="1350" w:type="dxa"/>
            <w:vAlign w:val="bottom"/>
          </w:tcPr>
          <w:p w14:paraId="3AA0A8DB" w14:textId="13651BBC" w:rsidR="00EE0FED" w:rsidRPr="00E316B0" w:rsidRDefault="00D401E5" w:rsidP="00FF252F">
            <w:pPr>
              <w:jc w:val="center"/>
              <w:rPr>
                <w:b/>
                <w:color w:val="000000"/>
                <w:sz w:val="20"/>
                <w:szCs w:val="20"/>
              </w:rPr>
            </w:pPr>
            <w:r w:rsidRPr="00E316B0">
              <w:rPr>
                <w:b/>
                <w:color w:val="000000"/>
                <w:sz w:val="20"/>
                <w:szCs w:val="20"/>
              </w:rPr>
              <w:t>5</w:t>
            </w:r>
            <w:r w:rsidR="00246CC0" w:rsidRPr="00E316B0">
              <w:rPr>
                <w:b/>
                <w:color w:val="000000"/>
                <w:sz w:val="20"/>
                <w:szCs w:val="20"/>
              </w:rPr>
              <w:t>,</w:t>
            </w:r>
            <w:r w:rsidR="00FF252F" w:rsidRPr="00E316B0">
              <w:rPr>
                <w:b/>
                <w:color w:val="000000"/>
                <w:sz w:val="20"/>
                <w:szCs w:val="20"/>
              </w:rPr>
              <w:t>575,467</w:t>
            </w:r>
          </w:p>
        </w:tc>
        <w:tc>
          <w:tcPr>
            <w:tcW w:w="1350" w:type="dxa"/>
            <w:shd w:val="clear" w:color="auto" w:fill="000000" w:themeFill="text1"/>
          </w:tcPr>
          <w:p w14:paraId="407AAA1C" w14:textId="77777777" w:rsidR="00EE0FED" w:rsidRPr="00E316B0" w:rsidRDefault="00EE0FED" w:rsidP="003D6598">
            <w:pPr>
              <w:jc w:val="center"/>
              <w:rPr>
                <w:b/>
                <w:color w:val="000000"/>
                <w:sz w:val="20"/>
                <w:szCs w:val="20"/>
              </w:rPr>
            </w:pPr>
          </w:p>
        </w:tc>
        <w:tc>
          <w:tcPr>
            <w:tcW w:w="2070" w:type="dxa"/>
            <w:shd w:val="clear" w:color="auto" w:fill="000000" w:themeFill="text1"/>
          </w:tcPr>
          <w:p w14:paraId="3CDCBD3A" w14:textId="77777777" w:rsidR="00EE0FED" w:rsidRPr="00E316B0" w:rsidRDefault="00EE0FED" w:rsidP="003D6598">
            <w:pPr>
              <w:rPr>
                <w:b/>
                <w:color w:val="000000"/>
                <w:sz w:val="20"/>
                <w:szCs w:val="20"/>
              </w:rPr>
            </w:pPr>
          </w:p>
        </w:tc>
      </w:tr>
    </w:tbl>
    <w:p w14:paraId="68EADCB8" w14:textId="77777777" w:rsidR="007C3A46" w:rsidRPr="00E316B0" w:rsidRDefault="00992EBE" w:rsidP="00512D58">
      <w:pPr>
        <w:pStyle w:val="NoSpacing"/>
        <w:ind w:left="720" w:hanging="720"/>
        <w:rPr>
          <w:sz w:val="20"/>
        </w:rPr>
      </w:pPr>
      <w:r w:rsidRPr="00E316B0">
        <w:rPr>
          <w:sz w:val="20"/>
          <w:vertAlign w:val="superscript"/>
        </w:rPr>
        <w:t>a</w:t>
      </w:r>
      <w:r w:rsidRPr="00E316B0">
        <w:rPr>
          <w:sz w:val="20"/>
        </w:rPr>
        <w:t xml:space="preserve"> Columns may not total due to rounding.</w:t>
      </w:r>
    </w:p>
    <w:p w14:paraId="15226C51" w14:textId="77777777" w:rsidR="00F15E33" w:rsidRPr="00E316B0" w:rsidRDefault="00307E79" w:rsidP="00512D58">
      <w:pPr>
        <w:pStyle w:val="NoSpacing"/>
        <w:ind w:left="720" w:hanging="720"/>
      </w:pPr>
      <w:r w:rsidRPr="00E316B0">
        <w:rPr>
          <w:noProof/>
        </w:rPr>
        <mc:AlternateContent>
          <mc:Choice Requires="wps">
            <w:drawing>
              <wp:anchor distT="45720" distB="45720" distL="114300" distR="114300" simplePos="0" relativeHeight="251659264" behindDoc="0" locked="0" layoutInCell="1" allowOverlap="1" wp14:anchorId="57A94B77" wp14:editId="62913350">
                <wp:simplePos x="0" y="0"/>
                <wp:positionH relativeFrom="column">
                  <wp:posOffset>-175260</wp:posOffset>
                </wp:positionH>
                <wp:positionV relativeFrom="paragraph">
                  <wp:posOffset>111125</wp:posOffset>
                </wp:positionV>
                <wp:extent cx="6134735" cy="1605915"/>
                <wp:effectExtent l="0" t="0" r="1841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605915"/>
                        </a:xfrm>
                        <a:prstGeom prst="rect">
                          <a:avLst/>
                        </a:prstGeom>
                        <a:solidFill>
                          <a:srgbClr val="FFFFFF"/>
                        </a:solidFill>
                        <a:ln w="9525">
                          <a:solidFill>
                            <a:srgbClr val="000000"/>
                          </a:solidFill>
                          <a:miter lim="800000"/>
                          <a:headEnd/>
                          <a:tailEnd/>
                        </a:ln>
                      </wps:spPr>
                      <wps:txbx>
                        <w:txbxContent>
                          <w:p w14:paraId="0D357FCF" w14:textId="77777777" w:rsidR="00246CC0" w:rsidRPr="00E316B0" w:rsidRDefault="00246CC0" w:rsidP="00964947">
                            <w:pPr>
                              <w:rPr>
                                <w:sz w:val="20"/>
                                <w:u w:val="single"/>
                              </w:rPr>
                            </w:pPr>
                            <w:r w:rsidRPr="00E316B0">
                              <w:rPr>
                                <w:sz w:val="20"/>
                                <w:u w:val="single"/>
                              </w:rPr>
                              <w:t>CMS Program Definitions:</w:t>
                            </w:r>
                          </w:p>
                          <w:p w14:paraId="5874CEF0" w14:textId="77777777" w:rsidR="00246CC0" w:rsidRPr="00E316B0" w:rsidRDefault="00246CC0" w:rsidP="00964947">
                            <w:pPr>
                              <w:rPr>
                                <w:sz w:val="20"/>
                              </w:rPr>
                            </w:pPr>
                            <w:r w:rsidRPr="00E316B0">
                              <w:rPr>
                                <w:sz w:val="20"/>
                              </w:rPr>
                              <w:t>End-Stage Renal Disease (ESRD) Quality Incentive Program (QIP) - ESRD QIP</w:t>
                            </w:r>
                          </w:p>
                          <w:p w14:paraId="1433A382" w14:textId="41ED6F79" w:rsidR="00246CC0" w:rsidRPr="00E316B0" w:rsidRDefault="00246CC0" w:rsidP="00307E79">
                            <w:pPr>
                              <w:rPr>
                                <w:sz w:val="20"/>
                              </w:rPr>
                            </w:pPr>
                            <w:r w:rsidRPr="00E316B0">
                              <w:rPr>
                                <w:sz w:val="20"/>
                              </w:rPr>
                              <w:t>Hospital Inpatient Quality Reporting Program - IQR</w:t>
                            </w:r>
                          </w:p>
                          <w:p w14:paraId="1C146F4C" w14:textId="6CB71EAF" w:rsidR="00246CC0" w:rsidRPr="00E316B0" w:rsidRDefault="00246CC0" w:rsidP="00307E79">
                            <w:pPr>
                              <w:rPr>
                                <w:sz w:val="20"/>
                              </w:rPr>
                            </w:pPr>
                            <w:r w:rsidRPr="00E316B0">
                              <w:rPr>
                                <w:sz w:val="20"/>
                              </w:rPr>
                              <w:t>Hospital Outpatient Quality Reporting Program - OQR</w:t>
                            </w:r>
                          </w:p>
                          <w:p w14:paraId="56FE6B82" w14:textId="2DB6F102" w:rsidR="00246CC0" w:rsidRPr="00E316B0" w:rsidRDefault="00246CC0" w:rsidP="00964947">
                            <w:pPr>
                              <w:rPr>
                                <w:sz w:val="20"/>
                              </w:rPr>
                            </w:pPr>
                            <w:r w:rsidRPr="00E316B0">
                              <w:rPr>
                                <w:sz w:val="20"/>
                              </w:rPr>
                              <w:t>Long Term Care Hospital* Quality Reporting Program - LTCHQR</w:t>
                            </w:r>
                          </w:p>
                          <w:p w14:paraId="796F3D34" w14:textId="3DB11CFE" w:rsidR="00246CC0" w:rsidRPr="00E316B0" w:rsidRDefault="00246CC0" w:rsidP="00307E79">
                            <w:pPr>
                              <w:rPr>
                                <w:sz w:val="20"/>
                              </w:rPr>
                            </w:pPr>
                            <w:r w:rsidRPr="00E316B0">
                              <w:rPr>
                                <w:sz w:val="20"/>
                              </w:rPr>
                              <w:t>Inpatient Rehabilitation Facility Quality Reporting Program - IRFQR</w:t>
                            </w:r>
                          </w:p>
                          <w:p w14:paraId="3B8BF212" w14:textId="4C8226A8" w:rsidR="00246CC0" w:rsidRPr="00E316B0" w:rsidRDefault="00246CC0" w:rsidP="00307E79">
                            <w:pPr>
                              <w:rPr>
                                <w:sz w:val="20"/>
                              </w:rPr>
                            </w:pPr>
                            <w:r w:rsidRPr="00E316B0">
                              <w:rPr>
                                <w:sz w:val="20"/>
                              </w:rPr>
                              <w:t>Ambulatory Surgery Centers Quality Reporting Program - ASCQR</w:t>
                            </w:r>
                          </w:p>
                          <w:p w14:paraId="02D271E3" w14:textId="64D112EF" w:rsidR="00246CC0" w:rsidRPr="00E316B0" w:rsidRDefault="00246CC0" w:rsidP="00307E79">
                            <w:pPr>
                              <w:rPr>
                                <w:sz w:val="20"/>
                              </w:rPr>
                            </w:pPr>
                            <w:r w:rsidRPr="00E316B0">
                              <w:rPr>
                                <w:sz w:val="20"/>
                              </w:rPr>
                              <w:t>PPS-Exempt Cancer Hospital Quality Reporting Program - PCHQR</w:t>
                            </w:r>
                          </w:p>
                          <w:p w14:paraId="5E67C0AB" w14:textId="27F4641D" w:rsidR="00246CC0" w:rsidRPr="00E316B0" w:rsidRDefault="00246CC0" w:rsidP="00307E79">
                            <w:pPr>
                              <w:rPr>
                                <w:sz w:val="20"/>
                              </w:rPr>
                            </w:pPr>
                            <w:r w:rsidRPr="00E316B0">
                              <w:rPr>
                                <w:sz w:val="20"/>
                              </w:rPr>
                              <w:t>Inpatient Psychiatric Facility Quality Reporting Program - IPFQR</w:t>
                            </w:r>
                          </w:p>
                          <w:p w14:paraId="0284DA76" w14:textId="53FE152A" w:rsidR="00246CC0" w:rsidRPr="00307E79" w:rsidRDefault="00246CC0" w:rsidP="00307E79">
                            <w:pPr>
                              <w:rPr>
                                <w:sz w:val="20"/>
                              </w:rPr>
                            </w:pPr>
                            <w:r w:rsidRPr="00E316B0">
                              <w:rPr>
                                <w:sz w:val="20"/>
                              </w:rPr>
                              <w:t>Meaningful Use Stage 3- MU3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8pt;margin-top:8.75pt;width:483.05pt;height:1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">
                <v:textbox>
                  <w:txbxContent>
                    <w:p w14:paraId="0D357FCF" w14:textId="77777777" w:rsidR="00246CC0" w:rsidRPr="00E316B0" w:rsidRDefault="00246CC0" w:rsidP="00964947">
                      <w:pPr>
                        <w:rPr>
                          <w:sz w:val="20"/>
                          <w:u w:val="single"/>
                        </w:rPr>
                      </w:pPr>
                      <w:r w:rsidRPr="00E316B0">
                        <w:rPr>
                          <w:sz w:val="20"/>
                          <w:u w:val="single"/>
                        </w:rPr>
                        <w:t>CMS Program Definitions:</w:t>
                      </w:r>
                    </w:p>
                    <w:p w14:paraId="5874CEF0" w14:textId="77777777" w:rsidR="00246CC0" w:rsidRPr="00E316B0" w:rsidRDefault="00246CC0" w:rsidP="00964947">
                      <w:pPr>
                        <w:rPr>
                          <w:sz w:val="20"/>
                        </w:rPr>
                      </w:pPr>
                      <w:r w:rsidRPr="00E316B0">
                        <w:rPr>
                          <w:sz w:val="20"/>
                        </w:rPr>
                        <w:t>End-Stage Renal Disease (ESRD) Quality Incentive Program (QIP) - ESRD QIP</w:t>
                      </w:r>
                    </w:p>
                    <w:p w14:paraId="1433A382" w14:textId="41ED6F79" w:rsidR="00246CC0" w:rsidRPr="00E316B0" w:rsidRDefault="00246CC0" w:rsidP="00307E79">
                      <w:pPr>
                        <w:rPr>
                          <w:sz w:val="20"/>
                        </w:rPr>
                      </w:pPr>
                      <w:r w:rsidRPr="00E316B0">
                        <w:rPr>
                          <w:sz w:val="20"/>
                        </w:rPr>
                        <w:t>Hospital Inpatient Quality Reporting Program - IQR</w:t>
                      </w:r>
                    </w:p>
                    <w:p w14:paraId="1C146F4C" w14:textId="6CB71EAF" w:rsidR="00246CC0" w:rsidRPr="00E316B0" w:rsidRDefault="00246CC0" w:rsidP="00307E79">
                      <w:pPr>
                        <w:rPr>
                          <w:sz w:val="20"/>
                        </w:rPr>
                      </w:pPr>
                      <w:r w:rsidRPr="00E316B0">
                        <w:rPr>
                          <w:sz w:val="20"/>
                        </w:rPr>
                        <w:t>Hospital Outpatient Quality Reporting Program - OQR</w:t>
                      </w:r>
                    </w:p>
                    <w:p w14:paraId="56FE6B82" w14:textId="2DB6F102" w:rsidR="00246CC0" w:rsidRPr="00E316B0" w:rsidRDefault="00246CC0" w:rsidP="00964947">
                      <w:pPr>
                        <w:rPr>
                          <w:sz w:val="20"/>
                        </w:rPr>
                      </w:pPr>
                      <w:r w:rsidRPr="00E316B0">
                        <w:rPr>
                          <w:sz w:val="20"/>
                        </w:rPr>
                        <w:t>Long Term Care Hospital* Quality Reporting Program - LTCHQR</w:t>
                      </w:r>
                    </w:p>
                    <w:p w14:paraId="796F3D34" w14:textId="3DB11CFE" w:rsidR="00246CC0" w:rsidRPr="00E316B0" w:rsidRDefault="00246CC0" w:rsidP="00307E79">
                      <w:pPr>
                        <w:rPr>
                          <w:sz w:val="20"/>
                        </w:rPr>
                      </w:pPr>
                      <w:r w:rsidRPr="00E316B0">
                        <w:rPr>
                          <w:sz w:val="20"/>
                        </w:rPr>
                        <w:t>Inpatient Rehabilitation Facility Quality Reporting Program - IRFQR</w:t>
                      </w:r>
                    </w:p>
                    <w:p w14:paraId="3B8BF212" w14:textId="4C8226A8" w:rsidR="00246CC0" w:rsidRPr="00E316B0" w:rsidRDefault="00246CC0" w:rsidP="00307E79">
                      <w:pPr>
                        <w:rPr>
                          <w:sz w:val="20"/>
                        </w:rPr>
                      </w:pPr>
                      <w:r w:rsidRPr="00E316B0">
                        <w:rPr>
                          <w:sz w:val="20"/>
                        </w:rPr>
                        <w:t>Ambulatory Surgery Centers Quality Reporting Program - ASCQR</w:t>
                      </w:r>
                    </w:p>
                    <w:p w14:paraId="02D271E3" w14:textId="64D112EF" w:rsidR="00246CC0" w:rsidRPr="00E316B0" w:rsidRDefault="00246CC0" w:rsidP="00307E79">
                      <w:pPr>
                        <w:rPr>
                          <w:sz w:val="20"/>
                        </w:rPr>
                      </w:pPr>
                      <w:r w:rsidRPr="00E316B0">
                        <w:rPr>
                          <w:sz w:val="20"/>
                        </w:rPr>
                        <w:t>PPS-Exempt Cancer Hospital Quality Reporting Program - PCHQR</w:t>
                      </w:r>
                    </w:p>
                    <w:p w14:paraId="5E67C0AB" w14:textId="27F4641D" w:rsidR="00246CC0" w:rsidRPr="00E316B0" w:rsidRDefault="00246CC0" w:rsidP="00307E79">
                      <w:pPr>
                        <w:rPr>
                          <w:sz w:val="20"/>
                        </w:rPr>
                      </w:pPr>
                      <w:r w:rsidRPr="00E316B0">
                        <w:rPr>
                          <w:sz w:val="20"/>
                        </w:rPr>
                        <w:t>Inpatient Psychiatric Facility Quality Reporting Program - IPFQR</w:t>
                      </w:r>
                    </w:p>
                    <w:p w14:paraId="0284DA76" w14:textId="53FE152A" w:rsidR="00246CC0" w:rsidRPr="00307E79" w:rsidRDefault="00246CC0" w:rsidP="00307E79">
                      <w:pPr>
                        <w:rPr>
                          <w:sz w:val="20"/>
                        </w:rPr>
                      </w:pPr>
                      <w:r w:rsidRPr="00E316B0">
                        <w:rPr>
                          <w:sz w:val="20"/>
                        </w:rPr>
                        <w:t>Meaningful Use Stage 3- MU3</w:t>
                      </w:r>
                    </w:p>
                  </w:txbxContent>
                </v:textbox>
                <w10:wrap type="square"/>
              </v:shape>
            </w:pict>
          </mc:Fallback>
        </mc:AlternateContent>
      </w:r>
    </w:p>
    <w:p w14:paraId="64A2215C" w14:textId="77777777" w:rsidR="00964947" w:rsidRDefault="00964947" w:rsidP="00512D58">
      <w:pPr>
        <w:pStyle w:val="NoSpacing"/>
        <w:ind w:left="720" w:hanging="720"/>
        <w:sectPr w:rsidR="00964947" w:rsidSect="00F15E33">
          <w:pgSz w:w="15840" w:h="12240" w:orient="landscape"/>
          <w:pgMar w:top="1440" w:right="1440" w:bottom="1440" w:left="1440" w:header="720" w:footer="720" w:gutter="0"/>
          <w:cols w:space="720"/>
          <w:docGrid w:linePitch="360"/>
        </w:sectPr>
      </w:pPr>
    </w:p>
    <w:p w14:paraId="3AE6C0A1" w14:textId="77777777" w:rsidR="007C3A46" w:rsidRPr="00CA0C96" w:rsidRDefault="007C3A46" w:rsidP="00512D58">
      <w:pPr>
        <w:pStyle w:val="NoSpacing"/>
        <w:ind w:left="720" w:hanging="720"/>
        <w:rPr>
          <w:b/>
        </w:rPr>
      </w:pPr>
      <w:r w:rsidRPr="00CA0C96">
        <w:rPr>
          <w:b/>
        </w:rPr>
        <w:t>B.</w:t>
      </w:r>
      <w:r w:rsidRPr="00CA0C96">
        <w:rPr>
          <w:b/>
        </w:rPr>
        <w:tab/>
      </w:r>
      <w:r w:rsidRPr="004749E8">
        <w:rPr>
          <w:b/>
        </w:rPr>
        <w:t>Estimates of Annualized Costs</w:t>
      </w:r>
    </w:p>
    <w:p w14:paraId="4178C425" w14:textId="77777777" w:rsidR="007C3A46" w:rsidRDefault="007C3A46" w:rsidP="007C3A46">
      <w:pPr>
        <w:pStyle w:val="NoSpacing"/>
        <w:ind w:firstLine="720"/>
      </w:pPr>
      <w:r w:rsidRPr="007C3A46">
        <w:t>The average salary of the professional discipline that is expected to perform surveillance has been used in the calculations of burden and is based on data from the Department of Labor, Bu</w:t>
      </w:r>
      <w:r w:rsidR="00784FFD">
        <w:t xml:space="preserve">reau of Labor &amp; Statistics, </w:t>
      </w:r>
      <w:r w:rsidR="001F2E4B">
        <w:t>201</w:t>
      </w:r>
      <w:r w:rsidR="004749E8">
        <w:t>5</w:t>
      </w:r>
      <w:r w:rsidRPr="007C3A46">
        <w:t>. Those most likely to complete this surveillance are health practitioners at a mid</w:t>
      </w:r>
      <w:r w:rsidR="001A28B2">
        <w:t xml:space="preserve"> (50</w:t>
      </w:r>
      <w:r w:rsidR="001A28B2" w:rsidRPr="001A28B2">
        <w:rPr>
          <w:vertAlign w:val="superscript"/>
        </w:rPr>
        <w:t>th</w:t>
      </w:r>
      <w:r w:rsidR="001A28B2">
        <w:t xml:space="preserve"> percentile average wage)</w:t>
      </w:r>
      <w:r w:rsidRPr="007C3A46">
        <w:t xml:space="preserve"> or senior</w:t>
      </w:r>
      <w:r w:rsidR="001A28B2">
        <w:t xml:space="preserve"> (75</w:t>
      </w:r>
      <w:r w:rsidR="001A28B2" w:rsidRPr="001A28B2">
        <w:rPr>
          <w:vertAlign w:val="superscript"/>
        </w:rPr>
        <w:t>th</w:t>
      </w:r>
      <w:r w:rsidR="001A28B2">
        <w:t xml:space="preserve"> percentile average wage)</w:t>
      </w:r>
      <w:r w:rsidRPr="007C3A46">
        <w:t xml:space="preserve"> level. Those personnel and their estimated hourly wages are shown below.</w:t>
      </w:r>
    </w:p>
    <w:p w14:paraId="5109893F" w14:textId="77777777" w:rsidR="007C3A46" w:rsidRDefault="007C3A46" w:rsidP="007C3A46">
      <w:pPr>
        <w:pStyle w:val="NoSpacing"/>
        <w:ind w:firstLine="720"/>
      </w:pPr>
    </w:p>
    <w:tbl>
      <w:tblPr>
        <w:tblW w:w="9175" w:type="dxa"/>
        <w:tblBorders>
          <w:top w:val="single" w:sz="4" w:space="0" w:color="auto"/>
          <w:left w:val="single" w:sz="4" w:space="0" w:color="auto"/>
          <w:right w:val="single" w:sz="4" w:space="0" w:color="auto"/>
          <w:insideH w:val="dotted" w:sz="4" w:space="0" w:color="auto"/>
        </w:tblBorders>
        <w:tblLook w:val="04A0" w:firstRow="1" w:lastRow="0" w:firstColumn="1" w:lastColumn="0" w:noHBand="0" w:noVBand="1"/>
      </w:tblPr>
      <w:tblGrid>
        <w:gridCol w:w="5868"/>
        <w:gridCol w:w="1530"/>
        <w:gridCol w:w="1777"/>
      </w:tblGrid>
      <w:tr w:rsidR="007C3A46" w:rsidRPr="00D12E0B" w14:paraId="226389CE" w14:textId="77777777" w:rsidTr="004749E8">
        <w:trPr>
          <w:trHeight w:val="255"/>
        </w:trPr>
        <w:tc>
          <w:tcPr>
            <w:tcW w:w="9175" w:type="dxa"/>
            <w:gridSpan w:val="3"/>
            <w:tcBorders>
              <w:top w:val="single" w:sz="4" w:space="0" w:color="auto"/>
              <w:bottom w:val="single" w:sz="4" w:space="0" w:color="auto"/>
            </w:tcBorders>
            <w:shd w:val="clear" w:color="auto" w:fill="auto"/>
            <w:noWrap/>
            <w:vAlign w:val="bottom"/>
            <w:hideMark/>
          </w:tcPr>
          <w:p w14:paraId="75E30C80" w14:textId="77777777" w:rsidR="007C3A46" w:rsidRPr="008F67DE" w:rsidRDefault="007C3A46" w:rsidP="004749E8">
            <w:pPr>
              <w:rPr>
                <w:b/>
              </w:rPr>
            </w:pPr>
            <w:r w:rsidRPr="008F67DE">
              <w:rPr>
                <w:b/>
              </w:rPr>
              <w:t>20</w:t>
            </w:r>
            <w:r w:rsidR="00393E97">
              <w:rPr>
                <w:b/>
              </w:rPr>
              <w:t>1</w:t>
            </w:r>
            <w:r w:rsidR="004749E8">
              <w:rPr>
                <w:b/>
              </w:rPr>
              <w:t>5</w:t>
            </w:r>
            <w:r w:rsidRPr="008F67DE">
              <w:rPr>
                <w:b/>
              </w:rPr>
              <w:t xml:space="preserve"> Department Of Labor Salary Estimates</w:t>
            </w:r>
          </w:p>
        </w:tc>
      </w:tr>
      <w:tr w:rsidR="007C3A46" w:rsidRPr="00D12E0B" w14:paraId="04A92F6E" w14:textId="77777777" w:rsidTr="004749E8">
        <w:trPr>
          <w:trHeight w:val="255"/>
        </w:trPr>
        <w:tc>
          <w:tcPr>
            <w:tcW w:w="5868" w:type="dxa"/>
            <w:tcBorders>
              <w:top w:val="single" w:sz="4" w:space="0" w:color="auto"/>
              <w:bottom w:val="dotted" w:sz="4" w:space="0" w:color="auto"/>
              <w:right w:val="dotted" w:sz="4" w:space="0" w:color="auto"/>
            </w:tcBorders>
            <w:shd w:val="clear" w:color="auto" w:fill="auto"/>
            <w:noWrap/>
            <w:vAlign w:val="bottom"/>
            <w:hideMark/>
          </w:tcPr>
          <w:p w14:paraId="5FAA6EB0" w14:textId="77777777" w:rsidR="007C3A46" w:rsidRPr="00C83A1D" w:rsidRDefault="007C3A46" w:rsidP="007C3A46">
            <w:pPr>
              <w:rPr>
                <w:b/>
              </w:rPr>
            </w:pPr>
            <w:r w:rsidRPr="00C83A1D">
              <w:rPr>
                <w:b/>
              </w:rPr>
              <w:t>Professional Labor Category</w:t>
            </w:r>
          </w:p>
        </w:tc>
        <w:tc>
          <w:tcPr>
            <w:tcW w:w="153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28654163" w14:textId="77777777" w:rsidR="007C3A46" w:rsidRPr="00C83A1D" w:rsidRDefault="007C3A46" w:rsidP="007C3A46">
            <w:pPr>
              <w:rPr>
                <w:b/>
              </w:rPr>
            </w:pPr>
            <w:r w:rsidRPr="00C83A1D">
              <w:rPr>
                <w:b/>
              </w:rPr>
              <w:t>Percentile</w:t>
            </w:r>
          </w:p>
        </w:tc>
        <w:tc>
          <w:tcPr>
            <w:tcW w:w="1777" w:type="dxa"/>
            <w:tcBorders>
              <w:top w:val="single" w:sz="4" w:space="0" w:color="auto"/>
              <w:left w:val="dotted" w:sz="4" w:space="0" w:color="auto"/>
              <w:bottom w:val="dotted" w:sz="4" w:space="0" w:color="auto"/>
            </w:tcBorders>
            <w:shd w:val="clear" w:color="auto" w:fill="auto"/>
            <w:noWrap/>
            <w:vAlign w:val="bottom"/>
            <w:hideMark/>
          </w:tcPr>
          <w:p w14:paraId="4F8A3893" w14:textId="77777777" w:rsidR="007C3A46" w:rsidRPr="00C83A1D" w:rsidRDefault="007C3A46" w:rsidP="007C3A46">
            <w:pPr>
              <w:jc w:val="right"/>
              <w:rPr>
                <w:b/>
              </w:rPr>
            </w:pPr>
            <w:r w:rsidRPr="00C83A1D">
              <w:rPr>
                <w:b/>
              </w:rPr>
              <w:t>Hourly Wage</w:t>
            </w:r>
          </w:p>
        </w:tc>
      </w:tr>
      <w:tr w:rsidR="007224E1" w:rsidRPr="00D12E0B" w14:paraId="36F5C70D"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14:paraId="698D4222" w14:textId="77777777" w:rsidR="007224E1" w:rsidRPr="008F67DE" w:rsidRDefault="007224E1" w:rsidP="00DC2A6C">
            <w:r w:rsidRPr="008F67DE">
              <w:t>Infection Preventionist RN</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B2F14E0" w14:textId="77777777" w:rsidR="007224E1" w:rsidRPr="008F67DE" w:rsidRDefault="007224E1" w:rsidP="00DC2A6C">
            <w:r w:rsidRPr="008F67DE">
              <w:t>75th</w:t>
            </w:r>
          </w:p>
        </w:tc>
        <w:tc>
          <w:tcPr>
            <w:tcW w:w="1777" w:type="dxa"/>
            <w:tcBorders>
              <w:top w:val="dotted" w:sz="4" w:space="0" w:color="auto"/>
              <w:left w:val="dotted" w:sz="4" w:space="0" w:color="auto"/>
              <w:bottom w:val="dotted" w:sz="4" w:space="0" w:color="auto"/>
            </w:tcBorders>
            <w:shd w:val="clear" w:color="auto" w:fill="auto"/>
            <w:noWrap/>
            <w:vAlign w:val="bottom"/>
          </w:tcPr>
          <w:p w14:paraId="0840BF41" w14:textId="77777777" w:rsidR="007224E1" w:rsidRPr="007224E1" w:rsidRDefault="007224E1" w:rsidP="004749E8">
            <w:pPr>
              <w:jc w:val="right"/>
            </w:pPr>
            <w:r w:rsidRPr="007224E1">
              <w:t>$</w:t>
            </w:r>
            <w:r w:rsidR="004749E8">
              <w:t>39.66</w:t>
            </w:r>
          </w:p>
        </w:tc>
      </w:tr>
      <w:tr w:rsidR="007224E1" w:rsidRPr="00D12E0B" w14:paraId="1C695446"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14:paraId="0DE21E89" w14:textId="77777777" w:rsidR="007224E1" w:rsidRPr="008F67DE" w:rsidRDefault="00A2028A" w:rsidP="00DC2A6C">
            <w:r>
              <w:t>Medical/</w:t>
            </w:r>
            <w:r w:rsidR="007224E1" w:rsidRPr="008F67DE">
              <w:t>Clinical Laboratory Technologist</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6BA14F5" w14:textId="77777777" w:rsidR="007224E1" w:rsidRPr="008F67DE" w:rsidRDefault="007224E1" w:rsidP="00DC2A6C">
            <w:r w:rsidRPr="008F67DE">
              <w:t>75th</w:t>
            </w:r>
          </w:p>
        </w:tc>
        <w:tc>
          <w:tcPr>
            <w:tcW w:w="1777" w:type="dxa"/>
            <w:tcBorders>
              <w:top w:val="dotted" w:sz="4" w:space="0" w:color="auto"/>
              <w:left w:val="dotted" w:sz="4" w:space="0" w:color="auto"/>
              <w:bottom w:val="dotted" w:sz="4" w:space="0" w:color="auto"/>
            </w:tcBorders>
            <w:shd w:val="clear" w:color="auto" w:fill="auto"/>
            <w:noWrap/>
            <w:vAlign w:val="bottom"/>
          </w:tcPr>
          <w:p w14:paraId="1BC2D4C5" w14:textId="77777777" w:rsidR="007224E1" w:rsidRPr="007657BE" w:rsidRDefault="007224E1" w:rsidP="004749E8">
            <w:pPr>
              <w:jc w:val="right"/>
              <w:rPr>
                <w:highlight w:val="yellow"/>
              </w:rPr>
            </w:pPr>
            <w:r w:rsidRPr="007657BE">
              <w:t>$</w:t>
            </w:r>
            <w:r w:rsidR="007657BE" w:rsidRPr="007657BE">
              <w:t>34.</w:t>
            </w:r>
            <w:r w:rsidR="004749E8">
              <w:t>99</w:t>
            </w:r>
          </w:p>
        </w:tc>
      </w:tr>
      <w:tr w:rsidR="007224E1" w:rsidRPr="00D12E0B" w14:paraId="5F735E11"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14:paraId="0FD2B895" w14:textId="77777777" w:rsidR="007224E1" w:rsidRPr="008F67DE" w:rsidRDefault="007224E1" w:rsidP="004749E8">
            <w:r w:rsidRPr="008F67DE">
              <w:t xml:space="preserve">Occupational Health Nurse </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1FFD39E" w14:textId="77777777" w:rsidR="007224E1" w:rsidRPr="008F67DE" w:rsidRDefault="007224E1" w:rsidP="00DC2A6C">
            <w:r>
              <w:t>50</w:t>
            </w:r>
            <w:r w:rsidRPr="008F67DE">
              <w:t>th</w:t>
            </w:r>
          </w:p>
        </w:tc>
        <w:tc>
          <w:tcPr>
            <w:tcW w:w="1777" w:type="dxa"/>
            <w:tcBorders>
              <w:top w:val="dotted" w:sz="4" w:space="0" w:color="auto"/>
              <w:left w:val="dotted" w:sz="4" w:space="0" w:color="auto"/>
              <w:bottom w:val="dotted" w:sz="4" w:space="0" w:color="auto"/>
            </w:tcBorders>
            <w:shd w:val="clear" w:color="auto" w:fill="auto"/>
            <w:noWrap/>
            <w:vAlign w:val="bottom"/>
          </w:tcPr>
          <w:p w14:paraId="6E6623AC" w14:textId="77777777" w:rsidR="007224E1" w:rsidRPr="007657BE" w:rsidRDefault="007224E1" w:rsidP="004749E8">
            <w:pPr>
              <w:jc w:val="right"/>
              <w:rPr>
                <w:highlight w:val="yellow"/>
              </w:rPr>
            </w:pPr>
            <w:r w:rsidRPr="007657BE">
              <w:t>$</w:t>
            </w:r>
            <w:r w:rsidR="007657BE" w:rsidRPr="007657BE">
              <w:t>33.</w:t>
            </w:r>
            <w:r w:rsidR="004749E8">
              <w:t>75</w:t>
            </w:r>
          </w:p>
        </w:tc>
      </w:tr>
      <w:tr w:rsidR="007C3A46" w:rsidRPr="00D12E0B" w14:paraId="295905F3"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hideMark/>
          </w:tcPr>
          <w:p w14:paraId="67EC9142" w14:textId="77777777" w:rsidR="007C3A46" w:rsidRPr="008F67DE" w:rsidRDefault="004749E8" w:rsidP="007C3A46">
            <w:r>
              <w:t>Pharmacist</w:t>
            </w:r>
            <w:r w:rsidR="007C3A46" w:rsidRPr="008F67DE">
              <w:t xml:space="preserve"> </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8D7E12" w14:textId="77777777" w:rsidR="007C3A46" w:rsidRPr="008F67DE" w:rsidRDefault="007C3A46" w:rsidP="007C3A46">
            <w:r w:rsidRPr="008F67DE">
              <w:t>50th</w:t>
            </w:r>
          </w:p>
        </w:tc>
        <w:tc>
          <w:tcPr>
            <w:tcW w:w="1777" w:type="dxa"/>
            <w:tcBorders>
              <w:top w:val="dotted" w:sz="4" w:space="0" w:color="auto"/>
              <w:left w:val="dotted" w:sz="4" w:space="0" w:color="auto"/>
              <w:bottom w:val="dotted" w:sz="4" w:space="0" w:color="auto"/>
            </w:tcBorders>
            <w:shd w:val="clear" w:color="auto" w:fill="auto"/>
            <w:noWrap/>
            <w:vAlign w:val="bottom"/>
            <w:hideMark/>
          </w:tcPr>
          <w:p w14:paraId="442A645C" w14:textId="77777777" w:rsidR="007C3A46" w:rsidRPr="007657BE" w:rsidRDefault="007C3A46" w:rsidP="004749E8">
            <w:pPr>
              <w:jc w:val="right"/>
              <w:rPr>
                <w:highlight w:val="yellow"/>
              </w:rPr>
            </w:pPr>
            <w:r w:rsidRPr="007657BE">
              <w:t>$</w:t>
            </w:r>
            <w:r w:rsidR="004749E8">
              <w:t>58.41</w:t>
            </w:r>
          </w:p>
        </w:tc>
      </w:tr>
      <w:tr w:rsidR="007C3A46" w:rsidRPr="00D12E0B" w14:paraId="127705B9"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hideMark/>
          </w:tcPr>
          <w:p w14:paraId="5745FDAA" w14:textId="77777777" w:rsidR="007C3A46" w:rsidRPr="008F67DE" w:rsidRDefault="007C3A46" w:rsidP="007C3A46">
            <w:r w:rsidRPr="008F67DE">
              <w:t>Staff RN</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213A0D" w14:textId="77777777" w:rsidR="007C3A46" w:rsidRPr="008F67DE" w:rsidRDefault="007C3A46" w:rsidP="007C3A46">
            <w:r w:rsidRPr="008F67DE">
              <w:t>50th</w:t>
            </w:r>
          </w:p>
        </w:tc>
        <w:tc>
          <w:tcPr>
            <w:tcW w:w="1777" w:type="dxa"/>
            <w:tcBorders>
              <w:top w:val="dotted" w:sz="4" w:space="0" w:color="auto"/>
              <w:left w:val="dotted" w:sz="4" w:space="0" w:color="auto"/>
              <w:bottom w:val="dotted" w:sz="4" w:space="0" w:color="auto"/>
            </w:tcBorders>
            <w:shd w:val="clear" w:color="auto" w:fill="auto"/>
            <w:noWrap/>
            <w:vAlign w:val="bottom"/>
            <w:hideMark/>
          </w:tcPr>
          <w:p w14:paraId="1CBCCFA7" w14:textId="77777777" w:rsidR="007C3A46" w:rsidRPr="007657BE" w:rsidRDefault="007C3A46" w:rsidP="004749E8">
            <w:pPr>
              <w:jc w:val="right"/>
              <w:rPr>
                <w:highlight w:val="yellow"/>
              </w:rPr>
            </w:pPr>
            <w:r w:rsidRPr="007657BE">
              <w:t>$</w:t>
            </w:r>
            <w:r w:rsidR="007657BE" w:rsidRPr="007657BE">
              <w:t>32.</w:t>
            </w:r>
            <w:r w:rsidR="004749E8">
              <w:t>45</w:t>
            </w:r>
          </w:p>
        </w:tc>
      </w:tr>
      <w:tr w:rsidR="007C3A46" w:rsidRPr="00D12E0B" w14:paraId="3A0C9DCF" w14:textId="77777777" w:rsidTr="004749E8">
        <w:trPr>
          <w:trHeight w:val="255"/>
        </w:trPr>
        <w:tc>
          <w:tcPr>
            <w:tcW w:w="5868" w:type="dxa"/>
            <w:tcBorders>
              <w:top w:val="dotted" w:sz="4" w:space="0" w:color="auto"/>
              <w:left w:val="single" w:sz="4" w:space="0" w:color="auto"/>
              <w:bottom w:val="single" w:sz="4" w:space="0" w:color="auto"/>
              <w:right w:val="dotted" w:sz="4" w:space="0" w:color="auto"/>
            </w:tcBorders>
            <w:shd w:val="clear" w:color="auto" w:fill="auto"/>
            <w:noWrap/>
            <w:vAlign w:val="bottom"/>
            <w:hideMark/>
          </w:tcPr>
          <w:p w14:paraId="7B234BB1" w14:textId="77777777" w:rsidR="007C3A46" w:rsidRPr="008F67DE" w:rsidRDefault="007C3A46" w:rsidP="007C3A46">
            <w:r w:rsidRPr="008F67DE">
              <w:t>Laboratory Technician</w:t>
            </w:r>
          </w:p>
        </w:tc>
        <w:tc>
          <w:tcPr>
            <w:tcW w:w="1530"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14:paraId="141BBC11" w14:textId="77777777" w:rsidR="007C3A46" w:rsidRPr="008F67DE" w:rsidRDefault="007C3A46" w:rsidP="007C3A46">
            <w:r w:rsidRPr="008F67DE">
              <w:t>50th</w:t>
            </w:r>
          </w:p>
        </w:tc>
        <w:tc>
          <w:tcPr>
            <w:tcW w:w="1777"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14:paraId="070A87E9" w14:textId="77777777" w:rsidR="007C3A46" w:rsidRPr="007657BE" w:rsidRDefault="007C3A46" w:rsidP="004749E8">
            <w:pPr>
              <w:jc w:val="right"/>
              <w:rPr>
                <w:highlight w:val="yellow"/>
              </w:rPr>
            </w:pPr>
            <w:r w:rsidRPr="007657BE">
              <w:t>$</w:t>
            </w:r>
            <w:r w:rsidR="00EF3C74" w:rsidRPr="007657BE">
              <w:t>18.</w:t>
            </w:r>
            <w:r w:rsidR="004749E8">
              <w:t>73</w:t>
            </w:r>
          </w:p>
        </w:tc>
      </w:tr>
      <w:tr w:rsidR="007C3A46" w:rsidRPr="00D12E0B" w14:paraId="0039C3BA" w14:textId="77777777" w:rsidTr="004749E8">
        <w:trPr>
          <w:trHeight w:val="255"/>
        </w:trPr>
        <w:tc>
          <w:tcPr>
            <w:tcW w:w="9175" w:type="dxa"/>
            <w:gridSpan w:val="3"/>
            <w:tcBorders>
              <w:top w:val="single" w:sz="4" w:space="0" w:color="auto"/>
              <w:left w:val="nil"/>
              <w:bottom w:val="nil"/>
              <w:right w:val="nil"/>
            </w:tcBorders>
            <w:shd w:val="clear" w:color="auto" w:fill="auto"/>
            <w:noWrap/>
            <w:vAlign w:val="bottom"/>
            <w:hideMark/>
          </w:tcPr>
          <w:p w14:paraId="110ECF77" w14:textId="77777777" w:rsidR="007C3A46" w:rsidRPr="008F67DE" w:rsidRDefault="007C3A46" w:rsidP="007C3A46">
            <w:r w:rsidRPr="008F67DE">
              <w:t>http://www.bls.gov/bls/blswage.htm#National</w:t>
            </w:r>
          </w:p>
        </w:tc>
      </w:tr>
      <w:tr w:rsidR="004749E8" w:rsidRPr="00D12E0B" w14:paraId="4F36D14A" w14:textId="77777777" w:rsidTr="00C03F5F">
        <w:trPr>
          <w:trHeight w:val="255"/>
        </w:trPr>
        <w:tc>
          <w:tcPr>
            <w:tcW w:w="9175" w:type="dxa"/>
            <w:gridSpan w:val="3"/>
            <w:tcBorders>
              <w:top w:val="nil"/>
              <w:left w:val="nil"/>
              <w:bottom w:val="nil"/>
            </w:tcBorders>
            <w:shd w:val="clear" w:color="auto" w:fill="auto"/>
            <w:noWrap/>
            <w:vAlign w:val="bottom"/>
            <w:hideMark/>
          </w:tcPr>
          <w:p w14:paraId="43167297" w14:textId="77777777" w:rsidR="004749E8" w:rsidRPr="008F67DE" w:rsidRDefault="004749E8" w:rsidP="00E97D43">
            <w:r w:rsidRPr="00C87B67">
              <w:t xml:space="preserve">Accessed: </w:t>
            </w:r>
            <w:r w:rsidR="00E97D43" w:rsidRPr="00C87B67">
              <w:t>3/11/2017</w:t>
            </w:r>
          </w:p>
        </w:tc>
      </w:tr>
    </w:tbl>
    <w:p w14:paraId="0507E239" w14:textId="77777777" w:rsidR="007C3A46" w:rsidRDefault="007C3A46" w:rsidP="00512D58">
      <w:pPr>
        <w:pStyle w:val="NoSpacing"/>
        <w:ind w:left="720" w:hanging="720"/>
      </w:pPr>
    </w:p>
    <w:p w14:paraId="1A7E4C1F" w14:textId="77777777" w:rsidR="00550C66" w:rsidRDefault="00550C66" w:rsidP="00512D58">
      <w:pPr>
        <w:pStyle w:val="NoSpacing"/>
        <w:ind w:left="720" w:hanging="720"/>
      </w:pPr>
    </w:p>
    <w:p w14:paraId="7A3B0990" w14:textId="77777777" w:rsidR="007C3A46" w:rsidRPr="00992EBE" w:rsidRDefault="007C3A46" w:rsidP="007C3A46">
      <w:pPr>
        <w:rPr>
          <w:b/>
        </w:rPr>
      </w:pPr>
      <w:r w:rsidRPr="00B7329C">
        <w:rPr>
          <w:b/>
        </w:rPr>
        <w:t xml:space="preserve">Estimated </w:t>
      </w:r>
      <w:r w:rsidR="00AC37C2" w:rsidRPr="00B7329C">
        <w:rPr>
          <w:b/>
        </w:rPr>
        <w:t>annualized burden cost</w:t>
      </w:r>
      <w:r w:rsidR="00992EBE" w:rsidRPr="00B7329C">
        <w:rPr>
          <w:b/>
          <w:vertAlign w:val="superscript"/>
        </w:rPr>
        <w:t>a</w:t>
      </w:r>
    </w:p>
    <w:tbl>
      <w:tblPr>
        <w:tblStyle w:val="TableGrid"/>
        <w:tblW w:w="10417" w:type="dxa"/>
        <w:tblInd w:w="-432" w:type="dxa"/>
        <w:tblLayout w:type="fixed"/>
        <w:tblLook w:val="04A0" w:firstRow="1" w:lastRow="0" w:firstColumn="1" w:lastColumn="0" w:noHBand="0" w:noVBand="1"/>
      </w:tblPr>
      <w:tblGrid>
        <w:gridCol w:w="2250"/>
        <w:gridCol w:w="4207"/>
        <w:gridCol w:w="1080"/>
        <w:gridCol w:w="1260"/>
        <w:gridCol w:w="1620"/>
      </w:tblGrid>
      <w:tr w:rsidR="00E70711" w14:paraId="6D2B0983" w14:textId="77777777" w:rsidTr="00396E02">
        <w:trPr>
          <w:tblHeader/>
        </w:trPr>
        <w:tc>
          <w:tcPr>
            <w:tcW w:w="2250" w:type="dxa"/>
            <w:shd w:val="clear" w:color="auto" w:fill="auto"/>
            <w:vAlign w:val="bottom"/>
          </w:tcPr>
          <w:p w14:paraId="45EAE461" w14:textId="77777777" w:rsidR="00E70711" w:rsidRPr="00003776" w:rsidRDefault="00E70711" w:rsidP="00E70711">
            <w:pPr>
              <w:rPr>
                <w:b/>
                <w:bCs/>
                <w:sz w:val="18"/>
                <w:szCs w:val="18"/>
              </w:rPr>
            </w:pPr>
            <w:r>
              <w:rPr>
                <w:b/>
                <w:bCs/>
                <w:sz w:val="18"/>
                <w:szCs w:val="18"/>
              </w:rPr>
              <w:t xml:space="preserve">Type of </w:t>
            </w:r>
            <w:r w:rsidRPr="00003776">
              <w:rPr>
                <w:b/>
                <w:bCs/>
                <w:sz w:val="18"/>
                <w:szCs w:val="18"/>
              </w:rPr>
              <w:t>Respondents</w:t>
            </w:r>
          </w:p>
        </w:tc>
        <w:tc>
          <w:tcPr>
            <w:tcW w:w="4207" w:type="dxa"/>
            <w:shd w:val="clear" w:color="auto" w:fill="auto"/>
            <w:vAlign w:val="bottom"/>
          </w:tcPr>
          <w:p w14:paraId="5F483BDF" w14:textId="77777777" w:rsidR="00E70711" w:rsidRPr="006C6312" w:rsidRDefault="00E70711" w:rsidP="00E70711">
            <w:pPr>
              <w:pStyle w:val="NoSpacing"/>
              <w:rPr>
                <w:b/>
                <w:sz w:val="20"/>
                <w:szCs w:val="20"/>
              </w:rPr>
            </w:pPr>
            <w:r w:rsidRPr="006C6312">
              <w:rPr>
                <w:b/>
                <w:sz w:val="20"/>
                <w:szCs w:val="20"/>
              </w:rPr>
              <w:t>Form</w:t>
            </w:r>
            <w:r>
              <w:rPr>
                <w:b/>
                <w:sz w:val="20"/>
                <w:szCs w:val="20"/>
              </w:rPr>
              <w:t xml:space="preserve"> Number &amp;</w:t>
            </w:r>
            <w:r w:rsidRPr="006C6312">
              <w:rPr>
                <w:b/>
                <w:sz w:val="20"/>
                <w:szCs w:val="20"/>
              </w:rPr>
              <w:t xml:space="preserve"> Name</w:t>
            </w:r>
          </w:p>
        </w:tc>
        <w:tc>
          <w:tcPr>
            <w:tcW w:w="1080" w:type="dxa"/>
            <w:shd w:val="clear" w:color="auto" w:fill="auto"/>
            <w:vAlign w:val="bottom"/>
          </w:tcPr>
          <w:p w14:paraId="712DC3A8" w14:textId="77777777" w:rsidR="00E70711" w:rsidRPr="00003776" w:rsidRDefault="00E70711" w:rsidP="00E70711">
            <w:pPr>
              <w:jc w:val="center"/>
              <w:rPr>
                <w:b/>
                <w:bCs/>
                <w:sz w:val="18"/>
                <w:szCs w:val="18"/>
              </w:rPr>
            </w:pPr>
            <w:r w:rsidRPr="00003776">
              <w:rPr>
                <w:b/>
                <w:bCs/>
                <w:sz w:val="18"/>
                <w:szCs w:val="18"/>
              </w:rPr>
              <w:t>Total Burden (Hours)</w:t>
            </w:r>
          </w:p>
        </w:tc>
        <w:tc>
          <w:tcPr>
            <w:tcW w:w="1260" w:type="dxa"/>
            <w:shd w:val="clear" w:color="auto" w:fill="auto"/>
            <w:vAlign w:val="bottom"/>
          </w:tcPr>
          <w:p w14:paraId="03B80895" w14:textId="77777777" w:rsidR="00E70711" w:rsidRPr="00003776" w:rsidRDefault="00E70711" w:rsidP="00E70711">
            <w:pPr>
              <w:jc w:val="center"/>
              <w:rPr>
                <w:b/>
                <w:bCs/>
                <w:sz w:val="18"/>
                <w:szCs w:val="18"/>
              </w:rPr>
            </w:pPr>
            <w:r w:rsidRPr="00003776">
              <w:rPr>
                <w:b/>
                <w:bCs/>
                <w:sz w:val="18"/>
                <w:szCs w:val="18"/>
              </w:rPr>
              <w:t xml:space="preserve">Hourly Wage </w:t>
            </w:r>
            <w:r>
              <w:rPr>
                <w:b/>
                <w:bCs/>
                <w:sz w:val="18"/>
                <w:szCs w:val="18"/>
              </w:rPr>
              <w:t>Rate</w:t>
            </w:r>
          </w:p>
        </w:tc>
        <w:tc>
          <w:tcPr>
            <w:tcW w:w="1620" w:type="dxa"/>
            <w:shd w:val="clear" w:color="auto" w:fill="auto"/>
            <w:vAlign w:val="bottom"/>
          </w:tcPr>
          <w:p w14:paraId="462DFC0B" w14:textId="77777777" w:rsidR="00E70711" w:rsidRPr="00003776" w:rsidRDefault="00E70711" w:rsidP="00E70711">
            <w:pPr>
              <w:jc w:val="center"/>
              <w:rPr>
                <w:b/>
                <w:bCs/>
                <w:sz w:val="18"/>
                <w:szCs w:val="18"/>
              </w:rPr>
            </w:pPr>
            <w:r>
              <w:rPr>
                <w:b/>
                <w:bCs/>
                <w:sz w:val="18"/>
                <w:szCs w:val="18"/>
              </w:rPr>
              <w:t>Total Respondent Costs</w:t>
            </w:r>
          </w:p>
        </w:tc>
      </w:tr>
      <w:tr w:rsidR="00B7329C" w:rsidRPr="00993204" w14:paraId="78805660" w14:textId="77777777" w:rsidTr="00396E02">
        <w:tc>
          <w:tcPr>
            <w:tcW w:w="2250" w:type="dxa"/>
            <w:shd w:val="clear" w:color="auto" w:fill="auto"/>
          </w:tcPr>
          <w:p w14:paraId="2718C66D" w14:textId="77777777" w:rsidR="00B7329C" w:rsidRPr="00B7329C" w:rsidRDefault="00B7329C" w:rsidP="00B7329C">
            <w:pPr>
              <w:rPr>
                <w:sz w:val="20"/>
                <w:szCs w:val="20"/>
              </w:rPr>
            </w:pPr>
            <w:r w:rsidRPr="00B7329C">
              <w:rPr>
                <w:sz w:val="20"/>
                <w:szCs w:val="20"/>
              </w:rPr>
              <w:t>Registered Nurse (Infection Preventionist)</w:t>
            </w:r>
          </w:p>
        </w:tc>
        <w:tc>
          <w:tcPr>
            <w:tcW w:w="4207" w:type="dxa"/>
            <w:shd w:val="clear" w:color="auto" w:fill="auto"/>
          </w:tcPr>
          <w:p w14:paraId="7C81035C" w14:textId="77777777" w:rsidR="00B7329C" w:rsidRPr="00B7329C" w:rsidRDefault="00B7329C" w:rsidP="00B7329C">
            <w:pPr>
              <w:rPr>
                <w:sz w:val="20"/>
                <w:szCs w:val="20"/>
              </w:rPr>
            </w:pPr>
            <w:r w:rsidRPr="00B7329C">
              <w:rPr>
                <w:sz w:val="20"/>
                <w:szCs w:val="20"/>
              </w:rPr>
              <w:t>57.100 NHSN Registration Form</w:t>
            </w:r>
          </w:p>
        </w:tc>
        <w:tc>
          <w:tcPr>
            <w:tcW w:w="1080" w:type="dxa"/>
            <w:shd w:val="clear" w:color="auto" w:fill="auto"/>
            <w:vAlign w:val="center"/>
          </w:tcPr>
          <w:p w14:paraId="7C6AD05D" w14:textId="77777777" w:rsidR="00B7329C" w:rsidRPr="00B7329C" w:rsidRDefault="00B7329C" w:rsidP="00B7329C">
            <w:pPr>
              <w:jc w:val="center"/>
              <w:rPr>
                <w:sz w:val="20"/>
                <w:szCs w:val="20"/>
              </w:rPr>
            </w:pPr>
            <w:r w:rsidRPr="00B7329C">
              <w:rPr>
                <w:sz w:val="20"/>
                <w:szCs w:val="20"/>
              </w:rPr>
              <w:t>167</w:t>
            </w:r>
          </w:p>
        </w:tc>
        <w:tc>
          <w:tcPr>
            <w:tcW w:w="1260" w:type="dxa"/>
            <w:shd w:val="clear" w:color="auto" w:fill="auto"/>
            <w:vAlign w:val="center"/>
          </w:tcPr>
          <w:p w14:paraId="28C86803" w14:textId="77777777" w:rsidR="00B7329C" w:rsidRPr="00631EA0" w:rsidRDefault="00B7329C" w:rsidP="00B7329C">
            <w:pPr>
              <w:jc w:val="center"/>
              <w:rPr>
                <w:sz w:val="20"/>
                <w:szCs w:val="20"/>
              </w:rPr>
            </w:pPr>
            <w:r w:rsidRPr="00631EA0">
              <w:rPr>
                <w:sz w:val="20"/>
                <w:szCs w:val="20"/>
              </w:rPr>
              <w:t>$39.66</w:t>
            </w:r>
          </w:p>
        </w:tc>
        <w:tc>
          <w:tcPr>
            <w:tcW w:w="1620" w:type="dxa"/>
            <w:shd w:val="clear" w:color="auto" w:fill="auto"/>
            <w:vAlign w:val="center"/>
          </w:tcPr>
          <w:p w14:paraId="2B4B080B" w14:textId="77777777" w:rsidR="00B7329C" w:rsidRPr="001C433C" w:rsidRDefault="00B7329C" w:rsidP="00B7329C">
            <w:pPr>
              <w:jc w:val="center"/>
              <w:rPr>
                <w:sz w:val="20"/>
                <w:szCs w:val="20"/>
              </w:rPr>
            </w:pPr>
            <w:r w:rsidRPr="001C433C">
              <w:rPr>
                <w:sz w:val="20"/>
                <w:szCs w:val="20"/>
              </w:rPr>
              <w:t>$6,610</w:t>
            </w:r>
          </w:p>
        </w:tc>
      </w:tr>
      <w:tr w:rsidR="00B7329C" w:rsidRPr="00993204" w14:paraId="42F34FBA" w14:textId="77777777" w:rsidTr="00396E02">
        <w:tc>
          <w:tcPr>
            <w:tcW w:w="2250" w:type="dxa"/>
            <w:shd w:val="clear" w:color="auto" w:fill="auto"/>
          </w:tcPr>
          <w:p w14:paraId="6E7E8C8B" w14:textId="77777777" w:rsidR="00B7329C" w:rsidRPr="00B7329C" w:rsidRDefault="00B7329C" w:rsidP="00B7329C">
            <w:pPr>
              <w:rPr>
                <w:sz w:val="20"/>
                <w:szCs w:val="20"/>
              </w:rPr>
            </w:pPr>
            <w:r w:rsidRPr="00B7329C">
              <w:rPr>
                <w:sz w:val="20"/>
                <w:szCs w:val="20"/>
              </w:rPr>
              <w:t>Registered Nurse (Infection Preventionist)</w:t>
            </w:r>
          </w:p>
        </w:tc>
        <w:tc>
          <w:tcPr>
            <w:tcW w:w="4207" w:type="dxa"/>
            <w:shd w:val="clear" w:color="auto" w:fill="auto"/>
          </w:tcPr>
          <w:p w14:paraId="07E2B174" w14:textId="77777777" w:rsidR="00B7329C" w:rsidRPr="00B7329C" w:rsidRDefault="00B7329C" w:rsidP="00B7329C">
            <w:pPr>
              <w:rPr>
                <w:sz w:val="20"/>
                <w:szCs w:val="20"/>
              </w:rPr>
            </w:pPr>
            <w:r w:rsidRPr="00B7329C">
              <w:rPr>
                <w:sz w:val="20"/>
                <w:szCs w:val="20"/>
              </w:rPr>
              <w:t>57.101 Facility Contact Information</w:t>
            </w:r>
          </w:p>
        </w:tc>
        <w:tc>
          <w:tcPr>
            <w:tcW w:w="1080" w:type="dxa"/>
            <w:shd w:val="clear" w:color="auto" w:fill="auto"/>
            <w:vAlign w:val="center"/>
          </w:tcPr>
          <w:p w14:paraId="1EBE537C" w14:textId="77777777" w:rsidR="00B7329C" w:rsidRPr="00B7329C" w:rsidRDefault="00B7329C" w:rsidP="00B7329C">
            <w:pPr>
              <w:jc w:val="center"/>
              <w:rPr>
                <w:sz w:val="20"/>
                <w:szCs w:val="20"/>
              </w:rPr>
            </w:pPr>
            <w:r w:rsidRPr="00B7329C">
              <w:rPr>
                <w:sz w:val="20"/>
                <w:szCs w:val="20"/>
              </w:rPr>
              <w:t>333</w:t>
            </w:r>
          </w:p>
        </w:tc>
        <w:tc>
          <w:tcPr>
            <w:tcW w:w="1260" w:type="dxa"/>
            <w:shd w:val="clear" w:color="auto" w:fill="auto"/>
            <w:vAlign w:val="center"/>
          </w:tcPr>
          <w:p w14:paraId="06957333" w14:textId="77777777" w:rsidR="00B7329C" w:rsidRPr="00631EA0" w:rsidRDefault="00B7329C" w:rsidP="00B7329C">
            <w:pPr>
              <w:jc w:val="center"/>
              <w:rPr>
                <w:sz w:val="20"/>
                <w:szCs w:val="20"/>
              </w:rPr>
            </w:pPr>
            <w:r w:rsidRPr="00631EA0">
              <w:rPr>
                <w:sz w:val="20"/>
                <w:szCs w:val="20"/>
              </w:rPr>
              <w:t>$39.66</w:t>
            </w:r>
          </w:p>
        </w:tc>
        <w:tc>
          <w:tcPr>
            <w:tcW w:w="1620" w:type="dxa"/>
            <w:shd w:val="clear" w:color="auto" w:fill="auto"/>
            <w:vAlign w:val="center"/>
          </w:tcPr>
          <w:p w14:paraId="2E711304" w14:textId="77777777" w:rsidR="00B7329C" w:rsidRPr="001C433C" w:rsidRDefault="00B7329C" w:rsidP="00B7329C">
            <w:pPr>
              <w:jc w:val="center"/>
              <w:rPr>
                <w:sz w:val="20"/>
                <w:szCs w:val="20"/>
              </w:rPr>
            </w:pPr>
            <w:r w:rsidRPr="001C433C">
              <w:rPr>
                <w:sz w:val="20"/>
                <w:szCs w:val="20"/>
              </w:rPr>
              <w:t>$13,220</w:t>
            </w:r>
          </w:p>
        </w:tc>
      </w:tr>
      <w:tr w:rsidR="00B7329C" w:rsidRPr="00993204" w14:paraId="517CF3CB" w14:textId="77777777" w:rsidTr="00396E02">
        <w:tc>
          <w:tcPr>
            <w:tcW w:w="2250" w:type="dxa"/>
            <w:shd w:val="clear" w:color="auto" w:fill="auto"/>
          </w:tcPr>
          <w:p w14:paraId="0B467328" w14:textId="77777777" w:rsidR="00B7329C" w:rsidRPr="00B7329C" w:rsidRDefault="00B7329C" w:rsidP="00B7329C">
            <w:pPr>
              <w:rPr>
                <w:sz w:val="20"/>
                <w:szCs w:val="20"/>
              </w:rPr>
            </w:pPr>
            <w:r w:rsidRPr="00B7329C">
              <w:rPr>
                <w:sz w:val="20"/>
                <w:szCs w:val="20"/>
              </w:rPr>
              <w:t>Registered Nurse (Infection Preventionist)</w:t>
            </w:r>
          </w:p>
        </w:tc>
        <w:tc>
          <w:tcPr>
            <w:tcW w:w="4207" w:type="dxa"/>
            <w:shd w:val="clear" w:color="auto" w:fill="auto"/>
          </w:tcPr>
          <w:p w14:paraId="28BC7E2E" w14:textId="77777777" w:rsidR="00B7329C" w:rsidRPr="009654FC" w:rsidRDefault="00B7329C" w:rsidP="00B7329C">
            <w:pPr>
              <w:rPr>
                <w:sz w:val="20"/>
                <w:szCs w:val="20"/>
              </w:rPr>
            </w:pPr>
            <w:r w:rsidRPr="009654FC">
              <w:rPr>
                <w:sz w:val="20"/>
                <w:szCs w:val="20"/>
              </w:rPr>
              <w:t>57.103 Patient Safety Component--Annual Hospital Survey</w:t>
            </w:r>
          </w:p>
        </w:tc>
        <w:tc>
          <w:tcPr>
            <w:tcW w:w="1080" w:type="dxa"/>
            <w:shd w:val="clear" w:color="auto" w:fill="auto"/>
            <w:vAlign w:val="center"/>
          </w:tcPr>
          <w:p w14:paraId="62416A79" w14:textId="11403325" w:rsidR="00B7329C" w:rsidRPr="00B7329C" w:rsidRDefault="00FF252F" w:rsidP="00B7329C">
            <w:pPr>
              <w:jc w:val="center"/>
              <w:rPr>
                <w:sz w:val="20"/>
                <w:szCs w:val="20"/>
              </w:rPr>
            </w:pPr>
            <w:r>
              <w:rPr>
                <w:sz w:val="20"/>
                <w:szCs w:val="20"/>
              </w:rPr>
              <w:t>5,000</w:t>
            </w:r>
          </w:p>
        </w:tc>
        <w:tc>
          <w:tcPr>
            <w:tcW w:w="1260" w:type="dxa"/>
            <w:shd w:val="clear" w:color="auto" w:fill="auto"/>
            <w:vAlign w:val="center"/>
          </w:tcPr>
          <w:p w14:paraId="029E93E7" w14:textId="77777777" w:rsidR="00B7329C" w:rsidRPr="00631EA0" w:rsidRDefault="00B7329C" w:rsidP="00B7329C">
            <w:pPr>
              <w:jc w:val="center"/>
              <w:rPr>
                <w:sz w:val="20"/>
                <w:szCs w:val="20"/>
              </w:rPr>
            </w:pPr>
            <w:r w:rsidRPr="00631EA0">
              <w:rPr>
                <w:sz w:val="20"/>
                <w:szCs w:val="20"/>
              </w:rPr>
              <w:t>$39.66</w:t>
            </w:r>
          </w:p>
        </w:tc>
        <w:tc>
          <w:tcPr>
            <w:tcW w:w="1620" w:type="dxa"/>
            <w:shd w:val="clear" w:color="auto" w:fill="auto"/>
            <w:vAlign w:val="center"/>
          </w:tcPr>
          <w:p w14:paraId="189CC6A2" w14:textId="66F6C6E4" w:rsidR="00B7329C" w:rsidRPr="00D422DE" w:rsidRDefault="00B7329C" w:rsidP="00FF252F">
            <w:pPr>
              <w:jc w:val="center"/>
              <w:rPr>
                <w:sz w:val="20"/>
                <w:szCs w:val="20"/>
                <w:highlight w:val="yellow"/>
              </w:rPr>
            </w:pPr>
            <w:r w:rsidRPr="001C433C">
              <w:rPr>
                <w:sz w:val="20"/>
                <w:szCs w:val="20"/>
              </w:rPr>
              <w:t>$</w:t>
            </w:r>
            <w:r w:rsidR="00FF252F">
              <w:rPr>
                <w:sz w:val="20"/>
                <w:szCs w:val="20"/>
              </w:rPr>
              <w:t>198,300</w:t>
            </w:r>
          </w:p>
        </w:tc>
      </w:tr>
      <w:tr w:rsidR="00B7329C" w:rsidRPr="00993204" w14:paraId="23770C5C" w14:textId="77777777" w:rsidTr="00396E02">
        <w:tc>
          <w:tcPr>
            <w:tcW w:w="2250" w:type="dxa"/>
            <w:shd w:val="clear" w:color="auto" w:fill="auto"/>
          </w:tcPr>
          <w:p w14:paraId="41A19367" w14:textId="77777777" w:rsidR="00B7329C" w:rsidRPr="00B7329C" w:rsidRDefault="00B7329C" w:rsidP="00B7329C">
            <w:pPr>
              <w:rPr>
                <w:sz w:val="20"/>
                <w:szCs w:val="20"/>
              </w:rPr>
            </w:pPr>
            <w:r w:rsidRPr="00B7329C">
              <w:rPr>
                <w:sz w:val="20"/>
                <w:szCs w:val="20"/>
              </w:rPr>
              <w:t>Registered Nurse (Infection Preventionist)</w:t>
            </w:r>
          </w:p>
        </w:tc>
        <w:tc>
          <w:tcPr>
            <w:tcW w:w="4207" w:type="dxa"/>
            <w:shd w:val="clear" w:color="auto" w:fill="auto"/>
          </w:tcPr>
          <w:p w14:paraId="6EA0BC65" w14:textId="77777777" w:rsidR="00B7329C" w:rsidRPr="009654FC" w:rsidRDefault="00B7329C" w:rsidP="00B7329C">
            <w:pPr>
              <w:rPr>
                <w:sz w:val="20"/>
                <w:szCs w:val="20"/>
              </w:rPr>
            </w:pPr>
            <w:r w:rsidRPr="009654FC">
              <w:rPr>
                <w:sz w:val="20"/>
                <w:szCs w:val="20"/>
              </w:rPr>
              <w:t>57.105 Group Contact Information</w:t>
            </w:r>
          </w:p>
        </w:tc>
        <w:tc>
          <w:tcPr>
            <w:tcW w:w="1080" w:type="dxa"/>
            <w:shd w:val="clear" w:color="auto" w:fill="auto"/>
            <w:vAlign w:val="center"/>
          </w:tcPr>
          <w:p w14:paraId="276850B3" w14:textId="77777777" w:rsidR="00B7329C" w:rsidRPr="00B7329C" w:rsidRDefault="00B7329C" w:rsidP="00B7329C">
            <w:pPr>
              <w:jc w:val="center"/>
              <w:rPr>
                <w:sz w:val="20"/>
                <w:szCs w:val="20"/>
              </w:rPr>
            </w:pPr>
            <w:r w:rsidRPr="00B7329C">
              <w:rPr>
                <w:sz w:val="20"/>
                <w:szCs w:val="20"/>
              </w:rPr>
              <w:t>83</w:t>
            </w:r>
          </w:p>
        </w:tc>
        <w:tc>
          <w:tcPr>
            <w:tcW w:w="1260" w:type="dxa"/>
            <w:shd w:val="clear" w:color="auto" w:fill="auto"/>
            <w:vAlign w:val="center"/>
          </w:tcPr>
          <w:p w14:paraId="67ECACFB" w14:textId="77777777" w:rsidR="00B7329C" w:rsidRPr="00631EA0" w:rsidRDefault="00B7329C" w:rsidP="00B7329C">
            <w:pPr>
              <w:jc w:val="center"/>
              <w:rPr>
                <w:sz w:val="20"/>
                <w:szCs w:val="20"/>
              </w:rPr>
            </w:pPr>
            <w:r w:rsidRPr="00631EA0">
              <w:rPr>
                <w:sz w:val="20"/>
                <w:szCs w:val="20"/>
              </w:rPr>
              <w:t>$39.66</w:t>
            </w:r>
          </w:p>
        </w:tc>
        <w:tc>
          <w:tcPr>
            <w:tcW w:w="1620" w:type="dxa"/>
            <w:shd w:val="clear" w:color="auto" w:fill="auto"/>
            <w:vAlign w:val="center"/>
          </w:tcPr>
          <w:p w14:paraId="7DB4FDBC" w14:textId="77777777" w:rsidR="00B7329C" w:rsidRPr="001C433C" w:rsidRDefault="00B7329C" w:rsidP="00B7329C">
            <w:pPr>
              <w:jc w:val="center"/>
              <w:rPr>
                <w:sz w:val="20"/>
                <w:szCs w:val="20"/>
              </w:rPr>
            </w:pPr>
            <w:r w:rsidRPr="001C433C">
              <w:rPr>
                <w:sz w:val="20"/>
                <w:szCs w:val="20"/>
              </w:rPr>
              <w:t>$3,305</w:t>
            </w:r>
          </w:p>
        </w:tc>
      </w:tr>
      <w:tr w:rsidR="00B7329C" w:rsidRPr="00993204" w14:paraId="2FEED1CF" w14:textId="77777777" w:rsidTr="00396E02">
        <w:tc>
          <w:tcPr>
            <w:tcW w:w="2250" w:type="dxa"/>
            <w:shd w:val="clear" w:color="auto" w:fill="auto"/>
          </w:tcPr>
          <w:p w14:paraId="2921F107" w14:textId="77777777" w:rsidR="00B7329C" w:rsidRPr="00B7329C" w:rsidRDefault="00B7329C" w:rsidP="00B7329C">
            <w:pPr>
              <w:rPr>
                <w:sz w:val="20"/>
                <w:szCs w:val="20"/>
              </w:rPr>
            </w:pPr>
            <w:r w:rsidRPr="00B7329C">
              <w:rPr>
                <w:sz w:val="20"/>
                <w:szCs w:val="20"/>
              </w:rPr>
              <w:t>Registered Nurse (Infection Preventionist)</w:t>
            </w:r>
          </w:p>
        </w:tc>
        <w:tc>
          <w:tcPr>
            <w:tcW w:w="4207" w:type="dxa"/>
            <w:shd w:val="clear" w:color="auto" w:fill="auto"/>
          </w:tcPr>
          <w:p w14:paraId="16285796" w14:textId="77777777" w:rsidR="00B7329C" w:rsidRPr="009654FC" w:rsidRDefault="00B7329C" w:rsidP="00B7329C">
            <w:pPr>
              <w:rPr>
                <w:sz w:val="20"/>
                <w:szCs w:val="20"/>
              </w:rPr>
            </w:pPr>
            <w:r w:rsidRPr="009654FC">
              <w:rPr>
                <w:sz w:val="20"/>
                <w:szCs w:val="20"/>
              </w:rPr>
              <w:t>57.106 Patient Safety Monthly Reporting Plan</w:t>
            </w:r>
          </w:p>
        </w:tc>
        <w:tc>
          <w:tcPr>
            <w:tcW w:w="1080" w:type="dxa"/>
            <w:shd w:val="clear" w:color="auto" w:fill="auto"/>
            <w:vAlign w:val="center"/>
          </w:tcPr>
          <w:p w14:paraId="24B4D841" w14:textId="77777777" w:rsidR="00B7329C" w:rsidRPr="00B7329C" w:rsidRDefault="00B7329C" w:rsidP="00B7329C">
            <w:pPr>
              <w:jc w:val="center"/>
              <w:rPr>
                <w:sz w:val="20"/>
                <w:szCs w:val="20"/>
              </w:rPr>
            </w:pPr>
            <w:r w:rsidRPr="00B7329C">
              <w:rPr>
                <w:sz w:val="20"/>
                <w:szCs w:val="20"/>
              </w:rPr>
              <w:t>18,000</w:t>
            </w:r>
          </w:p>
        </w:tc>
        <w:tc>
          <w:tcPr>
            <w:tcW w:w="1260" w:type="dxa"/>
            <w:shd w:val="clear" w:color="auto" w:fill="auto"/>
            <w:vAlign w:val="center"/>
          </w:tcPr>
          <w:p w14:paraId="48D90962" w14:textId="77777777" w:rsidR="00B7329C" w:rsidRPr="00631EA0" w:rsidRDefault="00B7329C" w:rsidP="00B7329C">
            <w:pPr>
              <w:jc w:val="center"/>
              <w:rPr>
                <w:sz w:val="20"/>
                <w:szCs w:val="20"/>
              </w:rPr>
            </w:pPr>
            <w:r w:rsidRPr="00631EA0">
              <w:rPr>
                <w:sz w:val="20"/>
                <w:szCs w:val="20"/>
              </w:rPr>
              <w:t>$39.66</w:t>
            </w:r>
          </w:p>
        </w:tc>
        <w:tc>
          <w:tcPr>
            <w:tcW w:w="1620" w:type="dxa"/>
            <w:shd w:val="clear" w:color="auto" w:fill="auto"/>
            <w:vAlign w:val="center"/>
          </w:tcPr>
          <w:p w14:paraId="4949D14A" w14:textId="77777777" w:rsidR="00B7329C" w:rsidRPr="001C433C" w:rsidRDefault="00B7329C" w:rsidP="00B7329C">
            <w:pPr>
              <w:jc w:val="center"/>
              <w:rPr>
                <w:sz w:val="20"/>
                <w:szCs w:val="20"/>
              </w:rPr>
            </w:pPr>
            <w:r w:rsidRPr="001C433C">
              <w:rPr>
                <w:sz w:val="20"/>
                <w:szCs w:val="20"/>
              </w:rPr>
              <w:t>$713,880</w:t>
            </w:r>
          </w:p>
        </w:tc>
      </w:tr>
      <w:tr w:rsidR="00B7329C" w:rsidRPr="00993204" w14:paraId="201F4729" w14:textId="77777777" w:rsidTr="00396E02">
        <w:tc>
          <w:tcPr>
            <w:tcW w:w="2250" w:type="dxa"/>
            <w:shd w:val="clear" w:color="auto" w:fill="auto"/>
          </w:tcPr>
          <w:p w14:paraId="77F3C870"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5E5D7383" w14:textId="77777777" w:rsidR="00B7329C" w:rsidRPr="00C87B67" w:rsidRDefault="00B7329C" w:rsidP="00B7329C">
            <w:pPr>
              <w:rPr>
                <w:sz w:val="20"/>
                <w:szCs w:val="20"/>
              </w:rPr>
            </w:pPr>
            <w:r w:rsidRPr="00C87B67">
              <w:rPr>
                <w:sz w:val="20"/>
                <w:szCs w:val="20"/>
              </w:rPr>
              <w:t>57.108 Primary Bloodstream Infection (BSI)</w:t>
            </w:r>
          </w:p>
        </w:tc>
        <w:tc>
          <w:tcPr>
            <w:tcW w:w="1080" w:type="dxa"/>
            <w:shd w:val="clear" w:color="auto" w:fill="auto"/>
            <w:vAlign w:val="center"/>
          </w:tcPr>
          <w:p w14:paraId="42254820" w14:textId="2438F85D" w:rsidR="00B7329C" w:rsidRPr="00C87B67" w:rsidRDefault="00396E02" w:rsidP="00B7329C">
            <w:pPr>
              <w:jc w:val="center"/>
              <w:rPr>
                <w:sz w:val="20"/>
                <w:szCs w:val="20"/>
              </w:rPr>
            </w:pPr>
            <w:r w:rsidRPr="00C87B67">
              <w:rPr>
                <w:sz w:val="20"/>
                <w:szCs w:val="20"/>
              </w:rPr>
              <w:t>145,200</w:t>
            </w:r>
          </w:p>
        </w:tc>
        <w:tc>
          <w:tcPr>
            <w:tcW w:w="1260" w:type="dxa"/>
            <w:shd w:val="clear" w:color="auto" w:fill="auto"/>
            <w:vAlign w:val="center"/>
          </w:tcPr>
          <w:p w14:paraId="2B4CBDCE"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3A1A5AEF" w14:textId="389CD1F7" w:rsidR="00B7329C" w:rsidRPr="00C87B67" w:rsidRDefault="00B7329C" w:rsidP="00B7329C">
            <w:pPr>
              <w:jc w:val="center"/>
              <w:rPr>
                <w:sz w:val="20"/>
                <w:szCs w:val="20"/>
              </w:rPr>
            </w:pPr>
            <w:r w:rsidRPr="00C87B67">
              <w:rPr>
                <w:sz w:val="20"/>
                <w:szCs w:val="20"/>
              </w:rPr>
              <w:t>$</w:t>
            </w:r>
            <w:r w:rsidR="00396E02" w:rsidRPr="00C87B67">
              <w:rPr>
                <w:sz w:val="20"/>
                <w:szCs w:val="20"/>
              </w:rPr>
              <w:t>5,235,120</w:t>
            </w:r>
          </w:p>
        </w:tc>
      </w:tr>
      <w:tr w:rsidR="00B7329C" w:rsidRPr="00993204" w14:paraId="70D468EC" w14:textId="77777777" w:rsidTr="00396E02">
        <w:tc>
          <w:tcPr>
            <w:tcW w:w="2250" w:type="dxa"/>
            <w:shd w:val="clear" w:color="auto" w:fill="auto"/>
          </w:tcPr>
          <w:p w14:paraId="6AF9BC8B"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09C319BC" w14:textId="77777777" w:rsidR="00B7329C" w:rsidRPr="00C87B67" w:rsidRDefault="00B7329C" w:rsidP="00B7329C">
            <w:pPr>
              <w:rPr>
                <w:sz w:val="20"/>
                <w:szCs w:val="20"/>
              </w:rPr>
            </w:pPr>
            <w:r w:rsidRPr="00C87B67">
              <w:rPr>
                <w:sz w:val="20"/>
                <w:szCs w:val="20"/>
              </w:rPr>
              <w:t>57.111 Pneumonia (PNEU)</w:t>
            </w:r>
          </w:p>
        </w:tc>
        <w:tc>
          <w:tcPr>
            <w:tcW w:w="1080" w:type="dxa"/>
            <w:shd w:val="clear" w:color="auto" w:fill="auto"/>
            <w:vAlign w:val="center"/>
          </w:tcPr>
          <w:p w14:paraId="1CBEF0E1" w14:textId="611210D3" w:rsidR="00B7329C" w:rsidRPr="00C87B67" w:rsidRDefault="00E95FFA" w:rsidP="00B7329C">
            <w:pPr>
              <w:jc w:val="center"/>
              <w:rPr>
                <w:sz w:val="20"/>
                <w:szCs w:val="20"/>
              </w:rPr>
            </w:pPr>
            <w:r w:rsidRPr="00C87B67">
              <w:rPr>
                <w:sz w:val="20"/>
                <w:szCs w:val="20"/>
              </w:rPr>
              <w:t>64,800</w:t>
            </w:r>
          </w:p>
        </w:tc>
        <w:tc>
          <w:tcPr>
            <w:tcW w:w="1260" w:type="dxa"/>
            <w:shd w:val="clear" w:color="auto" w:fill="auto"/>
            <w:vAlign w:val="center"/>
          </w:tcPr>
          <w:p w14:paraId="642BA853"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79E56804" w14:textId="0969E12E" w:rsidR="00B7329C" w:rsidRPr="00C87B67" w:rsidRDefault="00B7329C" w:rsidP="00E95FFA">
            <w:pPr>
              <w:jc w:val="center"/>
              <w:rPr>
                <w:sz w:val="20"/>
                <w:szCs w:val="20"/>
              </w:rPr>
            </w:pPr>
            <w:r w:rsidRPr="00C87B67">
              <w:rPr>
                <w:sz w:val="20"/>
                <w:szCs w:val="20"/>
              </w:rPr>
              <w:t>$</w:t>
            </w:r>
            <w:r w:rsidR="00E95FFA" w:rsidRPr="00C87B67">
              <w:rPr>
                <w:sz w:val="20"/>
                <w:szCs w:val="20"/>
              </w:rPr>
              <w:t>2,569,968</w:t>
            </w:r>
          </w:p>
        </w:tc>
      </w:tr>
      <w:tr w:rsidR="00B7329C" w:rsidRPr="00993204" w14:paraId="05AEB802" w14:textId="77777777" w:rsidTr="00396E02">
        <w:tc>
          <w:tcPr>
            <w:tcW w:w="2250" w:type="dxa"/>
            <w:shd w:val="clear" w:color="auto" w:fill="auto"/>
          </w:tcPr>
          <w:p w14:paraId="1FCA0F29"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25B46140" w14:textId="77777777" w:rsidR="00B7329C" w:rsidRPr="00C87B67" w:rsidRDefault="00B7329C" w:rsidP="00B7329C">
            <w:pPr>
              <w:rPr>
                <w:sz w:val="20"/>
                <w:szCs w:val="20"/>
              </w:rPr>
            </w:pPr>
            <w:r w:rsidRPr="00C87B67">
              <w:rPr>
                <w:sz w:val="20"/>
                <w:szCs w:val="20"/>
              </w:rPr>
              <w:t>57.112 Ventilator-Associated Event</w:t>
            </w:r>
          </w:p>
        </w:tc>
        <w:tc>
          <w:tcPr>
            <w:tcW w:w="1080" w:type="dxa"/>
            <w:shd w:val="clear" w:color="auto" w:fill="auto"/>
            <w:vAlign w:val="center"/>
          </w:tcPr>
          <w:p w14:paraId="1403A76C" w14:textId="732FC3D3" w:rsidR="00B7329C" w:rsidRPr="00C87B67" w:rsidRDefault="00396E02" w:rsidP="00B7329C">
            <w:pPr>
              <w:jc w:val="center"/>
              <w:rPr>
                <w:sz w:val="20"/>
                <w:szCs w:val="20"/>
              </w:rPr>
            </w:pPr>
            <w:r w:rsidRPr="00C87B67">
              <w:rPr>
                <w:sz w:val="20"/>
                <w:szCs w:val="20"/>
              </w:rPr>
              <w:t>403,200</w:t>
            </w:r>
          </w:p>
        </w:tc>
        <w:tc>
          <w:tcPr>
            <w:tcW w:w="1260" w:type="dxa"/>
            <w:shd w:val="clear" w:color="auto" w:fill="auto"/>
            <w:vAlign w:val="center"/>
          </w:tcPr>
          <w:p w14:paraId="6B3AA589"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43ED67AA" w14:textId="0A78605B" w:rsidR="00B7329C" w:rsidRPr="00C87B67" w:rsidRDefault="00B7329C" w:rsidP="00396E02">
            <w:pPr>
              <w:jc w:val="center"/>
              <w:rPr>
                <w:sz w:val="20"/>
                <w:szCs w:val="20"/>
              </w:rPr>
            </w:pPr>
            <w:r w:rsidRPr="00C87B67">
              <w:rPr>
                <w:sz w:val="20"/>
                <w:szCs w:val="20"/>
              </w:rPr>
              <w:t>$</w:t>
            </w:r>
            <w:r w:rsidR="00396E02" w:rsidRPr="00C87B67">
              <w:rPr>
                <w:sz w:val="20"/>
                <w:szCs w:val="20"/>
              </w:rPr>
              <w:t>15,990,912</w:t>
            </w:r>
          </w:p>
        </w:tc>
      </w:tr>
      <w:tr w:rsidR="00B7329C" w:rsidRPr="00993204" w14:paraId="571AE798" w14:textId="77777777" w:rsidTr="00396E02">
        <w:tc>
          <w:tcPr>
            <w:tcW w:w="2250" w:type="dxa"/>
            <w:shd w:val="clear" w:color="auto" w:fill="auto"/>
          </w:tcPr>
          <w:p w14:paraId="1AD5D0A3"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17B1C1A1" w14:textId="77777777" w:rsidR="00B7329C" w:rsidRPr="00C87B67" w:rsidRDefault="00B7329C" w:rsidP="00B7329C">
            <w:pPr>
              <w:rPr>
                <w:sz w:val="20"/>
                <w:szCs w:val="20"/>
              </w:rPr>
            </w:pPr>
            <w:r w:rsidRPr="00C87B67">
              <w:rPr>
                <w:sz w:val="20"/>
                <w:szCs w:val="20"/>
              </w:rPr>
              <w:t>57.113 Pediatric Ventilator-Associated Event (PedVAE)</w:t>
            </w:r>
          </w:p>
        </w:tc>
        <w:tc>
          <w:tcPr>
            <w:tcW w:w="1080" w:type="dxa"/>
            <w:shd w:val="clear" w:color="auto" w:fill="auto"/>
            <w:vAlign w:val="center"/>
          </w:tcPr>
          <w:p w14:paraId="195DEABF" w14:textId="11E00E35" w:rsidR="00B7329C" w:rsidRPr="00C87B67" w:rsidRDefault="00396E02" w:rsidP="00B7329C">
            <w:pPr>
              <w:jc w:val="center"/>
              <w:rPr>
                <w:sz w:val="20"/>
                <w:szCs w:val="20"/>
              </w:rPr>
            </w:pPr>
            <w:r w:rsidRPr="00C87B67">
              <w:rPr>
                <w:sz w:val="20"/>
                <w:szCs w:val="20"/>
              </w:rPr>
              <w:t>6,000</w:t>
            </w:r>
          </w:p>
        </w:tc>
        <w:tc>
          <w:tcPr>
            <w:tcW w:w="1260" w:type="dxa"/>
            <w:shd w:val="clear" w:color="auto" w:fill="auto"/>
            <w:vAlign w:val="center"/>
          </w:tcPr>
          <w:p w14:paraId="43037023"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75F1C4E1" w14:textId="5B8DB6AF" w:rsidR="00B7329C" w:rsidRPr="00C87B67" w:rsidRDefault="00B7329C" w:rsidP="00396E02">
            <w:pPr>
              <w:jc w:val="center"/>
              <w:rPr>
                <w:sz w:val="20"/>
                <w:szCs w:val="20"/>
              </w:rPr>
            </w:pPr>
            <w:r w:rsidRPr="00C87B67">
              <w:rPr>
                <w:sz w:val="20"/>
                <w:szCs w:val="20"/>
              </w:rPr>
              <w:t>$</w:t>
            </w:r>
            <w:r w:rsidR="00396E02" w:rsidRPr="00C87B67">
              <w:rPr>
                <w:sz w:val="20"/>
                <w:szCs w:val="20"/>
              </w:rPr>
              <w:t>237,960</w:t>
            </w:r>
          </w:p>
        </w:tc>
      </w:tr>
      <w:tr w:rsidR="00B7329C" w:rsidRPr="00993204" w14:paraId="130F9CBB" w14:textId="77777777" w:rsidTr="00396E02">
        <w:tc>
          <w:tcPr>
            <w:tcW w:w="2250" w:type="dxa"/>
            <w:shd w:val="clear" w:color="auto" w:fill="auto"/>
          </w:tcPr>
          <w:p w14:paraId="3E3395CD"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5C069C4F" w14:textId="77777777" w:rsidR="00B7329C" w:rsidRPr="00C87B67" w:rsidRDefault="00B7329C" w:rsidP="00B7329C">
            <w:pPr>
              <w:rPr>
                <w:sz w:val="20"/>
                <w:szCs w:val="20"/>
              </w:rPr>
            </w:pPr>
            <w:r w:rsidRPr="00C87B67">
              <w:rPr>
                <w:sz w:val="20"/>
                <w:szCs w:val="20"/>
              </w:rPr>
              <w:t>57.114 Urinary Tract Infection (UTI)</w:t>
            </w:r>
          </w:p>
        </w:tc>
        <w:tc>
          <w:tcPr>
            <w:tcW w:w="1080" w:type="dxa"/>
            <w:shd w:val="clear" w:color="auto" w:fill="auto"/>
            <w:vAlign w:val="center"/>
          </w:tcPr>
          <w:p w14:paraId="04A75D71" w14:textId="77777777" w:rsidR="00B7329C" w:rsidRPr="00C87B67" w:rsidRDefault="00B7329C" w:rsidP="00B7329C">
            <w:pPr>
              <w:jc w:val="center"/>
              <w:rPr>
                <w:sz w:val="20"/>
                <w:szCs w:val="20"/>
              </w:rPr>
            </w:pPr>
            <w:r w:rsidRPr="00C87B67">
              <w:rPr>
                <w:sz w:val="20"/>
                <w:szCs w:val="20"/>
              </w:rPr>
              <w:t>80,000</w:t>
            </w:r>
          </w:p>
        </w:tc>
        <w:tc>
          <w:tcPr>
            <w:tcW w:w="1260" w:type="dxa"/>
            <w:shd w:val="clear" w:color="auto" w:fill="auto"/>
            <w:vAlign w:val="center"/>
          </w:tcPr>
          <w:p w14:paraId="23B86A41"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74D10DE9" w14:textId="77777777" w:rsidR="00B7329C" w:rsidRPr="00C87B67" w:rsidRDefault="00B7329C" w:rsidP="00B7329C">
            <w:pPr>
              <w:jc w:val="center"/>
              <w:rPr>
                <w:sz w:val="20"/>
                <w:szCs w:val="20"/>
              </w:rPr>
            </w:pPr>
            <w:r w:rsidRPr="00C87B67">
              <w:rPr>
                <w:sz w:val="20"/>
                <w:szCs w:val="20"/>
              </w:rPr>
              <w:t>$3,172,800</w:t>
            </w:r>
          </w:p>
        </w:tc>
      </w:tr>
      <w:tr w:rsidR="00B7329C" w:rsidRPr="00993204" w14:paraId="1C8409C4" w14:textId="77777777" w:rsidTr="00396E02">
        <w:tc>
          <w:tcPr>
            <w:tcW w:w="2250" w:type="dxa"/>
            <w:shd w:val="clear" w:color="auto" w:fill="auto"/>
          </w:tcPr>
          <w:p w14:paraId="58FC79CA"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68D91BA3" w14:textId="77777777" w:rsidR="00B7329C" w:rsidRPr="00C87B67" w:rsidRDefault="00B7329C" w:rsidP="00B7329C">
            <w:pPr>
              <w:rPr>
                <w:sz w:val="20"/>
                <w:szCs w:val="20"/>
              </w:rPr>
            </w:pPr>
            <w:r w:rsidRPr="00C87B67">
              <w:rPr>
                <w:sz w:val="20"/>
                <w:szCs w:val="20"/>
              </w:rPr>
              <w:t>57.115 Custom Event</w:t>
            </w:r>
          </w:p>
        </w:tc>
        <w:tc>
          <w:tcPr>
            <w:tcW w:w="1080" w:type="dxa"/>
            <w:shd w:val="clear" w:color="auto" w:fill="auto"/>
            <w:vAlign w:val="center"/>
          </w:tcPr>
          <w:p w14:paraId="6C063393" w14:textId="4627AACB" w:rsidR="00B7329C" w:rsidRPr="00C87B67" w:rsidRDefault="004A3383" w:rsidP="00B7329C">
            <w:pPr>
              <w:jc w:val="center"/>
              <w:rPr>
                <w:sz w:val="20"/>
                <w:szCs w:val="20"/>
              </w:rPr>
            </w:pPr>
            <w:r w:rsidRPr="00C87B67">
              <w:rPr>
                <w:sz w:val="20"/>
                <w:szCs w:val="20"/>
              </w:rPr>
              <w:t>31,850</w:t>
            </w:r>
          </w:p>
        </w:tc>
        <w:tc>
          <w:tcPr>
            <w:tcW w:w="1260" w:type="dxa"/>
            <w:shd w:val="clear" w:color="auto" w:fill="auto"/>
            <w:vAlign w:val="center"/>
          </w:tcPr>
          <w:p w14:paraId="44F575CE"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17B52CCA" w14:textId="59D441B3" w:rsidR="00B7329C" w:rsidRPr="00C87B67" w:rsidRDefault="00B7329C" w:rsidP="004A3383">
            <w:pPr>
              <w:jc w:val="center"/>
              <w:rPr>
                <w:sz w:val="20"/>
                <w:szCs w:val="20"/>
              </w:rPr>
            </w:pPr>
            <w:r w:rsidRPr="00C87B67">
              <w:rPr>
                <w:sz w:val="20"/>
                <w:szCs w:val="20"/>
              </w:rPr>
              <w:t>$</w:t>
            </w:r>
            <w:r w:rsidR="004A3383" w:rsidRPr="00C87B67">
              <w:rPr>
                <w:sz w:val="20"/>
                <w:szCs w:val="20"/>
              </w:rPr>
              <w:t>1,263,171</w:t>
            </w:r>
          </w:p>
        </w:tc>
      </w:tr>
      <w:tr w:rsidR="00B7329C" w:rsidRPr="00993204" w14:paraId="55921CD3" w14:textId="77777777" w:rsidTr="00396E02">
        <w:tc>
          <w:tcPr>
            <w:tcW w:w="2250" w:type="dxa"/>
            <w:shd w:val="clear" w:color="auto" w:fill="auto"/>
          </w:tcPr>
          <w:p w14:paraId="10776984"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5017A11A" w14:textId="77777777" w:rsidR="00B7329C" w:rsidRPr="00C87B67" w:rsidRDefault="00B7329C" w:rsidP="00B7329C">
            <w:pPr>
              <w:rPr>
                <w:sz w:val="20"/>
                <w:szCs w:val="20"/>
              </w:rPr>
            </w:pPr>
            <w:r w:rsidRPr="00C87B67">
              <w:rPr>
                <w:sz w:val="20"/>
                <w:szCs w:val="20"/>
              </w:rPr>
              <w:t>57.116 Denominators for Neonatal Intensive Care Unit (NICU)</w:t>
            </w:r>
          </w:p>
        </w:tc>
        <w:tc>
          <w:tcPr>
            <w:tcW w:w="1080" w:type="dxa"/>
            <w:shd w:val="clear" w:color="auto" w:fill="auto"/>
            <w:vAlign w:val="center"/>
          </w:tcPr>
          <w:p w14:paraId="358C4C78" w14:textId="77777777" w:rsidR="00B7329C" w:rsidRPr="00C87B67" w:rsidRDefault="001C433C" w:rsidP="00B7329C">
            <w:pPr>
              <w:jc w:val="center"/>
              <w:rPr>
                <w:sz w:val="20"/>
                <w:szCs w:val="20"/>
              </w:rPr>
            </w:pPr>
            <w:r w:rsidRPr="00C87B67">
              <w:rPr>
                <w:sz w:val="20"/>
                <w:szCs w:val="20"/>
              </w:rPr>
              <w:t>288,000</w:t>
            </w:r>
          </w:p>
        </w:tc>
        <w:tc>
          <w:tcPr>
            <w:tcW w:w="1260" w:type="dxa"/>
            <w:shd w:val="clear" w:color="auto" w:fill="auto"/>
            <w:vAlign w:val="center"/>
          </w:tcPr>
          <w:p w14:paraId="625E7241"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5C521F92" w14:textId="77777777" w:rsidR="00B7329C" w:rsidRPr="00C87B67" w:rsidRDefault="00B7329C" w:rsidP="001C433C">
            <w:pPr>
              <w:jc w:val="center"/>
              <w:rPr>
                <w:sz w:val="20"/>
                <w:szCs w:val="20"/>
              </w:rPr>
            </w:pPr>
            <w:r w:rsidRPr="00C87B67">
              <w:rPr>
                <w:sz w:val="20"/>
                <w:szCs w:val="20"/>
              </w:rPr>
              <w:t>$</w:t>
            </w:r>
            <w:r w:rsidR="001C433C" w:rsidRPr="00C87B67">
              <w:rPr>
                <w:sz w:val="20"/>
                <w:szCs w:val="20"/>
              </w:rPr>
              <w:t>9,345,600</w:t>
            </w:r>
          </w:p>
        </w:tc>
      </w:tr>
      <w:tr w:rsidR="00B7329C" w:rsidRPr="00993204" w14:paraId="67BAA302" w14:textId="77777777" w:rsidTr="00396E02">
        <w:tc>
          <w:tcPr>
            <w:tcW w:w="2250" w:type="dxa"/>
            <w:shd w:val="clear" w:color="auto" w:fill="auto"/>
          </w:tcPr>
          <w:p w14:paraId="61689CFF"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055BD462" w14:textId="77777777" w:rsidR="00B7329C" w:rsidRPr="00C87B67" w:rsidRDefault="00B7329C" w:rsidP="00B7329C">
            <w:pPr>
              <w:rPr>
                <w:sz w:val="20"/>
                <w:szCs w:val="20"/>
              </w:rPr>
            </w:pPr>
            <w:r w:rsidRPr="00C87B67">
              <w:rPr>
                <w:sz w:val="20"/>
                <w:szCs w:val="20"/>
              </w:rPr>
              <w:t>57.117 Denominators for Specialty Care Area (SCA)/Oncology (ONC)</w:t>
            </w:r>
          </w:p>
        </w:tc>
        <w:tc>
          <w:tcPr>
            <w:tcW w:w="1080" w:type="dxa"/>
            <w:shd w:val="clear" w:color="auto" w:fill="auto"/>
            <w:vAlign w:val="center"/>
          </w:tcPr>
          <w:p w14:paraId="2EEF5CBD" w14:textId="66A63096" w:rsidR="00B7329C" w:rsidRPr="00C87B67" w:rsidRDefault="00396E02" w:rsidP="00B7329C">
            <w:pPr>
              <w:jc w:val="center"/>
              <w:rPr>
                <w:sz w:val="20"/>
                <w:szCs w:val="20"/>
              </w:rPr>
            </w:pPr>
            <w:r w:rsidRPr="00C87B67">
              <w:rPr>
                <w:sz w:val="20"/>
                <w:szCs w:val="20"/>
              </w:rPr>
              <w:t>271,080</w:t>
            </w:r>
          </w:p>
        </w:tc>
        <w:tc>
          <w:tcPr>
            <w:tcW w:w="1260" w:type="dxa"/>
            <w:shd w:val="clear" w:color="auto" w:fill="auto"/>
            <w:vAlign w:val="center"/>
          </w:tcPr>
          <w:p w14:paraId="2FC58DC9"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48DD2AAA" w14:textId="10A2E29B" w:rsidR="00B7329C" w:rsidRPr="00C87B67" w:rsidRDefault="00B7329C" w:rsidP="00396E02">
            <w:pPr>
              <w:jc w:val="center"/>
              <w:rPr>
                <w:sz w:val="20"/>
                <w:szCs w:val="20"/>
              </w:rPr>
            </w:pPr>
            <w:r w:rsidRPr="00C87B67">
              <w:rPr>
                <w:sz w:val="20"/>
                <w:szCs w:val="20"/>
              </w:rPr>
              <w:t>$</w:t>
            </w:r>
            <w:r w:rsidR="00396E02" w:rsidRPr="00C87B67">
              <w:rPr>
                <w:sz w:val="20"/>
                <w:szCs w:val="20"/>
              </w:rPr>
              <w:t>8,796,546</w:t>
            </w:r>
          </w:p>
        </w:tc>
      </w:tr>
      <w:tr w:rsidR="00B7329C" w:rsidRPr="00993204" w14:paraId="1A974FD6" w14:textId="77777777" w:rsidTr="00396E02">
        <w:tc>
          <w:tcPr>
            <w:tcW w:w="2250" w:type="dxa"/>
            <w:shd w:val="clear" w:color="auto" w:fill="auto"/>
          </w:tcPr>
          <w:p w14:paraId="7E0C691A"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3D29016F" w14:textId="77777777" w:rsidR="00B7329C" w:rsidRPr="00C87B67" w:rsidRDefault="00B7329C" w:rsidP="00B7329C">
            <w:pPr>
              <w:rPr>
                <w:sz w:val="20"/>
                <w:szCs w:val="20"/>
              </w:rPr>
            </w:pPr>
            <w:r w:rsidRPr="00C87B67">
              <w:rPr>
                <w:sz w:val="20"/>
                <w:szCs w:val="20"/>
              </w:rPr>
              <w:t>57.118 Denominators for Intensive Care Unit (ICU)/Other locations (not NICU or SCA)</w:t>
            </w:r>
          </w:p>
        </w:tc>
        <w:tc>
          <w:tcPr>
            <w:tcW w:w="1080" w:type="dxa"/>
            <w:shd w:val="clear" w:color="auto" w:fill="auto"/>
            <w:vAlign w:val="center"/>
          </w:tcPr>
          <w:p w14:paraId="6928C3E2" w14:textId="53DC0E4D" w:rsidR="00B7329C" w:rsidRPr="00C87B67" w:rsidRDefault="00396E02" w:rsidP="00B7329C">
            <w:pPr>
              <w:jc w:val="center"/>
              <w:rPr>
                <w:sz w:val="20"/>
                <w:szCs w:val="20"/>
              </w:rPr>
            </w:pPr>
            <w:r w:rsidRPr="00C87B67">
              <w:rPr>
                <w:sz w:val="20"/>
                <w:szCs w:val="20"/>
              </w:rPr>
              <w:t>1,807,200</w:t>
            </w:r>
          </w:p>
        </w:tc>
        <w:tc>
          <w:tcPr>
            <w:tcW w:w="1260" w:type="dxa"/>
            <w:shd w:val="clear" w:color="auto" w:fill="auto"/>
            <w:vAlign w:val="center"/>
          </w:tcPr>
          <w:p w14:paraId="5BEF96A8"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117397E8" w14:textId="3C1D9071" w:rsidR="00B7329C" w:rsidRPr="00C87B67" w:rsidRDefault="00B7329C" w:rsidP="00396E02">
            <w:pPr>
              <w:jc w:val="center"/>
              <w:rPr>
                <w:sz w:val="20"/>
                <w:szCs w:val="20"/>
              </w:rPr>
            </w:pPr>
            <w:r w:rsidRPr="00C87B67">
              <w:rPr>
                <w:sz w:val="20"/>
                <w:szCs w:val="20"/>
              </w:rPr>
              <w:t>$58,</w:t>
            </w:r>
            <w:r w:rsidR="00396E02" w:rsidRPr="00C87B67">
              <w:rPr>
                <w:sz w:val="20"/>
                <w:szCs w:val="20"/>
              </w:rPr>
              <w:t>643,640</w:t>
            </w:r>
          </w:p>
        </w:tc>
      </w:tr>
      <w:tr w:rsidR="00B7329C" w:rsidRPr="00993204" w14:paraId="0E78772C" w14:textId="77777777" w:rsidTr="00396E02">
        <w:tc>
          <w:tcPr>
            <w:tcW w:w="2250" w:type="dxa"/>
            <w:shd w:val="clear" w:color="auto" w:fill="auto"/>
          </w:tcPr>
          <w:p w14:paraId="39DE9331"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2AC19F76" w14:textId="77777777" w:rsidR="00B7329C" w:rsidRPr="00C87B67" w:rsidRDefault="00B7329C" w:rsidP="00B7329C">
            <w:pPr>
              <w:rPr>
                <w:sz w:val="20"/>
                <w:szCs w:val="20"/>
              </w:rPr>
            </w:pPr>
            <w:r w:rsidRPr="00C87B67">
              <w:rPr>
                <w:sz w:val="20"/>
                <w:szCs w:val="20"/>
              </w:rPr>
              <w:t>57.120 Surgical Site Infection (SSI)</w:t>
            </w:r>
          </w:p>
        </w:tc>
        <w:tc>
          <w:tcPr>
            <w:tcW w:w="1080" w:type="dxa"/>
            <w:shd w:val="clear" w:color="auto" w:fill="auto"/>
            <w:vAlign w:val="center"/>
          </w:tcPr>
          <w:p w14:paraId="610F317B" w14:textId="77777777" w:rsidR="00B7329C" w:rsidRPr="00C87B67" w:rsidRDefault="00B7329C" w:rsidP="00B7329C">
            <w:pPr>
              <w:jc w:val="center"/>
              <w:rPr>
                <w:sz w:val="20"/>
                <w:szCs w:val="20"/>
              </w:rPr>
            </w:pPr>
            <w:r w:rsidRPr="00C87B67">
              <w:rPr>
                <w:sz w:val="20"/>
                <w:szCs w:val="20"/>
              </w:rPr>
              <w:t>126,000</w:t>
            </w:r>
          </w:p>
        </w:tc>
        <w:tc>
          <w:tcPr>
            <w:tcW w:w="1260" w:type="dxa"/>
            <w:shd w:val="clear" w:color="auto" w:fill="auto"/>
            <w:vAlign w:val="center"/>
          </w:tcPr>
          <w:p w14:paraId="1EEA1DB1"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1681D942" w14:textId="77777777" w:rsidR="00B7329C" w:rsidRPr="00C87B67" w:rsidRDefault="00B7329C" w:rsidP="00B7329C">
            <w:pPr>
              <w:jc w:val="center"/>
              <w:rPr>
                <w:sz w:val="20"/>
                <w:szCs w:val="20"/>
              </w:rPr>
            </w:pPr>
            <w:r w:rsidRPr="00C87B67">
              <w:rPr>
                <w:sz w:val="20"/>
                <w:szCs w:val="20"/>
              </w:rPr>
              <w:t>$4,997,160</w:t>
            </w:r>
          </w:p>
        </w:tc>
      </w:tr>
      <w:tr w:rsidR="00B7329C" w:rsidRPr="00993204" w14:paraId="768F35A8" w14:textId="77777777" w:rsidTr="00396E02">
        <w:tc>
          <w:tcPr>
            <w:tcW w:w="2250" w:type="dxa"/>
            <w:shd w:val="clear" w:color="auto" w:fill="auto"/>
          </w:tcPr>
          <w:p w14:paraId="3E807D52"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62547E51" w14:textId="77777777" w:rsidR="00B7329C" w:rsidRPr="00C87B67" w:rsidRDefault="00B7329C" w:rsidP="00B7329C">
            <w:pPr>
              <w:rPr>
                <w:sz w:val="20"/>
                <w:szCs w:val="20"/>
              </w:rPr>
            </w:pPr>
            <w:r w:rsidRPr="00C87B67">
              <w:rPr>
                <w:sz w:val="20"/>
                <w:szCs w:val="20"/>
              </w:rPr>
              <w:t>57.121 Denominator for Procedure</w:t>
            </w:r>
          </w:p>
        </w:tc>
        <w:tc>
          <w:tcPr>
            <w:tcW w:w="1080" w:type="dxa"/>
            <w:shd w:val="clear" w:color="auto" w:fill="auto"/>
            <w:vAlign w:val="center"/>
          </w:tcPr>
          <w:p w14:paraId="5E7EC6DC" w14:textId="77777777" w:rsidR="00B7329C" w:rsidRPr="00C87B67" w:rsidRDefault="00B7329C" w:rsidP="00B7329C">
            <w:pPr>
              <w:jc w:val="center"/>
              <w:rPr>
                <w:sz w:val="20"/>
                <w:szCs w:val="20"/>
              </w:rPr>
            </w:pPr>
            <w:r w:rsidRPr="00C87B67">
              <w:rPr>
                <w:sz w:val="20"/>
                <w:szCs w:val="20"/>
              </w:rPr>
              <w:t>540,000</w:t>
            </w:r>
          </w:p>
        </w:tc>
        <w:tc>
          <w:tcPr>
            <w:tcW w:w="1260" w:type="dxa"/>
            <w:shd w:val="clear" w:color="auto" w:fill="auto"/>
            <w:vAlign w:val="center"/>
          </w:tcPr>
          <w:p w14:paraId="409FD32B"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4E74EC04" w14:textId="77777777" w:rsidR="00B7329C" w:rsidRPr="00C87B67" w:rsidRDefault="00B7329C" w:rsidP="00B7329C">
            <w:pPr>
              <w:jc w:val="center"/>
              <w:rPr>
                <w:sz w:val="20"/>
                <w:szCs w:val="20"/>
              </w:rPr>
            </w:pPr>
            <w:r w:rsidRPr="00C87B67">
              <w:rPr>
                <w:sz w:val="20"/>
                <w:szCs w:val="20"/>
              </w:rPr>
              <w:t>$17,523,000</w:t>
            </w:r>
          </w:p>
        </w:tc>
      </w:tr>
      <w:tr w:rsidR="00B7329C" w:rsidRPr="00993204" w14:paraId="4249F529" w14:textId="77777777" w:rsidTr="00396E02">
        <w:tc>
          <w:tcPr>
            <w:tcW w:w="2250" w:type="dxa"/>
            <w:shd w:val="clear" w:color="auto" w:fill="auto"/>
          </w:tcPr>
          <w:p w14:paraId="6F0A76EC" w14:textId="77777777" w:rsidR="00B7329C" w:rsidRPr="00C87B67" w:rsidRDefault="00B7329C" w:rsidP="00B7329C">
            <w:pPr>
              <w:rPr>
                <w:sz w:val="20"/>
                <w:szCs w:val="20"/>
              </w:rPr>
            </w:pPr>
            <w:r w:rsidRPr="00C87B67">
              <w:rPr>
                <w:sz w:val="20"/>
                <w:szCs w:val="20"/>
              </w:rPr>
              <w:t>Laboratory Technician</w:t>
            </w:r>
          </w:p>
        </w:tc>
        <w:tc>
          <w:tcPr>
            <w:tcW w:w="4207" w:type="dxa"/>
            <w:shd w:val="clear" w:color="auto" w:fill="auto"/>
          </w:tcPr>
          <w:p w14:paraId="7F81368A" w14:textId="77777777" w:rsidR="00B7329C" w:rsidRPr="00C87B67" w:rsidRDefault="00B7329C" w:rsidP="00B7329C">
            <w:pPr>
              <w:rPr>
                <w:sz w:val="20"/>
                <w:szCs w:val="20"/>
              </w:rPr>
            </w:pPr>
            <w:r w:rsidRPr="00C87B67">
              <w:rPr>
                <w:sz w:val="20"/>
                <w:szCs w:val="20"/>
              </w:rPr>
              <w:t>57.123 Antimicrobial Use and Resistance (AUR)-Microbiology Data Electronic Upload Specification Tables</w:t>
            </w:r>
          </w:p>
        </w:tc>
        <w:tc>
          <w:tcPr>
            <w:tcW w:w="1080" w:type="dxa"/>
            <w:shd w:val="clear" w:color="auto" w:fill="auto"/>
            <w:vAlign w:val="center"/>
          </w:tcPr>
          <w:p w14:paraId="1B164140" w14:textId="359EFA8E" w:rsidR="00B7329C" w:rsidRPr="00C87B67" w:rsidRDefault="004A3383" w:rsidP="00B7329C">
            <w:pPr>
              <w:jc w:val="center"/>
              <w:rPr>
                <w:sz w:val="20"/>
                <w:szCs w:val="20"/>
              </w:rPr>
            </w:pPr>
            <w:r w:rsidRPr="00C87B67">
              <w:rPr>
                <w:sz w:val="20"/>
                <w:szCs w:val="20"/>
              </w:rPr>
              <w:t>350</w:t>
            </w:r>
          </w:p>
        </w:tc>
        <w:tc>
          <w:tcPr>
            <w:tcW w:w="1260" w:type="dxa"/>
            <w:shd w:val="clear" w:color="auto" w:fill="auto"/>
            <w:vAlign w:val="center"/>
          </w:tcPr>
          <w:p w14:paraId="3FD1E421" w14:textId="77777777" w:rsidR="00B7329C" w:rsidRPr="00C87B67" w:rsidRDefault="00B7329C" w:rsidP="00B7329C">
            <w:pPr>
              <w:jc w:val="center"/>
              <w:rPr>
                <w:sz w:val="20"/>
                <w:szCs w:val="20"/>
              </w:rPr>
            </w:pPr>
            <w:r w:rsidRPr="00C87B67">
              <w:rPr>
                <w:sz w:val="20"/>
                <w:szCs w:val="20"/>
              </w:rPr>
              <w:t>$18.73</w:t>
            </w:r>
          </w:p>
        </w:tc>
        <w:tc>
          <w:tcPr>
            <w:tcW w:w="1620" w:type="dxa"/>
            <w:shd w:val="clear" w:color="auto" w:fill="auto"/>
            <w:vAlign w:val="center"/>
          </w:tcPr>
          <w:p w14:paraId="7229A272" w14:textId="4124DAB0" w:rsidR="00B7329C" w:rsidRPr="00C87B67" w:rsidRDefault="00B7329C" w:rsidP="004A3383">
            <w:pPr>
              <w:jc w:val="center"/>
              <w:rPr>
                <w:sz w:val="20"/>
                <w:szCs w:val="20"/>
              </w:rPr>
            </w:pPr>
            <w:r w:rsidRPr="00C87B67">
              <w:rPr>
                <w:sz w:val="20"/>
                <w:szCs w:val="20"/>
              </w:rPr>
              <w:t>$</w:t>
            </w:r>
            <w:r w:rsidR="004A3383" w:rsidRPr="00C87B67">
              <w:rPr>
                <w:sz w:val="20"/>
                <w:szCs w:val="20"/>
              </w:rPr>
              <w:t>6,556</w:t>
            </w:r>
          </w:p>
        </w:tc>
      </w:tr>
      <w:tr w:rsidR="00B7329C" w:rsidRPr="00993204" w14:paraId="79379D15" w14:textId="77777777" w:rsidTr="00396E02">
        <w:tc>
          <w:tcPr>
            <w:tcW w:w="2250" w:type="dxa"/>
            <w:shd w:val="clear" w:color="auto" w:fill="auto"/>
          </w:tcPr>
          <w:p w14:paraId="2A4F0894" w14:textId="77777777" w:rsidR="00B7329C" w:rsidRPr="00C87B67" w:rsidRDefault="00B7329C" w:rsidP="00B7329C">
            <w:pPr>
              <w:rPr>
                <w:sz w:val="20"/>
                <w:szCs w:val="20"/>
              </w:rPr>
            </w:pPr>
            <w:r w:rsidRPr="00C87B67">
              <w:rPr>
                <w:sz w:val="20"/>
                <w:szCs w:val="20"/>
              </w:rPr>
              <w:t>Pharmacist</w:t>
            </w:r>
          </w:p>
        </w:tc>
        <w:tc>
          <w:tcPr>
            <w:tcW w:w="4207" w:type="dxa"/>
            <w:shd w:val="clear" w:color="auto" w:fill="auto"/>
          </w:tcPr>
          <w:p w14:paraId="3508D1B6" w14:textId="77777777" w:rsidR="00B7329C" w:rsidRPr="00C87B67" w:rsidRDefault="00B7329C" w:rsidP="00B7329C">
            <w:pPr>
              <w:rPr>
                <w:sz w:val="20"/>
                <w:szCs w:val="20"/>
              </w:rPr>
            </w:pPr>
            <w:r w:rsidRPr="00C87B67">
              <w:rPr>
                <w:sz w:val="20"/>
                <w:szCs w:val="20"/>
              </w:rPr>
              <w:t>57.124 Antimicrobial Use and Resistance (AUR)-Pharmacy Data Electronic Upload Specification Tables</w:t>
            </w:r>
          </w:p>
        </w:tc>
        <w:tc>
          <w:tcPr>
            <w:tcW w:w="1080" w:type="dxa"/>
            <w:shd w:val="clear" w:color="auto" w:fill="auto"/>
            <w:vAlign w:val="center"/>
          </w:tcPr>
          <w:p w14:paraId="2E61F295" w14:textId="3F987528" w:rsidR="00B7329C" w:rsidRPr="00C87B67" w:rsidRDefault="004A3383" w:rsidP="00B7329C">
            <w:pPr>
              <w:jc w:val="center"/>
              <w:rPr>
                <w:sz w:val="20"/>
                <w:szCs w:val="20"/>
              </w:rPr>
            </w:pPr>
            <w:r w:rsidRPr="00C87B67">
              <w:rPr>
                <w:sz w:val="20"/>
                <w:szCs w:val="20"/>
              </w:rPr>
              <w:t>800</w:t>
            </w:r>
          </w:p>
        </w:tc>
        <w:tc>
          <w:tcPr>
            <w:tcW w:w="1260" w:type="dxa"/>
            <w:shd w:val="clear" w:color="auto" w:fill="auto"/>
            <w:vAlign w:val="center"/>
          </w:tcPr>
          <w:p w14:paraId="7EA41232" w14:textId="77777777" w:rsidR="00B7329C" w:rsidRPr="00C87B67" w:rsidRDefault="00B7329C" w:rsidP="00B7329C">
            <w:pPr>
              <w:jc w:val="center"/>
              <w:rPr>
                <w:sz w:val="20"/>
                <w:szCs w:val="20"/>
              </w:rPr>
            </w:pPr>
            <w:r w:rsidRPr="00C87B67">
              <w:rPr>
                <w:sz w:val="20"/>
                <w:szCs w:val="20"/>
              </w:rPr>
              <w:t>$58.41</w:t>
            </w:r>
          </w:p>
        </w:tc>
        <w:tc>
          <w:tcPr>
            <w:tcW w:w="1620" w:type="dxa"/>
            <w:shd w:val="clear" w:color="auto" w:fill="auto"/>
            <w:vAlign w:val="center"/>
          </w:tcPr>
          <w:p w14:paraId="775B00B8" w14:textId="500CED99" w:rsidR="00B7329C" w:rsidRPr="00C87B67" w:rsidRDefault="00B7329C" w:rsidP="004A3383">
            <w:pPr>
              <w:jc w:val="center"/>
              <w:rPr>
                <w:sz w:val="20"/>
                <w:szCs w:val="20"/>
              </w:rPr>
            </w:pPr>
            <w:r w:rsidRPr="00C87B67">
              <w:rPr>
                <w:sz w:val="20"/>
                <w:szCs w:val="20"/>
              </w:rPr>
              <w:t>$</w:t>
            </w:r>
            <w:r w:rsidR="004A3383" w:rsidRPr="00C87B67">
              <w:rPr>
                <w:sz w:val="20"/>
                <w:szCs w:val="20"/>
              </w:rPr>
              <w:t>46,728</w:t>
            </w:r>
          </w:p>
        </w:tc>
      </w:tr>
      <w:tr w:rsidR="00B7329C" w:rsidRPr="00993204" w14:paraId="5AD9D364" w14:textId="77777777" w:rsidTr="00396E02">
        <w:tc>
          <w:tcPr>
            <w:tcW w:w="2250" w:type="dxa"/>
            <w:shd w:val="clear" w:color="auto" w:fill="auto"/>
          </w:tcPr>
          <w:p w14:paraId="659233C6"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34D92A97" w14:textId="77777777" w:rsidR="00B7329C" w:rsidRPr="00C87B67" w:rsidRDefault="00B7329C" w:rsidP="00B7329C">
            <w:pPr>
              <w:rPr>
                <w:sz w:val="20"/>
                <w:szCs w:val="20"/>
              </w:rPr>
            </w:pPr>
            <w:r w:rsidRPr="00C87B67">
              <w:rPr>
                <w:sz w:val="20"/>
                <w:szCs w:val="20"/>
              </w:rPr>
              <w:t>57.125 Central Line Insertion Practices Adherence Monitoring</w:t>
            </w:r>
          </w:p>
        </w:tc>
        <w:tc>
          <w:tcPr>
            <w:tcW w:w="1080" w:type="dxa"/>
            <w:shd w:val="clear" w:color="auto" w:fill="auto"/>
            <w:vAlign w:val="center"/>
          </w:tcPr>
          <w:p w14:paraId="0A43BFC5" w14:textId="77777777" w:rsidR="00B7329C" w:rsidRPr="00C87B67" w:rsidRDefault="001C433C" w:rsidP="00B7329C">
            <w:pPr>
              <w:jc w:val="center"/>
              <w:rPr>
                <w:sz w:val="20"/>
                <w:szCs w:val="20"/>
              </w:rPr>
            </w:pPr>
            <w:r w:rsidRPr="00C87B67">
              <w:rPr>
                <w:sz w:val="20"/>
                <w:szCs w:val="20"/>
              </w:rPr>
              <w:t>4,167</w:t>
            </w:r>
          </w:p>
        </w:tc>
        <w:tc>
          <w:tcPr>
            <w:tcW w:w="1260" w:type="dxa"/>
            <w:shd w:val="clear" w:color="auto" w:fill="auto"/>
            <w:vAlign w:val="center"/>
          </w:tcPr>
          <w:p w14:paraId="6420A508"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53681426" w14:textId="77777777" w:rsidR="00B7329C" w:rsidRPr="00C87B67" w:rsidRDefault="00B7329C" w:rsidP="001C433C">
            <w:pPr>
              <w:jc w:val="center"/>
              <w:rPr>
                <w:sz w:val="20"/>
                <w:szCs w:val="20"/>
              </w:rPr>
            </w:pPr>
            <w:r w:rsidRPr="00C87B67">
              <w:rPr>
                <w:sz w:val="20"/>
                <w:szCs w:val="20"/>
              </w:rPr>
              <w:t>$1</w:t>
            </w:r>
            <w:r w:rsidR="001C433C" w:rsidRPr="00C87B67">
              <w:rPr>
                <w:sz w:val="20"/>
                <w:szCs w:val="20"/>
              </w:rPr>
              <w:t>65,250</w:t>
            </w:r>
          </w:p>
        </w:tc>
      </w:tr>
      <w:tr w:rsidR="00B7329C" w:rsidRPr="00993204" w14:paraId="6DE1375B" w14:textId="77777777" w:rsidTr="00396E02">
        <w:tc>
          <w:tcPr>
            <w:tcW w:w="2250" w:type="dxa"/>
            <w:shd w:val="clear" w:color="auto" w:fill="auto"/>
          </w:tcPr>
          <w:p w14:paraId="718F7825"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280114F6" w14:textId="77777777" w:rsidR="00B7329C" w:rsidRPr="00C87B67" w:rsidRDefault="00B7329C" w:rsidP="00B7329C">
            <w:pPr>
              <w:rPr>
                <w:sz w:val="20"/>
                <w:szCs w:val="20"/>
              </w:rPr>
            </w:pPr>
            <w:r w:rsidRPr="00C87B67">
              <w:rPr>
                <w:sz w:val="20"/>
                <w:szCs w:val="20"/>
              </w:rPr>
              <w:t>57.126 MDRO or CDI Infection Form</w:t>
            </w:r>
          </w:p>
        </w:tc>
        <w:tc>
          <w:tcPr>
            <w:tcW w:w="1080" w:type="dxa"/>
            <w:shd w:val="clear" w:color="auto" w:fill="auto"/>
            <w:vAlign w:val="center"/>
          </w:tcPr>
          <w:p w14:paraId="4C8DDC09" w14:textId="77777777" w:rsidR="00B7329C" w:rsidRPr="00C87B67" w:rsidRDefault="00B7329C" w:rsidP="00B7329C">
            <w:pPr>
              <w:jc w:val="center"/>
              <w:rPr>
                <w:sz w:val="20"/>
                <w:szCs w:val="20"/>
              </w:rPr>
            </w:pPr>
            <w:r w:rsidRPr="00C87B67">
              <w:rPr>
                <w:sz w:val="20"/>
                <w:szCs w:val="20"/>
              </w:rPr>
              <w:t>216,000</w:t>
            </w:r>
          </w:p>
        </w:tc>
        <w:tc>
          <w:tcPr>
            <w:tcW w:w="1260" w:type="dxa"/>
            <w:shd w:val="clear" w:color="auto" w:fill="auto"/>
            <w:vAlign w:val="center"/>
          </w:tcPr>
          <w:p w14:paraId="793F27B9"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06E3D7FA" w14:textId="77777777" w:rsidR="00B7329C" w:rsidRPr="00C87B67" w:rsidRDefault="00B7329C" w:rsidP="00B7329C">
            <w:pPr>
              <w:jc w:val="center"/>
              <w:rPr>
                <w:sz w:val="20"/>
                <w:szCs w:val="20"/>
              </w:rPr>
            </w:pPr>
            <w:r w:rsidRPr="00C87B67">
              <w:rPr>
                <w:sz w:val="20"/>
                <w:szCs w:val="20"/>
              </w:rPr>
              <w:t>$8,566,560</w:t>
            </w:r>
          </w:p>
        </w:tc>
      </w:tr>
      <w:tr w:rsidR="00B7329C" w:rsidRPr="00993204" w14:paraId="041BAA09" w14:textId="77777777" w:rsidTr="00396E02">
        <w:tc>
          <w:tcPr>
            <w:tcW w:w="2250" w:type="dxa"/>
            <w:shd w:val="clear" w:color="auto" w:fill="auto"/>
          </w:tcPr>
          <w:p w14:paraId="74159E55"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7C6821E1" w14:textId="77777777" w:rsidR="00B7329C" w:rsidRPr="00C87B67" w:rsidRDefault="00B7329C" w:rsidP="00B7329C">
            <w:pPr>
              <w:rPr>
                <w:sz w:val="20"/>
                <w:szCs w:val="20"/>
              </w:rPr>
            </w:pPr>
            <w:r w:rsidRPr="00C87B67">
              <w:rPr>
                <w:sz w:val="20"/>
                <w:szCs w:val="20"/>
              </w:rPr>
              <w:t xml:space="preserve">57.127 MDRO and CDI Prevention Process and Outcome Measures Monthly Monitoring </w:t>
            </w:r>
          </w:p>
        </w:tc>
        <w:tc>
          <w:tcPr>
            <w:tcW w:w="1080" w:type="dxa"/>
            <w:shd w:val="clear" w:color="auto" w:fill="auto"/>
            <w:vAlign w:val="center"/>
          </w:tcPr>
          <w:p w14:paraId="41E8B072" w14:textId="77777777" w:rsidR="00B7329C" w:rsidRPr="00C87B67" w:rsidRDefault="00B7329C" w:rsidP="00B7329C">
            <w:pPr>
              <w:jc w:val="center"/>
              <w:rPr>
                <w:sz w:val="20"/>
                <w:szCs w:val="20"/>
              </w:rPr>
            </w:pPr>
            <w:r w:rsidRPr="00C87B67">
              <w:rPr>
                <w:sz w:val="20"/>
                <w:szCs w:val="20"/>
              </w:rPr>
              <w:t>36,000</w:t>
            </w:r>
          </w:p>
        </w:tc>
        <w:tc>
          <w:tcPr>
            <w:tcW w:w="1260" w:type="dxa"/>
            <w:shd w:val="clear" w:color="auto" w:fill="auto"/>
            <w:vAlign w:val="center"/>
          </w:tcPr>
          <w:p w14:paraId="16C5DB0F"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3F719987" w14:textId="77777777" w:rsidR="00B7329C" w:rsidRPr="00C87B67" w:rsidRDefault="00B7329C" w:rsidP="00B7329C">
            <w:pPr>
              <w:jc w:val="center"/>
              <w:rPr>
                <w:sz w:val="20"/>
                <w:szCs w:val="20"/>
              </w:rPr>
            </w:pPr>
            <w:r w:rsidRPr="00C87B67">
              <w:rPr>
                <w:sz w:val="20"/>
                <w:szCs w:val="20"/>
              </w:rPr>
              <w:t>$1,427,760</w:t>
            </w:r>
          </w:p>
        </w:tc>
      </w:tr>
      <w:tr w:rsidR="00B7329C" w:rsidRPr="00993204" w14:paraId="609437EC" w14:textId="77777777" w:rsidTr="00396E02">
        <w:tc>
          <w:tcPr>
            <w:tcW w:w="2250" w:type="dxa"/>
            <w:shd w:val="clear" w:color="auto" w:fill="auto"/>
          </w:tcPr>
          <w:p w14:paraId="3456D484"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02239D1B" w14:textId="77777777" w:rsidR="00B7329C" w:rsidRPr="00C87B67" w:rsidRDefault="00B7329C" w:rsidP="00B7329C">
            <w:pPr>
              <w:rPr>
                <w:sz w:val="20"/>
                <w:szCs w:val="20"/>
              </w:rPr>
            </w:pPr>
            <w:r w:rsidRPr="00C87B67">
              <w:rPr>
                <w:sz w:val="20"/>
                <w:szCs w:val="20"/>
              </w:rPr>
              <w:t>57.128 Laboratory-identified MDRO or CDI Event</w:t>
            </w:r>
          </w:p>
        </w:tc>
        <w:tc>
          <w:tcPr>
            <w:tcW w:w="1080" w:type="dxa"/>
            <w:shd w:val="clear" w:color="auto" w:fill="auto"/>
            <w:vAlign w:val="center"/>
          </w:tcPr>
          <w:p w14:paraId="2B4EBD6C" w14:textId="77777777" w:rsidR="00B7329C" w:rsidRPr="00C87B67" w:rsidRDefault="00B7329C" w:rsidP="00B7329C">
            <w:pPr>
              <w:jc w:val="center"/>
              <w:rPr>
                <w:sz w:val="20"/>
                <w:szCs w:val="20"/>
              </w:rPr>
            </w:pPr>
            <w:r w:rsidRPr="00C87B67">
              <w:rPr>
                <w:sz w:val="20"/>
                <w:szCs w:val="20"/>
              </w:rPr>
              <w:t>480,000</w:t>
            </w:r>
          </w:p>
        </w:tc>
        <w:tc>
          <w:tcPr>
            <w:tcW w:w="1260" w:type="dxa"/>
            <w:shd w:val="clear" w:color="auto" w:fill="auto"/>
            <w:vAlign w:val="center"/>
          </w:tcPr>
          <w:p w14:paraId="06C59CF3"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6622D00C" w14:textId="77777777" w:rsidR="00B7329C" w:rsidRPr="00C87B67" w:rsidRDefault="00B7329C" w:rsidP="00B7329C">
            <w:pPr>
              <w:jc w:val="center"/>
              <w:rPr>
                <w:sz w:val="20"/>
                <w:szCs w:val="20"/>
              </w:rPr>
            </w:pPr>
            <w:r w:rsidRPr="00C87B67">
              <w:rPr>
                <w:sz w:val="20"/>
                <w:szCs w:val="20"/>
              </w:rPr>
              <w:t>$19,036,800</w:t>
            </w:r>
          </w:p>
        </w:tc>
      </w:tr>
      <w:tr w:rsidR="00B7329C" w:rsidRPr="00993204" w14:paraId="4FF870AB" w14:textId="77777777" w:rsidTr="00396E02">
        <w:tc>
          <w:tcPr>
            <w:tcW w:w="2250" w:type="dxa"/>
            <w:shd w:val="clear" w:color="auto" w:fill="auto"/>
          </w:tcPr>
          <w:p w14:paraId="3132313A"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6D974566" w14:textId="77777777" w:rsidR="00B7329C" w:rsidRPr="00C87B67" w:rsidRDefault="00B7329C" w:rsidP="00B7329C">
            <w:pPr>
              <w:rPr>
                <w:sz w:val="20"/>
                <w:szCs w:val="20"/>
              </w:rPr>
            </w:pPr>
            <w:r w:rsidRPr="00C87B67">
              <w:rPr>
                <w:sz w:val="20"/>
                <w:szCs w:val="20"/>
              </w:rPr>
              <w:t>57.129 Adult Sepsis</w:t>
            </w:r>
          </w:p>
        </w:tc>
        <w:tc>
          <w:tcPr>
            <w:tcW w:w="1080" w:type="dxa"/>
            <w:shd w:val="clear" w:color="auto" w:fill="auto"/>
            <w:vAlign w:val="center"/>
          </w:tcPr>
          <w:p w14:paraId="5F4E5742" w14:textId="77777777" w:rsidR="00B7329C" w:rsidRPr="00C87B67" w:rsidRDefault="00B7329C" w:rsidP="00B7329C">
            <w:pPr>
              <w:jc w:val="center"/>
              <w:rPr>
                <w:sz w:val="20"/>
                <w:szCs w:val="20"/>
              </w:rPr>
            </w:pPr>
            <w:r w:rsidRPr="00C87B67">
              <w:rPr>
                <w:sz w:val="20"/>
                <w:szCs w:val="20"/>
              </w:rPr>
              <w:t>5,208</w:t>
            </w:r>
          </w:p>
        </w:tc>
        <w:tc>
          <w:tcPr>
            <w:tcW w:w="1260" w:type="dxa"/>
            <w:shd w:val="clear" w:color="auto" w:fill="auto"/>
            <w:vAlign w:val="center"/>
          </w:tcPr>
          <w:p w14:paraId="5B766CE5"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693C78F0" w14:textId="77777777" w:rsidR="00B7329C" w:rsidRPr="00C87B67" w:rsidRDefault="00B7329C" w:rsidP="00B7329C">
            <w:pPr>
              <w:jc w:val="center"/>
              <w:rPr>
                <w:sz w:val="20"/>
                <w:szCs w:val="20"/>
              </w:rPr>
            </w:pPr>
            <w:r w:rsidRPr="00C87B67">
              <w:rPr>
                <w:sz w:val="20"/>
                <w:szCs w:val="20"/>
              </w:rPr>
              <w:t>$206,563</w:t>
            </w:r>
          </w:p>
        </w:tc>
      </w:tr>
      <w:tr w:rsidR="00B7329C" w:rsidRPr="00993204" w14:paraId="5BDF5D77" w14:textId="77777777" w:rsidTr="00396E02">
        <w:tc>
          <w:tcPr>
            <w:tcW w:w="2250" w:type="dxa"/>
            <w:shd w:val="clear" w:color="auto" w:fill="auto"/>
          </w:tcPr>
          <w:p w14:paraId="09073607"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74B05F37" w14:textId="77777777" w:rsidR="00B7329C" w:rsidRPr="00C87B67" w:rsidRDefault="00B7329C" w:rsidP="00B7329C">
            <w:pPr>
              <w:rPr>
                <w:sz w:val="20"/>
                <w:szCs w:val="20"/>
              </w:rPr>
            </w:pPr>
            <w:r w:rsidRPr="00C87B67">
              <w:rPr>
                <w:sz w:val="20"/>
                <w:szCs w:val="20"/>
              </w:rPr>
              <w:t>57.137 Long-Term Care Facility Component – Annual Facility Survey</w:t>
            </w:r>
          </w:p>
        </w:tc>
        <w:tc>
          <w:tcPr>
            <w:tcW w:w="1080" w:type="dxa"/>
            <w:shd w:val="clear" w:color="auto" w:fill="auto"/>
            <w:vAlign w:val="center"/>
          </w:tcPr>
          <w:p w14:paraId="2D41B56C" w14:textId="77777777" w:rsidR="00B7329C" w:rsidRPr="00C87B67" w:rsidRDefault="001C433C" w:rsidP="00B7329C">
            <w:pPr>
              <w:jc w:val="center"/>
              <w:rPr>
                <w:sz w:val="20"/>
                <w:szCs w:val="20"/>
              </w:rPr>
            </w:pPr>
            <w:r w:rsidRPr="00C87B67">
              <w:rPr>
                <w:sz w:val="20"/>
                <w:szCs w:val="20"/>
              </w:rPr>
              <w:t>5,200</w:t>
            </w:r>
          </w:p>
        </w:tc>
        <w:tc>
          <w:tcPr>
            <w:tcW w:w="1260" w:type="dxa"/>
            <w:shd w:val="clear" w:color="auto" w:fill="auto"/>
            <w:vAlign w:val="center"/>
          </w:tcPr>
          <w:p w14:paraId="4CD9AE33"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55FCBCAF" w14:textId="77777777" w:rsidR="00B7329C" w:rsidRPr="00C87B67" w:rsidRDefault="00B7329C" w:rsidP="001C433C">
            <w:pPr>
              <w:jc w:val="center"/>
              <w:rPr>
                <w:sz w:val="20"/>
                <w:szCs w:val="20"/>
              </w:rPr>
            </w:pPr>
            <w:r w:rsidRPr="00C87B67">
              <w:rPr>
                <w:sz w:val="20"/>
                <w:szCs w:val="20"/>
              </w:rPr>
              <w:t>$</w:t>
            </w:r>
            <w:r w:rsidR="001C433C" w:rsidRPr="00C87B67">
              <w:rPr>
                <w:sz w:val="20"/>
                <w:szCs w:val="20"/>
              </w:rPr>
              <w:t>206,232</w:t>
            </w:r>
          </w:p>
        </w:tc>
      </w:tr>
      <w:tr w:rsidR="00B7329C" w:rsidRPr="00993204" w14:paraId="08ACC95E" w14:textId="77777777" w:rsidTr="00396E02">
        <w:tc>
          <w:tcPr>
            <w:tcW w:w="2250" w:type="dxa"/>
            <w:shd w:val="clear" w:color="auto" w:fill="auto"/>
          </w:tcPr>
          <w:p w14:paraId="23117A8B"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7096F7F1" w14:textId="77777777" w:rsidR="00B7329C" w:rsidRPr="00C87B67" w:rsidRDefault="00B7329C" w:rsidP="00B7329C">
            <w:pPr>
              <w:rPr>
                <w:sz w:val="20"/>
                <w:szCs w:val="20"/>
              </w:rPr>
            </w:pPr>
            <w:r w:rsidRPr="00C87B67">
              <w:rPr>
                <w:sz w:val="20"/>
                <w:szCs w:val="20"/>
              </w:rPr>
              <w:t>57.138 Laboratory-identified MDRO or CDI Event for LTCF</w:t>
            </w:r>
          </w:p>
        </w:tc>
        <w:tc>
          <w:tcPr>
            <w:tcW w:w="1080" w:type="dxa"/>
            <w:shd w:val="clear" w:color="auto" w:fill="auto"/>
            <w:vAlign w:val="center"/>
          </w:tcPr>
          <w:p w14:paraId="6AB2C365" w14:textId="553B0B2D" w:rsidR="00B7329C" w:rsidRPr="00C87B67" w:rsidRDefault="00396E02" w:rsidP="00B7329C">
            <w:pPr>
              <w:jc w:val="center"/>
              <w:rPr>
                <w:sz w:val="20"/>
                <w:szCs w:val="20"/>
              </w:rPr>
            </w:pPr>
            <w:r w:rsidRPr="00C87B67">
              <w:rPr>
                <w:sz w:val="20"/>
                <w:szCs w:val="20"/>
              </w:rPr>
              <w:t>10,400</w:t>
            </w:r>
          </w:p>
        </w:tc>
        <w:tc>
          <w:tcPr>
            <w:tcW w:w="1260" w:type="dxa"/>
            <w:shd w:val="clear" w:color="auto" w:fill="auto"/>
            <w:vAlign w:val="center"/>
          </w:tcPr>
          <w:p w14:paraId="66FEFACA"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5EE8164F" w14:textId="5528AC2A" w:rsidR="00B7329C" w:rsidRPr="00C87B67" w:rsidRDefault="00B7329C" w:rsidP="00396E02">
            <w:pPr>
              <w:jc w:val="center"/>
              <w:rPr>
                <w:sz w:val="20"/>
                <w:szCs w:val="20"/>
              </w:rPr>
            </w:pPr>
            <w:r w:rsidRPr="00C87B67">
              <w:rPr>
                <w:sz w:val="20"/>
                <w:szCs w:val="20"/>
              </w:rPr>
              <w:t>$</w:t>
            </w:r>
            <w:r w:rsidR="00396E02" w:rsidRPr="00C87B67">
              <w:rPr>
                <w:sz w:val="20"/>
                <w:szCs w:val="20"/>
              </w:rPr>
              <w:t>412,464</w:t>
            </w:r>
          </w:p>
        </w:tc>
      </w:tr>
      <w:tr w:rsidR="00B7329C" w:rsidRPr="00993204" w14:paraId="1736EB05" w14:textId="77777777" w:rsidTr="00396E02">
        <w:tc>
          <w:tcPr>
            <w:tcW w:w="2250" w:type="dxa"/>
            <w:shd w:val="clear" w:color="auto" w:fill="auto"/>
          </w:tcPr>
          <w:p w14:paraId="67B5C781"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43B38E15" w14:textId="77777777" w:rsidR="00B7329C" w:rsidRPr="00C87B67" w:rsidRDefault="00B7329C" w:rsidP="00B7329C">
            <w:pPr>
              <w:rPr>
                <w:sz w:val="20"/>
                <w:szCs w:val="20"/>
              </w:rPr>
            </w:pPr>
            <w:r w:rsidRPr="00C87B67">
              <w:rPr>
                <w:sz w:val="20"/>
                <w:szCs w:val="20"/>
              </w:rPr>
              <w:t>57.139 MDRO and CDI Prevention Process Measures Monthly Monitoring for LTCF</w:t>
            </w:r>
          </w:p>
        </w:tc>
        <w:tc>
          <w:tcPr>
            <w:tcW w:w="1080" w:type="dxa"/>
            <w:shd w:val="clear" w:color="auto" w:fill="auto"/>
            <w:vAlign w:val="center"/>
          </w:tcPr>
          <w:p w14:paraId="5A5E9CE2" w14:textId="77777777" w:rsidR="00B7329C" w:rsidRPr="00C87B67" w:rsidRDefault="001C433C" w:rsidP="00B7329C">
            <w:pPr>
              <w:jc w:val="center"/>
              <w:rPr>
                <w:sz w:val="20"/>
                <w:szCs w:val="20"/>
              </w:rPr>
            </w:pPr>
            <w:r w:rsidRPr="00C87B67">
              <w:rPr>
                <w:sz w:val="20"/>
                <w:szCs w:val="20"/>
              </w:rPr>
              <w:t>5,200</w:t>
            </w:r>
          </w:p>
        </w:tc>
        <w:tc>
          <w:tcPr>
            <w:tcW w:w="1260" w:type="dxa"/>
            <w:shd w:val="clear" w:color="auto" w:fill="auto"/>
            <w:vAlign w:val="center"/>
          </w:tcPr>
          <w:p w14:paraId="7AB58176"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20347345" w14:textId="77777777" w:rsidR="00B7329C" w:rsidRPr="00C87B67" w:rsidRDefault="00B7329C" w:rsidP="001C433C">
            <w:pPr>
              <w:jc w:val="center"/>
              <w:rPr>
                <w:sz w:val="20"/>
                <w:szCs w:val="20"/>
              </w:rPr>
            </w:pPr>
            <w:r w:rsidRPr="00C87B67">
              <w:rPr>
                <w:sz w:val="20"/>
                <w:szCs w:val="20"/>
              </w:rPr>
              <w:t>$</w:t>
            </w:r>
            <w:r w:rsidR="001C433C" w:rsidRPr="00C87B67">
              <w:rPr>
                <w:sz w:val="20"/>
                <w:szCs w:val="20"/>
              </w:rPr>
              <w:t>206,232</w:t>
            </w:r>
          </w:p>
        </w:tc>
      </w:tr>
      <w:tr w:rsidR="00B7329C" w:rsidRPr="00993204" w14:paraId="1334A37D" w14:textId="77777777" w:rsidTr="00396E02">
        <w:tc>
          <w:tcPr>
            <w:tcW w:w="2250" w:type="dxa"/>
            <w:shd w:val="clear" w:color="auto" w:fill="auto"/>
          </w:tcPr>
          <w:p w14:paraId="30E2E733"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0BCC54D7" w14:textId="77777777" w:rsidR="00B7329C" w:rsidRPr="00C87B67" w:rsidRDefault="00B7329C" w:rsidP="00B7329C">
            <w:pPr>
              <w:rPr>
                <w:sz w:val="20"/>
                <w:szCs w:val="20"/>
              </w:rPr>
            </w:pPr>
            <w:r w:rsidRPr="00C87B67">
              <w:rPr>
                <w:sz w:val="20"/>
                <w:szCs w:val="20"/>
              </w:rPr>
              <w:t>57.140 Urinary Tract Infection (UTI) for LTCF</w:t>
            </w:r>
          </w:p>
        </w:tc>
        <w:tc>
          <w:tcPr>
            <w:tcW w:w="1080" w:type="dxa"/>
            <w:shd w:val="clear" w:color="auto" w:fill="auto"/>
            <w:vAlign w:val="center"/>
          </w:tcPr>
          <w:p w14:paraId="38DF7042" w14:textId="1461B9E7" w:rsidR="00B7329C" w:rsidRPr="00C87B67" w:rsidRDefault="00396E02" w:rsidP="00B7329C">
            <w:pPr>
              <w:jc w:val="center"/>
              <w:rPr>
                <w:sz w:val="20"/>
                <w:szCs w:val="20"/>
              </w:rPr>
            </w:pPr>
            <w:r w:rsidRPr="00C87B67">
              <w:rPr>
                <w:sz w:val="20"/>
                <w:szCs w:val="20"/>
              </w:rPr>
              <w:t>21,233</w:t>
            </w:r>
          </w:p>
        </w:tc>
        <w:tc>
          <w:tcPr>
            <w:tcW w:w="1260" w:type="dxa"/>
            <w:shd w:val="clear" w:color="auto" w:fill="auto"/>
            <w:vAlign w:val="center"/>
          </w:tcPr>
          <w:p w14:paraId="6EE257A2"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7C48E2E0" w14:textId="042582F3" w:rsidR="00B7329C" w:rsidRPr="00C87B67" w:rsidRDefault="00B7329C" w:rsidP="00396E02">
            <w:pPr>
              <w:jc w:val="center"/>
              <w:rPr>
                <w:sz w:val="20"/>
                <w:szCs w:val="20"/>
              </w:rPr>
            </w:pPr>
            <w:r w:rsidRPr="00C87B67">
              <w:rPr>
                <w:sz w:val="20"/>
                <w:szCs w:val="20"/>
              </w:rPr>
              <w:t>$</w:t>
            </w:r>
            <w:r w:rsidR="00396E02" w:rsidRPr="00C87B67">
              <w:rPr>
                <w:sz w:val="20"/>
                <w:szCs w:val="20"/>
              </w:rPr>
              <w:t>842,114</w:t>
            </w:r>
          </w:p>
        </w:tc>
      </w:tr>
      <w:tr w:rsidR="00B7329C" w:rsidRPr="00993204" w14:paraId="46E93BEC" w14:textId="77777777" w:rsidTr="00396E02">
        <w:tc>
          <w:tcPr>
            <w:tcW w:w="2250" w:type="dxa"/>
            <w:shd w:val="clear" w:color="auto" w:fill="auto"/>
          </w:tcPr>
          <w:p w14:paraId="6570AC7A"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2E95BBC2" w14:textId="77777777" w:rsidR="00B7329C" w:rsidRPr="00C87B67" w:rsidRDefault="00B7329C" w:rsidP="00B7329C">
            <w:pPr>
              <w:rPr>
                <w:sz w:val="20"/>
                <w:szCs w:val="20"/>
              </w:rPr>
            </w:pPr>
            <w:r w:rsidRPr="00C87B67">
              <w:rPr>
                <w:sz w:val="20"/>
                <w:szCs w:val="20"/>
              </w:rPr>
              <w:t>57.141 Monthly Reporting Plan for LTCF</w:t>
            </w:r>
          </w:p>
        </w:tc>
        <w:tc>
          <w:tcPr>
            <w:tcW w:w="1080" w:type="dxa"/>
            <w:shd w:val="clear" w:color="auto" w:fill="auto"/>
            <w:vAlign w:val="center"/>
          </w:tcPr>
          <w:p w14:paraId="4150C97C" w14:textId="77777777" w:rsidR="00B7329C" w:rsidRPr="00C87B67" w:rsidRDefault="001C433C" w:rsidP="00B7329C">
            <w:pPr>
              <w:jc w:val="center"/>
              <w:rPr>
                <w:sz w:val="20"/>
                <w:szCs w:val="20"/>
              </w:rPr>
            </w:pPr>
            <w:r w:rsidRPr="00C87B67">
              <w:rPr>
                <w:sz w:val="20"/>
                <w:szCs w:val="20"/>
              </w:rPr>
              <w:t>2,600</w:t>
            </w:r>
          </w:p>
        </w:tc>
        <w:tc>
          <w:tcPr>
            <w:tcW w:w="1260" w:type="dxa"/>
            <w:shd w:val="clear" w:color="auto" w:fill="auto"/>
            <w:vAlign w:val="center"/>
          </w:tcPr>
          <w:p w14:paraId="534E62E0"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01341A7F" w14:textId="77777777" w:rsidR="00B7329C" w:rsidRPr="00C87B67" w:rsidRDefault="00B7329C" w:rsidP="001C433C">
            <w:pPr>
              <w:jc w:val="center"/>
              <w:rPr>
                <w:sz w:val="20"/>
                <w:szCs w:val="20"/>
              </w:rPr>
            </w:pPr>
            <w:r w:rsidRPr="00C87B67">
              <w:rPr>
                <w:sz w:val="20"/>
                <w:szCs w:val="20"/>
              </w:rPr>
              <w:t>$</w:t>
            </w:r>
            <w:r w:rsidR="001C433C" w:rsidRPr="00C87B67">
              <w:rPr>
                <w:sz w:val="20"/>
                <w:szCs w:val="20"/>
              </w:rPr>
              <w:t>103,116</w:t>
            </w:r>
          </w:p>
        </w:tc>
      </w:tr>
      <w:tr w:rsidR="00B7329C" w:rsidRPr="00993204" w14:paraId="2A2171BD" w14:textId="77777777" w:rsidTr="00396E02">
        <w:tc>
          <w:tcPr>
            <w:tcW w:w="2250" w:type="dxa"/>
            <w:shd w:val="clear" w:color="auto" w:fill="auto"/>
          </w:tcPr>
          <w:p w14:paraId="7CACB901"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094252BA" w14:textId="77777777" w:rsidR="00B7329C" w:rsidRPr="00C87B67" w:rsidRDefault="00B7329C" w:rsidP="00B7329C">
            <w:pPr>
              <w:rPr>
                <w:sz w:val="20"/>
                <w:szCs w:val="20"/>
              </w:rPr>
            </w:pPr>
            <w:r w:rsidRPr="00C87B67">
              <w:rPr>
                <w:sz w:val="20"/>
                <w:szCs w:val="20"/>
              </w:rPr>
              <w:t>57.142 Denominators for LTCF Locations</w:t>
            </w:r>
          </w:p>
        </w:tc>
        <w:tc>
          <w:tcPr>
            <w:tcW w:w="1080" w:type="dxa"/>
            <w:shd w:val="clear" w:color="auto" w:fill="auto"/>
            <w:vAlign w:val="center"/>
          </w:tcPr>
          <w:p w14:paraId="506C6AAF" w14:textId="77777777" w:rsidR="00B7329C" w:rsidRPr="00C87B67" w:rsidRDefault="001C433C" w:rsidP="001C433C">
            <w:pPr>
              <w:jc w:val="center"/>
              <w:rPr>
                <w:sz w:val="20"/>
                <w:szCs w:val="20"/>
              </w:rPr>
            </w:pPr>
            <w:r w:rsidRPr="00C87B67">
              <w:rPr>
                <w:sz w:val="20"/>
                <w:szCs w:val="20"/>
              </w:rPr>
              <w:t>128,800</w:t>
            </w:r>
          </w:p>
        </w:tc>
        <w:tc>
          <w:tcPr>
            <w:tcW w:w="1260" w:type="dxa"/>
            <w:shd w:val="clear" w:color="auto" w:fill="auto"/>
            <w:vAlign w:val="center"/>
          </w:tcPr>
          <w:p w14:paraId="6A458F7E"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099EBF66" w14:textId="77777777" w:rsidR="00B7329C" w:rsidRPr="00C87B67" w:rsidRDefault="00B7329C" w:rsidP="001C433C">
            <w:pPr>
              <w:jc w:val="center"/>
              <w:rPr>
                <w:sz w:val="20"/>
                <w:szCs w:val="20"/>
              </w:rPr>
            </w:pPr>
            <w:r w:rsidRPr="00C87B67">
              <w:rPr>
                <w:sz w:val="20"/>
                <w:szCs w:val="20"/>
              </w:rPr>
              <w:t>$</w:t>
            </w:r>
            <w:r w:rsidR="001C433C" w:rsidRPr="00C87B67">
              <w:rPr>
                <w:sz w:val="20"/>
                <w:szCs w:val="20"/>
              </w:rPr>
              <w:t>4,949,568</w:t>
            </w:r>
          </w:p>
        </w:tc>
      </w:tr>
      <w:tr w:rsidR="00B7329C" w:rsidRPr="00993204" w14:paraId="3D1401CD" w14:textId="77777777" w:rsidTr="00396E02">
        <w:tc>
          <w:tcPr>
            <w:tcW w:w="2250" w:type="dxa"/>
            <w:shd w:val="clear" w:color="auto" w:fill="auto"/>
          </w:tcPr>
          <w:p w14:paraId="601536A6"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28DE7A17" w14:textId="77777777" w:rsidR="00B7329C" w:rsidRPr="00C87B67" w:rsidRDefault="00B7329C" w:rsidP="00B7329C">
            <w:pPr>
              <w:rPr>
                <w:sz w:val="20"/>
                <w:szCs w:val="20"/>
              </w:rPr>
            </w:pPr>
            <w:r w:rsidRPr="00C87B67">
              <w:rPr>
                <w:sz w:val="20"/>
                <w:szCs w:val="20"/>
              </w:rPr>
              <w:t>57.143 Prevention Process Measures Monthly Monitoring for LTCF</w:t>
            </w:r>
          </w:p>
        </w:tc>
        <w:tc>
          <w:tcPr>
            <w:tcW w:w="1080" w:type="dxa"/>
            <w:shd w:val="clear" w:color="auto" w:fill="auto"/>
            <w:vAlign w:val="center"/>
          </w:tcPr>
          <w:p w14:paraId="79FE7A87" w14:textId="77777777" w:rsidR="00B7329C" w:rsidRPr="00C87B67" w:rsidRDefault="007927EC" w:rsidP="00B7329C">
            <w:pPr>
              <w:jc w:val="center"/>
              <w:rPr>
                <w:sz w:val="20"/>
                <w:szCs w:val="20"/>
              </w:rPr>
            </w:pPr>
            <w:r w:rsidRPr="00C87B67">
              <w:rPr>
                <w:sz w:val="20"/>
                <w:szCs w:val="20"/>
              </w:rPr>
              <w:t>2,600</w:t>
            </w:r>
          </w:p>
        </w:tc>
        <w:tc>
          <w:tcPr>
            <w:tcW w:w="1260" w:type="dxa"/>
            <w:shd w:val="clear" w:color="auto" w:fill="auto"/>
            <w:vAlign w:val="center"/>
          </w:tcPr>
          <w:p w14:paraId="32AF7365"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0FEAC854" w14:textId="77777777" w:rsidR="00B7329C" w:rsidRPr="00C87B67" w:rsidRDefault="00B7329C" w:rsidP="007927EC">
            <w:pPr>
              <w:jc w:val="center"/>
              <w:rPr>
                <w:sz w:val="20"/>
                <w:szCs w:val="20"/>
              </w:rPr>
            </w:pPr>
            <w:r w:rsidRPr="00C87B67">
              <w:rPr>
                <w:sz w:val="20"/>
                <w:szCs w:val="20"/>
              </w:rPr>
              <w:t>$</w:t>
            </w:r>
            <w:r w:rsidR="007927EC" w:rsidRPr="00C87B67">
              <w:rPr>
                <w:sz w:val="20"/>
                <w:szCs w:val="20"/>
              </w:rPr>
              <w:t>103,116</w:t>
            </w:r>
          </w:p>
        </w:tc>
      </w:tr>
      <w:tr w:rsidR="00B7329C" w:rsidRPr="00993204" w14:paraId="6A746AA3" w14:textId="77777777" w:rsidTr="00396E02">
        <w:tc>
          <w:tcPr>
            <w:tcW w:w="2250" w:type="dxa"/>
            <w:shd w:val="clear" w:color="auto" w:fill="auto"/>
          </w:tcPr>
          <w:p w14:paraId="4395F3A8"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6AB15A3B" w14:textId="77777777" w:rsidR="00B7329C" w:rsidRPr="00C87B67" w:rsidRDefault="00B7329C" w:rsidP="00B7329C">
            <w:pPr>
              <w:rPr>
                <w:sz w:val="20"/>
                <w:szCs w:val="20"/>
              </w:rPr>
            </w:pPr>
            <w:r w:rsidRPr="00C87B67">
              <w:rPr>
                <w:sz w:val="20"/>
                <w:szCs w:val="20"/>
              </w:rPr>
              <w:t>57.150 LTAC Annual Survey</w:t>
            </w:r>
          </w:p>
        </w:tc>
        <w:tc>
          <w:tcPr>
            <w:tcW w:w="1080" w:type="dxa"/>
            <w:shd w:val="clear" w:color="auto" w:fill="auto"/>
            <w:vAlign w:val="center"/>
          </w:tcPr>
          <w:p w14:paraId="30DF8059" w14:textId="2E1D6850" w:rsidR="00B7329C" w:rsidRPr="00C87B67" w:rsidRDefault="00396E02" w:rsidP="00B7329C">
            <w:pPr>
              <w:jc w:val="center"/>
              <w:rPr>
                <w:sz w:val="20"/>
                <w:szCs w:val="20"/>
              </w:rPr>
            </w:pPr>
            <w:r w:rsidRPr="00C87B67">
              <w:rPr>
                <w:sz w:val="20"/>
                <w:szCs w:val="20"/>
              </w:rPr>
              <w:t>400</w:t>
            </w:r>
          </w:p>
        </w:tc>
        <w:tc>
          <w:tcPr>
            <w:tcW w:w="1260" w:type="dxa"/>
            <w:shd w:val="clear" w:color="auto" w:fill="auto"/>
            <w:vAlign w:val="center"/>
          </w:tcPr>
          <w:p w14:paraId="094B93ED"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3376AA6A" w14:textId="39379C34" w:rsidR="00B7329C" w:rsidRPr="00C87B67" w:rsidRDefault="00B7329C" w:rsidP="00396E02">
            <w:pPr>
              <w:jc w:val="center"/>
              <w:rPr>
                <w:sz w:val="20"/>
                <w:szCs w:val="20"/>
              </w:rPr>
            </w:pPr>
            <w:r w:rsidRPr="00C87B67">
              <w:rPr>
                <w:sz w:val="20"/>
                <w:szCs w:val="20"/>
              </w:rPr>
              <w:t>$</w:t>
            </w:r>
            <w:r w:rsidR="00396E02" w:rsidRPr="00C87B67">
              <w:rPr>
                <w:sz w:val="20"/>
                <w:szCs w:val="20"/>
              </w:rPr>
              <w:t>15,864</w:t>
            </w:r>
          </w:p>
        </w:tc>
      </w:tr>
      <w:tr w:rsidR="00B7329C" w:rsidRPr="00993204" w14:paraId="55C74650" w14:textId="77777777" w:rsidTr="00396E02">
        <w:tc>
          <w:tcPr>
            <w:tcW w:w="2250" w:type="dxa"/>
            <w:shd w:val="clear" w:color="auto" w:fill="auto"/>
          </w:tcPr>
          <w:p w14:paraId="0F2BF005"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23A3AC83" w14:textId="77777777" w:rsidR="00B7329C" w:rsidRPr="00C87B67" w:rsidRDefault="00B7329C" w:rsidP="00B7329C">
            <w:pPr>
              <w:rPr>
                <w:sz w:val="20"/>
                <w:szCs w:val="20"/>
              </w:rPr>
            </w:pPr>
            <w:r w:rsidRPr="00C87B67">
              <w:rPr>
                <w:sz w:val="20"/>
                <w:szCs w:val="20"/>
              </w:rPr>
              <w:t>57.151 Rehab Annual Survey</w:t>
            </w:r>
          </w:p>
        </w:tc>
        <w:tc>
          <w:tcPr>
            <w:tcW w:w="1080" w:type="dxa"/>
            <w:shd w:val="clear" w:color="auto" w:fill="auto"/>
            <w:vAlign w:val="center"/>
          </w:tcPr>
          <w:p w14:paraId="591DD602" w14:textId="25705A3F" w:rsidR="00B7329C" w:rsidRPr="00C87B67" w:rsidRDefault="00396E02" w:rsidP="00B7329C">
            <w:pPr>
              <w:jc w:val="center"/>
              <w:rPr>
                <w:sz w:val="20"/>
                <w:szCs w:val="20"/>
              </w:rPr>
            </w:pPr>
            <w:r w:rsidRPr="00C87B67">
              <w:rPr>
                <w:sz w:val="20"/>
                <w:szCs w:val="20"/>
              </w:rPr>
              <w:t>1000</w:t>
            </w:r>
          </w:p>
        </w:tc>
        <w:tc>
          <w:tcPr>
            <w:tcW w:w="1260" w:type="dxa"/>
            <w:shd w:val="clear" w:color="auto" w:fill="auto"/>
            <w:vAlign w:val="center"/>
          </w:tcPr>
          <w:p w14:paraId="68A8024F"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106D8D02" w14:textId="6242F72E" w:rsidR="00B7329C" w:rsidRPr="00C87B67" w:rsidRDefault="00B7329C" w:rsidP="00396E02">
            <w:pPr>
              <w:jc w:val="center"/>
              <w:rPr>
                <w:sz w:val="20"/>
                <w:szCs w:val="20"/>
              </w:rPr>
            </w:pPr>
            <w:r w:rsidRPr="00C87B67">
              <w:rPr>
                <w:sz w:val="20"/>
                <w:szCs w:val="20"/>
              </w:rPr>
              <w:t>$</w:t>
            </w:r>
            <w:r w:rsidR="00396E02" w:rsidRPr="00C87B67">
              <w:rPr>
                <w:sz w:val="20"/>
                <w:szCs w:val="20"/>
              </w:rPr>
              <w:t>39,660</w:t>
            </w:r>
          </w:p>
        </w:tc>
      </w:tr>
      <w:tr w:rsidR="00B7329C" w:rsidRPr="00993204" w14:paraId="35FAF92C" w14:textId="77777777" w:rsidTr="00396E02">
        <w:tc>
          <w:tcPr>
            <w:tcW w:w="2250" w:type="dxa"/>
            <w:shd w:val="clear" w:color="auto" w:fill="auto"/>
          </w:tcPr>
          <w:p w14:paraId="58E15AEE" w14:textId="77777777" w:rsidR="00B7329C" w:rsidRPr="00C87B67" w:rsidRDefault="00B7329C" w:rsidP="00B7329C">
            <w:pPr>
              <w:rPr>
                <w:sz w:val="20"/>
                <w:szCs w:val="20"/>
              </w:rPr>
            </w:pPr>
            <w:r w:rsidRPr="00C87B67">
              <w:rPr>
                <w:sz w:val="20"/>
                <w:szCs w:val="20"/>
              </w:rPr>
              <w:t>Occupational Health RN/Specialist</w:t>
            </w:r>
          </w:p>
        </w:tc>
        <w:tc>
          <w:tcPr>
            <w:tcW w:w="4207" w:type="dxa"/>
            <w:shd w:val="clear" w:color="auto" w:fill="auto"/>
          </w:tcPr>
          <w:p w14:paraId="586A3D91" w14:textId="77777777" w:rsidR="00B7329C" w:rsidRPr="00C87B67" w:rsidRDefault="00B7329C" w:rsidP="00B7329C">
            <w:pPr>
              <w:rPr>
                <w:sz w:val="20"/>
                <w:szCs w:val="20"/>
              </w:rPr>
            </w:pPr>
            <w:r w:rsidRPr="00C87B67">
              <w:rPr>
                <w:sz w:val="20"/>
                <w:szCs w:val="20"/>
              </w:rPr>
              <w:t>57.200 Healthcare Personnel Safety Component Annual Facility Survey</w:t>
            </w:r>
          </w:p>
        </w:tc>
        <w:tc>
          <w:tcPr>
            <w:tcW w:w="1080" w:type="dxa"/>
            <w:shd w:val="clear" w:color="auto" w:fill="auto"/>
            <w:vAlign w:val="center"/>
          </w:tcPr>
          <w:p w14:paraId="7EC8CD19" w14:textId="77777777" w:rsidR="00B7329C" w:rsidRPr="00C87B67" w:rsidRDefault="00B7329C" w:rsidP="00B7329C">
            <w:pPr>
              <w:jc w:val="center"/>
              <w:rPr>
                <w:sz w:val="20"/>
                <w:szCs w:val="20"/>
              </w:rPr>
            </w:pPr>
            <w:r w:rsidRPr="00C87B67">
              <w:rPr>
                <w:sz w:val="20"/>
                <w:szCs w:val="20"/>
              </w:rPr>
              <w:t>400</w:t>
            </w:r>
          </w:p>
        </w:tc>
        <w:tc>
          <w:tcPr>
            <w:tcW w:w="1260" w:type="dxa"/>
            <w:shd w:val="clear" w:color="auto" w:fill="auto"/>
            <w:vAlign w:val="center"/>
          </w:tcPr>
          <w:p w14:paraId="787127B9" w14:textId="77777777" w:rsidR="00B7329C" w:rsidRPr="00C87B67" w:rsidRDefault="00B7329C" w:rsidP="00B7329C">
            <w:pPr>
              <w:jc w:val="center"/>
              <w:rPr>
                <w:sz w:val="20"/>
                <w:szCs w:val="20"/>
              </w:rPr>
            </w:pPr>
            <w:r w:rsidRPr="00C87B67">
              <w:rPr>
                <w:sz w:val="20"/>
                <w:szCs w:val="20"/>
              </w:rPr>
              <w:t>$33.75</w:t>
            </w:r>
          </w:p>
        </w:tc>
        <w:tc>
          <w:tcPr>
            <w:tcW w:w="1620" w:type="dxa"/>
            <w:shd w:val="clear" w:color="auto" w:fill="auto"/>
            <w:vAlign w:val="center"/>
          </w:tcPr>
          <w:p w14:paraId="280DD6ED" w14:textId="77777777" w:rsidR="00B7329C" w:rsidRPr="00C87B67" w:rsidRDefault="00B7329C" w:rsidP="00B7329C">
            <w:pPr>
              <w:jc w:val="center"/>
              <w:rPr>
                <w:sz w:val="20"/>
                <w:szCs w:val="20"/>
              </w:rPr>
            </w:pPr>
            <w:r w:rsidRPr="00C87B67">
              <w:rPr>
                <w:sz w:val="20"/>
                <w:szCs w:val="20"/>
              </w:rPr>
              <w:t>$13,500</w:t>
            </w:r>
          </w:p>
        </w:tc>
      </w:tr>
      <w:tr w:rsidR="00B7329C" w:rsidRPr="00993204" w14:paraId="296BCB38" w14:textId="77777777" w:rsidTr="00396E02">
        <w:tc>
          <w:tcPr>
            <w:tcW w:w="2250" w:type="dxa"/>
            <w:shd w:val="clear" w:color="auto" w:fill="auto"/>
          </w:tcPr>
          <w:p w14:paraId="7835D3DD" w14:textId="77777777" w:rsidR="00B7329C" w:rsidRPr="00C87B67" w:rsidRDefault="00B7329C" w:rsidP="00B7329C">
            <w:pPr>
              <w:rPr>
                <w:sz w:val="20"/>
                <w:szCs w:val="20"/>
              </w:rPr>
            </w:pPr>
            <w:r w:rsidRPr="00C87B67">
              <w:rPr>
                <w:sz w:val="20"/>
                <w:szCs w:val="20"/>
              </w:rPr>
              <w:t>Occupational Health RN/Specialist</w:t>
            </w:r>
          </w:p>
        </w:tc>
        <w:tc>
          <w:tcPr>
            <w:tcW w:w="4207" w:type="dxa"/>
            <w:shd w:val="clear" w:color="auto" w:fill="auto"/>
          </w:tcPr>
          <w:p w14:paraId="440DBF0B" w14:textId="77777777" w:rsidR="00B7329C" w:rsidRPr="00C87B67" w:rsidRDefault="00B7329C" w:rsidP="00B7329C">
            <w:pPr>
              <w:rPr>
                <w:sz w:val="20"/>
                <w:szCs w:val="20"/>
              </w:rPr>
            </w:pPr>
            <w:r w:rsidRPr="00C87B67">
              <w:rPr>
                <w:sz w:val="20"/>
                <w:szCs w:val="20"/>
              </w:rPr>
              <w:t>57.203 Healthcare Personnel Safety Monthly Reporting Plan</w:t>
            </w:r>
          </w:p>
        </w:tc>
        <w:tc>
          <w:tcPr>
            <w:tcW w:w="1080" w:type="dxa"/>
            <w:shd w:val="clear" w:color="auto" w:fill="auto"/>
            <w:vAlign w:val="center"/>
          </w:tcPr>
          <w:p w14:paraId="5E66E947" w14:textId="77777777" w:rsidR="00B7329C" w:rsidRPr="00C87B67" w:rsidRDefault="00B7329C" w:rsidP="00B7329C">
            <w:pPr>
              <w:jc w:val="center"/>
              <w:rPr>
                <w:sz w:val="20"/>
                <w:szCs w:val="20"/>
              </w:rPr>
            </w:pPr>
            <w:r w:rsidRPr="00C87B67">
              <w:rPr>
                <w:sz w:val="20"/>
                <w:szCs w:val="20"/>
              </w:rPr>
              <w:t>1,417</w:t>
            </w:r>
          </w:p>
        </w:tc>
        <w:tc>
          <w:tcPr>
            <w:tcW w:w="1260" w:type="dxa"/>
            <w:shd w:val="clear" w:color="auto" w:fill="auto"/>
            <w:vAlign w:val="center"/>
          </w:tcPr>
          <w:p w14:paraId="2D10324B" w14:textId="77777777" w:rsidR="00B7329C" w:rsidRPr="00C87B67" w:rsidRDefault="00B7329C" w:rsidP="00B7329C">
            <w:pPr>
              <w:jc w:val="center"/>
              <w:rPr>
                <w:sz w:val="20"/>
                <w:szCs w:val="20"/>
              </w:rPr>
            </w:pPr>
            <w:r w:rsidRPr="00C87B67">
              <w:rPr>
                <w:sz w:val="20"/>
                <w:szCs w:val="20"/>
              </w:rPr>
              <w:t>$33.75</w:t>
            </w:r>
          </w:p>
        </w:tc>
        <w:tc>
          <w:tcPr>
            <w:tcW w:w="1620" w:type="dxa"/>
            <w:shd w:val="clear" w:color="auto" w:fill="auto"/>
            <w:vAlign w:val="center"/>
          </w:tcPr>
          <w:p w14:paraId="6166377E" w14:textId="77777777" w:rsidR="00B7329C" w:rsidRPr="00C87B67" w:rsidRDefault="00B7329C" w:rsidP="00B7329C">
            <w:pPr>
              <w:jc w:val="center"/>
              <w:rPr>
                <w:sz w:val="20"/>
                <w:szCs w:val="20"/>
              </w:rPr>
            </w:pPr>
            <w:r w:rsidRPr="00C87B67">
              <w:rPr>
                <w:sz w:val="20"/>
                <w:szCs w:val="20"/>
              </w:rPr>
              <w:t>$47,813</w:t>
            </w:r>
          </w:p>
        </w:tc>
      </w:tr>
      <w:tr w:rsidR="00B7329C" w:rsidRPr="00993204" w14:paraId="6E92D80D" w14:textId="77777777" w:rsidTr="00396E02">
        <w:tc>
          <w:tcPr>
            <w:tcW w:w="2250" w:type="dxa"/>
            <w:shd w:val="clear" w:color="auto" w:fill="auto"/>
          </w:tcPr>
          <w:p w14:paraId="275FF325" w14:textId="77777777" w:rsidR="00B7329C" w:rsidRPr="00C87B67" w:rsidRDefault="00B7329C" w:rsidP="00B7329C">
            <w:pPr>
              <w:rPr>
                <w:sz w:val="20"/>
                <w:szCs w:val="20"/>
              </w:rPr>
            </w:pPr>
            <w:r w:rsidRPr="00C87B67">
              <w:rPr>
                <w:sz w:val="20"/>
                <w:szCs w:val="20"/>
              </w:rPr>
              <w:t>Occupational Health RN/Specialist</w:t>
            </w:r>
          </w:p>
        </w:tc>
        <w:tc>
          <w:tcPr>
            <w:tcW w:w="4207" w:type="dxa"/>
            <w:shd w:val="clear" w:color="auto" w:fill="auto"/>
          </w:tcPr>
          <w:p w14:paraId="26FF9714" w14:textId="77777777" w:rsidR="00B7329C" w:rsidRPr="00C87B67" w:rsidRDefault="00B7329C" w:rsidP="00B7329C">
            <w:pPr>
              <w:rPr>
                <w:sz w:val="20"/>
                <w:szCs w:val="20"/>
              </w:rPr>
            </w:pPr>
            <w:r w:rsidRPr="00C87B67">
              <w:rPr>
                <w:sz w:val="20"/>
                <w:szCs w:val="20"/>
              </w:rPr>
              <w:t>57.204 Healthcare Worker Demographic Data</w:t>
            </w:r>
          </w:p>
        </w:tc>
        <w:tc>
          <w:tcPr>
            <w:tcW w:w="1080" w:type="dxa"/>
            <w:shd w:val="clear" w:color="auto" w:fill="auto"/>
            <w:vAlign w:val="center"/>
          </w:tcPr>
          <w:p w14:paraId="36539C6E" w14:textId="77777777" w:rsidR="00B7329C" w:rsidRPr="00C87B67" w:rsidRDefault="00B7329C" w:rsidP="00B7329C">
            <w:pPr>
              <w:jc w:val="center"/>
              <w:rPr>
                <w:sz w:val="20"/>
                <w:szCs w:val="20"/>
              </w:rPr>
            </w:pPr>
            <w:r w:rsidRPr="00C87B67">
              <w:rPr>
                <w:sz w:val="20"/>
                <w:szCs w:val="20"/>
              </w:rPr>
              <w:t>3,333</w:t>
            </w:r>
          </w:p>
        </w:tc>
        <w:tc>
          <w:tcPr>
            <w:tcW w:w="1260" w:type="dxa"/>
            <w:shd w:val="clear" w:color="auto" w:fill="auto"/>
            <w:vAlign w:val="center"/>
          </w:tcPr>
          <w:p w14:paraId="40A4EA59" w14:textId="77777777" w:rsidR="00B7329C" w:rsidRPr="00C87B67" w:rsidRDefault="00B7329C" w:rsidP="00B7329C">
            <w:pPr>
              <w:jc w:val="center"/>
              <w:rPr>
                <w:sz w:val="20"/>
                <w:szCs w:val="20"/>
              </w:rPr>
            </w:pPr>
            <w:r w:rsidRPr="00C87B67">
              <w:rPr>
                <w:sz w:val="20"/>
                <w:szCs w:val="20"/>
              </w:rPr>
              <w:t>$33.75</w:t>
            </w:r>
          </w:p>
        </w:tc>
        <w:tc>
          <w:tcPr>
            <w:tcW w:w="1620" w:type="dxa"/>
            <w:shd w:val="clear" w:color="auto" w:fill="auto"/>
            <w:vAlign w:val="center"/>
          </w:tcPr>
          <w:p w14:paraId="11BF2FA0" w14:textId="77777777" w:rsidR="00B7329C" w:rsidRPr="00C87B67" w:rsidRDefault="00B7329C" w:rsidP="00B7329C">
            <w:pPr>
              <w:jc w:val="center"/>
              <w:rPr>
                <w:sz w:val="20"/>
                <w:szCs w:val="20"/>
              </w:rPr>
            </w:pPr>
            <w:r w:rsidRPr="00C87B67">
              <w:rPr>
                <w:sz w:val="20"/>
                <w:szCs w:val="20"/>
              </w:rPr>
              <w:t>$112,500</w:t>
            </w:r>
          </w:p>
        </w:tc>
      </w:tr>
      <w:tr w:rsidR="00B7329C" w:rsidRPr="00993204" w14:paraId="7FA6BEFF" w14:textId="77777777" w:rsidTr="00396E02">
        <w:tc>
          <w:tcPr>
            <w:tcW w:w="2250" w:type="dxa"/>
            <w:shd w:val="clear" w:color="auto" w:fill="auto"/>
          </w:tcPr>
          <w:p w14:paraId="12775D24" w14:textId="77777777" w:rsidR="00B7329C" w:rsidRPr="00C87B67" w:rsidRDefault="00B7329C" w:rsidP="00B7329C">
            <w:pPr>
              <w:rPr>
                <w:sz w:val="20"/>
                <w:szCs w:val="20"/>
              </w:rPr>
            </w:pPr>
            <w:r w:rsidRPr="00C87B67">
              <w:rPr>
                <w:sz w:val="20"/>
                <w:szCs w:val="20"/>
              </w:rPr>
              <w:t>Occupational Health RN/Specialist</w:t>
            </w:r>
          </w:p>
        </w:tc>
        <w:tc>
          <w:tcPr>
            <w:tcW w:w="4207" w:type="dxa"/>
            <w:shd w:val="clear" w:color="auto" w:fill="auto"/>
          </w:tcPr>
          <w:p w14:paraId="083CEFA5" w14:textId="77777777" w:rsidR="00B7329C" w:rsidRPr="00C87B67" w:rsidRDefault="00B7329C" w:rsidP="00B7329C">
            <w:pPr>
              <w:rPr>
                <w:sz w:val="20"/>
                <w:szCs w:val="20"/>
              </w:rPr>
            </w:pPr>
            <w:r w:rsidRPr="00C87B67">
              <w:rPr>
                <w:sz w:val="20"/>
                <w:szCs w:val="20"/>
              </w:rPr>
              <w:t>57.205 Exposure to Blood/Body Fluids</w:t>
            </w:r>
          </w:p>
        </w:tc>
        <w:tc>
          <w:tcPr>
            <w:tcW w:w="1080" w:type="dxa"/>
            <w:shd w:val="clear" w:color="auto" w:fill="auto"/>
            <w:vAlign w:val="center"/>
          </w:tcPr>
          <w:p w14:paraId="24C23DF2" w14:textId="77777777" w:rsidR="00B7329C" w:rsidRPr="00C87B67" w:rsidRDefault="00B7329C" w:rsidP="00B7329C">
            <w:pPr>
              <w:jc w:val="center"/>
              <w:rPr>
                <w:sz w:val="20"/>
                <w:szCs w:val="20"/>
              </w:rPr>
            </w:pPr>
            <w:r w:rsidRPr="00C87B67">
              <w:rPr>
                <w:sz w:val="20"/>
                <w:szCs w:val="20"/>
              </w:rPr>
              <w:t>2,500</w:t>
            </w:r>
          </w:p>
        </w:tc>
        <w:tc>
          <w:tcPr>
            <w:tcW w:w="1260" w:type="dxa"/>
            <w:shd w:val="clear" w:color="auto" w:fill="auto"/>
            <w:vAlign w:val="center"/>
          </w:tcPr>
          <w:p w14:paraId="4ACF3ECF" w14:textId="77777777" w:rsidR="00B7329C" w:rsidRPr="00C87B67" w:rsidRDefault="00B7329C" w:rsidP="00B7329C">
            <w:pPr>
              <w:jc w:val="center"/>
              <w:rPr>
                <w:sz w:val="20"/>
                <w:szCs w:val="20"/>
              </w:rPr>
            </w:pPr>
            <w:r w:rsidRPr="00C87B67">
              <w:rPr>
                <w:sz w:val="20"/>
                <w:szCs w:val="20"/>
              </w:rPr>
              <w:t>$33.75</w:t>
            </w:r>
          </w:p>
        </w:tc>
        <w:tc>
          <w:tcPr>
            <w:tcW w:w="1620" w:type="dxa"/>
            <w:shd w:val="clear" w:color="auto" w:fill="auto"/>
            <w:vAlign w:val="center"/>
          </w:tcPr>
          <w:p w14:paraId="0BA9797F" w14:textId="77777777" w:rsidR="00B7329C" w:rsidRPr="00C87B67" w:rsidRDefault="00B7329C" w:rsidP="00B7329C">
            <w:pPr>
              <w:jc w:val="center"/>
              <w:rPr>
                <w:sz w:val="20"/>
                <w:szCs w:val="20"/>
              </w:rPr>
            </w:pPr>
            <w:r w:rsidRPr="00C87B67">
              <w:rPr>
                <w:sz w:val="20"/>
                <w:szCs w:val="20"/>
              </w:rPr>
              <w:t>$84,375</w:t>
            </w:r>
          </w:p>
        </w:tc>
      </w:tr>
      <w:tr w:rsidR="00B7329C" w:rsidRPr="00993204" w14:paraId="4CFF83D7" w14:textId="77777777" w:rsidTr="00396E02">
        <w:tc>
          <w:tcPr>
            <w:tcW w:w="2250" w:type="dxa"/>
            <w:shd w:val="clear" w:color="auto" w:fill="auto"/>
          </w:tcPr>
          <w:p w14:paraId="3AFA2FE1" w14:textId="77777777" w:rsidR="00B7329C" w:rsidRPr="00C87B67" w:rsidRDefault="00B7329C" w:rsidP="00B7329C">
            <w:pPr>
              <w:rPr>
                <w:sz w:val="20"/>
                <w:szCs w:val="20"/>
              </w:rPr>
            </w:pPr>
            <w:r w:rsidRPr="00C87B67">
              <w:rPr>
                <w:sz w:val="20"/>
                <w:szCs w:val="20"/>
              </w:rPr>
              <w:t>Occupational Health RN/Specialist</w:t>
            </w:r>
          </w:p>
        </w:tc>
        <w:tc>
          <w:tcPr>
            <w:tcW w:w="4207" w:type="dxa"/>
            <w:shd w:val="clear" w:color="auto" w:fill="auto"/>
          </w:tcPr>
          <w:p w14:paraId="2B0B8C4D" w14:textId="77777777" w:rsidR="00B7329C" w:rsidRPr="00C87B67" w:rsidRDefault="00B7329C" w:rsidP="00B7329C">
            <w:pPr>
              <w:rPr>
                <w:sz w:val="20"/>
                <w:szCs w:val="20"/>
              </w:rPr>
            </w:pPr>
            <w:r w:rsidRPr="00C87B67">
              <w:rPr>
                <w:sz w:val="20"/>
                <w:szCs w:val="20"/>
              </w:rPr>
              <w:t>57.206 Healthcare Worker Prophylaxis/Treatment</w:t>
            </w:r>
          </w:p>
        </w:tc>
        <w:tc>
          <w:tcPr>
            <w:tcW w:w="1080" w:type="dxa"/>
            <w:shd w:val="clear" w:color="auto" w:fill="auto"/>
            <w:vAlign w:val="center"/>
          </w:tcPr>
          <w:p w14:paraId="75123D56" w14:textId="77777777" w:rsidR="00B7329C" w:rsidRPr="00C87B67" w:rsidRDefault="00B7329C" w:rsidP="00B7329C">
            <w:pPr>
              <w:jc w:val="center"/>
              <w:rPr>
                <w:sz w:val="20"/>
                <w:szCs w:val="20"/>
              </w:rPr>
            </w:pPr>
            <w:r w:rsidRPr="00C87B67">
              <w:rPr>
                <w:sz w:val="20"/>
                <w:szCs w:val="20"/>
              </w:rPr>
              <w:t>375</w:t>
            </w:r>
          </w:p>
        </w:tc>
        <w:tc>
          <w:tcPr>
            <w:tcW w:w="1260" w:type="dxa"/>
            <w:shd w:val="clear" w:color="auto" w:fill="auto"/>
            <w:vAlign w:val="center"/>
          </w:tcPr>
          <w:p w14:paraId="57C80480" w14:textId="77777777" w:rsidR="00B7329C" w:rsidRPr="00C87B67" w:rsidRDefault="00B7329C" w:rsidP="00B7329C">
            <w:pPr>
              <w:jc w:val="center"/>
              <w:rPr>
                <w:sz w:val="20"/>
                <w:szCs w:val="20"/>
              </w:rPr>
            </w:pPr>
            <w:r w:rsidRPr="00C87B67">
              <w:rPr>
                <w:sz w:val="20"/>
                <w:szCs w:val="20"/>
              </w:rPr>
              <w:t>$33.75</w:t>
            </w:r>
          </w:p>
        </w:tc>
        <w:tc>
          <w:tcPr>
            <w:tcW w:w="1620" w:type="dxa"/>
            <w:shd w:val="clear" w:color="auto" w:fill="auto"/>
            <w:vAlign w:val="center"/>
          </w:tcPr>
          <w:p w14:paraId="2F6190DF" w14:textId="77777777" w:rsidR="00B7329C" w:rsidRPr="00C87B67" w:rsidRDefault="00B7329C" w:rsidP="00B7329C">
            <w:pPr>
              <w:jc w:val="center"/>
              <w:rPr>
                <w:sz w:val="20"/>
                <w:szCs w:val="20"/>
              </w:rPr>
            </w:pPr>
            <w:r w:rsidRPr="00C87B67">
              <w:rPr>
                <w:sz w:val="20"/>
                <w:szCs w:val="20"/>
              </w:rPr>
              <w:t>$12,656</w:t>
            </w:r>
          </w:p>
        </w:tc>
      </w:tr>
      <w:tr w:rsidR="00B7329C" w:rsidRPr="00993204" w14:paraId="5BEA4C08" w14:textId="77777777" w:rsidTr="00396E02">
        <w:tc>
          <w:tcPr>
            <w:tcW w:w="2250" w:type="dxa"/>
            <w:shd w:val="clear" w:color="auto" w:fill="auto"/>
          </w:tcPr>
          <w:p w14:paraId="0171BE3A" w14:textId="77777777" w:rsidR="00B7329C" w:rsidRPr="00C87B67" w:rsidRDefault="00B7329C" w:rsidP="00B7329C">
            <w:pPr>
              <w:rPr>
                <w:sz w:val="20"/>
                <w:szCs w:val="20"/>
              </w:rPr>
            </w:pPr>
            <w:r w:rsidRPr="00C87B67">
              <w:rPr>
                <w:sz w:val="20"/>
                <w:szCs w:val="20"/>
              </w:rPr>
              <w:t>Laboratory Technician</w:t>
            </w:r>
          </w:p>
        </w:tc>
        <w:tc>
          <w:tcPr>
            <w:tcW w:w="4207" w:type="dxa"/>
            <w:shd w:val="clear" w:color="auto" w:fill="auto"/>
          </w:tcPr>
          <w:p w14:paraId="039B78DD" w14:textId="77777777" w:rsidR="00B7329C" w:rsidRPr="00C87B67" w:rsidRDefault="00B7329C" w:rsidP="00B7329C">
            <w:pPr>
              <w:rPr>
                <w:sz w:val="20"/>
                <w:szCs w:val="20"/>
              </w:rPr>
            </w:pPr>
            <w:r w:rsidRPr="00C87B67">
              <w:rPr>
                <w:sz w:val="20"/>
                <w:szCs w:val="20"/>
              </w:rPr>
              <w:t>57.207 Follow-Up Laboratory Testing</w:t>
            </w:r>
          </w:p>
        </w:tc>
        <w:tc>
          <w:tcPr>
            <w:tcW w:w="1080" w:type="dxa"/>
            <w:shd w:val="clear" w:color="auto" w:fill="auto"/>
            <w:vAlign w:val="center"/>
          </w:tcPr>
          <w:p w14:paraId="7E7855D4" w14:textId="77777777" w:rsidR="00B7329C" w:rsidRPr="00C87B67" w:rsidRDefault="00B7329C" w:rsidP="00B7329C">
            <w:pPr>
              <w:jc w:val="center"/>
              <w:rPr>
                <w:sz w:val="20"/>
                <w:szCs w:val="20"/>
              </w:rPr>
            </w:pPr>
            <w:r w:rsidRPr="00C87B67">
              <w:rPr>
                <w:sz w:val="20"/>
                <w:szCs w:val="20"/>
              </w:rPr>
              <w:t>625</w:t>
            </w:r>
          </w:p>
        </w:tc>
        <w:tc>
          <w:tcPr>
            <w:tcW w:w="1260" w:type="dxa"/>
            <w:shd w:val="clear" w:color="auto" w:fill="auto"/>
            <w:vAlign w:val="center"/>
          </w:tcPr>
          <w:p w14:paraId="69819D68" w14:textId="77777777" w:rsidR="00B7329C" w:rsidRPr="00C87B67" w:rsidRDefault="00B7329C" w:rsidP="00B7329C">
            <w:pPr>
              <w:jc w:val="center"/>
              <w:rPr>
                <w:sz w:val="20"/>
                <w:szCs w:val="20"/>
              </w:rPr>
            </w:pPr>
            <w:r w:rsidRPr="00C87B67">
              <w:rPr>
                <w:sz w:val="20"/>
                <w:szCs w:val="20"/>
              </w:rPr>
              <w:t>$18.73</w:t>
            </w:r>
          </w:p>
        </w:tc>
        <w:tc>
          <w:tcPr>
            <w:tcW w:w="1620" w:type="dxa"/>
            <w:shd w:val="clear" w:color="auto" w:fill="auto"/>
            <w:vAlign w:val="center"/>
          </w:tcPr>
          <w:p w14:paraId="2C80953F" w14:textId="77777777" w:rsidR="00B7329C" w:rsidRPr="00C87B67" w:rsidRDefault="00B7329C" w:rsidP="00B7329C">
            <w:pPr>
              <w:jc w:val="center"/>
              <w:rPr>
                <w:sz w:val="20"/>
                <w:szCs w:val="20"/>
              </w:rPr>
            </w:pPr>
            <w:r w:rsidRPr="00C87B67">
              <w:rPr>
                <w:sz w:val="20"/>
                <w:szCs w:val="20"/>
              </w:rPr>
              <w:t>$11,706</w:t>
            </w:r>
          </w:p>
        </w:tc>
      </w:tr>
      <w:tr w:rsidR="00B7329C" w:rsidRPr="00993204" w14:paraId="6D972C12" w14:textId="77777777" w:rsidTr="00396E02">
        <w:tc>
          <w:tcPr>
            <w:tcW w:w="2250" w:type="dxa"/>
            <w:shd w:val="clear" w:color="auto" w:fill="auto"/>
          </w:tcPr>
          <w:p w14:paraId="4673A6F2" w14:textId="77777777" w:rsidR="00B7329C" w:rsidRPr="00C87B67" w:rsidRDefault="00B7329C" w:rsidP="00B7329C">
            <w:pPr>
              <w:rPr>
                <w:sz w:val="20"/>
                <w:szCs w:val="20"/>
              </w:rPr>
            </w:pPr>
            <w:r w:rsidRPr="00C87B67">
              <w:rPr>
                <w:sz w:val="20"/>
                <w:szCs w:val="20"/>
              </w:rPr>
              <w:t>Occupational Health RN/Specialist</w:t>
            </w:r>
          </w:p>
        </w:tc>
        <w:tc>
          <w:tcPr>
            <w:tcW w:w="4207" w:type="dxa"/>
            <w:shd w:val="clear" w:color="auto" w:fill="auto"/>
          </w:tcPr>
          <w:p w14:paraId="5DD87C29" w14:textId="77777777" w:rsidR="00B7329C" w:rsidRPr="00C87B67" w:rsidRDefault="00B7329C" w:rsidP="00B7329C">
            <w:pPr>
              <w:rPr>
                <w:sz w:val="20"/>
                <w:szCs w:val="20"/>
              </w:rPr>
            </w:pPr>
            <w:r w:rsidRPr="00C87B67">
              <w:rPr>
                <w:sz w:val="20"/>
                <w:szCs w:val="20"/>
              </w:rPr>
              <w:t>57.210 Healthcare Worker Prophylaxis/Treatment-Influenza</w:t>
            </w:r>
          </w:p>
        </w:tc>
        <w:tc>
          <w:tcPr>
            <w:tcW w:w="1080" w:type="dxa"/>
            <w:shd w:val="clear" w:color="auto" w:fill="auto"/>
            <w:vAlign w:val="center"/>
          </w:tcPr>
          <w:p w14:paraId="55202076" w14:textId="77777777" w:rsidR="00B7329C" w:rsidRPr="00C87B67" w:rsidRDefault="00B7329C" w:rsidP="00B7329C">
            <w:pPr>
              <w:jc w:val="center"/>
              <w:rPr>
                <w:sz w:val="20"/>
                <w:szCs w:val="20"/>
              </w:rPr>
            </w:pPr>
            <w:r w:rsidRPr="00C87B67">
              <w:rPr>
                <w:sz w:val="20"/>
                <w:szCs w:val="20"/>
              </w:rPr>
              <w:t>417</w:t>
            </w:r>
          </w:p>
        </w:tc>
        <w:tc>
          <w:tcPr>
            <w:tcW w:w="1260" w:type="dxa"/>
            <w:shd w:val="clear" w:color="auto" w:fill="auto"/>
            <w:vAlign w:val="center"/>
          </w:tcPr>
          <w:p w14:paraId="4C8A3A77" w14:textId="77777777" w:rsidR="00B7329C" w:rsidRPr="00C87B67" w:rsidRDefault="00B7329C" w:rsidP="00B7329C">
            <w:pPr>
              <w:jc w:val="center"/>
              <w:rPr>
                <w:sz w:val="20"/>
                <w:szCs w:val="20"/>
              </w:rPr>
            </w:pPr>
            <w:r w:rsidRPr="00C87B67">
              <w:rPr>
                <w:sz w:val="20"/>
                <w:szCs w:val="20"/>
              </w:rPr>
              <w:t>$33.75</w:t>
            </w:r>
          </w:p>
        </w:tc>
        <w:tc>
          <w:tcPr>
            <w:tcW w:w="1620" w:type="dxa"/>
            <w:shd w:val="clear" w:color="auto" w:fill="auto"/>
            <w:vAlign w:val="center"/>
          </w:tcPr>
          <w:p w14:paraId="6DF1BAC6" w14:textId="77777777" w:rsidR="00B7329C" w:rsidRPr="00C87B67" w:rsidRDefault="00B7329C" w:rsidP="00B7329C">
            <w:pPr>
              <w:jc w:val="center"/>
              <w:rPr>
                <w:sz w:val="20"/>
                <w:szCs w:val="20"/>
              </w:rPr>
            </w:pPr>
            <w:r w:rsidRPr="00C87B67">
              <w:rPr>
                <w:sz w:val="20"/>
                <w:szCs w:val="20"/>
              </w:rPr>
              <w:t>$14,063</w:t>
            </w:r>
          </w:p>
        </w:tc>
      </w:tr>
      <w:tr w:rsidR="00B7329C" w:rsidRPr="00993204" w14:paraId="5AA23186" w14:textId="77777777" w:rsidTr="00396E02">
        <w:tc>
          <w:tcPr>
            <w:tcW w:w="2250" w:type="dxa"/>
            <w:shd w:val="clear" w:color="auto" w:fill="auto"/>
          </w:tcPr>
          <w:p w14:paraId="5B82AF57"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3F8D7FBC" w14:textId="77777777" w:rsidR="00B7329C" w:rsidRPr="00C87B67" w:rsidRDefault="00B7329C" w:rsidP="00B7329C">
            <w:pPr>
              <w:rPr>
                <w:sz w:val="20"/>
                <w:szCs w:val="20"/>
              </w:rPr>
            </w:pPr>
            <w:r w:rsidRPr="00C87B67">
              <w:rPr>
                <w:sz w:val="20"/>
                <w:szCs w:val="20"/>
              </w:rPr>
              <w:t>57.300 Hemovigilance Module Annual Survey</w:t>
            </w:r>
          </w:p>
        </w:tc>
        <w:tc>
          <w:tcPr>
            <w:tcW w:w="1080" w:type="dxa"/>
            <w:shd w:val="clear" w:color="auto" w:fill="auto"/>
            <w:vAlign w:val="center"/>
          </w:tcPr>
          <w:p w14:paraId="326A350D" w14:textId="77777777" w:rsidR="00B7329C" w:rsidRPr="00C87B67" w:rsidRDefault="00B7329C" w:rsidP="00B7329C">
            <w:pPr>
              <w:jc w:val="center"/>
              <w:rPr>
                <w:sz w:val="20"/>
                <w:szCs w:val="20"/>
              </w:rPr>
            </w:pPr>
            <w:r w:rsidRPr="00C87B67">
              <w:rPr>
                <w:sz w:val="20"/>
                <w:szCs w:val="20"/>
              </w:rPr>
              <w:t>1,000</w:t>
            </w:r>
          </w:p>
        </w:tc>
        <w:tc>
          <w:tcPr>
            <w:tcW w:w="1260" w:type="dxa"/>
            <w:shd w:val="clear" w:color="auto" w:fill="auto"/>
            <w:vAlign w:val="center"/>
          </w:tcPr>
          <w:p w14:paraId="2F8200D3" w14:textId="77777777" w:rsidR="00B7329C" w:rsidRPr="00C87B67" w:rsidRDefault="00B7329C" w:rsidP="00B7329C">
            <w:pPr>
              <w:jc w:val="center"/>
              <w:rPr>
                <w:sz w:val="20"/>
                <w:szCs w:val="20"/>
              </w:rPr>
            </w:pPr>
            <w:r w:rsidRPr="00C87B67">
              <w:rPr>
                <w:sz w:val="20"/>
                <w:szCs w:val="20"/>
              </w:rPr>
              <w:t>$34.99</w:t>
            </w:r>
          </w:p>
        </w:tc>
        <w:tc>
          <w:tcPr>
            <w:tcW w:w="1620" w:type="dxa"/>
            <w:shd w:val="clear" w:color="auto" w:fill="auto"/>
            <w:vAlign w:val="center"/>
          </w:tcPr>
          <w:p w14:paraId="296674F9" w14:textId="77777777" w:rsidR="00B7329C" w:rsidRPr="00C87B67" w:rsidRDefault="00B7329C" w:rsidP="00B7329C">
            <w:pPr>
              <w:jc w:val="center"/>
              <w:rPr>
                <w:sz w:val="20"/>
                <w:szCs w:val="20"/>
              </w:rPr>
            </w:pPr>
            <w:r w:rsidRPr="00C87B67">
              <w:rPr>
                <w:sz w:val="20"/>
                <w:szCs w:val="20"/>
              </w:rPr>
              <w:t>$34,990</w:t>
            </w:r>
          </w:p>
        </w:tc>
      </w:tr>
      <w:tr w:rsidR="00B7329C" w:rsidRPr="00993204" w14:paraId="03A6325C" w14:textId="77777777" w:rsidTr="00396E02">
        <w:tc>
          <w:tcPr>
            <w:tcW w:w="2250" w:type="dxa"/>
            <w:shd w:val="clear" w:color="auto" w:fill="auto"/>
          </w:tcPr>
          <w:p w14:paraId="1B52BCF2"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50274C88" w14:textId="77777777" w:rsidR="00B7329C" w:rsidRPr="00C87B67" w:rsidRDefault="00B7329C" w:rsidP="00B7329C">
            <w:pPr>
              <w:rPr>
                <w:sz w:val="20"/>
                <w:szCs w:val="20"/>
              </w:rPr>
            </w:pPr>
            <w:r w:rsidRPr="00C87B67">
              <w:rPr>
                <w:sz w:val="20"/>
                <w:szCs w:val="20"/>
              </w:rPr>
              <w:t>57.301 Hemovigilance Module Monthly Reporting Plan</w:t>
            </w:r>
          </w:p>
        </w:tc>
        <w:tc>
          <w:tcPr>
            <w:tcW w:w="1080" w:type="dxa"/>
            <w:shd w:val="clear" w:color="auto" w:fill="auto"/>
            <w:vAlign w:val="center"/>
          </w:tcPr>
          <w:p w14:paraId="0EAFD53A" w14:textId="77777777" w:rsidR="00B7329C" w:rsidRPr="00C87B67" w:rsidRDefault="00B7329C" w:rsidP="00B7329C">
            <w:pPr>
              <w:jc w:val="center"/>
              <w:rPr>
                <w:sz w:val="20"/>
                <w:szCs w:val="20"/>
              </w:rPr>
            </w:pPr>
            <w:r w:rsidRPr="00C87B67">
              <w:rPr>
                <w:sz w:val="20"/>
                <w:szCs w:val="20"/>
              </w:rPr>
              <w:t>100</w:t>
            </w:r>
          </w:p>
        </w:tc>
        <w:tc>
          <w:tcPr>
            <w:tcW w:w="1260" w:type="dxa"/>
            <w:shd w:val="clear" w:color="auto" w:fill="auto"/>
            <w:vAlign w:val="center"/>
          </w:tcPr>
          <w:p w14:paraId="0A93C10E" w14:textId="77777777" w:rsidR="00B7329C" w:rsidRPr="00C87B67" w:rsidRDefault="00B7329C" w:rsidP="00B7329C">
            <w:pPr>
              <w:jc w:val="center"/>
              <w:rPr>
                <w:sz w:val="20"/>
                <w:szCs w:val="20"/>
              </w:rPr>
            </w:pPr>
            <w:r w:rsidRPr="00C87B67">
              <w:rPr>
                <w:sz w:val="20"/>
                <w:szCs w:val="20"/>
              </w:rPr>
              <w:t>$34.99</w:t>
            </w:r>
          </w:p>
        </w:tc>
        <w:tc>
          <w:tcPr>
            <w:tcW w:w="1620" w:type="dxa"/>
            <w:shd w:val="clear" w:color="auto" w:fill="auto"/>
            <w:vAlign w:val="center"/>
          </w:tcPr>
          <w:p w14:paraId="6161E54A" w14:textId="77777777" w:rsidR="00B7329C" w:rsidRPr="00C87B67" w:rsidRDefault="00B7329C" w:rsidP="00B7329C">
            <w:pPr>
              <w:jc w:val="center"/>
              <w:rPr>
                <w:sz w:val="20"/>
                <w:szCs w:val="20"/>
              </w:rPr>
            </w:pPr>
            <w:r w:rsidRPr="00C87B67">
              <w:rPr>
                <w:sz w:val="20"/>
                <w:szCs w:val="20"/>
              </w:rPr>
              <w:t>$3,499</w:t>
            </w:r>
          </w:p>
        </w:tc>
      </w:tr>
      <w:tr w:rsidR="00B7329C" w:rsidRPr="00993204" w14:paraId="2F8E459A" w14:textId="77777777" w:rsidTr="00396E02">
        <w:tc>
          <w:tcPr>
            <w:tcW w:w="2250" w:type="dxa"/>
            <w:shd w:val="clear" w:color="auto" w:fill="auto"/>
          </w:tcPr>
          <w:p w14:paraId="19E6AB2C"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41416FDB" w14:textId="77777777" w:rsidR="00B7329C" w:rsidRPr="00C87B67" w:rsidRDefault="00B7329C" w:rsidP="00B7329C">
            <w:pPr>
              <w:rPr>
                <w:sz w:val="20"/>
                <w:szCs w:val="20"/>
              </w:rPr>
            </w:pPr>
            <w:r w:rsidRPr="00C87B67">
              <w:rPr>
                <w:sz w:val="20"/>
                <w:szCs w:val="20"/>
              </w:rPr>
              <w:t>57.303 Hemovigilance Module Monthly Reporting Denominators</w:t>
            </w:r>
          </w:p>
        </w:tc>
        <w:tc>
          <w:tcPr>
            <w:tcW w:w="1080" w:type="dxa"/>
            <w:shd w:val="clear" w:color="auto" w:fill="auto"/>
            <w:vAlign w:val="center"/>
          </w:tcPr>
          <w:p w14:paraId="066CF93B" w14:textId="77777777" w:rsidR="00B7329C" w:rsidRPr="00C87B67" w:rsidRDefault="00B7329C" w:rsidP="00B7329C">
            <w:pPr>
              <w:jc w:val="center"/>
              <w:rPr>
                <w:sz w:val="20"/>
                <w:szCs w:val="20"/>
              </w:rPr>
            </w:pPr>
            <w:r w:rsidRPr="00C87B67">
              <w:rPr>
                <w:sz w:val="20"/>
                <w:szCs w:val="20"/>
              </w:rPr>
              <w:t>7,020</w:t>
            </w:r>
          </w:p>
        </w:tc>
        <w:tc>
          <w:tcPr>
            <w:tcW w:w="1260" w:type="dxa"/>
            <w:shd w:val="clear" w:color="auto" w:fill="auto"/>
            <w:vAlign w:val="center"/>
          </w:tcPr>
          <w:p w14:paraId="1DA209A7" w14:textId="77777777" w:rsidR="00B7329C" w:rsidRPr="00C87B67" w:rsidRDefault="00B7329C" w:rsidP="00B7329C">
            <w:pPr>
              <w:jc w:val="center"/>
              <w:rPr>
                <w:sz w:val="20"/>
                <w:szCs w:val="20"/>
              </w:rPr>
            </w:pPr>
            <w:r w:rsidRPr="00C87B67">
              <w:rPr>
                <w:sz w:val="20"/>
                <w:szCs w:val="20"/>
              </w:rPr>
              <w:t>$34.99</w:t>
            </w:r>
          </w:p>
        </w:tc>
        <w:tc>
          <w:tcPr>
            <w:tcW w:w="1620" w:type="dxa"/>
            <w:shd w:val="clear" w:color="auto" w:fill="auto"/>
            <w:vAlign w:val="center"/>
          </w:tcPr>
          <w:p w14:paraId="6C590E80" w14:textId="77777777" w:rsidR="00B7329C" w:rsidRPr="00C87B67" w:rsidRDefault="00B7329C" w:rsidP="00B7329C">
            <w:pPr>
              <w:jc w:val="center"/>
              <w:rPr>
                <w:sz w:val="20"/>
                <w:szCs w:val="20"/>
              </w:rPr>
            </w:pPr>
            <w:r w:rsidRPr="00C87B67">
              <w:rPr>
                <w:sz w:val="20"/>
                <w:szCs w:val="20"/>
              </w:rPr>
              <w:t>$245,630</w:t>
            </w:r>
          </w:p>
        </w:tc>
      </w:tr>
      <w:tr w:rsidR="00B7329C" w:rsidRPr="00993204" w14:paraId="7D7C8AAE" w14:textId="77777777" w:rsidTr="00396E02">
        <w:tc>
          <w:tcPr>
            <w:tcW w:w="2250" w:type="dxa"/>
            <w:shd w:val="clear" w:color="auto" w:fill="auto"/>
          </w:tcPr>
          <w:p w14:paraId="0010FD97"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26DD38C3" w14:textId="77777777" w:rsidR="00B7329C" w:rsidRPr="00C87B67" w:rsidRDefault="00B7329C" w:rsidP="00B7329C">
            <w:pPr>
              <w:rPr>
                <w:sz w:val="20"/>
                <w:szCs w:val="20"/>
              </w:rPr>
            </w:pPr>
            <w:r w:rsidRPr="00C87B67">
              <w:rPr>
                <w:sz w:val="20"/>
                <w:szCs w:val="20"/>
              </w:rPr>
              <w:t>57.305 Hemovigilance Incident</w:t>
            </w:r>
          </w:p>
        </w:tc>
        <w:tc>
          <w:tcPr>
            <w:tcW w:w="1080" w:type="dxa"/>
            <w:shd w:val="clear" w:color="auto" w:fill="auto"/>
            <w:vAlign w:val="center"/>
          </w:tcPr>
          <w:p w14:paraId="0FD75F72" w14:textId="77777777" w:rsidR="00B7329C" w:rsidRPr="00C87B67" w:rsidRDefault="00B7329C" w:rsidP="00B7329C">
            <w:pPr>
              <w:jc w:val="center"/>
              <w:rPr>
                <w:sz w:val="20"/>
                <w:szCs w:val="20"/>
              </w:rPr>
            </w:pPr>
            <w:r w:rsidRPr="00C87B67">
              <w:rPr>
                <w:sz w:val="20"/>
                <w:szCs w:val="20"/>
              </w:rPr>
              <w:t>833</w:t>
            </w:r>
          </w:p>
        </w:tc>
        <w:tc>
          <w:tcPr>
            <w:tcW w:w="1260" w:type="dxa"/>
            <w:shd w:val="clear" w:color="auto" w:fill="auto"/>
            <w:vAlign w:val="center"/>
          </w:tcPr>
          <w:p w14:paraId="547547EB" w14:textId="77777777" w:rsidR="00B7329C" w:rsidRPr="00C87B67" w:rsidRDefault="00B7329C" w:rsidP="00B7329C">
            <w:pPr>
              <w:jc w:val="center"/>
              <w:rPr>
                <w:sz w:val="20"/>
                <w:szCs w:val="20"/>
              </w:rPr>
            </w:pPr>
            <w:r w:rsidRPr="00C87B67">
              <w:rPr>
                <w:sz w:val="20"/>
                <w:szCs w:val="20"/>
              </w:rPr>
              <w:t>$34.99</w:t>
            </w:r>
          </w:p>
        </w:tc>
        <w:tc>
          <w:tcPr>
            <w:tcW w:w="1620" w:type="dxa"/>
            <w:shd w:val="clear" w:color="auto" w:fill="auto"/>
            <w:vAlign w:val="center"/>
          </w:tcPr>
          <w:p w14:paraId="3254E25B" w14:textId="77777777" w:rsidR="00B7329C" w:rsidRPr="00C87B67" w:rsidRDefault="00B7329C" w:rsidP="00B7329C">
            <w:pPr>
              <w:jc w:val="center"/>
              <w:rPr>
                <w:sz w:val="20"/>
                <w:szCs w:val="20"/>
              </w:rPr>
            </w:pPr>
            <w:r w:rsidRPr="00C87B67">
              <w:rPr>
                <w:sz w:val="20"/>
                <w:szCs w:val="20"/>
              </w:rPr>
              <w:t>$29,158</w:t>
            </w:r>
          </w:p>
        </w:tc>
      </w:tr>
      <w:tr w:rsidR="00B7329C" w:rsidRPr="00993204" w14:paraId="7D8122E5" w14:textId="77777777" w:rsidTr="00396E02">
        <w:tc>
          <w:tcPr>
            <w:tcW w:w="2250" w:type="dxa"/>
            <w:shd w:val="clear" w:color="auto" w:fill="auto"/>
          </w:tcPr>
          <w:p w14:paraId="2DE13C4F"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34D3695C" w14:textId="77777777" w:rsidR="00B7329C" w:rsidRPr="00C87B67" w:rsidRDefault="00B7329C" w:rsidP="00B7329C">
            <w:pPr>
              <w:rPr>
                <w:sz w:val="20"/>
                <w:szCs w:val="20"/>
              </w:rPr>
            </w:pPr>
            <w:r w:rsidRPr="00C87B67">
              <w:rPr>
                <w:sz w:val="20"/>
                <w:szCs w:val="20"/>
              </w:rPr>
              <w:t>57.306 Hemovigilance Module Annual Survey - Non-acute care facility</w:t>
            </w:r>
          </w:p>
        </w:tc>
        <w:tc>
          <w:tcPr>
            <w:tcW w:w="1080" w:type="dxa"/>
            <w:shd w:val="clear" w:color="auto" w:fill="auto"/>
            <w:vAlign w:val="center"/>
          </w:tcPr>
          <w:p w14:paraId="2D7DACEA" w14:textId="77777777" w:rsidR="00B7329C" w:rsidRPr="00C87B67" w:rsidRDefault="00B7329C" w:rsidP="00B7329C">
            <w:pPr>
              <w:jc w:val="center"/>
              <w:rPr>
                <w:sz w:val="20"/>
                <w:szCs w:val="20"/>
              </w:rPr>
            </w:pPr>
            <w:r w:rsidRPr="00C87B67">
              <w:rPr>
                <w:sz w:val="20"/>
                <w:szCs w:val="20"/>
              </w:rPr>
              <w:t>117</w:t>
            </w:r>
          </w:p>
        </w:tc>
        <w:tc>
          <w:tcPr>
            <w:tcW w:w="1260" w:type="dxa"/>
            <w:shd w:val="clear" w:color="auto" w:fill="auto"/>
            <w:vAlign w:val="center"/>
          </w:tcPr>
          <w:p w14:paraId="495F5337" w14:textId="77777777" w:rsidR="00B7329C" w:rsidRPr="00C87B67" w:rsidRDefault="00B7329C" w:rsidP="00B7329C">
            <w:pPr>
              <w:jc w:val="center"/>
              <w:rPr>
                <w:sz w:val="20"/>
                <w:szCs w:val="20"/>
              </w:rPr>
            </w:pPr>
            <w:r w:rsidRPr="00C87B67">
              <w:rPr>
                <w:sz w:val="20"/>
                <w:szCs w:val="20"/>
              </w:rPr>
              <w:t>$34.99</w:t>
            </w:r>
          </w:p>
        </w:tc>
        <w:tc>
          <w:tcPr>
            <w:tcW w:w="1620" w:type="dxa"/>
            <w:shd w:val="clear" w:color="auto" w:fill="auto"/>
            <w:vAlign w:val="center"/>
          </w:tcPr>
          <w:p w14:paraId="69084663" w14:textId="77777777" w:rsidR="00B7329C" w:rsidRPr="00C87B67" w:rsidRDefault="00B7329C" w:rsidP="00B7329C">
            <w:pPr>
              <w:jc w:val="center"/>
              <w:rPr>
                <w:sz w:val="20"/>
                <w:szCs w:val="20"/>
              </w:rPr>
            </w:pPr>
            <w:r w:rsidRPr="00C87B67">
              <w:rPr>
                <w:sz w:val="20"/>
                <w:szCs w:val="20"/>
              </w:rPr>
              <w:t>$4,082</w:t>
            </w:r>
          </w:p>
        </w:tc>
      </w:tr>
      <w:tr w:rsidR="00B7329C" w:rsidRPr="00993204" w14:paraId="38710A9B" w14:textId="77777777" w:rsidTr="00396E02">
        <w:tc>
          <w:tcPr>
            <w:tcW w:w="2250" w:type="dxa"/>
            <w:shd w:val="clear" w:color="auto" w:fill="auto"/>
          </w:tcPr>
          <w:p w14:paraId="5E24B0B6"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409C2A55" w14:textId="77777777" w:rsidR="00B7329C" w:rsidRPr="00C87B67" w:rsidRDefault="00B7329C" w:rsidP="00B7329C">
            <w:pPr>
              <w:rPr>
                <w:sz w:val="20"/>
                <w:szCs w:val="20"/>
              </w:rPr>
            </w:pPr>
            <w:r w:rsidRPr="00C87B67">
              <w:rPr>
                <w:sz w:val="20"/>
                <w:szCs w:val="20"/>
              </w:rPr>
              <w:t>57.307 Hemovigilance Adverse Reaction - Acute Hemolytic Transfusion Reaction</w:t>
            </w:r>
          </w:p>
        </w:tc>
        <w:tc>
          <w:tcPr>
            <w:tcW w:w="1080" w:type="dxa"/>
            <w:shd w:val="clear" w:color="auto" w:fill="auto"/>
            <w:vAlign w:val="center"/>
          </w:tcPr>
          <w:p w14:paraId="4210CE27" w14:textId="77777777" w:rsidR="00B7329C" w:rsidRPr="00C87B67" w:rsidRDefault="007927EC" w:rsidP="00B7329C">
            <w:pPr>
              <w:jc w:val="center"/>
              <w:rPr>
                <w:sz w:val="20"/>
                <w:szCs w:val="20"/>
              </w:rPr>
            </w:pPr>
            <w:r w:rsidRPr="00C87B67">
              <w:rPr>
                <w:sz w:val="20"/>
                <w:szCs w:val="20"/>
              </w:rPr>
              <w:t>667</w:t>
            </w:r>
          </w:p>
        </w:tc>
        <w:tc>
          <w:tcPr>
            <w:tcW w:w="1260" w:type="dxa"/>
            <w:shd w:val="clear" w:color="auto" w:fill="auto"/>
            <w:vAlign w:val="center"/>
          </w:tcPr>
          <w:p w14:paraId="19C18EC1" w14:textId="77777777" w:rsidR="00B7329C" w:rsidRPr="00C87B67" w:rsidRDefault="00B7329C" w:rsidP="00B7329C">
            <w:pPr>
              <w:jc w:val="center"/>
              <w:rPr>
                <w:sz w:val="20"/>
                <w:szCs w:val="20"/>
              </w:rPr>
            </w:pPr>
            <w:r w:rsidRPr="00C87B67">
              <w:rPr>
                <w:sz w:val="20"/>
                <w:szCs w:val="20"/>
              </w:rPr>
              <w:t>$34.99</w:t>
            </w:r>
          </w:p>
        </w:tc>
        <w:tc>
          <w:tcPr>
            <w:tcW w:w="1620" w:type="dxa"/>
            <w:shd w:val="clear" w:color="auto" w:fill="auto"/>
            <w:vAlign w:val="center"/>
          </w:tcPr>
          <w:p w14:paraId="318E3AC3" w14:textId="77777777" w:rsidR="00B7329C" w:rsidRPr="00C87B67" w:rsidRDefault="00B7329C" w:rsidP="007927EC">
            <w:pPr>
              <w:jc w:val="center"/>
              <w:rPr>
                <w:sz w:val="20"/>
                <w:szCs w:val="20"/>
              </w:rPr>
            </w:pPr>
            <w:r w:rsidRPr="00C87B67">
              <w:rPr>
                <w:sz w:val="20"/>
                <w:szCs w:val="20"/>
              </w:rPr>
              <w:t>$2</w:t>
            </w:r>
            <w:r w:rsidR="007927EC" w:rsidRPr="00C87B67">
              <w:rPr>
                <w:sz w:val="20"/>
                <w:szCs w:val="20"/>
              </w:rPr>
              <w:t>3,327</w:t>
            </w:r>
          </w:p>
        </w:tc>
      </w:tr>
      <w:tr w:rsidR="00B7329C" w:rsidRPr="00993204" w14:paraId="02DDC7A4" w14:textId="77777777" w:rsidTr="00396E02">
        <w:tc>
          <w:tcPr>
            <w:tcW w:w="2250" w:type="dxa"/>
            <w:shd w:val="clear" w:color="auto" w:fill="auto"/>
          </w:tcPr>
          <w:p w14:paraId="63B0A5E3"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0AD8DD8B" w14:textId="77777777" w:rsidR="00B7329C" w:rsidRPr="00C87B67" w:rsidRDefault="00B7329C" w:rsidP="00B7329C">
            <w:pPr>
              <w:rPr>
                <w:sz w:val="20"/>
                <w:szCs w:val="20"/>
              </w:rPr>
            </w:pPr>
            <w:r w:rsidRPr="00C87B67">
              <w:rPr>
                <w:sz w:val="20"/>
                <w:szCs w:val="20"/>
              </w:rPr>
              <w:t>57.308 Hemovigilance Adverse Reaction - Allergic Transfusion Reaction</w:t>
            </w:r>
          </w:p>
        </w:tc>
        <w:tc>
          <w:tcPr>
            <w:tcW w:w="1080" w:type="dxa"/>
            <w:shd w:val="clear" w:color="auto" w:fill="auto"/>
            <w:vAlign w:val="center"/>
          </w:tcPr>
          <w:p w14:paraId="3CB7DC70" w14:textId="77777777" w:rsidR="00B7329C" w:rsidRPr="00C87B67" w:rsidRDefault="007927EC" w:rsidP="00B7329C">
            <w:pPr>
              <w:jc w:val="center"/>
              <w:rPr>
                <w:sz w:val="20"/>
                <w:szCs w:val="20"/>
              </w:rPr>
            </w:pPr>
            <w:r w:rsidRPr="00C87B67">
              <w:rPr>
                <w:sz w:val="20"/>
                <w:szCs w:val="20"/>
              </w:rPr>
              <w:t>667</w:t>
            </w:r>
          </w:p>
        </w:tc>
        <w:tc>
          <w:tcPr>
            <w:tcW w:w="1260" w:type="dxa"/>
            <w:shd w:val="clear" w:color="auto" w:fill="auto"/>
            <w:vAlign w:val="center"/>
          </w:tcPr>
          <w:p w14:paraId="74907E57" w14:textId="77777777" w:rsidR="00B7329C" w:rsidRPr="00C87B67" w:rsidRDefault="00B7329C" w:rsidP="00B7329C">
            <w:pPr>
              <w:jc w:val="center"/>
              <w:rPr>
                <w:sz w:val="20"/>
                <w:szCs w:val="20"/>
              </w:rPr>
            </w:pPr>
            <w:r w:rsidRPr="00C87B67">
              <w:rPr>
                <w:sz w:val="20"/>
                <w:szCs w:val="20"/>
              </w:rPr>
              <w:t>$34.99</w:t>
            </w:r>
          </w:p>
        </w:tc>
        <w:tc>
          <w:tcPr>
            <w:tcW w:w="1620" w:type="dxa"/>
            <w:shd w:val="clear" w:color="auto" w:fill="auto"/>
            <w:vAlign w:val="center"/>
          </w:tcPr>
          <w:p w14:paraId="664BBEA6" w14:textId="77777777" w:rsidR="00B7329C" w:rsidRPr="00C87B67" w:rsidRDefault="00B7329C" w:rsidP="007927EC">
            <w:pPr>
              <w:jc w:val="center"/>
              <w:rPr>
                <w:sz w:val="20"/>
                <w:szCs w:val="20"/>
              </w:rPr>
            </w:pPr>
            <w:r w:rsidRPr="00C87B67">
              <w:rPr>
                <w:sz w:val="20"/>
                <w:szCs w:val="20"/>
              </w:rPr>
              <w:t>$2</w:t>
            </w:r>
            <w:r w:rsidR="007927EC" w:rsidRPr="00C87B67">
              <w:rPr>
                <w:sz w:val="20"/>
                <w:szCs w:val="20"/>
              </w:rPr>
              <w:t>3,327</w:t>
            </w:r>
          </w:p>
        </w:tc>
      </w:tr>
      <w:tr w:rsidR="00B7329C" w:rsidRPr="00993204" w14:paraId="65B78371" w14:textId="77777777" w:rsidTr="00396E02">
        <w:tc>
          <w:tcPr>
            <w:tcW w:w="2250" w:type="dxa"/>
            <w:shd w:val="clear" w:color="auto" w:fill="auto"/>
          </w:tcPr>
          <w:p w14:paraId="1140902F"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74E817FE" w14:textId="77777777" w:rsidR="00B7329C" w:rsidRPr="00C87B67" w:rsidRDefault="00B7329C" w:rsidP="00B7329C">
            <w:pPr>
              <w:rPr>
                <w:sz w:val="20"/>
                <w:szCs w:val="20"/>
              </w:rPr>
            </w:pPr>
            <w:r w:rsidRPr="00C87B67">
              <w:rPr>
                <w:sz w:val="20"/>
                <w:szCs w:val="20"/>
              </w:rPr>
              <w:t>57.309 Hemovigilance Adverse Reaction - Delayed Hemolytic Transfusion Reaction</w:t>
            </w:r>
          </w:p>
        </w:tc>
        <w:tc>
          <w:tcPr>
            <w:tcW w:w="1080" w:type="dxa"/>
            <w:shd w:val="clear" w:color="auto" w:fill="auto"/>
            <w:vAlign w:val="center"/>
          </w:tcPr>
          <w:p w14:paraId="06ED4F9B" w14:textId="77777777" w:rsidR="00B7329C" w:rsidRPr="00C87B67" w:rsidRDefault="007927EC" w:rsidP="00B7329C">
            <w:pPr>
              <w:jc w:val="center"/>
              <w:rPr>
                <w:sz w:val="20"/>
                <w:szCs w:val="20"/>
              </w:rPr>
            </w:pPr>
            <w:r w:rsidRPr="00C87B67">
              <w:rPr>
                <w:sz w:val="20"/>
                <w:szCs w:val="20"/>
              </w:rPr>
              <w:t>167</w:t>
            </w:r>
          </w:p>
        </w:tc>
        <w:tc>
          <w:tcPr>
            <w:tcW w:w="1260" w:type="dxa"/>
            <w:shd w:val="clear" w:color="auto" w:fill="auto"/>
            <w:vAlign w:val="center"/>
          </w:tcPr>
          <w:p w14:paraId="5913A92D" w14:textId="77777777" w:rsidR="00B7329C" w:rsidRPr="00C87B67" w:rsidRDefault="00B7329C" w:rsidP="00B7329C">
            <w:pPr>
              <w:jc w:val="center"/>
              <w:rPr>
                <w:sz w:val="20"/>
                <w:szCs w:val="20"/>
              </w:rPr>
            </w:pPr>
            <w:r w:rsidRPr="00C87B67">
              <w:rPr>
                <w:sz w:val="20"/>
                <w:szCs w:val="20"/>
              </w:rPr>
              <w:t>$34.99</w:t>
            </w:r>
          </w:p>
        </w:tc>
        <w:tc>
          <w:tcPr>
            <w:tcW w:w="1620" w:type="dxa"/>
            <w:shd w:val="clear" w:color="auto" w:fill="auto"/>
            <w:vAlign w:val="center"/>
          </w:tcPr>
          <w:p w14:paraId="624E0235" w14:textId="77777777" w:rsidR="00B7329C" w:rsidRPr="00C87B67" w:rsidRDefault="007927EC" w:rsidP="00B7329C">
            <w:pPr>
              <w:jc w:val="center"/>
              <w:rPr>
                <w:sz w:val="20"/>
                <w:szCs w:val="20"/>
              </w:rPr>
            </w:pPr>
            <w:r w:rsidRPr="00C87B67">
              <w:rPr>
                <w:sz w:val="20"/>
                <w:szCs w:val="20"/>
              </w:rPr>
              <w:t>$5,832</w:t>
            </w:r>
          </w:p>
        </w:tc>
      </w:tr>
      <w:tr w:rsidR="00B7329C" w:rsidRPr="00993204" w14:paraId="451ED7F9" w14:textId="77777777" w:rsidTr="00396E02">
        <w:tc>
          <w:tcPr>
            <w:tcW w:w="2250" w:type="dxa"/>
            <w:shd w:val="clear" w:color="auto" w:fill="auto"/>
          </w:tcPr>
          <w:p w14:paraId="4C3A7E3C"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7B09AB1F" w14:textId="77777777" w:rsidR="00B7329C" w:rsidRPr="00C87B67" w:rsidRDefault="00B7329C" w:rsidP="00B7329C">
            <w:pPr>
              <w:rPr>
                <w:sz w:val="20"/>
                <w:szCs w:val="20"/>
              </w:rPr>
            </w:pPr>
            <w:r w:rsidRPr="00C87B67">
              <w:rPr>
                <w:sz w:val="20"/>
                <w:szCs w:val="20"/>
              </w:rPr>
              <w:t>57.310 Hemovigilance Adverse Reaction - Delayed Serologic Transfusion Reaction</w:t>
            </w:r>
          </w:p>
        </w:tc>
        <w:tc>
          <w:tcPr>
            <w:tcW w:w="1080" w:type="dxa"/>
            <w:shd w:val="clear" w:color="auto" w:fill="auto"/>
            <w:vAlign w:val="center"/>
          </w:tcPr>
          <w:p w14:paraId="3CF6B09C" w14:textId="77777777" w:rsidR="00B7329C" w:rsidRPr="00C87B67" w:rsidRDefault="007927EC" w:rsidP="00B7329C">
            <w:pPr>
              <w:jc w:val="center"/>
              <w:rPr>
                <w:sz w:val="20"/>
                <w:szCs w:val="20"/>
              </w:rPr>
            </w:pPr>
            <w:r w:rsidRPr="00C87B67">
              <w:rPr>
                <w:sz w:val="20"/>
                <w:szCs w:val="20"/>
              </w:rPr>
              <w:t>333</w:t>
            </w:r>
          </w:p>
        </w:tc>
        <w:tc>
          <w:tcPr>
            <w:tcW w:w="1260" w:type="dxa"/>
            <w:shd w:val="clear" w:color="auto" w:fill="auto"/>
            <w:vAlign w:val="center"/>
          </w:tcPr>
          <w:p w14:paraId="5EE21D52" w14:textId="77777777" w:rsidR="00B7329C" w:rsidRPr="00C87B67" w:rsidRDefault="00B7329C" w:rsidP="00B7329C">
            <w:pPr>
              <w:jc w:val="center"/>
              <w:rPr>
                <w:sz w:val="20"/>
                <w:szCs w:val="20"/>
              </w:rPr>
            </w:pPr>
            <w:r w:rsidRPr="00C87B67">
              <w:rPr>
                <w:sz w:val="20"/>
                <w:szCs w:val="20"/>
              </w:rPr>
              <w:t>$34.99</w:t>
            </w:r>
          </w:p>
        </w:tc>
        <w:tc>
          <w:tcPr>
            <w:tcW w:w="1620" w:type="dxa"/>
            <w:shd w:val="clear" w:color="auto" w:fill="auto"/>
            <w:vAlign w:val="center"/>
          </w:tcPr>
          <w:p w14:paraId="238BCC06" w14:textId="77777777" w:rsidR="00B7329C" w:rsidRPr="00C87B67" w:rsidRDefault="00B7329C" w:rsidP="007927EC">
            <w:pPr>
              <w:jc w:val="center"/>
              <w:rPr>
                <w:sz w:val="20"/>
                <w:szCs w:val="20"/>
              </w:rPr>
            </w:pPr>
            <w:r w:rsidRPr="00C87B67">
              <w:rPr>
                <w:sz w:val="20"/>
                <w:szCs w:val="20"/>
              </w:rPr>
              <w:t>$</w:t>
            </w:r>
            <w:r w:rsidR="007927EC" w:rsidRPr="00C87B67">
              <w:rPr>
                <w:sz w:val="20"/>
                <w:szCs w:val="20"/>
              </w:rPr>
              <w:t>11,663</w:t>
            </w:r>
          </w:p>
        </w:tc>
      </w:tr>
      <w:tr w:rsidR="00B7329C" w:rsidRPr="00993204" w14:paraId="52D30C64" w14:textId="77777777" w:rsidTr="00396E02">
        <w:tc>
          <w:tcPr>
            <w:tcW w:w="2250" w:type="dxa"/>
            <w:shd w:val="clear" w:color="auto" w:fill="auto"/>
          </w:tcPr>
          <w:p w14:paraId="4B504479"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615FA7B4" w14:textId="77777777" w:rsidR="00B7329C" w:rsidRPr="00C87B67" w:rsidRDefault="00B7329C" w:rsidP="00B7329C">
            <w:pPr>
              <w:rPr>
                <w:sz w:val="20"/>
                <w:szCs w:val="20"/>
              </w:rPr>
            </w:pPr>
            <w:r w:rsidRPr="00C87B67">
              <w:rPr>
                <w:sz w:val="20"/>
                <w:szCs w:val="20"/>
              </w:rPr>
              <w:t>57.311 Hemovigilance Adverse Reaction - Febrile Non-hemolytic Transfusion Reaction</w:t>
            </w:r>
          </w:p>
        </w:tc>
        <w:tc>
          <w:tcPr>
            <w:tcW w:w="1080" w:type="dxa"/>
            <w:shd w:val="clear" w:color="auto" w:fill="auto"/>
            <w:vAlign w:val="center"/>
          </w:tcPr>
          <w:p w14:paraId="2DB184C0" w14:textId="77777777" w:rsidR="00B7329C" w:rsidRPr="00C87B67" w:rsidRDefault="007927EC" w:rsidP="00B7329C">
            <w:pPr>
              <w:jc w:val="center"/>
              <w:rPr>
                <w:sz w:val="20"/>
                <w:szCs w:val="20"/>
              </w:rPr>
            </w:pPr>
            <w:r w:rsidRPr="00C87B67">
              <w:rPr>
                <w:sz w:val="20"/>
                <w:szCs w:val="20"/>
              </w:rPr>
              <w:t>667</w:t>
            </w:r>
          </w:p>
        </w:tc>
        <w:tc>
          <w:tcPr>
            <w:tcW w:w="1260" w:type="dxa"/>
            <w:shd w:val="clear" w:color="auto" w:fill="auto"/>
            <w:vAlign w:val="center"/>
          </w:tcPr>
          <w:p w14:paraId="0E3E83DC" w14:textId="77777777" w:rsidR="00B7329C" w:rsidRPr="00C87B67" w:rsidRDefault="00B7329C" w:rsidP="00B7329C">
            <w:pPr>
              <w:jc w:val="center"/>
              <w:rPr>
                <w:sz w:val="20"/>
                <w:szCs w:val="20"/>
              </w:rPr>
            </w:pPr>
            <w:r w:rsidRPr="00C87B67">
              <w:rPr>
                <w:sz w:val="20"/>
                <w:szCs w:val="20"/>
              </w:rPr>
              <w:t>$34.99</w:t>
            </w:r>
          </w:p>
        </w:tc>
        <w:tc>
          <w:tcPr>
            <w:tcW w:w="1620" w:type="dxa"/>
            <w:shd w:val="clear" w:color="auto" w:fill="auto"/>
            <w:vAlign w:val="center"/>
          </w:tcPr>
          <w:p w14:paraId="0F5534B0" w14:textId="77777777" w:rsidR="00B7329C" w:rsidRPr="00C87B67" w:rsidRDefault="00B7329C" w:rsidP="00B7329C">
            <w:pPr>
              <w:jc w:val="center"/>
              <w:rPr>
                <w:sz w:val="20"/>
                <w:szCs w:val="20"/>
              </w:rPr>
            </w:pPr>
            <w:r w:rsidRPr="00C87B67">
              <w:rPr>
                <w:sz w:val="20"/>
                <w:szCs w:val="20"/>
              </w:rPr>
              <w:t>$29,158</w:t>
            </w:r>
          </w:p>
        </w:tc>
      </w:tr>
      <w:tr w:rsidR="007927EC" w:rsidRPr="00993204" w14:paraId="4C377CFF" w14:textId="77777777" w:rsidTr="00396E02">
        <w:tc>
          <w:tcPr>
            <w:tcW w:w="2250" w:type="dxa"/>
            <w:shd w:val="clear" w:color="auto" w:fill="auto"/>
          </w:tcPr>
          <w:p w14:paraId="058F4AF9" w14:textId="77777777" w:rsidR="007927EC" w:rsidRPr="00C87B67" w:rsidRDefault="007927EC" w:rsidP="007927EC">
            <w:pPr>
              <w:rPr>
                <w:sz w:val="20"/>
                <w:szCs w:val="20"/>
              </w:rPr>
            </w:pPr>
            <w:r w:rsidRPr="00C87B67">
              <w:rPr>
                <w:sz w:val="20"/>
                <w:szCs w:val="20"/>
              </w:rPr>
              <w:t>Medical/Clinical Laboratory Technologist</w:t>
            </w:r>
          </w:p>
        </w:tc>
        <w:tc>
          <w:tcPr>
            <w:tcW w:w="4207" w:type="dxa"/>
            <w:shd w:val="clear" w:color="auto" w:fill="auto"/>
          </w:tcPr>
          <w:p w14:paraId="653BE27C" w14:textId="77777777" w:rsidR="007927EC" w:rsidRPr="00C87B67" w:rsidRDefault="007927EC" w:rsidP="007927EC">
            <w:pPr>
              <w:rPr>
                <w:sz w:val="20"/>
                <w:szCs w:val="20"/>
              </w:rPr>
            </w:pPr>
            <w:r w:rsidRPr="00C87B67">
              <w:rPr>
                <w:sz w:val="20"/>
                <w:szCs w:val="20"/>
              </w:rPr>
              <w:t>57.312 Hemovigilance Adverse Reaction - Hypotensive Transfusion Reaction</w:t>
            </w:r>
          </w:p>
        </w:tc>
        <w:tc>
          <w:tcPr>
            <w:tcW w:w="1080" w:type="dxa"/>
            <w:shd w:val="clear" w:color="auto" w:fill="auto"/>
          </w:tcPr>
          <w:p w14:paraId="456C9972" w14:textId="77777777" w:rsidR="007927EC" w:rsidRPr="00C87B67" w:rsidRDefault="007927EC" w:rsidP="007927EC">
            <w:pPr>
              <w:jc w:val="center"/>
              <w:rPr>
                <w:sz w:val="20"/>
                <w:szCs w:val="20"/>
              </w:rPr>
            </w:pPr>
            <w:r w:rsidRPr="00C87B67">
              <w:rPr>
                <w:sz w:val="20"/>
                <w:szCs w:val="20"/>
              </w:rPr>
              <w:t>167</w:t>
            </w:r>
          </w:p>
        </w:tc>
        <w:tc>
          <w:tcPr>
            <w:tcW w:w="1260" w:type="dxa"/>
            <w:shd w:val="clear" w:color="auto" w:fill="auto"/>
            <w:vAlign w:val="center"/>
          </w:tcPr>
          <w:p w14:paraId="7247818E" w14:textId="77777777" w:rsidR="007927EC" w:rsidRPr="00C87B67" w:rsidRDefault="007927EC" w:rsidP="007927EC">
            <w:pPr>
              <w:jc w:val="center"/>
              <w:rPr>
                <w:sz w:val="20"/>
                <w:szCs w:val="20"/>
              </w:rPr>
            </w:pPr>
            <w:r w:rsidRPr="00C87B67">
              <w:rPr>
                <w:sz w:val="20"/>
                <w:szCs w:val="20"/>
              </w:rPr>
              <w:t>$34.99</w:t>
            </w:r>
          </w:p>
        </w:tc>
        <w:tc>
          <w:tcPr>
            <w:tcW w:w="1620" w:type="dxa"/>
            <w:shd w:val="clear" w:color="auto" w:fill="auto"/>
          </w:tcPr>
          <w:p w14:paraId="3C4207F1" w14:textId="77777777" w:rsidR="007927EC" w:rsidRPr="00C87B67" w:rsidRDefault="007927EC" w:rsidP="007927EC">
            <w:pPr>
              <w:jc w:val="center"/>
              <w:rPr>
                <w:sz w:val="20"/>
                <w:szCs w:val="20"/>
              </w:rPr>
            </w:pPr>
            <w:r w:rsidRPr="00C87B67">
              <w:rPr>
                <w:sz w:val="20"/>
                <w:szCs w:val="20"/>
              </w:rPr>
              <w:t>$5,832</w:t>
            </w:r>
          </w:p>
        </w:tc>
      </w:tr>
      <w:tr w:rsidR="007927EC" w:rsidRPr="00993204" w14:paraId="0750D8C4" w14:textId="77777777" w:rsidTr="00396E02">
        <w:tc>
          <w:tcPr>
            <w:tcW w:w="2250" w:type="dxa"/>
            <w:shd w:val="clear" w:color="auto" w:fill="auto"/>
          </w:tcPr>
          <w:p w14:paraId="07C31151" w14:textId="77777777" w:rsidR="007927EC" w:rsidRPr="00C87B67" w:rsidRDefault="007927EC" w:rsidP="007927EC">
            <w:pPr>
              <w:rPr>
                <w:sz w:val="20"/>
                <w:szCs w:val="20"/>
              </w:rPr>
            </w:pPr>
            <w:r w:rsidRPr="00C87B67">
              <w:rPr>
                <w:sz w:val="20"/>
                <w:szCs w:val="20"/>
              </w:rPr>
              <w:t>Medical/Clinical Laboratory Technologist</w:t>
            </w:r>
          </w:p>
        </w:tc>
        <w:tc>
          <w:tcPr>
            <w:tcW w:w="4207" w:type="dxa"/>
            <w:shd w:val="clear" w:color="auto" w:fill="auto"/>
          </w:tcPr>
          <w:p w14:paraId="617BF943" w14:textId="77777777" w:rsidR="007927EC" w:rsidRPr="00C87B67" w:rsidRDefault="007927EC" w:rsidP="007927EC">
            <w:pPr>
              <w:rPr>
                <w:sz w:val="20"/>
                <w:szCs w:val="20"/>
              </w:rPr>
            </w:pPr>
            <w:r w:rsidRPr="00C87B67">
              <w:rPr>
                <w:sz w:val="20"/>
                <w:szCs w:val="20"/>
              </w:rPr>
              <w:t>57.313 Hemovigilance Adverse Reaction – Infection</w:t>
            </w:r>
          </w:p>
        </w:tc>
        <w:tc>
          <w:tcPr>
            <w:tcW w:w="1080" w:type="dxa"/>
            <w:shd w:val="clear" w:color="auto" w:fill="auto"/>
          </w:tcPr>
          <w:p w14:paraId="6C1658F4" w14:textId="77777777" w:rsidR="007927EC" w:rsidRPr="00C87B67" w:rsidRDefault="007927EC" w:rsidP="007927EC">
            <w:pPr>
              <w:jc w:val="center"/>
              <w:rPr>
                <w:sz w:val="20"/>
                <w:szCs w:val="20"/>
              </w:rPr>
            </w:pPr>
            <w:r w:rsidRPr="00C87B67">
              <w:rPr>
                <w:sz w:val="20"/>
                <w:szCs w:val="20"/>
              </w:rPr>
              <w:t>167</w:t>
            </w:r>
          </w:p>
        </w:tc>
        <w:tc>
          <w:tcPr>
            <w:tcW w:w="1260" w:type="dxa"/>
            <w:shd w:val="clear" w:color="auto" w:fill="auto"/>
            <w:vAlign w:val="center"/>
          </w:tcPr>
          <w:p w14:paraId="305F6BC6" w14:textId="77777777" w:rsidR="007927EC" w:rsidRPr="00C87B67" w:rsidRDefault="007927EC" w:rsidP="007927EC">
            <w:pPr>
              <w:jc w:val="center"/>
              <w:rPr>
                <w:sz w:val="20"/>
                <w:szCs w:val="20"/>
              </w:rPr>
            </w:pPr>
            <w:r w:rsidRPr="00C87B67">
              <w:rPr>
                <w:sz w:val="20"/>
                <w:szCs w:val="20"/>
              </w:rPr>
              <w:t>$34.99</w:t>
            </w:r>
          </w:p>
        </w:tc>
        <w:tc>
          <w:tcPr>
            <w:tcW w:w="1620" w:type="dxa"/>
            <w:shd w:val="clear" w:color="auto" w:fill="auto"/>
          </w:tcPr>
          <w:p w14:paraId="57B64A65" w14:textId="77777777" w:rsidR="007927EC" w:rsidRPr="00C87B67" w:rsidRDefault="007927EC" w:rsidP="007927EC">
            <w:pPr>
              <w:jc w:val="center"/>
              <w:rPr>
                <w:sz w:val="20"/>
                <w:szCs w:val="20"/>
              </w:rPr>
            </w:pPr>
            <w:r w:rsidRPr="00C87B67">
              <w:rPr>
                <w:sz w:val="20"/>
                <w:szCs w:val="20"/>
              </w:rPr>
              <w:t>$5,832</w:t>
            </w:r>
          </w:p>
        </w:tc>
      </w:tr>
      <w:tr w:rsidR="007927EC" w:rsidRPr="00993204" w14:paraId="0EF73774" w14:textId="77777777" w:rsidTr="00396E02">
        <w:tc>
          <w:tcPr>
            <w:tcW w:w="2250" w:type="dxa"/>
            <w:shd w:val="clear" w:color="auto" w:fill="auto"/>
          </w:tcPr>
          <w:p w14:paraId="43988309" w14:textId="77777777" w:rsidR="007927EC" w:rsidRPr="00C87B67" w:rsidRDefault="007927EC" w:rsidP="007927EC">
            <w:pPr>
              <w:rPr>
                <w:sz w:val="20"/>
                <w:szCs w:val="20"/>
              </w:rPr>
            </w:pPr>
            <w:r w:rsidRPr="00C87B67">
              <w:rPr>
                <w:sz w:val="20"/>
                <w:szCs w:val="20"/>
              </w:rPr>
              <w:t>Medical/Clinical Laboratory Technologist</w:t>
            </w:r>
          </w:p>
        </w:tc>
        <w:tc>
          <w:tcPr>
            <w:tcW w:w="4207" w:type="dxa"/>
            <w:shd w:val="clear" w:color="auto" w:fill="auto"/>
          </w:tcPr>
          <w:p w14:paraId="4CE7D413" w14:textId="77777777" w:rsidR="007927EC" w:rsidRPr="00C87B67" w:rsidRDefault="007927EC" w:rsidP="007927EC">
            <w:pPr>
              <w:rPr>
                <w:sz w:val="20"/>
                <w:szCs w:val="20"/>
              </w:rPr>
            </w:pPr>
            <w:r w:rsidRPr="00C87B67">
              <w:rPr>
                <w:sz w:val="20"/>
                <w:szCs w:val="20"/>
              </w:rPr>
              <w:t>57.314 Hemovigilance Adverse Reaction - Post Transfusion Purpura</w:t>
            </w:r>
          </w:p>
        </w:tc>
        <w:tc>
          <w:tcPr>
            <w:tcW w:w="1080" w:type="dxa"/>
            <w:shd w:val="clear" w:color="auto" w:fill="auto"/>
          </w:tcPr>
          <w:p w14:paraId="74BFB4A4" w14:textId="77777777" w:rsidR="007927EC" w:rsidRPr="00C87B67" w:rsidRDefault="007927EC" w:rsidP="007927EC">
            <w:pPr>
              <w:jc w:val="center"/>
              <w:rPr>
                <w:sz w:val="20"/>
                <w:szCs w:val="20"/>
              </w:rPr>
            </w:pPr>
            <w:r w:rsidRPr="00C87B67">
              <w:rPr>
                <w:sz w:val="20"/>
                <w:szCs w:val="20"/>
              </w:rPr>
              <w:t>167</w:t>
            </w:r>
          </w:p>
        </w:tc>
        <w:tc>
          <w:tcPr>
            <w:tcW w:w="1260" w:type="dxa"/>
            <w:shd w:val="clear" w:color="auto" w:fill="auto"/>
            <w:vAlign w:val="center"/>
          </w:tcPr>
          <w:p w14:paraId="7981EC50" w14:textId="77777777" w:rsidR="007927EC" w:rsidRPr="00C87B67" w:rsidRDefault="007927EC" w:rsidP="007927EC">
            <w:pPr>
              <w:jc w:val="center"/>
              <w:rPr>
                <w:sz w:val="20"/>
                <w:szCs w:val="20"/>
              </w:rPr>
            </w:pPr>
            <w:r w:rsidRPr="00C87B67">
              <w:rPr>
                <w:sz w:val="20"/>
                <w:szCs w:val="20"/>
              </w:rPr>
              <w:t>$34.99</w:t>
            </w:r>
          </w:p>
        </w:tc>
        <w:tc>
          <w:tcPr>
            <w:tcW w:w="1620" w:type="dxa"/>
            <w:shd w:val="clear" w:color="auto" w:fill="auto"/>
          </w:tcPr>
          <w:p w14:paraId="0853B945" w14:textId="77777777" w:rsidR="007927EC" w:rsidRPr="00C87B67" w:rsidRDefault="007927EC" w:rsidP="007927EC">
            <w:pPr>
              <w:jc w:val="center"/>
              <w:rPr>
                <w:sz w:val="20"/>
                <w:szCs w:val="20"/>
              </w:rPr>
            </w:pPr>
            <w:r w:rsidRPr="00C87B67">
              <w:rPr>
                <w:sz w:val="20"/>
                <w:szCs w:val="20"/>
              </w:rPr>
              <w:t>$5,832</w:t>
            </w:r>
          </w:p>
        </w:tc>
      </w:tr>
      <w:tr w:rsidR="007927EC" w:rsidRPr="00993204" w14:paraId="600F1C23" w14:textId="77777777" w:rsidTr="00396E02">
        <w:tc>
          <w:tcPr>
            <w:tcW w:w="2250" w:type="dxa"/>
            <w:shd w:val="clear" w:color="auto" w:fill="auto"/>
          </w:tcPr>
          <w:p w14:paraId="3D171723" w14:textId="77777777" w:rsidR="007927EC" w:rsidRPr="00C87B67" w:rsidRDefault="007927EC" w:rsidP="007927EC">
            <w:pPr>
              <w:rPr>
                <w:sz w:val="20"/>
                <w:szCs w:val="20"/>
              </w:rPr>
            </w:pPr>
            <w:r w:rsidRPr="00C87B67">
              <w:rPr>
                <w:sz w:val="20"/>
                <w:szCs w:val="20"/>
              </w:rPr>
              <w:t>Medical/Clinical Laboratory Technologist</w:t>
            </w:r>
          </w:p>
        </w:tc>
        <w:tc>
          <w:tcPr>
            <w:tcW w:w="4207" w:type="dxa"/>
            <w:shd w:val="clear" w:color="auto" w:fill="auto"/>
          </w:tcPr>
          <w:p w14:paraId="39DF63D2" w14:textId="77777777" w:rsidR="007927EC" w:rsidRPr="00C87B67" w:rsidRDefault="007927EC" w:rsidP="007927EC">
            <w:pPr>
              <w:rPr>
                <w:sz w:val="20"/>
                <w:szCs w:val="20"/>
              </w:rPr>
            </w:pPr>
            <w:r w:rsidRPr="00C87B67">
              <w:rPr>
                <w:sz w:val="20"/>
                <w:szCs w:val="20"/>
              </w:rPr>
              <w:t>57.315 Hemovigilance Adverse Reaction - Transfusion Associated Dyspnea</w:t>
            </w:r>
          </w:p>
        </w:tc>
        <w:tc>
          <w:tcPr>
            <w:tcW w:w="1080" w:type="dxa"/>
            <w:shd w:val="clear" w:color="auto" w:fill="auto"/>
          </w:tcPr>
          <w:p w14:paraId="4A053B6A" w14:textId="77777777" w:rsidR="007927EC" w:rsidRPr="00C87B67" w:rsidRDefault="007927EC" w:rsidP="007927EC">
            <w:pPr>
              <w:jc w:val="center"/>
              <w:rPr>
                <w:sz w:val="20"/>
                <w:szCs w:val="20"/>
              </w:rPr>
            </w:pPr>
            <w:r w:rsidRPr="00C87B67">
              <w:rPr>
                <w:sz w:val="20"/>
                <w:szCs w:val="20"/>
              </w:rPr>
              <w:t>167</w:t>
            </w:r>
          </w:p>
        </w:tc>
        <w:tc>
          <w:tcPr>
            <w:tcW w:w="1260" w:type="dxa"/>
            <w:shd w:val="clear" w:color="auto" w:fill="auto"/>
            <w:vAlign w:val="center"/>
          </w:tcPr>
          <w:p w14:paraId="45C54054" w14:textId="77777777" w:rsidR="007927EC" w:rsidRPr="00C87B67" w:rsidRDefault="007927EC" w:rsidP="007927EC">
            <w:pPr>
              <w:jc w:val="center"/>
              <w:rPr>
                <w:sz w:val="20"/>
                <w:szCs w:val="20"/>
              </w:rPr>
            </w:pPr>
            <w:r w:rsidRPr="00C87B67">
              <w:rPr>
                <w:sz w:val="20"/>
                <w:szCs w:val="20"/>
              </w:rPr>
              <w:t>$34.99</w:t>
            </w:r>
          </w:p>
        </w:tc>
        <w:tc>
          <w:tcPr>
            <w:tcW w:w="1620" w:type="dxa"/>
            <w:shd w:val="clear" w:color="auto" w:fill="auto"/>
          </w:tcPr>
          <w:p w14:paraId="3B41A2CB" w14:textId="77777777" w:rsidR="007927EC" w:rsidRPr="00C87B67" w:rsidRDefault="007927EC" w:rsidP="007927EC">
            <w:pPr>
              <w:jc w:val="center"/>
              <w:rPr>
                <w:sz w:val="20"/>
                <w:szCs w:val="20"/>
              </w:rPr>
            </w:pPr>
            <w:r w:rsidRPr="00C87B67">
              <w:rPr>
                <w:sz w:val="20"/>
                <w:szCs w:val="20"/>
              </w:rPr>
              <w:t>$5,832</w:t>
            </w:r>
          </w:p>
        </w:tc>
      </w:tr>
      <w:tr w:rsidR="007927EC" w:rsidRPr="00993204" w14:paraId="2A2A846D" w14:textId="77777777" w:rsidTr="00396E02">
        <w:tc>
          <w:tcPr>
            <w:tcW w:w="2250" w:type="dxa"/>
            <w:shd w:val="clear" w:color="auto" w:fill="auto"/>
          </w:tcPr>
          <w:p w14:paraId="3EB7551D" w14:textId="77777777" w:rsidR="007927EC" w:rsidRPr="00C87B67" w:rsidRDefault="007927EC" w:rsidP="007927EC">
            <w:pPr>
              <w:rPr>
                <w:sz w:val="20"/>
                <w:szCs w:val="20"/>
              </w:rPr>
            </w:pPr>
            <w:r w:rsidRPr="00C87B67">
              <w:rPr>
                <w:sz w:val="20"/>
                <w:szCs w:val="20"/>
              </w:rPr>
              <w:t>Medical/Clinical Laboratory Technologist</w:t>
            </w:r>
          </w:p>
        </w:tc>
        <w:tc>
          <w:tcPr>
            <w:tcW w:w="4207" w:type="dxa"/>
            <w:shd w:val="clear" w:color="auto" w:fill="auto"/>
          </w:tcPr>
          <w:p w14:paraId="1A4910AE" w14:textId="77777777" w:rsidR="007927EC" w:rsidRPr="00C87B67" w:rsidRDefault="007927EC" w:rsidP="007927EC">
            <w:pPr>
              <w:rPr>
                <w:sz w:val="20"/>
                <w:szCs w:val="20"/>
              </w:rPr>
            </w:pPr>
            <w:r w:rsidRPr="00C87B67">
              <w:rPr>
                <w:sz w:val="20"/>
                <w:szCs w:val="20"/>
              </w:rPr>
              <w:t>57.316 Hemovigilance Adverse Reaction - Transfusion Associated Graft vs. Host Disease</w:t>
            </w:r>
          </w:p>
        </w:tc>
        <w:tc>
          <w:tcPr>
            <w:tcW w:w="1080" w:type="dxa"/>
            <w:shd w:val="clear" w:color="auto" w:fill="auto"/>
          </w:tcPr>
          <w:p w14:paraId="0011A035" w14:textId="77777777" w:rsidR="007927EC" w:rsidRPr="00C87B67" w:rsidRDefault="007927EC" w:rsidP="007927EC">
            <w:pPr>
              <w:jc w:val="center"/>
              <w:rPr>
                <w:sz w:val="20"/>
                <w:szCs w:val="20"/>
              </w:rPr>
            </w:pPr>
            <w:r w:rsidRPr="00C87B67">
              <w:rPr>
                <w:sz w:val="20"/>
                <w:szCs w:val="20"/>
              </w:rPr>
              <w:t>167</w:t>
            </w:r>
          </w:p>
        </w:tc>
        <w:tc>
          <w:tcPr>
            <w:tcW w:w="1260" w:type="dxa"/>
            <w:shd w:val="clear" w:color="auto" w:fill="auto"/>
            <w:vAlign w:val="center"/>
          </w:tcPr>
          <w:p w14:paraId="3F3BBF2F" w14:textId="77777777" w:rsidR="007927EC" w:rsidRPr="00C87B67" w:rsidRDefault="007927EC" w:rsidP="007927EC">
            <w:pPr>
              <w:jc w:val="center"/>
              <w:rPr>
                <w:sz w:val="20"/>
                <w:szCs w:val="20"/>
              </w:rPr>
            </w:pPr>
            <w:r w:rsidRPr="00C87B67">
              <w:rPr>
                <w:sz w:val="20"/>
                <w:szCs w:val="20"/>
              </w:rPr>
              <w:t>$34.99</w:t>
            </w:r>
          </w:p>
        </w:tc>
        <w:tc>
          <w:tcPr>
            <w:tcW w:w="1620" w:type="dxa"/>
            <w:shd w:val="clear" w:color="auto" w:fill="auto"/>
          </w:tcPr>
          <w:p w14:paraId="7222552D" w14:textId="77777777" w:rsidR="007927EC" w:rsidRPr="00C87B67" w:rsidRDefault="007927EC" w:rsidP="007927EC">
            <w:pPr>
              <w:jc w:val="center"/>
              <w:rPr>
                <w:sz w:val="20"/>
                <w:szCs w:val="20"/>
              </w:rPr>
            </w:pPr>
            <w:r w:rsidRPr="00C87B67">
              <w:rPr>
                <w:sz w:val="20"/>
                <w:szCs w:val="20"/>
              </w:rPr>
              <w:t>$5,832</w:t>
            </w:r>
          </w:p>
        </w:tc>
      </w:tr>
      <w:tr w:rsidR="007927EC" w:rsidRPr="00993204" w14:paraId="68EEB802" w14:textId="77777777" w:rsidTr="00396E02">
        <w:tc>
          <w:tcPr>
            <w:tcW w:w="2250" w:type="dxa"/>
            <w:shd w:val="clear" w:color="auto" w:fill="auto"/>
          </w:tcPr>
          <w:p w14:paraId="3C2724C9" w14:textId="77777777" w:rsidR="007927EC" w:rsidRPr="00C87B67" w:rsidRDefault="007927EC" w:rsidP="007927EC">
            <w:pPr>
              <w:rPr>
                <w:sz w:val="20"/>
                <w:szCs w:val="20"/>
              </w:rPr>
            </w:pPr>
            <w:r w:rsidRPr="00C87B67">
              <w:rPr>
                <w:sz w:val="20"/>
                <w:szCs w:val="20"/>
              </w:rPr>
              <w:t>Medical/Clinical Laboratory Technologist</w:t>
            </w:r>
          </w:p>
        </w:tc>
        <w:tc>
          <w:tcPr>
            <w:tcW w:w="4207" w:type="dxa"/>
            <w:shd w:val="clear" w:color="auto" w:fill="auto"/>
          </w:tcPr>
          <w:p w14:paraId="44BB0F08" w14:textId="77777777" w:rsidR="007927EC" w:rsidRPr="00C87B67" w:rsidRDefault="007927EC" w:rsidP="007927EC">
            <w:pPr>
              <w:rPr>
                <w:sz w:val="20"/>
                <w:szCs w:val="20"/>
              </w:rPr>
            </w:pPr>
            <w:r w:rsidRPr="00C87B67">
              <w:rPr>
                <w:sz w:val="20"/>
                <w:szCs w:val="20"/>
              </w:rPr>
              <w:t>57.317 Hemovigilance Adverse Reaction - Transfusion Related Acute Lung Injury</w:t>
            </w:r>
          </w:p>
        </w:tc>
        <w:tc>
          <w:tcPr>
            <w:tcW w:w="1080" w:type="dxa"/>
            <w:shd w:val="clear" w:color="auto" w:fill="auto"/>
          </w:tcPr>
          <w:p w14:paraId="573C81D8" w14:textId="77777777" w:rsidR="007927EC" w:rsidRPr="00C87B67" w:rsidRDefault="007927EC" w:rsidP="007927EC">
            <w:pPr>
              <w:jc w:val="center"/>
              <w:rPr>
                <w:sz w:val="20"/>
                <w:szCs w:val="20"/>
              </w:rPr>
            </w:pPr>
            <w:r w:rsidRPr="00C87B67">
              <w:rPr>
                <w:sz w:val="20"/>
                <w:szCs w:val="20"/>
              </w:rPr>
              <w:t>167</w:t>
            </w:r>
          </w:p>
        </w:tc>
        <w:tc>
          <w:tcPr>
            <w:tcW w:w="1260" w:type="dxa"/>
            <w:shd w:val="clear" w:color="auto" w:fill="auto"/>
            <w:vAlign w:val="center"/>
          </w:tcPr>
          <w:p w14:paraId="474E1070" w14:textId="77777777" w:rsidR="007927EC" w:rsidRPr="00C87B67" w:rsidRDefault="007927EC" w:rsidP="007927EC">
            <w:pPr>
              <w:jc w:val="center"/>
              <w:rPr>
                <w:sz w:val="20"/>
                <w:szCs w:val="20"/>
              </w:rPr>
            </w:pPr>
            <w:r w:rsidRPr="00C87B67">
              <w:rPr>
                <w:sz w:val="20"/>
                <w:szCs w:val="20"/>
              </w:rPr>
              <w:t>$34.99</w:t>
            </w:r>
          </w:p>
        </w:tc>
        <w:tc>
          <w:tcPr>
            <w:tcW w:w="1620" w:type="dxa"/>
            <w:shd w:val="clear" w:color="auto" w:fill="auto"/>
          </w:tcPr>
          <w:p w14:paraId="18D971C8" w14:textId="77777777" w:rsidR="007927EC" w:rsidRPr="00C87B67" w:rsidRDefault="007927EC" w:rsidP="007927EC">
            <w:pPr>
              <w:jc w:val="center"/>
              <w:rPr>
                <w:sz w:val="20"/>
                <w:szCs w:val="20"/>
              </w:rPr>
            </w:pPr>
            <w:r w:rsidRPr="00C87B67">
              <w:rPr>
                <w:sz w:val="20"/>
                <w:szCs w:val="20"/>
              </w:rPr>
              <w:t>$5,832</w:t>
            </w:r>
          </w:p>
        </w:tc>
      </w:tr>
      <w:tr w:rsidR="00B7329C" w:rsidRPr="00993204" w14:paraId="72017A3F" w14:textId="77777777" w:rsidTr="00396E02">
        <w:tc>
          <w:tcPr>
            <w:tcW w:w="2250" w:type="dxa"/>
            <w:shd w:val="clear" w:color="auto" w:fill="auto"/>
          </w:tcPr>
          <w:p w14:paraId="291600F7"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4C2FCE35" w14:textId="77777777" w:rsidR="00B7329C" w:rsidRPr="00C87B67" w:rsidRDefault="00B7329C" w:rsidP="00B7329C">
            <w:pPr>
              <w:rPr>
                <w:sz w:val="20"/>
                <w:szCs w:val="20"/>
              </w:rPr>
            </w:pPr>
            <w:r w:rsidRPr="00C87B67">
              <w:rPr>
                <w:sz w:val="20"/>
                <w:szCs w:val="20"/>
              </w:rPr>
              <w:t>57.318 Hemovigilance Adverse Reaction - Transfusion Associated Circulatory Overload</w:t>
            </w:r>
          </w:p>
        </w:tc>
        <w:tc>
          <w:tcPr>
            <w:tcW w:w="1080" w:type="dxa"/>
            <w:shd w:val="clear" w:color="auto" w:fill="auto"/>
            <w:vAlign w:val="center"/>
          </w:tcPr>
          <w:p w14:paraId="6106B639" w14:textId="77777777" w:rsidR="00B7329C" w:rsidRPr="00C87B67" w:rsidRDefault="007927EC" w:rsidP="00B7329C">
            <w:pPr>
              <w:jc w:val="center"/>
              <w:rPr>
                <w:sz w:val="20"/>
                <w:szCs w:val="20"/>
              </w:rPr>
            </w:pPr>
            <w:r w:rsidRPr="00C87B67">
              <w:rPr>
                <w:sz w:val="20"/>
                <w:szCs w:val="20"/>
              </w:rPr>
              <w:t>333</w:t>
            </w:r>
          </w:p>
        </w:tc>
        <w:tc>
          <w:tcPr>
            <w:tcW w:w="1260" w:type="dxa"/>
            <w:shd w:val="clear" w:color="auto" w:fill="auto"/>
            <w:vAlign w:val="center"/>
          </w:tcPr>
          <w:p w14:paraId="598982EB" w14:textId="77777777" w:rsidR="00B7329C" w:rsidRPr="00C87B67" w:rsidRDefault="00B7329C" w:rsidP="00B7329C">
            <w:pPr>
              <w:jc w:val="center"/>
              <w:rPr>
                <w:sz w:val="20"/>
                <w:szCs w:val="20"/>
              </w:rPr>
            </w:pPr>
            <w:r w:rsidRPr="00C87B67">
              <w:rPr>
                <w:sz w:val="20"/>
                <w:szCs w:val="20"/>
              </w:rPr>
              <w:t>$34.99</w:t>
            </w:r>
          </w:p>
        </w:tc>
        <w:tc>
          <w:tcPr>
            <w:tcW w:w="1620" w:type="dxa"/>
            <w:shd w:val="clear" w:color="auto" w:fill="auto"/>
            <w:vAlign w:val="center"/>
          </w:tcPr>
          <w:p w14:paraId="0B7065E3" w14:textId="77777777" w:rsidR="00B7329C" w:rsidRPr="00C87B67" w:rsidRDefault="00B7329C" w:rsidP="007927EC">
            <w:pPr>
              <w:jc w:val="center"/>
              <w:rPr>
                <w:sz w:val="20"/>
                <w:szCs w:val="20"/>
              </w:rPr>
            </w:pPr>
            <w:r w:rsidRPr="00C87B67">
              <w:rPr>
                <w:sz w:val="20"/>
                <w:szCs w:val="20"/>
              </w:rPr>
              <w:t>$</w:t>
            </w:r>
            <w:r w:rsidR="007927EC" w:rsidRPr="00C87B67">
              <w:rPr>
                <w:sz w:val="20"/>
                <w:szCs w:val="20"/>
              </w:rPr>
              <w:t>11,663</w:t>
            </w:r>
          </w:p>
        </w:tc>
      </w:tr>
      <w:tr w:rsidR="00B7329C" w:rsidRPr="00993204" w14:paraId="1ACC32B4" w14:textId="77777777" w:rsidTr="00396E02">
        <w:tc>
          <w:tcPr>
            <w:tcW w:w="2250" w:type="dxa"/>
            <w:shd w:val="clear" w:color="auto" w:fill="auto"/>
          </w:tcPr>
          <w:p w14:paraId="3DBBB959"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65C26BEA" w14:textId="77777777" w:rsidR="00B7329C" w:rsidRPr="00C87B67" w:rsidRDefault="00B7329C" w:rsidP="00B7329C">
            <w:pPr>
              <w:rPr>
                <w:sz w:val="20"/>
                <w:szCs w:val="20"/>
              </w:rPr>
            </w:pPr>
            <w:r w:rsidRPr="00C87B67">
              <w:rPr>
                <w:sz w:val="20"/>
                <w:szCs w:val="20"/>
              </w:rPr>
              <w:t>57.319 Hemovigilance Adverse Reaction - Unknown Transfusion Reaction</w:t>
            </w:r>
          </w:p>
        </w:tc>
        <w:tc>
          <w:tcPr>
            <w:tcW w:w="1080" w:type="dxa"/>
            <w:shd w:val="clear" w:color="auto" w:fill="auto"/>
            <w:vAlign w:val="center"/>
          </w:tcPr>
          <w:p w14:paraId="6EB2CF04" w14:textId="77777777" w:rsidR="00B7329C" w:rsidRPr="00C87B67" w:rsidRDefault="007927EC" w:rsidP="00B7329C">
            <w:pPr>
              <w:jc w:val="center"/>
              <w:rPr>
                <w:sz w:val="20"/>
                <w:szCs w:val="20"/>
              </w:rPr>
            </w:pPr>
            <w:r w:rsidRPr="00C87B67">
              <w:rPr>
                <w:sz w:val="20"/>
                <w:szCs w:val="20"/>
              </w:rPr>
              <w:t>167</w:t>
            </w:r>
          </w:p>
        </w:tc>
        <w:tc>
          <w:tcPr>
            <w:tcW w:w="1260" w:type="dxa"/>
            <w:shd w:val="clear" w:color="auto" w:fill="auto"/>
            <w:vAlign w:val="center"/>
          </w:tcPr>
          <w:p w14:paraId="5CBCB294" w14:textId="77777777" w:rsidR="00B7329C" w:rsidRPr="00C87B67" w:rsidRDefault="00B7329C" w:rsidP="00B7329C">
            <w:pPr>
              <w:jc w:val="center"/>
              <w:rPr>
                <w:sz w:val="20"/>
                <w:szCs w:val="20"/>
              </w:rPr>
            </w:pPr>
            <w:r w:rsidRPr="00C87B67">
              <w:rPr>
                <w:sz w:val="20"/>
                <w:szCs w:val="20"/>
              </w:rPr>
              <w:t>$34.99</w:t>
            </w:r>
          </w:p>
        </w:tc>
        <w:tc>
          <w:tcPr>
            <w:tcW w:w="1620" w:type="dxa"/>
            <w:shd w:val="clear" w:color="auto" w:fill="auto"/>
            <w:vAlign w:val="center"/>
          </w:tcPr>
          <w:p w14:paraId="4E1BC7C8" w14:textId="77777777" w:rsidR="00B7329C" w:rsidRPr="00C87B67" w:rsidRDefault="007927EC" w:rsidP="00B7329C">
            <w:pPr>
              <w:jc w:val="center"/>
              <w:rPr>
                <w:sz w:val="20"/>
                <w:szCs w:val="20"/>
              </w:rPr>
            </w:pPr>
            <w:r w:rsidRPr="00C87B67">
              <w:rPr>
                <w:sz w:val="20"/>
                <w:szCs w:val="20"/>
              </w:rPr>
              <w:t>$5,832</w:t>
            </w:r>
          </w:p>
        </w:tc>
      </w:tr>
      <w:tr w:rsidR="00B7329C" w:rsidRPr="00993204" w14:paraId="26EAEF40" w14:textId="77777777" w:rsidTr="00396E02">
        <w:tc>
          <w:tcPr>
            <w:tcW w:w="2250" w:type="dxa"/>
            <w:shd w:val="clear" w:color="auto" w:fill="auto"/>
          </w:tcPr>
          <w:p w14:paraId="26C1DE36"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767687A5" w14:textId="77777777" w:rsidR="00B7329C" w:rsidRPr="00C87B67" w:rsidRDefault="00B7329C" w:rsidP="00B7329C">
            <w:pPr>
              <w:rPr>
                <w:sz w:val="20"/>
                <w:szCs w:val="20"/>
              </w:rPr>
            </w:pPr>
            <w:r w:rsidRPr="00C87B67">
              <w:rPr>
                <w:sz w:val="20"/>
                <w:szCs w:val="20"/>
              </w:rPr>
              <w:t>57.320 Hemovigilance Adverse Reaction - Other Transfusion Reaction</w:t>
            </w:r>
          </w:p>
        </w:tc>
        <w:tc>
          <w:tcPr>
            <w:tcW w:w="1080" w:type="dxa"/>
            <w:shd w:val="clear" w:color="auto" w:fill="auto"/>
            <w:vAlign w:val="center"/>
          </w:tcPr>
          <w:p w14:paraId="3C3EB077" w14:textId="77777777" w:rsidR="00B7329C" w:rsidRPr="00C87B67" w:rsidRDefault="007927EC" w:rsidP="00B7329C">
            <w:pPr>
              <w:jc w:val="center"/>
              <w:rPr>
                <w:sz w:val="20"/>
                <w:szCs w:val="20"/>
              </w:rPr>
            </w:pPr>
            <w:r w:rsidRPr="00C87B67">
              <w:rPr>
                <w:sz w:val="20"/>
                <w:szCs w:val="20"/>
              </w:rPr>
              <w:t>167</w:t>
            </w:r>
          </w:p>
        </w:tc>
        <w:tc>
          <w:tcPr>
            <w:tcW w:w="1260" w:type="dxa"/>
            <w:shd w:val="clear" w:color="auto" w:fill="auto"/>
            <w:vAlign w:val="center"/>
          </w:tcPr>
          <w:p w14:paraId="4C0491E2" w14:textId="77777777" w:rsidR="00B7329C" w:rsidRPr="00C87B67" w:rsidRDefault="00B7329C" w:rsidP="00B7329C">
            <w:pPr>
              <w:jc w:val="center"/>
              <w:rPr>
                <w:sz w:val="20"/>
                <w:szCs w:val="20"/>
              </w:rPr>
            </w:pPr>
            <w:r w:rsidRPr="00C87B67">
              <w:rPr>
                <w:sz w:val="20"/>
                <w:szCs w:val="20"/>
              </w:rPr>
              <w:t>$34.99</w:t>
            </w:r>
          </w:p>
        </w:tc>
        <w:tc>
          <w:tcPr>
            <w:tcW w:w="1620" w:type="dxa"/>
            <w:shd w:val="clear" w:color="auto" w:fill="auto"/>
            <w:vAlign w:val="center"/>
          </w:tcPr>
          <w:p w14:paraId="665D5DF8" w14:textId="77777777" w:rsidR="00B7329C" w:rsidRPr="00C87B67" w:rsidRDefault="007927EC" w:rsidP="00B7329C">
            <w:pPr>
              <w:jc w:val="center"/>
              <w:rPr>
                <w:sz w:val="20"/>
                <w:szCs w:val="20"/>
              </w:rPr>
            </w:pPr>
            <w:r w:rsidRPr="00C87B67">
              <w:rPr>
                <w:sz w:val="20"/>
                <w:szCs w:val="20"/>
              </w:rPr>
              <w:t>$5,832</w:t>
            </w:r>
          </w:p>
        </w:tc>
      </w:tr>
      <w:tr w:rsidR="00B7329C" w:rsidRPr="00993204" w14:paraId="5E8E0253" w14:textId="77777777" w:rsidTr="00396E02">
        <w:tc>
          <w:tcPr>
            <w:tcW w:w="2250" w:type="dxa"/>
            <w:shd w:val="clear" w:color="auto" w:fill="auto"/>
          </w:tcPr>
          <w:p w14:paraId="1DE94344" w14:textId="77777777" w:rsidR="00B7329C" w:rsidRPr="00C87B67" w:rsidRDefault="00B7329C" w:rsidP="00B7329C">
            <w:pPr>
              <w:rPr>
                <w:sz w:val="20"/>
                <w:szCs w:val="20"/>
              </w:rPr>
            </w:pPr>
            <w:r w:rsidRPr="00C87B67">
              <w:rPr>
                <w:sz w:val="20"/>
                <w:szCs w:val="20"/>
              </w:rPr>
              <w:t>Medical/Clinical Laboratory Technologist</w:t>
            </w:r>
          </w:p>
        </w:tc>
        <w:tc>
          <w:tcPr>
            <w:tcW w:w="4207" w:type="dxa"/>
            <w:shd w:val="clear" w:color="auto" w:fill="auto"/>
          </w:tcPr>
          <w:p w14:paraId="18C65974" w14:textId="77777777" w:rsidR="00B7329C" w:rsidRPr="00C87B67" w:rsidRDefault="00B7329C" w:rsidP="00350357">
            <w:pPr>
              <w:rPr>
                <w:sz w:val="20"/>
                <w:szCs w:val="20"/>
              </w:rPr>
            </w:pPr>
            <w:r w:rsidRPr="00C87B67">
              <w:rPr>
                <w:sz w:val="20"/>
                <w:szCs w:val="20"/>
              </w:rPr>
              <w:t xml:space="preserve">57.400 </w:t>
            </w:r>
            <w:r w:rsidR="00275F7B" w:rsidRPr="00C87B67">
              <w:rPr>
                <w:sz w:val="20"/>
                <w:szCs w:val="20"/>
              </w:rPr>
              <w:t>Outpatient Procedure</w:t>
            </w:r>
            <w:r w:rsidRPr="00C87B67">
              <w:rPr>
                <w:sz w:val="20"/>
                <w:szCs w:val="20"/>
              </w:rPr>
              <w:t xml:space="preserve"> Component—Annual Facility Survey</w:t>
            </w:r>
          </w:p>
        </w:tc>
        <w:tc>
          <w:tcPr>
            <w:tcW w:w="1080" w:type="dxa"/>
            <w:shd w:val="clear" w:color="auto" w:fill="auto"/>
            <w:vAlign w:val="center"/>
          </w:tcPr>
          <w:p w14:paraId="0C627123" w14:textId="3E1186D0" w:rsidR="00B7329C" w:rsidRPr="00C87B67" w:rsidRDefault="00396E02" w:rsidP="00B7329C">
            <w:pPr>
              <w:jc w:val="center"/>
              <w:rPr>
                <w:sz w:val="20"/>
                <w:szCs w:val="20"/>
              </w:rPr>
            </w:pPr>
            <w:r w:rsidRPr="00C87B67">
              <w:rPr>
                <w:sz w:val="20"/>
                <w:szCs w:val="20"/>
              </w:rPr>
              <w:t>833</w:t>
            </w:r>
          </w:p>
        </w:tc>
        <w:tc>
          <w:tcPr>
            <w:tcW w:w="1260" w:type="dxa"/>
            <w:shd w:val="clear" w:color="auto" w:fill="auto"/>
            <w:vAlign w:val="center"/>
          </w:tcPr>
          <w:p w14:paraId="379B15D2"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53A0E56A" w14:textId="416DB101" w:rsidR="00B7329C" w:rsidRPr="00C87B67" w:rsidRDefault="00B7329C" w:rsidP="00396E02">
            <w:pPr>
              <w:jc w:val="center"/>
              <w:rPr>
                <w:sz w:val="20"/>
                <w:szCs w:val="20"/>
              </w:rPr>
            </w:pPr>
            <w:r w:rsidRPr="00C87B67">
              <w:rPr>
                <w:sz w:val="20"/>
                <w:szCs w:val="20"/>
              </w:rPr>
              <w:t>$</w:t>
            </w:r>
            <w:r w:rsidR="00396E02" w:rsidRPr="00C87B67">
              <w:rPr>
                <w:sz w:val="20"/>
                <w:szCs w:val="20"/>
              </w:rPr>
              <w:t>27,042</w:t>
            </w:r>
          </w:p>
        </w:tc>
      </w:tr>
      <w:tr w:rsidR="00B7329C" w:rsidRPr="00993204" w14:paraId="1279910F" w14:textId="77777777" w:rsidTr="00396E02">
        <w:tc>
          <w:tcPr>
            <w:tcW w:w="2250" w:type="dxa"/>
            <w:shd w:val="clear" w:color="auto" w:fill="auto"/>
          </w:tcPr>
          <w:p w14:paraId="08FC1CCC"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4AE96E23" w14:textId="77777777" w:rsidR="00B7329C" w:rsidRPr="00C87B67" w:rsidRDefault="00B7329C" w:rsidP="00B7329C">
            <w:pPr>
              <w:rPr>
                <w:sz w:val="20"/>
                <w:szCs w:val="20"/>
              </w:rPr>
            </w:pPr>
            <w:r w:rsidRPr="00C87B67">
              <w:rPr>
                <w:sz w:val="20"/>
                <w:szCs w:val="20"/>
              </w:rPr>
              <w:t>57.401 Outpatient Procedure Component - Monthly Reporting Plan</w:t>
            </w:r>
          </w:p>
        </w:tc>
        <w:tc>
          <w:tcPr>
            <w:tcW w:w="1080" w:type="dxa"/>
            <w:shd w:val="clear" w:color="auto" w:fill="auto"/>
            <w:vAlign w:val="center"/>
          </w:tcPr>
          <w:p w14:paraId="78331F1C" w14:textId="282C4C3B" w:rsidR="00B7329C" w:rsidRPr="00C87B67" w:rsidRDefault="00396E02" w:rsidP="00B7329C">
            <w:pPr>
              <w:jc w:val="center"/>
              <w:rPr>
                <w:sz w:val="20"/>
                <w:szCs w:val="20"/>
              </w:rPr>
            </w:pPr>
            <w:r w:rsidRPr="00C87B67">
              <w:rPr>
                <w:sz w:val="20"/>
                <w:szCs w:val="20"/>
              </w:rPr>
              <w:t>20000</w:t>
            </w:r>
          </w:p>
        </w:tc>
        <w:tc>
          <w:tcPr>
            <w:tcW w:w="1260" w:type="dxa"/>
            <w:shd w:val="clear" w:color="auto" w:fill="auto"/>
            <w:vAlign w:val="center"/>
          </w:tcPr>
          <w:p w14:paraId="5C3D72AD"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3C653A47" w14:textId="4675373E" w:rsidR="00B7329C" w:rsidRPr="00C87B67" w:rsidRDefault="00B7329C" w:rsidP="00396E02">
            <w:pPr>
              <w:jc w:val="center"/>
              <w:rPr>
                <w:sz w:val="20"/>
                <w:szCs w:val="20"/>
              </w:rPr>
            </w:pPr>
            <w:r w:rsidRPr="00C87B67">
              <w:rPr>
                <w:sz w:val="20"/>
                <w:szCs w:val="20"/>
              </w:rPr>
              <w:t>$</w:t>
            </w:r>
            <w:r w:rsidR="00396E02" w:rsidRPr="00C87B67">
              <w:rPr>
                <w:sz w:val="20"/>
                <w:szCs w:val="20"/>
              </w:rPr>
              <w:t>649,000</w:t>
            </w:r>
          </w:p>
        </w:tc>
      </w:tr>
      <w:tr w:rsidR="00B7329C" w:rsidRPr="00993204" w14:paraId="1819F201" w14:textId="77777777" w:rsidTr="00396E02">
        <w:tc>
          <w:tcPr>
            <w:tcW w:w="2250" w:type="dxa"/>
            <w:shd w:val="clear" w:color="auto" w:fill="auto"/>
          </w:tcPr>
          <w:p w14:paraId="5CBEA911"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1968C8FF" w14:textId="77777777" w:rsidR="00B7329C" w:rsidRPr="00C87B67" w:rsidRDefault="00B7329C" w:rsidP="001E548F">
            <w:pPr>
              <w:rPr>
                <w:sz w:val="20"/>
                <w:szCs w:val="20"/>
              </w:rPr>
            </w:pPr>
            <w:r w:rsidRPr="00C87B67">
              <w:rPr>
                <w:sz w:val="20"/>
                <w:szCs w:val="20"/>
              </w:rPr>
              <w:t xml:space="preserve">57.402 </w:t>
            </w:r>
            <w:r w:rsidR="00275F7B" w:rsidRPr="00C87B67">
              <w:rPr>
                <w:sz w:val="20"/>
                <w:szCs w:val="20"/>
              </w:rPr>
              <w:t xml:space="preserve">Outpatient Procedure Component Same Day Outcome Measures </w:t>
            </w:r>
          </w:p>
        </w:tc>
        <w:tc>
          <w:tcPr>
            <w:tcW w:w="1080" w:type="dxa"/>
            <w:shd w:val="clear" w:color="auto" w:fill="auto"/>
            <w:vAlign w:val="center"/>
          </w:tcPr>
          <w:p w14:paraId="63F38D9D" w14:textId="74882540" w:rsidR="00B7329C" w:rsidRPr="00C87B67" w:rsidRDefault="004A3383" w:rsidP="00B7329C">
            <w:pPr>
              <w:jc w:val="center"/>
              <w:rPr>
                <w:sz w:val="20"/>
                <w:szCs w:val="20"/>
              </w:rPr>
            </w:pPr>
            <w:r w:rsidRPr="00C87B67">
              <w:rPr>
                <w:sz w:val="20"/>
                <w:szCs w:val="20"/>
              </w:rPr>
              <w:t>20,000</w:t>
            </w:r>
          </w:p>
        </w:tc>
        <w:tc>
          <w:tcPr>
            <w:tcW w:w="1260" w:type="dxa"/>
            <w:shd w:val="clear" w:color="auto" w:fill="auto"/>
            <w:vAlign w:val="center"/>
          </w:tcPr>
          <w:p w14:paraId="118CBBF8"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5F13DD34" w14:textId="154B32F9" w:rsidR="00B7329C" w:rsidRPr="00C87B67" w:rsidRDefault="00B7329C" w:rsidP="004A3383">
            <w:pPr>
              <w:jc w:val="center"/>
              <w:rPr>
                <w:sz w:val="20"/>
                <w:szCs w:val="20"/>
              </w:rPr>
            </w:pPr>
            <w:r w:rsidRPr="00C87B67">
              <w:rPr>
                <w:sz w:val="20"/>
                <w:szCs w:val="20"/>
              </w:rPr>
              <w:t>$</w:t>
            </w:r>
            <w:r w:rsidR="004A3383" w:rsidRPr="00C87B67">
              <w:rPr>
                <w:sz w:val="20"/>
                <w:szCs w:val="20"/>
              </w:rPr>
              <w:t>649,000</w:t>
            </w:r>
          </w:p>
        </w:tc>
      </w:tr>
      <w:tr w:rsidR="00B7329C" w:rsidRPr="00993204" w14:paraId="738F6DAA" w14:textId="77777777" w:rsidTr="00396E02">
        <w:tc>
          <w:tcPr>
            <w:tcW w:w="2250" w:type="dxa"/>
            <w:shd w:val="clear" w:color="auto" w:fill="auto"/>
          </w:tcPr>
          <w:p w14:paraId="3665C93C"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79E5D776" w14:textId="77777777" w:rsidR="00B7329C" w:rsidRPr="00C87B67" w:rsidRDefault="00B7329C" w:rsidP="001E548F">
            <w:pPr>
              <w:rPr>
                <w:sz w:val="20"/>
                <w:szCs w:val="20"/>
              </w:rPr>
            </w:pPr>
            <w:r w:rsidRPr="00C87B67">
              <w:rPr>
                <w:sz w:val="20"/>
                <w:szCs w:val="20"/>
              </w:rPr>
              <w:t xml:space="preserve">57.403 </w:t>
            </w:r>
            <w:r w:rsidR="00275F7B" w:rsidRPr="00C87B67">
              <w:rPr>
                <w:sz w:val="20"/>
                <w:szCs w:val="20"/>
              </w:rPr>
              <w:t xml:space="preserve">Outpatient Procedure Component - Monthly Denominators for Same Day Outcome Measures </w:t>
            </w:r>
          </w:p>
        </w:tc>
        <w:tc>
          <w:tcPr>
            <w:tcW w:w="1080" w:type="dxa"/>
            <w:shd w:val="clear" w:color="auto" w:fill="auto"/>
            <w:vAlign w:val="center"/>
          </w:tcPr>
          <w:p w14:paraId="0187D3D0" w14:textId="374C6362" w:rsidR="00B7329C" w:rsidRPr="00C87B67" w:rsidRDefault="004A3383" w:rsidP="00B7329C">
            <w:pPr>
              <w:jc w:val="center"/>
              <w:rPr>
                <w:sz w:val="20"/>
                <w:szCs w:val="20"/>
              </w:rPr>
            </w:pPr>
            <w:r w:rsidRPr="00C87B67">
              <w:rPr>
                <w:sz w:val="20"/>
                <w:szCs w:val="20"/>
              </w:rPr>
              <w:t>9,600</w:t>
            </w:r>
          </w:p>
        </w:tc>
        <w:tc>
          <w:tcPr>
            <w:tcW w:w="1260" w:type="dxa"/>
            <w:shd w:val="clear" w:color="auto" w:fill="auto"/>
            <w:vAlign w:val="center"/>
          </w:tcPr>
          <w:p w14:paraId="52D59579"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66D424AA" w14:textId="45A966FB" w:rsidR="00B7329C" w:rsidRPr="00C87B67" w:rsidRDefault="00B7329C" w:rsidP="004A3383">
            <w:pPr>
              <w:jc w:val="center"/>
              <w:rPr>
                <w:sz w:val="20"/>
                <w:szCs w:val="20"/>
              </w:rPr>
            </w:pPr>
            <w:r w:rsidRPr="00C87B67">
              <w:rPr>
                <w:sz w:val="20"/>
                <w:szCs w:val="20"/>
              </w:rPr>
              <w:t>$</w:t>
            </w:r>
            <w:r w:rsidR="004A3383" w:rsidRPr="00C87B67">
              <w:rPr>
                <w:sz w:val="20"/>
                <w:szCs w:val="20"/>
              </w:rPr>
              <w:t>311,520</w:t>
            </w:r>
          </w:p>
        </w:tc>
      </w:tr>
      <w:tr w:rsidR="0052245C" w:rsidRPr="00993204" w14:paraId="2FAF1A11" w14:textId="77777777" w:rsidTr="00396E02">
        <w:tc>
          <w:tcPr>
            <w:tcW w:w="2250" w:type="dxa"/>
            <w:tcBorders>
              <w:top w:val="nil"/>
              <w:left w:val="single" w:sz="4" w:space="0" w:color="auto"/>
              <w:bottom w:val="single" w:sz="4" w:space="0" w:color="auto"/>
              <w:right w:val="single" w:sz="4" w:space="0" w:color="auto"/>
            </w:tcBorders>
            <w:shd w:val="clear" w:color="auto" w:fill="auto"/>
            <w:vAlign w:val="bottom"/>
          </w:tcPr>
          <w:p w14:paraId="606EFFC7" w14:textId="77777777" w:rsidR="0052245C" w:rsidRPr="00C87B67" w:rsidRDefault="0052245C" w:rsidP="0052245C">
            <w:pPr>
              <w:rPr>
                <w:sz w:val="20"/>
                <w:szCs w:val="20"/>
              </w:rPr>
            </w:pPr>
            <w:r w:rsidRPr="00C87B67">
              <w:rPr>
                <w:color w:val="000000"/>
                <w:sz w:val="20"/>
                <w:szCs w:val="20"/>
              </w:rPr>
              <w:t>Staff RN</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bottom"/>
          </w:tcPr>
          <w:p w14:paraId="1D575A39" w14:textId="77777777" w:rsidR="0052245C" w:rsidRPr="00C87B67" w:rsidRDefault="0052245C" w:rsidP="00AE2256">
            <w:pPr>
              <w:rPr>
                <w:sz w:val="20"/>
                <w:szCs w:val="20"/>
              </w:rPr>
            </w:pPr>
            <w:r w:rsidRPr="00C87B67">
              <w:rPr>
                <w:sz w:val="20"/>
                <w:szCs w:val="20"/>
              </w:rPr>
              <w:t xml:space="preserve">57.404 Outpatient Procedure Component - </w:t>
            </w:r>
            <w:r w:rsidR="00AE2256" w:rsidRPr="00C87B67">
              <w:rPr>
                <w:sz w:val="20"/>
                <w:szCs w:val="20"/>
              </w:rPr>
              <w:t xml:space="preserve">SSI Denominator </w:t>
            </w:r>
          </w:p>
        </w:tc>
        <w:tc>
          <w:tcPr>
            <w:tcW w:w="1080" w:type="dxa"/>
            <w:shd w:val="clear" w:color="auto" w:fill="auto"/>
            <w:vAlign w:val="center"/>
          </w:tcPr>
          <w:p w14:paraId="3B2D09E2" w14:textId="77777777" w:rsidR="0052245C" w:rsidRPr="00C87B67" w:rsidRDefault="0052245C" w:rsidP="0052245C">
            <w:pPr>
              <w:jc w:val="center"/>
              <w:rPr>
                <w:sz w:val="20"/>
                <w:szCs w:val="20"/>
              </w:rPr>
            </w:pPr>
            <w:r w:rsidRPr="00C87B67">
              <w:rPr>
                <w:sz w:val="20"/>
                <w:szCs w:val="20"/>
              </w:rPr>
              <w:t>450,000</w:t>
            </w:r>
          </w:p>
        </w:tc>
        <w:tc>
          <w:tcPr>
            <w:tcW w:w="1260" w:type="dxa"/>
            <w:shd w:val="clear" w:color="auto" w:fill="auto"/>
            <w:vAlign w:val="center"/>
          </w:tcPr>
          <w:p w14:paraId="49E10063" w14:textId="77777777" w:rsidR="0052245C" w:rsidRPr="00C87B67" w:rsidRDefault="0052245C" w:rsidP="0052245C">
            <w:pPr>
              <w:jc w:val="center"/>
              <w:rPr>
                <w:sz w:val="20"/>
                <w:szCs w:val="20"/>
              </w:rPr>
            </w:pPr>
            <w:r w:rsidRPr="00C87B67">
              <w:rPr>
                <w:sz w:val="20"/>
                <w:szCs w:val="20"/>
              </w:rPr>
              <w:t>$39.66</w:t>
            </w:r>
          </w:p>
        </w:tc>
        <w:tc>
          <w:tcPr>
            <w:tcW w:w="1620" w:type="dxa"/>
            <w:shd w:val="clear" w:color="auto" w:fill="auto"/>
            <w:vAlign w:val="center"/>
          </w:tcPr>
          <w:p w14:paraId="57D8B546" w14:textId="77777777" w:rsidR="0052245C" w:rsidRPr="00C87B67" w:rsidRDefault="0052245C" w:rsidP="0052245C">
            <w:pPr>
              <w:jc w:val="center"/>
              <w:rPr>
                <w:sz w:val="20"/>
                <w:szCs w:val="20"/>
              </w:rPr>
            </w:pPr>
            <w:r w:rsidRPr="00C87B67">
              <w:rPr>
                <w:sz w:val="20"/>
                <w:szCs w:val="20"/>
              </w:rPr>
              <w:t>$14,602,500</w:t>
            </w:r>
          </w:p>
        </w:tc>
      </w:tr>
      <w:tr w:rsidR="0052245C" w:rsidRPr="00993204" w14:paraId="3CBBCAE5" w14:textId="77777777" w:rsidTr="00396E02">
        <w:tc>
          <w:tcPr>
            <w:tcW w:w="2250" w:type="dxa"/>
            <w:tcBorders>
              <w:top w:val="nil"/>
              <w:left w:val="single" w:sz="4" w:space="0" w:color="auto"/>
              <w:bottom w:val="single" w:sz="4" w:space="0" w:color="auto"/>
              <w:right w:val="single" w:sz="4" w:space="0" w:color="auto"/>
            </w:tcBorders>
            <w:shd w:val="clear" w:color="auto" w:fill="auto"/>
            <w:vAlign w:val="bottom"/>
          </w:tcPr>
          <w:p w14:paraId="6B87DDA2" w14:textId="77777777" w:rsidR="0052245C" w:rsidRPr="00C87B67" w:rsidRDefault="0052245C" w:rsidP="0052245C">
            <w:pPr>
              <w:rPr>
                <w:sz w:val="20"/>
                <w:szCs w:val="20"/>
              </w:rPr>
            </w:pPr>
            <w:r w:rsidRPr="00C87B67">
              <w:rPr>
                <w:color w:val="000000"/>
                <w:sz w:val="20"/>
                <w:szCs w:val="20"/>
              </w:rPr>
              <w:t>Registered Nurse (Infection Preventionist)</w:t>
            </w:r>
          </w:p>
        </w:tc>
        <w:tc>
          <w:tcPr>
            <w:tcW w:w="4207" w:type="dxa"/>
            <w:tcBorders>
              <w:top w:val="nil"/>
              <w:left w:val="single" w:sz="4" w:space="0" w:color="auto"/>
              <w:bottom w:val="single" w:sz="4" w:space="0" w:color="auto"/>
              <w:right w:val="single" w:sz="4" w:space="0" w:color="auto"/>
            </w:tcBorders>
            <w:shd w:val="clear" w:color="auto" w:fill="auto"/>
            <w:vAlign w:val="bottom"/>
          </w:tcPr>
          <w:p w14:paraId="564E796D" w14:textId="77777777" w:rsidR="0052245C" w:rsidRPr="00C87B67" w:rsidRDefault="0052245C" w:rsidP="0052245C">
            <w:pPr>
              <w:rPr>
                <w:sz w:val="20"/>
                <w:szCs w:val="20"/>
              </w:rPr>
            </w:pPr>
            <w:r w:rsidRPr="00C87B67">
              <w:rPr>
                <w:sz w:val="20"/>
                <w:szCs w:val="20"/>
              </w:rPr>
              <w:t>57.405 Outpatient Procedure Component - Surgical Site (SSI) Event</w:t>
            </w:r>
          </w:p>
        </w:tc>
        <w:tc>
          <w:tcPr>
            <w:tcW w:w="1080" w:type="dxa"/>
            <w:shd w:val="clear" w:color="auto" w:fill="auto"/>
            <w:vAlign w:val="center"/>
          </w:tcPr>
          <w:p w14:paraId="1B9521E4" w14:textId="77777777" w:rsidR="0052245C" w:rsidRPr="00C87B67" w:rsidRDefault="0052245C" w:rsidP="0052245C">
            <w:pPr>
              <w:jc w:val="center"/>
              <w:rPr>
                <w:sz w:val="20"/>
                <w:szCs w:val="20"/>
              </w:rPr>
            </w:pPr>
            <w:r w:rsidRPr="00C87B67">
              <w:rPr>
                <w:sz w:val="20"/>
                <w:szCs w:val="20"/>
              </w:rPr>
              <w:t>105,000</w:t>
            </w:r>
          </w:p>
        </w:tc>
        <w:tc>
          <w:tcPr>
            <w:tcW w:w="1260" w:type="dxa"/>
            <w:shd w:val="clear" w:color="auto" w:fill="auto"/>
            <w:vAlign w:val="center"/>
          </w:tcPr>
          <w:p w14:paraId="4341F2C2" w14:textId="77777777" w:rsidR="0052245C" w:rsidRPr="00C87B67" w:rsidRDefault="0052245C" w:rsidP="0052245C">
            <w:pPr>
              <w:jc w:val="center"/>
              <w:rPr>
                <w:sz w:val="20"/>
                <w:szCs w:val="20"/>
              </w:rPr>
            </w:pPr>
            <w:r w:rsidRPr="00C87B67">
              <w:rPr>
                <w:sz w:val="20"/>
                <w:szCs w:val="20"/>
              </w:rPr>
              <w:t>$32.45</w:t>
            </w:r>
          </w:p>
        </w:tc>
        <w:tc>
          <w:tcPr>
            <w:tcW w:w="1620" w:type="dxa"/>
            <w:shd w:val="clear" w:color="auto" w:fill="auto"/>
            <w:vAlign w:val="center"/>
          </w:tcPr>
          <w:p w14:paraId="540AC887" w14:textId="77777777" w:rsidR="0052245C" w:rsidRPr="00C87B67" w:rsidRDefault="0052245C" w:rsidP="0052245C">
            <w:pPr>
              <w:jc w:val="center"/>
              <w:rPr>
                <w:sz w:val="20"/>
                <w:szCs w:val="20"/>
              </w:rPr>
            </w:pPr>
            <w:r w:rsidRPr="00C87B67">
              <w:rPr>
                <w:sz w:val="20"/>
                <w:szCs w:val="20"/>
              </w:rPr>
              <w:t>$4,164,300</w:t>
            </w:r>
          </w:p>
        </w:tc>
      </w:tr>
      <w:tr w:rsidR="00B7329C" w:rsidRPr="00993204" w14:paraId="45327733" w14:textId="77777777" w:rsidTr="00396E02">
        <w:tc>
          <w:tcPr>
            <w:tcW w:w="2250" w:type="dxa"/>
            <w:shd w:val="clear" w:color="auto" w:fill="auto"/>
          </w:tcPr>
          <w:p w14:paraId="0B638398"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03BC0DE1" w14:textId="77777777" w:rsidR="00B7329C" w:rsidRPr="00C87B67" w:rsidRDefault="00B7329C" w:rsidP="00B7329C">
            <w:pPr>
              <w:rPr>
                <w:sz w:val="20"/>
                <w:szCs w:val="20"/>
              </w:rPr>
            </w:pPr>
            <w:r w:rsidRPr="00C87B67">
              <w:rPr>
                <w:sz w:val="20"/>
                <w:szCs w:val="20"/>
              </w:rPr>
              <w:t>57.500 Outpatient Dialysis Center Practices Survey</w:t>
            </w:r>
          </w:p>
        </w:tc>
        <w:tc>
          <w:tcPr>
            <w:tcW w:w="1080" w:type="dxa"/>
            <w:shd w:val="clear" w:color="auto" w:fill="auto"/>
            <w:vAlign w:val="center"/>
          </w:tcPr>
          <w:p w14:paraId="606D11EE" w14:textId="19D52E20" w:rsidR="00B7329C" w:rsidRPr="00C87B67" w:rsidRDefault="0052245C" w:rsidP="00D724DC">
            <w:pPr>
              <w:jc w:val="center"/>
              <w:rPr>
                <w:sz w:val="20"/>
                <w:szCs w:val="20"/>
              </w:rPr>
            </w:pPr>
            <w:r w:rsidRPr="00C87B67">
              <w:rPr>
                <w:sz w:val="20"/>
                <w:szCs w:val="20"/>
              </w:rPr>
              <w:t>14</w:t>
            </w:r>
            <w:r w:rsidR="00B7329C" w:rsidRPr="00C87B67">
              <w:rPr>
                <w:sz w:val="20"/>
                <w:szCs w:val="20"/>
              </w:rPr>
              <w:t>,</w:t>
            </w:r>
            <w:r w:rsidR="00D724DC" w:rsidRPr="00C87B67">
              <w:rPr>
                <w:sz w:val="20"/>
                <w:szCs w:val="20"/>
              </w:rPr>
              <w:t>350</w:t>
            </w:r>
          </w:p>
        </w:tc>
        <w:tc>
          <w:tcPr>
            <w:tcW w:w="1260" w:type="dxa"/>
            <w:shd w:val="clear" w:color="auto" w:fill="auto"/>
            <w:vAlign w:val="center"/>
          </w:tcPr>
          <w:p w14:paraId="5355C335"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1C2EA9BD" w14:textId="09E4525C" w:rsidR="00B7329C" w:rsidRPr="00C87B67" w:rsidRDefault="00B7329C" w:rsidP="00D724DC">
            <w:pPr>
              <w:jc w:val="center"/>
              <w:rPr>
                <w:sz w:val="20"/>
                <w:szCs w:val="20"/>
              </w:rPr>
            </w:pPr>
            <w:r w:rsidRPr="00C87B67">
              <w:rPr>
                <w:sz w:val="20"/>
                <w:szCs w:val="20"/>
              </w:rPr>
              <w:t>$</w:t>
            </w:r>
            <w:r w:rsidR="00D724DC" w:rsidRPr="00C87B67">
              <w:rPr>
                <w:sz w:val="20"/>
                <w:szCs w:val="20"/>
              </w:rPr>
              <w:t>569,121</w:t>
            </w:r>
          </w:p>
        </w:tc>
      </w:tr>
      <w:tr w:rsidR="00B7329C" w:rsidRPr="00993204" w14:paraId="5A07C788" w14:textId="77777777" w:rsidTr="00396E02">
        <w:tc>
          <w:tcPr>
            <w:tcW w:w="2250" w:type="dxa"/>
            <w:shd w:val="clear" w:color="auto" w:fill="auto"/>
          </w:tcPr>
          <w:p w14:paraId="3C13BA91" w14:textId="77777777" w:rsidR="00B7329C" w:rsidRPr="00C87B67" w:rsidRDefault="00B7329C" w:rsidP="00B7329C">
            <w:pPr>
              <w:rPr>
                <w:sz w:val="20"/>
                <w:szCs w:val="20"/>
              </w:rPr>
            </w:pPr>
            <w:r w:rsidRPr="00C87B67">
              <w:rPr>
                <w:sz w:val="20"/>
                <w:szCs w:val="20"/>
              </w:rPr>
              <w:t>Registered Nurse (Infection Preventionist)</w:t>
            </w:r>
          </w:p>
        </w:tc>
        <w:tc>
          <w:tcPr>
            <w:tcW w:w="4207" w:type="dxa"/>
            <w:shd w:val="clear" w:color="auto" w:fill="auto"/>
          </w:tcPr>
          <w:p w14:paraId="5BE91AC0" w14:textId="77777777" w:rsidR="00B7329C" w:rsidRPr="00C87B67" w:rsidRDefault="00B7329C" w:rsidP="00B7329C">
            <w:pPr>
              <w:rPr>
                <w:sz w:val="20"/>
                <w:szCs w:val="20"/>
              </w:rPr>
            </w:pPr>
            <w:r w:rsidRPr="00C87B67">
              <w:rPr>
                <w:sz w:val="20"/>
                <w:szCs w:val="20"/>
              </w:rPr>
              <w:t>57.501 Dialysis Monthly Reporting Plan</w:t>
            </w:r>
          </w:p>
        </w:tc>
        <w:tc>
          <w:tcPr>
            <w:tcW w:w="1080" w:type="dxa"/>
            <w:shd w:val="clear" w:color="auto" w:fill="auto"/>
            <w:vAlign w:val="center"/>
          </w:tcPr>
          <w:p w14:paraId="18B41BEF" w14:textId="77777777" w:rsidR="00B7329C" w:rsidRPr="00C87B67" w:rsidRDefault="0052245C" w:rsidP="00B7329C">
            <w:pPr>
              <w:jc w:val="center"/>
              <w:rPr>
                <w:sz w:val="20"/>
                <w:szCs w:val="20"/>
              </w:rPr>
            </w:pPr>
            <w:r w:rsidRPr="00C87B67">
              <w:rPr>
                <w:sz w:val="20"/>
                <w:szCs w:val="20"/>
              </w:rPr>
              <w:t>7,000</w:t>
            </w:r>
          </w:p>
        </w:tc>
        <w:tc>
          <w:tcPr>
            <w:tcW w:w="1260" w:type="dxa"/>
            <w:shd w:val="clear" w:color="auto" w:fill="auto"/>
            <w:vAlign w:val="center"/>
          </w:tcPr>
          <w:p w14:paraId="50A04DAE"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30D0EC58" w14:textId="77777777" w:rsidR="00B7329C" w:rsidRPr="00C87B67" w:rsidRDefault="00B7329C" w:rsidP="0052245C">
            <w:pPr>
              <w:jc w:val="center"/>
              <w:rPr>
                <w:sz w:val="20"/>
                <w:szCs w:val="20"/>
              </w:rPr>
            </w:pPr>
            <w:r w:rsidRPr="00C87B67">
              <w:rPr>
                <w:sz w:val="20"/>
                <w:szCs w:val="20"/>
              </w:rPr>
              <w:t>$</w:t>
            </w:r>
            <w:r w:rsidR="0052245C" w:rsidRPr="00C87B67">
              <w:rPr>
                <w:sz w:val="20"/>
                <w:szCs w:val="20"/>
              </w:rPr>
              <w:t>227</w:t>
            </w:r>
            <w:r w:rsidRPr="00C87B67">
              <w:rPr>
                <w:sz w:val="20"/>
                <w:szCs w:val="20"/>
              </w:rPr>
              <w:t>,</w:t>
            </w:r>
            <w:r w:rsidR="0052245C" w:rsidRPr="00C87B67">
              <w:rPr>
                <w:sz w:val="20"/>
                <w:szCs w:val="20"/>
              </w:rPr>
              <w:t>150</w:t>
            </w:r>
          </w:p>
        </w:tc>
      </w:tr>
      <w:tr w:rsidR="00B7329C" w:rsidRPr="00993204" w14:paraId="0EB5CD04" w14:textId="77777777" w:rsidTr="00396E02">
        <w:tc>
          <w:tcPr>
            <w:tcW w:w="2250" w:type="dxa"/>
            <w:shd w:val="clear" w:color="auto" w:fill="auto"/>
          </w:tcPr>
          <w:p w14:paraId="777E84E5"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4BBD32E3" w14:textId="77777777" w:rsidR="00B7329C" w:rsidRPr="00C87B67" w:rsidRDefault="00B7329C" w:rsidP="00B7329C">
            <w:pPr>
              <w:rPr>
                <w:sz w:val="20"/>
                <w:szCs w:val="20"/>
              </w:rPr>
            </w:pPr>
            <w:r w:rsidRPr="00C87B67">
              <w:rPr>
                <w:sz w:val="20"/>
                <w:szCs w:val="20"/>
              </w:rPr>
              <w:t>57.502 Dialysis Event</w:t>
            </w:r>
          </w:p>
        </w:tc>
        <w:tc>
          <w:tcPr>
            <w:tcW w:w="1080" w:type="dxa"/>
            <w:shd w:val="clear" w:color="auto" w:fill="auto"/>
            <w:vAlign w:val="center"/>
          </w:tcPr>
          <w:p w14:paraId="3456054F" w14:textId="77777777" w:rsidR="00B7329C" w:rsidRPr="00C87B67" w:rsidRDefault="0052245C" w:rsidP="00B7329C">
            <w:pPr>
              <w:jc w:val="center"/>
              <w:rPr>
                <w:sz w:val="20"/>
                <w:szCs w:val="20"/>
              </w:rPr>
            </w:pPr>
            <w:r w:rsidRPr="00C87B67">
              <w:rPr>
                <w:sz w:val="20"/>
                <w:szCs w:val="20"/>
              </w:rPr>
              <w:t>175,000</w:t>
            </w:r>
          </w:p>
        </w:tc>
        <w:tc>
          <w:tcPr>
            <w:tcW w:w="1260" w:type="dxa"/>
            <w:shd w:val="clear" w:color="auto" w:fill="auto"/>
            <w:vAlign w:val="center"/>
          </w:tcPr>
          <w:p w14:paraId="63166F2E"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6EB41C7D" w14:textId="77777777" w:rsidR="00B7329C" w:rsidRPr="00C87B67" w:rsidRDefault="0052245C" w:rsidP="00B7329C">
            <w:pPr>
              <w:jc w:val="center"/>
              <w:rPr>
                <w:sz w:val="20"/>
                <w:szCs w:val="20"/>
              </w:rPr>
            </w:pPr>
            <w:r w:rsidRPr="00C87B67">
              <w:rPr>
                <w:sz w:val="20"/>
                <w:szCs w:val="20"/>
              </w:rPr>
              <w:t>$5,678,750</w:t>
            </w:r>
          </w:p>
        </w:tc>
      </w:tr>
      <w:tr w:rsidR="00B7329C" w:rsidRPr="00993204" w14:paraId="312F1FE5" w14:textId="77777777" w:rsidTr="00396E02">
        <w:tc>
          <w:tcPr>
            <w:tcW w:w="2250" w:type="dxa"/>
            <w:shd w:val="clear" w:color="auto" w:fill="auto"/>
          </w:tcPr>
          <w:p w14:paraId="6F86D19D"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222478F6" w14:textId="77777777" w:rsidR="00B7329C" w:rsidRPr="00C87B67" w:rsidRDefault="00B7329C" w:rsidP="00B7329C">
            <w:pPr>
              <w:rPr>
                <w:sz w:val="20"/>
                <w:szCs w:val="20"/>
              </w:rPr>
            </w:pPr>
            <w:r w:rsidRPr="00C87B67">
              <w:rPr>
                <w:sz w:val="20"/>
                <w:szCs w:val="20"/>
              </w:rPr>
              <w:t>57.503 Denominator for Outpatient Dialysis</w:t>
            </w:r>
          </w:p>
        </w:tc>
        <w:tc>
          <w:tcPr>
            <w:tcW w:w="1080" w:type="dxa"/>
            <w:shd w:val="clear" w:color="auto" w:fill="auto"/>
            <w:vAlign w:val="center"/>
          </w:tcPr>
          <w:p w14:paraId="6C4131D5" w14:textId="77777777" w:rsidR="00B7329C" w:rsidRPr="00C87B67" w:rsidRDefault="00B7329C" w:rsidP="0052245C">
            <w:pPr>
              <w:jc w:val="center"/>
              <w:rPr>
                <w:sz w:val="20"/>
                <w:szCs w:val="20"/>
              </w:rPr>
            </w:pPr>
            <w:r w:rsidRPr="00C87B67">
              <w:rPr>
                <w:sz w:val="20"/>
                <w:szCs w:val="20"/>
              </w:rPr>
              <w:t>1</w:t>
            </w:r>
            <w:r w:rsidR="0052245C" w:rsidRPr="00C87B67">
              <w:rPr>
                <w:sz w:val="20"/>
                <w:szCs w:val="20"/>
              </w:rPr>
              <w:t>4</w:t>
            </w:r>
            <w:r w:rsidRPr="00C87B67">
              <w:rPr>
                <w:sz w:val="20"/>
                <w:szCs w:val="20"/>
              </w:rPr>
              <w:t>,000</w:t>
            </w:r>
          </w:p>
        </w:tc>
        <w:tc>
          <w:tcPr>
            <w:tcW w:w="1260" w:type="dxa"/>
            <w:shd w:val="clear" w:color="auto" w:fill="auto"/>
            <w:vAlign w:val="center"/>
          </w:tcPr>
          <w:p w14:paraId="1C21A8A0"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524EB97F" w14:textId="77777777" w:rsidR="00B7329C" w:rsidRPr="00C87B67" w:rsidRDefault="00B7329C" w:rsidP="0052245C">
            <w:pPr>
              <w:jc w:val="center"/>
              <w:rPr>
                <w:sz w:val="20"/>
                <w:szCs w:val="20"/>
              </w:rPr>
            </w:pPr>
            <w:r w:rsidRPr="00C87B67">
              <w:rPr>
                <w:sz w:val="20"/>
                <w:szCs w:val="20"/>
              </w:rPr>
              <w:t>$</w:t>
            </w:r>
            <w:r w:rsidR="0052245C" w:rsidRPr="00C87B67">
              <w:rPr>
                <w:sz w:val="20"/>
                <w:szCs w:val="20"/>
              </w:rPr>
              <w:t>454,300</w:t>
            </w:r>
          </w:p>
        </w:tc>
      </w:tr>
      <w:tr w:rsidR="00B7329C" w:rsidRPr="00993204" w14:paraId="1C568541" w14:textId="77777777" w:rsidTr="00396E02">
        <w:tc>
          <w:tcPr>
            <w:tcW w:w="2250" w:type="dxa"/>
            <w:shd w:val="clear" w:color="auto" w:fill="auto"/>
          </w:tcPr>
          <w:p w14:paraId="77E75719"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01056228" w14:textId="77777777" w:rsidR="00B7329C" w:rsidRPr="00C87B67" w:rsidRDefault="00B7329C" w:rsidP="00B7329C">
            <w:pPr>
              <w:rPr>
                <w:sz w:val="20"/>
                <w:szCs w:val="20"/>
              </w:rPr>
            </w:pPr>
            <w:r w:rsidRPr="00C87B67">
              <w:rPr>
                <w:sz w:val="20"/>
                <w:szCs w:val="20"/>
              </w:rPr>
              <w:t>57.504 Prevention Process Measures Monthly Monitoring for Dialysis</w:t>
            </w:r>
          </w:p>
        </w:tc>
        <w:tc>
          <w:tcPr>
            <w:tcW w:w="1080" w:type="dxa"/>
            <w:shd w:val="clear" w:color="auto" w:fill="auto"/>
            <w:vAlign w:val="center"/>
          </w:tcPr>
          <w:p w14:paraId="4693469D" w14:textId="77777777" w:rsidR="00B7329C" w:rsidRPr="00C87B67" w:rsidRDefault="0052245C" w:rsidP="00B7329C">
            <w:pPr>
              <w:jc w:val="center"/>
              <w:rPr>
                <w:sz w:val="20"/>
                <w:szCs w:val="20"/>
              </w:rPr>
            </w:pPr>
            <w:r w:rsidRPr="00C87B67">
              <w:rPr>
                <w:sz w:val="20"/>
                <w:szCs w:val="20"/>
              </w:rPr>
              <w:t>30,000</w:t>
            </w:r>
          </w:p>
        </w:tc>
        <w:tc>
          <w:tcPr>
            <w:tcW w:w="1260" w:type="dxa"/>
            <w:shd w:val="clear" w:color="auto" w:fill="auto"/>
            <w:vAlign w:val="center"/>
          </w:tcPr>
          <w:p w14:paraId="1B08C3B7"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3A48F7C8" w14:textId="77777777" w:rsidR="00B7329C" w:rsidRPr="00C87B67" w:rsidRDefault="00B7329C" w:rsidP="0052245C">
            <w:pPr>
              <w:jc w:val="center"/>
              <w:rPr>
                <w:sz w:val="20"/>
                <w:szCs w:val="20"/>
              </w:rPr>
            </w:pPr>
            <w:r w:rsidRPr="00C87B67">
              <w:rPr>
                <w:sz w:val="20"/>
                <w:szCs w:val="20"/>
              </w:rPr>
              <w:t>$</w:t>
            </w:r>
            <w:r w:rsidR="0052245C" w:rsidRPr="00C87B67">
              <w:rPr>
                <w:sz w:val="20"/>
                <w:szCs w:val="20"/>
              </w:rPr>
              <w:t>973,500</w:t>
            </w:r>
          </w:p>
        </w:tc>
      </w:tr>
      <w:tr w:rsidR="00B7329C" w:rsidRPr="00993204" w14:paraId="174E78A9" w14:textId="77777777" w:rsidTr="00396E02">
        <w:tc>
          <w:tcPr>
            <w:tcW w:w="2250" w:type="dxa"/>
            <w:shd w:val="clear" w:color="auto" w:fill="auto"/>
          </w:tcPr>
          <w:p w14:paraId="3E42E109"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26BFE89E" w14:textId="77777777" w:rsidR="00B7329C" w:rsidRPr="00C87B67" w:rsidRDefault="00B7329C" w:rsidP="00B7329C">
            <w:pPr>
              <w:rPr>
                <w:sz w:val="20"/>
                <w:szCs w:val="20"/>
              </w:rPr>
            </w:pPr>
            <w:r w:rsidRPr="00C87B67">
              <w:rPr>
                <w:sz w:val="20"/>
                <w:szCs w:val="20"/>
              </w:rPr>
              <w:t>57.505 Dialysis Patient Influenza Vaccination</w:t>
            </w:r>
          </w:p>
        </w:tc>
        <w:tc>
          <w:tcPr>
            <w:tcW w:w="1080" w:type="dxa"/>
            <w:shd w:val="clear" w:color="auto" w:fill="auto"/>
            <w:vAlign w:val="center"/>
          </w:tcPr>
          <w:p w14:paraId="2B4BC0C7" w14:textId="77777777" w:rsidR="00B7329C" w:rsidRPr="00C87B67" w:rsidRDefault="00B7329C" w:rsidP="003C097A">
            <w:pPr>
              <w:jc w:val="center"/>
              <w:rPr>
                <w:sz w:val="20"/>
                <w:szCs w:val="20"/>
              </w:rPr>
            </w:pPr>
            <w:r w:rsidRPr="00C87B67">
              <w:rPr>
                <w:sz w:val="20"/>
                <w:szCs w:val="20"/>
              </w:rPr>
              <w:t>4,</w:t>
            </w:r>
            <w:r w:rsidR="003C097A" w:rsidRPr="00C87B67">
              <w:rPr>
                <w:sz w:val="20"/>
                <w:szCs w:val="20"/>
              </w:rPr>
              <w:t>063</w:t>
            </w:r>
          </w:p>
        </w:tc>
        <w:tc>
          <w:tcPr>
            <w:tcW w:w="1260" w:type="dxa"/>
            <w:shd w:val="clear" w:color="auto" w:fill="auto"/>
            <w:vAlign w:val="center"/>
          </w:tcPr>
          <w:p w14:paraId="142F61CB"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78C777DE" w14:textId="77777777" w:rsidR="00B7329C" w:rsidRPr="00C87B67" w:rsidRDefault="00B7329C" w:rsidP="0067511A">
            <w:pPr>
              <w:jc w:val="center"/>
              <w:rPr>
                <w:sz w:val="20"/>
                <w:szCs w:val="20"/>
              </w:rPr>
            </w:pPr>
            <w:r w:rsidRPr="00C87B67">
              <w:rPr>
                <w:sz w:val="20"/>
                <w:szCs w:val="20"/>
              </w:rPr>
              <w:t>$</w:t>
            </w:r>
            <w:r w:rsidR="003C097A" w:rsidRPr="00C87B67">
              <w:rPr>
                <w:sz w:val="20"/>
                <w:szCs w:val="20"/>
              </w:rPr>
              <w:t>131,828</w:t>
            </w:r>
          </w:p>
        </w:tc>
      </w:tr>
      <w:tr w:rsidR="00B7329C" w:rsidRPr="00993204" w14:paraId="7F3ED89C" w14:textId="77777777" w:rsidTr="00396E02">
        <w:tc>
          <w:tcPr>
            <w:tcW w:w="2250" w:type="dxa"/>
            <w:shd w:val="clear" w:color="auto" w:fill="auto"/>
          </w:tcPr>
          <w:p w14:paraId="3877AC5C"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621C0B67" w14:textId="77777777" w:rsidR="00B7329C" w:rsidRPr="00C87B67" w:rsidRDefault="00B7329C" w:rsidP="00B7329C">
            <w:pPr>
              <w:rPr>
                <w:sz w:val="20"/>
                <w:szCs w:val="20"/>
              </w:rPr>
            </w:pPr>
            <w:r w:rsidRPr="00C87B67">
              <w:rPr>
                <w:sz w:val="20"/>
                <w:szCs w:val="20"/>
              </w:rPr>
              <w:t>57.506 Dialysis Patient Influenza Vaccination Denominator</w:t>
            </w:r>
          </w:p>
        </w:tc>
        <w:tc>
          <w:tcPr>
            <w:tcW w:w="1080" w:type="dxa"/>
            <w:shd w:val="clear" w:color="auto" w:fill="auto"/>
            <w:vAlign w:val="center"/>
          </w:tcPr>
          <w:p w14:paraId="68EE6148" w14:textId="77777777" w:rsidR="00B7329C" w:rsidRPr="00C87B67" w:rsidRDefault="0067511A" w:rsidP="003C097A">
            <w:pPr>
              <w:jc w:val="center"/>
              <w:rPr>
                <w:sz w:val="20"/>
                <w:szCs w:val="20"/>
              </w:rPr>
            </w:pPr>
            <w:r w:rsidRPr="00C87B67">
              <w:rPr>
                <w:sz w:val="20"/>
                <w:szCs w:val="20"/>
              </w:rPr>
              <w:t>2</w:t>
            </w:r>
            <w:r w:rsidR="003C097A" w:rsidRPr="00C87B67">
              <w:rPr>
                <w:sz w:val="20"/>
                <w:szCs w:val="20"/>
              </w:rPr>
              <w:t>71</w:t>
            </w:r>
          </w:p>
        </w:tc>
        <w:tc>
          <w:tcPr>
            <w:tcW w:w="1260" w:type="dxa"/>
            <w:shd w:val="clear" w:color="auto" w:fill="auto"/>
            <w:vAlign w:val="center"/>
          </w:tcPr>
          <w:p w14:paraId="1C16F275" w14:textId="77777777" w:rsidR="00B7329C" w:rsidRPr="00C87B67" w:rsidRDefault="00B7329C" w:rsidP="00B7329C">
            <w:pPr>
              <w:jc w:val="center"/>
              <w:rPr>
                <w:sz w:val="20"/>
                <w:szCs w:val="20"/>
              </w:rPr>
            </w:pPr>
            <w:r w:rsidRPr="00C87B67">
              <w:rPr>
                <w:sz w:val="20"/>
                <w:szCs w:val="20"/>
              </w:rPr>
              <w:t>$32.45</w:t>
            </w:r>
          </w:p>
        </w:tc>
        <w:tc>
          <w:tcPr>
            <w:tcW w:w="1620" w:type="dxa"/>
            <w:shd w:val="clear" w:color="auto" w:fill="auto"/>
            <w:vAlign w:val="center"/>
          </w:tcPr>
          <w:p w14:paraId="37602A2D" w14:textId="77777777" w:rsidR="00B7329C" w:rsidRPr="00C87B67" w:rsidRDefault="003C097A" w:rsidP="00FD3B41">
            <w:pPr>
              <w:jc w:val="center"/>
              <w:rPr>
                <w:sz w:val="20"/>
                <w:szCs w:val="20"/>
              </w:rPr>
            </w:pPr>
            <w:r w:rsidRPr="00C87B67">
              <w:rPr>
                <w:sz w:val="20"/>
                <w:szCs w:val="20"/>
              </w:rPr>
              <w:t>$8,</w:t>
            </w:r>
            <w:r w:rsidR="00FD3B41" w:rsidRPr="00C87B67">
              <w:rPr>
                <w:sz w:val="20"/>
                <w:szCs w:val="20"/>
              </w:rPr>
              <w:t>789</w:t>
            </w:r>
          </w:p>
        </w:tc>
      </w:tr>
      <w:tr w:rsidR="00B7329C" w:rsidRPr="00993204" w14:paraId="331A6B0F" w14:textId="77777777" w:rsidTr="00396E02">
        <w:tc>
          <w:tcPr>
            <w:tcW w:w="2250" w:type="dxa"/>
            <w:shd w:val="clear" w:color="auto" w:fill="auto"/>
          </w:tcPr>
          <w:p w14:paraId="2908D7D4" w14:textId="77777777" w:rsidR="00B7329C" w:rsidRPr="00C87B67" w:rsidRDefault="00B7329C" w:rsidP="00B7329C">
            <w:pPr>
              <w:rPr>
                <w:sz w:val="20"/>
                <w:szCs w:val="20"/>
              </w:rPr>
            </w:pPr>
            <w:r w:rsidRPr="00C87B67">
              <w:rPr>
                <w:sz w:val="20"/>
                <w:szCs w:val="20"/>
              </w:rPr>
              <w:t>Staff RN</w:t>
            </w:r>
          </w:p>
        </w:tc>
        <w:tc>
          <w:tcPr>
            <w:tcW w:w="4207" w:type="dxa"/>
            <w:shd w:val="clear" w:color="auto" w:fill="auto"/>
          </w:tcPr>
          <w:p w14:paraId="534C9CEE" w14:textId="77777777" w:rsidR="00B7329C" w:rsidRPr="00C87B67" w:rsidRDefault="00B7329C" w:rsidP="00B7329C">
            <w:pPr>
              <w:rPr>
                <w:sz w:val="20"/>
                <w:szCs w:val="20"/>
              </w:rPr>
            </w:pPr>
            <w:r w:rsidRPr="00C87B67">
              <w:rPr>
                <w:sz w:val="20"/>
                <w:szCs w:val="20"/>
              </w:rPr>
              <w:t>57.507 Home Dialysis Center Practices Survey</w:t>
            </w:r>
          </w:p>
        </w:tc>
        <w:tc>
          <w:tcPr>
            <w:tcW w:w="1080" w:type="dxa"/>
            <w:shd w:val="clear" w:color="auto" w:fill="auto"/>
            <w:vAlign w:val="center"/>
          </w:tcPr>
          <w:p w14:paraId="3D2D4A27" w14:textId="77777777" w:rsidR="00B7329C" w:rsidRPr="00C87B67" w:rsidRDefault="0052245C" w:rsidP="00B7329C">
            <w:pPr>
              <w:jc w:val="center"/>
              <w:rPr>
                <w:sz w:val="20"/>
                <w:szCs w:val="20"/>
              </w:rPr>
            </w:pPr>
            <w:r w:rsidRPr="00C87B67">
              <w:rPr>
                <w:sz w:val="20"/>
                <w:szCs w:val="20"/>
              </w:rPr>
              <w:t>175</w:t>
            </w:r>
          </w:p>
        </w:tc>
        <w:tc>
          <w:tcPr>
            <w:tcW w:w="1260" w:type="dxa"/>
            <w:shd w:val="clear" w:color="auto" w:fill="auto"/>
            <w:vAlign w:val="center"/>
          </w:tcPr>
          <w:p w14:paraId="0D827F08" w14:textId="77777777" w:rsidR="00B7329C" w:rsidRPr="00C87B67" w:rsidRDefault="00B7329C" w:rsidP="00B7329C">
            <w:pPr>
              <w:jc w:val="center"/>
              <w:rPr>
                <w:sz w:val="20"/>
                <w:szCs w:val="20"/>
              </w:rPr>
            </w:pPr>
            <w:r w:rsidRPr="00C87B67">
              <w:rPr>
                <w:sz w:val="20"/>
                <w:szCs w:val="20"/>
              </w:rPr>
              <w:t>$39.66</w:t>
            </w:r>
          </w:p>
        </w:tc>
        <w:tc>
          <w:tcPr>
            <w:tcW w:w="1620" w:type="dxa"/>
            <w:shd w:val="clear" w:color="auto" w:fill="auto"/>
            <w:vAlign w:val="center"/>
          </w:tcPr>
          <w:p w14:paraId="6250069C" w14:textId="77777777" w:rsidR="00B7329C" w:rsidRPr="00C87B67" w:rsidRDefault="0052245C" w:rsidP="00FD3B41">
            <w:pPr>
              <w:jc w:val="center"/>
              <w:rPr>
                <w:sz w:val="20"/>
                <w:szCs w:val="20"/>
              </w:rPr>
            </w:pPr>
            <w:r w:rsidRPr="00C87B67">
              <w:rPr>
                <w:sz w:val="20"/>
                <w:szCs w:val="20"/>
              </w:rPr>
              <w:t>$6,</w:t>
            </w:r>
            <w:r w:rsidR="00FD3B41" w:rsidRPr="00C87B67">
              <w:rPr>
                <w:sz w:val="20"/>
                <w:szCs w:val="20"/>
              </w:rPr>
              <w:t>941</w:t>
            </w:r>
          </w:p>
        </w:tc>
      </w:tr>
      <w:tr w:rsidR="00E70711" w14:paraId="7B2DCD19" w14:textId="77777777" w:rsidTr="00396E02">
        <w:tc>
          <w:tcPr>
            <w:tcW w:w="2250" w:type="dxa"/>
            <w:shd w:val="clear" w:color="auto" w:fill="auto"/>
          </w:tcPr>
          <w:p w14:paraId="1789F6DE" w14:textId="77777777" w:rsidR="00E70711" w:rsidRPr="00C87B67" w:rsidRDefault="00E70711" w:rsidP="00987401">
            <w:pPr>
              <w:pStyle w:val="NoSpacing"/>
              <w:rPr>
                <w:sz w:val="20"/>
                <w:szCs w:val="20"/>
              </w:rPr>
            </w:pPr>
          </w:p>
        </w:tc>
        <w:tc>
          <w:tcPr>
            <w:tcW w:w="4207" w:type="dxa"/>
            <w:shd w:val="clear" w:color="auto" w:fill="auto"/>
            <w:vAlign w:val="bottom"/>
          </w:tcPr>
          <w:p w14:paraId="22D06304" w14:textId="77777777" w:rsidR="00E70711" w:rsidRPr="00C87B67" w:rsidRDefault="00E70711" w:rsidP="00220B2F">
            <w:pPr>
              <w:pStyle w:val="NoSpacing"/>
              <w:rPr>
                <w:sz w:val="20"/>
                <w:szCs w:val="20"/>
              </w:rPr>
            </w:pPr>
          </w:p>
        </w:tc>
        <w:tc>
          <w:tcPr>
            <w:tcW w:w="2340" w:type="dxa"/>
            <w:gridSpan w:val="2"/>
            <w:shd w:val="clear" w:color="auto" w:fill="auto"/>
          </w:tcPr>
          <w:p w14:paraId="2F73450E" w14:textId="77777777" w:rsidR="00E70711" w:rsidRPr="00C87B67" w:rsidRDefault="00E70711" w:rsidP="00D767FC">
            <w:pPr>
              <w:jc w:val="center"/>
              <w:rPr>
                <w:b/>
                <w:color w:val="000000"/>
                <w:sz w:val="20"/>
                <w:szCs w:val="20"/>
              </w:rPr>
            </w:pPr>
            <w:r w:rsidRPr="00C87B67">
              <w:rPr>
                <w:b/>
                <w:sz w:val="20"/>
                <w:szCs w:val="20"/>
              </w:rPr>
              <w:t>Total Estimated Cost</w:t>
            </w:r>
          </w:p>
        </w:tc>
        <w:tc>
          <w:tcPr>
            <w:tcW w:w="1620" w:type="dxa"/>
            <w:shd w:val="clear" w:color="auto" w:fill="auto"/>
            <w:vAlign w:val="bottom"/>
          </w:tcPr>
          <w:p w14:paraId="742CF131" w14:textId="1738385D" w:rsidR="00E70711" w:rsidRPr="00C87B67" w:rsidRDefault="00530319" w:rsidP="0067511A">
            <w:pPr>
              <w:jc w:val="center"/>
              <w:rPr>
                <w:color w:val="000000"/>
                <w:sz w:val="20"/>
                <w:szCs w:val="20"/>
              </w:rPr>
            </w:pPr>
            <w:r w:rsidRPr="00C87B67">
              <w:rPr>
                <w:color w:val="000000"/>
                <w:sz w:val="20"/>
                <w:szCs w:val="20"/>
              </w:rPr>
              <w:t>$19</w:t>
            </w:r>
            <w:r w:rsidR="00D724DC" w:rsidRPr="00C87B67">
              <w:rPr>
                <w:color w:val="000000"/>
                <w:sz w:val="20"/>
                <w:szCs w:val="20"/>
              </w:rPr>
              <w:t>4,782,795</w:t>
            </w:r>
          </w:p>
        </w:tc>
      </w:tr>
    </w:tbl>
    <w:p w14:paraId="2722324B" w14:textId="77777777" w:rsidR="00992EBE" w:rsidRPr="00992EBE" w:rsidRDefault="00992EBE" w:rsidP="00992EBE">
      <w:pPr>
        <w:pStyle w:val="NoSpacing"/>
        <w:ind w:left="720" w:hanging="720"/>
      </w:pPr>
      <w:r>
        <w:rPr>
          <w:vertAlign w:val="superscript"/>
        </w:rPr>
        <w:t>a</w:t>
      </w:r>
      <w:r>
        <w:t xml:space="preserve"> Columns</w:t>
      </w:r>
      <w:r w:rsidR="0097486D">
        <w:t xml:space="preserve"> and rows</w:t>
      </w:r>
      <w:r>
        <w:t xml:space="preserve"> may not total due to rounding.</w:t>
      </w:r>
    </w:p>
    <w:p w14:paraId="65F0249C" w14:textId="77777777" w:rsidR="007C3A46" w:rsidRDefault="007C3A46" w:rsidP="00512D58">
      <w:pPr>
        <w:pStyle w:val="NoSpacing"/>
        <w:ind w:left="720" w:hanging="720"/>
      </w:pPr>
    </w:p>
    <w:p w14:paraId="48B96BCF" w14:textId="77777777" w:rsidR="00C061D1" w:rsidRPr="00CA0C96" w:rsidRDefault="00C061D1" w:rsidP="00C061D1">
      <w:pPr>
        <w:pStyle w:val="NoSpacing"/>
        <w:ind w:left="720" w:hanging="720"/>
        <w:rPr>
          <w:b/>
        </w:rPr>
      </w:pPr>
      <w:r w:rsidRPr="00CA0C96">
        <w:rPr>
          <w:b/>
        </w:rPr>
        <w:t>13.</w:t>
      </w:r>
      <w:r w:rsidRPr="00CA0C96">
        <w:rPr>
          <w:b/>
        </w:rPr>
        <w:tab/>
      </w:r>
      <w:r w:rsidRPr="006E5A0B">
        <w:rPr>
          <w:b/>
          <w:u w:val="single"/>
        </w:rPr>
        <w:t>Estimates of Other Total Annual Cost Burden to Respondents or Record Keepers</w:t>
      </w:r>
    </w:p>
    <w:p w14:paraId="0C69B6B3" w14:textId="77777777" w:rsidR="00C061D1" w:rsidRPr="00F27D7A" w:rsidRDefault="00C061D1" w:rsidP="00C061D1">
      <w:pPr>
        <w:tabs>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Pr="00F27D7A">
        <w:t>There is no change in the estimates of annual cost burden to responde</w:t>
      </w:r>
      <w:r w:rsidR="006929AE">
        <w:t>nts. Capital and start-up cost:</w:t>
      </w:r>
      <w:r w:rsidRPr="00F27D7A">
        <w:t xml:space="preserve"> Healthcare institutions participating in NHSN are responsible for choosing the specific computer brand and model to purchase. </w:t>
      </w:r>
      <w:r w:rsidRPr="001F2E4B">
        <w:t>Minimum system requirements are as follows:  3 GHz processor – Intel Pentium IV or AMD K6/Athlon/Duron family or compatible processor</w:t>
      </w:r>
      <w:r w:rsidR="00074A0C">
        <w:t>;</w:t>
      </w:r>
      <w:r w:rsidRPr="001F2E4B">
        <w:t xml:space="preserve"> 512 MB of RAM</w:t>
      </w:r>
      <w:r w:rsidR="00074A0C">
        <w:t>;</w:t>
      </w:r>
      <w:r w:rsidRPr="001F2E4B">
        <w:t xml:space="preserve"> sound card</w:t>
      </w:r>
      <w:r w:rsidR="00074A0C">
        <w:t>;</w:t>
      </w:r>
      <w:r w:rsidRPr="001F2E4B">
        <w:t xml:space="preserve"> speakers or headphones</w:t>
      </w:r>
      <w:r w:rsidR="00074A0C">
        <w:t>;</w:t>
      </w:r>
      <w:r w:rsidRPr="001F2E4B">
        <w:t xml:space="preserve"> hard disk minimum 40 GB; Microsoft Internet Explorer 7 or higher</w:t>
      </w:r>
      <w:r w:rsidR="00074A0C">
        <w:t>;</w:t>
      </w:r>
      <w:r w:rsidRPr="001F2E4B">
        <w:t xml:space="preserve"> 17” Super VGA (800 X 600) or higher resolution video adaptor and monitor</w:t>
      </w:r>
      <w:r w:rsidR="00074A0C">
        <w:t>;</w:t>
      </w:r>
      <w:r w:rsidRPr="001F2E4B">
        <w:t xml:space="preserve"> Windows XP, Windows 2000, Windows Vista, or Windows 7 Operating system</w:t>
      </w:r>
      <w:r w:rsidR="00074A0C">
        <w:t>;</w:t>
      </w:r>
      <w:r w:rsidRPr="001F2E4B">
        <w:t xml:space="preserve"> laser printer</w:t>
      </w:r>
      <w:r w:rsidR="00074A0C">
        <w:t>;</w:t>
      </w:r>
      <w:r w:rsidRPr="001F2E4B">
        <w:t xml:space="preserve"> high-speed </w:t>
      </w:r>
      <w:r w:rsidR="00074A0C">
        <w:t>i</w:t>
      </w:r>
      <w:r w:rsidRPr="001F2E4B">
        <w:t xml:space="preserve">nternet access &gt;200 Kbs (e.g., T1, cable, DSL or ADSL); </w:t>
      </w:r>
      <w:r w:rsidR="00074A0C">
        <w:t xml:space="preserve">and </w:t>
      </w:r>
      <w:r w:rsidRPr="001F2E4B">
        <w:t>e-mail account.</w:t>
      </w:r>
      <w:r w:rsidRPr="00F27D7A">
        <w:t xml:space="preserve">  It is expected that most institutions will have met or exceeded these recommendations for other business purposes</w:t>
      </w:r>
      <w:r w:rsidR="00863D9B">
        <w:t>.</w:t>
      </w:r>
      <w:r w:rsidRPr="00F27D7A">
        <w:t xml:space="preserve"> Recurring costs: Healthcare facilities participating in NHSN must have access to high-speed Internet, which most have for other business purposes. No other recurring costs are anticipated.</w:t>
      </w:r>
    </w:p>
    <w:p w14:paraId="4E92A3FA" w14:textId="77777777" w:rsidR="00C061D1" w:rsidRDefault="00C061D1" w:rsidP="00512D58">
      <w:pPr>
        <w:pStyle w:val="NoSpacing"/>
        <w:ind w:left="720" w:hanging="720"/>
        <w:rPr>
          <w:b/>
        </w:rPr>
      </w:pPr>
    </w:p>
    <w:p w14:paraId="6AA99B70" w14:textId="77777777" w:rsidR="00336E6C" w:rsidRDefault="00336E6C" w:rsidP="00512D58">
      <w:pPr>
        <w:pStyle w:val="NoSpacing"/>
        <w:ind w:left="720" w:hanging="720"/>
        <w:rPr>
          <w:b/>
        </w:rPr>
      </w:pPr>
      <w:r w:rsidRPr="00CA0C96">
        <w:rPr>
          <w:b/>
        </w:rPr>
        <w:t>14.</w:t>
      </w:r>
      <w:r w:rsidRPr="00CA0C96">
        <w:rPr>
          <w:b/>
        </w:rPr>
        <w:tab/>
      </w:r>
      <w:r w:rsidRPr="006E5A0B">
        <w:rPr>
          <w:b/>
          <w:u w:val="single"/>
        </w:rPr>
        <w:t>Annualized Cost to the Government</w:t>
      </w:r>
    </w:p>
    <w:p w14:paraId="07BD0DEE" w14:textId="77777777" w:rsidR="00CA0C96" w:rsidRPr="00A41BEC" w:rsidRDefault="005559E9" w:rsidP="00F27D7A">
      <w:pPr>
        <w:pStyle w:val="NoSpacing"/>
        <w:ind w:firstLine="720"/>
      </w:pPr>
      <w:r w:rsidRPr="00E45762">
        <w:t xml:space="preserve">A total of </w:t>
      </w:r>
      <w:r w:rsidR="006E269E" w:rsidRPr="00E45762">
        <w:t>153</w:t>
      </w:r>
      <w:r w:rsidRPr="00E45762">
        <w:t xml:space="preserve"> FTE/contractor personnel are actively involved in the enhancement and maintenance of NHSN.</w:t>
      </w:r>
      <w:r w:rsidRPr="00FF007E">
        <w:t xml:space="preserve"> </w:t>
      </w:r>
      <w:r w:rsidR="00F27D7A" w:rsidRPr="00FF007E">
        <w:t>The estimated cost to the government of this OMB revision of NHSN is based on expenses incurred in the following categories: personnel and programming contracts.</w:t>
      </w:r>
      <w:r w:rsidRPr="00FF007E">
        <w:t xml:space="preserve"> </w:t>
      </w:r>
      <w:r w:rsidR="00F27D7A" w:rsidRPr="00FF007E">
        <w:t xml:space="preserve"> The items and their costs relevant to the proposed modifications to NHSN are shown in the table below. </w:t>
      </w:r>
      <w:r w:rsidR="00F27D7A" w:rsidRPr="00E45762">
        <w:t>The total cost to the government in 201</w:t>
      </w:r>
      <w:r w:rsidR="00631EA0" w:rsidRPr="00E45762">
        <w:t>8</w:t>
      </w:r>
      <w:r w:rsidR="00F27D7A" w:rsidRPr="00E45762">
        <w:t xml:space="preserve"> is estimated to be </w:t>
      </w:r>
      <w:r w:rsidR="0020618B" w:rsidRPr="00E45762">
        <w:rPr>
          <w:bCs/>
        </w:rPr>
        <w:t>$</w:t>
      </w:r>
      <w:r w:rsidR="00E31C4E" w:rsidRPr="00E45762">
        <w:rPr>
          <w:bCs/>
        </w:rPr>
        <w:t>17,050,666</w:t>
      </w:r>
      <w:r w:rsidR="00F27D7A" w:rsidRPr="00E45762">
        <w:t>.</w:t>
      </w:r>
    </w:p>
    <w:p w14:paraId="7ACC08B2" w14:textId="77777777" w:rsidR="00F27D7A" w:rsidRPr="00CA0C96" w:rsidRDefault="00F27D7A" w:rsidP="00F27D7A">
      <w:pPr>
        <w:pStyle w:val="NoSpacing"/>
        <w:ind w:firstLine="720"/>
        <w:rPr>
          <w:b/>
        </w:rPr>
      </w:pPr>
    </w:p>
    <w:p w14:paraId="00769F6F" w14:textId="77777777" w:rsidR="00336E6C" w:rsidRPr="00CA0C96" w:rsidRDefault="00336E6C" w:rsidP="00336E6C">
      <w:pPr>
        <w:pStyle w:val="Footer"/>
        <w:rPr>
          <w:b/>
        </w:rPr>
      </w:pPr>
      <w:r w:rsidRPr="00AE24E1">
        <w:rPr>
          <w:b/>
        </w:rPr>
        <w:t>NHSN Estimated Annual Cost to the Government</w:t>
      </w:r>
    </w:p>
    <w:tbl>
      <w:tblPr>
        <w:tblW w:w="100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18"/>
        <w:gridCol w:w="3330"/>
        <w:gridCol w:w="2250"/>
        <w:gridCol w:w="2700"/>
      </w:tblGrid>
      <w:tr w:rsidR="00336E6C" w:rsidRPr="00CA0C96" w14:paraId="3A17952F" w14:textId="77777777" w:rsidTr="00336E6C">
        <w:trPr>
          <w:tblHeader/>
        </w:trPr>
        <w:tc>
          <w:tcPr>
            <w:tcW w:w="1818" w:type="dxa"/>
            <w:tcBorders>
              <w:top w:val="single" w:sz="4" w:space="0" w:color="auto"/>
              <w:bottom w:val="single" w:sz="4" w:space="0" w:color="auto"/>
            </w:tcBorders>
            <w:shd w:val="clear" w:color="auto" w:fill="auto"/>
          </w:tcPr>
          <w:p w14:paraId="61CF2815" w14:textId="77777777" w:rsidR="00336E6C" w:rsidRPr="00CA0C96" w:rsidRDefault="00336E6C" w:rsidP="00336E6C">
            <w:pPr>
              <w:pStyle w:val="NoSpacing"/>
              <w:ind w:left="720" w:hanging="720"/>
              <w:rPr>
                <w:b/>
              </w:rPr>
            </w:pPr>
            <w:r w:rsidRPr="00CA0C96">
              <w:rPr>
                <w:b/>
              </w:rPr>
              <w:t>Expense Item</w:t>
            </w:r>
          </w:p>
        </w:tc>
        <w:tc>
          <w:tcPr>
            <w:tcW w:w="5580" w:type="dxa"/>
            <w:gridSpan w:val="2"/>
            <w:tcBorders>
              <w:top w:val="single" w:sz="4" w:space="0" w:color="auto"/>
              <w:bottom w:val="single" w:sz="4" w:space="0" w:color="auto"/>
            </w:tcBorders>
            <w:shd w:val="clear" w:color="auto" w:fill="auto"/>
          </w:tcPr>
          <w:p w14:paraId="6341A7C3" w14:textId="77777777" w:rsidR="00336E6C" w:rsidRPr="00CA0C96" w:rsidRDefault="00336E6C" w:rsidP="00336E6C">
            <w:pPr>
              <w:pStyle w:val="NoSpacing"/>
              <w:ind w:left="720" w:hanging="720"/>
              <w:rPr>
                <w:b/>
              </w:rPr>
            </w:pPr>
            <w:r w:rsidRPr="00CA0C96">
              <w:rPr>
                <w:b/>
              </w:rPr>
              <w:t>Description</w:t>
            </w:r>
          </w:p>
        </w:tc>
        <w:tc>
          <w:tcPr>
            <w:tcW w:w="2700" w:type="dxa"/>
            <w:tcBorders>
              <w:top w:val="single" w:sz="4" w:space="0" w:color="auto"/>
              <w:bottom w:val="single" w:sz="4" w:space="0" w:color="auto"/>
            </w:tcBorders>
            <w:shd w:val="clear" w:color="auto" w:fill="auto"/>
          </w:tcPr>
          <w:p w14:paraId="68CDCBFD" w14:textId="77777777" w:rsidR="00336E6C" w:rsidRPr="00CA0C96" w:rsidRDefault="00336E6C" w:rsidP="00336E6C">
            <w:pPr>
              <w:pStyle w:val="NoSpacing"/>
              <w:rPr>
                <w:b/>
              </w:rPr>
            </w:pPr>
            <w:r w:rsidRPr="00CA0C96">
              <w:rPr>
                <w:b/>
              </w:rPr>
              <w:t>Estimated Annual Cost</w:t>
            </w:r>
          </w:p>
        </w:tc>
      </w:tr>
      <w:tr w:rsidR="005559E9" w:rsidRPr="00CA0C96" w14:paraId="19B04239" w14:textId="77777777" w:rsidTr="005559E9">
        <w:trPr>
          <w:trHeight w:val="530"/>
        </w:trPr>
        <w:tc>
          <w:tcPr>
            <w:tcW w:w="1818" w:type="dxa"/>
            <w:tcBorders>
              <w:top w:val="single" w:sz="2" w:space="0" w:color="auto"/>
            </w:tcBorders>
            <w:shd w:val="clear" w:color="auto" w:fill="auto"/>
            <w:vAlign w:val="center"/>
          </w:tcPr>
          <w:p w14:paraId="35C2F19C" w14:textId="77777777" w:rsidR="005559E9" w:rsidRPr="00CA0C96" w:rsidRDefault="005559E9" w:rsidP="005559E9">
            <w:pPr>
              <w:pStyle w:val="NoSpacing"/>
              <w:ind w:left="720" w:hanging="720"/>
            </w:pPr>
            <w:r w:rsidRPr="00CA0C96">
              <w:t>Personnel</w:t>
            </w:r>
          </w:p>
        </w:tc>
        <w:tc>
          <w:tcPr>
            <w:tcW w:w="5580" w:type="dxa"/>
            <w:gridSpan w:val="2"/>
            <w:tcBorders>
              <w:top w:val="single" w:sz="2" w:space="0" w:color="auto"/>
              <w:bottom w:val="dotted" w:sz="4" w:space="0" w:color="auto"/>
            </w:tcBorders>
            <w:shd w:val="clear" w:color="auto" w:fill="auto"/>
            <w:vAlign w:val="bottom"/>
          </w:tcPr>
          <w:p w14:paraId="12BBB6BB" w14:textId="77777777" w:rsidR="005559E9" w:rsidRPr="00CA0C96" w:rsidRDefault="005559E9" w:rsidP="005559E9">
            <w:pPr>
              <w:pStyle w:val="NoSpacing"/>
              <w:ind w:left="-18" w:firstLine="18"/>
            </w:pPr>
            <w:r w:rsidRPr="00CA0C96">
              <w:t>The personnel categories and their FTE contributions are as follows:</w:t>
            </w:r>
          </w:p>
        </w:tc>
        <w:tc>
          <w:tcPr>
            <w:tcW w:w="2700" w:type="dxa"/>
            <w:tcBorders>
              <w:top w:val="single" w:sz="2" w:space="0" w:color="auto"/>
            </w:tcBorders>
            <w:shd w:val="clear" w:color="auto" w:fill="auto"/>
          </w:tcPr>
          <w:p w14:paraId="465DDB3B" w14:textId="77777777" w:rsidR="005559E9" w:rsidRPr="0020618B" w:rsidRDefault="005559E9" w:rsidP="00E31C4E">
            <w:pPr>
              <w:pStyle w:val="NoSpacing"/>
              <w:ind w:left="-18" w:firstLine="18"/>
            </w:pPr>
            <w:r w:rsidRPr="00E45762">
              <w:t xml:space="preserve">FTE annual compensation in </w:t>
            </w:r>
            <w:r w:rsidR="00920F0B" w:rsidRPr="00E45762">
              <w:t>FY 2017</w:t>
            </w:r>
            <w:r w:rsidRPr="00E45762">
              <w:t xml:space="preserve"> will be </w:t>
            </w:r>
            <w:r w:rsidR="0020618B" w:rsidRPr="00E45762">
              <w:rPr>
                <w:bCs/>
              </w:rPr>
              <w:t>$</w:t>
            </w:r>
            <w:r w:rsidR="00AE24E1" w:rsidRPr="00E45762">
              <w:rPr>
                <w:bCs/>
              </w:rPr>
              <w:t>3,</w:t>
            </w:r>
            <w:r w:rsidR="00E31C4E" w:rsidRPr="00E45762">
              <w:rPr>
                <w:bCs/>
              </w:rPr>
              <w:t>563,758</w:t>
            </w:r>
          </w:p>
        </w:tc>
      </w:tr>
      <w:tr w:rsidR="005559E9" w:rsidRPr="00CA0C96" w14:paraId="12DD2B65" w14:textId="77777777" w:rsidTr="00393E97">
        <w:trPr>
          <w:trHeight w:val="512"/>
        </w:trPr>
        <w:tc>
          <w:tcPr>
            <w:tcW w:w="1818" w:type="dxa"/>
            <w:tcBorders>
              <w:bottom w:val="single" w:sz="4" w:space="0" w:color="auto"/>
            </w:tcBorders>
            <w:shd w:val="clear" w:color="auto" w:fill="auto"/>
          </w:tcPr>
          <w:p w14:paraId="19E94BBE" w14:textId="77777777" w:rsidR="005559E9" w:rsidRPr="00CA0C96" w:rsidRDefault="005559E9" w:rsidP="00336E6C">
            <w:pPr>
              <w:pStyle w:val="NoSpacing"/>
              <w:ind w:left="720" w:hanging="720"/>
            </w:pPr>
          </w:p>
        </w:tc>
        <w:tc>
          <w:tcPr>
            <w:tcW w:w="3330" w:type="dxa"/>
            <w:tcBorders>
              <w:top w:val="nil"/>
              <w:bottom w:val="single" w:sz="4" w:space="0" w:color="auto"/>
            </w:tcBorders>
            <w:shd w:val="clear" w:color="auto" w:fill="auto"/>
          </w:tcPr>
          <w:p w14:paraId="260B72FE" w14:textId="77777777" w:rsidR="005559E9" w:rsidRPr="00CA0C96" w:rsidRDefault="005559E9" w:rsidP="00EC1BC9">
            <w:pPr>
              <w:pStyle w:val="NoSpacing"/>
              <w:ind w:left="720" w:hanging="720"/>
            </w:pPr>
            <w:r w:rsidRPr="00CA0C96">
              <w:t>Supervisory. Medical Officer</w:t>
            </w:r>
          </w:p>
          <w:p w14:paraId="2047523E" w14:textId="77777777" w:rsidR="005559E9" w:rsidRPr="00CA0C96" w:rsidRDefault="005559E9" w:rsidP="00EC1BC9">
            <w:pPr>
              <w:pStyle w:val="NoSpacing"/>
              <w:ind w:left="720" w:hanging="720"/>
            </w:pPr>
            <w:r w:rsidRPr="00CA0C96">
              <w:t>Medical Epidemiologist</w:t>
            </w:r>
          </w:p>
          <w:p w14:paraId="6B2AD170" w14:textId="77777777" w:rsidR="005559E9" w:rsidRPr="00CA0C96" w:rsidRDefault="005559E9" w:rsidP="00EC1BC9">
            <w:pPr>
              <w:pStyle w:val="NoSpacing"/>
              <w:ind w:left="720" w:hanging="720"/>
            </w:pPr>
            <w:r w:rsidRPr="00CA0C96">
              <w:t>Statistician</w:t>
            </w:r>
          </w:p>
          <w:p w14:paraId="64B1A960" w14:textId="77777777" w:rsidR="005559E9" w:rsidRPr="00CA0C96" w:rsidRDefault="005559E9" w:rsidP="00EC1BC9">
            <w:pPr>
              <w:pStyle w:val="NoSpacing"/>
              <w:ind w:left="720" w:hanging="720"/>
            </w:pPr>
            <w:r w:rsidRPr="00CA0C96">
              <w:t>Epidemiologist</w:t>
            </w:r>
          </w:p>
          <w:p w14:paraId="0EBBB31A" w14:textId="77777777" w:rsidR="005559E9" w:rsidRPr="00CA0C96" w:rsidRDefault="005559E9" w:rsidP="00EC1BC9">
            <w:pPr>
              <w:pStyle w:val="NoSpacing"/>
              <w:ind w:left="720" w:hanging="720"/>
            </w:pPr>
            <w:r w:rsidRPr="00CA0C96">
              <w:t>Nurse Epidemiologist</w:t>
            </w:r>
          </w:p>
          <w:p w14:paraId="51D29D26" w14:textId="77777777" w:rsidR="005559E9" w:rsidRPr="00CA0C96" w:rsidRDefault="005559E9" w:rsidP="00EC1BC9">
            <w:pPr>
              <w:pStyle w:val="NoSpacing"/>
              <w:ind w:left="720" w:hanging="720"/>
            </w:pPr>
            <w:r w:rsidRPr="00CA0C96">
              <w:t>Systems Analyst</w:t>
            </w:r>
          </w:p>
          <w:p w14:paraId="17E39732" w14:textId="77777777" w:rsidR="005559E9" w:rsidRPr="00CA0C96" w:rsidRDefault="005559E9" w:rsidP="00EC1BC9">
            <w:pPr>
              <w:pStyle w:val="NoSpacing"/>
              <w:ind w:left="720" w:hanging="720"/>
            </w:pPr>
            <w:r w:rsidRPr="00CA0C96">
              <w:t>Public Health Analyst</w:t>
            </w:r>
          </w:p>
          <w:p w14:paraId="112C0B38" w14:textId="77777777" w:rsidR="005559E9" w:rsidRPr="00CA0C96" w:rsidRDefault="005559E9" w:rsidP="00204FEB">
            <w:pPr>
              <w:pStyle w:val="NoSpacing"/>
              <w:ind w:left="720" w:hanging="720"/>
            </w:pPr>
            <w:r>
              <w:t>Computer Scientist</w:t>
            </w:r>
          </w:p>
        </w:tc>
        <w:tc>
          <w:tcPr>
            <w:tcW w:w="2250" w:type="dxa"/>
            <w:tcBorders>
              <w:bottom w:val="single" w:sz="4" w:space="0" w:color="auto"/>
            </w:tcBorders>
            <w:shd w:val="clear" w:color="auto" w:fill="auto"/>
          </w:tcPr>
          <w:p w14:paraId="61B723B5" w14:textId="77777777" w:rsidR="00A77289" w:rsidRDefault="00A77289" w:rsidP="00A77289">
            <w:pPr>
              <w:pStyle w:val="NoSpacing"/>
              <w:ind w:left="720" w:hanging="720"/>
            </w:pPr>
            <w:r>
              <w:t>1</w:t>
            </w:r>
          </w:p>
          <w:p w14:paraId="49E1B1B7" w14:textId="77777777" w:rsidR="00A77289" w:rsidRPr="00E31C4E" w:rsidRDefault="00A77289" w:rsidP="00A77289">
            <w:pPr>
              <w:pStyle w:val="NoSpacing"/>
              <w:ind w:left="720" w:hanging="720"/>
            </w:pPr>
            <w:r w:rsidRPr="00E31C4E">
              <w:t>2</w:t>
            </w:r>
          </w:p>
          <w:p w14:paraId="726BA6F3" w14:textId="77777777" w:rsidR="00A77289" w:rsidRPr="00E31C4E" w:rsidRDefault="00A77289" w:rsidP="00A77289">
            <w:pPr>
              <w:pStyle w:val="NoSpacing"/>
              <w:ind w:left="720" w:hanging="720"/>
            </w:pPr>
            <w:r w:rsidRPr="00E31C4E">
              <w:t>2</w:t>
            </w:r>
          </w:p>
          <w:p w14:paraId="26F0A094" w14:textId="77777777" w:rsidR="00A77289" w:rsidRDefault="00A77289" w:rsidP="00A77289">
            <w:pPr>
              <w:pStyle w:val="NoSpacing"/>
              <w:ind w:left="720" w:hanging="720"/>
            </w:pPr>
            <w:r w:rsidRPr="00E31C4E">
              <w:t>8</w:t>
            </w:r>
          </w:p>
          <w:p w14:paraId="784D219B" w14:textId="77777777" w:rsidR="00A77289" w:rsidRDefault="00A77289" w:rsidP="00A77289">
            <w:pPr>
              <w:pStyle w:val="NoSpacing"/>
              <w:ind w:left="720" w:hanging="720"/>
            </w:pPr>
            <w:r>
              <w:t>2</w:t>
            </w:r>
          </w:p>
          <w:p w14:paraId="420F4154" w14:textId="77777777" w:rsidR="00A77289" w:rsidRPr="00E31C4E" w:rsidRDefault="00A77289" w:rsidP="00A77289">
            <w:pPr>
              <w:pStyle w:val="NoSpacing"/>
              <w:ind w:left="720" w:hanging="720"/>
            </w:pPr>
            <w:r w:rsidRPr="00E31C4E">
              <w:t>3</w:t>
            </w:r>
          </w:p>
          <w:p w14:paraId="5E49FD78" w14:textId="77777777" w:rsidR="00A77289" w:rsidRDefault="00A77289" w:rsidP="00A77289">
            <w:pPr>
              <w:pStyle w:val="NoSpacing"/>
              <w:ind w:left="720" w:hanging="720"/>
            </w:pPr>
            <w:r w:rsidRPr="00E31C4E">
              <w:t>2</w:t>
            </w:r>
          </w:p>
          <w:p w14:paraId="578DC925" w14:textId="77777777" w:rsidR="005559E9" w:rsidRPr="00CA0C96" w:rsidRDefault="00A77289" w:rsidP="00A77289">
            <w:pPr>
              <w:pStyle w:val="NoSpacing"/>
              <w:ind w:left="720" w:hanging="720"/>
            </w:pPr>
            <w:r>
              <w:t>3</w:t>
            </w:r>
          </w:p>
        </w:tc>
        <w:tc>
          <w:tcPr>
            <w:tcW w:w="2700" w:type="dxa"/>
            <w:tcBorders>
              <w:bottom w:val="single" w:sz="4" w:space="0" w:color="auto"/>
            </w:tcBorders>
            <w:shd w:val="clear" w:color="auto" w:fill="auto"/>
          </w:tcPr>
          <w:p w14:paraId="756A8780" w14:textId="77777777" w:rsidR="005559E9" w:rsidRPr="0020618B" w:rsidRDefault="005559E9" w:rsidP="00336E6C">
            <w:pPr>
              <w:pStyle w:val="NoSpacing"/>
              <w:ind w:left="720" w:hanging="720"/>
            </w:pPr>
          </w:p>
        </w:tc>
      </w:tr>
      <w:tr w:rsidR="00336E6C" w:rsidRPr="00CA0C96" w14:paraId="07A7272D" w14:textId="77777777" w:rsidTr="00336E6C">
        <w:tc>
          <w:tcPr>
            <w:tcW w:w="1818" w:type="dxa"/>
            <w:tcBorders>
              <w:top w:val="single" w:sz="4" w:space="0" w:color="auto"/>
              <w:bottom w:val="single" w:sz="4" w:space="0" w:color="auto"/>
            </w:tcBorders>
            <w:shd w:val="clear" w:color="auto" w:fill="auto"/>
          </w:tcPr>
          <w:p w14:paraId="49D678C3" w14:textId="77777777" w:rsidR="00336E6C" w:rsidRPr="00CA0C96" w:rsidRDefault="00336E6C" w:rsidP="00336E6C">
            <w:pPr>
              <w:pStyle w:val="NoSpacing"/>
            </w:pPr>
            <w:r w:rsidRPr="00CA0C96">
              <w:t>Programming contracts</w:t>
            </w:r>
          </w:p>
        </w:tc>
        <w:tc>
          <w:tcPr>
            <w:tcW w:w="5580" w:type="dxa"/>
            <w:gridSpan w:val="2"/>
            <w:tcBorders>
              <w:top w:val="single" w:sz="4" w:space="0" w:color="auto"/>
              <w:bottom w:val="single" w:sz="4" w:space="0" w:color="auto"/>
            </w:tcBorders>
            <w:shd w:val="clear" w:color="auto" w:fill="auto"/>
          </w:tcPr>
          <w:p w14:paraId="43E3BE16" w14:textId="77777777" w:rsidR="00336E6C" w:rsidRPr="00CA0C96" w:rsidRDefault="00336E6C" w:rsidP="00336E6C">
            <w:pPr>
              <w:pStyle w:val="NoSpacing"/>
              <w:ind w:left="720" w:hanging="720"/>
            </w:pPr>
            <w:r w:rsidRPr="00CA0C96">
              <w:t>Design, develop, and deploy enhancements to NHSN</w:t>
            </w:r>
          </w:p>
        </w:tc>
        <w:tc>
          <w:tcPr>
            <w:tcW w:w="2700" w:type="dxa"/>
            <w:tcBorders>
              <w:top w:val="single" w:sz="4" w:space="0" w:color="auto"/>
              <w:bottom w:val="single" w:sz="4" w:space="0" w:color="auto"/>
            </w:tcBorders>
            <w:shd w:val="clear" w:color="auto" w:fill="auto"/>
          </w:tcPr>
          <w:p w14:paraId="13002564" w14:textId="77777777" w:rsidR="00336E6C" w:rsidRPr="00083015" w:rsidRDefault="0020618B" w:rsidP="00E31C4E">
            <w:pPr>
              <w:pStyle w:val="NoSpacing"/>
              <w:ind w:left="720" w:hanging="720"/>
            </w:pPr>
            <w:r w:rsidRPr="00083015">
              <w:rPr>
                <w:bCs/>
              </w:rPr>
              <w:t>$</w:t>
            </w:r>
            <w:r w:rsidR="00E31C4E" w:rsidRPr="00083015">
              <w:rPr>
                <w:bCs/>
              </w:rPr>
              <w:t>13,486,908</w:t>
            </w:r>
          </w:p>
        </w:tc>
      </w:tr>
      <w:tr w:rsidR="00336E6C" w:rsidRPr="00CA0C96" w14:paraId="22207B3F" w14:textId="77777777" w:rsidTr="00336E6C">
        <w:tc>
          <w:tcPr>
            <w:tcW w:w="1818" w:type="dxa"/>
            <w:tcBorders>
              <w:top w:val="single" w:sz="4" w:space="0" w:color="auto"/>
            </w:tcBorders>
            <w:shd w:val="clear" w:color="auto" w:fill="auto"/>
          </w:tcPr>
          <w:p w14:paraId="3296A584" w14:textId="77777777" w:rsidR="00336E6C" w:rsidRPr="00CA0C96" w:rsidRDefault="00336E6C" w:rsidP="00336E6C">
            <w:pPr>
              <w:pStyle w:val="NoSpacing"/>
              <w:ind w:left="720" w:hanging="720"/>
              <w:rPr>
                <w:b/>
              </w:rPr>
            </w:pPr>
            <w:r w:rsidRPr="00CA0C96">
              <w:rPr>
                <w:b/>
              </w:rPr>
              <w:t>Total</w:t>
            </w:r>
          </w:p>
        </w:tc>
        <w:tc>
          <w:tcPr>
            <w:tcW w:w="5580" w:type="dxa"/>
            <w:gridSpan w:val="2"/>
            <w:tcBorders>
              <w:top w:val="single" w:sz="4" w:space="0" w:color="auto"/>
            </w:tcBorders>
            <w:shd w:val="clear" w:color="auto" w:fill="auto"/>
          </w:tcPr>
          <w:p w14:paraId="58588D52" w14:textId="77777777" w:rsidR="00336E6C" w:rsidRPr="00CA0C96" w:rsidRDefault="00336E6C" w:rsidP="00336E6C">
            <w:pPr>
              <w:pStyle w:val="NoSpacing"/>
              <w:ind w:left="720" w:hanging="720"/>
              <w:rPr>
                <w:b/>
              </w:rPr>
            </w:pPr>
          </w:p>
        </w:tc>
        <w:tc>
          <w:tcPr>
            <w:tcW w:w="2700" w:type="dxa"/>
            <w:tcBorders>
              <w:top w:val="single" w:sz="4" w:space="0" w:color="auto"/>
            </w:tcBorders>
            <w:shd w:val="clear" w:color="auto" w:fill="auto"/>
          </w:tcPr>
          <w:p w14:paraId="583270DC" w14:textId="77777777" w:rsidR="00336E6C" w:rsidRPr="00083015" w:rsidRDefault="0020618B" w:rsidP="00E31C4E">
            <w:pPr>
              <w:pStyle w:val="NoSpacing"/>
              <w:ind w:left="720" w:hanging="720"/>
              <w:rPr>
                <w:b/>
              </w:rPr>
            </w:pPr>
            <w:r w:rsidRPr="00083015">
              <w:rPr>
                <w:b/>
                <w:bCs/>
              </w:rPr>
              <w:t>$</w:t>
            </w:r>
            <w:r w:rsidR="00E31C4E" w:rsidRPr="00083015">
              <w:rPr>
                <w:b/>
                <w:bCs/>
              </w:rPr>
              <w:t>17,050,666</w:t>
            </w:r>
          </w:p>
        </w:tc>
      </w:tr>
    </w:tbl>
    <w:p w14:paraId="5324D2C3" w14:textId="77777777" w:rsidR="00336E6C" w:rsidRDefault="00336E6C" w:rsidP="00512D58">
      <w:pPr>
        <w:pStyle w:val="NoSpacing"/>
        <w:ind w:left="720" w:hanging="720"/>
      </w:pPr>
    </w:p>
    <w:p w14:paraId="46B6697E" w14:textId="77777777" w:rsidR="00336E6C" w:rsidRPr="00083015" w:rsidRDefault="00336E6C" w:rsidP="00512D58">
      <w:pPr>
        <w:pStyle w:val="NoSpacing"/>
        <w:ind w:left="720" w:hanging="720"/>
        <w:rPr>
          <w:b/>
        </w:rPr>
      </w:pPr>
      <w:r w:rsidRPr="00083015">
        <w:rPr>
          <w:b/>
        </w:rPr>
        <w:t>15.</w:t>
      </w:r>
      <w:r w:rsidRPr="00083015">
        <w:rPr>
          <w:b/>
        </w:rPr>
        <w:tab/>
      </w:r>
      <w:r w:rsidRPr="00083015">
        <w:rPr>
          <w:b/>
          <w:u w:val="single"/>
        </w:rPr>
        <w:t xml:space="preserve">Explanation for Program Changes </w:t>
      </w:r>
      <w:r w:rsidR="00B25DC7" w:rsidRPr="00083015">
        <w:rPr>
          <w:b/>
          <w:u w:val="single"/>
        </w:rPr>
        <w:t>or</w:t>
      </w:r>
      <w:r w:rsidRPr="00083015">
        <w:rPr>
          <w:b/>
          <w:u w:val="single"/>
        </w:rPr>
        <w:t xml:space="preserve"> Adjustments</w:t>
      </w:r>
    </w:p>
    <w:p w14:paraId="5EF9DAC4" w14:textId="24930CC8" w:rsidR="003138A4" w:rsidRDefault="00083015" w:rsidP="003138A4">
      <w:pPr>
        <w:pStyle w:val="NoSpacing"/>
        <w:ind w:firstLine="720"/>
      </w:pPr>
      <w:r w:rsidRPr="00EA5971">
        <w:t>Forty-</w:t>
      </w:r>
      <w:r w:rsidR="00530319" w:rsidRPr="00EA5971">
        <w:t>six</w:t>
      </w:r>
      <w:r w:rsidR="006F20A6" w:rsidRPr="00EA5971">
        <w:t xml:space="preserve"> previously</w:t>
      </w:r>
      <w:r w:rsidR="006F20A6" w:rsidRPr="00083015">
        <w:t xml:space="preserve"> approved</w:t>
      </w:r>
      <w:r w:rsidR="00A41BEC" w:rsidRPr="00083015">
        <w:t xml:space="preserve"> data coll</w:t>
      </w:r>
      <w:r w:rsidR="006F20A6" w:rsidRPr="00083015">
        <w:t>ection tools</w:t>
      </w:r>
      <w:r w:rsidR="00A41BEC" w:rsidRPr="00083015">
        <w:t xml:space="preserve"> under OMB No. 0920-0666 have been revised in this revision request. </w:t>
      </w:r>
      <w:r w:rsidR="007B4249" w:rsidRPr="00083015">
        <w:t>More specifically</w:t>
      </w:r>
      <w:r w:rsidR="00A41BEC" w:rsidRPr="00083015">
        <w:t>,</w:t>
      </w:r>
      <w:r w:rsidR="001F2E4B" w:rsidRPr="00083015">
        <w:t xml:space="preserve"> </w:t>
      </w:r>
      <w:r w:rsidR="007B4249" w:rsidRPr="00083015">
        <w:t>forms are being revised to improve data collection</w:t>
      </w:r>
      <w:r w:rsidR="008B72F4" w:rsidRPr="00083015">
        <w:t>.</w:t>
      </w:r>
      <w:r w:rsidR="007B4249" w:rsidRPr="00083015">
        <w:t xml:space="preserve"> NHSN </w:t>
      </w:r>
      <w:r w:rsidR="008B72F4" w:rsidRPr="00083015">
        <w:t xml:space="preserve">has </w:t>
      </w:r>
      <w:r w:rsidR="007B4249" w:rsidRPr="00083015">
        <w:t xml:space="preserve">experienced </w:t>
      </w:r>
      <w:r w:rsidR="008B72F4" w:rsidRPr="00083015">
        <w:t xml:space="preserve">growth and </w:t>
      </w:r>
      <w:r w:rsidR="007B4249" w:rsidRPr="00083015">
        <w:t>an increase and decrease in some of its reporting facilities, and two</w:t>
      </w:r>
      <w:r w:rsidR="00B7329C" w:rsidRPr="00083015">
        <w:t xml:space="preserve"> forms are being added </w:t>
      </w:r>
      <w:r w:rsidR="001C433C" w:rsidRPr="00083015">
        <w:t xml:space="preserve">to </w:t>
      </w:r>
      <w:r w:rsidR="002F35A4" w:rsidRPr="00083015">
        <w:t xml:space="preserve">this </w:t>
      </w:r>
      <w:r w:rsidR="007B4249" w:rsidRPr="00083015">
        <w:t>package. Proposed</w:t>
      </w:r>
      <w:r w:rsidR="003138A4" w:rsidRPr="00083015">
        <w:t xml:space="preserve"> program changes are explained below.</w:t>
      </w:r>
    </w:p>
    <w:p w14:paraId="324A82CC" w14:textId="77777777" w:rsidR="00C91996" w:rsidRDefault="00C91996" w:rsidP="007B4249">
      <w:pPr>
        <w:pStyle w:val="NoSpacing"/>
      </w:pPr>
    </w:p>
    <w:p w14:paraId="6F888DAB" w14:textId="77777777" w:rsidR="004B2BDB" w:rsidRPr="00687965" w:rsidRDefault="004B2BDB" w:rsidP="004B2BDB">
      <w:pPr>
        <w:pStyle w:val="ListParagraph"/>
        <w:numPr>
          <w:ilvl w:val="0"/>
          <w:numId w:val="42"/>
        </w:numPr>
      </w:pPr>
      <w:r w:rsidRPr="00687965">
        <w:t>Significant updates to annual facility surveys (57.103, 57.137, 57,404, 57.500, and 57.507)</w:t>
      </w:r>
    </w:p>
    <w:p w14:paraId="64AFD6D9" w14:textId="77777777" w:rsidR="004B2BDB" w:rsidRPr="00687965" w:rsidRDefault="004B2BDB" w:rsidP="004B2BDB">
      <w:r w:rsidRPr="00687965">
        <w:rPr>
          <w:b/>
        </w:rPr>
        <w:t>Justification:</w:t>
      </w:r>
      <w:r w:rsidRPr="00687965">
        <w:t xml:space="preserve"> Based on user feedback and internal reviews of the annual facility surveys, it was determined that questions and response options be amended, removed, or added to fit the evolving uses of the annual facility surveys. The surveys are being increasingly used to help intelligently interpret the other data elements reported into NHSN. Currently the surveys are used to appropriately risk-adjust the numerator and denominator data entered into NHSN while also guiding DHQP decisions on future division priorities for prevention.</w:t>
      </w:r>
    </w:p>
    <w:p w14:paraId="48D23B3E" w14:textId="77777777" w:rsidR="004B2BDB" w:rsidRPr="00687965" w:rsidRDefault="004B2BDB" w:rsidP="004B2BDB"/>
    <w:p w14:paraId="44378F64" w14:textId="01F06FBE" w:rsidR="004B2BDB" w:rsidRPr="00483A72" w:rsidRDefault="004B2BDB" w:rsidP="004B2BDB">
      <w:pPr>
        <w:pStyle w:val="ListParagraph"/>
        <w:numPr>
          <w:ilvl w:val="0"/>
          <w:numId w:val="42"/>
        </w:numPr>
      </w:pPr>
      <w:r w:rsidRPr="00483A72">
        <w:t>Outpatient Procedure Component will be updating four data collection forms and adding two new forms to NHSN (57.400,</w:t>
      </w:r>
      <w:r w:rsidR="00B46D83">
        <w:t xml:space="preserve"> </w:t>
      </w:r>
      <w:r w:rsidRPr="00483A72">
        <w:t>57.401,</w:t>
      </w:r>
      <w:r w:rsidR="00B46D83">
        <w:t xml:space="preserve"> </w:t>
      </w:r>
      <w:r w:rsidRPr="00483A72">
        <w:t>57.402,</w:t>
      </w:r>
      <w:r w:rsidR="00B46D83">
        <w:t xml:space="preserve"> </w:t>
      </w:r>
      <w:r w:rsidRPr="00483A72">
        <w:t>57.403, and 57.404)</w:t>
      </w:r>
    </w:p>
    <w:p w14:paraId="2284CF50" w14:textId="77777777" w:rsidR="004B2BDB" w:rsidRPr="00687965" w:rsidRDefault="004B2BDB" w:rsidP="004B2BDB">
      <w:r w:rsidRPr="00687965">
        <w:rPr>
          <w:b/>
        </w:rPr>
        <w:t>Justification</w:t>
      </w:r>
      <w:r w:rsidRPr="00687965">
        <w:t>: The addition of these forms will allow NHSN to collect data amid increasing interest in the public health impact of SSIs in Ambulatory Surgery Center (ASC) environment. The forms are adapted from those used in the Patient Safety – SSI Protocol and intended for use by ASCs as part of a standardized, evidence-based surveillance program for identifying and tracking incidence and outcomes of healthcare-associated infections in this unique patient care environment. Data collected by use of these forms may be used by ASCs to identify areas where prevention of SSIs may be improved.</w:t>
      </w:r>
      <w:r w:rsidRPr="00E2735F">
        <w:t xml:space="preserve"> Additional changes were made to the form names to better align with the information being collected in the forms.</w:t>
      </w:r>
    </w:p>
    <w:p w14:paraId="5C11FDB0" w14:textId="77777777" w:rsidR="004B2BDB" w:rsidRPr="00687965" w:rsidRDefault="004B2BDB" w:rsidP="004B2BDB"/>
    <w:p w14:paraId="393E29AC" w14:textId="77777777" w:rsidR="004B2BDB" w:rsidRPr="00687965" w:rsidRDefault="004B2BDB" w:rsidP="004B2BDB">
      <w:pPr>
        <w:pStyle w:val="ListParagraph"/>
        <w:numPr>
          <w:ilvl w:val="0"/>
          <w:numId w:val="42"/>
        </w:numPr>
      </w:pPr>
      <w:r w:rsidRPr="00483A72">
        <w:t>Fourteen adverse reaction forms were updated in the Hemovigilance Module (</w:t>
      </w:r>
      <w:r w:rsidRPr="00687965">
        <w:t>57.307, 57.308, 57.309, 57.310, 57.311, 57.312, 57.313, 57.314, 57.315, 57.316, 57.317, 57.318, 57.319, 57.320)</w:t>
      </w:r>
    </w:p>
    <w:p w14:paraId="20D17212" w14:textId="77777777" w:rsidR="004B2BDB" w:rsidRPr="00687965" w:rsidRDefault="004B2BDB" w:rsidP="004B2BDB">
      <w:r w:rsidRPr="00687965">
        <w:rPr>
          <w:b/>
        </w:rPr>
        <w:t xml:space="preserve">Justification: </w:t>
      </w:r>
      <w:r w:rsidRPr="00687965">
        <w:t>Medical History questions on all 14 forms are optional to report, and sub-questions for Transfusion History and Patient Treatment sections are now optional.</w:t>
      </w:r>
      <w:r>
        <w:t xml:space="preserve"> Also, an</w:t>
      </w:r>
      <w:r w:rsidRPr="008108F9">
        <w:t xml:space="preserve"> ‘Unknown’ </w:t>
      </w:r>
      <w:r>
        <w:t xml:space="preserve">response option is added </w:t>
      </w:r>
      <w:r w:rsidRPr="008108F9">
        <w:t>under the Patient Treatment Section of the Biovigilance Adverse Reaction Event</w:t>
      </w:r>
      <w:r>
        <w:t xml:space="preserve"> on all 14 forms, which will eliminate recall bias for facilities.</w:t>
      </w:r>
      <w:r w:rsidRPr="008108F9">
        <w:t xml:space="preserve"> </w:t>
      </w:r>
      <w:r w:rsidRPr="00687965">
        <w:t>Based on user feedback, there was more time requested to acclimate to newly required fields. CDC opted to change the new fields from required to optional. This will allow for more robust data collection to identify emerging trends in transfusion-related adverse events among these facilities.</w:t>
      </w:r>
    </w:p>
    <w:p w14:paraId="1E11D410" w14:textId="7AD1AE2A" w:rsidR="004B2BDB" w:rsidRPr="00687965" w:rsidRDefault="00083015" w:rsidP="004B2BDB">
      <w:pPr>
        <w:pStyle w:val="ListParagraph"/>
        <w:numPr>
          <w:ilvl w:val="0"/>
          <w:numId w:val="42"/>
        </w:numPr>
      </w:pPr>
      <w:r>
        <w:t>Eleven</w:t>
      </w:r>
      <w:r w:rsidR="004B2BDB" w:rsidRPr="00687965">
        <w:t xml:space="preserve"> forms were revised in the Patient Safety Component (57.108, 57.112,</w:t>
      </w:r>
      <w:r>
        <w:t xml:space="preserve"> 57.111,</w:t>
      </w:r>
      <w:r w:rsidR="004B2BDB" w:rsidRPr="00687965">
        <w:t xml:space="preserve"> 57.113, 57.114,</w:t>
      </w:r>
      <w:r>
        <w:t xml:space="preserve"> 57.115, 57.123, 57.124,</w:t>
      </w:r>
      <w:r w:rsidR="004B2BDB" w:rsidRPr="00687965">
        <w:t xml:space="preserve"> 57.116, 57.117, and 57.118)</w:t>
      </w:r>
    </w:p>
    <w:p w14:paraId="2D013425" w14:textId="64ED2DDD" w:rsidR="004B2BDB" w:rsidRPr="00687965" w:rsidRDefault="004B2BDB" w:rsidP="004B2BDB">
      <w:r w:rsidRPr="00687965">
        <w:rPr>
          <w:b/>
        </w:rPr>
        <w:t xml:space="preserve">Justification: </w:t>
      </w:r>
      <w:r w:rsidRPr="00687965">
        <w:t>Revisions were made to reflect the information that is conditionally required in denominator collection for Ventilator days when conducting PedVAE and Optional denominator collection for Patient days, Ventilator days, and Episodes of Mechanical Ventilation (EMV) for gestational age categories. In addition, more fields are being made optional to collect APRV denominator days within each form.</w:t>
      </w:r>
      <w:r w:rsidR="00E45762">
        <w:t xml:space="preserve"> </w:t>
      </w:r>
      <w:r w:rsidR="00E45762" w:rsidRPr="00EA5971">
        <w:t xml:space="preserve">The number of reporting facilities using the patient safety forms 57.111, 57.115, 57.123, and 57.124 where decreased to reflect an actual number facilities reporting </w:t>
      </w:r>
      <w:r w:rsidR="00083015" w:rsidRPr="00EA5971">
        <w:t xml:space="preserve">data </w:t>
      </w:r>
      <w:r w:rsidR="00E45762" w:rsidRPr="00EA5971">
        <w:t xml:space="preserve">into NHSN for a more accurate </w:t>
      </w:r>
      <w:r w:rsidR="00083015" w:rsidRPr="00EA5971">
        <w:t>burden estimate.</w:t>
      </w:r>
      <w:r w:rsidR="00083015">
        <w:t xml:space="preserve"> </w:t>
      </w:r>
    </w:p>
    <w:p w14:paraId="223A2A1D" w14:textId="77777777" w:rsidR="004B2BDB" w:rsidRPr="00687965" w:rsidRDefault="004B2BDB" w:rsidP="004B2BDB">
      <w:pPr>
        <w:rPr>
          <w:highlight w:val="yellow"/>
        </w:rPr>
      </w:pPr>
      <w:r w:rsidRPr="00687965">
        <w:rPr>
          <w:highlight w:val="yellow"/>
        </w:rPr>
        <w:t xml:space="preserve">    </w:t>
      </w:r>
    </w:p>
    <w:p w14:paraId="2C6E56A1" w14:textId="77777777" w:rsidR="004B2BDB" w:rsidRPr="00687965" w:rsidRDefault="004B2BDB" w:rsidP="004B2BDB">
      <w:pPr>
        <w:numPr>
          <w:ilvl w:val="0"/>
          <w:numId w:val="42"/>
        </w:numPr>
      </w:pPr>
      <w:r w:rsidRPr="00687965">
        <w:t>All other NHSN data collection form revisions.</w:t>
      </w:r>
    </w:p>
    <w:p w14:paraId="1FFE2BE4" w14:textId="77777777" w:rsidR="004B2BDB" w:rsidRPr="00687965" w:rsidRDefault="004B2BDB" w:rsidP="004B2BDB">
      <w:r w:rsidRPr="00687965">
        <w:rPr>
          <w:b/>
        </w:rPr>
        <w:t>Justification:</w:t>
      </w:r>
      <w:r w:rsidRPr="00687965">
        <w:t xml:space="preserve"> A number of minor revisions, updates, and clarifications have been made to 38 NHSN data collection forms. See Attachment D-2 for itemized NHSN data collection forms revisions and justifications. Resulting burden revisions are itemized in Attachments D-3 and D-4.</w:t>
      </w:r>
    </w:p>
    <w:p w14:paraId="74E695A7" w14:textId="77777777" w:rsidR="004B2BDB" w:rsidRPr="00687965" w:rsidRDefault="004B2BDB" w:rsidP="004B2BDB">
      <w:pPr>
        <w:ind w:firstLine="720"/>
      </w:pPr>
      <w:r w:rsidRPr="00687965">
        <w:t xml:space="preserve"> </w:t>
      </w:r>
    </w:p>
    <w:p w14:paraId="4D0820FA" w14:textId="77777777" w:rsidR="004B2BDB" w:rsidRDefault="004B2BDB" w:rsidP="004B2BDB">
      <w:pPr>
        <w:pStyle w:val="NoSpacing"/>
        <w:ind w:firstLine="720"/>
        <w:rPr>
          <w:rFonts w:ascii="Book Antiqua" w:hAnsi="Book Antiqua"/>
        </w:rPr>
      </w:pPr>
    </w:p>
    <w:p w14:paraId="4BE5F3A8" w14:textId="77777777" w:rsidR="00B7329C" w:rsidRDefault="00A41BEC" w:rsidP="00C34A00">
      <w:pPr>
        <w:ind w:firstLine="720"/>
      </w:pPr>
      <w:r w:rsidRPr="00CC3116">
        <w:rPr>
          <w:highlight w:val="yellow"/>
        </w:rPr>
        <w:t xml:space="preserve"> </w:t>
      </w:r>
    </w:p>
    <w:p w14:paraId="4FC14FE5" w14:textId="77777777" w:rsidR="001628B8" w:rsidRDefault="001628B8" w:rsidP="001628B8">
      <w:pPr>
        <w:pStyle w:val="NoSpacing"/>
        <w:tabs>
          <w:tab w:val="left" w:pos="630"/>
        </w:tabs>
        <w:ind w:left="720"/>
      </w:pPr>
    </w:p>
    <w:p w14:paraId="4622D231" w14:textId="77777777" w:rsidR="00336E6C" w:rsidRPr="00CA0C96" w:rsidRDefault="00336E6C" w:rsidP="00512D58">
      <w:pPr>
        <w:pStyle w:val="NoSpacing"/>
        <w:ind w:left="720" w:hanging="720"/>
        <w:rPr>
          <w:b/>
        </w:rPr>
      </w:pPr>
      <w:r w:rsidRPr="00CA0C96">
        <w:rPr>
          <w:b/>
        </w:rPr>
        <w:t>16.</w:t>
      </w:r>
      <w:r w:rsidRPr="00CA0C96">
        <w:rPr>
          <w:b/>
        </w:rPr>
        <w:tab/>
      </w:r>
      <w:r w:rsidRPr="006E5A0B">
        <w:rPr>
          <w:b/>
          <w:u w:val="single"/>
        </w:rPr>
        <w:t>Plans for Tabulation and Publication and Project Time Schedule</w:t>
      </w:r>
    </w:p>
    <w:p w14:paraId="40E67F03" w14:textId="77777777" w:rsidR="00817010" w:rsidRPr="00817010" w:rsidRDefault="00817010" w:rsidP="00817010">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7010">
        <w:t xml:space="preserve">NHSN is an ongoing data collection system and as such does not have an annual timeline. The data are reported on a continuous basis by participating institutions and aggregated by </w:t>
      </w:r>
      <w:r w:rsidR="00E511AD">
        <w:t>CDC</w:t>
      </w:r>
      <w:r w:rsidRPr="00817010">
        <w:t xml:space="preserve"> into a national database that is analyzed for two main purposes: to describe the epidemiology of healthcare-associated adverse events, and to provide comparative data for populations with similar risks. Comparative data can be used by participating and also by non-participating healthcare institutions that collect their data using NHSN methodology.</w:t>
      </w:r>
    </w:p>
    <w:p w14:paraId="65A36E6E" w14:textId="77777777" w:rsidR="00817010" w:rsidRPr="00817010" w:rsidRDefault="00817010" w:rsidP="00817010">
      <w:pPr>
        <w:ind w:firstLine="720"/>
      </w:pPr>
      <w:r w:rsidRPr="00817010">
        <w:t xml:space="preserve">The reporting institutions will be able to access their own data at any time and analyze them through the internet interface. Reports containing aggregated data will be produced annually and posted on the NHSN website, </w:t>
      </w:r>
      <w:hyperlink r:id="rId12" w:history="1">
        <w:r w:rsidRPr="00817010">
          <w:rPr>
            <w:rStyle w:val="Hyperlink"/>
          </w:rPr>
          <w:t>http://www.cdc.gov/nhsn</w:t>
        </w:r>
      </w:hyperlink>
      <w:r w:rsidRPr="00817010">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817010">
        <w:rPr>
          <w:b/>
          <w:bCs/>
        </w:rPr>
        <w:t xml:space="preserve"> </w:t>
      </w:r>
      <w:r w:rsidRPr="00817010">
        <w:rPr>
          <w:bCs/>
        </w:rPr>
        <w:t>plans for tabulation, publication, nor the time schedule.</w:t>
      </w:r>
    </w:p>
    <w:p w14:paraId="49D051B8" w14:textId="77777777" w:rsidR="00336E6C" w:rsidRDefault="00336E6C" w:rsidP="00512D58">
      <w:pPr>
        <w:pStyle w:val="NoSpacing"/>
        <w:ind w:left="720" w:hanging="720"/>
      </w:pPr>
    </w:p>
    <w:p w14:paraId="57DBDEED" w14:textId="77777777" w:rsidR="00336E6C" w:rsidRPr="006E5A0B" w:rsidRDefault="00336E6C" w:rsidP="00512D58">
      <w:pPr>
        <w:pStyle w:val="NoSpacing"/>
        <w:ind w:left="720" w:hanging="720"/>
        <w:rPr>
          <w:b/>
          <w:u w:val="single"/>
        </w:rPr>
      </w:pPr>
      <w:r w:rsidRPr="00CA0C96">
        <w:rPr>
          <w:b/>
        </w:rPr>
        <w:t>17.</w:t>
      </w:r>
      <w:r w:rsidRPr="00CA0C96">
        <w:rPr>
          <w:b/>
        </w:rPr>
        <w:tab/>
      </w:r>
      <w:r w:rsidRPr="006E5A0B">
        <w:rPr>
          <w:b/>
          <w:u w:val="single"/>
        </w:rPr>
        <w:t>Reason(s) Display of OMB Expiration Date is Inappropriate</w:t>
      </w:r>
    </w:p>
    <w:p w14:paraId="29041732" w14:textId="77777777" w:rsidR="00336E6C" w:rsidRDefault="00D324F4" w:rsidP="00817010">
      <w:pPr>
        <w:pStyle w:val="NoSpacing"/>
        <w:ind w:left="720"/>
      </w:pPr>
      <w:r>
        <w:t xml:space="preserve">The display of the OMB expiration date is not </w:t>
      </w:r>
      <w:r w:rsidR="00AE0ACE">
        <w:t>in</w:t>
      </w:r>
      <w:r>
        <w:t>appropriate.</w:t>
      </w:r>
    </w:p>
    <w:p w14:paraId="1CFA9EA0" w14:textId="77777777" w:rsidR="00817010" w:rsidRPr="00817010" w:rsidRDefault="00817010" w:rsidP="00817010">
      <w:pPr>
        <w:pStyle w:val="NoSpacing"/>
        <w:ind w:left="720"/>
      </w:pPr>
    </w:p>
    <w:p w14:paraId="55A42236" w14:textId="77777777" w:rsidR="00336E6C" w:rsidRDefault="00336E6C" w:rsidP="00512D58">
      <w:pPr>
        <w:pStyle w:val="NoSpacing"/>
        <w:ind w:left="720" w:hanging="720"/>
        <w:rPr>
          <w:b/>
        </w:rPr>
      </w:pPr>
      <w:r w:rsidRPr="00CA0C96">
        <w:rPr>
          <w:b/>
        </w:rPr>
        <w:t>18.</w:t>
      </w:r>
      <w:r w:rsidRPr="00CA0C96">
        <w:rPr>
          <w:b/>
        </w:rPr>
        <w:tab/>
      </w:r>
      <w:r w:rsidRPr="006E5A0B">
        <w:rPr>
          <w:b/>
          <w:u w:val="single"/>
        </w:rPr>
        <w:t>Exceptions to Certification for Paperwork Reduction Act Submissions</w:t>
      </w:r>
    </w:p>
    <w:p w14:paraId="14C15367" w14:textId="77777777" w:rsidR="0038354A" w:rsidRPr="00A758DB" w:rsidRDefault="002E43A3" w:rsidP="0038354A">
      <w:pPr>
        <w:pStyle w:val="NoSpacing"/>
      </w:pPr>
      <w:r>
        <w:tab/>
        <w:t>There are no exceptions to the certification.</w:t>
      </w:r>
    </w:p>
    <w:sectPr w:rsidR="0038354A" w:rsidRPr="00A758DB" w:rsidSect="00F15E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F3545" w14:textId="77777777" w:rsidR="00246CC0" w:rsidRDefault="00246CC0" w:rsidP="00004322">
      <w:r>
        <w:separator/>
      </w:r>
    </w:p>
  </w:endnote>
  <w:endnote w:type="continuationSeparator" w:id="0">
    <w:p w14:paraId="6DCD4DD5" w14:textId="77777777" w:rsidR="00246CC0" w:rsidRDefault="00246CC0" w:rsidP="00004322">
      <w:r>
        <w:continuationSeparator/>
      </w:r>
    </w:p>
  </w:endnote>
  <w:endnote w:type="continuationNotice" w:id="1">
    <w:p w14:paraId="5BB24FE1" w14:textId="77777777" w:rsidR="00246CC0" w:rsidRDefault="00246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955106"/>
      <w:docPartObj>
        <w:docPartGallery w:val="Page Numbers (Bottom of Page)"/>
        <w:docPartUnique/>
      </w:docPartObj>
    </w:sdtPr>
    <w:sdtEndPr/>
    <w:sdtContent>
      <w:p w14:paraId="79C1299B" w14:textId="1207DBBB" w:rsidR="00246CC0" w:rsidRDefault="00246CC0">
        <w:pPr>
          <w:pStyle w:val="Footer"/>
          <w:jc w:val="right"/>
        </w:pPr>
        <w:r>
          <w:fldChar w:fldCharType="begin"/>
        </w:r>
        <w:r>
          <w:instrText xml:space="preserve"> PAGE   \* MERGEFORMAT </w:instrText>
        </w:r>
        <w:r>
          <w:fldChar w:fldCharType="separate"/>
        </w:r>
        <w:r w:rsidR="00EC2DAB">
          <w:rPr>
            <w:noProof/>
          </w:rPr>
          <w:t>1</w:t>
        </w:r>
        <w:r>
          <w:rPr>
            <w:noProof/>
          </w:rPr>
          <w:fldChar w:fldCharType="end"/>
        </w:r>
      </w:p>
    </w:sdtContent>
  </w:sdt>
  <w:p w14:paraId="026618C5" w14:textId="77777777" w:rsidR="00246CC0" w:rsidRDefault="00246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4BAE5" w14:textId="77777777" w:rsidR="00246CC0" w:rsidRDefault="00246CC0" w:rsidP="00004322">
      <w:r>
        <w:separator/>
      </w:r>
    </w:p>
  </w:footnote>
  <w:footnote w:type="continuationSeparator" w:id="0">
    <w:p w14:paraId="6928C677" w14:textId="77777777" w:rsidR="00246CC0" w:rsidRDefault="00246CC0" w:rsidP="00004322">
      <w:r>
        <w:continuationSeparator/>
      </w:r>
    </w:p>
  </w:footnote>
  <w:footnote w:type="continuationNotice" w:id="1">
    <w:p w14:paraId="68D667E8" w14:textId="77777777" w:rsidR="00246CC0" w:rsidRDefault="00246C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83394"/>
    <w:multiLevelType w:val="hybridMultilevel"/>
    <w:tmpl w:val="63CCFD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82A33"/>
    <w:multiLevelType w:val="hybridMultilevel"/>
    <w:tmpl w:val="29F052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8571118"/>
    <w:multiLevelType w:val="hybridMultilevel"/>
    <w:tmpl w:val="CD28FF7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6053A"/>
    <w:multiLevelType w:val="hybridMultilevel"/>
    <w:tmpl w:val="A85AFA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BE33627"/>
    <w:multiLevelType w:val="hybridMultilevel"/>
    <w:tmpl w:val="9280B00C"/>
    <w:lvl w:ilvl="0" w:tplc="04090001">
      <w:start w:val="1"/>
      <w:numFmt w:val="bullet"/>
      <w:lvlText w:val=""/>
      <w:lvlJc w:val="left"/>
      <w:pPr>
        <w:tabs>
          <w:tab w:val="num" w:pos="720"/>
        </w:tabs>
        <w:ind w:left="720" w:hanging="360"/>
      </w:pPr>
      <w:rPr>
        <w:rFonts w:ascii="Symbol" w:hAnsi="Symbol" w:hint="default"/>
      </w:rPr>
    </w:lvl>
    <w:lvl w:ilvl="1" w:tplc="5B58CD86" w:tentative="1">
      <w:start w:val="1"/>
      <w:numFmt w:val="bullet"/>
      <w:lvlText w:val="•"/>
      <w:lvlJc w:val="left"/>
      <w:pPr>
        <w:tabs>
          <w:tab w:val="num" w:pos="1440"/>
        </w:tabs>
        <w:ind w:left="1440" w:hanging="360"/>
      </w:pPr>
      <w:rPr>
        <w:rFonts w:ascii="Times New Roman" w:hAnsi="Times New Roman" w:hint="default"/>
      </w:rPr>
    </w:lvl>
    <w:lvl w:ilvl="2" w:tplc="366E8E90" w:tentative="1">
      <w:start w:val="1"/>
      <w:numFmt w:val="bullet"/>
      <w:lvlText w:val="•"/>
      <w:lvlJc w:val="left"/>
      <w:pPr>
        <w:tabs>
          <w:tab w:val="num" w:pos="2160"/>
        </w:tabs>
        <w:ind w:left="2160" w:hanging="360"/>
      </w:pPr>
      <w:rPr>
        <w:rFonts w:ascii="Times New Roman" w:hAnsi="Times New Roman" w:hint="default"/>
      </w:rPr>
    </w:lvl>
    <w:lvl w:ilvl="3" w:tplc="C804EFF8" w:tentative="1">
      <w:start w:val="1"/>
      <w:numFmt w:val="bullet"/>
      <w:lvlText w:val="•"/>
      <w:lvlJc w:val="left"/>
      <w:pPr>
        <w:tabs>
          <w:tab w:val="num" w:pos="2880"/>
        </w:tabs>
        <w:ind w:left="2880" w:hanging="360"/>
      </w:pPr>
      <w:rPr>
        <w:rFonts w:ascii="Times New Roman" w:hAnsi="Times New Roman" w:hint="default"/>
      </w:rPr>
    </w:lvl>
    <w:lvl w:ilvl="4" w:tplc="9B26AAA0" w:tentative="1">
      <w:start w:val="1"/>
      <w:numFmt w:val="bullet"/>
      <w:lvlText w:val="•"/>
      <w:lvlJc w:val="left"/>
      <w:pPr>
        <w:tabs>
          <w:tab w:val="num" w:pos="3600"/>
        </w:tabs>
        <w:ind w:left="3600" w:hanging="360"/>
      </w:pPr>
      <w:rPr>
        <w:rFonts w:ascii="Times New Roman" w:hAnsi="Times New Roman" w:hint="default"/>
      </w:rPr>
    </w:lvl>
    <w:lvl w:ilvl="5" w:tplc="687CE09E" w:tentative="1">
      <w:start w:val="1"/>
      <w:numFmt w:val="bullet"/>
      <w:lvlText w:val="•"/>
      <w:lvlJc w:val="left"/>
      <w:pPr>
        <w:tabs>
          <w:tab w:val="num" w:pos="4320"/>
        </w:tabs>
        <w:ind w:left="4320" w:hanging="360"/>
      </w:pPr>
      <w:rPr>
        <w:rFonts w:ascii="Times New Roman" w:hAnsi="Times New Roman" w:hint="default"/>
      </w:rPr>
    </w:lvl>
    <w:lvl w:ilvl="6" w:tplc="BE8C8D48" w:tentative="1">
      <w:start w:val="1"/>
      <w:numFmt w:val="bullet"/>
      <w:lvlText w:val="•"/>
      <w:lvlJc w:val="left"/>
      <w:pPr>
        <w:tabs>
          <w:tab w:val="num" w:pos="5040"/>
        </w:tabs>
        <w:ind w:left="5040" w:hanging="360"/>
      </w:pPr>
      <w:rPr>
        <w:rFonts w:ascii="Times New Roman" w:hAnsi="Times New Roman" w:hint="default"/>
      </w:rPr>
    </w:lvl>
    <w:lvl w:ilvl="7" w:tplc="8F28807C" w:tentative="1">
      <w:start w:val="1"/>
      <w:numFmt w:val="bullet"/>
      <w:lvlText w:val="•"/>
      <w:lvlJc w:val="left"/>
      <w:pPr>
        <w:tabs>
          <w:tab w:val="num" w:pos="5760"/>
        </w:tabs>
        <w:ind w:left="5760" w:hanging="360"/>
      </w:pPr>
      <w:rPr>
        <w:rFonts w:ascii="Times New Roman" w:hAnsi="Times New Roman" w:hint="default"/>
      </w:rPr>
    </w:lvl>
    <w:lvl w:ilvl="8" w:tplc="91C4914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1DD72C8"/>
    <w:multiLevelType w:val="hybridMultilevel"/>
    <w:tmpl w:val="D7AEE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01671E"/>
    <w:multiLevelType w:val="hybridMultilevel"/>
    <w:tmpl w:val="A008C998"/>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964789"/>
    <w:multiLevelType w:val="hybridMultilevel"/>
    <w:tmpl w:val="B9F8DF3C"/>
    <w:lvl w:ilvl="0" w:tplc="C4CC8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481276"/>
    <w:multiLevelType w:val="hybridMultilevel"/>
    <w:tmpl w:val="98A8FA0A"/>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7390C"/>
    <w:multiLevelType w:val="hybridMultilevel"/>
    <w:tmpl w:val="63AC13E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B314D2F"/>
    <w:multiLevelType w:val="hybridMultilevel"/>
    <w:tmpl w:val="9A18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9F1038"/>
    <w:multiLevelType w:val="hybridMultilevel"/>
    <w:tmpl w:val="BDE69FD0"/>
    <w:lvl w:ilvl="0" w:tplc="ABCE68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B36ADF"/>
    <w:multiLevelType w:val="hybridMultilevel"/>
    <w:tmpl w:val="857098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73A19AE"/>
    <w:multiLevelType w:val="hybridMultilevel"/>
    <w:tmpl w:val="5A3046EE"/>
    <w:lvl w:ilvl="0" w:tplc="94E8F7BA">
      <w:start w:val="1"/>
      <w:numFmt w:val="decimal"/>
      <w:lvlText w:val="%1."/>
      <w:lvlJc w:val="left"/>
      <w:pPr>
        <w:ind w:left="1080" w:hanging="360"/>
      </w:pPr>
      <w:rPr>
        <w:rFonts w:ascii="Book Antiqua" w:eastAsia="SimSun"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5A5EAC"/>
    <w:multiLevelType w:val="hybridMultilevel"/>
    <w:tmpl w:val="6F14EE64"/>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92725"/>
    <w:multiLevelType w:val="hybridMultilevel"/>
    <w:tmpl w:val="CD28FF7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E60A8"/>
    <w:multiLevelType w:val="hybridMultilevel"/>
    <w:tmpl w:val="CD28FF7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B1306C"/>
    <w:multiLevelType w:val="hybridMultilevel"/>
    <w:tmpl w:val="45CE85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3157A23"/>
    <w:multiLevelType w:val="hybridMultilevel"/>
    <w:tmpl w:val="E098EB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81068D"/>
    <w:multiLevelType w:val="hybridMultilevel"/>
    <w:tmpl w:val="EA42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1C01D4"/>
    <w:multiLevelType w:val="hybridMultilevel"/>
    <w:tmpl w:val="67FC96CA"/>
    <w:lvl w:ilvl="0" w:tplc="7BEEE9A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BB72722"/>
    <w:multiLevelType w:val="hybridMultilevel"/>
    <w:tmpl w:val="CD28FF7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136326"/>
    <w:multiLevelType w:val="hybridMultilevel"/>
    <w:tmpl w:val="EE9C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044578"/>
    <w:multiLevelType w:val="hybridMultilevel"/>
    <w:tmpl w:val="2E5E3786"/>
    <w:lvl w:ilvl="0" w:tplc="A69C3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610C02"/>
    <w:multiLevelType w:val="hybridMultilevel"/>
    <w:tmpl w:val="D6F4F00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nsid w:val="4CE9505B"/>
    <w:multiLevelType w:val="hybridMultilevel"/>
    <w:tmpl w:val="84B81F30"/>
    <w:lvl w:ilvl="0" w:tplc="827A10F8">
      <w:start w:val="1"/>
      <w:numFmt w:val="upperLetter"/>
      <w:lvlText w:val="%1."/>
      <w:lvlJc w:val="left"/>
      <w:pPr>
        <w:ind w:left="420" w:hanging="360"/>
      </w:pPr>
      <w:rPr>
        <w:rFonts w:hint="default"/>
      </w:rPr>
    </w:lvl>
    <w:lvl w:ilvl="1" w:tplc="0409000F">
      <w:start w:val="1"/>
      <w:numFmt w:val="decimal"/>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5131134B"/>
    <w:multiLevelType w:val="hybridMultilevel"/>
    <w:tmpl w:val="660C5DC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033C03"/>
    <w:multiLevelType w:val="hybridMultilevel"/>
    <w:tmpl w:val="32FEC7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D56FBE"/>
    <w:multiLevelType w:val="hybridMultilevel"/>
    <w:tmpl w:val="59C6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A2514F"/>
    <w:multiLevelType w:val="hybridMultilevel"/>
    <w:tmpl w:val="7F4615B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5A53618"/>
    <w:multiLevelType w:val="hybridMultilevel"/>
    <w:tmpl w:val="05BEC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C27495"/>
    <w:multiLevelType w:val="hybridMultilevel"/>
    <w:tmpl w:val="D3424CEE"/>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72231B"/>
    <w:multiLevelType w:val="hybridMultilevel"/>
    <w:tmpl w:val="1B2490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A312AEE"/>
    <w:multiLevelType w:val="hybridMultilevel"/>
    <w:tmpl w:val="386287A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729646ED"/>
    <w:multiLevelType w:val="hybridMultilevel"/>
    <w:tmpl w:val="5C6271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45239F3"/>
    <w:multiLevelType w:val="multilevel"/>
    <w:tmpl w:val="C858827A"/>
    <w:lvl w:ilvl="0">
      <w:start w:val="57"/>
      <w:numFmt w:val="decimal"/>
      <w:lvlText w:val="%1"/>
      <w:lvlJc w:val="left"/>
      <w:pPr>
        <w:ind w:left="660" w:hanging="660"/>
      </w:pPr>
      <w:rPr>
        <w:rFonts w:hint="default"/>
      </w:rPr>
    </w:lvl>
    <w:lvl w:ilvl="1">
      <w:start w:val="507"/>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79603895"/>
    <w:multiLevelType w:val="hybridMultilevel"/>
    <w:tmpl w:val="08642444"/>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2"/>
  </w:num>
  <w:num w:numId="4">
    <w:abstractNumId w:val="13"/>
  </w:num>
  <w:num w:numId="5">
    <w:abstractNumId w:val="0"/>
  </w:num>
  <w:num w:numId="6">
    <w:abstractNumId w:val="22"/>
  </w:num>
  <w:num w:numId="7">
    <w:abstractNumId w:val="15"/>
  </w:num>
  <w:num w:numId="8">
    <w:abstractNumId w:val="25"/>
  </w:num>
  <w:num w:numId="9">
    <w:abstractNumId w:val="8"/>
  </w:num>
  <w:num w:numId="10">
    <w:abstractNumId w:val="12"/>
  </w:num>
  <w:num w:numId="11">
    <w:abstractNumId w:val="2"/>
  </w:num>
  <w:num w:numId="12">
    <w:abstractNumId w:val="36"/>
  </w:num>
  <w:num w:numId="13">
    <w:abstractNumId w:val="17"/>
  </w:num>
  <w:num w:numId="14">
    <w:abstractNumId w:val="31"/>
  </w:num>
  <w:num w:numId="15">
    <w:abstractNumId w:val="29"/>
  </w:num>
  <w:num w:numId="16">
    <w:abstractNumId w:val="35"/>
  </w:num>
  <w:num w:numId="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9"/>
  </w:num>
  <w:num w:numId="21">
    <w:abstractNumId w:val="28"/>
  </w:num>
  <w:num w:numId="22">
    <w:abstractNumId w:val="16"/>
  </w:num>
  <w:num w:numId="23">
    <w:abstractNumId w:val="14"/>
  </w:num>
  <w:num w:numId="24">
    <w:abstractNumId w:val="20"/>
  </w:num>
  <w:num w:numId="25">
    <w:abstractNumId w:val="33"/>
  </w:num>
  <w:num w:numId="26">
    <w:abstractNumId w:val="34"/>
  </w:num>
  <w:num w:numId="27">
    <w:abstractNumId w:val="27"/>
  </w:num>
  <w:num w:numId="28">
    <w:abstractNumId w:val="9"/>
  </w:num>
  <w:num w:numId="29">
    <w:abstractNumId w:val="7"/>
  </w:num>
  <w:num w:numId="30">
    <w:abstractNumId w:val="38"/>
  </w:num>
  <w:num w:numId="31">
    <w:abstractNumId w:val="23"/>
  </w:num>
  <w:num w:numId="32">
    <w:abstractNumId w:val="26"/>
  </w:num>
  <w:num w:numId="33">
    <w:abstractNumId w:val="6"/>
  </w:num>
  <w:num w:numId="34">
    <w:abstractNumId w:val="24"/>
  </w:num>
  <w:num w:numId="35">
    <w:abstractNumId w:val="30"/>
  </w:num>
  <w:num w:numId="36">
    <w:abstractNumId w:val="21"/>
  </w:num>
  <w:num w:numId="37">
    <w:abstractNumId w:val="18"/>
  </w:num>
  <w:num w:numId="38">
    <w:abstractNumId w:val="11"/>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37"/>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22"/>
    <w:rsid w:val="00003776"/>
    <w:rsid w:val="00004322"/>
    <w:rsid w:val="000045DC"/>
    <w:rsid w:val="0000543B"/>
    <w:rsid w:val="000069F3"/>
    <w:rsid w:val="00010A64"/>
    <w:rsid w:val="00016912"/>
    <w:rsid w:val="00022809"/>
    <w:rsid w:val="000250EE"/>
    <w:rsid w:val="000257B9"/>
    <w:rsid w:val="00035181"/>
    <w:rsid w:val="000374F7"/>
    <w:rsid w:val="0004127B"/>
    <w:rsid w:val="00047AF9"/>
    <w:rsid w:val="0005207A"/>
    <w:rsid w:val="00053434"/>
    <w:rsid w:val="00057791"/>
    <w:rsid w:val="00062354"/>
    <w:rsid w:val="000625EB"/>
    <w:rsid w:val="000633B1"/>
    <w:rsid w:val="000642F3"/>
    <w:rsid w:val="0006558E"/>
    <w:rsid w:val="00065A26"/>
    <w:rsid w:val="0007281C"/>
    <w:rsid w:val="000735F0"/>
    <w:rsid w:val="00074A0C"/>
    <w:rsid w:val="00083015"/>
    <w:rsid w:val="00084307"/>
    <w:rsid w:val="00086620"/>
    <w:rsid w:val="00092EDC"/>
    <w:rsid w:val="000B20A6"/>
    <w:rsid w:val="000B4405"/>
    <w:rsid w:val="000B5594"/>
    <w:rsid w:val="000B5CC9"/>
    <w:rsid w:val="000B6AED"/>
    <w:rsid w:val="000D6A2C"/>
    <w:rsid w:val="000D6E30"/>
    <w:rsid w:val="000E3CD1"/>
    <w:rsid w:val="000E478E"/>
    <w:rsid w:val="000E6D2C"/>
    <w:rsid w:val="000E72F2"/>
    <w:rsid w:val="000F7EF5"/>
    <w:rsid w:val="001002E4"/>
    <w:rsid w:val="0010416B"/>
    <w:rsid w:val="00105645"/>
    <w:rsid w:val="001142C1"/>
    <w:rsid w:val="00124099"/>
    <w:rsid w:val="001243AB"/>
    <w:rsid w:val="00124A6E"/>
    <w:rsid w:val="001257A3"/>
    <w:rsid w:val="00134B75"/>
    <w:rsid w:val="0014484E"/>
    <w:rsid w:val="0014722C"/>
    <w:rsid w:val="001472E1"/>
    <w:rsid w:val="00157C56"/>
    <w:rsid w:val="001624E2"/>
    <w:rsid w:val="001628B8"/>
    <w:rsid w:val="00162DDC"/>
    <w:rsid w:val="001653E2"/>
    <w:rsid w:val="00166DF2"/>
    <w:rsid w:val="0017116E"/>
    <w:rsid w:val="00172C96"/>
    <w:rsid w:val="00173212"/>
    <w:rsid w:val="00181673"/>
    <w:rsid w:val="00184A7B"/>
    <w:rsid w:val="00184FFD"/>
    <w:rsid w:val="001854B5"/>
    <w:rsid w:val="00185EB3"/>
    <w:rsid w:val="00190B1F"/>
    <w:rsid w:val="00190D08"/>
    <w:rsid w:val="00197346"/>
    <w:rsid w:val="001A1F16"/>
    <w:rsid w:val="001A28B2"/>
    <w:rsid w:val="001A603D"/>
    <w:rsid w:val="001B08E8"/>
    <w:rsid w:val="001B33B2"/>
    <w:rsid w:val="001C0B99"/>
    <w:rsid w:val="001C433C"/>
    <w:rsid w:val="001C5733"/>
    <w:rsid w:val="001D0160"/>
    <w:rsid w:val="001D1E9D"/>
    <w:rsid w:val="001E023F"/>
    <w:rsid w:val="001E03FA"/>
    <w:rsid w:val="001E0815"/>
    <w:rsid w:val="001E19BB"/>
    <w:rsid w:val="001E4A8E"/>
    <w:rsid w:val="001E4DA3"/>
    <w:rsid w:val="001E50A4"/>
    <w:rsid w:val="001E548F"/>
    <w:rsid w:val="001E6702"/>
    <w:rsid w:val="001F2E4B"/>
    <w:rsid w:val="002010E8"/>
    <w:rsid w:val="00201FBD"/>
    <w:rsid w:val="00204FEB"/>
    <w:rsid w:val="002057B1"/>
    <w:rsid w:val="0020618B"/>
    <w:rsid w:val="00207363"/>
    <w:rsid w:val="00212971"/>
    <w:rsid w:val="00220B2F"/>
    <w:rsid w:val="00221B7A"/>
    <w:rsid w:val="00225F51"/>
    <w:rsid w:val="00230672"/>
    <w:rsid w:val="002367F8"/>
    <w:rsid w:val="00246CC0"/>
    <w:rsid w:val="00256086"/>
    <w:rsid w:val="00260881"/>
    <w:rsid w:val="0026129E"/>
    <w:rsid w:val="00263B69"/>
    <w:rsid w:val="00272315"/>
    <w:rsid w:val="00273084"/>
    <w:rsid w:val="00275F7B"/>
    <w:rsid w:val="00277247"/>
    <w:rsid w:val="00281F69"/>
    <w:rsid w:val="0029721F"/>
    <w:rsid w:val="00297B94"/>
    <w:rsid w:val="002A5497"/>
    <w:rsid w:val="002A70F0"/>
    <w:rsid w:val="002B38C9"/>
    <w:rsid w:val="002B525C"/>
    <w:rsid w:val="002B56A1"/>
    <w:rsid w:val="002B7CEF"/>
    <w:rsid w:val="002C6496"/>
    <w:rsid w:val="002D31E0"/>
    <w:rsid w:val="002E1D32"/>
    <w:rsid w:val="002E43A3"/>
    <w:rsid w:val="002E4CF8"/>
    <w:rsid w:val="002E7CF2"/>
    <w:rsid w:val="002F35A4"/>
    <w:rsid w:val="002F63C6"/>
    <w:rsid w:val="0030440C"/>
    <w:rsid w:val="00305FAA"/>
    <w:rsid w:val="003066F5"/>
    <w:rsid w:val="00307E79"/>
    <w:rsid w:val="003138A4"/>
    <w:rsid w:val="003146B1"/>
    <w:rsid w:val="0032062D"/>
    <w:rsid w:val="00321BE1"/>
    <w:rsid w:val="00322D8F"/>
    <w:rsid w:val="0032427B"/>
    <w:rsid w:val="00326A40"/>
    <w:rsid w:val="003354A5"/>
    <w:rsid w:val="0033559C"/>
    <w:rsid w:val="00336E6C"/>
    <w:rsid w:val="003403A9"/>
    <w:rsid w:val="003411A2"/>
    <w:rsid w:val="0034129B"/>
    <w:rsid w:val="0034132C"/>
    <w:rsid w:val="0034235F"/>
    <w:rsid w:val="003424CC"/>
    <w:rsid w:val="003424E1"/>
    <w:rsid w:val="003452C3"/>
    <w:rsid w:val="00350357"/>
    <w:rsid w:val="00355B37"/>
    <w:rsid w:val="00362E7E"/>
    <w:rsid w:val="00363859"/>
    <w:rsid w:val="00365BC7"/>
    <w:rsid w:val="0037169F"/>
    <w:rsid w:val="0037559E"/>
    <w:rsid w:val="0037653B"/>
    <w:rsid w:val="00377269"/>
    <w:rsid w:val="0037787F"/>
    <w:rsid w:val="003832AE"/>
    <w:rsid w:val="0038354A"/>
    <w:rsid w:val="00385ABF"/>
    <w:rsid w:val="00386213"/>
    <w:rsid w:val="00390DE6"/>
    <w:rsid w:val="00390E9D"/>
    <w:rsid w:val="003930D1"/>
    <w:rsid w:val="00393E97"/>
    <w:rsid w:val="0039427A"/>
    <w:rsid w:val="00395459"/>
    <w:rsid w:val="00396E02"/>
    <w:rsid w:val="003A2D00"/>
    <w:rsid w:val="003A57D5"/>
    <w:rsid w:val="003B61CF"/>
    <w:rsid w:val="003B71FE"/>
    <w:rsid w:val="003C097A"/>
    <w:rsid w:val="003C26A3"/>
    <w:rsid w:val="003D3677"/>
    <w:rsid w:val="003D6598"/>
    <w:rsid w:val="003E2085"/>
    <w:rsid w:val="003E20B7"/>
    <w:rsid w:val="003E2385"/>
    <w:rsid w:val="003F18D3"/>
    <w:rsid w:val="003F3EC9"/>
    <w:rsid w:val="003F3FE9"/>
    <w:rsid w:val="00401B7C"/>
    <w:rsid w:val="004044C4"/>
    <w:rsid w:val="00404924"/>
    <w:rsid w:val="00404CAA"/>
    <w:rsid w:val="0041107C"/>
    <w:rsid w:val="004137CA"/>
    <w:rsid w:val="00415B86"/>
    <w:rsid w:val="0042784D"/>
    <w:rsid w:val="00436828"/>
    <w:rsid w:val="004368A9"/>
    <w:rsid w:val="00440CB6"/>
    <w:rsid w:val="00450127"/>
    <w:rsid w:val="00453FA2"/>
    <w:rsid w:val="00454848"/>
    <w:rsid w:val="00455A60"/>
    <w:rsid w:val="00464C6C"/>
    <w:rsid w:val="004749E8"/>
    <w:rsid w:val="004810A2"/>
    <w:rsid w:val="0048205B"/>
    <w:rsid w:val="00484F9D"/>
    <w:rsid w:val="004852A1"/>
    <w:rsid w:val="00486EBF"/>
    <w:rsid w:val="00496448"/>
    <w:rsid w:val="004A0802"/>
    <w:rsid w:val="004A10A6"/>
    <w:rsid w:val="004A3383"/>
    <w:rsid w:val="004A615E"/>
    <w:rsid w:val="004A67EE"/>
    <w:rsid w:val="004B2BDB"/>
    <w:rsid w:val="004B3F08"/>
    <w:rsid w:val="004D072D"/>
    <w:rsid w:val="004D6F3D"/>
    <w:rsid w:val="004D707A"/>
    <w:rsid w:val="004E1176"/>
    <w:rsid w:val="004E44D3"/>
    <w:rsid w:val="004E50F7"/>
    <w:rsid w:val="004E7292"/>
    <w:rsid w:val="004F05DA"/>
    <w:rsid w:val="004F443A"/>
    <w:rsid w:val="00512D58"/>
    <w:rsid w:val="0052245C"/>
    <w:rsid w:val="005232B9"/>
    <w:rsid w:val="00530319"/>
    <w:rsid w:val="00536096"/>
    <w:rsid w:val="00547DAE"/>
    <w:rsid w:val="00550C66"/>
    <w:rsid w:val="00551997"/>
    <w:rsid w:val="00551A2F"/>
    <w:rsid w:val="00552B4F"/>
    <w:rsid w:val="005559E9"/>
    <w:rsid w:val="00557580"/>
    <w:rsid w:val="00563151"/>
    <w:rsid w:val="00564908"/>
    <w:rsid w:val="00572674"/>
    <w:rsid w:val="0059600C"/>
    <w:rsid w:val="005A2DBE"/>
    <w:rsid w:val="005A4FAC"/>
    <w:rsid w:val="005B3B68"/>
    <w:rsid w:val="005B7647"/>
    <w:rsid w:val="005C1598"/>
    <w:rsid w:val="005C4623"/>
    <w:rsid w:val="005D0BEE"/>
    <w:rsid w:val="005D6033"/>
    <w:rsid w:val="005F2307"/>
    <w:rsid w:val="005F7189"/>
    <w:rsid w:val="005F73F8"/>
    <w:rsid w:val="005F7A6F"/>
    <w:rsid w:val="00601292"/>
    <w:rsid w:val="00601AC3"/>
    <w:rsid w:val="0060379B"/>
    <w:rsid w:val="00620A62"/>
    <w:rsid w:val="00631EA0"/>
    <w:rsid w:val="00640C47"/>
    <w:rsid w:val="00641F7B"/>
    <w:rsid w:val="006439E8"/>
    <w:rsid w:val="006606C3"/>
    <w:rsid w:val="0066237F"/>
    <w:rsid w:val="00663AED"/>
    <w:rsid w:val="00665AD2"/>
    <w:rsid w:val="0067131B"/>
    <w:rsid w:val="006722BF"/>
    <w:rsid w:val="00674EBD"/>
    <w:rsid w:val="0067511A"/>
    <w:rsid w:val="00676E33"/>
    <w:rsid w:val="00680611"/>
    <w:rsid w:val="006807AD"/>
    <w:rsid w:val="00686880"/>
    <w:rsid w:val="006929AE"/>
    <w:rsid w:val="0069705B"/>
    <w:rsid w:val="006A275F"/>
    <w:rsid w:val="006B76FB"/>
    <w:rsid w:val="006C01F7"/>
    <w:rsid w:val="006C1C0B"/>
    <w:rsid w:val="006C3EB8"/>
    <w:rsid w:val="006C6312"/>
    <w:rsid w:val="006D49FE"/>
    <w:rsid w:val="006D682B"/>
    <w:rsid w:val="006E070F"/>
    <w:rsid w:val="006E269E"/>
    <w:rsid w:val="006E5A0B"/>
    <w:rsid w:val="006E5BA6"/>
    <w:rsid w:val="006F17FD"/>
    <w:rsid w:val="006F20A6"/>
    <w:rsid w:val="00701DB8"/>
    <w:rsid w:val="007024C1"/>
    <w:rsid w:val="00704A0F"/>
    <w:rsid w:val="00712DF7"/>
    <w:rsid w:val="007224E1"/>
    <w:rsid w:val="0073041F"/>
    <w:rsid w:val="00730719"/>
    <w:rsid w:val="00733D92"/>
    <w:rsid w:val="00735770"/>
    <w:rsid w:val="0073782E"/>
    <w:rsid w:val="007437BB"/>
    <w:rsid w:val="00744B13"/>
    <w:rsid w:val="00745CE7"/>
    <w:rsid w:val="0075014B"/>
    <w:rsid w:val="0075100E"/>
    <w:rsid w:val="0075101B"/>
    <w:rsid w:val="00751BDA"/>
    <w:rsid w:val="0076262F"/>
    <w:rsid w:val="00764C37"/>
    <w:rsid w:val="00765539"/>
    <w:rsid w:val="00765636"/>
    <w:rsid w:val="007657BE"/>
    <w:rsid w:val="007666AF"/>
    <w:rsid w:val="007716B6"/>
    <w:rsid w:val="0077397D"/>
    <w:rsid w:val="00781894"/>
    <w:rsid w:val="00784FFD"/>
    <w:rsid w:val="007852CA"/>
    <w:rsid w:val="00786A6F"/>
    <w:rsid w:val="00790D60"/>
    <w:rsid w:val="0079156F"/>
    <w:rsid w:val="007925FC"/>
    <w:rsid w:val="007927EC"/>
    <w:rsid w:val="00794A09"/>
    <w:rsid w:val="00797751"/>
    <w:rsid w:val="007A2549"/>
    <w:rsid w:val="007A53CF"/>
    <w:rsid w:val="007A5566"/>
    <w:rsid w:val="007A64AB"/>
    <w:rsid w:val="007A6B89"/>
    <w:rsid w:val="007A7AA1"/>
    <w:rsid w:val="007B4249"/>
    <w:rsid w:val="007B5D47"/>
    <w:rsid w:val="007C25A9"/>
    <w:rsid w:val="007C25B6"/>
    <w:rsid w:val="007C3A46"/>
    <w:rsid w:val="007C5A3B"/>
    <w:rsid w:val="007C60F5"/>
    <w:rsid w:val="007D7EF9"/>
    <w:rsid w:val="007E139F"/>
    <w:rsid w:val="007E5EC9"/>
    <w:rsid w:val="007E739E"/>
    <w:rsid w:val="007F26AD"/>
    <w:rsid w:val="007F7813"/>
    <w:rsid w:val="00801FBE"/>
    <w:rsid w:val="00804030"/>
    <w:rsid w:val="008051BD"/>
    <w:rsid w:val="0080595A"/>
    <w:rsid w:val="008067B1"/>
    <w:rsid w:val="008159ED"/>
    <w:rsid w:val="00817010"/>
    <w:rsid w:val="0082567D"/>
    <w:rsid w:val="00830178"/>
    <w:rsid w:val="008306A9"/>
    <w:rsid w:val="00830A10"/>
    <w:rsid w:val="00845B2F"/>
    <w:rsid w:val="008500F8"/>
    <w:rsid w:val="008506B0"/>
    <w:rsid w:val="00853098"/>
    <w:rsid w:val="00860614"/>
    <w:rsid w:val="00863D9B"/>
    <w:rsid w:val="008712C2"/>
    <w:rsid w:val="008733F7"/>
    <w:rsid w:val="008764CA"/>
    <w:rsid w:val="0087700F"/>
    <w:rsid w:val="00882AD4"/>
    <w:rsid w:val="00882FD6"/>
    <w:rsid w:val="00886097"/>
    <w:rsid w:val="008969BF"/>
    <w:rsid w:val="008A0905"/>
    <w:rsid w:val="008B325C"/>
    <w:rsid w:val="008B3A9D"/>
    <w:rsid w:val="008B3F6E"/>
    <w:rsid w:val="008B72F4"/>
    <w:rsid w:val="008C012A"/>
    <w:rsid w:val="008D1E0E"/>
    <w:rsid w:val="008D4B57"/>
    <w:rsid w:val="008E12B2"/>
    <w:rsid w:val="008E3D58"/>
    <w:rsid w:val="008E5CE9"/>
    <w:rsid w:val="008E754E"/>
    <w:rsid w:val="008E79E2"/>
    <w:rsid w:val="008F3C4B"/>
    <w:rsid w:val="008F4CC1"/>
    <w:rsid w:val="008F6720"/>
    <w:rsid w:val="008F67DE"/>
    <w:rsid w:val="00900475"/>
    <w:rsid w:val="009023AE"/>
    <w:rsid w:val="009063BC"/>
    <w:rsid w:val="0091227E"/>
    <w:rsid w:val="00913D2A"/>
    <w:rsid w:val="00915C3B"/>
    <w:rsid w:val="00920F0B"/>
    <w:rsid w:val="00927C01"/>
    <w:rsid w:val="00937C6D"/>
    <w:rsid w:val="00942C04"/>
    <w:rsid w:val="009516EB"/>
    <w:rsid w:val="009610BB"/>
    <w:rsid w:val="00964947"/>
    <w:rsid w:val="009654FC"/>
    <w:rsid w:val="00965F42"/>
    <w:rsid w:val="00973580"/>
    <w:rsid w:val="0097486D"/>
    <w:rsid w:val="009751E4"/>
    <w:rsid w:val="00975F92"/>
    <w:rsid w:val="00980D34"/>
    <w:rsid w:val="0098230A"/>
    <w:rsid w:val="0098358E"/>
    <w:rsid w:val="00984554"/>
    <w:rsid w:val="00987401"/>
    <w:rsid w:val="00992EBE"/>
    <w:rsid w:val="00993204"/>
    <w:rsid w:val="00997200"/>
    <w:rsid w:val="00997D1E"/>
    <w:rsid w:val="009A109B"/>
    <w:rsid w:val="009A4026"/>
    <w:rsid w:val="009A6541"/>
    <w:rsid w:val="009A7BEF"/>
    <w:rsid w:val="009B0E87"/>
    <w:rsid w:val="009C0776"/>
    <w:rsid w:val="009C1D70"/>
    <w:rsid w:val="009C36B9"/>
    <w:rsid w:val="009C4EDE"/>
    <w:rsid w:val="009C7C1E"/>
    <w:rsid w:val="009D0F4C"/>
    <w:rsid w:val="009D1A2B"/>
    <w:rsid w:val="009D411C"/>
    <w:rsid w:val="009D7AE0"/>
    <w:rsid w:val="009E0E2F"/>
    <w:rsid w:val="009E141A"/>
    <w:rsid w:val="009F0DBF"/>
    <w:rsid w:val="009F501D"/>
    <w:rsid w:val="00A11B62"/>
    <w:rsid w:val="00A17EC5"/>
    <w:rsid w:val="00A2028A"/>
    <w:rsid w:val="00A22BC3"/>
    <w:rsid w:val="00A23B4D"/>
    <w:rsid w:val="00A24216"/>
    <w:rsid w:val="00A256DA"/>
    <w:rsid w:val="00A30231"/>
    <w:rsid w:val="00A31A91"/>
    <w:rsid w:val="00A41BEC"/>
    <w:rsid w:val="00A42EFB"/>
    <w:rsid w:val="00A54402"/>
    <w:rsid w:val="00A55A28"/>
    <w:rsid w:val="00A564C1"/>
    <w:rsid w:val="00A6633F"/>
    <w:rsid w:val="00A758DB"/>
    <w:rsid w:val="00A77289"/>
    <w:rsid w:val="00A800C5"/>
    <w:rsid w:val="00A80A45"/>
    <w:rsid w:val="00A81550"/>
    <w:rsid w:val="00A85BDC"/>
    <w:rsid w:val="00A8609C"/>
    <w:rsid w:val="00A86E0C"/>
    <w:rsid w:val="00A90852"/>
    <w:rsid w:val="00A9242E"/>
    <w:rsid w:val="00A92C83"/>
    <w:rsid w:val="00A940F8"/>
    <w:rsid w:val="00A9415D"/>
    <w:rsid w:val="00A9644B"/>
    <w:rsid w:val="00AA19C8"/>
    <w:rsid w:val="00AA7866"/>
    <w:rsid w:val="00AB144A"/>
    <w:rsid w:val="00AB21DC"/>
    <w:rsid w:val="00AC37C2"/>
    <w:rsid w:val="00AC3A82"/>
    <w:rsid w:val="00AC3C8C"/>
    <w:rsid w:val="00AC7F88"/>
    <w:rsid w:val="00AD152D"/>
    <w:rsid w:val="00AD244B"/>
    <w:rsid w:val="00AD337D"/>
    <w:rsid w:val="00AD538C"/>
    <w:rsid w:val="00AE0ACE"/>
    <w:rsid w:val="00AE2256"/>
    <w:rsid w:val="00AE24E1"/>
    <w:rsid w:val="00AE5C09"/>
    <w:rsid w:val="00AE5D1E"/>
    <w:rsid w:val="00AE5FD9"/>
    <w:rsid w:val="00AE6879"/>
    <w:rsid w:val="00AF2ED0"/>
    <w:rsid w:val="00AF5500"/>
    <w:rsid w:val="00AF6663"/>
    <w:rsid w:val="00B009DC"/>
    <w:rsid w:val="00B01ED8"/>
    <w:rsid w:val="00B07501"/>
    <w:rsid w:val="00B114A8"/>
    <w:rsid w:val="00B14976"/>
    <w:rsid w:val="00B21328"/>
    <w:rsid w:val="00B22C34"/>
    <w:rsid w:val="00B25DC7"/>
    <w:rsid w:val="00B4352E"/>
    <w:rsid w:val="00B444D9"/>
    <w:rsid w:val="00B46D83"/>
    <w:rsid w:val="00B46EB6"/>
    <w:rsid w:val="00B47886"/>
    <w:rsid w:val="00B52AB3"/>
    <w:rsid w:val="00B562A8"/>
    <w:rsid w:val="00B56EA6"/>
    <w:rsid w:val="00B608F6"/>
    <w:rsid w:val="00B61837"/>
    <w:rsid w:val="00B61D5A"/>
    <w:rsid w:val="00B6444C"/>
    <w:rsid w:val="00B70001"/>
    <w:rsid w:val="00B72B62"/>
    <w:rsid w:val="00B7329C"/>
    <w:rsid w:val="00B76AB4"/>
    <w:rsid w:val="00B77A9F"/>
    <w:rsid w:val="00B8684A"/>
    <w:rsid w:val="00B87D3D"/>
    <w:rsid w:val="00B904D7"/>
    <w:rsid w:val="00B931F3"/>
    <w:rsid w:val="00B9481D"/>
    <w:rsid w:val="00B956F7"/>
    <w:rsid w:val="00BB0726"/>
    <w:rsid w:val="00BB2657"/>
    <w:rsid w:val="00BC08C5"/>
    <w:rsid w:val="00BC2B8A"/>
    <w:rsid w:val="00BD318A"/>
    <w:rsid w:val="00BE36BA"/>
    <w:rsid w:val="00BE4208"/>
    <w:rsid w:val="00BF3444"/>
    <w:rsid w:val="00C006AB"/>
    <w:rsid w:val="00C011D8"/>
    <w:rsid w:val="00C02B13"/>
    <w:rsid w:val="00C03F5F"/>
    <w:rsid w:val="00C061D1"/>
    <w:rsid w:val="00C10F1C"/>
    <w:rsid w:val="00C21339"/>
    <w:rsid w:val="00C21882"/>
    <w:rsid w:val="00C23E18"/>
    <w:rsid w:val="00C24039"/>
    <w:rsid w:val="00C25442"/>
    <w:rsid w:val="00C25ED9"/>
    <w:rsid w:val="00C31A32"/>
    <w:rsid w:val="00C34A00"/>
    <w:rsid w:val="00C41A6B"/>
    <w:rsid w:val="00C50E98"/>
    <w:rsid w:val="00C57A91"/>
    <w:rsid w:val="00C60CD2"/>
    <w:rsid w:val="00C65960"/>
    <w:rsid w:val="00C710D1"/>
    <w:rsid w:val="00C73B19"/>
    <w:rsid w:val="00C81BFF"/>
    <w:rsid w:val="00C83A1D"/>
    <w:rsid w:val="00C85AC5"/>
    <w:rsid w:val="00C87B67"/>
    <w:rsid w:val="00C91996"/>
    <w:rsid w:val="00C95248"/>
    <w:rsid w:val="00CA0C96"/>
    <w:rsid w:val="00CA0FA6"/>
    <w:rsid w:val="00CA4768"/>
    <w:rsid w:val="00CC0C4D"/>
    <w:rsid w:val="00CC3116"/>
    <w:rsid w:val="00CC58A0"/>
    <w:rsid w:val="00CE72D9"/>
    <w:rsid w:val="00CF100F"/>
    <w:rsid w:val="00CF437E"/>
    <w:rsid w:val="00CF5165"/>
    <w:rsid w:val="00CF70DA"/>
    <w:rsid w:val="00D01242"/>
    <w:rsid w:val="00D02102"/>
    <w:rsid w:val="00D02DFC"/>
    <w:rsid w:val="00D06D8B"/>
    <w:rsid w:val="00D10FAD"/>
    <w:rsid w:val="00D122F4"/>
    <w:rsid w:val="00D13DA8"/>
    <w:rsid w:val="00D148FB"/>
    <w:rsid w:val="00D1710C"/>
    <w:rsid w:val="00D20D0D"/>
    <w:rsid w:val="00D24047"/>
    <w:rsid w:val="00D258ED"/>
    <w:rsid w:val="00D25BE1"/>
    <w:rsid w:val="00D27CB0"/>
    <w:rsid w:val="00D30228"/>
    <w:rsid w:val="00D324F4"/>
    <w:rsid w:val="00D35FD5"/>
    <w:rsid w:val="00D401E5"/>
    <w:rsid w:val="00D41377"/>
    <w:rsid w:val="00D422DE"/>
    <w:rsid w:val="00D4672D"/>
    <w:rsid w:val="00D506B5"/>
    <w:rsid w:val="00D56E18"/>
    <w:rsid w:val="00D61C09"/>
    <w:rsid w:val="00D6548C"/>
    <w:rsid w:val="00D67D99"/>
    <w:rsid w:val="00D70148"/>
    <w:rsid w:val="00D71E3B"/>
    <w:rsid w:val="00D724DC"/>
    <w:rsid w:val="00D7446A"/>
    <w:rsid w:val="00D767FC"/>
    <w:rsid w:val="00D76FA3"/>
    <w:rsid w:val="00D80EE1"/>
    <w:rsid w:val="00D83EBB"/>
    <w:rsid w:val="00D868ED"/>
    <w:rsid w:val="00D870F7"/>
    <w:rsid w:val="00D925D4"/>
    <w:rsid w:val="00D93B8F"/>
    <w:rsid w:val="00D979A1"/>
    <w:rsid w:val="00DA1DDD"/>
    <w:rsid w:val="00DA237E"/>
    <w:rsid w:val="00DA6B00"/>
    <w:rsid w:val="00DA7DA6"/>
    <w:rsid w:val="00DB120E"/>
    <w:rsid w:val="00DB346D"/>
    <w:rsid w:val="00DB68CE"/>
    <w:rsid w:val="00DC0423"/>
    <w:rsid w:val="00DC0514"/>
    <w:rsid w:val="00DC2A6C"/>
    <w:rsid w:val="00DC4825"/>
    <w:rsid w:val="00DC5AA2"/>
    <w:rsid w:val="00DC5AF7"/>
    <w:rsid w:val="00DD2954"/>
    <w:rsid w:val="00DE0BA1"/>
    <w:rsid w:val="00DE4FB1"/>
    <w:rsid w:val="00DE6522"/>
    <w:rsid w:val="00DF6EB4"/>
    <w:rsid w:val="00E042E1"/>
    <w:rsid w:val="00E066E2"/>
    <w:rsid w:val="00E12D98"/>
    <w:rsid w:val="00E16083"/>
    <w:rsid w:val="00E23D74"/>
    <w:rsid w:val="00E27C7A"/>
    <w:rsid w:val="00E311B4"/>
    <w:rsid w:val="00E314E4"/>
    <w:rsid w:val="00E316B0"/>
    <w:rsid w:val="00E31736"/>
    <w:rsid w:val="00E31C4E"/>
    <w:rsid w:val="00E372A3"/>
    <w:rsid w:val="00E403B7"/>
    <w:rsid w:val="00E409B8"/>
    <w:rsid w:val="00E417C7"/>
    <w:rsid w:val="00E41921"/>
    <w:rsid w:val="00E42403"/>
    <w:rsid w:val="00E45762"/>
    <w:rsid w:val="00E466B4"/>
    <w:rsid w:val="00E511AD"/>
    <w:rsid w:val="00E53959"/>
    <w:rsid w:val="00E53E81"/>
    <w:rsid w:val="00E61722"/>
    <w:rsid w:val="00E70711"/>
    <w:rsid w:val="00E75D00"/>
    <w:rsid w:val="00E87DF2"/>
    <w:rsid w:val="00E95D2F"/>
    <w:rsid w:val="00E95FFA"/>
    <w:rsid w:val="00E97D43"/>
    <w:rsid w:val="00EA45FF"/>
    <w:rsid w:val="00EA5971"/>
    <w:rsid w:val="00EB3666"/>
    <w:rsid w:val="00EB5529"/>
    <w:rsid w:val="00EC1BC9"/>
    <w:rsid w:val="00EC2DAB"/>
    <w:rsid w:val="00EC5F33"/>
    <w:rsid w:val="00EC74F1"/>
    <w:rsid w:val="00EC7661"/>
    <w:rsid w:val="00ED29E5"/>
    <w:rsid w:val="00EE0FED"/>
    <w:rsid w:val="00EE386F"/>
    <w:rsid w:val="00EE4827"/>
    <w:rsid w:val="00EE596E"/>
    <w:rsid w:val="00EF3C74"/>
    <w:rsid w:val="00EF5707"/>
    <w:rsid w:val="00EF6157"/>
    <w:rsid w:val="00F0733D"/>
    <w:rsid w:val="00F106E6"/>
    <w:rsid w:val="00F10FBF"/>
    <w:rsid w:val="00F111DA"/>
    <w:rsid w:val="00F14605"/>
    <w:rsid w:val="00F15E33"/>
    <w:rsid w:val="00F2268B"/>
    <w:rsid w:val="00F23700"/>
    <w:rsid w:val="00F2758B"/>
    <w:rsid w:val="00F27D7A"/>
    <w:rsid w:val="00F32004"/>
    <w:rsid w:val="00F327DB"/>
    <w:rsid w:val="00F335F8"/>
    <w:rsid w:val="00F33981"/>
    <w:rsid w:val="00F3720B"/>
    <w:rsid w:val="00F40627"/>
    <w:rsid w:val="00F41D38"/>
    <w:rsid w:val="00F47E8C"/>
    <w:rsid w:val="00F5075D"/>
    <w:rsid w:val="00F57BC6"/>
    <w:rsid w:val="00F61643"/>
    <w:rsid w:val="00F62F4A"/>
    <w:rsid w:val="00F650E1"/>
    <w:rsid w:val="00F7113D"/>
    <w:rsid w:val="00F73BB2"/>
    <w:rsid w:val="00F8178C"/>
    <w:rsid w:val="00F8598A"/>
    <w:rsid w:val="00F864B2"/>
    <w:rsid w:val="00F87997"/>
    <w:rsid w:val="00F87A5A"/>
    <w:rsid w:val="00F927B7"/>
    <w:rsid w:val="00F92C7C"/>
    <w:rsid w:val="00F940E0"/>
    <w:rsid w:val="00F9685A"/>
    <w:rsid w:val="00F97A0D"/>
    <w:rsid w:val="00FA68A6"/>
    <w:rsid w:val="00FA7480"/>
    <w:rsid w:val="00FB2EE1"/>
    <w:rsid w:val="00FB5705"/>
    <w:rsid w:val="00FB71F6"/>
    <w:rsid w:val="00FB76B3"/>
    <w:rsid w:val="00FB7EF9"/>
    <w:rsid w:val="00FC1E3C"/>
    <w:rsid w:val="00FC2060"/>
    <w:rsid w:val="00FC6650"/>
    <w:rsid w:val="00FD3B41"/>
    <w:rsid w:val="00FD6489"/>
    <w:rsid w:val="00FD66F5"/>
    <w:rsid w:val="00FD7394"/>
    <w:rsid w:val="00FE29BE"/>
    <w:rsid w:val="00FE40E2"/>
    <w:rsid w:val="00FF007E"/>
    <w:rsid w:val="00FF252F"/>
    <w:rsid w:val="00FF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8A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 w:type="paragraph" w:customStyle="1" w:styleId="Default">
    <w:name w:val="Default"/>
    <w:rsid w:val="00212971"/>
    <w:pPr>
      <w:autoSpaceDE w:val="0"/>
      <w:autoSpaceDN w:val="0"/>
      <w:adjustRightInd w:val="0"/>
      <w:spacing w:after="0" w:line="240" w:lineRule="auto"/>
    </w:pPr>
    <w:rPr>
      <w:color w:val="000000"/>
    </w:rPr>
  </w:style>
  <w:style w:type="paragraph" w:styleId="Revision">
    <w:name w:val="Revision"/>
    <w:hidden/>
    <w:uiPriority w:val="99"/>
    <w:semiHidden/>
    <w:rsid w:val="00A22BC3"/>
    <w:pPr>
      <w:spacing w:after="0"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 w:type="paragraph" w:customStyle="1" w:styleId="Default">
    <w:name w:val="Default"/>
    <w:rsid w:val="00212971"/>
    <w:pPr>
      <w:autoSpaceDE w:val="0"/>
      <w:autoSpaceDN w:val="0"/>
      <w:adjustRightInd w:val="0"/>
      <w:spacing w:after="0" w:line="240" w:lineRule="auto"/>
    </w:pPr>
    <w:rPr>
      <w:color w:val="000000"/>
    </w:rPr>
  </w:style>
  <w:style w:type="paragraph" w:styleId="Revision">
    <w:name w:val="Revision"/>
    <w:hidden/>
    <w:uiPriority w:val="99"/>
    <w:semiHidden/>
    <w:rsid w:val="00A22BC3"/>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4754">
      <w:bodyDiv w:val="1"/>
      <w:marLeft w:val="0"/>
      <w:marRight w:val="0"/>
      <w:marTop w:val="0"/>
      <w:marBottom w:val="0"/>
      <w:divBdr>
        <w:top w:val="none" w:sz="0" w:space="0" w:color="auto"/>
        <w:left w:val="none" w:sz="0" w:space="0" w:color="auto"/>
        <w:bottom w:val="none" w:sz="0" w:space="0" w:color="auto"/>
        <w:right w:val="none" w:sz="0" w:space="0" w:color="auto"/>
      </w:divBdr>
    </w:div>
    <w:div w:id="95291133">
      <w:bodyDiv w:val="1"/>
      <w:marLeft w:val="0"/>
      <w:marRight w:val="0"/>
      <w:marTop w:val="0"/>
      <w:marBottom w:val="0"/>
      <w:divBdr>
        <w:top w:val="none" w:sz="0" w:space="0" w:color="auto"/>
        <w:left w:val="none" w:sz="0" w:space="0" w:color="auto"/>
        <w:bottom w:val="none" w:sz="0" w:space="0" w:color="auto"/>
        <w:right w:val="none" w:sz="0" w:space="0" w:color="auto"/>
      </w:divBdr>
    </w:div>
    <w:div w:id="169150195">
      <w:bodyDiv w:val="1"/>
      <w:marLeft w:val="0"/>
      <w:marRight w:val="0"/>
      <w:marTop w:val="0"/>
      <w:marBottom w:val="0"/>
      <w:divBdr>
        <w:top w:val="none" w:sz="0" w:space="0" w:color="auto"/>
        <w:left w:val="none" w:sz="0" w:space="0" w:color="auto"/>
        <w:bottom w:val="none" w:sz="0" w:space="0" w:color="auto"/>
        <w:right w:val="none" w:sz="0" w:space="0" w:color="auto"/>
      </w:divBdr>
    </w:div>
    <w:div w:id="178088748">
      <w:bodyDiv w:val="1"/>
      <w:marLeft w:val="0"/>
      <w:marRight w:val="0"/>
      <w:marTop w:val="0"/>
      <w:marBottom w:val="0"/>
      <w:divBdr>
        <w:top w:val="none" w:sz="0" w:space="0" w:color="auto"/>
        <w:left w:val="none" w:sz="0" w:space="0" w:color="auto"/>
        <w:bottom w:val="none" w:sz="0" w:space="0" w:color="auto"/>
        <w:right w:val="none" w:sz="0" w:space="0" w:color="auto"/>
      </w:divBdr>
    </w:div>
    <w:div w:id="217673351">
      <w:bodyDiv w:val="1"/>
      <w:marLeft w:val="0"/>
      <w:marRight w:val="0"/>
      <w:marTop w:val="0"/>
      <w:marBottom w:val="0"/>
      <w:divBdr>
        <w:top w:val="none" w:sz="0" w:space="0" w:color="auto"/>
        <w:left w:val="none" w:sz="0" w:space="0" w:color="auto"/>
        <w:bottom w:val="none" w:sz="0" w:space="0" w:color="auto"/>
        <w:right w:val="none" w:sz="0" w:space="0" w:color="auto"/>
      </w:divBdr>
    </w:div>
    <w:div w:id="326397242">
      <w:bodyDiv w:val="1"/>
      <w:marLeft w:val="0"/>
      <w:marRight w:val="0"/>
      <w:marTop w:val="0"/>
      <w:marBottom w:val="0"/>
      <w:divBdr>
        <w:top w:val="none" w:sz="0" w:space="0" w:color="auto"/>
        <w:left w:val="none" w:sz="0" w:space="0" w:color="auto"/>
        <w:bottom w:val="none" w:sz="0" w:space="0" w:color="auto"/>
        <w:right w:val="none" w:sz="0" w:space="0" w:color="auto"/>
      </w:divBdr>
    </w:div>
    <w:div w:id="379943665">
      <w:bodyDiv w:val="1"/>
      <w:marLeft w:val="0"/>
      <w:marRight w:val="0"/>
      <w:marTop w:val="0"/>
      <w:marBottom w:val="0"/>
      <w:divBdr>
        <w:top w:val="none" w:sz="0" w:space="0" w:color="auto"/>
        <w:left w:val="none" w:sz="0" w:space="0" w:color="auto"/>
        <w:bottom w:val="none" w:sz="0" w:space="0" w:color="auto"/>
        <w:right w:val="none" w:sz="0" w:space="0" w:color="auto"/>
      </w:divBdr>
    </w:div>
    <w:div w:id="449280135">
      <w:bodyDiv w:val="1"/>
      <w:marLeft w:val="0"/>
      <w:marRight w:val="0"/>
      <w:marTop w:val="0"/>
      <w:marBottom w:val="0"/>
      <w:divBdr>
        <w:top w:val="none" w:sz="0" w:space="0" w:color="auto"/>
        <w:left w:val="none" w:sz="0" w:space="0" w:color="auto"/>
        <w:bottom w:val="none" w:sz="0" w:space="0" w:color="auto"/>
        <w:right w:val="none" w:sz="0" w:space="0" w:color="auto"/>
      </w:divBdr>
    </w:div>
    <w:div w:id="590040890">
      <w:bodyDiv w:val="1"/>
      <w:marLeft w:val="0"/>
      <w:marRight w:val="0"/>
      <w:marTop w:val="0"/>
      <w:marBottom w:val="0"/>
      <w:divBdr>
        <w:top w:val="none" w:sz="0" w:space="0" w:color="auto"/>
        <w:left w:val="none" w:sz="0" w:space="0" w:color="auto"/>
        <w:bottom w:val="none" w:sz="0" w:space="0" w:color="auto"/>
        <w:right w:val="none" w:sz="0" w:space="0" w:color="auto"/>
      </w:divBdr>
    </w:div>
    <w:div w:id="627903256">
      <w:bodyDiv w:val="1"/>
      <w:marLeft w:val="0"/>
      <w:marRight w:val="0"/>
      <w:marTop w:val="0"/>
      <w:marBottom w:val="0"/>
      <w:divBdr>
        <w:top w:val="none" w:sz="0" w:space="0" w:color="auto"/>
        <w:left w:val="none" w:sz="0" w:space="0" w:color="auto"/>
        <w:bottom w:val="none" w:sz="0" w:space="0" w:color="auto"/>
        <w:right w:val="none" w:sz="0" w:space="0" w:color="auto"/>
      </w:divBdr>
    </w:div>
    <w:div w:id="649600139">
      <w:bodyDiv w:val="1"/>
      <w:marLeft w:val="0"/>
      <w:marRight w:val="0"/>
      <w:marTop w:val="0"/>
      <w:marBottom w:val="0"/>
      <w:divBdr>
        <w:top w:val="none" w:sz="0" w:space="0" w:color="auto"/>
        <w:left w:val="none" w:sz="0" w:space="0" w:color="auto"/>
        <w:bottom w:val="none" w:sz="0" w:space="0" w:color="auto"/>
        <w:right w:val="none" w:sz="0" w:space="0" w:color="auto"/>
      </w:divBdr>
    </w:div>
    <w:div w:id="736704368">
      <w:bodyDiv w:val="1"/>
      <w:marLeft w:val="0"/>
      <w:marRight w:val="0"/>
      <w:marTop w:val="0"/>
      <w:marBottom w:val="0"/>
      <w:divBdr>
        <w:top w:val="none" w:sz="0" w:space="0" w:color="auto"/>
        <w:left w:val="none" w:sz="0" w:space="0" w:color="auto"/>
        <w:bottom w:val="none" w:sz="0" w:space="0" w:color="auto"/>
        <w:right w:val="none" w:sz="0" w:space="0" w:color="auto"/>
      </w:divBdr>
    </w:div>
    <w:div w:id="823207239">
      <w:bodyDiv w:val="1"/>
      <w:marLeft w:val="0"/>
      <w:marRight w:val="0"/>
      <w:marTop w:val="0"/>
      <w:marBottom w:val="0"/>
      <w:divBdr>
        <w:top w:val="none" w:sz="0" w:space="0" w:color="auto"/>
        <w:left w:val="none" w:sz="0" w:space="0" w:color="auto"/>
        <w:bottom w:val="none" w:sz="0" w:space="0" w:color="auto"/>
        <w:right w:val="none" w:sz="0" w:space="0" w:color="auto"/>
      </w:divBdr>
    </w:div>
    <w:div w:id="828447242">
      <w:bodyDiv w:val="1"/>
      <w:marLeft w:val="0"/>
      <w:marRight w:val="0"/>
      <w:marTop w:val="0"/>
      <w:marBottom w:val="0"/>
      <w:divBdr>
        <w:top w:val="none" w:sz="0" w:space="0" w:color="auto"/>
        <w:left w:val="none" w:sz="0" w:space="0" w:color="auto"/>
        <w:bottom w:val="none" w:sz="0" w:space="0" w:color="auto"/>
        <w:right w:val="none" w:sz="0" w:space="0" w:color="auto"/>
      </w:divBdr>
    </w:div>
    <w:div w:id="854155410">
      <w:bodyDiv w:val="1"/>
      <w:marLeft w:val="0"/>
      <w:marRight w:val="0"/>
      <w:marTop w:val="0"/>
      <w:marBottom w:val="0"/>
      <w:divBdr>
        <w:top w:val="none" w:sz="0" w:space="0" w:color="auto"/>
        <w:left w:val="none" w:sz="0" w:space="0" w:color="auto"/>
        <w:bottom w:val="none" w:sz="0" w:space="0" w:color="auto"/>
        <w:right w:val="none" w:sz="0" w:space="0" w:color="auto"/>
      </w:divBdr>
    </w:div>
    <w:div w:id="876284294">
      <w:bodyDiv w:val="1"/>
      <w:marLeft w:val="0"/>
      <w:marRight w:val="0"/>
      <w:marTop w:val="0"/>
      <w:marBottom w:val="0"/>
      <w:divBdr>
        <w:top w:val="none" w:sz="0" w:space="0" w:color="auto"/>
        <w:left w:val="none" w:sz="0" w:space="0" w:color="auto"/>
        <w:bottom w:val="none" w:sz="0" w:space="0" w:color="auto"/>
        <w:right w:val="none" w:sz="0" w:space="0" w:color="auto"/>
      </w:divBdr>
    </w:div>
    <w:div w:id="879821211">
      <w:bodyDiv w:val="1"/>
      <w:marLeft w:val="0"/>
      <w:marRight w:val="0"/>
      <w:marTop w:val="0"/>
      <w:marBottom w:val="0"/>
      <w:divBdr>
        <w:top w:val="none" w:sz="0" w:space="0" w:color="auto"/>
        <w:left w:val="none" w:sz="0" w:space="0" w:color="auto"/>
        <w:bottom w:val="none" w:sz="0" w:space="0" w:color="auto"/>
        <w:right w:val="none" w:sz="0" w:space="0" w:color="auto"/>
      </w:divBdr>
    </w:div>
    <w:div w:id="918519410">
      <w:bodyDiv w:val="1"/>
      <w:marLeft w:val="0"/>
      <w:marRight w:val="0"/>
      <w:marTop w:val="0"/>
      <w:marBottom w:val="0"/>
      <w:divBdr>
        <w:top w:val="none" w:sz="0" w:space="0" w:color="auto"/>
        <w:left w:val="none" w:sz="0" w:space="0" w:color="auto"/>
        <w:bottom w:val="none" w:sz="0" w:space="0" w:color="auto"/>
        <w:right w:val="none" w:sz="0" w:space="0" w:color="auto"/>
      </w:divBdr>
    </w:div>
    <w:div w:id="923681029">
      <w:bodyDiv w:val="1"/>
      <w:marLeft w:val="0"/>
      <w:marRight w:val="0"/>
      <w:marTop w:val="0"/>
      <w:marBottom w:val="0"/>
      <w:divBdr>
        <w:top w:val="none" w:sz="0" w:space="0" w:color="auto"/>
        <w:left w:val="none" w:sz="0" w:space="0" w:color="auto"/>
        <w:bottom w:val="none" w:sz="0" w:space="0" w:color="auto"/>
        <w:right w:val="none" w:sz="0" w:space="0" w:color="auto"/>
      </w:divBdr>
    </w:div>
    <w:div w:id="929120177">
      <w:bodyDiv w:val="1"/>
      <w:marLeft w:val="0"/>
      <w:marRight w:val="0"/>
      <w:marTop w:val="0"/>
      <w:marBottom w:val="0"/>
      <w:divBdr>
        <w:top w:val="none" w:sz="0" w:space="0" w:color="auto"/>
        <w:left w:val="none" w:sz="0" w:space="0" w:color="auto"/>
        <w:bottom w:val="none" w:sz="0" w:space="0" w:color="auto"/>
        <w:right w:val="none" w:sz="0" w:space="0" w:color="auto"/>
      </w:divBdr>
    </w:div>
    <w:div w:id="968824439">
      <w:bodyDiv w:val="1"/>
      <w:marLeft w:val="0"/>
      <w:marRight w:val="0"/>
      <w:marTop w:val="0"/>
      <w:marBottom w:val="0"/>
      <w:divBdr>
        <w:top w:val="none" w:sz="0" w:space="0" w:color="auto"/>
        <w:left w:val="none" w:sz="0" w:space="0" w:color="auto"/>
        <w:bottom w:val="none" w:sz="0" w:space="0" w:color="auto"/>
        <w:right w:val="none" w:sz="0" w:space="0" w:color="auto"/>
      </w:divBdr>
    </w:div>
    <w:div w:id="1130442213">
      <w:bodyDiv w:val="1"/>
      <w:marLeft w:val="0"/>
      <w:marRight w:val="0"/>
      <w:marTop w:val="0"/>
      <w:marBottom w:val="0"/>
      <w:divBdr>
        <w:top w:val="none" w:sz="0" w:space="0" w:color="auto"/>
        <w:left w:val="none" w:sz="0" w:space="0" w:color="auto"/>
        <w:bottom w:val="none" w:sz="0" w:space="0" w:color="auto"/>
        <w:right w:val="none" w:sz="0" w:space="0" w:color="auto"/>
      </w:divBdr>
    </w:div>
    <w:div w:id="1155489961">
      <w:bodyDiv w:val="1"/>
      <w:marLeft w:val="0"/>
      <w:marRight w:val="0"/>
      <w:marTop w:val="0"/>
      <w:marBottom w:val="0"/>
      <w:divBdr>
        <w:top w:val="none" w:sz="0" w:space="0" w:color="auto"/>
        <w:left w:val="none" w:sz="0" w:space="0" w:color="auto"/>
        <w:bottom w:val="none" w:sz="0" w:space="0" w:color="auto"/>
        <w:right w:val="none" w:sz="0" w:space="0" w:color="auto"/>
      </w:divBdr>
    </w:div>
    <w:div w:id="1159611653">
      <w:bodyDiv w:val="1"/>
      <w:marLeft w:val="0"/>
      <w:marRight w:val="0"/>
      <w:marTop w:val="0"/>
      <w:marBottom w:val="0"/>
      <w:divBdr>
        <w:top w:val="none" w:sz="0" w:space="0" w:color="auto"/>
        <w:left w:val="none" w:sz="0" w:space="0" w:color="auto"/>
        <w:bottom w:val="none" w:sz="0" w:space="0" w:color="auto"/>
        <w:right w:val="none" w:sz="0" w:space="0" w:color="auto"/>
      </w:divBdr>
    </w:div>
    <w:div w:id="1181432046">
      <w:bodyDiv w:val="1"/>
      <w:marLeft w:val="0"/>
      <w:marRight w:val="0"/>
      <w:marTop w:val="0"/>
      <w:marBottom w:val="0"/>
      <w:divBdr>
        <w:top w:val="none" w:sz="0" w:space="0" w:color="auto"/>
        <w:left w:val="none" w:sz="0" w:space="0" w:color="auto"/>
        <w:bottom w:val="none" w:sz="0" w:space="0" w:color="auto"/>
        <w:right w:val="none" w:sz="0" w:space="0" w:color="auto"/>
      </w:divBdr>
    </w:div>
    <w:div w:id="1224489607">
      <w:bodyDiv w:val="1"/>
      <w:marLeft w:val="0"/>
      <w:marRight w:val="0"/>
      <w:marTop w:val="0"/>
      <w:marBottom w:val="0"/>
      <w:divBdr>
        <w:top w:val="none" w:sz="0" w:space="0" w:color="auto"/>
        <w:left w:val="none" w:sz="0" w:space="0" w:color="auto"/>
        <w:bottom w:val="none" w:sz="0" w:space="0" w:color="auto"/>
        <w:right w:val="none" w:sz="0" w:space="0" w:color="auto"/>
      </w:divBdr>
    </w:div>
    <w:div w:id="1268928140">
      <w:bodyDiv w:val="1"/>
      <w:marLeft w:val="0"/>
      <w:marRight w:val="0"/>
      <w:marTop w:val="0"/>
      <w:marBottom w:val="0"/>
      <w:divBdr>
        <w:top w:val="none" w:sz="0" w:space="0" w:color="auto"/>
        <w:left w:val="none" w:sz="0" w:space="0" w:color="auto"/>
        <w:bottom w:val="none" w:sz="0" w:space="0" w:color="auto"/>
        <w:right w:val="none" w:sz="0" w:space="0" w:color="auto"/>
      </w:divBdr>
    </w:div>
    <w:div w:id="1282687592">
      <w:bodyDiv w:val="1"/>
      <w:marLeft w:val="0"/>
      <w:marRight w:val="0"/>
      <w:marTop w:val="0"/>
      <w:marBottom w:val="0"/>
      <w:divBdr>
        <w:top w:val="none" w:sz="0" w:space="0" w:color="auto"/>
        <w:left w:val="none" w:sz="0" w:space="0" w:color="auto"/>
        <w:bottom w:val="none" w:sz="0" w:space="0" w:color="auto"/>
        <w:right w:val="none" w:sz="0" w:space="0" w:color="auto"/>
      </w:divBdr>
    </w:div>
    <w:div w:id="1296911814">
      <w:bodyDiv w:val="1"/>
      <w:marLeft w:val="0"/>
      <w:marRight w:val="0"/>
      <w:marTop w:val="0"/>
      <w:marBottom w:val="0"/>
      <w:divBdr>
        <w:top w:val="none" w:sz="0" w:space="0" w:color="auto"/>
        <w:left w:val="none" w:sz="0" w:space="0" w:color="auto"/>
        <w:bottom w:val="none" w:sz="0" w:space="0" w:color="auto"/>
        <w:right w:val="none" w:sz="0" w:space="0" w:color="auto"/>
      </w:divBdr>
    </w:div>
    <w:div w:id="1298803296">
      <w:bodyDiv w:val="1"/>
      <w:marLeft w:val="0"/>
      <w:marRight w:val="0"/>
      <w:marTop w:val="0"/>
      <w:marBottom w:val="0"/>
      <w:divBdr>
        <w:top w:val="none" w:sz="0" w:space="0" w:color="auto"/>
        <w:left w:val="none" w:sz="0" w:space="0" w:color="auto"/>
        <w:bottom w:val="none" w:sz="0" w:space="0" w:color="auto"/>
        <w:right w:val="none" w:sz="0" w:space="0" w:color="auto"/>
      </w:divBdr>
    </w:div>
    <w:div w:id="1340228891">
      <w:bodyDiv w:val="1"/>
      <w:marLeft w:val="0"/>
      <w:marRight w:val="0"/>
      <w:marTop w:val="0"/>
      <w:marBottom w:val="0"/>
      <w:divBdr>
        <w:top w:val="none" w:sz="0" w:space="0" w:color="auto"/>
        <w:left w:val="none" w:sz="0" w:space="0" w:color="auto"/>
        <w:bottom w:val="none" w:sz="0" w:space="0" w:color="auto"/>
        <w:right w:val="none" w:sz="0" w:space="0" w:color="auto"/>
      </w:divBdr>
    </w:div>
    <w:div w:id="1417165135">
      <w:bodyDiv w:val="1"/>
      <w:marLeft w:val="0"/>
      <w:marRight w:val="0"/>
      <w:marTop w:val="0"/>
      <w:marBottom w:val="0"/>
      <w:divBdr>
        <w:top w:val="none" w:sz="0" w:space="0" w:color="auto"/>
        <w:left w:val="none" w:sz="0" w:space="0" w:color="auto"/>
        <w:bottom w:val="none" w:sz="0" w:space="0" w:color="auto"/>
        <w:right w:val="none" w:sz="0" w:space="0" w:color="auto"/>
      </w:divBdr>
    </w:div>
    <w:div w:id="1488204145">
      <w:bodyDiv w:val="1"/>
      <w:marLeft w:val="0"/>
      <w:marRight w:val="0"/>
      <w:marTop w:val="0"/>
      <w:marBottom w:val="0"/>
      <w:divBdr>
        <w:top w:val="none" w:sz="0" w:space="0" w:color="auto"/>
        <w:left w:val="none" w:sz="0" w:space="0" w:color="auto"/>
        <w:bottom w:val="none" w:sz="0" w:space="0" w:color="auto"/>
        <w:right w:val="none" w:sz="0" w:space="0" w:color="auto"/>
      </w:divBdr>
    </w:div>
    <w:div w:id="1496383846">
      <w:bodyDiv w:val="1"/>
      <w:marLeft w:val="0"/>
      <w:marRight w:val="0"/>
      <w:marTop w:val="0"/>
      <w:marBottom w:val="0"/>
      <w:divBdr>
        <w:top w:val="none" w:sz="0" w:space="0" w:color="auto"/>
        <w:left w:val="none" w:sz="0" w:space="0" w:color="auto"/>
        <w:bottom w:val="none" w:sz="0" w:space="0" w:color="auto"/>
        <w:right w:val="none" w:sz="0" w:space="0" w:color="auto"/>
      </w:divBdr>
    </w:div>
    <w:div w:id="1578829481">
      <w:bodyDiv w:val="1"/>
      <w:marLeft w:val="0"/>
      <w:marRight w:val="0"/>
      <w:marTop w:val="0"/>
      <w:marBottom w:val="0"/>
      <w:divBdr>
        <w:top w:val="none" w:sz="0" w:space="0" w:color="auto"/>
        <w:left w:val="none" w:sz="0" w:space="0" w:color="auto"/>
        <w:bottom w:val="none" w:sz="0" w:space="0" w:color="auto"/>
        <w:right w:val="none" w:sz="0" w:space="0" w:color="auto"/>
      </w:divBdr>
    </w:div>
    <w:div w:id="1727223098">
      <w:bodyDiv w:val="1"/>
      <w:marLeft w:val="0"/>
      <w:marRight w:val="0"/>
      <w:marTop w:val="0"/>
      <w:marBottom w:val="0"/>
      <w:divBdr>
        <w:top w:val="none" w:sz="0" w:space="0" w:color="auto"/>
        <w:left w:val="none" w:sz="0" w:space="0" w:color="auto"/>
        <w:bottom w:val="none" w:sz="0" w:space="0" w:color="auto"/>
        <w:right w:val="none" w:sz="0" w:space="0" w:color="auto"/>
      </w:divBdr>
    </w:div>
    <w:div w:id="1744452059">
      <w:bodyDiv w:val="1"/>
      <w:marLeft w:val="0"/>
      <w:marRight w:val="0"/>
      <w:marTop w:val="0"/>
      <w:marBottom w:val="0"/>
      <w:divBdr>
        <w:top w:val="none" w:sz="0" w:space="0" w:color="auto"/>
        <w:left w:val="none" w:sz="0" w:space="0" w:color="auto"/>
        <w:bottom w:val="none" w:sz="0" w:space="0" w:color="auto"/>
        <w:right w:val="none" w:sz="0" w:space="0" w:color="auto"/>
      </w:divBdr>
    </w:div>
    <w:div w:id="1964118456">
      <w:bodyDiv w:val="1"/>
      <w:marLeft w:val="0"/>
      <w:marRight w:val="0"/>
      <w:marTop w:val="0"/>
      <w:marBottom w:val="0"/>
      <w:divBdr>
        <w:top w:val="none" w:sz="0" w:space="0" w:color="auto"/>
        <w:left w:val="none" w:sz="0" w:space="0" w:color="auto"/>
        <w:bottom w:val="none" w:sz="0" w:space="0" w:color="auto"/>
        <w:right w:val="none" w:sz="0" w:space="0" w:color="auto"/>
      </w:divBdr>
    </w:div>
    <w:div w:id="2021589126">
      <w:bodyDiv w:val="1"/>
      <w:marLeft w:val="0"/>
      <w:marRight w:val="0"/>
      <w:marTop w:val="0"/>
      <w:marBottom w:val="0"/>
      <w:divBdr>
        <w:top w:val="none" w:sz="0" w:space="0" w:color="auto"/>
        <w:left w:val="none" w:sz="0" w:space="0" w:color="auto"/>
        <w:bottom w:val="none" w:sz="0" w:space="0" w:color="auto"/>
        <w:right w:val="none" w:sz="0" w:space="0" w:color="auto"/>
      </w:divBdr>
    </w:div>
    <w:div w:id="20457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nhs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hsn/dataStat.html" TargetMode="External"/><Relationship Id="rId5" Type="http://schemas.openxmlformats.org/officeDocument/2006/relationships/settings" Target="settings.xml"/><Relationship Id="rId10" Type="http://schemas.openxmlformats.org/officeDocument/2006/relationships/hyperlink" Target="http://www.cdc.gov/nhs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1DABD-C59A-44B1-9634-E7915567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12538</Words>
  <Characters>71470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2018-01-11T22:40:00Z</dcterms:created>
  <dcterms:modified xsi:type="dcterms:W3CDTF">2018-01-11T22:40:00Z</dcterms:modified>
</cp:coreProperties>
</file>