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C38E3" w14:textId="77777777" w:rsidR="00760331" w:rsidRDefault="00760331" w:rsidP="00C477E7">
      <w:pPr>
        <w:kinsoku w:val="0"/>
        <w:overflowPunct w:val="0"/>
        <w:autoSpaceDE w:val="0"/>
        <w:autoSpaceDN w:val="0"/>
        <w:adjustRightInd w:val="0"/>
        <w:spacing w:before="69" w:after="0" w:line="240" w:lineRule="auto"/>
        <w:ind w:left="40"/>
        <w:outlineLvl w:val="0"/>
        <w:rPr>
          <w:rFonts w:ascii="Times New Roman" w:hAnsi="Times New Roman" w:cs="Times New Roman"/>
          <w:b/>
          <w:bCs/>
          <w:spacing w:val="-1"/>
          <w:sz w:val="24"/>
          <w:szCs w:val="24"/>
        </w:rPr>
      </w:pPr>
      <w:bookmarkStart w:id="0" w:name="_GoBack"/>
      <w:bookmarkEnd w:id="0"/>
    </w:p>
    <w:p w14:paraId="369F1C4F" w14:textId="77777777" w:rsidR="00760331" w:rsidRDefault="00760331" w:rsidP="00C477E7">
      <w:pPr>
        <w:kinsoku w:val="0"/>
        <w:overflowPunct w:val="0"/>
        <w:autoSpaceDE w:val="0"/>
        <w:autoSpaceDN w:val="0"/>
        <w:adjustRightInd w:val="0"/>
        <w:spacing w:before="69" w:after="0" w:line="240" w:lineRule="auto"/>
        <w:ind w:left="40"/>
        <w:outlineLvl w:val="0"/>
        <w:rPr>
          <w:rFonts w:ascii="Times New Roman" w:hAnsi="Times New Roman" w:cs="Times New Roman"/>
          <w:b/>
          <w:bCs/>
          <w:spacing w:val="-1"/>
          <w:sz w:val="24"/>
          <w:szCs w:val="24"/>
        </w:rPr>
      </w:pPr>
    </w:p>
    <w:p w14:paraId="26DFEA58" w14:textId="77777777" w:rsidR="00C477E7" w:rsidRDefault="00C477E7" w:rsidP="00C477E7">
      <w:pPr>
        <w:kinsoku w:val="0"/>
        <w:overflowPunct w:val="0"/>
        <w:autoSpaceDE w:val="0"/>
        <w:autoSpaceDN w:val="0"/>
        <w:adjustRightInd w:val="0"/>
        <w:spacing w:before="69" w:after="0" w:line="240" w:lineRule="auto"/>
        <w:ind w:left="40"/>
        <w:outlineLvl w:val="0"/>
        <w:rPr>
          <w:rFonts w:ascii="Times New Roman" w:hAnsi="Times New Roman" w:cs="Times New Roman"/>
          <w:b/>
          <w:bCs/>
          <w:spacing w:val="-1"/>
          <w:sz w:val="24"/>
          <w:szCs w:val="24"/>
        </w:rPr>
      </w:pPr>
      <w:r>
        <w:rPr>
          <w:rFonts w:ascii="Times New Roman" w:hAnsi="Times New Roman" w:cs="Times New Roman"/>
          <w:b/>
          <w:bCs/>
          <w:spacing w:val="-1"/>
          <w:sz w:val="24"/>
          <w:szCs w:val="24"/>
        </w:rPr>
        <w:t>Defense Security Service (DSS)</w:t>
      </w:r>
    </w:p>
    <w:p w14:paraId="772DF1E1" w14:textId="77777777" w:rsidR="00C477E7" w:rsidRPr="00C477E7" w:rsidRDefault="00C477E7" w:rsidP="00C477E7">
      <w:pPr>
        <w:kinsoku w:val="0"/>
        <w:overflowPunct w:val="0"/>
        <w:autoSpaceDE w:val="0"/>
        <w:autoSpaceDN w:val="0"/>
        <w:adjustRightInd w:val="0"/>
        <w:spacing w:before="69" w:after="0" w:line="240" w:lineRule="auto"/>
        <w:ind w:left="40"/>
        <w:outlineLvl w:val="0"/>
        <w:rPr>
          <w:rFonts w:ascii="Times New Roman" w:hAnsi="Times New Roman" w:cs="Times New Roman"/>
          <w:sz w:val="24"/>
          <w:szCs w:val="24"/>
        </w:rPr>
      </w:pPr>
    </w:p>
    <w:p w14:paraId="38A5429E" w14:textId="77777777" w:rsidR="00C477E7" w:rsidRPr="00C477E7" w:rsidRDefault="00C477E7" w:rsidP="00C477E7">
      <w:pPr>
        <w:kinsoku w:val="0"/>
        <w:overflowPunct w:val="0"/>
        <w:autoSpaceDE w:val="0"/>
        <w:autoSpaceDN w:val="0"/>
        <w:adjustRightInd w:val="0"/>
        <w:spacing w:before="69" w:after="0" w:line="240" w:lineRule="auto"/>
        <w:ind w:left="40"/>
        <w:rPr>
          <w:rFonts w:ascii="Times New Roman" w:hAnsi="Times New Roman" w:cs="Times New Roman"/>
          <w:sz w:val="24"/>
          <w:szCs w:val="24"/>
        </w:rPr>
      </w:pPr>
      <w:r w:rsidRPr="00C477E7">
        <w:rPr>
          <w:rFonts w:ascii="Times New Roman" w:hAnsi="Times New Roman" w:cs="Times New Roman"/>
          <w:b/>
          <w:bCs/>
          <w:spacing w:val="-1"/>
          <w:sz w:val="24"/>
          <w:szCs w:val="24"/>
        </w:rPr>
        <w:t>Privacy</w:t>
      </w:r>
      <w:r w:rsidRPr="00C477E7">
        <w:rPr>
          <w:rFonts w:ascii="Times New Roman" w:hAnsi="Times New Roman" w:cs="Times New Roman"/>
          <w:b/>
          <w:bCs/>
          <w:sz w:val="24"/>
          <w:szCs w:val="24"/>
        </w:rPr>
        <w:t xml:space="preserve"> Act</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z w:val="24"/>
          <w:szCs w:val="24"/>
        </w:rPr>
        <w:t>of</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z w:val="24"/>
          <w:szCs w:val="24"/>
        </w:rPr>
        <w:t>1974;</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z w:val="24"/>
          <w:szCs w:val="24"/>
        </w:rPr>
        <w:t>System</w:t>
      </w:r>
      <w:r w:rsidRPr="00C477E7">
        <w:rPr>
          <w:rFonts w:ascii="Times New Roman" w:hAnsi="Times New Roman" w:cs="Times New Roman"/>
          <w:b/>
          <w:bCs/>
          <w:spacing w:val="-4"/>
          <w:sz w:val="24"/>
          <w:szCs w:val="24"/>
        </w:rPr>
        <w:t xml:space="preserve"> </w:t>
      </w:r>
      <w:r w:rsidRPr="00C477E7">
        <w:rPr>
          <w:rFonts w:ascii="Times New Roman" w:hAnsi="Times New Roman" w:cs="Times New Roman"/>
          <w:b/>
          <w:bCs/>
          <w:sz w:val="24"/>
          <w:szCs w:val="24"/>
        </w:rPr>
        <w:t>of</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pacing w:val="-1"/>
          <w:sz w:val="24"/>
          <w:szCs w:val="24"/>
        </w:rPr>
        <w:t>Records</w:t>
      </w:r>
    </w:p>
    <w:p w14:paraId="36F9873C" w14:textId="77777777" w:rsidR="00C477E7" w:rsidRPr="00C477E7" w:rsidRDefault="00C477E7" w:rsidP="00C477E7">
      <w:pPr>
        <w:kinsoku w:val="0"/>
        <w:overflowPunct w:val="0"/>
        <w:autoSpaceDE w:val="0"/>
        <w:autoSpaceDN w:val="0"/>
        <w:adjustRightInd w:val="0"/>
        <w:spacing w:before="7" w:after="0" w:line="240" w:lineRule="auto"/>
        <w:rPr>
          <w:rFonts w:ascii="Times New Roman" w:hAnsi="Times New Roman" w:cs="Times New Roman"/>
          <w:b/>
          <w:bCs/>
          <w:sz w:val="23"/>
          <w:szCs w:val="23"/>
        </w:rPr>
      </w:pPr>
    </w:p>
    <w:p w14:paraId="1DC5C87D" w14:textId="77777777" w:rsidR="00C477E7" w:rsidRPr="00C477E7" w:rsidRDefault="00C477E7" w:rsidP="00C477E7">
      <w:pPr>
        <w:kinsoku w:val="0"/>
        <w:overflowPunct w:val="0"/>
        <w:autoSpaceDE w:val="0"/>
        <w:autoSpaceDN w:val="0"/>
        <w:adjustRightInd w:val="0"/>
        <w:spacing w:after="0" w:line="240" w:lineRule="auto"/>
        <w:ind w:left="40"/>
        <w:rPr>
          <w:rFonts w:ascii="Times New Roman" w:hAnsi="Times New Roman" w:cs="Times New Roman"/>
          <w:spacing w:val="-1"/>
          <w:sz w:val="24"/>
          <w:szCs w:val="24"/>
        </w:rPr>
      </w:pPr>
      <w:r w:rsidRPr="00C477E7">
        <w:rPr>
          <w:rFonts w:ascii="Times New Roman" w:hAnsi="Times New Roman" w:cs="Times New Roman"/>
          <w:b/>
          <w:bCs/>
          <w:spacing w:val="-1"/>
          <w:sz w:val="24"/>
          <w:szCs w:val="24"/>
        </w:rPr>
        <w:t>AGENCY:</w:t>
      </w:r>
      <w:r w:rsidRPr="00C477E7">
        <w:rPr>
          <w:rFonts w:ascii="Times New Roman" w:hAnsi="Times New Roman" w:cs="Times New Roman"/>
          <w:b/>
          <w:bCs/>
          <w:spacing w:val="59"/>
          <w:sz w:val="24"/>
          <w:szCs w:val="24"/>
        </w:rPr>
        <w:t xml:space="preserve"> </w:t>
      </w:r>
      <w:r>
        <w:rPr>
          <w:rFonts w:ascii="Times New Roman" w:hAnsi="Times New Roman" w:cs="Times New Roman"/>
          <w:spacing w:val="-1"/>
          <w:sz w:val="24"/>
          <w:szCs w:val="24"/>
        </w:rPr>
        <w:t>Defense Security Service (DSS)</w:t>
      </w:r>
    </w:p>
    <w:p w14:paraId="47A92605"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3F247A03" w14:textId="77777777" w:rsidR="00C477E7" w:rsidRPr="00C477E7" w:rsidRDefault="00C477E7" w:rsidP="00C477E7">
      <w:pPr>
        <w:kinsoku w:val="0"/>
        <w:overflowPunct w:val="0"/>
        <w:autoSpaceDE w:val="0"/>
        <w:autoSpaceDN w:val="0"/>
        <w:adjustRightInd w:val="0"/>
        <w:spacing w:after="0" w:line="240" w:lineRule="auto"/>
        <w:ind w:left="40"/>
        <w:rPr>
          <w:rFonts w:ascii="Times New Roman" w:hAnsi="Times New Roman" w:cs="Times New Roman"/>
          <w:spacing w:val="-1"/>
          <w:sz w:val="24"/>
          <w:szCs w:val="24"/>
        </w:rPr>
      </w:pPr>
      <w:r w:rsidRPr="00C477E7">
        <w:rPr>
          <w:rFonts w:ascii="Times New Roman" w:hAnsi="Times New Roman" w:cs="Times New Roman"/>
          <w:b/>
          <w:bCs/>
          <w:spacing w:val="-1"/>
          <w:sz w:val="24"/>
          <w:szCs w:val="24"/>
        </w:rPr>
        <w:t>ACTION:</w:t>
      </w:r>
      <w:r w:rsidRPr="00C477E7">
        <w:rPr>
          <w:rFonts w:ascii="Times New Roman" w:hAnsi="Times New Roman" w:cs="Times New Roman"/>
          <w:b/>
          <w:bCs/>
          <w:spacing w:val="59"/>
          <w:sz w:val="24"/>
          <w:szCs w:val="24"/>
        </w:rPr>
        <w:t xml:space="preserve"> </w:t>
      </w:r>
      <w:r w:rsidRPr="00C477E7">
        <w:rPr>
          <w:rFonts w:ascii="Times New Roman" w:hAnsi="Times New Roman" w:cs="Times New Roman"/>
          <w:spacing w:val="-1"/>
          <w:sz w:val="24"/>
          <w:szCs w:val="24"/>
        </w:rPr>
        <w:t xml:space="preserve">Notice </w:t>
      </w:r>
      <w:r w:rsidRPr="00C477E7">
        <w:rPr>
          <w:rFonts w:ascii="Times New Roman" w:hAnsi="Times New Roman" w:cs="Times New Roman"/>
          <w:sz w:val="24"/>
          <w:szCs w:val="24"/>
        </w:rPr>
        <w:t>of</w:t>
      </w:r>
      <w:r w:rsidRPr="00C477E7">
        <w:rPr>
          <w:rFonts w:ascii="Times New Roman" w:hAnsi="Times New Roman" w:cs="Times New Roman"/>
          <w:spacing w:val="1"/>
          <w:sz w:val="24"/>
          <w:szCs w:val="24"/>
        </w:rPr>
        <w:t xml:space="preserve"> </w:t>
      </w:r>
      <w:r w:rsidRPr="00C477E7">
        <w:rPr>
          <w:rFonts w:ascii="Times New Roman" w:hAnsi="Times New Roman" w:cs="Times New Roman"/>
          <w:sz w:val="24"/>
          <w:szCs w:val="24"/>
        </w:rPr>
        <w:t>a</w:t>
      </w:r>
      <w:r w:rsidRPr="00C477E7">
        <w:rPr>
          <w:rFonts w:ascii="Times New Roman" w:hAnsi="Times New Roman" w:cs="Times New Roman"/>
          <w:spacing w:val="-1"/>
          <w:sz w:val="24"/>
          <w:szCs w:val="24"/>
        </w:rPr>
        <w:t xml:space="preserve"> </w:t>
      </w:r>
      <w:r>
        <w:rPr>
          <w:rFonts w:ascii="Times New Roman" w:hAnsi="Times New Roman" w:cs="Times New Roman"/>
          <w:spacing w:val="-1"/>
          <w:sz w:val="24"/>
          <w:szCs w:val="24"/>
        </w:rPr>
        <w:t>NEW</w:t>
      </w:r>
      <w:r w:rsidRPr="00C477E7">
        <w:rPr>
          <w:rFonts w:ascii="Times New Roman" w:hAnsi="Times New Roman" w:cs="Times New Roman"/>
          <w:spacing w:val="1"/>
          <w:sz w:val="24"/>
          <w:szCs w:val="24"/>
        </w:rPr>
        <w:t xml:space="preserve"> </w:t>
      </w:r>
      <w:r w:rsidRPr="00C477E7">
        <w:rPr>
          <w:rFonts w:ascii="Times New Roman" w:hAnsi="Times New Roman" w:cs="Times New Roman"/>
          <w:spacing w:val="-1"/>
          <w:sz w:val="24"/>
          <w:szCs w:val="24"/>
        </w:rPr>
        <w:t>System</w:t>
      </w:r>
      <w:r w:rsidRPr="00C477E7">
        <w:rPr>
          <w:rFonts w:ascii="Times New Roman" w:hAnsi="Times New Roman" w:cs="Times New Roman"/>
          <w:sz w:val="24"/>
          <w:szCs w:val="24"/>
        </w:rPr>
        <w:t xml:space="preserve"> </w:t>
      </w:r>
      <w:r w:rsidRPr="00C477E7">
        <w:rPr>
          <w:rFonts w:ascii="Times New Roman" w:hAnsi="Times New Roman" w:cs="Times New Roman"/>
          <w:spacing w:val="1"/>
          <w:sz w:val="24"/>
          <w:szCs w:val="24"/>
        </w:rPr>
        <w:t>of</w:t>
      </w:r>
      <w:r w:rsidRPr="00C477E7">
        <w:rPr>
          <w:rFonts w:ascii="Times New Roman" w:hAnsi="Times New Roman" w:cs="Times New Roman"/>
          <w:spacing w:val="-1"/>
          <w:sz w:val="24"/>
          <w:szCs w:val="24"/>
        </w:rPr>
        <w:t xml:space="preserve"> Records.</w:t>
      </w:r>
    </w:p>
    <w:p w14:paraId="7569AA04"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0"/>
          <w:szCs w:val="20"/>
        </w:rPr>
      </w:pPr>
    </w:p>
    <w:p w14:paraId="71AC4EFD" w14:textId="253244A9" w:rsidR="00C477E7" w:rsidRDefault="00C477E7" w:rsidP="00C477E7">
      <w:pPr>
        <w:kinsoku w:val="0"/>
        <w:overflowPunct w:val="0"/>
        <w:autoSpaceDE w:val="0"/>
        <w:autoSpaceDN w:val="0"/>
        <w:adjustRightInd w:val="0"/>
        <w:spacing w:before="207" w:after="0" w:line="240" w:lineRule="auto"/>
        <w:ind w:left="40"/>
        <w:rPr>
          <w:rFonts w:ascii="Times New Roman" w:hAnsi="Times New Roman" w:cs="Times New Roman"/>
          <w:sz w:val="24"/>
          <w:szCs w:val="24"/>
        </w:rPr>
      </w:pPr>
      <w:r w:rsidRPr="00C477E7">
        <w:rPr>
          <w:rFonts w:ascii="Times New Roman" w:hAnsi="Times New Roman" w:cs="Times New Roman"/>
          <w:b/>
          <w:bCs/>
          <w:spacing w:val="-1"/>
          <w:sz w:val="24"/>
          <w:szCs w:val="24"/>
        </w:rPr>
        <w:t>SUMMARY:</w:t>
      </w:r>
      <w:r w:rsidRPr="00C477E7">
        <w:rPr>
          <w:rFonts w:ascii="Times New Roman" w:hAnsi="Times New Roman" w:cs="Times New Roman"/>
          <w:b/>
          <w:bCs/>
          <w:spacing w:val="59"/>
          <w:sz w:val="24"/>
          <w:szCs w:val="24"/>
        </w:rPr>
        <w:t xml:space="preserve"> </w:t>
      </w:r>
      <w:r w:rsidR="007F63BF">
        <w:rPr>
          <w:rFonts w:ascii="Times New Roman" w:hAnsi="Times New Roman" w:cs="Times New Roman"/>
          <w:sz w:val="24"/>
          <w:szCs w:val="24"/>
        </w:rPr>
        <w:t xml:space="preserve">The Defense Security Service (DSS) is establishing </w:t>
      </w:r>
      <w:r w:rsidR="00BB275E">
        <w:rPr>
          <w:rFonts w:ascii="Times New Roman" w:hAnsi="Times New Roman" w:cs="Times New Roman"/>
          <w:sz w:val="24"/>
          <w:szCs w:val="24"/>
        </w:rPr>
        <w:t xml:space="preserve">the National Industrial Security System (NISS), </w:t>
      </w:r>
      <w:r w:rsidR="007F63BF">
        <w:rPr>
          <w:rFonts w:ascii="Times New Roman" w:hAnsi="Times New Roman" w:cs="Times New Roman"/>
          <w:sz w:val="24"/>
          <w:szCs w:val="24"/>
        </w:rPr>
        <w:t>a new system of records to replace the Industrial Security Facilities Database (ISFD) and Electronic Facility Clearance System (e-FCL).</w:t>
      </w:r>
      <w:r w:rsidR="003904FF">
        <w:rPr>
          <w:rFonts w:ascii="Times New Roman" w:hAnsi="Times New Roman" w:cs="Times New Roman"/>
          <w:sz w:val="24"/>
          <w:szCs w:val="24"/>
        </w:rPr>
        <w:t xml:space="preserve"> </w:t>
      </w:r>
      <w:r w:rsidR="00432E32">
        <w:rPr>
          <w:rFonts w:ascii="Times New Roman" w:hAnsi="Times New Roman" w:cs="Times New Roman"/>
          <w:sz w:val="24"/>
          <w:szCs w:val="24"/>
        </w:rPr>
        <w:t xml:space="preserve"> </w:t>
      </w:r>
    </w:p>
    <w:p w14:paraId="7A5F43B5" w14:textId="77777777" w:rsidR="00C477E7" w:rsidRDefault="00C477E7" w:rsidP="00C477E7">
      <w:pPr>
        <w:kinsoku w:val="0"/>
        <w:overflowPunct w:val="0"/>
        <w:autoSpaceDE w:val="0"/>
        <w:autoSpaceDN w:val="0"/>
        <w:adjustRightInd w:val="0"/>
        <w:spacing w:before="69" w:after="0" w:line="240" w:lineRule="auto"/>
        <w:ind w:left="40" w:right="25"/>
        <w:rPr>
          <w:rFonts w:ascii="Times New Roman" w:hAnsi="Times New Roman" w:cs="Times New Roman"/>
          <w:b/>
          <w:bCs/>
          <w:spacing w:val="-1"/>
          <w:sz w:val="24"/>
          <w:szCs w:val="24"/>
        </w:rPr>
      </w:pPr>
    </w:p>
    <w:p w14:paraId="33B56413" w14:textId="77777777" w:rsidR="00C477E7" w:rsidRPr="00C477E7" w:rsidRDefault="00C477E7" w:rsidP="00C477E7">
      <w:pPr>
        <w:kinsoku w:val="0"/>
        <w:overflowPunct w:val="0"/>
        <w:autoSpaceDE w:val="0"/>
        <w:autoSpaceDN w:val="0"/>
        <w:adjustRightInd w:val="0"/>
        <w:spacing w:before="69" w:after="0" w:line="240" w:lineRule="auto"/>
        <w:ind w:left="40" w:right="25"/>
        <w:rPr>
          <w:rFonts w:ascii="Times New Roman" w:hAnsi="Times New Roman" w:cs="Times New Roman"/>
          <w:spacing w:val="-1"/>
          <w:sz w:val="24"/>
          <w:szCs w:val="24"/>
        </w:rPr>
      </w:pPr>
      <w:r w:rsidRPr="00C477E7">
        <w:rPr>
          <w:rFonts w:ascii="Times New Roman" w:hAnsi="Times New Roman" w:cs="Times New Roman"/>
          <w:b/>
          <w:bCs/>
          <w:spacing w:val="-1"/>
          <w:sz w:val="24"/>
          <w:szCs w:val="24"/>
        </w:rPr>
        <w:t>DATES:</w:t>
      </w:r>
      <w:r w:rsidRPr="00C477E7">
        <w:rPr>
          <w:rFonts w:ascii="Times New Roman" w:hAnsi="Times New Roman" w:cs="Times New Roman"/>
          <w:b/>
          <w:bCs/>
          <w:spacing w:val="59"/>
          <w:sz w:val="24"/>
          <w:szCs w:val="24"/>
        </w:rPr>
        <w:t xml:space="preserve"> </w:t>
      </w:r>
      <w:r w:rsidR="00712572" w:rsidRPr="00712572">
        <w:rPr>
          <w:rFonts w:ascii="Times New Roman" w:hAnsi="Times New Roman" w:cs="Times New Roman"/>
          <w:sz w:val="24"/>
          <w:szCs w:val="24"/>
        </w:rPr>
        <w:t xml:space="preserve">This action will be effective without further notice on </w:t>
      </w:r>
      <w:r w:rsidR="008A3BC0" w:rsidRPr="00432E32">
        <w:rPr>
          <w:rFonts w:ascii="Times New Roman" w:hAnsi="Times New Roman" w:cs="Times New Roman"/>
          <w:sz w:val="24"/>
          <w:szCs w:val="24"/>
        </w:rPr>
        <w:t>August 1</w:t>
      </w:r>
      <w:r w:rsidR="00712572" w:rsidRPr="00432E32">
        <w:rPr>
          <w:rFonts w:ascii="Times New Roman" w:hAnsi="Times New Roman" w:cs="Times New Roman"/>
          <w:sz w:val="24"/>
          <w:szCs w:val="24"/>
        </w:rPr>
        <w:t>, 2017</w:t>
      </w:r>
      <w:r w:rsidR="00712572" w:rsidRPr="00712572">
        <w:rPr>
          <w:rFonts w:ascii="Times New Roman" w:hAnsi="Times New Roman" w:cs="Times New Roman"/>
          <w:sz w:val="24"/>
          <w:szCs w:val="24"/>
        </w:rPr>
        <w:t xml:space="preserve"> unless comments are received that would result in a contrary determination.</w:t>
      </w:r>
    </w:p>
    <w:p w14:paraId="50CD0757"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649F77A9" w14:textId="347FB519" w:rsidR="00C477E7" w:rsidRPr="00C477E7" w:rsidRDefault="00C477E7" w:rsidP="00C477E7">
      <w:pPr>
        <w:pStyle w:val="HTMLPreformatted"/>
        <w:rPr>
          <w:rFonts w:ascii="Times New Roman" w:hAnsi="Times New Roman" w:cs="Times New Roman"/>
          <w:sz w:val="24"/>
          <w:szCs w:val="24"/>
        </w:rPr>
      </w:pPr>
      <w:r w:rsidRPr="00C477E7">
        <w:rPr>
          <w:rFonts w:ascii="Times New Roman" w:hAnsi="Times New Roman" w:cs="Times New Roman"/>
          <w:b/>
          <w:bCs/>
          <w:spacing w:val="-1"/>
          <w:sz w:val="24"/>
          <w:szCs w:val="24"/>
        </w:rPr>
        <w:t>ADDRESSES:</w:t>
      </w:r>
      <w:r w:rsidRPr="00C477E7">
        <w:rPr>
          <w:rFonts w:ascii="Times New Roman" w:hAnsi="Times New Roman" w:cs="Times New Roman"/>
          <w:b/>
          <w:bCs/>
          <w:spacing w:val="59"/>
          <w:sz w:val="24"/>
          <w:szCs w:val="24"/>
        </w:rPr>
        <w:t xml:space="preserve"> </w:t>
      </w:r>
      <w:r w:rsidR="008A3BC0">
        <w:rPr>
          <w:rFonts w:ascii="Times New Roman" w:hAnsi="Times New Roman" w:cs="Times New Roman"/>
          <w:sz w:val="24"/>
          <w:szCs w:val="24"/>
        </w:rPr>
        <w:t>You may submit comments to D</w:t>
      </w:r>
      <w:r w:rsidR="00883C60">
        <w:rPr>
          <w:rFonts w:ascii="Times New Roman" w:hAnsi="Times New Roman" w:cs="Times New Roman"/>
          <w:sz w:val="24"/>
          <w:szCs w:val="24"/>
        </w:rPr>
        <w:t>efense Security Service</w:t>
      </w:r>
      <w:r w:rsidR="008A3BC0">
        <w:rPr>
          <w:rFonts w:ascii="Times New Roman" w:hAnsi="Times New Roman" w:cs="Times New Roman"/>
          <w:sz w:val="24"/>
          <w:szCs w:val="24"/>
        </w:rPr>
        <w:t xml:space="preserve"> by contacting the </w:t>
      </w:r>
      <w:r>
        <w:rPr>
          <w:rFonts w:ascii="Times New Roman" w:hAnsi="Times New Roman" w:cs="Times New Roman"/>
          <w:sz w:val="24"/>
          <w:szCs w:val="24"/>
        </w:rPr>
        <w:t>DSS Privacy Act Officer</w:t>
      </w:r>
      <w:r w:rsidRPr="00C477E7">
        <w:rPr>
          <w:rFonts w:ascii="Times New Roman" w:hAnsi="Times New Roman" w:cs="Times New Roman"/>
          <w:sz w:val="24"/>
          <w:szCs w:val="24"/>
        </w:rPr>
        <w:t xml:space="preserve">, </w:t>
      </w:r>
      <w:r>
        <w:rPr>
          <w:rFonts w:ascii="Times New Roman" w:hAnsi="Times New Roman" w:cs="Times New Roman"/>
          <w:sz w:val="24"/>
          <w:szCs w:val="24"/>
        </w:rPr>
        <w:t xml:space="preserve">Defense Security Service, 27130 Telegraph Road, Quantico, VA, 22134; phone: 571-305-6740; email: </w:t>
      </w:r>
      <w:r w:rsidRPr="00C477E7">
        <w:rPr>
          <w:rFonts w:ascii="Times New Roman" w:hAnsi="Times New Roman" w:cs="Times New Roman"/>
          <w:sz w:val="24"/>
          <w:szCs w:val="24"/>
        </w:rPr>
        <w:t>stephanie.j.courtney.civ@mail.mil</w:t>
      </w:r>
      <w:r w:rsidR="008A3BC0">
        <w:rPr>
          <w:rFonts w:ascii="Times New Roman" w:hAnsi="Times New Roman" w:cs="Times New Roman"/>
          <w:sz w:val="24"/>
          <w:szCs w:val="24"/>
        </w:rPr>
        <w:t>.</w:t>
      </w:r>
    </w:p>
    <w:p w14:paraId="54BE6D2E"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286F4EEF" w14:textId="1480E0A3" w:rsidR="00C477E7" w:rsidRPr="00C477E7" w:rsidRDefault="00C477E7" w:rsidP="00C477E7">
      <w:pPr>
        <w:kinsoku w:val="0"/>
        <w:overflowPunct w:val="0"/>
        <w:autoSpaceDE w:val="0"/>
        <w:autoSpaceDN w:val="0"/>
        <w:adjustRightInd w:val="0"/>
        <w:spacing w:after="0" w:line="240" w:lineRule="auto"/>
        <w:ind w:left="40" w:right="25"/>
        <w:rPr>
          <w:rFonts w:ascii="Times New Roman" w:hAnsi="Times New Roman" w:cs="Times New Roman"/>
          <w:spacing w:val="-1"/>
          <w:sz w:val="24"/>
          <w:szCs w:val="24"/>
        </w:rPr>
      </w:pPr>
      <w:r w:rsidRPr="00C477E7">
        <w:rPr>
          <w:rFonts w:ascii="Times New Roman" w:hAnsi="Times New Roman" w:cs="Times New Roman"/>
          <w:b/>
          <w:bCs/>
          <w:spacing w:val="-1"/>
          <w:sz w:val="24"/>
          <w:szCs w:val="24"/>
        </w:rPr>
        <w:t>FOR</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pacing w:val="-1"/>
          <w:sz w:val="24"/>
          <w:szCs w:val="24"/>
        </w:rPr>
        <w:t>FURTHER INFORMATION CONTACT:</w:t>
      </w:r>
      <w:r w:rsidR="005F2626">
        <w:rPr>
          <w:rFonts w:ascii="Times New Roman" w:hAnsi="Times New Roman" w:cs="Times New Roman"/>
          <w:b/>
          <w:bCs/>
          <w:spacing w:val="59"/>
          <w:sz w:val="24"/>
          <w:szCs w:val="24"/>
        </w:rPr>
        <w:t xml:space="preserve"> </w:t>
      </w:r>
      <w:r w:rsidR="00D053C0">
        <w:rPr>
          <w:rFonts w:ascii="Times New Roman" w:hAnsi="Times New Roman" w:cs="Times New Roman"/>
          <w:sz w:val="24"/>
          <w:szCs w:val="24"/>
        </w:rPr>
        <w:t>E</w:t>
      </w:r>
      <w:r>
        <w:rPr>
          <w:rFonts w:ascii="Times New Roman" w:hAnsi="Times New Roman" w:cs="Times New Roman"/>
          <w:sz w:val="24"/>
          <w:szCs w:val="24"/>
        </w:rPr>
        <w:t xml:space="preserve">mail the </w:t>
      </w:r>
      <w:r w:rsidR="005F2626">
        <w:rPr>
          <w:rFonts w:ascii="Times New Roman" w:hAnsi="Times New Roman" w:cs="Times New Roman"/>
          <w:sz w:val="24"/>
          <w:szCs w:val="24"/>
        </w:rPr>
        <w:t>Defense Secur</w:t>
      </w:r>
      <w:r w:rsidR="005F2626" w:rsidRPr="00C477E7">
        <w:rPr>
          <w:rFonts w:ascii="Times New Roman" w:hAnsi="Times New Roman" w:cs="Times New Roman"/>
          <w:sz w:val="24"/>
          <w:szCs w:val="24"/>
        </w:rPr>
        <w:t>ity Service</w:t>
      </w:r>
      <w:r w:rsidR="005F2626">
        <w:rPr>
          <w:rFonts w:ascii="Times New Roman" w:hAnsi="Times New Roman" w:cs="Times New Roman"/>
          <w:sz w:val="24"/>
          <w:szCs w:val="24"/>
        </w:rPr>
        <w:t xml:space="preserve"> </w:t>
      </w:r>
      <w:r w:rsidR="00326712">
        <w:rPr>
          <w:rFonts w:ascii="Times New Roman" w:hAnsi="Times New Roman" w:cs="Times New Roman"/>
          <w:sz w:val="24"/>
          <w:szCs w:val="24"/>
        </w:rPr>
        <w:t xml:space="preserve"> Industrial Security Field Operations (IO) Program Management Office (PgMO) team</w:t>
      </w:r>
      <w:r w:rsidRPr="00C477E7">
        <w:rPr>
          <w:rFonts w:ascii="Times New Roman" w:hAnsi="Times New Roman" w:cs="Times New Roman"/>
          <w:sz w:val="24"/>
          <w:szCs w:val="24"/>
        </w:rPr>
        <w:t xml:space="preserve">, </w:t>
      </w:r>
      <w:r>
        <w:rPr>
          <w:rFonts w:ascii="Times New Roman" w:hAnsi="Times New Roman" w:cs="Times New Roman"/>
          <w:sz w:val="24"/>
          <w:szCs w:val="24"/>
        </w:rPr>
        <w:t>Defense Secur</w:t>
      </w:r>
      <w:r w:rsidRPr="00C477E7">
        <w:rPr>
          <w:rFonts w:ascii="Times New Roman" w:hAnsi="Times New Roman" w:cs="Times New Roman"/>
          <w:sz w:val="24"/>
          <w:szCs w:val="24"/>
        </w:rPr>
        <w:t xml:space="preserve">ity Service, 27130 Telegraph Road, Quantico, VA, </w:t>
      </w:r>
      <w:r w:rsidR="005F2626">
        <w:rPr>
          <w:rFonts w:ascii="Times New Roman" w:hAnsi="Times New Roman" w:cs="Times New Roman"/>
          <w:sz w:val="24"/>
          <w:szCs w:val="24"/>
        </w:rPr>
        <w:t xml:space="preserve"> </w:t>
      </w:r>
      <w:r w:rsidRPr="00C477E7">
        <w:rPr>
          <w:rFonts w:ascii="Times New Roman" w:hAnsi="Times New Roman" w:cs="Times New Roman"/>
          <w:sz w:val="24"/>
          <w:szCs w:val="24"/>
        </w:rPr>
        <w:t xml:space="preserve">22134; email: </w:t>
      </w:r>
      <w:hyperlink r:id="rId13" w:history="1">
        <w:r w:rsidRPr="00C477E7">
          <w:rPr>
            <w:rStyle w:val="ms-rtefontsize-21"/>
            <w:rFonts w:ascii="Times New Roman" w:hAnsi="Times New Roman" w:cs="Times New Roman"/>
            <w:bCs/>
            <w:sz w:val="24"/>
            <w:szCs w:val="24"/>
          </w:rPr>
          <w:t>dss.NISS@mail.mil</w:t>
        </w:r>
      </w:hyperlink>
      <w:r w:rsidR="00D7269B">
        <w:rPr>
          <w:rFonts w:ascii="Times New Roman" w:hAnsi="Times New Roman" w:cs="Times New Roman"/>
          <w:sz w:val="24"/>
          <w:szCs w:val="24"/>
        </w:rPr>
        <w:t>.</w:t>
      </w:r>
    </w:p>
    <w:p w14:paraId="5133FCC4"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5274D227" w14:textId="66B3909D" w:rsidR="00206BAC" w:rsidRPr="00206BAC" w:rsidRDefault="00C477E7" w:rsidP="00206BAC">
      <w:pPr>
        <w:pStyle w:val="PlainText"/>
        <w:rPr>
          <w:rFonts w:ascii="Times New Roman" w:hAnsi="Times New Roman" w:cs="Times New Roman"/>
        </w:rPr>
      </w:pPr>
      <w:r w:rsidRPr="00C477E7">
        <w:rPr>
          <w:rFonts w:ascii="Times New Roman" w:hAnsi="Times New Roman" w:cs="Times New Roman"/>
          <w:b/>
          <w:bCs/>
          <w:spacing w:val="-1"/>
          <w:sz w:val="24"/>
          <w:szCs w:val="24"/>
        </w:rPr>
        <w:t>SUPPLEMENTARY INFORMATION:</w:t>
      </w:r>
      <w:r w:rsidRPr="00C477E7">
        <w:rPr>
          <w:rFonts w:ascii="Times New Roman" w:hAnsi="Times New Roman" w:cs="Times New Roman"/>
          <w:b/>
          <w:bCs/>
          <w:spacing w:val="59"/>
          <w:sz w:val="24"/>
          <w:szCs w:val="24"/>
        </w:rPr>
        <w:t xml:space="preserve"> </w:t>
      </w:r>
      <w:r w:rsidR="00206BAC" w:rsidRPr="00206BAC">
        <w:rPr>
          <w:rFonts w:ascii="Times New Roman" w:hAnsi="Times New Roman" w:cs="Times New Roman"/>
          <w:sz w:val="24"/>
          <w:szCs w:val="24"/>
        </w:rPr>
        <w:t xml:space="preserve">As one of </w:t>
      </w:r>
      <w:r w:rsidR="00CB5135">
        <w:rPr>
          <w:rFonts w:ascii="Times New Roman" w:hAnsi="Times New Roman" w:cs="Times New Roman"/>
          <w:sz w:val="24"/>
          <w:szCs w:val="24"/>
        </w:rPr>
        <w:t>five</w:t>
      </w:r>
      <w:r w:rsidR="00CB5135" w:rsidRPr="00206BAC">
        <w:rPr>
          <w:rFonts w:ascii="Times New Roman" w:hAnsi="Times New Roman" w:cs="Times New Roman"/>
          <w:sz w:val="24"/>
          <w:szCs w:val="24"/>
        </w:rPr>
        <w:t xml:space="preserve"> </w:t>
      </w:r>
      <w:r w:rsidR="00206BAC" w:rsidRPr="00206BAC">
        <w:rPr>
          <w:rFonts w:ascii="Times New Roman" w:hAnsi="Times New Roman" w:cs="Times New Roman"/>
          <w:sz w:val="24"/>
          <w:szCs w:val="24"/>
        </w:rPr>
        <w:t>Government Security Agencies directed to implement the National Industrial Security Program (NISP) per Executive Order 12829, D</w:t>
      </w:r>
      <w:r w:rsidR="005F2626">
        <w:rPr>
          <w:rFonts w:ascii="Times New Roman" w:hAnsi="Times New Roman" w:cs="Times New Roman"/>
          <w:sz w:val="24"/>
          <w:szCs w:val="24"/>
        </w:rPr>
        <w:t>efense Security Service</w:t>
      </w:r>
      <w:r w:rsidR="00206BAC" w:rsidRPr="00206BAC">
        <w:rPr>
          <w:rFonts w:ascii="Times New Roman" w:hAnsi="Times New Roman" w:cs="Times New Roman"/>
          <w:sz w:val="24"/>
          <w:szCs w:val="24"/>
        </w:rPr>
        <w:t xml:space="preserve"> provides </w:t>
      </w:r>
      <w:r w:rsidR="00CB5135">
        <w:rPr>
          <w:rFonts w:ascii="Times New Roman" w:hAnsi="Times New Roman" w:cs="Times New Roman"/>
          <w:sz w:val="24"/>
          <w:szCs w:val="24"/>
        </w:rPr>
        <w:t>i</w:t>
      </w:r>
      <w:r w:rsidR="00206BAC" w:rsidRPr="00206BAC">
        <w:rPr>
          <w:rFonts w:ascii="Times New Roman" w:hAnsi="Times New Roman" w:cs="Times New Roman"/>
          <w:sz w:val="24"/>
          <w:szCs w:val="24"/>
        </w:rPr>
        <w:t xml:space="preserve">ndustrial </w:t>
      </w:r>
      <w:r w:rsidR="00CB5135">
        <w:rPr>
          <w:rFonts w:ascii="Times New Roman" w:hAnsi="Times New Roman" w:cs="Times New Roman"/>
          <w:sz w:val="24"/>
          <w:szCs w:val="24"/>
        </w:rPr>
        <w:t>s</w:t>
      </w:r>
      <w:r w:rsidR="00206BAC" w:rsidRPr="00206BAC">
        <w:rPr>
          <w:rFonts w:ascii="Times New Roman" w:hAnsi="Times New Roman" w:cs="Times New Roman"/>
          <w:sz w:val="24"/>
          <w:szCs w:val="24"/>
        </w:rPr>
        <w:t xml:space="preserve">ecurity </w:t>
      </w:r>
      <w:r w:rsidR="00CB5135">
        <w:rPr>
          <w:rFonts w:ascii="Times New Roman" w:hAnsi="Times New Roman" w:cs="Times New Roman"/>
          <w:sz w:val="24"/>
          <w:szCs w:val="24"/>
        </w:rPr>
        <w:t>oversight</w:t>
      </w:r>
      <w:r w:rsidR="00CB5135" w:rsidRPr="00206BAC">
        <w:rPr>
          <w:rFonts w:ascii="Times New Roman" w:hAnsi="Times New Roman" w:cs="Times New Roman"/>
          <w:sz w:val="24"/>
          <w:szCs w:val="24"/>
        </w:rPr>
        <w:t xml:space="preserve"> </w:t>
      </w:r>
      <w:r w:rsidR="00206BAC" w:rsidRPr="00206BAC">
        <w:rPr>
          <w:rFonts w:ascii="Times New Roman" w:hAnsi="Times New Roman" w:cs="Times New Roman"/>
          <w:sz w:val="24"/>
          <w:szCs w:val="24"/>
        </w:rPr>
        <w:t xml:space="preserve">and training to the Department of Defense (DoD) and thirty-one </w:t>
      </w:r>
      <w:r w:rsidR="00CB5135">
        <w:rPr>
          <w:rFonts w:ascii="Times New Roman" w:hAnsi="Times New Roman" w:cs="Times New Roman"/>
          <w:sz w:val="24"/>
          <w:szCs w:val="24"/>
        </w:rPr>
        <w:t>additional</w:t>
      </w:r>
      <w:r w:rsidR="00CB5135" w:rsidRPr="00206BAC">
        <w:rPr>
          <w:rFonts w:ascii="Times New Roman" w:hAnsi="Times New Roman" w:cs="Times New Roman"/>
          <w:sz w:val="24"/>
          <w:szCs w:val="24"/>
        </w:rPr>
        <w:t xml:space="preserve"> </w:t>
      </w:r>
      <w:r w:rsidR="00206BAC" w:rsidRPr="00206BAC">
        <w:rPr>
          <w:rFonts w:ascii="Times New Roman" w:hAnsi="Times New Roman" w:cs="Times New Roman"/>
          <w:sz w:val="24"/>
          <w:szCs w:val="24"/>
        </w:rPr>
        <w:t xml:space="preserve">federal agencies. </w:t>
      </w:r>
      <w:r w:rsidR="00883C60">
        <w:rPr>
          <w:rFonts w:ascii="Times New Roman" w:hAnsi="Times New Roman" w:cs="Times New Roman"/>
          <w:sz w:val="24"/>
          <w:szCs w:val="24"/>
        </w:rPr>
        <w:t xml:space="preserve"> </w:t>
      </w:r>
      <w:r w:rsidR="00206BAC" w:rsidRPr="00206BAC">
        <w:rPr>
          <w:rFonts w:ascii="Times New Roman" w:hAnsi="Times New Roman" w:cs="Times New Roman"/>
          <w:sz w:val="24"/>
          <w:szCs w:val="24"/>
        </w:rPr>
        <w:t xml:space="preserve">Administering the NISP to cleared contractors eligible to receive, handle, and protect classified information for DoD and the </w:t>
      </w:r>
      <w:r w:rsidR="00CB5135" w:rsidRPr="00206BAC">
        <w:rPr>
          <w:rFonts w:ascii="Times New Roman" w:hAnsi="Times New Roman" w:cs="Times New Roman"/>
          <w:sz w:val="24"/>
          <w:szCs w:val="24"/>
        </w:rPr>
        <w:t>3</w:t>
      </w:r>
      <w:r w:rsidR="00CB5135">
        <w:rPr>
          <w:rFonts w:ascii="Times New Roman" w:hAnsi="Times New Roman" w:cs="Times New Roman"/>
          <w:sz w:val="24"/>
          <w:szCs w:val="24"/>
        </w:rPr>
        <w:t>1</w:t>
      </w:r>
      <w:r w:rsidR="00CB5135" w:rsidRPr="00206BAC">
        <w:rPr>
          <w:rFonts w:ascii="Times New Roman" w:hAnsi="Times New Roman" w:cs="Times New Roman"/>
          <w:sz w:val="24"/>
          <w:szCs w:val="24"/>
        </w:rPr>
        <w:t xml:space="preserve"> </w:t>
      </w:r>
      <w:r w:rsidR="00206BAC" w:rsidRPr="00206BAC">
        <w:rPr>
          <w:rFonts w:ascii="Times New Roman" w:hAnsi="Times New Roman" w:cs="Times New Roman"/>
          <w:sz w:val="24"/>
          <w:szCs w:val="24"/>
        </w:rPr>
        <w:t xml:space="preserve">agencies makes </w:t>
      </w:r>
      <w:r w:rsidR="005F2626">
        <w:rPr>
          <w:rFonts w:ascii="Times New Roman" w:hAnsi="Times New Roman" w:cs="Times New Roman"/>
          <w:sz w:val="24"/>
          <w:szCs w:val="24"/>
        </w:rPr>
        <w:t>Defense Secur</w:t>
      </w:r>
      <w:r w:rsidR="005F2626" w:rsidRPr="00C477E7">
        <w:rPr>
          <w:rFonts w:ascii="Times New Roman" w:hAnsi="Times New Roman" w:cs="Times New Roman"/>
          <w:sz w:val="24"/>
          <w:szCs w:val="24"/>
        </w:rPr>
        <w:t>ity Service</w:t>
      </w:r>
      <w:r w:rsidR="005F2626">
        <w:rPr>
          <w:rFonts w:ascii="Times New Roman" w:hAnsi="Times New Roman" w:cs="Times New Roman"/>
          <w:sz w:val="24"/>
          <w:szCs w:val="24"/>
        </w:rPr>
        <w:t xml:space="preserve"> </w:t>
      </w:r>
      <w:r w:rsidR="00206BAC" w:rsidRPr="00206BAC">
        <w:rPr>
          <w:rFonts w:ascii="Times New Roman" w:hAnsi="Times New Roman" w:cs="Times New Roman"/>
          <w:sz w:val="24"/>
          <w:szCs w:val="24"/>
        </w:rPr>
        <w:t xml:space="preserve"> responsible for an industrial base that includes over 12,000 cleared facilities, 40,000 classified information systems, and over 900,000 cleared industry personnel performing on multi-billion dollar annual investments by the U</w:t>
      </w:r>
      <w:r w:rsidR="00883C60">
        <w:rPr>
          <w:rFonts w:ascii="Times New Roman" w:hAnsi="Times New Roman" w:cs="Times New Roman"/>
          <w:sz w:val="24"/>
          <w:szCs w:val="24"/>
        </w:rPr>
        <w:t xml:space="preserve">nited </w:t>
      </w:r>
      <w:r w:rsidR="00206BAC" w:rsidRPr="00206BAC">
        <w:rPr>
          <w:rFonts w:ascii="Times New Roman" w:hAnsi="Times New Roman" w:cs="Times New Roman"/>
          <w:sz w:val="24"/>
          <w:szCs w:val="24"/>
        </w:rPr>
        <w:t>S</w:t>
      </w:r>
      <w:r w:rsidR="00883C60">
        <w:rPr>
          <w:rFonts w:ascii="Times New Roman" w:hAnsi="Times New Roman" w:cs="Times New Roman"/>
          <w:sz w:val="24"/>
          <w:szCs w:val="24"/>
        </w:rPr>
        <w:t xml:space="preserve">tates </w:t>
      </w:r>
      <w:r w:rsidR="00206BAC" w:rsidRPr="00206BAC">
        <w:rPr>
          <w:rFonts w:ascii="Times New Roman" w:hAnsi="Times New Roman" w:cs="Times New Roman"/>
          <w:sz w:val="24"/>
          <w:szCs w:val="24"/>
        </w:rPr>
        <w:t>G</w:t>
      </w:r>
      <w:r w:rsidR="00883C60">
        <w:rPr>
          <w:rFonts w:ascii="Times New Roman" w:hAnsi="Times New Roman" w:cs="Times New Roman"/>
          <w:sz w:val="24"/>
          <w:szCs w:val="24"/>
        </w:rPr>
        <w:t>overnment</w:t>
      </w:r>
      <w:r w:rsidR="00206BAC" w:rsidRPr="00206BAC">
        <w:rPr>
          <w:rFonts w:ascii="Times New Roman" w:hAnsi="Times New Roman" w:cs="Times New Roman"/>
          <w:sz w:val="24"/>
          <w:szCs w:val="24"/>
        </w:rPr>
        <w:t xml:space="preserve">.  This capability bridges the foundational technology gap with the DSS risk-based approach to oversee protection of national security information with regards to development of our nation's most critical warfighter programs.  </w:t>
      </w:r>
    </w:p>
    <w:p w14:paraId="66AF1209"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6553C460" w14:textId="0361427F" w:rsidR="00C477E7" w:rsidRPr="00C477E7" w:rsidRDefault="00C477E7" w:rsidP="00C477E7">
      <w:pPr>
        <w:kinsoku w:val="0"/>
        <w:overflowPunct w:val="0"/>
        <w:autoSpaceDE w:val="0"/>
        <w:autoSpaceDN w:val="0"/>
        <w:adjustRightInd w:val="0"/>
        <w:spacing w:after="0" w:line="240" w:lineRule="auto"/>
        <w:ind w:left="40" w:right="25"/>
        <w:rPr>
          <w:rFonts w:ascii="Times New Roman" w:hAnsi="Times New Roman" w:cs="Times New Roman"/>
          <w:sz w:val="24"/>
          <w:szCs w:val="24"/>
        </w:rPr>
      </w:pPr>
      <w:r w:rsidRPr="00C477E7">
        <w:rPr>
          <w:rFonts w:ascii="Times New Roman" w:hAnsi="Times New Roman" w:cs="Times New Roman"/>
          <w:b/>
          <w:bCs/>
          <w:spacing w:val="-1"/>
          <w:sz w:val="24"/>
          <w:szCs w:val="24"/>
        </w:rPr>
        <w:t>SYSTEM NAME</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AND NUMBER:</w:t>
      </w:r>
      <w:r w:rsidRPr="00C477E7">
        <w:rPr>
          <w:rFonts w:ascii="Times New Roman" w:hAnsi="Times New Roman" w:cs="Times New Roman"/>
          <w:b/>
          <w:bCs/>
          <w:spacing w:val="59"/>
          <w:sz w:val="24"/>
          <w:szCs w:val="24"/>
        </w:rPr>
        <w:t xml:space="preserve"> </w:t>
      </w:r>
      <w:r w:rsidR="00206BAC">
        <w:rPr>
          <w:rFonts w:ascii="Times New Roman" w:hAnsi="Times New Roman" w:cs="Times New Roman"/>
          <w:sz w:val="24"/>
          <w:szCs w:val="24"/>
        </w:rPr>
        <w:t>National In</w:t>
      </w:r>
      <w:r w:rsidR="008A3BC0">
        <w:rPr>
          <w:rFonts w:ascii="Times New Roman" w:hAnsi="Times New Roman" w:cs="Times New Roman"/>
          <w:sz w:val="24"/>
          <w:szCs w:val="24"/>
        </w:rPr>
        <w:t xml:space="preserve">dustrial Security System (NISS) </w:t>
      </w:r>
      <w:r w:rsidR="005F2626" w:rsidRPr="00963CAA">
        <w:rPr>
          <w:rFonts w:ascii="Times New Roman" w:hAnsi="Times New Roman" w:cs="Times New Roman"/>
          <w:sz w:val="24"/>
          <w:szCs w:val="24"/>
        </w:rPr>
        <w:t>–</w:t>
      </w:r>
      <w:r w:rsidR="008A3BC0">
        <w:rPr>
          <w:rFonts w:ascii="Times New Roman" w:hAnsi="Times New Roman" w:cs="Times New Roman"/>
          <w:sz w:val="24"/>
          <w:szCs w:val="24"/>
        </w:rPr>
        <w:t xml:space="preserve"> </w:t>
      </w:r>
      <w:r w:rsidR="005F2626">
        <w:rPr>
          <w:rFonts w:ascii="Times New Roman" w:hAnsi="Times New Roman" w:cs="Times New Roman"/>
          <w:sz w:val="24"/>
          <w:szCs w:val="24"/>
        </w:rPr>
        <w:t>V10-01</w:t>
      </w:r>
    </w:p>
    <w:p w14:paraId="59A1804C"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23C3D341" w14:textId="77777777" w:rsidR="00C477E7" w:rsidRPr="00C477E7" w:rsidRDefault="00C477E7" w:rsidP="00C477E7">
      <w:pPr>
        <w:kinsoku w:val="0"/>
        <w:overflowPunct w:val="0"/>
        <w:autoSpaceDE w:val="0"/>
        <w:autoSpaceDN w:val="0"/>
        <w:adjustRightInd w:val="0"/>
        <w:spacing w:after="0" w:line="240" w:lineRule="auto"/>
        <w:ind w:left="40" w:right="25"/>
        <w:rPr>
          <w:rFonts w:ascii="Times New Roman" w:hAnsi="Times New Roman" w:cs="Times New Roman"/>
          <w:spacing w:val="-1"/>
          <w:sz w:val="24"/>
          <w:szCs w:val="24"/>
        </w:rPr>
      </w:pPr>
      <w:r w:rsidRPr="00C477E7">
        <w:rPr>
          <w:rFonts w:ascii="Times New Roman" w:hAnsi="Times New Roman" w:cs="Times New Roman"/>
          <w:b/>
          <w:bCs/>
          <w:spacing w:val="-1"/>
          <w:sz w:val="24"/>
          <w:szCs w:val="24"/>
        </w:rPr>
        <w:t>SECURITY CLASSIFICATION:</w:t>
      </w:r>
      <w:r w:rsidRPr="00C477E7">
        <w:rPr>
          <w:rFonts w:ascii="Times New Roman" w:hAnsi="Times New Roman" w:cs="Times New Roman"/>
          <w:b/>
          <w:bCs/>
          <w:spacing w:val="59"/>
          <w:sz w:val="24"/>
          <w:szCs w:val="24"/>
        </w:rPr>
        <w:t xml:space="preserve"> </w:t>
      </w:r>
      <w:r w:rsidR="00206BAC">
        <w:rPr>
          <w:rFonts w:ascii="Times New Roman" w:hAnsi="Times New Roman" w:cs="Times New Roman"/>
          <w:sz w:val="24"/>
          <w:szCs w:val="24"/>
        </w:rPr>
        <w:t>Unclassified</w:t>
      </w:r>
    </w:p>
    <w:p w14:paraId="2A8C30D1"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5F399159" w14:textId="36DC6942" w:rsidR="00C477E7" w:rsidRPr="00C477E7" w:rsidRDefault="00C477E7" w:rsidP="00206BAC">
      <w:pPr>
        <w:kinsoku w:val="0"/>
        <w:overflowPunct w:val="0"/>
        <w:autoSpaceDE w:val="0"/>
        <w:autoSpaceDN w:val="0"/>
        <w:adjustRightInd w:val="0"/>
        <w:spacing w:after="0" w:line="240" w:lineRule="auto"/>
        <w:ind w:left="40"/>
        <w:rPr>
          <w:rFonts w:ascii="Times New Roman" w:hAnsi="Times New Roman" w:cs="Times New Roman"/>
          <w:spacing w:val="-1"/>
          <w:sz w:val="24"/>
          <w:szCs w:val="24"/>
        </w:rPr>
        <w:sectPr w:rsidR="00C477E7" w:rsidRPr="00C477E7" w:rsidSect="00C477E7">
          <w:headerReference w:type="even" r:id="rId14"/>
          <w:headerReference w:type="default" r:id="rId15"/>
          <w:footerReference w:type="even" r:id="rId16"/>
          <w:footerReference w:type="default" r:id="rId17"/>
          <w:headerReference w:type="first" r:id="rId18"/>
          <w:footerReference w:type="first" r:id="rId19"/>
          <w:pgSz w:w="12240" w:h="15840"/>
          <w:pgMar w:top="0" w:right="1500" w:bottom="0" w:left="1280" w:header="720" w:footer="720" w:gutter="0"/>
          <w:cols w:space="720"/>
          <w:noEndnote/>
        </w:sectPr>
      </w:pPr>
      <w:r w:rsidRPr="00C477E7">
        <w:rPr>
          <w:rFonts w:ascii="Times New Roman" w:hAnsi="Times New Roman" w:cs="Times New Roman"/>
          <w:b/>
          <w:bCs/>
          <w:spacing w:val="-1"/>
          <w:sz w:val="24"/>
          <w:szCs w:val="24"/>
        </w:rPr>
        <w:t>SYSTEM LOCATION:</w:t>
      </w:r>
      <w:r w:rsidR="00206BAC">
        <w:rPr>
          <w:rFonts w:ascii="Times New Roman" w:hAnsi="Times New Roman" w:cs="Times New Roman"/>
          <w:b/>
          <w:bCs/>
          <w:spacing w:val="56"/>
          <w:sz w:val="24"/>
          <w:szCs w:val="24"/>
        </w:rPr>
        <w:t xml:space="preserve"> </w:t>
      </w:r>
      <w:r w:rsidR="00206BAC">
        <w:rPr>
          <w:rFonts w:ascii="Times New Roman" w:hAnsi="Times New Roman" w:cs="Times New Roman"/>
          <w:sz w:val="24"/>
          <w:szCs w:val="24"/>
        </w:rPr>
        <w:t xml:space="preserve">Defense Security Service, 27130 Telegraph Road, Quantico, VA, </w:t>
      </w:r>
      <w:r w:rsidR="00717289">
        <w:rPr>
          <w:rFonts w:ascii="Times New Roman" w:hAnsi="Times New Roman" w:cs="Times New Roman"/>
          <w:sz w:val="24"/>
          <w:szCs w:val="24"/>
        </w:rPr>
        <w:t xml:space="preserve"> </w:t>
      </w:r>
      <w:r w:rsidR="00206BAC">
        <w:rPr>
          <w:rFonts w:ascii="Times New Roman" w:hAnsi="Times New Roman" w:cs="Times New Roman"/>
          <w:sz w:val="24"/>
          <w:szCs w:val="24"/>
        </w:rPr>
        <w:t>22134</w:t>
      </w:r>
    </w:p>
    <w:p w14:paraId="3E89F1DA" w14:textId="77777777" w:rsidR="00C477E7" w:rsidRPr="00C477E7" w:rsidRDefault="00C477E7" w:rsidP="00C477E7">
      <w:pPr>
        <w:kinsoku w:val="0"/>
        <w:overflowPunct w:val="0"/>
        <w:autoSpaceDE w:val="0"/>
        <w:autoSpaceDN w:val="0"/>
        <w:adjustRightInd w:val="0"/>
        <w:spacing w:before="10" w:after="0" w:line="240" w:lineRule="auto"/>
        <w:rPr>
          <w:rFonts w:ascii="Times New Roman" w:hAnsi="Times New Roman" w:cs="Times New Roman"/>
          <w:sz w:val="20"/>
          <w:szCs w:val="20"/>
        </w:rPr>
      </w:pPr>
    </w:p>
    <w:p w14:paraId="4D100EF6" w14:textId="5FE2C9ED" w:rsidR="00C477E7" w:rsidRPr="00C477E7" w:rsidRDefault="00C477E7" w:rsidP="00206BAC">
      <w:pPr>
        <w:kinsoku w:val="0"/>
        <w:overflowPunct w:val="0"/>
        <w:autoSpaceDE w:val="0"/>
        <w:autoSpaceDN w:val="0"/>
        <w:adjustRightInd w:val="0"/>
        <w:spacing w:before="29" w:after="0" w:line="240" w:lineRule="auto"/>
        <w:ind w:right="126"/>
        <w:rPr>
          <w:rFonts w:ascii="Times New Roman" w:hAnsi="Times New Roman" w:cs="Times New Roman"/>
          <w:sz w:val="24"/>
          <w:szCs w:val="24"/>
        </w:rPr>
      </w:pPr>
      <w:r w:rsidRPr="00C477E7">
        <w:rPr>
          <w:rFonts w:ascii="Times New Roman" w:hAnsi="Times New Roman" w:cs="Times New Roman"/>
          <w:b/>
          <w:bCs/>
          <w:spacing w:val="-1"/>
          <w:sz w:val="24"/>
          <w:szCs w:val="24"/>
        </w:rPr>
        <w:t>SYSTEM MANAGER(S):</w:t>
      </w:r>
      <w:r w:rsidRPr="00C477E7">
        <w:rPr>
          <w:rFonts w:ascii="Times New Roman" w:hAnsi="Times New Roman" w:cs="Times New Roman"/>
          <w:b/>
          <w:bCs/>
          <w:spacing w:val="59"/>
          <w:sz w:val="24"/>
          <w:szCs w:val="24"/>
        </w:rPr>
        <w:t xml:space="preserve"> </w:t>
      </w:r>
      <w:r w:rsidR="00717289">
        <w:rPr>
          <w:rFonts w:ascii="Times New Roman" w:hAnsi="Times New Roman" w:cs="Times New Roman"/>
          <w:sz w:val="24"/>
          <w:szCs w:val="24"/>
        </w:rPr>
        <w:t>Defense Secur</w:t>
      </w:r>
      <w:r w:rsidR="00717289" w:rsidRPr="00C477E7">
        <w:rPr>
          <w:rFonts w:ascii="Times New Roman" w:hAnsi="Times New Roman" w:cs="Times New Roman"/>
          <w:sz w:val="24"/>
          <w:szCs w:val="24"/>
        </w:rPr>
        <w:t>ity Service</w:t>
      </w:r>
      <w:r w:rsidR="00717289">
        <w:rPr>
          <w:rFonts w:ascii="Times New Roman" w:hAnsi="Times New Roman" w:cs="Times New Roman"/>
          <w:sz w:val="24"/>
          <w:szCs w:val="24"/>
        </w:rPr>
        <w:t xml:space="preserve"> </w:t>
      </w:r>
      <w:r w:rsidR="00B53EC8">
        <w:rPr>
          <w:rFonts w:ascii="Times New Roman" w:hAnsi="Times New Roman" w:cs="Times New Roman"/>
          <w:sz w:val="24"/>
          <w:szCs w:val="24"/>
        </w:rPr>
        <w:t>Data Center Operations</w:t>
      </w:r>
      <w:r w:rsidR="00D7269B" w:rsidRPr="00D7269B">
        <w:rPr>
          <w:rFonts w:ascii="Times New Roman" w:hAnsi="Times New Roman" w:cs="Times New Roman"/>
          <w:sz w:val="24"/>
          <w:szCs w:val="24"/>
        </w:rPr>
        <w:t xml:space="preserve">, </w:t>
      </w:r>
      <w:r w:rsidR="00B53EC8">
        <w:rPr>
          <w:rFonts w:ascii="Times New Roman" w:hAnsi="Times New Roman" w:cs="Times New Roman"/>
          <w:sz w:val="24"/>
          <w:szCs w:val="24"/>
        </w:rPr>
        <w:t xml:space="preserve">NISS </w:t>
      </w:r>
      <w:r w:rsidR="00D7269B">
        <w:rPr>
          <w:rFonts w:ascii="Times New Roman" w:hAnsi="Times New Roman" w:cs="Times New Roman"/>
          <w:sz w:val="24"/>
          <w:szCs w:val="24"/>
        </w:rPr>
        <w:t>System Manager</w:t>
      </w:r>
      <w:r w:rsidR="00D7269B" w:rsidRPr="00D7269B">
        <w:rPr>
          <w:rFonts w:ascii="Times New Roman" w:hAnsi="Times New Roman" w:cs="Times New Roman"/>
          <w:sz w:val="24"/>
          <w:szCs w:val="24"/>
        </w:rPr>
        <w:t xml:space="preserve">, 27130 Telegraph Road, Quantico, VA, </w:t>
      </w:r>
      <w:r w:rsidR="00717289">
        <w:rPr>
          <w:rFonts w:ascii="Times New Roman" w:hAnsi="Times New Roman" w:cs="Times New Roman"/>
          <w:sz w:val="24"/>
          <w:szCs w:val="24"/>
        </w:rPr>
        <w:t xml:space="preserve"> </w:t>
      </w:r>
      <w:r w:rsidR="00D7269B" w:rsidRPr="00D7269B">
        <w:rPr>
          <w:rFonts w:ascii="Times New Roman" w:hAnsi="Times New Roman" w:cs="Times New Roman"/>
          <w:sz w:val="24"/>
          <w:szCs w:val="24"/>
        </w:rPr>
        <w:t>22134, dss.quantico.dss-hq.list.mla-data-center-ops@mail.mil.</w:t>
      </w:r>
    </w:p>
    <w:p w14:paraId="7C1ADA3E"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2D33656D" w14:textId="4EC1D5F7" w:rsidR="008B169A" w:rsidRPr="008B169A" w:rsidRDefault="00C477E7" w:rsidP="008B169A">
      <w:pPr>
        <w:kinsoku w:val="0"/>
        <w:overflowPunct w:val="0"/>
        <w:autoSpaceDE w:val="0"/>
        <w:autoSpaceDN w:val="0"/>
        <w:adjustRightInd w:val="0"/>
        <w:spacing w:after="0" w:line="240" w:lineRule="auto"/>
        <w:ind w:right="59"/>
        <w:rPr>
          <w:rFonts w:ascii="Times New Roman" w:hAnsi="Times New Roman" w:cs="Times New Roman"/>
          <w:sz w:val="24"/>
          <w:szCs w:val="24"/>
        </w:rPr>
      </w:pPr>
      <w:r w:rsidRPr="00C477E7">
        <w:rPr>
          <w:rFonts w:ascii="Times New Roman" w:hAnsi="Times New Roman" w:cs="Times New Roman"/>
          <w:b/>
          <w:bCs/>
          <w:spacing w:val="-1"/>
          <w:sz w:val="24"/>
          <w:szCs w:val="24"/>
        </w:rPr>
        <w:t>AUTHORITY FOR MAINTENANCE</w:t>
      </w:r>
      <w:r w:rsidRPr="00C477E7">
        <w:rPr>
          <w:rFonts w:ascii="Times New Roman" w:hAnsi="Times New Roman" w:cs="Times New Roman"/>
          <w:b/>
          <w:bCs/>
          <w:sz w:val="24"/>
          <w:szCs w:val="24"/>
        </w:rPr>
        <w:t xml:space="preserve"> 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z w:val="24"/>
          <w:szCs w:val="24"/>
        </w:rPr>
        <w:t xml:space="preserve">THE </w:t>
      </w:r>
      <w:r w:rsidRPr="00C477E7">
        <w:rPr>
          <w:rFonts w:ascii="Times New Roman" w:hAnsi="Times New Roman" w:cs="Times New Roman"/>
          <w:b/>
          <w:bCs/>
          <w:spacing w:val="-1"/>
          <w:sz w:val="24"/>
          <w:szCs w:val="24"/>
        </w:rPr>
        <w:t>SYSTEM:</w:t>
      </w:r>
      <w:r w:rsidRPr="00C477E7">
        <w:rPr>
          <w:rFonts w:ascii="Times New Roman" w:hAnsi="Times New Roman" w:cs="Times New Roman"/>
          <w:b/>
          <w:bCs/>
          <w:spacing w:val="59"/>
          <w:sz w:val="24"/>
          <w:szCs w:val="24"/>
        </w:rPr>
        <w:t xml:space="preserve"> </w:t>
      </w:r>
      <w:r w:rsidR="008B169A" w:rsidRPr="008B169A">
        <w:rPr>
          <w:rFonts w:ascii="Times New Roman" w:hAnsi="Times New Roman" w:cs="Times New Roman"/>
          <w:sz w:val="24"/>
          <w:szCs w:val="24"/>
        </w:rPr>
        <w:t>DoD Instruction</w:t>
      </w:r>
      <w:r w:rsidR="008B169A">
        <w:rPr>
          <w:rFonts w:ascii="Times New Roman" w:hAnsi="Times New Roman" w:cs="Times New Roman"/>
          <w:sz w:val="24"/>
          <w:szCs w:val="24"/>
        </w:rPr>
        <w:t xml:space="preserve"> 5220.22, March 18, 2011; </w:t>
      </w:r>
      <w:r w:rsidR="008B169A" w:rsidRPr="008B169A">
        <w:rPr>
          <w:rFonts w:ascii="Times New Roman" w:hAnsi="Times New Roman" w:cs="Times New Roman"/>
          <w:sz w:val="24"/>
          <w:szCs w:val="24"/>
        </w:rPr>
        <w:t>Executive Order 12829, National Industrial Security Program</w:t>
      </w:r>
      <w:r w:rsidR="004C4D41">
        <w:rPr>
          <w:rFonts w:ascii="Times New Roman" w:hAnsi="Times New Roman" w:cs="Times New Roman"/>
          <w:sz w:val="24"/>
          <w:szCs w:val="24"/>
        </w:rPr>
        <w:t xml:space="preserve"> (NISP)</w:t>
      </w:r>
      <w:r w:rsidR="008B169A" w:rsidRPr="008B169A">
        <w:rPr>
          <w:rFonts w:ascii="Times New Roman" w:hAnsi="Times New Roman" w:cs="Times New Roman"/>
          <w:sz w:val="24"/>
          <w:szCs w:val="24"/>
        </w:rPr>
        <w:t>,</w:t>
      </w:r>
      <w:r w:rsidR="008B169A">
        <w:rPr>
          <w:rFonts w:ascii="Times New Roman" w:hAnsi="Times New Roman" w:cs="Times New Roman"/>
          <w:sz w:val="24"/>
          <w:szCs w:val="24"/>
        </w:rPr>
        <w:t xml:space="preserve"> </w:t>
      </w:r>
      <w:r w:rsidR="008B169A" w:rsidRPr="008B169A">
        <w:rPr>
          <w:rFonts w:ascii="Times New Roman" w:hAnsi="Times New Roman" w:cs="Times New Roman"/>
          <w:sz w:val="24"/>
          <w:szCs w:val="24"/>
        </w:rPr>
        <w:t>January 6, 1993</w:t>
      </w:r>
      <w:r w:rsidR="008B169A">
        <w:rPr>
          <w:rFonts w:ascii="Times New Roman" w:hAnsi="Times New Roman" w:cs="Times New Roman"/>
          <w:sz w:val="24"/>
          <w:szCs w:val="24"/>
        </w:rPr>
        <w:t>;</w:t>
      </w:r>
      <w:r w:rsidR="00883C60">
        <w:rPr>
          <w:rFonts w:ascii="Times New Roman" w:hAnsi="Times New Roman" w:cs="Times New Roman"/>
          <w:sz w:val="24"/>
          <w:szCs w:val="24"/>
        </w:rPr>
        <w:t xml:space="preserve"> and</w:t>
      </w:r>
    </w:p>
    <w:p w14:paraId="27C6C577" w14:textId="77777777" w:rsidR="00C477E7" w:rsidRPr="00C477E7" w:rsidRDefault="008B169A" w:rsidP="008B169A">
      <w:pPr>
        <w:kinsoku w:val="0"/>
        <w:overflowPunct w:val="0"/>
        <w:autoSpaceDE w:val="0"/>
        <w:autoSpaceDN w:val="0"/>
        <w:adjustRightInd w:val="0"/>
        <w:spacing w:after="0" w:line="240" w:lineRule="auto"/>
        <w:ind w:right="59"/>
        <w:rPr>
          <w:rFonts w:ascii="Times New Roman" w:hAnsi="Times New Roman" w:cs="Times New Roman"/>
          <w:spacing w:val="-1"/>
          <w:sz w:val="24"/>
          <w:szCs w:val="24"/>
        </w:rPr>
      </w:pPr>
      <w:r w:rsidRPr="008B169A">
        <w:rPr>
          <w:rFonts w:ascii="Times New Roman" w:hAnsi="Times New Roman" w:cs="Times New Roman"/>
          <w:sz w:val="24"/>
          <w:szCs w:val="24"/>
        </w:rPr>
        <w:t>Executive Order 9397</w:t>
      </w:r>
      <w:r>
        <w:rPr>
          <w:rFonts w:ascii="Times New Roman" w:hAnsi="Times New Roman" w:cs="Times New Roman"/>
          <w:sz w:val="24"/>
          <w:szCs w:val="24"/>
        </w:rPr>
        <w:t>.</w:t>
      </w:r>
    </w:p>
    <w:p w14:paraId="0F9228EC"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75388C2B" w14:textId="03DEDA42" w:rsidR="00C477E7" w:rsidRPr="00C477E7" w:rsidRDefault="00C477E7" w:rsidP="00206BAC">
      <w:pPr>
        <w:kinsoku w:val="0"/>
        <w:overflowPunct w:val="0"/>
        <w:autoSpaceDE w:val="0"/>
        <w:autoSpaceDN w:val="0"/>
        <w:adjustRightInd w:val="0"/>
        <w:spacing w:after="0" w:line="240" w:lineRule="auto"/>
        <w:ind w:right="126"/>
        <w:rPr>
          <w:rFonts w:ascii="Times New Roman" w:hAnsi="Times New Roman" w:cs="Times New Roman"/>
          <w:spacing w:val="-1"/>
          <w:sz w:val="24"/>
          <w:szCs w:val="24"/>
        </w:rPr>
      </w:pPr>
      <w:r w:rsidRPr="00C477E7">
        <w:rPr>
          <w:rFonts w:ascii="Times New Roman" w:hAnsi="Times New Roman" w:cs="Times New Roman"/>
          <w:b/>
          <w:bCs/>
          <w:spacing w:val="-1"/>
          <w:sz w:val="24"/>
          <w:szCs w:val="24"/>
        </w:rPr>
        <w:t xml:space="preserve">PURPOSE(S) </w:t>
      </w:r>
      <w:r w:rsidRPr="00C477E7">
        <w:rPr>
          <w:rFonts w:ascii="Times New Roman" w:hAnsi="Times New Roman" w:cs="Times New Roman"/>
          <w:b/>
          <w:bCs/>
          <w:sz w:val="24"/>
          <w:szCs w:val="24"/>
        </w:rPr>
        <w:t>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z w:val="24"/>
          <w:szCs w:val="24"/>
        </w:rPr>
        <w:t xml:space="preserve">THE </w:t>
      </w:r>
      <w:r w:rsidRPr="00C477E7">
        <w:rPr>
          <w:rFonts w:ascii="Times New Roman" w:hAnsi="Times New Roman" w:cs="Times New Roman"/>
          <w:b/>
          <w:bCs/>
          <w:spacing w:val="-1"/>
          <w:sz w:val="24"/>
          <w:szCs w:val="24"/>
        </w:rPr>
        <w:t>SYSTEM:</w:t>
      </w:r>
      <w:r w:rsidRPr="00C477E7">
        <w:rPr>
          <w:rFonts w:ascii="Times New Roman" w:hAnsi="Times New Roman" w:cs="Times New Roman"/>
          <w:b/>
          <w:bCs/>
          <w:spacing w:val="59"/>
          <w:sz w:val="24"/>
          <w:szCs w:val="24"/>
        </w:rPr>
        <w:t xml:space="preserve"> </w:t>
      </w:r>
      <w:r w:rsidR="003904FF" w:rsidRPr="00C477E7">
        <w:rPr>
          <w:rFonts w:ascii="Times New Roman" w:hAnsi="Times New Roman" w:cs="Times New Roman"/>
          <w:sz w:val="24"/>
          <w:szCs w:val="24"/>
        </w:rPr>
        <w:t>NISS will be the official DSS electronic repository of industrial security facility clearance information</w:t>
      </w:r>
      <w:r w:rsidR="00BB275E">
        <w:rPr>
          <w:rFonts w:ascii="Times New Roman" w:hAnsi="Times New Roman" w:cs="Times New Roman"/>
          <w:sz w:val="24"/>
          <w:szCs w:val="24"/>
        </w:rPr>
        <w:t xml:space="preserve"> and associated oversight activity</w:t>
      </w:r>
      <w:r w:rsidR="003904FF" w:rsidRPr="00C477E7">
        <w:rPr>
          <w:rFonts w:ascii="Times New Roman" w:hAnsi="Times New Roman" w:cs="Times New Roman"/>
          <w:sz w:val="24"/>
          <w:szCs w:val="24"/>
        </w:rPr>
        <w:t>.</w:t>
      </w:r>
      <w:r w:rsidR="0054729B">
        <w:rPr>
          <w:rFonts w:ascii="Times New Roman" w:hAnsi="Times New Roman" w:cs="Times New Roman"/>
          <w:sz w:val="24"/>
          <w:szCs w:val="24"/>
        </w:rPr>
        <w:t xml:space="preserve"> </w:t>
      </w:r>
      <w:r w:rsidR="003904FF" w:rsidRPr="00C477E7">
        <w:rPr>
          <w:rFonts w:ascii="Times New Roman" w:hAnsi="Times New Roman" w:cs="Times New Roman"/>
          <w:sz w:val="24"/>
          <w:szCs w:val="24"/>
        </w:rPr>
        <w:t xml:space="preserve"> </w:t>
      </w:r>
      <w:r w:rsidR="00CB5135">
        <w:rPr>
          <w:rFonts w:ascii="Times New Roman" w:hAnsi="Times New Roman" w:cs="Times New Roman"/>
          <w:sz w:val="24"/>
          <w:szCs w:val="24"/>
        </w:rPr>
        <w:t>In addition to being a repository, it will streamline day-to-day business</w:t>
      </w:r>
      <w:r w:rsidR="006A13E1">
        <w:rPr>
          <w:rFonts w:ascii="Times New Roman" w:hAnsi="Times New Roman" w:cs="Times New Roman"/>
          <w:sz w:val="24"/>
          <w:szCs w:val="24"/>
        </w:rPr>
        <w:t xml:space="preserve"> operations</w:t>
      </w:r>
      <w:r w:rsidR="00CB5135">
        <w:rPr>
          <w:rFonts w:ascii="Times New Roman" w:hAnsi="Times New Roman" w:cs="Times New Roman"/>
          <w:sz w:val="24"/>
          <w:szCs w:val="24"/>
        </w:rPr>
        <w:t xml:space="preserve"> by automating several manual business processes.</w:t>
      </w:r>
      <w:r w:rsidR="003904FF" w:rsidRPr="00C477E7">
        <w:rPr>
          <w:rFonts w:ascii="Times New Roman" w:hAnsi="Times New Roman" w:cs="Times New Roman"/>
          <w:sz w:val="24"/>
          <w:szCs w:val="24"/>
        </w:rPr>
        <w:t xml:space="preserve"> </w:t>
      </w:r>
    </w:p>
    <w:p w14:paraId="156654CB" w14:textId="0FA9EB9C" w:rsidR="00C477E7" w:rsidRPr="00C477E7" w:rsidRDefault="001811EA" w:rsidP="004C4D41">
      <w:pPr>
        <w:tabs>
          <w:tab w:val="left" w:pos="3905"/>
        </w:tabs>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F368D81" w14:textId="77777777" w:rsidR="004C4D41" w:rsidRDefault="00C477E7" w:rsidP="00EA18E7">
      <w:pPr>
        <w:kinsoku w:val="0"/>
        <w:overflowPunct w:val="0"/>
        <w:autoSpaceDE w:val="0"/>
        <w:autoSpaceDN w:val="0"/>
        <w:adjustRightInd w:val="0"/>
        <w:spacing w:after="0" w:line="240" w:lineRule="auto"/>
        <w:rPr>
          <w:rFonts w:ascii="Times New Roman" w:hAnsi="Times New Roman" w:cs="Times New Roman"/>
          <w:b/>
          <w:bCs/>
          <w:spacing w:val="59"/>
          <w:sz w:val="24"/>
          <w:szCs w:val="24"/>
        </w:rPr>
      </w:pPr>
      <w:r w:rsidRPr="00C477E7">
        <w:rPr>
          <w:rFonts w:ascii="Times New Roman" w:hAnsi="Times New Roman" w:cs="Times New Roman"/>
          <w:b/>
          <w:bCs/>
          <w:spacing w:val="-1"/>
          <w:sz w:val="24"/>
          <w:szCs w:val="24"/>
        </w:rPr>
        <w:t>CATEGORIES</w:t>
      </w:r>
      <w:r w:rsidRPr="00C477E7">
        <w:rPr>
          <w:rFonts w:ascii="Times New Roman" w:hAnsi="Times New Roman" w:cs="Times New Roman"/>
          <w:b/>
          <w:bCs/>
          <w:sz w:val="24"/>
          <w:szCs w:val="24"/>
        </w:rPr>
        <w:t xml:space="preserve"> 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pacing w:val="-1"/>
          <w:sz w:val="24"/>
          <w:szCs w:val="24"/>
        </w:rPr>
        <w:t>INDIVIDUALS</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 xml:space="preserve">COVERED </w:t>
      </w:r>
      <w:r w:rsidRPr="00C477E7">
        <w:rPr>
          <w:rFonts w:ascii="Times New Roman" w:hAnsi="Times New Roman" w:cs="Times New Roman"/>
          <w:b/>
          <w:bCs/>
          <w:sz w:val="24"/>
          <w:szCs w:val="24"/>
        </w:rPr>
        <w:t>BY</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z w:val="24"/>
          <w:szCs w:val="24"/>
        </w:rPr>
        <w:t xml:space="preserve">THE </w:t>
      </w:r>
      <w:r w:rsidRPr="00C477E7">
        <w:rPr>
          <w:rFonts w:ascii="Times New Roman" w:hAnsi="Times New Roman" w:cs="Times New Roman"/>
          <w:b/>
          <w:bCs/>
          <w:spacing w:val="-1"/>
          <w:sz w:val="24"/>
          <w:szCs w:val="24"/>
        </w:rPr>
        <w:t>SYSTEM:</w:t>
      </w:r>
      <w:r w:rsidRPr="00C477E7">
        <w:rPr>
          <w:rFonts w:ascii="Times New Roman" w:hAnsi="Times New Roman" w:cs="Times New Roman"/>
          <w:b/>
          <w:bCs/>
          <w:spacing w:val="59"/>
          <w:sz w:val="24"/>
          <w:szCs w:val="24"/>
        </w:rPr>
        <w:t xml:space="preserve"> </w:t>
      </w:r>
    </w:p>
    <w:p w14:paraId="68A499BA" w14:textId="77777777" w:rsidR="004C4D41" w:rsidRDefault="004C4D41" w:rsidP="00EA18E7">
      <w:pPr>
        <w:kinsoku w:val="0"/>
        <w:overflowPunct w:val="0"/>
        <w:autoSpaceDE w:val="0"/>
        <w:autoSpaceDN w:val="0"/>
        <w:adjustRightInd w:val="0"/>
        <w:spacing w:after="0" w:line="240" w:lineRule="auto"/>
        <w:rPr>
          <w:rFonts w:ascii="Times New Roman" w:hAnsi="Times New Roman" w:cs="Times New Roman"/>
          <w:b/>
          <w:bCs/>
          <w:spacing w:val="59"/>
          <w:sz w:val="24"/>
          <w:szCs w:val="24"/>
        </w:rPr>
      </w:pPr>
    </w:p>
    <w:p w14:paraId="11CFBD4D" w14:textId="21C34DBB" w:rsidR="00C477E7" w:rsidRDefault="004C4D41" w:rsidP="00EA18E7">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Individuals covered by NISS are government and industry personnel within the NISP. This includes DSS operational and support personnel; Government personnel performing facility clearance verification or sponsorship of contractors for facility clearances; and Industry personnel performing facility clearance verification, sponsorship of contractors for facility clearances, and oversight of security responsibilities executed by facility security staff.</w:t>
      </w:r>
    </w:p>
    <w:p w14:paraId="41A41480" w14:textId="77777777" w:rsidR="004C4D41" w:rsidRPr="00ED4BCC" w:rsidRDefault="004C4D41" w:rsidP="00EA18E7">
      <w:pPr>
        <w:kinsoku w:val="0"/>
        <w:overflowPunct w:val="0"/>
        <w:autoSpaceDE w:val="0"/>
        <w:autoSpaceDN w:val="0"/>
        <w:adjustRightInd w:val="0"/>
        <w:spacing w:after="0" w:line="240" w:lineRule="auto"/>
        <w:rPr>
          <w:rFonts w:ascii="Times New Roman" w:hAnsi="Times New Roman" w:cs="Times New Roman"/>
          <w:sz w:val="24"/>
          <w:szCs w:val="24"/>
        </w:rPr>
      </w:pPr>
    </w:p>
    <w:p w14:paraId="4CE2FB18" w14:textId="0558C71F" w:rsidR="00963CAA" w:rsidRDefault="00C477E7" w:rsidP="00963CAA">
      <w:pPr>
        <w:kinsoku w:val="0"/>
        <w:overflowPunct w:val="0"/>
        <w:autoSpaceDE w:val="0"/>
        <w:autoSpaceDN w:val="0"/>
        <w:adjustRightInd w:val="0"/>
        <w:spacing w:after="0" w:line="240" w:lineRule="auto"/>
        <w:rPr>
          <w:rFonts w:ascii="Times New Roman" w:hAnsi="Times New Roman" w:cs="Times New Roman"/>
          <w:b/>
          <w:bCs/>
          <w:spacing w:val="-1"/>
          <w:sz w:val="24"/>
          <w:szCs w:val="24"/>
        </w:rPr>
      </w:pPr>
      <w:r w:rsidRPr="00C477E7">
        <w:rPr>
          <w:rFonts w:ascii="Times New Roman" w:hAnsi="Times New Roman" w:cs="Times New Roman"/>
          <w:b/>
          <w:bCs/>
          <w:spacing w:val="-1"/>
          <w:sz w:val="24"/>
          <w:szCs w:val="24"/>
        </w:rPr>
        <w:t>CATEGORIES</w:t>
      </w:r>
      <w:r w:rsidRPr="00C477E7">
        <w:rPr>
          <w:rFonts w:ascii="Times New Roman" w:hAnsi="Times New Roman" w:cs="Times New Roman"/>
          <w:b/>
          <w:bCs/>
          <w:sz w:val="24"/>
          <w:szCs w:val="24"/>
        </w:rPr>
        <w:t xml:space="preserve"> 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pacing w:val="-1"/>
          <w:sz w:val="24"/>
          <w:szCs w:val="24"/>
        </w:rPr>
        <w:t>RECORDS</w:t>
      </w:r>
      <w:r w:rsidRPr="00C477E7">
        <w:rPr>
          <w:rFonts w:ascii="Times New Roman" w:hAnsi="Times New Roman" w:cs="Times New Roman"/>
          <w:b/>
          <w:bCs/>
          <w:sz w:val="24"/>
          <w:szCs w:val="24"/>
        </w:rPr>
        <w:t xml:space="preserve"> IN</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z w:val="24"/>
          <w:szCs w:val="24"/>
        </w:rPr>
        <w:t xml:space="preserve">THE </w:t>
      </w:r>
      <w:r w:rsidRPr="00C477E7">
        <w:rPr>
          <w:rFonts w:ascii="Times New Roman" w:hAnsi="Times New Roman" w:cs="Times New Roman"/>
          <w:b/>
          <w:bCs/>
          <w:spacing w:val="-1"/>
          <w:sz w:val="24"/>
          <w:szCs w:val="24"/>
        </w:rPr>
        <w:t>SYSTEM:</w:t>
      </w:r>
      <w:r w:rsidRPr="00C477E7">
        <w:rPr>
          <w:rFonts w:ascii="Times New Roman" w:hAnsi="Times New Roman" w:cs="Times New Roman"/>
          <w:b/>
          <w:bCs/>
          <w:spacing w:val="59"/>
          <w:sz w:val="24"/>
          <w:szCs w:val="24"/>
        </w:rPr>
        <w:t xml:space="preserve"> </w:t>
      </w:r>
      <w:r w:rsidR="00F079C6" w:rsidRPr="00F079C6">
        <w:rPr>
          <w:rFonts w:ascii="Times New Roman" w:hAnsi="Times New Roman" w:cs="Times New Roman"/>
          <w:sz w:val="24"/>
          <w:szCs w:val="24"/>
        </w:rPr>
        <w:t xml:space="preserve">The following </w:t>
      </w:r>
      <w:r w:rsidR="00F079C6">
        <w:rPr>
          <w:rFonts w:ascii="Times New Roman" w:hAnsi="Times New Roman" w:cs="Times New Roman"/>
          <w:sz w:val="24"/>
          <w:szCs w:val="24"/>
        </w:rPr>
        <w:t>records are</w:t>
      </w:r>
      <w:r w:rsidR="00F079C6" w:rsidRPr="00F079C6">
        <w:rPr>
          <w:rFonts w:ascii="Times New Roman" w:hAnsi="Times New Roman" w:cs="Times New Roman"/>
          <w:sz w:val="24"/>
          <w:szCs w:val="24"/>
        </w:rPr>
        <w:t xml:space="preserve"> used for initiating and monitoring personnel security clearances and to evaluate cleared contract</w:t>
      </w:r>
      <w:r w:rsidR="00F079C6">
        <w:rPr>
          <w:rFonts w:ascii="Times New Roman" w:hAnsi="Times New Roman" w:cs="Times New Roman"/>
          <w:sz w:val="24"/>
          <w:szCs w:val="24"/>
        </w:rPr>
        <w:t xml:space="preserve">ors compliance with the </w:t>
      </w:r>
      <w:r w:rsidR="00BB275E">
        <w:rPr>
          <w:rFonts w:ascii="Times New Roman" w:hAnsi="Times New Roman" w:cs="Times New Roman"/>
          <w:sz w:val="24"/>
          <w:szCs w:val="24"/>
        </w:rPr>
        <w:t>NISP and National Industrial Security Program Operating Manual (</w:t>
      </w:r>
      <w:r w:rsidR="00F079C6">
        <w:rPr>
          <w:rFonts w:ascii="Times New Roman" w:hAnsi="Times New Roman" w:cs="Times New Roman"/>
          <w:sz w:val="24"/>
          <w:szCs w:val="24"/>
        </w:rPr>
        <w:t>NISPOM</w:t>
      </w:r>
      <w:r w:rsidR="00BB275E">
        <w:rPr>
          <w:rFonts w:ascii="Times New Roman" w:hAnsi="Times New Roman" w:cs="Times New Roman"/>
          <w:sz w:val="24"/>
          <w:szCs w:val="24"/>
        </w:rPr>
        <w:t>, DoD 5220.22)</w:t>
      </w:r>
      <w:r w:rsidR="00F079C6">
        <w:rPr>
          <w:rFonts w:ascii="Times New Roman" w:hAnsi="Times New Roman" w:cs="Times New Roman"/>
          <w:sz w:val="24"/>
          <w:szCs w:val="24"/>
        </w:rPr>
        <w:t xml:space="preserve">: </w:t>
      </w:r>
      <w:r w:rsidR="00E87399">
        <w:rPr>
          <w:rFonts w:ascii="Times New Roman" w:hAnsi="Times New Roman" w:cs="Times New Roman"/>
          <w:sz w:val="24"/>
          <w:szCs w:val="24"/>
        </w:rPr>
        <w:t xml:space="preserve">The database will include </w:t>
      </w:r>
      <w:r w:rsidR="00764E88">
        <w:rPr>
          <w:rFonts w:ascii="Times New Roman" w:hAnsi="Times New Roman" w:cs="Times New Roman"/>
          <w:sz w:val="24"/>
          <w:szCs w:val="24"/>
        </w:rPr>
        <w:t>name, S</w:t>
      </w:r>
      <w:r w:rsidR="00117E3B">
        <w:rPr>
          <w:rFonts w:ascii="Times New Roman" w:hAnsi="Times New Roman" w:cs="Times New Roman"/>
          <w:sz w:val="24"/>
          <w:szCs w:val="24"/>
        </w:rPr>
        <w:t>ocial Security Number</w:t>
      </w:r>
      <w:r w:rsidR="00554D9C">
        <w:rPr>
          <w:rFonts w:ascii="Times New Roman" w:hAnsi="Times New Roman" w:cs="Times New Roman"/>
          <w:sz w:val="24"/>
          <w:szCs w:val="24"/>
        </w:rPr>
        <w:t xml:space="preserve"> (SSN)</w:t>
      </w:r>
      <w:r w:rsidR="00117E3B">
        <w:rPr>
          <w:rFonts w:ascii="Times New Roman" w:hAnsi="Times New Roman" w:cs="Times New Roman"/>
          <w:sz w:val="24"/>
          <w:szCs w:val="24"/>
        </w:rPr>
        <w:t>,</w:t>
      </w:r>
      <w:r w:rsidR="00764E88">
        <w:rPr>
          <w:rFonts w:ascii="Times New Roman" w:hAnsi="Times New Roman" w:cs="Times New Roman"/>
          <w:sz w:val="24"/>
          <w:szCs w:val="24"/>
        </w:rPr>
        <w:t xml:space="preserve"> </w:t>
      </w:r>
      <w:r w:rsidR="00E87399">
        <w:rPr>
          <w:rFonts w:ascii="Times New Roman" w:hAnsi="Times New Roman" w:cs="Times New Roman"/>
          <w:sz w:val="24"/>
          <w:szCs w:val="24"/>
        </w:rPr>
        <w:t>citizenship, place of birth, date of birth, security clearance, and mailing/home address</w:t>
      </w:r>
      <w:r w:rsidR="00F079C6">
        <w:rPr>
          <w:rFonts w:ascii="Times New Roman" w:hAnsi="Times New Roman" w:cs="Times New Roman"/>
          <w:sz w:val="24"/>
          <w:szCs w:val="24"/>
        </w:rPr>
        <w:t xml:space="preserve">. </w:t>
      </w:r>
      <w:r w:rsidR="00554D9C">
        <w:rPr>
          <w:rFonts w:ascii="Times New Roman" w:hAnsi="Times New Roman" w:cs="Times New Roman"/>
          <w:sz w:val="24"/>
          <w:szCs w:val="24"/>
        </w:rPr>
        <w:t xml:space="preserve"> </w:t>
      </w:r>
      <w:r w:rsidR="00F079C6" w:rsidRPr="00F079C6">
        <w:rPr>
          <w:rFonts w:ascii="Times New Roman" w:hAnsi="Times New Roman" w:cs="Times New Roman"/>
          <w:sz w:val="24"/>
          <w:szCs w:val="24"/>
        </w:rPr>
        <w:t xml:space="preserve">The following </w:t>
      </w:r>
      <w:r w:rsidR="007852D1">
        <w:rPr>
          <w:rFonts w:ascii="Times New Roman" w:hAnsi="Times New Roman" w:cs="Times New Roman"/>
          <w:sz w:val="24"/>
          <w:szCs w:val="24"/>
        </w:rPr>
        <w:t xml:space="preserve">records are </w:t>
      </w:r>
      <w:r w:rsidR="00F079C6" w:rsidRPr="00F079C6">
        <w:rPr>
          <w:rFonts w:ascii="Times New Roman" w:hAnsi="Times New Roman" w:cs="Times New Roman"/>
          <w:sz w:val="24"/>
          <w:szCs w:val="24"/>
        </w:rPr>
        <w:t>maintained to contact cleared contractors in order to</w:t>
      </w:r>
      <w:r w:rsidR="00F079C6">
        <w:rPr>
          <w:rFonts w:ascii="Times New Roman" w:hAnsi="Times New Roman" w:cs="Times New Roman"/>
          <w:sz w:val="24"/>
          <w:szCs w:val="24"/>
        </w:rPr>
        <w:t xml:space="preserve"> </w:t>
      </w:r>
      <w:r w:rsidR="00F079C6" w:rsidRPr="00F079C6">
        <w:rPr>
          <w:rFonts w:ascii="Times New Roman" w:hAnsi="Times New Roman" w:cs="Times New Roman"/>
          <w:sz w:val="24"/>
          <w:szCs w:val="24"/>
        </w:rPr>
        <w:t xml:space="preserve">execute the oversight mission of DSS:  </w:t>
      </w:r>
      <w:r w:rsidR="00117E3B">
        <w:rPr>
          <w:rFonts w:ascii="Times New Roman" w:hAnsi="Times New Roman" w:cs="Times New Roman"/>
          <w:sz w:val="24"/>
          <w:szCs w:val="24"/>
        </w:rPr>
        <w:t xml:space="preserve">cellular telephone number, work </w:t>
      </w:r>
      <w:r w:rsidR="00883C60">
        <w:rPr>
          <w:rFonts w:ascii="Times New Roman" w:hAnsi="Times New Roman" w:cs="Times New Roman"/>
          <w:sz w:val="24"/>
          <w:szCs w:val="24"/>
        </w:rPr>
        <w:t>tele</w:t>
      </w:r>
      <w:r w:rsidR="00117E3B">
        <w:rPr>
          <w:rFonts w:ascii="Times New Roman" w:hAnsi="Times New Roman" w:cs="Times New Roman"/>
          <w:sz w:val="24"/>
          <w:szCs w:val="24"/>
        </w:rPr>
        <w:t>phone number, facsimile number and email address.  In addition, NISS collects name, Social Security Number, date of birth, place of birth, and</w:t>
      </w:r>
      <w:r w:rsidR="00883C60">
        <w:rPr>
          <w:rFonts w:ascii="Times New Roman" w:hAnsi="Times New Roman" w:cs="Times New Roman"/>
          <w:sz w:val="24"/>
          <w:szCs w:val="24"/>
        </w:rPr>
        <w:t xml:space="preserve"> security clearance</w:t>
      </w:r>
      <w:r w:rsidR="00432E32">
        <w:rPr>
          <w:rFonts w:ascii="Times New Roman" w:hAnsi="Times New Roman" w:cs="Times New Roman"/>
          <w:sz w:val="24"/>
          <w:szCs w:val="24"/>
        </w:rPr>
        <w:t xml:space="preserve"> </w:t>
      </w:r>
      <w:r w:rsidR="00CB5135">
        <w:rPr>
          <w:rFonts w:ascii="Times New Roman" w:hAnsi="Times New Roman" w:cs="Times New Roman"/>
          <w:sz w:val="24"/>
          <w:szCs w:val="24"/>
        </w:rPr>
        <w:t>information</w:t>
      </w:r>
      <w:r w:rsidR="00F079C6" w:rsidRPr="00F079C6">
        <w:rPr>
          <w:rFonts w:ascii="Times New Roman" w:hAnsi="Times New Roman" w:cs="Times New Roman"/>
          <w:sz w:val="24"/>
          <w:szCs w:val="24"/>
        </w:rPr>
        <w:t xml:space="preserve"> of individuals who are the culpable party of a security violation.  Th</w:t>
      </w:r>
      <w:r w:rsidR="00BB275E">
        <w:rPr>
          <w:rFonts w:ascii="Times New Roman" w:hAnsi="Times New Roman" w:cs="Times New Roman"/>
          <w:sz w:val="24"/>
          <w:szCs w:val="24"/>
        </w:rPr>
        <w:t>is</w:t>
      </w:r>
      <w:r w:rsidR="00F079C6" w:rsidRPr="00F079C6">
        <w:rPr>
          <w:rFonts w:ascii="Times New Roman" w:hAnsi="Times New Roman" w:cs="Times New Roman"/>
          <w:sz w:val="24"/>
          <w:szCs w:val="24"/>
        </w:rPr>
        <w:t xml:space="preserve"> </w:t>
      </w:r>
      <w:r w:rsidR="00CB5135" w:rsidRPr="00160F33">
        <w:rPr>
          <w:rFonts w:ascii="Times New Roman" w:hAnsi="Times New Roman" w:cs="Times New Roman"/>
          <w:spacing w:val="-1"/>
          <w:sz w:val="24"/>
          <w:szCs w:val="24"/>
        </w:rPr>
        <w:t xml:space="preserve">Personal Identification Data (PID) </w:t>
      </w:r>
      <w:r w:rsidR="00F079C6" w:rsidRPr="00F079C6">
        <w:rPr>
          <w:rFonts w:ascii="Times New Roman" w:hAnsi="Times New Roman" w:cs="Times New Roman"/>
          <w:sz w:val="24"/>
          <w:szCs w:val="24"/>
        </w:rPr>
        <w:t>is used to create an incident report in</w:t>
      </w:r>
      <w:r w:rsidR="00BB275E">
        <w:rPr>
          <w:rFonts w:ascii="Times New Roman" w:hAnsi="Times New Roman" w:cs="Times New Roman"/>
          <w:sz w:val="24"/>
          <w:szCs w:val="24"/>
        </w:rPr>
        <w:t xml:space="preserve"> the Joint Personnel Adjudication System (</w:t>
      </w:r>
      <w:r w:rsidR="00F079C6" w:rsidRPr="00F079C6">
        <w:rPr>
          <w:rFonts w:ascii="Times New Roman" w:hAnsi="Times New Roman" w:cs="Times New Roman"/>
          <w:sz w:val="24"/>
          <w:szCs w:val="24"/>
        </w:rPr>
        <w:t>JPAS</w:t>
      </w:r>
      <w:r w:rsidR="00BB275E">
        <w:rPr>
          <w:rFonts w:ascii="Times New Roman" w:hAnsi="Times New Roman" w:cs="Times New Roman"/>
          <w:sz w:val="24"/>
          <w:szCs w:val="24"/>
        </w:rPr>
        <w:t>)</w:t>
      </w:r>
      <w:r w:rsidR="00F079C6" w:rsidRPr="00F079C6">
        <w:rPr>
          <w:rFonts w:ascii="Times New Roman" w:hAnsi="Times New Roman" w:cs="Times New Roman"/>
          <w:sz w:val="24"/>
          <w:szCs w:val="24"/>
        </w:rPr>
        <w:t xml:space="preserve">, as necessary. </w:t>
      </w:r>
      <w:r w:rsidR="00257E82">
        <w:rPr>
          <w:rFonts w:ascii="Times New Roman" w:hAnsi="Times New Roman" w:cs="Times New Roman"/>
          <w:sz w:val="24"/>
          <w:szCs w:val="24"/>
        </w:rPr>
        <w:t xml:space="preserve"> </w:t>
      </w:r>
      <w:r w:rsidR="006A13E1" w:rsidRPr="00180F37">
        <w:rPr>
          <w:rFonts w:ascii="Times New Roman" w:hAnsi="Times New Roman" w:cs="Times New Roman"/>
          <w:spacing w:val="-1"/>
          <w:sz w:val="24"/>
          <w:szCs w:val="24"/>
        </w:rPr>
        <w:t xml:space="preserve">Finally, </w:t>
      </w:r>
      <w:r w:rsidR="00117E3B">
        <w:rPr>
          <w:rFonts w:ascii="Times New Roman" w:hAnsi="Times New Roman" w:cs="Times New Roman"/>
          <w:spacing w:val="-1"/>
          <w:sz w:val="24"/>
          <w:szCs w:val="24"/>
        </w:rPr>
        <w:t>name</w:t>
      </w:r>
      <w:r w:rsidR="00883C60">
        <w:rPr>
          <w:rFonts w:ascii="Times New Roman" w:hAnsi="Times New Roman" w:cs="Times New Roman"/>
          <w:spacing w:val="-1"/>
          <w:sz w:val="24"/>
          <w:szCs w:val="24"/>
        </w:rPr>
        <w:t>,</w:t>
      </w:r>
      <w:r w:rsidR="006A13E1" w:rsidRPr="00180F37">
        <w:rPr>
          <w:rFonts w:ascii="Times New Roman" w:hAnsi="Times New Roman" w:cs="Times New Roman"/>
          <w:spacing w:val="-1"/>
          <w:sz w:val="24"/>
          <w:szCs w:val="24"/>
        </w:rPr>
        <w:t xml:space="preserve"> </w:t>
      </w:r>
      <w:r w:rsidR="00117E3B">
        <w:rPr>
          <w:rFonts w:ascii="Times New Roman" w:hAnsi="Times New Roman" w:cs="Times New Roman"/>
          <w:spacing w:val="-1"/>
          <w:sz w:val="24"/>
          <w:szCs w:val="24"/>
        </w:rPr>
        <w:t>security</w:t>
      </w:r>
      <w:r w:rsidR="006A13E1" w:rsidRPr="00180F37">
        <w:rPr>
          <w:rFonts w:ascii="Times New Roman" w:hAnsi="Times New Roman" w:cs="Times New Roman"/>
          <w:spacing w:val="-1"/>
          <w:sz w:val="24"/>
          <w:szCs w:val="24"/>
        </w:rPr>
        <w:t xml:space="preserve"> </w:t>
      </w:r>
      <w:r w:rsidR="00117E3B">
        <w:rPr>
          <w:rFonts w:ascii="Times New Roman" w:hAnsi="Times New Roman" w:cs="Times New Roman"/>
          <w:spacing w:val="-1"/>
          <w:sz w:val="24"/>
          <w:szCs w:val="24"/>
        </w:rPr>
        <w:t>c</w:t>
      </w:r>
      <w:r w:rsidR="006A13E1" w:rsidRPr="00180F37">
        <w:rPr>
          <w:rFonts w:ascii="Times New Roman" w:hAnsi="Times New Roman" w:cs="Times New Roman"/>
          <w:spacing w:val="-1"/>
          <w:sz w:val="24"/>
          <w:szCs w:val="24"/>
        </w:rPr>
        <w:t xml:space="preserve">learance, and </w:t>
      </w:r>
      <w:r w:rsidR="00117E3B">
        <w:rPr>
          <w:rFonts w:ascii="Times New Roman" w:hAnsi="Times New Roman" w:cs="Times New Roman"/>
          <w:spacing w:val="-1"/>
          <w:sz w:val="24"/>
          <w:szCs w:val="24"/>
        </w:rPr>
        <w:t>j</w:t>
      </w:r>
      <w:r w:rsidR="006A13E1" w:rsidRPr="00180F37">
        <w:rPr>
          <w:rFonts w:ascii="Times New Roman" w:hAnsi="Times New Roman" w:cs="Times New Roman"/>
          <w:spacing w:val="-1"/>
          <w:sz w:val="24"/>
          <w:szCs w:val="24"/>
        </w:rPr>
        <w:t xml:space="preserve">ob </w:t>
      </w:r>
      <w:r w:rsidR="00117E3B">
        <w:rPr>
          <w:rFonts w:ascii="Times New Roman" w:hAnsi="Times New Roman" w:cs="Times New Roman"/>
          <w:spacing w:val="-1"/>
          <w:sz w:val="24"/>
          <w:szCs w:val="24"/>
        </w:rPr>
        <w:t>t</w:t>
      </w:r>
      <w:r w:rsidR="006A13E1" w:rsidRPr="00180F37">
        <w:rPr>
          <w:rFonts w:ascii="Times New Roman" w:hAnsi="Times New Roman" w:cs="Times New Roman"/>
          <w:spacing w:val="-1"/>
          <w:sz w:val="24"/>
          <w:szCs w:val="24"/>
        </w:rPr>
        <w:t xml:space="preserve">itles are recorded for select individuals </w:t>
      </w:r>
      <w:r w:rsidR="006A13E1">
        <w:rPr>
          <w:rFonts w:ascii="Times New Roman" w:hAnsi="Times New Roman" w:cs="Times New Roman"/>
          <w:spacing w:val="-1"/>
          <w:sz w:val="24"/>
          <w:szCs w:val="24"/>
        </w:rPr>
        <w:t>interviewed by DSS Industrial Security Specialists during oversight activities</w:t>
      </w:r>
      <w:r w:rsidR="00180F37">
        <w:rPr>
          <w:rFonts w:ascii="Times New Roman" w:hAnsi="Times New Roman" w:cs="Times New Roman"/>
          <w:sz w:val="24"/>
          <w:szCs w:val="24"/>
        </w:rPr>
        <w:t>.</w:t>
      </w:r>
    </w:p>
    <w:p w14:paraId="3AC79A11" w14:textId="77777777" w:rsidR="00963CAA" w:rsidRDefault="00963CAA" w:rsidP="00963CAA">
      <w:pPr>
        <w:kinsoku w:val="0"/>
        <w:overflowPunct w:val="0"/>
        <w:autoSpaceDE w:val="0"/>
        <w:autoSpaceDN w:val="0"/>
        <w:adjustRightInd w:val="0"/>
        <w:spacing w:after="0" w:line="240" w:lineRule="auto"/>
        <w:rPr>
          <w:rFonts w:ascii="Times New Roman" w:hAnsi="Times New Roman" w:cs="Times New Roman"/>
          <w:b/>
          <w:bCs/>
          <w:spacing w:val="-1"/>
          <w:sz w:val="24"/>
          <w:szCs w:val="24"/>
        </w:rPr>
      </w:pPr>
    </w:p>
    <w:p w14:paraId="13C943A6" w14:textId="77777777" w:rsidR="00C477E7" w:rsidRPr="00C477E7" w:rsidRDefault="00C477E7" w:rsidP="00963CAA">
      <w:pPr>
        <w:kinsoku w:val="0"/>
        <w:overflowPunct w:val="0"/>
        <w:autoSpaceDE w:val="0"/>
        <w:autoSpaceDN w:val="0"/>
        <w:adjustRightInd w:val="0"/>
        <w:spacing w:after="0" w:line="240" w:lineRule="auto"/>
        <w:rPr>
          <w:rFonts w:ascii="Times New Roman" w:hAnsi="Times New Roman" w:cs="Times New Roman"/>
          <w:spacing w:val="-1"/>
          <w:sz w:val="24"/>
          <w:szCs w:val="24"/>
        </w:rPr>
      </w:pPr>
      <w:r w:rsidRPr="00C477E7">
        <w:rPr>
          <w:rFonts w:ascii="Times New Roman" w:hAnsi="Times New Roman" w:cs="Times New Roman"/>
          <w:b/>
          <w:bCs/>
          <w:spacing w:val="-1"/>
          <w:sz w:val="24"/>
          <w:szCs w:val="24"/>
        </w:rPr>
        <w:t>RECORD SOURCE</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CATEGORIES:</w:t>
      </w:r>
      <w:r w:rsidRPr="00C477E7">
        <w:rPr>
          <w:rFonts w:ascii="Times New Roman" w:hAnsi="Times New Roman" w:cs="Times New Roman"/>
          <w:b/>
          <w:bCs/>
          <w:spacing w:val="59"/>
          <w:sz w:val="24"/>
          <w:szCs w:val="24"/>
        </w:rPr>
        <w:t xml:space="preserve"> </w:t>
      </w:r>
      <w:r w:rsidR="00F079C6" w:rsidRPr="00F079C6">
        <w:rPr>
          <w:rFonts w:ascii="Times New Roman" w:hAnsi="Times New Roman" w:cs="Times New Roman"/>
          <w:sz w:val="24"/>
          <w:szCs w:val="24"/>
        </w:rPr>
        <w:t xml:space="preserve">The </w:t>
      </w:r>
      <w:r w:rsidR="00F079C6">
        <w:rPr>
          <w:rFonts w:ascii="Times New Roman" w:hAnsi="Times New Roman" w:cs="Times New Roman"/>
          <w:sz w:val="24"/>
          <w:szCs w:val="24"/>
        </w:rPr>
        <w:t xml:space="preserve">record </w:t>
      </w:r>
      <w:r w:rsidR="00F079C6" w:rsidRPr="00F079C6">
        <w:rPr>
          <w:rFonts w:ascii="Times New Roman" w:hAnsi="Times New Roman" w:cs="Times New Roman"/>
          <w:sz w:val="24"/>
          <w:szCs w:val="24"/>
        </w:rPr>
        <w:t>sources are the individuals themselves</w:t>
      </w:r>
      <w:r w:rsidR="00F079C6">
        <w:rPr>
          <w:rFonts w:ascii="Times New Roman" w:hAnsi="Times New Roman" w:cs="Times New Roman"/>
          <w:sz w:val="24"/>
          <w:szCs w:val="24"/>
        </w:rPr>
        <w:t>, which is collected via Paper Form, Telephone Interview, Email, Face-to-Face Contact, Fa</w:t>
      </w:r>
      <w:r w:rsidR="00160F33">
        <w:rPr>
          <w:rFonts w:ascii="Times New Roman" w:hAnsi="Times New Roman" w:cs="Times New Roman"/>
          <w:sz w:val="24"/>
          <w:szCs w:val="24"/>
        </w:rPr>
        <w:t>x, Website, and the NISS</w:t>
      </w:r>
      <w:r w:rsidR="00143153">
        <w:rPr>
          <w:rFonts w:ascii="Times New Roman" w:hAnsi="Times New Roman" w:cs="Times New Roman"/>
          <w:sz w:val="24"/>
          <w:szCs w:val="24"/>
        </w:rPr>
        <w:t>.</w:t>
      </w:r>
    </w:p>
    <w:p w14:paraId="2B34E038" w14:textId="77777777" w:rsidR="00C477E7" w:rsidRPr="00C477E7" w:rsidRDefault="00C477E7" w:rsidP="00C477E7">
      <w:pPr>
        <w:kinsoku w:val="0"/>
        <w:overflowPunct w:val="0"/>
        <w:autoSpaceDE w:val="0"/>
        <w:autoSpaceDN w:val="0"/>
        <w:adjustRightInd w:val="0"/>
        <w:spacing w:before="5" w:after="0" w:line="240" w:lineRule="auto"/>
        <w:rPr>
          <w:rFonts w:ascii="Times New Roman" w:hAnsi="Times New Roman" w:cs="Times New Roman"/>
          <w:sz w:val="24"/>
          <w:szCs w:val="24"/>
        </w:rPr>
      </w:pPr>
    </w:p>
    <w:p w14:paraId="268A7E91" w14:textId="77777777" w:rsidR="00C477E7" w:rsidRPr="00C477E7" w:rsidRDefault="00C477E7" w:rsidP="00D7269B">
      <w:pPr>
        <w:kinsoku w:val="0"/>
        <w:overflowPunct w:val="0"/>
        <w:autoSpaceDE w:val="0"/>
        <w:autoSpaceDN w:val="0"/>
        <w:adjustRightInd w:val="0"/>
        <w:spacing w:after="0" w:line="274" w:lineRule="exact"/>
        <w:outlineLvl w:val="0"/>
        <w:rPr>
          <w:rFonts w:ascii="Times New Roman" w:hAnsi="Times New Roman" w:cs="Times New Roman"/>
          <w:sz w:val="24"/>
          <w:szCs w:val="24"/>
        </w:rPr>
      </w:pPr>
      <w:r w:rsidRPr="00C477E7">
        <w:rPr>
          <w:rFonts w:ascii="Times New Roman" w:hAnsi="Times New Roman" w:cs="Times New Roman"/>
          <w:b/>
          <w:bCs/>
          <w:spacing w:val="-1"/>
          <w:sz w:val="24"/>
          <w:szCs w:val="24"/>
        </w:rPr>
        <w:t>ROUTINE</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USES</w:t>
      </w:r>
      <w:r w:rsidRPr="00C477E7">
        <w:rPr>
          <w:rFonts w:ascii="Times New Roman" w:hAnsi="Times New Roman" w:cs="Times New Roman"/>
          <w:b/>
          <w:bCs/>
          <w:sz w:val="24"/>
          <w:szCs w:val="24"/>
        </w:rPr>
        <w:t xml:space="preserve"> 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pacing w:val="-1"/>
          <w:sz w:val="24"/>
          <w:szCs w:val="24"/>
        </w:rPr>
        <w:t>RECORDS</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 xml:space="preserve">MAINTAINED </w:t>
      </w:r>
      <w:r w:rsidRPr="00C477E7">
        <w:rPr>
          <w:rFonts w:ascii="Times New Roman" w:hAnsi="Times New Roman" w:cs="Times New Roman"/>
          <w:b/>
          <w:bCs/>
          <w:sz w:val="24"/>
          <w:szCs w:val="24"/>
        </w:rPr>
        <w:t>IN</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z w:val="24"/>
          <w:szCs w:val="24"/>
        </w:rPr>
        <w:t xml:space="preserve">THE </w:t>
      </w:r>
      <w:r w:rsidRPr="00C477E7">
        <w:rPr>
          <w:rFonts w:ascii="Times New Roman" w:hAnsi="Times New Roman" w:cs="Times New Roman"/>
          <w:b/>
          <w:bCs/>
          <w:spacing w:val="-1"/>
          <w:sz w:val="24"/>
          <w:szCs w:val="24"/>
        </w:rPr>
        <w:t>SYSTEM,</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INCLUDING</w:t>
      </w:r>
    </w:p>
    <w:p w14:paraId="2A263953" w14:textId="77777777" w:rsidR="00160F33" w:rsidRDefault="00C477E7" w:rsidP="00C477E7">
      <w:pPr>
        <w:kinsoku w:val="0"/>
        <w:overflowPunct w:val="0"/>
        <w:autoSpaceDE w:val="0"/>
        <w:autoSpaceDN w:val="0"/>
        <w:adjustRightInd w:val="0"/>
        <w:spacing w:after="0" w:line="240" w:lineRule="auto"/>
        <w:ind w:left="119" w:right="59"/>
        <w:rPr>
          <w:rFonts w:ascii="Times New Roman" w:hAnsi="Times New Roman" w:cs="Times New Roman"/>
          <w:b/>
          <w:bCs/>
          <w:spacing w:val="59"/>
          <w:sz w:val="24"/>
          <w:szCs w:val="24"/>
        </w:rPr>
      </w:pPr>
      <w:r w:rsidRPr="00C477E7">
        <w:rPr>
          <w:rFonts w:ascii="Times New Roman" w:hAnsi="Times New Roman" w:cs="Times New Roman"/>
          <w:b/>
          <w:bCs/>
          <w:spacing w:val="-1"/>
          <w:sz w:val="24"/>
          <w:szCs w:val="24"/>
        </w:rPr>
        <w:t>CATEGORIES</w:t>
      </w:r>
      <w:r w:rsidRPr="00C477E7">
        <w:rPr>
          <w:rFonts w:ascii="Times New Roman" w:hAnsi="Times New Roman" w:cs="Times New Roman"/>
          <w:b/>
          <w:bCs/>
          <w:sz w:val="24"/>
          <w:szCs w:val="24"/>
        </w:rPr>
        <w:t xml:space="preserve"> 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z w:val="24"/>
          <w:szCs w:val="24"/>
        </w:rPr>
        <w:t xml:space="preserve">USERS </w:t>
      </w:r>
      <w:r w:rsidRPr="00C477E7">
        <w:rPr>
          <w:rFonts w:ascii="Times New Roman" w:hAnsi="Times New Roman" w:cs="Times New Roman"/>
          <w:b/>
          <w:bCs/>
          <w:spacing w:val="-1"/>
          <w:sz w:val="24"/>
          <w:szCs w:val="24"/>
        </w:rPr>
        <w:t>AND PURPOSES</w:t>
      </w:r>
      <w:r w:rsidRPr="00C477E7">
        <w:rPr>
          <w:rFonts w:ascii="Times New Roman" w:hAnsi="Times New Roman" w:cs="Times New Roman"/>
          <w:b/>
          <w:bCs/>
          <w:sz w:val="24"/>
          <w:szCs w:val="24"/>
        </w:rPr>
        <w:t xml:space="preserve"> 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pacing w:val="-1"/>
          <w:sz w:val="24"/>
          <w:szCs w:val="24"/>
        </w:rPr>
        <w:t>SUCH</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USES:</w:t>
      </w:r>
      <w:r w:rsidRPr="00C477E7">
        <w:rPr>
          <w:rFonts w:ascii="Times New Roman" w:hAnsi="Times New Roman" w:cs="Times New Roman"/>
          <w:b/>
          <w:bCs/>
          <w:spacing w:val="59"/>
          <w:sz w:val="24"/>
          <w:szCs w:val="24"/>
        </w:rPr>
        <w:t xml:space="preserve"> </w:t>
      </w:r>
    </w:p>
    <w:p w14:paraId="1771E4EB" w14:textId="6EB8D5D2" w:rsidR="00C477E7" w:rsidRDefault="00160F33" w:rsidP="00180F37">
      <w:pPr>
        <w:pStyle w:val="ListParagraph"/>
        <w:numPr>
          <w:ilvl w:val="0"/>
          <w:numId w:val="1"/>
        </w:numPr>
        <w:kinsoku w:val="0"/>
        <w:overflowPunct w:val="0"/>
        <w:autoSpaceDE w:val="0"/>
        <w:autoSpaceDN w:val="0"/>
        <w:adjustRightInd w:val="0"/>
        <w:spacing w:after="0" w:line="240" w:lineRule="auto"/>
        <w:ind w:right="59"/>
        <w:rPr>
          <w:rFonts w:ascii="Times New Roman" w:hAnsi="Times New Roman" w:cs="Times New Roman"/>
          <w:spacing w:val="-1"/>
          <w:sz w:val="24"/>
          <w:szCs w:val="24"/>
        </w:rPr>
      </w:pPr>
      <w:r>
        <w:rPr>
          <w:rFonts w:ascii="Times New Roman" w:hAnsi="Times New Roman" w:cs="Times New Roman"/>
          <w:spacing w:val="-1"/>
          <w:sz w:val="24"/>
          <w:szCs w:val="24"/>
        </w:rPr>
        <w:t xml:space="preserve">DSS: </w:t>
      </w:r>
      <w:r w:rsidRPr="00160F33">
        <w:rPr>
          <w:rFonts w:ascii="Times New Roman" w:hAnsi="Times New Roman" w:cs="Times New Roman"/>
          <w:spacing w:val="-1"/>
          <w:sz w:val="24"/>
          <w:szCs w:val="24"/>
        </w:rPr>
        <w:t>Authorized DSS personnel may be issued an Internal NISS user account; those individuals will have access to Personal Identification Data (PID) information.  The primary user</w:t>
      </w:r>
      <w:r w:rsidR="00CB5135">
        <w:rPr>
          <w:rFonts w:ascii="Times New Roman" w:hAnsi="Times New Roman" w:cs="Times New Roman"/>
          <w:spacing w:val="-1"/>
          <w:sz w:val="24"/>
          <w:szCs w:val="24"/>
        </w:rPr>
        <w:t>s</w:t>
      </w:r>
      <w:r w:rsidRPr="00160F33">
        <w:rPr>
          <w:rFonts w:ascii="Times New Roman" w:hAnsi="Times New Roman" w:cs="Times New Roman"/>
          <w:spacing w:val="-1"/>
          <w:sz w:val="24"/>
          <w:szCs w:val="24"/>
        </w:rPr>
        <w:t xml:space="preserve"> </w:t>
      </w:r>
      <w:r w:rsidR="00CB5135">
        <w:rPr>
          <w:rFonts w:ascii="Times New Roman" w:hAnsi="Times New Roman" w:cs="Times New Roman"/>
          <w:spacing w:val="-1"/>
          <w:sz w:val="24"/>
          <w:szCs w:val="24"/>
        </w:rPr>
        <w:t>are</w:t>
      </w:r>
      <w:r w:rsidRPr="00160F33">
        <w:rPr>
          <w:rFonts w:ascii="Times New Roman" w:hAnsi="Times New Roman" w:cs="Times New Roman"/>
          <w:spacing w:val="-1"/>
          <w:sz w:val="24"/>
          <w:szCs w:val="24"/>
        </w:rPr>
        <w:t xml:space="preserve"> the </w:t>
      </w:r>
      <w:r w:rsidR="00CB5135">
        <w:rPr>
          <w:rFonts w:ascii="Times New Roman" w:hAnsi="Times New Roman" w:cs="Times New Roman"/>
          <w:spacing w:val="-1"/>
          <w:sz w:val="24"/>
          <w:szCs w:val="24"/>
        </w:rPr>
        <w:t xml:space="preserve">members of the </w:t>
      </w:r>
      <w:r w:rsidR="00F0030F">
        <w:rPr>
          <w:rFonts w:ascii="Times New Roman" w:hAnsi="Times New Roman" w:cs="Times New Roman"/>
          <w:spacing w:val="-1"/>
          <w:sz w:val="24"/>
          <w:szCs w:val="24"/>
        </w:rPr>
        <w:t xml:space="preserve">security </w:t>
      </w:r>
      <w:r w:rsidR="00CB5135">
        <w:rPr>
          <w:rFonts w:ascii="Times New Roman" w:hAnsi="Times New Roman" w:cs="Times New Roman"/>
          <w:spacing w:val="-1"/>
          <w:sz w:val="24"/>
          <w:szCs w:val="24"/>
        </w:rPr>
        <w:t>oversight team</w:t>
      </w:r>
      <w:r w:rsidR="00F0030F">
        <w:rPr>
          <w:rFonts w:ascii="Times New Roman" w:hAnsi="Times New Roman" w:cs="Times New Roman"/>
          <w:spacing w:val="-1"/>
          <w:sz w:val="24"/>
          <w:szCs w:val="24"/>
        </w:rPr>
        <w:t xml:space="preserve">, many of whom are located across the country in DSS Field Offices. </w:t>
      </w:r>
      <w:r w:rsidR="009C2478">
        <w:rPr>
          <w:rFonts w:ascii="Times New Roman" w:hAnsi="Times New Roman" w:cs="Times New Roman"/>
          <w:spacing w:val="-1"/>
          <w:sz w:val="24"/>
          <w:szCs w:val="24"/>
        </w:rPr>
        <w:t xml:space="preserve"> </w:t>
      </w:r>
      <w:r w:rsidR="00F0030F">
        <w:rPr>
          <w:rFonts w:ascii="Times New Roman" w:hAnsi="Times New Roman" w:cs="Times New Roman"/>
          <w:spacing w:val="-1"/>
          <w:sz w:val="24"/>
          <w:szCs w:val="24"/>
        </w:rPr>
        <w:t>These individuals</w:t>
      </w:r>
      <w:r w:rsidRPr="00160F33">
        <w:rPr>
          <w:rFonts w:ascii="Times New Roman" w:hAnsi="Times New Roman" w:cs="Times New Roman"/>
          <w:spacing w:val="-1"/>
          <w:sz w:val="24"/>
          <w:szCs w:val="24"/>
        </w:rPr>
        <w:t xml:space="preserve"> </w:t>
      </w:r>
      <w:r w:rsidR="00F0030F">
        <w:rPr>
          <w:rFonts w:ascii="Times New Roman" w:hAnsi="Times New Roman" w:cs="Times New Roman"/>
          <w:spacing w:val="-1"/>
          <w:sz w:val="24"/>
          <w:szCs w:val="24"/>
        </w:rPr>
        <w:t>maintain</w:t>
      </w:r>
      <w:r w:rsidR="00F0030F" w:rsidRPr="00160F33">
        <w:rPr>
          <w:rFonts w:ascii="Times New Roman" w:hAnsi="Times New Roman" w:cs="Times New Roman"/>
          <w:spacing w:val="-1"/>
          <w:sz w:val="24"/>
          <w:szCs w:val="24"/>
        </w:rPr>
        <w:t xml:space="preserve"> </w:t>
      </w:r>
      <w:r w:rsidRPr="00160F33">
        <w:rPr>
          <w:rFonts w:ascii="Times New Roman" w:hAnsi="Times New Roman" w:cs="Times New Roman"/>
          <w:spacing w:val="-1"/>
          <w:sz w:val="24"/>
          <w:szCs w:val="24"/>
        </w:rPr>
        <w:t xml:space="preserve">information of those facilities participating in the NISP.  The DoD Security Service Centers located in Fort Meade, MD and </w:t>
      </w:r>
      <w:r w:rsidR="00F0030F">
        <w:rPr>
          <w:rFonts w:ascii="Times New Roman" w:hAnsi="Times New Roman" w:cs="Times New Roman"/>
          <w:spacing w:val="-1"/>
          <w:sz w:val="24"/>
          <w:szCs w:val="24"/>
        </w:rPr>
        <w:t>Quantico</w:t>
      </w:r>
      <w:r w:rsidRPr="00160F33">
        <w:rPr>
          <w:rFonts w:ascii="Times New Roman" w:hAnsi="Times New Roman" w:cs="Times New Roman"/>
          <w:spacing w:val="-1"/>
          <w:sz w:val="24"/>
          <w:szCs w:val="24"/>
        </w:rPr>
        <w:t xml:space="preserve">, VA has access to information for facility verification purposes.  NISS captures </w:t>
      </w:r>
      <w:r w:rsidR="009C2478">
        <w:rPr>
          <w:rFonts w:ascii="Times New Roman" w:hAnsi="Times New Roman" w:cs="Times New Roman"/>
          <w:spacing w:val="-1"/>
          <w:sz w:val="24"/>
          <w:szCs w:val="24"/>
        </w:rPr>
        <w:t>n</w:t>
      </w:r>
      <w:r w:rsidRPr="00160F33">
        <w:rPr>
          <w:rFonts w:ascii="Times New Roman" w:hAnsi="Times New Roman" w:cs="Times New Roman"/>
          <w:spacing w:val="-1"/>
          <w:sz w:val="24"/>
          <w:szCs w:val="24"/>
        </w:rPr>
        <w:t xml:space="preserve">ame, </w:t>
      </w:r>
      <w:r w:rsidR="001129EE" w:rsidRPr="00160F33">
        <w:rPr>
          <w:rFonts w:ascii="Times New Roman" w:hAnsi="Times New Roman" w:cs="Times New Roman"/>
          <w:spacing w:val="-1"/>
          <w:sz w:val="24"/>
          <w:szCs w:val="24"/>
        </w:rPr>
        <w:t>SSN;</w:t>
      </w:r>
      <w:r w:rsidRPr="00160F33">
        <w:rPr>
          <w:rFonts w:ascii="Times New Roman" w:hAnsi="Times New Roman" w:cs="Times New Roman"/>
          <w:spacing w:val="-1"/>
          <w:sz w:val="24"/>
          <w:szCs w:val="24"/>
        </w:rPr>
        <w:t xml:space="preserve"> </w:t>
      </w:r>
      <w:r w:rsidR="009C2478">
        <w:rPr>
          <w:rFonts w:ascii="Times New Roman" w:hAnsi="Times New Roman" w:cs="Times New Roman"/>
          <w:spacing w:val="-1"/>
          <w:sz w:val="24"/>
          <w:szCs w:val="24"/>
        </w:rPr>
        <w:t>d</w:t>
      </w:r>
      <w:r w:rsidRPr="00160F33">
        <w:rPr>
          <w:rFonts w:ascii="Times New Roman" w:hAnsi="Times New Roman" w:cs="Times New Roman"/>
          <w:spacing w:val="-1"/>
          <w:sz w:val="24"/>
          <w:szCs w:val="24"/>
        </w:rPr>
        <w:t xml:space="preserve">ate of </w:t>
      </w:r>
      <w:r w:rsidR="009C2478">
        <w:rPr>
          <w:rFonts w:ascii="Times New Roman" w:hAnsi="Times New Roman" w:cs="Times New Roman"/>
          <w:spacing w:val="-1"/>
          <w:sz w:val="24"/>
          <w:szCs w:val="24"/>
        </w:rPr>
        <w:t>b</w:t>
      </w:r>
      <w:r w:rsidRPr="00160F33">
        <w:rPr>
          <w:rFonts w:ascii="Times New Roman" w:hAnsi="Times New Roman" w:cs="Times New Roman"/>
          <w:spacing w:val="-1"/>
          <w:sz w:val="24"/>
          <w:szCs w:val="24"/>
        </w:rPr>
        <w:t xml:space="preserve">irth, </w:t>
      </w:r>
      <w:r w:rsidR="009C2478">
        <w:rPr>
          <w:rFonts w:ascii="Times New Roman" w:hAnsi="Times New Roman" w:cs="Times New Roman"/>
          <w:spacing w:val="-1"/>
          <w:sz w:val="24"/>
          <w:szCs w:val="24"/>
        </w:rPr>
        <w:t>p</w:t>
      </w:r>
      <w:r w:rsidRPr="00160F33">
        <w:rPr>
          <w:rFonts w:ascii="Times New Roman" w:hAnsi="Times New Roman" w:cs="Times New Roman"/>
          <w:spacing w:val="-1"/>
          <w:sz w:val="24"/>
          <w:szCs w:val="24"/>
        </w:rPr>
        <w:t xml:space="preserve">lace of </w:t>
      </w:r>
      <w:r w:rsidR="009C2478">
        <w:rPr>
          <w:rFonts w:ascii="Times New Roman" w:hAnsi="Times New Roman" w:cs="Times New Roman"/>
          <w:spacing w:val="-1"/>
          <w:sz w:val="24"/>
          <w:szCs w:val="24"/>
        </w:rPr>
        <w:t>b</w:t>
      </w:r>
      <w:r w:rsidRPr="00160F33">
        <w:rPr>
          <w:rFonts w:ascii="Times New Roman" w:hAnsi="Times New Roman" w:cs="Times New Roman"/>
          <w:spacing w:val="-1"/>
          <w:sz w:val="24"/>
          <w:szCs w:val="24"/>
        </w:rPr>
        <w:t xml:space="preserve">irth, </w:t>
      </w:r>
      <w:r w:rsidR="009C2478">
        <w:rPr>
          <w:rFonts w:ascii="Times New Roman" w:hAnsi="Times New Roman" w:cs="Times New Roman"/>
          <w:spacing w:val="-1"/>
          <w:sz w:val="24"/>
          <w:szCs w:val="24"/>
        </w:rPr>
        <w:t>c</w:t>
      </w:r>
      <w:r w:rsidRPr="00160F33">
        <w:rPr>
          <w:rFonts w:ascii="Times New Roman" w:hAnsi="Times New Roman" w:cs="Times New Roman"/>
          <w:spacing w:val="-1"/>
          <w:sz w:val="24"/>
          <w:szCs w:val="24"/>
        </w:rPr>
        <w:t>itizenship data</w:t>
      </w:r>
      <w:r w:rsidR="00F0030F">
        <w:rPr>
          <w:rFonts w:ascii="Times New Roman" w:hAnsi="Times New Roman" w:cs="Times New Roman"/>
          <w:spacing w:val="-1"/>
          <w:sz w:val="24"/>
          <w:szCs w:val="24"/>
        </w:rPr>
        <w:t>, and security clearance information</w:t>
      </w:r>
      <w:r w:rsidRPr="00160F33">
        <w:rPr>
          <w:rFonts w:ascii="Times New Roman" w:hAnsi="Times New Roman" w:cs="Times New Roman"/>
          <w:spacing w:val="-1"/>
          <w:sz w:val="24"/>
          <w:szCs w:val="24"/>
        </w:rPr>
        <w:t xml:space="preserve"> of </w:t>
      </w:r>
      <w:r w:rsidR="00F0030F">
        <w:rPr>
          <w:rFonts w:ascii="Times New Roman" w:hAnsi="Times New Roman" w:cs="Times New Roman"/>
          <w:spacing w:val="-1"/>
          <w:sz w:val="24"/>
          <w:szCs w:val="24"/>
        </w:rPr>
        <w:t>Key Management Personnel at each facility</w:t>
      </w:r>
      <w:r w:rsidR="006C72D2">
        <w:rPr>
          <w:rFonts w:ascii="Times New Roman" w:hAnsi="Times New Roman" w:cs="Times New Roman"/>
          <w:spacing w:val="-1"/>
          <w:sz w:val="24"/>
          <w:szCs w:val="24"/>
        </w:rPr>
        <w:t xml:space="preserve"> and culpable persons of a security violation</w:t>
      </w:r>
      <w:r w:rsidR="00F0030F">
        <w:rPr>
          <w:rFonts w:ascii="Times New Roman" w:hAnsi="Times New Roman" w:cs="Times New Roman"/>
          <w:spacing w:val="-1"/>
          <w:sz w:val="24"/>
          <w:szCs w:val="24"/>
        </w:rPr>
        <w:t xml:space="preserve">. </w:t>
      </w:r>
      <w:r w:rsidR="009C2478">
        <w:rPr>
          <w:rFonts w:ascii="Times New Roman" w:hAnsi="Times New Roman" w:cs="Times New Roman"/>
          <w:spacing w:val="-1"/>
          <w:sz w:val="24"/>
          <w:szCs w:val="24"/>
        </w:rPr>
        <w:t xml:space="preserve"> </w:t>
      </w:r>
      <w:r w:rsidR="00F0030F">
        <w:rPr>
          <w:rFonts w:ascii="Times New Roman" w:hAnsi="Times New Roman" w:cs="Times New Roman"/>
          <w:spacing w:val="-1"/>
          <w:sz w:val="24"/>
          <w:szCs w:val="24"/>
        </w:rPr>
        <w:t>Additionally</w:t>
      </w:r>
      <w:r w:rsidRPr="00160F33">
        <w:rPr>
          <w:rFonts w:ascii="Times New Roman" w:hAnsi="Times New Roman" w:cs="Times New Roman"/>
          <w:spacing w:val="-1"/>
          <w:sz w:val="24"/>
          <w:szCs w:val="24"/>
        </w:rPr>
        <w:t>,</w:t>
      </w:r>
      <w:r w:rsidR="00F0030F">
        <w:rPr>
          <w:rFonts w:ascii="Times New Roman" w:hAnsi="Times New Roman" w:cs="Times New Roman"/>
          <w:spacing w:val="-1"/>
          <w:sz w:val="24"/>
          <w:szCs w:val="24"/>
        </w:rPr>
        <w:t xml:space="preserve"> DSS collects and records</w:t>
      </w:r>
      <w:r w:rsidRPr="00160F33">
        <w:rPr>
          <w:rFonts w:ascii="Times New Roman" w:hAnsi="Times New Roman" w:cs="Times New Roman"/>
          <w:spacing w:val="-1"/>
          <w:sz w:val="24"/>
          <w:szCs w:val="24"/>
        </w:rPr>
        <w:t xml:space="preserve"> </w:t>
      </w:r>
      <w:r w:rsidR="00F0030F">
        <w:rPr>
          <w:rFonts w:ascii="Times New Roman" w:hAnsi="Times New Roman" w:cs="Times New Roman"/>
          <w:spacing w:val="-1"/>
          <w:sz w:val="24"/>
          <w:szCs w:val="24"/>
        </w:rPr>
        <w:t xml:space="preserve">the </w:t>
      </w:r>
      <w:r w:rsidRPr="00160F33">
        <w:rPr>
          <w:rFonts w:ascii="Times New Roman" w:hAnsi="Times New Roman" w:cs="Times New Roman"/>
          <w:spacing w:val="-1"/>
          <w:sz w:val="24"/>
          <w:szCs w:val="24"/>
        </w:rPr>
        <w:t xml:space="preserve">name and </w:t>
      </w:r>
      <w:r w:rsidR="00F0030F">
        <w:rPr>
          <w:rFonts w:ascii="Times New Roman" w:hAnsi="Times New Roman" w:cs="Times New Roman"/>
          <w:spacing w:val="-1"/>
          <w:sz w:val="24"/>
          <w:szCs w:val="24"/>
        </w:rPr>
        <w:t>contact information (</w:t>
      </w:r>
      <w:r w:rsidR="007B08E8">
        <w:rPr>
          <w:rFonts w:ascii="Times New Roman" w:hAnsi="Times New Roman" w:cs="Times New Roman"/>
          <w:spacing w:val="-1"/>
          <w:sz w:val="24"/>
          <w:szCs w:val="24"/>
        </w:rPr>
        <w:t>tele</w:t>
      </w:r>
      <w:r w:rsidR="00F0030F">
        <w:rPr>
          <w:rFonts w:ascii="Times New Roman" w:hAnsi="Times New Roman" w:cs="Times New Roman"/>
          <w:spacing w:val="-1"/>
          <w:sz w:val="24"/>
          <w:szCs w:val="24"/>
        </w:rPr>
        <w:t>phone number, email address, fa</w:t>
      </w:r>
      <w:r w:rsidR="007B08E8">
        <w:rPr>
          <w:rFonts w:ascii="Times New Roman" w:hAnsi="Times New Roman" w:cs="Times New Roman"/>
          <w:spacing w:val="-1"/>
          <w:sz w:val="24"/>
          <w:szCs w:val="24"/>
        </w:rPr>
        <w:t>csimile</w:t>
      </w:r>
      <w:r w:rsidR="00F0030F">
        <w:rPr>
          <w:rFonts w:ascii="Times New Roman" w:hAnsi="Times New Roman" w:cs="Times New Roman"/>
          <w:spacing w:val="-1"/>
          <w:sz w:val="24"/>
          <w:szCs w:val="24"/>
        </w:rPr>
        <w:t xml:space="preserve"> number, mailing address) of company individuals who support the security program</w:t>
      </w:r>
      <w:r w:rsidRPr="00160F33">
        <w:rPr>
          <w:rFonts w:ascii="Times New Roman" w:hAnsi="Times New Roman" w:cs="Times New Roman"/>
          <w:spacing w:val="-1"/>
          <w:sz w:val="24"/>
          <w:szCs w:val="24"/>
        </w:rPr>
        <w:t>.</w:t>
      </w:r>
      <w:r w:rsidR="00180F37">
        <w:rPr>
          <w:rFonts w:ascii="Times New Roman" w:hAnsi="Times New Roman" w:cs="Times New Roman"/>
          <w:spacing w:val="-1"/>
          <w:sz w:val="24"/>
          <w:szCs w:val="24"/>
        </w:rPr>
        <w:t xml:space="preserve"> </w:t>
      </w:r>
      <w:r w:rsidR="009C2478">
        <w:rPr>
          <w:rFonts w:ascii="Times New Roman" w:hAnsi="Times New Roman" w:cs="Times New Roman"/>
          <w:spacing w:val="-1"/>
          <w:sz w:val="24"/>
          <w:szCs w:val="24"/>
        </w:rPr>
        <w:t xml:space="preserve"> </w:t>
      </w:r>
      <w:r w:rsidR="00180F37" w:rsidRPr="00180F37">
        <w:rPr>
          <w:rFonts w:ascii="Times New Roman" w:hAnsi="Times New Roman" w:cs="Times New Roman"/>
          <w:spacing w:val="-1"/>
          <w:sz w:val="24"/>
          <w:szCs w:val="24"/>
        </w:rPr>
        <w:t xml:space="preserve">Finally, name, security clearance level, and job titles are recorded for select individuals </w:t>
      </w:r>
      <w:r w:rsidR="006C72D2">
        <w:rPr>
          <w:rFonts w:ascii="Times New Roman" w:hAnsi="Times New Roman" w:cs="Times New Roman"/>
          <w:spacing w:val="-1"/>
          <w:sz w:val="24"/>
          <w:szCs w:val="24"/>
        </w:rPr>
        <w:t>interviewed by DSS Industrial Security Specialists during oversight activities</w:t>
      </w:r>
      <w:r w:rsidR="00180F37" w:rsidRPr="00180F37">
        <w:rPr>
          <w:rFonts w:ascii="Times New Roman" w:hAnsi="Times New Roman" w:cs="Times New Roman"/>
          <w:spacing w:val="-1"/>
          <w:sz w:val="24"/>
          <w:szCs w:val="24"/>
        </w:rPr>
        <w:t>.</w:t>
      </w:r>
    </w:p>
    <w:p w14:paraId="0767D4F4" w14:textId="2EC7E5A8" w:rsidR="00160F33" w:rsidRPr="00160F33" w:rsidRDefault="00160F33" w:rsidP="00160F33">
      <w:pPr>
        <w:pStyle w:val="ListParagraph"/>
        <w:numPr>
          <w:ilvl w:val="0"/>
          <w:numId w:val="1"/>
        </w:numPr>
        <w:kinsoku w:val="0"/>
        <w:overflowPunct w:val="0"/>
        <w:autoSpaceDE w:val="0"/>
        <w:autoSpaceDN w:val="0"/>
        <w:adjustRightInd w:val="0"/>
        <w:spacing w:after="0" w:line="240" w:lineRule="auto"/>
        <w:ind w:right="59"/>
        <w:rPr>
          <w:rFonts w:ascii="Times New Roman" w:hAnsi="Times New Roman" w:cs="Times New Roman"/>
          <w:spacing w:val="-1"/>
          <w:sz w:val="24"/>
          <w:szCs w:val="24"/>
        </w:rPr>
      </w:pPr>
      <w:r>
        <w:rPr>
          <w:rFonts w:ascii="Times New Roman" w:hAnsi="Times New Roman" w:cs="Times New Roman"/>
          <w:sz w:val="24"/>
          <w:szCs w:val="24"/>
        </w:rPr>
        <w:lastRenderedPageBreak/>
        <w:t>D</w:t>
      </w:r>
      <w:r w:rsidR="007B08E8">
        <w:rPr>
          <w:rFonts w:ascii="Times New Roman" w:hAnsi="Times New Roman" w:cs="Times New Roman"/>
          <w:sz w:val="24"/>
          <w:szCs w:val="24"/>
        </w:rPr>
        <w:t>o</w:t>
      </w:r>
      <w:r>
        <w:rPr>
          <w:rFonts w:ascii="Times New Roman" w:hAnsi="Times New Roman" w:cs="Times New Roman"/>
          <w:sz w:val="24"/>
          <w:szCs w:val="24"/>
        </w:rPr>
        <w:t xml:space="preserve">D: </w:t>
      </w:r>
      <w:r w:rsidR="005D481A" w:rsidRPr="00160F33">
        <w:rPr>
          <w:rFonts w:ascii="Times New Roman" w:hAnsi="Times New Roman" w:cs="Times New Roman"/>
          <w:sz w:val="24"/>
          <w:szCs w:val="24"/>
        </w:rPr>
        <w:t xml:space="preserve">Information provided to </w:t>
      </w:r>
      <w:r w:rsidR="00BB275E">
        <w:rPr>
          <w:rFonts w:ascii="Times New Roman" w:hAnsi="Times New Roman" w:cs="Times New Roman"/>
          <w:sz w:val="24"/>
          <w:szCs w:val="24"/>
        </w:rPr>
        <w:t xml:space="preserve">Facility Clearance Verifier </w:t>
      </w:r>
      <w:r w:rsidR="00885D3C">
        <w:rPr>
          <w:rFonts w:ascii="Times New Roman" w:hAnsi="Times New Roman" w:cs="Times New Roman"/>
          <w:sz w:val="24"/>
          <w:szCs w:val="24"/>
        </w:rPr>
        <w:t>e</w:t>
      </w:r>
      <w:r w:rsidR="005D481A" w:rsidRPr="00160F33">
        <w:rPr>
          <w:rFonts w:ascii="Times New Roman" w:hAnsi="Times New Roman" w:cs="Times New Roman"/>
          <w:sz w:val="24"/>
          <w:szCs w:val="24"/>
        </w:rPr>
        <w:t xml:space="preserve">xternal users at a given </w:t>
      </w:r>
      <w:r w:rsidR="005D481A">
        <w:rPr>
          <w:rFonts w:ascii="Times New Roman" w:hAnsi="Times New Roman" w:cs="Times New Roman"/>
          <w:sz w:val="24"/>
          <w:szCs w:val="24"/>
        </w:rPr>
        <w:t>D</w:t>
      </w:r>
      <w:r w:rsidR="007B08E8">
        <w:rPr>
          <w:rFonts w:ascii="Times New Roman" w:hAnsi="Times New Roman" w:cs="Times New Roman"/>
          <w:sz w:val="24"/>
          <w:szCs w:val="24"/>
        </w:rPr>
        <w:t>o</w:t>
      </w:r>
      <w:r w:rsidR="005D481A">
        <w:rPr>
          <w:rFonts w:ascii="Times New Roman" w:hAnsi="Times New Roman" w:cs="Times New Roman"/>
          <w:sz w:val="24"/>
          <w:szCs w:val="24"/>
        </w:rPr>
        <w:t>D agency</w:t>
      </w:r>
      <w:r w:rsidR="005D481A" w:rsidRPr="00160F33">
        <w:rPr>
          <w:rFonts w:ascii="Times New Roman" w:hAnsi="Times New Roman" w:cs="Times New Roman"/>
          <w:sz w:val="24"/>
          <w:szCs w:val="24"/>
        </w:rPr>
        <w:t xml:space="preserve"> will include</w:t>
      </w:r>
      <w:r w:rsidR="005D481A">
        <w:rPr>
          <w:rFonts w:ascii="Times New Roman" w:hAnsi="Times New Roman" w:cs="Times New Roman"/>
          <w:sz w:val="24"/>
          <w:szCs w:val="24"/>
        </w:rPr>
        <w:t xml:space="preserve"> core facility clearance information and facility contact information, including classified mailing addresses as applicable. </w:t>
      </w:r>
      <w:r w:rsidR="005D481A" w:rsidRPr="00160F33">
        <w:rPr>
          <w:rFonts w:ascii="Times New Roman" w:hAnsi="Times New Roman" w:cs="Times New Roman"/>
          <w:sz w:val="24"/>
          <w:szCs w:val="24"/>
        </w:rPr>
        <w:t xml:space="preserve"> For </w:t>
      </w:r>
      <w:r w:rsidR="000169F6">
        <w:rPr>
          <w:rFonts w:ascii="Times New Roman" w:hAnsi="Times New Roman" w:cs="Times New Roman"/>
          <w:sz w:val="24"/>
          <w:szCs w:val="24"/>
        </w:rPr>
        <w:t>Facility Clearance (</w:t>
      </w:r>
      <w:r w:rsidR="005D481A" w:rsidRPr="000169F6">
        <w:rPr>
          <w:rFonts w:ascii="Times New Roman" w:hAnsi="Times New Roman" w:cs="Times New Roman"/>
          <w:sz w:val="24"/>
          <w:szCs w:val="24"/>
        </w:rPr>
        <w:t>FCL</w:t>
      </w:r>
      <w:r w:rsidR="000169F6">
        <w:rPr>
          <w:rFonts w:ascii="Times New Roman" w:hAnsi="Times New Roman" w:cs="Times New Roman"/>
          <w:sz w:val="24"/>
          <w:szCs w:val="24"/>
        </w:rPr>
        <w:t>)</w:t>
      </w:r>
      <w:r w:rsidR="005D481A" w:rsidRPr="00160F33">
        <w:rPr>
          <w:rFonts w:ascii="Times New Roman" w:hAnsi="Times New Roman" w:cs="Times New Roman"/>
          <w:sz w:val="24"/>
          <w:szCs w:val="24"/>
        </w:rPr>
        <w:t xml:space="preserve"> </w:t>
      </w:r>
      <w:r w:rsidR="00BB275E">
        <w:rPr>
          <w:rFonts w:ascii="Times New Roman" w:hAnsi="Times New Roman" w:cs="Times New Roman"/>
          <w:sz w:val="24"/>
          <w:szCs w:val="24"/>
        </w:rPr>
        <w:t xml:space="preserve">Verification Requests </w:t>
      </w:r>
      <w:r w:rsidR="005D481A" w:rsidRPr="00160F33">
        <w:rPr>
          <w:rFonts w:ascii="Times New Roman" w:hAnsi="Times New Roman" w:cs="Times New Roman"/>
          <w:sz w:val="24"/>
          <w:szCs w:val="24"/>
        </w:rPr>
        <w:t>for all external users, F</w:t>
      </w:r>
      <w:r w:rsidR="00405E39">
        <w:rPr>
          <w:rFonts w:ascii="Times New Roman" w:hAnsi="Times New Roman" w:cs="Times New Roman"/>
          <w:sz w:val="24"/>
          <w:szCs w:val="24"/>
        </w:rPr>
        <w:t>acility Security Officer (F</w:t>
      </w:r>
      <w:r w:rsidR="005D481A" w:rsidRPr="00160F33">
        <w:rPr>
          <w:rFonts w:ascii="Times New Roman" w:hAnsi="Times New Roman" w:cs="Times New Roman"/>
          <w:sz w:val="24"/>
          <w:szCs w:val="24"/>
        </w:rPr>
        <w:t>SO</w:t>
      </w:r>
      <w:r w:rsidR="00405E39">
        <w:rPr>
          <w:rFonts w:ascii="Times New Roman" w:hAnsi="Times New Roman" w:cs="Times New Roman"/>
          <w:sz w:val="24"/>
          <w:szCs w:val="24"/>
        </w:rPr>
        <w:t xml:space="preserve">) </w:t>
      </w:r>
      <w:r w:rsidR="005D481A" w:rsidRPr="00160F33">
        <w:rPr>
          <w:rFonts w:ascii="Times New Roman" w:hAnsi="Times New Roman" w:cs="Times New Roman"/>
          <w:sz w:val="24"/>
          <w:szCs w:val="24"/>
        </w:rPr>
        <w:t>name and telephone number will be available for any valid company searched.</w:t>
      </w:r>
      <w:r w:rsidR="005D481A">
        <w:rPr>
          <w:rFonts w:ascii="Times New Roman" w:hAnsi="Times New Roman" w:cs="Times New Roman"/>
          <w:sz w:val="24"/>
          <w:szCs w:val="24"/>
        </w:rPr>
        <w:t xml:space="preserve"> </w:t>
      </w:r>
      <w:r w:rsidR="009C2478">
        <w:rPr>
          <w:rFonts w:ascii="Times New Roman" w:hAnsi="Times New Roman" w:cs="Times New Roman"/>
          <w:sz w:val="24"/>
          <w:szCs w:val="24"/>
        </w:rPr>
        <w:t xml:space="preserve"> </w:t>
      </w:r>
      <w:r w:rsidR="005D481A">
        <w:rPr>
          <w:rFonts w:ascii="Times New Roman" w:hAnsi="Times New Roman" w:cs="Times New Roman"/>
          <w:sz w:val="24"/>
          <w:szCs w:val="24"/>
        </w:rPr>
        <w:t>Special requests for additional information may be made, and these requests will be coordinated and adjudicated in accordance with Agency standard procedures.</w:t>
      </w:r>
    </w:p>
    <w:p w14:paraId="69B0EC81" w14:textId="45C21ED8" w:rsidR="005D481A" w:rsidRPr="00160F33" w:rsidRDefault="00160F33" w:rsidP="005D481A">
      <w:pPr>
        <w:pStyle w:val="ListParagraph"/>
        <w:numPr>
          <w:ilvl w:val="0"/>
          <w:numId w:val="1"/>
        </w:numPr>
        <w:kinsoku w:val="0"/>
        <w:overflowPunct w:val="0"/>
        <w:autoSpaceDE w:val="0"/>
        <w:autoSpaceDN w:val="0"/>
        <w:adjustRightInd w:val="0"/>
        <w:spacing w:after="0" w:line="240" w:lineRule="auto"/>
        <w:ind w:right="59"/>
        <w:rPr>
          <w:rFonts w:ascii="Times New Roman" w:hAnsi="Times New Roman" w:cs="Times New Roman"/>
          <w:spacing w:val="-1"/>
          <w:sz w:val="24"/>
          <w:szCs w:val="24"/>
        </w:rPr>
      </w:pPr>
      <w:r w:rsidRPr="005D481A">
        <w:rPr>
          <w:rFonts w:ascii="Times New Roman" w:hAnsi="Times New Roman" w:cs="Times New Roman"/>
          <w:sz w:val="24"/>
          <w:szCs w:val="24"/>
        </w:rPr>
        <w:t xml:space="preserve">Other Federal Agencies: </w:t>
      </w:r>
      <w:r w:rsidR="005D481A" w:rsidRPr="00160F33">
        <w:rPr>
          <w:rFonts w:ascii="Times New Roman" w:hAnsi="Times New Roman" w:cs="Times New Roman"/>
          <w:sz w:val="24"/>
          <w:szCs w:val="24"/>
        </w:rPr>
        <w:t xml:space="preserve">Information provided to </w:t>
      </w:r>
      <w:r w:rsidR="00BB275E">
        <w:rPr>
          <w:rFonts w:ascii="Times New Roman" w:hAnsi="Times New Roman" w:cs="Times New Roman"/>
          <w:sz w:val="24"/>
          <w:szCs w:val="24"/>
        </w:rPr>
        <w:t xml:space="preserve">Facility Clearance Verifier </w:t>
      </w:r>
      <w:r w:rsidR="00885D3C">
        <w:rPr>
          <w:rFonts w:ascii="Times New Roman" w:hAnsi="Times New Roman" w:cs="Times New Roman"/>
          <w:sz w:val="24"/>
          <w:szCs w:val="24"/>
        </w:rPr>
        <w:t>e</w:t>
      </w:r>
      <w:r w:rsidR="00BB275E" w:rsidRPr="00160F33">
        <w:rPr>
          <w:rFonts w:ascii="Times New Roman" w:hAnsi="Times New Roman" w:cs="Times New Roman"/>
          <w:sz w:val="24"/>
          <w:szCs w:val="24"/>
        </w:rPr>
        <w:t xml:space="preserve">xternal </w:t>
      </w:r>
      <w:r w:rsidR="005D481A" w:rsidRPr="00160F33">
        <w:rPr>
          <w:rFonts w:ascii="Times New Roman" w:hAnsi="Times New Roman" w:cs="Times New Roman"/>
          <w:sz w:val="24"/>
          <w:szCs w:val="24"/>
        </w:rPr>
        <w:t xml:space="preserve">users at a given </w:t>
      </w:r>
      <w:r w:rsidR="005D481A">
        <w:rPr>
          <w:rFonts w:ascii="Times New Roman" w:hAnsi="Times New Roman" w:cs="Times New Roman"/>
          <w:sz w:val="24"/>
          <w:szCs w:val="24"/>
        </w:rPr>
        <w:t>external federal agency</w:t>
      </w:r>
      <w:r w:rsidR="005D481A" w:rsidRPr="00160F33">
        <w:rPr>
          <w:rFonts w:ascii="Times New Roman" w:hAnsi="Times New Roman" w:cs="Times New Roman"/>
          <w:sz w:val="24"/>
          <w:szCs w:val="24"/>
        </w:rPr>
        <w:t xml:space="preserve"> will include</w:t>
      </w:r>
      <w:r w:rsidR="005D481A">
        <w:rPr>
          <w:rFonts w:ascii="Times New Roman" w:hAnsi="Times New Roman" w:cs="Times New Roman"/>
          <w:sz w:val="24"/>
          <w:szCs w:val="24"/>
        </w:rPr>
        <w:t xml:space="preserve"> core facility clearance information and facility contact information, including classified mailing addresses as applicable. </w:t>
      </w:r>
      <w:r w:rsidR="005D481A" w:rsidRPr="00160F33">
        <w:rPr>
          <w:rFonts w:ascii="Times New Roman" w:hAnsi="Times New Roman" w:cs="Times New Roman"/>
          <w:sz w:val="24"/>
          <w:szCs w:val="24"/>
        </w:rPr>
        <w:t xml:space="preserve"> For </w:t>
      </w:r>
      <w:r w:rsidR="00BB275E" w:rsidRPr="00160F33">
        <w:rPr>
          <w:rFonts w:ascii="Times New Roman" w:hAnsi="Times New Roman" w:cs="Times New Roman"/>
          <w:sz w:val="24"/>
          <w:szCs w:val="24"/>
        </w:rPr>
        <w:t xml:space="preserve">FCL </w:t>
      </w:r>
      <w:r w:rsidR="00BB275E">
        <w:rPr>
          <w:rFonts w:ascii="Times New Roman" w:hAnsi="Times New Roman" w:cs="Times New Roman"/>
          <w:sz w:val="24"/>
          <w:szCs w:val="24"/>
        </w:rPr>
        <w:t xml:space="preserve">Verification Requests </w:t>
      </w:r>
      <w:r w:rsidR="00BB275E" w:rsidRPr="00160F33">
        <w:rPr>
          <w:rFonts w:ascii="Times New Roman" w:hAnsi="Times New Roman" w:cs="Times New Roman"/>
          <w:sz w:val="24"/>
          <w:szCs w:val="24"/>
        </w:rPr>
        <w:t xml:space="preserve">for all </w:t>
      </w:r>
      <w:r w:rsidR="005D481A" w:rsidRPr="00160F33">
        <w:rPr>
          <w:rFonts w:ascii="Times New Roman" w:hAnsi="Times New Roman" w:cs="Times New Roman"/>
          <w:sz w:val="24"/>
          <w:szCs w:val="24"/>
        </w:rPr>
        <w:t>external users, FSO name and telephone number will be available for any valid company searched.</w:t>
      </w:r>
      <w:r w:rsidR="005D481A">
        <w:rPr>
          <w:rFonts w:ascii="Times New Roman" w:hAnsi="Times New Roman" w:cs="Times New Roman"/>
          <w:sz w:val="24"/>
          <w:szCs w:val="24"/>
        </w:rPr>
        <w:t xml:space="preserve"> </w:t>
      </w:r>
      <w:r w:rsidR="00885D3C">
        <w:rPr>
          <w:rFonts w:ascii="Times New Roman" w:hAnsi="Times New Roman" w:cs="Times New Roman"/>
          <w:sz w:val="24"/>
          <w:szCs w:val="24"/>
        </w:rPr>
        <w:t xml:space="preserve"> </w:t>
      </w:r>
      <w:r w:rsidR="005D481A">
        <w:rPr>
          <w:rFonts w:ascii="Times New Roman" w:hAnsi="Times New Roman" w:cs="Times New Roman"/>
          <w:sz w:val="24"/>
          <w:szCs w:val="24"/>
        </w:rPr>
        <w:t>Special requests for additional information may be made, and these requests will be coordinated and adjudicated in accordance with Agency standard procedures.</w:t>
      </w:r>
    </w:p>
    <w:p w14:paraId="666FA378" w14:textId="77777777" w:rsidR="000169F6" w:rsidRPr="000169F6" w:rsidRDefault="00160F33" w:rsidP="0008111B">
      <w:pPr>
        <w:pStyle w:val="ListParagraph"/>
        <w:numPr>
          <w:ilvl w:val="0"/>
          <w:numId w:val="1"/>
        </w:numPr>
        <w:kinsoku w:val="0"/>
        <w:overflowPunct w:val="0"/>
        <w:autoSpaceDE w:val="0"/>
        <w:autoSpaceDN w:val="0"/>
        <w:adjustRightInd w:val="0"/>
        <w:spacing w:after="0" w:line="240" w:lineRule="auto"/>
        <w:ind w:right="59"/>
        <w:rPr>
          <w:rFonts w:ascii="Times New Roman" w:hAnsi="Times New Roman" w:cs="Times New Roman"/>
          <w:spacing w:val="-1"/>
          <w:sz w:val="24"/>
          <w:szCs w:val="24"/>
        </w:rPr>
      </w:pPr>
      <w:r w:rsidRPr="005D481A">
        <w:rPr>
          <w:rFonts w:ascii="Times New Roman" w:hAnsi="Times New Roman" w:cs="Times New Roman"/>
          <w:sz w:val="24"/>
          <w:szCs w:val="24"/>
        </w:rPr>
        <w:t>Industry:</w:t>
      </w:r>
      <w:r w:rsidR="005D481A" w:rsidRPr="005D481A">
        <w:rPr>
          <w:rFonts w:ascii="Times New Roman" w:hAnsi="Times New Roman" w:cs="Times New Roman"/>
          <w:sz w:val="24"/>
          <w:szCs w:val="24"/>
        </w:rPr>
        <w:t xml:space="preserve"> </w:t>
      </w:r>
      <w:r w:rsidR="005D481A" w:rsidRPr="00160F33">
        <w:rPr>
          <w:rFonts w:ascii="Times New Roman" w:hAnsi="Times New Roman" w:cs="Times New Roman"/>
          <w:sz w:val="24"/>
          <w:szCs w:val="24"/>
        </w:rPr>
        <w:t xml:space="preserve">Information provided to </w:t>
      </w:r>
      <w:r w:rsidR="000336D5">
        <w:rPr>
          <w:rFonts w:ascii="Times New Roman" w:hAnsi="Times New Roman" w:cs="Times New Roman"/>
          <w:sz w:val="24"/>
          <w:szCs w:val="24"/>
        </w:rPr>
        <w:t>Security Staff E</w:t>
      </w:r>
      <w:r w:rsidR="005D481A" w:rsidRPr="00160F33">
        <w:rPr>
          <w:rFonts w:ascii="Times New Roman" w:hAnsi="Times New Roman" w:cs="Times New Roman"/>
          <w:sz w:val="24"/>
          <w:szCs w:val="24"/>
        </w:rPr>
        <w:t>xternal users at a given facility will include</w:t>
      </w:r>
      <w:r w:rsidR="005D481A">
        <w:rPr>
          <w:rFonts w:ascii="Times New Roman" w:hAnsi="Times New Roman" w:cs="Times New Roman"/>
          <w:sz w:val="24"/>
          <w:szCs w:val="24"/>
        </w:rPr>
        <w:t xml:space="preserve"> detailed facility clearance information and correspondence with DSS.  Only </w:t>
      </w:r>
      <w:r w:rsidR="000336D5">
        <w:rPr>
          <w:rFonts w:ascii="Times New Roman" w:hAnsi="Times New Roman" w:cs="Times New Roman"/>
          <w:sz w:val="24"/>
          <w:szCs w:val="24"/>
        </w:rPr>
        <w:t>E</w:t>
      </w:r>
      <w:r w:rsidR="005D481A">
        <w:rPr>
          <w:rFonts w:ascii="Times New Roman" w:hAnsi="Times New Roman" w:cs="Times New Roman"/>
          <w:sz w:val="24"/>
          <w:szCs w:val="24"/>
        </w:rPr>
        <w:t>xternal Industry users who have a valid requirement for access to the facility’s information (</w:t>
      </w:r>
      <w:r w:rsidR="00885D3C">
        <w:rPr>
          <w:rFonts w:ascii="Times New Roman" w:hAnsi="Times New Roman" w:cs="Times New Roman"/>
          <w:sz w:val="24"/>
          <w:szCs w:val="24"/>
        </w:rPr>
        <w:t>e.g.,</w:t>
      </w:r>
      <w:r w:rsidR="005D481A">
        <w:rPr>
          <w:rFonts w:ascii="Times New Roman" w:hAnsi="Times New Roman" w:cs="Times New Roman"/>
          <w:sz w:val="24"/>
          <w:szCs w:val="24"/>
        </w:rPr>
        <w:t xml:space="preserve"> the Industry user is a key member of the security team for a given facility) will be granted access to that facility’s </w:t>
      </w:r>
      <w:r w:rsidR="006A13E1">
        <w:rPr>
          <w:rFonts w:ascii="Times New Roman" w:hAnsi="Times New Roman" w:cs="Times New Roman"/>
          <w:sz w:val="24"/>
          <w:szCs w:val="24"/>
        </w:rPr>
        <w:t xml:space="preserve">detailed </w:t>
      </w:r>
      <w:r w:rsidR="005D481A">
        <w:rPr>
          <w:rFonts w:ascii="Times New Roman" w:hAnsi="Times New Roman" w:cs="Times New Roman"/>
          <w:sz w:val="24"/>
          <w:szCs w:val="24"/>
        </w:rPr>
        <w:t xml:space="preserve">information. </w:t>
      </w:r>
      <w:r w:rsidR="005D481A" w:rsidRPr="00160F33">
        <w:rPr>
          <w:rFonts w:ascii="Times New Roman" w:hAnsi="Times New Roman" w:cs="Times New Roman"/>
          <w:sz w:val="24"/>
          <w:szCs w:val="24"/>
        </w:rPr>
        <w:t xml:space="preserve"> For general FCL information requests for all </w:t>
      </w:r>
      <w:r w:rsidR="000336D5">
        <w:rPr>
          <w:rFonts w:ascii="Times New Roman" w:hAnsi="Times New Roman" w:cs="Times New Roman"/>
          <w:sz w:val="24"/>
          <w:szCs w:val="24"/>
        </w:rPr>
        <w:t xml:space="preserve">Facility Clearance Verifier </w:t>
      </w:r>
      <w:r w:rsidR="005D481A" w:rsidRPr="00160F33">
        <w:rPr>
          <w:rFonts w:ascii="Times New Roman" w:hAnsi="Times New Roman" w:cs="Times New Roman"/>
          <w:sz w:val="24"/>
          <w:szCs w:val="24"/>
        </w:rPr>
        <w:t xml:space="preserve">users, </w:t>
      </w:r>
      <w:r w:rsidR="005D481A">
        <w:rPr>
          <w:rFonts w:ascii="Times New Roman" w:hAnsi="Times New Roman" w:cs="Times New Roman"/>
          <w:sz w:val="24"/>
          <w:szCs w:val="24"/>
        </w:rPr>
        <w:t xml:space="preserve">core facility information and </w:t>
      </w:r>
      <w:r w:rsidR="005D481A" w:rsidRPr="00160F33">
        <w:rPr>
          <w:rFonts w:ascii="Times New Roman" w:hAnsi="Times New Roman" w:cs="Times New Roman"/>
          <w:sz w:val="24"/>
          <w:szCs w:val="24"/>
        </w:rPr>
        <w:t>FSO name and telephone number will be available for any valid company searched.</w:t>
      </w:r>
    </w:p>
    <w:p w14:paraId="2E5CC0B0" w14:textId="73AEA71A" w:rsidR="00EB3988" w:rsidRPr="00837D50" w:rsidRDefault="00EB3988" w:rsidP="00837D50">
      <w:pPr>
        <w:kinsoku w:val="0"/>
        <w:overflowPunct w:val="0"/>
        <w:autoSpaceDE w:val="0"/>
        <w:autoSpaceDN w:val="0"/>
        <w:adjustRightInd w:val="0"/>
        <w:spacing w:after="0" w:line="240" w:lineRule="auto"/>
        <w:ind w:left="119" w:right="59"/>
        <w:rPr>
          <w:rFonts w:ascii="Times New Roman" w:hAnsi="Times New Roman" w:cs="Times New Roman"/>
          <w:sz w:val="24"/>
          <w:szCs w:val="24"/>
        </w:rPr>
      </w:pPr>
      <w:r w:rsidRPr="00837D50">
        <w:rPr>
          <w:rFonts w:ascii="Times New Roman" w:eastAsia="Times New Roman" w:hAnsi="Times New Roman" w:cs="Times New Roman"/>
          <w:color w:val="000000"/>
          <w:spacing w:val="7"/>
          <w:sz w:val="24"/>
          <w:szCs w:val="24"/>
        </w:rPr>
        <w:t xml:space="preserve">In addition to those DSS closures generally permitted under 5 U.S.C. 552a(b) of the Privacy Act, these records or information contained therein may specifically be DSS closed outside the DoD as a routine use pursuant to 5 U.S.C. 552a(b)(3) as </w:t>
      </w:r>
      <w:r w:rsidR="00837D50" w:rsidRPr="00837D50">
        <w:rPr>
          <w:rFonts w:ascii="Times New Roman" w:eastAsia="Times New Roman" w:hAnsi="Times New Roman" w:cs="Times New Roman"/>
          <w:color w:val="000000"/>
          <w:spacing w:val="7"/>
          <w:sz w:val="24"/>
          <w:szCs w:val="24"/>
        </w:rPr>
        <w:t>follows:</w:t>
      </w:r>
      <w:r w:rsidR="00837D50" w:rsidRPr="00837D50">
        <w:rPr>
          <w:rFonts w:ascii="Times New Roman" w:hAnsi="Times New Roman" w:cs="Times New Roman"/>
          <w:sz w:val="24"/>
          <w:szCs w:val="24"/>
        </w:rPr>
        <w:t xml:space="preserve"> The</w:t>
      </w:r>
      <w:r w:rsidRPr="00837D50">
        <w:rPr>
          <w:rFonts w:ascii="Times New Roman" w:hAnsi="Times New Roman" w:cs="Times New Roman"/>
          <w:sz w:val="24"/>
          <w:szCs w:val="24"/>
        </w:rPr>
        <w:t xml:space="preserve"> 'Blanket Routine Uses' published at the beginning of DSS' compilation of systems of records notices apply to this system.</w:t>
      </w:r>
    </w:p>
    <w:p w14:paraId="65AB372E" w14:textId="77777777" w:rsidR="00EB3988" w:rsidRPr="000169F6" w:rsidRDefault="00EB3988" w:rsidP="000169F6">
      <w:pPr>
        <w:kinsoku w:val="0"/>
        <w:overflowPunct w:val="0"/>
        <w:autoSpaceDE w:val="0"/>
        <w:autoSpaceDN w:val="0"/>
        <w:adjustRightInd w:val="0"/>
        <w:spacing w:after="0" w:line="240" w:lineRule="auto"/>
        <w:ind w:right="59"/>
        <w:rPr>
          <w:rFonts w:ascii="Times New Roman" w:hAnsi="Times New Roman" w:cs="Times New Roman"/>
          <w:spacing w:val="-1"/>
          <w:sz w:val="24"/>
          <w:szCs w:val="24"/>
        </w:rPr>
      </w:pPr>
    </w:p>
    <w:p w14:paraId="2CC89ACA" w14:textId="391167BF" w:rsidR="007852D1" w:rsidRDefault="00C477E7" w:rsidP="007852D1">
      <w:pPr>
        <w:kinsoku w:val="0"/>
        <w:overflowPunct w:val="0"/>
        <w:autoSpaceDE w:val="0"/>
        <w:autoSpaceDN w:val="0"/>
        <w:adjustRightInd w:val="0"/>
        <w:spacing w:after="0" w:line="240" w:lineRule="auto"/>
        <w:rPr>
          <w:rFonts w:ascii="Times New Roman" w:hAnsi="Times New Roman" w:cs="Times New Roman"/>
          <w:sz w:val="24"/>
          <w:szCs w:val="24"/>
        </w:rPr>
      </w:pPr>
      <w:r w:rsidRPr="00C477E7">
        <w:rPr>
          <w:rFonts w:ascii="Times New Roman" w:hAnsi="Times New Roman" w:cs="Times New Roman"/>
          <w:b/>
          <w:bCs/>
          <w:spacing w:val="-1"/>
          <w:sz w:val="24"/>
          <w:szCs w:val="24"/>
        </w:rPr>
        <w:t>POLICIES</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AND</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pacing w:val="-1"/>
          <w:sz w:val="24"/>
          <w:szCs w:val="24"/>
        </w:rPr>
        <w:t>PRACTICES</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FOR STORAGE</w:t>
      </w:r>
      <w:r w:rsidRPr="00C477E7">
        <w:rPr>
          <w:rFonts w:ascii="Times New Roman" w:hAnsi="Times New Roman" w:cs="Times New Roman"/>
          <w:b/>
          <w:bCs/>
          <w:sz w:val="24"/>
          <w:szCs w:val="24"/>
        </w:rPr>
        <w:t xml:space="preserve"> 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pacing w:val="-1"/>
          <w:sz w:val="24"/>
          <w:szCs w:val="24"/>
        </w:rPr>
        <w:t>RECORDS:</w:t>
      </w:r>
      <w:r w:rsidRPr="00C477E7">
        <w:rPr>
          <w:rFonts w:ascii="Times New Roman" w:hAnsi="Times New Roman" w:cs="Times New Roman"/>
          <w:b/>
          <w:bCs/>
          <w:spacing w:val="59"/>
          <w:sz w:val="24"/>
          <w:szCs w:val="24"/>
        </w:rPr>
        <w:t xml:space="preserve"> </w:t>
      </w:r>
      <w:r w:rsidR="007852D1" w:rsidRPr="007852D1">
        <w:rPr>
          <w:rFonts w:ascii="Times New Roman" w:hAnsi="Times New Roman" w:cs="Times New Roman"/>
          <w:sz w:val="24"/>
          <w:szCs w:val="24"/>
        </w:rPr>
        <w:t>Retention and purging of electronic and hard copy files will be in conformance with guidelines identified in schedule NC1-446-81-2 Item 2, "Industrial Security Facility Case Files."</w:t>
      </w:r>
    </w:p>
    <w:p w14:paraId="26E6F92C" w14:textId="77777777" w:rsidR="00160F33" w:rsidRPr="00C477E7" w:rsidRDefault="00160F33" w:rsidP="00160F33">
      <w:pPr>
        <w:kinsoku w:val="0"/>
        <w:overflowPunct w:val="0"/>
        <w:autoSpaceDE w:val="0"/>
        <w:autoSpaceDN w:val="0"/>
        <w:adjustRightInd w:val="0"/>
        <w:spacing w:after="0" w:line="240" w:lineRule="auto"/>
        <w:rPr>
          <w:rFonts w:ascii="Times New Roman" w:hAnsi="Times New Roman" w:cs="Times New Roman"/>
          <w:sz w:val="24"/>
          <w:szCs w:val="24"/>
        </w:rPr>
      </w:pPr>
    </w:p>
    <w:p w14:paraId="05F1D2E5" w14:textId="77777777" w:rsidR="007852D1" w:rsidRDefault="00C477E7" w:rsidP="007852D1">
      <w:pPr>
        <w:kinsoku w:val="0"/>
        <w:overflowPunct w:val="0"/>
        <w:autoSpaceDE w:val="0"/>
        <w:autoSpaceDN w:val="0"/>
        <w:adjustRightInd w:val="0"/>
        <w:spacing w:after="0" w:line="240" w:lineRule="auto"/>
        <w:rPr>
          <w:rFonts w:ascii="Times New Roman" w:hAnsi="Times New Roman" w:cs="Times New Roman"/>
          <w:sz w:val="24"/>
          <w:szCs w:val="24"/>
        </w:rPr>
      </w:pPr>
      <w:r w:rsidRPr="00C477E7">
        <w:rPr>
          <w:rFonts w:ascii="Times New Roman" w:hAnsi="Times New Roman" w:cs="Times New Roman"/>
          <w:b/>
          <w:bCs/>
          <w:spacing w:val="-1"/>
          <w:sz w:val="24"/>
          <w:szCs w:val="24"/>
        </w:rPr>
        <w:t>POLICIES</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AND</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pacing w:val="-1"/>
          <w:sz w:val="24"/>
          <w:szCs w:val="24"/>
        </w:rPr>
        <w:t>PRACTICES</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 xml:space="preserve">FOR </w:t>
      </w:r>
      <w:r w:rsidRPr="00963CAA">
        <w:rPr>
          <w:rFonts w:ascii="Times New Roman" w:hAnsi="Times New Roman" w:cs="Times New Roman"/>
          <w:b/>
          <w:bCs/>
          <w:spacing w:val="-1"/>
          <w:sz w:val="24"/>
          <w:szCs w:val="24"/>
        </w:rPr>
        <w:t>RETRIEVAL</w:t>
      </w:r>
      <w:r w:rsidRPr="00C477E7">
        <w:rPr>
          <w:rFonts w:ascii="Times New Roman" w:hAnsi="Times New Roman" w:cs="Times New Roman"/>
          <w:b/>
          <w:bCs/>
          <w:sz w:val="24"/>
          <w:szCs w:val="24"/>
        </w:rPr>
        <w:t xml:space="preserve"> 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pacing w:val="-1"/>
          <w:sz w:val="24"/>
          <w:szCs w:val="24"/>
        </w:rPr>
        <w:t>RECORDS:</w:t>
      </w:r>
      <w:r w:rsidRPr="00C477E7">
        <w:rPr>
          <w:rFonts w:ascii="Times New Roman" w:hAnsi="Times New Roman" w:cs="Times New Roman"/>
          <w:b/>
          <w:bCs/>
          <w:spacing w:val="59"/>
          <w:sz w:val="24"/>
          <w:szCs w:val="24"/>
        </w:rPr>
        <w:t xml:space="preserve"> </w:t>
      </w:r>
      <w:r w:rsidR="007852D1" w:rsidRPr="007852D1">
        <w:rPr>
          <w:rFonts w:ascii="Times New Roman" w:hAnsi="Times New Roman" w:cs="Times New Roman"/>
          <w:sz w:val="24"/>
          <w:szCs w:val="24"/>
        </w:rPr>
        <w:t>Retention and purging of electronic and hard copy files will be in conformance with guidelines identified in schedule NC1-446-81-2 Item 2, "Industrial Security Facility Case Files."</w:t>
      </w:r>
    </w:p>
    <w:p w14:paraId="293460BA" w14:textId="77777777" w:rsidR="00C477E7" w:rsidRPr="00C477E7" w:rsidRDefault="00C477E7" w:rsidP="00160F33">
      <w:pPr>
        <w:kinsoku w:val="0"/>
        <w:overflowPunct w:val="0"/>
        <w:autoSpaceDE w:val="0"/>
        <w:autoSpaceDN w:val="0"/>
        <w:adjustRightInd w:val="0"/>
        <w:spacing w:after="0" w:line="240" w:lineRule="auto"/>
        <w:rPr>
          <w:rFonts w:ascii="Times New Roman" w:hAnsi="Times New Roman" w:cs="Times New Roman"/>
          <w:sz w:val="24"/>
          <w:szCs w:val="24"/>
        </w:rPr>
      </w:pPr>
    </w:p>
    <w:p w14:paraId="596F88A0" w14:textId="77777777" w:rsidR="00C477E7" w:rsidRPr="00C477E7" w:rsidRDefault="00C477E7" w:rsidP="00D7269B">
      <w:pPr>
        <w:kinsoku w:val="0"/>
        <w:overflowPunct w:val="0"/>
        <w:autoSpaceDE w:val="0"/>
        <w:autoSpaceDN w:val="0"/>
        <w:adjustRightInd w:val="0"/>
        <w:spacing w:after="0" w:line="274" w:lineRule="exact"/>
        <w:outlineLvl w:val="0"/>
        <w:rPr>
          <w:rFonts w:ascii="Times New Roman" w:hAnsi="Times New Roman" w:cs="Times New Roman"/>
          <w:sz w:val="24"/>
          <w:szCs w:val="24"/>
        </w:rPr>
      </w:pPr>
      <w:r w:rsidRPr="00C477E7">
        <w:rPr>
          <w:rFonts w:ascii="Times New Roman" w:hAnsi="Times New Roman" w:cs="Times New Roman"/>
          <w:b/>
          <w:bCs/>
          <w:spacing w:val="-1"/>
          <w:sz w:val="24"/>
          <w:szCs w:val="24"/>
        </w:rPr>
        <w:t>POLICIES</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AND</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pacing w:val="-1"/>
          <w:sz w:val="24"/>
          <w:szCs w:val="24"/>
        </w:rPr>
        <w:t>PRACTICES</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 xml:space="preserve">FOR </w:t>
      </w:r>
      <w:r w:rsidRPr="00963CAA">
        <w:rPr>
          <w:rFonts w:ascii="Times New Roman" w:hAnsi="Times New Roman" w:cs="Times New Roman"/>
          <w:b/>
          <w:bCs/>
          <w:spacing w:val="-1"/>
          <w:sz w:val="24"/>
          <w:szCs w:val="24"/>
        </w:rPr>
        <w:t>RETENTION AND DISPOSAL</w:t>
      </w:r>
      <w:r w:rsidRPr="00C477E7">
        <w:rPr>
          <w:rFonts w:ascii="Times New Roman" w:hAnsi="Times New Roman" w:cs="Times New Roman"/>
          <w:b/>
          <w:bCs/>
          <w:sz w:val="24"/>
          <w:szCs w:val="24"/>
        </w:rPr>
        <w:t xml:space="preserve"> OF</w:t>
      </w:r>
      <w:r w:rsidRPr="00C477E7">
        <w:rPr>
          <w:rFonts w:ascii="Times New Roman" w:hAnsi="Times New Roman" w:cs="Times New Roman"/>
          <w:b/>
          <w:bCs/>
          <w:spacing w:val="-3"/>
          <w:sz w:val="24"/>
          <w:szCs w:val="24"/>
        </w:rPr>
        <w:t xml:space="preserve"> </w:t>
      </w:r>
      <w:r w:rsidRPr="00C477E7">
        <w:rPr>
          <w:rFonts w:ascii="Times New Roman" w:hAnsi="Times New Roman" w:cs="Times New Roman"/>
          <w:b/>
          <w:bCs/>
          <w:spacing w:val="-1"/>
          <w:sz w:val="24"/>
          <w:szCs w:val="24"/>
        </w:rPr>
        <w:t>RECORDS:</w:t>
      </w:r>
    </w:p>
    <w:p w14:paraId="26D93FCA" w14:textId="77777777" w:rsidR="00C477E7" w:rsidRDefault="007852D1" w:rsidP="00C477E7">
      <w:pPr>
        <w:kinsoku w:val="0"/>
        <w:overflowPunct w:val="0"/>
        <w:autoSpaceDE w:val="0"/>
        <w:autoSpaceDN w:val="0"/>
        <w:adjustRightInd w:val="0"/>
        <w:spacing w:after="0" w:line="240" w:lineRule="auto"/>
        <w:rPr>
          <w:rFonts w:ascii="Times New Roman" w:hAnsi="Times New Roman" w:cs="Times New Roman"/>
          <w:sz w:val="24"/>
          <w:szCs w:val="24"/>
        </w:rPr>
      </w:pPr>
      <w:r w:rsidRPr="007852D1">
        <w:rPr>
          <w:rFonts w:ascii="Times New Roman" w:hAnsi="Times New Roman" w:cs="Times New Roman"/>
          <w:sz w:val="24"/>
          <w:szCs w:val="24"/>
        </w:rPr>
        <w:t>Retention and purging of electronic and hard copy files will be in conformance with guidelines identified in schedule NC1-446-81-2 Item 2, "Industrial Security Facility Case Files."</w:t>
      </w:r>
    </w:p>
    <w:p w14:paraId="7770DDCE" w14:textId="77777777" w:rsidR="007852D1" w:rsidRPr="00C477E7" w:rsidRDefault="007852D1"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3FFA153B" w14:textId="07A30A05" w:rsidR="007852D1" w:rsidRPr="000169F6" w:rsidRDefault="00C477E7" w:rsidP="007852D1">
      <w:pPr>
        <w:kinsoku w:val="0"/>
        <w:overflowPunct w:val="0"/>
        <w:autoSpaceDE w:val="0"/>
        <w:autoSpaceDN w:val="0"/>
        <w:adjustRightInd w:val="0"/>
        <w:spacing w:after="0" w:line="240" w:lineRule="auto"/>
        <w:rPr>
          <w:rFonts w:ascii="Times New Roman" w:hAnsi="Times New Roman" w:cs="Times New Roman"/>
          <w:sz w:val="24"/>
          <w:szCs w:val="24"/>
        </w:rPr>
      </w:pPr>
      <w:r w:rsidRPr="000169F6">
        <w:rPr>
          <w:rFonts w:ascii="Times New Roman" w:hAnsi="Times New Roman" w:cs="Times New Roman"/>
          <w:b/>
          <w:bCs/>
          <w:spacing w:val="-1"/>
          <w:sz w:val="24"/>
          <w:szCs w:val="24"/>
        </w:rPr>
        <w:t>ADMINISTRATIVE,</w:t>
      </w:r>
      <w:r w:rsidRPr="000169F6">
        <w:rPr>
          <w:rFonts w:ascii="Times New Roman" w:hAnsi="Times New Roman" w:cs="Times New Roman"/>
          <w:b/>
          <w:bCs/>
          <w:sz w:val="24"/>
          <w:szCs w:val="24"/>
        </w:rPr>
        <w:t xml:space="preserve"> </w:t>
      </w:r>
      <w:r w:rsidRPr="000169F6">
        <w:rPr>
          <w:rFonts w:ascii="Times New Roman" w:hAnsi="Times New Roman" w:cs="Times New Roman"/>
          <w:b/>
          <w:bCs/>
          <w:spacing w:val="-1"/>
          <w:sz w:val="24"/>
          <w:szCs w:val="24"/>
        </w:rPr>
        <w:t>TECHNICAL,</w:t>
      </w:r>
      <w:r w:rsidRPr="000169F6">
        <w:rPr>
          <w:rFonts w:ascii="Times New Roman" w:hAnsi="Times New Roman" w:cs="Times New Roman"/>
          <w:b/>
          <w:bCs/>
          <w:sz w:val="24"/>
          <w:szCs w:val="24"/>
        </w:rPr>
        <w:t xml:space="preserve"> </w:t>
      </w:r>
      <w:r w:rsidRPr="000169F6">
        <w:rPr>
          <w:rFonts w:ascii="Times New Roman" w:hAnsi="Times New Roman" w:cs="Times New Roman"/>
          <w:b/>
          <w:bCs/>
          <w:spacing w:val="-1"/>
          <w:sz w:val="24"/>
          <w:szCs w:val="24"/>
        </w:rPr>
        <w:t>AND</w:t>
      </w:r>
      <w:r w:rsidRPr="000169F6">
        <w:rPr>
          <w:rFonts w:ascii="Times New Roman" w:hAnsi="Times New Roman" w:cs="Times New Roman"/>
          <w:b/>
          <w:bCs/>
          <w:spacing w:val="1"/>
          <w:sz w:val="24"/>
          <w:szCs w:val="24"/>
        </w:rPr>
        <w:t xml:space="preserve"> </w:t>
      </w:r>
      <w:r w:rsidRPr="000169F6">
        <w:rPr>
          <w:rFonts w:ascii="Times New Roman" w:hAnsi="Times New Roman" w:cs="Times New Roman"/>
          <w:b/>
          <w:bCs/>
          <w:spacing w:val="-1"/>
          <w:sz w:val="24"/>
          <w:szCs w:val="24"/>
        </w:rPr>
        <w:t>PHYSICAL</w:t>
      </w:r>
      <w:r w:rsidRPr="000169F6">
        <w:rPr>
          <w:rFonts w:ascii="Times New Roman" w:hAnsi="Times New Roman" w:cs="Times New Roman"/>
          <w:b/>
          <w:bCs/>
          <w:sz w:val="24"/>
          <w:szCs w:val="24"/>
        </w:rPr>
        <w:t xml:space="preserve"> </w:t>
      </w:r>
      <w:r w:rsidRPr="000169F6">
        <w:rPr>
          <w:rFonts w:ascii="Times New Roman" w:hAnsi="Times New Roman" w:cs="Times New Roman"/>
          <w:b/>
          <w:bCs/>
          <w:spacing w:val="-1"/>
          <w:sz w:val="24"/>
          <w:szCs w:val="24"/>
        </w:rPr>
        <w:t>SAFEGUARDS:</w:t>
      </w:r>
      <w:r w:rsidRPr="000169F6">
        <w:rPr>
          <w:rFonts w:ascii="Times New Roman" w:hAnsi="Times New Roman" w:cs="Times New Roman"/>
          <w:b/>
          <w:bCs/>
          <w:spacing w:val="59"/>
          <w:sz w:val="24"/>
          <w:szCs w:val="24"/>
        </w:rPr>
        <w:t xml:space="preserve"> </w:t>
      </w:r>
      <w:r w:rsidR="001030B9" w:rsidRPr="00963CAA">
        <w:rPr>
          <w:rFonts w:ascii="Times New Roman" w:hAnsi="Times New Roman" w:cs="Times New Roman"/>
          <w:color w:val="000000"/>
          <w:spacing w:val="7"/>
          <w:sz w:val="20"/>
          <w:szCs w:val="20"/>
        </w:rPr>
        <w:t>Printed paper records are contained and stored in regulation safes/filing cabinets which are located in a Sensitive Compartmented Information Facility (SCIF) with limited access. The database is also maintained in the SCIF which is password protected and entry provided on a need-to-know basis only.</w:t>
      </w:r>
      <w:r w:rsidR="001030B9" w:rsidRPr="000169F6">
        <w:rPr>
          <w:rFonts w:ascii="Times New Roman" w:hAnsi="Times New Roman" w:cs="Times New Roman"/>
          <w:sz w:val="24"/>
          <w:szCs w:val="24"/>
        </w:rPr>
        <w:t xml:space="preserve"> </w:t>
      </w:r>
      <w:r w:rsidR="003812CF" w:rsidRPr="000169F6">
        <w:rPr>
          <w:rFonts w:ascii="Times New Roman" w:hAnsi="Times New Roman" w:cs="Times New Roman"/>
          <w:sz w:val="24"/>
          <w:szCs w:val="24"/>
        </w:rPr>
        <w:t xml:space="preserve"> </w:t>
      </w:r>
      <w:r w:rsidR="001030B9" w:rsidRPr="000169F6">
        <w:rPr>
          <w:rFonts w:ascii="Times New Roman" w:hAnsi="Times New Roman" w:cs="Times New Roman"/>
          <w:sz w:val="24"/>
          <w:szCs w:val="24"/>
        </w:rPr>
        <w:t xml:space="preserve">DSS will enforce </w:t>
      </w:r>
      <w:r w:rsidR="007852D1" w:rsidRPr="000169F6">
        <w:rPr>
          <w:rFonts w:ascii="Times New Roman" w:hAnsi="Times New Roman" w:cs="Times New Roman"/>
          <w:sz w:val="24"/>
          <w:szCs w:val="24"/>
        </w:rPr>
        <w:t xml:space="preserve">procedures, standards, and guidelines on privacy and confidentiality of </w:t>
      </w:r>
      <w:r w:rsidR="007852D1" w:rsidRPr="00837D50">
        <w:rPr>
          <w:rFonts w:ascii="Times New Roman" w:hAnsi="Times New Roman" w:cs="Times New Roman"/>
          <w:sz w:val="24"/>
          <w:szCs w:val="24"/>
        </w:rPr>
        <w:t xml:space="preserve">records collected and maintained by DSS and identify and afford security protections commensurate with the risk and magnitude of the harm resulting from the loss, misuse, or unauthorized access to or modification of information collected and maintained by NISS. </w:t>
      </w:r>
    </w:p>
    <w:p w14:paraId="780D59C3" w14:textId="77777777" w:rsidR="007852D1" w:rsidRPr="007852D1" w:rsidRDefault="007852D1" w:rsidP="007852D1">
      <w:pPr>
        <w:kinsoku w:val="0"/>
        <w:overflowPunct w:val="0"/>
        <w:autoSpaceDE w:val="0"/>
        <w:autoSpaceDN w:val="0"/>
        <w:adjustRightInd w:val="0"/>
        <w:spacing w:after="0" w:line="240" w:lineRule="auto"/>
        <w:rPr>
          <w:rFonts w:ascii="Times New Roman" w:hAnsi="Times New Roman" w:cs="Times New Roman"/>
          <w:sz w:val="24"/>
          <w:szCs w:val="24"/>
        </w:rPr>
      </w:pPr>
    </w:p>
    <w:p w14:paraId="33398C2C" w14:textId="58B1E8FE" w:rsidR="007852D1" w:rsidRPr="007852D1" w:rsidRDefault="007852D1" w:rsidP="007852D1">
      <w:pPr>
        <w:kinsoku w:val="0"/>
        <w:overflowPunct w:val="0"/>
        <w:autoSpaceDE w:val="0"/>
        <w:autoSpaceDN w:val="0"/>
        <w:adjustRightInd w:val="0"/>
        <w:spacing w:after="0" w:line="240" w:lineRule="auto"/>
        <w:rPr>
          <w:rFonts w:ascii="Times New Roman" w:hAnsi="Times New Roman" w:cs="Times New Roman"/>
          <w:sz w:val="24"/>
          <w:szCs w:val="24"/>
        </w:rPr>
      </w:pPr>
      <w:r w:rsidRPr="007852D1">
        <w:rPr>
          <w:rFonts w:ascii="Times New Roman" w:hAnsi="Times New Roman" w:cs="Times New Roman"/>
          <w:sz w:val="24"/>
          <w:szCs w:val="24"/>
        </w:rPr>
        <w:t xml:space="preserve">The collection of PII poses an amount of risk based purely on the collection in electronic form.  The amount of PII collected and maintained within the DSS NISS system </w:t>
      </w:r>
      <w:r w:rsidR="006C72D2">
        <w:rPr>
          <w:rFonts w:ascii="Times New Roman" w:hAnsi="Times New Roman" w:cs="Times New Roman"/>
          <w:sz w:val="24"/>
          <w:szCs w:val="24"/>
        </w:rPr>
        <w:t>includes</w:t>
      </w:r>
      <w:r w:rsidRPr="007852D1">
        <w:rPr>
          <w:rFonts w:ascii="Times New Roman" w:hAnsi="Times New Roman" w:cs="Times New Roman"/>
          <w:sz w:val="24"/>
          <w:szCs w:val="24"/>
        </w:rPr>
        <w:t xml:space="preserve"> </w:t>
      </w:r>
      <w:r w:rsidR="003812CF">
        <w:rPr>
          <w:rFonts w:ascii="Times New Roman" w:hAnsi="Times New Roman" w:cs="Times New Roman"/>
          <w:sz w:val="24"/>
          <w:szCs w:val="24"/>
        </w:rPr>
        <w:t>n</w:t>
      </w:r>
      <w:r w:rsidR="005D481A">
        <w:rPr>
          <w:rFonts w:ascii="Times New Roman" w:hAnsi="Times New Roman" w:cs="Times New Roman"/>
          <w:sz w:val="24"/>
          <w:szCs w:val="24"/>
        </w:rPr>
        <w:t xml:space="preserve">ame, </w:t>
      </w:r>
      <w:r w:rsidRPr="007852D1">
        <w:rPr>
          <w:rFonts w:ascii="Times New Roman" w:hAnsi="Times New Roman" w:cs="Times New Roman"/>
          <w:sz w:val="24"/>
          <w:szCs w:val="24"/>
        </w:rPr>
        <w:t>SSN,</w:t>
      </w:r>
      <w:r>
        <w:rPr>
          <w:rFonts w:ascii="Times New Roman" w:hAnsi="Times New Roman" w:cs="Times New Roman"/>
          <w:sz w:val="24"/>
          <w:szCs w:val="24"/>
        </w:rPr>
        <w:t xml:space="preserve"> </w:t>
      </w:r>
      <w:r w:rsidR="003812CF">
        <w:rPr>
          <w:rFonts w:ascii="Times New Roman" w:hAnsi="Times New Roman" w:cs="Times New Roman"/>
          <w:sz w:val="24"/>
          <w:szCs w:val="24"/>
        </w:rPr>
        <w:t>d</w:t>
      </w:r>
      <w:r w:rsidRPr="007852D1">
        <w:rPr>
          <w:rFonts w:ascii="Times New Roman" w:hAnsi="Times New Roman" w:cs="Times New Roman"/>
          <w:sz w:val="24"/>
          <w:szCs w:val="24"/>
        </w:rPr>
        <w:t xml:space="preserve">ate of </w:t>
      </w:r>
      <w:r w:rsidR="003812CF">
        <w:rPr>
          <w:rFonts w:ascii="Times New Roman" w:hAnsi="Times New Roman" w:cs="Times New Roman"/>
          <w:sz w:val="24"/>
          <w:szCs w:val="24"/>
        </w:rPr>
        <w:t>b</w:t>
      </w:r>
      <w:r w:rsidRPr="007852D1">
        <w:rPr>
          <w:rFonts w:ascii="Times New Roman" w:hAnsi="Times New Roman" w:cs="Times New Roman"/>
          <w:sz w:val="24"/>
          <w:szCs w:val="24"/>
        </w:rPr>
        <w:t xml:space="preserve">irth, </w:t>
      </w:r>
      <w:r w:rsidR="003812CF">
        <w:rPr>
          <w:rFonts w:ascii="Times New Roman" w:hAnsi="Times New Roman" w:cs="Times New Roman"/>
          <w:sz w:val="24"/>
          <w:szCs w:val="24"/>
        </w:rPr>
        <w:t>p</w:t>
      </w:r>
      <w:r w:rsidRPr="007852D1">
        <w:rPr>
          <w:rFonts w:ascii="Times New Roman" w:hAnsi="Times New Roman" w:cs="Times New Roman"/>
          <w:sz w:val="24"/>
          <w:szCs w:val="24"/>
        </w:rPr>
        <w:t xml:space="preserve">lace of </w:t>
      </w:r>
      <w:r w:rsidR="003812CF">
        <w:rPr>
          <w:rFonts w:ascii="Times New Roman" w:hAnsi="Times New Roman" w:cs="Times New Roman"/>
          <w:sz w:val="24"/>
          <w:szCs w:val="24"/>
        </w:rPr>
        <w:t>b</w:t>
      </w:r>
      <w:r w:rsidRPr="007852D1">
        <w:rPr>
          <w:rFonts w:ascii="Times New Roman" w:hAnsi="Times New Roman" w:cs="Times New Roman"/>
          <w:sz w:val="24"/>
          <w:szCs w:val="24"/>
        </w:rPr>
        <w:t>irth,</w:t>
      </w:r>
      <w:r w:rsidR="005D481A">
        <w:rPr>
          <w:rFonts w:ascii="Times New Roman" w:hAnsi="Times New Roman" w:cs="Times New Roman"/>
          <w:sz w:val="24"/>
          <w:szCs w:val="24"/>
        </w:rPr>
        <w:t xml:space="preserve"> </w:t>
      </w:r>
      <w:r w:rsidR="00D75D8C">
        <w:rPr>
          <w:rFonts w:ascii="Times New Roman" w:hAnsi="Times New Roman" w:cs="Times New Roman"/>
          <w:sz w:val="24"/>
          <w:szCs w:val="24"/>
        </w:rPr>
        <w:t xml:space="preserve">and </w:t>
      </w:r>
      <w:r w:rsidR="003812CF">
        <w:rPr>
          <w:rFonts w:ascii="Times New Roman" w:hAnsi="Times New Roman" w:cs="Times New Roman"/>
          <w:sz w:val="24"/>
          <w:szCs w:val="24"/>
        </w:rPr>
        <w:t>c</w:t>
      </w:r>
      <w:r w:rsidR="00D75D8C" w:rsidRPr="007852D1">
        <w:rPr>
          <w:rFonts w:ascii="Times New Roman" w:hAnsi="Times New Roman" w:cs="Times New Roman"/>
          <w:sz w:val="24"/>
          <w:szCs w:val="24"/>
        </w:rPr>
        <w:t>itizenship</w:t>
      </w:r>
      <w:r w:rsidRPr="007852D1">
        <w:rPr>
          <w:rFonts w:ascii="Times New Roman" w:hAnsi="Times New Roman" w:cs="Times New Roman"/>
          <w:sz w:val="24"/>
          <w:szCs w:val="24"/>
        </w:rPr>
        <w:t xml:space="preserve"> data of </w:t>
      </w:r>
      <w:r w:rsidR="005D481A">
        <w:rPr>
          <w:rFonts w:ascii="Times New Roman" w:hAnsi="Times New Roman" w:cs="Times New Roman"/>
          <w:sz w:val="24"/>
          <w:szCs w:val="24"/>
        </w:rPr>
        <w:t xml:space="preserve">specific </w:t>
      </w:r>
      <w:r w:rsidR="00BB275E">
        <w:rPr>
          <w:rFonts w:ascii="Times New Roman" w:hAnsi="Times New Roman" w:cs="Times New Roman"/>
          <w:sz w:val="24"/>
          <w:szCs w:val="24"/>
        </w:rPr>
        <w:t>K</w:t>
      </w:r>
      <w:r w:rsidR="00D5516B">
        <w:rPr>
          <w:rFonts w:ascii="Times New Roman" w:hAnsi="Times New Roman" w:cs="Times New Roman"/>
          <w:sz w:val="24"/>
          <w:szCs w:val="24"/>
        </w:rPr>
        <w:t>ey Management Personnel (KMP)</w:t>
      </w:r>
      <w:r w:rsidR="005D481A">
        <w:rPr>
          <w:rFonts w:ascii="Times New Roman" w:hAnsi="Times New Roman" w:cs="Times New Roman"/>
          <w:sz w:val="24"/>
          <w:szCs w:val="24"/>
        </w:rPr>
        <w:t xml:space="preserve"> and individuals deemed culpable for security violations.</w:t>
      </w:r>
      <w:r w:rsidRPr="007852D1">
        <w:rPr>
          <w:rFonts w:ascii="Times New Roman" w:hAnsi="Times New Roman" w:cs="Times New Roman"/>
          <w:sz w:val="24"/>
          <w:szCs w:val="24"/>
        </w:rPr>
        <w:t xml:space="preserve"> </w:t>
      </w:r>
      <w:r w:rsidR="00D5516B">
        <w:rPr>
          <w:rFonts w:ascii="Times New Roman" w:hAnsi="Times New Roman" w:cs="Times New Roman"/>
          <w:sz w:val="24"/>
          <w:szCs w:val="24"/>
        </w:rPr>
        <w:t xml:space="preserve"> </w:t>
      </w:r>
      <w:r w:rsidR="005D481A">
        <w:rPr>
          <w:rFonts w:ascii="Times New Roman" w:hAnsi="Times New Roman" w:cs="Times New Roman"/>
          <w:sz w:val="24"/>
          <w:szCs w:val="24"/>
        </w:rPr>
        <w:t>Name and contact information (</w:t>
      </w:r>
      <w:r w:rsidR="00D5516B">
        <w:rPr>
          <w:rFonts w:ascii="Times New Roman" w:hAnsi="Times New Roman" w:cs="Times New Roman"/>
          <w:sz w:val="24"/>
          <w:szCs w:val="24"/>
        </w:rPr>
        <w:t>tele</w:t>
      </w:r>
      <w:r w:rsidR="005D481A">
        <w:rPr>
          <w:rFonts w:ascii="Times New Roman" w:hAnsi="Times New Roman" w:cs="Times New Roman"/>
          <w:sz w:val="24"/>
          <w:szCs w:val="24"/>
        </w:rPr>
        <w:t>phone numbers, email address, fa</w:t>
      </w:r>
      <w:r w:rsidR="00D5516B">
        <w:rPr>
          <w:rFonts w:ascii="Times New Roman" w:hAnsi="Times New Roman" w:cs="Times New Roman"/>
          <w:sz w:val="24"/>
          <w:szCs w:val="24"/>
        </w:rPr>
        <w:t>csimile</w:t>
      </w:r>
      <w:r w:rsidR="005D481A">
        <w:rPr>
          <w:rFonts w:ascii="Times New Roman" w:hAnsi="Times New Roman" w:cs="Times New Roman"/>
          <w:sz w:val="24"/>
          <w:szCs w:val="24"/>
        </w:rPr>
        <w:t xml:space="preserve"> number, mailing address) are collected for company individuals who support the security program</w:t>
      </w:r>
      <w:r w:rsidRPr="007852D1">
        <w:rPr>
          <w:rFonts w:ascii="Times New Roman" w:hAnsi="Times New Roman" w:cs="Times New Roman"/>
          <w:sz w:val="24"/>
          <w:szCs w:val="24"/>
        </w:rPr>
        <w:t>.</w:t>
      </w:r>
      <w:r w:rsidR="006C72D2">
        <w:rPr>
          <w:rFonts w:ascii="Times New Roman" w:hAnsi="Times New Roman" w:cs="Times New Roman"/>
          <w:sz w:val="24"/>
          <w:szCs w:val="24"/>
        </w:rPr>
        <w:t xml:space="preserve">  N</w:t>
      </w:r>
      <w:r w:rsidR="006C72D2" w:rsidRPr="00180F37">
        <w:rPr>
          <w:rFonts w:ascii="Times New Roman" w:hAnsi="Times New Roman" w:cs="Times New Roman"/>
          <w:spacing w:val="-1"/>
          <w:sz w:val="24"/>
          <w:szCs w:val="24"/>
        </w:rPr>
        <w:t xml:space="preserve">ame, security clearance level, and job titles are recorded for select individuals </w:t>
      </w:r>
      <w:r w:rsidR="006C72D2">
        <w:rPr>
          <w:rFonts w:ascii="Times New Roman" w:hAnsi="Times New Roman" w:cs="Times New Roman"/>
          <w:spacing w:val="-1"/>
          <w:sz w:val="24"/>
          <w:szCs w:val="24"/>
        </w:rPr>
        <w:t>interviewed by DSS Industrial Security Specialists during oversight activities</w:t>
      </w:r>
      <w:r w:rsidR="006C72D2" w:rsidRPr="00180F37">
        <w:rPr>
          <w:rFonts w:ascii="Times New Roman" w:hAnsi="Times New Roman" w:cs="Times New Roman"/>
          <w:spacing w:val="-1"/>
          <w:sz w:val="24"/>
          <w:szCs w:val="24"/>
        </w:rPr>
        <w:t>.</w:t>
      </w:r>
      <w:r w:rsidR="006C72D2">
        <w:rPr>
          <w:rFonts w:ascii="Times New Roman" w:hAnsi="Times New Roman" w:cs="Times New Roman"/>
          <w:spacing w:val="-1"/>
          <w:sz w:val="24"/>
          <w:szCs w:val="24"/>
        </w:rPr>
        <w:t xml:space="preserve"> </w:t>
      </w:r>
      <w:r w:rsidR="00D5516B">
        <w:rPr>
          <w:rFonts w:ascii="Times New Roman" w:hAnsi="Times New Roman" w:cs="Times New Roman"/>
          <w:spacing w:val="-1"/>
          <w:sz w:val="24"/>
          <w:szCs w:val="24"/>
        </w:rPr>
        <w:t xml:space="preserve"> </w:t>
      </w:r>
      <w:r w:rsidRPr="007852D1">
        <w:rPr>
          <w:rFonts w:ascii="Times New Roman" w:hAnsi="Times New Roman" w:cs="Times New Roman"/>
          <w:sz w:val="24"/>
          <w:szCs w:val="24"/>
        </w:rPr>
        <w:t xml:space="preserve">The privacy risk would include identification of individuals and its potential to subject an individual to identity theft. </w:t>
      </w:r>
      <w:r w:rsidR="00D5516B">
        <w:rPr>
          <w:rFonts w:ascii="Times New Roman" w:hAnsi="Times New Roman" w:cs="Times New Roman"/>
          <w:sz w:val="24"/>
          <w:szCs w:val="24"/>
        </w:rPr>
        <w:t xml:space="preserve"> </w:t>
      </w:r>
      <w:r w:rsidRPr="007852D1">
        <w:rPr>
          <w:rFonts w:ascii="Times New Roman" w:hAnsi="Times New Roman" w:cs="Times New Roman"/>
          <w:sz w:val="24"/>
          <w:szCs w:val="24"/>
        </w:rPr>
        <w:t xml:space="preserve">This risk is reduced by implementing strong security measures to protect PII information.  In addition, all users are required to log into NISS </w:t>
      </w:r>
      <w:r w:rsidR="005D481A">
        <w:rPr>
          <w:rFonts w:ascii="Times New Roman" w:hAnsi="Times New Roman" w:cs="Times New Roman"/>
          <w:sz w:val="24"/>
          <w:szCs w:val="24"/>
        </w:rPr>
        <w:t xml:space="preserve">utilizing two factor authentication </w:t>
      </w:r>
      <w:r w:rsidRPr="007852D1">
        <w:rPr>
          <w:rFonts w:ascii="Times New Roman" w:hAnsi="Times New Roman" w:cs="Times New Roman"/>
          <w:sz w:val="24"/>
          <w:szCs w:val="24"/>
        </w:rPr>
        <w:t>utilizing their Common Access Card (CAC)</w:t>
      </w:r>
      <w:r w:rsidR="005D481A">
        <w:rPr>
          <w:rFonts w:ascii="Times New Roman" w:hAnsi="Times New Roman" w:cs="Times New Roman"/>
          <w:sz w:val="24"/>
          <w:szCs w:val="24"/>
        </w:rPr>
        <w:t xml:space="preserve"> or similar credentials such as </w:t>
      </w:r>
      <w:r w:rsidR="00837D50">
        <w:rPr>
          <w:rFonts w:ascii="Times New Roman" w:hAnsi="Times New Roman" w:cs="Times New Roman"/>
          <w:sz w:val="24"/>
          <w:szCs w:val="24"/>
        </w:rPr>
        <w:t>Public Key Infrastructure (</w:t>
      </w:r>
      <w:r w:rsidR="005D481A" w:rsidRPr="00837D50">
        <w:rPr>
          <w:rFonts w:ascii="Times New Roman" w:hAnsi="Times New Roman" w:cs="Times New Roman"/>
          <w:sz w:val="24"/>
          <w:szCs w:val="24"/>
        </w:rPr>
        <w:t>PKI</w:t>
      </w:r>
      <w:r w:rsidR="00837D50">
        <w:rPr>
          <w:rFonts w:ascii="Times New Roman" w:hAnsi="Times New Roman" w:cs="Times New Roman"/>
          <w:sz w:val="24"/>
          <w:szCs w:val="24"/>
        </w:rPr>
        <w:t>)</w:t>
      </w:r>
      <w:r w:rsidR="006C72D2">
        <w:rPr>
          <w:rFonts w:ascii="Times New Roman" w:hAnsi="Times New Roman" w:cs="Times New Roman"/>
          <w:sz w:val="24"/>
          <w:szCs w:val="24"/>
        </w:rPr>
        <w:t>, only after their request for an account has been properly vetted</w:t>
      </w:r>
      <w:r w:rsidRPr="007852D1">
        <w:rPr>
          <w:rFonts w:ascii="Times New Roman" w:hAnsi="Times New Roman" w:cs="Times New Roman"/>
          <w:sz w:val="24"/>
          <w:szCs w:val="24"/>
        </w:rPr>
        <w:t>.</w:t>
      </w:r>
      <w:r w:rsidR="00180F37">
        <w:rPr>
          <w:rFonts w:ascii="Times New Roman" w:hAnsi="Times New Roman" w:cs="Times New Roman"/>
          <w:sz w:val="24"/>
          <w:szCs w:val="24"/>
        </w:rPr>
        <w:t xml:space="preserve">  </w:t>
      </w:r>
      <w:r w:rsidRPr="007852D1">
        <w:rPr>
          <w:rFonts w:ascii="Times New Roman" w:hAnsi="Times New Roman" w:cs="Times New Roman"/>
          <w:sz w:val="24"/>
          <w:szCs w:val="24"/>
        </w:rPr>
        <w:t>Current or future security measures will not pose any risk to individual privacy information unless a decision is made to remove or reduce the existing security features.  NISS utilizes role-based access which only grants users access to PII data to personnel with an official need to know in the performance of their official duties.  The primary system consists of servers located within the DSS Data Center East, which has physical controls (e.g., security cards, restricted access) and virtual (e.g., encryption, firewalls) access control measures in place and is located at Telegraph Rd, Quantico, VA.</w:t>
      </w:r>
    </w:p>
    <w:p w14:paraId="41C3310D" w14:textId="77777777" w:rsidR="007852D1" w:rsidRPr="007852D1" w:rsidRDefault="007852D1" w:rsidP="007852D1">
      <w:pPr>
        <w:kinsoku w:val="0"/>
        <w:overflowPunct w:val="0"/>
        <w:autoSpaceDE w:val="0"/>
        <w:autoSpaceDN w:val="0"/>
        <w:adjustRightInd w:val="0"/>
        <w:spacing w:after="0" w:line="240" w:lineRule="auto"/>
        <w:rPr>
          <w:rFonts w:ascii="Times New Roman" w:hAnsi="Times New Roman" w:cs="Times New Roman"/>
          <w:sz w:val="24"/>
          <w:szCs w:val="24"/>
        </w:rPr>
      </w:pPr>
    </w:p>
    <w:p w14:paraId="783D9AFB" w14:textId="77777777" w:rsidR="007852D1" w:rsidRPr="007852D1" w:rsidRDefault="007852D1" w:rsidP="007852D1">
      <w:pPr>
        <w:kinsoku w:val="0"/>
        <w:overflowPunct w:val="0"/>
        <w:autoSpaceDE w:val="0"/>
        <w:autoSpaceDN w:val="0"/>
        <w:adjustRightInd w:val="0"/>
        <w:spacing w:after="0" w:line="240" w:lineRule="auto"/>
        <w:rPr>
          <w:rFonts w:ascii="Times New Roman" w:hAnsi="Times New Roman" w:cs="Times New Roman"/>
          <w:sz w:val="24"/>
          <w:szCs w:val="24"/>
        </w:rPr>
      </w:pPr>
      <w:r w:rsidRPr="007852D1">
        <w:rPr>
          <w:rFonts w:ascii="Times New Roman" w:hAnsi="Times New Roman" w:cs="Times New Roman"/>
          <w:sz w:val="24"/>
          <w:szCs w:val="24"/>
        </w:rPr>
        <w:t xml:space="preserve">The back-up system consists of servers located within the DSS Data Center West, which has similar physical and virtual access control measures in place and is located in Monterey, CA. </w:t>
      </w:r>
    </w:p>
    <w:p w14:paraId="6E6F9886" w14:textId="77777777" w:rsidR="007852D1" w:rsidRPr="007852D1" w:rsidRDefault="007852D1" w:rsidP="007852D1">
      <w:pPr>
        <w:kinsoku w:val="0"/>
        <w:overflowPunct w:val="0"/>
        <w:autoSpaceDE w:val="0"/>
        <w:autoSpaceDN w:val="0"/>
        <w:adjustRightInd w:val="0"/>
        <w:spacing w:after="0" w:line="240" w:lineRule="auto"/>
        <w:rPr>
          <w:rFonts w:ascii="Times New Roman" w:hAnsi="Times New Roman" w:cs="Times New Roman"/>
          <w:sz w:val="24"/>
          <w:szCs w:val="24"/>
        </w:rPr>
      </w:pPr>
    </w:p>
    <w:p w14:paraId="4A3B4AEF" w14:textId="24D3BF07" w:rsidR="00C477E7" w:rsidRDefault="007852D1" w:rsidP="007852D1">
      <w:pPr>
        <w:kinsoku w:val="0"/>
        <w:overflowPunct w:val="0"/>
        <w:autoSpaceDE w:val="0"/>
        <w:autoSpaceDN w:val="0"/>
        <w:adjustRightInd w:val="0"/>
        <w:spacing w:after="0" w:line="240" w:lineRule="auto"/>
        <w:rPr>
          <w:rFonts w:ascii="Times New Roman" w:hAnsi="Times New Roman" w:cs="Times New Roman"/>
          <w:sz w:val="24"/>
          <w:szCs w:val="24"/>
        </w:rPr>
      </w:pPr>
      <w:r w:rsidRPr="007852D1">
        <w:rPr>
          <w:rFonts w:ascii="Times New Roman" w:hAnsi="Times New Roman" w:cs="Times New Roman"/>
          <w:sz w:val="24"/>
          <w:szCs w:val="24"/>
        </w:rPr>
        <w:t xml:space="preserve">In addition, NISS utilizes Role Based Access Controls.  Risk Management Framework (RMF) Security Controls are applied at High/High/Moderate classification.  The security controls and associated control assessment methods/procedures for NISS are provided by DISA </w:t>
      </w:r>
      <w:r w:rsidR="000336D5">
        <w:rPr>
          <w:rFonts w:ascii="Times New Roman" w:hAnsi="Times New Roman" w:cs="Times New Roman"/>
          <w:sz w:val="24"/>
          <w:szCs w:val="24"/>
        </w:rPr>
        <w:t>Enterprise Mission Assurance Support Service (</w:t>
      </w:r>
      <w:r w:rsidRPr="007852D1">
        <w:rPr>
          <w:rFonts w:ascii="Times New Roman" w:hAnsi="Times New Roman" w:cs="Times New Roman"/>
          <w:sz w:val="24"/>
          <w:szCs w:val="24"/>
        </w:rPr>
        <w:t>eMASS</w:t>
      </w:r>
      <w:r w:rsidR="000336D5">
        <w:rPr>
          <w:rFonts w:ascii="Times New Roman" w:hAnsi="Times New Roman" w:cs="Times New Roman"/>
          <w:sz w:val="24"/>
          <w:szCs w:val="24"/>
        </w:rPr>
        <w:t>)</w:t>
      </w:r>
      <w:r w:rsidRPr="007852D1">
        <w:rPr>
          <w:rFonts w:ascii="Times New Roman" w:hAnsi="Times New Roman" w:cs="Times New Roman"/>
          <w:sz w:val="24"/>
          <w:szCs w:val="24"/>
        </w:rPr>
        <w:t xml:space="preserve">.  We perform a system assessment of each control during </w:t>
      </w:r>
      <w:r>
        <w:rPr>
          <w:rFonts w:ascii="Times New Roman" w:hAnsi="Times New Roman" w:cs="Times New Roman"/>
          <w:sz w:val="24"/>
          <w:szCs w:val="24"/>
        </w:rPr>
        <w:t xml:space="preserve">the </w:t>
      </w:r>
      <w:r w:rsidR="000336D5">
        <w:rPr>
          <w:rFonts w:ascii="Times New Roman" w:hAnsi="Times New Roman" w:cs="Times New Roman"/>
          <w:sz w:val="24"/>
          <w:szCs w:val="24"/>
        </w:rPr>
        <w:t>Approval to Operate (</w:t>
      </w:r>
      <w:r>
        <w:rPr>
          <w:rFonts w:ascii="Times New Roman" w:hAnsi="Times New Roman" w:cs="Times New Roman"/>
          <w:sz w:val="24"/>
          <w:szCs w:val="24"/>
        </w:rPr>
        <w:t>ATO</w:t>
      </w:r>
      <w:r w:rsidR="000336D5">
        <w:rPr>
          <w:rFonts w:ascii="Times New Roman" w:hAnsi="Times New Roman" w:cs="Times New Roman"/>
          <w:sz w:val="24"/>
          <w:szCs w:val="24"/>
        </w:rPr>
        <w:t>)</w:t>
      </w:r>
      <w:r>
        <w:rPr>
          <w:rFonts w:ascii="Times New Roman" w:hAnsi="Times New Roman" w:cs="Times New Roman"/>
          <w:sz w:val="24"/>
          <w:szCs w:val="24"/>
        </w:rPr>
        <w:t xml:space="preserve"> accreditation process. </w:t>
      </w:r>
    </w:p>
    <w:p w14:paraId="5FB68F36" w14:textId="77777777" w:rsidR="007852D1" w:rsidRPr="00C477E7" w:rsidRDefault="007852D1" w:rsidP="007852D1">
      <w:pPr>
        <w:kinsoku w:val="0"/>
        <w:overflowPunct w:val="0"/>
        <w:autoSpaceDE w:val="0"/>
        <w:autoSpaceDN w:val="0"/>
        <w:adjustRightInd w:val="0"/>
        <w:spacing w:after="0" w:line="240" w:lineRule="auto"/>
        <w:rPr>
          <w:rFonts w:ascii="Times New Roman" w:hAnsi="Times New Roman" w:cs="Times New Roman"/>
          <w:sz w:val="24"/>
          <w:szCs w:val="24"/>
        </w:rPr>
      </w:pPr>
    </w:p>
    <w:p w14:paraId="5E82878C" w14:textId="2D6BCCC8" w:rsidR="008E58E8" w:rsidRPr="00837D50" w:rsidRDefault="00C477E7" w:rsidP="00837D50">
      <w:pPr>
        <w:rPr>
          <w:rFonts w:ascii="Times New Roman" w:hAnsi="Times New Roman" w:cs="Times New Roman"/>
          <w:sz w:val="24"/>
          <w:szCs w:val="24"/>
        </w:rPr>
      </w:pPr>
      <w:r w:rsidRPr="00837D50">
        <w:rPr>
          <w:rFonts w:ascii="Times New Roman" w:hAnsi="Times New Roman" w:cs="Times New Roman"/>
          <w:b/>
          <w:spacing w:val="-1"/>
          <w:sz w:val="24"/>
          <w:szCs w:val="24"/>
        </w:rPr>
        <w:t>RECORD ACCESS</w:t>
      </w:r>
      <w:r w:rsidRPr="00837D50">
        <w:rPr>
          <w:rFonts w:ascii="Times New Roman" w:hAnsi="Times New Roman" w:cs="Times New Roman"/>
          <w:b/>
          <w:sz w:val="24"/>
          <w:szCs w:val="24"/>
        </w:rPr>
        <w:t xml:space="preserve"> </w:t>
      </w:r>
      <w:r w:rsidRPr="00837D50">
        <w:rPr>
          <w:rFonts w:ascii="Times New Roman" w:hAnsi="Times New Roman" w:cs="Times New Roman"/>
          <w:b/>
          <w:spacing w:val="-1"/>
          <w:sz w:val="24"/>
          <w:szCs w:val="24"/>
        </w:rPr>
        <w:t>PROCEDURES:</w:t>
      </w:r>
      <w:r w:rsidRPr="00837D50">
        <w:rPr>
          <w:rFonts w:ascii="Times New Roman" w:hAnsi="Times New Roman" w:cs="Times New Roman"/>
          <w:sz w:val="24"/>
          <w:szCs w:val="24"/>
        </w:rPr>
        <w:t xml:space="preserve"> </w:t>
      </w:r>
      <w:r w:rsidR="00864443" w:rsidRPr="00837D50">
        <w:rPr>
          <w:rFonts w:ascii="Times New Roman" w:hAnsi="Times New Roman" w:cs="Times New Roman"/>
          <w:sz w:val="24"/>
          <w:szCs w:val="24"/>
        </w:rPr>
        <w:t xml:space="preserve"> Individuals seeking access to information about themselves contained in this system of records should address written inquiries to the Privacy Act Officer, DSS, 27130 Telegraph Road, Quantico, </w:t>
      </w:r>
      <w:r w:rsidR="001129EE" w:rsidRPr="00837D50">
        <w:rPr>
          <w:rFonts w:ascii="Times New Roman" w:hAnsi="Times New Roman" w:cs="Times New Roman"/>
          <w:sz w:val="24"/>
          <w:szCs w:val="24"/>
        </w:rPr>
        <w:t>VA All</w:t>
      </w:r>
      <w:r w:rsidR="00864443" w:rsidRPr="00837D50">
        <w:rPr>
          <w:rFonts w:ascii="Times New Roman" w:hAnsi="Times New Roman" w:cs="Times New Roman"/>
          <w:sz w:val="24"/>
          <w:szCs w:val="24"/>
        </w:rPr>
        <w:t xml:space="preserve"> Privacy Act requests must contain the following</w:t>
      </w:r>
      <w:r w:rsidR="00A350E5" w:rsidRPr="00837D50">
        <w:rPr>
          <w:rFonts w:ascii="Times New Roman" w:hAnsi="Times New Roman" w:cs="Times New Roman"/>
          <w:sz w:val="24"/>
          <w:szCs w:val="24"/>
        </w:rPr>
        <w:t>: f</w:t>
      </w:r>
      <w:r w:rsidR="004E7717" w:rsidRPr="00837D50">
        <w:rPr>
          <w:rFonts w:ascii="Times New Roman" w:hAnsi="Times New Roman" w:cs="Times New Roman"/>
          <w:sz w:val="24"/>
          <w:szCs w:val="24"/>
        </w:rPr>
        <w:t xml:space="preserve">ull </w:t>
      </w:r>
      <w:r w:rsidR="00A350E5" w:rsidRPr="00837D50">
        <w:rPr>
          <w:rFonts w:ascii="Times New Roman" w:hAnsi="Times New Roman" w:cs="Times New Roman"/>
          <w:sz w:val="24"/>
          <w:szCs w:val="24"/>
        </w:rPr>
        <w:t>n</w:t>
      </w:r>
      <w:r w:rsidR="004E7717" w:rsidRPr="00837D50">
        <w:rPr>
          <w:rFonts w:ascii="Times New Roman" w:hAnsi="Times New Roman" w:cs="Times New Roman"/>
          <w:sz w:val="24"/>
          <w:szCs w:val="24"/>
        </w:rPr>
        <w:t xml:space="preserve">ame, </w:t>
      </w:r>
      <w:r w:rsidR="00A350E5" w:rsidRPr="00837D50">
        <w:rPr>
          <w:rFonts w:ascii="Times New Roman" w:hAnsi="Times New Roman" w:cs="Times New Roman"/>
          <w:sz w:val="24"/>
          <w:szCs w:val="24"/>
        </w:rPr>
        <w:t>s</w:t>
      </w:r>
      <w:r w:rsidR="004E7717" w:rsidRPr="00837D50">
        <w:rPr>
          <w:rFonts w:ascii="Times New Roman" w:hAnsi="Times New Roman" w:cs="Times New Roman"/>
          <w:sz w:val="24"/>
          <w:szCs w:val="24"/>
        </w:rPr>
        <w:t xml:space="preserve">treet </w:t>
      </w:r>
      <w:r w:rsidR="00A350E5" w:rsidRPr="00837D50">
        <w:rPr>
          <w:rFonts w:ascii="Times New Roman" w:hAnsi="Times New Roman" w:cs="Times New Roman"/>
          <w:sz w:val="24"/>
          <w:szCs w:val="24"/>
        </w:rPr>
        <w:t>a</w:t>
      </w:r>
      <w:r w:rsidR="004E7717" w:rsidRPr="00837D50">
        <w:rPr>
          <w:rFonts w:ascii="Times New Roman" w:hAnsi="Times New Roman" w:cs="Times New Roman"/>
          <w:sz w:val="24"/>
          <w:szCs w:val="24"/>
        </w:rPr>
        <w:t xml:space="preserve">ddress, </w:t>
      </w:r>
      <w:r w:rsidR="00A350E5" w:rsidRPr="00837D50">
        <w:rPr>
          <w:rFonts w:ascii="Times New Roman" w:hAnsi="Times New Roman" w:cs="Times New Roman"/>
          <w:sz w:val="24"/>
          <w:szCs w:val="24"/>
        </w:rPr>
        <w:t>c</w:t>
      </w:r>
      <w:r w:rsidR="004E7717" w:rsidRPr="00837D50">
        <w:rPr>
          <w:rFonts w:ascii="Times New Roman" w:hAnsi="Times New Roman" w:cs="Times New Roman"/>
          <w:sz w:val="24"/>
          <w:szCs w:val="24"/>
        </w:rPr>
        <w:t xml:space="preserve">ity, </w:t>
      </w:r>
      <w:r w:rsidR="00A350E5" w:rsidRPr="00837D50">
        <w:rPr>
          <w:rFonts w:ascii="Times New Roman" w:hAnsi="Times New Roman" w:cs="Times New Roman"/>
          <w:sz w:val="24"/>
          <w:szCs w:val="24"/>
        </w:rPr>
        <w:t>s</w:t>
      </w:r>
      <w:r w:rsidR="004E7717" w:rsidRPr="00837D50">
        <w:rPr>
          <w:rFonts w:ascii="Times New Roman" w:hAnsi="Times New Roman" w:cs="Times New Roman"/>
          <w:sz w:val="24"/>
          <w:szCs w:val="24"/>
        </w:rPr>
        <w:t xml:space="preserve">tate and </w:t>
      </w:r>
      <w:r w:rsidR="00A350E5" w:rsidRPr="00837D50">
        <w:rPr>
          <w:rFonts w:ascii="Times New Roman" w:hAnsi="Times New Roman" w:cs="Times New Roman"/>
          <w:sz w:val="24"/>
          <w:szCs w:val="24"/>
        </w:rPr>
        <w:t>z</w:t>
      </w:r>
      <w:r w:rsidR="004E7717" w:rsidRPr="00837D50">
        <w:rPr>
          <w:rFonts w:ascii="Times New Roman" w:hAnsi="Times New Roman" w:cs="Times New Roman"/>
          <w:sz w:val="24"/>
          <w:szCs w:val="24"/>
        </w:rPr>
        <w:t xml:space="preserve">ip </w:t>
      </w:r>
      <w:r w:rsidR="00A350E5" w:rsidRPr="00837D50">
        <w:rPr>
          <w:rFonts w:ascii="Times New Roman" w:hAnsi="Times New Roman" w:cs="Times New Roman"/>
          <w:sz w:val="24"/>
          <w:szCs w:val="24"/>
        </w:rPr>
        <w:t>c</w:t>
      </w:r>
      <w:r w:rsidR="004E7717" w:rsidRPr="00837D50">
        <w:rPr>
          <w:rFonts w:ascii="Times New Roman" w:hAnsi="Times New Roman" w:cs="Times New Roman"/>
          <w:sz w:val="24"/>
          <w:szCs w:val="24"/>
        </w:rPr>
        <w:t>ode</w:t>
      </w:r>
      <w:r w:rsidR="001129EE" w:rsidRPr="00837D50">
        <w:rPr>
          <w:rFonts w:ascii="Times New Roman" w:hAnsi="Times New Roman" w:cs="Times New Roman"/>
          <w:sz w:val="24"/>
          <w:szCs w:val="24"/>
        </w:rPr>
        <w:t>, Email</w:t>
      </w:r>
      <w:r w:rsidR="004E7717" w:rsidRPr="00837D50">
        <w:rPr>
          <w:rFonts w:ascii="Times New Roman" w:hAnsi="Times New Roman" w:cs="Times New Roman"/>
          <w:sz w:val="24"/>
          <w:szCs w:val="24"/>
        </w:rPr>
        <w:t xml:space="preserve"> and telephone number, social security number, </w:t>
      </w:r>
      <w:r w:rsidR="00A001FE" w:rsidRPr="00837D50">
        <w:rPr>
          <w:rFonts w:ascii="Times New Roman" w:hAnsi="Times New Roman" w:cs="Times New Roman"/>
          <w:sz w:val="24"/>
          <w:szCs w:val="24"/>
        </w:rPr>
        <w:t>d</w:t>
      </w:r>
      <w:r w:rsidR="004E7717" w:rsidRPr="00837D50">
        <w:rPr>
          <w:rFonts w:ascii="Times New Roman" w:hAnsi="Times New Roman" w:cs="Times New Roman"/>
          <w:sz w:val="24"/>
          <w:szCs w:val="24"/>
        </w:rPr>
        <w:t xml:space="preserve">ate of </w:t>
      </w:r>
      <w:r w:rsidR="00A001FE" w:rsidRPr="00837D50">
        <w:rPr>
          <w:rFonts w:ascii="Times New Roman" w:hAnsi="Times New Roman" w:cs="Times New Roman"/>
          <w:sz w:val="24"/>
          <w:szCs w:val="24"/>
        </w:rPr>
        <w:t>b</w:t>
      </w:r>
      <w:r w:rsidR="004E7717" w:rsidRPr="00837D50">
        <w:rPr>
          <w:rFonts w:ascii="Times New Roman" w:hAnsi="Times New Roman" w:cs="Times New Roman"/>
          <w:sz w:val="24"/>
          <w:szCs w:val="24"/>
        </w:rPr>
        <w:t xml:space="preserve">irth, </w:t>
      </w:r>
      <w:r w:rsidR="00A001FE" w:rsidRPr="00837D50">
        <w:rPr>
          <w:rFonts w:ascii="Times New Roman" w:hAnsi="Times New Roman" w:cs="Times New Roman"/>
          <w:sz w:val="24"/>
          <w:szCs w:val="24"/>
        </w:rPr>
        <w:t>c</w:t>
      </w:r>
      <w:r w:rsidR="004E7717" w:rsidRPr="00837D50">
        <w:rPr>
          <w:rFonts w:ascii="Times New Roman" w:hAnsi="Times New Roman" w:cs="Times New Roman"/>
          <w:sz w:val="24"/>
          <w:szCs w:val="24"/>
        </w:rPr>
        <w:t xml:space="preserve">ity of </w:t>
      </w:r>
      <w:r w:rsidR="00A001FE" w:rsidRPr="00837D50">
        <w:rPr>
          <w:rFonts w:ascii="Times New Roman" w:hAnsi="Times New Roman" w:cs="Times New Roman"/>
          <w:sz w:val="24"/>
          <w:szCs w:val="24"/>
        </w:rPr>
        <w:t>b</w:t>
      </w:r>
      <w:r w:rsidR="004E7717" w:rsidRPr="00837D50">
        <w:rPr>
          <w:rFonts w:ascii="Times New Roman" w:hAnsi="Times New Roman" w:cs="Times New Roman"/>
          <w:sz w:val="24"/>
          <w:szCs w:val="24"/>
        </w:rPr>
        <w:t xml:space="preserve">irth, </w:t>
      </w:r>
      <w:r w:rsidR="00A001FE" w:rsidRPr="00837D50">
        <w:rPr>
          <w:rFonts w:ascii="Times New Roman" w:hAnsi="Times New Roman" w:cs="Times New Roman"/>
          <w:sz w:val="24"/>
          <w:szCs w:val="24"/>
        </w:rPr>
        <w:t>s</w:t>
      </w:r>
      <w:r w:rsidR="004E7717" w:rsidRPr="00837D50">
        <w:rPr>
          <w:rFonts w:ascii="Times New Roman" w:hAnsi="Times New Roman" w:cs="Times New Roman"/>
          <w:sz w:val="24"/>
          <w:szCs w:val="24"/>
        </w:rPr>
        <w:t xml:space="preserve">tate of </w:t>
      </w:r>
      <w:r w:rsidR="00A001FE" w:rsidRPr="00837D50">
        <w:rPr>
          <w:rFonts w:ascii="Times New Roman" w:hAnsi="Times New Roman" w:cs="Times New Roman"/>
          <w:sz w:val="24"/>
          <w:szCs w:val="24"/>
        </w:rPr>
        <w:t>b</w:t>
      </w:r>
      <w:r w:rsidR="004E7717" w:rsidRPr="00837D50">
        <w:rPr>
          <w:rFonts w:ascii="Times New Roman" w:hAnsi="Times New Roman" w:cs="Times New Roman"/>
          <w:sz w:val="24"/>
          <w:szCs w:val="24"/>
        </w:rPr>
        <w:t xml:space="preserve">irth, </w:t>
      </w:r>
      <w:r w:rsidR="00A001FE" w:rsidRPr="00837D50">
        <w:rPr>
          <w:rFonts w:ascii="Times New Roman" w:hAnsi="Times New Roman" w:cs="Times New Roman"/>
          <w:sz w:val="24"/>
          <w:szCs w:val="24"/>
        </w:rPr>
        <w:t>c</w:t>
      </w:r>
      <w:r w:rsidR="004E7717" w:rsidRPr="00837D50">
        <w:rPr>
          <w:rFonts w:ascii="Times New Roman" w:hAnsi="Times New Roman" w:cs="Times New Roman"/>
          <w:sz w:val="24"/>
          <w:szCs w:val="24"/>
        </w:rPr>
        <w:t xml:space="preserve">ountry of </w:t>
      </w:r>
      <w:r w:rsidR="00A001FE" w:rsidRPr="00837D50">
        <w:rPr>
          <w:rFonts w:ascii="Times New Roman" w:hAnsi="Times New Roman" w:cs="Times New Roman"/>
          <w:sz w:val="24"/>
          <w:szCs w:val="24"/>
        </w:rPr>
        <w:t>b</w:t>
      </w:r>
      <w:r w:rsidR="004E7717" w:rsidRPr="00837D50">
        <w:rPr>
          <w:rFonts w:ascii="Times New Roman" w:hAnsi="Times New Roman" w:cs="Times New Roman"/>
          <w:sz w:val="24"/>
          <w:szCs w:val="24"/>
        </w:rPr>
        <w:t>irth, Subject’s birth name (if different)</w:t>
      </w:r>
      <w:r w:rsidR="008E58E8" w:rsidRPr="00837D50">
        <w:rPr>
          <w:rFonts w:ascii="Times New Roman" w:hAnsi="Times New Roman" w:cs="Times New Roman"/>
          <w:sz w:val="24"/>
          <w:szCs w:val="24"/>
        </w:rPr>
        <w:t xml:space="preserve">.  In addition, a perjury statement must be provided:  </w:t>
      </w:r>
    </w:p>
    <w:p w14:paraId="79A0E308" w14:textId="1315F55B" w:rsidR="00C477E7" w:rsidRPr="00837D50" w:rsidRDefault="00864443" w:rsidP="00837D50">
      <w:pPr>
        <w:rPr>
          <w:rFonts w:ascii="Times New Roman" w:hAnsi="Times New Roman" w:cs="Times New Roman"/>
          <w:spacing w:val="-1"/>
          <w:sz w:val="24"/>
          <w:szCs w:val="24"/>
        </w:rPr>
      </w:pPr>
      <w:r w:rsidRPr="00837D50">
        <w:rPr>
          <w:rFonts w:ascii="Times New Roman" w:hAnsi="Times New Roman" w:cs="Times New Roman"/>
          <w:sz w:val="24"/>
          <w:szCs w:val="24"/>
        </w:rPr>
        <w:t>Individuals seeking access to information about themselves</w:t>
      </w:r>
      <w:r w:rsidR="00A001FE" w:rsidRPr="00837D50">
        <w:rPr>
          <w:rFonts w:ascii="Times New Roman" w:hAnsi="Times New Roman" w:cs="Times New Roman"/>
          <w:sz w:val="24"/>
          <w:szCs w:val="24"/>
        </w:rPr>
        <w:t xml:space="preserve"> </w:t>
      </w:r>
      <w:r w:rsidRPr="00837D50">
        <w:rPr>
          <w:rFonts w:ascii="Times New Roman" w:hAnsi="Times New Roman" w:cs="Times New Roman"/>
          <w:sz w:val="24"/>
          <w:szCs w:val="24"/>
        </w:rPr>
        <w:t>contained in this system of records should address written inquires to the Privacy Act Officer at 27</w:t>
      </w:r>
      <w:r w:rsidR="000370E9" w:rsidRPr="00837D50">
        <w:rPr>
          <w:rFonts w:ascii="Times New Roman" w:hAnsi="Times New Roman" w:cs="Times New Roman"/>
          <w:sz w:val="24"/>
          <w:szCs w:val="24"/>
        </w:rPr>
        <w:t>1</w:t>
      </w:r>
      <w:r w:rsidRPr="00837D50">
        <w:rPr>
          <w:rFonts w:ascii="Times New Roman" w:hAnsi="Times New Roman" w:cs="Times New Roman"/>
          <w:sz w:val="24"/>
          <w:szCs w:val="24"/>
        </w:rPr>
        <w:t xml:space="preserve">30 Telegraph Road, Quantico, VA  </w:t>
      </w:r>
      <w:r w:rsidR="000370E9" w:rsidRPr="00837D50">
        <w:rPr>
          <w:rFonts w:ascii="Times New Roman" w:hAnsi="Times New Roman" w:cs="Times New Roman"/>
          <w:sz w:val="24"/>
          <w:szCs w:val="24"/>
        </w:rPr>
        <w:t xml:space="preserve">22134    </w:t>
      </w:r>
    </w:p>
    <w:p w14:paraId="2C3290A2" w14:textId="77777777" w:rsidR="00C477E7" w:rsidRPr="00A001FE"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2AE371E4" w14:textId="00B3A924" w:rsidR="00C477E7" w:rsidRPr="00A001FE" w:rsidRDefault="00C477E7" w:rsidP="00837D50">
      <w:r w:rsidRPr="00837D50">
        <w:rPr>
          <w:rFonts w:ascii="Times New Roman" w:hAnsi="Times New Roman" w:cs="Times New Roman"/>
          <w:b/>
          <w:bCs/>
          <w:spacing w:val="-1"/>
          <w:sz w:val="24"/>
          <w:szCs w:val="24"/>
        </w:rPr>
        <w:t>CONTESTING</w:t>
      </w:r>
      <w:r w:rsidRPr="00837D50">
        <w:rPr>
          <w:rFonts w:ascii="Times New Roman" w:hAnsi="Times New Roman" w:cs="Times New Roman"/>
          <w:b/>
          <w:bCs/>
          <w:spacing w:val="-2"/>
          <w:sz w:val="24"/>
          <w:szCs w:val="24"/>
        </w:rPr>
        <w:t xml:space="preserve"> </w:t>
      </w:r>
      <w:r w:rsidRPr="00837D50">
        <w:rPr>
          <w:rFonts w:ascii="Times New Roman" w:hAnsi="Times New Roman" w:cs="Times New Roman"/>
          <w:b/>
          <w:bCs/>
          <w:spacing w:val="-1"/>
          <w:sz w:val="24"/>
          <w:szCs w:val="24"/>
        </w:rPr>
        <w:t>RECORD</w:t>
      </w:r>
      <w:r w:rsidRPr="00837D50">
        <w:rPr>
          <w:rFonts w:ascii="Times New Roman" w:hAnsi="Times New Roman" w:cs="Times New Roman"/>
          <w:b/>
          <w:bCs/>
          <w:spacing w:val="1"/>
          <w:sz w:val="24"/>
          <w:szCs w:val="24"/>
        </w:rPr>
        <w:t xml:space="preserve"> </w:t>
      </w:r>
      <w:r w:rsidRPr="00837D50">
        <w:rPr>
          <w:rFonts w:ascii="Times New Roman" w:hAnsi="Times New Roman" w:cs="Times New Roman"/>
          <w:b/>
          <w:bCs/>
          <w:spacing w:val="-1"/>
          <w:sz w:val="24"/>
          <w:szCs w:val="24"/>
        </w:rPr>
        <w:t>PROCEDURES:</w:t>
      </w:r>
      <w:r w:rsidRPr="00837D50">
        <w:rPr>
          <w:rFonts w:ascii="Times New Roman" w:hAnsi="Times New Roman" w:cs="Times New Roman"/>
          <w:b/>
          <w:bCs/>
          <w:spacing w:val="59"/>
          <w:sz w:val="24"/>
          <w:szCs w:val="24"/>
        </w:rPr>
        <w:t xml:space="preserve"> </w:t>
      </w:r>
      <w:r w:rsidR="000370E9" w:rsidRPr="00837D50">
        <w:rPr>
          <w:rFonts w:ascii="Times New Roman" w:hAnsi="Times New Roman" w:cs="Times New Roman"/>
          <w:sz w:val="24"/>
          <w:szCs w:val="24"/>
        </w:rPr>
        <w:t>DSS' rules for accessing records, contesting contents, and appealing initial agency determinations are contained in DSS Regulation 01-13; 32 CFR part 321; or may be obtained from the Defense Security Service, Office of FOI and PA, 27130 Telegraph Road, Quantico, VA  22134</w:t>
      </w:r>
      <w:r w:rsidR="00837D50">
        <w:rPr>
          <w:rFonts w:ascii="Times New Roman" w:hAnsi="Times New Roman" w:cs="Times New Roman"/>
          <w:sz w:val="24"/>
          <w:szCs w:val="24"/>
        </w:rPr>
        <w:t>.</w:t>
      </w:r>
    </w:p>
    <w:p w14:paraId="729505E7" w14:textId="77777777" w:rsidR="00C477E7" w:rsidRPr="00A001FE"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5A105319" w14:textId="429425BB" w:rsidR="00C477E7" w:rsidRPr="00C477E7" w:rsidRDefault="00C477E7" w:rsidP="00712572">
      <w:pPr>
        <w:pStyle w:val="HTMLPreformatted"/>
        <w:rPr>
          <w:rFonts w:ascii="Times New Roman" w:hAnsi="Times New Roman" w:cs="Times New Roman"/>
          <w:spacing w:val="-1"/>
          <w:sz w:val="24"/>
          <w:szCs w:val="24"/>
        </w:rPr>
      </w:pPr>
      <w:r w:rsidRPr="00C477E7">
        <w:rPr>
          <w:rFonts w:ascii="Times New Roman" w:hAnsi="Times New Roman" w:cs="Times New Roman"/>
          <w:b/>
          <w:bCs/>
          <w:spacing w:val="-1"/>
          <w:sz w:val="24"/>
          <w:szCs w:val="24"/>
        </w:rPr>
        <w:t>NOTIFICATION</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pacing w:val="-1"/>
          <w:sz w:val="24"/>
          <w:szCs w:val="24"/>
        </w:rPr>
        <w:t>PROCEDURES:</w:t>
      </w:r>
      <w:r w:rsidRPr="00C477E7">
        <w:rPr>
          <w:rFonts w:ascii="Times New Roman" w:hAnsi="Times New Roman" w:cs="Times New Roman"/>
          <w:b/>
          <w:bCs/>
          <w:spacing w:val="59"/>
          <w:sz w:val="24"/>
          <w:szCs w:val="24"/>
        </w:rPr>
        <w:t xml:space="preserve"> </w:t>
      </w:r>
      <w:r w:rsidR="00712572" w:rsidRPr="00712572">
        <w:rPr>
          <w:rFonts w:ascii="Times New Roman" w:hAnsi="Times New Roman" w:cs="Times New Roman"/>
          <w:sz w:val="24"/>
          <w:szCs w:val="24"/>
        </w:rPr>
        <w:t xml:space="preserve">Inquiries from individuals should be addressed to the </w:t>
      </w:r>
      <w:r w:rsidR="000336D5">
        <w:rPr>
          <w:rFonts w:ascii="Times New Roman" w:hAnsi="Times New Roman" w:cs="Times New Roman"/>
          <w:sz w:val="24"/>
          <w:szCs w:val="24"/>
        </w:rPr>
        <w:t xml:space="preserve">assigned DSS Industrial Security Representative </w:t>
      </w:r>
      <w:r w:rsidR="00712572" w:rsidRPr="00712572">
        <w:rPr>
          <w:rFonts w:ascii="Times New Roman" w:hAnsi="Times New Roman" w:cs="Times New Roman"/>
          <w:sz w:val="24"/>
          <w:szCs w:val="24"/>
        </w:rPr>
        <w:t>for the facility that is responsible for maintenance of the record.</w:t>
      </w:r>
    </w:p>
    <w:p w14:paraId="3F50BA60"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4"/>
          <w:szCs w:val="24"/>
        </w:rPr>
      </w:pPr>
    </w:p>
    <w:p w14:paraId="170ADBFB" w14:textId="77777777" w:rsidR="00C477E7" w:rsidRPr="00C477E7" w:rsidRDefault="00C477E7" w:rsidP="00D7269B">
      <w:pPr>
        <w:kinsoku w:val="0"/>
        <w:overflowPunct w:val="0"/>
        <w:autoSpaceDE w:val="0"/>
        <w:autoSpaceDN w:val="0"/>
        <w:adjustRightInd w:val="0"/>
        <w:spacing w:after="0" w:line="240" w:lineRule="auto"/>
        <w:ind w:right="59"/>
        <w:rPr>
          <w:rFonts w:ascii="Times New Roman" w:hAnsi="Times New Roman" w:cs="Times New Roman"/>
          <w:sz w:val="24"/>
          <w:szCs w:val="24"/>
        </w:rPr>
      </w:pPr>
      <w:r w:rsidRPr="00C477E7">
        <w:rPr>
          <w:rFonts w:ascii="Times New Roman" w:hAnsi="Times New Roman" w:cs="Times New Roman"/>
          <w:b/>
          <w:bCs/>
          <w:spacing w:val="-1"/>
          <w:sz w:val="24"/>
          <w:szCs w:val="24"/>
        </w:rPr>
        <w:t>EXEMPTIONS</w:t>
      </w:r>
      <w:r w:rsidRPr="00C477E7">
        <w:rPr>
          <w:rFonts w:ascii="Times New Roman" w:hAnsi="Times New Roman" w:cs="Times New Roman"/>
          <w:b/>
          <w:bCs/>
          <w:sz w:val="24"/>
          <w:szCs w:val="24"/>
        </w:rPr>
        <w:t xml:space="preserve"> </w:t>
      </w:r>
      <w:r w:rsidRPr="00C477E7">
        <w:rPr>
          <w:rFonts w:ascii="Times New Roman" w:hAnsi="Times New Roman" w:cs="Times New Roman"/>
          <w:b/>
          <w:bCs/>
          <w:spacing w:val="-1"/>
          <w:sz w:val="24"/>
          <w:szCs w:val="24"/>
        </w:rPr>
        <w:t>PROMULGATED</w:t>
      </w:r>
      <w:r w:rsidRPr="00C477E7">
        <w:rPr>
          <w:rFonts w:ascii="Times New Roman" w:hAnsi="Times New Roman" w:cs="Times New Roman"/>
          <w:b/>
          <w:bCs/>
          <w:spacing w:val="1"/>
          <w:sz w:val="24"/>
          <w:szCs w:val="24"/>
        </w:rPr>
        <w:t xml:space="preserve"> </w:t>
      </w:r>
      <w:r w:rsidRPr="00C477E7">
        <w:rPr>
          <w:rFonts w:ascii="Times New Roman" w:hAnsi="Times New Roman" w:cs="Times New Roman"/>
          <w:b/>
          <w:bCs/>
          <w:spacing w:val="-1"/>
          <w:sz w:val="24"/>
          <w:szCs w:val="24"/>
        </w:rPr>
        <w:t xml:space="preserve">FOR </w:t>
      </w:r>
      <w:r w:rsidRPr="00C477E7">
        <w:rPr>
          <w:rFonts w:ascii="Times New Roman" w:hAnsi="Times New Roman" w:cs="Times New Roman"/>
          <w:b/>
          <w:bCs/>
          <w:sz w:val="24"/>
          <w:szCs w:val="24"/>
        </w:rPr>
        <w:t xml:space="preserve">THE </w:t>
      </w:r>
      <w:r w:rsidRPr="00C477E7">
        <w:rPr>
          <w:rFonts w:ascii="Times New Roman" w:hAnsi="Times New Roman" w:cs="Times New Roman"/>
          <w:b/>
          <w:bCs/>
          <w:spacing w:val="-1"/>
          <w:sz w:val="24"/>
          <w:szCs w:val="24"/>
        </w:rPr>
        <w:t>SYSTEM:</w:t>
      </w:r>
      <w:r w:rsidRPr="00C477E7">
        <w:rPr>
          <w:rFonts w:ascii="Times New Roman" w:hAnsi="Times New Roman" w:cs="Times New Roman"/>
          <w:b/>
          <w:bCs/>
          <w:spacing w:val="59"/>
          <w:sz w:val="24"/>
          <w:szCs w:val="24"/>
        </w:rPr>
        <w:t xml:space="preserve"> </w:t>
      </w:r>
      <w:r w:rsidR="00712572" w:rsidRPr="00963CAA">
        <w:rPr>
          <w:rFonts w:ascii="Times New Roman" w:hAnsi="Times New Roman" w:cs="Times New Roman"/>
          <w:sz w:val="24"/>
          <w:szCs w:val="24"/>
        </w:rPr>
        <w:t>None.</w:t>
      </w:r>
    </w:p>
    <w:p w14:paraId="16A5DD44" w14:textId="77777777" w:rsidR="00C477E7" w:rsidRPr="00C477E7" w:rsidRDefault="00C477E7" w:rsidP="00C477E7">
      <w:pPr>
        <w:kinsoku w:val="0"/>
        <w:overflowPunct w:val="0"/>
        <w:autoSpaceDE w:val="0"/>
        <w:autoSpaceDN w:val="0"/>
        <w:adjustRightInd w:val="0"/>
        <w:spacing w:after="0" w:line="240" w:lineRule="auto"/>
        <w:rPr>
          <w:rFonts w:ascii="Times New Roman" w:hAnsi="Times New Roman" w:cs="Times New Roman"/>
          <w:sz w:val="20"/>
          <w:szCs w:val="20"/>
        </w:rPr>
      </w:pPr>
    </w:p>
    <w:p w14:paraId="74262C34" w14:textId="77777777" w:rsidR="00C477E7" w:rsidRPr="00C477E7" w:rsidRDefault="00C477E7" w:rsidP="00D7269B">
      <w:pPr>
        <w:kinsoku w:val="0"/>
        <w:overflowPunct w:val="0"/>
        <w:autoSpaceDE w:val="0"/>
        <w:autoSpaceDN w:val="0"/>
        <w:adjustRightInd w:val="0"/>
        <w:spacing w:before="29" w:after="0" w:line="240" w:lineRule="auto"/>
        <w:ind w:right="119"/>
        <w:jc w:val="center"/>
        <w:rPr>
          <w:rFonts w:ascii="Times New Roman" w:hAnsi="Times New Roman" w:cs="Times New Roman"/>
          <w:sz w:val="24"/>
          <w:szCs w:val="24"/>
        </w:rPr>
        <w:sectPr w:rsidR="00C477E7" w:rsidRPr="00C477E7">
          <w:type w:val="continuous"/>
          <w:pgSz w:w="12240" w:h="15840"/>
          <w:pgMar w:top="0" w:right="1320" w:bottom="0" w:left="1320" w:header="720" w:footer="720" w:gutter="0"/>
          <w:cols w:space="720" w:equalWidth="0">
            <w:col w:w="9600"/>
          </w:cols>
          <w:noEndnote/>
        </w:sectPr>
      </w:pPr>
    </w:p>
    <w:p w14:paraId="777AB110" w14:textId="4D4370A2" w:rsidR="00C477E7" w:rsidRPr="00C477E7" w:rsidRDefault="00C477E7" w:rsidP="00D7269B">
      <w:pPr>
        <w:kinsoku w:val="0"/>
        <w:overflowPunct w:val="0"/>
        <w:autoSpaceDE w:val="0"/>
        <w:autoSpaceDN w:val="0"/>
        <w:adjustRightInd w:val="0"/>
        <w:spacing w:before="69" w:after="0" w:line="240" w:lineRule="auto"/>
        <w:rPr>
          <w:rFonts w:ascii="Times New Roman" w:hAnsi="Times New Roman" w:cs="Times New Roman"/>
          <w:sz w:val="24"/>
          <w:szCs w:val="24"/>
          <w:highlight w:val="yellow"/>
        </w:rPr>
      </w:pPr>
      <w:r w:rsidRPr="00C477E7">
        <w:rPr>
          <w:rFonts w:ascii="Times New Roman" w:hAnsi="Times New Roman" w:cs="Times New Roman"/>
          <w:b/>
          <w:bCs/>
          <w:spacing w:val="-1"/>
          <w:sz w:val="24"/>
          <w:szCs w:val="24"/>
        </w:rPr>
        <w:t xml:space="preserve">HISTORY: </w:t>
      </w:r>
      <w:r w:rsidRPr="00C477E7">
        <w:rPr>
          <w:rFonts w:ascii="Times New Roman" w:hAnsi="Times New Roman" w:cs="Times New Roman"/>
          <w:spacing w:val="-1"/>
          <w:sz w:val="24"/>
          <w:szCs w:val="24"/>
          <w:highlight w:val="yellow"/>
        </w:rPr>
        <w:t xml:space="preserve">[Citation(s) </w:t>
      </w:r>
      <w:r w:rsidRPr="00C477E7">
        <w:rPr>
          <w:rFonts w:ascii="Times New Roman" w:hAnsi="Times New Roman" w:cs="Times New Roman"/>
          <w:sz w:val="24"/>
          <w:szCs w:val="24"/>
          <w:highlight w:val="yellow"/>
        </w:rPr>
        <w:t>to the</w:t>
      </w:r>
      <w:r w:rsidRPr="00C477E7">
        <w:rPr>
          <w:rFonts w:ascii="Times New Roman" w:hAnsi="Times New Roman" w:cs="Times New Roman"/>
          <w:spacing w:val="-1"/>
          <w:sz w:val="24"/>
          <w:szCs w:val="24"/>
          <w:highlight w:val="yellow"/>
        </w:rPr>
        <w:t xml:space="preserve"> last</w:t>
      </w:r>
      <w:r w:rsidRPr="00C477E7">
        <w:rPr>
          <w:rFonts w:ascii="Times New Roman" w:hAnsi="Times New Roman" w:cs="Times New Roman"/>
          <w:sz w:val="24"/>
          <w:szCs w:val="24"/>
          <w:highlight w:val="yellow"/>
        </w:rPr>
        <w:t xml:space="preserve"> </w:t>
      </w:r>
      <w:r w:rsidRPr="00C477E7">
        <w:rPr>
          <w:rFonts w:ascii="Times New Roman" w:hAnsi="Times New Roman" w:cs="Times New Roman"/>
          <w:spacing w:val="-1"/>
          <w:sz w:val="24"/>
          <w:szCs w:val="24"/>
          <w:highlight w:val="yellow"/>
        </w:rPr>
        <w:t>full</w:t>
      </w:r>
      <w:r w:rsidRPr="00C477E7">
        <w:rPr>
          <w:rFonts w:ascii="Times New Roman" w:hAnsi="Times New Roman" w:cs="Times New Roman"/>
          <w:sz w:val="24"/>
          <w:szCs w:val="24"/>
          <w:highlight w:val="yellow"/>
        </w:rPr>
        <w:t xml:space="preserve"> </w:t>
      </w:r>
      <w:r w:rsidRPr="00C477E7">
        <w:rPr>
          <w:rFonts w:ascii="Times New Roman" w:hAnsi="Times New Roman" w:cs="Times New Roman"/>
          <w:i/>
          <w:iCs/>
          <w:spacing w:val="-1"/>
          <w:sz w:val="24"/>
          <w:szCs w:val="24"/>
          <w:highlight w:val="yellow"/>
        </w:rPr>
        <w:t>Federal</w:t>
      </w:r>
      <w:r w:rsidRPr="00C477E7">
        <w:rPr>
          <w:rFonts w:ascii="Times New Roman" w:hAnsi="Times New Roman" w:cs="Times New Roman"/>
          <w:i/>
          <w:iCs/>
          <w:sz w:val="24"/>
          <w:szCs w:val="24"/>
          <w:highlight w:val="yellow"/>
        </w:rPr>
        <w:t xml:space="preserve"> </w:t>
      </w:r>
      <w:r w:rsidRPr="00C477E7">
        <w:rPr>
          <w:rFonts w:ascii="Times New Roman" w:hAnsi="Times New Roman" w:cs="Times New Roman"/>
          <w:i/>
          <w:iCs/>
          <w:spacing w:val="-1"/>
          <w:sz w:val="24"/>
          <w:szCs w:val="24"/>
          <w:highlight w:val="yellow"/>
        </w:rPr>
        <w:t>Register</w:t>
      </w:r>
      <w:r w:rsidRPr="00C477E7">
        <w:rPr>
          <w:rFonts w:ascii="Times New Roman" w:hAnsi="Times New Roman" w:cs="Times New Roman"/>
          <w:i/>
          <w:iCs/>
          <w:sz w:val="24"/>
          <w:szCs w:val="24"/>
          <w:highlight w:val="yellow"/>
        </w:rPr>
        <w:t xml:space="preserve"> </w:t>
      </w:r>
      <w:r w:rsidRPr="00C477E7">
        <w:rPr>
          <w:rFonts w:ascii="Times New Roman" w:hAnsi="Times New Roman" w:cs="Times New Roman"/>
          <w:spacing w:val="-1"/>
          <w:sz w:val="24"/>
          <w:szCs w:val="24"/>
          <w:highlight w:val="yellow"/>
        </w:rPr>
        <w:t>notice that</w:t>
      </w:r>
      <w:r w:rsidRPr="00C477E7">
        <w:rPr>
          <w:rFonts w:ascii="Times New Roman" w:hAnsi="Times New Roman" w:cs="Times New Roman"/>
          <w:sz w:val="24"/>
          <w:szCs w:val="24"/>
          <w:highlight w:val="yellow"/>
        </w:rPr>
        <w:t xml:space="preserve"> </w:t>
      </w:r>
      <w:r w:rsidRPr="00C477E7">
        <w:rPr>
          <w:rFonts w:ascii="Times New Roman" w:hAnsi="Times New Roman" w:cs="Times New Roman"/>
          <w:spacing w:val="-1"/>
          <w:sz w:val="24"/>
          <w:szCs w:val="24"/>
          <w:highlight w:val="yellow"/>
        </w:rPr>
        <w:t>includes</w:t>
      </w:r>
      <w:r w:rsidRPr="00C477E7">
        <w:rPr>
          <w:rFonts w:ascii="Times New Roman" w:hAnsi="Times New Roman" w:cs="Times New Roman"/>
          <w:sz w:val="24"/>
          <w:szCs w:val="24"/>
          <w:highlight w:val="yellow"/>
        </w:rPr>
        <w:t xml:space="preserve"> </w:t>
      </w:r>
      <w:r w:rsidRPr="00C477E7">
        <w:rPr>
          <w:rFonts w:ascii="Times New Roman" w:hAnsi="Times New Roman" w:cs="Times New Roman"/>
          <w:spacing w:val="-1"/>
          <w:sz w:val="24"/>
          <w:szCs w:val="24"/>
          <w:highlight w:val="yellow"/>
        </w:rPr>
        <w:t>all</w:t>
      </w:r>
      <w:r w:rsidR="00D7269B" w:rsidRPr="00712572">
        <w:rPr>
          <w:rFonts w:ascii="Times New Roman" w:hAnsi="Times New Roman" w:cs="Times New Roman"/>
          <w:sz w:val="24"/>
          <w:szCs w:val="24"/>
          <w:highlight w:val="yellow"/>
        </w:rPr>
        <w:t xml:space="preserve"> </w:t>
      </w:r>
      <w:r w:rsidR="00BB275E">
        <w:rPr>
          <w:rFonts w:ascii="Times New Roman" w:hAnsi="Times New Roman" w:cs="Times New Roman"/>
          <w:sz w:val="24"/>
          <w:szCs w:val="24"/>
          <w:highlight w:val="yellow"/>
        </w:rPr>
        <w:t>comments</w:t>
      </w:r>
    </w:p>
    <w:p w14:paraId="2844DACF" w14:textId="11A559A7" w:rsidR="005317B4" w:rsidRPr="00D75D8C" w:rsidRDefault="001129EE" w:rsidP="00D75D8C">
      <w:pPr>
        <w:kinsoku w:val="0"/>
        <w:overflowPunct w:val="0"/>
        <w:autoSpaceDE w:val="0"/>
        <w:autoSpaceDN w:val="0"/>
        <w:adjustRightInd w:val="0"/>
        <w:spacing w:after="0" w:line="240" w:lineRule="auto"/>
        <w:ind w:left="40"/>
        <w:rPr>
          <w:rFonts w:ascii="Times New Roman" w:hAnsi="Times New Roman" w:cs="Times New Roman"/>
          <w:sz w:val="24"/>
          <w:szCs w:val="24"/>
        </w:rPr>
      </w:pPr>
      <w:r w:rsidRPr="00C477E7">
        <w:rPr>
          <w:rFonts w:ascii="Times New Roman" w:hAnsi="Times New Roman" w:cs="Times New Roman"/>
          <w:spacing w:val="-1"/>
          <w:sz w:val="24"/>
          <w:szCs w:val="24"/>
          <w:highlight w:val="yellow"/>
        </w:rPr>
        <w:t>that</w:t>
      </w:r>
      <w:r w:rsidRPr="00C477E7">
        <w:rPr>
          <w:rFonts w:ascii="Times New Roman" w:hAnsi="Times New Roman" w:cs="Times New Roman"/>
          <w:sz w:val="24"/>
          <w:szCs w:val="24"/>
          <w:highlight w:val="yellow"/>
        </w:rPr>
        <w:t xml:space="preserve"> </w:t>
      </w:r>
      <w:r w:rsidRPr="00C477E7">
        <w:rPr>
          <w:rFonts w:ascii="Times New Roman" w:hAnsi="Times New Roman" w:cs="Times New Roman"/>
          <w:spacing w:val="-1"/>
          <w:sz w:val="24"/>
          <w:szCs w:val="24"/>
          <w:highlight w:val="yellow"/>
        </w:rPr>
        <w:t>is</w:t>
      </w:r>
      <w:r w:rsidR="00C477E7" w:rsidRPr="00C477E7">
        <w:rPr>
          <w:rFonts w:ascii="Times New Roman" w:hAnsi="Times New Roman" w:cs="Times New Roman"/>
          <w:spacing w:val="-1"/>
          <w:sz w:val="24"/>
          <w:szCs w:val="24"/>
          <w:highlight w:val="yellow"/>
        </w:rPr>
        <w:t xml:space="preserve"> required</w:t>
      </w:r>
      <w:r w:rsidR="00C477E7" w:rsidRPr="00C477E7">
        <w:rPr>
          <w:rFonts w:ascii="Times New Roman" w:hAnsi="Times New Roman" w:cs="Times New Roman"/>
          <w:sz w:val="24"/>
          <w:szCs w:val="24"/>
          <w:highlight w:val="yellow"/>
        </w:rPr>
        <w:t xml:space="preserve"> to be</w:t>
      </w:r>
      <w:r w:rsidR="00C477E7" w:rsidRPr="00C477E7">
        <w:rPr>
          <w:rFonts w:ascii="Times New Roman" w:hAnsi="Times New Roman" w:cs="Times New Roman"/>
          <w:spacing w:val="-1"/>
          <w:sz w:val="24"/>
          <w:szCs w:val="24"/>
          <w:highlight w:val="yellow"/>
        </w:rPr>
        <w:t xml:space="preserve"> </w:t>
      </w:r>
      <w:r w:rsidR="00C477E7" w:rsidRPr="00C477E7">
        <w:rPr>
          <w:rFonts w:ascii="Times New Roman" w:hAnsi="Times New Roman" w:cs="Times New Roman"/>
          <w:sz w:val="24"/>
          <w:szCs w:val="24"/>
          <w:highlight w:val="yellow"/>
        </w:rPr>
        <w:t>in</w:t>
      </w:r>
      <w:r w:rsidR="00C477E7" w:rsidRPr="00C477E7">
        <w:rPr>
          <w:rFonts w:ascii="Times New Roman" w:hAnsi="Times New Roman" w:cs="Times New Roman"/>
          <w:spacing w:val="2"/>
          <w:sz w:val="24"/>
          <w:szCs w:val="24"/>
          <w:highlight w:val="yellow"/>
        </w:rPr>
        <w:t xml:space="preserve"> </w:t>
      </w:r>
      <w:r w:rsidR="00C477E7" w:rsidRPr="00C477E7">
        <w:rPr>
          <w:rFonts w:ascii="Times New Roman" w:hAnsi="Times New Roman" w:cs="Times New Roman"/>
          <w:sz w:val="24"/>
          <w:szCs w:val="24"/>
          <w:highlight w:val="yellow"/>
        </w:rPr>
        <w:t>a</w:t>
      </w:r>
      <w:r w:rsidR="00C477E7" w:rsidRPr="00C477E7">
        <w:rPr>
          <w:rFonts w:ascii="Times New Roman" w:hAnsi="Times New Roman" w:cs="Times New Roman"/>
          <w:spacing w:val="-1"/>
          <w:sz w:val="24"/>
          <w:szCs w:val="24"/>
          <w:highlight w:val="yellow"/>
        </w:rPr>
        <w:t xml:space="preserve"> SORN,</w:t>
      </w:r>
      <w:r w:rsidR="00C477E7" w:rsidRPr="00C477E7">
        <w:rPr>
          <w:rFonts w:ascii="Times New Roman" w:hAnsi="Times New Roman" w:cs="Times New Roman"/>
          <w:sz w:val="24"/>
          <w:szCs w:val="24"/>
          <w:highlight w:val="yellow"/>
        </w:rPr>
        <w:t xml:space="preserve"> </w:t>
      </w:r>
      <w:r w:rsidR="00C477E7" w:rsidRPr="00C477E7">
        <w:rPr>
          <w:rFonts w:ascii="Times New Roman" w:hAnsi="Times New Roman" w:cs="Times New Roman"/>
          <w:spacing w:val="-1"/>
          <w:sz w:val="24"/>
          <w:szCs w:val="24"/>
          <w:highlight w:val="yellow"/>
        </w:rPr>
        <w:t>as</w:t>
      </w:r>
      <w:r w:rsidR="00C477E7" w:rsidRPr="00C477E7">
        <w:rPr>
          <w:rFonts w:ascii="Times New Roman" w:hAnsi="Times New Roman" w:cs="Times New Roman"/>
          <w:sz w:val="24"/>
          <w:szCs w:val="24"/>
          <w:highlight w:val="yellow"/>
        </w:rPr>
        <w:t xml:space="preserve"> </w:t>
      </w:r>
      <w:r w:rsidR="00C477E7" w:rsidRPr="00C477E7">
        <w:rPr>
          <w:rFonts w:ascii="Times New Roman" w:hAnsi="Times New Roman" w:cs="Times New Roman"/>
          <w:spacing w:val="-1"/>
          <w:sz w:val="24"/>
          <w:szCs w:val="24"/>
          <w:highlight w:val="yellow"/>
        </w:rPr>
        <w:t>well</w:t>
      </w:r>
      <w:r w:rsidR="00C477E7" w:rsidRPr="00C477E7">
        <w:rPr>
          <w:rFonts w:ascii="Times New Roman" w:hAnsi="Times New Roman" w:cs="Times New Roman"/>
          <w:sz w:val="24"/>
          <w:szCs w:val="24"/>
          <w:highlight w:val="yellow"/>
        </w:rPr>
        <w:t xml:space="preserve"> </w:t>
      </w:r>
      <w:r w:rsidR="00C477E7" w:rsidRPr="00C477E7">
        <w:rPr>
          <w:rFonts w:ascii="Times New Roman" w:hAnsi="Times New Roman" w:cs="Times New Roman"/>
          <w:spacing w:val="-1"/>
          <w:sz w:val="24"/>
          <w:szCs w:val="24"/>
          <w:highlight w:val="yellow"/>
        </w:rPr>
        <w:t>as</w:t>
      </w:r>
      <w:r w:rsidR="00C477E7" w:rsidRPr="00C477E7">
        <w:rPr>
          <w:rFonts w:ascii="Times New Roman" w:hAnsi="Times New Roman" w:cs="Times New Roman"/>
          <w:sz w:val="24"/>
          <w:szCs w:val="24"/>
          <w:highlight w:val="yellow"/>
        </w:rPr>
        <w:t xml:space="preserve"> </w:t>
      </w:r>
      <w:r w:rsidR="00C477E7" w:rsidRPr="00C477E7">
        <w:rPr>
          <w:rFonts w:ascii="Times New Roman" w:hAnsi="Times New Roman" w:cs="Times New Roman"/>
          <w:spacing w:val="1"/>
          <w:sz w:val="24"/>
          <w:szCs w:val="24"/>
          <w:highlight w:val="yellow"/>
        </w:rPr>
        <w:t>any</w:t>
      </w:r>
      <w:r w:rsidR="00C477E7" w:rsidRPr="00C477E7">
        <w:rPr>
          <w:rFonts w:ascii="Times New Roman" w:hAnsi="Times New Roman" w:cs="Times New Roman"/>
          <w:spacing w:val="-5"/>
          <w:sz w:val="24"/>
          <w:szCs w:val="24"/>
          <w:highlight w:val="yellow"/>
        </w:rPr>
        <w:t xml:space="preserve"> </w:t>
      </w:r>
      <w:r w:rsidR="00C477E7" w:rsidRPr="00C477E7">
        <w:rPr>
          <w:rFonts w:ascii="Times New Roman" w:hAnsi="Times New Roman" w:cs="Times New Roman"/>
          <w:sz w:val="24"/>
          <w:szCs w:val="24"/>
          <w:highlight w:val="yellow"/>
        </w:rPr>
        <w:t xml:space="preserve">subsequent </w:t>
      </w:r>
      <w:r w:rsidR="00C477E7" w:rsidRPr="00C477E7">
        <w:rPr>
          <w:rFonts w:ascii="Times New Roman" w:hAnsi="Times New Roman" w:cs="Times New Roman"/>
          <w:spacing w:val="-1"/>
          <w:sz w:val="24"/>
          <w:szCs w:val="24"/>
          <w:highlight w:val="yellow"/>
        </w:rPr>
        <w:t>notices</w:t>
      </w:r>
      <w:r w:rsidR="00C477E7" w:rsidRPr="00C477E7">
        <w:rPr>
          <w:rFonts w:ascii="Times New Roman" w:hAnsi="Times New Roman" w:cs="Times New Roman"/>
          <w:sz w:val="24"/>
          <w:szCs w:val="24"/>
          <w:highlight w:val="yellow"/>
        </w:rPr>
        <w:t xml:space="preserve"> of</w:t>
      </w:r>
      <w:r w:rsidR="00C477E7" w:rsidRPr="00C477E7">
        <w:rPr>
          <w:rFonts w:ascii="Times New Roman" w:hAnsi="Times New Roman" w:cs="Times New Roman"/>
          <w:spacing w:val="-1"/>
          <w:sz w:val="24"/>
          <w:szCs w:val="24"/>
          <w:highlight w:val="yellow"/>
        </w:rPr>
        <w:t xml:space="preserve"> </w:t>
      </w:r>
      <w:r w:rsidR="00C477E7" w:rsidRPr="00C477E7">
        <w:rPr>
          <w:rFonts w:ascii="Times New Roman" w:hAnsi="Times New Roman" w:cs="Times New Roman"/>
          <w:sz w:val="24"/>
          <w:szCs w:val="24"/>
          <w:highlight w:val="yellow"/>
        </w:rPr>
        <w:t>revision].</w:t>
      </w:r>
    </w:p>
    <w:sectPr w:rsidR="005317B4" w:rsidRPr="00D75D8C" w:rsidSect="00AD40A6">
      <w:type w:val="continuous"/>
      <w:pgSz w:w="12240" w:h="15840"/>
      <w:pgMar w:top="0" w:right="1320" w:bottom="0" w:left="1340" w:header="720" w:footer="720" w:gutter="0"/>
      <w:cols w:space="720" w:equalWidth="0">
        <w:col w:w="95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88EC2" w14:textId="77777777" w:rsidR="00EA3DF2" w:rsidRDefault="00EA3DF2" w:rsidP="00EA3DF2">
      <w:pPr>
        <w:spacing w:after="0" w:line="240" w:lineRule="auto"/>
      </w:pPr>
      <w:r>
        <w:separator/>
      </w:r>
    </w:p>
  </w:endnote>
  <w:endnote w:type="continuationSeparator" w:id="0">
    <w:p w14:paraId="02F7651F" w14:textId="77777777" w:rsidR="00EA3DF2" w:rsidRDefault="00EA3DF2" w:rsidP="00EA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90CDC" w14:textId="77777777" w:rsidR="00EA3DF2" w:rsidRDefault="00EA3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C5C45" w14:textId="77777777" w:rsidR="00EA3DF2" w:rsidRDefault="00EA3D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294A" w14:textId="77777777" w:rsidR="00EA3DF2" w:rsidRDefault="00EA3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E5D7A" w14:textId="77777777" w:rsidR="00EA3DF2" w:rsidRDefault="00EA3DF2" w:rsidP="00EA3DF2">
      <w:pPr>
        <w:spacing w:after="0" w:line="240" w:lineRule="auto"/>
      </w:pPr>
      <w:r>
        <w:separator/>
      </w:r>
    </w:p>
  </w:footnote>
  <w:footnote w:type="continuationSeparator" w:id="0">
    <w:p w14:paraId="231661C8" w14:textId="77777777" w:rsidR="00EA3DF2" w:rsidRDefault="00EA3DF2" w:rsidP="00EA3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86E90" w14:textId="77777777" w:rsidR="00EA3DF2" w:rsidRDefault="00EA3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354876"/>
      <w:docPartObj>
        <w:docPartGallery w:val="Watermarks"/>
        <w:docPartUnique/>
      </w:docPartObj>
    </w:sdtPr>
    <w:sdtEndPr/>
    <w:sdtContent>
      <w:p w14:paraId="2E626690" w14:textId="4B473A8A" w:rsidR="00EA3DF2" w:rsidRDefault="00651210">
        <w:pPr>
          <w:pStyle w:val="Header"/>
        </w:pPr>
        <w:r>
          <w:rPr>
            <w:noProof/>
          </w:rPr>
          <w:pict w14:anchorId="7A333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03C4" w14:textId="77777777" w:rsidR="00EA3DF2" w:rsidRDefault="00EA3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5B18"/>
    <w:multiLevelType w:val="hybridMultilevel"/>
    <w:tmpl w:val="8716CAD8"/>
    <w:lvl w:ilvl="0" w:tplc="751C46B8">
      <w:start w:val="1"/>
      <w:numFmt w:val="lowerLetter"/>
      <w:lvlText w:val="%1)"/>
      <w:lvlJc w:val="left"/>
      <w:pPr>
        <w:ind w:left="479" w:hanging="360"/>
      </w:pPr>
      <w:rPr>
        <w:rFonts w:hint="default"/>
        <w:b/>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E7"/>
    <w:rsid w:val="00001A12"/>
    <w:rsid w:val="000169F6"/>
    <w:rsid w:val="000336D5"/>
    <w:rsid w:val="000370E9"/>
    <w:rsid w:val="001030B9"/>
    <w:rsid w:val="001129EE"/>
    <w:rsid w:val="00117E3B"/>
    <w:rsid w:val="00143153"/>
    <w:rsid w:val="00160F33"/>
    <w:rsid w:val="00180F37"/>
    <w:rsid w:val="001811EA"/>
    <w:rsid w:val="001C7C01"/>
    <w:rsid w:val="00206BAC"/>
    <w:rsid w:val="00213C3C"/>
    <w:rsid w:val="00257E82"/>
    <w:rsid w:val="00321DF4"/>
    <w:rsid w:val="00326712"/>
    <w:rsid w:val="003812CF"/>
    <w:rsid w:val="003904FF"/>
    <w:rsid w:val="00405D61"/>
    <w:rsid w:val="00405E39"/>
    <w:rsid w:val="00432E32"/>
    <w:rsid w:val="004C4D41"/>
    <w:rsid w:val="004E7717"/>
    <w:rsid w:val="00534213"/>
    <w:rsid w:val="00545B0D"/>
    <w:rsid w:val="0054729B"/>
    <w:rsid w:val="00554D9C"/>
    <w:rsid w:val="00581384"/>
    <w:rsid w:val="005D481A"/>
    <w:rsid w:val="005F2626"/>
    <w:rsid w:val="00651210"/>
    <w:rsid w:val="00691357"/>
    <w:rsid w:val="006A13E1"/>
    <w:rsid w:val="006B715D"/>
    <w:rsid w:val="006C72D2"/>
    <w:rsid w:val="00712572"/>
    <w:rsid w:val="00717289"/>
    <w:rsid w:val="00760331"/>
    <w:rsid w:val="00764E88"/>
    <w:rsid w:val="007852D1"/>
    <w:rsid w:val="007B08E8"/>
    <w:rsid w:val="007F63BF"/>
    <w:rsid w:val="00815991"/>
    <w:rsid w:val="00837D50"/>
    <w:rsid w:val="00864443"/>
    <w:rsid w:val="00883C60"/>
    <w:rsid w:val="00885D3C"/>
    <w:rsid w:val="008A3BC0"/>
    <w:rsid w:val="008B169A"/>
    <w:rsid w:val="008E58E8"/>
    <w:rsid w:val="00963CAA"/>
    <w:rsid w:val="009C2478"/>
    <w:rsid w:val="00A001FE"/>
    <w:rsid w:val="00A21778"/>
    <w:rsid w:val="00A350E5"/>
    <w:rsid w:val="00B53EC8"/>
    <w:rsid w:val="00BB275E"/>
    <w:rsid w:val="00C477E7"/>
    <w:rsid w:val="00C70BA1"/>
    <w:rsid w:val="00CB5135"/>
    <w:rsid w:val="00CB7846"/>
    <w:rsid w:val="00D053C0"/>
    <w:rsid w:val="00D50798"/>
    <w:rsid w:val="00D5516B"/>
    <w:rsid w:val="00D7269B"/>
    <w:rsid w:val="00D75D8C"/>
    <w:rsid w:val="00E87399"/>
    <w:rsid w:val="00EA18E7"/>
    <w:rsid w:val="00EA3DF2"/>
    <w:rsid w:val="00EB3988"/>
    <w:rsid w:val="00ED4BCC"/>
    <w:rsid w:val="00F0030F"/>
    <w:rsid w:val="00F0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5F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C477E7"/>
    <w:pPr>
      <w:autoSpaceDE w:val="0"/>
      <w:autoSpaceDN w:val="0"/>
      <w:adjustRightInd w:val="0"/>
      <w:spacing w:after="0" w:line="240" w:lineRule="auto"/>
      <w:ind w:left="4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77E7"/>
    <w:rPr>
      <w:rFonts w:ascii="Times New Roman" w:hAnsi="Times New Roman" w:cs="Times New Roman"/>
      <w:b/>
      <w:bCs/>
      <w:sz w:val="24"/>
      <w:szCs w:val="24"/>
    </w:rPr>
  </w:style>
  <w:style w:type="paragraph" w:styleId="BodyText">
    <w:name w:val="Body Text"/>
    <w:basedOn w:val="Normal"/>
    <w:link w:val="BodyTextChar"/>
    <w:uiPriority w:val="1"/>
    <w:qFormat/>
    <w:rsid w:val="00C477E7"/>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477E7"/>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C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77E7"/>
    <w:rPr>
      <w:rFonts w:ascii="Courier New" w:eastAsia="Times New Roman" w:hAnsi="Courier New" w:cs="Courier New"/>
      <w:sz w:val="20"/>
      <w:szCs w:val="20"/>
    </w:rPr>
  </w:style>
  <w:style w:type="character" w:customStyle="1" w:styleId="ms-rtefontsize-21">
    <w:name w:val="ms-rtefontsize-21"/>
    <w:basedOn w:val="DefaultParagraphFont"/>
    <w:rsid w:val="00C477E7"/>
    <w:rPr>
      <w:sz w:val="20"/>
      <w:szCs w:val="20"/>
    </w:rPr>
  </w:style>
  <w:style w:type="paragraph" w:styleId="PlainText">
    <w:name w:val="Plain Text"/>
    <w:basedOn w:val="Normal"/>
    <w:link w:val="PlainTextChar"/>
    <w:uiPriority w:val="99"/>
    <w:semiHidden/>
    <w:unhideWhenUsed/>
    <w:rsid w:val="00206B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6BAC"/>
    <w:rPr>
      <w:rFonts w:ascii="Calibri" w:hAnsi="Calibri"/>
      <w:szCs w:val="21"/>
    </w:rPr>
  </w:style>
  <w:style w:type="paragraph" w:styleId="ListParagraph">
    <w:name w:val="List Paragraph"/>
    <w:basedOn w:val="Normal"/>
    <w:uiPriority w:val="34"/>
    <w:qFormat/>
    <w:rsid w:val="00160F33"/>
    <w:pPr>
      <w:ind w:left="720"/>
      <w:contextualSpacing/>
    </w:pPr>
  </w:style>
  <w:style w:type="character" w:styleId="CommentReference">
    <w:name w:val="annotation reference"/>
    <w:basedOn w:val="DefaultParagraphFont"/>
    <w:uiPriority w:val="99"/>
    <w:semiHidden/>
    <w:unhideWhenUsed/>
    <w:rsid w:val="00CB5135"/>
    <w:rPr>
      <w:sz w:val="16"/>
      <w:szCs w:val="16"/>
    </w:rPr>
  </w:style>
  <w:style w:type="paragraph" w:styleId="CommentText">
    <w:name w:val="annotation text"/>
    <w:basedOn w:val="Normal"/>
    <w:link w:val="CommentTextChar"/>
    <w:uiPriority w:val="99"/>
    <w:semiHidden/>
    <w:unhideWhenUsed/>
    <w:rsid w:val="00CB5135"/>
    <w:pPr>
      <w:spacing w:line="240" w:lineRule="auto"/>
    </w:pPr>
    <w:rPr>
      <w:sz w:val="20"/>
      <w:szCs w:val="20"/>
    </w:rPr>
  </w:style>
  <w:style w:type="character" w:customStyle="1" w:styleId="CommentTextChar">
    <w:name w:val="Comment Text Char"/>
    <w:basedOn w:val="DefaultParagraphFont"/>
    <w:link w:val="CommentText"/>
    <w:uiPriority w:val="99"/>
    <w:semiHidden/>
    <w:rsid w:val="00CB5135"/>
    <w:rPr>
      <w:sz w:val="20"/>
      <w:szCs w:val="20"/>
    </w:rPr>
  </w:style>
  <w:style w:type="paragraph" w:styleId="CommentSubject">
    <w:name w:val="annotation subject"/>
    <w:basedOn w:val="CommentText"/>
    <w:next w:val="CommentText"/>
    <w:link w:val="CommentSubjectChar"/>
    <w:uiPriority w:val="99"/>
    <w:semiHidden/>
    <w:unhideWhenUsed/>
    <w:rsid w:val="00CB5135"/>
    <w:rPr>
      <w:b/>
      <w:bCs/>
    </w:rPr>
  </w:style>
  <w:style w:type="character" w:customStyle="1" w:styleId="CommentSubjectChar">
    <w:name w:val="Comment Subject Char"/>
    <w:basedOn w:val="CommentTextChar"/>
    <w:link w:val="CommentSubject"/>
    <w:uiPriority w:val="99"/>
    <w:semiHidden/>
    <w:rsid w:val="00CB5135"/>
    <w:rPr>
      <w:b/>
      <w:bCs/>
      <w:sz w:val="20"/>
      <w:szCs w:val="20"/>
    </w:rPr>
  </w:style>
  <w:style w:type="paragraph" w:styleId="BalloonText">
    <w:name w:val="Balloon Text"/>
    <w:basedOn w:val="Normal"/>
    <w:link w:val="BalloonTextChar"/>
    <w:uiPriority w:val="99"/>
    <w:semiHidden/>
    <w:unhideWhenUsed/>
    <w:rsid w:val="00CB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135"/>
    <w:rPr>
      <w:rFonts w:ascii="Segoe UI" w:hAnsi="Segoe UI" w:cs="Segoe UI"/>
      <w:sz w:val="18"/>
      <w:szCs w:val="18"/>
    </w:rPr>
  </w:style>
  <w:style w:type="paragraph" w:styleId="Revision">
    <w:name w:val="Revision"/>
    <w:hidden/>
    <w:uiPriority w:val="99"/>
    <w:semiHidden/>
    <w:rsid w:val="00F0030F"/>
    <w:pPr>
      <w:spacing w:after="0" w:line="240" w:lineRule="auto"/>
    </w:pPr>
  </w:style>
  <w:style w:type="paragraph" w:styleId="Header">
    <w:name w:val="header"/>
    <w:basedOn w:val="Normal"/>
    <w:link w:val="HeaderChar"/>
    <w:uiPriority w:val="99"/>
    <w:unhideWhenUsed/>
    <w:rsid w:val="00EA3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DF2"/>
  </w:style>
  <w:style w:type="paragraph" w:styleId="Footer">
    <w:name w:val="footer"/>
    <w:basedOn w:val="Normal"/>
    <w:link w:val="FooterChar"/>
    <w:uiPriority w:val="99"/>
    <w:unhideWhenUsed/>
    <w:rsid w:val="00EA3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C477E7"/>
    <w:pPr>
      <w:autoSpaceDE w:val="0"/>
      <w:autoSpaceDN w:val="0"/>
      <w:adjustRightInd w:val="0"/>
      <w:spacing w:after="0" w:line="240" w:lineRule="auto"/>
      <w:ind w:left="4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77E7"/>
    <w:rPr>
      <w:rFonts w:ascii="Times New Roman" w:hAnsi="Times New Roman" w:cs="Times New Roman"/>
      <w:b/>
      <w:bCs/>
      <w:sz w:val="24"/>
      <w:szCs w:val="24"/>
    </w:rPr>
  </w:style>
  <w:style w:type="paragraph" w:styleId="BodyText">
    <w:name w:val="Body Text"/>
    <w:basedOn w:val="Normal"/>
    <w:link w:val="BodyTextChar"/>
    <w:uiPriority w:val="1"/>
    <w:qFormat/>
    <w:rsid w:val="00C477E7"/>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477E7"/>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C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77E7"/>
    <w:rPr>
      <w:rFonts w:ascii="Courier New" w:eastAsia="Times New Roman" w:hAnsi="Courier New" w:cs="Courier New"/>
      <w:sz w:val="20"/>
      <w:szCs w:val="20"/>
    </w:rPr>
  </w:style>
  <w:style w:type="character" w:customStyle="1" w:styleId="ms-rtefontsize-21">
    <w:name w:val="ms-rtefontsize-21"/>
    <w:basedOn w:val="DefaultParagraphFont"/>
    <w:rsid w:val="00C477E7"/>
    <w:rPr>
      <w:sz w:val="20"/>
      <w:szCs w:val="20"/>
    </w:rPr>
  </w:style>
  <w:style w:type="paragraph" w:styleId="PlainText">
    <w:name w:val="Plain Text"/>
    <w:basedOn w:val="Normal"/>
    <w:link w:val="PlainTextChar"/>
    <w:uiPriority w:val="99"/>
    <w:semiHidden/>
    <w:unhideWhenUsed/>
    <w:rsid w:val="00206BA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06BAC"/>
    <w:rPr>
      <w:rFonts w:ascii="Calibri" w:hAnsi="Calibri"/>
      <w:szCs w:val="21"/>
    </w:rPr>
  </w:style>
  <w:style w:type="paragraph" w:styleId="ListParagraph">
    <w:name w:val="List Paragraph"/>
    <w:basedOn w:val="Normal"/>
    <w:uiPriority w:val="34"/>
    <w:qFormat/>
    <w:rsid w:val="00160F33"/>
    <w:pPr>
      <w:ind w:left="720"/>
      <w:contextualSpacing/>
    </w:pPr>
  </w:style>
  <w:style w:type="character" w:styleId="CommentReference">
    <w:name w:val="annotation reference"/>
    <w:basedOn w:val="DefaultParagraphFont"/>
    <w:uiPriority w:val="99"/>
    <w:semiHidden/>
    <w:unhideWhenUsed/>
    <w:rsid w:val="00CB5135"/>
    <w:rPr>
      <w:sz w:val="16"/>
      <w:szCs w:val="16"/>
    </w:rPr>
  </w:style>
  <w:style w:type="paragraph" w:styleId="CommentText">
    <w:name w:val="annotation text"/>
    <w:basedOn w:val="Normal"/>
    <w:link w:val="CommentTextChar"/>
    <w:uiPriority w:val="99"/>
    <w:semiHidden/>
    <w:unhideWhenUsed/>
    <w:rsid w:val="00CB5135"/>
    <w:pPr>
      <w:spacing w:line="240" w:lineRule="auto"/>
    </w:pPr>
    <w:rPr>
      <w:sz w:val="20"/>
      <w:szCs w:val="20"/>
    </w:rPr>
  </w:style>
  <w:style w:type="character" w:customStyle="1" w:styleId="CommentTextChar">
    <w:name w:val="Comment Text Char"/>
    <w:basedOn w:val="DefaultParagraphFont"/>
    <w:link w:val="CommentText"/>
    <w:uiPriority w:val="99"/>
    <w:semiHidden/>
    <w:rsid w:val="00CB5135"/>
    <w:rPr>
      <w:sz w:val="20"/>
      <w:szCs w:val="20"/>
    </w:rPr>
  </w:style>
  <w:style w:type="paragraph" w:styleId="CommentSubject">
    <w:name w:val="annotation subject"/>
    <w:basedOn w:val="CommentText"/>
    <w:next w:val="CommentText"/>
    <w:link w:val="CommentSubjectChar"/>
    <w:uiPriority w:val="99"/>
    <w:semiHidden/>
    <w:unhideWhenUsed/>
    <w:rsid w:val="00CB5135"/>
    <w:rPr>
      <w:b/>
      <w:bCs/>
    </w:rPr>
  </w:style>
  <w:style w:type="character" w:customStyle="1" w:styleId="CommentSubjectChar">
    <w:name w:val="Comment Subject Char"/>
    <w:basedOn w:val="CommentTextChar"/>
    <w:link w:val="CommentSubject"/>
    <w:uiPriority w:val="99"/>
    <w:semiHidden/>
    <w:rsid w:val="00CB5135"/>
    <w:rPr>
      <w:b/>
      <w:bCs/>
      <w:sz w:val="20"/>
      <w:szCs w:val="20"/>
    </w:rPr>
  </w:style>
  <w:style w:type="paragraph" w:styleId="BalloonText">
    <w:name w:val="Balloon Text"/>
    <w:basedOn w:val="Normal"/>
    <w:link w:val="BalloonTextChar"/>
    <w:uiPriority w:val="99"/>
    <w:semiHidden/>
    <w:unhideWhenUsed/>
    <w:rsid w:val="00CB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135"/>
    <w:rPr>
      <w:rFonts w:ascii="Segoe UI" w:hAnsi="Segoe UI" w:cs="Segoe UI"/>
      <w:sz w:val="18"/>
      <w:szCs w:val="18"/>
    </w:rPr>
  </w:style>
  <w:style w:type="paragraph" w:styleId="Revision">
    <w:name w:val="Revision"/>
    <w:hidden/>
    <w:uiPriority w:val="99"/>
    <w:semiHidden/>
    <w:rsid w:val="00F0030F"/>
    <w:pPr>
      <w:spacing w:after="0" w:line="240" w:lineRule="auto"/>
    </w:pPr>
  </w:style>
  <w:style w:type="paragraph" w:styleId="Header">
    <w:name w:val="header"/>
    <w:basedOn w:val="Normal"/>
    <w:link w:val="HeaderChar"/>
    <w:uiPriority w:val="99"/>
    <w:unhideWhenUsed/>
    <w:rsid w:val="00EA3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DF2"/>
  </w:style>
  <w:style w:type="paragraph" w:styleId="Footer">
    <w:name w:val="footer"/>
    <w:basedOn w:val="Normal"/>
    <w:link w:val="FooterChar"/>
    <w:uiPriority w:val="99"/>
    <w:unhideWhenUsed/>
    <w:rsid w:val="00EA3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2350">
      <w:bodyDiv w:val="1"/>
      <w:marLeft w:val="0"/>
      <w:marRight w:val="0"/>
      <w:marTop w:val="0"/>
      <w:marBottom w:val="0"/>
      <w:divBdr>
        <w:top w:val="none" w:sz="0" w:space="0" w:color="auto"/>
        <w:left w:val="none" w:sz="0" w:space="0" w:color="auto"/>
        <w:bottom w:val="none" w:sz="0" w:space="0" w:color="auto"/>
        <w:right w:val="none" w:sz="0" w:space="0" w:color="auto"/>
      </w:divBdr>
    </w:div>
    <w:div w:id="475681576">
      <w:bodyDiv w:val="1"/>
      <w:marLeft w:val="0"/>
      <w:marRight w:val="0"/>
      <w:marTop w:val="0"/>
      <w:marBottom w:val="0"/>
      <w:divBdr>
        <w:top w:val="none" w:sz="0" w:space="0" w:color="auto"/>
        <w:left w:val="none" w:sz="0" w:space="0" w:color="auto"/>
        <w:bottom w:val="none" w:sz="0" w:space="0" w:color="auto"/>
        <w:right w:val="none" w:sz="0" w:space="0" w:color="auto"/>
      </w:divBdr>
    </w:div>
    <w:div w:id="994842184">
      <w:bodyDiv w:val="1"/>
      <w:marLeft w:val="0"/>
      <w:marRight w:val="0"/>
      <w:marTop w:val="0"/>
      <w:marBottom w:val="0"/>
      <w:divBdr>
        <w:top w:val="none" w:sz="0" w:space="0" w:color="auto"/>
        <w:left w:val="none" w:sz="0" w:space="0" w:color="auto"/>
        <w:bottom w:val="none" w:sz="0" w:space="0" w:color="auto"/>
        <w:right w:val="none" w:sz="0" w:space="0" w:color="auto"/>
      </w:divBdr>
    </w:div>
    <w:div w:id="1055355646">
      <w:bodyDiv w:val="1"/>
      <w:marLeft w:val="0"/>
      <w:marRight w:val="0"/>
      <w:marTop w:val="0"/>
      <w:marBottom w:val="0"/>
      <w:divBdr>
        <w:top w:val="none" w:sz="0" w:space="0" w:color="auto"/>
        <w:left w:val="none" w:sz="0" w:space="0" w:color="auto"/>
        <w:bottom w:val="none" w:sz="0" w:space="0" w:color="auto"/>
        <w:right w:val="none" w:sz="0" w:space="0" w:color="auto"/>
      </w:divBdr>
    </w:div>
    <w:div w:id="1559125035">
      <w:bodyDiv w:val="1"/>
      <w:marLeft w:val="0"/>
      <w:marRight w:val="0"/>
      <w:marTop w:val="0"/>
      <w:marBottom w:val="0"/>
      <w:divBdr>
        <w:top w:val="none" w:sz="0" w:space="0" w:color="auto"/>
        <w:left w:val="none" w:sz="0" w:space="0" w:color="auto"/>
        <w:bottom w:val="none" w:sz="0" w:space="0" w:color="auto"/>
        <w:right w:val="none" w:sz="0" w:space="0" w:color="auto"/>
      </w:divBdr>
      <w:divsChild>
        <w:div w:id="638146525">
          <w:marLeft w:val="0"/>
          <w:marRight w:val="0"/>
          <w:marTop w:val="0"/>
          <w:marBottom w:val="0"/>
          <w:divBdr>
            <w:top w:val="none" w:sz="0" w:space="0" w:color="auto"/>
            <w:left w:val="none" w:sz="0" w:space="0" w:color="auto"/>
            <w:bottom w:val="none" w:sz="0" w:space="0" w:color="auto"/>
            <w:right w:val="none" w:sz="0" w:space="0" w:color="auto"/>
          </w:divBdr>
          <w:divsChild>
            <w:div w:id="140465466">
              <w:marLeft w:val="0"/>
              <w:marRight w:val="0"/>
              <w:marTop w:val="0"/>
              <w:marBottom w:val="0"/>
              <w:divBdr>
                <w:top w:val="none" w:sz="0" w:space="0" w:color="auto"/>
                <w:left w:val="none" w:sz="0" w:space="0" w:color="auto"/>
                <w:bottom w:val="none" w:sz="0" w:space="0" w:color="auto"/>
                <w:right w:val="none" w:sz="0" w:space="0" w:color="auto"/>
              </w:divBdr>
              <w:divsChild>
                <w:div w:id="531768573">
                  <w:marLeft w:val="0"/>
                  <w:marRight w:val="0"/>
                  <w:marTop w:val="0"/>
                  <w:marBottom w:val="0"/>
                  <w:divBdr>
                    <w:top w:val="none" w:sz="0" w:space="0" w:color="auto"/>
                    <w:left w:val="none" w:sz="0" w:space="0" w:color="auto"/>
                    <w:bottom w:val="none" w:sz="0" w:space="0" w:color="auto"/>
                    <w:right w:val="none" w:sz="0" w:space="0" w:color="auto"/>
                  </w:divBdr>
                  <w:divsChild>
                    <w:div w:id="569388897">
                      <w:marLeft w:val="0"/>
                      <w:marRight w:val="0"/>
                      <w:marTop w:val="0"/>
                      <w:marBottom w:val="0"/>
                      <w:divBdr>
                        <w:top w:val="none" w:sz="0" w:space="0" w:color="auto"/>
                        <w:left w:val="none" w:sz="0" w:space="0" w:color="auto"/>
                        <w:bottom w:val="single" w:sz="6" w:space="0" w:color="FFFFFF"/>
                        <w:right w:val="none" w:sz="0" w:space="0" w:color="auto"/>
                      </w:divBdr>
                      <w:divsChild>
                        <w:div w:id="1023241384">
                          <w:marLeft w:val="330"/>
                          <w:marRight w:val="330"/>
                          <w:marTop w:val="0"/>
                          <w:marBottom w:val="0"/>
                          <w:divBdr>
                            <w:top w:val="none" w:sz="0" w:space="0" w:color="auto"/>
                            <w:left w:val="none" w:sz="0" w:space="0" w:color="auto"/>
                            <w:bottom w:val="none" w:sz="0" w:space="0" w:color="auto"/>
                            <w:right w:val="none" w:sz="0" w:space="0" w:color="auto"/>
                          </w:divBdr>
                          <w:divsChild>
                            <w:div w:id="1464617737">
                              <w:marLeft w:val="0"/>
                              <w:marRight w:val="0"/>
                              <w:marTop w:val="0"/>
                              <w:marBottom w:val="0"/>
                              <w:divBdr>
                                <w:top w:val="none" w:sz="0" w:space="0" w:color="auto"/>
                                <w:left w:val="none" w:sz="0" w:space="0" w:color="auto"/>
                                <w:bottom w:val="none" w:sz="0" w:space="0" w:color="auto"/>
                                <w:right w:val="none" w:sz="0" w:space="0" w:color="auto"/>
                              </w:divBdr>
                              <w:divsChild>
                                <w:div w:id="635528838">
                                  <w:marLeft w:val="0"/>
                                  <w:marRight w:val="0"/>
                                  <w:marTop w:val="0"/>
                                  <w:marBottom w:val="0"/>
                                  <w:divBdr>
                                    <w:top w:val="none" w:sz="0" w:space="0" w:color="auto"/>
                                    <w:left w:val="none" w:sz="0" w:space="0" w:color="auto"/>
                                    <w:bottom w:val="none" w:sz="0" w:space="0" w:color="auto"/>
                                    <w:right w:val="none" w:sz="0" w:space="0" w:color="auto"/>
                                  </w:divBdr>
                                  <w:divsChild>
                                    <w:div w:id="79717667">
                                      <w:marLeft w:val="0"/>
                                      <w:marRight w:val="0"/>
                                      <w:marTop w:val="0"/>
                                      <w:marBottom w:val="0"/>
                                      <w:divBdr>
                                        <w:top w:val="single" w:sz="2" w:space="0" w:color="000000"/>
                                        <w:left w:val="single" w:sz="2" w:space="0" w:color="000000"/>
                                        <w:bottom w:val="single" w:sz="2" w:space="0" w:color="000000"/>
                                        <w:right w:val="single" w:sz="2" w:space="0" w:color="000000"/>
                                      </w:divBdr>
                                      <w:divsChild>
                                        <w:div w:id="1950239516">
                                          <w:marLeft w:val="0"/>
                                          <w:marRight w:val="0"/>
                                          <w:marTop w:val="0"/>
                                          <w:marBottom w:val="0"/>
                                          <w:divBdr>
                                            <w:top w:val="none" w:sz="0" w:space="0" w:color="auto"/>
                                            <w:left w:val="none" w:sz="0" w:space="0" w:color="auto"/>
                                            <w:bottom w:val="none" w:sz="0" w:space="0" w:color="auto"/>
                                            <w:right w:val="none" w:sz="0" w:space="0" w:color="auto"/>
                                          </w:divBdr>
                                          <w:divsChild>
                                            <w:div w:id="320819445">
                                              <w:marLeft w:val="0"/>
                                              <w:marRight w:val="0"/>
                                              <w:marTop w:val="0"/>
                                              <w:marBottom w:val="0"/>
                                              <w:divBdr>
                                                <w:top w:val="none" w:sz="0" w:space="0" w:color="auto"/>
                                                <w:left w:val="none" w:sz="0" w:space="0" w:color="auto"/>
                                                <w:bottom w:val="none" w:sz="0" w:space="0" w:color="auto"/>
                                                <w:right w:val="none" w:sz="0" w:space="0" w:color="auto"/>
                                              </w:divBdr>
                                              <w:divsChild>
                                                <w:div w:id="547957126">
                                                  <w:marLeft w:val="0"/>
                                                  <w:marRight w:val="0"/>
                                                  <w:marTop w:val="0"/>
                                                  <w:marBottom w:val="0"/>
                                                  <w:divBdr>
                                                    <w:top w:val="none" w:sz="0" w:space="0" w:color="auto"/>
                                                    <w:left w:val="none" w:sz="0" w:space="0" w:color="auto"/>
                                                    <w:bottom w:val="none" w:sz="0" w:space="0" w:color="auto"/>
                                                    <w:right w:val="none" w:sz="0" w:space="0" w:color="auto"/>
                                                  </w:divBdr>
                                                  <w:divsChild>
                                                    <w:div w:id="621765626">
                                                      <w:marLeft w:val="0"/>
                                                      <w:marRight w:val="0"/>
                                                      <w:marTop w:val="0"/>
                                                      <w:marBottom w:val="0"/>
                                                      <w:divBdr>
                                                        <w:top w:val="none" w:sz="0" w:space="0" w:color="auto"/>
                                                        <w:left w:val="none" w:sz="0" w:space="0" w:color="auto"/>
                                                        <w:bottom w:val="none" w:sz="0" w:space="0" w:color="auto"/>
                                                        <w:right w:val="none" w:sz="0" w:space="0" w:color="auto"/>
                                                      </w:divBdr>
                                                      <w:divsChild>
                                                        <w:div w:id="935404110">
                                                          <w:marLeft w:val="0"/>
                                                          <w:marRight w:val="0"/>
                                                          <w:marTop w:val="0"/>
                                                          <w:marBottom w:val="0"/>
                                                          <w:divBdr>
                                                            <w:top w:val="none" w:sz="0" w:space="0" w:color="auto"/>
                                                            <w:left w:val="none" w:sz="0" w:space="0" w:color="auto"/>
                                                            <w:bottom w:val="none" w:sz="0" w:space="0" w:color="auto"/>
                                                            <w:right w:val="none" w:sz="0" w:space="0" w:color="auto"/>
                                                          </w:divBdr>
                                                          <w:divsChild>
                                                            <w:div w:id="9213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24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ss.NISS@mail.mi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TH3QXZ4CCXAT-18-1499</_dlc_DocId>
    <_dlc_DocIdUrl xmlns="4f06cbb4-5319-44a1-b73c-03442379dfaa">
      <Url>https://apps.sp.pentagon.mil/sites/dodiic/_layouts/DocIdRedir.aspx?ID=TH3QXZ4CCXAT-18-1499</Url>
      <Description>TH3QXZ4CCXAT-18-1499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28F9-3BD3-4DAF-884F-3DB9EE2D77B2}">
  <ds:schemaRefs>
    <ds:schemaRef ds:uri="http://schemas.microsoft.com/sharepoint/events"/>
  </ds:schemaRefs>
</ds:datastoreItem>
</file>

<file path=customXml/itemProps2.xml><?xml version="1.0" encoding="utf-8"?>
<ds:datastoreItem xmlns:ds="http://schemas.openxmlformats.org/officeDocument/2006/customXml" ds:itemID="{1FC7C1A5-9D7C-4196-99CA-8436EA6FF95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f06cbb4-5319-44a1-b73c-03442379dfaa"/>
    <ds:schemaRef ds:uri="http://purl.org/dc/elements/1.1/"/>
    <ds:schemaRef ds:uri="http://schemas.microsoft.com/office/2006/metadata/properties"/>
    <ds:schemaRef ds:uri="456AF0B4-47B6-441D-9D5F-F64341D14F81"/>
    <ds:schemaRef ds:uri="http://www.w3.org/XML/1998/namespace"/>
    <ds:schemaRef ds:uri="http://purl.org/dc/terms/"/>
  </ds:schemaRefs>
</ds:datastoreItem>
</file>

<file path=customXml/itemProps3.xml><?xml version="1.0" encoding="utf-8"?>
<ds:datastoreItem xmlns:ds="http://schemas.openxmlformats.org/officeDocument/2006/customXml" ds:itemID="{C47B87B5-FE6B-4739-9E36-0C18653D2FEE}">
  <ds:schemaRefs>
    <ds:schemaRef ds:uri="http://schemas.microsoft.com/sharepoint/v3/contenttype/forms"/>
  </ds:schemaRefs>
</ds:datastoreItem>
</file>

<file path=customXml/itemProps4.xml><?xml version="1.0" encoding="utf-8"?>
<ds:datastoreItem xmlns:ds="http://schemas.openxmlformats.org/officeDocument/2006/customXml" ds:itemID="{085F8401-2E2C-4867-8F7B-E28343140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AF037C-D7A5-4AE8-AE00-64D7BF42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Railey, Jason, CIV, DSS</dc:creator>
  <cp:lastModifiedBy>SYSTEM</cp:lastModifiedBy>
  <cp:revision>2</cp:revision>
  <cp:lastPrinted>2017-04-13T16:02:00Z</cp:lastPrinted>
  <dcterms:created xsi:type="dcterms:W3CDTF">2018-01-31T13:09:00Z</dcterms:created>
  <dcterms:modified xsi:type="dcterms:W3CDTF">2018-01-31T13:09:00Z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5598ebde-0479-48f3-b9bd-6477d1c39610</vt:lpwstr>
  </property>
</Properties>
</file>