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B39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3D6B39E" w14:textId="77777777" w:rsidR="007312F9" w:rsidRPr="00803C4F" w:rsidRDefault="00D64AFA">
      <w:pPr>
        <w:jc w:val="center"/>
        <w:rPr>
          <w:rFonts w:ascii="Times New Roman" w:hAnsi="Times New Roman"/>
          <w:b/>
        </w:rPr>
      </w:pPr>
      <w:r w:rsidRPr="00803C4F">
        <w:rPr>
          <w:rFonts w:ascii="Times New Roman" w:hAnsi="Times New Roman"/>
          <w:b/>
        </w:rPr>
        <w:t>REQUEST FOR FEE WAIVER</w:t>
      </w:r>
    </w:p>
    <w:p w14:paraId="33D6B39F" w14:textId="77777777" w:rsidR="00E239DE" w:rsidRPr="00803C4F" w:rsidRDefault="00E239DE">
      <w:pPr>
        <w:jc w:val="center"/>
        <w:rPr>
          <w:rFonts w:ascii="Times New Roman" w:hAnsi="Times New Roman"/>
          <w:b/>
          <w:bCs/>
        </w:rPr>
      </w:pPr>
      <w:r w:rsidRPr="00803C4F">
        <w:rPr>
          <w:rFonts w:ascii="Times New Roman" w:hAnsi="Times New Roman"/>
          <w:b/>
          <w:bCs/>
        </w:rPr>
        <w:t>REQUEST FOR FEE EXEMPTION</w:t>
      </w:r>
    </w:p>
    <w:p w14:paraId="33D6B3A0" w14:textId="77777777" w:rsidR="00DE08FF" w:rsidRPr="00803C4F" w:rsidRDefault="00DE08FF">
      <w:pPr>
        <w:jc w:val="center"/>
        <w:rPr>
          <w:rFonts w:ascii="Times New Roman" w:hAnsi="Times New Roman"/>
          <w:b/>
          <w:bCs/>
        </w:rPr>
      </w:pPr>
      <w:r w:rsidRPr="00803C4F">
        <w:rPr>
          <w:rFonts w:ascii="Times New Roman" w:hAnsi="Times New Roman"/>
          <w:b/>
          <w:bCs/>
        </w:rPr>
        <w:t xml:space="preserve">OMB Control No.: </w:t>
      </w:r>
      <w:r w:rsidR="00A05B27" w:rsidRPr="00803C4F">
        <w:rPr>
          <w:rFonts w:ascii="Times New Roman" w:hAnsi="Times New Roman"/>
          <w:b/>
          <w:bCs/>
        </w:rPr>
        <w:t>1615-</w:t>
      </w:r>
      <w:r w:rsidR="00D64AFA" w:rsidRPr="00803C4F">
        <w:rPr>
          <w:rFonts w:ascii="Times New Roman" w:hAnsi="Times New Roman"/>
          <w:b/>
          <w:bCs/>
        </w:rPr>
        <w:t>0116</w:t>
      </w:r>
    </w:p>
    <w:p w14:paraId="33D6B3A1" w14:textId="06515264" w:rsidR="00DE08FF" w:rsidRPr="00DE08FF" w:rsidRDefault="00DE08FF">
      <w:pPr>
        <w:jc w:val="center"/>
        <w:rPr>
          <w:rFonts w:ascii="Times New Roman" w:hAnsi="Times New Roman"/>
          <w:b/>
          <w:bCs/>
          <w:color w:val="FF0000"/>
        </w:rPr>
      </w:pPr>
      <w:r w:rsidRPr="00803C4F">
        <w:rPr>
          <w:rFonts w:ascii="Times New Roman" w:hAnsi="Times New Roman"/>
          <w:b/>
          <w:bCs/>
        </w:rPr>
        <w:t xml:space="preserve">COLLECTION INSTRUMENT(S): </w:t>
      </w:r>
      <w:r w:rsidR="00E239DE" w:rsidRPr="00803C4F">
        <w:rPr>
          <w:rFonts w:ascii="Times New Roman" w:hAnsi="Times New Roman"/>
          <w:b/>
          <w:bCs/>
        </w:rPr>
        <w:t xml:space="preserve">Waivers - I-912; </w:t>
      </w:r>
      <w:r w:rsidR="00E239DE">
        <w:rPr>
          <w:rFonts w:ascii="Times New Roman" w:hAnsi="Times New Roman"/>
          <w:b/>
          <w:bCs/>
        </w:rPr>
        <w:t>Exemptions</w:t>
      </w:r>
      <w:r w:rsidR="00D7483C">
        <w:rPr>
          <w:rFonts w:ascii="Times New Roman" w:hAnsi="Times New Roman"/>
          <w:b/>
          <w:bCs/>
        </w:rPr>
        <w:t xml:space="preserve"> - </w:t>
      </w:r>
      <w:r w:rsidR="00E239DE">
        <w:rPr>
          <w:rFonts w:ascii="Times New Roman" w:hAnsi="Times New Roman"/>
          <w:b/>
          <w:bCs/>
        </w:rPr>
        <w:t>No form</w:t>
      </w:r>
    </w:p>
    <w:p w14:paraId="33D6B3A2" w14:textId="77777777" w:rsidR="002A4A73" w:rsidRDefault="007312F9">
      <w:pPr>
        <w:jc w:val="center"/>
        <w:rPr>
          <w:rFonts w:ascii="Times New Roman" w:hAnsi="Times New Roman"/>
          <w:b/>
          <w:bCs/>
        </w:rPr>
      </w:pPr>
      <w:r>
        <w:rPr>
          <w:rFonts w:ascii="Times New Roman" w:hAnsi="Times New Roman"/>
          <w:b/>
          <w:bCs/>
        </w:rPr>
        <w:t xml:space="preserve"> </w:t>
      </w:r>
    </w:p>
    <w:p w14:paraId="33D6B3A3" w14:textId="77777777" w:rsidR="00B27061" w:rsidRPr="00B7349D" w:rsidRDefault="00B27061">
      <w:pPr>
        <w:jc w:val="both"/>
        <w:rPr>
          <w:rFonts w:ascii="Times New Roman" w:hAnsi="Times New Roman"/>
        </w:rPr>
      </w:pPr>
    </w:p>
    <w:p w14:paraId="33D6B3A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3D6B3A5" w14:textId="77777777" w:rsidR="00B27061" w:rsidRPr="000B00D2" w:rsidRDefault="00B27061" w:rsidP="00914A5D">
      <w:pPr>
        <w:rPr>
          <w:rFonts w:ascii="Times New Roman" w:hAnsi="Times New Roman"/>
        </w:rPr>
      </w:pPr>
    </w:p>
    <w:p w14:paraId="33D6B3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3D6B3A7" w14:textId="77777777" w:rsidR="007312F9" w:rsidRPr="0029577A" w:rsidRDefault="007312F9" w:rsidP="00914A5D">
      <w:pPr>
        <w:tabs>
          <w:tab w:val="left" w:pos="-1440"/>
        </w:tabs>
        <w:ind w:left="720"/>
        <w:rPr>
          <w:rFonts w:ascii="Times New Roman" w:hAnsi="Times New Roman"/>
        </w:rPr>
      </w:pPr>
    </w:p>
    <w:p w14:paraId="33D6B3A8"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14:paraId="33D6B3A9" w14:textId="77777777" w:rsidR="0087384E" w:rsidRPr="00C50574" w:rsidRDefault="0087384E" w:rsidP="0087384E">
      <w:pPr>
        <w:tabs>
          <w:tab w:val="left" w:pos="-1440"/>
        </w:tabs>
        <w:ind w:left="720"/>
        <w:rPr>
          <w:rFonts w:ascii="Times New Roman" w:hAnsi="Times New Roman"/>
        </w:rPr>
      </w:pPr>
    </w:p>
    <w:p w14:paraId="33D6B3AA"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the INA requires DHS to permit aliens to apply for a waiver of any fees associated with filing an application for relief through final adjudication of the adjustment of status for relief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r w:rsidRPr="00C50574">
        <w:rPr>
          <w:rFonts w:ascii="Times New Roman" w:hAnsi="Times New Roman"/>
        </w:rPr>
        <w:t xml:space="preserve">103.7(c) to allow individuals who are filing immigration benefit requests to request that the fee for certain benefits be waived based on them being unable to pay.  </w:t>
      </w:r>
    </w:p>
    <w:p w14:paraId="33D6B3AB" w14:textId="77777777" w:rsidR="0087384E" w:rsidRPr="00C50574" w:rsidRDefault="0087384E" w:rsidP="0087384E">
      <w:pPr>
        <w:tabs>
          <w:tab w:val="left" w:pos="-1440"/>
        </w:tabs>
        <w:ind w:left="720"/>
        <w:rPr>
          <w:rFonts w:ascii="Times New Roman" w:hAnsi="Times New Roman"/>
        </w:rPr>
      </w:pPr>
    </w:p>
    <w:p w14:paraId="33D6B3AC" w14:textId="77777777" w:rsidR="0087384E" w:rsidRDefault="0087384E" w:rsidP="0087384E">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sidRPr="00C50574">
        <w:rPr>
          <w:rFonts w:ascii="Times New Roman" w:hAnsi="Times New Roman"/>
        </w:rPr>
        <w:lastRenderedPageBreak/>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w:t>
      </w:r>
      <w:r>
        <w:rPr>
          <w:rFonts w:ascii="Times New Roman" w:hAnsi="Times New Roman"/>
        </w:rPr>
        <w:t xml:space="preserve"> </w:t>
      </w:r>
      <w:r w:rsidRPr="00C50574">
        <w:rPr>
          <w:rFonts w:ascii="Times New Roman" w:hAnsi="Times New Roman"/>
        </w:rPr>
        <w:t>paying applicants to recover funding lost due to fee waivers.</w:t>
      </w:r>
    </w:p>
    <w:p w14:paraId="1D1840F2" w14:textId="77777777" w:rsidR="00A1033B" w:rsidRDefault="00A1033B" w:rsidP="0087384E">
      <w:pPr>
        <w:tabs>
          <w:tab w:val="left" w:pos="-1440"/>
        </w:tabs>
        <w:ind w:left="720"/>
        <w:rPr>
          <w:rFonts w:ascii="Times New Roman" w:hAnsi="Times New Roman"/>
        </w:rPr>
      </w:pPr>
    </w:p>
    <w:p w14:paraId="33D6B3AF" w14:textId="7380E57A" w:rsidR="0087384E" w:rsidRPr="00C50574" w:rsidRDefault="00A1033B" w:rsidP="0087384E">
      <w:pPr>
        <w:tabs>
          <w:tab w:val="left" w:pos="-1440"/>
        </w:tabs>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14:paraId="33D6B3B1" w14:textId="4DFA203A" w:rsidR="00A3466A" w:rsidRPr="00D80E94" w:rsidRDefault="00A3466A" w:rsidP="00914A5D">
      <w:pPr>
        <w:tabs>
          <w:tab w:val="left" w:pos="-1440"/>
        </w:tabs>
        <w:ind w:left="720"/>
        <w:rPr>
          <w:rFonts w:ascii="Times New Roman" w:hAnsi="Times New Roman"/>
        </w:rPr>
      </w:pPr>
    </w:p>
    <w:p w14:paraId="33D6B3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3D6B3B3" w14:textId="77777777" w:rsidR="00B27061" w:rsidRPr="00914A5D" w:rsidRDefault="00B27061" w:rsidP="00914A5D">
      <w:pPr>
        <w:ind w:left="720"/>
        <w:rPr>
          <w:rFonts w:ascii="Times New Roman" w:hAnsi="Times New Roman"/>
        </w:rPr>
      </w:pPr>
    </w:p>
    <w:p w14:paraId="33D6B3B4" w14:textId="77777777" w:rsidR="00543AD4" w:rsidRDefault="00543AD4" w:rsidP="00543AD4">
      <w:pPr>
        <w:ind w:left="720"/>
        <w:rPr>
          <w:rFonts w:ascii="Times New Roman" w:hAnsi="Times New Roman"/>
        </w:rPr>
      </w:pPr>
      <w:r w:rsidRPr="00C50574">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14:paraId="1A90A697" w14:textId="77777777" w:rsidR="00A1033B" w:rsidRDefault="00A1033B" w:rsidP="00543AD4">
      <w:pPr>
        <w:ind w:left="720"/>
        <w:rPr>
          <w:rFonts w:ascii="Times New Roman" w:hAnsi="Times New Roman"/>
        </w:rPr>
      </w:pPr>
    </w:p>
    <w:p w14:paraId="3A53C21A" w14:textId="4C70BD8C" w:rsidR="00A1033B" w:rsidRDefault="00A1033B" w:rsidP="00543AD4">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14:paraId="781689DD" w14:textId="77777777" w:rsidR="001E6D10" w:rsidRDefault="001E6D10" w:rsidP="00543AD4">
      <w:pPr>
        <w:ind w:left="720"/>
        <w:rPr>
          <w:rFonts w:ascii="Times New Roman" w:hAnsi="Times New Roman"/>
          <w:u w:val="single"/>
        </w:rPr>
      </w:pPr>
    </w:p>
    <w:p w14:paraId="33D6B3C1" w14:textId="64521C56" w:rsidR="00590B61" w:rsidRPr="00914A5D" w:rsidRDefault="00590B61" w:rsidP="00914A5D">
      <w:pPr>
        <w:ind w:left="720"/>
        <w:rPr>
          <w:rFonts w:ascii="Times New Roman" w:hAnsi="Times New Roman"/>
        </w:rPr>
      </w:pPr>
    </w:p>
    <w:p w14:paraId="33D6B3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D6B3C3" w14:textId="77777777" w:rsidR="007312F9" w:rsidRPr="00914A5D" w:rsidRDefault="007312F9" w:rsidP="00914A5D">
      <w:pPr>
        <w:tabs>
          <w:tab w:val="left" w:pos="-1440"/>
        </w:tabs>
        <w:ind w:left="720"/>
        <w:rPr>
          <w:rFonts w:ascii="Times New Roman" w:hAnsi="Times New Roman"/>
        </w:rPr>
      </w:pPr>
    </w:p>
    <w:p w14:paraId="33D6B3C4" w14:textId="62D9B317" w:rsidR="00543AD4" w:rsidRPr="000838E5" w:rsidRDefault="00543AD4" w:rsidP="00543AD4">
      <w:pPr>
        <w:tabs>
          <w:tab w:val="left" w:pos="-1440"/>
        </w:tabs>
        <w:ind w:left="720" w:hanging="720"/>
        <w:rPr>
          <w:rFonts w:ascii="Times New Roman" w:hAnsi="Times New Roman"/>
        </w:rPr>
      </w:pPr>
      <w:r>
        <w:rPr>
          <w:rFonts w:ascii="Times New Roman" w:hAnsi="Times New Roman"/>
        </w:rPr>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w:t>
      </w:r>
      <w:r w:rsidRPr="00CB030E">
        <w:rPr>
          <w:rFonts w:ascii="Times New Roman" w:hAnsi="Times New Roman"/>
        </w:rPr>
        <w:lastRenderedPageBreak/>
        <w:t xml:space="preserve">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inability to pay their immigration benefit request fee.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 and applicants are encouraged to utilize it in order to hasten the USCIS decision</w:t>
      </w:r>
      <w:r>
        <w:rPr>
          <w:rFonts w:ascii="Times New Roman" w:hAnsi="Times New Roman"/>
        </w:rPr>
        <w:t>.</w:t>
      </w:r>
      <w:r w:rsidRPr="000838E5">
        <w:rPr>
          <w:rFonts w:ascii="Times New Roman" w:hAnsi="Times New Roman"/>
        </w:rPr>
        <w:t xml:space="preserve">  Although 8 CFR 103.2(a)(1) requires every benefit request or other document submitted to DHS to be executed and filed in accordance with the form instructions, Form I-912 is not mandated for use by USCIS</w:t>
      </w:r>
      <w:r>
        <w:rPr>
          <w:rFonts w:ascii="Times New Roman" w:hAnsi="Times New Roman"/>
        </w:rPr>
        <w:t>.</w:t>
      </w:r>
      <w:r w:rsidRPr="000838E5">
        <w:rPr>
          <w:rFonts w:ascii="Times New Roman" w:hAnsi="Times New Roman"/>
        </w:rPr>
        <w:t xml:space="preserve"> </w:t>
      </w:r>
      <w:r>
        <w:rPr>
          <w:rFonts w:ascii="Times New Roman" w:hAnsi="Times New Roman"/>
        </w:rPr>
        <w:t>T</w:t>
      </w:r>
      <w:r w:rsidRPr="000838E5">
        <w:rPr>
          <w:rFonts w:ascii="Times New Roman" w:hAnsi="Times New Roman"/>
        </w:rPr>
        <w:t>hus</w:t>
      </w:r>
      <w:r>
        <w:rPr>
          <w:rFonts w:ascii="Times New Roman" w:hAnsi="Times New Roman"/>
        </w:rPr>
        <w:t>,</w:t>
      </w:r>
      <w:r w:rsidRPr="000838E5">
        <w:rPr>
          <w:rFonts w:ascii="Times New Roman" w:hAnsi="Times New Roman"/>
        </w:rPr>
        <w:t xml:space="preserve"> requests that a fee be waived will be accepted when prepared and submitted using other forms of writing</w:t>
      </w:r>
      <w:r>
        <w:rPr>
          <w:rFonts w:ascii="Times New Roman" w:hAnsi="Times New Roman"/>
        </w:rPr>
        <w:t xml:space="preserve"> in accordance with USCIS Fee Waiver policy</w:t>
      </w:r>
      <w:r w:rsidRPr="000838E5">
        <w:rPr>
          <w:rFonts w:ascii="Times New Roman" w:hAnsi="Times New Roman"/>
        </w:rPr>
        <w:t xml:space="preserve">.  </w:t>
      </w:r>
    </w:p>
    <w:p w14:paraId="33D6B3C5" w14:textId="77777777" w:rsidR="00543AD4" w:rsidRPr="000838E5" w:rsidRDefault="00543AD4" w:rsidP="00543AD4">
      <w:pPr>
        <w:tabs>
          <w:tab w:val="left" w:pos="-1440"/>
        </w:tabs>
        <w:ind w:left="720" w:hanging="720"/>
        <w:rPr>
          <w:rFonts w:ascii="Times New Roman" w:hAnsi="Times New Roman"/>
        </w:rPr>
      </w:pPr>
    </w:p>
    <w:p w14:paraId="1DA8720C" w14:textId="77777777" w:rsidR="001E6D10" w:rsidRDefault="00543AD4" w:rsidP="00543AD4">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r:id="rId12" w:history="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62AAE2BA" w14:textId="77777777" w:rsidR="001E6D10" w:rsidRDefault="001E6D10" w:rsidP="00543AD4">
      <w:pPr>
        <w:tabs>
          <w:tab w:val="left" w:pos="-1440"/>
        </w:tabs>
        <w:ind w:left="720" w:hanging="720"/>
        <w:rPr>
          <w:rFonts w:ascii="Times New Roman" w:hAnsi="Times New Roman"/>
        </w:rPr>
      </w:pPr>
      <w:r>
        <w:rPr>
          <w:rFonts w:ascii="Times New Roman" w:hAnsi="Times New Roman"/>
        </w:rPr>
        <w:tab/>
      </w:r>
    </w:p>
    <w:p w14:paraId="33D6B3C6" w14:textId="2297C8F8" w:rsidR="00543AD4" w:rsidRPr="000838E5" w:rsidRDefault="001E6D10" w:rsidP="00543AD4">
      <w:pPr>
        <w:tabs>
          <w:tab w:val="left" w:pos="-1440"/>
        </w:tabs>
        <w:ind w:left="720" w:hanging="720"/>
        <w:rPr>
          <w:rFonts w:ascii="Times New Roman" w:hAnsi="Times New Roman"/>
        </w:rPr>
      </w:pPr>
      <w:r>
        <w:rPr>
          <w:rFonts w:ascii="Times New Roman" w:hAnsi="Times New Roman"/>
        </w:rPr>
        <w:tab/>
      </w:r>
      <w:r w:rsidR="00543AD4" w:rsidRPr="00603921">
        <w:rPr>
          <w:rFonts w:ascii="Times New Roman" w:hAnsi="Times New Roman"/>
        </w:rPr>
        <w:t>Director’s exception</w:t>
      </w:r>
      <w:r w:rsidR="007B70DB">
        <w:rPr>
          <w:rFonts w:ascii="Times New Roman" w:hAnsi="Times New Roman"/>
        </w:rPr>
        <w:t xml:space="preserve"> requests may</w:t>
      </w:r>
      <w:r w:rsidR="00543AD4" w:rsidRPr="00603921">
        <w:rPr>
          <w:rFonts w:ascii="Times New Roman" w:hAnsi="Times New Roman"/>
        </w:rPr>
        <w:t xml:space="preserve"> be submitted via facsimile or as an attachment to an electronic mail message but otherwise cannot be submitted electronically.  </w:t>
      </w:r>
      <w:r w:rsidR="00543AD4" w:rsidRPr="00603921" w:rsidDel="00CB030E">
        <w:rPr>
          <w:rFonts w:ascii="Times New Roman" w:hAnsi="Times New Roman"/>
        </w:rPr>
        <w:t xml:space="preserve"> </w:t>
      </w:r>
    </w:p>
    <w:p w14:paraId="33D6B3C7" w14:textId="77777777" w:rsidR="007312F9" w:rsidRPr="00914A5D" w:rsidRDefault="007312F9" w:rsidP="00914A5D">
      <w:pPr>
        <w:tabs>
          <w:tab w:val="left" w:pos="-1440"/>
        </w:tabs>
        <w:ind w:left="720"/>
        <w:rPr>
          <w:rFonts w:ascii="Times New Roman" w:hAnsi="Times New Roman"/>
        </w:rPr>
      </w:pPr>
    </w:p>
    <w:p w14:paraId="33D6B3C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3D6B3C9" w14:textId="77777777" w:rsidR="007312F9" w:rsidRPr="00914A5D" w:rsidRDefault="007312F9" w:rsidP="00914A5D">
      <w:pPr>
        <w:tabs>
          <w:tab w:val="left" w:pos="-1440"/>
        </w:tabs>
        <w:ind w:left="720"/>
        <w:rPr>
          <w:rFonts w:ascii="Times New Roman" w:hAnsi="Times New Roman"/>
        </w:rPr>
      </w:pPr>
    </w:p>
    <w:p w14:paraId="33D6B3CA" w14:textId="77777777" w:rsidR="00543AD4" w:rsidRPr="00C50574" w:rsidRDefault="00543AD4" w:rsidP="00543AD4">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33D6B3C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3D6B3CD" w14:textId="77777777" w:rsidR="007312F9" w:rsidRPr="00914A5D" w:rsidRDefault="007312F9" w:rsidP="00914A5D">
      <w:pPr>
        <w:tabs>
          <w:tab w:val="left" w:pos="-1440"/>
        </w:tabs>
        <w:ind w:left="720"/>
        <w:rPr>
          <w:rFonts w:ascii="Times New Roman" w:hAnsi="Times New Roman"/>
        </w:rPr>
      </w:pPr>
    </w:p>
    <w:p w14:paraId="33D6B3CE" w14:textId="77777777" w:rsidR="00543AD4" w:rsidRPr="000838E5" w:rsidRDefault="00543AD4" w:rsidP="00543AD4">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There is an inherent inconsistency between sponsoring an alien for employment and being unable to pay the requisite fee for that sponsorship. </w:t>
      </w:r>
      <w:r>
        <w:rPr>
          <w:rFonts w:ascii="Times New Roman" w:hAnsi="Times New Roman"/>
        </w:rPr>
        <w:t xml:space="preserve"> </w:t>
      </w:r>
      <w:r w:rsidRPr="000838E5">
        <w:rPr>
          <w:rFonts w:ascii="Times New Roman" w:hAnsi="Times New Roman"/>
        </w:rPr>
        <w:t>USCIS expects that the situations when an employer would adequately demonstrate an inability to pay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minimal amount n</w:t>
      </w:r>
      <w:r>
        <w:rPr>
          <w:rFonts w:ascii="Times New Roman" w:hAnsi="Times New Roman"/>
        </w:rPr>
        <w:t>e</w:t>
      </w:r>
      <w:r w:rsidRPr="000838E5">
        <w:rPr>
          <w:rFonts w:ascii="Times New Roman" w:hAnsi="Times New Roman"/>
        </w:rPr>
        <w:t xml:space="preserve">cessary.  </w:t>
      </w:r>
    </w:p>
    <w:p w14:paraId="33D6B3C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D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3D6B3D1" w14:textId="77777777" w:rsidR="007312F9" w:rsidRPr="00914A5D" w:rsidRDefault="007312F9" w:rsidP="00914A5D">
      <w:pPr>
        <w:tabs>
          <w:tab w:val="left" w:pos="-1440"/>
        </w:tabs>
        <w:ind w:left="720"/>
        <w:rPr>
          <w:rFonts w:ascii="Times New Roman" w:hAnsi="Times New Roman"/>
        </w:rPr>
      </w:pPr>
    </w:p>
    <w:p w14:paraId="33D6B3D2" w14:textId="77777777" w:rsidR="00494557" w:rsidRDefault="00536C3B" w:rsidP="00914A5D">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t>efficiently review and determine the propriety of a fee waiver request.  Without this information, individuals seeking to waive immigration fees in connection with certain immigration benefits requests will not be able to demonstrate their inability to pay immigration fees.</w:t>
      </w:r>
    </w:p>
    <w:p w14:paraId="33D6B3D3" w14:textId="77777777" w:rsidR="00536C3B" w:rsidRPr="00914A5D" w:rsidRDefault="00536C3B" w:rsidP="00914A5D">
      <w:pPr>
        <w:tabs>
          <w:tab w:val="left" w:pos="-1440"/>
        </w:tabs>
        <w:ind w:left="720"/>
        <w:rPr>
          <w:rFonts w:ascii="Times New Roman" w:hAnsi="Times New Roman"/>
        </w:rPr>
      </w:pPr>
    </w:p>
    <w:p w14:paraId="33D6B3D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3D6B3D5" w14:textId="77777777" w:rsidR="006049A7" w:rsidRPr="00B1471A" w:rsidRDefault="006049A7" w:rsidP="00914A5D">
      <w:pPr>
        <w:tabs>
          <w:tab w:val="left" w:pos="-1440"/>
        </w:tabs>
        <w:ind w:left="720"/>
        <w:rPr>
          <w:rFonts w:ascii="Times New Roman" w:hAnsi="Times New Roman"/>
          <w:b/>
        </w:rPr>
      </w:pPr>
    </w:p>
    <w:p w14:paraId="33D6B3D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3D6B3D7" w14:textId="77777777" w:rsidR="00494557" w:rsidRPr="00AF45F2" w:rsidRDefault="00494557" w:rsidP="00914A5D">
      <w:pPr>
        <w:tabs>
          <w:tab w:val="left" w:pos="-1440"/>
          <w:tab w:val="left" w:pos="1080"/>
        </w:tabs>
        <w:ind w:left="1080" w:hanging="360"/>
        <w:rPr>
          <w:rFonts w:ascii="Times New Roman" w:hAnsi="Times New Roman"/>
          <w:b/>
        </w:rPr>
      </w:pPr>
    </w:p>
    <w:p w14:paraId="33D6B3D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3D6B3D9" w14:textId="77777777" w:rsidR="00494557" w:rsidRPr="00B1471A" w:rsidRDefault="00494557" w:rsidP="00914A5D">
      <w:pPr>
        <w:tabs>
          <w:tab w:val="left" w:pos="-1440"/>
          <w:tab w:val="left" w:pos="1080"/>
        </w:tabs>
        <w:ind w:left="1080" w:hanging="360"/>
        <w:rPr>
          <w:rFonts w:ascii="Times New Roman" w:hAnsi="Times New Roman"/>
          <w:b/>
        </w:rPr>
      </w:pPr>
    </w:p>
    <w:p w14:paraId="33D6B3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3D6B3DB" w14:textId="77777777" w:rsidR="007312F9" w:rsidRPr="00B1471A" w:rsidRDefault="007312F9" w:rsidP="00914A5D">
      <w:pPr>
        <w:tabs>
          <w:tab w:val="left" w:pos="-1440"/>
          <w:tab w:val="left" w:pos="1080"/>
        </w:tabs>
        <w:ind w:left="1080" w:hanging="360"/>
        <w:rPr>
          <w:rFonts w:ascii="Times New Roman" w:hAnsi="Times New Roman"/>
          <w:b/>
        </w:rPr>
      </w:pPr>
    </w:p>
    <w:p w14:paraId="33D6B3D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3D6B3DD" w14:textId="77777777" w:rsidR="00494557" w:rsidRPr="00B1471A" w:rsidRDefault="00494557" w:rsidP="00914A5D">
      <w:pPr>
        <w:tabs>
          <w:tab w:val="left" w:pos="-1440"/>
          <w:tab w:val="left" w:pos="1080"/>
        </w:tabs>
        <w:ind w:left="1080" w:hanging="360"/>
        <w:rPr>
          <w:rFonts w:ascii="Times New Roman" w:hAnsi="Times New Roman"/>
          <w:b/>
        </w:rPr>
      </w:pPr>
    </w:p>
    <w:p w14:paraId="33D6B3D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D6B3DF" w14:textId="77777777" w:rsidR="00494557" w:rsidRPr="008A4764" w:rsidRDefault="00494557" w:rsidP="00914A5D">
      <w:pPr>
        <w:tabs>
          <w:tab w:val="left" w:pos="-1440"/>
          <w:tab w:val="left" w:pos="1080"/>
        </w:tabs>
        <w:ind w:left="1080" w:hanging="360"/>
        <w:rPr>
          <w:rFonts w:ascii="Times New Roman" w:hAnsi="Times New Roman"/>
          <w:b/>
        </w:rPr>
      </w:pPr>
    </w:p>
    <w:p w14:paraId="33D6B3E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3D6B3E1" w14:textId="77777777" w:rsidR="00494557" w:rsidRPr="00B1471A" w:rsidRDefault="00494557" w:rsidP="00914A5D">
      <w:pPr>
        <w:tabs>
          <w:tab w:val="left" w:pos="-1440"/>
          <w:tab w:val="left" w:pos="1080"/>
        </w:tabs>
        <w:ind w:left="1080" w:hanging="360"/>
        <w:rPr>
          <w:rFonts w:ascii="Times New Roman" w:hAnsi="Times New Roman"/>
          <w:b/>
        </w:rPr>
      </w:pPr>
    </w:p>
    <w:p w14:paraId="33D6B3E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D6B3E3" w14:textId="77777777" w:rsidR="00494557" w:rsidRPr="000B00D2" w:rsidRDefault="00494557" w:rsidP="00914A5D">
      <w:pPr>
        <w:tabs>
          <w:tab w:val="left" w:pos="-1440"/>
          <w:tab w:val="left" w:pos="1080"/>
        </w:tabs>
        <w:ind w:left="1080" w:hanging="360"/>
        <w:rPr>
          <w:rFonts w:ascii="Times New Roman" w:hAnsi="Times New Roman"/>
          <w:b/>
        </w:rPr>
      </w:pPr>
    </w:p>
    <w:p w14:paraId="33D6B3E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D6B3E5" w14:textId="77777777" w:rsidR="007312F9" w:rsidRPr="00B1471A" w:rsidRDefault="007312F9" w:rsidP="00914A5D">
      <w:pPr>
        <w:tabs>
          <w:tab w:val="left" w:pos="-1440"/>
        </w:tabs>
        <w:ind w:left="1440" w:hanging="720"/>
        <w:rPr>
          <w:rFonts w:ascii="Times New Roman" w:hAnsi="Times New Roman"/>
        </w:rPr>
      </w:pPr>
    </w:p>
    <w:p w14:paraId="33D6B3E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3D6B3E7" w14:textId="77777777" w:rsidR="00494557" w:rsidRPr="00AF45F2" w:rsidRDefault="00494557" w:rsidP="00B1471A">
      <w:pPr>
        <w:ind w:left="720"/>
        <w:rPr>
          <w:rFonts w:ascii="Times New Roman" w:hAnsi="Times New Roman"/>
          <w:bCs/>
        </w:rPr>
      </w:pPr>
    </w:p>
    <w:p w14:paraId="33D6B3E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3D6B3E9" w14:textId="77777777" w:rsidR="008F233F" w:rsidRDefault="008F233F" w:rsidP="008F233F">
      <w:pPr>
        <w:tabs>
          <w:tab w:val="left" w:pos="-1440"/>
        </w:tabs>
        <w:ind w:left="720"/>
        <w:rPr>
          <w:rFonts w:ascii="Times New Roman" w:hAnsi="Times New Roman"/>
          <w:b/>
        </w:rPr>
      </w:pPr>
    </w:p>
    <w:p w14:paraId="33D6B3E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D6B3EB" w14:textId="77777777" w:rsidR="008F233F" w:rsidRPr="008F233F" w:rsidRDefault="008F233F" w:rsidP="008F233F">
      <w:pPr>
        <w:widowControl/>
        <w:ind w:left="720"/>
        <w:rPr>
          <w:rFonts w:ascii="Times New Roman" w:eastAsia="Calibri" w:hAnsi="Times New Roman"/>
          <w:b/>
        </w:rPr>
      </w:pPr>
    </w:p>
    <w:p w14:paraId="33D6B3E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D6B3ED" w14:textId="77777777" w:rsidR="006049A7" w:rsidRPr="008A4764" w:rsidRDefault="006049A7" w:rsidP="00914A5D">
      <w:pPr>
        <w:tabs>
          <w:tab w:val="left" w:pos="-1440"/>
        </w:tabs>
        <w:ind w:left="720"/>
        <w:rPr>
          <w:rFonts w:ascii="Times New Roman" w:hAnsi="Times New Roman"/>
          <w:b/>
        </w:rPr>
      </w:pPr>
    </w:p>
    <w:p w14:paraId="33D6B3EE" w14:textId="17C8718D" w:rsidR="00E239DE" w:rsidRDefault="00921351" w:rsidP="00914A5D">
      <w:pPr>
        <w:tabs>
          <w:tab w:val="left" w:pos="-1440"/>
        </w:tabs>
        <w:ind w:left="720"/>
        <w:rPr>
          <w:rFonts w:ascii="Times New Roman" w:hAnsi="Times New Roman"/>
        </w:rPr>
      </w:pPr>
      <w:r w:rsidRPr="008A4764">
        <w:rPr>
          <w:rFonts w:ascii="Times New Roman" w:hAnsi="Times New Roman"/>
        </w:rPr>
        <w:t>On</w:t>
      </w:r>
      <w:r w:rsidRPr="00D7483C">
        <w:rPr>
          <w:rFonts w:ascii="Times New Roman" w:hAnsi="Times New Roman"/>
        </w:rPr>
        <w:t xml:space="preserve"> </w:t>
      </w:r>
      <w:r w:rsidR="003B3338" w:rsidRPr="00D7483C">
        <w:rPr>
          <w:rFonts w:ascii="Times New Roman" w:hAnsi="Times New Roman"/>
        </w:rPr>
        <w:t>October 11, 2017,</w:t>
      </w:r>
      <w:r w:rsidRPr="00D7483C">
        <w:rPr>
          <w:rFonts w:ascii="Times New Roman" w:hAnsi="Times New Roman"/>
        </w:rPr>
        <w:t xml:space="preserve"> USCIS published a 60-day notice in the Federal Register at </w:t>
      </w:r>
      <w:r w:rsidR="003B3338" w:rsidRPr="00D7483C">
        <w:rPr>
          <w:rFonts w:ascii="Times New Roman" w:hAnsi="Times New Roman"/>
        </w:rPr>
        <w:t xml:space="preserve">82 </w:t>
      </w:r>
      <w:r w:rsidRPr="00D7483C">
        <w:rPr>
          <w:rFonts w:ascii="Times New Roman" w:hAnsi="Times New Roman"/>
        </w:rPr>
        <w:t xml:space="preserve">FR </w:t>
      </w:r>
      <w:r w:rsidR="003B3338" w:rsidRPr="00D7483C">
        <w:rPr>
          <w:rFonts w:ascii="Times New Roman" w:hAnsi="Times New Roman"/>
        </w:rPr>
        <w:t>47234</w:t>
      </w:r>
      <w:r w:rsidRPr="00D7483C">
        <w:rPr>
          <w:rFonts w:ascii="Times New Roman" w:hAnsi="Times New Roman"/>
        </w:rPr>
        <w:t xml:space="preserve">. USCIS did receive </w:t>
      </w:r>
      <w:r w:rsidR="00973E71" w:rsidRPr="00D7483C">
        <w:rPr>
          <w:rFonts w:ascii="Times New Roman" w:hAnsi="Times New Roman"/>
        </w:rPr>
        <w:t xml:space="preserve">two </w:t>
      </w:r>
      <w:r w:rsidRPr="00D7483C">
        <w:rPr>
          <w:rFonts w:ascii="Times New Roman" w:hAnsi="Times New Roman"/>
        </w:rPr>
        <w:t>comment</w:t>
      </w:r>
      <w:r w:rsidR="00D7483C">
        <w:rPr>
          <w:rFonts w:ascii="Times New Roman" w:hAnsi="Times New Roman"/>
        </w:rPr>
        <w:t>s</w:t>
      </w:r>
      <w:r w:rsidRPr="00D7483C">
        <w:rPr>
          <w:rFonts w:ascii="Times New Roman" w:hAnsi="Times New Roman"/>
        </w:rPr>
        <w:t xml:space="preserve"> after publishing that notice.</w:t>
      </w:r>
      <w:r w:rsidR="00D7483C">
        <w:rPr>
          <w:rFonts w:ascii="Times New Roman" w:hAnsi="Times New Roman"/>
        </w:rPr>
        <w:t xml:space="preserve"> Both commenters offered opinions on immigration generally. USCIS is not making any changes as a result of the comments, as neither commenter provided comments pertaining to the content of the form or instructions. </w:t>
      </w:r>
      <w:r w:rsidRPr="00D7483C">
        <w:rPr>
          <w:rFonts w:ascii="Times New Roman" w:hAnsi="Times New Roman"/>
        </w:rPr>
        <w:t xml:space="preserve"> </w:t>
      </w:r>
      <w:r w:rsidRPr="00914A5D">
        <w:rPr>
          <w:rFonts w:ascii="Times New Roman" w:hAnsi="Times New Roman"/>
        </w:rPr>
        <w:t xml:space="preserve"> </w:t>
      </w:r>
    </w:p>
    <w:p w14:paraId="33D6B3EF" w14:textId="77777777" w:rsidR="00E239DE" w:rsidRDefault="00E239DE" w:rsidP="00914A5D">
      <w:pPr>
        <w:tabs>
          <w:tab w:val="left" w:pos="-1440"/>
        </w:tabs>
        <w:ind w:left="720"/>
        <w:rPr>
          <w:rFonts w:ascii="Times New Roman" w:hAnsi="Times New Roman"/>
        </w:rPr>
      </w:pPr>
    </w:p>
    <w:p w14:paraId="33D6B3F0" w14:textId="00ED1721" w:rsidR="00494557" w:rsidRPr="00914A5D" w:rsidRDefault="00921351" w:rsidP="00914A5D">
      <w:pPr>
        <w:tabs>
          <w:tab w:val="left" w:pos="-1440"/>
        </w:tabs>
        <w:ind w:left="720"/>
        <w:rPr>
          <w:rFonts w:ascii="Times New Roman" w:hAnsi="Times New Roman"/>
        </w:rPr>
      </w:pPr>
      <w:r w:rsidRPr="00B22A8D">
        <w:rPr>
          <w:rFonts w:ascii="Times New Roman" w:hAnsi="Times New Roman"/>
        </w:rPr>
        <w:t xml:space="preserve">On </w:t>
      </w:r>
      <w:r w:rsidR="00B22A8D" w:rsidRPr="00B22A8D">
        <w:rPr>
          <w:rFonts w:ascii="Times New Roman" w:hAnsi="Times New Roman"/>
        </w:rPr>
        <w:t>January 19</w:t>
      </w:r>
      <w:r w:rsidRPr="00B22A8D">
        <w:rPr>
          <w:rFonts w:ascii="Times New Roman" w:hAnsi="Times New Roman"/>
        </w:rPr>
        <w:t>, 20</w:t>
      </w:r>
      <w:r w:rsidR="00B22A8D" w:rsidRPr="00B22A8D">
        <w:rPr>
          <w:rFonts w:ascii="Times New Roman" w:hAnsi="Times New Roman"/>
        </w:rPr>
        <w:t>18</w:t>
      </w:r>
      <w:r w:rsidRPr="00B22A8D">
        <w:rPr>
          <w:rFonts w:ascii="Times New Roman" w:hAnsi="Times New Roman"/>
        </w:rPr>
        <w:t xml:space="preserve">, USCIS published a 30-day notice in the Federal Register at </w:t>
      </w:r>
      <w:r w:rsidR="00B22A8D" w:rsidRPr="00B22A8D">
        <w:rPr>
          <w:rFonts w:ascii="Times New Roman" w:hAnsi="Times New Roman"/>
        </w:rPr>
        <w:t>83 FR 2814</w:t>
      </w:r>
      <w:r w:rsidRPr="00B22A8D">
        <w:rPr>
          <w:rFonts w:ascii="Times New Roman" w:hAnsi="Times New Roman"/>
        </w:rPr>
        <w:t xml:space="preserve">. USCIS </w:t>
      </w:r>
      <w:r w:rsidR="00590B61" w:rsidRPr="00B22A8D">
        <w:rPr>
          <w:rFonts w:ascii="Times New Roman" w:hAnsi="Times New Roman"/>
        </w:rPr>
        <w:t>did not</w:t>
      </w:r>
      <w:r w:rsidRPr="00B22A8D">
        <w:rPr>
          <w:rFonts w:ascii="Times New Roman" w:hAnsi="Times New Roman"/>
        </w:rPr>
        <w:t xml:space="preserve"> receive comment</w:t>
      </w:r>
      <w:r w:rsidR="00590B61" w:rsidRPr="00B22A8D">
        <w:rPr>
          <w:rFonts w:ascii="Times New Roman" w:hAnsi="Times New Roman"/>
        </w:rPr>
        <w:t>s</w:t>
      </w:r>
      <w:r w:rsidRPr="00914A5D">
        <w:rPr>
          <w:rFonts w:ascii="Times New Roman" w:hAnsi="Times New Roman"/>
        </w:rPr>
        <w:t>.</w:t>
      </w:r>
    </w:p>
    <w:p w14:paraId="33D6B3F1"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3D6B3F3" w14:textId="77777777" w:rsidR="00B27061" w:rsidRPr="00914A5D" w:rsidRDefault="00B27061" w:rsidP="00914A5D">
      <w:pPr>
        <w:ind w:left="720"/>
        <w:rPr>
          <w:rFonts w:ascii="Times New Roman" w:hAnsi="Times New Roman"/>
        </w:rPr>
      </w:pPr>
    </w:p>
    <w:p w14:paraId="33D6B3F4" w14:textId="77777777" w:rsidR="009F15D0"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3D6B3F7" w14:textId="77777777" w:rsidR="00921351" w:rsidRPr="00914A5D" w:rsidRDefault="00921351" w:rsidP="002E6094">
      <w:pPr>
        <w:rPr>
          <w:rFonts w:ascii="Times New Roman" w:hAnsi="Times New Roman"/>
        </w:rPr>
      </w:pPr>
    </w:p>
    <w:p w14:paraId="33D6B3F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3D6B3F9" w14:textId="77777777" w:rsidR="001A595D" w:rsidRPr="00914A5D" w:rsidRDefault="001A595D" w:rsidP="00914A5D">
      <w:pPr>
        <w:tabs>
          <w:tab w:val="left" w:pos="-1440"/>
        </w:tabs>
        <w:ind w:left="720"/>
        <w:rPr>
          <w:rFonts w:ascii="Times New Roman" w:hAnsi="Times New Roman"/>
        </w:rPr>
      </w:pPr>
    </w:p>
    <w:p w14:paraId="33D6B3FA" w14:textId="0BD21D22" w:rsidR="00DF126E" w:rsidRPr="00DF126E" w:rsidRDefault="00536C3B" w:rsidP="00DF126E">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 </w:t>
      </w:r>
      <w:r w:rsidR="00DF126E" w:rsidRPr="00DF126E">
        <w:rPr>
          <w:rFonts w:ascii="Times New Roman" w:hAnsi="Times New Roman"/>
        </w:rPr>
        <w:t>DHS/USCIS/PIA-003(b) Integrated Digitization Document Management Program (IDDMP)</w:t>
      </w:r>
      <w:r w:rsidR="00DF126E">
        <w:rPr>
          <w:rFonts w:ascii="Times New Roman" w:hAnsi="Times New Roman"/>
        </w:rPr>
        <w:t>;</w:t>
      </w:r>
      <w:r w:rsidR="00DF126E" w:rsidRPr="00DF126E">
        <w:rPr>
          <w:rFonts w:ascii="Times New Roman" w:hAnsi="Times New Roman"/>
        </w:rPr>
        <w:t xml:space="preserve"> DHS/USCIS/PIA-015 Computer Linked Application Information Management System (CLAIMS 4)</w:t>
      </w:r>
      <w:r w:rsidR="00DF126E">
        <w:rPr>
          <w:rFonts w:ascii="Times New Roman" w:hAnsi="Times New Roman"/>
        </w:rPr>
        <w:t>;</w:t>
      </w:r>
      <w:r w:rsidR="00DF126E" w:rsidRPr="00DF126E">
        <w:rPr>
          <w:rFonts w:ascii="Times New Roman" w:hAnsi="Times New Roman"/>
        </w:rPr>
        <w:t xml:space="preserve"> DHS/USCIS/PIA-016(a) Computer Linked Application Information Management System (CLAIMS 3)</w:t>
      </w:r>
      <w:r w:rsidR="00DF126E">
        <w:rPr>
          <w:rFonts w:ascii="Times New Roman" w:hAnsi="Times New Roman"/>
        </w:rPr>
        <w:t>;</w:t>
      </w:r>
      <w:r w:rsidR="00DF126E" w:rsidRPr="00DF126E">
        <w:rPr>
          <w:rFonts w:ascii="Times New Roman" w:hAnsi="Times New Roman"/>
        </w:rPr>
        <w:t xml:space="preserve"> and Associated Systems DHS/USCIS/PIA-056 USCIS ELIS</w:t>
      </w:r>
      <w:r w:rsidR="00DF126E">
        <w:rPr>
          <w:rFonts w:ascii="Times New Roman" w:hAnsi="Times New Roman"/>
        </w:rPr>
        <w:t>. The applicable System of Records Notices (SORN) are:</w:t>
      </w:r>
      <w:r w:rsidR="002E6094">
        <w:rPr>
          <w:rFonts w:ascii="Times New Roman" w:hAnsi="Times New Roman"/>
        </w:rPr>
        <w:t xml:space="preserve"> </w:t>
      </w:r>
    </w:p>
    <w:p w14:paraId="33D6B3FB" w14:textId="77777777" w:rsidR="00536C3B" w:rsidRPr="00C50574" w:rsidRDefault="00DF126E" w:rsidP="00DF126E">
      <w:pPr>
        <w:tabs>
          <w:tab w:val="left" w:pos="-1440"/>
        </w:tabs>
        <w:ind w:left="720"/>
        <w:rPr>
          <w:rFonts w:ascii="Times New Roman" w:hAnsi="Times New Roman"/>
        </w:rPr>
      </w:pPr>
      <w:r w:rsidRPr="00DF126E">
        <w:rPr>
          <w:rFonts w:ascii="Times New Roman" w:hAnsi="Times New Roman"/>
        </w:rPr>
        <w:t>DHS/USCIS/ICE/CBP-001 Alien File, Index, and National File Tracking System of Records, November 21, 2013, 78 FR 69864</w:t>
      </w:r>
      <w:r>
        <w:rPr>
          <w:rFonts w:ascii="Times New Roman" w:hAnsi="Times New Roman"/>
        </w:rPr>
        <w:t xml:space="preserve"> and </w:t>
      </w:r>
      <w:r w:rsidRPr="00DF126E">
        <w:rPr>
          <w:rFonts w:ascii="Times New Roman" w:hAnsi="Times New Roman"/>
        </w:rPr>
        <w:t>DHS/USCIS-007 Benefits Information System, October 19, 2016, 81 FR 72069</w:t>
      </w:r>
      <w:r w:rsidR="00536C3B" w:rsidRPr="00C50574">
        <w:rPr>
          <w:rFonts w:ascii="Times New Roman" w:hAnsi="Times New Roman"/>
        </w:rPr>
        <w:t>.</w:t>
      </w:r>
    </w:p>
    <w:p w14:paraId="33D6B3FC" w14:textId="77777777" w:rsidR="001A595D" w:rsidRPr="00914A5D" w:rsidRDefault="001A595D" w:rsidP="00914A5D">
      <w:pPr>
        <w:tabs>
          <w:tab w:val="left" w:pos="-1440"/>
        </w:tabs>
        <w:ind w:left="720"/>
        <w:rPr>
          <w:rFonts w:ascii="Times New Roman" w:hAnsi="Times New Roman"/>
        </w:rPr>
      </w:pPr>
    </w:p>
    <w:p w14:paraId="33D6B3F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3D6B3FE"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3D6B3FF" w14:textId="086D46A2" w:rsidR="00494557" w:rsidRDefault="00536C3B" w:rsidP="00914A5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provide sensitive income, expense</w:t>
      </w:r>
      <w:r>
        <w:rPr>
          <w:rFonts w:ascii="Times New Roman" w:hAnsi="Times New Roman"/>
        </w:rPr>
        <w:t>,</w:t>
      </w:r>
      <w:r w:rsidRPr="000838E5">
        <w:rPr>
          <w:rFonts w:ascii="Times New Roman" w:hAnsi="Times New Roman"/>
        </w:rPr>
        <w:t xml:space="preserv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w:t>
      </w:r>
      <w:r>
        <w:rPr>
          <w:rFonts w:ascii="Times New Roman" w:hAnsi="Times New Roman"/>
        </w:rPr>
        <w:t xml:space="preserve"> Nonetheless, fee waiver requests </w:t>
      </w:r>
      <w:r w:rsidR="00BF48A1">
        <w:rPr>
          <w:rFonts w:ascii="Times New Roman" w:hAnsi="Times New Roman"/>
        </w:rPr>
        <w:t xml:space="preserve">and fee exemption requests </w:t>
      </w:r>
      <w:r>
        <w:rPr>
          <w:rFonts w:ascii="Times New Roman" w:hAnsi="Times New Roman"/>
        </w:rPr>
        <w:t xml:space="preserve">are optional in lieu of the filing fee.   </w:t>
      </w:r>
    </w:p>
    <w:p w14:paraId="33D6B400" w14:textId="77777777" w:rsidR="00536C3B" w:rsidRDefault="00536C3B" w:rsidP="00914A5D">
      <w:pPr>
        <w:tabs>
          <w:tab w:val="left" w:pos="-1440"/>
        </w:tabs>
        <w:ind w:left="720"/>
        <w:rPr>
          <w:rFonts w:ascii="Times New Roman" w:hAnsi="Times New Roman"/>
        </w:rPr>
      </w:pPr>
    </w:p>
    <w:p w14:paraId="33D6B401" w14:textId="77777777" w:rsidR="00536C3B" w:rsidRPr="008A4764" w:rsidRDefault="00536C3B" w:rsidP="00914A5D">
      <w:pPr>
        <w:tabs>
          <w:tab w:val="left" w:pos="-1440"/>
        </w:tabs>
        <w:ind w:left="720"/>
        <w:rPr>
          <w:rFonts w:ascii="Times New Roman" w:hAnsi="Times New Roman"/>
        </w:rPr>
      </w:pPr>
    </w:p>
    <w:p w14:paraId="33D6B40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3D6B403" w14:textId="77777777" w:rsidR="006C79B6" w:rsidRPr="0029577A" w:rsidRDefault="006C79B6" w:rsidP="00914A5D">
      <w:pPr>
        <w:tabs>
          <w:tab w:val="left" w:pos="-1440"/>
        </w:tabs>
        <w:ind w:left="1440" w:hanging="720"/>
        <w:rPr>
          <w:rFonts w:ascii="Times New Roman" w:hAnsi="Times New Roman"/>
          <w:b/>
        </w:rPr>
      </w:pPr>
    </w:p>
    <w:p w14:paraId="33D6B40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3D6B405" w14:textId="77777777" w:rsidR="00B27061" w:rsidRPr="00914A5D" w:rsidRDefault="00B27061" w:rsidP="00914A5D">
      <w:pPr>
        <w:tabs>
          <w:tab w:val="left" w:pos="1080"/>
        </w:tabs>
        <w:ind w:left="1080" w:hanging="360"/>
        <w:rPr>
          <w:rFonts w:ascii="Times New Roman" w:hAnsi="Times New Roman"/>
          <w:b/>
        </w:rPr>
      </w:pPr>
    </w:p>
    <w:p w14:paraId="33D6B4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3D6B407" w14:textId="77777777" w:rsidR="00B27061" w:rsidRPr="00914A5D" w:rsidRDefault="00B27061" w:rsidP="00914A5D">
      <w:pPr>
        <w:tabs>
          <w:tab w:val="left" w:pos="1080"/>
        </w:tabs>
        <w:ind w:left="1080" w:hanging="360"/>
        <w:rPr>
          <w:rFonts w:ascii="Times New Roman" w:hAnsi="Times New Roman"/>
          <w:b/>
        </w:rPr>
      </w:pPr>
    </w:p>
    <w:p w14:paraId="33D6B40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3D6B409"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190"/>
        <w:gridCol w:w="990"/>
        <w:gridCol w:w="1260"/>
        <w:gridCol w:w="1170"/>
        <w:gridCol w:w="1260"/>
        <w:gridCol w:w="1080"/>
        <w:gridCol w:w="1170"/>
        <w:gridCol w:w="1080"/>
        <w:gridCol w:w="1350"/>
      </w:tblGrid>
      <w:tr w:rsidR="009556EE" w:rsidRPr="009556EE" w14:paraId="33D6B413"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D6B40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3D6B40B"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0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0D"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3D6B40E"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0F"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3D6B410"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3D6B41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33D6B41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3D6B41D"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1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33D6B41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33D6B41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3D6B41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3D6B41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33D6B41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3D6B41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3D6B41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33D6B41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33D6B427"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1E" w14:textId="77777777" w:rsidR="009556EE" w:rsidRPr="00846E39" w:rsidRDefault="00846E39" w:rsidP="00846E39">
            <w:pPr>
              <w:widowControl/>
              <w:autoSpaceDE/>
              <w:autoSpaceDN/>
              <w:adjustRightInd/>
              <w:jc w:val="center"/>
              <w:rPr>
                <w:rFonts w:ascii="Times New Roman" w:hAnsi="Times New Roman"/>
                <w:bCs/>
                <w:color w:val="000000"/>
                <w:sz w:val="20"/>
              </w:rPr>
            </w:pPr>
            <w:r>
              <w:rPr>
                <w:rFonts w:ascii="Times New Roman" w:hAnsi="Times New Roman"/>
                <w:bCs/>
                <w:color w:val="000000"/>
                <w:sz w:val="20"/>
              </w:rPr>
              <w:t>Application for Fee Waiver, Form I-912</w:t>
            </w:r>
            <w:r w:rsidR="009556EE"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14:paraId="33D6B41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Form I-912</w:t>
            </w:r>
          </w:p>
        </w:tc>
        <w:tc>
          <w:tcPr>
            <w:tcW w:w="1260" w:type="dxa"/>
            <w:tcBorders>
              <w:top w:val="nil"/>
              <w:left w:val="nil"/>
              <w:bottom w:val="single" w:sz="8" w:space="0" w:color="auto"/>
              <w:right w:val="single" w:sz="8" w:space="0" w:color="auto"/>
            </w:tcBorders>
            <w:shd w:val="clear" w:color="auto" w:fill="auto"/>
            <w:vAlign w:val="center"/>
            <w:hideMark/>
          </w:tcPr>
          <w:p w14:paraId="33D6B420" w14:textId="50A8A585" w:rsidR="009556EE" w:rsidRPr="00D049AD" w:rsidRDefault="002D7E9A" w:rsidP="00EA60C7">
            <w:pPr>
              <w:widowControl/>
              <w:autoSpaceDE/>
              <w:autoSpaceDN/>
              <w:adjustRightInd/>
              <w:jc w:val="center"/>
              <w:rPr>
                <w:rFonts w:ascii="Times New Roman" w:hAnsi="Times New Roman"/>
                <w:color w:val="000000"/>
                <w:sz w:val="20"/>
              </w:rPr>
            </w:pPr>
            <w:r>
              <w:rPr>
                <w:rFonts w:ascii="Times New Roman" w:hAnsi="Times New Roman"/>
                <w:bCs/>
                <w:color w:val="000000"/>
                <w:sz w:val="20"/>
              </w:rPr>
              <w:t>59</w:t>
            </w:r>
            <w:r w:rsidR="00EA60C7">
              <w:rPr>
                <w:rFonts w:ascii="Times New Roman" w:hAnsi="Times New Roman"/>
                <w:bCs/>
                <w:color w:val="000000"/>
                <w:sz w:val="20"/>
              </w:rPr>
              <w:t>4</w:t>
            </w:r>
            <w:r>
              <w:rPr>
                <w:rFonts w:ascii="Times New Roman" w:hAnsi="Times New Roman"/>
                <w:bCs/>
                <w:color w:val="000000"/>
                <w:sz w:val="20"/>
              </w:rPr>
              <w:t>,000</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2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33D6B422" w14:textId="5C7A4D6F" w:rsidR="009556EE" w:rsidRPr="00D049AD" w:rsidRDefault="00EA60C7" w:rsidP="00EA60C7">
            <w:pPr>
              <w:widowControl/>
              <w:autoSpaceDE/>
              <w:autoSpaceDN/>
              <w:adjustRightInd/>
              <w:jc w:val="center"/>
              <w:rPr>
                <w:rFonts w:ascii="Times New Roman" w:hAnsi="Times New Roman"/>
                <w:color w:val="000000"/>
                <w:sz w:val="20"/>
              </w:rPr>
            </w:pPr>
            <w:r>
              <w:rPr>
                <w:rFonts w:ascii="Times New Roman" w:hAnsi="Times New Roman"/>
                <w:color w:val="000000"/>
                <w:sz w:val="20"/>
              </w:rPr>
              <w:t>594,000</w:t>
            </w:r>
            <w:r w:rsidR="009556EE" w:rsidRPr="00D049AD">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3D6B423" w14:textId="77777777" w:rsidR="009556EE" w:rsidRPr="00D049AD" w:rsidRDefault="009556EE" w:rsidP="00E239D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846E39">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hideMark/>
          </w:tcPr>
          <w:p w14:paraId="33D6B424" w14:textId="5AF98EB6" w:rsidR="009556EE" w:rsidRPr="00D049AD" w:rsidRDefault="009556EE" w:rsidP="00EA60C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EA60C7">
              <w:rPr>
                <w:rFonts w:ascii="Times New Roman" w:hAnsi="Times New Roman"/>
                <w:bCs/>
                <w:color w:val="000000"/>
                <w:sz w:val="20"/>
              </w:rPr>
              <w:t>694,980</w:t>
            </w:r>
          </w:p>
        </w:tc>
        <w:tc>
          <w:tcPr>
            <w:tcW w:w="1080" w:type="dxa"/>
            <w:tcBorders>
              <w:top w:val="nil"/>
              <w:left w:val="nil"/>
              <w:bottom w:val="single" w:sz="8" w:space="0" w:color="auto"/>
              <w:right w:val="single" w:sz="8" w:space="0" w:color="auto"/>
            </w:tcBorders>
            <w:shd w:val="clear" w:color="auto" w:fill="auto"/>
            <w:vAlign w:val="center"/>
            <w:hideMark/>
          </w:tcPr>
          <w:p w14:paraId="33D6B425" w14:textId="3A5383CA" w:rsidR="009556EE" w:rsidRPr="00803C4F" w:rsidRDefault="00847763" w:rsidP="00FD7A13">
            <w:pPr>
              <w:widowControl/>
              <w:autoSpaceDE/>
              <w:autoSpaceDN/>
              <w:adjustRightInd/>
              <w:jc w:val="center"/>
              <w:rPr>
                <w:rFonts w:ascii="Times New Roman" w:hAnsi="Times New Roman"/>
                <w:sz w:val="20"/>
              </w:rPr>
            </w:pPr>
            <w:r w:rsidRPr="00803C4F">
              <w:rPr>
                <w:rFonts w:ascii="Times New Roman" w:hAnsi="Times New Roman"/>
                <w:bCs/>
                <w:sz w:val="20"/>
              </w:rPr>
              <w:t>$</w:t>
            </w:r>
            <w:r w:rsidR="00FD7A13">
              <w:rPr>
                <w:rFonts w:ascii="Times New Roman" w:hAnsi="Times New Roman"/>
                <w:bCs/>
                <w:sz w:val="20"/>
              </w:rPr>
              <w:t>34.84</w:t>
            </w:r>
            <w:r w:rsidR="009556EE"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3D6B426" w14:textId="5D94C622" w:rsidR="009556EE" w:rsidRPr="00D049AD" w:rsidRDefault="00FD7A13" w:rsidP="00EA60C7">
            <w:pPr>
              <w:widowControl/>
              <w:autoSpaceDE/>
              <w:autoSpaceDN/>
              <w:adjustRightInd/>
              <w:jc w:val="center"/>
              <w:rPr>
                <w:rFonts w:ascii="Times New Roman" w:hAnsi="Times New Roman"/>
                <w:color w:val="000000"/>
                <w:sz w:val="20"/>
              </w:rPr>
            </w:pPr>
            <w:r>
              <w:rPr>
                <w:rFonts w:ascii="Times New Roman" w:hAnsi="Times New Roman"/>
                <w:bCs/>
                <w:color w:val="000000"/>
                <w:sz w:val="20"/>
              </w:rPr>
              <w:t>$24</w:t>
            </w:r>
            <w:r w:rsidR="00A1033B">
              <w:rPr>
                <w:rFonts w:ascii="Times New Roman" w:hAnsi="Times New Roman"/>
                <w:bCs/>
                <w:color w:val="000000"/>
                <w:sz w:val="20"/>
              </w:rPr>
              <w:t>,</w:t>
            </w:r>
            <w:r>
              <w:rPr>
                <w:rFonts w:ascii="Times New Roman" w:hAnsi="Times New Roman"/>
                <w:bCs/>
                <w:color w:val="000000"/>
                <w:sz w:val="20"/>
              </w:rPr>
              <w:t>213</w:t>
            </w:r>
            <w:r w:rsidR="00A1033B">
              <w:rPr>
                <w:rFonts w:ascii="Times New Roman" w:hAnsi="Times New Roman"/>
                <w:bCs/>
                <w:color w:val="000000"/>
                <w:sz w:val="20"/>
              </w:rPr>
              <w:t>,</w:t>
            </w:r>
            <w:r>
              <w:rPr>
                <w:rFonts w:ascii="Times New Roman" w:hAnsi="Times New Roman"/>
                <w:bCs/>
                <w:color w:val="000000"/>
                <w:sz w:val="20"/>
              </w:rPr>
              <w:t>103</w:t>
            </w:r>
          </w:p>
        </w:tc>
      </w:tr>
      <w:tr w:rsidR="00846E39" w:rsidRPr="009556EE" w14:paraId="33D6B431"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3D6B428" w14:textId="0E4DA076"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Non-form request for fee waiver</w:t>
            </w:r>
          </w:p>
        </w:tc>
        <w:tc>
          <w:tcPr>
            <w:tcW w:w="990" w:type="dxa"/>
            <w:tcBorders>
              <w:top w:val="nil"/>
              <w:left w:val="nil"/>
              <w:bottom w:val="single" w:sz="8" w:space="0" w:color="auto"/>
              <w:right w:val="single" w:sz="8" w:space="0" w:color="auto"/>
            </w:tcBorders>
            <w:shd w:val="clear" w:color="auto" w:fill="auto"/>
            <w:vAlign w:val="center"/>
          </w:tcPr>
          <w:p w14:paraId="33D6B429" w14:textId="77777777" w:rsidR="00846E39" w:rsidRPr="00D049AD" w:rsidRDefault="00846E39" w:rsidP="009556EE">
            <w:pPr>
              <w:widowControl/>
              <w:autoSpaceDE/>
              <w:autoSpaceDN/>
              <w:adjustRightInd/>
              <w:jc w:val="center"/>
              <w:rPr>
                <w:rFonts w:ascii="Times New Roman" w:hAnsi="Times New Roman"/>
                <w:bCs/>
                <w:color w:val="000000"/>
                <w:sz w:val="20"/>
              </w:rPr>
            </w:pPr>
          </w:p>
        </w:tc>
        <w:tc>
          <w:tcPr>
            <w:tcW w:w="1260" w:type="dxa"/>
            <w:tcBorders>
              <w:top w:val="nil"/>
              <w:left w:val="nil"/>
              <w:bottom w:val="single" w:sz="8" w:space="0" w:color="auto"/>
              <w:right w:val="single" w:sz="8" w:space="0" w:color="auto"/>
            </w:tcBorders>
            <w:shd w:val="clear" w:color="auto" w:fill="auto"/>
            <w:vAlign w:val="center"/>
          </w:tcPr>
          <w:p w14:paraId="33D6B42A" w14:textId="48C2D8B7" w:rsidR="00846E39" w:rsidRPr="00D049AD" w:rsidRDefault="00EA60C7" w:rsidP="009556EE">
            <w:pPr>
              <w:widowControl/>
              <w:autoSpaceDE/>
              <w:autoSpaceDN/>
              <w:adjustRightInd/>
              <w:jc w:val="center"/>
              <w:rPr>
                <w:rFonts w:ascii="Times New Roman" w:hAnsi="Times New Roman"/>
                <w:bCs/>
                <w:color w:val="000000"/>
                <w:sz w:val="20"/>
              </w:rPr>
            </w:pPr>
            <w:r w:rsidRPr="00DA4AE2">
              <w:rPr>
                <w:rFonts w:ascii="Times New Roman" w:hAnsi="Times New Roman"/>
                <w:bCs/>
                <w:color w:val="000000"/>
                <w:sz w:val="20"/>
              </w:rPr>
              <w:t>8</w:t>
            </w:r>
            <w:r>
              <w:rPr>
                <w:rFonts w:ascii="Times New Roman" w:hAnsi="Times New Roman"/>
                <w:bCs/>
                <w:color w:val="000000"/>
                <w:sz w:val="20"/>
              </w:rPr>
              <w:t>,400</w:t>
            </w:r>
          </w:p>
        </w:tc>
        <w:tc>
          <w:tcPr>
            <w:tcW w:w="1170" w:type="dxa"/>
            <w:tcBorders>
              <w:top w:val="nil"/>
              <w:left w:val="nil"/>
              <w:bottom w:val="single" w:sz="8" w:space="0" w:color="auto"/>
              <w:right w:val="single" w:sz="8" w:space="0" w:color="auto"/>
            </w:tcBorders>
            <w:shd w:val="clear" w:color="auto" w:fill="auto"/>
            <w:vAlign w:val="center"/>
          </w:tcPr>
          <w:p w14:paraId="33D6B42B" w14:textId="77777777"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33D6B42C" w14:textId="0EBF7210" w:rsidR="00846E39" w:rsidRPr="00D049AD" w:rsidRDefault="00EA60C7"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8,400</w:t>
            </w:r>
          </w:p>
        </w:tc>
        <w:tc>
          <w:tcPr>
            <w:tcW w:w="1080" w:type="dxa"/>
            <w:tcBorders>
              <w:top w:val="nil"/>
              <w:left w:val="nil"/>
              <w:bottom w:val="single" w:sz="8" w:space="0" w:color="auto"/>
              <w:right w:val="single" w:sz="8" w:space="0" w:color="auto"/>
            </w:tcBorders>
            <w:shd w:val="clear" w:color="auto" w:fill="auto"/>
            <w:vAlign w:val="center"/>
          </w:tcPr>
          <w:p w14:paraId="33D6B42D" w14:textId="77777777" w:rsidR="00846E39" w:rsidRPr="00D049AD" w:rsidRDefault="00846E39" w:rsidP="00E239D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2E" w14:textId="583414C3" w:rsidR="00846E39" w:rsidRPr="00D049AD" w:rsidRDefault="00EA60C7"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9,828</w:t>
            </w:r>
          </w:p>
        </w:tc>
        <w:tc>
          <w:tcPr>
            <w:tcW w:w="1080" w:type="dxa"/>
            <w:tcBorders>
              <w:top w:val="nil"/>
              <w:left w:val="nil"/>
              <w:bottom w:val="single" w:sz="8" w:space="0" w:color="auto"/>
              <w:right w:val="single" w:sz="8" w:space="0" w:color="auto"/>
            </w:tcBorders>
            <w:shd w:val="clear" w:color="auto" w:fill="auto"/>
            <w:vAlign w:val="center"/>
          </w:tcPr>
          <w:p w14:paraId="33D6B42F" w14:textId="7D2CCD20" w:rsidR="00846E39" w:rsidRPr="00803C4F" w:rsidRDefault="00FD7A13" w:rsidP="009556EE">
            <w:pPr>
              <w:widowControl/>
              <w:autoSpaceDE/>
              <w:autoSpaceDN/>
              <w:adjustRightInd/>
              <w:jc w:val="center"/>
              <w:rPr>
                <w:rFonts w:ascii="Times New Roman" w:hAnsi="Times New Roman"/>
                <w:bCs/>
                <w:sz w:val="20"/>
              </w:rPr>
            </w:pPr>
            <w:r w:rsidRPr="00803C4F">
              <w:rPr>
                <w:rFonts w:ascii="Times New Roman" w:hAnsi="Times New Roman"/>
                <w:bCs/>
                <w:sz w:val="20"/>
              </w:rPr>
              <w:t>$</w:t>
            </w:r>
            <w:r>
              <w:rPr>
                <w:rFonts w:ascii="Times New Roman" w:hAnsi="Times New Roman"/>
                <w:bCs/>
                <w:sz w:val="20"/>
              </w:rPr>
              <w:t>34.84</w:t>
            </w:r>
            <w:r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tcPr>
          <w:p w14:paraId="33D6B430" w14:textId="7ACA270F" w:rsidR="00846E39" w:rsidRPr="00D049AD" w:rsidRDefault="005A67DA" w:rsidP="00FD7A1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FD7A13">
              <w:rPr>
                <w:rFonts w:ascii="Times New Roman" w:hAnsi="Times New Roman"/>
                <w:bCs/>
                <w:color w:val="000000"/>
                <w:sz w:val="20"/>
              </w:rPr>
              <w:t>342,408</w:t>
            </w:r>
          </w:p>
        </w:tc>
      </w:tr>
      <w:tr w:rsidR="00846E39" w:rsidRPr="009556EE" w14:paraId="33D6B43B"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33D6B432" w14:textId="450D8F3C"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8 CFR 103.7(d) Director’s exception request</w:t>
            </w:r>
          </w:p>
        </w:tc>
        <w:tc>
          <w:tcPr>
            <w:tcW w:w="990" w:type="dxa"/>
            <w:tcBorders>
              <w:top w:val="nil"/>
              <w:left w:val="nil"/>
              <w:bottom w:val="single" w:sz="8" w:space="0" w:color="auto"/>
              <w:right w:val="single" w:sz="8" w:space="0" w:color="auto"/>
            </w:tcBorders>
            <w:shd w:val="clear" w:color="auto" w:fill="auto"/>
            <w:vAlign w:val="center"/>
          </w:tcPr>
          <w:p w14:paraId="33D6B433" w14:textId="77777777" w:rsidR="00846E39" w:rsidRPr="00D049AD" w:rsidRDefault="00846E39" w:rsidP="009556EE">
            <w:pPr>
              <w:widowControl/>
              <w:autoSpaceDE/>
              <w:autoSpaceDN/>
              <w:adjustRightInd/>
              <w:jc w:val="center"/>
              <w:rPr>
                <w:rFonts w:ascii="Times New Roman" w:hAnsi="Times New Roman"/>
                <w:bCs/>
                <w:color w:val="000000"/>
                <w:sz w:val="20"/>
              </w:rPr>
            </w:pPr>
          </w:p>
        </w:tc>
        <w:tc>
          <w:tcPr>
            <w:tcW w:w="1260" w:type="dxa"/>
            <w:tcBorders>
              <w:top w:val="nil"/>
              <w:left w:val="nil"/>
              <w:bottom w:val="single" w:sz="8" w:space="0" w:color="auto"/>
              <w:right w:val="single" w:sz="8" w:space="0" w:color="auto"/>
            </w:tcBorders>
            <w:shd w:val="clear" w:color="auto" w:fill="auto"/>
            <w:vAlign w:val="center"/>
          </w:tcPr>
          <w:p w14:paraId="33D6B434" w14:textId="548CD6B0" w:rsidR="00846E39" w:rsidRPr="00D049AD" w:rsidRDefault="00A1033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128</w:t>
            </w:r>
          </w:p>
        </w:tc>
        <w:tc>
          <w:tcPr>
            <w:tcW w:w="1170" w:type="dxa"/>
            <w:tcBorders>
              <w:top w:val="nil"/>
              <w:left w:val="nil"/>
              <w:bottom w:val="single" w:sz="8" w:space="0" w:color="auto"/>
              <w:right w:val="single" w:sz="8" w:space="0" w:color="auto"/>
            </w:tcBorders>
            <w:shd w:val="clear" w:color="auto" w:fill="auto"/>
            <w:vAlign w:val="center"/>
          </w:tcPr>
          <w:p w14:paraId="33D6B435" w14:textId="77777777" w:rsidR="00846E39" w:rsidRPr="00D049AD" w:rsidRDefault="00846E39"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33D6B436" w14:textId="710947A0" w:rsidR="00846E39" w:rsidRPr="00D049AD" w:rsidRDefault="00A1033B"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128</w:t>
            </w:r>
          </w:p>
        </w:tc>
        <w:tc>
          <w:tcPr>
            <w:tcW w:w="1080" w:type="dxa"/>
            <w:tcBorders>
              <w:top w:val="nil"/>
              <w:left w:val="nil"/>
              <w:bottom w:val="single" w:sz="8" w:space="0" w:color="auto"/>
              <w:right w:val="single" w:sz="8" w:space="0" w:color="auto"/>
            </w:tcBorders>
            <w:shd w:val="clear" w:color="auto" w:fill="auto"/>
            <w:vAlign w:val="center"/>
          </w:tcPr>
          <w:p w14:paraId="33D6B437" w14:textId="77777777" w:rsidR="00846E39" w:rsidRPr="00D049AD" w:rsidRDefault="00846E39" w:rsidP="00E239D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 xml:space="preserve">1.17 </w:t>
            </w:r>
          </w:p>
        </w:tc>
        <w:tc>
          <w:tcPr>
            <w:tcW w:w="1170" w:type="dxa"/>
            <w:tcBorders>
              <w:top w:val="nil"/>
              <w:left w:val="nil"/>
              <w:bottom w:val="single" w:sz="8" w:space="0" w:color="auto"/>
              <w:right w:val="single" w:sz="8" w:space="0" w:color="auto"/>
            </w:tcBorders>
            <w:shd w:val="clear" w:color="auto" w:fill="auto"/>
            <w:vAlign w:val="center"/>
          </w:tcPr>
          <w:p w14:paraId="33D6B438" w14:textId="0C0DBA9E" w:rsidR="00846E39" w:rsidRPr="00D049AD" w:rsidRDefault="00A1033B"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150</w:t>
            </w:r>
          </w:p>
        </w:tc>
        <w:tc>
          <w:tcPr>
            <w:tcW w:w="1080" w:type="dxa"/>
            <w:tcBorders>
              <w:top w:val="nil"/>
              <w:left w:val="nil"/>
              <w:bottom w:val="single" w:sz="8" w:space="0" w:color="auto"/>
              <w:right w:val="single" w:sz="8" w:space="0" w:color="auto"/>
            </w:tcBorders>
            <w:shd w:val="clear" w:color="auto" w:fill="auto"/>
            <w:vAlign w:val="center"/>
          </w:tcPr>
          <w:p w14:paraId="33D6B439" w14:textId="3AC63B50" w:rsidR="00846E39" w:rsidRPr="00803C4F" w:rsidRDefault="00FD7A13" w:rsidP="009556EE">
            <w:pPr>
              <w:widowControl/>
              <w:autoSpaceDE/>
              <w:autoSpaceDN/>
              <w:adjustRightInd/>
              <w:jc w:val="center"/>
              <w:rPr>
                <w:rFonts w:ascii="Times New Roman" w:hAnsi="Times New Roman"/>
                <w:bCs/>
                <w:sz w:val="20"/>
              </w:rPr>
            </w:pPr>
            <w:r w:rsidRPr="00803C4F">
              <w:rPr>
                <w:rFonts w:ascii="Times New Roman" w:hAnsi="Times New Roman"/>
                <w:bCs/>
                <w:sz w:val="20"/>
              </w:rPr>
              <w:t>$</w:t>
            </w:r>
            <w:r>
              <w:rPr>
                <w:rFonts w:ascii="Times New Roman" w:hAnsi="Times New Roman"/>
                <w:bCs/>
                <w:sz w:val="20"/>
              </w:rPr>
              <w:t>34.84</w:t>
            </w:r>
            <w:r w:rsidRPr="00803C4F">
              <w:rPr>
                <w:rFonts w:ascii="Times New Roman" w:hAnsi="Times New Roman"/>
                <w:bCs/>
                <w:sz w:val="20"/>
              </w:rPr>
              <w:t> </w:t>
            </w:r>
          </w:p>
        </w:tc>
        <w:tc>
          <w:tcPr>
            <w:tcW w:w="1350" w:type="dxa"/>
            <w:tcBorders>
              <w:top w:val="nil"/>
              <w:left w:val="nil"/>
              <w:bottom w:val="single" w:sz="8" w:space="0" w:color="auto"/>
              <w:right w:val="single" w:sz="8" w:space="0" w:color="auto"/>
            </w:tcBorders>
            <w:shd w:val="clear" w:color="auto" w:fill="auto"/>
            <w:vAlign w:val="center"/>
          </w:tcPr>
          <w:p w14:paraId="33D6B43A" w14:textId="05BCEBAF" w:rsidR="00846E39" w:rsidRPr="00D049AD" w:rsidRDefault="00FD7A13" w:rsidP="00A1033B">
            <w:pPr>
              <w:widowControl/>
              <w:autoSpaceDE/>
              <w:autoSpaceDN/>
              <w:adjustRightInd/>
              <w:jc w:val="center"/>
              <w:rPr>
                <w:rFonts w:ascii="Times New Roman" w:hAnsi="Times New Roman"/>
                <w:bCs/>
                <w:color w:val="000000"/>
                <w:sz w:val="20"/>
              </w:rPr>
            </w:pPr>
            <w:r>
              <w:rPr>
                <w:rFonts w:ascii="Times New Roman" w:hAnsi="Times New Roman"/>
                <w:bCs/>
                <w:color w:val="000000"/>
                <w:sz w:val="20"/>
              </w:rPr>
              <w:t>$</w:t>
            </w:r>
            <w:r w:rsidR="00A1033B">
              <w:rPr>
                <w:rFonts w:ascii="Times New Roman" w:hAnsi="Times New Roman"/>
                <w:bCs/>
                <w:color w:val="000000"/>
                <w:sz w:val="20"/>
              </w:rPr>
              <w:t>5,226</w:t>
            </w:r>
          </w:p>
        </w:tc>
      </w:tr>
      <w:tr w:rsidR="009556EE" w:rsidRPr="009556EE" w14:paraId="33D6B44F"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3D6B446" w14:textId="10C3750A"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33D6B447"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D6B448" w14:textId="20AD3A9D" w:rsidR="009556EE" w:rsidRPr="00D049AD" w:rsidRDefault="005A67DA"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602,528</w:t>
            </w:r>
          </w:p>
        </w:tc>
        <w:tc>
          <w:tcPr>
            <w:tcW w:w="1170" w:type="dxa"/>
            <w:tcBorders>
              <w:top w:val="nil"/>
              <w:left w:val="nil"/>
              <w:bottom w:val="single" w:sz="8" w:space="0" w:color="auto"/>
              <w:right w:val="single" w:sz="8" w:space="0" w:color="auto"/>
            </w:tcBorders>
            <w:shd w:val="clear" w:color="auto" w:fill="auto"/>
            <w:vAlign w:val="center"/>
            <w:hideMark/>
          </w:tcPr>
          <w:p w14:paraId="33D6B449"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3D6B44A" w14:textId="35708A3D"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A03C86">
              <w:rPr>
                <w:rFonts w:ascii="Times New Roman" w:hAnsi="Times New Roman"/>
                <w:color w:val="000000"/>
                <w:sz w:val="20"/>
              </w:rPr>
              <w:t>602,528</w:t>
            </w:r>
          </w:p>
        </w:tc>
        <w:tc>
          <w:tcPr>
            <w:tcW w:w="1080" w:type="dxa"/>
            <w:tcBorders>
              <w:top w:val="nil"/>
              <w:left w:val="nil"/>
              <w:bottom w:val="single" w:sz="8" w:space="0" w:color="auto"/>
              <w:right w:val="single" w:sz="8" w:space="0" w:color="auto"/>
            </w:tcBorders>
            <w:shd w:val="clear" w:color="auto" w:fill="auto"/>
            <w:vAlign w:val="center"/>
            <w:hideMark/>
          </w:tcPr>
          <w:p w14:paraId="33D6B44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33D6B44C" w14:textId="3BAA5976" w:rsidR="009556EE" w:rsidRPr="00D049AD" w:rsidRDefault="00A03C86" w:rsidP="00A1033B">
            <w:pPr>
              <w:widowControl/>
              <w:autoSpaceDE/>
              <w:autoSpaceDN/>
              <w:adjustRightInd/>
              <w:jc w:val="center"/>
              <w:rPr>
                <w:rFonts w:ascii="Times New Roman" w:hAnsi="Times New Roman"/>
                <w:color w:val="000000"/>
                <w:sz w:val="20"/>
              </w:rPr>
            </w:pPr>
            <w:r>
              <w:rPr>
                <w:rFonts w:ascii="Times New Roman" w:hAnsi="Times New Roman"/>
                <w:bCs/>
                <w:color w:val="000000"/>
                <w:sz w:val="20"/>
              </w:rPr>
              <w:t>704,95</w:t>
            </w:r>
            <w:r w:rsidR="00A1033B">
              <w:rPr>
                <w:rFonts w:ascii="Times New Roman" w:hAnsi="Times New Roman"/>
                <w:bCs/>
                <w:color w:val="000000"/>
                <w:sz w:val="20"/>
              </w:rPr>
              <w:t>8</w:t>
            </w:r>
          </w:p>
        </w:tc>
        <w:tc>
          <w:tcPr>
            <w:tcW w:w="1080" w:type="dxa"/>
            <w:tcBorders>
              <w:top w:val="nil"/>
              <w:left w:val="nil"/>
              <w:bottom w:val="single" w:sz="8" w:space="0" w:color="auto"/>
              <w:right w:val="single" w:sz="8" w:space="0" w:color="auto"/>
            </w:tcBorders>
            <w:shd w:val="clear" w:color="auto" w:fill="auto"/>
            <w:vAlign w:val="center"/>
            <w:hideMark/>
          </w:tcPr>
          <w:p w14:paraId="33D6B44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3D6B44E" w14:textId="029EE683" w:rsidR="009556EE" w:rsidRPr="00D049AD" w:rsidRDefault="00A43A26" w:rsidP="00A1033B">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A1033B">
              <w:rPr>
                <w:rFonts w:ascii="Times New Roman" w:hAnsi="Times New Roman"/>
                <w:bCs/>
                <w:color w:val="000000"/>
                <w:sz w:val="20"/>
              </w:rPr>
              <w:t>24,560,737</w:t>
            </w:r>
          </w:p>
        </w:tc>
      </w:tr>
    </w:tbl>
    <w:p w14:paraId="33D6B450" w14:textId="77777777" w:rsidR="009556EE" w:rsidRDefault="009556EE" w:rsidP="00D049AD">
      <w:pPr>
        <w:jc w:val="both"/>
        <w:rPr>
          <w:i/>
          <w:iCs/>
          <w:sz w:val="20"/>
          <w:szCs w:val="20"/>
        </w:rPr>
      </w:pPr>
    </w:p>
    <w:p w14:paraId="12B561B7" w14:textId="1FEB536B" w:rsidR="00EB02EB" w:rsidRPr="00904666" w:rsidRDefault="00B635A9" w:rsidP="00B635A9">
      <w:pPr>
        <w:ind w:left="720"/>
        <w:jc w:val="both"/>
        <w:rPr>
          <w:rFonts w:ascii="Times New Roman" w:hAnsi="Times New Roman"/>
          <w:i/>
          <w:sz w:val="20"/>
          <w:szCs w:val="20"/>
          <w:u w:val="single"/>
        </w:rPr>
      </w:pPr>
      <w:r w:rsidRPr="00215244">
        <w:rPr>
          <w:i/>
          <w:iCs/>
          <w:sz w:val="20"/>
          <w:szCs w:val="20"/>
        </w:rPr>
        <w:t xml:space="preserve">*  </w:t>
      </w:r>
      <w:r w:rsidRPr="00215244">
        <w:rPr>
          <w:rFonts w:ascii="Times New Roman" w:hAnsi="Times New Roman"/>
          <w:i/>
          <w:iCs/>
          <w:sz w:val="20"/>
          <w:szCs w:val="20"/>
        </w:rPr>
        <w:t>The a</w:t>
      </w:r>
      <w:r w:rsidRPr="00803C4F">
        <w:rPr>
          <w:rFonts w:ascii="Times New Roman" w:hAnsi="Times New Roman"/>
          <w:i/>
          <w:iCs/>
          <w:sz w:val="20"/>
          <w:szCs w:val="20"/>
        </w:rPr>
        <w:t>bove Average Hourly Wage Rate is the May 201</w:t>
      </w:r>
      <w:r w:rsidR="00847763" w:rsidRPr="00803C4F">
        <w:rPr>
          <w:rFonts w:ascii="Times New Roman" w:hAnsi="Times New Roman"/>
          <w:i/>
          <w:iCs/>
          <w:sz w:val="20"/>
          <w:szCs w:val="20"/>
        </w:rPr>
        <w:t>6</w:t>
      </w:r>
      <w:r w:rsidRPr="00803C4F">
        <w:rPr>
          <w:rFonts w:ascii="Times New Roman" w:hAnsi="Times New Roman"/>
          <w:i/>
          <w:iCs/>
          <w:sz w:val="20"/>
          <w:szCs w:val="20"/>
        </w:rPr>
        <w:t xml:space="preserve"> Bureau of Labor Statistics average wage for </w:t>
      </w:r>
      <w:r w:rsidR="00847763" w:rsidRPr="00803C4F">
        <w:rPr>
          <w:rFonts w:ascii="Times New Roman" w:hAnsi="Times New Roman"/>
          <w:i/>
          <w:iCs/>
          <w:sz w:val="20"/>
          <w:szCs w:val="20"/>
        </w:rPr>
        <w:t xml:space="preserve">All Occupations </w:t>
      </w:r>
      <w:r w:rsidRPr="00803C4F">
        <w:rPr>
          <w:rFonts w:ascii="Times New Roman" w:hAnsi="Times New Roman"/>
          <w:i/>
          <w:iCs/>
          <w:sz w:val="20"/>
          <w:szCs w:val="20"/>
        </w:rPr>
        <w:t>of $</w:t>
      </w:r>
      <w:r w:rsidR="00847763" w:rsidRPr="00803C4F">
        <w:rPr>
          <w:rFonts w:ascii="Times New Roman" w:hAnsi="Times New Roman"/>
          <w:i/>
          <w:iCs/>
          <w:sz w:val="20"/>
          <w:szCs w:val="20"/>
        </w:rPr>
        <w:t xml:space="preserve">23.86 </w:t>
      </w:r>
      <w:r w:rsidRPr="00803C4F">
        <w:rPr>
          <w:rFonts w:ascii="Times New Roman" w:hAnsi="Times New Roman"/>
          <w:i/>
          <w:iCs/>
          <w:sz w:val="20"/>
          <w:szCs w:val="20"/>
        </w:rPr>
        <w:t>times the wage rate benefit multiplier of 1.4</w:t>
      </w:r>
      <w:r w:rsidR="00FD7A13">
        <w:rPr>
          <w:rFonts w:ascii="Times New Roman" w:hAnsi="Times New Roman"/>
          <w:i/>
          <w:iCs/>
          <w:sz w:val="20"/>
          <w:szCs w:val="20"/>
        </w:rPr>
        <w:t>6</w:t>
      </w:r>
      <w:r w:rsidRPr="00803C4F">
        <w:rPr>
          <w:rFonts w:ascii="Times New Roman" w:hAnsi="Times New Roman"/>
          <w:i/>
          <w:iCs/>
          <w:sz w:val="20"/>
          <w:szCs w:val="20"/>
        </w:rPr>
        <w:t xml:space="preserve"> (to account for benefits</w:t>
      </w:r>
      <w:r w:rsidR="00B31EBB" w:rsidRPr="00803C4F">
        <w:rPr>
          <w:rFonts w:ascii="Times New Roman" w:hAnsi="Times New Roman"/>
          <w:i/>
          <w:iCs/>
          <w:sz w:val="20"/>
          <w:szCs w:val="20"/>
        </w:rPr>
        <w:t xml:space="preserve"> provided</w:t>
      </w:r>
      <w:r w:rsidRPr="00803C4F">
        <w:rPr>
          <w:rFonts w:ascii="Times New Roman" w:hAnsi="Times New Roman"/>
          <w:i/>
          <w:iCs/>
          <w:sz w:val="20"/>
          <w:szCs w:val="20"/>
        </w:rPr>
        <w:t>) equaling $</w:t>
      </w:r>
      <w:r w:rsidR="00FD7A13">
        <w:rPr>
          <w:rFonts w:ascii="Times New Roman" w:hAnsi="Times New Roman"/>
          <w:i/>
          <w:iCs/>
          <w:sz w:val="20"/>
          <w:szCs w:val="20"/>
        </w:rPr>
        <w:t>34.84</w:t>
      </w:r>
      <w:r w:rsidRPr="00803C4F">
        <w:rPr>
          <w:rFonts w:ascii="Times New Roman" w:hAnsi="Times New Roman"/>
          <w:i/>
          <w:iCs/>
          <w:sz w:val="20"/>
          <w:szCs w:val="20"/>
        </w:rPr>
        <w:t>.  The selection of “All Occupations” was chosen as the expected respondents for this collection could be exp</w:t>
      </w:r>
      <w:r w:rsidR="00E15619" w:rsidRPr="00803C4F">
        <w:rPr>
          <w:rFonts w:ascii="Times New Roman" w:hAnsi="Times New Roman"/>
          <w:i/>
          <w:iCs/>
          <w:sz w:val="20"/>
          <w:szCs w:val="20"/>
        </w:rPr>
        <w:t>ected to be from any occupation.</w:t>
      </w:r>
    </w:p>
    <w:p w14:paraId="33D6B452" w14:textId="77777777" w:rsidR="00080CE0" w:rsidRDefault="00080CE0" w:rsidP="006049A7">
      <w:pPr>
        <w:tabs>
          <w:tab w:val="left" w:pos="-1440"/>
        </w:tabs>
        <w:ind w:left="720" w:hanging="720"/>
        <w:jc w:val="both"/>
        <w:rPr>
          <w:rFonts w:ascii="Times New Roman" w:hAnsi="Times New Roman"/>
        </w:rPr>
      </w:pPr>
    </w:p>
    <w:p w14:paraId="33D6B4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3D6B454" w14:textId="77777777" w:rsidR="00B27061" w:rsidRPr="00AF45F2" w:rsidRDefault="00B27061" w:rsidP="00914A5D">
      <w:pPr>
        <w:ind w:left="720"/>
        <w:rPr>
          <w:rFonts w:ascii="Times New Roman" w:hAnsi="Times New Roman"/>
          <w:b/>
        </w:rPr>
      </w:pPr>
    </w:p>
    <w:p w14:paraId="33D6B45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3D6B456" w14:textId="77777777" w:rsidR="00B27061" w:rsidRPr="00914A5D" w:rsidRDefault="00B27061" w:rsidP="00914A5D">
      <w:pPr>
        <w:tabs>
          <w:tab w:val="left" w:pos="1080"/>
        </w:tabs>
        <w:ind w:left="1080" w:hanging="360"/>
        <w:rPr>
          <w:rFonts w:ascii="Times New Roman" w:hAnsi="Times New Roman"/>
          <w:b/>
        </w:rPr>
      </w:pPr>
    </w:p>
    <w:p w14:paraId="33D6B4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D6B458" w14:textId="77777777" w:rsidR="00B27061" w:rsidRPr="00914A5D" w:rsidRDefault="00B27061" w:rsidP="00914A5D">
      <w:pPr>
        <w:tabs>
          <w:tab w:val="left" w:pos="1080"/>
        </w:tabs>
        <w:ind w:left="1080" w:hanging="360"/>
        <w:rPr>
          <w:rFonts w:ascii="Times New Roman" w:hAnsi="Times New Roman"/>
          <w:b/>
        </w:rPr>
      </w:pPr>
    </w:p>
    <w:p w14:paraId="33D6B45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3D6B45A" w14:textId="77777777" w:rsidR="001A595D" w:rsidRDefault="001A595D" w:rsidP="00914A5D">
      <w:pPr>
        <w:tabs>
          <w:tab w:val="left" w:pos="-1440"/>
        </w:tabs>
        <w:ind w:left="1440" w:hanging="720"/>
        <w:rPr>
          <w:rFonts w:ascii="Times New Roman" w:hAnsi="Times New Roman"/>
        </w:rPr>
      </w:pPr>
    </w:p>
    <w:p w14:paraId="33D6B45D" w14:textId="229D00EA" w:rsidR="005B30A2" w:rsidRPr="00695956" w:rsidRDefault="005B30A2" w:rsidP="005B30A2">
      <w:pPr>
        <w:ind w:left="720"/>
        <w:rPr>
          <w:rFonts w:ascii="Times New Roman" w:hAnsi="Times New Roman"/>
        </w:rPr>
      </w:pPr>
      <w:r w:rsidRPr="00F51F0A">
        <w:rPr>
          <w:rFonts w:ascii="Times New Roman" w:hAnsi="Times New Roman"/>
        </w:rPr>
        <w:t xml:space="preserve">There </w:t>
      </w:r>
      <w:r w:rsidR="002E6094">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cost of </w:t>
      </w:r>
      <w:r w:rsidRPr="00695956">
        <w:rPr>
          <w:rFonts w:ascii="Times New Roman" w:hAnsi="Times New Roman"/>
        </w:rPr>
        <w:t xml:space="preserve">$3.75 average postage cost </w:t>
      </w:r>
      <w:r>
        <w:rPr>
          <w:rFonts w:ascii="Times New Roman" w:hAnsi="Times New Roman"/>
        </w:rPr>
        <w:t>for</w:t>
      </w:r>
      <w:r w:rsidRPr="00695956">
        <w:rPr>
          <w:rFonts w:ascii="Times New Roman" w:hAnsi="Times New Roman"/>
        </w:rPr>
        <w:t xml:space="preserve"> each respondent </w:t>
      </w:r>
      <w:r>
        <w:rPr>
          <w:rFonts w:ascii="Times New Roman" w:hAnsi="Times New Roman"/>
        </w:rPr>
        <w:t>to submit</w:t>
      </w:r>
      <w:r w:rsidRPr="00695956">
        <w:rPr>
          <w:rFonts w:ascii="Times New Roman" w:hAnsi="Times New Roman"/>
        </w:rPr>
        <w:t xml:space="preserve"> the completed package</w:t>
      </w:r>
      <w:r>
        <w:rPr>
          <w:rFonts w:ascii="Times New Roman" w:hAnsi="Times New Roman"/>
        </w:rPr>
        <w:t>, which includes the costs of mailing a group package in the case of families or multiple fee waiver requests,</w:t>
      </w:r>
      <w:r w:rsidRPr="00695956">
        <w:rPr>
          <w:rFonts w:ascii="Times New Roman" w:hAnsi="Times New Roman"/>
        </w:rPr>
        <w:t xml:space="preserve"> to USCIS.</w:t>
      </w:r>
    </w:p>
    <w:p w14:paraId="33D6B45E" w14:textId="77777777" w:rsidR="005B30A2" w:rsidRDefault="005B30A2" w:rsidP="005B30A2">
      <w:pPr>
        <w:rPr>
          <w:rFonts w:ascii="Times New Roman" w:hAnsi="Times New Roman"/>
        </w:rPr>
      </w:pPr>
    </w:p>
    <w:p w14:paraId="33D6B45F" w14:textId="0F2F24F1" w:rsidR="005B30A2" w:rsidRDefault="005B30A2" w:rsidP="005B30A2">
      <w:pPr>
        <w:tabs>
          <w:tab w:val="left" w:pos="-1440"/>
        </w:tabs>
        <w:ind w:left="1440" w:hanging="720"/>
        <w:rPr>
          <w:rFonts w:ascii="Times New Roman" w:hAnsi="Times New Roman"/>
        </w:rPr>
      </w:pPr>
      <w:r w:rsidRPr="008A392E">
        <w:rPr>
          <w:rFonts w:ascii="Times New Roman" w:hAnsi="Times New Roman"/>
        </w:rPr>
        <w:t>Postage to mail completed package (</w:t>
      </w:r>
      <w:r w:rsidR="00E500CB">
        <w:rPr>
          <w:rFonts w:ascii="Times New Roman" w:hAnsi="Times New Roman"/>
        </w:rPr>
        <w:t>602,528</w:t>
      </w:r>
      <w:r>
        <w:rPr>
          <w:rFonts w:ascii="Times New Roman" w:hAnsi="Times New Roman"/>
        </w:rPr>
        <w:t xml:space="preserve">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DA4AE2">
        <w:rPr>
          <w:rFonts w:ascii="Times New Roman" w:hAnsi="Times New Roman"/>
        </w:rPr>
        <w:t>$</w:t>
      </w:r>
      <w:r w:rsidR="00E500CB">
        <w:rPr>
          <w:rFonts w:ascii="Times New Roman" w:hAnsi="Times New Roman"/>
        </w:rPr>
        <w:t>2,259,480</w:t>
      </w:r>
      <w:r>
        <w:rPr>
          <w:rFonts w:ascii="Times New Roman" w:hAnsi="Times New Roman"/>
        </w:rPr>
        <w:t>.</w:t>
      </w:r>
    </w:p>
    <w:p w14:paraId="33D6B461" w14:textId="77777777" w:rsidR="00B27061" w:rsidRPr="00AF45F2" w:rsidRDefault="00B27061" w:rsidP="00914A5D">
      <w:pPr>
        <w:ind w:left="1440" w:hanging="720"/>
        <w:rPr>
          <w:rFonts w:ascii="Times New Roman" w:hAnsi="Times New Roman"/>
        </w:rPr>
      </w:pPr>
    </w:p>
    <w:p w14:paraId="33D6B46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D6B463" w14:textId="77777777" w:rsidR="001A595D" w:rsidRPr="005B6129" w:rsidRDefault="001A595D" w:rsidP="00914A5D">
      <w:pPr>
        <w:tabs>
          <w:tab w:val="left" w:pos="-1440"/>
        </w:tabs>
        <w:ind w:left="720"/>
        <w:rPr>
          <w:rFonts w:ascii="Times New Roman" w:hAnsi="Times New Roman"/>
        </w:rPr>
      </w:pPr>
    </w:p>
    <w:p w14:paraId="33D6B464" w14:textId="77777777" w:rsidR="005B30A2" w:rsidRPr="000838E5" w:rsidRDefault="005B30A2" w:rsidP="005B30A2">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33D6B465" w14:textId="77777777" w:rsidR="005B30A2" w:rsidRPr="000838E5" w:rsidRDefault="005B30A2" w:rsidP="005B30A2">
      <w:pPr>
        <w:tabs>
          <w:tab w:val="left" w:pos="-1440"/>
          <w:tab w:val="left" w:pos="6795"/>
        </w:tabs>
        <w:ind w:left="720" w:hanging="720"/>
        <w:rPr>
          <w:rFonts w:ascii="Times New Roman" w:hAnsi="Times New Roman"/>
        </w:rPr>
      </w:pPr>
      <w:r>
        <w:rPr>
          <w:rFonts w:ascii="Times New Roman" w:hAnsi="Times New Roman"/>
        </w:rPr>
        <w:tab/>
      </w:r>
    </w:p>
    <w:p w14:paraId="33D6B466" w14:textId="282481EC" w:rsidR="005B30A2" w:rsidRPr="000838E5" w:rsidRDefault="005B30A2" w:rsidP="005B30A2">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14:paraId="33D6B467" w14:textId="77F08A08" w:rsidR="005B30A2" w:rsidRPr="000838E5" w:rsidRDefault="005B30A2" w:rsidP="005B30A2">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EF4B8E">
        <w:rPr>
          <w:rFonts w:ascii="Times New Roman" w:hAnsi="Times New Roman"/>
        </w:rPr>
        <w:t>28,198,310</w:t>
      </w:r>
      <w:r w:rsidRPr="000838E5">
        <w:rPr>
          <w:rFonts w:ascii="Times New Roman" w:hAnsi="Times New Roman"/>
        </w:rPr>
        <w:t xml:space="preserve">  </w:t>
      </w:r>
    </w:p>
    <w:p w14:paraId="33D6B468" w14:textId="2722AA6B" w:rsidR="005B30A2" w:rsidRPr="000838E5" w:rsidRDefault="005B30A2" w:rsidP="005B30A2">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A43A26">
        <w:rPr>
          <w:rFonts w:ascii="Times New Roman" w:hAnsi="Times New Roman"/>
          <w:b/>
        </w:rPr>
        <w:t>28,206,076</w:t>
      </w:r>
    </w:p>
    <w:p w14:paraId="33D6B469" w14:textId="77777777" w:rsidR="005B30A2" w:rsidRPr="000838E5" w:rsidRDefault="005B30A2" w:rsidP="005B30A2">
      <w:pPr>
        <w:tabs>
          <w:tab w:val="left" w:pos="-1440"/>
        </w:tabs>
        <w:ind w:left="720" w:hanging="720"/>
        <w:rPr>
          <w:rFonts w:ascii="Times New Roman" w:hAnsi="Times New Roman"/>
          <w:b/>
        </w:rPr>
      </w:pPr>
    </w:p>
    <w:p w14:paraId="33D6B46A" w14:textId="77777777" w:rsidR="005B30A2" w:rsidRPr="000838E5" w:rsidRDefault="005B30A2" w:rsidP="005B30A2">
      <w:pPr>
        <w:tabs>
          <w:tab w:val="left" w:pos="-1440"/>
        </w:tabs>
        <w:spacing w:after="60"/>
        <w:ind w:left="720" w:hanging="720"/>
        <w:rPr>
          <w:rFonts w:ascii="Times New Roman" w:hAnsi="Times New Roman"/>
          <w:b/>
        </w:rPr>
      </w:pPr>
      <w:r w:rsidRPr="000838E5">
        <w:rPr>
          <w:rFonts w:ascii="Times New Roman" w:hAnsi="Times New Roman"/>
          <w:b/>
        </w:rPr>
        <w:tab/>
        <w:t>Government Cost</w:t>
      </w:r>
    </w:p>
    <w:p w14:paraId="33D6B46B" w14:textId="3B093A16" w:rsidR="005B30A2" w:rsidRPr="00BF48A1" w:rsidRDefault="005B30A2" w:rsidP="00A43A26">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00EF4B8E">
        <w:rPr>
          <w:rFonts w:ascii="Times New Roman" w:hAnsi="Times New Roman"/>
        </w:rPr>
        <w:t>28,198,310</w:t>
      </w:r>
      <w:r w:rsidRPr="000838E5">
        <w:rPr>
          <w:rFonts w:ascii="Times New Roman" w:hAnsi="Times New Roman"/>
          <w:b/>
        </w:rPr>
        <w:t xml:space="preserve"> </w:t>
      </w:r>
      <w:r w:rsidRPr="00A27849">
        <w:rPr>
          <w:rFonts w:ascii="Times New Roman" w:hAnsi="Times New Roman"/>
        </w:rPr>
        <w:t>(</w:t>
      </w:r>
      <w:r w:rsidRPr="000838E5">
        <w:rPr>
          <w:rFonts w:ascii="Times New Roman" w:hAnsi="Times New Roman"/>
        </w:rPr>
        <w:t xml:space="preserve">which is funded by USCIS user fee collections). </w:t>
      </w:r>
      <w:r>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E500CB">
        <w:rPr>
          <w:rFonts w:ascii="Times New Roman" w:hAnsi="Times New Roman"/>
        </w:rPr>
        <w:t>602,528</w:t>
      </w:r>
      <w:r w:rsidRPr="000838E5">
        <w:rPr>
          <w:rFonts w:ascii="Times New Roman" w:hAnsi="Times New Roman"/>
        </w:rPr>
        <w:t xml:space="preserve">) x (1) number of response x (1.17) hours (USCIS time required to collect and process information) x $40.00 (suggested average hourly rate for clerical, officer, and supervisory time with benefits).  </w:t>
      </w:r>
      <w:r w:rsidR="00A43A26">
        <w:rPr>
          <w:rFonts w:ascii="Times New Roman" w:hAnsi="Times New Roman"/>
        </w:rPr>
        <w:t xml:space="preserve">The estimated cost for collecting and processing </w:t>
      </w:r>
      <w:r w:rsidR="00882041">
        <w:rPr>
          <w:rFonts w:ascii="Times New Roman" w:hAnsi="Times New Roman"/>
        </w:rPr>
        <w:t xml:space="preserve">($28,198, 310)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$28,206,076.</w:t>
      </w:r>
    </w:p>
    <w:p w14:paraId="33D6B46C" w14:textId="77777777" w:rsidR="006C79B6" w:rsidRPr="00914A5D" w:rsidRDefault="006C79B6" w:rsidP="00914A5D">
      <w:pPr>
        <w:tabs>
          <w:tab w:val="left" w:pos="-1440"/>
        </w:tabs>
        <w:ind w:left="720"/>
        <w:rPr>
          <w:rFonts w:ascii="Times New Roman" w:hAnsi="Times New Roman"/>
        </w:rPr>
      </w:pPr>
    </w:p>
    <w:p w14:paraId="33D6B46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3D6B46E" w14:textId="77777777" w:rsidR="001A595D" w:rsidRPr="00914A5D" w:rsidRDefault="001A595D" w:rsidP="00914A5D">
      <w:pPr>
        <w:tabs>
          <w:tab w:val="left" w:pos="-1440"/>
        </w:tabs>
        <w:ind w:left="720"/>
        <w:rPr>
          <w:rFonts w:ascii="Times New Roman" w:hAnsi="Times New Roman"/>
        </w:rPr>
      </w:pPr>
    </w:p>
    <w:tbl>
      <w:tblPr>
        <w:tblW w:w="10480" w:type="dxa"/>
        <w:tblInd w:w="93" w:type="dxa"/>
        <w:tblLook w:val="04A0" w:firstRow="1" w:lastRow="0" w:firstColumn="1" w:lastColumn="0" w:noHBand="0" w:noVBand="1"/>
      </w:tblPr>
      <w:tblGrid>
        <w:gridCol w:w="1816"/>
        <w:gridCol w:w="1310"/>
        <w:gridCol w:w="1136"/>
        <w:gridCol w:w="1282"/>
        <w:gridCol w:w="1430"/>
        <w:gridCol w:w="1430"/>
        <w:gridCol w:w="2076"/>
      </w:tblGrid>
      <w:tr w:rsidR="008A4764" w:rsidRPr="00920D27" w14:paraId="33D6B476" w14:textId="77777777" w:rsidTr="00346845">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6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7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3D6B47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3D6B47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7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7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2076" w:type="dxa"/>
            <w:tcBorders>
              <w:top w:val="single" w:sz="8" w:space="0" w:color="auto"/>
              <w:left w:val="nil"/>
              <w:bottom w:val="single" w:sz="8" w:space="0" w:color="auto"/>
              <w:right w:val="single" w:sz="8" w:space="0" w:color="auto"/>
            </w:tcBorders>
            <w:shd w:val="clear" w:color="000000" w:fill="C0C0C0"/>
            <w:vAlign w:val="center"/>
            <w:hideMark/>
          </w:tcPr>
          <w:p w14:paraId="33D6B47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33D6B47E"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77" w14:textId="77777777" w:rsidR="008A4764" w:rsidRPr="00920D27" w:rsidRDefault="005B30A2" w:rsidP="008A4764">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hideMark/>
          </w:tcPr>
          <w:p w14:paraId="33D6B478"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79"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7A"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7B" w14:textId="77777777" w:rsidR="008A4764" w:rsidRPr="00920D27" w:rsidRDefault="00A00770" w:rsidP="00FD21A4">
            <w:pPr>
              <w:widowControl/>
              <w:autoSpaceDE/>
              <w:autoSpaceDN/>
              <w:adjustRightInd/>
              <w:jc w:val="center"/>
              <w:rPr>
                <w:rFonts w:ascii="Times New Roman" w:hAnsi="Times New Roman"/>
                <w:color w:val="000000"/>
              </w:rPr>
            </w:pPr>
            <w:r>
              <w:rPr>
                <w:rFonts w:ascii="Times New Roman" w:hAnsi="Times New Roman"/>
                <w:color w:val="000000"/>
              </w:rPr>
              <w:t>587,593</w:t>
            </w:r>
          </w:p>
        </w:tc>
        <w:tc>
          <w:tcPr>
            <w:tcW w:w="1430" w:type="dxa"/>
            <w:tcBorders>
              <w:top w:val="nil"/>
              <w:left w:val="nil"/>
              <w:bottom w:val="single" w:sz="8" w:space="0" w:color="auto"/>
              <w:right w:val="single" w:sz="8" w:space="0" w:color="auto"/>
            </w:tcBorders>
            <w:shd w:val="clear" w:color="auto" w:fill="auto"/>
            <w:vAlign w:val="center"/>
            <w:hideMark/>
          </w:tcPr>
          <w:p w14:paraId="33D6B47C" w14:textId="207062E5" w:rsidR="008A4764" w:rsidRPr="00920D27" w:rsidRDefault="00DA0153" w:rsidP="00FD21A4">
            <w:pPr>
              <w:widowControl/>
              <w:autoSpaceDE/>
              <w:autoSpaceDN/>
              <w:adjustRightInd/>
              <w:jc w:val="center"/>
              <w:rPr>
                <w:rFonts w:ascii="Times New Roman" w:hAnsi="Times New Roman"/>
                <w:color w:val="000000"/>
              </w:rPr>
            </w:pPr>
            <w:r>
              <w:rPr>
                <w:rFonts w:ascii="Times New Roman" w:hAnsi="Times New Roman"/>
                <w:color w:val="000000"/>
              </w:rPr>
              <w:t>694,980</w:t>
            </w:r>
          </w:p>
        </w:tc>
        <w:tc>
          <w:tcPr>
            <w:tcW w:w="2076" w:type="dxa"/>
            <w:tcBorders>
              <w:top w:val="nil"/>
              <w:left w:val="nil"/>
              <w:bottom w:val="single" w:sz="8" w:space="0" w:color="auto"/>
              <w:right w:val="single" w:sz="8" w:space="0" w:color="auto"/>
            </w:tcBorders>
            <w:shd w:val="clear" w:color="auto" w:fill="auto"/>
            <w:vAlign w:val="center"/>
            <w:hideMark/>
          </w:tcPr>
          <w:p w14:paraId="33D6B47D" w14:textId="1AE4DF27" w:rsidR="008A4764" w:rsidRPr="00920D27" w:rsidRDefault="0069386C" w:rsidP="00FD21A4">
            <w:pPr>
              <w:widowControl/>
              <w:autoSpaceDE/>
              <w:autoSpaceDN/>
              <w:adjustRightInd/>
              <w:jc w:val="center"/>
              <w:rPr>
                <w:rFonts w:ascii="Times New Roman" w:hAnsi="Times New Roman"/>
                <w:color w:val="000000"/>
              </w:rPr>
            </w:pPr>
            <w:r>
              <w:rPr>
                <w:rFonts w:ascii="Times New Roman" w:hAnsi="Times New Roman"/>
                <w:color w:val="000000"/>
              </w:rPr>
              <w:t>107,387</w:t>
            </w:r>
          </w:p>
        </w:tc>
      </w:tr>
      <w:tr w:rsidR="008A4764" w:rsidRPr="00BE4823" w14:paraId="33D6B486"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7F" w14:textId="77777777" w:rsidR="008A4764" w:rsidRPr="00BE4823" w:rsidRDefault="005B30A2" w:rsidP="00FD21A4">
            <w:pPr>
              <w:widowControl/>
              <w:autoSpaceDE/>
              <w:autoSpaceDN/>
              <w:adjustRightInd/>
              <w:jc w:val="center"/>
              <w:rPr>
                <w:rFonts w:ascii="Times New Roman" w:hAnsi="Times New Roman"/>
                <w:bCs/>
                <w:color w:val="000000"/>
              </w:rPr>
            </w:pPr>
            <w:r>
              <w:rPr>
                <w:rFonts w:ascii="Times New Roman" w:hAnsi="Times New Roman"/>
                <w:bCs/>
                <w:color w:val="000000"/>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33D6B48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81"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82"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83" w14:textId="77777777" w:rsidR="008A4764" w:rsidRPr="00BE4823" w:rsidRDefault="00A00770" w:rsidP="00FD21A4">
            <w:pPr>
              <w:widowControl/>
              <w:autoSpaceDE/>
              <w:autoSpaceDN/>
              <w:adjustRightInd/>
              <w:jc w:val="center"/>
              <w:rPr>
                <w:rFonts w:ascii="Times New Roman" w:hAnsi="Times New Roman"/>
                <w:bCs/>
                <w:color w:val="000000"/>
              </w:rPr>
            </w:pPr>
            <w:r>
              <w:rPr>
                <w:rFonts w:ascii="Times New Roman" w:hAnsi="Times New Roman"/>
                <w:bCs/>
                <w:color w:val="000000"/>
              </w:rPr>
              <w:t>2,953</w:t>
            </w:r>
          </w:p>
        </w:tc>
        <w:tc>
          <w:tcPr>
            <w:tcW w:w="1430" w:type="dxa"/>
            <w:tcBorders>
              <w:top w:val="nil"/>
              <w:left w:val="nil"/>
              <w:bottom w:val="single" w:sz="8" w:space="0" w:color="auto"/>
              <w:right w:val="single" w:sz="8" w:space="0" w:color="auto"/>
            </w:tcBorders>
            <w:shd w:val="clear" w:color="auto" w:fill="auto"/>
            <w:vAlign w:val="center"/>
          </w:tcPr>
          <w:p w14:paraId="33D6B484" w14:textId="65A522A3" w:rsidR="008A4764" w:rsidRPr="00BE4823" w:rsidRDefault="00DA0153" w:rsidP="00FD21A4">
            <w:pPr>
              <w:widowControl/>
              <w:autoSpaceDE/>
              <w:autoSpaceDN/>
              <w:adjustRightInd/>
              <w:jc w:val="center"/>
              <w:rPr>
                <w:rFonts w:ascii="Times New Roman" w:hAnsi="Times New Roman"/>
                <w:bCs/>
                <w:color w:val="000000"/>
              </w:rPr>
            </w:pPr>
            <w:r>
              <w:rPr>
                <w:rFonts w:ascii="Times New Roman" w:hAnsi="Times New Roman"/>
                <w:bCs/>
                <w:color w:val="000000"/>
              </w:rPr>
              <w:t>9</w:t>
            </w:r>
            <w:r w:rsidR="00521803">
              <w:rPr>
                <w:rFonts w:ascii="Times New Roman" w:hAnsi="Times New Roman"/>
                <w:bCs/>
                <w:color w:val="000000"/>
              </w:rPr>
              <w:t>,8</w:t>
            </w:r>
            <w:r>
              <w:rPr>
                <w:rFonts w:ascii="Times New Roman" w:hAnsi="Times New Roman"/>
                <w:bCs/>
                <w:color w:val="000000"/>
              </w:rPr>
              <w:t>28</w:t>
            </w:r>
          </w:p>
        </w:tc>
        <w:tc>
          <w:tcPr>
            <w:tcW w:w="2076" w:type="dxa"/>
            <w:tcBorders>
              <w:top w:val="nil"/>
              <w:left w:val="nil"/>
              <w:bottom w:val="single" w:sz="8" w:space="0" w:color="auto"/>
              <w:right w:val="single" w:sz="8" w:space="0" w:color="auto"/>
            </w:tcBorders>
            <w:shd w:val="clear" w:color="auto" w:fill="auto"/>
            <w:vAlign w:val="center"/>
          </w:tcPr>
          <w:p w14:paraId="33D6B485" w14:textId="06149A49" w:rsidR="008A4764" w:rsidRPr="00BE4823" w:rsidRDefault="0069386C" w:rsidP="00FD21A4">
            <w:pPr>
              <w:widowControl/>
              <w:autoSpaceDE/>
              <w:autoSpaceDN/>
              <w:adjustRightInd/>
              <w:jc w:val="center"/>
              <w:rPr>
                <w:rFonts w:ascii="Times New Roman" w:hAnsi="Times New Roman"/>
                <w:bCs/>
                <w:color w:val="000000"/>
              </w:rPr>
            </w:pPr>
            <w:r>
              <w:rPr>
                <w:rFonts w:ascii="Times New Roman" w:hAnsi="Times New Roman"/>
                <w:bCs/>
                <w:color w:val="000000"/>
              </w:rPr>
              <w:t>6,875</w:t>
            </w:r>
          </w:p>
        </w:tc>
      </w:tr>
      <w:tr w:rsidR="00346845" w:rsidRPr="00BE4823" w14:paraId="245AE16C"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FC4FE2C" w14:textId="1F04E6A4" w:rsidR="00346845" w:rsidRDefault="00346845" w:rsidP="00FD21A4">
            <w:pPr>
              <w:widowControl/>
              <w:autoSpaceDE/>
              <w:autoSpaceDN/>
              <w:adjustRightInd/>
              <w:jc w:val="center"/>
              <w:rPr>
                <w:rFonts w:ascii="Times New Roman" w:hAnsi="Times New Roman"/>
                <w:bCs/>
                <w:color w:val="000000"/>
              </w:rPr>
            </w:pPr>
            <w:r w:rsidRPr="00EB02EB">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4357D066" w14:textId="77777777" w:rsidR="00346845" w:rsidRPr="00BE4823" w:rsidRDefault="00346845"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AE2C0FC" w14:textId="77777777" w:rsidR="00346845" w:rsidRPr="00BE4823" w:rsidRDefault="00346845"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812348E" w14:textId="77777777" w:rsidR="00346845" w:rsidRPr="00BE4823" w:rsidRDefault="00346845"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D76D71F" w14:textId="1A10DFD9" w:rsidR="00346845"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234</w:t>
            </w:r>
          </w:p>
        </w:tc>
        <w:tc>
          <w:tcPr>
            <w:tcW w:w="1430" w:type="dxa"/>
            <w:tcBorders>
              <w:top w:val="nil"/>
              <w:left w:val="nil"/>
              <w:bottom w:val="single" w:sz="8" w:space="0" w:color="auto"/>
              <w:right w:val="single" w:sz="8" w:space="0" w:color="auto"/>
            </w:tcBorders>
            <w:shd w:val="clear" w:color="auto" w:fill="auto"/>
            <w:vAlign w:val="center"/>
          </w:tcPr>
          <w:p w14:paraId="13278832" w14:textId="14683923" w:rsidR="00346845"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2076" w:type="dxa"/>
            <w:tcBorders>
              <w:top w:val="nil"/>
              <w:left w:val="nil"/>
              <w:bottom w:val="single" w:sz="8" w:space="0" w:color="auto"/>
              <w:right w:val="single" w:sz="8" w:space="0" w:color="auto"/>
            </w:tcBorders>
            <w:shd w:val="clear" w:color="auto" w:fill="auto"/>
            <w:vAlign w:val="center"/>
          </w:tcPr>
          <w:p w14:paraId="6EA0A806" w14:textId="7D64BB1E" w:rsidR="00346845"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(234)</w:t>
            </w:r>
          </w:p>
        </w:tc>
      </w:tr>
      <w:tr w:rsidR="00346845" w:rsidRPr="00920D27" w14:paraId="33D6B48E"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87" w14:textId="77777777" w:rsidR="00346845" w:rsidRPr="002E6094" w:rsidRDefault="00346845" w:rsidP="00FD21A4">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33D6B488" w14:textId="77777777" w:rsidR="00346845" w:rsidRPr="00920D27" w:rsidRDefault="00346845" w:rsidP="00FD21A4">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89" w14:textId="77777777" w:rsidR="00346845" w:rsidRPr="00920D27" w:rsidRDefault="00346845" w:rsidP="00FD21A4">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8A" w14:textId="77777777" w:rsidR="00346845" w:rsidRPr="00920D27" w:rsidRDefault="00346845"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8B" w14:textId="088BC28F" w:rsidR="00346845" w:rsidRPr="00803C4F" w:rsidRDefault="00346845" w:rsidP="00803C4F">
            <w:pPr>
              <w:widowControl/>
              <w:autoSpaceDE/>
              <w:autoSpaceDN/>
              <w:adjustRightInd/>
              <w:jc w:val="center"/>
              <w:rPr>
                <w:rFonts w:ascii="Times New Roman" w:hAnsi="Times New Roman"/>
                <w:bCs/>
                <w:color w:val="000000"/>
              </w:rPr>
            </w:pPr>
            <w:r>
              <w:rPr>
                <w:rFonts w:ascii="Times New Roman" w:hAnsi="Times New Roman"/>
                <w:bCs/>
                <w:color w:val="000000"/>
              </w:rPr>
              <w:t>70</w:t>
            </w:r>
          </w:p>
        </w:tc>
        <w:tc>
          <w:tcPr>
            <w:tcW w:w="1430" w:type="dxa"/>
            <w:tcBorders>
              <w:top w:val="nil"/>
              <w:left w:val="nil"/>
              <w:bottom w:val="single" w:sz="8" w:space="0" w:color="auto"/>
              <w:right w:val="single" w:sz="8" w:space="0" w:color="auto"/>
            </w:tcBorders>
            <w:shd w:val="clear" w:color="auto" w:fill="auto"/>
            <w:vAlign w:val="center"/>
          </w:tcPr>
          <w:p w14:paraId="33D6B48C" w14:textId="1C6B7213" w:rsidR="00346845" w:rsidRPr="00973E71" w:rsidRDefault="00346845" w:rsidP="00FD21A4">
            <w:pPr>
              <w:widowControl/>
              <w:autoSpaceDE/>
              <w:autoSpaceDN/>
              <w:adjustRightInd/>
              <w:jc w:val="center"/>
              <w:rPr>
                <w:rFonts w:ascii="Times New Roman" w:hAnsi="Times New Roman"/>
                <w:bCs/>
                <w:color w:val="000000"/>
              </w:rPr>
            </w:pPr>
            <w:r>
              <w:rPr>
                <w:rFonts w:ascii="Times New Roman" w:hAnsi="Times New Roman"/>
                <w:bCs/>
                <w:color w:val="000000"/>
              </w:rPr>
              <w:t>150</w:t>
            </w:r>
          </w:p>
        </w:tc>
        <w:tc>
          <w:tcPr>
            <w:tcW w:w="2076" w:type="dxa"/>
            <w:tcBorders>
              <w:top w:val="nil"/>
              <w:left w:val="nil"/>
              <w:bottom w:val="single" w:sz="8" w:space="0" w:color="auto"/>
              <w:right w:val="single" w:sz="8" w:space="0" w:color="auto"/>
            </w:tcBorders>
            <w:shd w:val="clear" w:color="auto" w:fill="auto"/>
            <w:vAlign w:val="center"/>
          </w:tcPr>
          <w:p w14:paraId="33D6B48D" w14:textId="78854CDA" w:rsidR="00346845" w:rsidRPr="00973E71" w:rsidRDefault="00346845" w:rsidP="00D93B59">
            <w:pPr>
              <w:widowControl/>
              <w:autoSpaceDE/>
              <w:autoSpaceDN/>
              <w:adjustRightInd/>
              <w:jc w:val="center"/>
              <w:rPr>
                <w:rFonts w:ascii="Times New Roman" w:hAnsi="Times New Roman"/>
                <w:bCs/>
                <w:color w:val="000000"/>
              </w:rPr>
            </w:pPr>
            <w:r>
              <w:rPr>
                <w:rFonts w:ascii="Times New Roman" w:hAnsi="Times New Roman"/>
                <w:bCs/>
                <w:color w:val="000000"/>
              </w:rPr>
              <w:t>80</w:t>
            </w:r>
          </w:p>
        </w:tc>
      </w:tr>
      <w:tr w:rsidR="00346845" w:rsidRPr="00920D27" w14:paraId="33D6B49E" w14:textId="77777777" w:rsidTr="00346845">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97" w14:textId="773A6DDC"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3D6B498" w14:textId="77777777"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99" w14:textId="77777777"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9A" w14:textId="77777777" w:rsidR="00346845" w:rsidRPr="00920D27" w:rsidRDefault="00346845"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9B" w14:textId="03145775" w:rsidR="00346845" w:rsidRPr="00920D27" w:rsidRDefault="00346845" w:rsidP="00FD21A4">
            <w:pPr>
              <w:widowControl/>
              <w:autoSpaceDE/>
              <w:autoSpaceDN/>
              <w:adjustRightInd/>
              <w:jc w:val="center"/>
              <w:rPr>
                <w:rFonts w:ascii="Times New Roman" w:hAnsi="Times New Roman"/>
                <w:b/>
                <w:bCs/>
                <w:color w:val="000000"/>
              </w:rPr>
            </w:pPr>
            <w:r>
              <w:rPr>
                <w:rFonts w:ascii="Times New Roman" w:hAnsi="Times New Roman"/>
                <w:b/>
                <w:bCs/>
                <w:color w:val="000000"/>
              </w:rPr>
              <w:t>590,850</w:t>
            </w:r>
          </w:p>
        </w:tc>
        <w:tc>
          <w:tcPr>
            <w:tcW w:w="1430" w:type="dxa"/>
            <w:tcBorders>
              <w:top w:val="nil"/>
              <w:left w:val="nil"/>
              <w:bottom w:val="single" w:sz="8" w:space="0" w:color="auto"/>
              <w:right w:val="single" w:sz="8" w:space="0" w:color="auto"/>
            </w:tcBorders>
            <w:shd w:val="clear" w:color="auto" w:fill="auto"/>
            <w:vAlign w:val="center"/>
            <w:hideMark/>
          </w:tcPr>
          <w:p w14:paraId="33D6B49C" w14:textId="74B3ADA1" w:rsidR="00346845" w:rsidRPr="00920D27" w:rsidRDefault="00346845" w:rsidP="00346845">
            <w:pPr>
              <w:widowControl/>
              <w:autoSpaceDE/>
              <w:autoSpaceDN/>
              <w:adjustRightInd/>
              <w:jc w:val="center"/>
              <w:rPr>
                <w:rFonts w:ascii="Times New Roman" w:hAnsi="Times New Roman"/>
                <w:b/>
                <w:bCs/>
                <w:color w:val="000000"/>
              </w:rPr>
            </w:pPr>
            <w:r>
              <w:rPr>
                <w:rFonts w:ascii="Times New Roman" w:hAnsi="Times New Roman"/>
                <w:b/>
                <w:bCs/>
                <w:color w:val="000000"/>
              </w:rPr>
              <w:t>704,958</w:t>
            </w:r>
          </w:p>
        </w:tc>
        <w:tc>
          <w:tcPr>
            <w:tcW w:w="2076" w:type="dxa"/>
            <w:tcBorders>
              <w:top w:val="nil"/>
              <w:left w:val="nil"/>
              <w:bottom w:val="single" w:sz="8" w:space="0" w:color="auto"/>
              <w:right w:val="single" w:sz="8" w:space="0" w:color="auto"/>
            </w:tcBorders>
            <w:shd w:val="clear" w:color="auto" w:fill="auto"/>
            <w:vAlign w:val="center"/>
            <w:hideMark/>
          </w:tcPr>
          <w:p w14:paraId="33D6B49D" w14:textId="2C18F6D8" w:rsidR="00346845" w:rsidRPr="00920D27" w:rsidRDefault="00346845" w:rsidP="00346845">
            <w:pPr>
              <w:widowControl/>
              <w:autoSpaceDE/>
              <w:autoSpaceDN/>
              <w:adjustRightInd/>
              <w:jc w:val="center"/>
              <w:rPr>
                <w:rFonts w:ascii="Times New Roman" w:hAnsi="Times New Roman"/>
                <w:b/>
                <w:bCs/>
                <w:color w:val="000000"/>
              </w:rPr>
            </w:pPr>
            <w:r>
              <w:rPr>
                <w:rFonts w:ascii="Times New Roman" w:hAnsi="Times New Roman"/>
                <w:b/>
                <w:bCs/>
                <w:color w:val="000000"/>
              </w:rPr>
              <w:t>114,108</w:t>
            </w:r>
          </w:p>
        </w:tc>
      </w:tr>
    </w:tbl>
    <w:p w14:paraId="33D6B49F" w14:textId="77777777" w:rsidR="008A4764" w:rsidRDefault="008A4764" w:rsidP="00914A5D">
      <w:pPr>
        <w:tabs>
          <w:tab w:val="left" w:pos="-1440"/>
        </w:tabs>
        <w:ind w:left="720"/>
        <w:rPr>
          <w:rFonts w:ascii="Times New Roman" w:hAnsi="Times New Roman"/>
          <w:color w:val="FF0000"/>
        </w:rPr>
      </w:pPr>
    </w:p>
    <w:p w14:paraId="33D6B4A3" w14:textId="516F83BA" w:rsidR="00B27061" w:rsidRDefault="00F266A7" w:rsidP="00914A5D">
      <w:pPr>
        <w:ind w:left="720"/>
        <w:rPr>
          <w:rFonts w:ascii="Times New Roman" w:hAnsi="Times New Roman"/>
        </w:rPr>
      </w:pPr>
      <w:r>
        <w:rPr>
          <w:rFonts w:ascii="Times New Roman" w:hAnsi="Times New Roman"/>
        </w:rPr>
        <w:t>The change in the total hour burden estimate is due to a change in the estimated number of respondents for the form.  There are no substantive changes to the form or instructions.</w:t>
      </w:r>
    </w:p>
    <w:p w14:paraId="0A6A1999" w14:textId="77777777" w:rsidR="00F266A7" w:rsidRDefault="00F266A7"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3D6B4AB"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A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3D6B4A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3D6B4A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A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3D6B4A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3D6B4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33D6B4B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AC" w14:textId="77777777" w:rsidR="005B6129" w:rsidRPr="00920D27" w:rsidRDefault="005B30A2" w:rsidP="00A56B2D">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hideMark/>
          </w:tcPr>
          <w:p w14:paraId="33D6B4A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AE"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AF"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B0" w14:textId="5DF69BCA" w:rsidR="005B6129" w:rsidRPr="00920D27" w:rsidRDefault="00F266A7" w:rsidP="00A56B2D">
            <w:pPr>
              <w:widowControl/>
              <w:autoSpaceDE/>
              <w:autoSpaceDN/>
              <w:adjustRightInd/>
              <w:jc w:val="center"/>
              <w:rPr>
                <w:rFonts w:ascii="Times New Roman" w:hAnsi="Times New Roman"/>
                <w:color w:val="000000"/>
              </w:rPr>
            </w:pPr>
            <w:r>
              <w:rPr>
                <w:rFonts w:ascii="Times New Roman" w:hAnsi="Times New Roman"/>
                <w:color w:val="000000"/>
              </w:rPr>
              <w:t>$</w:t>
            </w:r>
            <w:r w:rsidR="00A00770">
              <w:rPr>
                <w:rFonts w:ascii="Times New Roman" w:hAnsi="Times New Roman"/>
                <w:color w:val="000000"/>
              </w:rPr>
              <w:t>1,883,310</w:t>
            </w:r>
          </w:p>
        </w:tc>
        <w:tc>
          <w:tcPr>
            <w:tcW w:w="1430" w:type="dxa"/>
            <w:tcBorders>
              <w:top w:val="nil"/>
              <w:left w:val="nil"/>
              <w:bottom w:val="single" w:sz="8" w:space="0" w:color="auto"/>
              <w:right w:val="single" w:sz="8" w:space="0" w:color="auto"/>
            </w:tcBorders>
            <w:shd w:val="clear" w:color="auto" w:fill="auto"/>
            <w:vAlign w:val="center"/>
            <w:hideMark/>
          </w:tcPr>
          <w:p w14:paraId="33D6B4B1" w14:textId="287DF4B6" w:rsidR="005B6129" w:rsidRPr="00920D27" w:rsidRDefault="00F266A7" w:rsidP="00A56B2D">
            <w:pPr>
              <w:widowControl/>
              <w:autoSpaceDE/>
              <w:autoSpaceDN/>
              <w:adjustRightInd/>
              <w:jc w:val="center"/>
              <w:rPr>
                <w:rFonts w:ascii="Times New Roman" w:hAnsi="Times New Roman"/>
                <w:color w:val="000000"/>
              </w:rPr>
            </w:pPr>
            <w:r>
              <w:rPr>
                <w:rFonts w:ascii="Times New Roman" w:hAnsi="Times New Roman"/>
                <w:color w:val="000000"/>
              </w:rPr>
              <w:t>$2,227,500</w:t>
            </w:r>
          </w:p>
        </w:tc>
        <w:tc>
          <w:tcPr>
            <w:tcW w:w="1282" w:type="dxa"/>
            <w:tcBorders>
              <w:top w:val="nil"/>
              <w:left w:val="nil"/>
              <w:bottom w:val="single" w:sz="8" w:space="0" w:color="auto"/>
              <w:right w:val="single" w:sz="8" w:space="0" w:color="auto"/>
            </w:tcBorders>
            <w:shd w:val="clear" w:color="auto" w:fill="auto"/>
            <w:vAlign w:val="center"/>
            <w:hideMark/>
          </w:tcPr>
          <w:p w14:paraId="33D6B4B2" w14:textId="3ED88F6E" w:rsidR="005B6129" w:rsidRPr="00920D27" w:rsidRDefault="000B42CE" w:rsidP="00A56B2D">
            <w:pPr>
              <w:widowControl/>
              <w:autoSpaceDE/>
              <w:autoSpaceDN/>
              <w:adjustRightInd/>
              <w:jc w:val="center"/>
              <w:rPr>
                <w:rFonts w:ascii="Times New Roman" w:hAnsi="Times New Roman"/>
                <w:color w:val="000000"/>
              </w:rPr>
            </w:pPr>
            <w:r>
              <w:rPr>
                <w:rFonts w:ascii="Times New Roman" w:hAnsi="Times New Roman"/>
                <w:color w:val="000000"/>
              </w:rPr>
              <w:t>$344,190</w:t>
            </w:r>
          </w:p>
        </w:tc>
      </w:tr>
      <w:tr w:rsidR="005B6129" w:rsidRPr="00BE4823" w14:paraId="33D6B4BB"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4" w14:textId="77777777" w:rsidR="005B6129" w:rsidRPr="00BE4823" w:rsidRDefault="005B30A2" w:rsidP="00A56B2D">
            <w:pPr>
              <w:widowControl/>
              <w:autoSpaceDE/>
              <w:autoSpaceDN/>
              <w:adjustRightInd/>
              <w:jc w:val="center"/>
              <w:rPr>
                <w:rFonts w:ascii="Times New Roman" w:hAnsi="Times New Roman"/>
                <w:bCs/>
                <w:color w:val="000000"/>
              </w:rPr>
            </w:pPr>
            <w:r>
              <w:rPr>
                <w:rFonts w:ascii="Times New Roman" w:hAnsi="Times New Roman"/>
                <w:bCs/>
                <w:color w:val="000000"/>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33D6B4B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B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B7"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B8" w14:textId="7FA7FCE5" w:rsidR="005B6129" w:rsidRPr="00BE4823" w:rsidRDefault="00F266A7"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00A00770">
              <w:rPr>
                <w:rFonts w:ascii="Times New Roman" w:hAnsi="Times New Roman"/>
                <w:bCs/>
                <w:color w:val="000000"/>
              </w:rPr>
              <w:t>9,465</w:t>
            </w:r>
          </w:p>
        </w:tc>
        <w:tc>
          <w:tcPr>
            <w:tcW w:w="1430" w:type="dxa"/>
            <w:tcBorders>
              <w:top w:val="nil"/>
              <w:left w:val="nil"/>
              <w:bottom w:val="single" w:sz="8" w:space="0" w:color="auto"/>
              <w:right w:val="single" w:sz="8" w:space="0" w:color="auto"/>
            </w:tcBorders>
            <w:shd w:val="clear" w:color="auto" w:fill="auto"/>
            <w:vAlign w:val="center"/>
          </w:tcPr>
          <w:p w14:paraId="33D6B4B9" w14:textId="546DFCFF" w:rsidR="005B6129" w:rsidRPr="00BE4823" w:rsidRDefault="00F266A7" w:rsidP="00A56B2D">
            <w:pPr>
              <w:widowControl/>
              <w:autoSpaceDE/>
              <w:autoSpaceDN/>
              <w:adjustRightInd/>
              <w:jc w:val="center"/>
              <w:rPr>
                <w:rFonts w:ascii="Times New Roman" w:hAnsi="Times New Roman"/>
                <w:bCs/>
                <w:color w:val="000000"/>
              </w:rPr>
            </w:pPr>
            <w:r>
              <w:rPr>
                <w:rFonts w:ascii="Times New Roman" w:hAnsi="Times New Roman"/>
                <w:bCs/>
                <w:color w:val="000000"/>
              </w:rPr>
              <w:t>$31,</w:t>
            </w:r>
            <w:r w:rsidR="00F678A4">
              <w:rPr>
                <w:rFonts w:ascii="Times New Roman" w:hAnsi="Times New Roman"/>
                <w:bCs/>
                <w:color w:val="000000"/>
              </w:rPr>
              <w:t>5</w:t>
            </w:r>
            <w:r>
              <w:rPr>
                <w:rFonts w:ascii="Times New Roman" w:hAnsi="Times New Roman"/>
                <w:bCs/>
                <w:color w:val="000000"/>
              </w:rPr>
              <w:t>00</w:t>
            </w:r>
          </w:p>
        </w:tc>
        <w:tc>
          <w:tcPr>
            <w:tcW w:w="1282" w:type="dxa"/>
            <w:tcBorders>
              <w:top w:val="nil"/>
              <w:left w:val="nil"/>
              <w:bottom w:val="single" w:sz="8" w:space="0" w:color="auto"/>
              <w:right w:val="single" w:sz="8" w:space="0" w:color="auto"/>
            </w:tcBorders>
            <w:shd w:val="clear" w:color="auto" w:fill="auto"/>
            <w:vAlign w:val="center"/>
          </w:tcPr>
          <w:p w14:paraId="33D6B4BA" w14:textId="1E3CB5B7" w:rsidR="005B6129" w:rsidRPr="00BE4823" w:rsidRDefault="000B42CE" w:rsidP="00F678A4">
            <w:pPr>
              <w:widowControl/>
              <w:autoSpaceDE/>
              <w:autoSpaceDN/>
              <w:adjustRightInd/>
              <w:jc w:val="center"/>
              <w:rPr>
                <w:rFonts w:ascii="Times New Roman" w:hAnsi="Times New Roman"/>
                <w:bCs/>
                <w:color w:val="000000"/>
              </w:rPr>
            </w:pPr>
            <w:r>
              <w:rPr>
                <w:rFonts w:ascii="Times New Roman" w:hAnsi="Times New Roman"/>
                <w:bCs/>
                <w:color w:val="000000"/>
              </w:rPr>
              <w:t>$22,</w:t>
            </w:r>
            <w:r w:rsidR="00F678A4">
              <w:rPr>
                <w:rFonts w:ascii="Times New Roman" w:hAnsi="Times New Roman"/>
                <w:bCs/>
                <w:color w:val="000000"/>
              </w:rPr>
              <w:t>0</w:t>
            </w:r>
            <w:r>
              <w:rPr>
                <w:rFonts w:ascii="Times New Roman" w:hAnsi="Times New Roman"/>
                <w:bCs/>
                <w:color w:val="000000"/>
              </w:rPr>
              <w:t>35</w:t>
            </w:r>
          </w:p>
        </w:tc>
      </w:tr>
      <w:tr w:rsidR="00346845" w:rsidRPr="00BE4823" w14:paraId="3FB799EC"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3BB559" w14:textId="38190905" w:rsidR="00346845" w:rsidRDefault="00346845" w:rsidP="00A56B2D">
            <w:pPr>
              <w:widowControl/>
              <w:autoSpaceDE/>
              <w:autoSpaceDN/>
              <w:adjustRightInd/>
              <w:jc w:val="center"/>
              <w:rPr>
                <w:rFonts w:ascii="Times New Roman" w:hAnsi="Times New Roman"/>
                <w:bCs/>
                <w:color w:val="000000"/>
              </w:rPr>
            </w:pPr>
            <w:r w:rsidRPr="00EB02EB">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38A8E3D6" w14:textId="77777777" w:rsidR="00346845" w:rsidRPr="00BE4823" w:rsidRDefault="00346845"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2394DAD" w14:textId="77777777" w:rsidR="00346845" w:rsidRPr="00BE4823" w:rsidRDefault="00346845"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B65C3E2" w14:textId="77777777" w:rsidR="00346845" w:rsidRPr="00BE4823" w:rsidRDefault="00346845"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A188D5D" w14:textId="0E30DC57" w:rsidR="00346845" w:rsidRDefault="00346845" w:rsidP="00A56B2D">
            <w:pPr>
              <w:widowControl/>
              <w:autoSpaceDE/>
              <w:autoSpaceDN/>
              <w:adjustRightInd/>
              <w:jc w:val="center"/>
              <w:rPr>
                <w:rFonts w:ascii="Times New Roman" w:hAnsi="Times New Roman"/>
                <w:bCs/>
                <w:color w:val="000000"/>
              </w:rPr>
            </w:pPr>
            <w:r>
              <w:rPr>
                <w:rFonts w:ascii="Times New Roman" w:hAnsi="Times New Roman"/>
                <w:bCs/>
                <w:color w:val="000000"/>
              </w:rPr>
              <w:t>$750</w:t>
            </w:r>
          </w:p>
        </w:tc>
        <w:tc>
          <w:tcPr>
            <w:tcW w:w="1430" w:type="dxa"/>
            <w:tcBorders>
              <w:top w:val="nil"/>
              <w:left w:val="nil"/>
              <w:bottom w:val="single" w:sz="8" w:space="0" w:color="auto"/>
              <w:right w:val="single" w:sz="8" w:space="0" w:color="auto"/>
            </w:tcBorders>
            <w:shd w:val="clear" w:color="auto" w:fill="auto"/>
            <w:vAlign w:val="center"/>
          </w:tcPr>
          <w:p w14:paraId="1AF427F1" w14:textId="0381A1AB" w:rsidR="00346845" w:rsidRDefault="00346845"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23AD0578" w14:textId="1A8F9510" w:rsidR="00346845" w:rsidRDefault="00F678A4" w:rsidP="00A56B2D">
            <w:pPr>
              <w:widowControl/>
              <w:autoSpaceDE/>
              <w:autoSpaceDN/>
              <w:adjustRightInd/>
              <w:jc w:val="center"/>
              <w:rPr>
                <w:rFonts w:ascii="Times New Roman" w:hAnsi="Times New Roman"/>
                <w:bCs/>
                <w:color w:val="000000"/>
              </w:rPr>
            </w:pPr>
            <w:r>
              <w:rPr>
                <w:rFonts w:ascii="Times New Roman" w:hAnsi="Times New Roman"/>
                <w:bCs/>
                <w:color w:val="000000"/>
              </w:rPr>
              <w:t>($750)</w:t>
            </w:r>
          </w:p>
        </w:tc>
      </w:tr>
      <w:tr w:rsidR="00346845" w:rsidRPr="00920D27" w14:paraId="33D6B4C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C" w14:textId="77777777" w:rsidR="00346845" w:rsidRPr="002E6094" w:rsidRDefault="00346845" w:rsidP="00A56B2D">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33D6B4BD" w14:textId="77777777" w:rsidR="00346845" w:rsidRPr="00920D27" w:rsidRDefault="00346845" w:rsidP="00A56B2D">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3D6B4BE" w14:textId="77777777" w:rsidR="00346845" w:rsidRPr="00920D27" w:rsidRDefault="00346845" w:rsidP="00A56B2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3D6B4BF" w14:textId="77777777" w:rsidR="00346845" w:rsidRPr="00920D27" w:rsidRDefault="00346845" w:rsidP="00A56B2D">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3D6B4C0" w14:textId="1F23C91B" w:rsidR="00346845" w:rsidRPr="002E6094" w:rsidRDefault="00346845" w:rsidP="002C447E">
            <w:pPr>
              <w:widowControl/>
              <w:autoSpaceDE/>
              <w:autoSpaceDN/>
              <w:adjustRightInd/>
              <w:jc w:val="center"/>
              <w:rPr>
                <w:rFonts w:ascii="Times New Roman" w:hAnsi="Times New Roman"/>
                <w:bCs/>
                <w:color w:val="000000"/>
              </w:rPr>
            </w:pPr>
            <w:r>
              <w:rPr>
                <w:rFonts w:ascii="Times New Roman" w:hAnsi="Times New Roman"/>
                <w:bCs/>
                <w:color w:val="000000"/>
              </w:rPr>
              <w:t>$225</w:t>
            </w:r>
          </w:p>
        </w:tc>
        <w:tc>
          <w:tcPr>
            <w:tcW w:w="1430" w:type="dxa"/>
            <w:tcBorders>
              <w:top w:val="nil"/>
              <w:left w:val="nil"/>
              <w:bottom w:val="single" w:sz="8" w:space="0" w:color="auto"/>
              <w:right w:val="single" w:sz="8" w:space="0" w:color="auto"/>
            </w:tcBorders>
            <w:shd w:val="clear" w:color="auto" w:fill="auto"/>
            <w:vAlign w:val="center"/>
          </w:tcPr>
          <w:p w14:paraId="33D6B4C1" w14:textId="47BFD9C3" w:rsidR="00346845" w:rsidRPr="00973E71" w:rsidRDefault="00346845" w:rsidP="00D93B59">
            <w:pPr>
              <w:widowControl/>
              <w:autoSpaceDE/>
              <w:autoSpaceDN/>
              <w:adjustRightInd/>
              <w:jc w:val="center"/>
              <w:rPr>
                <w:rFonts w:ascii="Times New Roman" w:hAnsi="Times New Roman"/>
                <w:bCs/>
                <w:color w:val="000000"/>
              </w:rPr>
            </w:pPr>
            <w:r w:rsidRPr="00973E71">
              <w:rPr>
                <w:rFonts w:ascii="Times New Roman" w:hAnsi="Times New Roman"/>
                <w:bCs/>
                <w:color w:val="000000"/>
              </w:rPr>
              <w:t>$480</w:t>
            </w:r>
          </w:p>
        </w:tc>
        <w:tc>
          <w:tcPr>
            <w:tcW w:w="1282" w:type="dxa"/>
            <w:tcBorders>
              <w:top w:val="nil"/>
              <w:left w:val="nil"/>
              <w:bottom w:val="single" w:sz="8" w:space="0" w:color="auto"/>
              <w:right w:val="single" w:sz="8" w:space="0" w:color="auto"/>
            </w:tcBorders>
            <w:shd w:val="clear" w:color="auto" w:fill="auto"/>
            <w:vAlign w:val="center"/>
          </w:tcPr>
          <w:p w14:paraId="33D6B4C2" w14:textId="11E4FBBF" w:rsidR="00346845" w:rsidRPr="00973E71" w:rsidRDefault="00F678A4" w:rsidP="00F678A4">
            <w:pPr>
              <w:widowControl/>
              <w:autoSpaceDE/>
              <w:autoSpaceDN/>
              <w:adjustRightInd/>
              <w:jc w:val="center"/>
              <w:rPr>
                <w:rFonts w:ascii="Times New Roman" w:hAnsi="Times New Roman"/>
                <w:bCs/>
                <w:color w:val="000000"/>
              </w:rPr>
            </w:pPr>
            <w:r>
              <w:rPr>
                <w:rFonts w:ascii="Times New Roman" w:hAnsi="Times New Roman"/>
                <w:bCs/>
                <w:color w:val="000000"/>
              </w:rPr>
              <w:t>$255</w:t>
            </w:r>
          </w:p>
        </w:tc>
      </w:tr>
      <w:tr w:rsidR="00346845" w:rsidRPr="00920D27" w14:paraId="33D6B4D3"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CC"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3D6B4CD"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3D6B4CE"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3D6B4CF" w14:textId="77777777" w:rsidR="00346845" w:rsidRPr="00920D27" w:rsidRDefault="00346845"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D6B4D0" w14:textId="0BBD9EC1" w:rsidR="00346845" w:rsidRPr="00920D27" w:rsidRDefault="00346845" w:rsidP="00A56B2D">
            <w:pPr>
              <w:widowControl/>
              <w:autoSpaceDE/>
              <w:autoSpaceDN/>
              <w:adjustRightInd/>
              <w:jc w:val="center"/>
              <w:rPr>
                <w:rFonts w:ascii="Times New Roman" w:hAnsi="Times New Roman"/>
                <w:b/>
                <w:bCs/>
                <w:color w:val="000000"/>
              </w:rPr>
            </w:pPr>
            <w:r>
              <w:rPr>
                <w:rFonts w:ascii="Times New Roman" w:hAnsi="Times New Roman"/>
                <w:b/>
                <w:bCs/>
                <w:color w:val="000000"/>
              </w:rPr>
              <w:t>$1,893,750</w:t>
            </w:r>
          </w:p>
        </w:tc>
        <w:tc>
          <w:tcPr>
            <w:tcW w:w="1430" w:type="dxa"/>
            <w:tcBorders>
              <w:top w:val="nil"/>
              <w:left w:val="nil"/>
              <w:bottom w:val="single" w:sz="8" w:space="0" w:color="auto"/>
              <w:right w:val="single" w:sz="8" w:space="0" w:color="auto"/>
            </w:tcBorders>
            <w:shd w:val="clear" w:color="auto" w:fill="auto"/>
            <w:vAlign w:val="center"/>
            <w:hideMark/>
          </w:tcPr>
          <w:p w14:paraId="33D6B4D1" w14:textId="2748EAC8" w:rsidR="00346845" w:rsidRPr="00920D27" w:rsidRDefault="00346845" w:rsidP="00F678A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678A4">
              <w:rPr>
                <w:rFonts w:ascii="Times New Roman" w:hAnsi="Times New Roman"/>
                <w:b/>
                <w:bCs/>
                <w:color w:val="000000"/>
              </w:rPr>
              <w:t>2,259,480</w:t>
            </w:r>
          </w:p>
        </w:tc>
        <w:tc>
          <w:tcPr>
            <w:tcW w:w="1282" w:type="dxa"/>
            <w:tcBorders>
              <w:top w:val="nil"/>
              <w:left w:val="nil"/>
              <w:bottom w:val="single" w:sz="8" w:space="0" w:color="auto"/>
              <w:right w:val="single" w:sz="8" w:space="0" w:color="auto"/>
            </w:tcBorders>
            <w:shd w:val="clear" w:color="auto" w:fill="auto"/>
            <w:vAlign w:val="center"/>
            <w:hideMark/>
          </w:tcPr>
          <w:p w14:paraId="33D6B4D2" w14:textId="2FA209ED" w:rsidR="00346845" w:rsidRPr="00920D27" w:rsidRDefault="00346845" w:rsidP="00F678A4">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678A4">
              <w:rPr>
                <w:rFonts w:ascii="Times New Roman" w:hAnsi="Times New Roman"/>
                <w:b/>
                <w:bCs/>
                <w:color w:val="000000"/>
              </w:rPr>
              <w:t>365,730</w:t>
            </w:r>
          </w:p>
        </w:tc>
      </w:tr>
    </w:tbl>
    <w:p w14:paraId="33D6B4D4" w14:textId="77777777" w:rsidR="008E7C81" w:rsidRDefault="008E7C81" w:rsidP="008E7C81">
      <w:pPr>
        <w:tabs>
          <w:tab w:val="left" w:pos="-1440"/>
        </w:tabs>
        <w:ind w:left="720"/>
        <w:rPr>
          <w:rFonts w:ascii="Times New Roman" w:hAnsi="Times New Roman"/>
        </w:rPr>
      </w:pPr>
    </w:p>
    <w:p w14:paraId="33D6B4D6" w14:textId="77777777" w:rsidR="008E7C81" w:rsidRDefault="008E7C81" w:rsidP="008E7C81">
      <w:pPr>
        <w:tabs>
          <w:tab w:val="left" w:pos="-1440"/>
        </w:tabs>
        <w:ind w:left="720"/>
        <w:rPr>
          <w:rFonts w:ascii="Times New Roman" w:hAnsi="Times New Roman"/>
        </w:rPr>
      </w:pPr>
    </w:p>
    <w:p w14:paraId="33D6B4D7" w14:textId="2CD15AF7" w:rsidR="008E7C81" w:rsidRPr="008A4764" w:rsidRDefault="00F266A7" w:rsidP="008E7C81">
      <w:pPr>
        <w:tabs>
          <w:tab w:val="left" w:pos="-1440"/>
        </w:tabs>
        <w:ind w:left="720"/>
        <w:rPr>
          <w:rFonts w:ascii="Times New Roman" w:hAnsi="Times New Roman"/>
        </w:rPr>
      </w:pPr>
      <w:r>
        <w:rPr>
          <w:rFonts w:ascii="Times New Roman" w:hAnsi="Times New Roman"/>
        </w:rPr>
        <w:t>The change in the total cost burden is due to a change in the estimated number of respondents for the form.  There are no substantive changes to the form or instructions.</w:t>
      </w:r>
    </w:p>
    <w:p w14:paraId="33D6B4D9" w14:textId="77777777" w:rsidR="005B6129" w:rsidRPr="0029577A" w:rsidRDefault="005B6129" w:rsidP="00914A5D">
      <w:pPr>
        <w:ind w:left="720"/>
        <w:rPr>
          <w:rFonts w:ascii="Times New Roman" w:hAnsi="Times New Roman"/>
        </w:rPr>
      </w:pPr>
    </w:p>
    <w:p w14:paraId="33D6B4D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D6B4DB" w14:textId="77777777" w:rsidR="001A595D" w:rsidRPr="00914A5D" w:rsidRDefault="001A595D" w:rsidP="00914A5D">
      <w:pPr>
        <w:tabs>
          <w:tab w:val="left" w:pos="-1440"/>
        </w:tabs>
        <w:ind w:left="720"/>
        <w:rPr>
          <w:rFonts w:ascii="Times New Roman" w:hAnsi="Times New Roman"/>
        </w:rPr>
      </w:pPr>
    </w:p>
    <w:p w14:paraId="33D6B4D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3D6B4DD" w14:textId="77777777" w:rsidR="00B27061" w:rsidRPr="000B00D2" w:rsidRDefault="00B27061" w:rsidP="00914A5D">
      <w:pPr>
        <w:ind w:left="720"/>
        <w:rPr>
          <w:rFonts w:ascii="Times New Roman" w:hAnsi="Times New Roman"/>
        </w:rPr>
      </w:pPr>
    </w:p>
    <w:p w14:paraId="33D6B4D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3D6B4DF" w14:textId="77777777" w:rsidR="006C79B6" w:rsidRPr="008A4764" w:rsidRDefault="006C79B6" w:rsidP="00914A5D">
      <w:pPr>
        <w:tabs>
          <w:tab w:val="left" w:pos="-1440"/>
        </w:tabs>
        <w:ind w:left="720"/>
        <w:rPr>
          <w:rFonts w:ascii="Times New Roman" w:hAnsi="Times New Roman"/>
        </w:rPr>
      </w:pPr>
    </w:p>
    <w:p w14:paraId="33D6B4E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3D6B4E1" w14:textId="77777777" w:rsidR="00B27061" w:rsidRPr="000B00D2" w:rsidRDefault="00B27061" w:rsidP="00914A5D">
      <w:pPr>
        <w:ind w:left="720"/>
        <w:rPr>
          <w:rFonts w:ascii="Times New Roman" w:hAnsi="Times New Roman"/>
        </w:rPr>
      </w:pPr>
    </w:p>
    <w:p w14:paraId="33D6B4E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3D6B4E3" w14:textId="77777777" w:rsidR="006C79B6" w:rsidRPr="000B00D2" w:rsidRDefault="006C79B6" w:rsidP="00914A5D">
      <w:pPr>
        <w:tabs>
          <w:tab w:val="left" w:pos="-1440"/>
        </w:tabs>
        <w:ind w:left="720"/>
        <w:rPr>
          <w:rFonts w:ascii="Times New Roman" w:hAnsi="Times New Roman"/>
        </w:rPr>
      </w:pPr>
    </w:p>
    <w:p w14:paraId="33D6B4E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3D6B4E5" w14:textId="77777777" w:rsidR="006C79B6" w:rsidRPr="000B00D2" w:rsidRDefault="006C79B6" w:rsidP="00914A5D">
      <w:pPr>
        <w:ind w:left="720"/>
        <w:rPr>
          <w:rFonts w:ascii="Times New Roman" w:hAnsi="Times New Roman"/>
        </w:rPr>
      </w:pPr>
    </w:p>
    <w:p w14:paraId="33D6B4E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3D6B4E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3D6B4E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3D6B4E9"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85AF2" w14:textId="77777777" w:rsidR="008255D0" w:rsidRDefault="008255D0">
      <w:r>
        <w:separator/>
      </w:r>
    </w:p>
  </w:endnote>
  <w:endnote w:type="continuationSeparator" w:id="0">
    <w:p w14:paraId="3D3782D6" w14:textId="77777777" w:rsidR="008255D0" w:rsidRDefault="008255D0">
      <w:r>
        <w:continuationSeparator/>
      </w:r>
    </w:p>
  </w:endnote>
  <w:endnote w:type="continuationNotice" w:id="1">
    <w:p w14:paraId="1E540C22" w14:textId="77777777" w:rsidR="000C1903" w:rsidRDefault="000C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3" w14:textId="77777777" w:rsidR="008255D0" w:rsidRDefault="008255D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8255D0" w:rsidRDefault="008255D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5" w14:textId="77777777" w:rsidR="008255D0" w:rsidRDefault="008255D0">
    <w:pPr>
      <w:spacing w:line="240" w:lineRule="exact"/>
    </w:pPr>
  </w:p>
  <w:p w14:paraId="33D6B4F6" w14:textId="77777777" w:rsidR="008255D0" w:rsidRPr="000712DA" w:rsidRDefault="008255D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15D9F">
      <w:rPr>
        <w:rFonts w:ascii="Times New Roman" w:hAnsi="Times New Roman"/>
        <w:noProof/>
      </w:rPr>
      <w:t>2</w:t>
    </w:r>
    <w:r w:rsidRPr="000712DA">
      <w:rPr>
        <w:rFonts w:ascii="Times New Roman" w:hAnsi="Times New Roman"/>
      </w:rPr>
      <w:fldChar w:fldCharType="end"/>
    </w:r>
  </w:p>
  <w:p w14:paraId="33D6B4F7" w14:textId="77777777" w:rsidR="008255D0" w:rsidRDefault="008255D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CF806" w14:textId="77777777" w:rsidR="008255D0" w:rsidRDefault="008255D0">
      <w:r>
        <w:separator/>
      </w:r>
    </w:p>
  </w:footnote>
  <w:footnote w:type="continuationSeparator" w:id="0">
    <w:p w14:paraId="3650CB5B" w14:textId="77777777" w:rsidR="008255D0" w:rsidRDefault="008255D0">
      <w:r>
        <w:continuationSeparator/>
      </w:r>
    </w:p>
  </w:footnote>
  <w:footnote w:type="continuationNotice" w:id="1">
    <w:p w14:paraId="66D75375" w14:textId="77777777" w:rsidR="000C1903" w:rsidRDefault="000C19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3"/>
  </w:num>
  <w:num w:numId="8">
    <w:abstractNumId w:val="2"/>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B42CE"/>
    <w:rsid w:val="000C1903"/>
    <w:rsid w:val="000E1B99"/>
    <w:rsid w:val="000F1A9A"/>
    <w:rsid w:val="000F38E1"/>
    <w:rsid w:val="0010769F"/>
    <w:rsid w:val="00123274"/>
    <w:rsid w:val="0019320E"/>
    <w:rsid w:val="001A595D"/>
    <w:rsid w:val="001A6D21"/>
    <w:rsid w:val="001C14FF"/>
    <w:rsid w:val="001E6D10"/>
    <w:rsid w:val="0020110E"/>
    <w:rsid w:val="00212099"/>
    <w:rsid w:val="00215244"/>
    <w:rsid w:val="0029577A"/>
    <w:rsid w:val="002A4A73"/>
    <w:rsid w:val="002C447E"/>
    <w:rsid w:val="002D7E9A"/>
    <w:rsid w:val="002E199D"/>
    <w:rsid w:val="002E6094"/>
    <w:rsid w:val="002E7594"/>
    <w:rsid w:val="00337168"/>
    <w:rsid w:val="00346845"/>
    <w:rsid w:val="003A0F52"/>
    <w:rsid w:val="003B3338"/>
    <w:rsid w:val="003D3C95"/>
    <w:rsid w:val="00430F0B"/>
    <w:rsid w:val="00443987"/>
    <w:rsid w:val="0046377B"/>
    <w:rsid w:val="00494557"/>
    <w:rsid w:val="004F3779"/>
    <w:rsid w:val="00521803"/>
    <w:rsid w:val="00525E40"/>
    <w:rsid w:val="00536C3B"/>
    <w:rsid w:val="00543AD4"/>
    <w:rsid w:val="0054585A"/>
    <w:rsid w:val="005543AD"/>
    <w:rsid w:val="005635AB"/>
    <w:rsid w:val="00563C8F"/>
    <w:rsid w:val="00590B61"/>
    <w:rsid w:val="005A67DA"/>
    <w:rsid w:val="005B30A2"/>
    <w:rsid w:val="005B6129"/>
    <w:rsid w:val="005C30AD"/>
    <w:rsid w:val="005C3DD7"/>
    <w:rsid w:val="00603702"/>
    <w:rsid w:val="006049A7"/>
    <w:rsid w:val="00657468"/>
    <w:rsid w:val="00662686"/>
    <w:rsid w:val="0069386C"/>
    <w:rsid w:val="006A0CC6"/>
    <w:rsid w:val="006B0B31"/>
    <w:rsid w:val="006B38F6"/>
    <w:rsid w:val="006C79B6"/>
    <w:rsid w:val="006E606E"/>
    <w:rsid w:val="006F083F"/>
    <w:rsid w:val="00703B09"/>
    <w:rsid w:val="007312F9"/>
    <w:rsid w:val="00731ED1"/>
    <w:rsid w:val="00765E88"/>
    <w:rsid w:val="007726AB"/>
    <w:rsid w:val="00777955"/>
    <w:rsid w:val="00792B9D"/>
    <w:rsid w:val="007B32A5"/>
    <w:rsid w:val="007B70DB"/>
    <w:rsid w:val="007C03A1"/>
    <w:rsid w:val="007E6F17"/>
    <w:rsid w:val="007F5988"/>
    <w:rsid w:val="00803C4F"/>
    <w:rsid w:val="00807BA2"/>
    <w:rsid w:val="008255D0"/>
    <w:rsid w:val="008255EE"/>
    <w:rsid w:val="00833B6C"/>
    <w:rsid w:val="00841398"/>
    <w:rsid w:val="00846E39"/>
    <w:rsid w:val="00847763"/>
    <w:rsid w:val="0087384E"/>
    <w:rsid w:val="00882041"/>
    <w:rsid w:val="008936BE"/>
    <w:rsid w:val="008A4764"/>
    <w:rsid w:val="008D7291"/>
    <w:rsid w:val="008E7C81"/>
    <w:rsid w:val="008F13AB"/>
    <w:rsid w:val="008F233F"/>
    <w:rsid w:val="008F74F4"/>
    <w:rsid w:val="00904666"/>
    <w:rsid w:val="009147A2"/>
    <w:rsid w:val="00914A5D"/>
    <w:rsid w:val="00921351"/>
    <w:rsid w:val="00946D21"/>
    <w:rsid w:val="009556EE"/>
    <w:rsid w:val="00973E71"/>
    <w:rsid w:val="00974223"/>
    <w:rsid w:val="009D1DF6"/>
    <w:rsid w:val="009D5D2B"/>
    <w:rsid w:val="009F15D0"/>
    <w:rsid w:val="00A00770"/>
    <w:rsid w:val="00A03C86"/>
    <w:rsid w:val="00A05B27"/>
    <w:rsid w:val="00A1033B"/>
    <w:rsid w:val="00A315EF"/>
    <w:rsid w:val="00A3466A"/>
    <w:rsid w:val="00A43A26"/>
    <w:rsid w:val="00A447D7"/>
    <w:rsid w:val="00A5237F"/>
    <w:rsid w:val="00A56B2D"/>
    <w:rsid w:val="00AF45F2"/>
    <w:rsid w:val="00B0571D"/>
    <w:rsid w:val="00B1471A"/>
    <w:rsid w:val="00B15D9F"/>
    <w:rsid w:val="00B22A8D"/>
    <w:rsid w:val="00B27061"/>
    <w:rsid w:val="00B31EBB"/>
    <w:rsid w:val="00B57A10"/>
    <w:rsid w:val="00B635A9"/>
    <w:rsid w:val="00B7349D"/>
    <w:rsid w:val="00B8737E"/>
    <w:rsid w:val="00BD3260"/>
    <w:rsid w:val="00BE3C63"/>
    <w:rsid w:val="00BF48A1"/>
    <w:rsid w:val="00C04531"/>
    <w:rsid w:val="00C62A1F"/>
    <w:rsid w:val="00C9224C"/>
    <w:rsid w:val="00CD6D53"/>
    <w:rsid w:val="00D049AD"/>
    <w:rsid w:val="00D15779"/>
    <w:rsid w:val="00D22B13"/>
    <w:rsid w:val="00D64AFA"/>
    <w:rsid w:val="00D7483C"/>
    <w:rsid w:val="00D80E94"/>
    <w:rsid w:val="00D93B59"/>
    <w:rsid w:val="00DA0153"/>
    <w:rsid w:val="00DA2D6B"/>
    <w:rsid w:val="00DA4AE2"/>
    <w:rsid w:val="00DA4E19"/>
    <w:rsid w:val="00DB19F9"/>
    <w:rsid w:val="00DE08FF"/>
    <w:rsid w:val="00DF126E"/>
    <w:rsid w:val="00E038AD"/>
    <w:rsid w:val="00E15619"/>
    <w:rsid w:val="00E239DE"/>
    <w:rsid w:val="00E33FD9"/>
    <w:rsid w:val="00E500CB"/>
    <w:rsid w:val="00E61E1B"/>
    <w:rsid w:val="00E85D6D"/>
    <w:rsid w:val="00E91139"/>
    <w:rsid w:val="00EA1FB2"/>
    <w:rsid w:val="00EA60C7"/>
    <w:rsid w:val="00EB02EB"/>
    <w:rsid w:val="00EC3504"/>
    <w:rsid w:val="00EF4B8E"/>
    <w:rsid w:val="00F14C0F"/>
    <w:rsid w:val="00F24FD3"/>
    <w:rsid w:val="00F266A7"/>
    <w:rsid w:val="00F678A4"/>
    <w:rsid w:val="00FB610A"/>
    <w:rsid w:val="00FD21A4"/>
    <w:rsid w:val="00FD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33D6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3A93-6498-4488-A9ED-B4FFC261FEA9}">
  <ds:schemaRef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589310c-5316-40b3-b68d-4735ac72f265"/>
  </ds:schemaRefs>
</ds:datastoreItem>
</file>

<file path=customXml/itemProps2.xml><?xml version="1.0" encoding="utf-8"?>
<ds:datastoreItem xmlns:ds="http://schemas.openxmlformats.org/officeDocument/2006/customXml" ds:itemID="{2384B4E7-F1F3-4145-8143-990CEB1B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4.xml><?xml version="1.0" encoding="utf-8"?>
<ds:datastoreItem xmlns:ds="http://schemas.openxmlformats.org/officeDocument/2006/customXml" ds:itemID="{0CC136FC-98E8-4CA9-B34D-D9D2E7F6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22766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2018-02-21T18:01:00Z</dcterms:created>
  <dcterms:modified xsi:type="dcterms:W3CDTF">2018-02-21T18:01:00Z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