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993F" w14:textId="77777777" w:rsidR="00DF6537" w:rsidRDefault="00DF6537" w:rsidP="00DF6537">
      <w:pPr>
        <w:autoSpaceDE w:val="0"/>
        <w:autoSpaceDN w:val="0"/>
        <w:adjustRightInd w:val="0"/>
        <w:rPr>
          <w:rFonts w:ascii="Times New Roman" w:hAnsi="Times New Roman"/>
        </w:rPr>
      </w:pPr>
      <w:bookmarkStart w:id="0" w:name="_GoBack"/>
      <w:bookmarkEnd w:id="0"/>
    </w:p>
    <w:p w14:paraId="0723CA16" w14:textId="599806D1" w:rsidR="00DF6537" w:rsidRPr="00076AB9" w:rsidRDefault="00DF6537" w:rsidP="00DF6537">
      <w:pPr>
        <w:rPr>
          <w:rFonts w:ascii="Times New Roman" w:hAnsi="Times New Roman"/>
          <w:b/>
          <w:sz w:val="22"/>
          <w:szCs w:val="22"/>
        </w:rPr>
      </w:pPr>
      <w:r w:rsidRPr="00076AB9">
        <w:rPr>
          <w:rFonts w:ascii="Times New Roman" w:hAnsi="Times New Roman"/>
          <w:b/>
          <w:sz w:val="22"/>
          <w:szCs w:val="22"/>
        </w:rPr>
        <w:t>Note to Reviewer of 1220-0045</w:t>
      </w:r>
    </w:p>
    <w:p w14:paraId="030C5363" w14:textId="77777777" w:rsidR="00DF6537" w:rsidRPr="00076AB9" w:rsidRDefault="00DF6537" w:rsidP="00DF6537">
      <w:pPr>
        <w:rPr>
          <w:rFonts w:ascii="Times New Roman" w:hAnsi="Times New Roman"/>
          <w:b/>
          <w:sz w:val="22"/>
          <w:szCs w:val="22"/>
        </w:rPr>
      </w:pPr>
    </w:p>
    <w:p w14:paraId="0AE7A295" w14:textId="55F70C7C" w:rsidR="00DF6537" w:rsidRPr="00076AB9" w:rsidRDefault="00DF6537" w:rsidP="00DF6537">
      <w:pPr>
        <w:autoSpaceDE w:val="0"/>
        <w:autoSpaceDN w:val="0"/>
        <w:adjustRightInd w:val="0"/>
        <w:rPr>
          <w:rFonts w:ascii="Times New Roman" w:hAnsi="Times New Roman"/>
          <w:sz w:val="22"/>
          <w:szCs w:val="22"/>
        </w:rPr>
      </w:pPr>
      <w:r w:rsidRPr="00076AB9">
        <w:rPr>
          <w:rFonts w:ascii="Times New Roman" w:hAnsi="Times New Roman"/>
          <w:sz w:val="22"/>
          <w:szCs w:val="22"/>
        </w:rPr>
        <w:t>OMB approved this collection on December 9, 2016, with the following terms of clearance.</w:t>
      </w:r>
    </w:p>
    <w:p w14:paraId="7354E8A6" w14:textId="77777777" w:rsidR="00DF6537" w:rsidRPr="00076AB9" w:rsidRDefault="00DF6537" w:rsidP="00DF6537">
      <w:pPr>
        <w:autoSpaceDE w:val="0"/>
        <w:autoSpaceDN w:val="0"/>
        <w:adjustRightInd w:val="0"/>
        <w:rPr>
          <w:rFonts w:ascii="Times New Roman" w:hAnsi="Times New Roman"/>
          <w:sz w:val="22"/>
          <w:szCs w:val="22"/>
        </w:rPr>
      </w:pPr>
    </w:p>
    <w:p w14:paraId="20BFCECD" w14:textId="275DEC89" w:rsidR="00DF6537" w:rsidRPr="00076AB9" w:rsidRDefault="00DF6537" w:rsidP="00DF6537">
      <w:pPr>
        <w:autoSpaceDE w:val="0"/>
        <w:autoSpaceDN w:val="0"/>
        <w:adjustRightInd w:val="0"/>
        <w:rPr>
          <w:rFonts w:ascii="Times New Roman" w:hAnsi="Times New Roman"/>
          <w:sz w:val="22"/>
          <w:szCs w:val="22"/>
        </w:rPr>
      </w:pPr>
      <w:r w:rsidRPr="00076AB9">
        <w:rPr>
          <w:rFonts w:ascii="Times New Roman" w:hAnsi="Times New Roman"/>
          <w:sz w:val="22"/>
          <w:szCs w:val="22"/>
        </w:rPr>
        <w:t>TERMS OF CLEARANCE: “Clearance for the SOII collection is granted for two years, during which time BLS and OSHA will continue to collaborate to best leverage the administrative data resulting from the OSHA final rule to ‘Improve Tracking of Workplace Injuries and Illnesses’ (29 CFR Parts 1904 and 1952). Within 1 year of clearance, BLS will brief OMB on initial feasibility assessments for using the OSHA administrative data as an input to the SOII. Before the next full clearance submission in two years, BLS will submit a report to OMB describing how the SOII collection will leverage OSHA administrative data to: reduce burden to respondents by eliminating or reducing to the greatest extent possible duplicative data collection, expand the scope of the SOII collection, improve data completeness and quality, and meet stakeholder needs.”</w:t>
      </w:r>
    </w:p>
    <w:p w14:paraId="68FB1CA7" w14:textId="77777777" w:rsidR="00DF6537" w:rsidRPr="00076AB9" w:rsidRDefault="00DF6537" w:rsidP="00DF6537">
      <w:pPr>
        <w:rPr>
          <w:rFonts w:ascii="Times New Roman" w:hAnsi="Times New Roman"/>
          <w:sz w:val="22"/>
          <w:szCs w:val="22"/>
        </w:rPr>
      </w:pPr>
    </w:p>
    <w:p w14:paraId="048729CF" w14:textId="5947FC0A" w:rsidR="00DF6537" w:rsidRPr="00076AB9" w:rsidRDefault="00DF6537" w:rsidP="00DF6537">
      <w:pPr>
        <w:rPr>
          <w:rFonts w:ascii="Times New Roman" w:hAnsi="Times New Roman"/>
          <w:sz w:val="22"/>
          <w:szCs w:val="22"/>
        </w:rPr>
      </w:pPr>
      <w:r w:rsidRPr="00076AB9">
        <w:rPr>
          <w:rFonts w:ascii="Times New Roman" w:hAnsi="Times New Roman"/>
          <w:sz w:val="22"/>
          <w:szCs w:val="22"/>
        </w:rPr>
        <w:t xml:space="preserve">BLS has adhered to these terms of clearance and is requesting an additional year of clearance at this time in order to continue research into best leveraging the administrative data from the OSHA rule.  BLS has briefed OMB on the initial feasibility assessments for using OSHA administrative data as input to the SOII.  BLS will submit a report to OMB in the third quarter of 2018 on the proposals to combine OSHA records with SOII data.  Given the uncertainty surrounding what OSHA collected data will look like in the next few years, and the challenges BLS faces, we request that SOII be granted the third year of clearance. BLS will continue its research into evaluating using OSHA-collected ITA data as an input to SOII estimates.  </w:t>
      </w:r>
    </w:p>
    <w:p w14:paraId="399CF548" w14:textId="77777777" w:rsidR="00DF6537" w:rsidRPr="00076AB9" w:rsidRDefault="00DF6537" w:rsidP="00DF6537">
      <w:pPr>
        <w:rPr>
          <w:rFonts w:ascii="Times New Roman" w:hAnsi="Times New Roman"/>
          <w:sz w:val="22"/>
          <w:szCs w:val="22"/>
        </w:rPr>
      </w:pPr>
    </w:p>
    <w:p w14:paraId="557AA957" w14:textId="5DBF54CE" w:rsidR="00DF6537" w:rsidRPr="00076AB9" w:rsidRDefault="00DF6537" w:rsidP="00DF6537">
      <w:pPr>
        <w:rPr>
          <w:rFonts w:ascii="Times New Roman" w:hAnsi="Times New Roman"/>
          <w:sz w:val="22"/>
          <w:szCs w:val="22"/>
        </w:rPr>
      </w:pPr>
      <w:r w:rsidRPr="00076AB9">
        <w:rPr>
          <w:rFonts w:ascii="Times New Roman" w:hAnsi="Times New Roman"/>
          <w:sz w:val="22"/>
          <w:szCs w:val="22"/>
        </w:rPr>
        <w:t>The following supporting statement has been updated to reflect the current work on these efforts.</w:t>
      </w:r>
    </w:p>
    <w:p w14:paraId="5F4A896B" w14:textId="77777777" w:rsidR="00DF6537" w:rsidRPr="00076AB9" w:rsidRDefault="00DF6537" w:rsidP="00DF6537">
      <w:pPr>
        <w:rPr>
          <w:rFonts w:ascii="Times New Roman" w:hAnsi="Times New Roman"/>
          <w:sz w:val="22"/>
          <w:szCs w:val="22"/>
        </w:rPr>
      </w:pPr>
    </w:p>
    <w:p w14:paraId="2732C966" w14:textId="77777777" w:rsidR="00DF6537" w:rsidRPr="00076AB9" w:rsidRDefault="00DF6537" w:rsidP="00DF6537">
      <w:pPr>
        <w:autoSpaceDE w:val="0"/>
        <w:autoSpaceDN w:val="0"/>
        <w:adjustRightInd w:val="0"/>
        <w:rPr>
          <w:rFonts w:ascii="Times New Roman" w:hAnsi="Times New Roman"/>
        </w:rPr>
      </w:pPr>
    </w:p>
    <w:p w14:paraId="62651AC8" w14:textId="77777777" w:rsidR="00DF6537" w:rsidRPr="00076AB9" w:rsidRDefault="00DF6537" w:rsidP="00DF6537">
      <w:pPr>
        <w:autoSpaceDE w:val="0"/>
        <w:autoSpaceDN w:val="0"/>
        <w:adjustRightInd w:val="0"/>
        <w:rPr>
          <w:rFonts w:ascii="Times New Roman" w:hAnsi="Times New Roman"/>
        </w:rPr>
      </w:pPr>
    </w:p>
    <w:p w14:paraId="5BC1447E" w14:textId="77777777" w:rsidR="00DF6537" w:rsidRPr="00076AB9" w:rsidRDefault="00DF6537" w:rsidP="00DF6537">
      <w:pPr>
        <w:autoSpaceDE w:val="0"/>
        <w:autoSpaceDN w:val="0"/>
        <w:adjustRightInd w:val="0"/>
        <w:rPr>
          <w:rFonts w:ascii="Times New Roman" w:hAnsi="Times New Roman"/>
        </w:rPr>
      </w:pPr>
    </w:p>
    <w:p w14:paraId="77B6F0F5" w14:textId="77777777" w:rsidR="00DF6537" w:rsidRPr="00076AB9" w:rsidRDefault="00DF6537" w:rsidP="00DF6537">
      <w:pPr>
        <w:rPr>
          <w:rFonts w:ascii="Times New Roman" w:hAnsi="Times New Roman"/>
        </w:rPr>
      </w:pPr>
    </w:p>
    <w:p w14:paraId="357B6471" w14:textId="77777777" w:rsidR="00DF6537" w:rsidRPr="00076AB9" w:rsidRDefault="00DF6537">
      <w:pPr>
        <w:rPr>
          <w:rFonts w:ascii="Courier New" w:hAnsi="Courier New" w:cs="Courier New"/>
          <w:sz w:val="24"/>
          <w:szCs w:val="24"/>
        </w:rPr>
      </w:pPr>
      <w:r w:rsidRPr="00076AB9">
        <w:rPr>
          <w:rFonts w:ascii="Courier New" w:hAnsi="Courier New" w:cs="Courier New"/>
          <w:sz w:val="24"/>
          <w:szCs w:val="24"/>
        </w:rPr>
        <w:br w:type="page"/>
      </w:r>
    </w:p>
    <w:p w14:paraId="76C5F843" w14:textId="21A797E8" w:rsidR="002236CA" w:rsidRPr="00076AB9" w:rsidRDefault="002236CA">
      <w:pPr>
        <w:spacing w:line="240" w:lineRule="exact"/>
        <w:jc w:val="center"/>
        <w:rPr>
          <w:rFonts w:ascii="Courier New" w:hAnsi="Courier New" w:cs="Courier New"/>
          <w:sz w:val="24"/>
          <w:szCs w:val="24"/>
        </w:rPr>
      </w:pPr>
      <w:r w:rsidRPr="00076AB9">
        <w:rPr>
          <w:rFonts w:ascii="Courier New" w:hAnsi="Courier New" w:cs="Courier New"/>
          <w:sz w:val="24"/>
          <w:szCs w:val="24"/>
        </w:rPr>
        <w:lastRenderedPageBreak/>
        <w:t>SUPPORTING STATEMENT</w:t>
      </w:r>
      <w:r w:rsidR="00610265" w:rsidRPr="00076AB9">
        <w:rPr>
          <w:rFonts w:ascii="Courier New" w:hAnsi="Courier New" w:cs="Courier New"/>
          <w:sz w:val="24"/>
          <w:szCs w:val="24"/>
        </w:rPr>
        <w:t>, Part A</w:t>
      </w:r>
    </w:p>
    <w:p w14:paraId="23D22817" w14:textId="77777777" w:rsidR="002236CA" w:rsidRPr="00076AB9" w:rsidRDefault="002236CA">
      <w:pPr>
        <w:spacing w:line="240" w:lineRule="exact"/>
        <w:jc w:val="center"/>
        <w:rPr>
          <w:rFonts w:ascii="Courier New" w:hAnsi="Courier New" w:cs="Courier New"/>
          <w:sz w:val="24"/>
          <w:szCs w:val="24"/>
        </w:rPr>
      </w:pPr>
      <w:r w:rsidRPr="00076AB9">
        <w:rPr>
          <w:rFonts w:ascii="Courier New" w:hAnsi="Courier New" w:cs="Courier New"/>
          <w:sz w:val="24"/>
          <w:szCs w:val="24"/>
        </w:rPr>
        <w:t xml:space="preserve">Survey of Occupational Injuries and Illnesses </w:t>
      </w:r>
    </w:p>
    <w:p w14:paraId="5058B6AC" w14:textId="4531538A" w:rsidR="006E379F" w:rsidRPr="00076AB9" w:rsidRDefault="00DF6537">
      <w:pPr>
        <w:spacing w:line="240" w:lineRule="exact"/>
        <w:jc w:val="center"/>
        <w:rPr>
          <w:rFonts w:ascii="Courier New" w:hAnsi="Courier New" w:cs="Courier New"/>
          <w:b/>
          <w:sz w:val="24"/>
          <w:szCs w:val="24"/>
        </w:rPr>
      </w:pPr>
      <w:r w:rsidRPr="00076AB9">
        <w:rPr>
          <w:rFonts w:ascii="Courier New" w:hAnsi="Courier New" w:cs="Courier New"/>
          <w:b/>
          <w:sz w:val="24"/>
          <w:szCs w:val="24"/>
        </w:rPr>
        <w:t xml:space="preserve"> </w:t>
      </w:r>
      <w:r w:rsidR="005D283F" w:rsidRPr="00076AB9">
        <w:rPr>
          <w:rFonts w:ascii="Courier New" w:hAnsi="Courier New" w:cs="Courier New"/>
          <w:b/>
          <w:sz w:val="24"/>
          <w:szCs w:val="24"/>
        </w:rPr>
        <w:t xml:space="preserve">Approved </w:t>
      </w:r>
      <w:r w:rsidRPr="00076AB9">
        <w:rPr>
          <w:rFonts w:ascii="Courier New" w:hAnsi="Courier New" w:cs="Courier New"/>
          <w:b/>
          <w:sz w:val="24"/>
          <w:szCs w:val="24"/>
        </w:rPr>
        <w:t xml:space="preserve">April 2017: </w:t>
      </w:r>
      <w:r w:rsidR="006E379F" w:rsidRPr="00076AB9">
        <w:rPr>
          <w:rFonts w:ascii="Courier New" w:hAnsi="Courier New" w:cs="Courier New"/>
          <w:b/>
          <w:sz w:val="24"/>
          <w:szCs w:val="24"/>
        </w:rPr>
        <w:t>Updated for the Household Survey of Occupational Injuries and Illnesses Pilot Test</w:t>
      </w:r>
    </w:p>
    <w:p w14:paraId="04F4BDDE" w14:textId="77777777" w:rsidR="00DF6537" w:rsidRPr="00076AB9" w:rsidRDefault="00DF6537">
      <w:pPr>
        <w:spacing w:line="240" w:lineRule="exact"/>
        <w:jc w:val="center"/>
        <w:rPr>
          <w:rFonts w:ascii="Courier New" w:hAnsi="Courier New" w:cs="Courier New"/>
          <w:b/>
          <w:sz w:val="24"/>
          <w:szCs w:val="24"/>
        </w:rPr>
      </w:pPr>
    </w:p>
    <w:p w14:paraId="3C24942A" w14:textId="32DAE804" w:rsidR="00DF6537" w:rsidRDefault="008D5F7C">
      <w:pPr>
        <w:spacing w:line="240" w:lineRule="exact"/>
        <w:jc w:val="center"/>
        <w:rPr>
          <w:rFonts w:ascii="Courier New" w:hAnsi="Courier New" w:cs="Courier New"/>
          <w:b/>
          <w:sz w:val="24"/>
          <w:szCs w:val="24"/>
        </w:rPr>
      </w:pPr>
      <w:r>
        <w:rPr>
          <w:rFonts w:ascii="Courier New" w:hAnsi="Courier New" w:cs="Courier New"/>
          <w:b/>
          <w:sz w:val="24"/>
          <w:szCs w:val="24"/>
        </w:rPr>
        <w:t>April</w:t>
      </w:r>
      <w:r w:rsidR="00DF6537" w:rsidRPr="00076AB9">
        <w:rPr>
          <w:rFonts w:ascii="Courier New" w:hAnsi="Courier New" w:cs="Courier New"/>
          <w:b/>
          <w:sz w:val="24"/>
          <w:szCs w:val="24"/>
        </w:rPr>
        <w:t xml:space="preserve"> 201</w:t>
      </w:r>
      <w:r>
        <w:rPr>
          <w:rFonts w:ascii="Courier New" w:hAnsi="Courier New" w:cs="Courier New"/>
          <w:b/>
          <w:sz w:val="24"/>
          <w:szCs w:val="24"/>
        </w:rPr>
        <w:t>8</w:t>
      </w:r>
      <w:r w:rsidR="00DF6537" w:rsidRPr="00076AB9">
        <w:rPr>
          <w:rFonts w:ascii="Courier New" w:hAnsi="Courier New" w:cs="Courier New"/>
          <w:b/>
          <w:sz w:val="24"/>
          <w:szCs w:val="24"/>
        </w:rPr>
        <w:t>: Updated for One year extension request for further research into combining OSHA data with the SOII</w:t>
      </w:r>
    </w:p>
    <w:p w14:paraId="28E25B1B" w14:textId="77777777" w:rsidR="00D11FA3" w:rsidRDefault="00D11FA3">
      <w:pPr>
        <w:spacing w:line="240" w:lineRule="exact"/>
        <w:jc w:val="center"/>
        <w:rPr>
          <w:rFonts w:ascii="Courier New" w:hAnsi="Courier New" w:cs="Courier New"/>
          <w:b/>
          <w:sz w:val="24"/>
          <w:szCs w:val="24"/>
        </w:rPr>
      </w:pPr>
    </w:p>
    <w:p w14:paraId="132B193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A.  </w:t>
      </w:r>
      <w:r w:rsidRPr="00076AB9">
        <w:rPr>
          <w:rFonts w:ascii="Courier New" w:hAnsi="Courier New" w:cs="Courier New"/>
          <w:sz w:val="24"/>
          <w:szCs w:val="24"/>
          <w:u w:val="single"/>
        </w:rPr>
        <w:t>Justification</w:t>
      </w:r>
    </w:p>
    <w:p w14:paraId="777300C2" w14:textId="77777777" w:rsidR="002236CA" w:rsidRPr="00076AB9" w:rsidRDefault="002236CA">
      <w:pPr>
        <w:spacing w:line="240" w:lineRule="exact"/>
        <w:rPr>
          <w:rFonts w:ascii="Courier New" w:hAnsi="Courier New" w:cs="Courier New"/>
          <w:sz w:val="24"/>
          <w:szCs w:val="24"/>
        </w:rPr>
      </w:pPr>
    </w:p>
    <w:p w14:paraId="11F11202"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  </w:t>
      </w:r>
      <w:r w:rsidRPr="00076AB9">
        <w:rPr>
          <w:rFonts w:ascii="Courier New" w:hAnsi="Courier New" w:cs="Courier New"/>
          <w:sz w:val="24"/>
          <w:szCs w:val="24"/>
          <w:u w:val="single"/>
        </w:rPr>
        <w:t>Background</w:t>
      </w:r>
      <w:r w:rsidRPr="00076AB9">
        <w:rPr>
          <w:rFonts w:ascii="Courier New" w:hAnsi="Courier New" w:cs="Courier New"/>
          <w:sz w:val="24"/>
          <w:szCs w:val="24"/>
        </w:rPr>
        <w:t>.</w:t>
      </w:r>
    </w:p>
    <w:p w14:paraId="684C9032" w14:textId="77777777" w:rsidR="002236CA" w:rsidRPr="00076AB9" w:rsidRDefault="002236CA">
      <w:pPr>
        <w:spacing w:line="240" w:lineRule="exact"/>
        <w:rPr>
          <w:rFonts w:ascii="Courier New" w:hAnsi="Courier New" w:cs="Courier New"/>
          <w:sz w:val="24"/>
          <w:szCs w:val="24"/>
        </w:rPr>
      </w:pPr>
    </w:p>
    <w:p w14:paraId="5C44B43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Section 24(a) of the Occupational Safety and Health Act of 1970 </w:t>
      </w:r>
      <w:r w:rsidR="000729A6" w:rsidRPr="00076AB9">
        <w:rPr>
          <w:rFonts w:ascii="Courier New" w:hAnsi="Courier New" w:cs="Courier New"/>
          <w:sz w:val="24"/>
          <w:szCs w:val="24"/>
        </w:rPr>
        <w:t xml:space="preserve">(the Act) </w:t>
      </w:r>
      <w:r w:rsidRPr="00076AB9">
        <w:rPr>
          <w:rFonts w:ascii="Courier New" w:hAnsi="Courier New" w:cs="Courier New"/>
          <w:sz w:val="24"/>
          <w:szCs w:val="24"/>
        </w:rPr>
        <w:t xml:space="preserve">requires the Secretary of Labor to develop and maintain an effective program of collection, compilation, and analysis of statistics on occupational injuries and illnesses.  Section 24 also authorizes and encourages the Federal government to enlist the aid of </w:t>
      </w:r>
      <w:r w:rsidR="000932FD" w:rsidRPr="00076AB9">
        <w:rPr>
          <w:rFonts w:ascii="Courier New" w:hAnsi="Courier New" w:cs="Courier New"/>
          <w:sz w:val="24"/>
          <w:szCs w:val="24"/>
        </w:rPr>
        <w:t>s</w:t>
      </w:r>
      <w:r w:rsidRPr="00076AB9">
        <w:rPr>
          <w:rFonts w:ascii="Courier New" w:hAnsi="Courier New" w:cs="Courier New"/>
          <w:sz w:val="24"/>
          <w:szCs w:val="24"/>
        </w:rPr>
        <w:t xml:space="preserve">tates in developing and conducting statistical programs to meet the data needs of the </w:t>
      </w:r>
      <w:r w:rsidR="000932FD" w:rsidRPr="00076AB9">
        <w:rPr>
          <w:rFonts w:ascii="Courier New" w:hAnsi="Courier New" w:cs="Courier New"/>
          <w:sz w:val="24"/>
          <w:szCs w:val="24"/>
        </w:rPr>
        <w:t>s</w:t>
      </w:r>
      <w:r w:rsidRPr="00076AB9">
        <w:rPr>
          <w:rFonts w:ascii="Courier New" w:hAnsi="Courier New" w:cs="Courier New"/>
          <w:sz w:val="24"/>
          <w:szCs w:val="24"/>
        </w:rPr>
        <w:t>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14:paraId="52C28AF4" w14:textId="77777777" w:rsidR="002236CA" w:rsidRPr="00076AB9" w:rsidRDefault="002236CA">
      <w:pPr>
        <w:spacing w:line="240" w:lineRule="exact"/>
        <w:rPr>
          <w:rFonts w:ascii="Courier New" w:hAnsi="Courier New" w:cs="Courier New"/>
          <w:sz w:val="24"/>
          <w:szCs w:val="24"/>
        </w:rPr>
      </w:pPr>
    </w:p>
    <w:p w14:paraId="0C599ED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In Secretary's Order No. </w:t>
      </w:r>
      <w:r w:rsidR="00B80153" w:rsidRPr="00076AB9">
        <w:rPr>
          <w:rFonts w:ascii="Courier New" w:hAnsi="Courier New" w:cs="Courier New"/>
          <w:sz w:val="24"/>
          <w:szCs w:val="24"/>
        </w:rPr>
        <w:t>5-02</w:t>
      </w:r>
      <w:r w:rsidRPr="00076AB9">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14:paraId="652F5CAB" w14:textId="77777777" w:rsidR="002236CA" w:rsidRPr="00076AB9" w:rsidRDefault="002236CA">
      <w:pPr>
        <w:spacing w:line="240" w:lineRule="exact"/>
        <w:rPr>
          <w:rFonts w:ascii="Courier New" w:hAnsi="Courier New" w:cs="Courier New"/>
          <w:sz w:val="24"/>
          <w:szCs w:val="24"/>
        </w:rPr>
      </w:pPr>
    </w:p>
    <w:p w14:paraId="6502FFA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Bureau of Labor Statistics (BLS) fulfills this responsibility by conducting the Survey of Occupational Injuries and Illnesses in conjunction with participating </w:t>
      </w:r>
      <w:r w:rsidR="00CE4728" w:rsidRPr="00076AB9">
        <w:rPr>
          <w:rFonts w:ascii="Courier New" w:hAnsi="Courier New" w:cs="Courier New"/>
          <w:sz w:val="24"/>
          <w:szCs w:val="24"/>
        </w:rPr>
        <w:t>s</w:t>
      </w:r>
      <w:r w:rsidRPr="00076AB9">
        <w:rPr>
          <w:rFonts w:ascii="Courier New" w:hAnsi="Courier New" w:cs="Courier New"/>
          <w:sz w:val="24"/>
          <w:szCs w:val="24"/>
        </w:rPr>
        <w:t>tate statistical agencies.  The survey reflect</w:t>
      </w:r>
      <w:r w:rsidR="000D7CE8" w:rsidRPr="00076AB9">
        <w:rPr>
          <w:rFonts w:ascii="Courier New" w:hAnsi="Courier New" w:cs="Courier New"/>
          <w:sz w:val="24"/>
          <w:szCs w:val="24"/>
        </w:rPr>
        <w:t>s</w:t>
      </w:r>
      <w:r w:rsidRPr="00076AB9">
        <w:rPr>
          <w:rFonts w:ascii="Courier New" w:hAnsi="Courier New" w:cs="Courier New"/>
          <w:sz w:val="24"/>
          <w:szCs w:val="24"/>
        </w:rPr>
        <w:t xml:space="preserve"> employers' incorporation of the Occupational Safety and Health Administration (OSHA) recordkeeping regulations </w:t>
      </w:r>
      <w:r w:rsidR="004A4522" w:rsidRPr="00076AB9">
        <w:rPr>
          <w:rFonts w:ascii="Courier New" w:hAnsi="Courier New" w:cs="Courier New"/>
          <w:sz w:val="24"/>
          <w:szCs w:val="24"/>
        </w:rPr>
        <w:t>that were</w:t>
      </w:r>
      <w:r w:rsidRPr="00076AB9">
        <w:rPr>
          <w:rFonts w:ascii="Courier New" w:hAnsi="Courier New" w:cs="Courier New"/>
          <w:sz w:val="24"/>
          <w:szCs w:val="24"/>
        </w:rPr>
        <w:t xml:space="preserve"> implemented by the Department of Labor.</w:t>
      </w:r>
      <w:r w:rsidR="00B5406F" w:rsidRPr="00076AB9">
        <w:rPr>
          <w:rFonts w:ascii="Courier New" w:hAnsi="Courier New" w:cs="Courier New"/>
          <w:sz w:val="24"/>
          <w:szCs w:val="24"/>
        </w:rPr>
        <w:t xml:space="preserve"> </w:t>
      </w:r>
    </w:p>
    <w:p w14:paraId="3F16D3AE" w14:textId="77777777" w:rsidR="008D29BD" w:rsidRPr="00076AB9" w:rsidRDefault="008D29BD">
      <w:pPr>
        <w:spacing w:line="240" w:lineRule="exact"/>
        <w:rPr>
          <w:rFonts w:ascii="Courier New" w:hAnsi="Courier New" w:cs="Courier New"/>
          <w:sz w:val="24"/>
          <w:szCs w:val="24"/>
        </w:rPr>
      </w:pPr>
    </w:p>
    <w:p w14:paraId="0FE55EF5" w14:textId="47024F3C" w:rsidR="008D29BD" w:rsidRPr="00076AB9" w:rsidRDefault="008D29BD" w:rsidP="008D29BD">
      <w:pPr>
        <w:spacing w:line="240" w:lineRule="exact"/>
        <w:rPr>
          <w:rFonts w:ascii="Courier New" w:hAnsi="Courier New" w:cs="Courier New"/>
          <w:sz w:val="24"/>
          <w:szCs w:val="24"/>
        </w:rPr>
      </w:pPr>
      <w:r w:rsidRPr="00076AB9">
        <w:rPr>
          <w:rFonts w:ascii="Courier New" w:hAnsi="Courier New" w:cs="Courier New"/>
          <w:sz w:val="24"/>
          <w:szCs w:val="24"/>
        </w:rPr>
        <w:t xml:space="preserve">This </w:t>
      </w:r>
      <w:r w:rsidR="00DF6537" w:rsidRPr="00076AB9">
        <w:rPr>
          <w:rFonts w:ascii="Courier New" w:hAnsi="Courier New" w:cs="Courier New"/>
          <w:sz w:val="24"/>
          <w:szCs w:val="24"/>
        </w:rPr>
        <w:t>extension</w:t>
      </w:r>
      <w:r w:rsidRPr="00076AB9">
        <w:rPr>
          <w:rFonts w:ascii="Courier New" w:hAnsi="Courier New" w:cs="Courier New"/>
          <w:sz w:val="24"/>
          <w:szCs w:val="24"/>
        </w:rPr>
        <w:t xml:space="preserve"> is being requested for a third year of clearance</w:t>
      </w:r>
      <w:r w:rsidR="006514E8" w:rsidRPr="00076AB9">
        <w:rPr>
          <w:rFonts w:ascii="Courier New" w:hAnsi="Courier New" w:cs="Courier New"/>
          <w:sz w:val="24"/>
          <w:szCs w:val="24"/>
        </w:rPr>
        <w:t xml:space="preserve"> in addition to the two years initially granted</w:t>
      </w:r>
      <w:r w:rsidRPr="00076AB9">
        <w:rPr>
          <w:rFonts w:ascii="Courier New" w:hAnsi="Courier New" w:cs="Courier New"/>
          <w:sz w:val="24"/>
          <w:szCs w:val="24"/>
        </w:rPr>
        <w:t xml:space="preserve"> for Survey of Occupational Injuries and Illnesses (SOII) collection.  BLS and OSHA have collaborated to examine and best leverage the administrative data resulting from the OSHA</w:t>
      </w:r>
      <w:r w:rsidR="00076AB9">
        <w:rPr>
          <w:rFonts w:ascii="Courier New" w:hAnsi="Courier New" w:cs="Courier New"/>
          <w:sz w:val="24"/>
          <w:szCs w:val="24"/>
        </w:rPr>
        <w:t xml:space="preserve"> </w:t>
      </w:r>
      <w:r w:rsidRPr="00076AB9">
        <w:rPr>
          <w:rFonts w:ascii="Courier New" w:hAnsi="Courier New" w:cs="Courier New"/>
          <w:sz w:val="24"/>
          <w:szCs w:val="24"/>
        </w:rPr>
        <w:t xml:space="preserve">final rule to ‘Improve Tracking of Workplace Injuries and Illnesses’ (29 CFR Parts 1904 and 1952). Initial feasibility assessments for using OSHA administrative data have been performed. Additional information about this can be found in section 4. </w:t>
      </w:r>
    </w:p>
    <w:p w14:paraId="6D789619" w14:textId="77777777" w:rsidR="002236CA" w:rsidRPr="00076AB9" w:rsidRDefault="002236CA">
      <w:pPr>
        <w:spacing w:line="240" w:lineRule="exact"/>
        <w:rPr>
          <w:rFonts w:ascii="Courier New" w:hAnsi="Courier New" w:cs="Courier New"/>
          <w:sz w:val="24"/>
          <w:szCs w:val="24"/>
        </w:rPr>
      </w:pPr>
    </w:p>
    <w:p w14:paraId="462326A8" w14:textId="77777777" w:rsidR="005111B2" w:rsidRPr="00076AB9" w:rsidRDefault="005111B2">
      <w:pPr>
        <w:spacing w:line="240" w:lineRule="exact"/>
        <w:rPr>
          <w:rFonts w:ascii="Courier New" w:hAnsi="Courier New" w:cs="Courier New"/>
          <w:sz w:val="24"/>
          <w:szCs w:val="24"/>
        </w:rPr>
      </w:pPr>
      <w:r w:rsidRPr="00076AB9">
        <w:rPr>
          <w:rFonts w:ascii="Courier New" w:hAnsi="Courier New" w:cs="Courier New"/>
          <w:sz w:val="24"/>
          <w:szCs w:val="24"/>
        </w:rPr>
        <w:lastRenderedPageBreak/>
        <w:t xml:space="preserve">Included in this package are the following documents used in the data collection process for the </w:t>
      </w:r>
      <w:r w:rsidR="000932FD" w:rsidRPr="00076AB9">
        <w:rPr>
          <w:rFonts w:ascii="Courier New" w:hAnsi="Courier New" w:cs="Courier New"/>
          <w:sz w:val="24"/>
          <w:szCs w:val="24"/>
        </w:rPr>
        <w:t>Survey of Occupational Injuries and Illnesses (</w:t>
      </w:r>
      <w:r w:rsidRPr="00076AB9">
        <w:rPr>
          <w:rFonts w:ascii="Courier New" w:hAnsi="Courier New" w:cs="Courier New"/>
          <w:sz w:val="24"/>
          <w:szCs w:val="24"/>
        </w:rPr>
        <w:t>SOII</w:t>
      </w:r>
      <w:r w:rsidR="000932FD" w:rsidRPr="00076AB9">
        <w:rPr>
          <w:rFonts w:ascii="Courier New" w:hAnsi="Courier New" w:cs="Courier New"/>
          <w:sz w:val="24"/>
          <w:szCs w:val="24"/>
        </w:rPr>
        <w:t>)</w:t>
      </w:r>
      <w:r w:rsidRPr="00076AB9">
        <w:rPr>
          <w:rFonts w:ascii="Courier New" w:hAnsi="Courier New" w:cs="Courier New"/>
          <w:sz w:val="24"/>
          <w:szCs w:val="24"/>
        </w:rPr>
        <w:t>:</w:t>
      </w:r>
    </w:p>
    <w:p w14:paraId="4D8ED252" w14:textId="77777777" w:rsidR="005111B2" w:rsidRPr="00076AB9" w:rsidRDefault="005111B2">
      <w:pPr>
        <w:spacing w:line="240" w:lineRule="exact"/>
        <w:rPr>
          <w:rFonts w:ascii="Courier New" w:hAnsi="Courier New" w:cs="Courier New"/>
          <w:sz w:val="24"/>
          <w:szCs w:val="24"/>
        </w:rPr>
      </w:pPr>
    </w:p>
    <w:p w14:paraId="7B278514" w14:textId="77777777" w:rsidR="005111B2"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The survey form – BLS 9300</w:t>
      </w:r>
    </w:p>
    <w:p w14:paraId="362942AF"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The FAX form</w:t>
      </w:r>
    </w:p>
    <w:p w14:paraId="67EFF522" w14:textId="77777777" w:rsidR="00210CF7" w:rsidRPr="00076AB9" w:rsidRDefault="00D01CEC"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 xml:space="preserve">Email notification </w:t>
      </w:r>
      <w:r w:rsidR="00210CF7" w:rsidRPr="00076AB9">
        <w:rPr>
          <w:rFonts w:ascii="Courier New" w:hAnsi="Courier New" w:cs="Courier New"/>
          <w:sz w:val="24"/>
          <w:szCs w:val="24"/>
        </w:rPr>
        <w:t>messages</w:t>
      </w:r>
    </w:p>
    <w:p w14:paraId="7B9C1714"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Notification letter and associated materials to be sent to all participants in the 2017 survey</w:t>
      </w:r>
    </w:p>
    <w:p w14:paraId="2E2E5287"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Informed Consent letter</w:t>
      </w:r>
    </w:p>
    <w:p w14:paraId="4220CD0D"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 xml:space="preserve">Voluntary letter for </w:t>
      </w:r>
      <w:r w:rsidR="00CE4728" w:rsidRPr="00076AB9">
        <w:rPr>
          <w:rFonts w:ascii="Courier New" w:hAnsi="Courier New" w:cs="Courier New"/>
          <w:sz w:val="24"/>
          <w:szCs w:val="24"/>
        </w:rPr>
        <w:t>s</w:t>
      </w:r>
      <w:r w:rsidRPr="00076AB9">
        <w:rPr>
          <w:rFonts w:ascii="Courier New" w:hAnsi="Courier New" w:cs="Courier New"/>
          <w:sz w:val="24"/>
          <w:szCs w:val="24"/>
        </w:rPr>
        <w:t>tate and local government agencies</w:t>
      </w:r>
    </w:p>
    <w:p w14:paraId="7F67348D"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Nonresponse follow-up letters for mandatory and voluntary participant</w:t>
      </w:r>
      <w:r w:rsidR="0045778D" w:rsidRPr="00076AB9">
        <w:rPr>
          <w:rFonts w:ascii="Courier New" w:hAnsi="Courier New" w:cs="Courier New"/>
          <w:sz w:val="24"/>
          <w:szCs w:val="24"/>
        </w:rPr>
        <w:t>s</w:t>
      </w:r>
    </w:p>
    <w:p w14:paraId="3557F458" w14:textId="77777777" w:rsidR="00403CF4" w:rsidRPr="00076AB9" w:rsidRDefault="00403CF4" w:rsidP="00532373">
      <w:pPr>
        <w:pStyle w:val="ListParagraph"/>
        <w:numPr>
          <w:ilvl w:val="0"/>
          <w:numId w:val="12"/>
        </w:numPr>
        <w:spacing w:line="240" w:lineRule="exact"/>
        <w:rPr>
          <w:rFonts w:ascii="Courier New" w:hAnsi="Courier New" w:cs="Courier New"/>
          <w:sz w:val="24"/>
          <w:szCs w:val="24"/>
        </w:rPr>
      </w:pPr>
      <w:r w:rsidRPr="00076AB9">
        <w:rPr>
          <w:rFonts w:ascii="Courier New" w:hAnsi="Courier New" w:cs="Courier New"/>
          <w:sz w:val="24"/>
          <w:szCs w:val="24"/>
        </w:rPr>
        <w:t>Forms for pilot collection of case and demographic data for injury and illness cases</w:t>
      </w:r>
      <w:r w:rsidR="006E379F" w:rsidRPr="00076AB9">
        <w:rPr>
          <w:rFonts w:ascii="Courier New" w:hAnsi="Courier New" w:cs="Courier New"/>
          <w:sz w:val="24"/>
          <w:szCs w:val="24"/>
        </w:rPr>
        <w:br/>
      </w:r>
    </w:p>
    <w:p w14:paraId="0A4595D6" w14:textId="77777777" w:rsidR="005111B2" w:rsidRPr="00076AB9" w:rsidRDefault="005111B2">
      <w:pPr>
        <w:spacing w:line="240" w:lineRule="exact"/>
        <w:rPr>
          <w:rFonts w:ascii="Courier New" w:hAnsi="Courier New" w:cs="Courier New"/>
          <w:sz w:val="24"/>
          <w:szCs w:val="24"/>
        </w:rPr>
      </w:pPr>
    </w:p>
    <w:p w14:paraId="2A91D942" w14:textId="77777777" w:rsidR="00634BCF" w:rsidRPr="00076AB9" w:rsidRDefault="006E379F">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Household Survey of Occupational Injuries and Illnesses Pilot Test (HSOII)</w:t>
      </w:r>
    </w:p>
    <w:p w14:paraId="38487A64" w14:textId="77777777" w:rsidR="00634BCF" w:rsidRPr="00076AB9" w:rsidRDefault="00634BCF" w:rsidP="001B2C5D">
      <w:pPr>
        <w:rPr>
          <w:rFonts w:asciiTheme="minorHAnsi" w:hAnsiTheme="minorHAnsi" w:cstheme="minorHAnsi"/>
          <w:sz w:val="24"/>
          <w:szCs w:val="24"/>
        </w:rPr>
      </w:pPr>
    </w:p>
    <w:p w14:paraId="4F8C17C2" w14:textId="77777777" w:rsidR="0038217C" w:rsidRPr="00076AB9" w:rsidRDefault="0038217C" w:rsidP="001B2C5D">
      <w:pPr>
        <w:rPr>
          <w:rFonts w:ascii="Courier New" w:hAnsi="Courier New" w:cs="Courier New"/>
          <w:sz w:val="24"/>
          <w:szCs w:val="24"/>
        </w:rPr>
      </w:pPr>
    </w:p>
    <w:p w14:paraId="4C78479D" w14:textId="77777777" w:rsidR="00634BCF" w:rsidRPr="00076AB9" w:rsidRDefault="00634BCF" w:rsidP="001B2C5D">
      <w:pPr>
        <w:rPr>
          <w:rFonts w:ascii="Courier New" w:hAnsi="Courier New" w:cs="Courier New"/>
          <w:sz w:val="24"/>
          <w:szCs w:val="24"/>
        </w:rPr>
      </w:pPr>
      <w:r w:rsidRPr="00076AB9">
        <w:rPr>
          <w:rFonts w:ascii="Courier New" w:hAnsi="Courier New" w:cs="Courier New"/>
          <w:sz w:val="24"/>
          <w:szCs w:val="24"/>
        </w:rPr>
        <w:t xml:space="preserve">Existing research points to an underestimate of injuries and illnesses </w:t>
      </w:r>
      <w:r w:rsidR="006E379F" w:rsidRPr="00076AB9">
        <w:rPr>
          <w:rFonts w:ascii="Courier New" w:hAnsi="Courier New" w:cs="Courier New"/>
          <w:sz w:val="24"/>
          <w:szCs w:val="24"/>
        </w:rPr>
        <w:t xml:space="preserve">in the SOII </w:t>
      </w:r>
      <w:r w:rsidRPr="00076AB9">
        <w:rPr>
          <w:rFonts w:ascii="Courier New" w:hAnsi="Courier New" w:cs="Courier New"/>
          <w:sz w:val="24"/>
          <w:szCs w:val="24"/>
        </w:rPr>
        <w:t xml:space="preserve">attributed to a variety of factors including incentives for employers and employees to underreport these occurrences. The BLS has been investigating underreporting of occupational injuries and illnesses in the SOII for some years. That research has yielded a greater understanding of underreporting in the SOII and some limited improvements that can be made to SOII collection. </w:t>
      </w:r>
    </w:p>
    <w:p w14:paraId="3D603F95" w14:textId="77777777" w:rsidR="00634BCF" w:rsidRPr="00076AB9" w:rsidRDefault="00634BCF" w:rsidP="001B2C5D">
      <w:pPr>
        <w:rPr>
          <w:rFonts w:ascii="Courier New" w:hAnsi="Courier New" w:cs="Courier New"/>
          <w:sz w:val="24"/>
          <w:szCs w:val="24"/>
        </w:rPr>
      </w:pPr>
    </w:p>
    <w:p w14:paraId="30740009" w14:textId="77777777" w:rsidR="00634BCF" w:rsidRPr="00076AB9" w:rsidRDefault="00634BCF" w:rsidP="001B2C5D">
      <w:pPr>
        <w:tabs>
          <w:tab w:val="left" w:pos="1176"/>
          <w:tab w:val="left" w:pos="1656"/>
          <w:tab w:val="left" w:pos="6696"/>
          <w:tab w:val="left" w:pos="8256"/>
        </w:tabs>
        <w:rPr>
          <w:rFonts w:asciiTheme="minorHAnsi" w:hAnsiTheme="minorHAnsi" w:cstheme="minorHAnsi"/>
          <w:sz w:val="24"/>
          <w:szCs w:val="24"/>
        </w:rPr>
      </w:pPr>
      <w:r w:rsidRPr="00076AB9">
        <w:rPr>
          <w:rFonts w:ascii="Courier New" w:hAnsi="Courier New" w:cs="Courier New"/>
          <w:sz w:val="24"/>
          <w:szCs w:val="24"/>
        </w:rPr>
        <w:t>ICF International will conduct the HSOII Pilot Test for the Bureau of Labor Statistics (BLS) in support of the Compensation and Working Conditions program.</w:t>
      </w:r>
      <w:r w:rsidRPr="00076AB9">
        <w:rPr>
          <w:rFonts w:asciiTheme="minorHAnsi" w:hAnsiTheme="minorHAnsi" w:cstheme="minorHAnsi"/>
          <w:sz w:val="24"/>
          <w:szCs w:val="24"/>
        </w:rPr>
        <w:t xml:space="preserve">  </w:t>
      </w:r>
    </w:p>
    <w:p w14:paraId="6D3228FE" w14:textId="77777777" w:rsidR="00634BCF" w:rsidRPr="00076AB9" w:rsidRDefault="00634BCF">
      <w:pPr>
        <w:spacing w:line="240" w:lineRule="exact"/>
        <w:rPr>
          <w:rFonts w:ascii="Courier New" w:hAnsi="Courier New" w:cs="Courier New"/>
          <w:sz w:val="24"/>
          <w:szCs w:val="24"/>
        </w:rPr>
      </w:pPr>
    </w:p>
    <w:p w14:paraId="385B7C4E"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2.  </w:t>
      </w:r>
      <w:r w:rsidRPr="00076AB9">
        <w:rPr>
          <w:rFonts w:ascii="Courier New" w:hAnsi="Courier New" w:cs="Courier New"/>
          <w:sz w:val="24"/>
          <w:szCs w:val="24"/>
          <w:u w:val="single"/>
        </w:rPr>
        <w:t>Uses of the Survey</w:t>
      </w:r>
      <w:r w:rsidR="00E71BD1" w:rsidRPr="00076AB9">
        <w:rPr>
          <w:rFonts w:ascii="Courier New" w:hAnsi="Courier New" w:cs="Courier New"/>
          <w:sz w:val="24"/>
          <w:szCs w:val="24"/>
        </w:rPr>
        <w:t>.</w:t>
      </w:r>
      <w:r w:rsidRPr="00076AB9">
        <w:rPr>
          <w:rFonts w:ascii="Courier New" w:hAnsi="Courier New" w:cs="Courier New"/>
          <w:sz w:val="24"/>
          <w:szCs w:val="24"/>
          <w:u w:val="single"/>
        </w:rPr>
        <w:t xml:space="preserve">  </w:t>
      </w:r>
    </w:p>
    <w:p w14:paraId="28BC82B2" w14:textId="77777777" w:rsidR="002236CA" w:rsidRPr="00076AB9" w:rsidRDefault="002236CA">
      <w:pPr>
        <w:spacing w:line="240" w:lineRule="exact"/>
        <w:rPr>
          <w:rFonts w:ascii="Courier New" w:hAnsi="Courier New" w:cs="Courier New"/>
          <w:sz w:val="24"/>
          <w:szCs w:val="24"/>
        </w:rPr>
      </w:pPr>
    </w:p>
    <w:p w14:paraId="62EEAFA4" w14:textId="77777777" w:rsidR="00B5406F" w:rsidRPr="00076AB9" w:rsidRDefault="002236CA" w:rsidP="00321A4F">
      <w:pPr>
        <w:spacing w:line="240" w:lineRule="exact"/>
        <w:rPr>
          <w:rFonts w:ascii="Courier New" w:hAnsi="Courier New" w:cs="Courier New"/>
          <w:sz w:val="24"/>
          <w:szCs w:val="24"/>
        </w:rPr>
      </w:pPr>
      <w:r w:rsidRPr="00076AB9">
        <w:rPr>
          <w:rFonts w:ascii="Courier New" w:hAnsi="Courier New" w:cs="Courier New"/>
          <w:sz w:val="24"/>
          <w:szCs w:val="24"/>
        </w:rPr>
        <w:t>The purpose of the Act, as stated in Section 2(b), is to assure, as far as possible, every working man and woman in the Nation safe and healthful working conditions.  The BLS S</w:t>
      </w:r>
      <w:r w:rsidR="000932FD" w:rsidRPr="00076AB9">
        <w:rPr>
          <w:rFonts w:ascii="Courier New" w:hAnsi="Courier New" w:cs="Courier New"/>
          <w:sz w:val="24"/>
          <w:szCs w:val="24"/>
        </w:rPr>
        <w:t>OII</w:t>
      </w:r>
      <w:r w:rsidRPr="00076AB9">
        <w:rPr>
          <w:rFonts w:ascii="Courier New" w:hAnsi="Courier New" w:cs="Courier New"/>
          <w:sz w:val="24"/>
          <w:szCs w:val="24"/>
        </w:rPr>
        <w:t xml:space="preserve"> provides the Nation's primary indicator of the progress towards achieving this goal.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BLS is the principal Federal agency responsible for measuring labor market activity, working conditions, and price changes in the economy.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Its mission is to collect, analyze, and disseminate essential economic information to support public and private decision-making. </w:t>
      </w:r>
      <w:r w:rsidR="007C2504" w:rsidRPr="00076AB9">
        <w:rPr>
          <w:rFonts w:ascii="Courier New" w:hAnsi="Courier New" w:cs="Courier New"/>
          <w:sz w:val="24"/>
          <w:szCs w:val="24"/>
        </w:rPr>
        <w:t xml:space="preserve"> </w:t>
      </w:r>
      <w:r w:rsidR="00DD7D59" w:rsidRPr="00076AB9">
        <w:rPr>
          <w:rFonts w:ascii="Courier New" w:hAnsi="Courier New" w:cs="Courier New"/>
          <w:sz w:val="24"/>
          <w:szCs w:val="24"/>
        </w:rPr>
        <w:t xml:space="preserve">As an independent statistical agency, BLS serves its diverse user communities by providing products and services that are objective, timely, accurate, and relevant. </w:t>
      </w:r>
      <w:r w:rsidR="00B5406F" w:rsidRPr="00076AB9">
        <w:rPr>
          <w:rFonts w:ascii="Courier New" w:hAnsi="Courier New" w:cs="Courier New"/>
          <w:sz w:val="24"/>
          <w:szCs w:val="24"/>
        </w:rPr>
        <w:t xml:space="preserve">SOII’s </w:t>
      </w:r>
      <w:r w:rsidR="00DD7D59" w:rsidRPr="00076AB9">
        <w:rPr>
          <w:rFonts w:ascii="Courier New" w:hAnsi="Courier New" w:cs="Courier New"/>
          <w:sz w:val="24"/>
          <w:szCs w:val="24"/>
        </w:rPr>
        <w:t xml:space="preserve">mission </w:t>
      </w:r>
      <w:r w:rsidR="00B5406F" w:rsidRPr="00076AB9">
        <w:rPr>
          <w:rFonts w:ascii="Courier New" w:hAnsi="Courier New" w:cs="Courier New"/>
          <w:sz w:val="24"/>
          <w:szCs w:val="24"/>
        </w:rPr>
        <w:t xml:space="preserve">is to produce the </w:t>
      </w:r>
      <w:r w:rsidR="00DD7D59" w:rsidRPr="00076AB9">
        <w:rPr>
          <w:rFonts w:ascii="Courier New" w:hAnsi="Courier New" w:cs="Courier New"/>
          <w:sz w:val="24"/>
          <w:szCs w:val="24"/>
        </w:rPr>
        <w:t>estimates</w:t>
      </w:r>
      <w:r w:rsidR="00B5406F" w:rsidRPr="00076AB9">
        <w:rPr>
          <w:rFonts w:ascii="Courier New" w:hAnsi="Courier New" w:cs="Courier New"/>
          <w:sz w:val="24"/>
          <w:szCs w:val="24"/>
        </w:rPr>
        <w:t xml:space="preserve"> necessary for the safety and health community to save lives and reduce workplace injuries and illnesses.</w:t>
      </w:r>
      <w:r w:rsidRPr="00076AB9">
        <w:rPr>
          <w:rFonts w:ascii="Courier New" w:hAnsi="Courier New" w:cs="Courier New"/>
          <w:sz w:val="24"/>
          <w:szCs w:val="24"/>
        </w:rPr>
        <w:t xml:space="preserve"> </w:t>
      </w:r>
      <w:r w:rsidR="007C2504" w:rsidRPr="00076AB9">
        <w:rPr>
          <w:rFonts w:ascii="Courier New" w:hAnsi="Courier New" w:cs="Courier New"/>
          <w:sz w:val="24"/>
          <w:szCs w:val="24"/>
        </w:rPr>
        <w:t xml:space="preserve"> </w:t>
      </w:r>
      <w:r w:rsidRPr="00076AB9">
        <w:rPr>
          <w:rFonts w:ascii="Courier New" w:hAnsi="Courier New" w:cs="Courier New"/>
          <w:sz w:val="24"/>
          <w:szCs w:val="24"/>
        </w:rPr>
        <w:t>T</w:t>
      </w:r>
      <w:r w:rsidR="00DD7D59" w:rsidRPr="00076AB9">
        <w:rPr>
          <w:rFonts w:ascii="Courier New" w:hAnsi="Courier New" w:cs="Courier New"/>
          <w:sz w:val="24"/>
          <w:szCs w:val="24"/>
        </w:rPr>
        <w:t>o that end, t</w:t>
      </w:r>
      <w:r w:rsidRPr="00076AB9">
        <w:rPr>
          <w:rFonts w:ascii="Courier New" w:hAnsi="Courier New" w:cs="Courier New"/>
          <w:sz w:val="24"/>
          <w:szCs w:val="24"/>
        </w:rPr>
        <w:t>he survey measures the overall rate of occurrence of work injuries and illnesses by industry</w:t>
      </w:r>
      <w:r w:rsidR="00DD7D59" w:rsidRPr="00076AB9">
        <w:rPr>
          <w:rFonts w:ascii="Courier New" w:hAnsi="Courier New" w:cs="Courier New"/>
          <w:sz w:val="24"/>
          <w:szCs w:val="24"/>
        </w:rPr>
        <w:t>; and for the most serious cases by occupation, worker characteristics</w:t>
      </w:r>
      <w:r w:rsidR="007C2504" w:rsidRPr="00076AB9">
        <w:rPr>
          <w:rFonts w:ascii="Courier New" w:hAnsi="Courier New" w:cs="Courier New"/>
          <w:sz w:val="24"/>
          <w:szCs w:val="24"/>
        </w:rPr>
        <w:t>,</w:t>
      </w:r>
      <w:r w:rsidR="00DD7D59" w:rsidRPr="00076AB9">
        <w:rPr>
          <w:rFonts w:ascii="Courier New" w:hAnsi="Courier New" w:cs="Courier New"/>
          <w:sz w:val="24"/>
          <w:szCs w:val="24"/>
        </w:rPr>
        <w:t xml:space="preserve"> and case circumstance</w:t>
      </w:r>
      <w:r w:rsidRPr="00076AB9">
        <w:rPr>
          <w:rFonts w:ascii="Courier New" w:hAnsi="Courier New" w:cs="Courier New"/>
          <w:sz w:val="24"/>
          <w:szCs w:val="24"/>
        </w:rPr>
        <w:t xml:space="preserve">.  </w:t>
      </w:r>
    </w:p>
    <w:p w14:paraId="79D523A1" w14:textId="77777777" w:rsidR="00B5406F" w:rsidRPr="00076AB9" w:rsidRDefault="00B5406F" w:rsidP="00321A4F">
      <w:pPr>
        <w:spacing w:line="240" w:lineRule="exact"/>
        <w:rPr>
          <w:rFonts w:ascii="Courier New" w:hAnsi="Courier New" w:cs="Courier New"/>
          <w:sz w:val="24"/>
          <w:szCs w:val="24"/>
        </w:rPr>
      </w:pPr>
    </w:p>
    <w:p w14:paraId="00C4DDC4" w14:textId="77777777" w:rsidR="00786D36" w:rsidRPr="00076AB9" w:rsidRDefault="00786D36" w:rsidP="00321A4F">
      <w:pPr>
        <w:spacing w:line="240" w:lineRule="exact"/>
        <w:rPr>
          <w:rFonts w:ascii="Courier New" w:hAnsi="Courier New" w:cs="Courier New"/>
          <w:sz w:val="24"/>
          <w:szCs w:val="24"/>
        </w:rPr>
      </w:pPr>
    </w:p>
    <w:p w14:paraId="1B7C4880"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 xml:space="preserve">Survey estimates are used by a wide range of stakeholders to assess the Nation's progress in improving the safety and health of America's work places; to prioritize scarce Federal and state resources; to guide the development of injury and illness prevention strategies; and to support OSHA and state safety and health standards and research. </w:t>
      </w:r>
      <w:r w:rsidR="00342C91" w:rsidRPr="00076AB9">
        <w:rPr>
          <w:rFonts w:ascii="Courier New" w:hAnsi="Courier New" w:cs="Courier New"/>
          <w:sz w:val="24"/>
          <w:szCs w:val="24"/>
        </w:rPr>
        <w:t xml:space="preserve"> </w:t>
      </w:r>
      <w:r w:rsidRPr="00076AB9">
        <w:rPr>
          <w:rFonts w:ascii="Courier New" w:hAnsi="Courier New" w:cs="Courier New"/>
          <w:sz w:val="24"/>
          <w:szCs w:val="24"/>
        </w:rPr>
        <w:t xml:space="preserve">These stakeholders include OSHA, the National Institute for Occupational Safety and Health (NIOSH), Congress, public policy analysts, state public health officials, safety and health advocates, researchers, and the media. </w:t>
      </w:r>
      <w:r w:rsidR="00342C91" w:rsidRPr="00076AB9">
        <w:rPr>
          <w:rFonts w:ascii="Courier New" w:hAnsi="Courier New" w:cs="Courier New"/>
          <w:sz w:val="24"/>
          <w:szCs w:val="24"/>
        </w:rPr>
        <w:t xml:space="preserve"> </w:t>
      </w:r>
      <w:r w:rsidRPr="00076AB9">
        <w:rPr>
          <w:rFonts w:ascii="Courier New" w:hAnsi="Courier New" w:cs="Courier New"/>
          <w:sz w:val="24"/>
          <w:szCs w:val="24"/>
        </w:rPr>
        <w:t>Data are essential for evaluating the effectiveness of Federal and state programs for improving work place safety and health.  For these reasons, it is necessary to provide estimates separately for participating states.</w:t>
      </w:r>
    </w:p>
    <w:p w14:paraId="09F614FF" w14:textId="77777777" w:rsidR="00B5406F" w:rsidRPr="00076AB9" w:rsidRDefault="00B5406F" w:rsidP="00B5406F">
      <w:pPr>
        <w:spacing w:line="240" w:lineRule="exact"/>
        <w:rPr>
          <w:rFonts w:ascii="Courier New" w:hAnsi="Courier New" w:cs="Courier New"/>
          <w:sz w:val="24"/>
          <w:szCs w:val="24"/>
        </w:rPr>
      </w:pPr>
    </w:p>
    <w:p w14:paraId="409025FC"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The SOII program is vital to the safety of America’s workers.  Without these necessary estimates, the safety and health community would be less able to focus on enforcement efforts, research prevention practices, and put in place mitigating strategies which lead to fewer occupational fatalities, injuries, and illnesses.</w:t>
      </w:r>
    </w:p>
    <w:p w14:paraId="750DFE3C" w14:textId="77777777" w:rsidR="00B5406F" w:rsidRPr="00076AB9" w:rsidRDefault="00B5406F" w:rsidP="00B5406F">
      <w:pPr>
        <w:spacing w:line="240" w:lineRule="exact"/>
        <w:rPr>
          <w:rFonts w:ascii="Courier New" w:hAnsi="Courier New" w:cs="Courier New"/>
          <w:sz w:val="24"/>
          <w:szCs w:val="24"/>
        </w:rPr>
      </w:pPr>
    </w:p>
    <w:p w14:paraId="34DF4978"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14:paraId="75125C3A" w14:textId="77777777" w:rsidR="00B5406F" w:rsidRPr="00076AB9" w:rsidRDefault="00B5406F" w:rsidP="00B5406F">
      <w:pPr>
        <w:spacing w:line="240" w:lineRule="exact"/>
        <w:rPr>
          <w:rFonts w:ascii="Courier New" w:hAnsi="Courier New" w:cs="Courier New"/>
          <w:sz w:val="24"/>
          <w:szCs w:val="24"/>
        </w:rPr>
      </w:pPr>
    </w:p>
    <w:p w14:paraId="5C6922E4" w14:textId="77777777" w:rsidR="00B5406F" w:rsidRPr="00076AB9" w:rsidRDefault="00B5406F" w:rsidP="00B5406F">
      <w:pPr>
        <w:spacing w:line="240" w:lineRule="exact"/>
        <w:rPr>
          <w:rFonts w:ascii="Courier New" w:hAnsi="Courier New" w:cs="Courier New"/>
          <w:sz w:val="24"/>
          <w:szCs w:val="24"/>
        </w:rPr>
      </w:pPr>
      <w:r w:rsidRPr="00076AB9">
        <w:rPr>
          <w:rFonts w:ascii="Courier New" w:hAnsi="Courier New" w:cs="Courier New"/>
          <w:sz w:val="24"/>
          <w:szCs w:val="24"/>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14:paraId="486C6E8D" w14:textId="77777777" w:rsidR="00B5406F" w:rsidRPr="00076AB9" w:rsidRDefault="00B5406F" w:rsidP="00321A4F">
      <w:pPr>
        <w:spacing w:line="240" w:lineRule="exact"/>
        <w:rPr>
          <w:rFonts w:ascii="Courier New" w:hAnsi="Courier New" w:cs="Courier New"/>
          <w:sz w:val="24"/>
          <w:szCs w:val="24"/>
        </w:rPr>
      </w:pPr>
    </w:p>
    <w:p w14:paraId="02D9FC61" w14:textId="77777777" w:rsidR="000D7CE8" w:rsidRPr="00076AB9" w:rsidRDefault="002236CA" w:rsidP="00321A4F">
      <w:pPr>
        <w:spacing w:line="240" w:lineRule="exact"/>
        <w:rPr>
          <w:rFonts w:ascii="Courier New" w:hAnsi="Courier New" w:cs="Courier New"/>
          <w:sz w:val="24"/>
          <w:szCs w:val="24"/>
        </w:rPr>
      </w:pPr>
      <w:r w:rsidRPr="00076AB9">
        <w:rPr>
          <w:rFonts w:ascii="Courier New" w:hAnsi="Courier New" w:cs="Courier New"/>
          <w:sz w:val="24"/>
          <w:szCs w:val="24"/>
        </w:rPr>
        <w:t>The industry classifications for which data are produced reflect the incorporation of the North American Industry Classification System (NAICS) codes beginning with reference year 2003.</w:t>
      </w:r>
    </w:p>
    <w:p w14:paraId="7FB3D0F4" w14:textId="77777777" w:rsidR="000D7CE8" w:rsidRPr="00076AB9" w:rsidRDefault="000D7CE8" w:rsidP="00321A4F">
      <w:pPr>
        <w:spacing w:line="240" w:lineRule="exact"/>
        <w:rPr>
          <w:rFonts w:ascii="Courier New" w:hAnsi="Courier New" w:cs="Courier New"/>
          <w:sz w:val="24"/>
          <w:szCs w:val="24"/>
        </w:rPr>
      </w:pPr>
    </w:p>
    <w:p w14:paraId="306417EE" w14:textId="77777777" w:rsidR="00193A9C" w:rsidRPr="00076AB9" w:rsidRDefault="00513A78" w:rsidP="00FA42D3">
      <w:pPr>
        <w:spacing w:line="240" w:lineRule="exact"/>
        <w:rPr>
          <w:rFonts w:ascii="Courier New" w:hAnsi="Courier New" w:cs="Courier New"/>
          <w:sz w:val="24"/>
          <w:szCs w:val="24"/>
        </w:rPr>
      </w:pPr>
      <w:r w:rsidRPr="00076AB9">
        <w:rPr>
          <w:rFonts w:ascii="Courier New" w:hAnsi="Courier New" w:cs="Courier New"/>
          <w:sz w:val="24"/>
          <w:szCs w:val="24"/>
        </w:rPr>
        <w:t>Beginning with survey year 2008</w:t>
      </w:r>
      <w:r w:rsidR="000D7CE8" w:rsidRPr="00076AB9">
        <w:rPr>
          <w:rFonts w:ascii="Courier New" w:hAnsi="Courier New" w:cs="Courier New"/>
          <w:sz w:val="24"/>
          <w:szCs w:val="24"/>
        </w:rPr>
        <w:t xml:space="preserve">, the </w:t>
      </w:r>
      <w:r w:rsidR="00C20458" w:rsidRPr="00076AB9">
        <w:rPr>
          <w:rFonts w:ascii="Courier New" w:hAnsi="Courier New" w:cs="Courier New"/>
          <w:sz w:val="24"/>
          <w:szCs w:val="24"/>
        </w:rPr>
        <w:t>S</w:t>
      </w:r>
      <w:r w:rsidR="000932FD" w:rsidRPr="00076AB9">
        <w:rPr>
          <w:rFonts w:ascii="Courier New" w:hAnsi="Courier New" w:cs="Courier New"/>
          <w:sz w:val="24"/>
          <w:szCs w:val="24"/>
        </w:rPr>
        <w:t>OII</w:t>
      </w:r>
      <w:r w:rsidR="000D7CE8" w:rsidRPr="00076AB9">
        <w:rPr>
          <w:rFonts w:ascii="Courier New" w:hAnsi="Courier New" w:cs="Courier New"/>
          <w:sz w:val="24"/>
          <w:szCs w:val="24"/>
        </w:rPr>
        <w:t xml:space="preserve"> </w:t>
      </w:r>
      <w:r w:rsidRPr="00076AB9">
        <w:rPr>
          <w:rFonts w:ascii="Courier New" w:hAnsi="Courier New" w:cs="Courier New"/>
          <w:sz w:val="24"/>
          <w:szCs w:val="24"/>
        </w:rPr>
        <w:t>publishe</w:t>
      </w:r>
      <w:r w:rsidR="00D64130" w:rsidRPr="00076AB9">
        <w:rPr>
          <w:rFonts w:ascii="Courier New" w:hAnsi="Courier New" w:cs="Courier New"/>
          <w:sz w:val="24"/>
          <w:szCs w:val="24"/>
        </w:rPr>
        <w:t>d</w:t>
      </w:r>
      <w:r w:rsidRPr="00076AB9">
        <w:rPr>
          <w:rFonts w:ascii="Courier New" w:hAnsi="Courier New" w:cs="Courier New"/>
          <w:sz w:val="24"/>
          <w:szCs w:val="24"/>
        </w:rPr>
        <w:t xml:space="preserve"> </w:t>
      </w:r>
      <w:r w:rsidR="000D7CE8" w:rsidRPr="00076AB9">
        <w:rPr>
          <w:rFonts w:ascii="Courier New" w:hAnsi="Courier New" w:cs="Courier New"/>
          <w:sz w:val="24"/>
          <w:szCs w:val="24"/>
        </w:rPr>
        <w:t xml:space="preserve">national estimates of workplace injuries and illnesses sustained by </w:t>
      </w:r>
      <w:r w:rsidR="00991101" w:rsidRPr="00076AB9">
        <w:rPr>
          <w:rFonts w:ascii="Courier New" w:hAnsi="Courier New" w:cs="Courier New"/>
          <w:sz w:val="24"/>
          <w:szCs w:val="24"/>
        </w:rPr>
        <w:t xml:space="preserve">state </w:t>
      </w:r>
      <w:r w:rsidR="000D7CE8" w:rsidRPr="00076AB9">
        <w:rPr>
          <w:rFonts w:ascii="Courier New" w:hAnsi="Courier New" w:cs="Courier New"/>
          <w:sz w:val="24"/>
          <w:szCs w:val="24"/>
        </w:rPr>
        <w:t xml:space="preserve">and </w:t>
      </w:r>
      <w:r w:rsidR="007B3DF3" w:rsidRPr="00076AB9">
        <w:rPr>
          <w:rFonts w:ascii="Courier New" w:hAnsi="Courier New" w:cs="Courier New"/>
          <w:sz w:val="24"/>
          <w:szCs w:val="24"/>
        </w:rPr>
        <w:t>l</w:t>
      </w:r>
      <w:r w:rsidR="000D7CE8" w:rsidRPr="00076AB9">
        <w:rPr>
          <w:rFonts w:ascii="Courier New" w:hAnsi="Courier New" w:cs="Courier New"/>
          <w:sz w:val="24"/>
          <w:szCs w:val="24"/>
        </w:rPr>
        <w:t>ocal government workers, including those in such relatively high hazard and high profile occupations as police, firefighters, paramedics</w:t>
      </w:r>
      <w:r w:rsidR="000729A6" w:rsidRPr="00076AB9">
        <w:rPr>
          <w:rFonts w:ascii="Courier New" w:hAnsi="Courier New" w:cs="Courier New"/>
          <w:sz w:val="24"/>
          <w:szCs w:val="24"/>
        </w:rPr>
        <w:t>,</w:t>
      </w:r>
      <w:r w:rsidR="000D7CE8" w:rsidRPr="00076AB9">
        <w:rPr>
          <w:rFonts w:ascii="Courier New" w:hAnsi="Courier New" w:cs="Courier New"/>
          <w:sz w:val="24"/>
          <w:szCs w:val="24"/>
        </w:rPr>
        <w:t xml:space="preserve"> and other public health workers.</w:t>
      </w:r>
      <w:r w:rsidR="00624835" w:rsidRPr="00076AB9">
        <w:rPr>
          <w:rFonts w:ascii="Courier New" w:hAnsi="Courier New" w:cs="Courier New"/>
          <w:sz w:val="24"/>
          <w:szCs w:val="24"/>
        </w:rPr>
        <w:t xml:space="preserve">  </w:t>
      </w:r>
      <w:r w:rsidRPr="00076AB9">
        <w:rPr>
          <w:rFonts w:ascii="Courier New" w:hAnsi="Courier New" w:cs="Courier New"/>
          <w:sz w:val="24"/>
          <w:szCs w:val="24"/>
        </w:rPr>
        <w:t>T</w:t>
      </w:r>
      <w:r w:rsidR="00EA56E4" w:rsidRPr="00076AB9">
        <w:rPr>
          <w:rFonts w:ascii="Courier New" w:hAnsi="Courier New" w:cs="Courier New"/>
          <w:sz w:val="24"/>
          <w:szCs w:val="24"/>
        </w:rPr>
        <w:t xml:space="preserve">he </w:t>
      </w:r>
      <w:r w:rsidRPr="00076AB9">
        <w:rPr>
          <w:rFonts w:ascii="Courier New" w:hAnsi="Courier New" w:cs="Courier New"/>
          <w:sz w:val="24"/>
          <w:szCs w:val="24"/>
        </w:rPr>
        <w:t xml:space="preserve">BLS </w:t>
      </w:r>
      <w:r w:rsidR="00624835" w:rsidRPr="00076AB9">
        <w:rPr>
          <w:rFonts w:ascii="Courier New" w:hAnsi="Courier New" w:cs="Courier New"/>
          <w:sz w:val="24"/>
          <w:szCs w:val="24"/>
        </w:rPr>
        <w:t>collect</w:t>
      </w:r>
      <w:r w:rsidRPr="00076AB9">
        <w:rPr>
          <w:rFonts w:ascii="Courier New" w:hAnsi="Courier New" w:cs="Courier New"/>
          <w:sz w:val="24"/>
          <w:szCs w:val="24"/>
        </w:rPr>
        <w:t>s</w:t>
      </w:r>
      <w:r w:rsidR="00624835" w:rsidRPr="00076AB9">
        <w:rPr>
          <w:rFonts w:ascii="Courier New" w:hAnsi="Courier New" w:cs="Courier New"/>
          <w:sz w:val="24"/>
          <w:szCs w:val="24"/>
        </w:rPr>
        <w:t xml:space="preserve"> data from </w:t>
      </w:r>
      <w:r w:rsidR="00991101" w:rsidRPr="00076AB9">
        <w:rPr>
          <w:rFonts w:ascii="Courier New" w:hAnsi="Courier New" w:cs="Courier New"/>
          <w:sz w:val="24"/>
          <w:szCs w:val="24"/>
        </w:rPr>
        <w:t xml:space="preserve">state </w:t>
      </w:r>
      <w:r w:rsidR="00624835" w:rsidRPr="00076AB9">
        <w:rPr>
          <w:rFonts w:ascii="Courier New" w:hAnsi="Courier New" w:cs="Courier New"/>
          <w:sz w:val="24"/>
          <w:szCs w:val="24"/>
        </w:rPr>
        <w:t xml:space="preserve">and </w:t>
      </w:r>
      <w:r w:rsidR="007B3DF3" w:rsidRPr="00076AB9">
        <w:rPr>
          <w:rFonts w:ascii="Courier New" w:hAnsi="Courier New" w:cs="Courier New"/>
          <w:sz w:val="24"/>
          <w:szCs w:val="24"/>
        </w:rPr>
        <w:t>l</w:t>
      </w:r>
      <w:r w:rsidR="00624835" w:rsidRPr="00076AB9">
        <w:rPr>
          <w:rFonts w:ascii="Courier New" w:hAnsi="Courier New" w:cs="Courier New"/>
          <w:sz w:val="24"/>
          <w:szCs w:val="24"/>
        </w:rPr>
        <w:t xml:space="preserve">ocal government agencies in all </w:t>
      </w:r>
      <w:r w:rsidR="00991101" w:rsidRPr="00076AB9">
        <w:rPr>
          <w:rFonts w:ascii="Courier New" w:hAnsi="Courier New" w:cs="Courier New"/>
          <w:sz w:val="24"/>
          <w:szCs w:val="24"/>
        </w:rPr>
        <w:t xml:space="preserve">states </w:t>
      </w:r>
      <w:r w:rsidR="00624835" w:rsidRPr="00076AB9">
        <w:rPr>
          <w:rFonts w:ascii="Courier New" w:hAnsi="Courier New" w:cs="Courier New"/>
          <w:sz w:val="24"/>
          <w:szCs w:val="24"/>
        </w:rPr>
        <w:t>to support bo</w:t>
      </w:r>
      <w:r w:rsidRPr="00076AB9">
        <w:rPr>
          <w:rFonts w:ascii="Courier New" w:hAnsi="Courier New" w:cs="Courier New"/>
          <w:sz w:val="24"/>
          <w:szCs w:val="24"/>
        </w:rPr>
        <w:t xml:space="preserve">th </w:t>
      </w:r>
      <w:r w:rsidR="00991101" w:rsidRPr="00076AB9">
        <w:rPr>
          <w:rFonts w:ascii="Courier New" w:hAnsi="Courier New" w:cs="Courier New"/>
          <w:sz w:val="24"/>
          <w:szCs w:val="24"/>
        </w:rPr>
        <w:t xml:space="preserve">state </w:t>
      </w:r>
      <w:r w:rsidRPr="00076AB9">
        <w:rPr>
          <w:rFonts w:ascii="Courier New" w:hAnsi="Courier New" w:cs="Courier New"/>
          <w:sz w:val="24"/>
          <w:szCs w:val="24"/>
        </w:rPr>
        <w:t xml:space="preserve">and national estimates.  </w:t>
      </w:r>
      <w:r w:rsidR="00321A4F" w:rsidRPr="00076AB9">
        <w:rPr>
          <w:rFonts w:ascii="Courier New" w:hAnsi="Courier New" w:cs="Courier New"/>
          <w:sz w:val="24"/>
          <w:szCs w:val="24"/>
        </w:rPr>
        <w:t xml:space="preserve">The BLS regards the collection of these data as </w:t>
      </w:r>
      <w:r w:rsidR="000D7CE8" w:rsidRPr="00076AB9">
        <w:rPr>
          <w:rFonts w:ascii="Courier New" w:hAnsi="Courier New" w:cs="Courier New"/>
          <w:sz w:val="24"/>
          <w:szCs w:val="24"/>
        </w:rPr>
        <w:t xml:space="preserve">a </w:t>
      </w:r>
      <w:r w:rsidR="00321A4F" w:rsidRPr="00076AB9">
        <w:rPr>
          <w:rFonts w:ascii="Courier New" w:hAnsi="Courier New" w:cs="Courier New"/>
          <w:sz w:val="24"/>
          <w:szCs w:val="24"/>
        </w:rPr>
        <w:t xml:space="preserve">significant </w:t>
      </w:r>
      <w:r w:rsidR="000D7CE8" w:rsidRPr="00076AB9">
        <w:rPr>
          <w:rFonts w:ascii="Courier New" w:hAnsi="Courier New" w:cs="Courier New"/>
          <w:sz w:val="24"/>
          <w:szCs w:val="24"/>
        </w:rPr>
        <w:t xml:space="preserve">expansion </w:t>
      </w:r>
      <w:r w:rsidR="00321A4F" w:rsidRPr="00076AB9">
        <w:rPr>
          <w:rFonts w:ascii="Courier New" w:hAnsi="Courier New" w:cs="Courier New"/>
          <w:sz w:val="24"/>
          <w:szCs w:val="24"/>
        </w:rPr>
        <w:t xml:space="preserve">in its overall coverage </w:t>
      </w:r>
      <w:r w:rsidR="000D7CE8" w:rsidRPr="00076AB9">
        <w:rPr>
          <w:rFonts w:ascii="Courier New" w:hAnsi="Courier New" w:cs="Courier New"/>
          <w:sz w:val="24"/>
          <w:szCs w:val="24"/>
        </w:rPr>
        <w:t xml:space="preserve">of </w:t>
      </w:r>
      <w:r w:rsidR="00321A4F" w:rsidRPr="00076AB9">
        <w:rPr>
          <w:rFonts w:ascii="Courier New" w:hAnsi="Courier New" w:cs="Courier New"/>
          <w:sz w:val="24"/>
          <w:szCs w:val="24"/>
        </w:rPr>
        <w:t>the American workplace</w:t>
      </w:r>
      <w:r w:rsidR="00BB44C1" w:rsidRPr="00076AB9">
        <w:rPr>
          <w:rFonts w:ascii="Courier New" w:hAnsi="Courier New" w:cs="Courier New"/>
          <w:sz w:val="24"/>
          <w:szCs w:val="24"/>
        </w:rPr>
        <w:t xml:space="preserve"> and it also provides some measure of response to critics who allege an undercount of injuries and illnesses in the survey</w:t>
      </w:r>
      <w:r w:rsidR="00321A4F" w:rsidRPr="00076AB9">
        <w:rPr>
          <w:rFonts w:ascii="Courier New" w:hAnsi="Courier New" w:cs="Courier New"/>
          <w:sz w:val="24"/>
          <w:szCs w:val="24"/>
        </w:rPr>
        <w:t>.</w:t>
      </w:r>
      <w:r w:rsidR="00BB44C1" w:rsidRPr="00076AB9">
        <w:rPr>
          <w:rFonts w:ascii="Courier New" w:hAnsi="Courier New" w:cs="Courier New"/>
          <w:sz w:val="24"/>
          <w:szCs w:val="24"/>
        </w:rPr>
        <w:t xml:space="preserve">  The BLS </w:t>
      </w:r>
      <w:r w:rsidR="00B71E77" w:rsidRPr="00076AB9">
        <w:rPr>
          <w:rFonts w:ascii="Courier New" w:hAnsi="Courier New" w:cs="Courier New"/>
          <w:sz w:val="24"/>
          <w:szCs w:val="24"/>
        </w:rPr>
        <w:t xml:space="preserve">undertook </w:t>
      </w:r>
      <w:r w:rsidR="00BB44C1" w:rsidRPr="00076AB9">
        <w:rPr>
          <w:rFonts w:ascii="Courier New" w:hAnsi="Courier New" w:cs="Courier New"/>
          <w:sz w:val="24"/>
          <w:szCs w:val="24"/>
        </w:rPr>
        <w:t xml:space="preserve">research into </w:t>
      </w:r>
      <w:r w:rsidR="002147B5" w:rsidRPr="00076AB9">
        <w:rPr>
          <w:rFonts w:ascii="Courier New" w:hAnsi="Courier New" w:cs="Courier New"/>
          <w:sz w:val="24"/>
          <w:szCs w:val="24"/>
        </w:rPr>
        <w:t xml:space="preserve">the </w:t>
      </w:r>
      <w:r w:rsidR="00BB44C1" w:rsidRPr="00076AB9">
        <w:rPr>
          <w:rFonts w:ascii="Courier New" w:hAnsi="Courier New" w:cs="Courier New"/>
          <w:sz w:val="24"/>
          <w:szCs w:val="24"/>
        </w:rPr>
        <w:t>undercount by investigating the issues surrounding a potential undercount.  This multiyear research effort provide</w:t>
      </w:r>
      <w:r w:rsidR="00B71E77" w:rsidRPr="00076AB9">
        <w:rPr>
          <w:rFonts w:ascii="Courier New" w:hAnsi="Courier New" w:cs="Courier New"/>
          <w:sz w:val="24"/>
          <w:szCs w:val="24"/>
        </w:rPr>
        <w:t>d</w:t>
      </w:r>
      <w:r w:rsidR="00BB44C1" w:rsidRPr="00076AB9">
        <w:rPr>
          <w:rFonts w:ascii="Courier New" w:hAnsi="Courier New" w:cs="Courier New"/>
          <w:sz w:val="24"/>
          <w:szCs w:val="24"/>
        </w:rPr>
        <w:t xml:space="preserve"> results </w:t>
      </w:r>
      <w:r w:rsidR="00B71E77" w:rsidRPr="00076AB9">
        <w:rPr>
          <w:rFonts w:ascii="Courier New" w:hAnsi="Courier New" w:cs="Courier New"/>
          <w:sz w:val="24"/>
          <w:szCs w:val="24"/>
        </w:rPr>
        <w:t xml:space="preserve">in </w:t>
      </w:r>
      <w:r w:rsidR="00BB44C1" w:rsidRPr="00076AB9">
        <w:rPr>
          <w:rFonts w:ascii="Courier New" w:hAnsi="Courier New" w:cs="Courier New"/>
          <w:sz w:val="24"/>
          <w:szCs w:val="24"/>
        </w:rPr>
        <w:t xml:space="preserve">2012 which </w:t>
      </w:r>
      <w:r w:rsidR="002B6337" w:rsidRPr="00076AB9">
        <w:rPr>
          <w:rFonts w:ascii="Courier New" w:hAnsi="Courier New" w:cs="Courier New"/>
          <w:sz w:val="24"/>
          <w:szCs w:val="24"/>
        </w:rPr>
        <w:t xml:space="preserve">were used to guide the selection of further research </w:t>
      </w:r>
      <w:r w:rsidR="00153FDD" w:rsidRPr="00076AB9">
        <w:rPr>
          <w:rFonts w:ascii="Courier New" w:hAnsi="Courier New" w:cs="Courier New"/>
          <w:sz w:val="24"/>
          <w:szCs w:val="24"/>
        </w:rPr>
        <w:t xml:space="preserve">topics </w:t>
      </w:r>
      <w:r w:rsidR="002B6337" w:rsidRPr="00076AB9">
        <w:rPr>
          <w:rFonts w:ascii="Courier New" w:hAnsi="Courier New" w:cs="Courier New"/>
          <w:sz w:val="24"/>
          <w:szCs w:val="24"/>
        </w:rPr>
        <w:t>in 2013 to improve the completeness and accuracy of estimates from the SOII.</w:t>
      </w:r>
      <w:r w:rsidR="00B71E77" w:rsidRPr="00076AB9">
        <w:rPr>
          <w:rFonts w:ascii="Courier New" w:hAnsi="Courier New" w:cs="Courier New"/>
          <w:sz w:val="24"/>
          <w:szCs w:val="24"/>
        </w:rPr>
        <w:t xml:space="preserve">  </w:t>
      </w:r>
      <w:r w:rsidR="00EE61E3" w:rsidRPr="00076AB9">
        <w:rPr>
          <w:rFonts w:ascii="Courier New" w:hAnsi="Courier New" w:cs="Courier New"/>
          <w:sz w:val="24"/>
          <w:szCs w:val="24"/>
        </w:rPr>
        <w:t>The BLS continues to evaluate the results of the undercount research completed, including testing the feasibility of collection of injury and illness data directly from workers.</w:t>
      </w:r>
    </w:p>
    <w:p w14:paraId="0AF6D69D" w14:textId="77777777" w:rsidR="00FA42D3" w:rsidRPr="00076AB9" w:rsidRDefault="00F219C6" w:rsidP="00FA42D3">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3A93EDA6" w14:textId="77777777" w:rsidR="00FA42D3" w:rsidRPr="00076AB9" w:rsidRDefault="00FA42D3" w:rsidP="00FA42D3">
      <w:pPr>
        <w:spacing w:line="240" w:lineRule="exact"/>
        <w:rPr>
          <w:rFonts w:ascii="Courier New" w:hAnsi="Courier New" w:cs="Courier New"/>
          <w:sz w:val="24"/>
          <w:szCs w:val="24"/>
        </w:rPr>
      </w:pPr>
      <w:r w:rsidRPr="00076AB9">
        <w:rPr>
          <w:rFonts w:ascii="Courier New" w:hAnsi="Courier New" w:cs="Courier New"/>
          <w:sz w:val="24"/>
          <w:szCs w:val="24"/>
        </w:rPr>
        <w:t xml:space="preserve">A potential solution is to contact workers directly through a household survey. </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A household survey would be expected to produce estimates that are not filtered by establishment-level reporting involved in the SOII and would sample from the universe of all workers. </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Such a survey would produce annual calendar year estimates of occupational injuries and illnesses by employment relationship, industry, and occupation. </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BLS is currently working to determine the collection mode and sample design best used for this type of survey. </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While this research is ongoing, BLS plans to conduct a large-scale test of feasibility of collecting these data directly from workers. </w:t>
      </w:r>
    </w:p>
    <w:p w14:paraId="5810BE03" w14:textId="77777777" w:rsidR="00FA42D3" w:rsidRPr="00076AB9" w:rsidRDefault="00FA42D3" w:rsidP="00FA42D3">
      <w:pPr>
        <w:spacing w:line="240" w:lineRule="exact"/>
        <w:rPr>
          <w:rFonts w:ascii="Courier New" w:hAnsi="Courier New" w:cs="Courier New"/>
          <w:sz w:val="24"/>
          <w:szCs w:val="24"/>
        </w:rPr>
      </w:pPr>
    </w:p>
    <w:p w14:paraId="15566896" w14:textId="77777777" w:rsidR="00FA42D3" w:rsidRPr="00076AB9" w:rsidRDefault="00FA42D3" w:rsidP="00FA42D3">
      <w:pPr>
        <w:spacing w:line="240" w:lineRule="exact"/>
        <w:rPr>
          <w:rFonts w:ascii="Courier New" w:hAnsi="Courier New" w:cs="Courier New"/>
          <w:sz w:val="24"/>
          <w:szCs w:val="24"/>
        </w:rPr>
      </w:pPr>
      <w:r w:rsidRPr="00076AB9">
        <w:rPr>
          <w:rFonts w:ascii="Courier New" w:hAnsi="Courier New" w:cs="Courier New"/>
          <w:sz w:val="24"/>
          <w:szCs w:val="24"/>
        </w:rPr>
        <w:t xml:space="preserve">The HSOII Pilot test will be a large-scale, nationally representative household pilot survey that will allow BLS to test the collection information over one calendar year and also to produce broad industry and occupation estimates comparable to the SOII. </w:t>
      </w:r>
      <w:r w:rsidR="00DE27FE" w:rsidRPr="00076AB9">
        <w:rPr>
          <w:rFonts w:ascii="Courier New" w:hAnsi="Courier New" w:cs="Courier New"/>
          <w:sz w:val="24"/>
          <w:szCs w:val="24"/>
        </w:rPr>
        <w:t xml:space="preserve"> </w:t>
      </w:r>
      <w:r w:rsidRPr="00076AB9">
        <w:rPr>
          <w:rFonts w:ascii="Courier New" w:hAnsi="Courier New" w:cs="Courier New"/>
          <w:sz w:val="24"/>
          <w:szCs w:val="24"/>
        </w:rPr>
        <w:t>These tests continue BLS research into ways to improve completeness of occupational injury and illness measures.</w:t>
      </w:r>
    </w:p>
    <w:p w14:paraId="2EF700C2" w14:textId="77777777" w:rsidR="00FA42D3" w:rsidRPr="00076AB9" w:rsidRDefault="00FA42D3" w:rsidP="00FA42D3">
      <w:pPr>
        <w:spacing w:line="240" w:lineRule="exact"/>
        <w:rPr>
          <w:rFonts w:ascii="Courier New" w:hAnsi="Courier New" w:cs="Courier New"/>
          <w:sz w:val="24"/>
          <w:szCs w:val="24"/>
        </w:rPr>
      </w:pPr>
    </w:p>
    <w:p w14:paraId="54E4EA24" w14:textId="77777777" w:rsidR="00FA42D3" w:rsidRPr="00076AB9" w:rsidRDefault="00FA42D3" w:rsidP="00FA42D3">
      <w:pPr>
        <w:spacing w:line="240" w:lineRule="exact"/>
        <w:rPr>
          <w:rFonts w:ascii="Courier New" w:hAnsi="Courier New" w:cs="Courier New"/>
          <w:sz w:val="24"/>
          <w:szCs w:val="24"/>
        </w:rPr>
      </w:pPr>
      <w:r w:rsidRPr="00076AB9">
        <w:rPr>
          <w:rFonts w:ascii="Courier New" w:hAnsi="Courier New" w:cs="Courier New"/>
          <w:sz w:val="24"/>
          <w:szCs w:val="24"/>
        </w:rPr>
        <w:t xml:space="preserve">The purpose of the HSOII will be to estimate the burden of occupational injuries and illnesses in the U.S. </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This pilot data collection effort will determine if a household survey can accurately, and without bias, estimate the true burden of occupational injuries and illnesses. </w:t>
      </w:r>
      <w:r w:rsidR="00DE27FE" w:rsidRPr="00076AB9">
        <w:rPr>
          <w:rFonts w:ascii="Courier New" w:hAnsi="Courier New" w:cs="Courier New"/>
          <w:sz w:val="24"/>
          <w:szCs w:val="24"/>
        </w:rPr>
        <w:t xml:space="preserve"> </w:t>
      </w:r>
      <w:r w:rsidRPr="00076AB9">
        <w:rPr>
          <w:rFonts w:ascii="Courier New" w:hAnsi="Courier New" w:cs="Courier New"/>
          <w:sz w:val="24"/>
          <w:szCs w:val="24"/>
        </w:rPr>
        <w:t>The HSOII will also test the feasibility of collecting these data from workers directly.</w:t>
      </w:r>
      <w:r w:rsidR="00DE27FE" w:rsidRPr="00076AB9">
        <w:rPr>
          <w:rFonts w:ascii="Courier New" w:hAnsi="Courier New" w:cs="Courier New"/>
          <w:sz w:val="24"/>
          <w:szCs w:val="24"/>
        </w:rPr>
        <w:t xml:space="preserve"> </w:t>
      </w:r>
      <w:r w:rsidRPr="00076AB9">
        <w:rPr>
          <w:rFonts w:ascii="Courier New" w:hAnsi="Courier New" w:cs="Courier New"/>
          <w:sz w:val="24"/>
          <w:szCs w:val="24"/>
        </w:rPr>
        <w:t xml:space="preserve"> Occupational injuries and illnesses are relatively rare events, the topic may be perceived as sensitive, and the concepts may not be well understood. </w:t>
      </w:r>
    </w:p>
    <w:p w14:paraId="6CF754D8" w14:textId="77777777" w:rsidR="00FA42D3" w:rsidRPr="00076AB9" w:rsidRDefault="00FA42D3" w:rsidP="00FA42D3">
      <w:pPr>
        <w:spacing w:line="240" w:lineRule="exact"/>
        <w:rPr>
          <w:rFonts w:ascii="Courier New" w:hAnsi="Courier New" w:cs="Courier New"/>
          <w:sz w:val="24"/>
          <w:szCs w:val="24"/>
        </w:rPr>
      </w:pPr>
    </w:p>
    <w:p w14:paraId="677EE6A4" w14:textId="007F4742" w:rsidR="002236CA" w:rsidRPr="00076AB9" w:rsidRDefault="00FA42D3">
      <w:pPr>
        <w:spacing w:line="240" w:lineRule="exact"/>
        <w:rPr>
          <w:rFonts w:ascii="Courier New" w:hAnsi="Courier New" w:cs="Courier New"/>
          <w:sz w:val="24"/>
          <w:szCs w:val="24"/>
        </w:rPr>
      </w:pPr>
      <w:r w:rsidRPr="00076AB9">
        <w:rPr>
          <w:rFonts w:ascii="Courier New" w:hAnsi="Courier New" w:cs="Courier New"/>
          <w:sz w:val="24"/>
          <w:szCs w:val="24"/>
        </w:rPr>
        <w:t>A private contractor will conduct the HSOII Pilot Test for the Bureau of Labor Statistics (BLS) in support of the Compensation and Working Conditions program.</w:t>
      </w:r>
      <w:r w:rsidR="0037348A">
        <w:rPr>
          <w:rFonts w:ascii="Courier New" w:hAnsi="Courier New" w:cs="Courier New"/>
          <w:sz w:val="24"/>
          <w:szCs w:val="24"/>
        </w:rPr>
        <w:t xml:space="preserve"> Collection of the pilot is expected to conclude in July 2018 and a final report on the results will be delivered in FY2019.  </w:t>
      </w:r>
      <w:r w:rsidRPr="00076AB9">
        <w:rPr>
          <w:rFonts w:ascii="Courier New" w:hAnsi="Courier New" w:cs="Courier New"/>
          <w:sz w:val="24"/>
          <w:szCs w:val="24"/>
        </w:rPr>
        <w:t xml:space="preserve">  </w:t>
      </w:r>
    </w:p>
    <w:p w14:paraId="0A630B4E" w14:textId="77777777" w:rsidR="00AC6697" w:rsidRPr="00076AB9" w:rsidRDefault="00AC6697">
      <w:pPr>
        <w:spacing w:line="240" w:lineRule="exact"/>
        <w:rPr>
          <w:rFonts w:ascii="Courier New" w:hAnsi="Courier New" w:cs="Courier New"/>
          <w:sz w:val="24"/>
          <w:szCs w:val="24"/>
        </w:rPr>
      </w:pPr>
    </w:p>
    <w:p w14:paraId="14B56E21"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For the more serious injuries and illnesses, those with days away from work,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provides detailed information on the injured/ill worker (age, sex, race, industry, occupation, and length of service)</w:t>
      </w:r>
      <w:r w:rsidR="0007519D" w:rsidRPr="00076AB9">
        <w:rPr>
          <w:rFonts w:ascii="Courier New" w:hAnsi="Courier New" w:cs="Courier New"/>
          <w:sz w:val="24"/>
          <w:szCs w:val="24"/>
        </w:rPr>
        <w:t>, the time in shift,</w:t>
      </w:r>
      <w:r w:rsidRPr="00076AB9">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076AB9">
        <w:rPr>
          <w:rFonts w:ascii="Courier New" w:hAnsi="Courier New" w:cs="Courier New"/>
          <w:sz w:val="24"/>
          <w:szCs w:val="24"/>
        </w:rPr>
        <w:t>that</w:t>
      </w:r>
      <w:r w:rsidRPr="00076AB9">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076AB9">
        <w:rPr>
          <w:rFonts w:ascii="Courier New" w:hAnsi="Courier New" w:cs="Courier New"/>
          <w:sz w:val="24"/>
          <w:szCs w:val="24"/>
        </w:rPr>
        <w:t>O</w:t>
      </w:r>
      <w:r w:rsidRPr="00076AB9">
        <w:rPr>
          <w:rFonts w:ascii="Courier New" w:hAnsi="Courier New" w:cs="Courier New"/>
          <w:sz w:val="24"/>
          <w:szCs w:val="24"/>
        </w:rPr>
        <w:t xml:space="preserve">ptional information on the general job category </w:t>
      </w:r>
      <w:r w:rsidR="008C6C99" w:rsidRPr="00076AB9">
        <w:rPr>
          <w:rFonts w:ascii="Courier New" w:hAnsi="Courier New" w:cs="Courier New"/>
          <w:sz w:val="24"/>
          <w:szCs w:val="24"/>
        </w:rPr>
        <w:t xml:space="preserve">is </w:t>
      </w:r>
      <w:r w:rsidRPr="00076AB9">
        <w:rPr>
          <w:rFonts w:ascii="Courier New" w:hAnsi="Courier New" w:cs="Courier New"/>
          <w:sz w:val="24"/>
          <w:szCs w:val="24"/>
        </w:rPr>
        <w:t>used to improve coding for non-descriptive job titles, such as "Customer Service Representative."</w:t>
      </w:r>
      <w:r w:rsidR="008C6C99" w:rsidRPr="00076AB9">
        <w:rPr>
          <w:rFonts w:ascii="Courier New" w:hAnsi="Courier New" w:cs="Courier New"/>
          <w:sz w:val="24"/>
          <w:szCs w:val="24"/>
        </w:rPr>
        <w:t xml:space="preserve">  A </w:t>
      </w:r>
      <w:r w:rsidR="00E21111" w:rsidRPr="00076AB9">
        <w:rPr>
          <w:rFonts w:ascii="Courier New" w:hAnsi="Courier New" w:cs="Courier New"/>
          <w:sz w:val="24"/>
          <w:szCs w:val="24"/>
        </w:rPr>
        <w:t>check-off</w:t>
      </w:r>
      <w:r w:rsidR="008C6C99" w:rsidRPr="00076AB9">
        <w:rPr>
          <w:rFonts w:ascii="Courier New" w:hAnsi="Courier New" w:cs="Courier New"/>
          <w:sz w:val="24"/>
          <w:szCs w:val="24"/>
        </w:rPr>
        <w:t xml:space="preserve"> for before</w:t>
      </w:r>
      <w:r w:rsidR="00763263" w:rsidRPr="00076AB9">
        <w:rPr>
          <w:rFonts w:ascii="Courier New" w:hAnsi="Courier New" w:cs="Courier New"/>
          <w:sz w:val="24"/>
          <w:szCs w:val="24"/>
        </w:rPr>
        <w:t>/</w:t>
      </w:r>
      <w:r w:rsidR="008C6C99" w:rsidRPr="00076AB9">
        <w:rPr>
          <w:rFonts w:ascii="Courier New" w:hAnsi="Courier New" w:cs="Courier New"/>
          <w:sz w:val="24"/>
          <w:szCs w:val="24"/>
        </w:rPr>
        <w:t>during</w:t>
      </w:r>
      <w:r w:rsidR="00763263" w:rsidRPr="00076AB9">
        <w:rPr>
          <w:rFonts w:ascii="Courier New" w:hAnsi="Courier New" w:cs="Courier New"/>
          <w:sz w:val="24"/>
          <w:szCs w:val="24"/>
        </w:rPr>
        <w:t>/</w:t>
      </w:r>
      <w:r w:rsidR="008C6C99" w:rsidRPr="00076AB9">
        <w:rPr>
          <w:rFonts w:ascii="Courier New" w:hAnsi="Courier New" w:cs="Courier New"/>
          <w:sz w:val="24"/>
          <w:szCs w:val="24"/>
        </w:rPr>
        <w:t>after work shift was included to identify the events that occurred before or after the work shift.</w:t>
      </w:r>
    </w:p>
    <w:p w14:paraId="0F4EA3B6" w14:textId="77777777" w:rsidR="00414F2B" w:rsidRPr="00076AB9" w:rsidRDefault="00414F2B">
      <w:pPr>
        <w:spacing w:line="240" w:lineRule="exact"/>
        <w:rPr>
          <w:rFonts w:ascii="Courier New" w:hAnsi="Courier New" w:cs="Courier New"/>
          <w:sz w:val="24"/>
          <w:szCs w:val="24"/>
        </w:rPr>
      </w:pPr>
    </w:p>
    <w:p w14:paraId="56EB27AD" w14:textId="77777777" w:rsidR="00660483" w:rsidRPr="00076AB9" w:rsidRDefault="00A92752">
      <w:pPr>
        <w:spacing w:line="240" w:lineRule="exact"/>
        <w:rPr>
          <w:rFonts w:ascii="Courier New" w:hAnsi="Courier New" w:cs="Courier New"/>
          <w:sz w:val="24"/>
          <w:szCs w:val="24"/>
        </w:rPr>
      </w:pPr>
      <w:r w:rsidRPr="00076AB9">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sidRPr="00076AB9">
        <w:rPr>
          <w:rFonts w:ascii="Courier New" w:hAnsi="Courier New" w:cs="Courier New"/>
          <w:sz w:val="24"/>
          <w:szCs w:val="24"/>
        </w:rPr>
        <w:t xml:space="preserve">BLS </w:t>
      </w:r>
      <w:r w:rsidR="00B71E77" w:rsidRPr="00076AB9">
        <w:rPr>
          <w:rFonts w:ascii="Courier New" w:hAnsi="Courier New" w:cs="Courier New"/>
          <w:sz w:val="24"/>
          <w:szCs w:val="24"/>
        </w:rPr>
        <w:t xml:space="preserve">previously only </w:t>
      </w:r>
      <w:r w:rsidRPr="00076AB9">
        <w:rPr>
          <w:rFonts w:ascii="Courier New" w:hAnsi="Courier New" w:cs="Courier New"/>
          <w:sz w:val="24"/>
          <w:szCs w:val="24"/>
        </w:rPr>
        <w:t>collect</w:t>
      </w:r>
      <w:r w:rsidR="00B71E77" w:rsidRPr="00076AB9">
        <w:rPr>
          <w:rFonts w:ascii="Courier New" w:hAnsi="Courier New" w:cs="Courier New"/>
          <w:sz w:val="24"/>
          <w:szCs w:val="24"/>
        </w:rPr>
        <w:t>ed</w:t>
      </w:r>
      <w:r w:rsidRPr="00076AB9">
        <w:rPr>
          <w:rFonts w:ascii="Courier New" w:hAnsi="Courier New" w:cs="Courier New"/>
          <w:sz w:val="24"/>
          <w:szCs w:val="24"/>
        </w:rPr>
        <w:t xml:space="preserve"> case and demographic data only for cases with days away from work, </w:t>
      </w:r>
      <w:r w:rsidR="00C20458" w:rsidRPr="00076AB9">
        <w:rPr>
          <w:rFonts w:ascii="Courier New" w:hAnsi="Courier New" w:cs="Courier New"/>
          <w:sz w:val="24"/>
          <w:szCs w:val="24"/>
        </w:rPr>
        <w:t xml:space="preserve">data </w:t>
      </w:r>
      <w:r w:rsidR="00B71E77" w:rsidRPr="00076AB9">
        <w:rPr>
          <w:rFonts w:ascii="Courier New" w:hAnsi="Courier New" w:cs="Courier New"/>
          <w:sz w:val="24"/>
          <w:szCs w:val="24"/>
        </w:rPr>
        <w:t xml:space="preserve">were </w:t>
      </w:r>
      <w:r w:rsidR="00C20458" w:rsidRPr="00076AB9">
        <w:rPr>
          <w:rFonts w:ascii="Courier New" w:hAnsi="Courier New" w:cs="Courier New"/>
          <w:sz w:val="24"/>
          <w:szCs w:val="24"/>
        </w:rPr>
        <w:t xml:space="preserve">not obtained </w:t>
      </w:r>
      <w:r w:rsidRPr="00076AB9">
        <w:rPr>
          <w:rFonts w:ascii="Courier New" w:hAnsi="Courier New" w:cs="Courier New"/>
          <w:sz w:val="24"/>
          <w:szCs w:val="24"/>
        </w:rPr>
        <w:t xml:space="preserve">about a growing class of injury and illness cases.  </w:t>
      </w:r>
    </w:p>
    <w:p w14:paraId="165DF849" w14:textId="77777777" w:rsidR="00660483" w:rsidRPr="00076AB9" w:rsidRDefault="00660483">
      <w:pPr>
        <w:spacing w:line="240" w:lineRule="exact"/>
        <w:rPr>
          <w:rFonts w:ascii="Courier New" w:hAnsi="Courier New" w:cs="Courier New"/>
          <w:sz w:val="24"/>
          <w:szCs w:val="24"/>
        </w:rPr>
      </w:pPr>
    </w:p>
    <w:p w14:paraId="2E0AB33B" w14:textId="77777777" w:rsidR="00660483" w:rsidRPr="00076AB9" w:rsidRDefault="00A8114A" w:rsidP="00660483">
      <w:pPr>
        <w:spacing w:line="240" w:lineRule="exact"/>
        <w:rPr>
          <w:rFonts w:ascii="Courier New" w:hAnsi="Courier New" w:cs="Courier New"/>
          <w:sz w:val="24"/>
          <w:szCs w:val="24"/>
        </w:rPr>
      </w:pPr>
      <w:r w:rsidRPr="00076AB9">
        <w:rPr>
          <w:rFonts w:ascii="Courier New" w:hAnsi="Courier New" w:cs="Courier New"/>
          <w:sz w:val="24"/>
          <w:szCs w:val="24"/>
        </w:rPr>
        <w:t>B</w:t>
      </w:r>
      <w:r w:rsidR="00414F2B" w:rsidRPr="00076AB9">
        <w:rPr>
          <w:rFonts w:ascii="Courier New" w:hAnsi="Courier New" w:cs="Courier New"/>
          <w:sz w:val="24"/>
          <w:szCs w:val="24"/>
        </w:rPr>
        <w:t xml:space="preserve">eginning with the </w:t>
      </w:r>
      <w:r w:rsidR="00205244" w:rsidRPr="00076AB9">
        <w:rPr>
          <w:rFonts w:ascii="Courier New" w:hAnsi="Courier New" w:cs="Courier New"/>
          <w:sz w:val="24"/>
          <w:szCs w:val="24"/>
        </w:rPr>
        <w:t xml:space="preserve">2011 </w:t>
      </w:r>
      <w:r w:rsidR="00414F2B" w:rsidRPr="00076AB9">
        <w:rPr>
          <w:rFonts w:ascii="Courier New" w:hAnsi="Courier New" w:cs="Courier New"/>
          <w:sz w:val="24"/>
          <w:szCs w:val="24"/>
        </w:rPr>
        <w:t xml:space="preserve">survey year, </w:t>
      </w:r>
      <w:r w:rsidR="00B27531" w:rsidRPr="00076AB9">
        <w:rPr>
          <w:rFonts w:ascii="Courier New" w:hAnsi="Courier New" w:cs="Courier New"/>
          <w:sz w:val="24"/>
          <w:szCs w:val="24"/>
        </w:rPr>
        <w:t>BLS began</w:t>
      </w:r>
      <w:r w:rsidR="004720C2" w:rsidRPr="00076AB9">
        <w:rPr>
          <w:rFonts w:ascii="Courier New" w:hAnsi="Courier New" w:cs="Courier New"/>
          <w:sz w:val="24"/>
          <w:szCs w:val="24"/>
        </w:rPr>
        <w:t xml:space="preserve"> testing</w:t>
      </w:r>
      <w:r w:rsidR="00B71E77" w:rsidRPr="00076AB9">
        <w:rPr>
          <w:rFonts w:ascii="Courier New" w:hAnsi="Courier New" w:cs="Courier New"/>
          <w:sz w:val="24"/>
          <w:szCs w:val="24"/>
        </w:rPr>
        <w:t xml:space="preserve"> the</w:t>
      </w:r>
      <w:r w:rsidR="00414F2B" w:rsidRPr="00076AB9">
        <w:rPr>
          <w:rFonts w:ascii="Courier New" w:hAnsi="Courier New" w:cs="Courier New"/>
          <w:sz w:val="24"/>
          <w:szCs w:val="24"/>
        </w:rPr>
        <w:t xml:space="preserve"> collection of </w:t>
      </w:r>
      <w:r w:rsidR="00A92752" w:rsidRPr="00076AB9">
        <w:rPr>
          <w:rFonts w:ascii="Courier New" w:hAnsi="Courier New" w:cs="Courier New"/>
          <w:sz w:val="24"/>
          <w:szCs w:val="24"/>
        </w:rPr>
        <w:t xml:space="preserve">case and demographic data for </w:t>
      </w:r>
      <w:r w:rsidR="00414F2B" w:rsidRPr="00076AB9">
        <w:rPr>
          <w:rFonts w:ascii="Courier New" w:hAnsi="Courier New" w:cs="Courier New"/>
          <w:sz w:val="24"/>
          <w:szCs w:val="24"/>
        </w:rPr>
        <w:t>injury and illness cases that require only days of job transfer or restriction.</w:t>
      </w:r>
      <w:r w:rsidR="00660483" w:rsidRPr="00076AB9">
        <w:t xml:space="preserve"> </w:t>
      </w:r>
      <w:r w:rsidR="007060BE" w:rsidRPr="00076AB9">
        <w:t xml:space="preserve"> </w:t>
      </w:r>
      <w:r w:rsidR="00AD010A" w:rsidRPr="00076AB9">
        <w:t xml:space="preserve"> </w:t>
      </w:r>
      <w:r w:rsidR="00660483" w:rsidRPr="00076AB9">
        <w:rPr>
          <w:rFonts w:ascii="Courier New" w:hAnsi="Courier New" w:cs="Courier New"/>
          <w:sz w:val="24"/>
          <w:szCs w:val="24"/>
        </w:rPr>
        <w:t xml:space="preserve">The purpose of this on-going pilot study is to evaluate collection of these cases and to learn more about occupational injuries and illnesses that resulted in days of job transfer or work restriction. </w:t>
      </w:r>
    </w:p>
    <w:p w14:paraId="6B8AA670" w14:textId="77777777" w:rsidR="00660483" w:rsidRPr="00076AB9" w:rsidRDefault="00660483" w:rsidP="00660483">
      <w:pPr>
        <w:spacing w:line="240" w:lineRule="exact"/>
        <w:rPr>
          <w:rFonts w:ascii="Courier New" w:hAnsi="Courier New" w:cs="Courier New"/>
          <w:sz w:val="24"/>
          <w:szCs w:val="24"/>
        </w:rPr>
      </w:pPr>
    </w:p>
    <w:p w14:paraId="412005E2"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For survey year 2016, case circumstance and worker characteristic data for days of job transfer or work restriction cases will be collected for the followin</w:t>
      </w:r>
      <w:r w:rsidR="00651025" w:rsidRPr="00076AB9">
        <w:rPr>
          <w:rFonts w:ascii="Courier New" w:hAnsi="Courier New" w:cs="Courier New"/>
          <w:sz w:val="24"/>
          <w:szCs w:val="24"/>
        </w:rPr>
        <w:t>g six NAICS* industry subsectors</w:t>
      </w:r>
      <w:r w:rsidRPr="00076AB9">
        <w:rPr>
          <w:rFonts w:ascii="Courier New" w:hAnsi="Courier New" w:cs="Courier New"/>
          <w:sz w:val="24"/>
          <w:szCs w:val="24"/>
        </w:rPr>
        <w:t>:</w:t>
      </w:r>
    </w:p>
    <w:p w14:paraId="048E77DC" w14:textId="77777777" w:rsidR="00660483" w:rsidRPr="00076AB9" w:rsidRDefault="00660483" w:rsidP="00660483">
      <w:pPr>
        <w:spacing w:line="240" w:lineRule="exact"/>
        <w:rPr>
          <w:rFonts w:ascii="Courier New" w:hAnsi="Courier New" w:cs="Courier New"/>
          <w:sz w:val="24"/>
          <w:szCs w:val="24"/>
        </w:rPr>
      </w:pPr>
    </w:p>
    <w:p w14:paraId="6898F4B5"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Beverage and tobacco product manufacturing (NAICS 312)</w:t>
      </w:r>
    </w:p>
    <w:p w14:paraId="4EF0B006"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General merchandise stores (NAICS 452)</w:t>
      </w:r>
    </w:p>
    <w:p w14:paraId="029DC215"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Couriers and messengers (NAICS 492)</w:t>
      </w:r>
    </w:p>
    <w:p w14:paraId="792B4251"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Waste management and remediation services (NAICS 562)</w:t>
      </w:r>
    </w:p>
    <w:p w14:paraId="0B9C2175"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Hospitals (NAICS 622)</w:t>
      </w:r>
    </w:p>
    <w:p w14:paraId="7FBC2BA4" w14:textId="77777777" w:rsidR="00660483" w:rsidRPr="00076AB9" w:rsidRDefault="00660483" w:rsidP="00660483">
      <w:pPr>
        <w:spacing w:line="240" w:lineRule="exact"/>
        <w:rPr>
          <w:rFonts w:ascii="Courier New" w:hAnsi="Courier New" w:cs="Courier New"/>
          <w:sz w:val="24"/>
          <w:szCs w:val="24"/>
        </w:rPr>
      </w:pPr>
      <w:r w:rsidRPr="00076AB9">
        <w:rPr>
          <w:rFonts w:ascii="Courier New" w:hAnsi="Courier New" w:cs="Courier New"/>
          <w:sz w:val="24"/>
          <w:szCs w:val="24"/>
        </w:rPr>
        <w:t>Accommodation (NAICS 721)</w:t>
      </w:r>
      <w:r w:rsidR="00414F2B" w:rsidRPr="00076AB9">
        <w:rPr>
          <w:rFonts w:ascii="Courier New" w:hAnsi="Courier New" w:cs="Courier New"/>
          <w:sz w:val="24"/>
          <w:szCs w:val="24"/>
        </w:rPr>
        <w:t xml:space="preserve"> </w:t>
      </w:r>
    </w:p>
    <w:p w14:paraId="70E31DDF" w14:textId="77777777" w:rsidR="00660483" w:rsidRPr="00076AB9" w:rsidRDefault="00660483" w:rsidP="00660483">
      <w:pPr>
        <w:spacing w:line="240" w:lineRule="exact"/>
        <w:rPr>
          <w:rFonts w:ascii="Courier New" w:hAnsi="Courier New" w:cs="Courier New"/>
          <w:sz w:val="24"/>
          <w:szCs w:val="24"/>
        </w:rPr>
      </w:pPr>
    </w:p>
    <w:p w14:paraId="53FDF869" w14:textId="77777777" w:rsidR="00514FCC" w:rsidRPr="00076AB9" w:rsidRDefault="005C0A81" w:rsidP="00660483">
      <w:pPr>
        <w:spacing w:line="240" w:lineRule="exact"/>
        <w:rPr>
          <w:rFonts w:ascii="Courier New" w:hAnsi="Courier New" w:cs="Courier New"/>
          <w:sz w:val="24"/>
          <w:szCs w:val="24"/>
        </w:rPr>
      </w:pPr>
      <w:r w:rsidRPr="00076AB9">
        <w:rPr>
          <w:rFonts w:ascii="Courier New" w:hAnsi="Courier New" w:cs="Courier New"/>
          <w:sz w:val="24"/>
          <w:szCs w:val="24"/>
        </w:rPr>
        <w:t xml:space="preserve">BLS </w:t>
      </w:r>
      <w:r w:rsidR="004720C2" w:rsidRPr="00076AB9">
        <w:rPr>
          <w:rFonts w:ascii="Courier New" w:hAnsi="Courier New" w:cs="Courier New"/>
          <w:sz w:val="24"/>
          <w:szCs w:val="24"/>
        </w:rPr>
        <w:t xml:space="preserve">is </w:t>
      </w:r>
      <w:r w:rsidRPr="00076AB9">
        <w:rPr>
          <w:rFonts w:ascii="Courier New" w:hAnsi="Courier New" w:cs="Courier New"/>
          <w:sz w:val="24"/>
          <w:szCs w:val="24"/>
        </w:rPr>
        <w:t>analyz</w:t>
      </w:r>
      <w:r w:rsidR="004720C2" w:rsidRPr="00076AB9">
        <w:rPr>
          <w:rFonts w:ascii="Courier New" w:hAnsi="Courier New" w:cs="Courier New"/>
          <w:sz w:val="24"/>
          <w:szCs w:val="24"/>
        </w:rPr>
        <w:t>ing</w:t>
      </w:r>
      <w:r w:rsidRPr="00076AB9">
        <w:rPr>
          <w:rFonts w:ascii="Courier New" w:hAnsi="Courier New" w:cs="Courier New"/>
          <w:sz w:val="24"/>
          <w:szCs w:val="24"/>
        </w:rPr>
        <w:t xml:space="preserve"> the results of this test to</w:t>
      </w:r>
      <w:r w:rsidR="00414F2B" w:rsidRPr="00076AB9">
        <w:rPr>
          <w:rFonts w:ascii="Courier New" w:hAnsi="Courier New" w:cs="Courier New"/>
          <w:sz w:val="24"/>
          <w:szCs w:val="24"/>
        </w:rPr>
        <w:t xml:space="preserve"> </w:t>
      </w:r>
      <w:r w:rsidR="001809C9" w:rsidRPr="00076AB9">
        <w:rPr>
          <w:rFonts w:ascii="Courier New" w:hAnsi="Courier New" w:cs="Courier New"/>
          <w:sz w:val="24"/>
          <w:szCs w:val="24"/>
        </w:rPr>
        <w:t xml:space="preserve">determine </w:t>
      </w:r>
      <w:r w:rsidRPr="00076AB9">
        <w:rPr>
          <w:rFonts w:ascii="Courier New" w:hAnsi="Courier New" w:cs="Courier New"/>
          <w:sz w:val="24"/>
          <w:szCs w:val="24"/>
        </w:rPr>
        <w:t xml:space="preserve">the value of the resulting information and </w:t>
      </w:r>
      <w:r w:rsidR="004720C2" w:rsidRPr="00076AB9">
        <w:rPr>
          <w:rFonts w:ascii="Courier New" w:hAnsi="Courier New" w:cs="Courier New"/>
          <w:sz w:val="24"/>
          <w:szCs w:val="24"/>
        </w:rPr>
        <w:t xml:space="preserve">is </w:t>
      </w:r>
      <w:r w:rsidRPr="00076AB9">
        <w:rPr>
          <w:rFonts w:ascii="Courier New" w:hAnsi="Courier New" w:cs="Courier New"/>
          <w:sz w:val="24"/>
          <w:szCs w:val="24"/>
        </w:rPr>
        <w:t>look</w:t>
      </w:r>
      <w:r w:rsidR="004720C2" w:rsidRPr="00076AB9">
        <w:rPr>
          <w:rFonts w:ascii="Courier New" w:hAnsi="Courier New" w:cs="Courier New"/>
          <w:sz w:val="24"/>
          <w:szCs w:val="24"/>
        </w:rPr>
        <w:t>ing</w:t>
      </w:r>
      <w:r w:rsidRPr="00076AB9">
        <w:rPr>
          <w:rFonts w:ascii="Courier New" w:hAnsi="Courier New" w:cs="Courier New"/>
          <w:sz w:val="24"/>
          <w:szCs w:val="24"/>
        </w:rPr>
        <w:t xml:space="preserve"> </w:t>
      </w:r>
      <w:r w:rsidR="00753EF1" w:rsidRPr="00076AB9">
        <w:rPr>
          <w:rFonts w:ascii="Courier New" w:hAnsi="Courier New" w:cs="Courier New"/>
          <w:sz w:val="24"/>
          <w:szCs w:val="24"/>
        </w:rPr>
        <w:t>at</w:t>
      </w:r>
      <w:r w:rsidRPr="00076AB9">
        <w:rPr>
          <w:rFonts w:ascii="Courier New" w:hAnsi="Courier New" w:cs="Courier New"/>
          <w:sz w:val="24"/>
          <w:szCs w:val="24"/>
        </w:rPr>
        <w:t xml:space="preserve"> how best to</w:t>
      </w:r>
      <w:r w:rsidR="001809C9" w:rsidRPr="00076AB9">
        <w:rPr>
          <w:rFonts w:ascii="Courier New" w:hAnsi="Courier New" w:cs="Courier New"/>
          <w:sz w:val="24"/>
          <w:szCs w:val="24"/>
        </w:rPr>
        <w:t xml:space="preserve"> </w:t>
      </w:r>
      <w:r w:rsidR="00414F2B" w:rsidRPr="00076AB9">
        <w:rPr>
          <w:rFonts w:ascii="Courier New" w:hAnsi="Courier New" w:cs="Courier New"/>
          <w:sz w:val="24"/>
          <w:szCs w:val="24"/>
        </w:rPr>
        <w:t xml:space="preserve">implement </w:t>
      </w:r>
      <w:r w:rsidR="001809C9" w:rsidRPr="00076AB9">
        <w:rPr>
          <w:rFonts w:ascii="Courier New" w:hAnsi="Courier New" w:cs="Courier New"/>
          <w:sz w:val="24"/>
          <w:szCs w:val="24"/>
        </w:rPr>
        <w:t xml:space="preserve">the collection of these data </w:t>
      </w:r>
      <w:r w:rsidRPr="00076AB9">
        <w:rPr>
          <w:rFonts w:ascii="Courier New" w:hAnsi="Courier New" w:cs="Courier New"/>
          <w:sz w:val="24"/>
          <w:szCs w:val="24"/>
        </w:rPr>
        <w:t>as well as days away from work cases in future survey years</w:t>
      </w:r>
      <w:r w:rsidR="00414F2B" w:rsidRPr="00076AB9">
        <w:rPr>
          <w:rFonts w:ascii="Courier New" w:hAnsi="Courier New" w:cs="Courier New"/>
          <w:sz w:val="24"/>
          <w:szCs w:val="24"/>
        </w:rPr>
        <w:t>.  BLS regards the collection of these cases with only job transfer or restriction as significant in its coverage of the American workforce.</w:t>
      </w:r>
      <w:r w:rsidR="00FA42D3" w:rsidRPr="00076AB9">
        <w:rPr>
          <w:rFonts w:ascii="Courier New" w:hAnsi="Courier New" w:cs="Courier New"/>
          <w:sz w:val="24"/>
          <w:szCs w:val="24"/>
        </w:rPr>
        <w:t xml:space="preserve"> </w:t>
      </w:r>
      <w:r w:rsidR="007060BE" w:rsidRPr="00076AB9">
        <w:rPr>
          <w:rFonts w:ascii="Courier New" w:hAnsi="Courier New" w:cs="Courier New"/>
          <w:sz w:val="24"/>
          <w:szCs w:val="24"/>
        </w:rPr>
        <w:t xml:space="preserve"> </w:t>
      </w:r>
      <w:r w:rsidR="00FA42D3" w:rsidRPr="00076AB9">
        <w:rPr>
          <w:rFonts w:ascii="Courier New" w:hAnsi="Courier New" w:cs="Courier New"/>
          <w:sz w:val="24"/>
          <w:szCs w:val="24"/>
        </w:rPr>
        <w:t>Industry subsectors we</w:t>
      </w:r>
      <w:r w:rsidR="00954487" w:rsidRPr="00076AB9">
        <w:rPr>
          <w:rFonts w:ascii="Courier New" w:hAnsi="Courier New" w:cs="Courier New"/>
          <w:sz w:val="24"/>
          <w:szCs w:val="24"/>
        </w:rPr>
        <w:t>re selected based on their days-</w:t>
      </w:r>
      <w:r w:rsidR="00CB5B64" w:rsidRPr="00076AB9">
        <w:rPr>
          <w:rFonts w:ascii="Courier New" w:hAnsi="Courier New" w:cs="Courier New"/>
          <w:sz w:val="24"/>
          <w:szCs w:val="24"/>
        </w:rPr>
        <w:t xml:space="preserve">of-job </w:t>
      </w:r>
      <w:r w:rsidR="00FA42D3" w:rsidRPr="00076AB9">
        <w:rPr>
          <w:rFonts w:ascii="Courier New" w:hAnsi="Courier New" w:cs="Courier New"/>
          <w:sz w:val="24"/>
          <w:szCs w:val="24"/>
        </w:rPr>
        <w:t xml:space="preserve">transfer-or-restriction incidence rate (and to some degree the number of cases) in years before the pilot study. </w:t>
      </w:r>
      <w:r w:rsidR="007060BE" w:rsidRPr="00076AB9">
        <w:rPr>
          <w:rFonts w:ascii="Courier New" w:hAnsi="Courier New" w:cs="Courier New"/>
          <w:sz w:val="24"/>
          <w:szCs w:val="24"/>
        </w:rPr>
        <w:t xml:space="preserve"> </w:t>
      </w:r>
      <w:r w:rsidR="00FA42D3" w:rsidRPr="00076AB9">
        <w:rPr>
          <w:rFonts w:ascii="Courier New" w:hAnsi="Courier New" w:cs="Courier New"/>
          <w:sz w:val="24"/>
          <w:szCs w:val="24"/>
        </w:rPr>
        <w:t>Some industries were selected if the days-of-job transfer-or-restriction incidence rate was greater than or equal to the days-away-from-work incidence rate in the respective industry.</w:t>
      </w:r>
    </w:p>
    <w:p w14:paraId="512FAC7C" w14:textId="77777777" w:rsidR="00514FCC" w:rsidRPr="00076AB9" w:rsidRDefault="00514FCC">
      <w:pPr>
        <w:spacing w:line="240" w:lineRule="exact"/>
        <w:rPr>
          <w:rFonts w:ascii="Courier New" w:hAnsi="Courier New" w:cs="Courier New"/>
          <w:sz w:val="24"/>
          <w:szCs w:val="24"/>
        </w:rPr>
      </w:pPr>
    </w:p>
    <w:p w14:paraId="2CF8F0CF" w14:textId="77777777" w:rsidR="00414F2B" w:rsidRPr="00076AB9" w:rsidRDefault="000E3D92">
      <w:pPr>
        <w:spacing w:line="240" w:lineRule="exact"/>
        <w:rPr>
          <w:rFonts w:ascii="Courier New" w:hAnsi="Courier New" w:cs="Courier New"/>
          <w:sz w:val="24"/>
          <w:szCs w:val="24"/>
        </w:rPr>
      </w:pPr>
      <w:r w:rsidRPr="00076AB9">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w:t>
      </w:r>
      <w:r w:rsidR="004720C2" w:rsidRPr="00076AB9">
        <w:rPr>
          <w:rFonts w:ascii="Courier New" w:hAnsi="Courier New" w:cs="Courier New"/>
          <w:sz w:val="24"/>
          <w:szCs w:val="24"/>
        </w:rPr>
        <w:t xml:space="preserve">has </w:t>
      </w:r>
      <w:r w:rsidRPr="00076AB9">
        <w:rPr>
          <w:rFonts w:ascii="Courier New" w:hAnsi="Courier New" w:cs="Courier New"/>
          <w:sz w:val="24"/>
          <w:szCs w:val="24"/>
        </w:rPr>
        <w:t>maintain</w:t>
      </w:r>
      <w:r w:rsidR="004720C2" w:rsidRPr="00076AB9">
        <w:rPr>
          <w:rFonts w:ascii="Courier New" w:hAnsi="Courier New" w:cs="Courier New"/>
          <w:sz w:val="24"/>
          <w:szCs w:val="24"/>
        </w:rPr>
        <w:t>ed</w:t>
      </w:r>
      <w:r w:rsidRPr="00076AB9">
        <w:rPr>
          <w:rFonts w:ascii="Courier New" w:hAnsi="Courier New" w:cs="Courier New"/>
          <w:sz w:val="24"/>
          <w:szCs w:val="24"/>
        </w:rPr>
        <w:t xml:space="preserve"> the subsampling process for employers to limit </w:t>
      </w:r>
      <w:r w:rsidR="00514FCC" w:rsidRPr="00076AB9">
        <w:rPr>
          <w:rFonts w:ascii="Courier New" w:hAnsi="Courier New" w:cs="Courier New"/>
          <w:sz w:val="24"/>
          <w:szCs w:val="24"/>
        </w:rPr>
        <w:t xml:space="preserve">to </w:t>
      </w:r>
      <w:r w:rsidR="00513A78" w:rsidRPr="00076AB9">
        <w:rPr>
          <w:rFonts w:ascii="Courier New" w:hAnsi="Courier New" w:cs="Courier New"/>
          <w:sz w:val="24"/>
          <w:szCs w:val="24"/>
        </w:rPr>
        <w:t>15</w:t>
      </w:r>
      <w:r w:rsidR="00514FCC" w:rsidRPr="00076AB9">
        <w:rPr>
          <w:rFonts w:ascii="Courier New" w:hAnsi="Courier New" w:cs="Courier New"/>
          <w:sz w:val="24"/>
          <w:szCs w:val="24"/>
        </w:rPr>
        <w:t xml:space="preserve"> </w:t>
      </w:r>
      <w:r w:rsidRPr="00076AB9">
        <w:rPr>
          <w:rFonts w:ascii="Courier New" w:hAnsi="Courier New" w:cs="Courier New"/>
          <w:sz w:val="24"/>
          <w:szCs w:val="24"/>
        </w:rPr>
        <w:t xml:space="preserve">the number of cases each employer needs to submit.  BLS is continuing to </w:t>
      </w:r>
      <w:r w:rsidR="00753EF1" w:rsidRPr="00076AB9">
        <w:rPr>
          <w:rFonts w:ascii="Courier New" w:hAnsi="Courier New" w:cs="Courier New"/>
          <w:sz w:val="24"/>
          <w:szCs w:val="24"/>
        </w:rPr>
        <w:t>examine</w:t>
      </w:r>
      <w:r w:rsidRPr="00076AB9">
        <w:rPr>
          <w:rFonts w:ascii="Courier New" w:hAnsi="Courier New" w:cs="Courier New"/>
          <w:sz w:val="24"/>
          <w:szCs w:val="24"/>
        </w:rPr>
        <w:t xml:space="preserve"> this issue to determine an optimal number of cases to collect for each type of case while limiting the burden on the employer and the burden on the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w:t>
      </w:r>
    </w:p>
    <w:p w14:paraId="653AEDEB" w14:textId="77777777" w:rsidR="002236CA" w:rsidRPr="00076AB9" w:rsidRDefault="002236CA">
      <w:pPr>
        <w:spacing w:line="240" w:lineRule="exact"/>
        <w:rPr>
          <w:rFonts w:ascii="Courier New" w:hAnsi="Courier New" w:cs="Courier New"/>
          <w:sz w:val="24"/>
          <w:szCs w:val="24"/>
        </w:rPr>
      </w:pPr>
    </w:p>
    <w:p w14:paraId="20C63D78"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076AB9">
        <w:rPr>
          <w:rFonts w:ascii="Courier New" w:hAnsi="Courier New" w:cs="Courier New"/>
          <w:sz w:val="24"/>
          <w:szCs w:val="24"/>
        </w:rPr>
        <w:t>records and</w:t>
      </w:r>
      <w:r w:rsidRPr="00076AB9">
        <w:rPr>
          <w:rFonts w:ascii="Courier New" w:hAnsi="Courier New" w:cs="Courier New"/>
          <w:sz w:val="24"/>
          <w:szCs w:val="24"/>
        </w:rPr>
        <w:t xml:space="preserve"> participate in the S</w:t>
      </w:r>
      <w:r w:rsidR="000932FD" w:rsidRPr="00076AB9">
        <w:rPr>
          <w:rFonts w:ascii="Courier New" w:hAnsi="Courier New" w:cs="Courier New"/>
          <w:sz w:val="24"/>
          <w:szCs w:val="24"/>
        </w:rPr>
        <w:t>OII</w:t>
      </w:r>
      <w:r w:rsidRPr="00076AB9">
        <w:rPr>
          <w:rFonts w:ascii="Courier New" w:hAnsi="Courier New" w:cs="Courier New"/>
          <w:sz w:val="24"/>
          <w:szCs w:val="24"/>
        </w:rPr>
        <w:t>.  In December, prior to the survey reference year, sampled employers who are normally exempt from recor</w:t>
      </w:r>
      <w:r w:rsidR="009D32D5" w:rsidRPr="00076AB9">
        <w:rPr>
          <w:rFonts w:ascii="Courier New" w:hAnsi="Courier New" w:cs="Courier New"/>
          <w:sz w:val="24"/>
          <w:szCs w:val="24"/>
        </w:rPr>
        <w:t>dkeeping</w:t>
      </w:r>
      <w:r w:rsidRPr="00076AB9">
        <w:rPr>
          <w:rFonts w:ascii="Courier New" w:hAnsi="Courier New" w:cs="Courier New"/>
          <w:sz w:val="24"/>
          <w:szCs w:val="24"/>
        </w:rPr>
        <w:t xml:space="preserve"> will be notified by the BLS or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 to record their injuries and illnesses on the OSHA recordkeeping forms</w:t>
      </w:r>
      <w:r w:rsidR="000721A3" w:rsidRPr="00076AB9">
        <w:rPr>
          <w:rFonts w:ascii="Courier New" w:hAnsi="Courier New" w:cs="Courier New"/>
          <w:sz w:val="24"/>
          <w:szCs w:val="24"/>
        </w:rPr>
        <w:t>,</w:t>
      </w:r>
      <w:r w:rsidRPr="00076AB9">
        <w:rPr>
          <w:rFonts w:ascii="Courier New" w:hAnsi="Courier New" w:cs="Courier New"/>
          <w:sz w:val="24"/>
          <w:szCs w:val="24"/>
        </w:rPr>
        <w:t xml:space="preserve"> which will be provided by the BLS.  </w:t>
      </w:r>
      <w:r w:rsidR="00EA56E4" w:rsidRPr="00076AB9">
        <w:rPr>
          <w:rFonts w:ascii="Courier New" w:hAnsi="Courier New" w:cs="Courier New"/>
          <w:sz w:val="24"/>
          <w:szCs w:val="24"/>
        </w:rPr>
        <w:t xml:space="preserve">The </w:t>
      </w:r>
      <w:r w:rsidRPr="00076AB9">
        <w:rPr>
          <w:rFonts w:ascii="Courier New" w:hAnsi="Courier New" w:cs="Courier New"/>
          <w:sz w:val="24"/>
          <w:szCs w:val="24"/>
        </w:rPr>
        <w:t xml:space="preserve">BLS will also provide a courtesy copy of the required OSHA </w:t>
      </w:r>
      <w:r w:rsidR="002E42A7" w:rsidRPr="00076AB9">
        <w:rPr>
          <w:rFonts w:ascii="Courier New" w:hAnsi="Courier New" w:cs="Courier New"/>
          <w:sz w:val="24"/>
          <w:szCs w:val="24"/>
        </w:rPr>
        <w:t>r</w:t>
      </w:r>
      <w:r w:rsidRPr="00076AB9">
        <w:rPr>
          <w:rFonts w:ascii="Courier New" w:hAnsi="Courier New" w:cs="Courier New"/>
          <w:sz w:val="24"/>
          <w:szCs w:val="24"/>
        </w:rPr>
        <w:t>ecordkeeping forms to all other survey participants for th</w:t>
      </w:r>
      <w:r w:rsidR="008259EE" w:rsidRPr="00076AB9">
        <w:rPr>
          <w:rFonts w:ascii="Courier New" w:hAnsi="Courier New" w:cs="Courier New"/>
          <w:sz w:val="24"/>
          <w:szCs w:val="24"/>
        </w:rPr>
        <w:t>at</w:t>
      </w:r>
      <w:r w:rsidRPr="00076AB9">
        <w:rPr>
          <w:rFonts w:ascii="Courier New" w:hAnsi="Courier New" w:cs="Courier New"/>
          <w:sz w:val="24"/>
          <w:szCs w:val="24"/>
        </w:rPr>
        <w:t xml:space="preserve"> reference year.</w:t>
      </w:r>
    </w:p>
    <w:p w14:paraId="7030EA0D" w14:textId="77777777" w:rsidR="00634BCF" w:rsidRPr="00076AB9" w:rsidRDefault="00634BCF">
      <w:pPr>
        <w:spacing w:line="240" w:lineRule="exact"/>
        <w:rPr>
          <w:rFonts w:ascii="Courier New" w:hAnsi="Courier New" w:cs="Courier New"/>
          <w:sz w:val="24"/>
          <w:szCs w:val="24"/>
        </w:rPr>
      </w:pPr>
    </w:p>
    <w:p w14:paraId="1F8FDD2D" w14:textId="77777777" w:rsidR="00634BCF" w:rsidRPr="00076AB9" w:rsidRDefault="00634BCF" w:rsidP="006E379F">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6D24C2EA" w14:textId="77777777" w:rsidR="00634BCF" w:rsidRPr="00076AB9" w:rsidRDefault="00634BCF" w:rsidP="001B2C5D">
      <w:pPr>
        <w:tabs>
          <w:tab w:val="left" w:pos="540"/>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br/>
        <w:t xml:space="preserve">The BLS will use data collected in the HSOII Pilot Test to 1) test the feasibility of collecting occupational injuries and illness from workers directly: 2) to estimate the burden of occupational injuries and illnesses in the U.S.; and 3) to compare against occupational injury and illness estimates from the SOII at the national level and for broad industries and occupations. </w:t>
      </w:r>
    </w:p>
    <w:p w14:paraId="3656745C"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p>
    <w:p w14:paraId="2DBAAFE2"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As stated above, the results from the HSOII Pilot test will test the feasibility of conducting a survey of occupational injuries and illnesses from workers. If this is determined to be feasible, the results will be used to inform the development of a production-scale survey approach, including survey methodology and sample design. </w:t>
      </w:r>
    </w:p>
    <w:p w14:paraId="6DFA4F5C" w14:textId="77777777" w:rsidR="00CA2E02"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36C36998" w14:textId="77777777" w:rsidR="00CA2E02" w:rsidRPr="00076AB9" w:rsidRDefault="00CA2E02">
      <w:pPr>
        <w:spacing w:line="240" w:lineRule="exact"/>
        <w:rPr>
          <w:rFonts w:ascii="Courier New" w:hAnsi="Courier New" w:cs="Courier New"/>
          <w:sz w:val="24"/>
          <w:szCs w:val="24"/>
        </w:rPr>
      </w:pPr>
    </w:p>
    <w:p w14:paraId="01B6B8BA"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3.  </w:t>
      </w:r>
      <w:r w:rsidRPr="00076AB9">
        <w:rPr>
          <w:rFonts w:ascii="Courier New" w:hAnsi="Courier New" w:cs="Courier New"/>
          <w:sz w:val="24"/>
          <w:szCs w:val="24"/>
          <w:u w:val="single"/>
        </w:rPr>
        <w:t>Use of technology to reduce employer burden</w:t>
      </w:r>
      <w:r w:rsidRPr="00076AB9">
        <w:rPr>
          <w:rFonts w:ascii="Courier New" w:hAnsi="Courier New" w:cs="Courier New"/>
          <w:sz w:val="24"/>
          <w:szCs w:val="24"/>
        </w:rPr>
        <w:t>.</w:t>
      </w:r>
    </w:p>
    <w:p w14:paraId="59D95624" w14:textId="77777777" w:rsidR="002236CA" w:rsidRPr="00076AB9" w:rsidRDefault="002236CA">
      <w:pPr>
        <w:spacing w:line="240" w:lineRule="exact"/>
        <w:rPr>
          <w:rFonts w:ascii="Courier New" w:hAnsi="Courier New" w:cs="Courier New"/>
          <w:sz w:val="24"/>
          <w:szCs w:val="24"/>
        </w:rPr>
      </w:pPr>
    </w:p>
    <w:p w14:paraId="01CA811F"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survey's sample selection process employs stratified random sampling to reduce the burden on private sector establishments.  </w:t>
      </w:r>
      <w:r w:rsidR="00BB0C61" w:rsidRPr="00076AB9">
        <w:rPr>
          <w:rFonts w:ascii="Courier New" w:hAnsi="Courier New" w:cs="Courier New"/>
          <w:sz w:val="24"/>
          <w:szCs w:val="24"/>
        </w:rPr>
        <w:t>The BLS Internet data collection facility (IDCF) system was first introduced for the S</w:t>
      </w:r>
      <w:r w:rsidR="000932FD" w:rsidRPr="00076AB9">
        <w:rPr>
          <w:rFonts w:ascii="Courier New" w:hAnsi="Courier New" w:cs="Courier New"/>
          <w:sz w:val="24"/>
          <w:szCs w:val="24"/>
        </w:rPr>
        <w:t>OII</w:t>
      </w:r>
      <w:r w:rsidR="00BB0C61" w:rsidRPr="00076AB9">
        <w:rPr>
          <w:rFonts w:ascii="Courier New" w:hAnsi="Courier New" w:cs="Courier New"/>
          <w:sz w:val="24"/>
          <w:szCs w:val="24"/>
        </w:rPr>
        <w:t xml:space="preserve"> in 2003, and is currently being used for the </w:t>
      </w:r>
      <w:r w:rsidR="00BC654D" w:rsidRPr="00076AB9">
        <w:rPr>
          <w:rFonts w:ascii="Courier New" w:hAnsi="Courier New" w:cs="Courier New"/>
          <w:sz w:val="24"/>
          <w:szCs w:val="24"/>
        </w:rPr>
        <w:t xml:space="preserve">2015 </w:t>
      </w:r>
      <w:r w:rsidR="00BB0C61" w:rsidRPr="00076AB9">
        <w:rPr>
          <w:rFonts w:ascii="Courier New" w:hAnsi="Courier New" w:cs="Courier New"/>
          <w:sz w:val="24"/>
          <w:szCs w:val="24"/>
        </w:rPr>
        <w:t>survey.</w:t>
      </w:r>
      <w:r w:rsidR="0064285C" w:rsidRPr="00076AB9">
        <w:rPr>
          <w:rFonts w:ascii="Courier New" w:hAnsi="Courier New" w:cs="Courier New"/>
          <w:sz w:val="24"/>
          <w:szCs w:val="24"/>
        </w:rPr>
        <w:t xml:space="preserve">  </w:t>
      </w:r>
      <w:r w:rsidR="00111095" w:rsidRPr="00076AB9">
        <w:rPr>
          <w:rFonts w:ascii="Courier New" w:hAnsi="Courier New" w:cs="Courier New"/>
          <w:sz w:val="24"/>
          <w:szCs w:val="24"/>
        </w:rPr>
        <w:t xml:space="preserve">The BLS also offered an email option to the employers for the first time in the 2004 survey year.  </w:t>
      </w:r>
      <w:r w:rsidRPr="00076AB9">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The </w:t>
      </w:r>
      <w:r w:rsidR="00AA25A2" w:rsidRPr="00076AB9">
        <w:rPr>
          <w:rFonts w:ascii="Courier New" w:hAnsi="Courier New" w:cs="Courier New"/>
          <w:sz w:val="24"/>
          <w:szCs w:val="24"/>
        </w:rPr>
        <w:t>IDCF</w:t>
      </w:r>
      <w:r w:rsidRPr="00076AB9">
        <w:rPr>
          <w:rFonts w:ascii="Courier New" w:hAnsi="Courier New" w:cs="Courier New"/>
          <w:sz w:val="24"/>
          <w:szCs w:val="24"/>
        </w:rPr>
        <w:t xml:space="preserve"> permits incorporation of sampling for those respondents predicted to have more than </w:t>
      </w:r>
      <w:r w:rsidR="00513A78" w:rsidRPr="00076AB9">
        <w:rPr>
          <w:rFonts w:ascii="Courier New" w:hAnsi="Courier New" w:cs="Courier New"/>
          <w:sz w:val="24"/>
          <w:szCs w:val="24"/>
        </w:rPr>
        <w:t>15</w:t>
      </w:r>
      <w:r w:rsidRPr="00076AB9">
        <w:rPr>
          <w:rFonts w:ascii="Courier New" w:hAnsi="Courier New" w:cs="Courier New"/>
          <w:sz w:val="24"/>
          <w:szCs w:val="24"/>
        </w:rPr>
        <w:t xml:space="preserve"> cases.  These respondents will be instructed to select a sample of cases occurring in a pre-specified time period.</w:t>
      </w:r>
      <w:r w:rsidR="00DB26C1" w:rsidRPr="00076AB9">
        <w:rPr>
          <w:rFonts w:ascii="Courier New" w:hAnsi="Courier New" w:cs="Courier New"/>
          <w:sz w:val="24"/>
          <w:szCs w:val="24"/>
        </w:rPr>
        <w:t xml:space="preserve">  </w:t>
      </w:r>
      <w:bookmarkStart w:id="1" w:name="OLE_LINK3"/>
      <w:bookmarkStart w:id="2" w:name="OLE_LINK4"/>
      <w:r w:rsidR="00AC242A" w:rsidRPr="00076AB9">
        <w:rPr>
          <w:rFonts w:ascii="Courier New" w:hAnsi="Courier New" w:cs="Courier New"/>
          <w:sz w:val="24"/>
          <w:szCs w:val="24"/>
        </w:rPr>
        <w:t>Starting with the</w:t>
      </w:r>
      <w:r w:rsidR="005B004B" w:rsidRPr="00076AB9">
        <w:rPr>
          <w:rFonts w:ascii="Courier New" w:hAnsi="Courier New" w:cs="Courier New"/>
          <w:sz w:val="24"/>
          <w:szCs w:val="24"/>
        </w:rPr>
        <w:t xml:space="preserve"> test during the </w:t>
      </w:r>
      <w:r w:rsidR="00AC242A" w:rsidRPr="00076AB9">
        <w:rPr>
          <w:rFonts w:ascii="Courier New" w:hAnsi="Courier New" w:cs="Courier New"/>
          <w:sz w:val="24"/>
          <w:szCs w:val="24"/>
        </w:rPr>
        <w:t>20</w:t>
      </w:r>
      <w:r w:rsidR="00513A78" w:rsidRPr="00076AB9">
        <w:rPr>
          <w:rFonts w:ascii="Courier New" w:hAnsi="Courier New" w:cs="Courier New"/>
          <w:sz w:val="24"/>
          <w:szCs w:val="24"/>
        </w:rPr>
        <w:t>1</w:t>
      </w:r>
      <w:r w:rsidR="00D76FD7" w:rsidRPr="00076AB9">
        <w:rPr>
          <w:rFonts w:ascii="Courier New" w:hAnsi="Courier New" w:cs="Courier New"/>
          <w:sz w:val="24"/>
          <w:szCs w:val="24"/>
        </w:rPr>
        <w:t>1</w:t>
      </w:r>
      <w:r w:rsidR="00AC242A" w:rsidRPr="00076AB9">
        <w:rPr>
          <w:rFonts w:ascii="Courier New" w:hAnsi="Courier New" w:cs="Courier New"/>
          <w:sz w:val="24"/>
          <w:szCs w:val="24"/>
        </w:rPr>
        <w:t xml:space="preserve"> survey, w</w:t>
      </w:r>
      <w:r w:rsidR="00DB26C1" w:rsidRPr="00076AB9">
        <w:rPr>
          <w:rFonts w:ascii="Courier New" w:hAnsi="Courier New" w:cs="Courier New"/>
          <w:sz w:val="24"/>
          <w:szCs w:val="24"/>
        </w:rPr>
        <w:t xml:space="preserve">ith the </w:t>
      </w:r>
      <w:r w:rsidR="00AC242A" w:rsidRPr="00076AB9">
        <w:rPr>
          <w:rFonts w:ascii="Courier New" w:hAnsi="Courier New" w:cs="Courier New"/>
          <w:sz w:val="24"/>
          <w:szCs w:val="24"/>
        </w:rPr>
        <w:t xml:space="preserve">additional </w:t>
      </w:r>
      <w:r w:rsidR="00DB26C1" w:rsidRPr="00076AB9">
        <w:rPr>
          <w:rFonts w:ascii="Courier New" w:hAnsi="Courier New" w:cs="Courier New"/>
          <w:sz w:val="24"/>
          <w:szCs w:val="24"/>
        </w:rPr>
        <w:t>collection of cases with only job transfer or restriction, this subsampling of cases continue</w:t>
      </w:r>
      <w:r w:rsidR="00D76FD7" w:rsidRPr="00076AB9">
        <w:rPr>
          <w:rFonts w:ascii="Courier New" w:hAnsi="Courier New" w:cs="Courier New"/>
          <w:sz w:val="24"/>
          <w:szCs w:val="24"/>
        </w:rPr>
        <w:t>d</w:t>
      </w:r>
      <w:r w:rsidR="00DB26C1" w:rsidRPr="00076AB9">
        <w:rPr>
          <w:rFonts w:ascii="Courier New" w:hAnsi="Courier New" w:cs="Courier New"/>
          <w:sz w:val="24"/>
          <w:szCs w:val="24"/>
        </w:rPr>
        <w:t xml:space="preserve"> to result in employers only having to submit </w:t>
      </w:r>
      <w:r w:rsidR="00513A78" w:rsidRPr="00076AB9">
        <w:rPr>
          <w:rFonts w:ascii="Courier New" w:hAnsi="Courier New" w:cs="Courier New"/>
          <w:sz w:val="24"/>
          <w:szCs w:val="24"/>
        </w:rPr>
        <w:t>15</w:t>
      </w:r>
      <w:r w:rsidR="00DB26C1" w:rsidRPr="00076AB9">
        <w:rPr>
          <w:rFonts w:ascii="Courier New" w:hAnsi="Courier New" w:cs="Courier New"/>
          <w:sz w:val="24"/>
          <w:szCs w:val="24"/>
        </w:rPr>
        <w:t xml:space="preserve"> cases or less.</w:t>
      </w:r>
    </w:p>
    <w:bookmarkEnd w:id="1"/>
    <w:bookmarkEnd w:id="2"/>
    <w:p w14:paraId="50C824CE" w14:textId="77777777" w:rsidR="002236CA" w:rsidRPr="00076AB9" w:rsidRDefault="002236CA">
      <w:pPr>
        <w:spacing w:line="240" w:lineRule="exact"/>
        <w:rPr>
          <w:rFonts w:ascii="Courier New" w:hAnsi="Courier New" w:cs="Courier New"/>
          <w:sz w:val="24"/>
          <w:szCs w:val="24"/>
        </w:rPr>
      </w:pPr>
    </w:p>
    <w:p w14:paraId="2938C290" w14:textId="77777777" w:rsidR="00BC654D" w:rsidRPr="00076AB9" w:rsidRDefault="00DB26C1" w:rsidP="00761A75">
      <w:pPr>
        <w:spacing w:line="240" w:lineRule="exact"/>
        <w:rPr>
          <w:rFonts w:ascii="Courier New" w:hAnsi="Courier New" w:cs="Courier New"/>
          <w:sz w:val="24"/>
          <w:szCs w:val="24"/>
        </w:rPr>
      </w:pPr>
      <w:r w:rsidRPr="00076AB9">
        <w:rPr>
          <w:rFonts w:ascii="Courier New" w:hAnsi="Courier New" w:cs="Courier New"/>
          <w:sz w:val="24"/>
          <w:szCs w:val="24"/>
        </w:rPr>
        <w:t>Beginning with the 200</w:t>
      </w:r>
      <w:r w:rsidR="00513A78" w:rsidRPr="00076AB9">
        <w:rPr>
          <w:rFonts w:ascii="Courier New" w:hAnsi="Courier New" w:cs="Courier New"/>
          <w:sz w:val="24"/>
          <w:szCs w:val="24"/>
        </w:rPr>
        <w:t>8</w:t>
      </w:r>
      <w:r w:rsidRPr="00076AB9">
        <w:rPr>
          <w:rFonts w:ascii="Courier New" w:hAnsi="Courier New" w:cs="Courier New"/>
          <w:sz w:val="24"/>
          <w:szCs w:val="24"/>
        </w:rPr>
        <w:t xml:space="preserve"> survey year, BLS sen</w:t>
      </w:r>
      <w:r w:rsidR="00513A78" w:rsidRPr="00076AB9">
        <w:rPr>
          <w:rFonts w:ascii="Courier New" w:hAnsi="Courier New" w:cs="Courier New"/>
          <w:sz w:val="24"/>
          <w:szCs w:val="24"/>
        </w:rPr>
        <w:t>t</w:t>
      </w:r>
      <w:r w:rsidRPr="00076AB9">
        <w:rPr>
          <w:rFonts w:ascii="Courier New" w:hAnsi="Courier New" w:cs="Courier New"/>
          <w:sz w:val="24"/>
          <w:szCs w:val="24"/>
        </w:rPr>
        <w:t xml:space="preserve"> the electronic data option collection form to all employers</w:t>
      </w:r>
      <w:r w:rsidR="00513A78" w:rsidRPr="00076AB9">
        <w:rPr>
          <w:rFonts w:ascii="Courier New" w:hAnsi="Courier New" w:cs="Courier New"/>
          <w:sz w:val="24"/>
          <w:szCs w:val="24"/>
        </w:rPr>
        <w:t xml:space="preserve">, except those in Puerto Rico who receive the </w:t>
      </w:r>
      <w:r w:rsidR="00D64130" w:rsidRPr="00076AB9">
        <w:rPr>
          <w:rFonts w:ascii="Courier New" w:hAnsi="Courier New" w:cs="Courier New"/>
          <w:sz w:val="24"/>
          <w:szCs w:val="24"/>
        </w:rPr>
        <w:t xml:space="preserve">Spanish language </w:t>
      </w:r>
      <w:r w:rsidR="00513A78" w:rsidRPr="00076AB9">
        <w:rPr>
          <w:rFonts w:ascii="Courier New" w:hAnsi="Courier New" w:cs="Courier New"/>
          <w:sz w:val="24"/>
          <w:szCs w:val="24"/>
        </w:rPr>
        <w:t>collection booklet</w:t>
      </w:r>
      <w:r w:rsidRPr="00076AB9">
        <w:rPr>
          <w:rFonts w:ascii="Courier New" w:hAnsi="Courier New" w:cs="Courier New"/>
          <w:sz w:val="24"/>
          <w:szCs w:val="24"/>
        </w:rPr>
        <w:t xml:space="preserve">.  The </w:t>
      </w:r>
      <w:r w:rsidR="00763E77" w:rsidRPr="00076AB9">
        <w:rPr>
          <w:rFonts w:ascii="Courier New" w:hAnsi="Courier New" w:cs="Courier New"/>
          <w:sz w:val="24"/>
          <w:szCs w:val="24"/>
        </w:rPr>
        <w:t xml:space="preserve">initial </w:t>
      </w:r>
      <w:r w:rsidRPr="00076AB9">
        <w:rPr>
          <w:rFonts w:ascii="Courier New" w:hAnsi="Courier New" w:cs="Courier New"/>
          <w:sz w:val="24"/>
          <w:szCs w:val="24"/>
        </w:rPr>
        <w:t xml:space="preserve">tests encouraging the use of </w:t>
      </w:r>
      <w:r w:rsidR="00AC242A" w:rsidRPr="00076AB9">
        <w:rPr>
          <w:rFonts w:ascii="Courier New" w:hAnsi="Courier New" w:cs="Courier New"/>
          <w:sz w:val="24"/>
          <w:szCs w:val="24"/>
        </w:rPr>
        <w:t xml:space="preserve">electronic data submission </w:t>
      </w:r>
      <w:r w:rsidR="00763E77" w:rsidRPr="00076AB9">
        <w:rPr>
          <w:rFonts w:ascii="Courier New" w:hAnsi="Courier New" w:cs="Courier New"/>
          <w:sz w:val="24"/>
          <w:szCs w:val="24"/>
        </w:rPr>
        <w:t xml:space="preserve">were </w:t>
      </w:r>
      <w:r w:rsidRPr="00076AB9">
        <w:rPr>
          <w:rFonts w:ascii="Courier New" w:hAnsi="Courier New" w:cs="Courier New"/>
          <w:sz w:val="24"/>
          <w:szCs w:val="24"/>
        </w:rPr>
        <w:t xml:space="preserve">conducted in the 2005 and 2006 survey years </w:t>
      </w:r>
      <w:r w:rsidR="00763E77" w:rsidRPr="00076AB9">
        <w:rPr>
          <w:rFonts w:ascii="Courier New" w:hAnsi="Courier New" w:cs="Courier New"/>
          <w:sz w:val="24"/>
          <w:szCs w:val="24"/>
        </w:rPr>
        <w:t xml:space="preserve">and </w:t>
      </w:r>
      <w:r w:rsidRPr="00076AB9">
        <w:rPr>
          <w:rFonts w:ascii="Courier New" w:hAnsi="Courier New" w:cs="Courier New"/>
          <w:sz w:val="24"/>
          <w:szCs w:val="24"/>
        </w:rPr>
        <w:t>were very successful</w:t>
      </w:r>
      <w:r w:rsidR="00763E77" w:rsidRPr="00076AB9">
        <w:rPr>
          <w:rFonts w:ascii="Courier New" w:hAnsi="Courier New" w:cs="Courier New"/>
          <w:sz w:val="24"/>
          <w:szCs w:val="24"/>
        </w:rPr>
        <w:t xml:space="preserve"> which led to further utilization of electronic collection options</w:t>
      </w:r>
      <w:r w:rsidRPr="00076AB9">
        <w:rPr>
          <w:rFonts w:ascii="Courier New" w:hAnsi="Courier New" w:cs="Courier New"/>
          <w:sz w:val="24"/>
          <w:szCs w:val="24"/>
        </w:rPr>
        <w:t xml:space="preserve">.  </w:t>
      </w:r>
      <w:r w:rsidR="000568E8" w:rsidRPr="00076AB9">
        <w:rPr>
          <w:rFonts w:ascii="Courier New" w:hAnsi="Courier New" w:cs="Courier New"/>
          <w:sz w:val="24"/>
          <w:szCs w:val="24"/>
        </w:rPr>
        <w:t xml:space="preserve">The number of responses via the Internet rose from 29,551 </w:t>
      </w:r>
      <w:r w:rsidR="00AC242A" w:rsidRPr="00076AB9">
        <w:rPr>
          <w:rFonts w:ascii="Courier New" w:hAnsi="Courier New" w:cs="Courier New"/>
          <w:sz w:val="24"/>
          <w:szCs w:val="24"/>
        </w:rPr>
        <w:t xml:space="preserve">establishments </w:t>
      </w:r>
      <w:r w:rsidR="000568E8" w:rsidRPr="00076AB9">
        <w:rPr>
          <w:rFonts w:ascii="Courier New" w:hAnsi="Courier New" w:cs="Courier New"/>
          <w:sz w:val="24"/>
          <w:szCs w:val="24"/>
        </w:rPr>
        <w:t xml:space="preserve">in the 2004 survey year to </w:t>
      </w:r>
      <w:r w:rsidR="00763E77" w:rsidRPr="00076AB9">
        <w:rPr>
          <w:rFonts w:ascii="Courier New" w:hAnsi="Courier New" w:cs="Courier New"/>
          <w:sz w:val="24"/>
          <w:szCs w:val="24"/>
        </w:rPr>
        <w:t>124,088</w:t>
      </w:r>
      <w:r w:rsidR="00AC242A" w:rsidRPr="00076AB9">
        <w:rPr>
          <w:rFonts w:ascii="Courier New" w:hAnsi="Courier New" w:cs="Courier New"/>
          <w:sz w:val="24"/>
          <w:szCs w:val="24"/>
        </w:rPr>
        <w:t xml:space="preserve"> in the 200</w:t>
      </w:r>
      <w:r w:rsidR="00763E77" w:rsidRPr="00076AB9">
        <w:rPr>
          <w:rFonts w:ascii="Courier New" w:hAnsi="Courier New" w:cs="Courier New"/>
          <w:sz w:val="24"/>
          <w:szCs w:val="24"/>
        </w:rPr>
        <w:t>8</w:t>
      </w:r>
      <w:r w:rsidR="00AC242A" w:rsidRPr="00076AB9">
        <w:rPr>
          <w:rFonts w:ascii="Courier New" w:hAnsi="Courier New" w:cs="Courier New"/>
          <w:sz w:val="24"/>
          <w:szCs w:val="24"/>
        </w:rPr>
        <w:t xml:space="preserve"> survey year (all establishments had the option to respond electronically</w:t>
      </w:r>
      <w:r w:rsidR="00753EF1" w:rsidRPr="00076AB9">
        <w:rPr>
          <w:rFonts w:ascii="Courier New" w:hAnsi="Courier New" w:cs="Courier New"/>
          <w:sz w:val="24"/>
          <w:szCs w:val="24"/>
        </w:rPr>
        <w:t xml:space="preserve"> in 2008</w:t>
      </w:r>
      <w:r w:rsidR="00AC242A" w:rsidRPr="00076AB9">
        <w:rPr>
          <w:rFonts w:ascii="Courier New" w:hAnsi="Courier New" w:cs="Courier New"/>
          <w:sz w:val="24"/>
          <w:szCs w:val="24"/>
        </w:rPr>
        <w:t>)</w:t>
      </w:r>
      <w:r w:rsidR="000568E8" w:rsidRPr="00076AB9">
        <w:rPr>
          <w:rFonts w:ascii="Courier New" w:hAnsi="Courier New" w:cs="Courier New"/>
          <w:sz w:val="24"/>
          <w:szCs w:val="24"/>
        </w:rPr>
        <w:t xml:space="preserve">.  </w:t>
      </w:r>
      <w:r w:rsidR="00AC242A" w:rsidRPr="00076AB9">
        <w:rPr>
          <w:rFonts w:ascii="Courier New" w:hAnsi="Courier New" w:cs="Courier New"/>
          <w:sz w:val="24"/>
          <w:szCs w:val="24"/>
        </w:rPr>
        <w:t>Between these survey years, t</w:t>
      </w:r>
      <w:r w:rsidR="009907FE" w:rsidRPr="00076AB9">
        <w:rPr>
          <w:rFonts w:ascii="Courier New" w:hAnsi="Courier New" w:cs="Courier New"/>
          <w:sz w:val="24"/>
          <w:szCs w:val="24"/>
        </w:rPr>
        <w:t xml:space="preserve">he number of cases collected by the IDCF rose from 50,707 days away from work cases to </w:t>
      </w:r>
      <w:r w:rsidR="00763E77" w:rsidRPr="00076AB9">
        <w:rPr>
          <w:rFonts w:ascii="Courier New" w:hAnsi="Courier New" w:cs="Courier New"/>
          <w:sz w:val="24"/>
          <w:szCs w:val="24"/>
        </w:rPr>
        <w:t>174,125</w:t>
      </w:r>
      <w:r w:rsidR="009907FE" w:rsidRPr="00076AB9">
        <w:rPr>
          <w:rFonts w:ascii="Courier New" w:hAnsi="Courier New" w:cs="Courier New"/>
          <w:sz w:val="24"/>
          <w:szCs w:val="24"/>
        </w:rPr>
        <w:t xml:space="preserve"> cases.  </w:t>
      </w:r>
      <w:r w:rsidR="000568E8" w:rsidRPr="00076AB9">
        <w:rPr>
          <w:rFonts w:ascii="Courier New" w:hAnsi="Courier New" w:cs="Courier New"/>
          <w:sz w:val="24"/>
          <w:szCs w:val="24"/>
        </w:rPr>
        <w:t xml:space="preserve">As of </w:t>
      </w:r>
      <w:r w:rsidR="00BC654D" w:rsidRPr="00076AB9">
        <w:rPr>
          <w:rFonts w:ascii="Courier New" w:hAnsi="Courier New" w:cs="Courier New"/>
          <w:sz w:val="24"/>
          <w:szCs w:val="24"/>
        </w:rPr>
        <w:t>May 2</w:t>
      </w:r>
      <w:r w:rsidR="000568E8" w:rsidRPr="00076AB9">
        <w:rPr>
          <w:rFonts w:ascii="Courier New" w:hAnsi="Courier New" w:cs="Courier New"/>
          <w:sz w:val="24"/>
          <w:szCs w:val="24"/>
        </w:rPr>
        <w:t xml:space="preserve">, </w:t>
      </w:r>
      <w:r w:rsidR="00991101" w:rsidRPr="00076AB9">
        <w:rPr>
          <w:rFonts w:ascii="Courier New" w:hAnsi="Courier New" w:cs="Courier New"/>
          <w:sz w:val="24"/>
          <w:szCs w:val="24"/>
        </w:rPr>
        <w:t>2016</w:t>
      </w:r>
      <w:r w:rsidR="000568E8" w:rsidRPr="00076AB9">
        <w:rPr>
          <w:rFonts w:ascii="Courier New" w:hAnsi="Courier New" w:cs="Courier New"/>
          <w:sz w:val="24"/>
          <w:szCs w:val="24"/>
        </w:rPr>
        <w:t xml:space="preserve">, </w:t>
      </w:r>
      <w:r w:rsidR="006E58EA" w:rsidRPr="00076AB9">
        <w:rPr>
          <w:rFonts w:ascii="Courier New" w:hAnsi="Courier New" w:cs="Courier New"/>
          <w:sz w:val="24"/>
          <w:szCs w:val="24"/>
        </w:rPr>
        <w:t xml:space="preserve">139,252 </w:t>
      </w:r>
      <w:r w:rsidR="009907FE" w:rsidRPr="00076AB9">
        <w:rPr>
          <w:rFonts w:ascii="Courier New" w:hAnsi="Courier New" w:cs="Courier New"/>
          <w:sz w:val="24"/>
          <w:szCs w:val="24"/>
        </w:rPr>
        <w:t xml:space="preserve">establishments have responded via the IDCF and have submitted </w:t>
      </w:r>
      <w:r w:rsidR="006E58EA" w:rsidRPr="00076AB9">
        <w:rPr>
          <w:rFonts w:ascii="Courier New" w:hAnsi="Courier New" w:cs="Courier New"/>
          <w:sz w:val="24"/>
          <w:szCs w:val="24"/>
        </w:rPr>
        <w:t xml:space="preserve">224,687 </w:t>
      </w:r>
      <w:r w:rsidR="009907FE" w:rsidRPr="00076AB9">
        <w:rPr>
          <w:rFonts w:ascii="Courier New" w:hAnsi="Courier New" w:cs="Courier New"/>
          <w:sz w:val="24"/>
          <w:szCs w:val="24"/>
        </w:rPr>
        <w:t xml:space="preserve">cases.  </w:t>
      </w:r>
    </w:p>
    <w:p w14:paraId="018CE2FC" w14:textId="77777777" w:rsidR="00BC654D" w:rsidRPr="00076AB9" w:rsidRDefault="00BC654D" w:rsidP="00761A75">
      <w:pPr>
        <w:spacing w:line="240" w:lineRule="exact"/>
        <w:rPr>
          <w:rFonts w:ascii="Courier New" w:hAnsi="Courier New" w:cs="Courier New"/>
          <w:sz w:val="24"/>
          <w:szCs w:val="24"/>
        </w:rPr>
      </w:pPr>
    </w:p>
    <w:p w14:paraId="14EC9AC4" w14:textId="77777777" w:rsidR="002236CA" w:rsidRPr="00076AB9" w:rsidRDefault="00DB26C1" w:rsidP="00761A75">
      <w:pPr>
        <w:spacing w:line="240" w:lineRule="exact"/>
        <w:rPr>
          <w:rFonts w:ascii="Courier New" w:hAnsi="Courier New" w:cs="Courier New"/>
          <w:sz w:val="24"/>
          <w:szCs w:val="24"/>
        </w:rPr>
      </w:pPr>
      <w:r w:rsidRPr="00076AB9">
        <w:rPr>
          <w:rFonts w:ascii="Courier New" w:hAnsi="Courier New" w:cs="Courier New"/>
          <w:sz w:val="24"/>
          <w:szCs w:val="24"/>
        </w:rPr>
        <w:t>Employers will still have the option of requesting the hard copy version of the data collection form or the data collection FAX form.</w:t>
      </w:r>
    </w:p>
    <w:p w14:paraId="53FA140A"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3BDFA9E0" w14:textId="77777777" w:rsidR="00222229" w:rsidRPr="00076AB9" w:rsidRDefault="00DB26C1">
      <w:pPr>
        <w:spacing w:line="240" w:lineRule="exact"/>
        <w:rPr>
          <w:rFonts w:ascii="Courier New" w:hAnsi="Courier New" w:cs="Courier New"/>
          <w:sz w:val="24"/>
          <w:szCs w:val="24"/>
        </w:rPr>
      </w:pPr>
      <w:r w:rsidRPr="00076AB9">
        <w:rPr>
          <w:rFonts w:ascii="Courier New" w:hAnsi="Courier New" w:cs="Courier New"/>
          <w:sz w:val="24"/>
          <w:szCs w:val="24"/>
        </w:rPr>
        <w:t>E</w:t>
      </w:r>
      <w:r w:rsidR="002236CA" w:rsidRPr="00076AB9">
        <w:rPr>
          <w:rFonts w:ascii="Courier New" w:hAnsi="Courier New" w:cs="Courier New"/>
          <w:sz w:val="24"/>
          <w:szCs w:val="24"/>
        </w:rPr>
        <w:t>mployers</w:t>
      </w:r>
      <w:r w:rsidRPr="00076AB9">
        <w:rPr>
          <w:rFonts w:ascii="Courier New" w:hAnsi="Courier New" w:cs="Courier New"/>
          <w:sz w:val="24"/>
          <w:szCs w:val="24"/>
        </w:rPr>
        <w:t xml:space="preserve"> still</w:t>
      </w:r>
      <w:r w:rsidR="002236CA" w:rsidRPr="00076AB9">
        <w:rPr>
          <w:rFonts w:ascii="Courier New" w:hAnsi="Courier New" w:cs="Courier New"/>
          <w:sz w:val="24"/>
          <w:szCs w:val="24"/>
        </w:rPr>
        <w:t xml:space="preserve"> may attach a copy of their OSHA 300A summary form to complete Part I of </w:t>
      </w:r>
      <w:r w:rsidR="00B53FC0" w:rsidRPr="00076AB9">
        <w:rPr>
          <w:rFonts w:ascii="Courier New" w:hAnsi="Courier New" w:cs="Courier New"/>
          <w:sz w:val="24"/>
          <w:szCs w:val="24"/>
        </w:rPr>
        <w:t xml:space="preserve">the </w:t>
      </w:r>
      <w:r w:rsidR="002236CA" w:rsidRPr="00076AB9">
        <w:rPr>
          <w:rFonts w:ascii="Courier New" w:hAnsi="Courier New" w:cs="Courier New"/>
          <w:sz w:val="24"/>
          <w:szCs w:val="24"/>
        </w:rPr>
        <w:t>survey</w:t>
      </w:r>
      <w:r w:rsidRPr="00076AB9">
        <w:rPr>
          <w:rFonts w:ascii="Courier New" w:hAnsi="Courier New" w:cs="Courier New"/>
          <w:sz w:val="24"/>
          <w:szCs w:val="24"/>
        </w:rPr>
        <w:t xml:space="preserve"> when submitting the hard copy version of the data collection form</w:t>
      </w:r>
      <w:r w:rsidR="002236CA" w:rsidRPr="00076AB9">
        <w:rPr>
          <w:rFonts w:ascii="Courier New" w:hAnsi="Courier New" w:cs="Courier New"/>
          <w:sz w:val="24"/>
          <w:szCs w:val="24"/>
        </w:rPr>
        <w:t xml:space="preserve">.  In addition, they will continue to be offered the option of attaching an alternative record </w:t>
      </w:r>
      <w:r w:rsidR="003B46FA" w:rsidRPr="00076AB9">
        <w:rPr>
          <w:rFonts w:ascii="Courier New" w:hAnsi="Courier New" w:cs="Courier New"/>
          <w:sz w:val="24"/>
          <w:szCs w:val="24"/>
        </w:rPr>
        <w:t>that</w:t>
      </w:r>
      <w:r w:rsidR="002236CA" w:rsidRPr="00076AB9">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 </w:t>
      </w:r>
    </w:p>
    <w:p w14:paraId="0E84B744" w14:textId="77777777" w:rsidR="00222229" w:rsidRPr="00076AB9" w:rsidRDefault="00222229">
      <w:pPr>
        <w:spacing w:line="240" w:lineRule="exact"/>
        <w:rPr>
          <w:rFonts w:ascii="Courier New" w:hAnsi="Courier New" w:cs="Courier New"/>
          <w:sz w:val="24"/>
          <w:szCs w:val="24"/>
        </w:rPr>
      </w:pPr>
    </w:p>
    <w:p w14:paraId="14776AB9" w14:textId="77777777" w:rsidR="00222229" w:rsidRPr="00076AB9" w:rsidRDefault="00222229" w:rsidP="00222229">
      <w:pPr>
        <w:spacing w:line="240" w:lineRule="exact"/>
        <w:rPr>
          <w:rFonts w:ascii="Courier New" w:hAnsi="Courier New" w:cs="Courier New"/>
          <w:sz w:val="24"/>
          <w:szCs w:val="24"/>
        </w:rPr>
      </w:pPr>
      <w:r w:rsidRPr="00076AB9">
        <w:rPr>
          <w:rFonts w:ascii="Courier New" w:hAnsi="Courier New" w:cs="Courier New"/>
          <w:sz w:val="24"/>
          <w:szCs w:val="24"/>
        </w:rPr>
        <w:t xml:space="preserve">The survey allows respondents to opt in to receive notification of the requirement to respond by email. </w:t>
      </w:r>
      <w:r w:rsidR="00535C55" w:rsidRPr="00076AB9">
        <w:rPr>
          <w:rFonts w:ascii="Courier New" w:hAnsi="Courier New" w:cs="Courier New"/>
          <w:sz w:val="24"/>
          <w:szCs w:val="24"/>
        </w:rPr>
        <w:t xml:space="preserve"> </w:t>
      </w:r>
      <w:r w:rsidRPr="00076AB9">
        <w:rPr>
          <w:rFonts w:ascii="Courier New" w:hAnsi="Courier New" w:cs="Courier New"/>
          <w:sz w:val="24"/>
          <w:szCs w:val="24"/>
        </w:rPr>
        <w:t xml:space="preserve">The respondent must make a positive selection to opt in; this selection will be retained. The survey </w:t>
      </w:r>
      <w:r w:rsidR="00403CF4" w:rsidRPr="00076AB9">
        <w:rPr>
          <w:rFonts w:ascii="Courier New" w:hAnsi="Courier New" w:cs="Courier New"/>
          <w:sz w:val="24"/>
          <w:szCs w:val="24"/>
        </w:rPr>
        <w:t>will</w:t>
      </w:r>
      <w:r w:rsidRPr="00076AB9">
        <w:rPr>
          <w:rFonts w:ascii="Courier New" w:hAnsi="Courier New" w:cs="Courier New"/>
          <w:sz w:val="24"/>
          <w:szCs w:val="24"/>
        </w:rPr>
        <w:t xml:space="preserve"> email these respondents in subsequent years if the respondent is selected to participate in the survey. </w:t>
      </w:r>
      <w:r w:rsidR="00535C55" w:rsidRPr="00076AB9">
        <w:rPr>
          <w:rFonts w:ascii="Courier New" w:hAnsi="Courier New" w:cs="Courier New"/>
          <w:sz w:val="24"/>
          <w:szCs w:val="24"/>
        </w:rPr>
        <w:t xml:space="preserve"> </w:t>
      </w:r>
      <w:r w:rsidRPr="00076AB9">
        <w:rPr>
          <w:rFonts w:ascii="Courier New" w:hAnsi="Courier New" w:cs="Courier New"/>
          <w:sz w:val="24"/>
          <w:szCs w:val="24"/>
        </w:rPr>
        <w:t xml:space="preserve">The email is pre-filled from the registration email but the respondent can change the email address at this time if desired. The survey </w:t>
      </w:r>
      <w:r w:rsidR="00403CF4" w:rsidRPr="00076AB9">
        <w:rPr>
          <w:rFonts w:ascii="Courier New" w:hAnsi="Courier New" w:cs="Courier New"/>
          <w:sz w:val="24"/>
          <w:szCs w:val="24"/>
        </w:rPr>
        <w:t>will</w:t>
      </w:r>
      <w:r w:rsidRPr="00076AB9">
        <w:rPr>
          <w:rFonts w:ascii="Courier New" w:hAnsi="Courier New" w:cs="Courier New"/>
          <w:sz w:val="24"/>
          <w:szCs w:val="24"/>
        </w:rPr>
        <w:t xml:space="preserve"> use email notification for notification of responsibility </w:t>
      </w:r>
      <w:r w:rsidR="00096559" w:rsidRPr="00076AB9">
        <w:rPr>
          <w:rFonts w:ascii="Courier New" w:hAnsi="Courier New" w:cs="Courier New"/>
          <w:sz w:val="24"/>
          <w:szCs w:val="24"/>
        </w:rPr>
        <w:t xml:space="preserve">to participate in the survey as well as for </w:t>
      </w:r>
      <w:r w:rsidRPr="00076AB9">
        <w:rPr>
          <w:rFonts w:ascii="Courier New" w:hAnsi="Courier New" w:cs="Courier New"/>
          <w:sz w:val="24"/>
          <w:szCs w:val="24"/>
        </w:rPr>
        <w:t>data collection</w:t>
      </w:r>
      <w:r w:rsidR="00403CF4" w:rsidRPr="00076AB9">
        <w:rPr>
          <w:rFonts w:ascii="Courier New" w:hAnsi="Courier New" w:cs="Courier New"/>
          <w:sz w:val="24"/>
          <w:szCs w:val="24"/>
        </w:rPr>
        <w:t xml:space="preserve"> in accordance with BLS policy on the use of email for data collection</w:t>
      </w:r>
      <w:r w:rsidRPr="00076AB9">
        <w:rPr>
          <w:rFonts w:ascii="Courier New" w:hAnsi="Courier New" w:cs="Courier New"/>
          <w:sz w:val="24"/>
          <w:szCs w:val="24"/>
        </w:rPr>
        <w:t>.</w:t>
      </w:r>
    </w:p>
    <w:p w14:paraId="4445E577" w14:textId="77777777" w:rsidR="00634BCF" w:rsidRPr="00076AB9" w:rsidRDefault="00634BCF" w:rsidP="00222229">
      <w:pPr>
        <w:spacing w:line="240" w:lineRule="exact"/>
        <w:rPr>
          <w:rFonts w:ascii="Courier New" w:hAnsi="Courier New" w:cs="Courier New"/>
          <w:sz w:val="24"/>
          <w:szCs w:val="24"/>
        </w:rPr>
      </w:pPr>
    </w:p>
    <w:p w14:paraId="4880F127" w14:textId="77777777" w:rsidR="009E76CB" w:rsidRPr="00076AB9" w:rsidRDefault="009E76CB">
      <w:pPr>
        <w:rPr>
          <w:rFonts w:ascii="Courier New" w:hAnsi="Courier New" w:cs="Courier New"/>
          <w:b/>
          <w:sz w:val="24"/>
          <w:szCs w:val="24"/>
          <w:u w:val="single"/>
        </w:rPr>
      </w:pPr>
      <w:r w:rsidRPr="00076AB9">
        <w:rPr>
          <w:rFonts w:ascii="Courier New" w:hAnsi="Courier New" w:cs="Courier New"/>
          <w:b/>
          <w:sz w:val="24"/>
          <w:szCs w:val="24"/>
          <w:u w:val="single"/>
        </w:rPr>
        <w:br w:type="page"/>
      </w:r>
    </w:p>
    <w:p w14:paraId="15B046BA" w14:textId="77777777" w:rsidR="00634BCF" w:rsidRPr="00076AB9" w:rsidRDefault="00634BCF" w:rsidP="00CB2414">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26961414" w14:textId="77777777" w:rsidR="00634BCF" w:rsidRPr="00076AB9" w:rsidRDefault="00634BCF" w:rsidP="00CB2414">
      <w:pPr>
        <w:spacing w:line="240" w:lineRule="exact"/>
        <w:rPr>
          <w:rFonts w:ascii="Courier New" w:hAnsi="Courier New" w:cs="Courier New"/>
          <w:sz w:val="24"/>
          <w:szCs w:val="24"/>
        </w:rPr>
      </w:pPr>
    </w:p>
    <w:p w14:paraId="668D1A2E" w14:textId="11D5F6AE" w:rsidR="00634BCF" w:rsidRPr="00076AB9" w:rsidRDefault="00634BCF" w:rsidP="001B2C5D">
      <w:pPr>
        <w:rPr>
          <w:rFonts w:ascii="Courier New" w:hAnsi="Courier New" w:cs="Courier New"/>
          <w:sz w:val="24"/>
          <w:szCs w:val="24"/>
        </w:rPr>
      </w:pPr>
      <w:r w:rsidRPr="00076AB9">
        <w:rPr>
          <w:rFonts w:ascii="Courier New" w:hAnsi="Courier New" w:cs="Courier New"/>
          <w:sz w:val="24"/>
          <w:szCs w:val="24"/>
        </w:rPr>
        <w:t xml:space="preserve">The HSOII Pilot test will be collected from </w:t>
      </w:r>
      <w:r w:rsidR="0037348A">
        <w:rPr>
          <w:rFonts w:ascii="Courier New" w:hAnsi="Courier New" w:cs="Courier New"/>
          <w:sz w:val="24"/>
          <w:szCs w:val="24"/>
        </w:rPr>
        <w:t>3,520</w:t>
      </w:r>
      <w:r w:rsidRPr="00076AB9">
        <w:rPr>
          <w:rFonts w:ascii="Courier New" w:hAnsi="Courier New" w:cs="Courier New"/>
          <w:sz w:val="24"/>
          <w:szCs w:val="24"/>
        </w:rPr>
        <w:t xml:space="preserve"> household respondents (who were employed at some point in the last year) via telephone on non-fatal occupational injuries and illnesses. </w:t>
      </w:r>
    </w:p>
    <w:p w14:paraId="4E324B86" w14:textId="77777777" w:rsidR="00971348" w:rsidRPr="00076AB9" w:rsidRDefault="00971348">
      <w:pPr>
        <w:spacing w:line="240" w:lineRule="exact"/>
        <w:rPr>
          <w:rFonts w:ascii="Courier New" w:hAnsi="Courier New" w:cs="Courier New"/>
          <w:sz w:val="24"/>
          <w:szCs w:val="24"/>
        </w:rPr>
      </w:pPr>
    </w:p>
    <w:p w14:paraId="7A88345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4.  </w:t>
      </w:r>
      <w:r w:rsidRPr="00076AB9">
        <w:rPr>
          <w:rFonts w:ascii="Courier New" w:hAnsi="Courier New" w:cs="Courier New"/>
          <w:sz w:val="24"/>
          <w:szCs w:val="24"/>
          <w:u w:val="single"/>
        </w:rPr>
        <w:t>Efforts to identify duplication</w:t>
      </w:r>
      <w:r w:rsidRPr="00076AB9">
        <w:rPr>
          <w:rFonts w:ascii="Courier New" w:hAnsi="Courier New" w:cs="Courier New"/>
          <w:sz w:val="24"/>
          <w:szCs w:val="24"/>
        </w:rPr>
        <w:t>.</w:t>
      </w:r>
    </w:p>
    <w:p w14:paraId="564CAD38" w14:textId="77777777" w:rsidR="002236CA" w:rsidRPr="00076AB9" w:rsidRDefault="002236CA">
      <w:pPr>
        <w:spacing w:line="240" w:lineRule="exact"/>
        <w:rPr>
          <w:rFonts w:ascii="Courier New" w:hAnsi="Courier New" w:cs="Courier New"/>
          <w:sz w:val="24"/>
          <w:szCs w:val="24"/>
        </w:rPr>
      </w:pPr>
    </w:p>
    <w:p w14:paraId="569E1F6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As nearly all employers in the private sector are covered by the </w:t>
      </w:r>
      <w:r w:rsidR="00B53FC0" w:rsidRPr="00076AB9">
        <w:rPr>
          <w:rFonts w:ascii="Courier New" w:hAnsi="Courier New" w:cs="Courier New"/>
          <w:sz w:val="24"/>
          <w:szCs w:val="24"/>
        </w:rPr>
        <w:t xml:space="preserve">Occupational Safety and Health </w:t>
      </w:r>
      <w:r w:rsidRPr="00076AB9">
        <w:rPr>
          <w:rFonts w:ascii="Courier New" w:hAnsi="Courier New" w:cs="Courier New"/>
          <w:sz w:val="24"/>
          <w:szCs w:val="24"/>
        </w:rPr>
        <w:t xml:space="preserve">Act,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w:t>
      </w:r>
      <w:r w:rsidR="000932FD" w:rsidRPr="00076AB9">
        <w:rPr>
          <w:rFonts w:ascii="Courier New" w:hAnsi="Courier New" w:cs="Courier New"/>
          <w:sz w:val="24"/>
          <w:szCs w:val="24"/>
        </w:rPr>
        <w:t>,</w:t>
      </w:r>
      <w:r w:rsidRPr="00076AB9">
        <w:rPr>
          <w:rFonts w:ascii="Courier New" w:hAnsi="Courier New" w:cs="Courier New"/>
          <w:sz w:val="24"/>
          <w:szCs w:val="24"/>
        </w:rPr>
        <w:t xml:space="preserve"> and on railroads.  Comparable data are provided by the Mine Safety and Health Administration, U.S. Department of Labor, for mining employers and by the Federal Railroad Administration, U.S. Department of Transportation, for railroad employers.</w:t>
      </w:r>
    </w:p>
    <w:p w14:paraId="0B286986" w14:textId="77777777" w:rsidR="002236CA" w:rsidRPr="00076AB9" w:rsidRDefault="002236CA">
      <w:pPr>
        <w:spacing w:line="240" w:lineRule="exact"/>
        <w:rPr>
          <w:rFonts w:ascii="Courier New" w:hAnsi="Courier New" w:cs="Courier New"/>
          <w:sz w:val="24"/>
          <w:szCs w:val="24"/>
        </w:rPr>
      </w:pPr>
    </w:p>
    <w:p w14:paraId="2864F3C0"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OSHA </w:t>
      </w:r>
      <w:r w:rsidR="006A3BCE" w:rsidRPr="00076AB9">
        <w:rPr>
          <w:rFonts w:ascii="Courier New" w:hAnsi="Courier New" w:cs="Courier New"/>
          <w:sz w:val="24"/>
          <w:szCs w:val="24"/>
        </w:rPr>
        <w:t xml:space="preserve">requires large establishments in manufacturing and from selected high-risk industries outside of manufacturing to record </w:t>
      </w:r>
      <w:r w:rsidR="00193A9C" w:rsidRPr="00076AB9">
        <w:rPr>
          <w:rFonts w:ascii="Courier New" w:hAnsi="Courier New" w:cs="Courier New"/>
          <w:sz w:val="24"/>
          <w:szCs w:val="24"/>
        </w:rPr>
        <w:t xml:space="preserve">on paper logs </w:t>
      </w:r>
      <w:r w:rsidR="006A3BCE" w:rsidRPr="00076AB9">
        <w:rPr>
          <w:rFonts w:ascii="Courier New" w:hAnsi="Courier New" w:cs="Courier New"/>
          <w:sz w:val="24"/>
          <w:szCs w:val="24"/>
        </w:rPr>
        <w:t xml:space="preserve">and retain </w:t>
      </w:r>
      <w:r w:rsidRPr="00076AB9">
        <w:rPr>
          <w:rFonts w:ascii="Courier New" w:hAnsi="Courier New" w:cs="Courier New"/>
          <w:sz w:val="24"/>
          <w:szCs w:val="24"/>
        </w:rPr>
        <w:t xml:space="preserve">data similar to </w:t>
      </w:r>
      <w:r w:rsidR="006A3BCE" w:rsidRPr="00076AB9">
        <w:rPr>
          <w:rFonts w:ascii="Courier New" w:hAnsi="Courier New" w:cs="Courier New"/>
          <w:sz w:val="24"/>
          <w:szCs w:val="24"/>
        </w:rPr>
        <w:t>those collected by</w:t>
      </w:r>
      <w:r w:rsidRPr="00076AB9">
        <w:rPr>
          <w:rFonts w:ascii="Courier New" w:hAnsi="Courier New" w:cs="Courier New"/>
          <w:sz w:val="24"/>
          <w:szCs w:val="24"/>
        </w:rPr>
        <w:t xml:space="preserve">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OSHA requires establishment specific data to target interventions such as inspections, consultations, and technical assistance. </w:t>
      </w:r>
    </w:p>
    <w:p w14:paraId="43E7DDD3" w14:textId="77777777" w:rsidR="006A3BCE" w:rsidRPr="00076AB9" w:rsidRDefault="006A3BCE">
      <w:pPr>
        <w:spacing w:line="240" w:lineRule="exact"/>
        <w:rPr>
          <w:rFonts w:ascii="Courier New" w:hAnsi="Courier New" w:cs="Courier New"/>
          <w:sz w:val="24"/>
          <w:szCs w:val="24"/>
        </w:rPr>
      </w:pPr>
    </w:p>
    <w:p w14:paraId="3135AFA9" w14:textId="77777777" w:rsidR="00193A9C" w:rsidRPr="00076AB9" w:rsidRDefault="00193A9C" w:rsidP="00193A9C">
      <w:pPr>
        <w:spacing w:line="240" w:lineRule="exact"/>
        <w:rPr>
          <w:rFonts w:ascii="Courier New" w:hAnsi="Courier New" w:cs="Courier New"/>
          <w:sz w:val="24"/>
          <w:szCs w:val="24"/>
        </w:rPr>
      </w:pPr>
      <w:r w:rsidRPr="00076AB9">
        <w:rPr>
          <w:rFonts w:ascii="Courier New" w:hAnsi="Courier New" w:cs="Courier New"/>
          <w:sz w:val="24"/>
          <w:szCs w:val="24"/>
        </w:rPr>
        <w:t xml:space="preserve">The BLS collects information from OSHA logs from a sample of establishments representative of the entire U.S. economy, including establishments that maintain OSHA records on a regular basis (non-exempt) </w:t>
      </w:r>
      <w:r w:rsidR="007E50D2" w:rsidRPr="00076AB9">
        <w:rPr>
          <w:rFonts w:ascii="Courier New" w:hAnsi="Courier New" w:cs="Courier New"/>
          <w:sz w:val="24"/>
          <w:szCs w:val="24"/>
        </w:rPr>
        <w:t xml:space="preserve">as well as </w:t>
      </w:r>
      <w:r w:rsidRPr="00076AB9">
        <w:rPr>
          <w:rFonts w:ascii="Courier New" w:hAnsi="Courier New" w:cs="Courier New"/>
          <w:sz w:val="24"/>
          <w:szCs w:val="24"/>
        </w:rPr>
        <w:t xml:space="preserve">establishments that are normally exempt from OSHA recordkeeping.  The burden of recording information on the OSHA logs for those employers who normally must keep records is already reflected in OSHA's clearance (please see section 12 for additional detail on SOII burden for OSHA exempt and non-exempt establishments). </w:t>
      </w:r>
      <w:r w:rsidR="00EB75C8" w:rsidRPr="00076AB9">
        <w:rPr>
          <w:rFonts w:ascii="Courier New" w:hAnsi="Courier New" w:cs="Courier New"/>
          <w:sz w:val="24"/>
          <w:szCs w:val="24"/>
        </w:rPr>
        <w:t xml:space="preserve"> </w:t>
      </w:r>
    </w:p>
    <w:p w14:paraId="73A0AF39" w14:textId="77777777" w:rsidR="00193A9C" w:rsidRPr="00076AB9" w:rsidRDefault="00193A9C" w:rsidP="00193A9C">
      <w:pPr>
        <w:spacing w:line="240" w:lineRule="exact"/>
        <w:rPr>
          <w:rFonts w:ascii="Courier New" w:hAnsi="Courier New" w:cs="Courier New"/>
          <w:sz w:val="24"/>
          <w:szCs w:val="24"/>
        </w:rPr>
      </w:pPr>
    </w:p>
    <w:p w14:paraId="766F0CD3" w14:textId="77777777" w:rsidR="00422A65" w:rsidRPr="00076AB9" w:rsidRDefault="00193A9C" w:rsidP="00193A9C">
      <w:pPr>
        <w:spacing w:line="240" w:lineRule="exact"/>
        <w:rPr>
          <w:rFonts w:ascii="Courier New" w:hAnsi="Courier New" w:cs="Courier New"/>
          <w:sz w:val="24"/>
          <w:szCs w:val="24"/>
        </w:rPr>
      </w:pPr>
      <w:r w:rsidRPr="00076AB9">
        <w:rPr>
          <w:rFonts w:ascii="Courier New" w:hAnsi="Courier New" w:cs="Courier New"/>
          <w:sz w:val="24"/>
          <w:szCs w:val="24"/>
        </w:rPr>
        <w:t>OSHA</w:t>
      </w:r>
      <w:r w:rsidR="006514E8" w:rsidRPr="00076AB9">
        <w:rPr>
          <w:rFonts w:ascii="Courier New" w:hAnsi="Courier New" w:cs="Courier New"/>
          <w:sz w:val="24"/>
          <w:szCs w:val="24"/>
        </w:rPr>
        <w:t xml:space="preserve"> </w:t>
      </w:r>
      <w:r w:rsidRPr="00076AB9">
        <w:rPr>
          <w:rFonts w:ascii="Courier New" w:hAnsi="Courier New" w:cs="Courier New"/>
          <w:sz w:val="24"/>
          <w:szCs w:val="24"/>
        </w:rPr>
        <w:t xml:space="preserve">amended its recordkeeping regulations to require employers </w:t>
      </w:r>
      <w:r w:rsidR="007E50D2" w:rsidRPr="00076AB9">
        <w:rPr>
          <w:rFonts w:ascii="Courier New" w:hAnsi="Courier New" w:cs="Courier New"/>
          <w:sz w:val="24"/>
          <w:szCs w:val="24"/>
        </w:rPr>
        <w:t xml:space="preserve">in selected industries </w:t>
      </w:r>
      <w:r w:rsidRPr="00076AB9">
        <w:rPr>
          <w:rFonts w:ascii="Courier New" w:hAnsi="Courier New" w:cs="Courier New"/>
          <w:sz w:val="24"/>
          <w:szCs w:val="24"/>
        </w:rPr>
        <w:t>to submit</w:t>
      </w:r>
      <w:r w:rsidR="008D29BD" w:rsidRPr="00076AB9">
        <w:rPr>
          <w:rFonts w:ascii="Courier New" w:hAnsi="Courier New" w:cs="Courier New"/>
          <w:sz w:val="24"/>
          <w:szCs w:val="24"/>
        </w:rPr>
        <w:t xml:space="preserve"> selected injury and illness information </w:t>
      </w:r>
      <w:r w:rsidRPr="00076AB9">
        <w:rPr>
          <w:rFonts w:ascii="Courier New" w:hAnsi="Courier New" w:cs="Courier New"/>
          <w:sz w:val="24"/>
          <w:szCs w:val="24"/>
        </w:rPr>
        <w:t>electronically</w:t>
      </w:r>
      <w:r w:rsidR="008D29BD" w:rsidRPr="00076AB9">
        <w:rPr>
          <w:rFonts w:ascii="Courier New" w:hAnsi="Courier New" w:cs="Courier New"/>
          <w:sz w:val="24"/>
          <w:szCs w:val="24"/>
        </w:rPr>
        <w:t>.</w:t>
      </w:r>
      <w:r w:rsidRPr="00076AB9">
        <w:rPr>
          <w:rFonts w:ascii="Courier New" w:hAnsi="Courier New" w:cs="Courier New"/>
          <w:sz w:val="24"/>
          <w:szCs w:val="24"/>
        </w:rPr>
        <w:t xml:space="preserve"> </w:t>
      </w:r>
      <w:r w:rsidR="00760F25" w:rsidRPr="00076AB9">
        <w:rPr>
          <w:rFonts w:ascii="Courier New" w:hAnsi="Courier New" w:cs="Courier New"/>
          <w:sz w:val="24"/>
          <w:szCs w:val="24"/>
        </w:rPr>
        <w:t>OSHA developed the Injury Tracki</w:t>
      </w:r>
      <w:r w:rsidR="004B18DC" w:rsidRPr="00076AB9">
        <w:rPr>
          <w:rFonts w:ascii="Courier New" w:hAnsi="Courier New" w:cs="Courier New"/>
          <w:sz w:val="24"/>
          <w:szCs w:val="24"/>
        </w:rPr>
        <w:t xml:space="preserve">ng Application (ITA) to collect </w:t>
      </w:r>
      <w:r w:rsidR="00760F25" w:rsidRPr="00076AB9">
        <w:rPr>
          <w:rFonts w:ascii="Courier New" w:hAnsi="Courier New" w:cs="Courier New"/>
          <w:sz w:val="24"/>
          <w:szCs w:val="24"/>
        </w:rPr>
        <w:t xml:space="preserve">records. </w:t>
      </w:r>
      <w:r w:rsidR="008D29BD" w:rsidRPr="00076AB9">
        <w:rPr>
          <w:rFonts w:ascii="Courier New" w:hAnsi="Courier New" w:cs="Courier New"/>
          <w:sz w:val="24"/>
          <w:szCs w:val="24"/>
        </w:rPr>
        <w:t>Currently, OSHA is collecting information from the OSHA 300A Summary form from all</w:t>
      </w:r>
      <w:r w:rsidR="006514E8" w:rsidRPr="00076AB9">
        <w:rPr>
          <w:rFonts w:ascii="Courier New" w:hAnsi="Courier New" w:cs="Courier New"/>
          <w:sz w:val="24"/>
          <w:szCs w:val="24"/>
        </w:rPr>
        <w:t xml:space="preserve"> covered employers</w:t>
      </w:r>
      <w:r w:rsidR="004B18DC" w:rsidRPr="00076AB9">
        <w:rPr>
          <w:rFonts w:ascii="Courier New" w:hAnsi="Courier New" w:cs="Courier New"/>
          <w:sz w:val="24"/>
          <w:szCs w:val="24"/>
        </w:rPr>
        <w:t xml:space="preserve">. </w:t>
      </w:r>
      <w:r w:rsidRPr="00076AB9">
        <w:rPr>
          <w:rFonts w:ascii="Courier New" w:hAnsi="Courier New" w:cs="Courier New"/>
          <w:sz w:val="24"/>
          <w:szCs w:val="24"/>
        </w:rPr>
        <w:t>The rule does not add to or change any employer’s obligation to complete and retain injury and illness records under OSHA’s regulations for recording and reporting occupational injuries and illnesses, but modifies employers’ obligations to transmit information from these records to OSHA</w:t>
      </w:r>
      <w:r w:rsidR="008D29BD" w:rsidRPr="00076AB9">
        <w:rPr>
          <w:rFonts w:ascii="Courier New" w:hAnsi="Courier New" w:cs="Courier New"/>
          <w:sz w:val="24"/>
          <w:szCs w:val="24"/>
        </w:rPr>
        <w:t>.</w:t>
      </w:r>
      <w:r w:rsidRPr="00076AB9">
        <w:rPr>
          <w:rFonts w:ascii="Courier New" w:hAnsi="Courier New" w:cs="Courier New"/>
          <w:sz w:val="24"/>
          <w:szCs w:val="24"/>
        </w:rPr>
        <w:t xml:space="preserve"> Some establishments in private industry are required to report to both the SOII and OSHA under the proposed rule. </w:t>
      </w:r>
      <w:r w:rsidR="00A92A24" w:rsidRPr="00076AB9">
        <w:rPr>
          <w:rFonts w:ascii="Courier New" w:hAnsi="Courier New" w:cs="Courier New"/>
          <w:sz w:val="24"/>
          <w:szCs w:val="24"/>
        </w:rPr>
        <w:t xml:space="preserve"> </w:t>
      </w:r>
    </w:p>
    <w:p w14:paraId="1D4BE2E1" w14:textId="77777777" w:rsidR="00345CE3" w:rsidRPr="00076AB9" w:rsidRDefault="00345CE3" w:rsidP="00193A9C">
      <w:pPr>
        <w:spacing w:line="240" w:lineRule="exact"/>
        <w:rPr>
          <w:rFonts w:ascii="Courier New" w:hAnsi="Courier New" w:cs="Courier New"/>
          <w:sz w:val="24"/>
          <w:szCs w:val="24"/>
        </w:rPr>
      </w:pPr>
    </w:p>
    <w:p w14:paraId="034B9EB2" w14:textId="77777777" w:rsidR="00345CE3" w:rsidRPr="00076AB9" w:rsidRDefault="00345CE3" w:rsidP="00345CE3">
      <w:pPr>
        <w:spacing w:line="240" w:lineRule="exact"/>
        <w:rPr>
          <w:rFonts w:ascii="Courier New" w:hAnsi="Courier New" w:cs="Courier New"/>
          <w:sz w:val="24"/>
          <w:szCs w:val="24"/>
        </w:rPr>
      </w:pPr>
      <w:r w:rsidRPr="00076AB9">
        <w:rPr>
          <w:rFonts w:ascii="Courier New" w:hAnsi="Courier New" w:cs="Courier New"/>
          <w:sz w:val="24"/>
          <w:szCs w:val="24"/>
        </w:rPr>
        <w:t xml:space="preserve">At the time that OSHA amended their recordkeeping rules, OMB requested that </w:t>
      </w:r>
      <w:r w:rsidR="00520691" w:rsidRPr="00076AB9">
        <w:rPr>
          <w:rFonts w:ascii="Courier New" w:hAnsi="Courier New" w:cs="Courier New"/>
          <w:sz w:val="24"/>
          <w:szCs w:val="24"/>
        </w:rPr>
        <w:t xml:space="preserve">BLS </w:t>
      </w:r>
      <w:r w:rsidR="00231251" w:rsidRPr="00076AB9">
        <w:rPr>
          <w:rFonts w:ascii="Courier New" w:hAnsi="Courier New" w:cs="Courier New"/>
          <w:sz w:val="24"/>
          <w:szCs w:val="24"/>
        </w:rPr>
        <w:t xml:space="preserve">evaluate </w:t>
      </w:r>
      <w:r w:rsidRPr="00076AB9">
        <w:rPr>
          <w:rFonts w:ascii="Courier New" w:hAnsi="Courier New" w:cs="Courier New"/>
          <w:sz w:val="24"/>
          <w:szCs w:val="24"/>
        </w:rPr>
        <w:t>using the OSHA-collected electronic injury and illness data as an input to SOII estimates.  The OSHA rule and therefore the data collected</w:t>
      </w:r>
      <w:r w:rsidR="00231251" w:rsidRPr="00076AB9">
        <w:rPr>
          <w:rFonts w:ascii="Courier New" w:hAnsi="Courier New" w:cs="Courier New"/>
          <w:sz w:val="24"/>
          <w:szCs w:val="24"/>
        </w:rPr>
        <w:t xml:space="preserve"> electronically by that rule covers </w:t>
      </w:r>
      <w:r w:rsidRPr="00076AB9">
        <w:rPr>
          <w:rFonts w:ascii="Courier New" w:hAnsi="Courier New" w:cs="Courier New"/>
          <w:sz w:val="24"/>
          <w:szCs w:val="24"/>
        </w:rPr>
        <w:t xml:space="preserve">a subset of the US economy, necessitating the development of new methodologies to use the OSHA electronic data along with the SOII reported data to produce nationally representative estimates, while protecting the confidentiality of the SOII sampled establishments as required by CIPSEA.  Also, measuring nonresponse is critical to creating accurate and reliable estimates. </w:t>
      </w:r>
      <w:r w:rsidR="00760F25" w:rsidRPr="00076AB9">
        <w:rPr>
          <w:rFonts w:ascii="Courier New" w:hAnsi="Courier New" w:cs="Courier New"/>
          <w:sz w:val="24"/>
          <w:szCs w:val="24"/>
        </w:rPr>
        <w:t xml:space="preserve">The </w:t>
      </w:r>
      <w:r w:rsidR="004B18DC" w:rsidRPr="00076AB9">
        <w:rPr>
          <w:rFonts w:ascii="Courier New" w:hAnsi="Courier New" w:cs="Courier New"/>
          <w:sz w:val="24"/>
          <w:szCs w:val="24"/>
        </w:rPr>
        <w:t xml:space="preserve">final </w:t>
      </w:r>
      <w:r w:rsidR="00760F25" w:rsidRPr="00076AB9">
        <w:rPr>
          <w:rFonts w:ascii="Courier New" w:hAnsi="Courier New" w:cs="Courier New"/>
          <w:sz w:val="24"/>
          <w:szCs w:val="24"/>
        </w:rPr>
        <w:t xml:space="preserve">timing of the collection of the OSHA ITA records </w:t>
      </w:r>
      <w:r w:rsidR="004B18DC" w:rsidRPr="00076AB9">
        <w:rPr>
          <w:rFonts w:ascii="Courier New" w:hAnsi="Courier New" w:cs="Courier New"/>
          <w:sz w:val="24"/>
          <w:szCs w:val="24"/>
        </w:rPr>
        <w:t>may pose</w:t>
      </w:r>
      <w:r w:rsidR="00760F25" w:rsidRPr="00076AB9">
        <w:rPr>
          <w:rFonts w:ascii="Courier New" w:hAnsi="Courier New" w:cs="Courier New"/>
          <w:sz w:val="24"/>
          <w:szCs w:val="24"/>
        </w:rPr>
        <w:t xml:space="preserve"> challenges to </w:t>
      </w:r>
      <w:r w:rsidR="00A84B31" w:rsidRPr="00076AB9">
        <w:rPr>
          <w:rFonts w:ascii="Courier New" w:hAnsi="Courier New" w:cs="Courier New"/>
          <w:sz w:val="24"/>
          <w:szCs w:val="24"/>
        </w:rPr>
        <w:t>incorporation</w:t>
      </w:r>
      <w:r w:rsidR="00760F25" w:rsidRPr="00076AB9">
        <w:rPr>
          <w:rFonts w:ascii="Courier New" w:hAnsi="Courier New" w:cs="Courier New"/>
          <w:sz w:val="24"/>
          <w:szCs w:val="24"/>
        </w:rPr>
        <w:t xml:space="preserve"> of these records in SOII estimates. </w:t>
      </w:r>
      <w:r w:rsidRPr="00076AB9">
        <w:rPr>
          <w:rFonts w:ascii="Courier New" w:hAnsi="Courier New" w:cs="Courier New"/>
          <w:sz w:val="24"/>
          <w:szCs w:val="24"/>
        </w:rPr>
        <w:t xml:space="preserve"> </w:t>
      </w:r>
    </w:p>
    <w:p w14:paraId="0713B4AF" w14:textId="77777777" w:rsidR="00345CE3" w:rsidRPr="00076AB9" w:rsidRDefault="00345CE3" w:rsidP="00345CE3">
      <w:pPr>
        <w:spacing w:line="240" w:lineRule="exact"/>
        <w:rPr>
          <w:rFonts w:ascii="Courier New" w:hAnsi="Courier New" w:cs="Courier New"/>
          <w:sz w:val="24"/>
          <w:szCs w:val="24"/>
        </w:rPr>
      </w:pPr>
    </w:p>
    <w:p w14:paraId="1A0762E3" w14:textId="77777777" w:rsidR="00345CE3" w:rsidRPr="00076AB9" w:rsidRDefault="00345CE3" w:rsidP="00345CE3">
      <w:pPr>
        <w:spacing w:line="240" w:lineRule="exact"/>
        <w:rPr>
          <w:rFonts w:ascii="Courier New" w:hAnsi="Courier New" w:cs="Courier New"/>
          <w:sz w:val="24"/>
          <w:szCs w:val="24"/>
        </w:rPr>
      </w:pPr>
    </w:p>
    <w:p w14:paraId="2869699C" w14:textId="77777777" w:rsidR="00345CE3" w:rsidRPr="00076AB9" w:rsidRDefault="00345CE3" w:rsidP="00345CE3">
      <w:pPr>
        <w:spacing w:line="240" w:lineRule="exact"/>
        <w:rPr>
          <w:rFonts w:ascii="Courier New" w:hAnsi="Courier New" w:cs="Courier New"/>
          <w:sz w:val="24"/>
          <w:szCs w:val="24"/>
        </w:rPr>
      </w:pPr>
      <w:r w:rsidRPr="00076AB9">
        <w:rPr>
          <w:rFonts w:ascii="Courier New" w:hAnsi="Courier New" w:cs="Courier New"/>
          <w:sz w:val="24"/>
          <w:szCs w:val="24"/>
        </w:rPr>
        <w:t>It is important to BLS that the identities of establishment</w:t>
      </w:r>
      <w:r w:rsidR="004B18DC" w:rsidRPr="00076AB9">
        <w:rPr>
          <w:rFonts w:ascii="Courier New" w:hAnsi="Courier New" w:cs="Courier New"/>
          <w:sz w:val="24"/>
          <w:szCs w:val="24"/>
        </w:rPr>
        <w:t>s</w:t>
      </w:r>
      <w:r w:rsidRPr="00076AB9">
        <w:rPr>
          <w:rFonts w:ascii="Courier New" w:hAnsi="Courier New" w:cs="Courier New"/>
          <w:sz w:val="24"/>
          <w:szCs w:val="24"/>
        </w:rPr>
        <w:t xml:space="preserve"> are verified and that the record for each submitted establishment include the Employer Identification Number (EIN).  The EIN is a critical element to matching the records that OSHA will collect to the BLS establishment frame to appropriately incorporate these records into BLS estimates without creating bias.  Without the EIN, the match becomes more complex, which can result in bias and loss of efficiency in estimates. At this point, OSHA has not requested approval for the collection of EIN</w:t>
      </w:r>
      <w:r w:rsidR="004B18DC" w:rsidRPr="00076AB9">
        <w:rPr>
          <w:rFonts w:ascii="Courier New" w:hAnsi="Courier New" w:cs="Courier New"/>
          <w:sz w:val="24"/>
          <w:szCs w:val="24"/>
        </w:rPr>
        <w:t>.</w:t>
      </w:r>
    </w:p>
    <w:p w14:paraId="6F055761" w14:textId="77777777" w:rsidR="006514E8" w:rsidRPr="00076AB9" w:rsidRDefault="006514E8" w:rsidP="00193A9C">
      <w:pPr>
        <w:spacing w:line="240" w:lineRule="exact"/>
        <w:rPr>
          <w:rFonts w:ascii="Courier New" w:hAnsi="Courier New" w:cs="Courier New"/>
          <w:sz w:val="24"/>
          <w:szCs w:val="24"/>
        </w:rPr>
      </w:pPr>
    </w:p>
    <w:p w14:paraId="3AF6144B" w14:textId="77777777" w:rsidR="006514E8" w:rsidRPr="00076AB9" w:rsidRDefault="006514E8" w:rsidP="00193A9C">
      <w:pPr>
        <w:spacing w:line="240" w:lineRule="exact"/>
        <w:rPr>
          <w:rFonts w:ascii="Courier New" w:hAnsi="Courier New" w:cs="Courier New"/>
          <w:sz w:val="24"/>
          <w:szCs w:val="24"/>
        </w:rPr>
      </w:pPr>
    </w:p>
    <w:p w14:paraId="0D7560A2" w14:textId="77777777" w:rsidR="00A5738B" w:rsidRPr="00076AB9" w:rsidRDefault="006514E8">
      <w:pPr>
        <w:spacing w:line="240" w:lineRule="exact"/>
        <w:rPr>
          <w:rFonts w:ascii="Courier New" w:hAnsi="Courier New" w:cs="Courier New"/>
          <w:sz w:val="24"/>
          <w:szCs w:val="24"/>
        </w:rPr>
      </w:pPr>
      <w:r w:rsidRPr="00076AB9">
        <w:rPr>
          <w:rFonts w:ascii="Courier New" w:hAnsi="Courier New" w:cs="Courier New"/>
          <w:sz w:val="24"/>
          <w:szCs w:val="24"/>
        </w:rPr>
        <w:t xml:space="preserve">BLS </w:t>
      </w:r>
      <w:r w:rsidR="00385631" w:rsidRPr="00076AB9">
        <w:rPr>
          <w:rFonts w:ascii="Courier New" w:hAnsi="Courier New" w:cs="Courier New"/>
          <w:sz w:val="24"/>
          <w:szCs w:val="24"/>
        </w:rPr>
        <w:t xml:space="preserve">continues to </w:t>
      </w:r>
      <w:r w:rsidRPr="00076AB9">
        <w:rPr>
          <w:rFonts w:ascii="Courier New" w:hAnsi="Courier New" w:cs="Courier New"/>
          <w:sz w:val="24"/>
          <w:szCs w:val="24"/>
        </w:rPr>
        <w:t>ex</w:t>
      </w:r>
      <w:r w:rsidR="00385631" w:rsidRPr="00076AB9">
        <w:rPr>
          <w:rFonts w:ascii="Courier New" w:hAnsi="Courier New" w:cs="Courier New"/>
          <w:sz w:val="24"/>
          <w:szCs w:val="24"/>
        </w:rPr>
        <w:t>amine</w:t>
      </w:r>
      <w:r w:rsidRPr="00076AB9">
        <w:rPr>
          <w:rFonts w:ascii="Courier New" w:hAnsi="Courier New" w:cs="Courier New"/>
          <w:sz w:val="24"/>
          <w:szCs w:val="24"/>
        </w:rPr>
        <w:t xml:space="preserve"> the use</w:t>
      </w:r>
      <w:r w:rsidR="00422A65" w:rsidRPr="00076AB9">
        <w:rPr>
          <w:rFonts w:ascii="Courier New" w:hAnsi="Courier New" w:cs="Courier New"/>
          <w:sz w:val="24"/>
          <w:szCs w:val="24"/>
        </w:rPr>
        <w:t xml:space="preserve"> </w:t>
      </w:r>
      <w:r w:rsidR="00385631" w:rsidRPr="00076AB9">
        <w:rPr>
          <w:rFonts w:ascii="Courier New" w:hAnsi="Courier New" w:cs="Courier New"/>
          <w:sz w:val="24"/>
          <w:szCs w:val="24"/>
        </w:rPr>
        <w:t xml:space="preserve">of </w:t>
      </w:r>
      <w:r w:rsidR="00422A65" w:rsidRPr="00076AB9">
        <w:rPr>
          <w:rFonts w:ascii="Courier New" w:hAnsi="Courier New" w:cs="Courier New"/>
          <w:sz w:val="24"/>
          <w:szCs w:val="24"/>
        </w:rPr>
        <w:t>administrative</w:t>
      </w:r>
      <w:r w:rsidR="00385631" w:rsidRPr="00076AB9">
        <w:rPr>
          <w:rFonts w:ascii="Courier New" w:hAnsi="Courier New" w:cs="Courier New"/>
          <w:sz w:val="24"/>
          <w:szCs w:val="24"/>
        </w:rPr>
        <w:t xml:space="preserve"> data </w:t>
      </w:r>
      <w:r w:rsidRPr="00076AB9">
        <w:rPr>
          <w:rFonts w:ascii="Courier New" w:hAnsi="Courier New" w:cs="Courier New"/>
          <w:sz w:val="24"/>
          <w:szCs w:val="24"/>
        </w:rPr>
        <w:t xml:space="preserve">in combination with survey collected data </w:t>
      </w:r>
      <w:r w:rsidR="00422A65" w:rsidRPr="00076AB9">
        <w:rPr>
          <w:rFonts w:ascii="Courier New" w:hAnsi="Courier New" w:cs="Courier New"/>
          <w:sz w:val="24"/>
          <w:szCs w:val="24"/>
        </w:rPr>
        <w:t xml:space="preserve">to </w:t>
      </w:r>
      <w:r w:rsidRPr="00076AB9">
        <w:rPr>
          <w:rFonts w:ascii="Courier New" w:hAnsi="Courier New" w:cs="Courier New"/>
          <w:sz w:val="24"/>
          <w:szCs w:val="24"/>
        </w:rPr>
        <w:t xml:space="preserve">produce </w:t>
      </w:r>
      <w:r w:rsidR="00A5738B" w:rsidRPr="00076AB9">
        <w:rPr>
          <w:rFonts w:ascii="Courier New" w:hAnsi="Courier New" w:cs="Courier New"/>
          <w:sz w:val="24"/>
          <w:szCs w:val="24"/>
        </w:rPr>
        <w:t xml:space="preserve">estimates. As part of this effort, </w:t>
      </w:r>
      <w:r w:rsidR="00422A65" w:rsidRPr="00076AB9">
        <w:rPr>
          <w:rFonts w:ascii="Courier New" w:hAnsi="Courier New" w:cs="Courier New"/>
          <w:sz w:val="24"/>
          <w:szCs w:val="24"/>
        </w:rPr>
        <w:t xml:space="preserve">BLS is reviewing </w:t>
      </w:r>
      <w:r w:rsidR="00385631" w:rsidRPr="00076AB9">
        <w:rPr>
          <w:rFonts w:ascii="Courier New" w:hAnsi="Courier New" w:cs="Courier New"/>
          <w:sz w:val="24"/>
          <w:szCs w:val="24"/>
        </w:rPr>
        <w:t xml:space="preserve">all </w:t>
      </w:r>
      <w:r w:rsidR="00422A65" w:rsidRPr="00076AB9">
        <w:rPr>
          <w:rFonts w:ascii="Courier New" w:hAnsi="Courier New" w:cs="Courier New"/>
          <w:sz w:val="24"/>
          <w:szCs w:val="24"/>
        </w:rPr>
        <w:t>available</w:t>
      </w:r>
      <w:r w:rsidR="00193A9C" w:rsidRPr="00076AB9">
        <w:rPr>
          <w:rFonts w:ascii="Courier New" w:hAnsi="Courier New" w:cs="Courier New"/>
          <w:sz w:val="24"/>
          <w:szCs w:val="24"/>
        </w:rPr>
        <w:t xml:space="preserve"> OSHA collected electronic data</w:t>
      </w:r>
      <w:r w:rsidR="00A5738B" w:rsidRPr="00076AB9">
        <w:rPr>
          <w:rFonts w:ascii="Courier New" w:hAnsi="Courier New" w:cs="Courier New"/>
          <w:sz w:val="24"/>
          <w:szCs w:val="24"/>
        </w:rPr>
        <w:t xml:space="preserve">, including preliminary data from collected from the ITA as well as data from OSHA’s severe injury tracking </w:t>
      </w:r>
      <w:r w:rsidR="00385631" w:rsidRPr="00076AB9">
        <w:rPr>
          <w:rFonts w:ascii="Courier New" w:hAnsi="Courier New" w:cs="Courier New"/>
          <w:sz w:val="24"/>
          <w:szCs w:val="24"/>
        </w:rPr>
        <w:t xml:space="preserve">system. </w:t>
      </w:r>
      <w:r w:rsidR="00EE180B" w:rsidRPr="00076AB9">
        <w:rPr>
          <w:rFonts w:ascii="Courier New" w:hAnsi="Courier New" w:cs="Courier New"/>
          <w:sz w:val="24"/>
          <w:szCs w:val="24"/>
        </w:rPr>
        <w:t xml:space="preserve">Initial research linking the SOII sample frame to OSHA severe injury data suggests that linkage would benefit from additional information such as EIN. Additionally, key data elements such as industry may appear differently in the SOII and OSHA records, suggesting some challenges in combining the two data sources. Additional work linking SOII data to currently available OSHA collected records is ongoing. </w:t>
      </w:r>
      <w:r w:rsidR="00231251" w:rsidRPr="00076AB9">
        <w:rPr>
          <w:rFonts w:ascii="Courier New" w:hAnsi="Courier New" w:cs="Courier New"/>
          <w:sz w:val="24"/>
          <w:szCs w:val="24"/>
        </w:rPr>
        <w:t xml:space="preserve">Also, BLS </w:t>
      </w:r>
      <w:r w:rsidR="00520691" w:rsidRPr="00076AB9">
        <w:rPr>
          <w:rFonts w:ascii="Courier New" w:hAnsi="Courier New" w:cs="Courier New"/>
          <w:sz w:val="24"/>
          <w:szCs w:val="24"/>
        </w:rPr>
        <w:t>has funded</w:t>
      </w:r>
      <w:r w:rsidR="00231251" w:rsidRPr="00076AB9">
        <w:rPr>
          <w:rFonts w:ascii="Courier New" w:hAnsi="Courier New" w:cs="Courier New"/>
          <w:sz w:val="24"/>
          <w:szCs w:val="24"/>
        </w:rPr>
        <w:t xml:space="preserve"> research to develop proposals to combine OSHA records with SOII data</w:t>
      </w:r>
      <w:r w:rsidR="00435270" w:rsidRPr="00076AB9">
        <w:rPr>
          <w:rFonts w:ascii="Courier New" w:hAnsi="Courier New" w:cs="Courier New"/>
          <w:sz w:val="24"/>
          <w:szCs w:val="24"/>
        </w:rPr>
        <w:t xml:space="preserve">. A final report on proposed methodology is expected in the third quarter of 2018. </w:t>
      </w:r>
    </w:p>
    <w:p w14:paraId="6B08E317" w14:textId="77777777" w:rsidR="00520691" w:rsidRPr="00076AB9" w:rsidRDefault="00520691">
      <w:pPr>
        <w:spacing w:line="240" w:lineRule="exact"/>
        <w:rPr>
          <w:rFonts w:ascii="Courier New" w:hAnsi="Courier New" w:cs="Courier New"/>
          <w:sz w:val="24"/>
          <w:szCs w:val="24"/>
        </w:rPr>
      </w:pPr>
    </w:p>
    <w:p w14:paraId="4EFCEB0E" w14:textId="77777777" w:rsidR="00520691" w:rsidRPr="00076AB9" w:rsidRDefault="00520691">
      <w:pPr>
        <w:spacing w:line="240" w:lineRule="exact"/>
        <w:rPr>
          <w:rFonts w:ascii="Courier New" w:hAnsi="Courier New" w:cs="Courier New"/>
          <w:sz w:val="24"/>
          <w:szCs w:val="24"/>
        </w:rPr>
      </w:pPr>
      <w:r w:rsidRPr="00076AB9">
        <w:rPr>
          <w:rFonts w:ascii="Courier New" w:hAnsi="Courier New" w:cs="Courier New"/>
          <w:sz w:val="24"/>
          <w:szCs w:val="24"/>
        </w:rPr>
        <w:t xml:space="preserve">OMB also requested that the BLS and OSHA work together </w:t>
      </w:r>
      <w:r w:rsidR="00760F25" w:rsidRPr="00076AB9">
        <w:rPr>
          <w:rFonts w:ascii="Courier New" w:hAnsi="Courier New" w:cs="Courier New"/>
          <w:sz w:val="24"/>
          <w:szCs w:val="24"/>
        </w:rPr>
        <w:t xml:space="preserve">as the </w:t>
      </w:r>
      <w:r w:rsidR="00760F25" w:rsidRPr="00F21A63">
        <w:rPr>
          <w:rFonts w:ascii="Courier New" w:hAnsi="Courier New" w:cs="Courier New"/>
          <w:sz w:val="24"/>
          <w:szCs w:val="24"/>
        </w:rPr>
        <w:t>ITA electronic data collection application</w:t>
      </w:r>
      <w:r w:rsidR="00760F25" w:rsidRPr="00076AB9">
        <w:rPr>
          <w:rFonts w:ascii="Courier New" w:hAnsi="Courier New" w:cs="Courier New"/>
          <w:sz w:val="24"/>
          <w:szCs w:val="24"/>
        </w:rPr>
        <w:t xml:space="preserve"> was developed </w:t>
      </w:r>
      <w:r w:rsidRPr="00076AB9">
        <w:rPr>
          <w:rFonts w:ascii="Courier New" w:hAnsi="Courier New" w:cs="Courier New"/>
          <w:sz w:val="24"/>
          <w:szCs w:val="24"/>
        </w:rPr>
        <w:t>to minimize any increased burden on employers. From 2016 through February 2017, BLS and OSHA formed a working group to examine ways to reduce duplicative burden where possible. BLS and OSHA were largely able to align OSHA electronic collection with the SOII and BLS shared electronic data collection expertise.</w:t>
      </w:r>
    </w:p>
    <w:p w14:paraId="57D2621C" w14:textId="77777777" w:rsidR="00A5738B" w:rsidRPr="00076AB9" w:rsidRDefault="00A5738B">
      <w:pPr>
        <w:spacing w:line="240" w:lineRule="exact"/>
        <w:rPr>
          <w:rFonts w:ascii="Courier New" w:hAnsi="Courier New" w:cs="Courier New"/>
          <w:sz w:val="24"/>
          <w:szCs w:val="24"/>
        </w:rPr>
      </w:pPr>
    </w:p>
    <w:p w14:paraId="3D0AA6D6" w14:textId="0F116F99" w:rsidR="00760F25" w:rsidRPr="00076AB9" w:rsidRDefault="00786D36">
      <w:pPr>
        <w:spacing w:line="240" w:lineRule="exact"/>
        <w:rPr>
          <w:rFonts w:ascii="Courier New" w:hAnsi="Courier New" w:cs="Courier New"/>
          <w:sz w:val="24"/>
          <w:szCs w:val="24"/>
        </w:rPr>
      </w:pPr>
      <w:r w:rsidRPr="00076AB9">
        <w:rPr>
          <w:rFonts w:ascii="Courier New" w:hAnsi="Courier New" w:cs="Courier New"/>
          <w:sz w:val="24"/>
          <w:szCs w:val="24"/>
        </w:rPr>
        <w:t xml:space="preserve">Summary records from the OSHA 300A form </w:t>
      </w:r>
      <w:r w:rsidR="00422A65" w:rsidRPr="00076AB9">
        <w:rPr>
          <w:rFonts w:ascii="Courier New" w:hAnsi="Courier New" w:cs="Courier New"/>
          <w:sz w:val="24"/>
          <w:szCs w:val="24"/>
        </w:rPr>
        <w:t xml:space="preserve">became available in July 2017 and final OSHA collection of RY2016 records concludes December </w:t>
      </w:r>
      <w:r w:rsidR="008A4183" w:rsidRPr="00076AB9">
        <w:rPr>
          <w:rFonts w:ascii="Courier New" w:hAnsi="Courier New" w:cs="Courier New"/>
          <w:sz w:val="24"/>
          <w:szCs w:val="24"/>
        </w:rPr>
        <w:t>31</w:t>
      </w:r>
      <w:r w:rsidR="008A4183" w:rsidRPr="00076AB9">
        <w:rPr>
          <w:rFonts w:ascii="Courier New" w:hAnsi="Courier New" w:cs="Courier New"/>
          <w:sz w:val="24"/>
          <w:szCs w:val="24"/>
          <w:vertAlign w:val="superscript"/>
        </w:rPr>
        <w:t>st</w:t>
      </w:r>
      <w:r w:rsidR="00422A65" w:rsidRPr="00076AB9">
        <w:rPr>
          <w:rFonts w:ascii="Courier New" w:hAnsi="Courier New" w:cs="Courier New"/>
          <w:sz w:val="24"/>
          <w:szCs w:val="24"/>
        </w:rPr>
        <w:t>, 2017.</w:t>
      </w:r>
      <w:r w:rsidRPr="00076AB9">
        <w:rPr>
          <w:rFonts w:ascii="Courier New" w:hAnsi="Courier New" w:cs="Courier New"/>
          <w:sz w:val="24"/>
          <w:szCs w:val="24"/>
        </w:rPr>
        <w:t xml:space="preserve"> </w:t>
      </w:r>
      <w:r w:rsidR="00422A65" w:rsidRPr="00076AB9">
        <w:rPr>
          <w:rFonts w:ascii="Courier New" w:hAnsi="Courier New" w:cs="Courier New"/>
          <w:sz w:val="24"/>
          <w:szCs w:val="24"/>
        </w:rPr>
        <w:t>C</w:t>
      </w:r>
      <w:r w:rsidRPr="00076AB9">
        <w:rPr>
          <w:rFonts w:ascii="Courier New" w:hAnsi="Courier New" w:cs="Courier New"/>
          <w:sz w:val="24"/>
          <w:szCs w:val="24"/>
        </w:rPr>
        <w:t xml:space="preserve">ase-specific data from the OSHA form 301 </w:t>
      </w:r>
      <w:r w:rsidR="00422A65" w:rsidRPr="00076AB9">
        <w:rPr>
          <w:rFonts w:ascii="Courier New" w:hAnsi="Courier New" w:cs="Courier New"/>
          <w:sz w:val="24"/>
          <w:szCs w:val="24"/>
        </w:rPr>
        <w:t xml:space="preserve">are not </w:t>
      </w:r>
      <w:r w:rsidR="008A4183" w:rsidRPr="00076AB9">
        <w:rPr>
          <w:rFonts w:ascii="Courier New" w:hAnsi="Courier New" w:cs="Courier New"/>
          <w:sz w:val="24"/>
          <w:szCs w:val="24"/>
        </w:rPr>
        <w:t xml:space="preserve">currently collected </w:t>
      </w:r>
      <w:r w:rsidR="00422A65" w:rsidRPr="00076AB9">
        <w:rPr>
          <w:rFonts w:ascii="Courier New" w:hAnsi="Courier New" w:cs="Courier New"/>
          <w:sz w:val="24"/>
          <w:szCs w:val="24"/>
        </w:rPr>
        <w:t xml:space="preserve">and it is unclear when they </w:t>
      </w:r>
      <w:r w:rsidR="008A4183" w:rsidRPr="00076AB9">
        <w:rPr>
          <w:rFonts w:ascii="Courier New" w:hAnsi="Courier New" w:cs="Courier New"/>
          <w:sz w:val="24"/>
          <w:szCs w:val="24"/>
        </w:rPr>
        <w:t>would be</w:t>
      </w:r>
      <w:r w:rsidR="00422A65" w:rsidRPr="00076AB9">
        <w:rPr>
          <w:rFonts w:ascii="Courier New" w:hAnsi="Courier New" w:cs="Courier New"/>
          <w:sz w:val="24"/>
          <w:szCs w:val="24"/>
        </w:rPr>
        <w:t>.</w:t>
      </w:r>
      <w:r w:rsidR="00A5738B" w:rsidRPr="00076AB9">
        <w:rPr>
          <w:rFonts w:ascii="Courier New" w:hAnsi="Courier New" w:cs="Courier New"/>
          <w:sz w:val="24"/>
          <w:szCs w:val="24"/>
        </w:rPr>
        <w:t xml:space="preserve"> </w:t>
      </w:r>
    </w:p>
    <w:p w14:paraId="5CAF3156" w14:textId="77777777" w:rsidR="00760F25" w:rsidRPr="00076AB9" w:rsidRDefault="00760F25">
      <w:pPr>
        <w:spacing w:line="240" w:lineRule="exact"/>
        <w:rPr>
          <w:rFonts w:ascii="Courier New" w:hAnsi="Courier New" w:cs="Courier New"/>
          <w:sz w:val="24"/>
          <w:szCs w:val="24"/>
        </w:rPr>
      </w:pPr>
    </w:p>
    <w:p w14:paraId="4804A907" w14:textId="77777777" w:rsidR="00422A65" w:rsidRPr="00076AB9" w:rsidRDefault="00760F25">
      <w:pPr>
        <w:spacing w:line="240" w:lineRule="exact"/>
        <w:rPr>
          <w:rFonts w:ascii="Courier New" w:hAnsi="Courier New" w:cs="Courier New"/>
          <w:sz w:val="24"/>
          <w:szCs w:val="24"/>
        </w:rPr>
      </w:pPr>
      <w:r w:rsidRPr="00076AB9">
        <w:rPr>
          <w:rFonts w:ascii="Courier New" w:hAnsi="Courier New" w:cs="Courier New"/>
          <w:sz w:val="24"/>
          <w:szCs w:val="24"/>
        </w:rPr>
        <w:t xml:space="preserve">Given the uncertainty surrounding what OSHA collected data will look like in the next few years, and the challenges BLS faces, we request that SOII be granted the third year of clearance. BLS will continue its research into evaluating using OSHA-collected ITA data as an input to SOII estimates.   </w:t>
      </w:r>
      <w:r w:rsidR="00A92A24" w:rsidRPr="00076AB9">
        <w:rPr>
          <w:rFonts w:ascii="Courier New" w:hAnsi="Courier New" w:cs="Courier New"/>
          <w:sz w:val="24"/>
          <w:szCs w:val="24"/>
        </w:rPr>
        <w:t xml:space="preserve"> </w:t>
      </w:r>
    </w:p>
    <w:p w14:paraId="75D543E3" w14:textId="77777777" w:rsidR="00E13F69" w:rsidRPr="00076AB9" w:rsidRDefault="00E13F69" w:rsidP="00E13F69">
      <w:pPr>
        <w:spacing w:line="240" w:lineRule="exact"/>
        <w:rPr>
          <w:rFonts w:ascii="Courier New" w:hAnsi="Courier New" w:cs="Courier New"/>
          <w:sz w:val="24"/>
          <w:szCs w:val="24"/>
        </w:rPr>
      </w:pPr>
    </w:p>
    <w:p w14:paraId="119A4D36" w14:textId="77777777" w:rsidR="001C5822" w:rsidRPr="00076AB9" w:rsidRDefault="001C5822">
      <w:pPr>
        <w:spacing w:line="240" w:lineRule="exact"/>
        <w:rPr>
          <w:rFonts w:ascii="Courier New" w:hAnsi="Courier New" w:cs="Courier New"/>
          <w:sz w:val="24"/>
          <w:szCs w:val="24"/>
        </w:rPr>
      </w:pPr>
    </w:p>
    <w:p w14:paraId="6790B9E7" w14:textId="77777777" w:rsidR="001C5822" w:rsidRPr="00076AB9" w:rsidRDefault="001C5822">
      <w:pPr>
        <w:spacing w:line="240" w:lineRule="exact"/>
        <w:rPr>
          <w:rFonts w:ascii="Courier New" w:hAnsi="Courier New" w:cs="Courier New"/>
          <w:sz w:val="24"/>
          <w:szCs w:val="24"/>
        </w:rPr>
      </w:pPr>
    </w:p>
    <w:p w14:paraId="3638AFFB" w14:textId="77777777" w:rsidR="00FB7C71" w:rsidRPr="00076AB9" w:rsidRDefault="00FB7C71">
      <w:pPr>
        <w:spacing w:line="240" w:lineRule="exact"/>
        <w:rPr>
          <w:rFonts w:ascii="Courier New" w:hAnsi="Courier New" w:cs="Courier New"/>
          <w:sz w:val="24"/>
          <w:szCs w:val="24"/>
        </w:rPr>
      </w:pPr>
      <w:r w:rsidRPr="00076AB9">
        <w:rPr>
          <w:rFonts w:ascii="Courier New" w:hAnsi="Courier New" w:cs="Courier New"/>
          <w:sz w:val="24"/>
          <w:szCs w:val="24"/>
        </w:rPr>
        <w:t xml:space="preserve">The BLS injury and illness survey data are collected under a pledge of confidentiality and are used only for statistical purposes. </w:t>
      </w:r>
    </w:p>
    <w:p w14:paraId="37C3FA97" w14:textId="77777777" w:rsidR="002236CA" w:rsidRPr="00076AB9" w:rsidRDefault="002236CA">
      <w:pPr>
        <w:spacing w:line="240" w:lineRule="exact"/>
        <w:rPr>
          <w:rFonts w:ascii="Courier New" w:hAnsi="Courier New" w:cs="Courier New"/>
          <w:sz w:val="24"/>
          <w:szCs w:val="24"/>
        </w:rPr>
      </w:pPr>
    </w:p>
    <w:p w14:paraId="7471347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work injury and illness data to be collected in the survey are not available from any other source.  The only existing large body of work injury and illness information is located in workers' compensation programs; however, many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do not include all of the specific kinds of work-related cases which the Act requires employers to record and report.</w:t>
      </w:r>
    </w:p>
    <w:p w14:paraId="35F7A41C" w14:textId="738D3E5F"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 xml:space="preserve">Additionally, coverage and reporting differences among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and</w:t>
      </w:r>
      <w:r w:rsidR="00E21111" w:rsidRPr="00076AB9">
        <w:rPr>
          <w:rFonts w:ascii="Courier New" w:hAnsi="Courier New" w:cs="Courier New"/>
          <w:sz w:val="24"/>
          <w:szCs w:val="24"/>
        </w:rPr>
        <w:t xml:space="preserve"> </w:t>
      </w:r>
      <w:r w:rsidRPr="00076AB9">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076AB9">
        <w:rPr>
          <w:rFonts w:ascii="Courier New" w:hAnsi="Courier New" w:cs="Courier New"/>
          <w:sz w:val="24"/>
          <w:szCs w:val="24"/>
        </w:rPr>
        <w:t xml:space="preserve">, </w:t>
      </w:r>
      <w:r w:rsidR="004539D2" w:rsidRPr="00076AB9">
        <w:rPr>
          <w:rFonts w:ascii="Courier New" w:hAnsi="Courier New" w:cs="Courier New"/>
          <w:sz w:val="24"/>
          <w:szCs w:val="24"/>
        </w:rPr>
        <w:t xml:space="preserve">and </w:t>
      </w:r>
      <w:r w:rsidR="00763E77" w:rsidRPr="00076AB9">
        <w:rPr>
          <w:rFonts w:ascii="Courier New" w:hAnsi="Courier New" w:cs="Courier New"/>
          <w:sz w:val="24"/>
          <w:szCs w:val="24"/>
        </w:rPr>
        <w:t xml:space="preserve">many are missing the </w:t>
      </w:r>
      <w:r w:rsidR="00763263" w:rsidRPr="00076AB9">
        <w:rPr>
          <w:rFonts w:ascii="Courier New" w:hAnsi="Courier New" w:cs="Courier New"/>
          <w:sz w:val="24"/>
          <w:szCs w:val="24"/>
        </w:rPr>
        <w:t>OSHA requir</w:t>
      </w:r>
      <w:r w:rsidR="00C4496D" w:rsidRPr="00076AB9">
        <w:rPr>
          <w:rFonts w:ascii="Courier New" w:hAnsi="Courier New" w:cs="Courier New"/>
          <w:sz w:val="24"/>
          <w:szCs w:val="24"/>
        </w:rPr>
        <w:t>ed data elements such as time of</w:t>
      </w:r>
      <w:r w:rsidR="00763263" w:rsidRPr="00076AB9">
        <w:rPr>
          <w:rFonts w:ascii="Courier New" w:hAnsi="Courier New" w:cs="Courier New"/>
          <w:sz w:val="24"/>
          <w:szCs w:val="24"/>
        </w:rPr>
        <w:t xml:space="preserve"> event.  </w:t>
      </w:r>
      <w:r w:rsidRPr="00076AB9">
        <w:rPr>
          <w:rFonts w:ascii="Courier New" w:hAnsi="Courier New" w:cs="Courier New"/>
          <w:sz w:val="24"/>
          <w:szCs w:val="24"/>
        </w:rPr>
        <w:t xml:space="preserve">Therefore, data from </w:t>
      </w:r>
      <w:r w:rsidR="000932FD" w:rsidRPr="00076AB9">
        <w:rPr>
          <w:rFonts w:ascii="Courier New" w:hAnsi="Courier New" w:cs="Courier New"/>
          <w:sz w:val="24"/>
          <w:szCs w:val="24"/>
        </w:rPr>
        <w:t>s</w:t>
      </w:r>
      <w:r w:rsidRPr="00076AB9">
        <w:rPr>
          <w:rFonts w:ascii="Courier New" w:hAnsi="Courier New" w:cs="Courier New"/>
          <w:sz w:val="24"/>
          <w:szCs w:val="24"/>
        </w:rPr>
        <w:t>tate workers' compensation programs cannot serve as a replacement for the annual survey.</w:t>
      </w:r>
    </w:p>
    <w:p w14:paraId="785F9405" w14:textId="77777777" w:rsidR="002236CA" w:rsidRPr="00076AB9" w:rsidRDefault="002236CA">
      <w:pPr>
        <w:spacing w:line="240" w:lineRule="exact"/>
        <w:rPr>
          <w:rFonts w:ascii="Courier New" w:hAnsi="Courier New" w:cs="Courier New"/>
          <w:sz w:val="24"/>
          <w:szCs w:val="24"/>
        </w:rPr>
      </w:pPr>
    </w:p>
    <w:p w14:paraId="05BE797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w:t>
      </w:r>
      <w:r w:rsidR="00A2742F" w:rsidRPr="00076AB9">
        <w:rPr>
          <w:rFonts w:ascii="Courier New" w:hAnsi="Courier New" w:cs="Courier New"/>
          <w:sz w:val="24"/>
          <w:szCs w:val="24"/>
        </w:rPr>
        <w:t xml:space="preserve">. </w:t>
      </w:r>
    </w:p>
    <w:p w14:paraId="774637DF" w14:textId="77777777" w:rsidR="00634BCF" w:rsidRPr="00076AB9" w:rsidRDefault="00634BCF">
      <w:pPr>
        <w:spacing w:line="240" w:lineRule="exact"/>
        <w:rPr>
          <w:rFonts w:ascii="Courier New" w:hAnsi="Courier New" w:cs="Courier New"/>
          <w:sz w:val="24"/>
          <w:szCs w:val="24"/>
        </w:rPr>
      </w:pPr>
    </w:p>
    <w:p w14:paraId="5BDA52F5" w14:textId="77777777" w:rsidR="00634BCF" w:rsidRPr="00076AB9" w:rsidRDefault="00634BCF" w:rsidP="00CB2414">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61AD5F0A" w14:textId="77777777" w:rsidR="00634BCF" w:rsidRPr="00076AB9" w:rsidRDefault="00634BCF" w:rsidP="004807F5">
      <w:pPr>
        <w:spacing w:line="240" w:lineRule="exact"/>
        <w:rPr>
          <w:rFonts w:ascii="Courier New" w:hAnsi="Courier New" w:cs="Courier New"/>
          <w:sz w:val="24"/>
          <w:szCs w:val="24"/>
        </w:rPr>
      </w:pPr>
    </w:p>
    <w:p w14:paraId="5323DAE6"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To our knowledge, no other Federal agency is collecting this information on a national basis from workers directly.  </w:t>
      </w:r>
    </w:p>
    <w:p w14:paraId="21918259"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p>
    <w:p w14:paraId="66424D2C"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SOII collects similar occupational injury and illness data from businesses, as do the Mine Safety and Health Administration and the Federal Railroad Administration. Also, the Occupational Safety and Health Administration (OSHA) has amended its recordkeeping regulations to require employers in selected industries to submit electronically certain injury and illness information employers are already required to keep under OSHA’s regulations. These data, collected from establishments, are likely subject to underreporting and the data collected by the Pilot HSOII is intended to test </w:t>
      </w:r>
      <w:r w:rsidR="006801FD" w:rsidRPr="00076AB9">
        <w:rPr>
          <w:rFonts w:ascii="Courier New" w:hAnsi="Courier New" w:cs="Courier New"/>
          <w:sz w:val="24"/>
          <w:szCs w:val="24"/>
        </w:rPr>
        <w:t>i</w:t>
      </w:r>
      <w:r w:rsidRPr="00076AB9">
        <w:rPr>
          <w:rFonts w:ascii="Courier New" w:hAnsi="Courier New" w:cs="Courier New"/>
          <w:sz w:val="24"/>
          <w:szCs w:val="24"/>
        </w:rPr>
        <w:t xml:space="preserve">f collection from workers directly can be a compliment to the establishment data currently being collected.  </w:t>
      </w:r>
    </w:p>
    <w:p w14:paraId="18977DB5" w14:textId="77777777" w:rsidR="00634BCF" w:rsidRPr="00076AB9" w:rsidRDefault="00634BCF">
      <w:pPr>
        <w:spacing w:line="240" w:lineRule="exact"/>
        <w:rPr>
          <w:rFonts w:ascii="Courier New" w:hAnsi="Courier New" w:cs="Courier New"/>
          <w:sz w:val="24"/>
          <w:szCs w:val="24"/>
        </w:rPr>
      </w:pPr>
    </w:p>
    <w:p w14:paraId="06BE51BD" w14:textId="77777777" w:rsidR="004539D2" w:rsidRPr="00076AB9" w:rsidRDefault="004539D2">
      <w:pPr>
        <w:spacing w:line="240" w:lineRule="exact"/>
        <w:rPr>
          <w:rFonts w:ascii="Courier New" w:hAnsi="Courier New" w:cs="Courier New"/>
          <w:sz w:val="24"/>
          <w:szCs w:val="24"/>
        </w:rPr>
      </w:pPr>
    </w:p>
    <w:p w14:paraId="4E526FF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5.  </w:t>
      </w:r>
      <w:r w:rsidRPr="00076AB9">
        <w:rPr>
          <w:rFonts w:ascii="Courier New" w:hAnsi="Courier New" w:cs="Courier New"/>
          <w:sz w:val="24"/>
          <w:szCs w:val="24"/>
          <w:u w:val="single"/>
        </w:rPr>
        <w:t>Minimizing small employer burden</w:t>
      </w:r>
      <w:r w:rsidRPr="00076AB9">
        <w:rPr>
          <w:rFonts w:ascii="Courier New" w:hAnsi="Courier New" w:cs="Courier New"/>
          <w:sz w:val="24"/>
          <w:szCs w:val="24"/>
        </w:rPr>
        <w:t xml:space="preserve">.  </w:t>
      </w:r>
    </w:p>
    <w:p w14:paraId="4B9F1CD1" w14:textId="77777777" w:rsidR="002236CA" w:rsidRPr="00076AB9" w:rsidRDefault="002236CA">
      <w:pPr>
        <w:spacing w:line="240" w:lineRule="exact"/>
        <w:rPr>
          <w:rFonts w:ascii="Courier New" w:hAnsi="Courier New" w:cs="Courier New"/>
          <w:sz w:val="24"/>
          <w:szCs w:val="24"/>
        </w:rPr>
      </w:pPr>
    </w:p>
    <w:p w14:paraId="32216AF3"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076AB9">
        <w:rPr>
          <w:rFonts w:ascii="Courier New" w:hAnsi="Courier New" w:cs="Courier New"/>
          <w:sz w:val="24"/>
          <w:szCs w:val="24"/>
        </w:rPr>
        <w:t>.</w:t>
      </w:r>
      <w:r w:rsidRPr="00076AB9">
        <w:rPr>
          <w:rFonts w:ascii="Courier New" w:hAnsi="Courier New" w:cs="Courier New"/>
          <w:sz w:val="24"/>
          <w:szCs w:val="24"/>
        </w:rPr>
        <w:t xml:space="preserve">  In addition, </w:t>
      </w:r>
      <w:r w:rsidR="00763E77" w:rsidRPr="00076AB9">
        <w:rPr>
          <w:rFonts w:ascii="Courier New" w:hAnsi="Courier New" w:cs="Courier New"/>
          <w:sz w:val="24"/>
          <w:szCs w:val="24"/>
        </w:rPr>
        <w:t>using the electronic data collection option enables</w:t>
      </w:r>
      <w:r w:rsidRPr="00076AB9">
        <w:rPr>
          <w:rFonts w:ascii="Courier New" w:hAnsi="Courier New" w:cs="Courier New"/>
          <w:sz w:val="24"/>
          <w:szCs w:val="24"/>
        </w:rPr>
        <w:t xml:space="preserve"> small employers with no Days Away From Work cases </w:t>
      </w:r>
      <w:r w:rsidR="00763E77" w:rsidRPr="00076AB9">
        <w:rPr>
          <w:rFonts w:ascii="Courier New" w:hAnsi="Courier New" w:cs="Courier New"/>
          <w:sz w:val="24"/>
          <w:szCs w:val="24"/>
        </w:rPr>
        <w:t>to</w:t>
      </w:r>
      <w:r w:rsidRPr="00076AB9">
        <w:rPr>
          <w:rFonts w:ascii="Courier New" w:hAnsi="Courier New" w:cs="Courier New"/>
          <w:sz w:val="24"/>
          <w:szCs w:val="24"/>
        </w:rPr>
        <w:t xml:space="preserve"> simply </w:t>
      </w:r>
      <w:r w:rsidR="00763E77" w:rsidRPr="00076AB9">
        <w:rPr>
          <w:rFonts w:ascii="Courier New" w:hAnsi="Courier New" w:cs="Courier New"/>
          <w:sz w:val="24"/>
          <w:szCs w:val="24"/>
        </w:rPr>
        <w:t xml:space="preserve">enter information from </w:t>
      </w:r>
      <w:r w:rsidRPr="00076AB9">
        <w:rPr>
          <w:rFonts w:ascii="Courier New" w:hAnsi="Courier New" w:cs="Courier New"/>
          <w:sz w:val="24"/>
          <w:szCs w:val="24"/>
        </w:rPr>
        <w:t xml:space="preserve">the summary form for </w:t>
      </w:r>
      <w:r w:rsidR="00B53FC0" w:rsidRPr="00076AB9">
        <w:rPr>
          <w:rFonts w:ascii="Courier New" w:hAnsi="Courier New" w:cs="Courier New"/>
          <w:sz w:val="24"/>
          <w:szCs w:val="24"/>
        </w:rPr>
        <w:t xml:space="preserve">the </w:t>
      </w:r>
      <w:r w:rsidRPr="00076AB9">
        <w:rPr>
          <w:rFonts w:ascii="Courier New" w:hAnsi="Courier New" w:cs="Courier New"/>
          <w:sz w:val="24"/>
          <w:szCs w:val="24"/>
        </w:rPr>
        <w:t xml:space="preserve">survey </w:t>
      </w:r>
      <w:r w:rsidR="00D64130" w:rsidRPr="00076AB9">
        <w:rPr>
          <w:rFonts w:ascii="Courier New" w:hAnsi="Courier New" w:cs="Courier New"/>
          <w:sz w:val="24"/>
          <w:szCs w:val="24"/>
        </w:rPr>
        <w:t xml:space="preserve">on the Internet </w:t>
      </w:r>
      <w:r w:rsidR="00763E77" w:rsidRPr="00076AB9">
        <w:rPr>
          <w:rFonts w:ascii="Courier New" w:hAnsi="Courier New" w:cs="Courier New"/>
          <w:sz w:val="24"/>
          <w:szCs w:val="24"/>
        </w:rPr>
        <w:t>which completes their response.</w:t>
      </w:r>
    </w:p>
    <w:p w14:paraId="4710AAC4" w14:textId="77777777" w:rsidR="00634BCF" w:rsidRPr="00076AB9" w:rsidRDefault="00634BCF">
      <w:pPr>
        <w:spacing w:line="240" w:lineRule="exact"/>
        <w:rPr>
          <w:rFonts w:ascii="Courier New" w:hAnsi="Courier New" w:cs="Courier New"/>
          <w:sz w:val="24"/>
          <w:szCs w:val="24"/>
        </w:rPr>
      </w:pPr>
    </w:p>
    <w:p w14:paraId="65740DC6" w14:textId="77777777" w:rsidR="00634BCF" w:rsidRPr="00076AB9" w:rsidRDefault="00634BCF" w:rsidP="006801FD">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30414656" w14:textId="77777777" w:rsidR="00634BCF" w:rsidRPr="00076AB9" w:rsidRDefault="00634BCF" w:rsidP="004807F5">
      <w:pPr>
        <w:spacing w:line="240" w:lineRule="exact"/>
        <w:rPr>
          <w:rFonts w:ascii="Courier New" w:hAnsi="Courier New" w:cs="Courier New"/>
          <w:sz w:val="24"/>
          <w:szCs w:val="24"/>
        </w:rPr>
      </w:pPr>
    </w:p>
    <w:p w14:paraId="5334302D"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Not applicable</w:t>
      </w:r>
      <w:r w:rsidR="006801FD" w:rsidRPr="00076AB9">
        <w:rPr>
          <w:rFonts w:ascii="Courier New" w:hAnsi="Courier New" w:cs="Courier New"/>
          <w:sz w:val="24"/>
          <w:szCs w:val="24"/>
        </w:rPr>
        <w:t>.  T</w:t>
      </w:r>
      <w:r w:rsidRPr="00076AB9">
        <w:rPr>
          <w:rFonts w:ascii="Courier New" w:hAnsi="Courier New" w:cs="Courier New"/>
          <w:sz w:val="24"/>
          <w:szCs w:val="24"/>
        </w:rPr>
        <w:t>he collection of information on the HSOII questionnaire involves individuals or households, not small businesses.</w:t>
      </w:r>
    </w:p>
    <w:p w14:paraId="14290D82" w14:textId="77777777" w:rsidR="00634BCF" w:rsidRPr="00076AB9" w:rsidRDefault="00634BCF">
      <w:pPr>
        <w:spacing w:line="240" w:lineRule="exact"/>
        <w:rPr>
          <w:rFonts w:ascii="Courier New" w:hAnsi="Courier New" w:cs="Courier New"/>
          <w:sz w:val="24"/>
          <w:szCs w:val="24"/>
        </w:rPr>
      </w:pPr>
    </w:p>
    <w:p w14:paraId="05F801EE" w14:textId="77777777" w:rsidR="002236CA" w:rsidRPr="00076AB9" w:rsidRDefault="002236CA">
      <w:pPr>
        <w:spacing w:line="240" w:lineRule="exact"/>
        <w:rPr>
          <w:rFonts w:ascii="Courier New" w:hAnsi="Courier New" w:cs="Courier New"/>
          <w:sz w:val="24"/>
          <w:szCs w:val="24"/>
        </w:rPr>
      </w:pPr>
    </w:p>
    <w:p w14:paraId="166EC8C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6.  </w:t>
      </w:r>
      <w:r w:rsidRPr="00076AB9">
        <w:rPr>
          <w:rFonts w:ascii="Courier New" w:hAnsi="Courier New" w:cs="Courier New"/>
          <w:sz w:val="24"/>
          <w:szCs w:val="24"/>
          <w:u w:val="single"/>
        </w:rPr>
        <w:t>Consequence of less frequent collection</w:t>
      </w:r>
      <w:r w:rsidRPr="00076AB9">
        <w:rPr>
          <w:rFonts w:ascii="Courier New" w:hAnsi="Courier New" w:cs="Courier New"/>
          <w:sz w:val="24"/>
          <w:szCs w:val="24"/>
        </w:rPr>
        <w:t xml:space="preserve">.  </w:t>
      </w:r>
    </w:p>
    <w:p w14:paraId="331A22EF" w14:textId="77777777" w:rsidR="002236CA" w:rsidRPr="00076AB9" w:rsidRDefault="002236CA">
      <w:pPr>
        <w:spacing w:line="240" w:lineRule="exact"/>
        <w:rPr>
          <w:rFonts w:ascii="Courier New" w:hAnsi="Courier New" w:cs="Courier New"/>
          <w:sz w:val="24"/>
          <w:szCs w:val="24"/>
        </w:rPr>
      </w:pPr>
    </w:p>
    <w:p w14:paraId="0CBB0916"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Operational and budgetary issues, along with the data uses described above, make collecting survey data annually essential.  The annual survey is a cooperative program with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agencies</w:t>
      </w:r>
      <w:r w:rsidR="0084437C" w:rsidRPr="00076AB9">
        <w:rPr>
          <w:rFonts w:ascii="Courier New" w:hAnsi="Courier New" w:cs="Courier New"/>
          <w:sz w:val="24"/>
          <w:szCs w:val="24"/>
        </w:rPr>
        <w:t>,</w:t>
      </w:r>
      <w:r w:rsidRPr="00076AB9">
        <w:rPr>
          <w:rFonts w:ascii="Courier New" w:hAnsi="Courier New" w:cs="Courier New"/>
          <w:sz w:val="24"/>
          <w:szCs w:val="24"/>
        </w:rPr>
        <w:t xml:space="preserve"> which are partially funded by the Federal government to collect and process the survey data</w:t>
      </w:r>
      <w:r w:rsidR="008060F9" w:rsidRPr="00076AB9">
        <w:rPr>
          <w:rFonts w:ascii="Courier New" w:hAnsi="Courier New" w:cs="Courier New"/>
          <w:sz w:val="24"/>
          <w:szCs w:val="24"/>
        </w:rPr>
        <w:t xml:space="preserve">.  The </w:t>
      </w:r>
      <w:r w:rsidR="00E90502" w:rsidRPr="00076AB9">
        <w:rPr>
          <w:rFonts w:ascii="Courier New" w:hAnsi="Courier New" w:cs="Courier New"/>
          <w:sz w:val="24"/>
          <w:szCs w:val="24"/>
        </w:rPr>
        <w:t xml:space="preserve">states </w:t>
      </w:r>
      <w:r w:rsidRPr="00076AB9">
        <w:rPr>
          <w:rFonts w:ascii="Courier New" w:hAnsi="Courier New" w:cs="Courier New"/>
          <w:sz w:val="24"/>
          <w:szCs w:val="24"/>
        </w:rPr>
        <w:t xml:space="preserve">share the data with the BLS for generating national estimates.  State grant agencies must finance half the costs by appropriation requests to their own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 xml:space="preserve">legislatures, many of which convene and appropriate funds over a cycle </w:t>
      </w:r>
      <w:r w:rsidR="006D4CB8" w:rsidRPr="00076AB9">
        <w:rPr>
          <w:rFonts w:ascii="Courier New" w:hAnsi="Courier New" w:cs="Courier New"/>
          <w:sz w:val="24"/>
          <w:szCs w:val="24"/>
        </w:rPr>
        <w:t>that</w:t>
      </w:r>
      <w:r w:rsidRPr="00076AB9">
        <w:rPr>
          <w:rFonts w:ascii="Courier New" w:hAnsi="Courier New" w:cs="Courier New"/>
          <w:sz w:val="24"/>
          <w:szCs w:val="24"/>
        </w:rPr>
        <w:t xml:space="preserve"> may be different from the Federal budget cycle.  Therefore, it is likely that many </w:t>
      </w:r>
      <w:r w:rsidR="000932FD" w:rsidRPr="00076AB9">
        <w:rPr>
          <w:rFonts w:ascii="Courier New" w:hAnsi="Courier New" w:cs="Courier New"/>
          <w:sz w:val="24"/>
          <w:szCs w:val="24"/>
        </w:rPr>
        <w:t xml:space="preserve">states </w:t>
      </w:r>
      <w:r w:rsidRPr="00076AB9">
        <w:rPr>
          <w:rFonts w:ascii="Courier New" w:hAnsi="Courier New" w:cs="Courier New"/>
          <w:sz w:val="24"/>
          <w:szCs w:val="24"/>
        </w:rPr>
        <w:t xml:space="preserve">would not be able to participate in a program of less frequent scheduling.  If </w:t>
      </w:r>
      <w:r w:rsidR="000932FD" w:rsidRPr="00076AB9">
        <w:rPr>
          <w:rFonts w:ascii="Courier New" w:hAnsi="Courier New" w:cs="Courier New"/>
          <w:sz w:val="24"/>
          <w:szCs w:val="24"/>
        </w:rPr>
        <w:t>s</w:t>
      </w:r>
      <w:r w:rsidRPr="00076AB9">
        <w:rPr>
          <w:rFonts w:ascii="Courier New" w:hAnsi="Courier New" w:cs="Courier New"/>
          <w:sz w:val="24"/>
          <w:szCs w:val="24"/>
        </w:rPr>
        <w:t>tates do drop out, the Federal government need</w:t>
      </w:r>
      <w:r w:rsidR="000932FD" w:rsidRPr="00076AB9">
        <w:rPr>
          <w:rFonts w:ascii="Courier New" w:hAnsi="Courier New" w:cs="Courier New"/>
          <w:sz w:val="24"/>
          <w:szCs w:val="24"/>
        </w:rPr>
        <w:t>s</w:t>
      </w:r>
      <w:r w:rsidRPr="00076AB9">
        <w:rPr>
          <w:rFonts w:ascii="Courier New" w:hAnsi="Courier New" w:cs="Courier New"/>
          <w:sz w:val="24"/>
          <w:szCs w:val="24"/>
        </w:rPr>
        <w:t xml:space="preserve"> to assume the collection of the data at an increased cost.  In addition, the complex data collection and coding activities require a fully trained staff.  With less frequent collection, and the associated unbalanced workloads, </w:t>
      </w:r>
      <w:r w:rsidR="000932FD" w:rsidRPr="00076AB9">
        <w:rPr>
          <w:rFonts w:ascii="Courier New" w:hAnsi="Courier New" w:cs="Courier New"/>
          <w:sz w:val="24"/>
          <w:szCs w:val="24"/>
        </w:rPr>
        <w:t>s</w:t>
      </w:r>
      <w:r w:rsidRPr="00076AB9">
        <w:rPr>
          <w:rFonts w:ascii="Courier New" w:hAnsi="Courier New" w:cs="Courier New"/>
          <w:sz w:val="24"/>
          <w:szCs w:val="24"/>
        </w:rPr>
        <w:t>tates would not be able to maintain the skilled staff needed to implement the survey.</w:t>
      </w:r>
    </w:p>
    <w:p w14:paraId="7E5857CC" w14:textId="77777777" w:rsidR="002236CA" w:rsidRPr="00076AB9" w:rsidRDefault="002236CA">
      <w:pPr>
        <w:spacing w:line="240" w:lineRule="exact"/>
        <w:rPr>
          <w:rFonts w:ascii="Courier New" w:hAnsi="Courier New" w:cs="Courier New"/>
          <w:sz w:val="24"/>
          <w:szCs w:val="24"/>
        </w:rPr>
      </w:pPr>
    </w:p>
    <w:p w14:paraId="1E2D1FE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14:paraId="442D9EE2" w14:textId="77777777" w:rsidR="00634BCF" w:rsidRPr="00076AB9" w:rsidRDefault="00634BCF">
      <w:pPr>
        <w:spacing w:line="240" w:lineRule="exact"/>
        <w:rPr>
          <w:rFonts w:ascii="Courier New" w:hAnsi="Courier New" w:cs="Courier New"/>
          <w:sz w:val="24"/>
          <w:szCs w:val="24"/>
        </w:rPr>
      </w:pPr>
    </w:p>
    <w:p w14:paraId="25352642" w14:textId="77777777" w:rsidR="00634BCF" w:rsidRPr="00076AB9" w:rsidRDefault="00634BCF" w:rsidP="006801FD">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030989DF" w14:textId="77777777" w:rsidR="00634BCF" w:rsidRPr="00076AB9" w:rsidRDefault="00634BCF" w:rsidP="006801FD">
      <w:pPr>
        <w:spacing w:line="240" w:lineRule="exact"/>
        <w:rPr>
          <w:rFonts w:ascii="Courier New" w:hAnsi="Courier New" w:cs="Courier New"/>
          <w:sz w:val="24"/>
          <w:szCs w:val="24"/>
        </w:rPr>
      </w:pPr>
    </w:p>
    <w:p w14:paraId="1FFAE5F6" w14:textId="77777777" w:rsidR="00634BCF" w:rsidRPr="00076AB9" w:rsidRDefault="00634BCF" w:rsidP="001B2C5D">
      <w:pPr>
        <w:rPr>
          <w:rFonts w:ascii="Courier New" w:hAnsi="Courier New" w:cs="Courier New"/>
          <w:sz w:val="24"/>
          <w:szCs w:val="24"/>
        </w:rPr>
      </w:pPr>
      <w:r w:rsidRPr="00076AB9">
        <w:rPr>
          <w:rFonts w:ascii="Courier New" w:hAnsi="Courier New" w:cs="Courier New"/>
          <w:sz w:val="24"/>
          <w:szCs w:val="24"/>
        </w:rPr>
        <w:t xml:space="preserve">As existing research points to an underestimate of injuries and illnesses reported to the SOII, an underestimate that is attributed to a variety of factors including incentives for employers and employees to underreport these occurrences. If the Pilot Study is not conducted and the data are not collected, the feasibility of colleting these data directly from workers will not be tested and </w:t>
      </w:r>
      <w:r w:rsidR="006801FD" w:rsidRPr="00076AB9">
        <w:rPr>
          <w:rFonts w:ascii="Courier New" w:hAnsi="Courier New" w:cs="Courier New"/>
          <w:sz w:val="24"/>
          <w:szCs w:val="24"/>
        </w:rPr>
        <w:t>estimates</w:t>
      </w:r>
      <w:r w:rsidRPr="00076AB9">
        <w:rPr>
          <w:rFonts w:ascii="Courier New" w:hAnsi="Courier New" w:cs="Courier New"/>
          <w:sz w:val="24"/>
          <w:szCs w:val="24"/>
        </w:rPr>
        <w:t xml:space="preserve"> will not be available to compare to </w:t>
      </w:r>
      <w:r w:rsidR="006801FD" w:rsidRPr="00076AB9">
        <w:rPr>
          <w:rFonts w:ascii="Courier New" w:hAnsi="Courier New" w:cs="Courier New"/>
          <w:sz w:val="24"/>
          <w:szCs w:val="24"/>
        </w:rPr>
        <w:t>estimates</w:t>
      </w:r>
      <w:r w:rsidRPr="00076AB9">
        <w:rPr>
          <w:rFonts w:ascii="Courier New" w:hAnsi="Courier New" w:cs="Courier New"/>
          <w:sz w:val="24"/>
          <w:szCs w:val="24"/>
        </w:rPr>
        <w:t xml:space="preserve"> collected from establishments. </w:t>
      </w:r>
    </w:p>
    <w:p w14:paraId="7754DFD0" w14:textId="77777777" w:rsidR="00634BCF" w:rsidRPr="00076AB9" w:rsidRDefault="00634BCF">
      <w:pPr>
        <w:spacing w:line="240" w:lineRule="exact"/>
        <w:rPr>
          <w:rFonts w:ascii="Courier New" w:hAnsi="Courier New" w:cs="Courier New"/>
          <w:sz w:val="24"/>
          <w:szCs w:val="24"/>
        </w:rPr>
      </w:pPr>
    </w:p>
    <w:p w14:paraId="0E1B306B" w14:textId="77777777" w:rsidR="002236CA" w:rsidRPr="00076AB9" w:rsidRDefault="002236CA">
      <w:pPr>
        <w:spacing w:line="240" w:lineRule="exact"/>
        <w:rPr>
          <w:rFonts w:ascii="Courier New" w:hAnsi="Courier New" w:cs="Courier New"/>
          <w:sz w:val="24"/>
          <w:szCs w:val="24"/>
        </w:rPr>
      </w:pPr>
    </w:p>
    <w:p w14:paraId="441D241B" w14:textId="77777777" w:rsidR="009E76CB" w:rsidRPr="00076AB9" w:rsidRDefault="009E76CB">
      <w:pPr>
        <w:rPr>
          <w:rFonts w:ascii="Courier New" w:hAnsi="Courier New" w:cs="Courier New"/>
          <w:sz w:val="24"/>
          <w:szCs w:val="24"/>
        </w:rPr>
      </w:pPr>
      <w:r w:rsidRPr="00076AB9">
        <w:rPr>
          <w:rFonts w:ascii="Courier New" w:hAnsi="Courier New" w:cs="Courier New"/>
          <w:sz w:val="24"/>
          <w:szCs w:val="24"/>
        </w:rPr>
        <w:br w:type="page"/>
      </w:r>
    </w:p>
    <w:p w14:paraId="2CFEF23B"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7.  </w:t>
      </w:r>
      <w:r w:rsidRPr="00076AB9">
        <w:rPr>
          <w:rFonts w:ascii="Courier New" w:hAnsi="Courier New" w:cs="Courier New"/>
          <w:sz w:val="24"/>
          <w:szCs w:val="24"/>
          <w:u w:val="single"/>
        </w:rPr>
        <w:t>Special Circumstances affecting Collection</w:t>
      </w:r>
      <w:r w:rsidR="00E71BD1" w:rsidRPr="00076AB9">
        <w:rPr>
          <w:rFonts w:ascii="Courier New" w:hAnsi="Courier New" w:cs="Courier New"/>
          <w:sz w:val="24"/>
          <w:szCs w:val="24"/>
        </w:rPr>
        <w:t>.</w:t>
      </w:r>
      <w:r w:rsidRPr="00076AB9">
        <w:rPr>
          <w:rFonts w:ascii="Courier New" w:hAnsi="Courier New" w:cs="Courier New"/>
          <w:sz w:val="24"/>
          <w:szCs w:val="24"/>
          <w:u w:val="single"/>
        </w:rPr>
        <w:t xml:space="preserve">  </w:t>
      </w:r>
    </w:p>
    <w:p w14:paraId="4B9F93C8" w14:textId="77777777" w:rsidR="002236CA" w:rsidRPr="00076AB9" w:rsidRDefault="002236CA">
      <w:pPr>
        <w:spacing w:line="240" w:lineRule="exact"/>
        <w:rPr>
          <w:rFonts w:ascii="Courier New" w:hAnsi="Courier New" w:cs="Courier New"/>
          <w:sz w:val="24"/>
          <w:szCs w:val="24"/>
        </w:rPr>
      </w:pPr>
    </w:p>
    <w:p w14:paraId="43F52B0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14:paraId="2F80C7C5" w14:textId="77777777" w:rsidR="002236CA" w:rsidRPr="00076AB9" w:rsidRDefault="002236CA">
      <w:pPr>
        <w:spacing w:line="240" w:lineRule="exact"/>
        <w:rPr>
          <w:rFonts w:ascii="Courier New" w:hAnsi="Courier New" w:cs="Courier New"/>
          <w:sz w:val="24"/>
          <w:szCs w:val="24"/>
        </w:rPr>
      </w:pPr>
    </w:p>
    <w:p w14:paraId="7A7C9FB0"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survey provides valid and reliable estimates </w:t>
      </w:r>
      <w:r w:rsidR="001E45EE" w:rsidRPr="00076AB9">
        <w:rPr>
          <w:rFonts w:ascii="Courier New" w:hAnsi="Courier New" w:cs="Courier New"/>
          <w:sz w:val="24"/>
          <w:szCs w:val="24"/>
        </w:rPr>
        <w:t>that</w:t>
      </w:r>
      <w:r w:rsidRPr="00076AB9">
        <w:rPr>
          <w:rFonts w:ascii="Courier New" w:hAnsi="Courier New" w:cs="Courier New"/>
          <w:sz w:val="24"/>
          <w:szCs w:val="24"/>
        </w:rPr>
        <w:t xml:space="preserve"> reflect the worker injury and illness experience for the universe of private sector employers.  Incident information for </w:t>
      </w:r>
      <w:r w:rsidR="005B004B" w:rsidRPr="00076AB9">
        <w:rPr>
          <w:rFonts w:ascii="Courier New" w:hAnsi="Courier New" w:cs="Courier New"/>
          <w:sz w:val="24"/>
          <w:szCs w:val="24"/>
        </w:rPr>
        <w:t>days away from work i</w:t>
      </w:r>
      <w:r w:rsidRPr="00076AB9">
        <w:rPr>
          <w:rFonts w:ascii="Courier New" w:hAnsi="Courier New" w:cs="Courier New"/>
          <w:sz w:val="24"/>
          <w:szCs w:val="24"/>
        </w:rPr>
        <w:t xml:space="preserve">njuries and illnesses is classified by the BLS and participating </w:t>
      </w:r>
      <w:r w:rsidR="000932FD" w:rsidRPr="00076AB9">
        <w:rPr>
          <w:rFonts w:ascii="Courier New" w:hAnsi="Courier New" w:cs="Courier New"/>
          <w:sz w:val="24"/>
          <w:szCs w:val="24"/>
        </w:rPr>
        <w:t>s</w:t>
      </w:r>
      <w:r w:rsidRPr="00076AB9">
        <w:rPr>
          <w:rFonts w:ascii="Courier New" w:hAnsi="Courier New" w:cs="Courier New"/>
          <w:sz w:val="24"/>
          <w:szCs w:val="24"/>
        </w:rPr>
        <w:t>tate agencies using the BLS Occupational Injury and Illness Classification Structure which was submitted to OMB with the initial program redesign clearance in 1991.</w:t>
      </w:r>
    </w:p>
    <w:p w14:paraId="1A071BF3" w14:textId="77777777" w:rsidR="00634BCF" w:rsidRPr="00076AB9" w:rsidRDefault="00634BCF">
      <w:pPr>
        <w:spacing w:line="240" w:lineRule="exact"/>
        <w:rPr>
          <w:rFonts w:ascii="Courier New" w:hAnsi="Courier New" w:cs="Courier New"/>
          <w:sz w:val="24"/>
          <w:szCs w:val="24"/>
        </w:rPr>
      </w:pPr>
    </w:p>
    <w:p w14:paraId="1DC7FA3E" w14:textId="77777777" w:rsidR="00634BCF" w:rsidRPr="00076AB9" w:rsidRDefault="00634BCF" w:rsidP="006801FD">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1BD7E282" w14:textId="77777777" w:rsidR="006801FD" w:rsidRPr="00076AB9" w:rsidRDefault="006801FD" w:rsidP="006801FD">
      <w:pPr>
        <w:spacing w:line="240" w:lineRule="exact"/>
        <w:rPr>
          <w:rFonts w:ascii="Courier New" w:hAnsi="Courier New" w:cs="Courier New"/>
          <w:sz w:val="24"/>
          <w:szCs w:val="24"/>
        </w:rPr>
      </w:pPr>
    </w:p>
    <w:p w14:paraId="441961BA" w14:textId="77777777" w:rsidR="00634BCF" w:rsidRPr="00076AB9" w:rsidRDefault="00B27F26"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There are no special circumstances for the HSOII.  The </w:t>
      </w:r>
      <w:r w:rsidR="00634BCF" w:rsidRPr="00076AB9">
        <w:rPr>
          <w:rFonts w:ascii="Courier New" w:hAnsi="Courier New" w:cs="Courier New"/>
          <w:sz w:val="24"/>
          <w:szCs w:val="24"/>
        </w:rPr>
        <w:t xml:space="preserve">HSOII Survey data will be collected </w:t>
      </w:r>
      <w:r w:rsidR="006801FD" w:rsidRPr="00076AB9">
        <w:rPr>
          <w:rFonts w:ascii="Courier New" w:hAnsi="Courier New" w:cs="Courier New"/>
          <w:sz w:val="24"/>
          <w:szCs w:val="24"/>
        </w:rPr>
        <w:t xml:space="preserve">from respondents once within </w:t>
      </w:r>
      <w:r w:rsidR="00634BCF" w:rsidRPr="00076AB9">
        <w:rPr>
          <w:rFonts w:ascii="Courier New" w:hAnsi="Courier New" w:cs="Courier New"/>
          <w:sz w:val="24"/>
          <w:szCs w:val="24"/>
        </w:rPr>
        <w:t xml:space="preserve">a 12-month period, and at the end of that 12-month period collection for the HSOII pilot will conclude. The BLS does not require survey record retention for respondents. </w:t>
      </w:r>
    </w:p>
    <w:p w14:paraId="1CC707DF" w14:textId="77777777" w:rsidR="00634BCF" w:rsidRPr="00076AB9" w:rsidRDefault="00634BCF">
      <w:pPr>
        <w:spacing w:line="240" w:lineRule="exact"/>
        <w:rPr>
          <w:rFonts w:ascii="Courier New" w:hAnsi="Courier New" w:cs="Courier New"/>
          <w:sz w:val="24"/>
          <w:szCs w:val="24"/>
        </w:rPr>
      </w:pPr>
    </w:p>
    <w:p w14:paraId="1A85ADB0" w14:textId="77777777" w:rsidR="002236CA" w:rsidRPr="00076AB9" w:rsidRDefault="002236CA">
      <w:pPr>
        <w:spacing w:line="240" w:lineRule="exact"/>
        <w:rPr>
          <w:rFonts w:ascii="Courier New" w:hAnsi="Courier New" w:cs="Courier New"/>
          <w:sz w:val="24"/>
          <w:szCs w:val="24"/>
        </w:rPr>
      </w:pPr>
    </w:p>
    <w:p w14:paraId="1564EAD8"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8. </w:t>
      </w:r>
      <w:r w:rsidRPr="00076AB9">
        <w:rPr>
          <w:rFonts w:ascii="Courier New" w:hAnsi="Courier New" w:cs="Courier New"/>
          <w:sz w:val="24"/>
          <w:szCs w:val="24"/>
          <w:u w:val="single"/>
        </w:rPr>
        <w:t>Federal Register Notice</w:t>
      </w:r>
      <w:r w:rsidR="008060F9" w:rsidRPr="00076AB9">
        <w:rPr>
          <w:rFonts w:ascii="Courier New" w:hAnsi="Courier New" w:cs="Courier New"/>
          <w:sz w:val="24"/>
          <w:szCs w:val="24"/>
          <w:u w:val="single"/>
        </w:rPr>
        <w:t xml:space="preserve"> and Outside Consultation</w:t>
      </w:r>
      <w:r w:rsidR="00E71BD1" w:rsidRPr="00076AB9">
        <w:rPr>
          <w:rFonts w:ascii="Courier New" w:hAnsi="Courier New" w:cs="Courier New"/>
          <w:sz w:val="24"/>
          <w:szCs w:val="24"/>
        </w:rPr>
        <w:t>.</w:t>
      </w:r>
    </w:p>
    <w:p w14:paraId="5B9212E5" w14:textId="77777777" w:rsidR="000F5218" w:rsidRPr="00076AB9" w:rsidRDefault="000F5218">
      <w:pPr>
        <w:spacing w:line="240" w:lineRule="exact"/>
        <w:rPr>
          <w:rFonts w:ascii="Courier New" w:hAnsi="Courier New" w:cs="Courier New"/>
          <w:sz w:val="24"/>
          <w:szCs w:val="24"/>
        </w:rPr>
      </w:pPr>
    </w:p>
    <w:p w14:paraId="0DEBBE66" w14:textId="77777777" w:rsidR="008060F9" w:rsidRPr="00076AB9" w:rsidRDefault="008060F9" w:rsidP="008060F9">
      <w:pPr>
        <w:spacing w:line="240" w:lineRule="exact"/>
        <w:rPr>
          <w:rFonts w:ascii="Courier New" w:hAnsi="Courier New" w:cs="Courier New"/>
          <w:sz w:val="24"/>
          <w:szCs w:val="24"/>
        </w:rPr>
      </w:pPr>
      <w:r w:rsidRPr="00076AB9">
        <w:rPr>
          <w:rFonts w:ascii="Courier New" w:hAnsi="Courier New" w:cs="Courier New"/>
          <w:sz w:val="24"/>
          <w:szCs w:val="24"/>
          <w:u w:val="single"/>
        </w:rPr>
        <w:t>Federal Register Notice</w:t>
      </w:r>
      <w:r w:rsidRPr="00076AB9">
        <w:rPr>
          <w:rFonts w:ascii="Courier New" w:hAnsi="Courier New" w:cs="Courier New"/>
          <w:sz w:val="24"/>
          <w:szCs w:val="24"/>
        </w:rPr>
        <w:t xml:space="preserve">.  </w:t>
      </w:r>
    </w:p>
    <w:p w14:paraId="27F4156A" w14:textId="77777777" w:rsidR="000F5218" w:rsidRPr="00076AB9" w:rsidRDefault="000F5218">
      <w:pPr>
        <w:spacing w:line="240" w:lineRule="exact"/>
        <w:rPr>
          <w:rFonts w:ascii="Courier New" w:hAnsi="Courier New" w:cs="Courier New"/>
          <w:sz w:val="24"/>
          <w:szCs w:val="24"/>
        </w:rPr>
      </w:pPr>
    </w:p>
    <w:p w14:paraId="59E64C7D" w14:textId="77777777" w:rsidR="00E60091" w:rsidRPr="00076AB9" w:rsidRDefault="00067E26" w:rsidP="00CE4728">
      <w:pPr>
        <w:spacing w:line="240" w:lineRule="exact"/>
        <w:rPr>
          <w:rFonts w:ascii="Courier New" w:hAnsi="Courier New" w:cs="Courier New"/>
          <w:sz w:val="24"/>
          <w:szCs w:val="24"/>
        </w:rPr>
      </w:pPr>
      <w:r w:rsidRPr="00076AB9">
        <w:rPr>
          <w:rFonts w:ascii="Courier New" w:hAnsi="Courier New" w:cs="Courier New"/>
          <w:sz w:val="24"/>
          <w:szCs w:val="24"/>
        </w:rPr>
        <w:t>A 60 day Federal Register was published</w:t>
      </w:r>
      <w:r w:rsidR="00E60091" w:rsidRPr="00076AB9">
        <w:rPr>
          <w:rFonts w:ascii="Courier New" w:hAnsi="Courier New" w:cs="Courier New"/>
          <w:sz w:val="24"/>
          <w:szCs w:val="24"/>
        </w:rPr>
        <w:t xml:space="preserve"> </w:t>
      </w:r>
      <w:r w:rsidR="00466CF1" w:rsidRPr="00076AB9">
        <w:rPr>
          <w:rFonts w:ascii="Courier New" w:hAnsi="Courier New" w:cs="Courier New"/>
          <w:sz w:val="24"/>
          <w:szCs w:val="24"/>
        </w:rPr>
        <w:t>in</w:t>
      </w:r>
      <w:r w:rsidR="00E60091" w:rsidRPr="00076AB9">
        <w:rPr>
          <w:rFonts w:ascii="Courier New" w:hAnsi="Courier New" w:cs="Courier New"/>
          <w:sz w:val="24"/>
          <w:szCs w:val="24"/>
        </w:rPr>
        <w:t xml:space="preserve"> </w:t>
      </w:r>
      <w:r w:rsidR="00C977C9" w:rsidRPr="00076AB9">
        <w:rPr>
          <w:rFonts w:ascii="Courier New" w:hAnsi="Courier New" w:cs="Courier New"/>
          <w:sz w:val="24"/>
          <w:szCs w:val="24"/>
        </w:rPr>
        <w:t>81</w:t>
      </w:r>
      <w:r w:rsidR="00B544B0" w:rsidRPr="00076AB9">
        <w:rPr>
          <w:rFonts w:ascii="Courier New" w:hAnsi="Courier New" w:cs="Courier New"/>
          <w:sz w:val="24"/>
          <w:szCs w:val="24"/>
        </w:rPr>
        <w:t xml:space="preserve"> FR </w:t>
      </w:r>
      <w:r w:rsidR="00C977C9" w:rsidRPr="00076AB9">
        <w:rPr>
          <w:rFonts w:ascii="Courier New" w:hAnsi="Courier New" w:cs="Courier New"/>
          <w:sz w:val="24"/>
          <w:szCs w:val="24"/>
        </w:rPr>
        <w:t>31666</w:t>
      </w:r>
      <w:r w:rsidR="00466CF1" w:rsidRPr="00076AB9">
        <w:rPr>
          <w:rFonts w:ascii="Courier New" w:hAnsi="Courier New" w:cs="Courier New"/>
          <w:sz w:val="24"/>
          <w:szCs w:val="24"/>
        </w:rPr>
        <w:t xml:space="preserve"> on May </w:t>
      </w:r>
      <w:r w:rsidR="00C977C9" w:rsidRPr="00076AB9">
        <w:rPr>
          <w:rFonts w:ascii="Courier New" w:hAnsi="Courier New" w:cs="Courier New"/>
          <w:sz w:val="24"/>
          <w:szCs w:val="24"/>
        </w:rPr>
        <w:t>19</w:t>
      </w:r>
      <w:r w:rsidR="00466CF1" w:rsidRPr="00076AB9">
        <w:rPr>
          <w:rFonts w:ascii="Courier New" w:hAnsi="Courier New" w:cs="Courier New"/>
          <w:sz w:val="24"/>
          <w:szCs w:val="24"/>
        </w:rPr>
        <w:t xml:space="preserve">, </w:t>
      </w:r>
      <w:r w:rsidR="00991101" w:rsidRPr="00076AB9">
        <w:rPr>
          <w:rFonts w:ascii="Courier New" w:hAnsi="Courier New" w:cs="Courier New"/>
          <w:sz w:val="24"/>
          <w:szCs w:val="24"/>
        </w:rPr>
        <w:t>2016</w:t>
      </w:r>
      <w:r w:rsidR="00E60091" w:rsidRPr="00076AB9">
        <w:rPr>
          <w:rFonts w:ascii="Courier New" w:hAnsi="Courier New" w:cs="Courier New"/>
          <w:sz w:val="24"/>
          <w:szCs w:val="24"/>
        </w:rPr>
        <w:t>.</w:t>
      </w:r>
    </w:p>
    <w:p w14:paraId="73112E19" w14:textId="77777777" w:rsidR="00815535" w:rsidRPr="00076AB9" w:rsidRDefault="00815535" w:rsidP="00CE4728">
      <w:pPr>
        <w:spacing w:line="240" w:lineRule="exact"/>
        <w:rPr>
          <w:rFonts w:ascii="Courier New" w:hAnsi="Courier New" w:cs="Courier New"/>
          <w:sz w:val="24"/>
          <w:szCs w:val="24"/>
        </w:rPr>
      </w:pPr>
    </w:p>
    <w:p w14:paraId="75227B5A" w14:textId="77777777" w:rsidR="00FE38D0" w:rsidRPr="00076AB9" w:rsidRDefault="00FE38D0" w:rsidP="00CE4728">
      <w:pPr>
        <w:spacing w:line="240" w:lineRule="exact"/>
        <w:rPr>
          <w:rFonts w:ascii="Courier New" w:hAnsi="Courier New" w:cs="Courier New"/>
          <w:sz w:val="24"/>
          <w:szCs w:val="24"/>
        </w:rPr>
      </w:pPr>
      <w:r w:rsidRPr="00076AB9">
        <w:rPr>
          <w:rFonts w:ascii="Courier New" w:hAnsi="Courier New" w:cs="Courier New"/>
          <w:sz w:val="24"/>
          <w:szCs w:val="24"/>
        </w:rPr>
        <w:t>The BLS received one response in support of the SOII collection from the Bureau of Economic Analysis as a result of this Federal Register notice.</w:t>
      </w:r>
    </w:p>
    <w:p w14:paraId="46E318B7" w14:textId="77777777" w:rsidR="00815535" w:rsidRPr="00076AB9" w:rsidRDefault="00815535" w:rsidP="00E60091">
      <w:pPr>
        <w:rPr>
          <w:rFonts w:ascii="Courier New" w:hAnsi="Courier New" w:cs="Courier New"/>
          <w:sz w:val="24"/>
          <w:szCs w:val="24"/>
        </w:rPr>
      </w:pPr>
    </w:p>
    <w:p w14:paraId="11380969" w14:textId="77777777" w:rsidR="00FE38D0" w:rsidRPr="00076AB9" w:rsidRDefault="00FE38D0" w:rsidP="00FE38D0">
      <w:pPr>
        <w:widowControl w:val="0"/>
        <w:spacing w:line="249" w:lineRule="auto"/>
        <w:ind w:left="491" w:right="231"/>
        <w:rPr>
          <w:rFonts w:ascii="Times New Roman" w:hAnsi="Times New Roman" w:cstheme="minorBidi"/>
          <w:i/>
          <w:sz w:val="23"/>
          <w:szCs w:val="23"/>
        </w:rPr>
      </w:pPr>
      <w:r w:rsidRPr="00076AB9">
        <w:rPr>
          <w:rFonts w:ascii="Times New Roman" w:hAnsi="Times New Roman" w:cstheme="minorBidi"/>
          <w:i/>
          <w:w w:val="105"/>
          <w:sz w:val="23"/>
          <w:szCs w:val="23"/>
        </w:rPr>
        <w:t>The</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Bureau of</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Economic</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Analysis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(BEA)</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supports</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proposal</w:t>
      </w:r>
      <w:r w:rsidRPr="00076AB9">
        <w:rPr>
          <w:rFonts w:ascii="Times New Roman" w:hAnsi="Times New Roman" w:cstheme="minorBidi"/>
          <w:i/>
          <w:spacing w:val="8"/>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Bureau of</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Labor</w:t>
      </w:r>
      <w:r w:rsidRPr="00076AB9">
        <w:rPr>
          <w:rFonts w:ascii="Times New Roman" w:hAnsi="Times New Roman" w:cstheme="minorBidi"/>
          <w:i/>
          <w:w w:val="101"/>
          <w:sz w:val="23"/>
          <w:szCs w:val="23"/>
        </w:rPr>
        <w:t xml:space="preserve"> </w:t>
      </w:r>
      <w:r w:rsidRPr="00076AB9">
        <w:rPr>
          <w:rFonts w:ascii="Times New Roman" w:hAnsi="Times New Roman" w:cstheme="minorBidi"/>
          <w:i/>
          <w:w w:val="105"/>
          <w:sz w:val="23"/>
          <w:szCs w:val="23"/>
        </w:rPr>
        <w:t>Statistics,</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to</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collect</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case</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circumstance and</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worker characteristic</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for</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days</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38"/>
          <w:w w:val="105"/>
          <w:sz w:val="23"/>
          <w:szCs w:val="23"/>
        </w:rPr>
        <w:t xml:space="preserve"> </w:t>
      </w:r>
      <w:r w:rsidRPr="00076AB9">
        <w:rPr>
          <w:rFonts w:ascii="Times New Roman" w:hAnsi="Times New Roman" w:cstheme="minorBidi"/>
          <w:i/>
          <w:w w:val="105"/>
          <w:sz w:val="23"/>
          <w:szCs w:val="23"/>
        </w:rPr>
        <w:t>job</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transfer</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or</w:t>
      </w:r>
      <w:r w:rsidRPr="00076AB9">
        <w:rPr>
          <w:rFonts w:ascii="Times New Roman" w:hAnsi="Times New Roman" w:cstheme="minorBidi"/>
          <w:i/>
          <w:w w:val="107"/>
          <w:sz w:val="23"/>
          <w:szCs w:val="23"/>
        </w:rPr>
        <w:t xml:space="preserve"> </w:t>
      </w:r>
      <w:r w:rsidRPr="00076AB9">
        <w:rPr>
          <w:rFonts w:ascii="Times New Roman" w:hAnsi="Times New Roman" w:cstheme="minorBidi"/>
          <w:i/>
          <w:w w:val="105"/>
          <w:sz w:val="23"/>
          <w:szCs w:val="23"/>
        </w:rPr>
        <w:t>work</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restriction</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cases</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select</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NAICS</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industries.</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addition,</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BEA</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strongly</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supports</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w w:val="103"/>
          <w:sz w:val="23"/>
          <w:szCs w:val="23"/>
        </w:rPr>
        <w:t xml:space="preserve"> </w:t>
      </w:r>
      <w:r w:rsidRPr="00076AB9">
        <w:rPr>
          <w:rFonts w:ascii="Times New Roman" w:hAnsi="Times New Roman" w:cstheme="minorBidi"/>
          <w:i/>
          <w:w w:val="105"/>
          <w:sz w:val="23"/>
          <w:szCs w:val="23"/>
        </w:rPr>
        <w:t>continued</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collection</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9"/>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other</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reported</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on</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Form 9300.</w:t>
      </w:r>
      <w:r w:rsidRPr="00076AB9">
        <w:rPr>
          <w:rFonts w:ascii="Times New Roman" w:hAnsi="Times New Roman" w:cstheme="minorBidi"/>
          <w:i/>
          <w:spacing w:val="36"/>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collected</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from</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this</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form</w:t>
      </w:r>
      <w:r w:rsidRPr="00076AB9">
        <w:rPr>
          <w:rFonts w:ascii="Times New Roman" w:hAnsi="Times New Roman" w:cstheme="minorBidi"/>
          <w:i/>
          <w:sz w:val="23"/>
          <w:szCs w:val="23"/>
        </w:rPr>
        <w:t xml:space="preserve"> </w:t>
      </w:r>
      <w:r w:rsidRPr="00076AB9">
        <w:rPr>
          <w:rFonts w:ascii="Times New Roman" w:hAnsi="Times New Roman" w:cstheme="minorBidi"/>
          <w:i/>
          <w:w w:val="105"/>
          <w:sz w:val="23"/>
          <w:szCs w:val="23"/>
        </w:rPr>
        <w:t>are</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important</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elements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derivation</w:t>
      </w:r>
      <w:r w:rsidRPr="00076AB9">
        <w:rPr>
          <w:rFonts w:ascii="Times New Roman" w:hAnsi="Times New Roman" w:cstheme="minorBidi"/>
          <w:i/>
          <w:spacing w:val="-3"/>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2"/>
          <w:w w:val="105"/>
          <w:sz w:val="23"/>
          <w:szCs w:val="23"/>
        </w:rPr>
        <w:t xml:space="preserve"> </w:t>
      </w:r>
      <w:r w:rsidRPr="00076AB9">
        <w:rPr>
          <w:rFonts w:ascii="Times New Roman" w:hAnsi="Times New Roman" w:cstheme="minorBidi"/>
          <w:i/>
          <w:w w:val="105"/>
          <w:sz w:val="23"/>
          <w:szCs w:val="23"/>
        </w:rPr>
        <w:t>major components</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BEA's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economic</w:t>
      </w:r>
      <w:r w:rsidRPr="00076AB9">
        <w:rPr>
          <w:rFonts w:ascii="Times New Roman" w:hAnsi="Times New Roman" w:cstheme="minorBidi"/>
          <w:i/>
          <w:spacing w:val="-2"/>
          <w:w w:val="105"/>
          <w:sz w:val="23"/>
          <w:szCs w:val="23"/>
        </w:rPr>
        <w:t xml:space="preserve"> </w:t>
      </w:r>
      <w:r w:rsidRPr="00076AB9">
        <w:rPr>
          <w:rFonts w:ascii="Times New Roman" w:hAnsi="Times New Roman" w:cstheme="minorBidi"/>
          <w:i/>
          <w:w w:val="105"/>
          <w:sz w:val="23"/>
          <w:szCs w:val="23"/>
        </w:rPr>
        <w:t>statistics.</w:t>
      </w:r>
    </w:p>
    <w:p w14:paraId="2DCDCE52" w14:textId="77777777" w:rsidR="00FE38D0" w:rsidRPr="00076AB9" w:rsidRDefault="00FE38D0" w:rsidP="00FE38D0">
      <w:pPr>
        <w:widowControl w:val="0"/>
        <w:spacing w:before="2"/>
        <w:rPr>
          <w:rFonts w:ascii="Times New Roman" w:hAnsi="Times New Roman"/>
          <w:i/>
          <w:sz w:val="24"/>
          <w:szCs w:val="24"/>
        </w:rPr>
      </w:pPr>
    </w:p>
    <w:p w14:paraId="4B70FD13" w14:textId="77777777" w:rsidR="00FE38D0" w:rsidRPr="00076AB9" w:rsidRDefault="00FE38D0" w:rsidP="00FE38D0">
      <w:pPr>
        <w:widowControl w:val="0"/>
        <w:spacing w:line="248" w:lineRule="auto"/>
        <w:ind w:left="491" w:right="231"/>
        <w:rPr>
          <w:rFonts w:ascii="Times New Roman" w:hAnsi="Times New Roman" w:cstheme="minorBidi"/>
          <w:i/>
          <w:sz w:val="23"/>
          <w:szCs w:val="23"/>
        </w:rPr>
      </w:pPr>
      <w:r w:rsidRPr="00076AB9">
        <w:rPr>
          <w:rFonts w:ascii="Times New Roman" w:hAnsi="Times New Roman" w:cstheme="minorBidi"/>
          <w:i/>
          <w:w w:val="105"/>
          <w:sz w:val="23"/>
          <w:szCs w:val="23"/>
        </w:rPr>
        <w:t>BEA</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uses</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data</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on</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occupational injuries/illnesses</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and</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days</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away</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from</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work</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to</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prepare</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estimates</w:t>
      </w:r>
      <w:r w:rsidRPr="00076AB9">
        <w:rPr>
          <w:rFonts w:ascii="Times New Roman" w:hAnsi="Times New Roman" w:cstheme="minorBidi"/>
          <w:i/>
          <w:w w:val="101"/>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employer</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contributions</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for</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workers'</w:t>
      </w:r>
      <w:r w:rsidRPr="00076AB9">
        <w:rPr>
          <w:rFonts w:ascii="Times New Roman" w:hAnsi="Times New Roman" w:cstheme="minorBidi"/>
          <w:i/>
          <w:spacing w:val="9"/>
          <w:w w:val="105"/>
          <w:sz w:val="23"/>
          <w:szCs w:val="23"/>
        </w:rPr>
        <w:t xml:space="preserve"> </w:t>
      </w:r>
      <w:r w:rsidRPr="00076AB9">
        <w:rPr>
          <w:rFonts w:ascii="Times New Roman" w:hAnsi="Times New Roman" w:cstheme="minorBidi"/>
          <w:i/>
          <w:w w:val="105"/>
          <w:sz w:val="23"/>
          <w:szCs w:val="23"/>
        </w:rPr>
        <w:t>compensation</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by</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industry;</w:t>
      </w:r>
      <w:r w:rsidRPr="00076AB9">
        <w:rPr>
          <w:rFonts w:ascii="Times New Roman" w:hAnsi="Times New Roman" w:cstheme="minorBidi"/>
          <w:i/>
          <w:spacing w:val="-4"/>
          <w:w w:val="105"/>
          <w:sz w:val="23"/>
          <w:szCs w:val="23"/>
        </w:rPr>
        <w:t xml:space="preserve"> </w:t>
      </w:r>
      <w:r w:rsidRPr="00076AB9">
        <w:rPr>
          <w:rFonts w:ascii="Times New Roman" w:hAnsi="Times New Roman" w:cstheme="minorBidi"/>
          <w:i/>
          <w:w w:val="105"/>
          <w:sz w:val="23"/>
          <w:szCs w:val="23"/>
        </w:rPr>
        <w:t>a</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component</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20"/>
          <w:w w:val="105"/>
          <w:sz w:val="23"/>
          <w:szCs w:val="23"/>
        </w:rPr>
        <w:t xml:space="preserve"> </w:t>
      </w:r>
      <w:r w:rsidRPr="00076AB9">
        <w:rPr>
          <w:rFonts w:ascii="Times New Roman" w:hAnsi="Times New Roman" w:cstheme="minorBidi"/>
          <w:i/>
          <w:w w:val="105"/>
          <w:sz w:val="23"/>
          <w:szCs w:val="23"/>
        </w:rPr>
        <w:t>employer</w:t>
      </w:r>
      <w:r w:rsidRPr="00076AB9">
        <w:rPr>
          <w:rFonts w:ascii="Times New Roman" w:hAnsi="Times New Roman" w:cstheme="minorBidi"/>
          <w:i/>
          <w:w w:val="102"/>
          <w:sz w:val="23"/>
          <w:szCs w:val="23"/>
        </w:rPr>
        <w:t xml:space="preserve"> </w:t>
      </w:r>
      <w:r w:rsidRPr="00076AB9">
        <w:rPr>
          <w:rFonts w:ascii="Times New Roman" w:hAnsi="Times New Roman" w:cstheme="minorBidi"/>
          <w:i/>
          <w:w w:val="105"/>
          <w:sz w:val="23"/>
          <w:szCs w:val="23"/>
        </w:rPr>
        <w:t>contributions for</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employee</w:t>
      </w:r>
      <w:r w:rsidRPr="00076AB9">
        <w:rPr>
          <w:rFonts w:ascii="Times New Roman" w:hAnsi="Times New Roman" w:cstheme="minorBidi"/>
          <w:i/>
          <w:spacing w:val="-12"/>
          <w:w w:val="105"/>
          <w:sz w:val="23"/>
          <w:szCs w:val="23"/>
        </w:rPr>
        <w:t xml:space="preserve"> </w:t>
      </w:r>
      <w:r w:rsidRPr="00076AB9">
        <w:rPr>
          <w:rFonts w:ascii="Times New Roman" w:hAnsi="Times New Roman" w:cstheme="minorBidi"/>
          <w:i/>
          <w:w w:val="105"/>
          <w:sz w:val="23"/>
          <w:szCs w:val="23"/>
        </w:rPr>
        <w:t>pension and</w:t>
      </w:r>
      <w:r w:rsidRPr="00076AB9">
        <w:rPr>
          <w:rFonts w:ascii="Times New Roman" w:hAnsi="Times New Roman" w:cstheme="minorBidi"/>
          <w:i/>
          <w:spacing w:val="-11"/>
          <w:w w:val="105"/>
          <w:sz w:val="23"/>
          <w:szCs w:val="23"/>
        </w:rPr>
        <w:t xml:space="preserve"> </w:t>
      </w:r>
      <w:r w:rsidRPr="00076AB9">
        <w:rPr>
          <w:rFonts w:ascii="Times New Roman" w:hAnsi="Times New Roman" w:cstheme="minorBidi"/>
          <w:i/>
          <w:w w:val="105"/>
          <w:sz w:val="23"/>
          <w:szCs w:val="23"/>
        </w:rPr>
        <w:t>insurance</w:t>
      </w:r>
      <w:r w:rsidRPr="00076AB9">
        <w:rPr>
          <w:rFonts w:ascii="Times New Roman" w:hAnsi="Times New Roman" w:cstheme="minorBidi"/>
          <w:i/>
          <w:spacing w:val="-6"/>
          <w:w w:val="105"/>
          <w:sz w:val="23"/>
          <w:szCs w:val="23"/>
        </w:rPr>
        <w:t xml:space="preserve"> </w:t>
      </w:r>
      <w:r w:rsidRPr="00076AB9">
        <w:rPr>
          <w:rFonts w:ascii="Times New Roman" w:hAnsi="Times New Roman" w:cstheme="minorBidi"/>
          <w:i/>
          <w:w w:val="105"/>
          <w:sz w:val="23"/>
          <w:szCs w:val="23"/>
        </w:rPr>
        <w:t>funds</w:t>
      </w:r>
      <w:r w:rsidRPr="00076AB9">
        <w:rPr>
          <w:rFonts w:ascii="Times New Roman" w:hAnsi="Times New Roman" w:cstheme="minorBidi"/>
          <w:i/>
          <w:spacing w:val="-15"/>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7"/>
          <w:w w:val="105"/>
          <w:sz w:val="23"/>
          <w:szCs w:val="23"/>
        </w:rPr>
        <w:t xml:space="preserve"> </w:t>
      </w:r>
      <w:r w:rsidRPr="00076AB9">
        <w:rPr>
          <w:rFonts w:ascii="Times New Roman" w:hAnsi="Times New Roman" w:cstheme="minorBidi"/>
          <w:i/>
          <w:w w:val="105"/>
          <w:sz w:val="23"/>
          <w:szCs w:val="23"/>
        </w:rPr>
        <w:t>national</w:t>
      </w:r>
      <w:r w:rsidRPr="00076AB9">
        <w:rPr>
          <w:rFonts w:ascii="Times New Roman" w:hAnsi="Times New Roman" w:cstheme="minorBidi"/>
          <w:i/>
          <w:spacing w:val="1"/>
          <w:w w:val="105"/>
          <w:sz w:val="23"/>
          <w:szCs w:val="23"/>
        </w:rPr>
        <w:t xml:space="preserve"> </w:t>
      </w:r>
      <w:r w:rsidRPr="00076AB9">
        <w:rPr>
          <w:rFonts w:ascii="Times New Roman" w:hAnsi="Times New Roman" w:cstheme="minorBidi"/>
          <w:i/>
          <w:w w:val="105"/>
          <w:sz w:val="23"/>
          <w:szCs w:val="23"/>
        </w:rPr>
        <w:t>income.</w:t>
      </w:r>
      <w:r w:rsidRPr="00076AB9">
        <w:rPr>
          <w:rFonts w:ascii="Times New Roman" w:hAnsi="Times New Roman" w:cstheme="minorBidi"/>
          <w:i/>
          <w:spacing w:val="-8"/>
          <w:w w:val="105"/>
          <w:sz w:val="23"/>
          <w:szCs w:val="23"/>
        </w:rPr>
        <w:t xml:space="preserve"> </w:t>
      </w:r>
      <w:r w:rsidRPr="00076AB9">
        <w:rPr>
          <w:rFonts w:ascii="Times New Roman" w:hAnsi="Times New Roman" w:cstheme="minorBidi"/>
          <w:i/>
          <w:w w:val="105"/>
          <w:sz w:val="23"/>
          <w:szCs w:val="23"/>
        </w:rPr>
        <w:t>A</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list</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of</w:t>
      </w:r>
      <w:r w:rsidRPr="00076AB9">
        <w:rPr>
          <w:rFonts w:ascii="Times New Roman" w:hAnsi="Times New Roman" w:cstheme="minorBidi"/>
          <w:i/>
          <w:spacing w:val="-16"/>
          <w:w w:val="105"/>
          <w:sz w:val="23"/>
          <w:szCs w:val="23"/>
        </w:rPr>
        <w:t xml:space="preserve"> </w:t>
      </w:r>
      <w:r w:rsidRPr="00076AB9">
        <w:rPr>
          <w:rFonts w:ascii="Times New Roman" w:hAnsi="Times New Roman" w:cstheme="minorBidi"/>
          <w:i/>
          <w:w w:val="105"/>
          <w:sz w:val="23"/>
          <w:szCs w:val="23"/>
        </w:rPr>
        <w:t>specific</w:t>
      </w:r>
      <w:r w:rsidRPr="00076AB9">
        <w:rPr>
          <w:rFonts w:ascii="Times New Roman" w:hAnsi="Times New Roman" w:cstheme="minorBidi"/>
          <w:i/>
          <w:w w:val="102"/>
          <w:sz w:val="23"/>
          <w:szCs w:val="23"/>
        </w:rPr>
        <w:t xml:space="preserve"> </w:t>
      </w:r>
      <w:r w:rsidRPr="00076AB9">
        <w:rPr>
          <w:rFonts w:ascii="Times New Roman" w:hAnsi="Times New Roman" w:cstheme="minorBidi"/>
          <w:i/>
          <w:w w:val="105"/>
          <w:sz w:val="23"/>
          <w:szCs w:val="23"/>
        </w:rPr>
        <w:t>items</w:t>
      </w:r>
      <w:r w:rsidRPr="00076AB9">
        <w:rPr>
          <w:rFonts w:ascii="Times New Roman" w:hAnsi="Times New Roman" w:cstheme="minorBidi"/>
          <w:i/>
          <w:spacing w:val="-10"/>
          <w:w w:val="105"/>
          <w:sz w:val="23"/>
          <w:szCs w:val="23"/>
        </w:rPr>
        <w:t xml:space="preserve"> </w:t>
      </w:r>
      <w:r w:rsidRPr="00076AB9">
        <w:rPr>
          <w:rFonts w:ascii="Times New Roman" w:hAnsi="Times New Roman" w:cstheme="minorBidi"/>
          <w:i/>
          <w:w w:val="105"/>
          <w:sz w:val="23"/>
          <w:szCs w:val="23"/>
        </w:rPr>
        <w:t>currently</w:t>
      </w:r>
      <w:r w:rsidRPr="00076AB9">
        <w:rPr>
          <w:rFonts w:ascii="Times New Roman" w:hAnsi="Times New Roman" w:cstheme="minorBidi"/>
          <w:i/>
          <w:spacing w:val="-14"/>
          <w:w w:val="105"/>
          <w:sz w:val="23"/>
          <w:szCs w:val="23"/>
        </w:rPr>
        <w:t xml:space="preserve"> </w:t>
      </w:r>
      <w:r w:rsidRPr="00076AB9">
        <w:rPr>
          <w:rFonts w:ascii="Times New Roman" w:hAnsi="Times New Roman" w:cstheme="minorBidi"/>
          <w:i/>
          <w:w w:val="105"/>
          <w:sz w:val="23"/>
          <w:szCs w:val="23"/>
        </w:rPr>
        <w:t>used</w:t>
      </w:r>
      <w:r w:rsidRPr="00076AB9">
        <w:rPr>
          <w:rFonts w:ascii="Times New Roman" w:hAnsi="Times New Roman" w:cstheme="minorBidi"/>
          <w:i/>
          <w:spacing w:val="-5"/>
          <w:w w:val="105"/>
          <w:sz w:val="23"/>
          <w:szCs w:val="23"/>
        </w:rPr>
        <w:t xml:space="preserve"> </w:t>
      </w:r>
      <w:r w:rsidRPr="00076AB9">
        <w:rPr>
          <w:rFonts w:ascii="Times New Roman" w:hAnsi="Times New Roman" w:cstheme="minorBidi"/>
          <w:i/>
          <w:w w:val="105"/>
          <w:sz w:val="23"/>
          <w:szCs w:val="23"/>
        </w:rPr>
        <w:t>is</w:t>
      </w:r>
      <w:r w:rsidRPr="00076AB9">
        <w:rPr>
          <w:rFonts w:ascii="Times New Roman" w:hAnsi="Times New Roman" w:cstheme="minorBidi"/>
          <w:i/>
          <w:spacing w:val="-21"/>
          <w:w w:val="105"/>
          <w:sz w:val="23"/>
          <w:szCs w:val="23"/>
        </w:rPr>
        <w:t xml:space="preserve"> </w:t>
      </w:r>
      <w:r w:rsidRPr="00076AB9">
        <w:rPr>
          <w:rFonts w:ascii="Times New Roman" w:hAnsi="Times New Roman" w:cstheme="minorBidi"/>
          <w:i/>
          <w:w w:val="105"/>
          <w:sz w:val="23"/>
          <w:szCs w:val="23"/>
        </w:rPr>
        <w:t>described</w:t>
      </w:r>
      <w:r w:rsidRPr="00076AB9">
        <w:rPr>
          <w:rFonts w:ascii="Times New Roman" w:hAnsi="Times New Roman" w:cstheme="minorBidi"/>
          <w:i/>
          <w:spacing w:val="-7"/>
          <w:w w:val="105"/>
          <w:sz w:val="23"/>
          <w:szCs w:val="23"/>
        </w:rPr>
        <w:t xml:space="preserve"> </w:t>
      </w:r>
      <w:r w:rsidRPr="00076AB9">
        <w:rPr>
          <w:rFonts w:ascii="Times New Roman" w:hAnsi="Times New Roman" w:cstheme="minorBidi"/>
          <w:i/>
          <w:w w:val="105"/>
          <w:sz w:val="23"/>
          <w:szCs w:val="23"/>
        </w:rPr>
        <w:t>in</w:t>
      </w:r>
      <w:r w:rsidRPr="00076AB9">
        <w:rPr>
          <w:rFonts w:ascii="Times New Roman" w:hAnsi="Times New Roman" w:cstheme="minorBidi"/>
          <w:i/>
          <w:spacing w:val="-18"/>
          <w:w w:val="105"/>
          <w:sz w:val="23"/>
          <w:szCs w:val="23"/>
        </w:rPr>
        <w:t xml:space="preserve"> </w:t>
      </w:r>
      <w:r w:rsidRPr="00076AB9">
        <w:rPr>
          <w:rFonts w:ascii="Times New Roman" w:hAnsi="Times New Roman" w:cstheme="minorBidi"/>
          <w:i/>
          <w:w w:val="105"/>
          <w:sz w:val="23"/>
          <w:szCs w:val="23"/>
        </w:rPr>
        <w:t>the</w:t>
      </w:r>
      <w:r w:rsidRPr="00076AB9">
        <w:rPr>
          <w:rFonts w:ascii="Times New Roman" w:hAnsi="Times New Roman" w:cstheme="minorBidi"/>
          <w:i/>
          <w:spacing w:val="-13"/>
          <w:w w:val="105"/>
          <w:sz w:val="23"/>
          <w:szCs w:val="23"/>
        </w:rPr>
        <w:t xml:space="preserve"> </w:t>
      </w:r>
      <w:r w:rsidRPr="00076AB9">
        <w:rPr>
          <w:rFonts w:ascii="Times New Roman" w:hAnsi="Times New Roman" w:cstheme="minorBidi"/>
          <w:i/>
          <w:w w:val="105"/>
          <w:sz w:val="23"/>
          <w:szCs w:val="23"/>
        </w:rPr>
        <w:t>attachment.</w:t>
      </w:r>
    </w:p>
    <w:p w14:paraId="48A9A136" w14:textId="77777777" w:rsidR="000F5218" w:rsidRPr="00076AB9" w:rsidRDefault="000F5218">
      <w:pPr>
        <w:spacing w:line="240" w:lineRule="exact"/>
        <w:rPr>
          <w:rFonts w:ascii="Courier New" w:hAnsi="Courier New" w:cs="Courier New"/>
          <w:sz w:val="24"/>
          <w:szCs w:val="24"/>
        </w:rPr>
      </w:pPr>
    </w:p>
    <w:p w14:paraId="2E9A7042" w14:textId="77777777" w:rsidR="009E76CB" w:rsidRPr="00076AB9" w:rsidRDefault="009E76CB">
      <w:pPr>
        <w:rPr>
          <w:rFonts w:ascii="Courier New" w:hAnsi="Courier New" w:cs="Courier New"/>
          <w:sz w:val="24"/>
          <w:szCs w:val="24"/>
          <w:u w:val="single"/>
        </w:rPr>
      </w:pPr>
      <w:r w:rsidRPr="00076AB9">
        <w:rPr>
          <w:rFonts w:ascii="Courier New" w:hAnsi="Courier New" w:cs="Courier New"/>
          <w:sz w:val="24"/>
          <w:szCs w:val="24"/>
          <w:u w:val="single"/>
        </w:rPr>
        <w:br w:type="page"/>
      </w:r>
    </w:p>
    <w:p w14:paraId="75D14D12"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u w:val="single"/>
        </w:rPr>
        <w:t>Consultations</w:t>
      </w:r>
      <w:r w:rsidRPr="00076AB9">
        <w:rPr>
          <w:rFonts w:ascii="Courier New" w:hAnsi="Courier New" w:cs="Courier New"/>
          <w:sz w:val="24"/>
          <w:szCs w:val="24"/>
        </w:rPr>
        <w:t xml:space="preserve">.  </w:t>
      </w:r>
    </w:p>
    <w:p w14:paraId="7986951C" w14:textId="77777777" w:rsidR="002236CA" w:rsidRPr="00076AB9" w:rsidRDefault="002236CA">
      <w:pPr>
        <w:spacing w:line="240" w:lineRule="exact"/>
        <w:rPr>
          <w:rFonts w:ascii="Courier New" w:hAnsi="Courier New" w:cs="Courier New"/>
          <w:sz w:val="24"/>
          <w:szCs w:val="24"/>
        </w:rPr>
      </w:pPr>
    </w:p>
    <w:p w14:paraId="3B1350D4"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Semiannually, the BLS meets with </w:t>
      </w:r>
      <w:r w:rsidR="009F750A" w:rsidRPr="00076AB9">
        <w:rPr>
          <w:rFonts w:ascii="Courier New" w:hAnsi="Courier New" w:cs="Courier New"/>
          <w:sz w:val="24"/>
          <w:szCs w:val="24"/>
        </w:rPr>
        <w:t xml:space="preserve">both </w:t>
      </w:r>
      <w:r w:rsidR="0047552A" w:rsidRPr="00076AB9">
        <w:rPr>
          <w:rFonts w:ascii="Courier New" w:hAnsi="Courier New" w:cs="Courier New"/>
          <w:sz w:val="24"/>
          <w:szCs w:val="24"/>
        </w:rPr>
        <w:t>the Data Users Advisory Committee</w:t>
      </w:r>
      <w:r w:rsidRPr="00076AB9">
        <w:rPr>
          <w:rFonts w:ascii="Courier New" w:hAnsi="Courier New" w:cs="Courier New"/>
          <w:sz w:val="24"/>
          <w:szCs w:val="24"/>
        </w:rPr>
        <w:t xml:space="preserve"> </w:t>
      </w:r>
      <w:r w:rsidR="009F750A" w:rsidRPr="00076AB9">
        <w:rPr>
          <w:rFonts w:ascii="Courier New" w:hAnsi="Courier New" w:cs="Courier New"/>
          <w:sz w:val="24"/>
          <w:szCs w:val="24"/>
        </w:rPr>
        <w:t xml:space="preserve">and the BLS Technical Advisory Committee </w:t>
      </w:r>
      <w:r w:rsidRPr="00076AB9">
        <w:rPr>
          <w:rFonts w:ascii="Courier New" w:hAnsi="Courier New" w:cs="Courier New"/>
          <w:sz w:val="24"/>
          <w:szCs w:val="24"/>
        </w:rPr>
        <w:t>to review programs and to solicit advice and recommendations for program enhancement</w:t>
      </w:r>
      <w:r w:rsidR="00C977C9" w:rsidRPr="00076AB9">
        <w:rPr>
          <w:rFonts w:ascii="Courier New" w:hAnsi="Courier New" w:cs="Courier New"/>
          <w:sz w:val="24"/>
          <w:szCs w:val="24"/>
        </w:rPr>
        <w:t xml:space="preserve">.  The BLS also meets </w:t>
      </w:r>
      <w:r w:rsidR="009F750A" w:rsidRPr="00076AB9">
        <w:rPr>
          <w:rFonts w:ascii="Courier New" w:hAnsi="Courier New" w:cs="Courier New"/>
          <w:sz w:val="24"/>
          <w:szCs w:val="24"/>
        </w:rPr>
        <w:t>periodically with the Federal Economic Statistics Advisory Committee.</w:t>
      </w:r>
    </w:p>
    <w:p w14:paraId="6F10A004" w14:textId="77777777" w:rsidR="002236CA" w:rsidRPr="00076AB9" w:rsidRDefault="002236CA">
      <w:pPr>
        <w:spacing w:line="240" w:lineRule="exact"/>
        <w:rPr>
          <w:rFonts w:ascii="Courier New" w:hAnsi="Courier New" w:cs="Courier New"/>
          <w:sz w:val="24"/>
          <w:szCs w:val="24"/>
        </w:rPr>
      </w:pPr>
    </w:p>
    <w:p w14:paraId="6BD7B2D6"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BLS holds periodic conferences with the </w:t>
      </w:r>
      <w:r w:rsidR="00E90502" w:rsidRPr="00076AB9">
        <w:rPr>
          <w:rFonts w:ascii="Courier New" w:hAnsi="Courier New" w:cs="Courier New"/>
          <w:sz w:val="24"/>
          <w:szCs w:val="24"/>
        </w:rPr>
        <w:t xml:space="preserve">state </w:t>
      </w:r>
      <w:r w:rsidRPr="00076AB9">
        <w:rPr>
          <w:rFonts w:ascii="Courier New" w:hAnsi="Courier New" w:cs="Courier New"/>
          <w:sz w:val="24"/>
          <w:szCs w:val="24"/>
        </w:rPr>
        <w:t xml:space="preserve">agencies which receive grants to conduct the survey.  </w:t>
      </w:r>
    </w:p>
    <w:p w14:paraId="4CF49F79" w14:textId="77777777" w:rsidR="002236CA" w:rsidRPr="00076AB9" w:rsidRDefault="002236CA">
      <w:pPr>
        <w:spacing w:line="240" w:lineRule="exact"/>
        <w:rPr>
          <w:rFonts w:ascii="Courier New" w:hAnsi="Courier New" w:cs="Courier New"/>
          <w:sz w:val="24"/>
          <w:szCs w:val="24"/>
        </w:rPr>
      </w:pPr>
    </w:p>
    <w:p w14:paraId="5F96B5CE"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meets periodically with representatives of the OSHA and NIOSH</w:t>
      </w:r>
      <w:r w:rsidR="000932FD" w:rsidRPr="00076AB9">
        <w:rPr>
          <w:rFonts w:ascii="Courier New" w:hAnsi="Courier New" w:cs="Courier New"/>
          <w:sz w:val="24"/>
          <w:szCs w:val="24"/>
        </w:rPr>
        <w:t>.</w:t>
      </w:r>
    </w:p>
    <w:p w14:paraId="33C9794D" w14:textId="77777777" w:rsidR="00634BCF" w:rsidRPr="00076AB9" w:rsidRDefault="00634BCF">
      <w:pPr>
        <w:spacing w:line="240" w:lineRule="exact"/>
        <w:rPr>
          <w:rFonts w:ascii="Courier New" w:hAnsi="Courier New" w:cs="Courier New"/>
          <w:sz w:val="24"/>
          <w:szCs w:val="24"/>
        </w:rPr>
      </w:pPr>
    </w:p>
    <w:p w14:paraId="533F542A" w14:textId="77777777" w:rsidR="00634BCF" w:rsidRPr="00076AB9" w:rsidRDefault="00634BCF">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3F8CBD41" w14:textId="77777777" w:rsidR="006801FD" w:rsidRPr="00076AB9" w:rsidRDefault="006801FD">
      <w:pPr>
        <w:spacing w:line="240" w:lineRule="exact"/>
        <w:rPr>
          <w:rFonts w:ascii="Courier New" w:hAnsi="Courier New" w:cs="Courier New"/>
          <w:b/>
          <w:sz w:val="24"/>
          <w:szCs w:val="24"/>
          <w:u w:val="single"/>
        </w:rPr>
      </w:pPr>
    </w:p>
    <w:p w14:paraId="154532F8" w14:textId="77777777" w:rsidR="006801FD" w:rsidRPr="00076AB9" w:rsidRDefault="006801FD">
      <w:pPr>
        <w:spacing w:line="240" w:lineRule="exact"/>
        <w:rPr>
          <w:rFonts w:ascii="Courier New" w:hAnsi="Courier New" w:cs="Courier New"/>
          <w:sz w:val="24"/>
          <w:szCs w:val="24"/>
        </w:rPr>
      </w:pPr>
      <w:r w:rsidRPr="00076AB9">
        <w:rPr>
          <w:rFonts w:ascii="Courier New" w:hAnsi="Courier New" w:cs="Courier New"/>
          <w:sz w:val="24"/>
          <w:szCs w:val="24"/>
        </w:rPr>
        <w:t>A 30 day notice was published seeking comments on the HSOII.</w:t>
      </w:r>
    </w:p>
    <w:p w14:paraId="1AC10B18" w14:textId="77777777" w:rsidR="00634BCF" w:rsidRPr="00076AB9" w:rsidRDefault="00634BCF">
      <w:pPr>
        <w:spacing w:line="240" w:lineRule="exact"/>
        <w:rPr>
          <w:rFonts w:ascii="Courier New" w:hAnsi="Courier New" w:cs="Courier New"/>
          <w:sz w:val="24"/>
          <w:szCs w:val="24"/>
        </w:rPr>
      </w:pPr>
    </w:p>
    <w:p w14:paraId="7AD357A1" w14:textId="77777777" w:rsidR="002236CA" w:rsidRPr="00076AB9" w:rsidRDefault="002236CA">
      <w:pPr>
        <w:spacing w:line="240" w:lineRule="exact"/>
        <w:rPr>
          <w:rFonts w:ascii="Courier New" w:hAnsi="Courier New" w:cs="Courier New"/>
          <w:sz w:val="24"/>
          <w:szCs w:val="24"/>
        </w:rPr>
      </w:pPr>
    </w:p>
    <w:p w14:paraId="18D5B95F" w14:textId="77777777" w:rsidR="00B8015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9.  </w:t>
      </w:r>
      <w:r w:rsidR="00B80153" w:rsidRPr="00076AB9">
        <w:rPr>
          <w:rFonts w:ascii="Courier New" w:hAnsi="Courier New" w:cs="Courier New"/>
          <w:sz w:val="24"/>
          <w:szCs w:val="24"/>
          <w:u w:val="single"/>
        </w:rPr>
        <w:t>Payments or Gifts</w:t>
      </w:r>
      <w:r w:rsidR="00E71BD1" w:rsidRPr="00076AB9">
        <w:rPr>
          <w:rFonts w:ascii="Courier New" w:hAnsi="Courier New" w:cs="Courier New"/>
          <w:sz w:val="24"/>
          <w:szCs w:val="24"/>
          <w:u w:val="single"/>
        </w:rPr>
        <w:t>.</w:t>
      </w:r>
    </w:p>
    <w:p w14:paraId="5A352AFB" w14:textId="77777777" w:rsidR="00B80153" w:rsidRPr="00076AB9" w:rsidRDefault="00B80153">
      <w:pPr>
        <w:spacing w:line="240" w:lineRule="exact"/>
        <w:rPr>
          <w:rFonts w:ascii="Courier New" w:hAnsi="Courier New" w:cs="Courier New"/>
          <w:sz w:val="24"/>
          <w:szCs w:val="24"/>
        </w:rPr>
      </w:pPr>
    </w:p>
    <w:p w14:paraId="44BEC53C" w14:textId="77777777" w:rsidR="00634BCF"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No payments or gifts are provided to respondents.</w:t>
      </w:r>
    </w:p>
    <w:p w14:paraId="65A177C5" w14:textId="77777777" w:rsidR="003116B8" w:rsidRPr="00076AB9" w:rsidRDefault="003116B8">
      <w:pPr>
        <w:spacing w:line="240" w:lineRule="exact"/>
        <w:rPr>
          <w:rFonts w:ascii="Courier New" w:hAnsi="Courier New" w:cs="Courier New"/>
          <w:sz w:val="24"/>
          <w:szCs w:val="24"/>
        </w:rPr>
      </w:pPr>
    </w:p>
    <w:p w14:paraId="7E7CACC2" w14:textId="77777777" w:rsidR="00634BCF" w:rsidRPr="00076AB9" w:rsidRDefault="00634BCF" w:rsidP="006801FD">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0FFC99C6" w14:textId="77777777" w:rsidR="006801FD" w:rsidRPr="00076AB9" w:rsidRDefault="006801FD" w:rsidP="006801FD">
      <w:pPr>
        <w:spacing w:line="240" w:lineRule="exact"/>
        <w:rPr>
          <w:rFonts w:ascii="Courier New" w:hAnsi="Courier New" w:cs="Courier New"/>
          <w:sz w:val="24"/>
          <w:szCs w:val="24"/>
        </w:rPr>
      </w:pPr>
    </w:p>
    <w:p w14:paraId="68A3E7D1" w14:textId="77777777" w:rsidR="00634BCF" w:rsidRPr="00076AB9" w:rsidRDefault="004807F5" w:rsidP="001B2C5D">
      <w:pPr>
        <w:rPr>
          <w:rFonts w:ascii="Courier New" w:hAnsi="Courier New" w:cs="Courier New"/>
          <w:sz w:val="24"/>
          <w:szCs w:val="24"/>
        </w:rPr>
      </w:pPr>
      <w:r w:rsidRPr="00076AB9">
        <w:rPr>
          <w:rFonts w:ascii="Courier New" w:hAnsi="Courier New" w:cs="Courier New"/>
          <w:sz w:val="24"/>
          <w:szCs w:val="24"/>
        </w:rPr>
        <w:t>A payment of $</w:t>
      </w:r>
      <w:r w:rsidR="00792CE4" w:rsidRPr="00076AB9">
        <w:rPr>
          <w:rFonts w:ascii="Courier New" w:hAnsi="Courier New" w:cs="Courier New"/>
          <w:sz w:val="24"/>
          <w:szCs w:val="24"/>
        </w:rPr>
        <w:t>10</w:t>
      </w:r>
      <w:r w:rsidRPr="00076AB9">
        <w:rPr>
          <w:rFonts w:ascii="Courier New" w:hAnsi="Courier New" w:cs="Courier New"/>
          <w:sz w:val="24"/>
          <w:szCs w:val="24"/>
        </w:rPr>
        <w:t xml:space="preserve"> will be given to the 50 pre-test </w:t>
      </w:r>
      <w:r w:rsidR="008F5D1E" w:rsidRPr="00076AB9">
        <w:rPr>
          <w:rFonts w:ascii="Courier New" w:hAnsi="Courier New" w:cs="Courier New"/>
          <w:sz w:val="24"/>
          <w:szCs w:val="24"/>
        </w:rPr>
        <w:t xml:space="preserve">pilot </w:t>
      </w:r>
      <w:r w:rsidRPr="00076AB9">
        <w:rPr>
          <w:rFonts w:ascii="Courier New" w:hAnsi="Courier New" w:cs="Courier New"/>
          <w:sz w:val="24"/>
          <w:szCs w:val="24"/>
        </w:rPr>
        <w:t xml:space="preserve">respondents, as the level of effort for pre-testing is higher than participation in the interview alone, as follow-up questions will be asked after the interview. </w:t>
      </w:r>
      <w:r w:rsidR="00634BCF" w:rsidRPr="00076AB9">
        <w:rPr>
          <w:rFonts w:ascii="Courier New" w:hAnsi="Courier New" w:cs="Courier New"/>
          <w:sz w:val="24"/>
          <w:szCs w:val="24"/>
        </w:rPr>
        <w:t xml:space="preserve">No payments or gifts </w:t>
      </w:r>
      <w:r w:rsidRPr="00076AB9">
        <w:rPr>
          <w:rFonts w:ascii="Courier New" w:hAnsi="Courier New" w:cs="Courier New"/>
          <w:sz w:val="24"/>
          <w:szCs w:val="24"/>
        </w:rPr>
        <w:t xml:space="preserve">will be given to </w:t>
      </w:r>
      <w:r w:rsidR="00634BCF" w:rsidRPr="00076AB9">
        <w:rPr>
          <w:rFonts w:ascii="Courier New" w:hAnsi="Courier New" w:cs="Courier New"/>
          <w:sz w:val="24"/>
          <w:szCs w:val="24"/>
        </w:rPr>
        <w:t>the respondents</w:t>
      </w:r>
      <w:r w:rsidRPr="00076AB9">
        <w:rPr>
          <w:rFonts w:ascii="Courier New" w:hAnsi="Courier New" w:cs="Courier New"/>
          <w:sz w:val="24"/>
          <w:szCs w:val="24"/>
        </w:rPr>
        <w:t xml:space="preserve"> in the pilot test</w:t>
      </w:r>
      <w:r w:rsidR="00634BCF" w:rsidRPr="00076AB9">
        <w:rPr>
          <w:rFonts w:ascii="Courier New" w:hAnsi="Courier New" w:cs="Courier New"/>
          <w:sz w:val="24"/>
          <w:szCs w:val="24"/>
        </w:rPr>
        <w:t>.</w:t>
      </w:r>
    </w:p>
    <w:p w14:paraId="7301212D" w14:textId="77777777" w:rsidR="00634BCF" w:rsidRPr="00076AB9" w:rsidRDefault="00634BCF" w:rsidP="006801FD">
      <w:pPr>
        <w:spacing w:line="240" w:lineRule="exact"/>
        <w:rPr>
          <w:rFonts w:ascii="Courier New" w:hAnsi="Courier New" w:cs="Courier New"/>
          <w:sz w:val="24"/>
          <w:szCs w:val="24"/>
        </w:rPr>
      </w:pPr>
    </w:p>
    <w:p w14:paraId="0D62BCE7" w14:textId="77777777" w:rsidR="002236CA" w:rsidRPr="00076AB9" w:rsidRDefault="002236CA">
      <w:pPr>
        <w:spacing w:line="240" w:lineRule="exact"/>
        <w:rPr>
          <w:rFonts w:ascii="Courier New" w:hAnsi="Courier New" w:cs="Courier New"/>
          <w:sz w:val="24"/>
          <w:szCs w:val="24"/>
        </w:rPr>
      </w:pPr>
    </w:p>
    <w:p w14:paraId="1FF59FA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10.  </w:t>
      </w:r>
      <w:r w:rsidRPr="00076AB9">
        <w:rPr>
          <w:rFonts w:ascii="Courier New" w:hAnsi="Courier New" w:cs="Courier New"/>
          <w:sz w:val="24"/>
          <w:szCs w:val="24"/>
          <w:u w:val="single"/>
        </w:rPr>
        <w:t>Confidentiality</w:t>
      </w:r>
      <w:r w:rsidRPr="00076AB9">
        <w:rPr>
          <w:rFonts w:ascii="Courier New" w:hAnsi="Courier New" w:cs="Courier New"/>
          <w:sz w:val="24"/>
          <w:szCs w:val="24"/>
        </w:rPr>
        <w:t xml:space="preserve">.  </w:t>
      </w:r>
    </w:p>
    <w:p w14:paraId="2CFA397C" w14:textId="77777777" w:rsidR="002236CA" w:rsidRPr="00076AB9" w:rsidRDefault="002236CA">
      <w:pPr>
        <w:spacing w:line="240" w:lineRule="exact"/>
        <w:rPr>
          <w:rFonts w:ascii="Courier New" w:hAnsi="Courier New" w:cs="Courier New"/>
          <w:sz w:val="24"/>
          <w:szCs w:val="24"/>
        </w:rPr>
      </w:pPr>
    </w:p>
    <w:p w14:paraId="167C1AE6"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2209CA8"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2826AE3A"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Based on this law, the BLS provides respondents with the following confidentiality pledge/informed consent statement:</w:t>
      </w:r>
    </w:p>
    <w:p w14:paraId="6EF6AEB3"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164ECACF" w14:textId="77777777" w:rsidR="00E343B1" w:rsidRPr="00076AB9" w:rsidRDefault="009406AA" w:rsidP="00E343B1">
      <w:pPr>
        <w:spacing w:line="240" w:lineRule="exact"/>
        <w:rPr>
          <w:rFonts w:ascii="Courier New" w:hAnsi="Courier New" w:cs="Courier New"/>
          <w:sz w:val="24"/>
          <w:szCs w:val="24"/>
        </w:rPr>
      </w:pPr>
      <w:r w:rsidRPr="00076AB9">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343B1">
        <w:rPr>
          <w:rFonts w:ascii="Courier New" w:hAnsi="Courier New" w:cs="Courier New"/>
          <w:i/>
          <w:iCs/>
          <w:sz w:val="24"/>
          <w:szCs w:val="24"/>
        </w:rPr>
        <w:t xml:space="preserve">  </w:t>
      </w:r>
      <w:r w:rsidR="00E343B1" w:rsidRPr="00076AB9">
        <w:rPr>
          <w:rFonts w:ascii="Courier New" w:hAnsi="Courier New" w:cs="Courier New"/>
          <w:i/>
          <w:iCs/>
          <w:sz w:val="24"/>
          <w:szCs w:val="24"/>
        </w:rPr>
        <w:t>Per the Cybersecurity Enhancement Act of 2015, Federal Information systems are protected from malicious activities through cybersecurity screening of transmitted data.</w:t>
      </w:r>
    </w:p>
    <w:p w14:paraId="0898FBBF" w14:textId="5642783C" w:rsidR="00466CF1" w:rsidRPr="00076AB9" w:rsidRDefault="00466CF1" w:rsidP="00CE4728">
      <w:pPr>
        <w:spacing w:line="240" w:lineRule="exact"/>
        <w:rPr>
          <w:rFonts w:ascii="Courier New" w:hAnsi="Courier New" w:cs="Courier New"/>
          <w:sz w:val="24"/>
          <w:szCs w:val="24"/>
        </w:rPr>
      </w:pPr>
    </w:p>
    <w:p w14:paraId="6FFE8575"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 </w:t>
      </w:r>
    </w:p>
    <w:p w14:paraId="1252C6C1" w14:textId="77777777" w:rsidR="00466CF1" w:rsidRPr="00076AB9" w:rsidRDefault="009406AA" w:rsidP="00CE4728">
      <w:pPr>
        <w:spacing w:line="240" w:lineRule="exact"/>
        <w:rPr>
          <w:rFonts w:ascii="Courier New" w:hAnsi="Courier New" w:cs="Courier New"/>
          <w:sz w:val="24"/>
          <w:szCs w:val="24"/>
        </w:rPr>
      </w:pPr>
      <w:r w:rsidRPr="00076AB9">
        <w:rPr>
          <w:rFonts w:ascii="Courier New" w:hAnsi="Courier New" w:cs="Courier New"/>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0C9F874C" w14:textId="77777777" w:rsidR="002236CA" w:rsidRPr="00076AB9" w:rsidRDefault="002236CA" w:rsidP="007E3703">
      <w:pPr>
        <w:spacing w:line="240" w:lineRule="exact"/>
        <w:rPr>
          <w:rFonts w:ascii="Courier New" w:hAnsi="Courier New" w:cs="Courier New"/>
          <w:sz w:val="24"/>
          <w:szCs w:val="24"/>
        </w:rPr>
      </w:pPr>
    </w:p>
    <w:p w14:paraId="5F163664" w14:textId="77777777" w:rsidR="002236CA" w:rsidRPr="00076AB9" w:rsidRDefault="002236CA" w:rsidP="007E3703">
      <w:pPr>
        <w:spacing w:line="240" w:lineRule="exact"/>
        <w:rPr>
          <w:rFonts w:ascii="Courier New" w:hAnsi="Courier New" w:cs="Courier New"/>
          <w:sz w:val="24"/>
          <w:szCs w:val="24"/>
        </w:rPr>
      </w:pPr>
      <w:r w:rsidRPr="00076AB9">
        <w:rPr>
          <w:rFonts w:ascii="Courier New" w:hAnsi="Courier New" w:cs="Courier New"/>
          <w:sz w:val="24"/>
          <w:szCs w:val="24"/>
        </w:rPr>
        <w:t xml:space="preserve">The </w:t>
      </w:r>
      <w:r w:rsidR="00991101" w:rsidRPr="00076AB9">
        <w:rPr>
          <w:rFonts w:ascii="Courier New" w:hAnsi="Courier New" w:cs="Courier New"/>
          <w:sz w:val="24"/>
          <w:szCs w:val="24"/>
        </w:rPr>
        <w:t>2016</w:t>
      </w:r>
      <w:r w:rsidR="00CA4FF8" w:rsidRPr="00076AB9">
        <w:rPr>
          <w:rFonts w:ascii="Courier New" w:hAnsi="Courier New" w:cs="Courier New"/>
          <w:sz w:val="24"/>
          <w:szCs w:val="24"/>
        </w:rPr>
        <w:t xml:space="preserve"> </w:t>
      </w:r>
      <w:r w:rsidRPr="00076AB9">
        <w:rPr>
          <w:rFonts w:ascii="Courier New" w:hAnsi="Courier New" w:cs="Courier New"/>
          <w:sz w:val="24"/>
          <w:szCs w:val="24"/>
        </w:rPr>
        <w:t xml:space="preserve">reporting form, BLS No. 9300, </w:t>
      </w:r>
      <w:r w:rsidR="00763263" w:rsidRPr="00076AB9">
        <w:rPr>
          <w:rFonts w:ascii="Courier New" w:hAnsi="Courier New" w:cs="Courier New"/>
          <w:sz w:val="24"/>
          <w:szCs w:val="24"/>
        </w:rPr>
        <w:t xml:space="preserve">and the related Internet data collection site, will carry the confidentiality </w:t>
      </w:r>
      <w:r w:rsidRPr="00076AB9">
        <w:rPr>
          <w:rFonts w:ascii="Courier New" w:hAnsi="Courier New" w:cs="Courier New"/>
          <w:sz w:val="24"/>
          <w:szCs w:val="24"/>
        </w:rPr>
        <w:t>statement</w:t>
      </w:r>
      <w:r w:rsidR="00466CF1" w:rsidRPr="00076AB9">
        <w:rPr>
          <w:rFonts w:ascii="Courier New" w:hAnsi="Courier New" w:cs="Courier New"/>
          <w:sz w:val="24"/>
          <w:szCs w:val="24"/>
        </w:rPr>
        <w:t xml:space="preserve"> referenced above.</w:t>
      </w:r>
    </w:p>
    <w:p w14:paraId="7231749D" w14:textId="77777777" w:rsidR="00153FDD" w:rsidRPr="00076AB9" w:rsidRDefault="00153FDD" w:rsidP="007C2504">
      <w:pPr>
        <w:spacing w:line="240" w:lineRule="exact"/>
        <w:rPr>
          <w:rFonts w:ascii="Courier New" w:hAnsi="Courier New" w:cs="Courier New"/>
          <w:sz w:val="24"/>
          <w:szCs w:val="24"/>
        </w:rPr>
      </w:pPr>
    </w:p>
    <w:p w14:paraId="6E53A684" w14:textId="77777777" w:rsidR="002236CA" w:rsidRPr="00076AB9" w:rsidRDefault="002236CA" w:rsidP="007C2504">
      <w:pPr>
        <w:spacing w:line="240" w:lineRule="exact"/>
        <w:rPr>
          <w:rFonts w:ascii="Courier New" w:hAnsi="Courier New" w:cs="Courier New"/>
          <w:sz w:val="24"/>
          <w:szCs w:val="24"/>
        </w:rPr>
      </w:pPr>
      <w:r w:rsidRPr="00076AB9">
        <w:rPr>
          <w:rFonts w:ascii="Courier New" w:hAnsi="Courier New" w:cs="Courier New"/>
          <w:sz w:val="24"/>
          <w:szCs w:val="24"/>
        </w:rPr>
        <w:t>State statute</w:t>
      </w:r>
      <w:r w:rsidR="007B1F14" w:rsidRPr="00076AB9">
        <w:rPr>
          <w:rFonts w:ascii="Courier New" w:hAnsi="Courier New" w:cs="Courier New"/>
          <w:sz w:val="24"/>
          <w:szCs w:val="24"/>
        </w:rPr>
        <w:t>s in New Jersey, Maine, Wisconsin, Illinois</w:t>
      </w:r>
      <w:r w:rsidRPr="00076AB9">
        <w:rPr>
          <w:rFonts w:ascii="Courier New" w:hAnsi="Courier New" w:cs="Courier New"/>
          <w:sz w:val="24"/>
          <w:szCs w:val="24"/>
        </w:rPr>
        <w:t xml:space="preserve"> </w:t>
      </w:r>
      <w:r w:rsidR="00761A75" w:rsidRPr="00076AB9">
        <w:rPr>
          <w:rFonts w:ascii="Courier New" w:hAnsi="Courier New" w:cs="Courier New"/>
          <w:sz w:val="24"/>
          <w:szCs w:val="24"/>
        </w:rPr>
        <w:t xml:space="preserve">and Guam </w:t>
      </w:r>
      <w:r w:rsidRPr="00076AB9">
        <w:rPr>
          <w:rFonts w:ascii="Courier New" w:hAnsi="Courier New" w:cs="Courier New"/>
          <w:sz w:val="24"/>
          <w:szCs w:val="24"/>
        </w:rPr>
        <w:t xml:space="preserve">allow disclosure of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 and local government records.  Therefore, </w:t>
      </w:r>
      <w:r w:rsidR="007B1F14" w:rsidRPr="00076AB9">
        <w:rPr>
          <w:rFonts w:ascii="Courier New" w:hAnsi="Courier New" w:cs="Courier New"/>
          <w:sz w:val="24"/>
          <w:szCs w:val="24"/>
        </w:rPr>
        <w:t xml:space="preserve">these </w:t>
      </w:r>
      <w:r w:rsidR="00DC5789" w:rsidRPr="00076AB9">
        <w:rPr>
          <w:rFonts w:ascii="Courier New" w:hAnsi="Courier New" w:cs="Courier New"/>
          <w:sz w:val="24"/>
          <w:szCs w:val="24"/>
        </w:rPr>
        <w:t>s</w:t>
      </w:r>
      <w:r w:rsidR="007B1F14" w:rsidRPr="00076AB9">
        <w:rPr>
          <w:rFonts w:ascii="Courier New" w:hAnsi="Courier New" w:cs="Courier New"/>
          <w:sz w:val="24"/>
          <w:szCs w:val="24"/>
        </w:rPr>
        <w:t>tates</w:t>
      </w:r>
      <w:r w:rsidRPr="00076AB9">
        <w:rPr>
          <w:rFonts w:ascii="Courier New" w:hAnsi="Courier New" w:cs="Courier New"/>
          <w:sz w:val="24"/>
          <w:szCs w:val="24"/>
        </w:rPr>
        <w:t xml:space="preserve"> do not pledge confidentiality to the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 and </w:t>
      </w:r>
      <w:r w:rsidR="007B392B" w:rsidRPr="00076AB9">
        <w:rPr>
          <w:rFonts w:ascii="Courier New" w:hAnsi="Courier New" w:cs="Courier New"/>
          <w:sz w:val="24"/>
          <w:szCs w:val="24"/>
        </w:rPr>
        <w:t>l</w:t>
      </w:r>
      <w:r w:rsidRPr="00076AB9">
        <w:rPr>
          <w:rFonts w:ascii="Courier New" w:hAnsi="Courier New" w:cs="Courier New"/>
          <w:sz w:val="24"/>
          <w:szCs w:val="24"/>
        </w:rPr>
        <w:t xml:space="preserve">ocal </w:t>
      </w:r>
      <w:r w:rsidR="007B392B" w:rsidRPr="00076AB9">
        <w:rPr>
          <w:rFonts w:ascii="Courier New" w:hAnsi="Courier New" w:cs="Courier New"/>
          <w:sz w:val="24"/>
          <w:szCs w:val="24"/>
        </w:rPr>
        <w:t>g</w:t>
      </w:r>
      <w:r w:rsidRPr="00076AB9">
        <w:rPr>
          <w:rFonts w:ascii="Courier New" w:hAnsi="Courier New" w:cs="Courier New"/>
          <w:sz w:val="24"/>
          <w:szCs w:val="24"/>
        </w:rPr>
        <w:t xml:space="preserve">overnment units included in </w:t>
      </w:r>
      <w:r w:rsidR="00496B0D" w:rsidRPr="00076AB9">
        <w:rPr>
          <w:rFonts w:ascii="Courier New" w:hAnsi="Courier New" w:cs="Courier New"/>
          <w:sz w:val="24"/>
          <w:szCs w:val="24"/>
        </w:rPr>
        <w:t xml:space="preserve">their </w:t>
      </w:r>
      <w:r w:rsidRPr="00076AB9">
        <w:rPr>
          <w:rFonts w:ascii="Courier New" w:hAnsi="Courier New" w:cs="Courier New"/>
          <w:sz w:val="24"/>
          <w:szCs w:val="24"/>
        </w:rPr>
        <w:t>sample</w:t>
      </w:r>
      <w:r w:rsidR="00496B0D" w:rsidRPr="00076AB9">
        <w:rPr>
          <w:rFonts w:ascii="Courier New" w:hAnsi="Courier New" w:cs="Courier New"/>
          <w:sz w:val="24"/>
          <w:szCs w:val="24"/>
        </w:rPr>
        <w:t>s</w:t>
      </w:r>
      <w:r w:rsidRPr="00076AB9">
        <w:rPr>
          <w:rFonts w:ascii="Courier New" w:hAnsi="Courier New" w:cs="Courier New"/>
          <w:sz w:val="24"/>
          <w:szCs w:val="24"/>
        </w:rPr>
        <w:t>.</w:t>
      </w:r>
      <w:r w:rsidR="003116B8" w:rsidRPr="00076AB9">
        <w:rPr>
          <w:rFonts w:ascii="Courier New" w:hAnsi="Courier New" w:cs="Courier New"/>
          <w:sz w:val="24"/>
          <w:szCs w:val="24"/>
        </w:rPr>
        <w:br/>
      </w:r>
      <w:r w:rsidR="003116B8" w:rsidRPr="00076AB9">
        <w:rPr>
          <w:rFonts w:ascii="Courier New" w:hAnsi="Courier New" w:cs="Courier New"/>
          <w:sz w:val="24"/>
          <w:szCs w:val="24"/>
        </w:rPr>
        <w:br/>
      </w:r>
    </w:p>
    <w:p w14:paraId="1A27FCFB" w14:textId="77777777" w:rsidR="00634BCF" w:rsidRPr="00076AB9" w:rsidRDefault="00634BCF" w:rsidP="007C2504">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0B20F9BC" w14:textId="77777777" w:rsidR="003E6091" w:rsidRPr="00076AB9" w:rsidRDefault="003E6091" w:rsidP="007C2504">
      <w:pPr>
        <w:spacing w:line="240" w:lineRule="exact"/>
        <w:rPr>
          <w:rFonts w:ascii="Courier New" w:hAnsi="Courier New" w:cs="Courier New"/>
          <w:b/>
          <w:sz w:val="24"/>
          <w:szCs w:val="24"/>
          <w:u w:val="single"/>
        </w:rPr>
      </w:pPr>
    </w:p>
    <w:p w14:paraId="0B195EE4" w14:textId="0523576B" w:rsidR="003E6091" w:rsidRPr="00076AB9" w:rsidRDefault="003E6091" w:rsidP="007C2504">
      <w:pPr>
        <w:spacing w:line="240" w:lineRule="exact"/>
        <w:rPr>
          <w:rFonts w:ascii="Courier New" w:hAnsi="Courier New" w:cs="Courier New"/>
          <w:sz w:val="24"/>
          <w:szCs w:val="24"/>
        </w:rPr>
      </w:pPr>
      <w:r w:rsidRPr="00076AB9">
        <w:rPr>
          <w:rFonts w:ascii="Courier New" w:hAnsi="Courier New" w:cs="Courier New"/>
          <w:sz w:val="24"/>
          <w:szCs w:val="24"/>
        </w:rPr>
        <w:t>BLS will provide the standard BLS confidentiality pledge to HSOII respondents:</w:t>
      </w:r>
    </w:p>
    <w:p w14:paraId="675A1024" w14:textId="77777777" w:rsidR="003E6091" w:rsidRPr="00076AB9" w:rsidRDefault="003E6091" w:rsidP="007C2504">
      <w:pPr>
        <w:spacing w:line="240" w:lineRule="exact"/>
        <w:rPr>
          <w:rFonts w:ascii="Courier New" w:hAnsi="Courier New" w:cs="Courier New"/>
          <w:b/>
          <w:sz w:val="24"/>
          <w:szCs w:val="24"/>
          <w:u w:val="single"/>
        </w:rPr>
      </w:pPr>
    </w:p>
    <w:p w14:paraId="052A2194" w14:textId="2ECD5250" w:rsidR="003E6091" w:rsidRPr="00076AB9" w:rsidRDefault="003E6091" w:rsidP="003E6091">
      <w:pPr>
        <w:spacing w:line="240" w:lineRule="exact"/>
        <w:rPr>
          <w:rFonts w:ascii="Courier New" w:hAnsi="Courier New" w:cs="Courier New"/>
          <w:sz w:val="24"/>
          <w:szCs w:val="24"/>
        </w:rPr>
      </w:pPr>
      <w:r w:rsidRPr="00076AB9">
        <w:rPr>
          <w:rFonts w:ascii="Courier New" w:hAnsi="Courier New" w:cs="Courier New"/>
          <w:i/>
          <w:iCs/>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3C56DED7" w14:textId="77777777" w:rsidR="003E6091" w:rsidRPr="00076AB9" w:rsidRDefault="003E6091" w:rsidP="007C2504">
      <w:pPr>
        <w:spacing w:line="240" w:lineRule="exact"/>
        <w:rPr>
          <w:rFonts w:ascii="Courier New" w:hAnsi="Courier New" w:cs="Courier New"/>
          <w:b/>
          <w:sz w:val="24"/>
          <w:szCs w:val="24"/>
          <w:u w:val="single"/>
        </w:rPr>
      </w:pPr>
    </w:p>
    <w:p w14:paraId="6BAFC129" w14:textId="77777777" w:rsidR="00634BCF" w:rsidRPr="00076AB9" w:rsidRDefault="00634BCF" w:rsidP="007C2504">
      <w:pPr>
        <w:spacing w:line="240" w:lineRule="exact"/>
        <w:rPr>
          <w:rFonts w:ascii="Courier New" w:hAnsi="Courier New" w:cs="Courier New"/>
          <w:sz w:val="24"/>
          <w:szCs w:val="24"/>
        </w:rPr>
      </w:pPr>
    </w:p>
    <w:p w14:paraId="509220AE" w14:textId="77777777" w:rsidR="00634BCF" w:rsidRPr="00076AB9" w:rsidRDefault="00634BCF" w:rsidP="007C2504">
      <w:pPr>
        <w:spacing w:line="240" w:lineRule="exact"/>
        <w:rPr>
          <w:rFonts w:ascii="Courier New" w:hAnsi="Courier New" w:cs="Courier New"/>
          <w:sz w:val="24"/>
          <w:szCs w:val="24"/>
        </w:rPr>
      </w:pPr>
    </w:p>
    <w:p w14:paraId="10FC8483"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11.  </w:t>
      </w:r>
      <w:r w:rsidRPr="00076AB9">
        <w:rPr>
          <w:rFonts w:ascii="Courier New" w:hAnsi="Courier New" w:cs="Courier New"/>
          <w:sz w:val="24"/>
          <w:szCs w:val="24"/>
          <w:u w:val="single"/>
        </w:rPr>
        <w:t>Sensitive questions</w:t>
      </w:r>
      <w:r w:rsidR="00E71BD1" w:rsidRPr="00076AB9">
        <w:rPr>
          <w:rFonts w:ascii="Courier New" w:hAnsi="Courier New" w:cs="Courier New"/>
          <w:sz w:val="24"/>
          <w:szCs w:val="24"/>
        </w:rPr>
        <w:t>.</w:t>
      </w:r>
      <w:r w:rsidRPr="00076AB9">
        <w:rPr>
          <w:rFonts w:ascii="Courier New" w:hAnsi="Courier New" w:cs="Courier New"/>
          <w:sz w:val="24"/>
          <w:szCs w:val="24"/>
        </w:rPr>
        <w:t xml:space="preserve">  </w:t>
      </w:r>
    </w:p>
    <w:p w14:paraId="42744C23" w14:textId="77777777" w:rsidR="002236CA" w:rsidRPr="00076AB9" w:rsidRDefault="002236CA">
      <w:pPr>
        <w:spacing w:line="240" w:lineRule="exact"/>
        <w:rPr>
          <w:rFonts w:ascii="Courier New" w:hAnsi="Courier New" w:cs="Courier New"/>
          <w:sz w:val="24"/>
          <w:szCs w:val="24"/>
        </w:rPr>
      </w:pPr>
    </w:p>
    <w:p w14:paraId="0299BD8D" w14:textId="77777777" w:rsidR="002236CA" w:rsidRPr="00076AB9" w:rsidRDefault="005859A4" w:rsidP="007E3703">
      <w:pPr>
        <w:spacing w:line="240" w:lineRule="exact"/>
        <w:rPr>
          <w:rFonts w:ascii="Courier New" w:hAnsi="Courier New" w:cs="Courier New"/>
          <w:sz w:val="24"/>
          <w:szCs w:val="24"/>
        </w:rPr>
      </w:pPr>
      <w:r w:rsidRPr="00076AB9">
        <w:rPr>
          <w:rFonts w:ascii="Courier New" w:hAnsi="Courier New" w:cs="Courier New"/>
          <w:sz w:val="24"/>
          <w:szCs w:val="24"/>
        </w:rPr>
        <w:t>T</w:t>
      </w:r>
      <w:r w:rsidR="002236CA" w:rsidRPr="00076AB9">
        <w:rPr>
          <w:rFonts w:ascii="Courier New" w:hAnsi="Courier New" w:cs="Courier New"/>
          <w:sz w:val="24"/>
          <w:szCs w:val="24"/>
        </w:rPr>
        <w:t xml:space="preserve">he name of the worker is obtained and used to facilitate recontacts with employers when data clarifications are required.  </w:t>
      </w:r>
      <w:r w:rsidR="00146F2A" w:rsidRPr="00076AB9">
        <w:rPr>
          <w:rFonts w:ascii="Courier New" w:hAnsi="Courier New" w:cs="Courier New"/>
          <w:sz w:val="24"/>
          <w:szCs w:val="24"/>
        </w:rPr>
        <w:t xml:space="preserve">The name of the worker will be deleted from the files as soon as the government wide restrictions from the </w:t>
      </w:r>
      <w:r w:rsidR="00123E55" w:rsidRPr="00076AB9">
        <w:rPr>
          <w:rFonts w:ascii="Courier New" w:hAnsi="Courier New" w:cs="Courier New"/>
          <w:sz w:val="24"/>
          <w:szCs w:val="24"/>
        </w:rPr>
        <w:t>Justice</w:t>
      </w:r>
      <w:r w:rsidR="00146F2A" w:rsidRPr="00076AB9">
        <w:rPr>
          <w:rFonts w:ascii="Courier New" w:hAnsi="Courier New" w:cs="Courier New"/>
          <w:sz w:val="24"/>
          <w:szCs w:val="24"/>
        </w:rPr>
        <w:t xml:space="preserve"> Department are removed.</w:t>
      </w:r>
    </w:p>
    <w:p w14:paraId="5F096DBD" w14:textId="77777777" w:rsidR="00146F2A" w:rsidRPr="00076AB9" w:rsidRDefault="00146F2A" w:rsidP="007E3703">
      <w:pPr>
        <w:spacing w:line="240" w:lineRule="exact"/>
        <w:rPr>
          <w:rFonts w:ascii="Courier New" w:hAnsi="Courier New" w:cs="Courier New"/>
          <w:sz w:val="24"/>
          <w:szCs w:val="24"/>
        </w:rPr>
      </w:pPr>
    </w:p>
    <w:p w14:paraId="07C3C940" w14:textId="77777777" w:rsidR="002236CA" w:rsidRPr="00076AB9" w:rsidRDefault="002236CA" w:rsidP="007C2504">
      <w:pPr>
        <w:spacing w:line="240" w:lineRule="exact"/>
        <w:rPr>
          <w:rFonts w:ascii="Courier New" w:hAnsi="Courier New" w:cs="Courier New"/>
          <w:sz w:val="24"/>
          <w:szCs w:val="24"/>
        </w:rPr>
      </w:pPr>
      <w:r w:rsidRPr="00076AB9">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14:paraId="7D0C61B5" w14:textId="77777777" w:rsidR="00634BCF" w:rsidRPr="00076AB9" w:rsidRDefault="00634BCF" w:rsidP="007C2504">
      <w:pPr>
        <w:spacing w:line="240" w:lineRule="exact"/>
        <w:rPr>
          <w:rFonts w:ascii="Courier New" w:hAnsi="Courier New" w:cs="Courier New"/>
          <w:sz w:val="24"/>
          <w:szCs w:val="24"/>
        </w:rPr>
      </w:pPr>
    </w:p>
    <w:p w14:paraId="5F0D4534" w14:textId="77777777" w:rsidR="00634BCF" w:rsidRPr="00076AB9" w:rsidRDefault="00634BCF" w:rsidP="003E6091">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1B24BDD3" w14:textId="77777777" w:rsidR="003E6091" w:rsidRPr="00076AB9" w:rsidRDefault="003E6091" w:rsidP="003E6091">
      <w:pPr>
        <w:spacing w:line="240" w:lineRule="exact"/>
        <w:rPr>
          <w:rFonts w:ascii="Courier New" w:hAnsi="Courier New" w:cs="Courier New"/>
          <w:sz w:val="24"/>
          <w:szCs w:val="24"/>
        </w:rPr>
      </w:pPr>
    </w:p>
    <w:p w14:paraId="6B930AA3"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The HSOII will collect occupational health data from household respondents who report an occupational injury or illness in the previous 12 months. This collection is in support of furthering an effective program of collection, compilation, analysis and publication of occupational safety and health statistics. Respondents to the HSOII will be informed that the data collected will be for statistical purposes only and that these data will be held confidentially. </w:t>
      </w:r>
    </w:p>
    <w:p w14:paraId="030BF7E5" w14:textId="77777777" w:rsidR="00634BCF" w:rsidRPr="00076AB9" w:rsidRDefault="00634BCF" w:rsidP="001B2C5D">
      <w:pPr>
        <w:tabs>
          <w:tab w:val="left" w:pos="1176"/>
          <w:tab w:val="left" w:pos="1656"/>
          <w:tab w:val="left" w:pos="6696"/>
          <w:tab w:val="left" w:pos="8256"/>
        </w:tabs>
        <w:rPr>
          <w:rFonts w:ascii="Courier New" w:hAnsi="Courier New" w:cs="Courier New"/>
          <w:sz w:val="24"/>
          <w:szCs w:val="24"/>
        </w:rPr>
      </w:pPr>
      <w:r w:rsidRPr="00076AB9">
        <w:rPr>
          <w:rFonts w:ascii="Courier New" w:hAnsi="Courier New" w:cs="Courier New"/>
          <w:sz w:val="24"/>
          <w:szCs w:val="24"/>
        </w:rPr>
        <w:br/>
        <w:t xml:space="preserve">The race of the injured/ill worker is requested at the option of the respondent.  This information can be used to analyze work place injury and illness rates by race and to compare to health information by race from other sources. </w:t>
      </w:r>
    </w:p>
    <w:p w14:paraId="7D31B639" w14:textId="77777777" w:rsidR="002236CA" w:rsidRPr="00076AB9" w:rsidRDefault="002236CA" w:rsidP="00CE4728">
      <w:pPr>
        <w:spacing w:line="240" w:lineRule="exact"/>
        <w:rPr>
          <w:rFonts w:ascii="Courier New" w:hAnsi="Courier New" w:cs="Courier New"/>
          <w:sz w:val="24"/>
          <w:szCs w:val="24"/>
        </w:rPr>
      </w:pPr>
    </w:p>
    <w:p w14:paraId="7728A516" w14:textId="77777777" w:rsidR="003116B8" w:rsidRPr="00076AB9" w:rsidRDefault="003116B8">
      <w:pPr>
        <w:rPr>
          <w:rFonts w:ascii="Courier New" w:hAnsi="Courier New" w:cs="Courier New"/>
          <w:sz w:val="24"/>
          <w:szCs w:val="24"/>
        </w:rPr>
      </w:pPr>
      <w:r w:rsidRPr="00076AB9">
        <w:rPr>
          <w:rFonts w:ascii="Courier New" w:hAnsi="Courier New" w:cs="Courier New"/>
          <w:sz w:val="24"/>
          <w:szCs w:val="24"/>
        </w:rPr>
        <w:br w:type="page"/>
      </w:r>
    </w:p>
    <w:p w14:paraId="6D5241FD"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12.  </w:t>
      </w:r>
      <w:r w:rsidRPr="00076AB9">
        <w:rPr>
          <w:rFonts w:ascii="Courier New" w:hAnsi="Courier New" w:cs="Courier New"/>
          <w:sz w:val="24"/>
          <w:szCs w:val="24"/>
          <w:u w:val="single"/>
        </w:rPr>
        <w:t>Estimation of respondent burden</w:t>
      </w:r>
      <w:r w:rsidRPr="00076AB9">
        <w:rPr>
          <w:rFonts w:ascii="Courier New" w:hAnsi="Courier New" w:cs="Courier New"/>
          <w:sz w:val="24"/>
          <w:szCs w:val="24"/>
        </w:rPr>
        <w:t xml:space="preserve">.  </w:t>
      </w:r>
    </w:p>
    <w:p w14:paraId="07BA70A3" w14:textId="77777777" w:rsidR="002236CA" w:rsidRPr="00076AB9" w:rsidRDefault="002236CA">
      <w:pPr>
        <w:spacing w:line="240" w:lineRule="exact"/>
        <w:rPr>
          <w:rFonts w:ascii="Courier New" w:hAnsi="Courier New" w:cs="Courier New"/>
          <w:sz w:val="24"/>
          <w:szCs w:val="24"/>
        </w:rPr>
      </w:pPr>
    </w:p>
    <w:p w14:paraId="167FDC15"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Multiple factors contribute to </w:t>
      </w:r>
      <w:r w:rsidR="002B2FF9" w:rsidRPr="00076AB9">
        <w:rPr>
          <w:rFonts w:ascii="Courier New" w:hAnsi="Courier New" w:cs="Courier New"/>
          <w:sz w:val="24"/>
          <w:szCs w:val="24"/>
        </w:rPr>
        <w:t xml:space="preserve">the </w:t>
      </w:r>
      <w:r w:rsidRPr="00076AB9">
        <w:rPr>
          <w:rFonts w:ascii="Courier New" w:hAnsi="Courier New" w:cs="Courier New"/>
          <w:sz w:val="24"/>
          <w:szCs w:val="24"/>
        </w:rPr>
        <w:t xml:space="preserve">estimate of employer burden for the survey.  First, </w:t>
      </w:r>
      <w:r w:rsidR="002B2FF9" w:rsidRPr="00076AB9">
        <w:rPr>
          <w:rFonts w:ascii="Courier New" w:hAnsi="Courier New" w:cs="Courier New"/>
          <w:sz w:val="24"/>
          <w:szCs w:val="24"/>
        </w:rPr>
        <w:t xml:space="preserve">the </w:t>
      </w:r>
      <w:r w:rsidRPr="00076AB9">
        <w:rPr>
          <w:rFonts w:ascii="Courier New" w:hAnsi="Courier New" w:cs="Courier New"/>
          <w:sz w:val="24"/>
          <w:szCs w:val="24"/>
        </w:rPr>
        <w:t xml:space="preserve">BLS individual case recording burden estimates </w:t>
      </w:r>
      <w:r w:rsidR="002B2FF9" w:rsidRPr="00076AB9">
        <w:rPr>
          <w:rFonts w:ascii="Courier New" w:hAnsi="Courier New" w:cs="Courier New"/>
          <w:sz w:val="24"/>
          <w:szCs w:val="24"/>
        </w:rPr>
        <w:t>are</w:t>
      </w:r>
      <w:r w:rsidRPr="00076AB9">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sidRPr="00076AB9">
        <w:rPr>
          <w:rFonts w:ascii="Courier New" w:hAnsi="Courier New" w:cs="Courier New"/>
          <w:sz w:val="24"/>
          <w:szCs w:val="24"/>
        </w:rPr>
        <w:t xml:space="preserve">to </w:t>
      </w:r>
      <w:r w:rsidRPr="00076AB9">
        <w:rPr>
          <w:rFonts w:ascii="Courier New" w:hAnsi="Courier New" w:cs="Courier New"/>
          <w:sz w:val="24"/>
          <w:szCs w:val="24"/>
        </w:rPr>
        <w:t>the BLS form.  Therefore, the burden of calculating hours and employment for those employers who normally must keep the OSHA 300A is already reflected in OSHA's burden hours.</w:t>
      </w:r>
    </w:p>
    <w:p w14:paraId="422AD451" w14:textId="77777777" w:rsidR="002236CA" w:rsidRPr="00076AB9" w:rsidRDefault="002236CA">
      <w:pPr>
        <w:spacing w:line="240" w:lineRule="exact"/>
        <w:rPr>
          <w:rFonts w:ascii="Courier New" w:hAnsi="Courier New" w:cs="Courier New"/>
          <w:sz w:val="24"/>
          <w:szCs w:val="24"/>
        </w:rPr>
      </w:pPr>
    </w:p>
    <w:p w14:paraId="001FF43B" w14:textId="77777777" w:rsidR="008060F9" w:rsidRPr="00076AB9" w:rsidRDefault="00F21F64">
      <w:pPr>
        <w:spacing w:line="240" w:lineRule="exact"/>
        <w:rPr>
          <w:rFonts w:ascii="Courier New" w:hAnsi="Courier New" w:cs="Courier New"/>
          <w:sz w:val="24"/>
          <w:szCs w:val="24"/>
          <w:u w:val="single"/>
        </w:rPr>
      </w:pPr>
      <w:r w:rsidRPr="00076AB9">
        <w:rPr>
          <w:rFonts w:ascii="Courier New" w:hAnsi="Courier New" w:cs="Courier New"/>
          <w:sz w:val="24"/>
          <w:szCs w:val="24"/>
          <w:u w:val="single"/>
        </w:rPr>
        <w:t xml:space="preserve">Reporting Burden for the </w:t>
      </w:r>
      <w:r w:rsidR="008A5074" w:rsidRPr="00076AB9">
        <w:rPr>
          <w:rFonts w:ascii="Courier New" w:hAnsi="Courier New" w:cs="Courier New"/>
          <w:sz w:val="24"/>
          <w:szCs w:val="24"/>
          <w:u w:val="single"/>
        </w:rPr>
        <w:t xml:space="preserve">SOII </w:t>
      </w:r>
      <w:r w:rsidR="008060F9" w:rsidRPr="00076AB9">
        <w:rPr>
          <w:rFonts w:ascii="Courier New" w:hAnsi="Courier New" w:cs="Courier New"/>
          <w:sz w:val="24"/>
          <w:szCs w:val="24"/>
          <w:u w:val="single"/>
        </w:rPr>
        <w:t>Survey Data Collection (Form 9300)</w:t>
      </w:r>
      <w:r w:rsidR="00E71BD1" w:rsidRPr="00076AB9">
        <w:rPr>
          <w:rFonts w:ascii="Courier New" w:hAnsi="Courier New" w:cs="Courier New"/>
          <w:sz w:val="24"/>
          <w:szCs w:val="24"/>
        </w:rPr>
        <w:t>.</w:t>
      </w:r>
    </w:p>
    <w:p w14:paraId="64E935E0" w14:textId="77777777" w:rsidR="008060F9" w:rsidRPr="00076AB9" w:rsidRDefault="008060F9">
      <w:pPr>
        <w:spacing w:line="240" w:lineRule="exact"/>
        <w:rPr>
          <w:rFonts w:ascii="Courier New" w:hAnsi="Courier New" w:cs="Courier New"/>
          <w:sz w:val="24"/>
          <w:szCs w:val="24"/>
        </w:rPr>
      </w:pPr>
    </w:p>
    <w:p w14:paraId="61C4C64A" w14:textId="77777777" w:rsidR="00255C9C"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As noted above, wit</w:t>
      </w:r>
      <w:r w:rsidR="004F7693" w:rsidRPr="00076AB9">
        <w:rPr>
          <w:rFonts w:ascii="Courier New" w:hAnsi="Courier New" w:cs="Courier New"/>
          <w:sz w:val="24"/>
          <w:szCs w:val="24"/>
        </w:rPr>
        <w:t xml:space="preserve">h the implementation of the </w:t>
      </w:r>
      <w:r w:rsidRPr="00076AB9">
        <w:rPr>
          <w:rFonts w:ascii="Courier New" w:hAnsi="Courier New" w:cs="Courier New"/>
          <w:sz w:val="24"/>
          <w:szCs w:val="24"/>
        </w:rPr>
        <w:t xml:space="preserve">OSHA Summary Form 300A, the completion of the </w:t>
      </w:r>
      <w:r w:rsidR="000932FD" w:rsidRPr="00076AB9">
        <w:rPr>
          <w:rFonts w:ascii="Courier New" w:hAnsi="Courier New" w:cs="Courier New"/>
          <w:sz w:val="24"/>
          <w:szCs w:val="24"/>
        </w:rPr>
        <w:t>SOII</w:t>
      </w:r>
      <w:r w:rsidRPr="00076AB9">
        <w:rPr>
          <w:rFonts w:ascii="Courier New" w:hAnsi="Courier New" w:cs="Courier New"/>
          <w:sz w:val="24"/>
          <w:szCs w:val="24"/>
        </w:rPr>
        <w:t xml:space="preserve"> require</w:t>
      </w:r>
      <w:r w:rsidR="003C080F" w:rsidRPr="00076AB9">
        <w:rPr>
          <w:rFonts w:ascii="Courier New" w:hAnsi="Courier New" w:cs="Courier New"/>
          <w:sz w:val="24"/>
          <w:szCs w:val="24"/>
        </w:rPr>
        <w:t>s</w:t>
      </w:r>
      <w:r w:rsidRPr="00076AB9">
        <w:rPr>
          <w:rFonts w:ascii="Courier New" w:hAnsi="Courier New" w:cs="Courier New"/>
          <w:sz w:val="24"/>
          <w:szCs w:val="24"/>
        </w:rPr>
        <w:t xml:space="preserve"> transferring totals or photocopying the summary form for Part 1 of survey form 9300.  </w:t>
      </w:r>
      <w:r w:rsidR="000932FD" w:rsidRPr="00076AB9">
        <w:rPr>
          <w:rFonts w:ascii="Courier New" w:hAnsi="Courier New" w:cs="Courier New"/>
          <w:sz w:val="24"/>
          <w:szCs w:val="24"/>
        </w:rPr>
        <w:t>The BLS</w:t>
      </w:r>
      <w:r w:rsidRPr="00076AB9">
        <w:rPr>
          <w:rFonts w:ascii="Courier New" w:hAnsi="Courier New" w:cs="Courier New"/>
          <w:sz w:val="24"/>
          <w:szCs w:val="24"/>
        </w:rPr>
        <w:t xml:space="preserve"> estimate</w:t>
      </w:r>
      <w:r w:rsidR="000932FD" w:rsidRPr="00076AB9">
        <w:rPr>
          <w:rFonts w:ascii="Courier New" w:hAnsi="Courier New" w:cs="Courier New"/>
          <w:sz w:val="24"/>
          <w:szCs w:val="24"/>
        </w:rPr>
        <w:t>s</w:t>
      </w:r>
      <w:r w:rsidRPr="00076AB9">
        <w:rPr>
          <w:rFonts w:ascii="Courier New" w:hAnsi="Courier New" w:cs="Courier New"/>
          <w:sz w:val="24"/>
          <w:szCs w:val="24"/>
        </w:rPr>
        <w:t xml:space="preserve"> each of the 2</w:t>
      </w:r>
      <w:r w:rsidR="00017658" w:rsidRPr="00076AB9">
        <w:rPr>
          <w:rFonts w:ascii="Courier New" w:hAnsi="Courier New" w:cs="Courier New"/>
          <w:sz w:val="24"/>
          <w:szCs w:val="24"/>
        </w:rPr>
        <w:t>4</w:t>
      </w:r>
      <w:r w:rsidRPr="00076AB9">
        <w:rPr>
          <w:rFonts w:ascii="Courier New" w:hAnsi="Courier New" w:cs="Courier New"/>
          <w:sz w:val="24"/>
          <w:szCs w:val="24"/>
        </w:rPr>
        <w:t xml:space="preserve">0,000 sample units will spend an average of 10 minutes to complete Part 1 of the form.  Therefore, the total burden for Part 1 of the form is </w:t>
      </w:r>
      <w:r w:rsidR="00017658" w:rsidRPr="00076AB9">
        <w:rPr>
          <w:rFonts w:ascii="Courier New" w:hAnsi="Courier New" w:cs="Courier New"/>
          <w:sz w:val="24"/>
          <w:szCs w:val="24"/>
        </w:rPr>
        <w:t>40,000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 xml:space="preserve"> [(240,000 sample units x 10 minutes)/60 = 40,000 hours]</w:t>
      </w:r>
      <w:r w:rsidRPr="00076AB9">
        <w:rPr>
          <w:rFonts w:ascii="Courier New" w:hAnsi="Courier New" w:cs="Courier New"/>
          <w:sz w:val="24"/>
          <w:szCs w:val="24"/>
        </w:rPr>
        <w:t>.</w:t>
      </w:r>
    </w:p>
    <w:p w14:paraId="54F7ED08" w14:textId="77777777" w:rsidR="004F7693" w:rsidRPr="00076AB9" w:rsidRDefault="004F7693">
      <w:pPr>
        <w:spacing w:line="240" w:lineRule="exact"/>
        <w:rPr>
          <w:rFonts w:ascii="Courier New" w:hAnsi="Courier New" w:cs="Courier New"/>
          <w:sz w:val="24"/>
          <w:szCs w:val="24"/>
        </w:rPr>
      </w:pPr>
    </w:p>
    <w:p w14:paraId="464D382D" w14:textId="77777777" w:rsidR="008060F9" w:rsidRPr="00076AB9" w:rsidRDefault="008060F9">
      <w:pPr>
        <w:spacing w:line="240" w:lineRule="exact"/>
        <w:rPr>
          <w:rFonts w:ascii="Courier New" w:hAnsi="Courier New" w:cs="Courier New"/>
          <w:sz w:val="24"/>
          <w:szCs w:val="24"/>
        </w:rPr>
      </w:pPr>
      <w:r w:rsidRPr="00076AB9">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55C9C" w:rsidRPr="00076AB9" w14:paraId="6D6EED67" w14:textId="77777777" w:rsidTr="00D41835">
        <w:tc>
          <w:tcPr>
            <w:tcW w:w="3192" w:type="dxa"/>
          </w:tcPr>
          <w:p w14:paraId="1B71023F" w14:textId="77777777" w:rsidR="00255C9C" w:rsidRPr="00076AB9" w:rsidRDefault="00255C9C" w:rsidP="00D41835">
            <w:pPr>
              <w:spacing w:line="240" w:lineRule="exact"/>
              <w:rPr>
                <w:rFonts w:ascii="Courier New" w:hAnsi="Courier New" w:cs="Courier New"/>
                <w:sz w:val="24"/>
                <w:szCs w:val="24"/>
              </w:rPr>
            </w:pPr>
            <w:bookmarkStart w:id="3" w:name="OLE_LINK1"/>
            <w:bookmarkStart w:id="4" w:name="OLE_LINK2"/>
            <w:r w:rsidRPr="00076AB9">
              <w:rPr>
                <w:rFonts w:ascii="Courier New" w:hAnsi="Courier New" w:cs="Courier New"/>
                <w:sz w:val="24"/>
                <w:szCs w:val="24"/>
              </w:rPr>
              <w:t>Sector</w:t>
            </w:r>
          </w:p>
        </w:tc>
        <w:tc>
          <w:tcPr>
            <w:tcW w:w="3192" w:type="dxa"/>
          </w:tcPr>
          <w:p w14:paraId="596FF3F1"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3192" w:type="dxa"/>
          </w:tcPr>
          <w:p w14:paraId="36EE4236"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255C9C" w:rsidRPr="00076AB9" w14:paraId="66147BCF" w14:textId="77777777" w:rsidTr="00D41835">
        <w:tc>
          <w:tcPr>
            <w:tcW w:w="3192" w:type="dxa"/>
          </w:tcPr>
          <w:p w14:paraId="539675D0"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92" w:type="dxa"/>
          </w:tcPr>
          <w:p w14:paraId="4E328DE5" w14:textId="77777777" w:rsidR="00255C9C" w:rsidRPr="00076AB9" w:rsidRDefault="00017658" w:rsidP="00D41835">
            <w:pPr>
              <w:spacing w:line="240" w:lineRule="exact"/>
              <w:rPr>
                <w:rFonts w:ascii="Courier New" w:hAnsi="Courier New" w:cs="Courier New"/>
                <w:sz w:val="24"/>
                <w:szCs w:val="24"/>
              </w:rPr>
            </w:pPr>
            <w:r w:rsidRPr="00076AB9">
              <w:rPr>
                <w:rFonts w:ascii="Courier New" w:hAnsi="Courier New" w:cs="Courier New"/>
                <w:sz w:val="24"/>
                <w:szCs w:val="24"/>
              </w:rPr>
              <w:t>220,000</w:t>
            </w:r>
          </w:p>
        </w:tc>
        <w:tc>
          <w:tcPr>
            <w:tcW w:w="3192" w:type="dxa"/>
          </w:tcPr>
          <w:p w14:paraId="047A6229" w14:textId="77777777" w:rsidR="00255C9C" w:rsidRPr="00076AB9" w:rsidRDefault="00017658" w:rsidP="00D41835">
            <w:pPr>
              <w:spacing w:line="240" w:lineRule="exact"/>
              <w:rPr>
                <w:rFonts w:ascii="Courier New" w:hAnsi="Courier New" w:cs="Courier New"/>
                <w:sz w:val="24"/>
                <w:szCs w:val="24"/>
              </w:rPr>
            </w:pPr>
            <w:r w:rsidRPr="00076AB9">
              <w:rPr>
                <w:rFonts w:ascii="Courier New" w:hAnsi="Courier New" w:cs="Courier New"/>
                <w:sz w:val="24"/>
                <w:szCs w:val="24"/>
              </w:rPr>
              <w:t>36,667</w:t>
            </w:r>
          </w:p>
        </w:tc>
      </w:tr>
      <w:tr w:rsidR="00255C9C" w:rsidRPr="00076AB9" w14:paraId="5793E7C0" w14:textId="77777777" w:rsidTr="00D41835">
        <w:tc>
          <w:tcPr>
            <w:tcW w:w="3192" w:type="dxa"/>
          </w:tcPr>
          <w:p w14:paraId="3ADEA7E4" w14:textId="77777777" w:rsidR="00255C9C" w:rsidRPr="00076AB9" w:rsidRDefault="00255C9C"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736690" w:rsidRPr="00076AB9">
              <w:rPr>
                <w:rFonts w:ascii="Courier New" w:hAnsi="Courier New" w:cs="Courier New"/>
                <w:sz w:val="24"/>
                <w:szCs w:val="24"/>
              </w:rPr>
              <w:t xml:space="preserve"> (mandatory)</w:t>
            </w:r>
          </w:p>
        </w:tc>
        <w:tc>
          <w:tcPr>
            <w:tcW w:w="3192" w:type="dxa"/>
          </w:tcPr>
          <w:p w14:paraId="0ADB9AB1" w14:textId="77777777" w:rsidR="00255C9C" w:rsidRPr="00076AB9" w:rsidRDefault="004C2828" w:rsidP="00736690">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736690" w:rsidRPr="00076AB9">
              <w:rPr>
                <w:rFonts w:ascii="Courier New" w:hAnsi="Courier New" w:cs="Courier New"/>
                <w:sz w:val="24"/>
                <w:szCs w:val="24"/>
              </w:rPr>
              <w:t>13</w:t>
            </w:r>
            <w:r w:rsidR="00017658" w:rsidRPr="00076AB9">
              <w:rPr>
                <w:rFonts w:ascii="Courier New" w:hAnsi="Courier New" w:cs="Courier New"/>
                <w:sz w:val="24"/>
                <w:szCs w:val="24"/>
              </w:rPr>
              <w:t>,000</w:t>
            </w:r>
          </w:p>
        </w:tc>
        <w:tc>
          <w:tcPr>
            <w:tcW w:w="3192" w:type="dxa"/>
          </w:tcPr>
          <w:p w14:paraId="25CA2902" w14:textId="77777777" w:rsidR="00255C9C" w:rsidRPr="00076AB9" w:rsidRDefault="00736690" w:rsidP="00736690">
            <w:pPr>
              <w:spacing w:line="240" w:lineRule="exact"/>
              <w:rPr>
                <w:rFonts w:ascii="Courier New" w:hAnsi="Courier New" w:cs="Courier New"/>
                <w:sz w:val="24"/>
                <w:szCs w:val="24"/>
              </w:rPr>
            </w:pPr>
            <w:r w:rsidRPr="00076AB9">
              <w:rPr>
                <w:rFonts w:ascii="Courier New" w:hAnsi="Courier New" w:cs="Courier New"/>
                <w:sz w:val="24"/>
                <w:szCs w:val="24"/>
              </w:rPr>
              <w:t xml:space="preserve"> 2,167</w:t>
            </w:r>
          </w:p>
        </w:tc>
      </w:tr>
      <w:tr w:rsidR="00736690" w:rsidRPr="00076AB9" w14:paraId="2326F4D9" w14:textId="77777777" w:rsidTr="00D41835">
        <w:tc>
          <w:tcPr>
            <w:tcW w:w="3192" w:type="dxa"/>
          </w:tcPr>
          <w:p w14:paraId="602E892A" w14:textId="77777777" w:rsidR="00736690" w:rsidRPr="00076AB9" w:rsidRDefault="00736690"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92" w:type="dxa"/>
          </w:tcPr>
          <w:p w14:paraId="7450F6FB" w14:textId="77777777" w:rsidR="00736690" w:rsidRPr="00076AB9" w:rsidRDefault="004C2828" w:rsidP="00D41835">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736690" w:rsidRPr="00076AB9">
              <w:rPr>
                <w:rFonts w:ascii="Courier New" w:hAnsi="Courier New" w:cs="Courier New"/>
                <w:sz w:val="24"/>
                <w:szCs w:val="24"/>
              </w:rPr>
              <w:t>7,000</w:t>
            </w:r>
          </w:p>
        </w:tc>
        <w:tc>
          <w:tcPr>
            <w:tcW w:w="3192" w:type="dxa"/>
          </w:tcPr>
          <w:p w14:paraId="611FFC82" w14:textId="77777777" w:rsidR="00736690" w:rsidRPr="00076AB9" w:rsidRDefault="00736690" w:rsidP="009C2D54">
            <w:pPr>
              <w:spacing w:line="240" w:lineRule="exact"/>
              <w:rPr>
                <w:rFonts w:ascii="Courier New" w:hAnsi="Courier New" w:cs="Courier New"/>
                <w:sz w:val="24"/>
                <w:szCs w:val="24"/>
              </w:rPr>
            </w:pPr>
            <w:r w:rsidRPr="00076AB9">
              <w:rPr>
                <w:rFonts w:ascii="Courier New" w:hAnsi="Courier New" w:cs="Courier New"/>
                <w:sz w:val="24"/>
                <w:szCs w:val="24"/>
              </w:rPr>
              <w:t xml:space="preserve"> 1,</w:t>
            </w:r>
            <w:r w:rsidR="009C2D54" w:rsidRPr="00076AB9">
              <w:rPr>
                <w:rFonts w:ascii="Courier New" w:hAnsi="Courier New" w:cs="Courier New"/>
                <w:sz w:val="24"/>
                <w:szCs w:val="24"/>
              </w:rPr>
              <w:t>166</w:t>
            </w:r>
          </w:p>
        </w:tc>
      </w:tr>
      <w:tr w:rsidR="00466CF1" w:rsidRPr="00076AB9" w14:paraId="101DFDFF" w14:textId="77777777" w:rsidTr="00D41835">
        <w:tc>
          <w:tcPr>
            <w:tcW w:w="3192" w:type="dxa"/>
          </w:tcPr>
          <w:p w14:paraId="288BF8B5" w14:textId="77777777" w:rsidR="00466CF1" w:rsidRPr="00076AB9" w:rsidRDefault="00466CF1"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92" w:type="dxa"/>
          </w:tcPr>
          <w:p w14:paraId="1CD1035C" w14:textId="77777777" w:rsidR="00466CF1" w:rsidRPr="00076AB9" w:rsidRDefault="00466CF1" w:rsidP="00D41835">
            <w:pPr>
              <w:spacing w:line="240" w:lineRule="exact"/>
              <w:rPr>
                <w:rFonts w:ascii="Courier New" w:hAnsi="Courier New" w:cs="Courier New"/>
                <w:sz w:val="24"/>
                <w:szCs w:val="24"/>
              </w:rPr>
            </w:pPr>
            <w:r w:rsidRPr="00076AB9">
              <w:rPr>
                <w:rFonts w:ascii="Courier New" w:hAnsi="Courier New" w:cs="Courier New"/>
                <w:sz w:val="24"/>
                <w:szCs w:val="24"/>
              </w:rPr>
              <w:t>240,000</w:t>
            </w:r>
          </w:p>
        </w:tc>
        <w:tc>
          <w:tcPr>
            <w:tcW w:w="3192" w:type="dxa"/>
          </w:tcPr>
          <w:p w14:paraId="197A9E77" w14:textId="77777777" w:rsidR="00466CF1" w:rsidRPr="00076AB9" w:rsidRDefault="00466CF1" w:rsidP="009C2D54">
            <w:pPr>
              <w:spacing w:line="240" w:lineRule="exact"/>
              <w:rPr>
                <w:rFonts w:ascii="Courier New" w:hAnsi="Courier New" w:cs="Courier New"/>
                <w:sz w:val="24"/>
                <w:szCs w:val="24"/>
              </w:rPr>
            </w:pPr>
            <w:r w:rsidRPr="00076AB9">
              <w:rPr>
                <w:rFonts w:ascii="Courier New" w:hAnsi="Courier New" w:cs="Courier New"/>
                <w:sz w:val="24"/>
                <w:szCs w:val="24"/>
              </w:rPr>
              <w:t>40,000</w:t>
            </w:r>
          </w:p>
        </w:tc>
      </w:tr>
    </w:tbl>
    <w:bookmarkEnd w:id="3"/>
    <w:bookmarkEnd w:id="4"/>
    <w:p w14:paraId="69A5CD0B"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18B7FBAF" w14:textId="586523A3" w:rsidR="004D39D5"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In Part 2 of the form, </w:t>
      </w:r>
      <w:r w:rsidR="002B2FF9" w:rsidRPr="00076AB9">
        <w:rPr>
          <w:rFonts w:ascii="Courier New" w:hAnsi="Courier New" w:cs="Courier New"/>
          <w:sz w:val="24"/>
          <w:szCs w:val="24"/>
        </w:rPr>
        <w:t xml:space="preserve">a burden allowance is provided to </w:t>
      </w:r>
      <w:r w:rsidR="003C080F" w:rsidRPr="00076AB9">
        <w:rPr>
          <w:rFonts w:ascii="Courier New" w:hAnsi="Courier New" w:cs="Courier New"/>
          <w:sz w:val="24"/>
          <w:szCs w:val="24"/>
        </w:rPr>
        <w:t>permit</w:t>
      </w:r>
      <w:r w:rsidR="002B2FF9" w:rsidRPr="00076AB9">
        <w:rPr>
          <w:rFonts w:ascii="Courier New" w:hAnsi="Courier New" w:cs="Courier New"/>
          <w:sz w:val="24"/>
          <w:szCs w:val="24"/>
        </w:rPr>
        <w:t xml:space="preserve"> </w:t>
      </w:r>
      <w:r w:rsidRPr="00076AB9">
        <w:rPr>
          <w:rFonts w:ascii="Courier New" w:hAnsi="Courier New" w:cs="Courier New"/>
          <w:sz w:val="24"/>
          <w:szCs w:val="24"/>
        </w:rPr>
        <w:t xml:space="preserve">respondents to report </w:t>
      </w:r>
      <w:r w:rsidR="002B2FF9" w:rsidRPr="00076AB9">
        <w:rPr>
          <w:rFonts w:ascii="Courier New" w:hAnsi="Courier New" w:cs="Courier New"/>
          <w:sz w:val="24"/>
          <w:szCs w:val="24"/>
        </w:rPr>
        <w:t xml:space="preserve">up to </w:t>
      </w:r>
      <w:r w:rsidR="009D0AF2" w:rsidRPr="00076AB9">
        <w:rPr>
          <w:rFonts w:ascii="Courier New" w:hAnsi="Courier New" w:cs="Courier New"/>
          <w:sz w:val="24"/>
          <w:szCs w:val="24"/>
        </w:rPr>
        <w:t>300</w:t>
      </w:r>
      <w:r w:rsidRPr="00076AB9">
        <w:rPr>
          <w:rFonts w:ascii="Courier New" w:hAnsi="Courier New" w:cs="Courier New"/>
          <w:sz w:val="24"/>
          <w:szCs w:val="24"/>
        </w:rPr>
        <w:t>,000 Days Away From Work cases</w:t>
      </w:r>
      <w:r w:rsidR="00714716" w:rsidRPr="00076AB9">
        <w:rPr>
          <w:rFonts w:ascii="Courier New" w:hAnsi="Courier New" w:cs="Courier New"/>
          <w:sz w:val="24"/>
          <w:szCs w:val="24"/>
        </w:rPr>
        <w:t xml:space="preserve"> and Days of Job Transfer or Restriction </w:t>
      </w:r>
      <w:r w:rsidR="006E58EA" w:rsidRPr="00076AB9">
        <w:rPr>
          <w:rFonts w:ascii="Courier New" w:hAnsi="Courier New" w:cs="Courier New"/>
          <w:sz w:val="24"/>
          <w:szCs w:val="24"/>
        </w:rPr>
        <w:t>Pilot cases</w:t>
      </w:r>
      <w:r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Pr="00076AB9">
        <w:rPr>
          <w:rFonts w:ascii="Courier New" w:hAnsi="Courier New" w:cs="Courier New"/>
          <w:sz w:val="24"/>
          <w:szCs w:val="24"/>
        </w:rPr>
        <w:t xml:space="preserve">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w:t>
      </w:r>
      <w:r w:rsidR="007E3703" w:rsidRPr="00076AB9">
        <w:rPr>
          <w:rFonts w:ascii="Courier New" w:hAnsi="Courier New" w:cs="Courier New"/>
          <w:sz w:val="24"/>
          <w:szCs w:val="24"/>
        </w:rPr>
        <w:t xml:space="preserve"> </w:t>
      </w:r>
      <w:r w:rsidRPr="00076AB9">
        <w:rPr>
          <w:rFonts w:ascii="Courier New" w:hAnsi="Courier New" w:cs="Courier New"/>
          <w:sz w:val="24"/>
          <w:szCs w:val="24"/>
        </w:rPr>
        <w:t xml:space="preserve">The questions on race and type of job are optional. With an average burden of </w:t>
      </w:r>
      <w:r w:rsidR="00191251">
        <w:rPr>
          <w:rFonts w:ascii="Courier New" w:hAnsi="Courier New" w:cs="Courier New"/>
          <w:sz w:val="24"/>
          <w:szCs w:val="24"/>
        </w:rPr>
        <w:t>11</w:t>
      </w:r>
      <w:r w:rsidRPr="00076AB9">
        <w:rPr>
          <w:rFonts w:ascii="Courier New" w:hAnsi="Courier New" w:cs="Courier New"/>
          <w:sz w:val="24"/>
          <w:szCs w:val="24"/>
        </w:rPr>
        <w:t xml:space="preserve"> minutes per case, the total burden for Part 2 is </w:t>
      </w:r>
      <w:r w:rsidR="009D0AF2" w:rsidRPr="00076AB9">
        <w:rPr>
          <w:rFonts w:ascii="Courier New" w:hAnsi="Courier New" w:cs="Courier New"/>
          <w:sz w:val="24"/>
          <w:szCs w:val="24"/>
        </w:rPr>
        <w:t>50</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 [(</w:t>
      </w:r>
      <w:r w:rsidR="009D0AF2" w:rsidRPr="00076AB9">
        <w:rPr>
          <w:rFonts w:ascii="Courier New" w:hAnsi="Courier New" w:cs="Courier New"/>
          <w:sz w:val="24"/>
          <w:szCs w:val="24"/>
        </w:rPr>
        <w:t>300</w:t>
      </w:r>
      <w:r w:rsidRPr="00076AB9">
        <w:rPr>
          <w:rFonts w:ascii="Courier New" w:hAnsi="Courier New" w:cs="Courier New"/>
          <w:sz w:val="24"/>
          <w:szCs w:val="24"/>
        </w:rPr>
        <w:t xml:space="preserve">,000 cases x 10 minutes)/60 = </w:t>
      </w:r>
      <w:r w:rsidR="009D0AF2" w:rsidRPr="00076AB9">
        <w:rPr>
          <w:rFonts w:ascii="Courier New" w:hAnsi="Courier New" w:cs="Courier New"/>
          <w:sz w:val="24"/>
          <w:szCs w:val="24"/>
        </w:rPr>
        <w:t>50</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w:t>
      </w:r>
    </w:p>
    <w:p w14:paraId="653F367F" w14:textId="77777777" w:rsidR="008060F9" w:rsidRPr="00076AB9" w:rsidRDefault="008060F9" w:rsidP="008060F9">
      <w:pPr>
        <w:spacing w:line="240" w:lineRule="exact"/>
        <w:rPr>
          <w:rFonts w:ascii="Courier New" w:hAnsi="Courier New" w:cs="Courier New"/>
          <w:sz w:val="24"/>
          <w:szCs w:val="24"/>
        </w:rPr>
      </w:pPr>
    </w:p>
    <w:p w14:paraId="451AA2BE" w14:textId="77777777" w:rsidR="008060F9" w:rsidRPr="00076AB9" w:rsidRDefault="008060F9" w:rsidP="008060F9">
      <w:pPr>
        <w:spacing w:line="240" w:lineRule="exact"/>
        <w:rPr>
          <w:rFonts w:ascii="Courier New" w:hAnsi="Courier New" w:cs="Courier New"/>
          <w:sz w:val="24"/>
          <w:szCs w:val="24"/>
        </w:rPr>
      </w:pPr>
      <w:r w:rsidRPr="00076AB9">
        <w:rPr>
          <w:rFonts w:ascii="Courier New" w:hAnsi="Courier New" w:cs="Courier New"/>
          <w:sz w:val="24"/>
          <w:szCs w:val="24"/>
        </w:rPr>
        <w:t>Form 9300 – Part I</w:t>
      </w:r>
      <w:r w:rsidR="009D0AF2" w:rsidRPr="00076AB9">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390"/>
        <w:gridCol w:w="2332"/>
      </w:tblGrid>
      <w:tr w:rsidR="006E58EA" w:rsidRPr="00076AB9" w14:paraId="243ABB04" w14:textId="77777777" w:rsidTr="00146F50">
        <w:tc>
          <w:tcPr>
            <w:tcW w:w="2625" w:type="dxa"/>
          </w:tcPr>
          <w:p w14:paraId="29E22F7D"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2390" w:type="dxa"/>
          </w:tcPr>
          <w:p w14:paraId="6544876E"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 xml:space="preserve">Days away from work </w:t>
            </w:r>
            <w:r w:rsidR="00932A5E" w:rsidRPr="00076AB9">
              <w:rPr>
                <w:rFonts w:ascii="Courier New" w:hAnsi="Courier New" w:cs="Courier New"/>
                <w:sz w:val="24"/>
                <w:szCs w:val="24"/>
              </w:rPr>
              <w:t xml:space="preserve">cases </w:t>
            </w:r>
            <w:r w:rsidRPr="00076AB9">
              <w:rPr>
                <w:rFonts w:ascii="Courier New" w:hAnsi="Courier New" w:cs="Courier New"/>
                <w:sz w:val="24"/>
                <w:szCs w:val="24"/>
              </w:rPr>
              <w:t>and days of job transfer or restriction</w:t>
            </w:r>
            <w:r w:rsidR="00932A5E" w:rsidRPr="00076AB9">
              <w:rPr>
                <w:rFonts w:ascii="Courier New" w:hAnsi="Courier New" w:cs="Courier New"/>
                <w:sz w:val="24"/>
                <w:szCs w:val="24"/>
              </w:rPr>
              <w:t xml:space="preserve"> pilot</w:t>
            </w:r>
            <w:r w:rsidRPr="00076AB9">
              <w:rPr>
                <w:rFonts w:ascii="Courier New" w:hAnsi="Courier New" w:cs="Courier New"/>
                <w:sz w:val="24"/>
                <w:szCs w:val="24"/>
              </w:rPr>
              <w:t xml:space="preserve"> cases</w:t>
            </w:r>
          </w:p>
        </w:tc>
        <w:tc>
          <w:tcPr>
            <w:tcW w:w="2332" w:type="dxa"/>
          </w:tcPr>
          <w:p w14:paraId="110C6992"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6E58EA" w:rsidRPr="00076AB9" w14:paraId="2BFD92B7" w14:textId="77777777" w:rsidTr="00146F50">
        <w:tc>
          <w:tcPr>
            <w:tcW w:w="2625" w:type="dxa"/>
          </w:tcPr>
          <w:p w14:paraId="7C254C09"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2390" w:type="dxa"/>
          </w:tcPr>
          <w:p w14:paraId="3DE2EF54" w14:textId="3F59D8CE"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255,000</w:t>
            </w:r>
          </w:p>
        </w:tc>
        <w:tc>
          <w:tcPr>
            <w:tcW w:w="2332" w:type="dxa"/>
          </w:tcPr>
          <w:p w14:paraId="46043F4F" w14:textId="3B15076C" w:rsidR="006E58EA" w:rsidRPr="00076AB9" w:rsidRDefault="00F349E1" w:rsidP="00D41835">
            <w:pPr>
              <w:spacing w:line="240" w:lineRule="exact"/>
              <w:rPr>
                <w:rFonts w:ascii="Courier New" w:hAnsi="Courier New" w:cs="Courier New"/>
                <w:sz w:val="24"/>
                <w:szCs w:val="24"/>
              </w:rPr>
            </w:pPr>
            <w:r>
              <w:rPr>
                <w:rFonts w:ascii="Courier New" w:hAnsi="Courier New" w:cs="Courier New"/>
                <w:sz w:val="24"/>
                <w:szCs w:val="24"/>
              </w:rPr>
              <w:t>46,750</w:t>
            </w:r>
          </w:p>
        </w:tc>
      </w:tr>
      <w:tr w:rsidR="006E58EA" w:rsidRPr="00076AB9" w14:paraId="6E0D074D" w14:textId="77777777" w:rsidTr="00146F50">
        <w:tc>
          <w:tcPr>
            <w:tcW w:w="2625" w:type="dxa"/>
          </w:tcPr>
          <w:p w14:paraId="39F2483A"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Public (mandatory)</w:t>
            </w:r>
          </w:p>
        </w:tc>
        <w:tc>
          <w:tcPr>
            <w:tcW w:w="2390" w:type="dxa"/>
          </w:tcPr>
          <w:p w14:paraId="1EC9B96E" w14:textId="74DF1D1E" w:rsidR="006E58EA" w:rsidRPr="00076AB9" w:rsidRDefault="004C2828"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6E58EA" w:rsidRPr="00076AB9">
              <w:rPr>
                <w:rFonts w:ascii="Courier New" w:hAnsi="Courier New" w:cs="Courier New"/>
                <w:sz w:val="24"/>
                <w:szCs w:val="24"/>
              </w:rPr>
              <w:t>37,500</w:t>
            </w:r>
          </w:p>
        </w:tc>
        <w:tc>
          <w:tcPr>
            <w:tcW w:w="2332" w:type="dxa"/>
          </w:tcPr>
          <w:p w14:paraId="3BDB7B11" w14:textId="30CA8098" w:rsidR="006E58EA" w:rsidRPr="00076AB9" w:rsidRDefault="006E58EA"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6,875</w:t>
            </w:r>
          </w:p>
        </w:tc>
      </w:tr>
      <w:tr w:rsidR="006E58EA" w:rsidRPr="00076AB9" w14:paraId="70438853" w14:textId="77777777" w:rsidTr="00146F50">
        <w:tc>
          <w:tcPr>
            <w:tcW w:w="2625" w:type="dxa"/>
          </w:tcPr>
          <w:p w14:paraId="04DE03CC"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2390" w:type="dxa"/>
          </w:tcPr>
          <w:p w14:paraId="54444F19" w14:textId="1A70E98A" w:rsidR="006E58EA" w:rsidRPr="00076AB9" w:rsidRDefault="004C2828"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6E58EA" w:rsidRPr="00076AB9">
              <w:rPr>
                <w:rFonts w:ascii="Courier New" w:hAnsi="Courier New" w:cs="Courier New"/>
                <w:sz w:val="24"/>
                <w:szCs w:val="24"/>
              </w:rPr>
              <w:t>7,500</w:t>
            </w:r>
          </w:p>
        </w:tc>
        <w:tc>
          <w:tcPr>
            <w:tcW w:w="2332" w:type="dxa"/>
          </w:tcPr>
          <w:p w14:paraId="5B9B4F71" w14:textId="63B41032" w:rsidR="006E58EA" w:rsidRPr="00076AB9" w:rsidRDefault="006E58EA"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1,375</w:t>
            </w:r>
          </w:p>
        </w:tc>
      </w:tr>
      <w:tr w:rsidR="006E58EA" w:rsidRPr="00076AB9" w14:paraId="0910D718" w14:textId="77777777" w:rsidTr="00146F50">
        <w:tc>
          <w:tcPr>
            <w:tcW w:w="2625" w:type="dxa"/>
          </w:tcPr>
          <w:p w14:paraId="69D1D608" w14:textId="77777777" w:rsidR="006E58EA" w:rsidRPr="00076AB9" w:rsidRDefault="006E58EA"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2390" w:type="dxa"/>
          </w:tcPr>
          <w:p w14:paraId="320CD0BE" w14:textId="78BC0A0D" w:rsidR="006E58EA" w:rsidRPr="00076AB9" w:rsidRDefault="006E58EA" w:rsidP="00017658">
            <w:pPr>
              <w:spacing w:line="240" w:lineRule="exact"/>
              <w:rPr>
                <w:rFonts w:ascii="Courier New" w:hAnsi="Courier New" w:cs="Courier New"/>
                <w:sz w:val="24"/>
                <w:szCs w:val="24"/>
              </w:rPr>
            </w:pPr>
            <w:r w:rsidRPr="00076AB9">
              <w:rPr>
                <w:rFonts w:ascii="Courier New" w:hAnsi="Courier New" w:cs="Courier New"/>
                <w:sz w:val="24"/>
                <w:szCs w:val="24"/>
              </w:rPr>
              <w:t>300,000</w:t>
            </w:r>
          </w:p>
        </w:tc>
        <w:tc>
          <w:tcPr>
            <w:tcW w:w="2332" w:type="dxa"/>
          </w:tcPr>
          <w:p w14:paraId="30B0C8B7" w14:textId="0DDE4B39" w:rsidR="006E58EA" w:rsidRPr="00076AB9" w:rsidRDefault="00F349E1" w:rsidP="009D0AF2">
            <w:pPr>
              <w:spacing w:line="240" w:lineRule="exact"/>
              <w:rPr>
                <w:rFonts w:ascii="Courier New" w:hAnsi="Courier New" w:cs="Courier New"/>
                <w:sz w:val="24"/>
                <w:szCs w:val="24"/>
              </w:rPr>
            </w:pPr>
            <w:r>
              <w:rPr>
                <w:rFonts w:ascii="Courier New" w:hAnsi="Courier New" w:cs="Courier New"/>
                <w:sz w:val="24"/>
                <w:szCs w:val="24"/>
              </w:rPr>
              <w:t>55,000</w:t>
            </w:r>
          </w:p>
        </w:tc>
      </w:tr>
    </w:tbl>
    <w:p w14:paraId="6618798D" w14:textId="77777777" w:rsidR="004F769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bookmarkStart w:id="5" w:name="OLE_LINK5"/>
      <w:bookmarkStart w:id="6" w:name="OLE_LINK6"/>
    </w:p>
    <w:bookmarkEnd w:id="5"/>
    <w:bookmarkEnd w:id="6"/>
    <w:p w14:paraId="53FBFB26" w14:textId="13A388F1" w:rsidR="004D39D5"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Total burden for the survey data collection Form 9300 is, therefore, </w:t>
      </w:r>
      <w:r w:rsidR="009D0AF2" w:rsidRPr="00076AB9">
        <w:rPr>
          <w:rFonts w:ascii="Courier New" w:hAnsi="Courier New" w:cs="Courier New"/>
          <w:sz w:val="24"/>
          <w:szCs w:val="24"/>
        </w:rPr>
        <w:t>9</w:t>
      </w:r>
      <w:r w:rsidR="0019125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 (</w:t>
      </w:r>
      <w:r w:rsidR="00017658" w:rsidRPr="00076AB9">
        <w:rPr>
          <w:rFonts w:ascii="Courier New" w:hAnsi="Courier New" w:cs="Courier New"/>
          <w:sz w:val="24"/>
          <w:szCs w:val="24"/>
        </w:rPr>
        <w:t>40</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 </w:t>
      </w:r>
      <w:r w:rsidR="00F349E1" w:rsidRPr="00076AB9">
        <w:rPr>
          <w:rFonts w:ascii="Courier New" w:hAnsi="Courier New" w:cs="Courier New"/>
          <w:sz w:val="24"/>
          <w:szCs w:val="24"/>
        </w:rPr>
        <w:t>5</w:t>
      </w:r>
      <w:r w:rsidR="00F349E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The average reporting burden is then </w:t>
      </w:r>
      <w:r w:rsidR="00F349E1">
        <w:rPr>
          <w:rFonts w:ascii="Courier New" w:hAnsi="Courier New" w:cs="Courier New"/>
          <w:sz w:val="24"/>
          <w:szCs w:val="24"/>
        </w:rPr>
        <w:t>24</w:t>
      </w:r>
      <w:r w:rsidRPr="00076AB9">
        <w:rPr>
          <w:rFonts w:ascii="Courier New" w:hAnsi="Courier New" w:cs="Courier New"/>
          <w:sz w:val="24"/>
          <w:szCs w:val="24"/>
        </w:rPr>
        <w:t xml:space="preserve"> minutes or .</w:t>
      </w:r>
      <w:r w:rsidR="00F349E1">
        <w:rPr>
          <w:rFonts w:ascii="Courier New" w:hAnsi="Courier New" w:cs="Courier New"/>
          <w:sz w:val="24"/>
          <w:szCs w:val="24"/>
        </w:rPr>
        <w:t>4</w:t>
      </w:r>
      <w:r w:rsidR="009D0AF2" w:rsidRPr="00076AB9">
        <w:rPr>
          <w:rFonts w:ascii="Courier New" w:hAnsi="Courier New" w:cs="Courier New"/>
          <w:sz w:val="24"/>
          <w:szCs w:val="24"/>
        </w:rPr>
        <w:t> </w:t>
      </w:r>
      <w:r w:rsidRPr="00076AB9">
        <w:rPr>
          <w:rFonts w:ascii="Courier New" w:hAnsi="Courier New" w:cs="Courier New"/>
          <w:sz w:val="24"/>
          <w:szCs w:val="24"/>
        </w:rPr>
        <w:t xml:space="preserve">hours per respondent </w:t>
      </w:r>
      <w:r w:rsidR="00F21F64" w:rsidRPr="00076AB9">
        <w:rPr>
          <w:rFonts w:ascii="Courier New" w:hAnsi="Courier New" w:cs="Courier New"/>
          <w:sz w:val="24"/>
          <w:szCs w:val="24"/>
        </w:rPr>
        <w:t>[</w:t>
      </w:r>
      <w:r w:rsidR="00F349E1" w:rsidRPr="00076AB9">
        <w:rPr>
          <w:rFonts w:ascii="Courier New" w:hAnsi="Courier New" w:cs="Courier New"/>
          <w:sz w:val="24"/>
          <w:szCs w:val="24"/>
        </w:rPr>
        <w:t>9</w:t>
      </w:r>
      <w:r w:rsidR="00F349E1">
        <w:rPr>
          <w:rFonts w:ascii="Courier New" w:hAnsi="Courier New" w:cs="Courier New"/>
          <w:sz w:val="24"/>
          <w:szCs w:val="24"/>
        </w:rPr>
        <w:t>5</w:t>
      </w:r>
      <w:r w:rsidRPr="00076AB9">
        <w:rPr>
          <w:rFonts w:ascii="Courier New" w:hAnsi="Courier New" w:cs="Courier New"/>
          <w:sz w:val="24"/>
          <w:szCs w:val="24"/>
        </w:rPr>
        <w:t>,</w:t>
      </w:r>
      <w:r w:rsidR="00017658" w:rsidRPr="00076AB9">
        <w:rPr>
          <w:rFonts w:ascii="Courier New" w:hAnsi="Courier New" w:cs="Courier New"/>
          <w:sz w:val="24"/>
          <w:szCs w:val="24"/>
        </w:rPr>
        <w:t>000</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w:t>
      </w:r>
      <w:r w:rsidRPr="00076AB9">
        <w:rPr>
          <w:rFonts w:ascii="Courier New" w:hAnsi="Courier New" w:cs="Courier New"/>
          <w:sz w:val="24"/>
          <w:szCs w:val="24"/>
        </w:rPr>
        <w:t>2</w:t>
      </w:r>
      <w:r w:rsidR="00017658" w:rsidRPr="00076AB9">
        <w:rPr>
          <w:rFonts w:ascii="Courier New" w:hAnsi="Courier New" w:cs="Courier New"/>
          <w:sz w:val="24"/>
          <w:szCs w:val="24"/>
        </w:rPr>
        <w:t>4</w:t>
      </w:r>
      <w:r w:rsidRPr="00076AB9">
        <w:rPr>
          <w:rFonts w:ascii="Courier New" w:hAnsi="Courier New" w:cs="Courier New"/>
          <w:sz w:val="24"/>
          <w:szCs w:val="24"/>
        </w:rPr>
        <w:t>0,000 sample units</w:t>
      </w:r>
      <w:r w:rsidR="00CC1E1F" w:rsidRPr="00076AB9">
        <w:rPr>
          <w:rFonts w:ascii="Courier New" w:hAnsi="Courier New" w:cs="Courier New"/>
          <w:sz w:val="24"/>
          <w:szCs w:val="24"/>
        </w:rPr>
        <w:t xml:space="preserve"> = 0.</w:t>
      </w:r>
      <w:r w:rsidR="00F349E1">
        <w:rPr>
          <w:rFonts w:ascii="Courier New" w:hAnsi="Courier New" w:cs="Courier New"/>
          <w:sz w:val="24"/>
          <w:szCs w:val="24"/>
        </w:rPr>
        <w:t>4</w:t>
      </w:r>
      <w:r w:rsidR="00F349E1" w:rsidRPr="00076AB9">
        <w:rPr>
          <w:rFonts w:ascii="Courier New" w:hAnsi="Courier New" w:cs="Courier New"/>
          <w:sz w:val="24"/>
          <w:szCs w:val="24"/>
        </w:rPr>
        <w:t xml:space="preserve"> </w:t>
      </w:r>
      <w:r w:rsidR="00F21F64" w:rsidRPr="00076AB9">
        <w:rPr>
          <w:rFonts w:ascii="Courier New" w:hAnsi="Courier New" w:cs="Courier New"/>
          <w:sz w:val="24"/>
          <w:szCs w:val="24"/>
        </w:rPr>
        <w:t>hours per sample unit].</w:t>
      </w:r>
    </w:p>
    <w:p w14:paraId="04DED459" w14:textId="77777777" w:rsidR="004F7693" w:rsidRPr="00076AB9"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4D39D5" w:rsidRPr="00076AB9" w14:paraId="6D963E5F" w14:textId="77777777" w:rsidTr="00D41835">
        <w:tc>
          <w:tcPr>
            <w:tcW w:w="3192" w:type="dxa"/>
          </w:tcPr>
          <w:p w14:paraId="73851140"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3192" w:type="dxa"/>
          </w:tcPr>
          <w:p w14:paraId="52F3C9EC"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4D39D5" w:rsidRPr="00076AB9" w14:paraId="79C58713" w14:textId="77777777" w:rsidTr="00D41835">
        <w:tc>
          <w:tcPr>
            <w:tcW w:w="3192" w:type="dxa"/>
          </w:tcPr>
          <w:p w14:paraId="37E3A1F9"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92" w:type="dxa"/>
          </w:tcPr>
          <w:p w14:paraId="32C990D2" w14:textId="03C93E5A" w:rsidR="004D39D5" w:rsidRPr="00076AB9" w:rsidRDefault="00F349E1" w:rsidP="00D41835">
            <w:pPr>
              <w:spacing w:line="240" w:lineRule="exact"/>
              <w:rPr>
                <w:rFonts w:ascii="Courier New" w:hAnsi="Courier New" w:cs="Courier New"/>
                <w:sz w:val="24"/>
                <w:szCs w:val="24"/>
              </w:rPr>
            </w:pPr>
            <w:r>
              <w:rPr>
                <w:rFonts w:ascii="Courier New" w:hAnsi="Courier New" w:cs="Courier New"/>
                <w:sz w:val="24"/>
                <w:szCs w:val="24"/>
              </w:rPr>
              <w:t>83,417</w:t>
            </w:r>
          </w:p>
        </w:tc>
      </w:tr>
      <w:tr w:rsidR="004D39D5" w:rsidRPr="00076AB9" w14:paraId="244BF4EB" w14:textId="77777777" w:rsidTr="00D41835">
        <w:tc>
          <w:tcPr>
            <w:tcW w:w="3192" w:type="dxa"/>
          </w:tcPr>
          <w:p w14:paraId="29DBEC59" w14:textId="77777777" w:rsidR="004D39D5" w:rsidRPr="00076AB9" w:rsidRDefault="004D39D5"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736690" w:rsidRPr="00076AB9">
              <w:rPr>
                <w:rFonts w:ascii="Courier New" w:hAnsi="Courier New" w:cs="Courier New"/>
                <w:sz w:val="24"/>
                <w:szCs w:val="24"/>
              </w:rPr>
              <w:t xml:space="preserve"> (mandatory)</w:t>
            </w:r>
          </w:p>
        </w:tc>
        <w:tc>
          <w:tcPr>
            <w:tcW w:w="3192" w:type="dxa"/>
          </w:tcPr>
          <w:p w14:paraId="7506E354" w14:textId="5A69AA08" w:rsidR="004D39D5" w:rsidRPr="00076AB9" w:rsidRDefault="004C2828"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9,042</w:t>
            </w:r>
          </w:p>
        </w:tc>
      </w:tr>
      <w:tr w:rsidR="00736690" w:rsidRPr="00076AB9" w14:paraId="215D8D15" w14:textId="77777777" w:rsidTr="00D41835">
        <w:tc>
          <w:tcPr>
            <w:tcW w:w="3192" w:type="dxa"/>
          </w:tcPr>
          <w:p w14:paraId="10FFA853" w14:textId="77777777" w:rsidR="00736690" w:rsidRPr="00076AB9" w:rsidRDefault="00736690"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92" w:type="dxa"/>
          </w:tcPr>
          <w:p w14:paraId="3AE94089" w14:textId="22ACDC9C" w:rsidR="00736690" w:rsidRPr="00076AB9" w:rsidRDefault="0094596D" w:rsidP="00F349E1">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F349E1">
              <w:rPr>
                <w:rFonts w:ascii="Courier New" w:hAnsi="Courier New" w:cs="Courier New"/>
                <w:sz w:val="24"/>
                <w:szCs w:val="24"/>
              </w:rPr>
              <w:t>2,541</w:t>
            </w:r>
          </w:p>
        </w:tc>
      </w:tr>
      <w:tr w:rsidR="001B06B8" w:rsidRPr="00076AB9" w14:paraId="1F296C17" w14:textId="77777777" w:rsidTr="00532373">
        <w:trPr>
          <w:trHeight w:val="58"/>
        </w:trPr>
        <w:tc>
          <w:tcPr>
            <w:tcW w:w="3192" w:type="dxa"/>
          </w:tcPr>
          <w:p w14:paraId="1CFA12C8" w14:textId="77777777" w:rsidR="001B06B8" w:rsidRPr="00076AB9" w:rsidRDefault="001B06B8"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92" w:type="dxa"/>
          </w:tcPr>
          <w:p w14:paraId="40AF4651" w14:textId="5C980F22" w:rsidR="001B06B8" w:rsidRPr="00076AB9" w:rsidRDefault="00F349E1" w:rsidP="00F349E1">
            <w:pPr>
              <w:spacing w:line="240" w:lineRule="exact"/>
              <w:rPr>
                <w:rFonts w:ascii="Courier New" w:hAnsi="Courier New" w:cs="Courier New"/>
                <w:sz w:val="24"/>
                <w:szCs w:val="24"/>
              </w:rPr>
            </w:pPr>
            <w:r w:rsidRPr="00076AB9">
              <w:rPr>
                <w:rFonts w:ascii="Courier New" w:hAnsi="Courier New" w:cs="Courier New"/>
                <w:sz w:val="24"/>
                <w:szCs w:val="24"/>
              </w:rPr>
              <w:t>9</w:t>
            </w:r>
            <w:r>
              <w:rPr>
                <w:rFonts w:ascii="Courier New" w:hAnsi="Courier New" w:cs="Courier New"/>
                <w:sz w:val="24"/>
                <w:szCs w:val="24"/>
              </w:rPr>
              <w:t>5</w:t>
            </w:r>
            <w:r w:rsidR="001B06B8" w:rsidRPr="00076AB9">
              <w:rPr>
                <w:rFonts w:ascii="Courier New" w:hAnsi="Courier New" w:cs="Courier New"/>
                <w:sz w:val="24"/>
                <w:szCs w:val="24"/>
              </w:rPr>
              <w:t>,000</w:t>
            </w:r>
          </w:p>
        </w:tc>
      </w:tr>
    </w:tbl>
    <w:p w14:paraId="13247FF5" w14:textId="77777777" w:rsidR="004F769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7A4D860F" w14:textId="7DE070FD" w:rsidR="00F21F64" w:rsidRPr="00076AB9" w:rsidRDefault="00F21F64" w:rsidP="00F21F64">
      <w:pPr>
        <w:spacing w:line="240" w:lineRule="exact"/>
        <w:rPr>
          <w:rFonts w:ascii="Courier New" w:hAnsi="Courier New" w:cs="Courier New"/>
          <w:sz w:val="24"/>
          <w:szCs w:val="24"/>
          <w:u w:val="single"/>
        </w:rPr>
      </w:pPr>
      <w:r w:rsidRPr="00076AB9">
        <w:rPr>
          <w:rFonts w:ascii="Courier New" w:hAnsi="Courier New" w:cs="Courier New"/>
          <w:sz w:val="24"/>
          <w:szCs w:val="24"/>
          <w:u w:val="single"/>
        </w:rPr>
        <w:t xml:space="preserve">Reporting Burden for </w:t>
      </w:r>
      <w:r w:rsidR="008A5074" w:rsidRPr="00076AB9">
        <w:rPr>
          <w:rFonts w:ascii="Courier New" w:hAnsi="Courier New" w:cs="Courier New"/>
          <w:sz w:val="24"/>
          <w:szCs w:val="24"/>
          <w:u w:val="single"/>
        </w:rPr>
        <w:t xml:space="preserve">SOII </w:t>
      </w:r>
      <w:r w:rsidRPr="00076AB9">
        <w:rPr>
          <w:rFonts w:ascii="Courier New" w:hAnsi="Courier New" w:cs="Courier New"/>
          <w:sz w:val="24"/>
          <w:szCs w:val="24"/>
          <w:u w:val="single"/>
        </w:rPr>
        <w:t>Pre</w:t>
      </w:r>
      <w:r w:rsidR="003C35BC">
        <w:rPr>
          <w:rFonts w:ascii="Courier New" w:hAnsi="Courier New" w:cs="Courier New"/>
          <w:sz w:val="24"/>
          <w:szCs w:val="24"/>
          <w:u w:val="single"/>
        </w:rPr>
        <w:t>-</w:t>
      </w:r>
      <w:r w:rsidRPr="00076AB9">
        <w:rPr>
          <w:rFonts w:ascii="Courier New" w:hAnsi="Courier New" w:cs="Courier New"/>
          <w:sz w:val="24"/>
          <w:szCs w:val="24"/>
          <w:u w:val="single"/>
        </w:rPr>
        <w:t>notification Recording</w:t>
      </w:r>
      <w:r w:rsidR="00E71BD1" w:rsidRPr="00076AB9">
        <w:rPr>
          <w:rFonts w:ascii="Courier New" w:hAnsi="Courier New" w:cs="Courier New"/>
          <w:sz w:val="24"/>
          <w:szCs w:val="24"/>
        </w:rPr>
        <w:t>.</w:t>
      </w:r>
    </w:p>
    <w:p w14:paraId="0B1CE62A" w14:textId="77777777" w:rsidR="00F21F64" w:rsidRPr="00076AB9" w:rsidRDefault="00F21F64">
      <w:pPr>
        <w:spacing w:line="240" w:lineRule="exact"/>
        <w:rPr>
          <w:rFonts w:ascii="Courier New" w:hAnsi="Courier New" w:cs="Courier New"/>
          <w:sz w:val="24"/>
          <w:szCs w:val="24"/>
        </w:rPr>
      </w:pPr>
    </w:p>
    <w:p w14:paraId="6EB67E58" w14:textId="7F0B3059" w:rsidR="00CC1E1F" w:rsidRPr="00076AB9" w:rsidRDefault="002236CA">
      <w:pPr>
        <w:spacing w:line="240" w:lineRule="exact"/>
        <w:rPr>
          <w:rFonts w:ascii="Courier New" w:hAnsi="Courier New" w:cs="Courier New"/>
          <w:sz w:val="24"/>
          <w:szCs w:val="24"/>
        </w:rPr>
      </w:pPr>
      <w:r w:rsidRPr="0047170E">
        <w:rPr>
          <w:rFonts w:ascii="Courier New" w:hAnsi="Courier New" w:cs="Courier New"/>
          <w:sz w:val="24"/>
          <w:szCs w:val="24"/>
        </w:rPr>
        <w:t>Recording burden for normally exempt employers who are pre</w:t>
      </w:r>
      <w:r w:rsidR="003C35BC" w:rsidRPr="0047170E">
        <w:rPr>
          <w:rFonts w:ascii="Courier New" w:hAnsi="Courier New" w:cs="Courier New"/>
          <w:sz w:val="24"/>
          <w:szCs w:val="24"/>
        </w:rPr>
        <w:t>-</w:t>
      </w:r>
      <w:r w:rsidRPr="0047170E">
        <w:rPr>
          <w:rFonts w:ascii="Courier New" w:hAnsi="Courier New" w:cs="Courier New"/>
          <w:sz w:val="24"/>
          <w:szCs w:val="24"/>
        </w:rPr>
        <w:t xml:space="preserve">notified to keep records for a survey year </w:t>
      </w:r>
      <w:r w:rsidR="000932FD" w:rsidRPr="0047170E">
        <w:rPr>
          <w:rFonts w:ascii="Courier New" w:hAnsi="Courier New" w:cs="Courier New"/>
          <w:sz w:val="24"/>
          <w:szCs w:val="24"/>
        </w:rPr>
        <w:t>is</w:t>
      </w:r>
      <w:r w:rsidRPr="0047170E">
        <w:rPr>
          <w:rFonts w:ascii="Courier New" w:hAnsi="Courier New" w:cs="Courier New"/>
          <w:sz w:val="24"/>
          <w:szCs w:val="24"/>
        </w:rPr>
        <w:t xml:space="preserve"> </w:t>
      </w:r>
      <w:r w:rsidR="005B655B" w:rsidRPr="0047170E">
        <w:rPr>
          <w:rFonts w:ascii="Courier New" w:hAnsi="Courier New" w:cs="Courier New"/>
          <w:sz w:val="24"/>
          <w:szCs w:val="24"/>
        </w:rPr>
        <w:t>220,500</w:t>
      </w:r>
      <w:r w:rsidRPr="0047170E">
        <w:rPr>
          <w:rFonts w:ascii="Courier New" w:hAnsi="Courier New" w:cs="Courier New"/>
          <w:sz w:val="24"/>
          <w:szCs w:val="24"/>
        </w:rPr>
        <w:t xml:space="preserve"> hours.  </w:t>
      </w:r>
      <w:r w:rsidR="00EA56E4" w:rsidRPr="0047170E">
        <w:rPr>
          <w:rFonts w:ascii="Courier New" w:hAnsi="Courier New" w:cs="Courier New"/>
          <w:sz w:val="24"/>
          <w:szCs w:val="24"/>
        </w:rPr>
        <w:t xml:space="preserve">The </w:t>
      </w:r>
      <w:r w:rsidRPr="0047170E">
        <w:rPr>
          <w:rFonts w:ascii="Courier New" w:hAnsi="Courier New" w:cs="Courier New"/>
          <w:sz w:val="24"/>
          <w:szCs w:val="24"/>
        </w:rPr>
        <w:t xml:space="preserve">BLS is using the OSHA estimate stated on the Log that each new entry on the Log requires, on average, 14 minutes. </w:t>
      </w:r>
      <w:r w:rsidR="002355E8" w:rsidRPr="0047170E">
        <w:rPr>
          <w:rFonts w:ascii="Courier New" w:hAnsi="Courier New" w:cs="Courier New"/>
          <w:sz w:val="24"/>
          <w:szCs w:val="24"/>
        </w:rPr>
        <w:t xml:space="preserve"> </w:t>
      </w:r>
      <w:r w:rsidR="00F21F64" w:rsidRPr="0047170E">
        <w:rPr>
          <w:rFonts w:ascii="Courier New" w:hAnsi="Courier New" w:cs="Courier New"/>
          <w:sz w:val="24"/>
          <w:szCs w:val="24"/>
        </w:rPr>
        <w:t xml:space="preserve">OSHA estimates that completion of the OSHA Injury and Illness Incident Report will require, on average 22 minutes. </w:t>
      </w:r>
      <w:r w:rsidRPr="0047170E">
        <w:rPr>
          <w:rFonts w:ascii="Courier New" w:hAnsi="Courier New" w:cs="Courier New"/>
          <w:sz w:val="24"/>
          <w:szCs w:val="24"/>
        </w:rPr>
        <w:t xml:space="preserve"> </w:t>
      </w:r>
      <w:r w:rsidR="00DF7803" w:rsidRPr="0047170E">
        <w:rPr>
          <w:rFonts w:ascii="Courier New" w:hAnsi="Courier New" w:cs="Courier New"/>
          <w:sz w:val="24"/>
          <w:szCs w:val="24"/>
        </w:rPr>
        <w:t xml:space="preserve">OSHA </w:t>
      </w:r>
      <w:r w:rsidR="00F21F64" w:rsidRPr="0047170E">
        <w:rPr>
          <w:rFonts w:ascii="Courier New" w:hAnsi="Courier New" w:cs="Courier New"/>
          <w:sz w:val="24"/>
          <w:szCs w:val="24"/>
        </w:rPr>
        <w:t xml:space="preserve">further </w:t>
      </w:r>
      <w:r w:rsidRPr="0047170E">
        <w:rPr>
          <w:rFonts w:ascii="Courier New" w:hAnsi="Courier New" w:cs="Courier New"/>
          <w:sz w:val="24"/>
          <w:szCs w:val="24"/>
        </w:rPr>
        <w:t>estimate</w:t>
      </w:r>
      <w:r w:rsidR="00DF7803" w:rsidRPr="0047170E">
        <w:rPr>
          <w:rFonts w:ascii="Courier New" w:hAnsi="Courier New" w:cs="Courier New"/>
          <w:sz w:val="24"/>
          <w:szCs w:val="24"/>
        </w:rPr>
        <w:t>s</w:t>
      </w:r>
      <w:r w:rsidRPr="0047170E">
        <w:rPr>
          <w:rFonts w:ascii="Courier New" w:hAnsi="Courier New" w:cs="Courier New"/>
          <w:sz w:val="24"/>
          <w:szCs w:val="24"/>
        </w:rPr>
        <w:t xml:space="preserve"> that completion of each summary form will require, on average</w:t>
      </w:r>
      <w:r w:rsidR="003C080F" w:rsidRPr="0047170E">
        <w:rPr>
          <w:rFonts w:ascii="Courier New" w:hAnsi="Courier New" w:cs="Courier New"/>
          <w:sz w:val="24"/>
          <w:szCs w:val="24"/>
        </w:rPr>
        <w:t>,</w:t>
      </w:r>
      <w:r w:rsidRPr="0047170E">
        <w:rPr>
          <w:rFonts w:ascii="Courier New" w:hAnsi="Courier New" w:cs="Courier New"/>
          <w:sz w:val="24"/>
          <w:szCs w:val="24"/>
        </w:rPr>
        <w:t xml:space="preserve"> 50 minutes.</w:t>
      </w:r>
      <w:r w:rsidRPr="00076AB9">
        <w:rPr>
          <w:rFonts w:ascii="Courier New" w:hAnsi="Courier New" w:cs="Courier New"/>
          <w:sz w:val="24"/>
          <w:szCs w:val="24"/>
        </w:rPr>
        <w:t xml:space="preserve">  </w:t>
      </w:r>
    </w:p>
    <w:p w14:paraId="6A19F2CC" w14:textId="77777777" w:rsidR="00CC1E1F" w:rsidRPr="00076AB9" w:rsidRDefault="00CC1E1F">
      <w:pPr>
        <w:spacing w:line="240" w:lineRule="exact"/>
        <w:rPr>
          <w:rFonts w:ascii="Courier New" w:hAnsi="Courier New" w:cs="Courier New"/>
          <w:sz w:val="24"/>
          <w:szCs w:val="24"/>
        </w:rPr>
      </w:pPr>
    </w:p>
    <w:p w14:paraId="00846DA1" w14:textId="77777777" w:rsidR="00062DEF" w:rsidRPr="00076AB9" w:rsidRDefault="00062DEF">
      <w:pPr>
        <w:spacing w:line="240" w:lineRule="exact"/>
        <w:rPr>
          <w:rFonts w:ascii="Courier New" w:hAnsi="Courier New" w:cs="Courier New"/>
          <w:sz w:val="24"/>
          <w:szCs w:val="24"/>
        </w:rPr>
      </w:pPr>
      <w:r w:rsidRPr="00076AB9">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062DEF" w:rsidRPr="00076AB9" w14:paraId="7B1AA3B7" w14:textId="77777777" w:rsidTr="00532373">
        <w:tc>
          <w:tcPr>
            <w:tcW w:w="3134" w:type="dxa"/>
          </w:tcPr>
          <w:p w14:paraId="736E7414"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3111" w:type="dxa"/>
          </w:tcPr>
          <w:p w14:paraId="6F68251D"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3105" w:type="dxa"/>
          </w:tcPr>
          <w:p w14:paraId="0964CD0A"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062DEF" w:rsidRPr="00076AB9" w14:paraId="0408B004" w14:textId="77777777" w:rsidTr="00532373">
        <w:tc>
          <w:tcPr>
            <w:tcW w:w="3134" w:type="dxa"/>
          </w:tcPr>
          <w:p w14:paraId="48078E54"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3111" w:type="dxa"/>
          </w:tcPr>
          <w:p w14:paraId="64EC0740"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155,000</w:t>
            </w:r>
          </w:p>
        </w:tc>
        <w:tc>
          <w:tcPr>
            <w:tcW w:w="3105" w:type="dxa"/>
          </w:tcPr>
          <w:p w14:paraId="4DDF212E"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129,167</w:t>
            </w:r>
          </w:p>
        </w:tc>
      </w:tr>
      <w:tr w:rsidR="00062DEF" w:rsidRPr="00076AB9" w14:paraId="624998FC" w14:textId="77777777" w:rsidTr="00532373">
        <w:tc>
          <w:tcPr>
            <w:tcW w:w="3134" w:type="dxa"/>
          </w:tcPr>
          <w:p w14:paraId="5C5535C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3111" w:type="dxa"/>
          </w:tcPr>
          <w:p w14:paraId="4BFE346B"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7,000</w:t>
            </w:r>
          </w:p>
        </w:tc>
        <w:tc>
          <w:tcPr>
            <w:tcW w:w="3105" w:type="dxa"/>
          </w:tcPr>
          <w:p w14:paraId="722DCE20" w14:textId="77777777" w:rsidR="00062DEF" w:rsidRPr="00076AB9" w:rsidRDefault="00062DEF" w:rsidP="00062DEF">
            <w:pPr>
              <w:spacing w:line="240" w:lineRule="exact"/>
              <w:rPr>
                <w:rFonts w:ascii="Courier New" w:hAnsi="Courier New" w:cs="Courier New"/>
                <w:sz w:val="24"/>
                <w:szCs w:val="24"/>
              </w:rPr>
            </w:pPr>
            <w:r w:rsidRPr="00076AB9">
              <w:rPr>
                <w:rFonts w:ascii="Courier New" w:hAnsi="Courier New" w:cs="Courier New"/>
                <w:sz w:val="24"/>
                <w:szCs w:val="24"/>
              </w:rPr>
              <w:t xml:space="preserve">  5,833</w:t>
            </w:r>
          </w:p>
        </w:tc>
      </w:tr>
      <w:tr w:rsidR="00062DEF" w:rsidRPr="00076AB9" w14:paraId="7836C382" w14:textId="77777777" w:rsidTr="00532373">
        <w:tc>
          <w:tcPr>
            <w:tcW w:w="3134" w:type="dxa"/>
          </w:tcPr>
          <w:p w14:paraId="3C7EE306"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3111" w:type="dxa"/>
          </w:tcPr>
          <w:p w14:paraId="6AD83119"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162,000</w:t>
            </w:r>
          </w:p>
        </w:tc>
        <w:tc>
          <w:tcPr>
            <w:tcW w:w="3105" w:type="dxa"/>
          </w:tcPr>
          <w:p w14:paraId="02E076B6"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135,000</w:t>
            </w:r>
          </w:p>
        </w:tc>
      </w:tr>
    </w:tbl>
    <w:p w14:paraId="67F7568D" w14:textId="77777777" w:rsidR="00062DEF" w:rsidRPr="00076AB9" w:rsidRDefault="00062DEF">
      <w:pPr>
        <w:spacing w:line="240" w:lineRule="exact"/>
        <w:rPr>
          <w:rFonts w:ascii="Courier New" w:hAnsi="Courier New" w:cs="Courier New"/>
          <w:sz w:val="24"/>
          <w:szCs w:val="24"/>
        </w:rPr>
      </w:pPr>
    </w:p>
    <w:p w14:paraId="16C0479A" w14:textId="77777777" w:rsidR="00062DEF" w:rsidRPr="00076AB9" w:rsidRDefault="00062DEF" w:rsidP="00062DEF">
      <w:pPr>
        <w:spacing w:line="240" w:lineRule="exact"/>
        <w:rPr>
          <w:rFonts w:ascii="Courier New" w:hAnsi="Courier New" w:cs="Courier New"/>
          <w:sz w:val="24"/>
          <w:szCs w:val="24"/>
        </w:rPr>
      </w:pPr>
      <w:r w:rsidRPr="00076AB9">
        <w:rPr>
          <w:rFonts w:ascii="Courier New" w:hAnsi="Courier New" w:cs="Courier New"/>
          <w:sz w:val="24"/>
          <w:szCs w:val="24"/>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349"/>
        <w:gridCol w:w="2246"/>
        <w:gridCol w:w="2187"/>
      </w:tblGrid>
      <w:tr w:rsidR="007F1B77" w:rsidRPr="00076AB9" w14:paraId="4D973CAB" w14:textId="77777777" w:rsidTr="00532373">
        <w:tc>
          <w:tcPr>
            <w:tcW w:w="2568" w:type="dxa"/>
          </w:tcPr>
          <w:p w14:paraId="69879365"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2349" w:type="dxa"/>
          </w:tcPr>
          <w:p w14:paraId="112E693A"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Days away from work cases and days of job transfer or restriction pilot cases</w:t>
            </w:r>
          </w:p>
        </w:tc>
        <w:tc>
          <w:tcPr>
            <w:tcW w:w="2246" w:type="dxa"/>
          </w:tcPr>
          <w:p w14:paraId="3C87A040"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Log hours</w:t>
            </w:r>
          </w:p>
        </w:tc>
        <w:tc>
          <w:tcPr>
            <w:tcW w:w="2187" w:type="dxa"/>
          </w:tcPr>
          <w:p w14:paraId="3A1B8A59"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Incident report hours</w:t>
            </w:r>
          </w:p>
        </w:tc>
      </w:tr>
      <w:tr w:rsidR="007F1B77" w:rsidRPr="00076AB9" w14:paraId="2E0E6C98" w14:textId="77777777" w:rsidTr="00532373">
        <w:tc>
          <w:tcPr>
            <w:tcW w:w="2568" w:type="dxa"/>
          </w:tcPr>
          <w:p w14:paraId="3DFF38C6"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2349" w:type="dxa"/>
          </w:tcPr>
          <w:p w14:paraId="0331D6CE"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135,000</w:t>
            </w:r>
          </w:p>
        </w:tc>
        <w:tc>
          <w:tcPr>
            <w:tcW w:w="2246" w:type="dxa"/>
          </w:tcPr>
          <w:p w14:paraId="2A0A4C44"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31,500</w:t>
            </w:r>
          </w:p>
        </w:tc>
        <w:tc>
          <w:tcPr>
            <w:tcW w:w="2187" w:type="dxa"/>
          </w:tcPr>
          <w:p w14:paraId="681CA5B8"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49,500</w:t>
            </w:r>
          </w:p>
        </w:tc>
      </w:tr>
      <w:tr w:rsidR="007F1B77" w:rsidRPr="00076AB9" w14:paraId="70E5368C" w14:textId="77777777" w:rsidTr="00532373">
        <w:tc>
          <w:tcPr>
            <w:tcW w:w="2568" w:type="dxa"/>
          </w:tcPr>
          <w:p w14:paraId="7A68DA82"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2349" w:type="dxa"/>
          </w:tcPr>
          <w:p w14:paraId="23939E85"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7,500</w:t>
            </w:r>
          </w:p>
        </w:tc>
        <w:tc>
          <w:tcPr>
            <w:tcW w:w="2246" w:type="dxa"/>
          </w:tcPr>
          <w:p w14:paraId="7135205E"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1,750</w:t>
            </w:r>
          </w:p>
        </w:tc>
        <w:tc>
          <w:tcPr>
            <w:tcW w:w="2187" w:type="dxa"/>
          </w:tcPr>
          <w:p w14:paraId="1E279E00"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2,750</w:t>
            </w:r>
          </w:p>
        </w:tc>
      </w:tr>
      <w:tr w:rsidR="007F1B77" w:rsidRPr="00076AB9" w14:paraId="2CAC2B0E" w14:textId="77777777" w:rsidTr="00532373">
        <w:tc>
          <w:tcPr>
            <w:tcW w:w="2568" w:type="dxa"/>
          </w:tcPr>
          <w:p w14:paraId="246A7CD1"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2349" w:type="dxa"/>
          </w:tcPr>
          <w:p w14:paraId="24431D64"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142,500</w:t>
            </w:r>
          </w:p>
        </w:tc>
        <w:tc>
          <w:tcPr>
            <w:tcW w:w="2246" w:type="dxa"/>
          </w:tcPr>
          <w:p w14:paraId="3DCB5966" w14:textId="77777777" w:rsidR="007F1B77" w:rsidRPr="00076AB9" w:rsidRDefault="007F1B77" w:rsidP="0045778D">
            <w:pPr>
              <w:spacing w:line="240" w:lineRule="exact"/>
              <w:rPr>
                <w:rFonts w:ascii="Courier New" w:hAnsi="Courier New" w:cs="Courier New"/>
                <w:sz w:val="24"/>
                <w:szCs w:val="24"/>
              </w:rPr>
            </w:pPr>
            <w:r w:rsidRPr="00076AB9">
              <w:rPr>
                <w:rFonts w:ascii="Courier New" w:hAnsi="Courier New" w:cs="Courier New"/>
                <w:sz w:val="24"/>
                <w:szCs w:val="24"/>
              </w:rPr>
              <w:t>33,250</w:t>
            </w:r>
          </w:p>
        </w:tc>
        <w:tc>
          <w:tcPr>
            <w:tcW w:w="2187" w:type="dxa"/>
          </w:tcPr>
          <w:p w14:paraId="3D317040" w14:textId="77777777" w:rsidR="007F1B77"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52,250</w:t>
            </w:r>
          </w:p>
        </w:tc>
      </w:tr>
    </w:tbl>
    <w:p w14:paraId="63FC8FD3" w14:textId="77777777" w:rsidR="00062DEF" w:rsidRPr="00076AB9" w:rsidRDefault="00062DEF">
      <w:pPr>
        <w:spacing w:line="240" w:lineRule="exact"/>
        <w:rPr>
          <w:rFonts w:ascii="Courier New" w:hAnsi="Courier New" w:cs="Courier New"/>
          <w:sz w:val="24"/>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90"/>
      </w:tblGrid>
      <w:tr w:rsidR="00062DEF" w:rsidRPr="00076AB9" w14:paraId="221B77A1" w14:textId="77777777" w:rsidTr="00532373">
        <w:tc>
          <w:tcPr>
            <w:tcW w:w="3192" w:type="dxa"/>
          </w:tcPr>
          <w:p w14:paraId="6B268663"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6190" w:type="dxa"/>
          </w:tcPr>
          <w:p w14:paraId="3FFE8405"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062DEF" w:rsidRPr="00076AB9" w14:paraId="5F362444" w14:textId="77777777" w:rsidTr="00532373">
        <w:tc>
          <w:tcPr>
            <w:tcW w:w="3192" w:type="dxa"/>
          </w:tcPr>
          <w:p w14:paraId="12C91DBA"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6190" w:type="dxa"/>
          </w:tcPr>
          <w:p w14:paraId="488631ED"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210,167 (31,500 + 49,500 + 129,167)</w:t>
            </w:r>
          </w:p>
        </w:tc>
      </w:tr>
      <w:tr w:rsidR="00062DEF" w:rsidRPr="00076AB9" w14:paraId="020FB03F" w14:textId="77777777" w:rsidTr="00532373">
        <w:tc>
          <w:tcPr>
            <w:tcW w:w="3192" w:type="dxa"/>
          </w:tcPr>
          <w:p w14:paraId="3B1A365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6190" w:type="dxa"/>
          </w:tcPr>
          <w:p w14:paraId="77A4A30A"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 xml:space="preserve"> 10,333 (5,833 + 1,750 + 2,750)</w:t>
            </w:r>
          </w:p>
        </w:tc>
      </w:tr>
      <w:tr w:rsidR="00062DEF" w:rsidRPr="00076AB9" w14:paraId="2DBFECD5" w14:textId="77777777" w:rsidTr="00532373">
        <w:trPr>
          <w:trHeight w:val="58"/>
        </w:trPr>
        <w:tc>
          <w:tcPr>
            <w:tcW w:w="3192" w:type="dxa"/>
          </w:tcPr>
          <w:p w14:paraId="2EE90CDF" w14:textId="77777777" w:rsidR="00062DEF" w:rsidRPr="00076AB9" w:rsidRDefault="00062DEF" w:rsidP="0045778D">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6190" w:type="dxa"/>
          </w:tcPr>
          <w:p w14:paraId="3D9F9264" w14:textId="77777777" w:rsidR="00062DEF" w:rsidRPr="00076AB9" w:rsidRDefault="00F542FE" w:rsidP="0045778D">
            <w:pPr>
              <w:spacing w:line="240" w:lineRule="exact"/>
              <w:rPr>
                <w:rFonts w:ascii="Courier New" w:hAnsi="Courier New" w:cs="Courier New"/>
                <w:sz w:val="24"/>
                <w:szCs w:val="24"/>
              </w:rPr>
            </w:pPr>
            <w:r w:rsidRPr="00076AB9">
              <w:rPr>
                <w:rFonts w:ascii="Courier New" w:hAnsi="Courier New" w:cs="Courier New"/>
                <w:sz w:val="24"/>
                <w:szCs w:val="24"/>
              </w:rPr>
              <w:t>220,500</w:t>
            </w:r>
          </w:p>
        </w:tc>
      </w:tr>
    </w:tbl>
    <w:p w14:paraId="36ED6D70" w14:textId="77777777" w:rsidR="00062DEF" w:rsidRPr="00076AB9" w:rsidRDefault="00062DEF">
      <w:pPr>
        <w:spacing w:line="240" w:lineRule="exact"/>
        <w:rPr>
          <w:rFonts w:ascii="Courier New" w:hAnsi="Courier New" w:cs="Courier New"/>
          <w:sz w:val="24"/>
          <w:szCs w:val="24"/>
        </w:rPr>
      </w:pPr>
    </w:p>
    <w:p w14:paraId="4D8C3528" w14:textId="77777777" w:rsidR="00F21F64"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The BLS sample will include approximately </w:t>
      </w:r>
      <w:r w:rsidR="004C2828" w:rsidRPr="00076AB9">
        <w:rPr>
          <w:rFonts w:ascii="Courier New" w:hAnsi="Courier New" w:cs="Courier New"/>
          <w:sz w:val="24"/>
          <w:szCs w:val="24"/>
        </w:rPr>
        <w:t>155</w:t>
      </w:r>
      <w:r w:rsidRPr="00076AB9">
        <w:rPr>
          <w:rFonts w:ascii="Courier New" w:hAnsi="Courier New" w:cs="Courier New"/>
          <w:sz w:val="24"/>
          <w:szCs w:val="24"/>
        </w:rPr>
        <w:t xml:space="preserve">,000 normally exempt </w:t>
      </w:r>
      <w:r w:rsidR="00E1778A" w:rsidRPr="00076AB9">
        <w:rPr>
          <w:rFonts w:ascii="Courier New" w:hAnsi="Courier New" w:cs="Courier New"/>
          <w:sz w:val="24"/>
          <w:szCs w:val="24"/>
        </w:rPr>
        <w:t xml:space="preserve">private sector </w:t>
      </w:r>
      <w:r w:rsidRPr="00076AB9">
        <w:rPr>
          <w:rFonts w:ascii="Courier New" w:hAnsi="Courier New" w:cs="Courier New"/>
          <w:sz w:val="24"/>
          <w:szCs w:val="24"/>
        </w:rPr>
        <w:t xml:space="preserve">employers.  It is expected that they will record </w:t>
      </w:r>
      <w:r w:rsidR="0079504A" w:rsidRPr="00076AB9">
        <w:rPr>
          <w:rFonts w:ascii="Courier New" w:hAnsi="Courier New" w:cs="Courier New"/>
          <w:sz w:val="24"/>
          <w:szCs w:val="24"/>
        </w:rPr>
        <w:t xml:space="preserve">up to </w:t>
      </w:r>
      <w:r w:rsidR="004C2828" w:rsidRPr="00076AB9">
        <w:rPr>
          <w:rFonts w:ascii="Courier New" w:hAnsi="Courier New" w:cs="Courier New"/>
          <w:sz w:val="24"/>
          <w:szCs w:val="24"/>
        </w:rPr>
        <w:t>135</w:t>
      </w:r>
      <w:r w:rsidRPr="00076AB9">
        <w:rPr>
          <w:rFonts w:ascii="Courier New" w:hAnsi="Courier New" w:cs="Courier New"/>
          <w:sz w:val="24"/>
          <w:szCs w:val="24"/>
        </w:rPr>
        <w:t xml:space="preserve">,000 cases on the Log form for a total burden of </w:t>
      </w:r>
      <w:r w:rsidR="004C2828" w:rsidRPr="00076AB9">
        <w:rPr>
          <w:rFonts w:ascii="Courier New" w:hAnsi="Courier New" w:cs="Courier New"/>
          <w:sz w:val="24"/>
          <w:szCs w:val="24"/>
        </w:rPr>
        <w:t>31,500</w:t>
      </w:r>
      <w:r w:rsidRPr="00076AB9">
        <w:rPr>
          <w:rFonts w:ascii="Courier New" w:hAnsi="Courier New" w:cs="Courier New"/>
          <w:sz w:val="24"/>
          <w:szCs w:val="24"/>
        </w:rPr>
        <w:t xml:space="preserve"> hours, </w:t>
      </w:r>
      <w:r w:rsidR="00F21F64" w:rsidRPr="00076AB9">
        <w:rPr>
          <w:rFonts w:ascii="Courier New" w:hAnsi="Courier New" w:cs="Courier New"/>
          <w:sz w:val="24"/>
          <w:szCs w:val="24"/>
        </w:rPr>
        <w:t>[(</w:t>
      </w:r>
      <w:r w:rsidR="004C2828" w:rsidRPr="00076AB9">
        <w:rPr>
          <w:rFonts w:ascii="Courier New" w:hAnsi="Courier New" w:cs="Courier New"/>
          <w:sz w:val="24"/>
          <w:szCs w:val="24"/>
        </w:rPr>
        <w:t>135</w:t>
      </w:r>
      <w:r w:rsidR="00F21F64" w:rsidRPr="00076AB9">
        <w:rPr>
          <w:rFonts w:ascii="Courier New" w:hAnsi="Courier New" w:cs="Courier New"/>
          <w:sz w:val="24"/>
          <w:szCs w:val="24"/>
        </w:rPr>
        <w:t>,000 cases x 14 minutes)/60 = 3</w:t>
      </w:r>
      <w:r w:rsidR="004C2828" w:rsidRPr="00076AB9">
        <w:rPr>
          <w:rFonts w:ascii="Courier New" w:hAnsi="Courier New" w:cs="Courier New"/>
          <w:sz w:val="24"/>
          <w:szCs w:val="24"/>
        </w:rPr>
        <w:t>1,500</w:t>
      </w:r>
      <w:r w:rsidR="00F21F64" w:rsidRPr="00076AB9">
        <w:rPr>
          <w:rFonts w:ascii="Courier New" w:hAnsi="Courier New" w:cs="Courier New"/>
          <w:sz w:val="24"/>
          <w:szCs w:val="24"/>
        </w:rPr>
        <w:t>]</w:t>
      </w:r>
      <w:r w:rsidRPr="00076AB9">
        <w:rPr>
          <w:rFonts w:ascii="Courier New" w:hAnsi="Courier New" w:cs="Courier New"/>
          <w:sz w:val="24"/>
          <w:szCs w:val="24"/>
        </w:rPr>
        <w:t xml:space="preserve"> and on the OSHA Injury and Illness Incident Report for </w:t>
      </w:r>
      <w:r w:rsidR="004C2828" w:rsidRPr="00076AB9">
        <w:rPr>
          <w:rFonts w:ascii="Courier New" w:hAnsi="Courier New" w:cs="Courier New"/>
          <w:sz w:val="24"/>
          <w:szCs w:val="24"/>
        </w:rPr>
        <w:t>49,500</w:t>
      </w:r>
      <w:r w:rsidRPr="00076AB9">
        <w:rPr>
          <w:rFonts w:ascii="Courier New" w:hAnsi="Courier New" w:cs="Courier New"/>
          <w:sz w:val="24"/>
          <w:szCs w:val="24"/>
        </w:rPr>
        <w:t xml:space="preserve"> burden hours</w:t>
      </w:r>
      <w:r w:rsidR="00F21F64" w:rsidRPr="00076AB9">
        <w:rPr>
          <w:rFonts w:ascii="Courier New" w:hAnsi="Courier New" w:cs="Courier New"/>
          <w:sz w:val="24"/>
          <w:szCs w:val="24"/>
        </w:rPr>
        <w:t xml:space="preserve"> [(</w:t>
      </w:r>
      <w:r w:rsidR="004C2828" w:rsidRPr="00076AB9">
        <w:rPr>
          <w:rFonts w:ascii="Courier New" w:hAnsi="Courier New" w:cs="Courier New"/>
          <w:sz w:val="24"/>
          <w:szCs w:val="24"/>
        </w:rPr>
        <w:t>135</w:t>
      </w:r>
      <w:r w:rsidR="00F21F64" w:rsidRPr="00076AB9">
        <w:rPr>
          <w:rFonts w:ascii="Courier New" w:hAnsi="Courier New" w:cs="Courier New"/>
          <w:sz w:val="24"/>
          <w:szCs w:val="24"/>
        </w:rPr>
        <w:t xml:space="preserve">,000 cases x 22 minutes)/60 = </w:t>
      </w:r>
      <w:r w:rsidR="004C2828" w:rsidRPr="00076AB9">
        <w:rPr>
          <w:rFonts w:ascii="Courier New" w:hAnsi="Courier New" w:cs="Courier New"/>
          <w:sz w:val="24"/>
          <w:szCs w:val="24"/>
        </w:rPr>
        <w:t>49,500</w:t>
      </w:r>
      <w:r w:rsidR="00F21F64" w:rsidRPr="00076AB9">
        <w:rPr>
          <w:rFonts w:ascii="Courier New" w:hAnsi="Courier New" w:cs="Courier New"/>
          <w:sz w:val="24"/>
          <w:szCs w:val="24"/>
        </w:rPr>
        <w:t>]</w:t>
      </w:r>
      <w:r w:rsidRPr="00076AB9">
        <w:rPr>
          <w:rFonts w:ascii="Courier New" w:hAnsi="Courier New" w:cs="Courier New"/>
          <w:sz w:val="24"/>
          <w:szCs w:val="24"/>
        </w:rPr>
        <w:t xml:space="preserve">.  All </w:t>
      </w:r>
      <w:r w:rsidR="004C2828" w:rsidRPr="00076AB9">
        <w:rPr>
          <w:rFonts w:ascii="Courier New" w:hAnsi="Courier New" w:cs="Courier New"/>
          <w:sz w:val="24"/>
          <w:szCs w:val="24"/>
        </w:rPr>
        <w:t>155</w:t>
      </w:r>
      <w:r w:rsidRPr="00076AB9">
        <w:rPr>
          <w:rFonts w:ascii="Courier New" w:hAnsi="Courier New" w:cs="Courier New"/>
          <w:sz w:val="24"/>
          <w:szCs w:val="24"/>
        </w:rPr>
        <w:t xml:space="preserve">,000 normally exempt prenotified employers will need to complete the 50 minute summary form for a burden of </w:t>
      </w:r>
      <w:r w:rsidR="004C2828" w:rsidRPr="00076AB9">
        <w:rPr>
          <w:rFonts w:ascii="Courier New" w:hAnsi="Courier New" w:cs="Courier New"/>
          <w:sz w:val="24"/>
          <w:szCs w:val="24"/>
        </w:rPr>
        <w:t>129,167</w:t>
      </w:r>
      <w:r w:rsidRPr="00076AB9">
        <w:rPr>
          <w:rFonts w:ascii="Courier New" w:hAnsi="Courier New" w:cs="Courier New"/>
          <w:sz w:val="24"/>
          <w:szCs w:val="24"/>
        </w:rPr>
        <w:t xml:space="preserve"> hours</w:t>
      </w:r>
      <w:r w:rsidR="00F21F64" w:rsidRPr="00076AB9">
        <w:rPr>
          <w:rFonts w:ascii="Courier New" w:hAnsi="Courier New" w:cs="Courier New"/>
          <w:sz w:val="24"/>
          <w:szCs w:val="24"/>
        </w:rPr>
        <w:t xml:space="preserve"> [</w:t>
      </w:r>
      <w:r w:rsidR="00CC1E1F" w:rsidRPr="00076AB9">
        <w:rPr>
          <w:rFonts w:ascii="Courier New" w:hAnsi="Courier New" w:cs="Courier New"/>
          <w:sz w:val="24"/>
          <w:szCs w:val="24"/>
        </w:rPr>
        <w:t>(</w:t>
      </w:r>
      <w:r w:rsidR="004C2828" w:rsidRPr="00076AB9">
        <w:rPr>
          <w:rFonts w:ascii="Courier New" w:hAnsi="Courier New" w:cs="Courier New"/>
          <w:sz w:val="24"/>
          <w:szCs w:val="24"/>
        </w:rPr>
        <w:t>155</w:t>
      </w:r>
      <w:r w:rsidR="00F21F64" w:rsidRPr="00076AB9">
        <w:rPr>
          <w:rFonts w:ascii="Courier New" w:hAnsi="Courier New" w:cs="Courier New"/>
          <w:sz w:val="24"/>
          <w:szCs w:val="24"/>
        </w:rPr>
        <w:t xml:space="preserve">,000 </w:t>
      </w:r>
      <w:r w:rsidR="00CC1E1F" w:rsidRPr="00076AB9">
        <w:rPr>
          <w:rFonts w:ascii="Courier New" w:hAnsi="Courier New" w:cs="Courier New"/>
          <w:sz w:val="24"/>
          <w:szCs w:val="24"/>
        </w:rPr>
        <w:t xml:space="preserve">sample units </w:t>
      </w:r>
      <w:r w:rsidR="00F21F64" w:rsidRPr="00076AB9">
        <w:rPr>
          <w:rFonts w:ascii="Courier New" w:hAnsi="Courier New" w:cs="Courier New"/>
          <w:sz w:val="24"/>
          <w:szCs w:val="24"/>
        </w:rPr>
        <w:t xml:space="preserve">x 50 minutes)/60 = </w:t>
      </w:r>
      <w:r w:rsidR="004C2828" w:rsidRPr="00076AB9">
        <w:rPr>
          <w:rFonts w:ascii="Courier New" w:hAnsi="Courier New" w:cs="Courier New"/>
          <w:sz w:val="24"/>
          <w:szCs w:val="24"/>
        </w:rPr>
        <w:t>129,167</w:t>
      </w:r>
      <w:r w:rsidR="00F21F64" w:rsidRPr="00076AB9">
        <w:rPr>
          <w:rFonts w:ascii="Courier New" w:hAnsi="Courier New" w:cs="Courier New"/>
          <w:sz w:val="24"/>
          <w:szCs w:val="24"/>
        </w:rPr>
        <w:t>]</w:t>
      </w:r>
      <w:r w:rsidRPr="00076AB9">
        <w:rPr>
          <w:rFonts w:ascii="Courier New" w:hAnsi="Courier New" w:cs="Courier New"/>
          <w:sz w:val="24"/>
          <w:szCs w:val="24"/>
        </w:rPr>
        <w:t xml:space="preserve">.  The total recordkeeping burden for this normally exempt group of employers will be </w:t>
      </w:r>
      <w:r w:rsidR="004C2828" w:rsidRPr="00076AB9">
        <w:rPr>
          <w:rFonts w:ascii="Courier New" w:hAnsi="Courier New" w:cs="Courier New"/>
          <w:sz w:val="24"/>
          <w:szCs w:val="24"/>
        </w:rPr>
        <w:t xml:space="preserve">210,167 </w:t>
      </w:r>
      <w:r w:rsidRPr="00076AB9">
        <w:rPr>
          <w:rFonts w:ascii="Courier New" w:hAnsi="Courier New" w:cs="Courier New"/>
          <w:sz w:val="24"/>
          <w:szCs w:val="24"/>
        </w:rPr>
        <w:t>hours (</w:t>
      </w:r>
      <w:r w:rsidR="004C2828" w:rsidRPr="00076AB9">
        <w:rPr>
          <w:rFonts w:ascii="Courier New" w:hAnsi="Courier New" w:cs="Courier New"/>
          <w:sz w:val="24"/>
          <w:szCs w:val="24"/>
        </w:rPr>
        <w:t>31,500</w:t>
      </w:r>
      <w:r w:rsidRPr="00076AB9">
        <w:rPr>
          <w:rFonts w:ascii="Courier New" w:hAnsi="Courier New" w:cs="Courier New"/>
          <w:sz w:val="24"/>
          <w:szCs w:val="24"/>
        </w:rPr>
        <w:t xml:space="preserve"> + </w:t>
      </w:r>
      <w:r w:rsidR="004C2828" w:rsidRPr="00076AB9">
        <w:rPr>
          <w:rFonts w:ascii="Courier New" w:hAnsi="Courier New" w:cs="Courier New"/>
          <w:sz w:val="24"/>
          <w:szCs w:val="24"/>
        </w:rPr>
        <w:t>49,500</w:t>
      </w:r>
      <w:r w:rsidRPr="00076AB9">
        <w:rPr>
          <w:rFonts w:ascii="Courier New" w:hAnsi="Courier New" w:cs="Courier New"/>
          <w:sz w:val="24"/>
          <w:szCs w:val="24"/>
        </w:rPr>
        <w:t xml:space="preserve"> + </w:t>
      </w:r>
      <w:r w:rsidR="004C2828" w:rsidRPr="00076AB9">
        <w:rPr>
          <w:rFonts w:ascii="Courier New" w:hAnsi="Courier New" w:cs="Courier New"/>
          <w:sz w:val="24"/>
          <w:szCs w:val="24"/>
        </w:rPr>
        <w:t>129,167</w:t>
      </w:r>
      <w:r w:rsidRPr="00076AB9">
        <w:rPr>
          <w:rFonts w:ascii="Courier New" w:hAnsi="Courier New" w:cs="Courier New"/>
          <w:sz w:val="24"/>
          <w:szCs w:val="24"/>
        </w:rPr>
        <w:t xml:space="preserve">).  </w:t>
      </w:r>
    </w:p>
    <w:p w14:paraId="16E026B6" w14:textId="77777777" w:rsidR="00F21F64" w:rsidRPr="00076AB9" w:rsidRDefault="00F21F64">
      <w:pPr>
        <w:spacing w:line="240" w:lineRule="exact"/>
        <w:rPr>
          <w:rFonts w:ascii="Courier New" w:hAnsi="Courier New" w:cs="Courier New"/>
          <w:sz w:val="24"/>
          <w:szCs w:val="24"/>
        </w:rPr>
      </w:pPr>
    </w:p>
    <w:p w14:paraId="3039CC2A" w14:textId="77777777" w:rsidR="002236CA" w:rsidRPr="00076AB9" w:rsidRDefault="00E1778A">
      <w:pPr>
        <w:spacing w:line="240" w:lineRule="exact"/>
        <w:rPr>
          <w:rFonts w:ascii="Courier New" w:hAnsi="Courier New" w:cs="Courier New"/>
          <w:sz w:val="24"/>
          <w:szCs w:val="24"/>
        </w:rPr>
      </w:pPr>
      <w:r w:rsidRPr="00076AB9">
        <w:rPr>
          <w:rFonts w:ascii="Courier New" w:hAnsi="Courier New" w:cs="Courier New"/>
          <w:sz w:val="24"/>
          <w:szCs w:val="24"/>
        </w:rPr>
        <w:t xml:space="preserve">The BLS sample will include approximately 7,000 normally exempt public sector employers.  The estimate for state and local government agencies will increase recording burden by </w:t>
      </w:r>
      <w:r w:rsidR="00AF158C" w:rsidRPr="00076AB9">
        <w:rPr>
          <w:rFonts w:ascii="Courier New" w:hAnsi="Courier New" w:cs="Courier New"/>
          <w:sz w:val="24"/>
          <w:szCs w:val="24"/>
        </w:rPr>
        <w:t>10,333</w:t>
      </w:r>
      <w:r w:rsidRPr="00076AB9">
        <w:rPr>
          <w:rFonts w:ascii="Courier New" w:hAnsi="Courier New" w:cs="Courier New"/>
          <w:sz w:val="24"/>
          <w:szCs w:val="24"/>
        </w:rPr>
        <w:t xml:space="preserve"> hours to </w:t>
      </w:r>
      <w:r w:rsidR="00AF158C" w:rsidRPr="00076AB9">
        <w:rPr>
          <w:rFonts w:ascii="Courier New" w:hAnsi="Courier New" w:cs="Courier New"/>
          <w:sz w:val="24"/>
          <w:szCs w:val="24"/>
        </w:rPr>
        <w:t>246</w:t>
      </w:r>
      <w:r w:rsidR="00A87E25" w:rsidRPr="00076AB9">
        <w:rPr>
          <w:rFonts w:ascii="Courier New" w:hAnsi="Courier New" w:cs="Courier New"/>
          <w:sz w:val="24"/>
          <w:szCs w:val="24"/>
        </w:rPr>
        <w:t>,</w:t>
      </w:r>
      <w:r w:rsidR="00AF158C" w:rsidRPr="00076AB9">
        <w:rPr>
          <w:rFonts w:ascii="Courier New" w:hAnsi="Courier New" w:cs="Courier New"/>
          <w:sz w:val="24"/>
          <w:szCs w:val="24"/>
        </w:rPr>
        <w:t>166</w:t>
      </w:r>
      <w:r w:rsidR="00E00C5F" w:rsidRPr="00076AB9">
        <w:rPr>
          <w:rFonts w:ascii="Courier New" w:hAnsi="Courier New" w:cs="Courier New"/>
          <w:sz w:val="24"/>
          <w:szCs w:val="24"/>
        </w:rPr>
        <w:t>;</w:t>
      </w:r>
      <w:r w:rsidRPr="00076AB9">
        <w:rPr>
          <w:rFonts w:ascii="Courier New" w:hAnsi="Courier New" w:cs="Courier New"/>
          <w:sz w:val="24"/>
          <w:szCs w:val="24"/>
        </w:rPr>
        <w:t xml:space="preserve"> (7,000 sample units </w:t>
      </w:r>
      <w:r w:rsidR="00F21F64" w:rsidRPr="00076AB9">
        <w:rPr>
          <w:rFonts w:ascii="Courier New" w:hAnsi="Courier New" w:cs="Courier New"/>
          <w:sz w:val="24"/>
          <w:szCs w:val="24"/>
        </w:rPr>
        <w:t xml:space="preserve">x </w:t>
      </w:r>
      <w:r w:rsidRPr="00076AB9">
        <w:rPr>
          <w:rFonts w:ascii="Courier New" w:hAnsi="Courier New" w:cs="Courier New"/>
          <w:sz w:val="24"/>
          <w:szCs w:val="24"/>
        </w:rPr>
        <w:t>50 minutes</w:t>
      </w:r>
      <w:r w:rsidR="00F21F64" w:rsidRPr="00076AB9">
        <w:rPr>
          <w:rFonts w:ascii="Courier New" w:hAnsi="Courier New" w:cs="Courier New"/>
          <w:sz w:val="24"/>
          <w:szCs w:val="24"/>
        </w:rPr>
        <w:t>)/60</w:t>
      </w:r>
      <w:r w:rsidRPr="00076AB9">
        <w:rPr>
          <w:rFonts w:ascii="Courier New" w:hAnsi="Courier New" w:cs="Courier New"/>
          <w:sz w:val="24"/>
          <w:szCs w:val="24"/>
        </w:rPr>
        <w:t xml:space="preserve"> = 5,833 hours; </w:t>
      </w:r>
      <w:r w:rsidR="00CC1E1F" w:rsidRPr="00076AB9">
        <w:rPr>
          <w:rFonts w:ascii="Courier New" w:hAnsi="Courier New" w:cs="Courier New"/>
          <w:sz w:val="24"/>
          <w:szCs w:val="24"/>
        </w:rPr>
        <w:t>(</w:t>
      </w:r>
      <w:r w:rsidR="007B3C66" w:rsidRPr="00076AB9">
        <w:rPr>
          <w:rFonts w:ascii="Courier New" w:hAnsi="Courier New" w:cs="Courier New"/>
          <w:sz w:val="24"/>
          <w:szCs w:val="24"/>
        </w:rPr>
        <w:t xml:space="preserve">7,500 </w:t>
      </w:r>
      <w:r w:rsidRPr="00076AB9">
        <w:rPr>
          <w:rFonts w:ascii="Courier New" w:hAnsi="Courier New" w:cs="Courier New"/>
          <w:sz w:val="24"/>
          <w:szCs w:val="24"/>
        </w:rPr>
        <w:t xml:space="preserve">cases </w:t>
      </w:r>
      <w:r w:rsidR="00CC1E1F" w:rsidRPr="00076AB9">
        <w:rPr>
          <w:rFonts w:ascii="Courier New" w:hAnsi="Courier New" w:cs="Courier New"/>
          <w:sz w:val="24"/>
          <w:szCs w:val="24"/>
        </w:rPr>
        <w:t xml:space="preserve">x </w:t>
      </w:r>
      <w:r w:rsidRPr="00076AB9">
        <w:rPr>
          <w:rFonts w:ascii="Courier New" w:hAnsi="Courier New" w:cs="Courier New"/>
          <w:sz w:val="24"/>
          <w:szCs w:val="24"/>
        </w:rPr>
        <w:t>14 minutes</w:t>
      </w:r>
      <w:r w:rsidR="00CC1E1F" w:rsidRPr="00076AB9">
        <w:rPr>
          <w:rFonts w:ascii="Courier New" w:hAnsi="Courier New" w:cs="Courier New"/>
          <w:sz w:val="24"/>
          <w:szCs w:val="24"/>
        </w:rPr>
        <w:t>)/60</w:t>
      </w:r>
      <w:r w:rsidRPr="00076AB9">
        <w:rPr>
          <w:rFonts w:ascii="Courier New" w:hAnsi="Courier New" w:cs="Courier New"/>
          <w:sz w:val="24"/>
          <w:szCs w:val="24"/>
        </w:rPr>
        <w:t xml:space="preserve"> = </w:t>
      </w:r>
      <w:r w:rsidR="007B3C66" w:rsidRPr="00076AB9">
        <w:rPr>
          <w:rFonts w:ascii="Courier New" w:hAnsi="Courier New" w:cs="Courier New"/>
          <w:sz w:val="24"/>
          <w:szCs w:val="24"/>
        </w:rPr>
        <w:t>1,750</w:t>
      </w:r>
      <w:r w:rsidRPr="00076AB9">
        <w:rPr>
          <w:rFonts w:ascii="Courier New" w:hAnsi="Courier New" w:cs="Courier New"/>
          <w:sz w:val="24"/>
          <w:szCs w:val="24"/>
        </w:rPr>
        <w:t xml:space="preserve"> hours; and </w:t>
      </w:r>
      <w:r w:rsidR="00CC1E1F" w:rsidRPr="00076AB9">
        <w:rPr>
          <w:rFonts w:ascii="Courier New" w:hAnsi="Courier New" w:cs="Courier New"/>
          <w:sz w:val="24"/>
          <w:szCs w:val="24"/>
        </w:rPr>
        <w:t>(</w:t>
      </w:r>
      <w:r w:rsidR="007B3C66" w:rsidRPr="00076AB9">
        <w:rPr>
          <w:rFonts w:ascii="Courier New" w:hAnsi="Courier New" w:cs="Courier New"/>
          <w:sz w:val="24"/>
          <w:szCs w:val="24"/>
        </w:rPr>
        <w:t>7,500</w:t>
      </w:r>
      <w:r w:rsidRPr="00076AB9">
        <w:rPr>
          <w:rFonts w:ascii="Courier New" w:hAnsi="Courier New" w:cs="Courier New"/>
          <w:sz w:val="24"/>
          <w:szCs w:val="24"/>
        </w:rPr>
        <w:t xml:space="preserve"> </w:t>
      </w:r>
      <w:r w:rsidR="00CC1E1F" w:rsidRPr="00076AB9">
        <w:rPr>
          <w:rFonts w:ascii="Courier New" w:hAnsi="Courier New" w:cs="Courier New"/>
          <w:sz w:val="24"/>
          <w:szCs w:val="24"/>
        </w:rPr>
        <w:t>cases x</w:t>
      </w:r>
      <w:r w:rsidRPr="00076AB9">
        <w:rPr>
          <w:rFonts w:ascii="Courier New" w:hAnsi="Courier New" w:cs="Courier New"/>
          <w:sz w:val="24"/>
          <w:szCs w:val="24"/>
        </w:rPr>
        <w:t xml:space="preserve"> 22 minutes</w:t>
      </w:r>
      <w:r w:rsidR="00CC1E1F" w:rsidRPr="00076AB9">
        <w:rPr>
          <w:rFonts w:ascii="Courier New" w:hAnsi="Courier New" w:cs="Courier New"/>
          <w:sz w:val="24"/>
          <w:szCs w:val="24"/>
        </w:rPr>
        <w:t>)/60</w:t>
      </w:r>
      <w:r w:rsidRPr="00076AB9">
        <w:rPr>
          <w:rFonts w:ascii="Courier New" w:hAnsi="Courier New" w:cs="Courier New"/>
          <w:sz w:val="24"/>
          <w:szCs w:val="24"/>
        </w:rPr>
        <w:t xml:space="preserve"> = </w:t>
      </w:r>
      <w:r w:rsidR="007B3C66" w:rsidRPr="00076AB9">
        <w:rPr>
          <w:rFonts w:ascii="Courier New" w:hAnsi="Courier New" w:cs="Courier New"/>
          <w:sz w:val="24"/>
          <w:szCs w:val="24"/>
        </w:rPr>
        <w:t>2,750</w:t>
      </w:r>
      <w:r w:rsidRPr="00076AB9">
        <w:rPr>
          <w:rFonts w:ascii="Courier New" w:hAnsi="Courier New" w:cs="Courier New"/>
          <w:sz w:val="24"/>
          <w:szCs w:val="24"/>
        </w:rPr>
        <w:t xml:space="preserve"> hours.  5,833 + </w:t>
      </w:r>
      <w:r w:rsidR="007B3C66" w:rsidRPr="00076AB9">
        <w:rPr>
          <w:rFonts w:ascii="Courier New" w:hAnsi="Courier New" w:cs="Courier New"/>
          <w:sz w:val="24"/>
          <w:szCs w:val="24"/>
        </w:rPr>
        <w:t>1,750</w:t>
      </w:r>
      <w:r w:rsidRPr="00076AB9">
        <w:rPr>
          <w:rFonts w:ascii="Courier New" w:hAnsi="Courier New" w:cs="Courier New"/>
          <w:sz w:val="24"/>
          <w:szCs w:val="24"/>
        </w:rPr>
        <w:t xml:space="preserve"> + 2,</w:t>
      </w:r>
      <w:r w:rsidR="007B3C66" w:rsidRPr="00076AB9">
        <w:rPr>
          <w:rFonts w:ascii="Courier New" w:hAnsi="Courier New" w:cs="Courier New"/>
          <w:sz w:val="24"/>
          <w:szCs w:val="24"/>
        </w:rPr>
        <w:t xml:space="preserve">750 </w:t>
      </w:r>
      <w:r w:rsidRPr="00076AB9">
        <w:rPr>
          <w:rFonts w:ascii="Courier New" w:hAnsi="Courier New" w:cs="Courier New"/>
          <w:sz w:val="24"/>
          <w:szCs w:val="24"/>
        </w:rPr>
        <w:t xml:space="preserve">= </w:t>
      </w:r>
      <w:r w:rsidR="007B3C66" w:rsidRPr="00076AB9">
        <w:rPr>
          <w:rFonts w:ascii="Courier New" w:hAnsi="Courier New" w:cs="Courier New"/>
          <w:sz w:val="24"/>
          <w:szCs w:val="24"/>
        </w:rPr>
        <w:t>10,333</w:t>
      </w:r>
      <w:r w:rsidRPr="00076AB9">
        <w:rPr>
          <w:rFonts w:ascii="Courier New" w:hAnsi="Courier New" w:cs="Courier New"/>
          <w:sz w:val="24"/>
          <w:szCs w:val="24"/>
        </w:rPr>
        <w:t xml:space="preserve"> hours).  </w:t>
      </w:r>
      <w:r w:rsidR="002236CA" w:rsidRPr="00076AB9">
        <w:rPr>
          <w:rFonts w:ascii="Courier New" w:hAnsi="Courier New" w:cs="Courier New"/>
          <w:sz w:val="24"/>
          <w:szCs w:val="24"/>
        </w:rPr>
        <w:t xml:space="preserve">The burden estimates are stated on the OSHA forms </w:t>
      </w:r>
      <w:r w:rsidR="004A0D04" w:rsidRPr="00076AB9">
        <w:rPr>
          <w:rFonts w:ascii="Courier New" w:hAnsi="Courier New" w:cs="Courier New"/>
          <w:sz w:val="24"/>
          <w:szCs w:val="24"/>
        </w:rPr>
        <w:t>that</w:t>
      </w:r>
      <w:r w:rsidR="002236CA" w:rsidRPr="00076AB9">
        <w:rPr>
          <w:rFonts w:ascii="Courier New" w:hAnsi="Courier New" w:cs="Courier New"/>
          <w:sz w:val="24"/>
          <w:szCs w:val="24"/>
        </w:rPr>
        <w:t xml:space="preserve"> will be provided to employers. </w:t>
      </w:r>
    </w:p>
    <w:p w14:paraId="345A3C01" w14:textId="77777777" w:rsidR="00E1778A" w:rsidRPr="00076AB9" w:rsidRDefault="00E1778A">
      <w:pPr>
        <w:spacing w:line="240" w:lineRule="exact"/>
        <w:rPr>
          <w:rFonts w:ascii="Courier New" w:hAnsi="Courier New" w:cs="Courier New"/>
          <w:sz w:val="24"/>
          <w:szCs w:val="24"/>
        </w:rPr>
      </w:pPr>
    </w:p>
    <w:p w14:paraId="04BCB68D" w14:textId="77777777" w:rsidR="00CC1E1F" w:rsidRPr="00076AB9" w:rsidRDefault="00CC1E1F">
      <w:pPr>
        <w:spacing w:line="240" w:lineRule="exact"/>
        <w:rPr>
          <w:rFonts w:ascii="Courier New" w:hAnsi="Courier New" w:cs="Courier New"/>
          <w:sz w:val="24"/>
          <w:szCs w:val="24"/>
        </w:rPr>
      </w:pPr>
      <w:r w:rsidRPr="00076AB9">
        <w:rPr>
          <w:rFonts w:ascii="Courier New" w:hAnsi="Courier New" w:cs="Courier New"/>
          <w:sz w:val="24"/>
          <w:szCs w:val="24"/>
          <w:u w:val="single"/>
        </w:rPr>
        <w:t xml:space="preserve">Total </w:t>
      </w:r>
      <w:r w:rsidR="008A5074" w:rsidRPr="00076AB9">
        <w:rPr>
          <w:rFonts w:ascii="Courier New" w:hAnsi="Courier New" w:cs="Courier New"/>
          <w:sz w:val="24"/>
          <w:szCs w:val="24"/>
          <w:u w:val="single"/>
        </w:rPr>
        <w:t xml:space="preserve">SOII </w:t>
      </w:r>
      <w:r w:rsidRPr="00076AB9">
        <w:rPr>
          <w:rFonts w:ascii="Courier New" w:hAnsi="Courier New" w:cs="Courier New"/>
          <w:sz w:val="24"/>
          <w:szCs w:val="24"/>
          <w:u w:val="single"/>
        </w:rPr>
        <w:t>Burden</w:t>
      </w:r>
      <w:r w:rsidRPr="00076AB9">
        <w:rPr>
          <w:rFonts w:ascii="Courier New" w:hAnsi="Courier New" w:cs="Courier New"/>
          <w:sz w:val="24"/>
          <w:szCs w:val="24"/>
        </w:rPr>
        <w:t>.</w:t>
      </w:r>
    </w:p>
    <w:p w14:paraId="56B3FDF0" w14:textId="77777777" w:rsidR="00CC1E1F" w:rsidRPr="00076AB9" w:rsidRDefault="00CC1E1F">
      <w:pPr>
        <w:spacing w:line="240" w:lineRule="exact"/>
        <w:rPr>
          <w:rFonts w:ascii="Courier New" w:hAnsi="Courier New" w:cs="Courier New"/>
          <w:sz w:val="24"/>
          <w:szCs w:val="24"/>
        </w:rPr>
      </w:pPr>
    </w:p>
    <w:p w14:paraId="5221BB4D" w14:textId="42A572D8" w:rsidR="004257E9"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Combined burden for recording (</w:t>
      </w:r>
      <w:r w:rsidR="007B3C66" w:rsidRPr="00076AB9">
        <w:rPr>
          <w:rFonts w:ascii="Courier New" w:hAnsi="Courier New" w:cs="Courier New"/>
          <w:sz w:val="24"/>
          <w:szCs w:val="24"/>
        </w:rPr>
        <w:t>2</w:t>
      </w:r>
      <w:r w:rsidR="0010053C" w:rsidRPr="00076AB9">
        <w:rPr>
          <w:rFonts w:ascii="Courier New" w:hAnsi="Courier New" w:cs="Courier New"/>
          <w:sz w:val="24"/>
          <w:szCs w:val="24"/>
        </w:rPr>
        <w:t>20,500</w:t>
      </w:r>
      <w:r w:rsidRPr="00076AB9">
        <w:rPr>
          <w:rFonts w:ascii="Courier New" w:hAnsi="Courier New" w:cs="Courier New"/>
          <w:sz w:val="24"/>
          <w:szCs w:val="24"/>
        </w:rPr>
        <w:t>) plus reporting</w:t>
      </w:r>
      <w:r w:rsidR="00B80153" w:rsidRPr="00076AB9">
        <w:rPr>
          <w:rFonts w:ascii="Courier New" w:hAnsi="Courier New" w:cs="Courier New"/>
          <w:sz w:val="24"/>
          <w:szCs w:val="24"/>
        </w:rPr>
        <w:t xml:space="preserve"> (</w:t>
      </w:r>
      <w:r w:rsidR="00835F03" w:rsidRPr="00076AB9">
        <w:rPr>
          <w:rFonts w:ascii="Courier New" w:hAnsi="Courier New" w:cs="Courier New"/>
          <w:sz w:val="24"/>
          <w:szCs w:val="24"/>
        </w:rPr>
        <w:t>9</w:t>
      </w:r>
      <w:r w:rsidR="00835F03">
        <w:rPr>
          <w:rFonts w:ascii="Courier New" w:hAnsi="Courier New" w:cs="Courier New"/>
          <w:sz w:val="24"/>
          <w:szCs w:val="24"/>
        </w:rPr>
        <w:t>5</w:t>
      </w:r>
      <w:r w:rsidR="00B80153" w:rsidRPr="00076AB9">
        <w:rPr>
          <w:rFonts w:ascii="Courier New" w:hAnsi="Courier New" w:cs="Courier New"/>
          <w:sz w:val="24"/>
          <w:szCs w:val="24"/>
        </w:rPr>
        <w:t>,</w:t>
      </w:r>
      <w:r w:rsidR="004257E9" w:rsidRPr="00076AB9">
        <w:rPr>
          <w:rFonts w:ascii="Courier New" w:hAnsi="Courier New" w:cs="Courier New"/>
          <w:sz w:val="24"/>
          <w:szCs w:val="24"/>
        </w:rPr>
        <w:t>000</w:t>
      </w:r>
      <w:r w:rsidR="00B80153" w:rsidRPr="00076AB9">
        <w:rPr>
          <w:rFonts w:ascii="Courier New" w:hAnsi="Courier New" w:cs="Courier New"/>
          <w:sz w:val="24"/>
          <w:szCs w:val="24"/>
        </w:rPr>
        <w:t>)</w:t>
      </w:r>
      <w:r w:rsidRPr="00076AB9">
        <w:rPr>
          <w:rFonts w:ascii="Courier New" w:hAnsi="Courier New" w:cs="Courier New"/>
          <w:sz w:val="24"/>
          <w:szCs w:val="24"/>
        </w:rPr>
        <w:t xml:space="preserve"> on the BLS Form 9300 is </w:t>
      </w:r>
      <w:r w:rsidR="00835F03" w:rsidRPr="00076AB9">
        <w:rPr>
          <w:rFonts w:ascii="Courier New" w:hAnsi="Courier New" w:cs="Courier New"/>
          <w:sz w:val="24"/>
          <w:szCs w:val="24"/>
        </w:rPr>
        <w:t>31</w:t>
      </w:r>
      <w:r w:rsidR="00835F03">
        <w:rPr>
          <w:rFonts w:ascii="Courier New" w:hAnsi="Courier New" w:cs="Courier New"/>
          <w:sz w:val="24"/>
          <w:szCs w:val="24"/>
        </w:rPr>
        <w:t>5</w:t>
      </w:r>
      <w:r w:rsidR="0010053C" w:rsidRPr="00076AB9">
        <w:rPr>
          <w:rFonts w:ascii="Courier New" w:hAnsi="Courier New" w:cs="Courier New"/>
          <w:sz w:val="24"/>
          <w:szCs w:val="24"/>
        </w:rPr>
        <w:t>,500</w:t>
      </w:r>
      <w:r w:rsidR="00294A8E" w:rsidRPr="00076AB9">
        <w:rPr>
          <w:rFonts w:ascii="Courier New" w:hAnsi="Courier New" w:cs="Courier New"/>
          <w:sz w:val="24"/>
          <w:szCs w:val="24"/>
        </w:rPr>
        <w:t xml:space="preserve"> </w:t>
      </w:r>
      <w:r w:rsidRPr="00076AB9">
        <w:rPr>
          <w:rFonts w:ascii="Courier New" w:hAnsi="Courier New" w:cs="Courier New"/>
          <w:sz w:val="24"/>
          <w:szCs w:val="24"/>
        </w:rPr>
        <w:t>hours.</w:t>
      </w:r>
    </w:p>
    <w:p w14:paraId="731B4E03" w14:textId="77777777" w:rsidR="009158E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185"/>
        <w:gridCol w:w="4537"/>
      </w:tblGrid>
      <w:tr w:rsidR="009158EA" w:rsidRPr="00076AB9" w14:paraId="0E4E768D" w14:textId="77777777" w:rsidTr="009C2D54">
        <w:tc>
          <w:tcPr>
            <w:tcW w:w="3052" w:type="dxa"/>
          </w:tcPr>
          <w:p w14:paraId="798CCF82"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2366" w:type="dxa"/>
          </w:tcPr>
          <w:p w14:paraId="2A01A956"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Sample units</w:t>
            </w:r>
          </w:p>
        </w:tc>
        <w:tc>
          <w:tcPr>
            <w:tcW w:w="4158" w:type="dxa"/>
          </w:tcPr>
          <w:p w14:paraId="1CCA0C81"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Hours</w:t>
            </w:r>
          </w:p>
        </w:tc>
      </w:tr>
      <w:tr w:rsidR="009158EA" w:rsidRPr="00076AB9" w14:paraId="01BFA965" w14:textId="77777777" w:rsidTr="009C2D54">
        <w:tc>
          <w:tcPr>
            <w:tcW w:w="3052" w:type="dxa"/>
          </w:tcPr>
          <w:p w14:paraId="7326AFD9"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2366" w:type="dxa"/>
          </w:tcPr>
          <w:p w14:paraId="2E35139D" w14:textId="77777777" w:rsidR="009158EA" w:rsidRPr="00076AB9" w:rsidRDefault="009158EA" w:rsidP="004257E9">
            <w:pPr>
              <w:spacing w:line="240" w:lineRule="exact"/>
              <w:rPr>
                <w:rFonts w:ascii="Courier New" w:hAnsi="Courier New" w:cs="Courier New"/>
                <w:sz w:val="24"/>
                <w:szCs w:val="24"/>
              </w:rPr>
            </w:pPr>
            <w:r w:rsidRPr="00076AB9">
              <w:rPr>
                <w:rFonts w:ascii="Courier New" w:hAnsi="Courier New" w:cs="Courier New"/>
                <w:sz w:val="24"/>
                <w:szCs w:val="24"/>
              </w:rPr>
              <w:t>2</w:t>
            </w:r>
            <w:r w:rsidR="004257E9" w:rsidRPr="00076AB9">
              <w:rPr>
                <w:rFonts w:ascii="Courier New" w:hAnsi="Courier New" w:cs="Courier New"/>
                <w:sz w:val="24"/>
                <w:szCs w:val="24"/>
              </w:rPr>
              <w:t>20</w:t>
            </w:r>
            <w:r w:rsidRPr="00076AB9">
              <w:rPr>
                <w:rFonts w:ascii="Courier New" w:hAnsi="Courier New" w:cs="Courier New"/>
                <w:sz w:val="24"/>
                <w:szCs w:val="24"/>
              </w:rPr>
              <w:t>,000</w:t>
            </w:r>
          </w:p>
        </w:tc>
        <w:tc>
          <w:tcPr>
            <w:tcW w:w="4158" w:type="dxa"/>
          </w:tcPr>
          <w:p w14:paraId="453E4A92" w14:textId="35E3F985" w:rsidR="009158EA" w:rsidRPr="00076AB9" w:rsidRDefault="00CC64F9" w:rsidP="00CC64F9">
            <w:pPr>
              <w:spacing w:line="240" w:lineRule="exact"/>
              <w:rPr>
                <w:rFonts w:ascii="Courier New" w:hAnsi="Courier New" w:cs="Courier New"/>
                <w:sz w:val="24"/>
                <w:szCs w:val="24"/>
              </w:rPr>
            </w:pPr>
            <w:r>
              <w:rPr>
                <w:rFonts w:ascii="Courier New" w:hAnsi="Courier New" w:cs="Courier New"/>
                <w:sz w:val="24"/>
                <w:szCs w:val="24"/>
              </w:rPr>
              <w:t>293,584</w:t>
            </w:r>
            <w:r w:rsidR="00B71F08" w:rsidRPr="00076AB9">
              <w:rPr>
                <w:rFonts w:ascii="Courier New" w:hAnsi="Courier New" w:cs="Courier New"/>
                <w:sz w:val="24"/>
                <w:szCs w:val="24"/>
              </w:rPr>
              <w:t>(3</w:t>
            </w:r>
            <w:r w:rsidR="004257E9" w:rsidRPr="00076AB9">
              <w:rPr>
                <w:rFonts w:ascii="Courier New" w:hAnsi="Courier New" w:cs="Courier New"/>
                <w:sz w:val="24"/>
                <w:szCs w:val="24"/>
              </w:rPr>
              <w:t>6</w:t>
            </w:r>
            <w:r w:rsidR="00B71F08" w:rsidRPr="00076AB9">
              <w:rPr>
                <w:rFonts w:ascii="Courier New" w:hAnsi="Courier New" w:cs="Courier New"/>
                <w:sz w:val="24"/>
                <w:szCs w:val="24"/>
              </w:rPr>
              <w:t>,</w:t>
            </w:r>
            <w:r w:rsidR="004257E9" w:rsidRPr="00076AB9">
              <w:rPr>
                <w:rFonts w:ascii="Courier New" w:hAnsi="Courier New" w:cs="Courier New"/>
                <w:sz w:val="24"/>
                <w:szCs w:val="24"/>
              </w:rPr>
              <w:t>667</w:t>
            </w:r>
            <w:r w:rsidR="00B71F08" w:rsidRPr="00076AB9">
              <w:rPr>
                <w:rFonts w:ascii="Courier New" w:hAnsi="Courier New" w:cs="Courier New"/>
                <w:sz w:val="24"/>
                <w:szCs w:val="24"/>
              </w:rPr>
              <w:t>+</w:t>
            </w:r>
            <w:r>
              <w:rPr>
                <w:rFonts w:ascii="Courier New" w:hAnsi="Courier New" w:cs="Courier New"/>
                <w:sz w:val="24"/>
                <w:szCs w:val="24"/>
              </w:rPr>
              <w:t>46,750</w:t>
            </w:r>
            <w:r w:rsidR="00B71F08" w:rsidRPr="00076AB9">
              <w:rPr>
                <w:rFonts w:ascii="Courier New" w:hAnsi="Courier New" w:cs="Courier New"/>
                <w:sz w:val="24"/>
                <w:szCs w:val="24"/>
              </w:rPr>
              <w:t>+</w:t>
            </w:r>
            <w:r w:rsidR="004C2828" w:rsidRPr="00076AB9">
              <w:rPr>
                <w:rFonts w:ascii="Courier New" w:hAnsi="Courier New" w:cs="Courier New"/>
                <w:sz w:val="24"/>
                <w:szCs w:val="24"/>
              </w:rPr>
              <w:t>210,167</w:t>
            </w:r>
            <w:r w:rsidR="00B71F08" w:rsidRPr="00076AB9">
              <w:rPr>
                <w:rFonts w:ascii="Courier New" w:hAnsi="Courier New" w:cs="Courier New"/>
                <w:sz w:val="24"/>
                <w:szCs w:val="24"/>
              </w:rPr>
              <w:t>)</w:t>
            </w:r>
          </w:p>
        </w:tc>
      </w:tr>
      <w:tr w:rsidR="009158EA" w:rsidRPr="00076AB9" w14:paraId="20E0E050" w14:textId="77777777" w:rsidTr="009C2D54">
        <w:tc>
          <w:tcPr>
            <w:tcW w:w="3052" w:type="dxa"/>
          </w:tcPr>
          <w:p w14:paraId="30D23FD0" w14:textId="77777777" w:rsidR="009158EA" w:rsidRPr="00076AB9" w:rsidRDefault="009158EA" w:rsidP="00D41835">
            <w:pPr>
              <w:spacing w:line="240" w:lineRule="exact"/>
              <w:rPr>
                <w:rFonts w:ascii="Courier New" w:hAnsi="Courier New" w:cs="Courier New"/>
                <w:sz w:val="24"/>
                <w:szCs w:val="24"/>
              </w:rPr>
            </w:pPr>
            <w:r w:rsidRPr="00076AB9">
              <w:rPr>
                <w:rFonts w:ascii="Courier New" w:hAnsi="Courier New" w:cs="Courier New"/>
                <w:sz w:val="24"/>
                <w:szCs w:val="24"/>
              </w:rPr>
              <w:t>Public</w:t>
            </w:r>
            <w:r w:rsidR="0094596D" w:rsidRPr="00076AB9">
              <w:rPr>
                <w:rFonts w:ascii="Courier New" w:hAnsi="Courier New" w:cs="Courier New"/>
                <w:sz w:val="24"/>
                <w:szCs w:val="24"/>
              </w:rPr>
              <w:t xml:space="preserve"> (mandatory)</w:t>
            </w:r>
          </w:p>
        </w:tc>
        <w:tc>
          <w:tcPr>
            <w:tcW w:w="2366" w:type="dxa"/>
          </w:tcPr>
          <w:p w14:paraId="0CE6EA48" w14:textId="77777777" w:rsidR="009158EA" w:rsidRPr="00076AB9" w:rsidRDefault="009158EA" w:rsidP="0094596D">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94596D" w:rsidRPr="00076AB9">
              <w:rPr>
                <w:rFonts w:ascii="Courier New" w:hAnsi="Courier New" w:cs="Courier New"/>
                <w:sz w:val="24"/>
                <w:szCs w:val="24"/>
              </w:rPr>
              <w:t>13</w:t>
            </w:r>
            <w:r w:rsidRPr="00076AB9">
              <w:rPr>
                <w:rFonts w:ascii="Courier New" w:hAnsi="Courier New" w:cs="Courier New"/>
                <w:sz w:val="24"/>
                <w:szCs w:val="24"/>
              </w:rPr>
              <w:t>,000</w:t>
            </w:r>
          </w:p>
        </w:tc>
        <w:tc>
          <w:tcPr>
            <w:tcW w:w="4158" w:type="dxa"/>
          </w:tcPr>
          <w:p w14:paraId="11B67CDD" w14:textId="3ABE0AD9" w:rsidR="009158EA" w:rsidRPr="00076AB9" w:rsidRDefault="00CC64F9" w:rsidP="00CC64F9">
            <w:pPr>
              <w:spacing w:line="240" w:lineRule="exact"/>
              <w:rPr>
                <w:rFonts w:ascii="Courier New" w:hAnsi="Courier New" w:cs="Courier New"/>
                <w:sz w:val="24"/>
                <w:szCs w:val="24"/>
              </w:rPr>
            </w:pPr>
            <w:r>
              <w:rPr>
                <w:rFonts w:ascii="Courier New" w:hAnsi="Courier New" w:cs="Courier New"/>
                <w:sz w:val="24"/>
                <w:szCs w:val="24"/>
              </w:rPr>
              <w:t>9,042</w:t>
            </w:r>
            <w:r w:rsidR="00B71F08" w:rsidRPr="00076AB9">
              <w:rPr>
                <w:rFonts w:ascii="Courier New" w:hAnsi="Courier New" w:cs="Courier New"/>
                <w:sz w:val="24"/>
                <w:szCs w:val="24"/>
              </w:rPr>
              <w:t xml:space="preserve"> (</w:t>
            </w:r>
            <w:r w:rsidR="009C2D54" w:rsidRPr="00076AB9">
              <w:rPr>
                <w:rFonts w:ascii="Courier New" w:hAnsi="Courier New" w:cs="Courier New"/>
                <w:sz w:val="24"/>
                <w:szCs w:val="24"/>
              </w:rPr>
              <w:t>2,167+</w:t>
            </w:r>
            <w:r>
              <w:rPr>
                <w:rFonts w:ascii="Courier New" w:hAnsi="Courier New" w:cs="Courier New"/>
                <w:sz w:val="24"/>
                <w:szCs w:val="24"/>
              </w:rPr>
              <w:t>6,875</w:t>
            </w:r>
            <w:r w:rsidR="00B71F08" w:rsidRPr="00076AB9">
              <w:rPr>
                <w:rFonts w:ascii="Courier New" w:hAnsi="Courier New" w:cs="Courier New"/>
                <w:sz w:val="24"/>
                <w:szCs w:val="24"/>
              </w:rPr>
              <w:t>)</w:t>
            </w:r>
          </w:p>
        </w:tc>
      </w:tr>
      <w:tr w:rsidR="0094596D" w:rsidRPr="00076AB9" w14:paraId="34624A51" w14:textId="77777777" w:rsidTr="00A938E6">
        <w:trPr>
          <w:trHeight w:val="638"/>
        </w:trPr>
        <w:tc>
          <w:tcPr>
            <w:tcW w:w="3052" w:type="dxa"/>
          </w:tcPr>
          <w:p w14:paraId="6E0A0F1D" w14:textId="77777777" w:rsidR="0094596D" w:rsidRPr="00076AB9" w:rsidRDefault="002175A4" w:rsidP="00D41835">
            <w:pPr>
              <w:spacing w:line="240" w:lineRule="exact"/>
              <w:rPr>
                <w:rFonts w:ascii="Courier New" w:hAnsi="Courier New" w:cs="Courier New"/>
                <w:sz w:val="24"/>
                <w:szCs w:val="24"/>
              </w:rPr>
            </w:pPr>
            <w:r w:rsidRPr="00076AB9">
              <w:rPr>
                <w:rFonts w:ascii="Courier New" w:hAnsi="Courier New" w:cs="Courier New"/>
                <w:sz w:val="24"/>
                <w:szCs w:val="24"/>
              </w:rPr>
              <w:t>Public (voluntary)</w:t>
            </w:r>
          </w:p>
        </w:tc>
        <w:tc>
          <w:tcPr>
            <w:tcW w:w="2366" w:type="dxa"/>
          </w:tcPr>
          <w:p w14:paraId="12F2B244" w14:textId="77777777" w:rsidR="0094596D" w:rsidRPr="00076AB9" w:rsidRDefault="002175A4" w:rsidP="004257E9">
            <w:pPr>
              <w:spacing w:line="240" w:lineRule="exact"/>
              <w:rPr>
                <w:rFonts w:ascii="Courier New" w:hAnsi="Courier New" w:cs="Courier New"/>
                <w:sz w:val="24"/>
                <w:szCs w:val="24"/>
              </w:rPr>
            </w:pPr>
            <w:r w:rsidRPr="00076AB9">
              <w:rPr>
                <w:rFonts w:ascii="Courier New" w:hAnsi="Courier New" w:cs="Courier New"/>
                <w:sz w:val="24"/>
                <w:szCs w:val="24"/>
              </w:rPr>
              <w:t xml:space="preserve">  7,000</w:t>
            </w:r>
          </w:p>
        </w:tc>
        <w:tc>
          <w:tcPr>
            <w:tcW w:w="4158" w:type="dxa"/>
          </w:tcPr>
          <w:p w14:paraId="03AD8F62" w14:textId="7FCCF5A6" w:rsidR="0094596D" w:rsidRPr="00076AB9" w:rsidRDefault="007B3C66" w:rsidP="00CC64F9">
            <w:pPr>
              <w:spacing w:line="240" w:lineRule="exact"/>
              <w:rPr>
                <w:rFonts w:ascii="Courier New" w:hAnsi="Courier New" w:cs="Courier New"/>
                <w:sz w:val="24"/>
                <w:szCs w:val="24"/>
              </w:rPr>
            </w:pPr>
            <w:r w:rsidRPr="00076AB9">
              <w:rPr>
                <w:rFonts w:ascii="Courier New" w:hAnsi="Courier New" w:cs="Courier New"/>
                <w:sz w:val="24"/>
                <w:szCs w:val="24"/>
              </w:rPr>
              <w:t>12,</w:t>
            </w:r>
            <w:r w:rsidR="00CC64F9">
              <w:rPr>
                <w:rFonts w:ascii="Courier New" w:hAnsi="Courier New" w:cs="Courier New"/>
                <w:sz w:val="24"/>
                <w:szCs w:val="24"/>
              </w:rPr>
              <w:t>874</w:t>
            </w:r>
            <w:r w:rsidR="009C2D54" w:rsidRPr="00076AB9">
              <w:rPr>
                <w:rFonts w:ascii="Courier New" w:hAnsi="Courier New" w:cs="Courier New"/>
                <w:sz w:val="24"/>
                <w:szCs w:val="24"/>
              </w:rPr>
              <w:t>(1,166+</w:t>
            </w:r>
            <w:r w:rsidR="00CC64F9">
              <w:rPr>
                <w:rFonts w:ascii="Courier New" w:hAnsi="Courier New" w:cs="Courier New"/>
                <w:sz w:val="24"/>
                <w:szCs w:val="24"/>
              </w:rPr>
              <w:t>1,375</w:t>
            </w:r>
            <w:r w:rsidR="009C2D54" w:rsidRPr="00076AB9">
              <w:rPr>
                <w:rFonts w:ascii="Courier New" w:hAnsi="Courier New" w:cs="Courier New"/>
                <w:sz w:val="24"/>
                <w:szCs w:val="24"/>
              </w:rPr>
              <w:t>+</w:t>
            </w:r>
            <w:r w:rsidRPr="00076AB9">
              <w:rPr>
                <w:rFonts w:ascii="Courier New" w:hAnsi="Courier New" w:cs="Courier New"/>
                <w:sz w:val="24"/>
                <w:szCs w:val="24"/>
              </w:rPr>
              <w:t>10,333</w:t>
            </w:r>
            <w:r w:rsidR="009C2D54" w:rsidRPr="00076AB9">
              <w:rPr>
                <w:rFonts w:ascii="Courier New" w:hAnsi="Courier New" w:cs="Courier New"/>
                <w:sz w:val="24"/>
                <w:szCs w:val="24"/>
              </w:rPr>
              <w:t>)</w:t>
            </w:r>
          </w:p>
        </w:tc>
      </w:tr>
      <w:tr w:rsidR="001B06B8" w:rsidRPr="00076AB9" w14:paraId="111A8C19" w14:textId="77777777" w:rsidTr="009C2D54">
        <w:tc>
          <w:tcPr>
            <w:tcW w:w="3052" w:type="dxa"/>
          </w:tcPr>
          <w:p w14:paraId="39C9C33E" w14:textId="77777777" w:rsidR="001B06B8" w:rsidRPr="00076AB9" w:rsidRDefault="001B06B8" w:rsidP="00D41835">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2366" w:type="dxa"/>
          </w:tcPr>
          <w:p w14:paraId="0C53F5BF" w14:textId="43E29E37" w:rsidR="001B06B8" w:rsidRPr="00076AB9" w:rsidRDefault="006261E1" w:rsidP="006261E1">
            <w:pPr>
              <w:spacing w:line="240" w:lineRule="exact"/>
              <w:rPr>
                <w:rFonts w:ascii="Courier New" w:hAnsi="Courier New" w:cs="Courier New"/>
                <w:sz w:val="24"/>
                <w:szCs w:val="24"/>
              </w:rPr>
            </w:pPr>
            <w:r>
              <w:rPr>
                <w:rFonts w:ascii="Courier New" w:hAnsi="Courier New" w:cs="Courier New"/>
                <w:sz w:val="24"/>
                <w:szCs w:val="24"/>
              </w:rPr>
              <w:t>240,000</w:t>
            </w:r>
          </w:p>
        </w:tc>
        <w:tc>
          <w:tcPr>
            <w:tcW w:w="4158" w:type="dxa"/>
          </w:tcPr>
          <w:p w14:paraId="0C075A29" w14:textId="67DC79D9" w:rsidR="001B06B8"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31</w:t>
            </w:r>
            <w:r>
              <w:rPr>
                <w:rFonts w:ascii="Courier New" w:hAnsi="Courier New" w:cs="Courier New"/>
                <w:sz w:val="24"/>
                <w:szCs w:val="24"/>
              </w:rPr>
              <w:t>5</w:t>
            </w:r>
            <w:r w:rsidR="004C2828" w:rsidRPr="00076AB9">
              <w:rPr>
                <w:rFonts w:ascii="Courier New" w:hAnsi="Courier New" w:cs="Courier New"/>
                <w:sz w:val="24"/>
                <w:szCs w:val="24"/>
              </w:rPr>
              <w:t>,500</w:t>
            </w:r>
          </w:p>
        </w:tc>
      </w:tr>
    </w:tbl>
    <w:p w14:paraId="427D4D36" w14:textId="77777777" w:rsidR="00E1778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p w14:paraId="5C07D7F3" w14:textId="77777777" w:rsidR="00D3655E" w:rsidRPr="00076AB9" w:rsidRDefault="00E71BD1">
      <w:pPr>
        <w:spacing w:line="240" w:lineRule="exact"/>
        <w:rPr>
          <w:rFonts w:ascii="Courier New" w:hAnsi="Courier New" w:cs="Courier New"/>
          <w:sz w:val="24"/>
          <w:szCs w:val="24"/>
          <w:u w:val="single"/>
        </w:rPr>
      </w:pPr>
      <w:r w:rsidRPr="00076AB9">
        <w:rPr>
          <w:rFonts w:ascii="Courier New" w:hAnsi="Courier New" w:cs="Courier New"/>
          <w:sz w:val="24"/>
          <w:szCs w:val="24"/>
          <w:u w:val="single"/>
        </w:rPr>
        <w:t xml:space="preserve">SOII Burden Hours for </w:t>
      </w:r>
      <w:r w:rsidR="0045778D" w:rsidRPr="00076AB9">
        <w:rPr>
          <w:rFonts w:ascii="Courier New" w:hAnsi="Courier New" w:cs="Courier New"/>
          <w:sz w:val="24"/>
          <w:szCs w:val="24"/>
          <w:u w:val="single"/>
        </w:rPr>
        <w:t xml:space="preserve">SY </w:t>
      </w:r>
      <w:r w:rsidR="00991101" w:rsidRPr="00076AB9">
        <w:rPr>
          <w:rFonts w:ascii="Courier New" w:hAnsi="Courier New" w:cs="Courier New"/>
          <w:sz w:val="24"/>
          <w:szCs w:val="24"/>
          <w:u w:val="single"/>
        </w:rPr>
        <w:t>2016</w:t>
      </w:r>
      <w:r w:rsidRPr="00076AB9">
        <w:rPr>
          <w:rFonts w:ascii="Courier New" w:hAnsi="Courier New" w:cs="Courier New"/>
          <w:sz w:val="24"/>
          <w:szCs w:val="24"/>
          <w:u w:val="single"/>
        </w:rPr>
        <w:t xml:space="preserve"> through </w:t>
      </w:r>
      <w:r w:rsidR="0045778D" w:rsidRPr="00076AB9">
        <w:rPr>
          <w:rFonts w:ascii="Courier New" w:hAnsi="Courier New" w:cs="Courier New"/>
          <w:sz w:val="24"/>
          <w:szCs w:val="24"/>
          <w:u w:val="single"/>
        </w:rPr>
        <w:t xml:space="preserve">SY </w:t>
      </w:r>
      <w:r w:rsidR="00991101" w:rsidRPr="00076AB9">
        <w:rPr>
          <w:rFonts w:ascii="Courier New" w:hAnsi="Courier New" w:cs="Courier New"/>
          <w:sz w:val="24"/>
          <w:szCs w:val="24"/>
          <w:u w:val="single"/>
        </w:rPr>
        <w:t>2018</w:t>
      </w:r>
      <w:r w:rsidR="00AE0C29" w:rsidRPr="00076AB9">
        <w:rPr>
          <w:rFonts w:ascii="Courier New" w:hAnsi="Courier New" w:cs="Courier New"/>
          <w:sz w:val="24"/>
          <w:szCs w:val="24"/>
        </w:rPr>
        <w:t>.</w:t>
      </w:r>
    </w:p>
    <w:p w14:paraId="33F45C1F" w14:textId="77777777" w:rsidR="00DD1F0B" w:rsidRPr="00076AB9" w:rsidRDefault="00DD1F0B">
      <w:pPr>
        <w:spacing w:line="240" w:lineRule="exact"/>
        <w:rPr>
          <w:rFonts w:ascii="Courier New" w:hAnsi="Courier New" w:cs="Courier New"/>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710"/>
        <w:gridCol w:w="1620"/>
        <w:gridCol w:w="1710"/>
        <w:gridCol w:w="1980"/>
        <w:gridCol w:w="2520"/>
      </w:tblGrid>
      <w:tr w:rsidR="00B2534A" w:rsidRPr="00076AB9" w14:paraId="6350ABFF" w14:textId="38CFD13C" w:rsidTr="00A938E6">
        <w:tc>
          <w:tcPr>
            <w:tcW w:w="805" w:type="dxa"/>
          </w:tcPr>
          <w:p w14:paraId="407ED8BE" w14:textId="77777777" w:rsidR="00B2534A" w:rsidRPr="00076AB9" w:rsidRDefault="00B2534A" w:rsidP="00D41835">
            <w:pPr>
              <w:spacing w:line="240" w:lineRule="exact"/>
              <w:rPr>
                <w:rFonts w:ascii="Courier New" w:hAnsi="Courier New" w:cs="Courier New"/>
                <w:sz w:val="24"/>
                <w:szCs w:val="24"/>
              </w:rPr>
            </w:pPr>
            <w:r w:rsidRPr="00076AB9">
              <w:rPr>
                <w:rFonts w:ascii="Courier New" w:hAnsi="Courier New" w:cs="Courier New"/>
                <w:sz w:val="24"/>
                <w:szCs w:val="24"/>
              </w:rPr>
              <w:t>Year</w:t>
            </w:r>
          </w:p>
        </w:tc>
        <w:tc>
          <w:tcPr>
            <w:tcW w:w="1710" w:type="dxa"/>
          </w:tcPr>
          <w:p w14:paraId="5D4DD5CD" w14:textId="77777777" w:rsidR="00B2534A" w:rsidRPr="00076AB9" w:rsidRDefault="00B2534A" w:rsidP="00D41835">
            <w:pPr>
              <w:spacing w:line="240" w:lineRule="exact"/>
              <w:rPr>
                <w:rFonts w:ascii="Courier New" w:hAnsi="Courier New" w:cs="Courier New"/>
                <w:sz w:val="24"/>
                <w:szCs w:val="24"/>
              </w:rPr>
            </w:pPr>
            <w:r w:rsidRPr="00076AB9">
              <w:rPr>
                <w:rFonts w:ascii="Courier New" w:hAnsi="Courier New" w:cs="Courier New"/>
                <w:sz w:val="24"/>
                <w:szCs w:val="24"/>
              </w:rPr>
              <w:t>Sector</w:t>
            </w:r>
          </w:p>
        </w:tc>
        <w:tc>
          <w:tcPr>
            <w:tcW w:w="1620" w:type="dxa"/>
          </w:tcPr>
          <w:p w14:paraId="0E0FFF14" w14:textId="77777777" w:rsidR="00B2534A" w:rsidRPr="00076AB9" w:rsidRDefault="00B2534A" w:rsidP="00D41835">
            <w:pPr>
              <w:spacing w:line="240" w:lineRule="exact"/>
              <w:rPr>
                <w:rFonts w:ascii="Courier New" w:hAnsi="Courier New" w:cs="Courier New"/>
                <w:sz w:val="24"/>
                <w:szCs w:val="24"/>
              </w:rPr>
            </w:pPr>
            <w:r w:rsidRPr="00076AB9">
              <w:rPr>
                <w:rFonts w:ascii="Courier New" w:hAnsi="Courier New" w:cs="Courier New"/>
                <w:sz w:val="24"/>
                <w:szCs w:val="24"/>
              </w:rPr>
              <w:t>Reporting</w:t>
            </w:r>
          </w:p>
        </w:tc>
        <w:tc>
          <w:tcPr>
            <w:tcW w:w="1710" w:type="dxa"/>
          </w:tcPr>
          <w:p w14:paraId="16B9616F" w14:textId="77777777" w:rsidR="00B2534A" w:rsidRPr="00076AB9" w:rsidRDefault="00B2534A" w:rsidP="00D41835">
            <w:pPr>
              <w:spacing w:line="240" w:lineRule="exact"/>
              <w:rPr>
                <w:rFonts w:ascii="Courier New" w:hAnsi="Courier New" w:cs="Courier New"/>
                <w:sz w:val="24"/>
                <w:szCs w:val="24"/>
              </w:rPr>
            </w:pPr>
            <w:r w:rsidRPr="00076AB9">
              <w:rPr>
                <w:rFonts w:ascii="Courier New" w:hAnsi="Courier New" w:cs="Courier New"/>
                <w:sz w:val="24"/>
                <w:szCs w:val="24"/>
              </w:rPr>
              <w:t>Recording</w:t>
            </w:r>
          </w:p>
        </w:tc>
        <w:tc>
          <w:tcPr>
            <w:tcW w:w="1980" w:type="dxa"/>
          </w:tcPr>
          <w:p w14:paraId="60DB9785" w14:textId="77777777" w:rsidR="00B2534A" w:rsidRPr="00076AB9" w:rsidRDefault="00B2534A" w:rsidP="00D41835">
            <w:pPr>
              <w:spacing w:line="240" w:lineRule="exact"/>
              <w:rPr>
                <w:rFonts w:ascii="Courier New" w:hAnsi="Courier New" w:cs="Courier New"/>
                <w:sz w:val="24"/>
                <w:szCs w:val="24"/>
              </w:rPr>
            </w:pPr>
            <w:r w:rsidRPr="00076AB9">
              <w:rPr>
                <w:rFonts w:ascii="Courier New" w:hAnsi="Courier New" w:cs="Courier New"/>
                <w:sz w:val="24"/>
                <w:szCs w:val="24"/>
              </w:rPr>
              <w:t>Total Burden</w:t>
            </w:r>
          </w:p>
        </w:tc>
        <w:tc>
          <w:tcPr>
            <w:tcW w:w="2520" w:type="dxa"/>
          </w:tcPr>
          <w:p w14:paraId="179AB607" w14:textId="3252F6AE" w:rsidR="00B2534A" w:rsidRPr="00076AB9" w:rsidRDefault="00B2534A" w:rsidP="00D41835">
            <w:pPr>
              <w:spacing w:line="240" w:lineRule="exact"/>
              <w:rPr>
                <w:rFonts w:ascii="Courier New" w:hAnsi="Courier New" w:cs="Courier New"/>
                <w:sz w:val="24"/>
                <w:szCs w:val="24"/>
              </w:rPr>
            </w:pPr>
            <w:r>
              <w:rPr>
                <w:rFonts w:ascii="Courier New" w:hAnsi="Courier New" w:cs="Courier New"/>
                <w:sz w:val="24"/>
                <w:szCs w:val="24"/>
              </w:rPr>
              <w:t>Total cost</w:t>
            </w:r>
          </w:p>
        </w:tc>
      </w:tr>
      <w:tr w:rsidR="00B2534A" w:rsidRPr="00076AB9" w14:paraId="429C0961" w14:textId="2545EC1B" w:rsidTr="00A938E6">
        <w:tc>
          <w:tcPr>
            <w:tcW w:w="805" w:type="dxa"/>
          </w:tcPr>
          <w:p w14:paraId="28E337F2"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2016</w:t>
            </w:r>
          </w:p>
        </w:tc>
        <w:tc>
          <w:tcPr>
            <w:tcW w:w="1710" w:type="dxa"/>
          </w:tcPr>
          <w:p w14:paraId="2FE5FE61"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1620" w:type="dxa"/>
          </w:tcPr>
          <w:p w14:paraId="255CA34F" w14:textId="103B59D2" w:rsidR="00B2534A" w:rsidRPr="00076AB9" w:rsidRDefault="00B2534A" w:rsidP="00CC64F9">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CC64F9">
              <w:rPr>
                <w:rFonts w:ascii="Courier New" w:hAnsi="Courier New" w:cs="Courier New"/>
                <w:sz w:val="24"/>
                <w:szCs w:val="24"/>
              </w:rPr>
              <w:t>83,417</w:t>
            </w:r>
          </w:p>
        </w:tc>
        <w:tc>
          <w:tcPr>
            <w:tcW w:w="1710" w:type="dxa"/>
          </w:tcPr>
          <w:p w14:paraId="6DF1DFE5"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210,167</w:t>
            </w:r>
          </w:p>
        </w:tc>
        <w:tc>
          <w:tcPr>
            <w:tcW w:w="1980" w:type="dxa"/>
          </w:tcPr>
          <w:p w14:paraId="732737FE" w14:textId="4FF1748D" w:rsidR="00B2534A" w:rsidRPr="00076AB9" w:rsidRDefault="00CC64F9" w:rsidP="00B2534A">
            <w:pPr>
              <w:spacing w:line="240" w:lineRule="exact"/>
              <w:rPr>
                <w:rFonts w:ascii="Courier New" w:hAnsi="Courier New" w:cs="Courier New"/>
                <w:sz w:val="24"/>
                <w:szCs w:val="24"/>
              </w:rPr>
            </w:pPr>
            <w:r>
              <w:rPr>
                <w:rFonts w:ascii="Courier New" w:hAnsi="Courier New" w:cs="Courier New"/>
                <w:sz w:val="24"/>
                <w:szCs w:val="24"/>
              </w:rPr>
              <w:t>293,584</w:t>
            </w:r>
          </w:p>
        </w:tc>
        <w:tc>
          <w:tcPr>
            <w:tcW w:w="2520" w:type="dxa"/>
            <w:shd w:val="clear" w:color="auto" w:fill="auto"/>
            <w:vAlign w:val="bottom"/>
          </w:tcPr>
          <w:p w14:paraId="067F9F2E" w14:textId="560551D2" w:rsidR="00B2534A" w:rsidRPr="00B2534A" w:rsidRDefault="00B2534A"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Pr="00A938E6">
              <w:rPr>
                <w:rFonts w:ascii="Courier New" w:hAnsi="Courier New" w:cs="Courier New"/>
                <w:color w:val="000000"/>
                <w:sz w:val="22"/>
                <w:szCs w:val="22"/>
              </w:rPr>
              <w:t>7,</w:t>
            </w:r>
            <w:r w:rsidR="00835F03">
              <w:rPr>
                <w:rFonts w:ascii="Courier New" w:hAnsi="Courier New" w:cs="Courier New"/>
                <w:color w:val="000000"/>
                <w:sz w:val="22"/>
                <w:szCs w:val="22"/>
              </w:rPr>
              <w:t>131,155</w:t>
            </w:r>
            <w:r w:rsidRPr="00A938E6">
              <w:rPr>
                <w:rFonts w:ascii="Courier New" w:hAnsi="Courier New" w:cs="Courier New"/>
                <w:color w:val="000000"/>
                <w:sz w:val="22"/>
                <w:szCs w:val="22"/>
              </w:rPr>
              <w:t xml:space="preserve"> </w:t>
            </w:r>
          </w:p>
        </w:tc>
      </w:tr>
      <w:tr w:rsidR="00B2534A" w:rsidRPr="00076AB9" w14:paraId="7D7F2625" w14:textId="690A533E" w:rsidTr="00A938E6">
        <w:tc>
          <w:tcPr>
            <w:tcW w:w="805" w:type="dxa"/>
          </w:tcPr>
          <w:p w14:paraId="77209CAF"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3927EC99"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Public (m)</w:t>
            </w:r>
          </w:p>
        </w:tc>
        <w:tc>
          <w:tcPr>
            <w:tcW w:w="1620" w:type="dxa"/>
          </w:tcPr>
          <w:p w14:paraId="4BAC6958" w14:textId="7D1125F4"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CC64F9">
              <w:rPr>
                <w:rFonts w:ascii="Courier New" w:hAnsi="Courier New" w:cs="Courier New"/>
                <w:sz w:val="24"/>
                <w:szCs w:val="24"/>
              </w:rPr>
              <w:t>9,042</w:t>
            </w:r>
          </w:p>
        </w:tc>
        <w:tc>
          <w:tcPr>
            <w:tcW w:w="1710" w:type="dxa"/>
          </w:tcPr>
          <w:p w14:paraId="305244EA"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tc>
        <w:tc>
          <w:tcPr>
            <w:tcW w:w="1980" w:type="dxa"/>
          </w:tcPr>
          <w:p w14:paraId="5F2A86B8" w14:textId="15E9EE97" w:rsidR="00B2534A" w:rsidRPr="00076AB9" w:rsidRDefault="00B2534A" w:rsidP="00CC64F9">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CC64F9">
              <w:rPr>
                <w:rFonts w:ascii="Courier New" w:hAnsi="Courier New" w:cs="Courier New"/>
                <w:sz w:val="24"/>
                <w:szCs w:val="24"/>
              </w:rPr>
              <w:t>9,042</w:t>
            </w:r>
          </w:p>
        </w:tc>
        <w:tc>
          <w:tcPr>
            <w:tcW w:w="2520" w:type="dxa"/>
            <w:shd w:val="clear" w:color="auto" w:fill="auto"/>
            <w:vAlign w:val="bottom"/>
          </w:tcPr>
          <w:p w14:paraId="4C285FD1" w14:textId="4C8C7BED" w:rsidR="00B2534A" w:rsidRPr="00B2534A" w:rsidRDefault="00B2534A"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00835F03">
              <w:rPr>
                <w:rFonts w:ascii="Courier New" w:hAnsi="Courier New" w:cs="Courier New"/>
                <w:color w:val="000000"/>
                <w:sz w:val="22"/>
                <w:szCs w:val="22"/>
              </w:rPr>
              <w:t>219,630</w:t>
            </w:r>
            <w:r w:rsidRPr="00A938E6">
              <w:rPr>
                <w:rFonts w:ascii="Courier New" w:hAnsi="Courier New" w:cs="Courier New"/>
                <w:color w:val="000000"/>
                <w:sz w:val="22"/>
                <w:szCs w:val="22"/>
              </w:rPr>
              <w:t xml:space="preserve"> </w:t>
            </w:r>
          </w:p>
        </w:tc>
      </w:tr>
      <w:tr w:rsidR="00B2534A" w:rsidRPr="00076AB9" w14:paraId="766A561D" w14:textId="43F0BD27" w:rsidTr="00A938E6">
        <w:tc>
          <w:tcPr>
            <w:tcW w:w="805" w:type="dxa"/>
          </w:tcPr>
          <w:p w14:paraId="11E74976"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70F9FC9F"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Public (v)</w:t>
            </w:r>
          </w:p>
        </w:tc>
        <w:tc>
          <w:tcPr>
            <w:tcW w:w="1620" w:type="dxa"/>
          </w:tcPr>
          <w:p w14:paraId="415D47EA" w14:textId="4A72CE87" w:rsidR="00B2534A" w:rsidRPr="00076AB9" w:rsidRDefault="00B2534A" w:rsidP="00CC64F9">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sidR="00CC64F9">
              <w:rPr>
                <w:rFonts w:ascii="Courier New" w:hAnsi="Courier New" w:cs="Courier New"/>
                <w:sz w:val="24"/>
                <w:szCs w:val="24"/>
              </w:rPr>
              <w:t>2,541</w:t>
            </w:r>
          </w:p>
        </w:tc>
        <w:tc>
          <w:tcPr>
            <w:tcW w:w="1710" w:type="dxa"/>
          </w:tcPr>
          <w:p w14:paraId="329CA211"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10,333</w:t>
            </w:r>
          </w:p>
        </w:tc>
        <w:tc>
          <w:tcPr>
            <w:tcW w:w="1980" w:type="dxa"/>
          </w:tcPr>
          <w:p w14:paraId="3E0239A5" w14:textId="3169E94F" w:rsidR="00B2534A" w:rsidRPr="00076AB9" w:rsidRDefault="00B2534A"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12,</w:t>
            </w:r>
            <w:r w:rsidR="00835F03">
              <w:rPr>
                <w:rFonts w:ascii="Courier New" w:hAnsi="Courier New" w:cs="Courier New"/>
                <w:sz w:val="24"/>
                <w:szCs w:val="24"/>
              </w:rPr>
              <w:t>874</w:t>
            </w:r>
          </w:p>
        </w:tc>
        <w:tc>
          <w:tcPr>
            <w:tcW w:w="2520" w:type="dxa"/>
            <w:shd w:val="clear" w:color="auto" w:fill="auto"/>
            <w:vAlign w:val="bottom"/>
          </w:tcPr>
          <w:p w14:paraId="05954E0C" w14:textId="27B59007" w:rsidR="00B2534A" w:rsidRPr="00B2534A" w:rsidRDefault="00B2534A"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00835F03">
              <w:rPr>
                <w:rFonts w:ascii="Courier New" w:hAnsi="Courier New" w:cs="Courier New"/>
                <w:color w:val="000000"/>
                <w:sz w:val="22"/>
                <w:szCs w:val="22"/>
              </w:rPr>
              <w:t>312,709</w:t>
            </w:r>
            <w:r w:rsidRPr="00A938E6">
              <w:rPr>
                <w:rFonts w:ascii="Courier New" w:hAnsi="Courier New" w:cs="Courier New"/>
                <w:color w:val="000000"/>
                <w:sz w:val="22"/>
                <w:szCs w:val="22"/>
              </w:rPr>
              <w:t xml:space="preserve"> </w:t>
            </w:r>
          </w:p>
        </w:tc>
      </w:tr>
      <w:tr w:rsidR="00B2534A" w:rsidRPr="00076AB9" w14:paraId="5BAC3F45" w14:textId="4BDFE3C5" w:rsidTr="00A938E6">
        <w:tc>
          <w:tcPr>
            <w:tcW w:w="805" w:type="dxa"/>
          </w:tcPr>
          <w:p w14:paraId="68769B4E"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2930FA72"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1620" w:type="dxa"/>
          </w:tcPr>
          <w:p w14:paraId="5704AB99" w14:textId="4728547D"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9</w:t>
            </w:r>
            <w:r w:rsidR="00CC64F9">
              <w:rPr>
                <w:rFonts w:ascii="Courier New" w:hAnsi="Courier New" w:cs="Courier New"/>
                <w:sz w:val="24"/>
                <w:szCs w:val="24"/>
              </w:rPr>
              <w:t>5</w:t>
            </w:r>
            <w:r w:rsidRPr="00076AB9">
              <w:rPr>
                <w:rFonts w:ascii="Courier New" w:hAnsi="Courier New" w:cs="Courier New"/>
                <w:sz w:val="24"/>
                <w:szCs w:val="24"/>
              </w:rPr>
              <w:t>,000</w:t>
            </w:r>
          </w:p>
        </w:tc>
        <w:tc>
          <w:tcPr>
            <w:tcW w:w="1710" w:type="dxa"/>
          </w:tcPr>
          <w:p w14:paraId="6937F1A8" w14:textId="77777777"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 xml:space="preserve"> 220,500</w:t>
            </w:r>
          </w:p>
        </w:tc>
        <w:tc>
          <w:tcPr>
            <w:tcW w:w="1980" w:type="dxa"/>
          </w:tcPr>
          <w:p w14:paraId="223EBB82" w14:textId="713E229D" w:rsidR="00B2534A" w:rsidRPr="00076AB9" w:rsidRDefault="00B2534A" w:rsidP="00B2534A">
            <w:pPr>
              <w:spacing w:line="240" w:lineRule="exact"/>
              <w:rPr>
                <w:rFonts w:ascii="Courier New" w:hAnsi="Courier New" w:cs="Courier New"/>
                <w:sz w:val="24"/>
                <w:szCs w:val="24"/>
              </w:rPr>
            </w:pPr>
            <w:r w:rsidRPr="00076AB9">
              <w:rPr>
                <w:rFonts w:ascii="Courier New" w:hAnsi="Courier New" w:cs="Courier New"/>
                <w:sz w:val="24"/>
                <w:szCs w:val="24"/>
              </w:rPr>
              <w:t>31</w:t>
            </w:r>
            <w:r w:rsidR="00CC64F9">
              <w:rPr>
                <w:rFonts w:ascii="Courier New" w:hAnsi="Courier New" w:cs="Courier New"/>
                <w:sz w:val="24"/>
                <w:szCs w:val="24"/>
              </w:rPr>
              <w:t>5</w:t>
            </w:r>
            <w:r w:rsidRPr="00076AB9">
              <w:rPr>
                <w:rFonts w:ascii="Courier New" w:hAnsi="Courier New" w:cs="Courier New"/>
                <w:sz w:val="24"/>
                <w:szCs w:val="24"/>
              </w:rPr>
              <w:t>,500</w:t>
            </w:r>
          </w:p>
        </w:tc>
        <w:tc>
          <w:tcPr>
            <w:tcW w:w="2520" w:type="dxa"/>
            <w:shd w:val="clear" w:color="auto" w:fill="auto"/>
            <w:vAlign w:val="bottom"/>
          </w:tcPr>
          <w:p w14:paraId="6731EC5B" w14:textId="42153628" w:rsidR="00B2534A" w:rsidRPr="00B2534A" w:rsidRDefault="00B2534A"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00835F03">
              <w:rPr>
                <w:rFonts w:ascii="Courier New" w:hAnsi="Courier New" w:cs="Courier New"/>
                <w:color w:val="000000"/>
                <w:sz w:val="22"/>
                <w:szCs w:val="22"/>
              </w:rPr>
              <w:t>7,976,404</w:t>
            </w:r>
            <w:r w:rsidRPr="00A938E6">
              <w:rPr>
                <w:rFonts w:ascii="Courier New" w:hAnsi="Courier New" w:cs="Courier New"/>
                <w:color w:val="000000"/>
                <w:sz w:val="22"/>
                <w:szCs w:val="22"/>
              </w:rPr>
              <w:t xml:space="preserve"> </w:t>
            </w:r>
          </w:p>
        </w:tc>
      </w:tr>
      <w:tr w:rsidR="00B2534A" w:rsidRPr="00076AB9" w14:paraId="3DE4C439" w14:textId="01455F91" w:rsidTr="00A938E6">
        <w:tc>
          <w:tcPr>
            <w:tcW w:w="805" w:type="dxa"/>
          </w:tcPr>
          <w:p w14:paraId="7A041A1F"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0A6B1239" w14:textId="77777777" w:rsidR="00B2534A" w:rsidRPr="00076AB9" w:rsidRDefault="00B2534A" w:rsidP="00B2534A">
            <w:pPr>
              <w:spacing w:line="240" w:lineRule="exact"/>
              <w:rPr>
                <w:rFonts w:ascii="Courier New" w:hAnsi="Courier New" w:cs="Courier New"/>
                <w:sz w:val="24"/>
                <w:szCs w:val="24"/>
              </w:rPr>
            </w:pPr>
          </w:p>
        </w:tc>
        <w:tc>
          <w:tcPr>
            <w:tcW w:w="1620" w:type="dxa"/>
          </w:tcPr>
          <w:p w14:paraId="48A6CB08"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41C7BFD5" w14:textId="77777777" w:rsidR="00B2534A" w:rsidRPr="00076AB9" w:rsidRDefault="00B2534A" w:rsidP="00B2534A">
            <w:pPr>
              <w:spacing w:line="240" w:lineRule="exact"/>
              <w:rPr>
                <w:rFonts w:ascii="Courier New" w:hAnsi="Courier New" w:cs="Courier New"/>
                <w:sz w:val="24"/>
                <w:szCs w:val="24"/>
              </w:rPr>
            </w:pPr>
          </w:p>
        </w:tc>
        <w:tc>
          <w:tcPr>
            <w:tcW w:w="1980" w:type="dxa"/>
          </w:tcPr>
          <w:p w14:paraId="271724A0" w14:textId="77777777" w:rsidR="00B2534A" w:rsidRPr="00076AB9" w:rsidRDefault="00B2534A" w:rsidP="00B2534A">
            <w:pPr>
              <w:spacing w:line="240" w:lineRule="exact"/>
              <w:rPr>
                <w:rFonts w:ascii="Courier New" w:hAnsi="Courier New" w:cs="Courier New"/>
                <w:sz w:val="24"/>
                <w:szCs w:val="24"/>
              </w:rPr>
            </w:pPr>
          </w:p>
        </w:tc>
        <w:tc>
          <w:tcPr>
            <w:tcW w:w="2520" w:type="dxa"/>
            <w:shd w:val="clear" w:color="auto" w:fill="auto"/>
            <w:vAlign w:val="bottom"/>
          </w:tcPr>
          <w:p w14:paraId="5D6FDE7E" w14:textId="27AFD668" w:rsidR="00B2534A" w:rsidRPr="00B2534A" w:rsidRDefault="00B2534A" w:rsidP="00B2534A">
            <w:pPr>
              <w:spacing w:line="240" w:lineRule="exact"/>
              <w:rPr>
                <w:rFonts w:ascii="Courier New" w:hAnsi="Courier New" w:cs="Courier New"/>
                <w:sz w:val="24"/>
                <w:szCs w:val="24"/>
              </w:rPr>
            </w:pPr>
          </w:p>
        </w:tc>
      </w:tr>
      <w:tr w:rsidR="00835F03" w:rsidRPr="00076AB9" w14:paraId="354F6412" w14:textId="27B7770C" w:rsidTr="00A938E6">
        <w:tc>
          <w:tcPr>
            <w:tcW w:w="805" w:type="dxa"/>
          </w:tcPr>
          <w:p w14:paraId="0C489E18"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2017</w:t>
            </w:r>
          </w:p>
        </w:tc>
        <w:tc>
          <w:tcPr>
            <w:tcW w:w="1710" w:type="dxa"/>
          </w:tcPr>
          <w:p w14:paraId="58E5BAF6"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1620" w:type="dxa"/>
          </w:tcPr>
          <w:p w14:paraId="00424AB6" w14:textId="77C2CDC1"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83,417</w:t>
            </w:r>
          </w:p>
        </w:tc>
        <w:tc>
          <w:tcPr>
            <w:tcW w:w="1710" w:type="dxa"/>
          </w:tcPr>
          <w:p w14:paraId="0A38C558" w14:textId="075C5489"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210,167</w:t>
            </w:r>
          </w:p>
        </w:tc>
        <w:tc>
          <w:tcPr>
            <w:tcW w:w="1980" w:type="dxa"/>
          </w:tcPr>
          <w:p w14:paraId="3EF76E4D" w14:textId="7C23C323" w:rsidR="00835F03" w:rsidRPr="00076AB9" w:rsidRDefault="00835F03" w:rsidP="00835F03">
            <w:pPr>
              <w:spacing w:line="240" w:lineRule="exact"/>
              <w:rPr>
                <w:rFonts w:ascii="Courier New" w:hAnsi="Courier New" w:cs="Courier New"/>
                <w:sz w:val="24"/>
                <w:szCs w:val="24"/>
              </w:rPr>
            </w:pPr>
            <w:r>
              <w:rPr>
                <w:rFonts w:ascii="Courier New" w:hAnsi="Courier New" w:cs="Courier New"/>
                <w:sz w:val="24"/>
                <w:szCs w:val="24"/>
              </w:rPr>
              <w:t>293,584</w:t>
            </w:r>
          </w:p>
        </w:tc>
        <w:tc>
          <w:tcPr>
            <w:tcW w:w="2520" w:type="dxa"/>
            <w:shd w:val="clear" w:color="auto" w:fill="auto"/>
            <w:vAlign w:val="bottom"/>
          </w:tcPr>
          <w:p w14:paraId="445EBC2F" w14:textId="01E9CD51"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Pr="00CA102D">
              <w:rPr>
                <w:rFonts w:ascii="Courier New" w:hAnsi="Courier New" w:cs="Courier New"/>
                <w:color w:val="000000"/>
                <w:sz w:val="22"/>
                <w:szCs w:val="22"/>
              </w:rPr>
              <w:t>7,</w:t>
            </w:r>
            <w:r>
              <w:rPr>
                <w:rFonts w:ascii="Courier New" w:hAnsi="Courier New" w:cs="Courier New"/>
                <w:color w:val="000000"/>
                <w:sz w:val="22"/>
                <w:szCs w:val="22"/>
              </w:rPr>
              <w:t>131,155</w:t>
            </w:r>
            <w:r w:rsidRPr="00CA102D">
              <w:rPr>
                <w:rFonts w:ascii="Courier New" w:hAnsi="Courier New" w:cs="Courier New"/>
                <w:color w:val="000000"/>
                <w:sz w:val="22"/>
                <w:szCs w:val="22"/>
              </w:rPr>
              <w:t xml:space="preserve"> </w:t>
            </w:r>
          </w:p>
        </w:tc>
      </w:tr>
      <w:tr w:rsidR="00835F03" w:rsidRPr="00076AB9" w14:paraId="562DB1AF" w14:textId="01663317" w:rsidTr="00A938E6">
        <w:tc>
          <w:tcPr>
            <w:tcW w:w="805" w:type="dxa"/>
          </w:tcPr>
          <w:p w14:paraId="41BEC481"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4E856B05"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Public (m)</w:t>
            </w:r>
          </w:p>
        </w:tc>
        <w:tc>
          <w:tcPr>
            <w:tcW w:w="1620" w:type="dxa"/>
          </w:tcPr>
          <w:p w14:paraId="6F6776B4" w14:textId="03021ED6"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9,042</w:t>
            </w:r>
          </w:p>
        </w:tc>
        <w:tc>
          <w:tcPr>
            <w:tcW w:w="1710" w:type="dxa"/>
          </w:tcPr>
          <w:p w14:paraId="6F41DA10" w14:textId="0365BACF"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tc>
        <w:tc>
          <w:tcPr>
            <w:tcW w:w="1980" w:type="dxa"/>
          </w:tcPr>
          <w:p w14:paraId="4C578F9F" w14:textId="70BC3A1E"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9,042</w:t>
            </w:r>
          </w:p>
        </w:tc>
        <w:tc>
          <w:tcPr>
            <w:tcW w:w="2520" w:type="dxa"/>
            <w:shd w:val="clear" w:color="auto" w:fill="auto"/>
            <w:vAlign w:val="bottom"/>
          </w:tcPr>
          <w:p w14:paraId="48C2AEEE" w14:textId="40B21770"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219,630</w:t>
            </w:r>
            <w:r w:rsidRPr="00CA102D">
              <w:rPr>
                <w:rFonts w:ascii="Courier New" w:hAnsi="Courier New" w:cs="Courier New"/>
                <w:color w:val="000000"/>
                <w:sz w:val="22"/>
                <w:szCs w:val="22"/>
              </w:rPr>
              <w:t xml:space="preserve"> </w:t>
            </w:r>
          </w:p>
        </w:tc>
      </w:tr>
      <w:tr w:rsidR="00835F03" w:rsidRPr="00076AB9" w14:paraId="6F41FA80" w14:textId="6FBDB56E" w:rsidTr="00A938E6">
        <w:tc>
          <w:tcPr>
            <w:tcW w:w="805" w:type="dxa"/>
          </w:tcPr>
          <w:p w14:paraId="32066822"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3AD5A6DC"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Public (v)</w:t>
            </w:r>
          </w:p>
        </w:tc>
        <w:tc>
          <w:tcPr>
            <w:tcW w:w="1620" w:type="dxa"/>
          </w:tcPr>
          <w:p w14:paraId="316F1CD7" w14:textId="000E7419"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2,541</w:t>
            </w:r>
          </w:p>
        </w:tc>
        <w:tc>
          <w:tcPr>
            <w:tcW w:w="1710" w:type="dxa"/>
          </w:tcPr>
          <w:p w14:paraId="0EB2328F" w14:textId="45889A4E"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10,333</w:t>
            </w:r>
          </w:p>
        </w:tc>
        <w:tc>
          <w:tcPr>
            <w:tcW w:w="1980" w:type="dxa"/>
          </w:tcPr>
          <w:p w14:paraId="654A523E" w14:textId="24947728"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12,</w:t>
            </w:r>
            <w:r>
              <w:rPr>
                <w:rFonts w:ascii="Courier New" w:hAnsi="Courier New" w:cs="Courier New"/>
                <w:sz w:val="24"/>
                <w:szCs w:val="24"/>
              </w:rPr>
              <w:t>874</w:t>
            </w:r>
          </w:p>
        </w:tc>
        <w:tc>
          <w:tcPr>
            <w:tcW w:w="2520" w:type="dxa"/>
            <w:shd w:val="clear" w:color="auto" w:fill="auto"/>
            <w:vAlign w:val="bottom"/>
          </w:tcPr>
          <w:p w14:paraId="5BE62183" w14:textId="574B5F80"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312,709</w:t>
            </w:r>
            <w:r w:rsidRPr="00CA102D">
              <w:rPr>
                <w:rFonts w:ascii="Courier New" w:hAnsi="Courier New" w:cs="Courier New"/>
                <w:color w:val="000000"/>
                <w:sz w:val="22"/>
                <w:szCs w:val="22"/>
              </w:rPr>
              <w:t xml:space="preserve"> </w:t>
            </w:r>
          </w:p>
        </w:tc>
      </w:tr>
      <w:tr w:rsidR="00835F03" w:rsidRPr="00076AB9" w14:paraId="70645838" w14:textId="26A095CD" w:rsidTr="00A938E6">
        <w:tc>
          <w:tcPr>
            <w:tcW w:w="805" w:type="dxa"/>
          </w:tcPr>
          <w:p w14:paraId="5133E281"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4E855F2E"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1620" w:type="dxa"/>
          </w:tcPr>
          <w:p w14:paraId="6DA14C43" w14:textId="6EAC1252"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9</w:t>
            </w:r>
            <w:r>
              <w:rPr>
                <w:rFonts w:ascii="Courier New" w:hAnsi="Courier New" w:cs="Courier New"/>
                <w:sz w:val="24"/>
                <w:szCs w:val="24"/>
              </w:rPr>
              <w:t>5</w:t>
            </w:r>
            <w:r w:rsidRPr="00076AB9">
              <w:rPr>
                <w:rFonts w:ascii="Courier New" w:hAnsi="Courier New" w:cs="Courier New"/>
                <w:sz w:val="24"/>
                <w:szCs w:val="24"/>
              </w:rPr>
              <w:t>,000</w:t>
            </w:r>
          </w:p>
        </w:tc>
        <w:tc>
          <w:tcPr>
            <w:tcW w:w="1710" w:type="dxa"/>
          </w:tcPr>
          <w:p w14:paraId="5FF79D66" w14:textId="5A47B6FE"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220,500</w:t>
            </w:r>
          </w:p>
        </w:tc>
        <w:tc>
          <w:tcPr>
            <w:tcW w:w="1980" w:type="dxa"/>
          </w:tcPr>
          <w:p w14:paraId="395E4405" w14:textId="0C441AFF"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31</w:t>
            </w:r>
            <w:r>
              <w:rPr>
                <w:rFonts w:ascii="Courier New" w:hAnsi="Courier New" w:cs="Courier New"/>
                <w:sz w:val="24"/>
                <w:szCs w:val="24"/>
              </w:rPr>
              <w:t>5</w:t>
            </w:r>
            <w:r w:rsidRPr="00076AB9">
              <w:rPr>
                <w:rFonts w:ascii="Courier New" w:hAnsi="Courier New" w:cs="Courier New"/>
                <w:sz w:val="24"/>
                <w:szCs w:val="24"/>
              </w:rPr>
              <w:t>,500</w:t>
            </w:r>
          </w:p>
        </w:tc>
        <w:tc>
          <w:tcPr>
            <w:tcW w:w="2520" w:type="dxa"/>
            <w:shd w:val="clear" w:color="auto" w:fill="auto"/>
            <w:vAlign w:val="bottom"/>
          </w:tcPr>
          <w:p w14:paraId="799FB2EF" w14:textId="12269067"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7,976,404</w:t>
            </w:r>
            <w:r w:rsidRPr="00CA102D">
              <w:rPr>
                <w:rFonts w:ascii="Courier New" w:hAnsi="Courier New" w:cs="Courier New"/>
                <w:color w:val="000000"/>
                <w:sz w:val="22"/>
                <w:szCs w:val="22"/>
              </w:rPr>
              <w:t xml:space="preserve"> </w:t>
            </w:r>
          </w:p>
        </w:tc>
      </w:tr>
      <w:tr w:rsidR="00B2534A" w:rsidRPr="00076AB9" w14:paraId="2E0DCACD" w14:textId="7EA07661" w:rsidTr="00A938E6">
        <w:trPr>
          <w:trHeight w:val="242"/>
        </w:trPr>
        <w:tc>
          <w:tcPr>
            <w:tcW w:w="805" w:type="dxa"/>
          </w:tcPr>
          <w:p w14:paraId="54994578"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170AE071" w14:textId="77777777" w:rsidR="00B2534A" w:rsidRPr="00076AB9" w:rsidRDefault="00B2534A" w:rsidP="00B2534A">
            <w:pPr>
              <w:spacing w:line="240" w:lineRule="exact"/>
              <w:rPr>
                <w:rFonts w:ascii="Courier New" w:hAnsi="Courier New" w:cs="Courier New"/>
                <w:sz w:val="24"/>
                <w:szCs w:val="24"/>
              </w:rPr>
            </w:pPr>
          </w:p>
        </w:tc>
        <w:tc>
          <w:tcPr>
            <w:tcW w:w="1620" w:type="dxa"/>
          </w:tcPr>
          <w:p w14:paraId="17510C58" w14:textId="77777777" w:rsidR="00B2534A" w:rsidRPr="00076AB9" w:rsidRDefault="00B2534A" w:rsidP="00B2534A">
            <w:pPr>
              <w:spacing w:line="240" w:lineRule="exact"/>
              <w:rPr>
                <w:rFonts w:ascii="Courier New" w:hAnsi="Courier New" w:cs="Courier New"/>
                <w:sz w:val="24"/>
                <w:szCs w:val="24"/>
              </w:rPr>
            </w:pPr>
          </w:p>
        </w:tc>
        <w:tc>
          <w:tcPr>
            <w:tcW w:w="1710" w:type="dxa"/>
          </w:tcPr>
          <w:p w14:paraId="1B5355C7" w14:textId="77777777" w:rsidR="00B2534A" w:rsidRPr="00076AB9" w:rsidRDefault="00B2534A" w:rsidP="00B2534A">
            <w:pPr>
              <w:spacing w:line="240" w:lineRule="exact"/>
              <w:rPr>
                <w:rFonts w:ascii="Courier New" w:hAnsi="Courier New" w:cs="Courier New"/>
                <w:sz w:val="24"/>
                <w:szCs w:val="24"/>
              </w:rPr>
            </w:pPr>
          </w:p>
        </w:tc>
        <w:tc>
          <w:tcPr>
            <w:tcW w:w="1980" w:type="dxa"/>
          </w:tcPr>
          <w:p w14:paraId="670E638B" w14:textId="77777777" w:rsidR="00B2534A" w:rsidRPr="00076AB9" w:rsidRDefault="00B2534A" w:rsidP="00B2534A">
            <w:pPr>
              <w:spacing w:line="240" w:lineRule="exact"/>
              <w:rPr>
                <w:rFonts w:ascii="Courier New" w:hAnsi="Courier New" w:cs="Courier New"/>
                <w:sz w:val="24"/>
                <w:szCs w:val="24"/>
              </w:rPr>
            </w:pPr>
          </w:p>
        </w:tc>
        <w:tc>
          <w:tcPr>
            <w:tcW w:w="2520" w:type="dxa"/>
            <w:shd w:val="clear" w:color="auto" w:fill="auto"/>
            <w:vAlign w:val="bottom"/>
          </w:tcPr>
          <w:p w14:paraId="6CEA554E" w14:textId="1ECD54B7" w:rsidR="00B2534A" w:rsidRPr="00B2534A" w:rsidRDefault="00B2534A" w:rsidP="00B2534A">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p>
        </w:tc>
      </w:tr>
      <w:tr w:rsidR="00835F03" w:rsidRPr="00076AB9" w14:paraId="13B35AE0" w14:textId="74D78B17" w:rsidTr="00A938E6">
        <w:tc>
          <w:tcPr>
            <w:tcW w:w="805" w:type="dxa"/>
          </w:tcPr>
          <w:p w14:paraId="6229E540"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2018</w:t>
            </w:r>
          </w:p>
        </w:tc>
        <w:tc>
          <w:tcPr>
            <w:tcW w:w="1710" w:type="dxa"/>
          </w:tcPr>
          <w:p w14:paraId="7C4CACBA"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Private</w:t>
            </w:r>
          </w:p>
        </w:tc>
        <w:tc>
          <w:tcPr>
            <w:tcW w:w="1620" w:type="dxa"/>
          </w:tcPr>
          <w:p w14:paraId="248B4BAA" w14:textId="2BCC719E"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83,417</w:t>
            </w:r>
          </w:p>
        </w:tc>
        <w:tc>
          <w:tcPr>
            <w:tcW w:w="1710" w:type="dxa"/>
          </w:tcPr>
          <w:p w14:paraId="0EE28869" w14:textId="5D2F911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210,167</w:t>
            </w:r>
          </w:p>
        </w:tc>
        <w:tc>
          <w:tcPr>
            <w:tcW w:w="1980" w:type="dxa"/>
          </w:tcPr>
          <w:p w14:paraId="2397DAD8" w14:textId="04DDFF45" w:rsidR="00835F03" w:rsidRPr="00076AB9" w:rsidRDefault="00835F03" w:rsidP="00835F03">
            <w:pPr>
              <w:spacing w:line="240" w:lineRule="exact"/>
              <w:rPr>
                <w:rFonts w:ascii="Courier New" w:hAnsi="Courier New" w:cs="Courier New"/>
                <w:sz w:val="24"/>
                <w:szCs w:val="24"/>
              </w:rPr>
            </w:pPr>
            <w:r>
              <w:rPr>
                <w:rFonts w:ascii="Courier New" w:hAnsi="Courier New" w:cs="Courier New"/>
                <w:sz w:val="24"/>
                <w:szCs w:val="24"/>
              </w:rPr>
              <w:t>293,584</w:t>
            </w:r>
          </w:p>
        </w:tc>
        <w:tc>
          <w:tcPr>
            <w:tcW w:w="2520" w:type="dxa"/>
            <w:shd w:val="clear" w:color="auto" w:fill="auto"/>
            <w:vAlign w:val="bottom"/>
          </w:tcPr>
          <w:p w14:paraId="0BFFF801" w14:textId="67727705"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sidRPr="00CA102D">
              <w:rPr>
                <w:rFonts w:ascii="Courier New" w:hAnsi="Courier New" w:cs="Courier New"/>
                <w:color w:val="000000"/>
                <w:sz w:val="22"/>
                <w:szCs w:val="22"/>
              </w:rPr>
              <w:t>7,</w:t>
            </w:r>
            <w:r>
              <w:rPr>
                <w:rFonts w:ascii="Courier New" w:hAnsi="Courier New" w:cs="Courier New"/>
                <w:color w:val="000000"/>
                <w:sz w:val="22"/>
                <w:szCs w:val="22"/>
              </w:rPr>
              <w:t>131,155</w:t>
            </w:r>
            <w:r w:rsidRPr="00CA102D">
              <w:rPr>
                <w:rFonts w:ascii="Courier New" w:hAnsi="Courier New" w:cs="Courier New"/>
                <w:color w:val="000000"/>
                <w:sz w:val="22"/>
                <w:szCs w:val="22"/>
              </w:rPr>
              <w:t xml:space="preserve"> </w:t>
            </w:r>
          </w:p>
        </w:tc>
      </w:tr>
      <w:tr w:rsidR="00835F03" w:rsidRPr="00076AB9" w14:paraId="0310FA25" w14:textId="75DA0192" w:rsidTr="00A938E6">
        <w:tc>
          <w:tcPr>
            <w:tcW w:w="805" w:type="dxa"/>
          </w:tcPr>
          <w:p w14:paraId="62B20503"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6277226C"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Public (m)</w:t>
            </w:r>
          </w:p>
        </w:tc>
        <w:tc>
          <w:tcPr>
            <w:tcW w:w="1620" w:type="dxa"/>
          </w:tcPr>
          <w:p w14:paraId="0F707D60" w14:textId="53969A5C"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9,042</w:t>
            </w:r>
          </w:p>
        </w:tc>
        <w:tc>
          <w:tcPr>
            <w:tcW w:w="1710" w:type="dxa"/>
          </w:tcPr>
          <w:p w14:paraId="6986942E" w14:textId="53ACA046"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p>
        </w:tc>
        <w:tc>
          <w:tcPr>
            <w:tcW w:w="1980" w:type="dxa"/>
          </w:tcPr>
          <w:p w14:paraId="6AEF8D6A" w14:textId="208D8A01"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9,042</w:t>
            </w:r>
          </w:p>
        </w:tc>
        <w:tc>
          <w:tcPr>
            <w:tcW w:w="2520" w:type="dxa"/>
            <w:shd w:val="clear" w:color="auto" w:fill="auto"/>
            <w:vAlign w:val="bottom"/>
          </w:tcPr>
          <w:p w14:paraId="477B3B9E" w14:textId="5F6B3C9F"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219,630</w:t>
            </w:r>
            <w:r w:rsidRPr="00CA102D">
              <w:rPr>
                <w:rFonts w:ascii="Courier New" w:hAnsi="Courier New" w:cs="Courier New"/>
                <w:color w:val="000000"/>
                <w:sz w:val="22"/>
                <w:szCs w:val="22"/>
              </w:rPr>
              <w:t xml:space="preserve"> </w:t>
            </w:r>
          </w:p>
        </w:tc>
      </w:tr>
      <w:tr w:rsidR="00835F03" w:rsidRPr="00076AB9" w14:paraId="252AC8FB" w14:textId="5DAB06B8" w:rsidTr="00A938E6">
        <w:tc>
          <w:tcPr>
            <w:tcW w:w="805" w:type="dxa"/>
          </w:tcPr>
          <w:p w14:paraId="3D5920CD"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1F4C3DA1"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Public (v)</w:t>
            </w:r>
          </w:p>
        </w:tc>
        <w:tc>
          <w:tcPr>
            <w:tcW w:w="1620" w:type="dxa"/>
          </w:tcPr>
          <w:p w14:paraId="4AE51C35" w14:textId="70F4036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w:t>
            </w:r>
            <w:r>
              <w:rPr>
                <w:rFonts w:ascii="Courier New" w:hAnsi="Courier New" w:cs="Courier New"/>
                <w:sz w:val="24"/>
                <w:szCs w:val="24"/>
              </w:rPr>
              <w:t>2,541</w:t>
            </w:r>
          </w:p>
        </w:tc>
        <w:tc>
          <w:tcPr>
            <w:tcW w:w="1710" w:type="dxa"/>
          </w:tcPr>
          <w:p w14:paraId="52780B79" w14:textId="5C338BB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10,333</w:t>
            </w:r>
          </w:p>
        </w:tc>
        <w:tc>
          <w:tcPr>
            <w:tcW w:w="1980" w:type="dxa"/>
          </w:tcPr>
          <w:p w14:paraId="625D0236" w14:textId="4083CAB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12,</w:t>
            </w:r>
            <w:r>
              <w:rPr>
                <w:rFonts w:ascii="Courier New" w:hAnsi="Courier New" w:cs="Courier New"/>
                <w:sz w:val="24"/>
                <w:szCs w:val="24"/>
              </w:rPr>
              <w:t>874</w:t>
            </w:r>
          </w:p>
        </w:tc>
        <w:tc>
          <w:tcPr>
            <w:tcW w:w="2520" w:type="dxa"/>
            <w:shd w:val="clear" w:color="auto" w:fill="auto"/>
            <w:vAlign w:val="bottom"/>
          </w:tcPr>
          <w:p w14:paraId="052DB762" w14:textId="1E130C87"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312,709</w:t>
            </w:r>
            <w:r w:rsidRPr="00CA102D">
              <w:rPr>
                <w:rFonts w:ascii="Courier New" w:hAnsi="Courier New" w:cs="Courier New"/>
                <w:color w:val="000000"/>
                <w:sz w:val="22"/>
                <w:szCs w:val="22"/>
              </w:rPr>
              <w:t xml:space="preserve"> </w:t>
            </w:r>
          </w:p>
        </w:tc>
      </w:tr>
      <w:tr w:rsidR="00835F03" w:rsidRPr="00076AB9" w14:paraId="27984DC6" w14:textId="45E0EBB7" w:rsidTr="00A938E6">
        <w:tc>
          <w:tcPr>
            <w:tcW w:w="805" w:type="dxa"/>
          </w:tcPr>
          <w:p w14:paraId="756D0638" w14:textId="77777777" w:rsidR="00835F03" w:rsidRPr="00076AB9" w:rsidRDefault="00835F03" w:rsidP="00835F03">
            <w:pPr>
              <w:spacing w:line="240" w:lineRule="exact"/>
              <w:rPr>
                <w:rFonts w:ascii="Courier New" w:hAnsi="Courier New" w:cs="Courier New"/>
                <w:sz w:val="24"/>
                <w:szCs w:val="24"/>
              </w:rPr>
            </w:pPr>
          </w:p>
        </w:tc>
        <w:tc>
          <w:tcPr>
            <w:tcW w:w="1710" w:type="dxa"/>
          </w:tcPr>
          <w:p w14:paraId="729485A8" w14:textId="7777777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Total</w:t>
            </w:r>
          </w:p>
        </w:tc>
        <w:tc>
          <w:tcPr>
            <w:tcW w:w="1620" w:type="dxa"/>
          </w:tcPr>
          <w:p w14:paraId="46D86CDA" w14:textId="1B04A327"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9</w:t>
            </w:r>
            <w:r>
              <w:rPr>
                <w:rFonts w:ascii="Courier New" w:hAnsi="Courier New" w:cs="Courier New"/>
                <w:sz w:val="24"/>
                <w:szCs w:val="24"/>
              </w:rPr>
              <w:t>5</w:t>
            </w:r>
            <w:r w:rsidRPr="00076AB9">
              <w:rPr>
                <w:rFonts w:ascii="Courier New" w:hAnsi="Courier New" w:cs="Courier New"/>
                <w:sz w:val="24"/>
                <w:szCs w:val="24"/>
              </w:rPr>
              <w:t>,000</w:t>
            </w:r>
          </w:p>
        </w:tc>
        <w:tc>
          <w:tcPr>
            <w:tcW w:w="1710" w:type="dxa"/>
          </w:tcPr>
          <w:p w14:paraId="77D4B38B" w14:textId="1BF3CC63"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 xml:space="preserve"> 220,500</w:t>
            </w:r>
          </w:p>
        </w:tc>
        <w:tc>
          <w:tcPr>
            <w:tcW w:w="1980" w:type="dxa"/>
          </w:tcPr>
          <w:p w14:paraId="35F8DF39" w14:textId="72F4B4CC" w:rsidR="00835F03" w:rsidRPr="00076AB9" w:rsidRDefault="00835F03" w:rsidP="00835F03">
            <w:pPr>
              <w:spacing w:line="240" w:lineRule="exact"/>
              <w:rPr>
                <w:rFonts w:ascii="Courier New" w:hAnsi="Courier New" w:cs="Courier New"/>
                <w:sz w:val="24"/>
                <w:szCs w:val="24"/>
              </w:rPr>
            </w:pPr>
            <w:r w:rsidRPr="00076AB9">
              <w:rPr>
                <w:rFonts w:ascii="Courier New" w:hAnsi="Courier New" w:cs="Courier New"/>
                <w:sz w:val="24"/>
                <w:szCs w:val="24"/>
              </w:rPr>
              <w:t>31</w:t>
            </w:r>
            <w:r>
              <w:rPr>
                <w:rFonts w:ascii="Courier New" w:hAnsi="Courier New" w:cs="Courier New"/>
                <w:sz w:val="24"/>
                <w:szCs w:val="24"/>
              </w:rPr>
              <w:t>5</w:t>
            </w:r>
            <w:r w:rsidRPr="00076AB9">
              <w:rPr>
                <w:rFonts w:ascii="Courier New" w:hAnsi="Courier New" w:cs="Courier New"/>
                <w:sz w:val="24"/>
                <w:szCs w:val="24"/>
              </w:rPr>
              <w:t>,500</w:t>
            </w:r>
          </w:p>
        </w:tc>
        <w:tc>
          <w:tcPr>
            <w:tcW w:w="2520" w:type="dxa"/>
            <w:shd w:val="clear" w:color="auto" w:fill="auto"/>
            <w:vAlign w:val="bottom"/>
          </w:tcPr>
          <w:p w14:paraId="60BF9F66" w14:textId="15E97053" w:rsidR="00835F03" w:rsidRPr="00B2534A" w:rsidRDefault="00835F03" w:rsidP="00835F03">
            <w:pPr>
              <w:spacing w:line="240" w:lineRule="exact"/>
              <w:rPr>
                <w:rFonts w:ascii="Courier New" w:hAnsi="Courier New" w:cs="Courier New"/>
                <w:sz w:val="24"/>
                <w:szCs w:val="24"/>
              </w:rPr>
            </w:pPr>
            <w:r w:rsidRPr="00B2534A">
              <w:rPr>
                <w:rFonts w:ascii="Courier New" w:hAnsi="Courier New" w:cs="Courier New"/>
                <w:color w:val="000000"/>
                <w:sz w:val="22"/>
                <w:szCs w:val="22"/>
              </w:rPr>
              <w:t xml:space="preserve"> $    </w:t>
            </w:r>
            <w:r>
              <w:rPr>
                <w:rFonts w:ascii="Courier New" w:hAnsi="Courier New" w:cs="Courier New"/>
                <w:color w:val="000000"/>
                <w:sz w:val="22"/>
                <w:szCs w:val="22"/>
              </w:rPr>
              <w:t>7,976,404</w:t>
            </w:r>
            <w:r w:rsidRPr="00CA102D">
              <w:rPr>
                <w:rFonts w:ascii="Courier New" w:hAnsi="Courier New" w:cs="Courier New"/>
                <w:color w:val="000000"/>
                <w:sz w:val="22"/>
                <w:szCs w:val="22"/>
              </w:rPr>
              <w:t xml:space="preserve"> </w:t>
            </w:r>
          </w:p>
        </w:tc>
      </w:tr>
    </w:tbl>
    <w:p w14:paraId="18EC6406" w14:textId="77777777" w:rsidR="00D3655E" w:rsidRPr="00076AB9" w:rsidRDefault="00D3655E">
      <w:pPr>
        <w:spacing w:line="240" w:lineRule="exact"/>
        <w:rPr>
          <w:rFonts w:ascii="Courier New" w:hAnsi="Courier New" w:cs="Courier New"/>
          <w:sz w:val="24"/>
          <w:szCs w:val="24"/>
        </w:rPr>
      </w:pPr>
    </w:p>
    <w:p w14:paraId="3FC5EB68" w14:textId="7FF5D31D" w:rsidR="004F3BEF" w:rsidRPr="00076AB9" w:rsidRDefault="002236CA" w:rsidP="00CE4728">
      <w:pPr>
        <w:spacing w:line="240" w:lineRule="exact"/>
        <w:rPr>
          <w:rFonts w:ascii="Courier New" w:hAnsi="Courier New" w:cs="Courier New"/>
          <w:sz w:val="24"/>
          <w:szCs w:val="24"/>
        </w:rPr>
      </w:pPr>
      <w:r w:rsidRPr="00076AB9">
        <w:rPr>
          <w:rFonts w:ascii="Courier New" w:hAnsi="Courier New" w:cs="Courier New"/>
          <w:sz w:val="24"/>
          <w:szCs w:val="24"/>
        </w:rPr>
        <w:t xml:space="preserve">Respondent cost </w:t>
      </w:r>
      <w:r w:rsidR="008A5074" w:rsidRPr="00076AB9">
        <w:rPr>
          <w:rFonts w:ascii="Courier New" w:hAnsi="Courier New" w:cs="Courier New"/>
          <w:sz w:val="24"/>
          <w:szCs w:val="24"/>
        </w:rPr>
        <w:t xml:space="preserve">for the SOII </w:t>
      </w:r>
      <w:r w:rsidR="0014265E">
        <w:rPr>
          <w:rFonts w:ascii="Courier New" w:hAnsi="Courier New" w:cs="Courier New"/>
          <w:sz w:val="24"/>
          <w:szCs w:val="24"/>
        </w:rPr>
        <w:t xml:space="preserve">(Private Sector) </w:t>
      </w:r>
      <w:r w:rsidRPr="00076AB9">
        <w:rPr>
          <w:rFonts w:ascii="Courier New" w:hAnsi="Courier New" w:cs="Courier New"/>
          <w:sz w:val="24"/>
          <w:szCs w:val="24"/>
        </w:rPr>
        <w:t xml:space="preserve">is estimated at </w:t>
      </w:r>
      <w:r w:rsidR="00FB431A" w:rsidRPr="00076AB9">
        <w:rPr>
          <w:rFonts w:ascii="Courier New" w:hAnsi="Courier New" w:cs="Courier New"/>
          <w:sz w:val="24"/>
          <w:szCs w:val="24"/>
        </w:rPr>
        <w:t>$7.</w:t>
      </w:r>
      <w:r w:rsidR="00835F03">
        <w:rPr>
          <w:rFonts w:ascii="Courier New" w:hAnsi="Courier New" w:cs="Courier New"/>
          <w:sz w:val="24"/>
          <w:szCs w:val="24"/>
        </w:rPr>
        <w:t>131</w:t>
      </w:r>
      <w:r w:rsidR="00835F03" w:rsidRPr="00076AB9">
        <w:rPr>
          <w:rFonts w:ascii="Courier New" w:hAnsi="Courier New" w:cs="Courier New"/>
          <w:sz w:val="24"/>
          <w:szCs w:val="24"/>
        </w:rPr>
        <w:t xml:space="preserve"> </w:t>
      </w:r>
      <w:r w:rsidR="00FB431A" w:rsidRPr="00076AB9">
        <w:rPr>
          <w:rFonts w:ascii="Courier New" w:hAnsi="Courier New" w:cs="Courier New"/>
          <w:sz w:val="24"/>
          <w:szCs w:val="24"/>
        </w:rPr>
        <w:t xml:space="preserve">million based on </w:t>
      </w:r>
      <w:r w:rsidR="00B27531" w:rsidRPr="00076AB9">
        <w:rPr>
          <w:rFonts w:ascii="Courier New" w:hAnsi="Courier New" w:cs="Courier New"/>
          <w:sz w:val="24"/>
          <w:szCs w:val="24"/>
        </w:rPr>
        <w:t>an</w:t>
      </w:r>
      <w:r w:rsidR="00FB431A" w:rsidRPr="00076AB9">
        <w:rPr>
          <w:rFonts w:ascii="Courier New" w:hAnsi="Courier New" w:cs="Courier New"/>
          <w:sz w:val="24"/>
          <w:szCs w:val="24"/>
        </w:rPr>
        <w:t xml:space="preserve"> employer cost of $2</w:t>
      </w:r>
      <w:r w:rsidR="0010053C" w:rsidRPr="00076AB9">
        <w:rPr>
          <w:rFonts w:ascii="Courier New" w:hAnsi="Courier New" w:cs="Courier New"/>
          <w:sz w:val="24"/>
          <w:szCs w:val="24"/>
        </w:rPr>
        <w:t>4.29</w:t>
      </w:r>
      <w:r w:rsidR="00FB431A" w:rsidRPr="00076AB9">
        <w:rPr>
          <w:rFonts w:ascii="Courier New" w:hAnsi="Courier New" w:cs="Courier New"/>
          <w:sz w:val="24"/>
          <w:szCs w:val="24"/>
        </w:rPr>
        <w:t xml:space="preserve"> an hour (</w:t>
      </w:r>
      <w:r w:rsidR="00835F03">
        <w:rPr>
          <w:rFonts w:ascii="Courier New" w:hAnsi="Courier New" w:cs="Courier New"/>
          <w:sz w:val="24"/>
          <w:szCs w:val="24"/>
        </w:rPr>
        <w:t>293,584</w:t>
      </w:r>
      <w:r w:rsidR="00FB431A" w:rsidRPr="00076AB9">
        <w:rPr>
          <w:rFonts w:ascii="Courier New" w:hAnsi="Courier New" w:cs="Courier New"/>
          <w:sz w:val="24"/>
          <w:szCs w:val="24"/>
        </w:rPr>
        <w:t xml:space="preserve"> * $</w:t>
      </w:r>
      <w:r w:rsidR="00F909AA" w:rsidRPr="00076AB9">
        <w:rPr>
          <w:rFonts w:ascii="Courier New" w:hAnsi="Courier New" w:cs="Courier New"/>
          <w:sz w:val="24"/>
          <w:szCs w:val="24"/>
        </w:rPr>
        <w:t>24.29</w:t>
      </w:r>
      <w:r w:rsidR="00FB431A" w:rsidRPr="00076AB9">
        <w:rPr>
          <w:rFonts w:ascii="Courier New" w:hAnsi="Courier New" w:cs="Courier New"/>
          <w:sz w:val="24"/>
          <w:szCs w:val="24"/>
        </w:rPr>
        <w:t>= approximately $7.</w:t>
      </w:r>
      <w:r w:rsidR="00835F03">
        <w:rPr>
          <w:rFonts w:ascii="Courier New" w:hAnsi="Courier New" w:cs="Courier New"/>
          <w:sz w:val="24"/>
          <w:szCs w:val="24"/>
        </w:rPr>
        <w:t>131</w:t>
      </w:r>
      <w:r w:rsidR="00F909AA" w:rsidRPr="00076AB9">
        <w:rPr>
          <w:rFonts w:ascii="Courier New" w:hAnsi="Courier New" w:cs="Courier New"/>
          <w:sz w:val="24"/>
          <w:szCs w:val="24"/>
        </w:rPr>
        <w:t xml:space="preserve"> </w:t>
      </w:r>
      <w:r w:rsidR="00FB431A" w:rsidRPr="00076AB9">
        <w:rPr>
          <w:rFonts w:ascii="Courier New" w:hAnsi="Courier New" w:cs="Courier New"/>
          <w:sz w:val="24"/>
          <w:szCs w:val="24"/>
        </w:rPr>
        <w:t xml:space="preserve">million).  With the addition of </w:t>
      </w:r>
      <w:r w:rsidR="00683E42" w:rsidRPr="00076AB9">
        <w:rPr>
          <w:rFonts w:ascii="Courier New" w:hAnsi="Courier New" w:cs="Courier New"/>
          <w:sz w:val="24"/>
          <w:szCs w:val="24"/>
        </w:rPr>
        <w:t xml:space="preserve">state </w:t>
      </w:r>
      <w:r w:rsidR="00FB431A" w:rsidRPr="00076AB9">
        <w:rPr>
          <w:rFonts w:ascii="Courier New" w:hAnsi="Courier New" w:cs="Courier New"/>
          <w:sz w:val="24"/>
          <w:szCs w:val="24"/>
        </w:rPr>
        <w:t xml:space="preserve">and </w:t>
      </w:r>
      <w:r w:rsidR="00DC5789" w:rsidRPr="00076AB9">
        <w:rPr>
          <w:rFonts w:ascii="Courier New" w:hAnsi="Courier New" w:cs="Courier New"/>
          <w:sz w:val="24"/>
          <w:szCs w:val="24"/>
        </w:rPr>
        <w:t>l</w:t>
      </w:r>
      <w:r w:rsidR="00FB431A" w:rsidRPr="00076AB9">
        <w:rPr>
          <w:rFonts w:ascii="Courier New" w:hAnsi="Courier New" w:cs="Courier New"/>
          <w:sz w:val="24"/>
          <w:szCs w:val="24"/>
        </w:rPr>
        <w:t>ocal government units, this respondent cost is estimated at $7.</w:t>
      </w:r>
      <w:r w:rsidR="00835F03">
        <w:rPr>
          <w:rFonts w:ascii="Courier New" w:hAnsi="Courier New" w:cs="Courier New"/>
          <w:sz w:val="24"/>
          <w:szCs w:val="24"/>
        </w:rPr>
        <w:t>976</w:t>
      </w:r>
      <w:r w:rsidR="00835F03" w:rsidRPr="00076AB9">
        <w:rPr>
          <w:rFonts w:ascii="Courier New" w:hAnsi="Courier New" w:cs="Courier New"/>
          <w:sz w:val="24"/>
          <w:szCs w:val="24"/>
        </w:rPr>
        <w:t xml:space="preserve"> </w:t>
      </w:r>
      <w:r w:rsidR="00FB431A" w:rsidRPr="00076AB9">
        <w:rPr>
          <w:rFonts w:ascii="Courier New" w:hAnsi="Courier New" w:cs="Courier New"/>
          <w:sz w:val="24"/>
          <w:szCs w:val="24"/>
        </w:rPr>
        <w:t>million</w:t>
      </w:r>
      <w:r w:rsidR="009F750A" w:rsidRPr="00076AB9">
        <w:rPr>
          <w:rFonts w:ascii="Courier New" w:hAnsi="Courier New" w:cs="Courier New"/>
          <w:sz w:val="24"/>
          <w:szCs w:val="24"/>
        </w:rPr>
        <w:t xml:space="preserve"> based on an employer cost of $24.29 an hour (</w:t>
      </w:r>
      <w:r w:rsidR="00835F03" w:rsidRPr="00076AB9">
        <w:rPr>
          <w:rFonts w:ascii="Courier New" w:hAnsi="Courier New" w:cs="Courier New"/>
          <w:sz w:val="24"/>
          <w:szCs w:val="24"/>
        </w:rPr>
        <w:t>31</w:t>
      </w:r>
      <w:r w:rsidR="00835F03">
        <w:rPr>
          <w:rFonts w:ascii="Courier New" w:hAnsi="Courier New" w:cs="Courier New"/>
          <w:sz w:val="24"/>
          <w:szCs w:val="24"/>
        </w:rPr>
        <w:t>5</w:t>
      </w:r>
      <w:r w:rsidR="009F750A" w:rsidRPr="00076AB9">
        <w:rPr>
          <w:rFonts w:ascii="Courier New" w:hAnsi="Courier New" w:cs="Courier New"/>
          <w:sz w:val="24"/>
          <w:szCs w:val="24"/>
        </w:rPr>
        <w:t>,500 * $24.29= approximately $7.</w:t>
      </w:r>
      <w:r w:rsidR="00835F03">
        <w:rPr>
          <w:rFonts w:ascii="Courier New" w:hAnsi="Courier New" w:cs="Courier New"/>
          <w:sz w:val="24"/>
          <w:szCs w:val="24"/>
        </w:rPr>
        <w:t>976</w:t>
      </w:r>
      <w:r w:rsidR="00835F03" w:rsidRPr="00076AB9">
        <w:rPr>
          <w:rFonts w:ascii="Courier New" w:hAnsi="Courier New" w:cs="Courier New"/>
          <w:sz w:val="24"/>
          <w:szCs w:val="24"/>
        </w:rPr>
        <w:t xml:space="preserve"> </w:t>
      </w:r>
      <w:r w:rsidR="009F750A" w:rsidRPr="00076AB9">
        <w:rPr>
          <w:rFonts w:ascii="Courier New" w:hAnsi="Courier New" w:cs="Courier New"/>
          <w:sz w:val="24"/>
          <w:szCs w:val="24"/>
        </w:rPr>
        <w:t>million)</w:t>
      </w:r>
      <w:r w:rsidR="00FB431A" w:rsidRPr="00076AB9">
        <w:rPr>
          <w:rFonts w:ascii="Courier New" w:hAnsi="Courier New" w:cs="Courier New"/>
          <w:sz w:val="24"/>
          <w:szCs w:val="24"/>
        </w:rPr>
        <w:t xml:space="preserve">.  The employer cost is based on employer costs for wages, salaries, and employee benefits for sales and office workers reported by the BLS for the latest available month: </w:t>
      </w:r>
      <w:hyperlink r:id="rId9" w:history="1">
        <w:r w:rsidR="004C2828" w:rsidRPr="008E79E4">
          <w:rPr>
            <w:rStyle w:val="Hyperlink"/>
            <w:rFonts w:ascii="Courier New" w:hAnsi="Courier New" w:cs="Courier New"/>
            <w:sz w:val="24"/>
            <w:szCs w:val="24"/>
          </w:rPr>
          <w:t>December 2015</w:t>
        </w:r>
        <w:r w:rsidR="00FB431A" w:rsidRPr="008E79E4">
          <w:rPr>
            <w:rStyle w:val="Hyperlink"/>
            <w:rFonts w:ascii="Courier New" w:hAnsi="Courier New" w:cs="Courier New"/>
            <w:sz w:val="24"/>
            <w:szCs w:val="24"/>
          </w:rPr>
          <w:t>.</w:t>
        </w:r>
      </w:hyperlink>
    </w:p>
    <w:p w14:paraId="26E4DB96" w14:textId="77777777" w:rsidR="008A5074" w:rsidRPr="00076AB9" w:rsidRDefault="008A5074" w:rsidP="008A5074">
      <w:pPr>
        <w:spacing w:line="240" w:lineRule="exact"/>
        <w:rPr>
          <w:rFonts w:ascii="Courier New" w:hAnsi="Courier New" w:cs="Courier New"/>
          <w:sz w:val="24"/>
          <w:szCs w:val="24"/>
          <w:u w:val="single"/>
        </w:rPr>
      </w:pPr>
    </w:p>
    <w:p w14:paraId="4816D194" w14:textId="77777777" w:rsidR="00634BCF" w:rsidRPr="00076AB9" w:rsidRDefault="00634BCF" w:rsidP="00CE4728">
      <w:pPr>
        <w:spacing w:line="240" w:lineRule="exact"/>
        <w:rPr>
          <w:rFonts w:ascii="Courier New" w:hAnsi="Courier New" w:cs="Courier New"/>
          <w:sz w:val="24"/>
          <w:szCs w:val="24"/>
        </w:rPr>
      </w:pPr>
    </w:p>
    <w:p w14:paraId="2E72F402" w14:textId="77777777" w:rsidR="00634BCF" w:rsidRPr="00076AB9" w:rsidRDefault="00634BCF" w:rsidP="004807F5">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0B07B105" w14:textId="77777777" w:rsidR="00634BCF" w:rsidRPr="00076AB9" w:rsidRDefault="00634BCF" w:rsidP="004807F5">
      <w:pPr>
        <w:spacing w:line="240" w:lineRule="exact"/>
        <w:rPr>
          <w:rFonts w:ascii="Courier New" w:hAnsi="Courier New" w:cs="Courier New"/>
          <w:sz w:val="24"/>
          <w:szCs w:val="24"/>
        </w:rPr>
      </w:pPr>
    </w:p>
    <w:p w14:paraId="411EBA73" w14:textId="77777777"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Reporting Burden for the Worker Survey Pilot Test</w:t>
      </w:r>
    </w:p>
    <w:p w14:paraId="52E39901" w14:textId="77777777" w:rsidR="00634BCF" w:rsidRPr="00076AB9" w:rsidRDefault="00634BCF" w:rsidP="00ED41FE">
      <w:pPr>
        <w:tabs>
          <w:tab w:val="left" w:pos="4128"/>
        </w:tabs>
        <w:rPr>
          <w:rFonts w:ascii="Courier New" w:hAnsi="Courier New" w:cs="Courier New"/>
          <w:sz w:val="24"/>
          <w:szCs w:val="24"/>
        </w:rPr>
      </w:pPr>
      <w:r w:rsidRPr="00076AB9">
        <w:rPr>
          <w:rFonts w:ascii="Courier New" w:hAnsi="Courier New" w:cs="Courier New"/>
          <w:sz w:val="24"/>
          <w:szCs w:val="24"/>
        </w:rPr>
        <w:tab/>
      </w:r>
    </w:p>
    <w:p w14:paraId="71178FD7" w14:textId="77777777" w:rsidR="00C808E4" w:rsidRDefault="00C808E4" w:rsidP="00ED41FE">
      <w:pPr>
        <w:rPr>
          <w:rFonts w:ascii="Courier New" w:hAnsi="Courier New" w:cs="Courier New"/>
          <w:sz w:val="24"/>
          <w:szCs w:val="24"/>
        </w:rPr>
      </w:pPr>
    </w:p>
    <w:tbl>
      <w:tblPr>
        <w:tblStyle w:val="TableGrid"/>
        <w:tblW w:w="0" w:type="auto"/>
        <w:tblLook w:val="04A0" w:firstRow="1" w:lastRow="0" w:firstColumn="1" w:lastColumn="0" w:noHBand="0" w:noVBand="1"/>
      </w:tblPr>
      <w:tblGrid>
        <w:gridCol w:w="3363"/>
        <w:gridCol w:w="1200"/>
        <w:gridCol w:w="960"/>
        <w:gridCol w:w="1225"/>
      </w:tblGrid>
      <w:tr w:rsidR="00C808E4" w:rsidRPr="00C808E4" w14:paraId="17D028FC" w14:textId="77777777" w:rsidTr="00C808E4">
        <w:trPr>
          <w:trHeight w:val="288"/>
        </w:trPr>
        <w:tc>
          <w:tcPr>
            <w:tcW w:w="3363" w:type="dxa"/>
            <w:noWrap/>
            <w:hideMark/>
          </w:tcPr>
          <w:p w14:paraId="327F4FE3" w14:textId="77777777" w:rsidR="00C808E4" w:rsidRPr="00C808E4" w:rsidRDefault="00C808E4">
            <w:pPr>
              <w:rPr>
                <w:rFonts w:ascii="Courier New" w:hAnsi="Courier New" w:cs="Courier New"/>
                <w:sz w:val="24"/>
                <w:szCs w:val="24"/>
              </w:rPr>
            </w:pPr>
          </w:p>
        </w:tc>
        <w:tc>
          <w:tcPr>
            <w:tcW w:w="1200" w:type="dxa"/>
            <w:noWrap/>
            <w:hideMark/>
          </w:tcPr>
          <w:p w14:paraId="59288803"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Number</w:t>
            </w:r>
          </w:p>
        </w:tc>
        <w:tc>
          <w:tcPr>
            <w:tcW w:w="960" w:type="dxa"/>
            <w:noWrap/>
            <w:hideMark/>
          </w:tcPr>
          <w:p w14:paraId="02F6BF0C"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Hours</w:t>
            </w:r>
          </w:p>
        </w:tc>
        <w:tc>
          <w:tcPr>
            <w:tcW w:w="960" w:type="dxa"/>
            <w:noWrap/>
            <w:hideMark/>
          </w:tcPr>
          <w:p w14:paraId="4F0BEEAC"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Cost</w:t>
            </w:r>
          </w:p>
        </w:tc>
      </w:tr>
      <w:tr w:rsidR="00C808E4" w:rsidRPr="00C808E4" w14:paraId="5728EDD4" w14:textId="77777777" w:rsidTr="00C808E4">
        <w:trPr>
          <w:trHeight w:val="288"/>
        </w:trPr>
        <w:tc>
          <w:tcPr>
            <w:tcW w:w="3363" w:type="dxa"/>
            <w:noWrap/>
            <w:hideMark/>
          </w:tcPr>
          <w:p w14:paraId="27C116A0"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Pretest</w:t>
            </w:r>
          </w:p>
        </w:tc>
        <w:tc>
          <w:tcPr>
            <w:tcW w:w="1200" w:type="dxa"/>
            <w:noWrap/>
            <w:hideMark/>
          </w:tcPr>
          <w:p w14:paraId="358DD21D"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50</w:t>
            </w:r>
          </w:p>
        </w:tc>
        <w:tc>
          <w:tcPr>
            <w:tcW w:w="960" w:type="dxa"/>
            <w:noWrap/>
            <w:hideMark/>
          </w:tcPr>
          <w:p w14:paraId="1CC28225"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25</w:t>
            </w:r>
          </w:p>
        </w:tc>
        <w:tc>
          <w:tcPr>
            <w:tcW w:w="960" w:type="dxa"/>
            <w:noWrap/>
            <w:hideMark/>
          </w:tcPr>
          <w:p w14:paraId="6D079696"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 xml:space="preserve">$181 </w:t>
            </w:r>
          </w:p>
        </w:tc>
      </w:tr>
      <w:tr w:rsidR="00C808E4" w:rsidRPr="00C808E4" w14:paraId="6B3EB318" w14:textId="77777777" w:rsidTr="00C808E4">
        <w:trPr>
          <w:trHeight w:val="288"/>
        </w:trPr>
        <w:tc>
          <w:tcPr>
            <w:tcW w:w="3363" w:type="dxa"/>
            <w:noWrap/>
            <w:hideMark/>
          </w:tcPr>
          <w:p w14:paraId="5838C93D"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Total Sample*</w:t>
            </w:r>
          </w:p>
        </w:tc>
        <w:tc>
          <w:tcPr>
            <w:tcW w:w="1200" w:type="dxa"/>
            <w:noWrap/>
            <w:hideMark/>
          </w:tcPr>
          <w:p w14:paraId="158D003B" w14:textId="2B7C6087" w:rsidR="00C808E4" w:rsidRPr="00C808E4" w:rsidRDefault="00F23DDD" w:rsidP="00C808E4">
            <w:pPr>
              <w:rPr>
                <w:rFonts w:ascii="Courier New" w:hAnsi="Courier New" w:cs="Courier New"/>
                <w:sz w:val="24"/>
                <w:szCs w:val="24"/>
              </w:rPr>
            </w:pPr>
            <w:r>
              <w:rPr>
                <w:rFonts w:ascii="Courier New" w:hAnsi="Courier New" w:cs="Courier New"/>
                <w:sz w:val="24"/>
                <w:szCs w:val="24"/>
              </w:rPr>
              <w:t>22,000</w:t>
            </w:r>
          </w:p>
        </w:tc>
        <w:tc>
          <w:tcPr>
            <w:tcW w:w="960" w:type="dxa"/>
            <w:noWrap/>
            <w:hideMark/>
          </w:tcPr>
          <w:p w14:paraId="5D4E8D75"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n/a</w:t>
            </w:r>
          </w:p>
        </w:tc>
        <w:tc>
          <w:tcPr>
            <w:tcW w:w="960" w:type="dxa"/>
            <w:noWrap/>
            <w:hideMark/>
          </w:tcPr>
          <w:p w14:paraId="299599EC"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n/a </w:t>
            </w:r>
          </w:p>
        </w:tc>
      </w:tr>
      <w:tr w:rsidR="00C808E4" w:rsidRPr="00C808E4" w14:paraId="0272D10E" w14:textId="77777777" w:rsidTr="00C808E4">
        <w:trPr>
          <w:trHeight w:val="288"/>
        </w:trPr>
        <w:tc>
          <w:tcPr>
            <w:tcW w:w="3363" w:type="dxa"/>
            <w:noWrap/>
            <w:hideMark/>
          </w:tcPr>
          <w:p w14:paraId="5F69A10B"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Ineligible (20%)</w:t>
            </w:r>
          </w:p>
        </w:tc>
        <w:tc>
          <w:tcPr>
            <w:tcW w:w="1200" w:type="dxa"/>
            <w:noWrap/>
            <w:hideMark/>
          </w:tcPr>
          <w:p w14:paraId="7254109D" w14:textId="5D8FF614" w:rsidR="00C808E4" w:rsidRPr="00C808E4" w:rsidRDefault="00F23DDD" w:rsidP="00C808E4">
            <w:pPr>
              <w:rPr>
                <w:rFonts w:ascii="Courier New" w:hAnsi="Courier New" w:cs="Courier New"/>
                <w:sz w:val="24"/>
                <w:szCs w:val="24"/>
              </w:rPr>
            </w:pPr>
            <w:r>
              <w:rPr>
                <w:rFonts w:ascii="Courier New" w:hAnsi="Courier New" w:cs="Courier New"/>
                <w:sz w:val="24"/>
                <w:szCs w:val="24"/>
              </w:rPr>
              <w:t>4,400</w:t>
            </w:r>
          </w:p>
        </w:tc>
        <w:tc>
          <w:tcPr>
            <w:tcW w:w="960" w:type="dxa"/>
            <w:noWrap/>
            <w:hideMark/>
          </w:tcPr>
          <w:p w14:paraId="1E0E4D46"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n/a</w:t>
            </w:r>
          </w:p>
        </w:tc>
        <w:tc>
          <w:tcPr>
            <w:tcW w:w="960" w:type="dxa"/>
            <w:noWrap/>
            <w:hideMark/>
          </w:tcPr>
          <w:p w14:paraId="25B7422F"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n/a </w:t>
            </w:r>
          </w:p>
        </w:tc>
      </w:tr>
      <w:tr w:rsidR="00C808E4" w:rsidRPr="00C808E4" w14:paraId="4934ED44" w14:textId="77777777" w:rsidTr="00C808E4">
        <w:trPr>
          <w:trHeight w:val="288"/>
        </w:trPr>
        <w:tc>
          <w:tcPr>
            <w:tcW w:w="3363" w:type="dxa"/>
            <w:noWrap/>
            <w:hideMark/>
          </w:tcPr>
          <w:p w14:paraId="09CAC09C"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Eligible (80%)</w:t>
            </w:r>
          </w:p>
        </w:tc>
        <w:tc>
          <w:tcPr>
            <w:tcW w:w="1200" w:type="dxa"/>
            <w:noWrap/>
            <w:hideMark/>
          </w:tcPr>
          <w:p w14:paraId="424BCED5" w14:textId="76E051B3" w:rsidR="00C808E4" w:rsidRPr="00C808E4" w:rsidRDefault="00882FF5" w:rsidP="00882FF5">
            <w:pPr>
              <w:rPr>
                <w:rFonts w:ascii="Courier New" w:hAnsi="Courier New" w:cs="Courier New"/>
                <w:sz w:val="24"/>
                <w:szCs w:val="24"/>
              </w:rPr>
            </w:pPr>
            <w:r>
              <w:rPr>
                <w:rFonts w:ascii="Courier New" w:hAnsi="Courier New" w:cs="Courier New"/>
                <w:sz w:val="24"/>
                <w:szCs w:val="24"/>
              </w:rPr>
              <w:t>17,600</w:t>
            </w:r>
          </w:p>
        </w:tc>
        <w:tc>
          <w:tcPr>
            <w:tcW w:w="960" w:type="dxa"/>
            <w:noWrap/>
            <w:hideMark/>
          </w:tcPr>
          <w:p w14:paraId="714A87A6"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n/a</w:t>
            </w:r>
          </w:p>
        </w:tc>
        <w:tc>
          <w:tcPr>
            <w:tcW w:w="960" w:type="dxa"/>
            <w:noWrap/>
            <w:hideMark/>
          </w:tcPr>
          <w:p w14:paraId="5342EAC2"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n/a </w:t>
            </w:r>
          </w:p>
        </w:tc>
      </w:tr>
      <w:tr w:rsidR="00C808E4" w:rsidRPr="00C808E4" w14:paraId="18D6694E" w14:textId="77777777" w:rsidTr="00C808E4">
        <w:trPr>
          <w:trHeight w:val="288"/>
        </w:trPr>
        <w:tc>
          <w:tcPr>
            <w:tcW w:w="3363" w:type="dxa"/>
            <w:noWrap/>
            <w:hideMark/>
          </w:tcPr>
          <w:p w14:paraId="0E7F2CE9" w14:textId="16AB4A93" w:rsidR="00C808E4" w:rsidRPr="00C808E4" w:rsidRDefault="00C808E4" w:rsidP="00882FF5">
            <w:pPr>
              <w:rPr>
                <w:rFonts w:ascii="Courier New" w:hAnsi="Courier New" w:cs="Courier New"/>
                <w:sz w:val="24"/>
                <w:szCs w:val="24"/>
              </w:rPr>
            </w:pPr>
            <w:r w:rsidRPr="00C808E4">
              <w:rPr>
                <w:rFonts w:ascii="Courier New" w:hAnsi="Courier New" w:cs="Courier New"/>
                <w:sz w:val="24"/>
                <w:szCs w:val="24"/>
              </w:rPr>
              <w:t xml:space="preserve">     Refusal (</w:t>
            </w:r>
            <w:r w:rsidR="00882FF5">
              <w:rPr>
                <w:rFonts w:ascii="Courier New" w:hAnsi="Courier New" w:cs="Courier New"/>
                <w:sz w:val="24"/>
                <w:szCs w:val="24"/>
              </w:rPr>
              <w:t>80</w:t>
            </w:r>
            <w:r w:rsidRPr="00C808E4">
              <w:rPr>
                <w:rFonts w:ascii="Courier New" w:hAnsi="Courier New" w:cs="Courier New"/>
                <w:sz w:val="24"/>
                <w:szCs w:val="24"/>
              </w:rPr>
              <w:t>%)</w:t>
            </w:r>
          </w:p>
        </w:tc>
        <w:tc>
          <w:tcPr>
            <w:tcW w:w="1200" w:type="dxa"/>
            <w:noWrap/>
            <w:hideMark/>
          </w:tcPr>
          <w:p w14:paraId="3FEAAD01" w14:textId="15B27EFC" w:rsidR="00C808E4" w:rsidRPr="00C808E4" w:rsidRDefault="00882FF5" w:rsidP="00C808E4">
            <w:pPr>
              <w:rPr>
                <w:rFonts w:ascii="Courier New" w:hAnsi="Courier New" w:cs="Courier New"/>
                <w:sz w:val="24"/>
                <w:szCs w:val="24"/>
              </w:rPr>
            </w:pPr>
            <w:r>
              <w:rPr>
                <w:rFonts w:ascii="Courier New" w:hAnsi="Courier New" w:cs="Courier New"/>
                <w:sz w:val="24"/>
                <w:szCs w:val="24"/>
              </w:rPr>
              <w:t>14,080</w:t>
            </w:r>
          </w:p>
        </w:tc>
        <w:tc>
          <w:tcPr>
            <w:tcW w:w="960" w:type="dxa"/>
            <w:noWrap/>
            <w:hideMark/>
          </w:tcPr>
          <w:p w14:paraId="28FBC858" w14:textId="7BBE3A9F" w:rsidR="00C808E4" w:rsidRPr="00C808E4" w:rsidRDefault="00F23DDD" w:rsidP="00C808E4">
            <w:pPr>
              <w:rPr>
                <w:rFonts w:ascii="Courier New" w:hAnsi="Courier New" w:cs="Courier New"/>
                <w:sz w:val="24"/>
                <w:szCs w:val="24"/>
              </w:rPr>
            </w:pPr>
            <w:r>
              <w:rPr>
                <w:rFonts w:ascii="Courier New" w:hAnsi="Courier New" w:cs="Courier New"/>
                <w:sz w:val="24"/>
                <w:szCs w:val="24"/>
              </w:rPr>
              <w:t>469</w:t>
            </w:r>
          </w:p>
        </w:tc>
        <w:tc>
          <w:tcPr>
            <w:tcW w:w="960" w:type="dxa"/>
            <w:noWrap/>
            <w:hideMark/>
          </w:tcPr>
          <w:p w14:paraId="5E41AEA9" w14:textId="4BDBE4FD" w:rsidR="00C808E4" w:rsidRPr="00C808E4" w:rsidRDefault="00C808E4" w:rsidP="00906DA9">
            <w:pPr>
              <w:rPr>
                <w:rFonts w:ascii="Courier New" w:hAnsi="Courier New" w:cs="Courier New"/>
                <w:sz w:val="24"/>
                <w:szCs w:val="24"/>
              </w:rPr>
            </w:pPr>
            <w:r w:rsidRPr="00C808E4">
              <w:rPr>
                <w:rFonts w:ascii="Courier New" w:hAnsi="Courier New" w:cs="Courier New"/>
                <w:sz w:val="24"/>
                <w:szCs w:val="24"/>
              </w:rPr>
              <w:t>$</w:t>
            </w:r>
            <w:r w:rsidR="00906DA9">
              <w:rPr>
                <w:rFonts w:ascii="Courier New" w:hAnsi="Courier New" w:cs="Courier New"/>
                <w:sz w:val="24"/>
                <w:szCs w:val="24"/>
              </w:rPr>
              <w:t>3,400</w:t>
            </w:r>
            <w:r w:rsidRPr="00C808E4">
              <w:rPr>
                <w:rFonts w:ascii="Courier New" w:hAnsi="Courier New" w:cs="Courier New"/>
                <w:sz w:val="24"/>
                <w:szCs w:val="24"/>
              </w:rPr>
              <w:t xml:space="preserve"> </w:t>
            </w:r>
          </w:p>
        </w:tc>
      </w:tr>
      <w:tr w:rsidR="00C808E4" w:rsidRPr="00C808E4" w14:paraId="4065E2E8" w14:textId="77777777" w:rsidTr="00C808E4">
        <w:trPr>
          <w:trHeight w:val="288"/>
        </w:trPr>
        <w:tc>
          <w:tcPr>
            <w:tcW w:w="3363" w:type="dxa"/>
            <w:noWrap/>
            <w:hideMark/>
          </w:tcPr>
          <w:p w14:paraId="74929BFE"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Employed adults (Rostering) (43%)</w:t>
            </w:r>
          </w:p>
        </w:tc>
        <w:tc>
          <w:tcPr>
            <w:tcW w:w="1200" w:type="dxa"/>
            <w:noWrap/>
            <w:hideMark/>
          </w:tcPr>
          <w:p w14:paraId="37774421"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3,520</w:t>
            </w:r>
          </w:p>
        </w:tc>
        <w:tc>
          <w:tcPr>
            <w:tcW w:w="960" w:type="dxa"/>
            <w:noWrap/>
            <w:hideMark/>
          </w:tcPr>
          <w:p w14:paraId="757D6C58"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235</w:t>
            </w:r>
          </w:p>
        </w:tc>
        <w:tc>
          <w:tcPr>
            <w:tcW w:w="960" w:type="dxa"/>
            <w:noWrap/>
            <w:hideMark/>
          </w:tcPr>
          <w:p w14:paraId="67B25B4F"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 xml:space="preserve">$1,704 </w:t>
            </w:r>
          </w:p>
        </w:tc>
      </w:tr>
      <w:tr w:rsidR="00C808E4" w:rsidRPr="00C808E4" w14:paraId="6A8EFB9A" w14:textId="77777777" w:rsidTr="00C808E4">
        <w:trPr>
          <w:trHeight w:val="288"/>
        </w:trPr>
        <w:tc>
          <w:tcPr>
            <w:tcW w:w="3363" w:type="dxa"/>
            <w:noWrap/>
            <w:hideMark/>
          </w:tcPr>
          <w:p w14:paraId="1FBEA5C4" w14:textId="4CED656F" w:rsidR="00C808E4" w:rsidRPr="00C808E4" w:rsidRDefault="00C808E4">
            <w:pPr>
              <w:rPr>
                <w:rFonts w:ascii="Courier New" w:hAnsi="Courier New" w:cs="Courier New"/>
                <w:sz w:val="24"/>
                <w:szCs w:val="24"/>
              </w:rPr>
            </w:pPr>
            <w:r>
              <w:rPr>
                <w:rFonts w:ascii="Courier New" w:hAnsi="Courier New" w:cs="Courier New"/>
                <w:sz w:val="24"/>
                <w:szCs w:val="24"/>
              </w:rPr>
              <w:t xml:space="preserve">  </w:t>
            </w:r>
            <w:r w:rsidRPr="00C808E4">
              <w:rPr>
                <w:rFonts w:ascii="Courier New" w:hAnsi="Courier New" w:cs="Courier New"/>
                <w:sz w:val="24"/>
                <w:szCs w:val="24"/>
              </w:rPr>
              <w:t>Screening</w:t>
            </w:r>
          </w:p>
        </w:tc>
        <w:tc>
          <w:tcPr>
            <w:tcW w:w="1200" w:type="dxa"/>
            <w:noWrap/>
            <w:hideMark/>
          </w:tcPr>
          <w:p w14:paraId="6FEA0E9E"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3,520</w:t>
            </w:r>
          </w:p>
        </w:tc>
        <w:tc>
          <w:tcPr>
            <w:tcW w:w="960" w:type="dxa"/>
            <w:noWrap/>
            <w:hideMark/>
          </w:tcPr>
          <w:p w14:paraId="013FA901"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293</w:t>
            </w:r>
          </w:p>
        </w:tc>
        <w:tc>
          <w:tcPr>
            <w:tcW w:w="960" w:type="dxa"/>
            <w:noWrap/>
            <w:hideMark/>
          </w:tcPr>
          <w:p w14:paraId="02434A88" w14:textId="77777777" w:rsidR="00C808E4" w:rsidRPr="00C808E4" w:rsidRDefault="00C808E4" w:rsidP="00C808E4">
            <w:pPr>
              <w:rPr>
                <w:rFonts w:ascii="Courier New" w:hAnsi="Courier New" w:cs="Courier New"/>
                <w:sz w:val="24"/>
                <w:szCs w:val="24"/>
              </w:rPr>
            </w:pPr>
            <w:r w:rsidRPr="00C808E4">
              <w:rPr>
                <w:rFonts w:ascii="Courier New" w:hAnsi="Courier New" w:cs="Courier New"/>
                <w:sz w:val="24"/>
                <w:szCs w:val="24"/>
              </w:rPr>
              <w:t xml:space="preserve">$2,124 </w:t>
            </w:r>
          </w:p>
        </w:tc>
      </w:tr>
      <w:tr w:rsidR="00C808E4" w:rsidRPr="00C808E4" w14:paraId="485E1054" w14:textId="77777777" w:rsidTr="00C808E4">
        <w:trPr>
          <w:trHeight w:val="288"/>
        </w:trPr>
        <w:tc>
          <w:tcPr>
            <w:tcW w:w="3363" w:type="dxa"/>
            <w:noWrap/>
            <w:hideMark/>
          </w:tcPr>
          <w:p w14:paraId="0A573121" w14:textId="0C97C3AA" w:rsidR="00C808E4" w:rsidRPr="00C808E4" w:rsidRDefault="00C808E4">
            <w:pPr>
              <w:rPr>
                <w:rFonts w:ascii="Courier New" w:hAnsi="Courier New" w:cs="Courier New"/>
                <w:sz w:val="24"/>
                <w:szCs w:val="24"/>
              </w:rPr>
            </w:pPr>
            <w:r w:rsidRPr="00C808E4">
              <w:rPr>
                <w:rFonts w:ascii="Courier New" w:hAnsi="Courier New" w:cs="Courier New"/>
                <w:sz w:val="24"/>
                <w:szCs w:val="24"/>
              </w:rPr>
              <w:t xml:space="preserve">   One injury</w:t>
            </w:r>
          </w:p>
        </w:tc>
        <w:tc>
          <w:tcPr>
            <w:tcW w:w="1200" w:type="dxa"/>
            <w:noWrap/>
            <w:hideMark/>
          </w:tcPr>
          <w:p w14:paraId="4E04729D" w14:textId="4DECA83C" w:rsidR="00C808E4" w:rsidRPr="00C808E4" w:rsidRDefault="00F23DDD" w:rsidP="00F23DDD">
            <w:pPr>
              <w:rPr>
                <w:rFonts w:ascii="Courier New" w:hAnsi="Courier New" w:cs="Courier New"/>
                <w:sz w:val="24"/>
                <w:szCs w:val="24"/>
              </w:rPr>
            </w:pPr>
            <w:r>
              <w:rPr>
                <w:rFonts w:ascii="Courier New" w:hAnsi="Courier New" w:cs="Courier New"/>
                <w:sz w:val="24"/>
                <w:szCs w:val="24"/>
              </w:rPr>
              <w:t>500</w:t>
            </w:r>
          </w:p>
        </w:tc>
        <w:tc>
          <w:tcPr>
            <w:tcW w:w="960" w:type="dxa"/>
            <w:noWrap/>
            <w:hideMark/>
          </w:tcPr>
          <w:p w14:paraId="1BADD0A5" w14:textId="0AFED5F9" w:rsidR="00C808E4" w:rsidRPr="00C808E4" w:rsidRDefault="00F23DDD" w:rsidP="00C808E4">
            <w:pPr>
              <w:rPr>
                <w:rFonts w:ascii="Courier New" w:hAnsi="Courier New" w:cs="Courier New"/>
                <w:sz w:val="24"/>
                <w:szCs w:val="24"/>
              </w:rPr>
            </w:pPr>
            <w:r>
              <w:rPr>
                <w:rFonts w:ascii="Courier New" w:hAnsi="Courier New" w:cs="Courier New"/>
                <w:sz w:val="24"/>
                <w:szCs w:val="24"/>
              </w:rPr>
              <w:t>83</w:t>
            </w:r>
          </w:p>
        </w:tc>
        <w:tc>
          <w:tcPr>
            <w:tcW w:w="960" w:type="dxa"/>
            <w:noWrap/>
            <w:hideMark/>
          </w:tcPr>
          <w:p w14:paraId="762A1B16" w14:textId="6D637291" w:rsidR="00C808E4" w:rsidRPr="00C808E4" w:rsidRDefault="00C808E4" w:rsidP="00906DA9">
            <w:pPr>
              <w:rPr>
                <w:rFonts w:ascii="Courier New" w:hAnsi="Courier New" w:cs="Courier New"/>
                <w:sz w:val="24"/>
                <w:szCs w:val="24"/>
              </w:rPr>
            </w:pPr>
            <w:r w:rsidRPr="00C808E4">
              <w:rPr>
                <w:rFonts w:ascii="Courier New" w:hAnsi="Courier New" w:cs="Courier New"/>
                <w:sz w:val="24"/>
                <w:szCs w:val="24"/>
              </w:rPr>
              <w:t>$</w:t>
            </w:r>
            <w:r w:rsidR="00906DA9">
              <w:rPr>
                <w:rFonts w:ascii="Courier New" w:hAnsi="Courier New" w:cs="Courier New"/>
                <w:sz w:val="24"/>
                <w:szCs w:val="24"/>
              </w:rPr>
              <w:t>602</w:t>
            </w:r>
            <w:r w:rsidR="00906DA9" w:rsidRPr="00C808E4">
              <w:rPr>
                <w:rFonts w:ascii="Courier New" w:hAnsi="Courier New" w:cs="Courier New"/>
                <w:sz w:val="24"/>
                <w:szCs w:val="24"/>
              </w:rPr>
              <w:t xml:space="preserve"> </w:t>
            </w:r>
          </w:p>
        </w:tc>
      </w:tr>
      <w:tr w:rsidR="00C808E4" w:rsidRPr="00C808E4" w14:paraId="31C88378" w14:textId="77777777" w:rsidTr="00C808E4">
        <w:trPr>
          <w:trHeight w:val="288"/>
        </w:trPr>
        <w:tc>
          <w:tcPr>
            <w:tcW w:w="3363" w:type="dxa"/>
            <w:noWrap/>
            <w:hideMark/>
          </w:tcPr>
          <w:p w14:paraId="5BA551BD" w14:textId="0E03607F" w:rsidR="00C808E4" w:rsidRPr="00C808E4" w:rsidRDefault="00C808E4">
            <w:pPr>
              <w:rPr>
                <w:rFonts w:ascii="Courier New" w:hAnsi="Courier New" w:cs="Courier New"/>
                <w:sz w:val="24"/>
                <w:szCs w:val="24"/>
              </w:rPr>
            </w:pPr>
            <w:r>
              <w:rPr>
                <w:rFonts w:ascii="Courier New" w:hAnsi="Courier New" w:cs="Courier New"/>
                <w:sz w:val="24"/>
                <w:szCs w:val="24"/>
              </w:rPr>
              <w:t xml:space="preserve"> </w:t>
            </w:r>
            <w:r w:rsidRPr="00C808E4">
              <w:rPr>
                <w:rFonts w:ascii="Courier New" w:hAnsi="Courier New" w:cs="Courier New"/>
                <w:sz w:val="24"/>
                <w:szCs w:val="24"/>
              </w:rPr>
              <w:t xml:space="preserve">  Two Injuries</w:t>
            </w:r>
          </w:p>
        </w:tc>
        <w:tc>
          <w:tcPr>
            <w:tcW w:w="1200" w:type="dxa"/>
            <w:noWrap/>
            <w:hideMark/>
          </w:tcPr>
          <w:p w14:paraId="703D96B9" w14:textId="1B2F1EF6" w:rsidR="00C808E4" w:rsidRPr="00C808E4" w:rsidRDefault="00F23DDD" w:rsidP="00F23DDD">
            <w:pPr>
              <w:rPr>
                <w:rFonts w:ascii="Courier New" w:hAnsi="Courier New" w:cs="Courier New"/>
                <w:sz w:val="24"/>
                <w:szCs w:val="24"/>
              </w:rPr>
            </w:pPr>
            <w:r>
              <w:rPr>
                <w:rFonts w:ascii="Courier New" w:hAnsi="Courier New" w:cs="Courier New"/>
                <w:sz w:val="24"/>
                <w:szCs w:val="24"/>
              </w:rPr>
              <w:t>155</w:t>
            </w:r>
          </w:p>
        </w:tc>
        <w:tc>
          <w:tcPr>
            <w:tcW w:w="960" w:type="dxa"/>
            <w:noWrap/>
            <w:hideMark/>
          </w:tcPr>
          <w:p w14:paraId="05CC39F6" w14:textId="79C387A0" w:rsidR="00C808E4" w:rsidRPr="00C808E4" w:rsidRDefault="00882FF5" w:rsidP="00F23DDD">
            <w:pPr>
              <w:rPr>
                <w:rFonts w:ascii="Courier New" w:hAnsi="Courier New" w:cs="Courier New"/>
                <w:sz w:val="24"/>
                <w:szCs w:val="24"/>
              </w:rPr>
            </w:pPr>
            <w:r>
              <w:rPr>
                <w:rFonts w:ascii="Courier New" w:hAnsi="Courier New" w:cs="Courier New"/>
                <w:sz w:val="24"/>
                <w:szCs w:val="24"/>
              </w:rPr>
              <w:t>3</w:t>
            </w:r>
            <w:r w:rsidR="00F23DDD">
              <w:rPr>
                <w:rFonts w:ascii="Courier New" w:hAnsi="Courier New" w:cs="Courier New"/>
                <w:sz w:val="24"/>
                <w:szCs w:val="24"/>
              </w:rPr>
              <w:t>9</w:t>
            </w:r>
          </w:p>
        </w:tc>
        <w:tc>
          <w:tcPr>
            <w:tcW w:w="960" w:type="dxa"/>
            <w:noWrap/>
            <w:hideMark/>
          </w:tcPr>
          <w:p w14:paraId="06D8447F" w14:textId="5D36F12C" w:rsidR="00C808E4" w:rsidRPr="00C808E4" w:rsidRDefault="00C808E4" w:rsidP="00906DA9">
            <w:pPr>
              <w:rPr>
                <w:rFonts w:ascii="Courier New" w:hAnsi="Courier New" w:cs="Courier New"/>
                <w:sz w:val="24"/>
                <w:szCs w:val="24"/>
              </w:rPr>
            </w:pPr>
            <w:r w:rsidRPr="00C808E4">
              <w:rPr>
                <w:rFonts w:ascii="Courier New" w:hAnsi="Courier New" w:cs="Courier New"/>
                <w:sz w:val="24"/>
                <w:szCs w:val="24"/>
              </w:rPr>
              <w:t>$</w:t>
            </w:r>
            <w:r w:rsidR="00906DA9">
              <w:rPr>
                <w:rFonts w:ascii="Courier New" w:hAnsi="Courier New" w:cs="Courier New"/>
                <w:sz w:val="24"/>
                <w:szCs w:val="24"/>
              </w:rPr>
              <w:t>283</w:t>
            </w:r>
            <w:r w:rsidR="00906DA9" w:rsidRPr="00C808E4">
              <w:rPr>
                <w:rFonts w:ascii="Courier New" w:hAnsi="Courier New" w:cs="Courier New"/>
                <w:sz w:val="24"/>
                <w:szCs w:val="24"/>
              </w:rPr>
              <w:t xml:space="preserve"> </w:t>
            </w:r>
          </w:p>
        </w:tc>
      </w:tr>
      <w:tr w:rsidR="00C808E4" w:rsidRPr="00C808E4" w14:paraId="2E00AB58" w14:textId="77777777" w:rsidTr="00C808E4">
        <w:trPr>
          <w:trHeight w:val="288"/>
        </w:trPr>
        <w:tc>
          <w:tcPr>
            <w:tcW w:w="3363" w:type="dxa"/>
            <w:noWrap/>
            <w:hideMark/>
          </w:tcPr>
          <w:p w14:paraId="7468696F" w14:textId="77777777" w:rsidR="00C808E4" w:rsidRPr="00C808E4" w:rsidRDefault="00C808E4">
            <w:pPr>
              <w:rPr>
                <w:rFonts w:ascii="Courier New" w:hAnsi="Courier New" w:cs="Courier New"/>
                <w:sz w:val="24"/>
                <w:szCs w:val="24"/>
              </w:rPr>
            </w:pPr>
            <w:r w:rsidRPr="00C808E4">
              <w:rPr>
                <w:rFonts w:ascii="Courier New" w:hAnsi="Courier New" w:cs="Courier New"/>
                <w:sz w:val="24"/>
                <w:szCs w:val="24"/>
              </w:rPr>
              <w:t>Total Burden</w:t>
            </w:r>
          </w:p>
        </w:tc>
        <w:tc>
          <w:tcPr>
            <w:tcW w:w="1200" w:type="dxa"/>
            <w:noWrap/>
            <w:hideMark/>
          </w:tcPr>
          <w:p w14:paraId="64A1B52B" w14:textId="77777777" w:rsidR="00C808E4" w:rsidRPr="00C808E4" w:rsidRDefault="00C808E4">
            <w:pPr>
              <w:rPr>
                <w:rFonts w:ascii="Courier New" w:hAnsi="Courier New" w:cs="Courier New"/>
                <w:sz w:val="24"/>
                <w:szCs w:val="24"/>
              </w:rPr>
            </w:pPr>
          </w:p>
        </w:tc>
        <w:tc>
          <w:tcPr>
            <w:tcW w:w="960" w:type="dxa"/>
            <w:noWrap/>
            <w:hideMark/>
          </w:tcPr>
          <w:p w14:paraId="2AB0178D" w14:textId="1FCEFC21" w:rsidR="00C808E4" w:rsidRPr="00C808E4" w:rsidRDefault="00F23DDD" w:rsidP="00F23DDD">
            <w:pPr>
              <w:rPr>
                <w:rFonts w:ascii="Courier New" w:hAnsi="Courier New" w:cs="Courier New"/>
                <w:sz w:val="24"/>
                <w:szCs w:val="24"/>
              </w:rPr>
            </w:pPr>
            <w:r>
              <w:rPr>
                <w:rFonts w:ascii="Courier New" w:hAnsi="Courier New" w:cs="Courier New"/>
                <w:sz w:val="24"/>
                <w:szCs w:val="24"/>
              </w:rPr>
              <w:t>1,144</w:t>
            </w:r>
          </w:p>
        </w:tc>
        <w:tc>
          <w:tcPr>
            <w:tcW w:w="960" w:type="dxa"/>
            <w:noWrap/>
            <w:hideMark/>
          </w:tcPr>
          <w:p w14:paraId="40844966" w14:textId="62AB3AFA" w:rsidR="00C808E4" w:rsidRPr="00C808E4" w:rsidRDefault="00C808E4" w:rsidP="00906DA9">
            <w:pPr>
              <w:rPr>
                <w:rFonts w:ascii="Courier New" w:hAnsi="Courier New" w:cs="Courier New"/>
                <w:sz w:val="24"/>
                <w:szCs w:val="24"/>
              </w:rPr>
            </w:pPr>
            <w:r w:rsidRPr="00C808E4">
              <w:rPr>
                <w:rFonts w:ascii="Courier New" w:hAnsi="Courier New" w:cs="Courier New"/>
                <w:sz w:val="24"/>
                <w:szCs w:val="24"/>
              </w:rPr>
              <w:t>$5</w:t>
            </w:r>
            <w:r w:rsidR="00906DA9">
              <w:rPr>
                <w:rFonts w:ascii="Courier New" w:hAnsi="Courier New" w:cs="Courier New"/>
                <w:sz w:val="24"/>
                <w:szCs w:val="24"/>
              </w:rPr>
              <w:t>8,294</w:t>
            </w:r>
            <w:r w:rsidRPr="00C808E4">
              <w:rPr>
                <w:rFonts w:ascii="Courier New" w:hAnsi="Courier New" w:cs="Courier New"/>
                <w:sz w:val="24"/>
                <w:szCs w:val="24"/>
              </w:rPr>
              <w:t xml:space="preserve"> </w:t>
            </w:r>
          </w:p>
        </w:tc>
      </w:tr>
    </w:tbl>
    <w:p w14:paraId="29117562" w14:textId="77777777" w:rsidR="00C808E4" w:rsidRPr="00076AB9" w:rsidRDefault="00C808E4" w:rsidP="00ED41FE">
      <w:pPr>
        <w:rPr>
          <w:rFonts w:ascii="Courier New" w:hAnsi="Courier New" w:cs="Courier New"/>
          <w:sz w:val="24"/>
          <w:szCs w:val="24"/>
        </w:rPr>
      </w:pPr>
    </w:p>
    <w:p w14:paraId="0D6B6E0C" w14:textId="77777777" w:rsidR="00634BCF" w:rsidRPr="00076AB9" w:rsidRDefault="00634BCF" w:rsidP="00ED41FE">
      <w:pPr>
        <w:rPr>
          <w:rFonts w:ascii="Courier New" w:hAnsi="Courier New" w:cs="Courier New"/>
          <w:sz w:val="24"/>
          <w:szCs w:val="24"/>
        </w:rPr>
      </w:pPr>
    </w:p>
    <w:p w14:paraId="6D698498" w14:textId="5E02837A" w:rsidR="00ED41FE" w:rsidRPr="00076AB9" w:rsidRDefault="00634BCF" w:rsidP="00ED41FE">
      <w:pPr>
        <w:rPr>
          <w:rFonts w:ascii="Courier New" w:hAnsi="Courier New" w:cs="Courier New"/>
          <w:sz w:val="24"/>
          <w:szCs w:val="24"/>
        </w:rPr>
      </w:pPr>
      <w:r w:rsidRPr="00076AB9">
        <w:rPr>
          <w:rFonts w:ascii="Courier New" w:hAnsi="Courier New" w:cs="Courier New"/>
          <w:sz w:val="24"/>
          <w:szCs w:val="24"/>
        </w:rPr>
        <w:t>The HSOII Pilot test will beg</w:t>
      </w:r>
      <w:r w:rsidR="006422ED">
        <w:rPr>
          <w:rFonts w:ascii="Courier New" w:hAnsi="Courier New" w:cs="Courier New"/>
          <w:sz w:val="24"/>
          <w:szCs w:val="24"/>
        </w:rPr>
        <w:t>a</w:t>
      </w:r>
      <w:r w:rsidRPr="00076AB9">
        <w:rPr>
          <w:rFonts w:ascii="Courier New" w:hAnsi="Courier New" w:cs="Courier New"/>
          <w:sz w:val="24"/>
          <w:szCs w:val="24"/>
        </w:rPr>
        <w:t>n in 2017 and continue</w:t>
      </w:r>
      <w:r w:rsidR="006422ED">
        <w:rPr>
          <w:rFonts w:ascii="Courier New" w:hAnsi="Courier New" w:cs="Courier New"/>
          <w:sz w:val="24"/>
          <w:szCs w:val="24"/>
        </w:rPr>
        <w:t>s</w:t>
      </w:r>
      <w:r w:rsidRPr="00076AB9">
        <w:rPr>
          <w:rFonts w:ascii="Courier New" w:hAnsi="Courier New" w:cs="Courier New"/>
          <w:sz w:val="24"/>
          <w:szCs w:val="24"/>
        </w:rPr>
        <w:t xml:space="preserve"> through 2018, with pre- and post-survey work occurring in 2016 and 2018. </w:t>
      </w:r>
    </w:p>
    <w:p w14:paraId="0410AAF1" w14:textId="77777777" w:rsidR="00ED41FE" w:rsidRPr="00076AB9" w:rsidRDefault="00ED41FE" w:rsidP="00ED41FE">
      <w:pPr>
        <w:rPr>
          <w:rFonts w:ascii="Courier New" w:hAnsi="Courier New" w:cs="Courier New"/>
          <w:sz w:val="24"/>
          <w:szCs w:val="24"/>
        </w:rPr>
      </w:pPr>
    </w:p>
    <w:p w14:paraId="0E7A8C70" w14:textId="77777777" w:rsidR="00ED41FE" w:rsidRPr="00076AB9" w:rsidRDefault="00ED41FE" w:rsidP="00ED41FE">
      <w:pPr>
        <w:rPr>
          <w:rFonts w:ascii="Courier New" w:hAnsi="Courier New" w:cs="Courier New"/>
          <w:sz w:val="24"/>
          <w:szCs w:val="24"/>
        </w:rPr>
      </w:pPr>
      <w:r w:rsidRPr="00076AB9">
        <w:rPr>
          <w:rFonts w:ascii="Courier New" w:hAnsi="Courier New" w:cs="Courier New"/>
          <w:sz w:val="24"/>
          <w:szCs w:val="24"/>
        </w:rPr>
        <w:t xml:space="preserve">The pre-test will collect data from 50 respondents at an estimated time of </w:t>
      </w:r>
      <w:r w:rsidR="00B27F26" w:rsidRPr="00076AB9">
        <w:rPr>
          <w:rFonts w:ascii="Courier New" w:hAnsi="Courier New" w:cs="Courier New"/>
          <w:sz w:val="24"/>
          <w:szCs w:val="24"/>
        </w:rPr>
        <w:t>25 hours</w:t>
      </w:r>
      <w:r w:rsidR="00F567AD" w:rsidRPr="00076AB9">
        <w:rPr>
          <w:rFonts w:ascii="Courier New" w:hAnsi="Courier New" w:cs="Courier New"/>
          <w:sz w:val="24"/>
          <w:szCs w:val="24"/>
        </w:rPr>
        <w:t xml:space="preserve"> </w:t>
      </w:r>
      <w:r w:rsidR="00B27F26" w:rsidRPr="00076AB9">
        <w:rPr>
          <w:rFonts w:ascii="Courier New" w:hAnsi="Courier New" w:cs="Courier New"/>
          <w:sz w:val="24"/>
          <w:szCs w:val="24"/>
        </w:rPr>
        <w:t>(50x30 minutes)</w:t>
      </w:r>
      <w:r w:rsidRPr="00076AB9">
        <w:rPr>
          <w:rFonts w:ascii="Courier New" w:hAnsi="Courier New" w:cs="Courier New"/>
          <w:sz w:val="24"/>
          <w:szCs w:val="24"/>
        </w:rPr>
        <w:t>.</w:t>
      </w:r>
      <w:r w:rsidR="00D16F2D" w:rsidRPr="00076AB9">
        <w:rPr>
          <w:rFonts w:ascii="Courier New" w:hAnsi="Courier New" w:cs="Courier New"/>
          <w:sz w:val="24"/>
          <w:szCs w:val="24"/>
        </w:rPr>
        <w:t xml:space="preserve"> </w:t>
      </w:r>
    </w:p>
    <w:p w14:paraId="0E6A5099" w14:textId="77777777" w:rsidR="00ED41FE" w:rsidRPr="00076AB9" w:rsidRDefault="00ED41FE" w:rsidP="00ED41FE">
      <w:pPr>
        <w:rPr>
          <w:rFonts w:ascii="Courier New" w:hAnsi="Courier New" w:cs="Courier New"/>
          <w:sz w:val="24"/>
          <w:szCs w:val="24"/>
        </w:rPr>
      </w:pPr>
    </w:p>
    <w:p w14:paraId="1FA2C1FE" w14:textId="7E1AF4AC"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 xml:space="preserve">BLS will collect data from </w:t>
      </w:r>
      <w:r w:rsidR="006261E1">
        <w:rPr>
          <w:rFonts w:ascii="Courier New" w:hAnsi="Courier New" w:cs="Courier New"/>
          <w:sz w:val="24"/>
          <w:szCs w:val="24"/>
        </w:rPr>
        <w:t>3,520</w:t>
      </w:r>
      <w:r w:rsidRPr="00076AB9">
        <w:rPr>
          <w:rFonts w:ascii="Courier New" w:hAnsi="Courier New" w:cs="Courier New"/>
          <w:sz w:val="24"/>
          <w:szCs w:val="24"/>
        </w:rPr>
        <w:t xml:space="preserve"> employed adults. The BLS estimates that 20 percent of the sample will be ineligible. For example, these contacts may have been converted to a business, unoccupied, or for which no usable data were collected. The BLS also anticipates a </w:t>
      </w:r>
      <w:r w:rsidR="00882FF5">
        <w:rPr>
          <w:rFonts w:ascii="Courier New" w:hAnsi="Courier New" w:cs="Courier New"/>
          <w:sz w:val="24"/>
          <w:szCs w:val="24"/>
        </w:rPr>
        <w:t>2</w:t>
      </w:r>
      <w:r w:rsidR="00F23DDD">
        <w:rPr>
          <w:rFonts w:ascii="Courier New" w:hAnsi="Courier New" w:cs="Courier New"/>
          <w:sz w:val="24"/>
          <w:szCs w:val="24"/>
        </w:rPr>
        <w:t>0</w:t>
      </w:r>
      <w:r w:rsidR="00882FF5" w:rsidRPr="00076AB9">
        <w:rPr>
          <w:rFonts w:ascii="Courier New" w:hAnsi="Courier New" w:cs="Courier New"/>
          <w:sz w:val="24"/>
          <w:szCs w:val="24"/>
        </w:rPr>
        <w:t xml:space="preserve"> </w:t>
      </w:r>
      <w:r w:rsidRPr="00076AB9">
        <w:rPr>
          <w:rFonts w:ascii="Courier New" w:hAnsi="Courier New" w:cs="Courier New"/>
          <w:sz w:val="24"/>
          <w:szCs w:val="24"/>
        </w:rPr>
        <w:t>percent response rate (cell and landline combined).</w:t>
      </w:r>
    </w:p>
    <w:p w14:paraId="41F900E5" w14:textId="77777777" w:rsidR="00ED41FE" w:rsidRPr="00076AB9" w:rsidRDefault="00ED41FE" w:rsidP="00ED41FE">
      <w:pPr>
        <w:rPr>
          <w:rFonts w:ascii="Courier New" w:hAnsi="Courier New" w:cs="Courier New"/>
          <w:sz w:val="24"/>
          <w:szCs w:val="24"/>
        </w:rPr>
      </w:pPr>
    </w:p>
    <w:p w14:paraId="08A41FF2" w14:textId="7CDFA04C"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 xml:space="preserve">It is anticipated that the burden for refusals will be </w:t>
      </w:r>
      <w:r w:rsidR="00F23DDD">
        <w:rPr>
          <w:rFonts w:ascii="Courier New" w:hAnsi="Courier New" w:cs="Courier New"/>
          <w:sz w:val="24"/>
          <w:szCs w:val="24"/>
        </w:rPr>
        <w:t>469</w:t>
      </w:r>
      <w:r w:rsidR="00F23DDD" w:rsidRPr="00076AB9">
        <w:rPr>
          <w:rFonts w:ascii="Courier New" w:hAnsi="Courier New" w:cs="Courier New"/>
          <w:sz w:val="24"/>
          <w:szCs w:val="24"/>
        </w:rPr>
        <w:t xml:space="preserve"> </w:t>
      </w:r>
      <w:r w:rsidRPr="00076AB9">
        <w:rPr>
          <w:rFonts w:ascii="Courier New" w:hAnsi="Courier New" w:cs="Courier New"/>
          <w:sz w:val="24"/>
          <w:szCs w:val="24"/>
        </w:rPr>
        <w:t>hours (</w:t>
      </w:r>
      <w:r w:rsidR="00F23DDD">
        <w:rPr>
          <w:rFonts w:ascii="Courier New" w:hAnsi="Courier New" w:cs="Courier New"/>
          <w:sz w:val="24"/>
          <w:szCs w:val="24"/>
        </w:rPr>
        <w:t xml:space="preserve">14,080 </w:t>
      </w:r>
      <w:r w:rsidRPr="00076AB9">
        <w:rPr>
          <w:rFonts w:ascii="Courier New" w:hAnsi="Courier New" w:cs="Courier New"/>
          <w:sz w:val="24"/>
          <w:szCs w:val="24"/>
        </w:rPr>
        <w:t xml:space="preserve">refusals x 2 minutes = </w:t>
      </w:r>
      <w:r w:rsidR="00F23DDD">
        <w:rPr>
          <w:rFonts w:ascii="Courier New" w:hAnsi="Courier New" w:cs="Courier New"/>
          <w:sz w:val="24"/>
          <w:szCs w:val="24"/>
        </w:rPr>
        <w:t>28,160</w:t>
      </w:r>
      <w:r w:rsidR="00ED41FE" w:rsidRPr="00076AB9">
        <w:rPr>
          <w:rFonts w:ascii="Courier New" w:hAnsi="Courier New" w:cs="Courier New"/>
          <w:sz w:val="24"/>
          <w:szCs w:val="24"/>
        </w:rPr>
        <w:t xml:space="preserve"> </w:t>
      </w:r>
      <w:r w:rsidRPr="00076AB9">
        <w:rPr>
          <w:rFonts w:ascii="Courier New" w:hAnsi="Courier New" w:cs="Courier New"/>
          <w:sz w:val="24"/>
          <w:szCs w:val="24"/>
        </w:rPr>
        <w:t>minutes).</w:t>
      </w:r>
    </w:p>
    <w:p w14:paraId="1B6A36B9" w14:textId="77777777" w:rsidR="00634BCF" w:rsidRPr="00076AB9" w:rsidRDefault="00634BCF" w:rsidP="00ED41FE">
      <w:pPr>
        <w:rPr>
          <w:rFonts w:ascii="Courier New" w:hAnsi="Courier New" w:cs="Courier New"/>
          <w:sz w:val="24"/>
          <w:szCs w:val="24"/>
        </w:rPr>
      </w:pPr>
    </w:p>
    <w:p w14:paraId="54C20656" w14:textId="140F52D8"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 xml:space="preserve">The burden for gaining cooperation and “rostering” is anticipated to be </w:t>
      </w:r>
      <w:r w:rsidR="00F23DDD">
        <w:rPr>
          <w:rFonts w:ascii="Courier New" w:hAnsi="Courier New" w:cs="Courier New"/>
          <w:sz w:val="24"/>
          <w:szCs w:val="24"/>
        </w:rPr>
        <w:t>235</w:t>
      </w:r>
      <w:r w:rsidR="00F23DDD" w:rsidRPr="00076AB9">
        <w:rPr>
          <w:rFonts w:ascii="Courier New" w:hAnsi="Courier New" w:cs="Courier New"/>
          <w:sz w:val="24"/>
          <w:szCs w:val="24"/>
        </w:rPr>
        <w:t xml:space="preserve"> </w:t>
      </w:r>
      <w:r w:rsidRPr="00076AB9">
        <w:rPr>
          <w:rFonts w:ascii="Courier New" w:hAnsi="Courier New" w:cs="Courier New"/>
          <w:sz w:val="24"/>
          <w:szCs w:val="24"/>
        </w:rPr>
        <w:t>hours (</w:t>
      </w:r>
      <w:r w:rsidR="00F23DDD">
        <w:rPr>
          <w:rFonts w:ascii="Courier New" w:hAnsi="Courier New" w:cs="Courier New"/>
          <w:sz w:val="24"/>
          <w:szCs w:val="24"/>
        </w:rPr>
        <w:t>3,520</w:t>
      </w:r>
      <w:r w:rsidRPr="00076AB9">
        <w:rPr>
          <w:rFonts w:ascii="Courier New" w:hAnsi="Courier New" w:cs="Courier New"/>
          <w:sz w:val="24"/>
          <w:szCs w:val="24"/>
        </w:rPr>
        <w:t xml:space="preserve"> units x 4 minutes = </w:t>
      </w:r>
      <w:r w:rsidR="00F23DDD">
        <w:rPr>
          <w:rFonts w:ascii="Courier New" w:hAnsi="Courier New" w:cs="Courier New"/>
          <w:sz w:val="24"/>
          <w:szCs w:val="24"/>
        </w:rPr>
        <w:t>14,080</w:t>
      </w:r>
      <w:r w:rsidRPr="00076AB9">
        <w:rPr>
          <w:rFonts w:ascii="Courier New" w:hAnsi="Courier New" w:cs="Courier New"/>
          <w:sz w:val="24"/>
          <w:szCs w:val="24"/>
        </w:rPr>
        <w:t xml:space="preserve"> minutes).</w:t>
      </w:r>
    </w:p>
    <w:p w14:paraId="3279F4C0" w14:textId="77777777" w:rsidR="00634BCF" w:rsidRPr="00076AB9" w:rsidRDefault="00634BCF" w:rsidP="00ED41FE">
      <w:pPr>
        <w:rPr>
          <w:rFonts w:ascii="Courier New" w:hAnsi="Courier New" w:cs="Courier New"/>
          <w:sz w:val="24"/>
          <w:szCs w:val="24"/>
        </w:rPr>
      </w:pPr>
    </w:p>
    <w:p w14:paraId="0BAF259F" w14:textId="31097A3C"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 xml:space="preserve">The survey burden for all eligible adults, regardless of if there were any injury of illness is estimated to be </w:t>
      </w:r>
      <w:r w:rsidR="00F23DDD">
        <w:rPr>
          <w:rFonts w:ascii="Courier New" w:hAnsi="Courier New" w:cs="Courier New"/>
          <w:sz w:val="24"/>
          <w:szCs w:val="24"/>
        </w:rPr>
        <w:t>293</w:t>
      </w:r>
      <w:r w:rsidR="00F23DDD" w:rsidRPr="00076AB9">
        <w:rPr>
          <w:rFonts w:ascii="Courier New" w:hAnsi="Courier New" w:cs="Courier New"/>
          <w:sz w:val="24"/>
          <w:szCs w:val="24"/>
        </w:rPr>
        <w:t xml:space="preserve"> </w:t>
      </w:r>
      <w:r w:rsidRPr="00076AB9">
        <w:rPr>
          <w:rFonts w:ascii="Courier New" w:hAnsi="Courier New" w:cs="Courier New"/>
          <w:sz w:val="24"/>
          <w:szCs w:val="24"/>
        </w:rPr>
        <w:t>hours (</w:t>
      </w:r>
      <w:r w:rsidR="002B2705">
        <w:rPr>
          <w:rFonts w:ascii="Courier New" w:hAnsi="Courier New" w:cs="Courier New"/>
          <w:sz w:val="24"/>
          <w:szCs w:val="24"/>
        </w:rPr>
        <w:t>3,520</w:t>
      </w:r>
      <w:r w:rsidR="0093307B">
        <w:rPr>
          <w:rFonts w:ascii="Courier New" w:hAnsi="Courier New" w:cs="Courier New"/>
          <w:sz w:val="24"/>
          <w:szCs w:val="24"/>
        </w:rPr>
        <w:t xml:space="preserve"> </w:t>
      </w:r>
      <w:r w:rsidRPr="00076AB9">
        <w:rPr>
          <w:rFonts w:ascii="Courier New" w:hAnsi="Courier New" w:cs="Courier New"/>
          <w:sz w:val="24"/>
          <w:szCs w:val="24"/>
        </w:rPr>
        <w:t xml:space="preserve">workers x 5 minutes = </w:t>
      </w:r>
      <w:r w:rsidR="002B2705">
        <w:rPr>
          <w:rFonts w:ascii="Courier New" w:hAnsi="Courier New" w:cs="Courier New"/>
          <w:sz w:val="24"/>
          <w:szCs w:val="24"/>
        </w:rPr>
        <w:t>17,600</w:t>
      </w:r>
      <w:r w:rsidRPr="00076AB9">
        <w:rPr>
          <w:rFonts w:ascii="Courier New" w:hAnsi="Courier New" w:cs="Courier New"/>
          <w:sz w:val="24"/>
          <w:szCs w:val="24"/>
        </w:rPr>
        <w:t xml:space="preserve"> minutes). The additional burden for workers with one injury is estimated to be </w:t>
      </w:r>
      <w:r w:rsidR="002B2705">
        <w:rPr>
          <w:rFonts w:ascii="Courier New" w:hAnsi="Courier New" w:cs="Courier New"/>
          <w:sz w:val="24"/>
          <w:szCs w:val="24"/>
        </w:rPr>
        <w:t>83</w:t>
      </w:r>
      <w:r w:rsidR="002B2705" w:rsidRPr="00076AB9">
        <w:rPr>
          <w:rFonts w:ascii="Courier New" w:hAnsi="Courier New" w:cs="Courier New"/>
          <w:sz w:val="24"/>
          <w:szCs w:val="24"/>
        </w:rPr>
        <w:t xml:space="preserve"> </w:t>
      </w:r>
      <w:r w:rsidRPr="00076AB9">
        <w:rPr>
          <w:rFonts w:ascii="Courier New" w:hAnsi="Courier New" w:cs="Courier New"/>
          <w:sz w:val="24"/>
          <w:szCs w:val="24"/>
        </w:rPr>
        <w:t>hours (</w:t>
      </w:r>
      <w:r w:rsidR="002B2705">
        <w:rPr>
          <w:rFonts w:ascii="Courier New" w:hAnsi="Courier New" w:cs="Courier New"/>
          <w:sz w:val="24"/>
          <w:szCs w:val="24"/>
        </w:rPr>
        <w:t>500</w:t>
      </w:r>
      <w:r w:rsidR="002B2705" w:rsidRPr="00076AB9">
        <w:rPr>
          <w:rFonts w:ascii="Courier New" w:hAnsi="Courier New" w:cs="Courier New"/>
          <w:sz w:val="24"/>
          <w:szCs w:val="24"/>
        </w:rPr>
        <w:t xml:space="preserve"> </w:t>
      </w:r>
      <w:r w:rsidRPr="00076AB9">
        <w:rPr>
          <w:rFonts w:ascii="Courier New" w:hAnsi="Courier New" w:cs="Courier New"/>
          <w:sz w:val="24"/>
          <w:szCs w:val="24"/>
        </w:rPr>
        <w:t xml:space="preserve">x </w:t>
      </w:r>
      <w:r w:rsidR="00882FF5" w:rsidRPr="00076AB9">
        <w:rPr>
          <w:rFonts w:ascii="Courier New" w:hAnsi="Courier New" w:cs="Courier New"/>
          <w:sz w:val="24"/>
          <w:szCs w:val="24"/>
        </w:rPr>
        <w:t>1</w:t>
      </w:r>
      <w:r w:rsidR="002B2705">
        <w:rPr>
          <w:rFonts w:ascii="Courier New" w:hAnsi="Courier New" w:cs="Courier New"/>
          <w:sz w:val="24"/>
          <w:szCs w:val="24"/>
        </w:rPr>
        <w:t>0</w:t>
      </w:r>
      <w:r w:rsidR="00882FF5" w:rsidRPr="00076AB9">
        <w:rPr>
          <w:rFonts w:ascii="Courier New" w:hAnsi="Courier New" w:cs="Courier New"/>
          <w:sz w:val="24"/>
          <w:szCs w:val="24"/>
        </w:rPr>
        <w:t xml:space="preserve"> </w:t>
      </w:r>
      <w:r w:rsidRPr="00076AB9">
        <w:rPr>
          <w:rFonts w:ascii="Courier New" w:hAnsi="Courier New" w:cs="Courier New"/>
          <w:sz w:val="24"/>
          <w:szCs w:val="24"/>
        </w:rPr>
        <w:t xml:space="preserve">minutes = </w:t>
      </w:r>
      <w:r w:rsidR="002B2705">
        <w:rPr>
          <w:rFonts w:ascii="Courier New" w:hAnsi="Courier New" w:cs="Courier New"/>
          <w:sz w:val="24"/>
          <w:szCs w:val="24"/>
        </w:rPr>
        <w:t>5,000</w:t>
      </w:r>
      <w:r w:rsidR="0093307B">
        <w:rPr>
          <w:rFonts w:ascii="Courier New" w:hAnsi="Courier New" w:cs="Courier New"/>
          <w:sz w:val="24"/>
          <w:szCs w:val="24"/>
        </w:rPr>
        <w:t xml:space="preserve"> </w:t>
      </w:r>
      <w:r w:rsidRPr="00076AB9">
        <w:rPr>
          <w:rFonts w:ascii="Courier New" w:hAnsi="Courier New" w:cs="Courier New"/>
          <w:sz w:val="24"/>
          <w:szCs w:val="24"/>
        </w:rPr>
        <w:t xml:space="preserve">minutes) and </w:t>
      </w:r>
      <w:r w:rsidR="002B2705">
        <w:rPr>
          <w:rFonts w:ascii="Courier New" w:hAnsi="Courier New" w:cs="Courier New"/>
          <w:sz w:val="24"/>
          <w:szCs w:val="24"/>
        </w:rPr>
        <w:t>39</w:t>
      </w:r>
      <w:r w:rsidR="002B2705" w:rsidRPr="00076AB9">
        <w:rPr>
          <w:rFonts w:ascii="Courier New" w:hAnsi="Courier New" w:cs="Courier New"/>
          <w:sz w:val="24"/>
          <w:szCs w:val="24"/>
        </w:rPr>
        <w:t xml:space="preserve"> </w:t>
      </w:r>
      <w:r w:rsidRPr="00076AB9">
        <w:rPr>
          <w:rFonts w:ascii="Courier New" w:hAnsi="Courier New" w:cs="Courier New"/>
          <w:sz w:val="24"/>
          <w:szCs w:val="24"/>
        </w:rPr>
        <w:t>for respondents with two injuries (</w:t>
      </w:r>
      <w:r w:rsidR="002B2705">
        <w:rPr>
          <w:rFonts w:ascii="Courier New" w:hAnsi="Courier New" w:cs="Courier New"/>
          <w:sz w:val="24"/>
          <w:szCs w:val="24"/>
        </w:rPr>
        <w:t>155</w:t>
      </w:r>
      <w:r w:rsidR="002B2705" w:rsidRPr="00076AB9">
        <w:rPr>
          <w:rFonts w:ascii="Courier New" w:hAnsi="Courier New" w:cs="Courier New"/>
          <w:sz w:val="24"/>
          <w:szCs w:val="24"/>
        </w:rPr>
        <w:t xml:space="preserve"> </w:t>
      </w:r>
      <w:r w:rsidRPr="00076AB9">
        <w:rPr>
          <w:rFonts w:ascii="Courier New" w:hAnsi="Courier New" w:cs="Courier New"/>
          <w:sz w:val="24"/>
          <w:szCs w:val="24"/>
        </w:rPr>
        <w:t xml:space="preserve">x </w:t>
      </w:r>
      <w:r w:rsidR="002B2705">
        <w:rPr>
          <w:rFonts w:ascii="Courier New" w:hAnsi="Courier New" w:cs="Courier New"/>
          <w:sz w:val="24"/>
          <w:szCs w:val="24"/>
        </w:rPr>
        <w:t>1</w:t>
      </w:r>
      <w:r w:rsidRPr="00076AB9">
        <w:rPr>
          <w:rFonts w:ascii="Courier New" w:hAnsi="Courier New" w:cs="Courier New"/>
          <w:sz w:val="24"/>
          <w:szCs w:val="24"/>
        </w:rPr>
        <w:t>5 minutes =140).</w:t>
      </w:r>
    </w:p>
    <w:p w14:paraId="5942FD42" w14:textId="77777777" w:rsidR="00634BCF" w:rsidRPr="00076AB9" w:rsidRDefault="00634BCF" w:rsidP="00ED41FE">
      <w:pPr>
        <w:rPr>
          <w:rFonts w:ascii="Courier New" w:hAnsi="Courier New" w:cs="Courier New"/>
          <w:sz w:val="24"/>
          <w:szCs w:val="24"/>
        </w:rPr>
      </w:pPr>
    </w:p>
    <w:p w14:paraId="79FAA52A" w14:textId="77777777" w:rsidR="00634BCF" w:rsidRPr="00076AB9" w:rsidRDefault="00634BCF" w:rsidP="00ED41FE">
      <w:pPr>
        <w:rPr>
          <w:rFonts w:ascii="Courier New" w:hAnsi="Courier New" w:cs="Courier New"/>
          <w:sz w:val="24"/>
          <w:szCs w:val="24"/>
        </w:rPr>
      </w:pPr>
      <w:r w:rsidRPr="00076AB9">
        <w:rPr>
          <w:rFonts w:ascii="Courier New" w:hAnsi="Courier New" w:cs="Courier New"/>
          <w:sz w:val="24"/>
          <w:szCs w:val="24"/>
        </w:rPr>
        <w:t>Respondent cost for the Worker Survey Pilot Test is estimated at $11,275 based on a respondent cost of $7.25 an hour (</w:t>
      </w:r>
      <w:r w:rsidR="006329E4" w:rsidRPr="00076AB9">
        <w:rPr>
          <w:rFonts w:ascii="Courier New" w:hAnsi="Courier New" w:cs="Courier New"/>
          <w:sz w:val="24"/>
          <w:szCs w:val="24"/>
        </w:rPr>
        <w:t>1,144</w:t>
      </w:r>
      <w:r w:rsidRPr="00076AB9">
        <w:rPr>
          <w:rFonts w:ascii="Courier New" w:hAnsi="Courier New" w:cs="Courier New"/>
          <w:sz w:val="24"/>
          <w:szCs w:val="24"/>
        </w:rPr>
        <w:t>* $7.25= $8,</w:t>
      </w:r>
      <w:r w:rsidR="006329E4" w:rsidRPr="00076AB9">
        <w:rPr>
          <w:rFonts w:ascii="Courier New" w:hAnsi="Courier New" w:cs="Courier New"/>
          <w:sz w:val="24"/>
          <w:szCs w:val="24"/>
        </w:rPr>
        <w:t>294</w:t>
      </w:r>
      <w:r w:rsidRPr="00076AB9">
        <w:rPr>
          <w:rFonts w:ascii="Courier New" w:hAnsi="Courier New" w:cs="Courier New"/>
          <w:sz w:val="24"/>
          <w:szCs w:val="24"/>
        </w:rPr>
        <w:t>). The respondent cost is based on the national minimum wage.</w:t>
      </w:r>
    </w:p>
    <w:p w14:paraId="1F9F3472" w14:textId="77777777" w:rsidR="00634BCF" w:rsidRPr="00076AB9" w:rsidRDefault="00634BCF" w:rsidP="00CE4728">
      <w:pPr>
        <w:spacing w:line="240" w:lineRule="exact"/>
        <w:rPr>
          <w:rFonts w:ascii="Courier New" w:hAnsi="Courier New" w:cs="Courier New"/>
          <w:sz w:val="24"/>
          <w:szCs w:val="24"/>
        </w:rPr>
      </w:pPr>
    </w:p>
    <w:p w14:paraId="39ABBA61" w14:textId="77777777" w:rsidR="00146F50" w:rsidRPr="00076AB9" w:rsidRDefault="00146F50" w:rsidP="007E3703">
      <w:pPr>
        <w:spacing w:line="240" w:lineRule="exact"/>
        <w:rPr>
          <w:rFonts w:ascii="Courier New" w:hAnsi="Courier New" w:cs="Courier New"/>
          <w:sz w:val="24"/>
          <w:szCs w:val="24"/>
        </w:rPr>
      </w:pPr>
    </w:p>
    <w:p w14:paraId="0C19E13A"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13. </w:t>
      </w:r>
      <w:r w:rsidRPr="00076AB9">
        <w:rPr>
          <w:rFonts w:ascii="Courier New" w:hAnsi="Courier New" w:cs="Courier New"/>
          <w:sz w:val="24"/>
          <w:szCs w:val="24"/>
          <w:u w:val="single"/>
        </w:rPr>
        <w:t>Annual cost burden to respondents</w:t>
      </w:r>
      <w:r w:rsidR="00E71BD1" w:rsidRPr="00076AB9">
        <w:rPr>
          <w:rFonts w:ascii="Courier New" w:hAnsi="Courier New" w:cs="Courier New"/>
          <w:sz w:val="24"/>
          <w:szCs w:val="24"/>
        </w:rPr>
        <w:t>.</w:t>
      </w:r>
    </w:p>
    <w:p w14:paraId="57E21435" w14:textId="77777777" w:rsidR="002236CA" w:rsidRPr="00076AB9" w:rsidRDefault="002236CA">
      <w:pPr>
        <w:spacing w:line="240" w:lineRule="exact"/>
        <w:rPr>
          <w:rFonts w:ascii="Courier New" w:hAnsi="Courier New" w:cs="Courier New"/>
          <w:sz w:val="24"/>
          <w:szCs w:val="24"/>
        </w:rPr>
      </w:pPr>
    </w:p>
    <w:p w14:paraId="172E208E"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14:paraId="5FA39F42" w14:textId="77777777" w:rsidR="00634BCF" w:rsidRPr="00076AB9" w:rsidRDefault="00634BCF">
      <w:pPr>
        <w:spacing w:line="240" w:lineRule="exact"/>
        <w:rPr>
          <w:rFonts w:ascii="Courier New" w:hAnsi="Courier New" w:cs="Courier New"/>
          <w:sz w:val="24"/>
          <w:szCs w:val="24"/>
        </w:rPr>
      </w:pPr>
    </w:p>
    <w:p w14:paraId="23217F3F" w14:textId="77777777" w:rsidR="00634BCF" w:rsidRPr="00076AB9" w:rsidRDefault="00634BCF">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571B4650" w14:textId="77777777" w:rsidR="00ED41FE" w:rsidRPr="00076AB9" w:rsidRDefault="00ED41FE">
      <w:pPr>
        <w:spacing w:line="240" w:lineRule="exact"/>
        <w:rPr>
          <w:rFonts w:ascii="Courier New" w:hAnsi="Courier New" w:cs="Courier New"/>
          <w:sz w:val="24"/>
          <w:szCs w:val="24"/>
        </w:rPr>
      </w:pPr>
    </w:p>
    <w:p w14:paraId="4C654E44" w14:textId="77777777" w:rsidR="00634BCF" w:rsidRPr="00076AB9" w:rsidRDefault="00634BCF" w:rsidP="00ED41FE">
      <w:pPr>
        <w:tabs>
          <w:tab w:val="left" w:pos="1176"/>
          <w:tab w:val="left" w:pos="1656"/>
          <w:tab w:val="left" w:pos="5016"/>
          <w:tab w:val="left" w:pos="6696"/>
          <w:tab w:val="left" w:pos="8256"/>
        </w:tabs>
        <w:rPr>
          <w:rFonts w:ascii="Courier New" w:hAnsi="Courier New" w:cs="Courier New"/>
          <w:sz w:val="24"/>
          <w:szCs w:val="24"/>
        </w:rPr>
      </w:pPr>
      <w:r w:rsidRPr="00076AB9">
        <w:rPr>
          <w:rFonts w:ascii="Courier New" w:hAnsi="Courier New" w:cs="Courier New"/>
          <w:sz w:val="24"/>
          <w:szCs w:val="24"/>
        </w:rPr>
        <w:t>There are no capital and start-up costs and no operational, maintenance, or service costs required of respondents.</w:t>
      </w:r>
    </w:p>
    <w:p w14:paraId="6578736C" w14:textId="77777777" w:rsidR="00634BCF" w:rsidRPr="00076AB9" w:rsidRDefault="00634BCF" w:rsidP="00ED41FE">
      <w:pPr>
        <w:spacing w:line="240" w:lineRule="exact"/>
        <w:rPr>
          <w:rFonts w:ascii="Courier New" w:hAnsi="Courier New" w:cs="Courier New"/>
          <w:sz w:val="24"/>
          <w:szCs w:val="24"/>
        </w:rPr>
      </w:pPr>
    </w:p>
    <w:p w14:paraId="58F0E594" w14:textId="77777777" w:rsidR="00634BCF" w:rsidRPr="00076AB9" w:rsidRDefault="00634BCF">
      <w:pPr>
        <w:spacing w:line="240" w:lineRule="exact"/>
        <w:rPr>
          <w:rFonts w:ascii="Courier New" w:hAnsi="Courier New" w:cs="Courier New"/>
          <w:sz w:val="24"/>
          <w:szCs w:val="24"/>
        </w:rPr>
      </w:pPr>
    </w:p>
    <w:p w14:paraId="2CA43576" w14:textId="77777777" w:rsidR="00C51D56" w:rsidRPr="00076AB9" w:rsidRDefault="00C51D56">
      <w:pPr>
        <w:spacing w:line="240" w:lineRule="exact"/>
        <w:rPr>
          <w:rFonts w:ascii="Courier New" w:hAnsi="Courier New" w:cs="Courier New"/>
          <w:sz w:val="24"/>
          <w:szCs w:val="24"/>
        </w:rPr>
      </w:pPr>
    </w:p>
    <w:p w14:paraId="32A3A96A" w14:textId="77777777" w:rsidR="008A6F37" w:rsidRPr="00076AB9" w:rsidRDefault="008A6F37" w:rsidP="008A6F37">
      <w:pPr>
        <w:spacing w:line="240" w:lineRule="exact"/>
        <w:rPr>
          <w:rFonts w:ascii="Courier New" w:hAnsi="Courier New" w:cs="Courier New"/>
          <w:sz w:val="24"/>
          <w:szCs w:val="24"/>
        </w:rPr>
      </w:pPr>
      <w:r w:rsidRPr="00076AB9">
        <w:rPr>
          <w:rFonts w:ascii="Courier New" w:hAnsi="Courier New" w:cs="Courier New"/>
          <w:sz w:val="24"/>
          <w:szCs w:val="24"/>
        </w:rPr>
        <w:t xml:space="preserve">14.  </w:t>
      </w:r>
      <w:r w:rsidRPr="00076AB9">
        <w:rPr>
          <w:rFonts w:ascii="Courier New" w:hAnsi="Courier New" w:cs="Courier New"/>
          <w:sz w:val="24"/>
          <w:szCs w:val="24"/>
          <w:u w:val="single"/>
        </w:rPr>
        <w:t>Cost to the Federal government</w:t>
      </w:r>
      <w:r w:rsidRPr="00076AB9">
        <w:rPr>
          <w:rFonts w:ascii="Courier New" w:hAnsi="Courier New" w:cs="Courier New"/>
          <w:sz w:val="24"/>
          <w:szCs w:val="24"/>
        </w:rPr>
        <w:t xml:space="preserve">.  </w:t>
      </w:r>
    </w:p>
    <w:p w14:paraId="4BA70E2A" w14:textId="77777777" w:rsidR="008A6F37" w:rsidRPr="00076AB9" w:rsidRDefault="008A6F37" w:rsidP="008A6F37">
      <w:pPr>
        <w:spacing w:line="240" w:lineRule="exact"/>
        <w:rPr>
          <w:rFonts w:ascii="Courier New" w:hAnsi="Courier New" w:cs="Courier New"/>
          <w:sz w:val="24"/>
          <w:szCs w:val="24"/>
        </w:rPr>
      </w:pPr>
    </w:p>
    <w:p w14:paraId="62D7461C" w14:textId="77777777" w:rsidR="008A6F37" w:rsidRPr="00076AB9" w:rsidRDefault="008A6F37" w:rsidP="00CE4728">
      <w:pPr>
        <w:spacing w:line="240" w:lineRule="exact"/>
        <w:rPr>
          <w:rFonts w:ascii="Courier New" w:hAnsi="Courier New" w:cs="Courier New"/>
          <w:sz w:val="24"/>
          <w:szCs w:val="24"/>
        </w:rPr>
      </w:pPr>
      <w:r w:rsidRPr="00076AB9">
        <w:rPr>
          <w:rFonts w:ascii="Courier New" w:hAnsi="Courier New" w:cs="Courier New"/>
          <w:sz w:val="24"/>
          <w:szCs w:val="24"/>
        </w:rPr>
        <w:t xml:space="preserve">Collection costs for the survey are funded on a 50/50 Federal-State matching basis.  The Federal share of survey collection costs in Fiscal Year (FY) </w:t>
      </w:r>
      <w:r w:rsidR="00991101" w:rsidRPr="00076AB9">
        <w:rPr>
          <w:rFonts w:ascii="Courier New" w:hAnsi="Courier New" w:cs="Courier New"/>
          <w:sz w:val="24"/>
          <w:szCs w:val="24"/>
        </w:rPr>
        <w:t>2016</w:t>
      </w:r>
      <w:r w:rsidRPr="00076AB9">
        <w:rPr>
          <w:rFonts w:ascii="Courier New" w:hAnsi="Courier New" w:cs="Courier New"/>
          <w:sz w:val="24"/>
          <w:szCs w:val="24"/>
        </w:rPr>
        <w:t xml:space="preserve"> is around $</w:t>
      </w:r>
      <w:r w:rsidR="00BD5C28" w:rsidRPr="00076AB9">
        <w:rPr>
          <w:rFonts w:ascii="Courier New" w:hAnsi="Courier New" w:cs="Courier New"/>
          <w:sz w:val="24"/>
          <w:szCs w:val="24"/>
        </w:rPr>
        <w:t>5</w:t>
      </w:r>
      <w:r w:rsidRPr="00076AB9">
        <w:rPr>
          <w:rFonts w:ascii="Courier New" w:hAnsi="Courier New" w:cs="Courier New"/>
          <w:sz w:val="24"/>
          <w:szCs w:val="24"/>
        </w:rPr>
        <w:t xml:space="preserve"> million, an amount that is being matched by participating </w:t>
      </w:r>
      <w:r w:rsidR="00DC5789" w:rsidRPr="00076AB9">
        <w:rPr>
          <w:rFonts w:ascii="Courier New" w:hAnsi="Courier New" w:cs="Courier New"/>
          <w:sz w:val="24"/>
          <w:szCs w:val="24"/>
        </w:rPr>
        <w:t>s</w:t>
      </w:r>
      <w:r w:rsidRPr="00076AB9">
        <w:rPr>
          <w:rFonts w:ascii="Courier New" w:hAnsi="Courier New" w:cs="Courier New"/>
          <w:sz w:val="24"/>
          <w:szCs w:val="24"/>
        </w:rPr>
        <w:t>tates.  In addition, approximately $</w:t>
      </w:r>
      <w:r w:rsidR="008A5074" w:rsidRPr="00076AB9">
        <w:rPr>
          <w:rFonts w:ascii="Courier New" w:hAnsi="Courier New" w:cs="Courier New"/>
          <w:sz w:val="24"/>
          <w:szCs w:val="24"/>
        </w:rPr>
        <w:t>1</w:t>
      </w:r>
      <w:r w:rsidR="00B72A8D" w:rsidRPr="00076AB9">
        <w:rPr>
          <w:rFonts w:ascii="Courier New" w:hAnsi="Courier New" w:cs="Courier New"/>
          <w:sz w:val="24"/>
          <w:szCs w:val="24"/>
        </w:rPr>
        <w:t>6</w:t>
      </w:r>
      <w:r w:rsidRPr="00076AB9">
        <w:rPr>
          <w:rFonts w:ascii="Courier New" w:hAnsi="Courier New" w:cs="Courier New"/>
          <w:sz w:val="24"/>
          <w:szCs w:val="24"/>
        </w:rPr>
        <w:t xml:space="preserve"> million in FY </w:t>
      </w:r>
      <w:r w:rsidR="00991101" w:rsidRPr="00076AB9">
        <w:rPr>
          <w:rFonts w:ascii="Courier New" w:hAnsi="Courier New" w:cs="Courier New"/>
          <w:sz w:val="24"/>
          <w:szCs w:val="24"/>
        </w:rPr>
        <w:t>2016</w:t>
      </w:r>
      <w:r w:rsidRPr="00076AB9">
        <w:rPr>
          <w:rFonts w:ascii="Courier New" w:hAnsi="Courier New" w:cs="Courier New"/>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w:t>
      </w:r>
      <w:r w:rsidR="00DC5789" w:rsidRPr="00076AB9">
        <w:rPr>
          <w:rFonts w:ascii="Courier New" w:hAnsi="Courier New" w:cs="Courier New"/>
          <w:sz w:val="24"/>
          <w:szCs w:val="24"/>
        </w:rPr>
        <w:t>s</w:t>
      </w:r>
      <w:r w:rsidRPr="00076AB9">
        <w:rPr>
          <w:rFonts w:ascii="Courier New" w:hAnsi="Courier New" w:cs="Courier New"/>
          <w:sz w:val="24"/>
          <w:szCs w:val="24"/>
        </w:rPr>
        <w:t xml:space="preserve">tates, and publish the national data, as well as other related activities. </w:t>
      </w:r>
    </w:p>
    <w:p w14:paraId="77A98CBD" w14:textId="77777777" w:rsidR="00634BCF" w:rsidRPr="00076AB9" w:rsidRDefault="00634BCF" w:rsidP="00CE4728">
      <w:pPr>
        <w:spacing w:line="240" w:lineRule="exact"/>
        <w:rPr>
          <w:rFonts w:ascii="Courier New" w:hAnsi="Courier New" w:cs="Courier New"/>
          <w:sz w:val="24"/>
          <w:szCs w:val="24"/>
        </w:rPr>
      </w:pPr>
    </w:p>
    <w:p w14:paraId="3E89366E" w14:textId="77777777" w:rsidR="00ED41FE" w:rsidRPr="00076AB9" w:rsidRDefault="00ED41FE" w:rsidP="00ED41FE">
      <w:pPr>
        <w:tabs>
          <w:tab w:val="left" w:pos="720"/>
          <w:tab w:val="left" w:pos="1176"/>
          <w:tab w:val="left" w:pos="1656"/>
          <w:tab w:val="left" w:pos="5016"/>
          <w:tab w:val="left" w:pos="6696"/>
          <w:tab w:val="left" w:pos="8256"/>
        </w:tabs>
        <w:rPr>
          <w:rFonts w:ascii="Courier New" w:hAnsi="Courier New" w:cs="Courier New"/>
          <w:b/>
          <w:sz w:val="24"/>
          <w:szCs w:val="24"/>
          <w:u w:val="single"/>
        </w:rPr>
      </w:pPr>
      <w:r w:rsidRPr="00076AB9">
        <w:rPr>
          <w:rFonts w:ascii="Courier New" w:hAnsi="Courier New" w:cs="Courier New"/>
          <w:b/>
          <w:sz w:val="24"/>
          <w:szCs w:val="24"/>
          <w:u w:val="single"/>
        </w:rPr>
        <w:t>HSOII</w:t>
      </w:r>
    </w:p>
    <w:p w14:paraId="30F9F8E5" w14:textId="77777777" w:rsidR="00ED41FE" w:rsidRPr="00076AB9" w:rsidRDefault="00ED41FE" w:rsidP="00ED41FE">
      <w:pPr>
        <w:tabs>
          <w:tab w:val="left" w:pos="720"/>
          <w:tab w:val="left" w:pos="1176"/>
          <w:tab w:val="left" w:pos="1656"/>
          <w:tab w:val="left" w:pos="5016"/>
          <w:tab w:val="left" w:pos="6696"/>
          <w:tab w:val="left" w:pos="8256"/>
        </w:tabs>
        <w:rPr>
          <w:rFonts w:ascii="Courier New" w:hAnsi="Courier New" w:cs="Courier New"/>
          <w:sz w:val="24"/>
          <w:szCs w:val="24"/>
        </w:rPr>
      </w:pPr>
    </w:p>
    <w:p w14:paraId="00CE485B" w14:textId="77777777" w:rsidR="00634BCF" w:rsidRPr="00076AB9" w:rsidRDefault="00634BCF" w:rsidP="00ED41FE">
      <w:pPr>
        <w:tabs>
          <w:tab w:val="left" w:pos="720"/>
          <w:tab w:val="left" w:pos="1176"/>
          <w:tab w:val="left" w:pos="1656"/>
          <w:tab w:val="left" w:pos="5016"/>
          <w:tab w:val="left" w:pos="6696"/>
          <w:tab w:val="left" w:pos="8256"/>
        </w:tabs>
        <w:rPr>
          <w:rFonts w:ascii="Courier New" w:hAnsi="Courier New" w:cs="Courier New"/>
          <w:sz w:val="24"/>
          <w:szCs w:val="24"/>
        </w:rPr>
      </w:pPr>
      <w:r w:rsidRPr="00076AB9">
        <w:rPr>
          <w:rFonts w:ascii="Courier New" w:hAnsi="Courier New" w:cs="Courier New"/>
          <w:sz w:val="24"/>
          <w:szCs w:val="24"/>
        </w:rPr>
        <w:t xml:space="preserve">The </w:t>
      </w:r>
      <w:r w:rsidR="00D16F2D" w:rsidRPr="00076AB9">
        <w:rPr>
          <w:rFonts w:ascii="Courier New" w:hAnsi="Courier New" w:cs="Courier New"/>
          <w:sz w:val="24"/>
          <w:szCs w:val="24"/>
        </w:rPr>
        <w:t>total</w:t>
      </w:r>
      <w:r w:rsidRPr="00076AB9">
        <w:rPr>
          <w:rFonts w:ascii="Courier New" w:hAnsi="Courier New" w:cs="Courier New"/>
          <w:sz w:val="24"/>
          <w:szCs w:val="24"/>
        </w:rPr>
        <w:t xml:space="preserve"> cost to the Federal Government of collecting, processing, reviewing, and publishing the data collected in the HSOII Pilot test is expected to be approximately $1.</w:t>
      </w:r>
      <w:r w:rsidR="00D16F2D" w:rsidRPr="00076AB9">
        <w:rPr>
          <w:rFonts w:ascii="Courier New" w:hAnsi="Courier New" w:cs="Courier New"/>
          <w:sz w:val="24"/>
          <w:szCs w:val="24"/>
        </w:rPr>
        <w:t>13</w:t>
      </w:r>
      <w:r w:rsidRPr="00076AB9">
        <w:rPr>
          <w:rFonts w:ascii="Courier New" w:hAnsi="Courier New" w:cs="Courier New"/>
          <w:sz w:val="24"/>
          <w:szCs w:val="24"/>
        </w:rPr>
        <w:t xml:space="preserve"> million.  This included approximately $</w:t>
      </w:r>
      <w:r w:rsidR="00792CE4" w:rsidRPr="00076AB9">
        <w:rPr>
          <w:rFonts w:ascii="Courier New" w:hAnsi="Courier New" w:cs="Courier New"/>
          <w:sz w:val="24"/>
          <w:szCs w:val="24"/>
        </w:rPr>
        <w:t>64</w:t>
      </w:r>
      <w:r w:rsidR="006329E4" w:rsidRPr="00076AB9">
        <w:rPr>
          <w:rFonts w:ascii="Courier New" w:hAnsi="Courier New" w:cs="Courier New"/>
          <w:sz w:val="24"/>
          <w:szCs w:val="24"/>
        </w:rPr>
        <w:t>3,000</w:t>
      </w:r>
      <w:r w:rsidRPr="00076AB9">
        <w:rPr>
          <w:rFonts w:ascii="Courier New" w:hAnsi="Courier New" w:cs="Courier New"/>
          <w:sz w:val="24"/>
          <w:szCs w:val="24"/>
        </w:rPr>
        <w:t xml:space="preserve"> in costs incurred by the private contractor for collecting and processing the data, operational costs associated with maintaining the survey, and development costs.  The BLS portion of approximately $500,000 was for costs incurred by the BLS in personnel and other related costs associated with managing the survey, processing the data upon receipt from the contractor, reviewing, and publishing the data, and for research and development.</w:t>
      </w:r>
    </w:p>
    <w:p w14:paraId="04BA7266" w14:textId="77777777" w:rsidR="00634BCF" w:rsidRPr="00076AB9" w:rsidRDefault="00634BCF" w:rsidP="00CE4728">
      <w:pPr>
        <w:spacing w:line="240" w:lineRule="exact"/>
        <w:rPr>
          <w:rFonts w:ascii="Calibri" w:hAnsi="Calibri"/>
          <w:color w:val="1F497D"/>
          <w:sz w:val="22"/>
          <w:szCs w:val="22"/>
        </w:rPr>
      </w:pPr>
    </w:p>
    <w:p w14:paraId="7FC37464" w14:textId="77777777" w:rsidR="002236CA" w:rsidRPr="00076AB9" w:rsidRDefault="002236CA">
      <w:pPr>
        <w:spacing w:line="240" w:lineRule="exact"/>
        <w:rPr>
          <w:rFonts w:ascii="Courier New" w:hAnsi="Courier New" w:cs="Courier New"/>
          <w:sz w:val="24"/>
          <w:szCs w:val="24"/>
        </w:rPr>
      </w:pPr>
    </w:p>
    <w:p w14:paraId="085514A7"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15.  </w:t>
      </w:r>
      <w:r w:rsidRPr="00076AB9">
        <w:rPr>
          <w:rFonts w:ascii="Courier New" w:hAnsi="Courier New" w:cs="Courier New"/>
          <w:sz w:val="24"/>
          <w:szCs w:val="24"/>
          <w:u w:val="single"/>
        </w:rPr>
        <w:t>Change in burden hours</w:t>
      </w:r>
      <w:r w:rsidRPr="00076AB9">
        <w:rPr>
          <w:rFonts w:ascii="Courier New" w:hAnsi="Courier New" w:cs="Courier New"/>
          <w:sz w:val="24"/>
          <w:szCs w:val="24"/>
        </w:rPr>
        <w:t>.</w:t>
      </w:r>
    </w:p>
    <w:p w14:paraId="430609AF" w14:textId="77777777" w:rsidR="002236CA" w:rsidRPr="00076AB9" w:rsidRDefault="002236CA">
      <w:pPr>
        <w:spacing w:line="240" w:lineRule="exact"/>
        <w:rPr>
          <w:rFonts w:ascii="Courier New" w:hAnsi="Courier New" w:cs="Courier New"/>
          <w:sz w:val="24"/>
          <w:szCs w:val="24"/>
        </w:rPr>
      </w:pPr>
    </w:p>
    <w:p w14:paraId="59AE4F32" w14:textId="77777777" w:rsidR="00095BEE" w:rsidRDefault="00D677CF">
      <w:pPr>
        <w:spacing w:line="240" w:lineRule="exact"/>
        <w:rPr>
          <w:rFonts w:ascii="Courier New" w:hAnsi="Courier New" w:cs="Courier New"/>
          <w:sz w:val="24"/>
          <w:szCs w:val="24"/>
        </w:rPr>
      </w:pPr>
      <w:r w:rsidRPr="00076AB9">
        <w:rPr>
          <w:rFonts w:ascii="Courier New" w:hAnsi="Courier New" w:cs="Courier New"/>
          <w:sz w:val="24"/>
          <w:szCs w:val="24"/>
        </w:rPr>
        <w:t xml:space="preserve">There was </w:t>
      </w:r>
      <w:r w:rsidR="0010053C" w:rsidRPr="00076AB9">
        <w:rPr>
          <w:rFonts w:ascii="Courier New" w:hAnsi="Courier New" w:cs="Courier New"/>
          <w:sz w:val="24"/>
          <w:szCs w:val="24"/>
        </w:rPr>
        <w:t xml:space="preserve">a net reduction in burden of </w:t>
      </w:r>
      <w:r w:rsidR="00727BDD" w:rsidRPr="00076AB9">
        <w:rPr>
          <w:rFonts w:ascii="Courier New" w:hAnsi="Courier New" w:cs="Courier New"/>
          <w:sz w:val="24"/>
          <w:szCs w:val="24"/>
        </w:rPr>
        <w:t>2</w:t>
      </w:r>
      <w:r w:rsidR="00532373" w:rsidRPr="00076AB9">
        <w:rPr>
          <w:rFonts w:ascii="Courier New" w:hAnsi="Courier New" w:cs="Courier New"/>
          <w:sz w:val="24"/>
          <w:szCs w:val="24"/>
        </w:rPr>
        <w:t>6,879</w:t>
      </w:r>
      <w:r w:rsidR="00727BDD" w:rsidRPr="00076AB9">
        <w:rPr>
          <w:rFonts w:ascii="Courier New" w:hAnsi="Courier New" w:cs="Courier New"/>
          <w:sz w:val="24"/>
          <w:szCs w:val="24"/>
        </w:rPr>
        <w:t xml:space="preserve"> </w:t>
      </w:r>
      <w:r w:rsidR="0010053C" w:rsidRPr="00076AB9">
        <w:rPr>
          <w:rFonts w:ascii="Courier New" w:hAnsi="Courier New" w:cs="Courier New"/>
          <w:sz w:val="24"/>
          <w:szCs w:val="24"/>
        </w:rPr>
        <w:t>hours (337,379 – 31</w:t>
      </w:r>
      <w:r w:rsidR="00532373" w:rsidRPr="00076AB9">
        <w:rPr>
          <w:rFonts w:ascii="Courier New" w:hAnsi="Courier New" w:cs="Courier New"/>
          <w:sz w:val="24"/>
          <w:szCs w:val="24"/>
        </w:rPr>
        <w:t>0</w:t>
      </w:r>
      <w:r w:rsidR="00C719F1" w:rsidRPr="00076AB9">
        <w:rPr>
          <w:rFonts w:ascii="Courier New" w:hAnsi="Courier New" w:cs="Courier New"/>
          <w:sz w:val="24"/>
          <w:szCs w:val="24"/>
        </w:rPr>
        <w:t>,</w:t>
      </w:r>
      <w:r w:rsidR="00532373" w:rsidRPr="00076AB9">
        <w:rPr>
          <w:rFonts w:ascii="Courier New" w:hAnsi="Courier New" w:cs="Courier New"/>
          <w:sz w:val="24"/>
          <w:szCs w:val="24"/>
        </w:rPr>
        <w:t>500</w:t>
      </w:r>
      <w:r w:rsidR="0010053C"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0010053C" w:rsidRPr="00076AB9">
        <w:rPr>
          <w:rFonts w:ascii="Courier New" w:hAnsi="Courier New" w:cs="Courier New"/>
          <w:sz w:val="24"/>
          <w:szCs w:val="24"/>
        </w:rPr>
        <w:t>The reduction was the result of the completion of the follow-back survey accounting for 1,213 hours and the reduction in t</w:t>
      </w:r>
      <w:r w:rsidR="006F3C4A" w:rsidRPr="00076AB9">
        <w:rPr>
          <w:rFonts w:ascii="Courier New" w:hAnsi="Courier New" w:cs="Courier New"/>
          <w:sz w:val="24"/>
          <w:szCs w:val="24"/>
        </w:rPr>
        <w:t>he normally exempt private sector employees from 175,000 to 155,000 cases.</w:t>
      </w:r>
      <w:r w:rsidRPr="00076AB9">
        <w:rPr>
          <w:rFonts w:ascii="Courier New" w:hAnsi="Courier New" w:cs="Courier New"/>
          <w:sz w:val="24"/>
          <w:szCs w:val="24"/>
        </w:rPr>
        <w:t xml:space="preserve"> </w:t>
      </w:r>
    </w:p>
    <w:p w14:paraId="20EA7D6E" w14:textId="77777777" w:rsidR="0093307B" w:rsidRDefault="0093307B">
      <w:pPr>
        <w:spacing w:line="240" w:lineRule="exact"/>
        <w:rPr>
          <w:rFonts w:ascii="Courier New" w:hAnsi="Courier New" w:cs="Courier New"/>
          <w:sz w:val="24"/>
          <w:szCs w:val="24"/>
        </w:rPr>
      </w:pPr>
    </w:p>
    <w:p w14:paraId="5EDAA745" w14:textId="054FF8C2" w:rsidR="0093307B" w:rsidRDefault="0093307B">
      <w:pPr>
        <w:spacing w:line="240" w:lineRule="exact"/>
        <w:rPr>
          <w:rFonts w:ascii="Courier New" w:hAnsi="Courier New" w:cs="Courier New"/>
          <w:sz w:val="24"/>
          <w:szCs w:val="24"/>
        </w:rPr>
      </w:pPr>
      <w:r>
        <w:rPr>
          <w:rFonts w:ascii="Courier New" w:hAnsi="Courier New" w:cs="Courier New"/>
          <w:sz w:val="24"/>
          <w:szCs w:val="24"/>
        </w:rPr>
        <w:t>One year extension change:</w:t>
      </w:r>
    </w:p>
    <w:p w14:paraId="37459AEC" w14:textId="77777777" w:rsidR="000E7736" w:rsidRDefault="000E7736">
      <w:pPr>
        <w:spacing w:line="240" w:lineRule="exact"/>
        <w:rPr>
          <w:rFonts w:ascii="Courier New" w:hAnsi="Courier New" w:cs="Courier New"/>
          <w:sz w:val="24"/>
          <w:szCs w:val="24"/>
        </w:rPr>
      </w:pPr>
    </w:p>
    <w:p w14:paraId="04552408" w14:textId="2F4628C6" w:rsidR="000E7736" w:rsidRPr="00076AB9" w:rsidRDefault="000E7736">
      <w:pPr>
        <w:spacing w:line="240" w:lineRule="exact"/>
        <w:rPr>
          <w:rFonts w:ascii="Courier New" w:hAnsi="Courier New" w:cs="Courier New"/>
          <w:sz w:val="24"/>
          <w:szCs w:val="24"/>
        </w:rPr>
      </w:pPr>
      <w:r w:rsidRPr="000E7736">
        <w:rPr>
          <w:rFonts w:ascii="Courier New" w:hAnsi="Courier New" w:cs="Courier New"/>
          <w:sz w:val="24"/>
          <w:szCs w:val="24"/>
        </w:rPr>
        <w:t xml:space="preserve">There is </w:t>
      </w:r>
      <w:r>
        <w:rPr>
          <w:rFonts w:ascii="Courier New" w:hAnsi="Courier New" w:cs="Courier New"/>
          <w:sz w:val="24"/>
          <w:szCs w:val="24"/>
        </w:rPr>
        <w:t>an increase</w:t>
      </w:r>
      <w:r w:rsidRPr="000E7736">
        <w:rPr>
          <w:rFonts w:ascii="Courier New" w:hAnsi="Courier New" w:cs="Courier New"/>
          <w:sz w:val="24"/>
          <w:szCs w:val="24"/>
        </w:rPr>
        <w:t xml:space="preserve"> in burden </w:t>
      </w:r>
      <w:r>
        <w:rPr>
          <w:rFonts w:ascii="Courier New" w:hAnsi="Courier New" w:cs="Courier New"/>
          <w:sz w:val="24"/>
          <w:szCs w:val="24"/>
        </w:rPr>
        <w:t xml:space="preserve">of 5,000 hours </w:t>
      </w:r>
      <w:r w:rsidRPr="000E7736">
        <w:rPr>
          <w:rFonts w:ascii="Courier New" w:hAnsi="Courier New" w:cs="Courier New"/>
          <w:sz w:val="24"/>
          <w:szCs w:val="24"/>
        </w:rPr>
        <w:t>for the 1 year extension</w:t>
      </w:r>
      <w:r>
        <w:rPr>
          <w:rFonts w:ascii="Courier New" w:hAnsi="Courier New" w:cs="Courier New"/>
          <w:sz w:val="24"/>
          <w:szCs w:val="24"/>
        </w:rPr>
        <w:t xml:space="preserve"> due to an error in the estimate of the time required to report an injury or illness case.</w:t>
      </w:r>
    </w:p>
    <w:p w14:paraId="0F211C17" w14:textId="77777777" w:rsidR="00634BCF" w:rsidRPr="00076AB9" w:rsidRDefault="00634BCF">
      <w:pPr>
        <w:spacing w:line="240" w:lineRule="exact"/>
        <w:rPr>
          <w:rFonts w:ascii="Courier New" w:hAnsi="Courier New" w:cs="Courier New"/>
          <w:sz w:val="24"/>
          <w:szCs w:val="24"/>
        </w:rPr>
      </w:pPr>
    </w:p>
    <w:p w14:paraId="043F598E" w14:textId="77777777" w:rsidR="00ED41FE" w:rsidRPr="00076AB9" w:rsidRDefault="00ED41FE">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0D5B3CBC" w14:textId="77777777" w:rsidR="00ED41FE" w:rsidRPr="00076AB9" w:rsidRDefault="00ED41FE">
      <w:pPr>
        <w:spacing w:line="240" w:lineRule="exact"/>
        <w:rPr>
          <w:rFonts w:ascii="Courier New" w:hAnsi="Courier New" w:cs="Courier New"/>
          <w:b/>
          <w:sz w:val="24"/>
          <w:szCs w:val="24"/>
          <w:u w:val="single"/>
        </w:rPr>
      </w:pPr>
    </w:p>
    <w:p w14:paraId="0035A8DB" w14:textId="77777777" w:rsidR="00BD5C28" w:rsidRDefault="00634BCF">
      <w:pPr>
        <w:spacing w:line="240" w:lineRule="exact"/>
        <w:rPr>
          <w:rFonts w:ascii="Courier New" w:hAnsi="Courier New" w:cs="Courier New"/>
          <w:sz w:val="24"/>
          <w:szCs w:val="24"/>
        </w:rPr>
      </w:pPr>
      <w:r w:rsidRPr="00076AB9">
        <w:rPr>
          <w:rFonts w:ascii="Courier New" w:hAnsi="Courier New" w:cs="Courier New"/>
          <w:sz w:val="24"/>
          <w:szCs w:val="24"/>
        </w:rPr>
        <w:t xml:space="preserve">The </w:t>
      </w:r>
      <w:r w:rsidR="00125F2A" w:rsidRPr="00076AB9">
        <w:rPr>
          <w:rFonts w:ascii="Courier New" w:hAnsi="Courier New" w:cs="Courier New"/>
          <w:sz w:val="24"/>
          <w:szCs w:val="24"/>
        </w:rPr>
        <w:t>a</w:t>
      </w:r>
      <w:r w:rsidR="008F5D1E" w:rsidRPr="00076AB9">
        <w:rPr>
          <w:rFonts w:ascii="Courier New" w:hAnsi="Courier New" w:cs="Courier New"/>
          <w:sz w:val="24"/>
          <w:szCs w:val="24"/>
        </w:rPr>
        <w:t xml:space="preserve">ddition of the HSOII pilot test will </w:t>
      </w:r>
      <w:r w:rsidR="006329E4" w:rsidRPr="00076AB9">
        <w:rPr>
          <w:rFonts w:ascii="Courier New" w:hAnsi="Courier New" w:cs="Courier New"/>
          <w:sz w:val="24"/>
          <w:szCs w:val="24"/>
        </w:rPr>
        <w:t>increase</w:t>
      </w:r>
      <w:r w:rsidR="00ED41FE" w:rsidRPr="00076AB9">
        <w:rPr>
          <w:rFonts w:ascii="Courier New" w:hAnsi="Courier New" w:cs="Courier New"/>
          <w:sz w:val="24"/>
          <w:szCs w:val="24"/>
        </w:rPr>
        <w:t xml:space="preserve"> </w:t>
      </w:r>
      <w:r w:rsidR="008F5D1E" w:rsidRPr="00076AB9">
        <w:rPr>
          <w:rFonts w:ascii="Courier New" w:hAnsi="Courier New" w:cs="Courier New"/>
          <w:sz w:val="24"/>
          <w:szCs w:val="24"/>
        </w:rPr>
        <w:t xml:space="preserve">the current </w:t>
      </w:r>
      <w:r w:rsidR="00ED41FE" w:rsidRPr="00076AB9">
        <w:rPr>
          <w:rFonts w:ascii="Courier New" w:hAnsi="Courier New" w:cs="Courier New"/>
          <w:sz w:val="24"/>
          <w:szCs w:val="24"/>
        </w:rPr>
        <w:t xml:space="preserve">burden hours </w:t>
      </w:r>
      <w:r w:rsidR="008F5D1E" w:rsidRPr="00076AB9">
        <w:rPr>
          <w:rFonts w:ascii="Courier New" w:hAnsi="Courier New" w:cs="Courier New"/>
          <w:sz w:val="24"/>
          <w:szCs w:val="24"/>
        </w:rPr>
        <w:t>by</w:t>
      </w:r>
      <w:r w:rsidR="00ED41FE" w:rsidRPr="00076AB9">
        <w:rPr>
          <w:rFonts w:ascii="Courier New" w:hAnsi="Courier New" w:cs="Courier New"/>
          <w:sz w:val="24"/>
          <w:szCs w:val="24"/>
        </w:rPr>
        <w:t xml:space="preserve"> </w:t>
      </w:r>
      <w:r w:rsidR="006329E4" w:rsidRPr="00076AB9">
        <w:rPr>
          <w:rFonts w:ascii="Courier New" w:hAnsi="Courier New" w:cs="Courier New"/>
          <w:sz w:val="24"/>
          <w:szCs w:val="24"/>
        </w:rPr>
        <w:t>1,144</w:t>
      </w:r>
      <w:r w:rsidR="004853E3" w:rsidRPr="00076AB9">
        <w:rPr>
          <w:rFonts w:ascii="Courier New" w:hAnsi="Courier New" w:cs="Courier New"/>
          <w:sz w:val="24"/>
          <w:szCs w:val="24"/>
        </w:rPr>
        <w:t xml:space="preserve"> hours</w:t>
      </w:r>
      <w:r w:rsidR="00ED41FE" w:rsidRPr="00076AB9">
        <w:rPr>
          <w:rFonts w:ascii="Courier New" w:hAnsi="Courier New" w:cs="Courier New"/>
          <w:sz w:val="24"/>
          <w:szCs w:val="24"/>
        </w:rPr>
        <w:t>.</w:t>
      </w:r>
    </w:p>
    <w:p w14:paraId="58D9C0FE" w14:textId="77777777" w:rsidR="006422ED" w:rsidRDefault="006422ED">
      <w:pPr>
        <w:spacing w:line="240" w:lineRule="exact"/>
        <w:rPr>
          <w:rFonts w:ascii="Courier New" w:hAnsi="Courier New" w:cs="Courier New"/>
          <w:sz w:val="24"/>
          <w:szCs w:val="24"/>
        </w:rPr>
      </w:pPr>
    </w:p>
    <w:p w14:paraId="259B81A6" w14:textId="77777777" w:rsidR="009E76CB" w:rsidRPr="00076AB9" w:rsidRDefault="009E76CB">
      <w:pPr>
        <w:spacing w:line="240" w:lineRule="exact"/>
        <w:rPr>
          <w:rFonts w:ascii="Courier New" w:hAnsi="Courier New" w:cs="Courier New"/>
          <w:sz w:val="24"/>
          <w:szCs w:val="24"/>
        </w:rPr>
      </w:pPr>
    </w:p>
    <w:p w14:paraId="59C97799"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16.  </w:t>
      </w:r>
      <w:r w:rsidRPr="00076AB9">
        <w:rPr>
          <w:rFonts w:ascii="Courier New" w:hAnsi="Courier New" w:cs="Courier New"/>
          <w:sz w:val="24"/>
          <w:szCs w:val="24"/>
          <w:u w:val="single"/>
        </w:rPr>
        <w:t>Tabulation/publication timetable</w:t>
      </w:r>
      <w:r w:rsidRPr="00076AB9">
        <w:rPr>
          <w:rFonts w:ascii="Courier New" w:hAnsi="Courier New" w:cs="Courier New"/>
          <w:sz w:val="24"/>
          <w:szCs w:val="24"/>
        </w:rPr>
        <w:t xml:space="preserve">.  </w:t>
      </w:r>
    </w:p>
    <w:p w14:paraId="20FE1CF3" w14:textId="77777777" w:rsidR="002236CA" w:rsidRPr="00076AB9" w:rsidRDefault="002236CA">
      <w:pPr>
        <w:spacing w:line="240" w:lineRule="exact"/>
        <w:rPr>
          <w:rFonts w:ascii="Courier New" w:hAnsi="Courier New" w:cs="Courier New"/>
          <w:sz w:val="24"/>
          <w:szCs w:val="24"/>
        </w:rPr>
      </w:pPr>
    </w:p>
    <w:p w14:paraId="4FA94D20" w14:textId="77777777" w:rsidR="00D64130"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 xml:space="preserve">Results from the survey are published in press releases and in a bulletin.  Data also are published in the President's Report on Occupational Safety and Health, an annual report to the U.S. Congress.  Survey data also are available on the Internet.  </w:t>
      </w:r>
      <w:r w:rsidR="000C1488" w:rsidRPr="00076AB9">
        <w:rPr>
          <w:rFonts w:ascii="Courier New" w:hAnsi="Courier New" w:cs="Courier New"/>
          <w:sz w:val="24"/>
          <w:szCs w:val="24"/>
        </w:rPr>
        <w:t>The industry rates an</w:t>
      </w:r>
      <w:r w:rsidR="00D64130" w:rsidRPr="00076AB9">
        <w:rPr>
          <w:rFonts w:ascii="Courier New" w:hAnsi="Courier New" w:cs="Courier New"/>
          <w:sz w:val="24"/>
          <w:szCs w:val="24"/>
        </w:rPr>
        <w:t>d counts press release is</w:t>
      </w:r>
      <w:r w:rsidR="007274A7" w:rsidRPr="00076AB9">
        <w:rPr>
          <w:rFonts w:ascii="Courier New" w:hAnsi="Courier New" w:cs="Courier New"/>
          <w:sz w:val="24"/>
          <w:szCs w:val="24"/>
        </w:rPr>
        <w:t xml:space="preserve"> release</w:t>
      </w:r>
      <w:r w:rsidR="00D64130" w:rsidRPr="00076AB9">
        <w:rPr>
          <w:rFonts w:ascii="Courier New" w:hAnsi="Courier New" w:cs="Courier New"/>
          <w:sz w:val="24"/>
          <w:szCs w:val="24"/>
        </w:rPr>
        <w:t xml:space="preserve">d in October and now includes data on </w:t>
      </w:r>
      <w:r w:rsidR="00DC5789" w:rsidRPr="00076AB9">
        <w:rPr>
          <w:rFonts w:ascii="Courier New" w:hAnsi="Courier New" w:cs="Courier New"/>
          <w:sz w:val="24"/>
          <w:szCs w:val="24"/>
        </w:rPr>
        <w:t>s</w:t>
      </w:r>
      <w:r w:rsidR="00D64130" w:rsidRPr="00076AB9">
        <w:rPr>
          <w:rFonts w:ascii="Courier New" w:hAnsi="Courier New" w:cs="Courier New"/>
          <w:sz w:val="24"/>
          <w:szCs w:val="24"/>
        </w:rPr>
        <w:t>tate and local government establishments</w:t>
      </w:r>
      <w:r w:rsidR="007274A7" w:rsidRPr="00076AB9">
        <w:rPr>
          <w:rFonts w:ascii="Courier New" w:hAnsi="Courier New" w:cs="Courier New"/>
          <w:sz w:val="24"/>
          <w:szCs w:val="24"/>
        </w:rPr>
        <w:t>.  The characteristics of injured/i</w:t>
      </w:r>
      <w:r w:rsidR="00D64130" w:rsidRPr="00076AB9">
        <w:rPr>
          <w:rFonts w:ascii="Courier New" w:hAnsi="Courier New" w:cs="Courier New"/>
          <w:sz w:val="24"/>
          <w:szCs w:val="24"/>
        </w:rPr>
        <w:t xml:space="preserve">ll workers press release is </w:t>
      </w:r>
      <w:r w:rsidR="007274A7" w:rsidRPr="00076AB9">
        <w:rPr>
          <w:rFonts w:ascii="Courier New" w:hAnsi="Courier New" w:cs="Courier New"/>
          <w:sz w:val="24"/>
          <w:szCs w:val="24"/>
        </w:rPr>
        <w:t>released in November</w:t>
      </w:r>
      <w:r w:rsidR="00D64130" w:rsidRPr="00076AB9">
        <w:rPr>
          <w:rFonts w:ascii="Courier New" w:hAnsi="Courier New" w:cs="Courier New"/>
          <w:sz w:val="24"/>
          <w:szCs w:val="24"/>
        </w:rPr>
        <w:t>.</w:t>
      </w:r>
    </w:p>
    <w:p w14:paraId="2D009CF8"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 xml:space="preserve">Listed below is a summary timetable </w:t>
      </w:r>
      <w:r w:rsidR="001562A7" w:rsidRPr="00076AB9">
        <w:rPr>
          <w:rFonts w:ascii="Courier New" w:hAnsi="Courier New" w:cs="Courier New"/>
          <w:sz w:val="24"/>
          <w:szCs w:val="24"/>
        </w:rPr>
        <w:t>that</w:t>
      </w:r>
      <w:r w:rsidRPr="00076AB9">
        <w:rPr>
          <w:rFonts w:ascii="Courier New" w:hAnsi="Courier New" w:cs="Courier New"/>
          <w:sz w:val="24"/>
          <w:szCs w:val="24"/>
        </w:rPr>
        <w:t xml:space="preserve"> identifies the major collection phases and tentative dates for publishing the data.</w:t>
      </w:r>
    </w:p>
    <w:p w14:paraId="0B928F7E" w14:textId="77777777" w:rsidR="002236CA"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br/>
        <w:t>December/</w:t>
      </w:r>
    </w:p>
    <w:p w14:paraId="10978D7F" w14:textId="77777777" w:rsidR="000F5218" w:rsidRPr="00076AB9" w:rsidRDefault="002236CA">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January</w:t>
      </w:r>
      <w:r w:rsidR="00E00C5F" w:rsidRPr="00076AB9">
        <w:rPr>
          <w:rFonts w:ascii="Courier New" w:hAnsi="Courier New" w:cs="Courier New"/>
          <w:sz w:val="24"/>
          <w:szCs w:val="24"/>
        </w:rPr>
        <w:tab/>
      </w:r>
      <w:r w:rsidRPr="00076AB9">
        <w:rPr>
          <w:rFonts w:ascii="Courier New" w:hAnsi="Courier New" w:cs="Courier New"/>
          <w:sz w:val="24"/>
          <w:szCs w:val="24"/>
        </w:rPr>
        <w:t>-Pre</w:t>
      </w:r>
      <w:r w:rsidR="00A10DFD" w:rsidRPr="00076AB9">
        <w:rPr>
          <w:rFonts w:ascii="Courier New" w:hAnsi="Courier New" w:cs="Courier New"/>
          <w:sz w:val="24"/>
          <w:szCs w:val="24"/>
        </w:rPr>
        <w:t>-</w:t>
      </w:r>
      <w:r w:rsidRPr="00076AB9">
        <w:rPr>
          <w:rFonts w:ascii="Courier New" w:hAnsi="Courier New" w:cs="Courier New"/>
          <w:sz w:val="24"/>
          <w:szCs w:val="24"/>
        </w:rPr>
        <w:t>notification mailing.</w:t>
      </w:r>
    </w:p>
    <w:p w14:paraId="211C07DF" w14:textId="77777777" w:rsidR="000F5218" w:rsidRPr="00076AB9" w:rsidRDefault="002236CA">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January   -Initial mailing of BLS No. 9300 forms to sample units.</w:t>
      </w:r>
    </w:p>
    <w:p w14:paraId="4B66BB78" w14:textId="77777777" w:rsidR="000F5218" w:rsidRPr="00076AB9" w:rsidRDefault="00C50149">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 xml:space="preserve">March  </w:t>
      </w:r>
      <w:r w:rsidR="00E030D9" w:rsidRPr="00076AB9">
        <w:rPr>
          <w:rFonts w:ascii="Courier New" w:hAnsi="Courier New" w:cs="Courier New"/>
          <w:sz w:val="24"/>
          <w:szCs w:val="24"/>
        </w:rPr>
        <w:tab/>
      </w:r>
      <w:r w:rsidR="002236CA" w:rsidRPr="00076AB9">
        <w:rPr>
          <w:rFonts w:ascii="Courier New" w:hAnsi="Courier New" w:cs="Courier New"/>
          <w:sz w:val="24"/>
          <w:szCs w:val="24"/>
        </w:rPr>
        <w:t>-Second request mailing to nonrespondents.</w:t>
      </w:r>
    </w:p>
    <w:p w14:paraId="3F32D30B" w14:textId="77777777" w:rsidR="000F5218" w:rsidRPr="00076AB9" w:rsidRDefault="00277C45">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 xml:space="preserve">April </w:t>
      </w:r>
      <w:r w:rsidR="002236CA" w:rsidRPr="00076AB9">
        <w:rPr>
          <w:rFonts w:ascii="Courier New" w:hAnsi="Courier New" w:cs="Courier New"/>
          <w:sz w:val="24"/>
          <w:szCs w:val="24"/>
        </w:rPr>
        <w:t xml:space="preserve">    -</w:t>
      </w:r>
      <w:r w:rsidRPr="00076AB9">
        <w:rPr>
          <w:rFonts w:ascii="Courier New" w:hAnsi="Courier New" w:cs="Courier New"/>
          <w:sz w:val="24"/>
          <w:szCs w:val="24"/>
        </w:rPr>
        <w:t>Third request mailing to nonrespondents.</w:t>
      </w:r>
    </w:p>
    <w:p w14:paraId="1BD72EC8" w14:textId="77777777" w:rsidR="000F5218" w:rsidRPr="00076AB9" w:rsidRDefault="00877934">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May       -Telephone or mail follow-up of key nonrespondents</w:t>
      </w:r>
      <w:r w:rsidRPr="00076AB9" w:rsidDel="00277C45">
        <w:rPr>
          <w:rFonts w:ascii="Courier New" w:hAnsi="Courier New" w:cs="Courier New"/>
          <w:sz w:val="24"/>
          <w:szCs w:val="24"/>
        </w:rPr>
        <w:t xml:space="preserve"> </w:t>
      </w:r>
    </w:p>
    <w:p w14:paraId="292A63B5" w14:textId="77777777" w:rsidR="000F5218" w:rsidRPr="00076AB9" w:rsidRDefault="00174D33">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Ju</w:t>
      </w:r>
      <w:r w:rsidR="00277C45" w:rsidRPr="00076AB9">
        <w:rPr>
          <w:rFonts w:ascii="Courier New" w:hAnsi="Courier New" w:cs="Courier New"/>
          <w:sz w:val="24"/>
          <w:szCs w:val="24"/>
        </w:rPr>
        <w:t>ly</w:t>
      </w:r>
      <w:r w:rsidRPr="00076AB9">
        <w:rPr>
          <w:rFonts w:ascii="Courier New" w:hAnsi="Courier New" w:cs="Courier New"/>
          <w:sz w:val="24"/>
          <w:szCs w:val="24"/>
        </w:rPr>
        <w:tab/>
      </w:r>
      <w:r w:rsidR="002236CA" w:rsidRPr="00076AB9">
        <w:rPr>
          <w:rFonts w:ascii="Courier New" w:hAnsi="Courier New" w:cs="Courier New"/>
          <w:sz w:val="24"/>
          <w:szCs w:val="24"/>
        </w:rPr>
        <w:t>-Active collection of data closed.</w:t>
      </w:r>
    </w:p>
    <w:p w14:paraId="5A3FE14E" w14:textId="77777777" w:rsidR="000F5218" w:rsidRPr="00076AB9" w:rsidRDefault="00174D33">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October</w:t>
      </w:r>
      <w:r w:rsidRPr="00076AB9">
        <w:rPr>
          <w:rFonts w:ascii="Courier New" w:hAnsi="Courier New" w:cs="Courier New"/>
          <w:sz w:val="24"/>
          <w:szCs w:val="24"/>
        </w:rPr>
        <w:tab/>
      </w:r>
      <w:r w:rsidR="002236CA" w:rsidRPr="00076AB9">
        <w:rPr>
          <w:rFonts w:ascii="Courier New" w:hAnsi="Courier New" w:cs="Courier New"/>
          <w:sz w:val="24"/>
          <w:szCs w:val="24"/>
        </w:rPr>
        <w:t xml:space="preserve">-Industry rates and counts issued in news release </w:t>
      </w:r>
      <w:r w:rsidR="00B27531" w:rsidRPr="00076AB9">
        <w:rPr>
          <w:rFonts w:ascii="Courier New" w:hAnsi="Courier New" w:cs="Courier New"/>
          <w:sz w:val="24"/>
          <w:szCs w:val="24"/>
        </w:rPr>
        <w:t>and released</w:t>
      </w:r>
      <w:r w:rsidR="002236CA" w:rsidRPr="00076AB9">
        <w:rPr>
          <w:rFonts w:ascii="Courier New" w:hAnsi="Courier New" w:cs="Courier New"/>
          <w:sz w:val="24"/>
          <w:szCs w:val="24"/>
        </w:rPr>
        <w:t xml:space="preserve"> on the Internet.</w:t>
      </w:r>
    </w:p>
    <w:p w14:paraId="5FB36345" w14:textId="77777777" w:rsidR="000F5218" w:rsidRPr="00076AB9" w:rsidRDefault="00174D33">
      <w:pPr>
        <w:tabs>
          <w:tab w:val="left" w:pos="1440"/>
        </w:tabs>
        <w:spacing w:line="240" w:lineRule="exact"/>
        <w:ind w:left="1620" w:hanging="1620"/>
        <w:rPr>
          <w:rFonts w:ascii="Courier New" w:hAnsi="Courier New" w:cs="Courier New"/>
          <w:sz w:val="24"/>
          <w:szCs w:val="24"/>
        </w:rPr>
      </w:pPr>
      <w:r w:rsidRPr="00076AB9">
        <w:rPr>
          <w:rFonts w:ascii="Courier New" w:hAnsi="Courier New" w:cs="Courier New"/>
          <w:sz w:val="24"/>
          <w:szCs w:val="24"/>
        </w:rPr>
        <w:t>November</w:t>
      </w:r>
      <w:r w:rsidRPr="00076AB9">
        <w:rPr>
          <w:rFonts w:ascii="Courier New" w:hAnsi="Courier New" w:cs="Courier New"/>
          <w:sz w:val="24"/>
          <w:szCs w:val="24"/>
        </w:rPr>
        <w:tab/>
      </w:r>
      <w:r w:rsidR="002236CA" w:rsidRPr="00076AB9">
        <w:rPr>
          <w:rFonts w:ascii="Courier New" w:hAnsi="Courier New" w:cs="Courier New"/>
          <w:sz w:val="24"/>
          <w:szCs w:val="24"/>
        </w:rPr>
        <w:t>-Characteristics of injured/ill workers and circumstances of work place injuries and illnesses</w:t>
      </w:r>
      <w:r w:rsidR="00E030D9" w:rsidRPr="00076AB9">
        <w:rPr>
          <w:rFonts w:ascii="Courier New" w:hAnsi="Courier New" w:cs="Courier New"/>
          <w:sz w:val="24"/>
          <w:szCs w:val="24"/>
        </w:rPr>
        <w:t xml:space="preserve"> </w:t>
      </w:r>
      <w:r w:rsidR="002236CA" w:rsidRPr="00076AB9">
        <w:rPr>
          <w:rFonts w:ascii="Courier New" w:hAnsi="Courier New" w:cs="Courier New"/>
          <w:sz w:val="24"/>
          <w:szCs w:val="24"/>
        </w:rPr>
        <w:t>issued in news release and on Internet.</w:t>
      </w:r>
    </w:p>
    <w:p w14:paraId="7FF44A85" w14:textId="77777777" w:rsidR="00634BCF" w:rsidRPr="00076AB9" w:rsidRDefault="00634BCF">
      <w:pPr>
        <w:tabs>
          <w:tab w:val="left" w:pos="1440"/>
        </w:tabs>
        <w:spacing w:line="240" w:lineRule="exact"/>
        <w:ind w:left="1620" w:hanging="1620"/>
        <w:rPr>
          <w:rFonts w:ascii="Courier New" w:hAnsi="Courier New" w:cs="Courier New"/>
          <w:sz w:val="24"/>
          <w:szCs w:val="24"/>
        </w:rPr>
      </w:pPr>
    </w:p>
    <w:p w14:paraId="59DBC534"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5F294384"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4D1000CF"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b/>
          <w:sz w:val="24"/>
          <w:szCs w:val="24"/>
          <w:u w:val="single"/>
        </w:rPr>
      </w:pPr>
      <w:r w:rsidRPr="00076AB9">
        <w:rPr>
          <w:rFonts w:ascii="Courier New" w:hAnsi="Courier New" w:cs="Courier New"/>
          <w:b/>
          <w:sz w:val="24"/>
          <w:szCs w:val="24"/>
          <w:u w:val="single"/>
        </w:rPr>
        <w:t>HSOII</w:t>
      </w:r>
    </w:p>
    <w:p w14:paraId="79FBE794" w14:textId="77777777" w:rsidR="00ED41FE" w:rsidRPr="00076AB9"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4FF00590" w14:textId="77777777" w:rsidR="00634BCF" w:rsidRPr="00076AB9" w:rsidRDefault="00634BCF" w:rsidP="00ED41FE">
      <w:pPr>
        <w:tabs>
          <w:tab w:val="left" w:pos="1176"/>
          <w:tab w:val="left" w:pos="1656"/>
          <w:tab w:val="left" w:pos="5016"/>
          <w:tab w:val="left" w:pos="6696"/>
          <w:tab w:val="left" w:pos="8256"/>
        </w:tabs>
        <w:rPr>
          <w:rFonts w:ascii="Courier New" w:hAnsi="Courier New" w:cs="Courier New"/>
          <w:sz w:val="24"/>
          <w:szCs w:val="24"/>
        </w:rPr>
      </w:pPr>
      <w:r w:rsidRPr="00076AB9">
        <w:rPr>
          <w:rFonts w:ascii="Courier New" w:hAnsi="Courier New" w:cs="Courier New"/>
          <w:sz w:val="24"/>
          <w:szCs w:val="24"/>
        </w:rPr>
        <w:t>Data collection activities will begin in spring 2017.  At the completion of the 12-month collection period, the estimates will be tabulated, reviewed and disseminated in tables, charts, and articles. Broad level industry and occupation estimates from HSOII will be compared to estimates from the SOII. Presentations will be given to stakeholders, including but not limited to OSHA, NIOSH, CSTE, DUAC, FESAC, and TAC.</w:t>
      </w:r>
    </w:p>
    <w:p w14:paraId="46123543" w14:textId="77777777" w:rsidR="00634BCF" w:rsidRPr="00076AB9" w:rsidRDefault="00634BCF">
      <w:pPr>
        <w:tabs>
          <w:tab w:val="left" w:pos="1440"/>
        </w:tabs>
        <w:spacing w:line="240" w:lineRule="exact"/>
        <w:ind w:left="1620" w:hanging="1620"/>
        <w:rPr>
          <w:rFonts w:ascii="Courier New" w:hAnsi="Courier New" w:cs="Courier New"/>
          <w:sz w:val="24"/>
          <w:szCs w:val="24"/>
        </w:rPr>
      </w:pPr>
    </w:p>
    <w:p w14:paraId="43921DE9" w14:textId="77777777" w:rsidR="00CA2E02" w:rsidRPr="00076AB9" w:rsidRDefault="00CA2E02">
      <w:pPr>
        <w:spacing w:line="240" w:lineRule="exact"/>
        <w:rPr>
          <w:rFonts w:ascii="Courier New" w:hAnsi="Courier New" w:cs="Courier New"/>
          <w:sz w:val="24"/>
          <w:szCs w:val="24"/>
        </w:rPr>
      </w:pPr>
    </w:p>
    <w:p w14:paraId="579253ED"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17.  </w:t>
      </w:r>
      <w:r w:rsidRPr="00076AB9">
        <w:rPr>
          <w:rFonts w:ascii="Courier New" w:hAnsi="Courier New" w:cs="Courier New"/>
          <w:sz w:val="24"/>
          <w:szCs w:val="24"/>
          <w:u w:val="single"/>
        </w:rPr>
        <w:t>Display of expiration date</w:t>
      </w:r>
      <w:r w:rsidR="006F1BCA" w:rsidRPr="00076AB9">
        <w:rPr>
          <w:rFonts w:ascii="Courier New" w:hAnsi="Courier New" w:cs="Courier New"/>
          <w:sz w:val="24"/>
          <w:szCs w:val="24"/>
        </w:rPr>
        <w:t>.</w:t>
      </w:r>
    </w:p>
    <w:p w14:paraId="23AA9499" w14:textId="77777777" w:rsidR="002236CA" w:rsidRPr="00076AB9" w:rsidRDefault="002236CA">
      <w:pPr>
        <w:spacing w:line="240" w:lineRule="exact"/>
        <w:rPr>
          <w:rFonts w:ascii="Courier New" w:hAnsi="Courier New" w:cs="Courier New"/>
          <w:sz w:val="24"/>
          <w:szCs w:val="24"/>
        </w:rPr>
      </w:pPr>
    </w:p>
    <w:p w14:paraId="621381D4" w14:textId="77777777" w:rsidR="00174D33" w:rsidRPr="00076AB9" w:rsidRDefault="002236CA">
      <w:pPr>
        <w:spacing w:line="240" w:lineRule="exact"/>
        <w:rPr>
          <w:rFonts w:ascii="Courier New" w:hAnsi="Courier New" w:cs="Courier New"/>
          <w:sz w:val="24"/>
          <w:szCs w:val="24"/>
        </w:rPr>
      </w:pPr>
      <w:r w:rsidRPr="00076AB9">
        <w:rPr>
          <w:rFonts w:ascii="Courier New" w:hAnsi="Courier New" w:cs="Courier New"/>
          <w:sz w:val="24"/>
          <w:szCs w:val="24"/>
        </w:rPr>
        <w:t>The BLS request</w:t>
      </w:r>
      <w:r w:rsidR="00CE188A" w:rsidRPr="00076AB9">
        <w:rPr>
          <w:rFonts w:ascii="Courier New" w:hAnsi="Courier New" w:cs="Courier New"/>
          <w:sz w:val="24"/>
          <w:szCs w:val="24"/>
        </w:rPr>
        <w:t>s</w:t>
      </w:r>
      <w:r w:rsidRPr="00076AB9">
        <w:rPr>
          <w:rFonts w:ascii="Courier New" w:hAnsi="Courier New" w:cs="Courier New"/>
          <w:sz w:val="24"/>
          <w:szCs w:val="24"/>
        </w:rPr>
        <w:t xml:space="preserve"> an exemption from the display of the expiration date on the survey form.</w:t>
      </w:r>
      <w:r w:rsidR="00CA101E" w:rsidRPr="00076AB9">
        <w:rPr>
          <w:rFonts w:ascii="Courier New" w:hAnsi="Courier New" w:cs="Courier New"/>
          <w:sz w:val="24"/>
          <w:szCs w:val="24"/>
        </w:rPr>
        <w:t xml:space="preserve"> </w:t>
      </w:r>
      <w:r w:rsidR="007E3703" w:rsidRPr="00076AB9">
        <w:rPr>
          <w:rFonts w:ascii="Courier New" w:hAnsi="Courier New" w:cs="Courier New"/>
          <w:sz w:val="24"/>
          <w:szCs w:val="24"/>
        </w:rPr>
        <w:t xml:space="preserve"> </w:t>
      </w:r>
      <w:r w:rsidR="00CA101E" w:rsidRPr="00076AB9">
        <w:rPr>
          <w:rFonts w:ascii="Courier New" w:hAnsi="Courier New" w:cs="Courier New"/>
          <w:sz w:val="24"/>
          <w:szCs w:val="24"/>
        </w:rPr>
        <w:t>This allow</w:t>
      </w:r>
      <w:r w:rsidR="00CE188A" w:rsidRPr="00076AB9">
        <w:rPr>
          <w:rFonts w:ascii="Courier New" w:hAnsi="Courier New" w:cs="Courier New"/>
          <w:sz w:val="24"/>
          <w:szCs w:val="24"/>
        </w:rPr>
        <w:t>s for a</w:t>
      </w:r>
      <w:r w:rsidR="00CA101E" w:rsidRPr="00076AB9">
        <w:rPr>
          <w:rFonts w:ascii="Courier New" w:hAnsi="Courier New" w:cs="Courier New"/>
          <w:sz w:val="24"/>
          <w:szCs w:val="24"/>
        </w:rPr>
        <w:t xml:space="preserve"> savings in </w:t>
      </w:r>
      <w:r w:rsidR="00123E55" w:rsidRPr="00076AB9">
        <w:rPr>
          <w:rFonts w:ascii="Courier New" w:hAnsi="Courier New" w:cs="Courier New"/>
          <w:sz w:val="24"/>
          <w:szCs w:val="24"/>
        </w:rPr>
        <w:t>printing</w:t>
      </w:r>
      <w:r w:rsidR="00CA101E" w:rsidRPr="00076AB9">
        <w:rPr>
          <w:rFonts w:ascii="Courier New" w:hAnsi="Courier New" w:cs="Courier New"/>
          <w:sz w:val="24"/>
          <w:szCs w:val="24"/>
        </w:rPr>
        <w:t xml:space="preserve"> costs by providing </w:t>
      </w:r>
      <w:r w:rsidR="003C080F" w:rsidRPr="00076AB9">
        <w:rPr>
          <w:rFonts w:ascii="Courier New" w:hAnsi="Courier New" w:cs="Courier New"/>
          <w:sz w:val="24"/>
          <w:szCs w:val="24"/>
        </w:rPr>
        <w:t>the printer with final forms at an earlier date.</w:t>
      </w:r>
    </w:p>
    <w:p w14:paraId="21689076" w14:textId="77777777" w:rsidR="009E76CB" w:rsidRPr="00076AB9" w:rsidRDefault="009E76CB">
      <w:pPr>
        <w:spacing w:line="240" w:lineRule="exact"/>
        <w:rPr>
          <w:rFonts w:ascii="Courier New" w:hAnsi="Courier New" w:cs="Courier New"/>
          <w:sz w:val="24"/>
          <w:szCs w:val="24"/>
        </w:rPr>
      </w:pPr>
    </w:p>
    <w:p w14:paraId="437ACEAA" w14:textId="77777777" w:rsidR="001B2C5D" w:rsidRPr="00076AB9" w:rsidRDefault="001B2C5D" w:rsidP="001B2C5D">
      <w:pPr>
        <w:tabs>
          <w:tab w:val="left" w:pos="720"/>
        </w:tabs>
        <w:rPr>
          <w:rFonts w:ascii="Courier New" w:hAnsi="Courier New" w:cs="Courier New"/>
          <w:b/>
          <w:sz w:val="24"/>
          <w:szCs w:val="24"/>
          <w:u w:val="single"/>
        </w:rPr>
      </w:pPr>
      <w:r w:rsidRPr="00076AB9">
        <w:rPr>
          <w:rFonts w:ascii="Courier New" w:hAnsi="Courier New" w:cs="Courier New"/>
          <w:b/>
          <w:sz w:val="24"/>
          <w:szCs w:val="24"/>
          <w:u w:val="single"/>
        </w:rPr>
        <w:t>HSOII</w:t>
      </w:r>
    </w:p>
    <w:p w14:paraId="59573AC1" w14:textId="77777777" w:rsidR="001B2C5D" w:rsidRPr="00076AB9" w:rsidRDefault="001B2C5D" w:rsidP="001B2C5D">
      <w:pPr>
        <w:tabs>
          <w:tab w:val="left" w:pos="720"/>
        </w:tabs>
        <w:rPr>
          <w:rFonts w:ascii="Courier New" w:hAnsi="Courier New" w:cs="Courier New"/>
          <w:sz w:val="24"/>
          <w:szCs w:val="24"/>
        </w:rPr>
      </w:pPr>
    </w:p>
    <w:p w14:paraId="0275E6A4" w14:textId="77777777" w:rsidR="00634BCF" w:rsidRPr="00076AB9" w:rsidRDefault="00634BCF" w:rsidP="001B2C5D">
      <w:pPr>
        <w:tabs>
          <w:tab w:val="left" w:pos="720"/>
        </w:tabs>
        <w:rPr>
          <w:rFonts w:ascii="Courier New" w:hAnsi="Courier New" w:cs="Courier New"/>
          <w:sz w:val="24"/>
          <w:szCs w:val="24"/>
        </w:rPr>
      </w:pPr>
      <w:r w:rsidRPr="00076AB9">
        <w:rPr>
          <w:rFonts w:ascii="Courier New" w:hAnsi="Courier New" w:cs="Courier New"/>
          <w:sz w:val="24"/>
          <w:szCs w:val="24"/>
        </w:rPr>
        <w:t>The BLS requests not to display the expiration date of the information collection because the instruments are automated; the respondent, therefore, never sees the date.  The OMB control number for the HSOII will be included in the information provided to respondents</w:t>
      </w:r>
      <w:r w:rsidR="001B2C5D" w:rsidRPr="00076AB9">
        <w:rPr>
          <w:rFonts w:ascii="Courier New" w:hAnsi="Courier New" w:cs="Courier New"/>
          <w:sz w:val="24"/>
          <w:szCs w:val="24"/>
        </w:rPr>
        <w:t xml:space="preserve"> in the collection instrument and</w:t>
      </w:r>
      <w:r w:rsidRPr="00076AB9">
        <w:rPr>
          <w:rFonts w:ascii="Courier New" w:hAnsi="Courier New" w:cs="Courier New"/>
          <w:sz w:val="24"/>
          <w:szCs w:val="24"/>
        </w:rPr>
        <w:t xml:space="preserve"> </w:t>
      </w:r>
      <w:r w:rsidR="001B2C5D" w:rsidRPr="00076AB9">
        <w:rPr>
          <w:rFonts w:ascii="Courier New" w:hAnsi="Courier New" w:cs="Courier New"/>
          <w:sz w:val="24"/>
          <w:szCs w:val="24"/>
        </w:rPr>
        <w:t xml:space="preserve">in materials provided to respondents </w:t>
      </w:r>
      <w:r w:rsidRPr="00076AB9">
        <w:rPr>
          <w:rFonts w:ascii="Courier New" w:hAnsi="Courier New" w:cs="Courier New"/>
          <w:sz w:val="24"/>
          <w:szCs w:val="24"/>
        </w:rPr>
        <w:t>upon request</w:t>
      </w:r>
      <w:r w:rsidR="009E76CB" w:rsidRPr="00076AB9">
        <w:rPr>
          <w:rFonts w:ascii="Courier New" w:hAnsi="Courier New" w:cs="Courier New"/>
          <w:sz w:val="24"/>
          <w:szCs w:val="24"/>
        </w:rPr>
        <w:t>.</w:t>
      </w:r>
      <w:r w:rsidRPr="00076AB9">
        <w:rPr>
          <w:rFonts w:ascii="Courier New" w:hAnsi="Courier New" w:cs="Courier New"/>
          <w:sz w:val="24"/>
          <w:szCs w:val="24"/>
        </w:rPr>
        <w:t xml:space="preserve"> </w:t>
      </w:r>
    </w:p>
    <w:p w14:paraId="001DE3F8" w14:textId="77777777" w:rsidR="00634BCF" w:rsidRPr="00076AB9" w:rsidRDefault="00634BCF">
      <w:pPr>
        <w:spacing w:line="240" w:lineRule="exact"/>
        <w:rPr>
          <w:rFonts w:ascii="Courier New" w:hAnsi="Courier New" w:cs="Courier New"/>
          <w:sz w:val="24"/>
          <w:szCs w:val="24"/>
        </w:rPr>
      </w:pPr>
    </w:p>
    <w:p w14:paraId="15BF5207" w14:textId="77777777" w:rsidR="00634BCF" w:rsidRPr="00076AB9" w:rsidRDefault="00634BCF">
      <w:pPr>
        <w:spacing w:line="240" w:lineRule="exact"/>
        <w:rPr>
          <w:rFonts w:ascii="Courier New" w:hAnsi="Courier New" w:cs="Courier New"/>
          <w:sz w:val="24"/>
          <w:szCs w:val="24"/>
        </w:rPr>
      </w:pPr>
    </w:p>
    <w:p w14:paraId="67BA921A" w14:textId="77777777" w:rsidR="002236CA" w:rsidRPr="00076AB9" w:rsidRDefault="002236CA">
      <w:pPr>
        <w:spacing w:line="240" w:lineRule="exact"/>
        <w:rPr>
          <w:rFonts w:ascii="Courier New" w:hAnsi="Courier New" w:cs="Courier New"/>
          <w:sz w:val="24"/>
          <w:szCs w:val="24"/>
          <w:u w:val="single"/>
        </w:rPr>
      </w:pPr>
      <w:r w:rsidRPr="00076AB9">
        <w:rPr>
          <w:rFonts w:ascii="Courier New" w:hAnsi="Courier New" w:cs="Courier New"/>
          <w:sz w:val="24"/>
          <w:szCs w:val="24"/>
        </w:rPr>
        <w:t xml:space="preserve">18.  </w:t>
      </w:r>
      <w:r w:rsidRPr="00076AB9">
        <w:rPr>
          <w:rFonts w:ascii="Courier New" w:hAnsi="Courier New" w:cs="Courier New"/>
          <w:sz w:val="24"/>
          <w:szCs w:val="24"/>
          <w:u w:val="single"/>
        </w:rPr>
        <w:t>Exceptions to certification</w:t>
      </w:r>
      <w:r w:rsidR="006F1BCA" w:rsidRPr="00076AB9">
        <w:rPr>
          <w:rFonts w:ascii="Courier New" w:hAnsi="Courier New" w:cs="Courier New"/>
          <w:sz w:val="24"/>
          <w:szCs w:val="24"/>
        </w:rPr>
        <w:t>.</w:t>
      </w:r>
    </w:p>
    <w:p w14:paraId="7B83EEE5" w14:textId="77777777" w:rsidR="002236CA" w:rsidRPr="00076AB9" w:rsidRDefault="002236CA">
      <w:pPr>
        <w:spacing w:line="240" w:lineRule="exact"/>
        <w:rPr>
          <w:rFonts w:ascii="Courier New" w:hAnsi="Courier New" w:cs="Courier New"/>
          <w:sz w:val="24"/>
          <w:szCs w:val="24"/>
        </w:rPr>
      </w:pPr>
    </w:p>
    <w:p w14:paraId="0F70C646" w14:textId="77777777" w:rsidR="002236CA" w:rsidRPr="00076AB9" w:rsidRDefault="002236CA" w:rsidP="00D35F42">
      <w:pPr>
        <w:spacing w:line="240" w:lineRule="exact"/>
        <w:rPr>
          <w:rFonts w:ascii="Courier New" w:hAnsi="Courier New" w:cs="Courier New"/>
          <w:sz w:val="24"/>
          <w:szCs w:val="24"/>
        </w:rPr>
      </w:pPr>
      <w:r w:rsidRPr="00076AB9">
        <w:rPr>
          <w:rFonts w:ascii="Courier New" w:hAnsi="Courier New" w:cs="Courier New"/>
          <w:sz w:val="24"/>
          <w:szCs w:val="24"/>
        </w:rPr>
        <w:t>No exceptions to the certification statement are requested.</w:t>
      </w:r>
    </w:p>
    <w:p w14:paraId="7473214D" w14:textId="77777777" w:rsidR="00634BCF" w:rsidRPr="00076AB9" w:rsidRDefault="00634BCF" w:rsidP="00D35F42">
      <w:pPr>
        <w:spacing w:line="240" w:lineRule="exact"/>
        <w:rPr>
          <w:rFonts w:ascii="Courier New" w:hAnsi="Courier New" w:cs="Courier New"/>
          <w:sz w:val="24"/>
          <w:szCs w:val="24"/>
        </w:rPr>
      </w:pPr>
    </w:p>
    <w:p w14:paraId="7FD177D0" w14:textId="77777777" w:rsidR="001B2C5D" w:rsidRPr="00076AB9" w:rsidRDefault="001B2C5D" w:rsidP="00D35F42">
      <w:pPr>
        <w:spacing w:line="240" w:lineRule="exact"/>
        <w:rPr>
          <w:rFonts w:ascii="Courier New" w:hAnsi="Courier New" w:cs="Courier New"/>
          <w:b/>
          <w:sz w:val="24"/>
          <w:szCs w:val="24"/>
          <w:u w:val="single"/>
        </w:rPr>
      </w:pPr>
      <w:r w:rsidRPr="00076AB9">
        <w:rPr>
          <w:rFonts w:ascii="Courier New" w:hAnsi="Courier New" w:cs="Courier New"/>
          <w:b/>
          <w:sz w:val="24"/>
          <w:szCs w:val="24"/>
          <w:u w:val="single"/>
        </w:rPr>
        <w:t>HSOII</w:t>
      </w:r>
    </w:p>
    <w:p w14:paraId="21EE55AF" w14:textId="77777777" w:rsidR="001B2C5D" w:rsidRPr="00076AB9" w:rsidRDefault="001B2C5D" w:rsidP="00D35F42">
      <w:pPr>
        <w:spacing w:line="240" w:lineRule="exact"/>
        <w:rPr>
          <w:rFonts w:ascii="Courier New" w:hAnsi="Courier New" w:cs="Courier New"/>
          <w:sz w:val="24"/>
          <w:szCs w:val="24"/>
        </w:rPr>
      </w:pPr>
    </w:p>
    <w:p w14:paraId="4F59DC70" w14:textId="77777777" w:rsidR="00634BCF" w:rsidRPr="001B2C5D" w:rsidRDefault="00634BCF" w:rsidP="00D35F42">
      <w:pPr>
        <w:spacing w:line="240" w:lineRule="exact"/>
        <w:rPr>
          <w:rFonts w:ascii="Courier New" w:hAnsi="Courier New" w:cs="Courier New"/>
          <w:sz w:val="24"/>
          <w:szCs w:val="24"/>
        </w:rPr>
      </w:pPr>
      <w:r w:rsidRPr="00076AB9">
        <w:rPr>
          <w:rFonts w:ascii="Courier New" w:hAnsi="Courier New" w:cs="Courier New"/>
          <w:sz w:val="24"/>
          <w:szCs w:val="24"/>
        </w:rPr>
        <w:t>There are no exceptions to the certification statement.</w:t>
      </w:r>
    </w:p>
    <w:sectPr w:rsidR="00634BCF" w:rsidRPr="001B2C5D" w:rsidSect="00C2400D">
      <w:headerReference w:type="even" r:id="rId10"/>
      <w:headerReference w:type="default" r:id="rId11"/>
      <w:footerReference w:type="even" r:id="rId12"/>
      <w:footerReference w:type="default" r:id="rId13"/>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7DCF1" w14:textId="77777777" w:rsidR="00AF771E" w:rsidRDefault="00AF771E">
      <w:r>
        <w:separator/>
      </w:r>
    </w:p>
  </w:endnote>
  <w:endnote w:type="continuationSeparator" w:id="0">
    <w:p w14:paraId="6C16867B" w14:textId="77777777" w:rsidR="00AF771E" w:rsidRDefault="00A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18B8" w14:textId="1443E77F" w:rsidR="00191251" w:rsidRDefault="00191251"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7F0D6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C205" w14:textId="3FA80C0B" w:rsidR="00191251" w:rsidRDefault="00191251"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7F0D6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CAD75" w14:textId="77777777" w:rsidR="00AF771E" w:rsidRDefault="00AF771E">
      <w:r>
        <w:separator/>
      </w:r>
    </w:p>
  </w:footnote>
  <w:footnote w:type="continuationSeparator" w:id="0">
    <w:p w14:paraId="5FC89E29" w14:textId="77777777" w:rsidR="00AF771E" w:rsidRDefault="00AF7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71AD9" w14:textId="77777777" w:rsidR="00191251" w:rsidRDefault="00191251" w:rsidP="00971348">
    <w:pPr>
      <w:pStyle w:val="Header"/>
    </w:pPr>
    <w:r>
      <w:t>Survey of Occupational Injuries and Illnesses</w:t>
    </w:r>
  </w:p>
  <w:p w14:paraId="34ADE534" w14:textId="77777777" w:rsidR="00191251" w:rsidRDefault="00191251" w:rsidP="00971348">
    <w:pPr>
      <w:pStyle w:val="Header"/>
    </w:pPr>
    <w:r>
      <w:t>1220-0045</w:t>
    </w:r>
  </w:p>
  <w:p w14:paraId="0E3EC4CD" w14:textId="53A31ACD" w:rsidR="00191251" w:rsidRDefault="00191251" w:rsidP="00971348">
    <w:pPr>
      <w:pStyle w:val="Header"/>
    </w:pPr>
    <w:r>
      <w:t>April 2018</w:t>
    </w:r>
  </w:p>
  <w:p w14:paraId="191095D6" w14:textId="77777777" w:rsidR="00191251" w:rsidRDefault="00191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B26E" w14:textId="77777777" w:rsidR="00191251" w:rsidRDefault="00191251">
    <w:pPr>
      <w:pStyle w:val="Header"/>
    </w:pPr>
    <w:r w:rsidRPr="00971348">
      <w:t>Survey of Occupational Injuries and Illnesses</w:t>
    </w:r>
  </w:p>
  <w:p w14:paraId="4C80E7F9" w14:textId="77777777" w:rsidR="00191251" w:rsidRDefault="00191251">
    <w:pPr>
      <w:pStyle w:val="Header"/>
    </w:pPr>
    <w:r>
      <w:t>1220-0045</w:t>
    </w:r>
  </w:p>
  <w:p w14:paraId="08501646" w14:textId="3347FD7F" w:rsidR="00191251" w:rsidRDefault="00191251">
    <w:pPr>
      <w:pStyle w:val="Header"/>
    </w:pPr>
    <w:r>
      <w:t>April 2018</w:t>
    </w:r>
  </w:p>
  <w:p w14:paraId="34ADB9E5" w14:textId="77777777" w:rsidR="00191251" w:rsidRDefault="00191251">
    <w:pPr>
      <w:pStyle w:val="Header"/>
    </w:pPr>
  </w:p>
  <w:p w14:paraId="07C16761" w14:textId="77777777" w:rsidR="00191251" w:rsidRDefault="00191251">
    <w:pPr>
      <w:pStyle w:val="Header"/>
    </w:pPr>
  </w:p>
  <w:p w14:paraId="0373349B" w14:textId="77777777" w:rsidR="00191251" w:rsidRDefault="00191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5A3E0C"/>
    <w:lvl w:ilvl="0">
      <w:start w:val="1"/>
      <w:numFmt w:val="decimal"/>
      <w:lvlText w:val="%1."/>
      <w:lvlJc w:val="left"/>
      <w:pPr>
        <w:tabs>
          <w:tab w:val="num" w:pos="1800"/>
        </w:tabs>
        <w:ind w:left="1800" w:hanging="360"/>
      </w:pPr>
    </w:lvl>
  </w:abstractNum>
  <w:abstractNum w:abstractNumId="1">
    <w:nsid w:val="FFFFFF7D"/>
    <w:multiLevelType w:val="singleLevel"/>
    <w:tmpl w:val="408A493A"/>
    <w:lvl w:ilvl="0">
      <w:start w:val="1"/>
      <w:numFmt w:val="decimal"/>
      <w:lvlText w:val="%1."/>
      <w:lvlJc w:val="left"/>
      <w:pPr>
        <w:tabs>
          <w:tab w:val="num" w:pos="1440"/>
        </w:tabs>
        <w:ind w:left="1440" w:hanging="360"/>
      </w:pPr>
    </w:lvl>
  </w:abstractNum>
  <w:abstractNum w:abstractNumId="2">
    <w:nsid w:val="FFFFFF7E"/>
    <w:multiLevelType w:val="singleLevel"/>
    <w:tmpl w:val="FB0E0BE0"/>
    <w:lvl w:ilvl="0">
      <w:start w:val="1"/>
      <w:numFmt w:val="decimal"/>
      <w:lvlText w:val="%1."/>
      <w:lvlJc w:val="left"/>
      <w:pPr>
        <w:tabs>
          <w:tab w:val="num" w:pos="1080"/>
        </w:tabs>
        <w:ind w:left="1080" w:hanging="360"/>
      </w:pPr>
    </w:lvl>
  </w:abstractNum>
  <w:abstractNum w:abstractNumId="3">
    <w:nsid w:val="FFFFFF7F"/>
    <w:multiLevelType w:val="singleLevel"/>
    <w:tmpl w:val="3306C270"/>
    <w:lvl w:ilvl="0">
      <w:start w:val="1"/>
      <w:numFmt w:val="decimal"/>
      <w:lvlText w:val="%1."/>
      <w:lvlJc w:val="left"/>
      <w:pPr>
        <w:tabs>
          <w:tab w:val="num" w:pos="720"/>
        </w:tabs>
        <w:ind w:left="720" w:hanging="360"/>
      </w:pPr>
    </w:lvl>
  </w:abstractNum>
  <w:abstractNum w:abstractNumId="4">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C047BE"/>
    <w:lvl w:ilvl="0">
      <w:start w:val="1"/>
      <w:numFmt w:val="decimal"/>
      <w:lvlText w:val="%1."/>
      <w:lvlJc w:val="left"/>
      <w:pPr>
        <w:tabs>
          <w:tab w:val="num" w:pos="360"/>
        </w:tabs>
        <w:ind w:left="360" w:hanging="360"/>
      </w:pPr>
    </w:lvl>
  </w:abstractNum>
  <w:abstractNum w:abstractNumId="9">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nsid w:val="2B7140D6"/>
    <w:multiLevelType w:val="hybridMultilevel"/>
    <w:tmpl w:val="652235C4"/>
    <w:lvl w:ilvl="0" w:tplc="F6E8A876">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43B11"/>
    <w:multiLevelType w:val="hybridMultilevel"/>
    <w:tmpl w:val="CAC6C0FA"/>
    <w:lvl w:ilvl="0" w:tplc="FC7E28DC">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AA084C"/>
    <w:multiLevelType w:val="hybridMultilevel"/>
    <w:tmpl w:val="BDEC7830"/>
    <w:lvl w:ilvl="0" w:tplc="0B066A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DC"/>
    <w:rsid w:val="0000673E"/>
    <w:rsid w:val="0001153E"/>
    <w:rsid w:val="00017658"/>
    <w:rsid w:val="0002224F"/>
    <w:rsid w:val="000227D3"/>
    <w:rsid w:val="00027913"/>
    <w:rsid w:val="000367A9"/>
    <w:rsid w:val="00036F30"/>
    <w:rsid w:val="00043E26"/>
    <w:rsid w:val="00044868"/>
    <w:rsid w:val="0005048E"/>
    <w:rsid w:val="000568E8"/>
    <w:rsid w:val="00062DEF"/>
    <w:rsid w:val="00066010"/>
    <w:rsid w:val="00067E26"/>
    <w:rsid w:val="000709A0"/>
    <w:rsid w:val="000721A3"/>
    <w:rsid w:val="000729A6"/>
    <w:rsid w:val="0007519D"/>
    <w:rsid w:val="00076AB9"/>
    <w:rsid w:val="00082BB9"/>
    <w:rsid w:val="00090FBC"/>
    <w:rsid w:val="000932FD"/>
    <w:rsid w:val="00095BEE"/>
    <w:rsid w:val="00096559"/>
    <w:rsid w:val="000A283D"/>
    <w:rsid w:val="000A29D7"/>
    <w:rsid w:val="000A50E5"/>
    <w:rsid w:val="000B1813"/>
    <w:rsid w:val="000B323F"/>
    <w:rsid w:val="000B7B23"/>
    <w:rsid w:val="000C1488"/>
    <w:rsid w:val="000D7CE8"/>
    <w:rsid w:val="000E3D92"/>
    <w:rsid w:val="000E7736"/>
    <w:rsid w:val="000F1F9E"/>
    <w:rsid w:val="000F27F6"/>
    <w:rsid w:val="000F5218"/>
    <w:rsid w:val="0010053C"/>
    <w:rsid w:val="00104109"/>
    <w:rsid w:val="00111095"/>
    <w:rsid w:val="00117FDB"/>
    <w:rsid w:val="00121420"/>
    <w:rsid w:val="00123E55"/>
    <w:rsid w:val="00125F2A"/>
    <w:rsid w:val="0013570D"/>
    <w:rsid w:val="00136E8C"/>
    <w:rsid w:val="00141AF6"/>
    <w:rsid w:val="0014265E"/>
    <w:rsid w:val="001436DE"/>
    <w:rsid w:val="00144876"/>
    <w:rsid w:val="00146F2A"/>
    <w:rsid w:val="00146F50"/>
    <w:rsid w:val="0015277D"/>
    <w:rsid w:val="00153FDD"/>
    <w:rsid w:val="001562A7"/>
    <w:rsid w:val="001638BC"/>
    <w:rsid w:val="00165C95"/>
    <w:rsid w:val="00174D33"/>
    <w:rsid w:val="001809C9"/>
    <w:rsid w:val="00187FF6"/>
    <w:rsid w:val="00191251"/>
    <w:rsid w:val="00191397"/>
    <w:rsid w:val="00192012"/>
    <w:rsid w:val="0019375E"/>
    <w:rsid w:val="00193A9C"/>
    <w:rsid w:val="001A644A"/>
    <w:rsid w:val="001A7A23"/>
    <w:rsid w:val="001B06B8"/>
    <w:rsid w:val="001B2C5D"/>
    <w:rsid w:val="001C06A2"/>
    <w:rsid w:val="001C25A9"/>
    <w:rsid w:val="001C4CF5"/>
    <w:rsid w:val="001C5822"/>
    <w:rsid w:val="001D317B"/>
    <w:rsid w:val="001D680A"/>
    <w:rsid w:val="001E45EE"/>
    <w:rsid w:val="001F17DF"/>
    <w:rsid w:val="00202FB6"/>
    <w:rsid w:val="00205244"/>
    <w:rsid w:val="00205E29"/>
    <w:rsid w:val="00210CF7"/>
    <w:rsid w:val="002147B5"/>
    <w:rsid w:val="002175A4"/>
    <w:rsid w:val="00222229"/>
    <w:rsid w:val="00222C59"/>
    <w:rsid w:val="002236CA"/>
    <w:rsid w:val="002238CB"/>
    <w:rsid w:val="002267E4"/>
    <w:rsid w:val="00231251"/>
    <w:rsid w:val="002352DA"/>
    <w:rsid w:val="002355E8"/>
    <w:rsid w:val="00237131"/>
    <w:rsid w:val="002416B4"/>
    <w:rsid w:val="002477CC"/>
    <w:rsid w:val="0025450F"/>
    <w:rsid w:val="00255C9C"/>
    <w:rsid w:val="002574D3"/>
    <w:rsid w:val="00264E63"/>
    <w:rsid w:val="00266EF1"/>
    <w:rsid w:val="00275515"/>
    <w:rsid w:val="00277C45"/>
    <w:rsid w:val="002865FC"/>
    <w:rsid w:val="00293BB6"/>
    <w:rsid w:val="00294A8E"/>
    <w:rsid w:val="002A56D6"/>
    <w:rsid w:val="002B2705"/>
    <w:rsid w:val="002B2FF9"/>
    <w:rsid w:val="002B6337"/>
    <w:rsid w:val="002E42A7"/>
    <w:rsid w:val="002E5A4D"/>
    <w:rsid w:val="002E7F14"/>
    <w:rsid w:val="002F3262"/>
    <w:rsid w:val="00300035"/>
    <w:rsid w:val="0030386C"/>
    <w:rsid w:val="003105A9"/>
    <w:rsid w:val="003116B8"/>
    <w:rsid w:val="00316929"/>
    <w:rsid w:val="00321A4F"/>
    <w:rsid w:val="00342C91"/>
    <w:rsid w:val="00345CE3"/>
    <w:rsid w:val="0034705F"/>
    <w:rsid w:val="0035379B"/>
    <w:rsid w:val="003559F9"/>
    <w:rsid w:val="0036312D"/>
    <w:rsid w:val="0037348A"/>
    <w:rsid w:val="00374447"/>
    <w:rsid w:val="00375C85"/>
    <w:rsid w:val="0038217C"/>
    <w:rsid w:val="00385631"/>
    <w:rsid w:val="003917EE"/>
    <w:rsid w:val="003A0E24"/>
    <w:rsid w:val="003A68F5"/>
    <w:rsid w:val="003B3025"/>
    <w:rsid w:val="003B35B1"/>
    <w:rsid w:val="003B46FA"/>
    <w:rsid w:val="003C080F"/>
    <w:rsid w:val="003C0A13"/>
    <w:rsid w:val="003C35BC"/>
    <w:rsid w:val="003D136C"/>
    <w:rsid w:val="003D2559"/>
    <w:rsid w:val="003D3155"/>
    <w:rsid w:val="003D4283"/>
    <w:rsid w:val="003D43A0"/>
    <w:rsid w:val="003E2717"/>
    <w:rsid w:val="003E6091"/>
    <w:rsid w:val="003F6EEA"/>
    <w:rsid w:val="00403CF4"/>
    <w:rsid w:val="004067A1"/>
    <w:rsid w:val="00414F2B"/>
    <w:rsid w:val="00416086"/>
    <w:rsid w:val="00417ED2"/>
    <w:rsid w:val="00422A65"/>
    <w:rsid w:val="004250E5"/>
    <w:rsid w:val="004257E9"/>
    <w:rsid w:val="0042698B"/>
    <w:rsid w:val="00435270"/>
    <w:rsid w:val="00440FF3"/>
    <w:rsid w:val="004462BD"/>
    <w:rsid w:val="004469C5"/>
    <w:rsid w:val="004539D2"/>
    <w:rsid w:val="00454F0F"/>
    <w:rsid w:val="0045778D"/>
    <w:rsid w:val="004578DC"/>
    <w:rsid w:val="00461154"/>
    <w:rsid w:val="004634AC"/>
    <w:rsid w:val="004637BA"/>
    <w:rsid w:val="00466CF1"/>
    <w:rsid w:val="0047170E"/>
    <w:rsid w:val="004720C2"/>
    <w:rsid w:val="0047552A"/>
    <w:rsid w:val="004807F5"/>
    <w:rsid w:val="004853E3"/>
    <w:rsid w:val="004918F1"/>
    <w:rsid w:val="00496509"/>
    <w:rsid w:val="00496A1B"/>
    <w:rsid w:val="00496B0D"/>
    <w:rsid w:val="004A0D04"/>
    <w:rsid w:val="004A4522"/>
    <w:rsid w:val="004A7632"/>
    <w:rsid w:val="004B18DC"/>
    <w:rsid w:val="004B5E2D"/>
    <w:rsid w:val="004B64FE"/>
    <w:rsid w:val="004C1E42"/>
    <w:rsid w:val="004C2828"/>
    <w:rsid w:val="004D269B"/>
    <w:rsid w:val="004D39D5"/>
    <w:rsid w:val="004D531B"/>
    <w:rsid w:val="004E0E49"/>
    <w:rsid w:val="004E2269"/>
    <w:rsid w:val="004E76D4"/>
    <w:rsid w:val="004F3BEF"/>
    <w:rsid w:val="004F7693"/>
    <w:rsid w:val="0050100D"/>
    <w:rsid w:val="005111B2"/>
    <w:rsid w:val="00513A78"/>
    <w:rsid w:val="00514B52"/>
    <w:rsid w:val="00514FCC"/>
    <w:rsid w:val="00520691"/>
    <w:rsid w:val="00531F37"/>
    <w:rsid w:val="00532373"/>
    <w:rsid w:val="00535C55"/>
    <w:rsid w:val="00541C79"/>
    <w:rsid w:val="00542CCB"/>
    <w:rsid w:val="0054419E"/>
    <w:rsid w:val="00546475"/>
    <w:rsid w:val="0055009E"/>
    <w:rsid w:val="00575A6B"/>
    <w:rsid w:val="00577878"/>
    <w:rsid w:val="005859A4"/>
    <w:rsid w:val="00587539"/>
    <w:rsid w:val="00590834"/>
    <w:rsid w:val="005B004B"/>
    <w:rsid w:val="005B655B"/>
    <w:rsid w:val="005B6925"/>
    <w:rsid w:val="005B6D5D"/>
    <w:rsid w:val="005C0A81"/>
    <w:rsid w:val="005C36C0"/>
    <w:rsid w:val="005D283F"/>
    <w:rsid w:val="005D44B9"/>
    <w:rsid w:val="005F3C9B"/>
    <w:rsid w:val="00607EA5"/>
    <w:rsid w:val="00610265"/>
    <w:rsid w:val="00610315"/>
    <w:rsid w:val="00615E32"/>
    <w:rsid w:val="006204E1"/>
    <w:rsid w:val="00624835"/>
    <w:rsid w:val="006261E1"/>
    <w:rsid w:val="0062733D"/>
    <w:rsid w:val="006329E4"/>
    <w:rsid w:val="00633B05"/>
    <w:rsid w:val="00634BCF"/>
    <w:rsid w:val="0064140F"/>
    <w:rsid w:val="006422ED"/>
    <w:rsid w:val="0064285C"/>
    <w:rsid w:val="00642E5B"/>
    <w:rsid w:val="00647313"/>
    <w:rsid w:val="00651025"/>
    <w:rsid w:val="006514E8"/>
    <w:rsid w:val="00651EA5"/>
    <w:rsid w:val="0065396F"/>
    <w:rsid w:val="006576E8"/>
    <w:rsid w:val="00660483"/>
    <w:rsid w:val="00665DAA"/>
    <w:rsid w:val="006801FD"/>
    <w:rsid w:val="00683E42"/>
    <w:rsid w:val="00693EC3"/>
    <w:rsid w:val="0069769D"/>
    <w:rsid w:val="006A3BCE"/>
    <w:rsid w:val="006A46BD"/>
    <w:rsid w:val="006A5E79"/>
    <w:rsid w:val="006A7AB8"/>
    <w:rsid w:val="006B2227"/>
    <w:rsid w:val="006B3E1E"/>
    <w:rsid w:val="006B3EB6"/>
    <w:rsid w:val="006C029E"/>
    <w:rsid w:val="006C4F5A"/>
    <w:rsid w:val="006D40A7"/>
    <w:rsid w:val="006D4A5D"/>
    <w:rsid w:val="006D4CB8"/>
    <w:rsid w:val="006D7677"/>
    <w:rsid w:val="006E379F"/>
    <w:rsid w:val="006E58EA"/>
    <w:rsid w:val="006F02FE"/>
    <w:rsid w:val="006F1BCA"/>
    <w:rsid w:val="006F1E9C"/>
    <w:rsid w:val="006F3C4A"/>
    <w:rsid w:val="00701E88"/>
    <w:rsid w:val="007058CF"/>
    <w:rsid w:val="007060BE"/>
    <w:rsid w:val="00706D7C"/>
    <w:rsid w:val="00714716"/>
    <w:rsid w:val="00714F2B"/>
    <w:rsid w:val="00720F9B"/>
    <w:rsid w:val="00721A2F"/>
    <w:rsid w:val="007223BA"/>
    <w:rsid w:val="007274A7"/>
    <w:rsid w:val="00727BDD"/>
    <w:rsid w:val="00732402"/>
    <w:rsid w:val="00736690"/>
    <w:rsid w:val="007407BE"/>
    <w:rsid w:val="00741A64"/>
    <w:rsid w:val="00741B97"/>
    <w:rsid w:val="0075085C"/>
    <w:rsid w:val="00753EF1"/>
    <w:rsid w:val="007578EE"/>
    <w:rsid w:val="0076063A"/>
    <w:rsid w:val="00760F25"/>
    <w:rsid w:val="00760F31"/>
    <w:rsid w:val="00761A75"/>
    <w:rsid w:val="00763263"/>
    <w:rsid w:val="00763E77"/>
    <w:rsid w:val="007724D5"/>
    <w:rsid w:val="00774049"/>
    <w:rsid w:val="00784C37"/>
    <w:rsid w:val="00785A4C"/>
    <w:rsid w:val="00786D36"/>
    <w:rsid w:val="00792CE4"/>
    <w:rsid w:val="0079504A"/>
    <w:rsid w:val="00795796"/>
    <w:rsid w:val="0079591E"/>
    <w:rsid w:val="007A014B"/>
    <w:rsid w:val="007B031B"/>
    <w:rsid w:val="007B1F14"/>
    <w:rsid w:val="007B392B"/>
    <w:rsid w:val="007B3C66"/>
    <w:rsid w:val="007B3DF3"/>
    <w:rsid w:val="007B524B"/>
    <w:rsid w:val="007C2504"/>
    <w:rsid w:val="007C4962"/>
    <w:rsid w:val="007C7749"/>
    <w:rsid w:val="007D5F20"/>
    <w:rsid w:val="007D771E"/>
    <w:rsid w:val="007D7BD8"/>
    <w:rsid w:val="007E15CD"/>
    <w:rsid w:val="007E2960"/>
    <w:rsid w:val="007E3703"/>
    <w:rsid w:val="007E50D2"/>
    <w:rsid w:val="007E71ED"/>
    <w:rsid w:val="007F0D63"/>
    <w:rsid w:val="007F1B77"/>
    <w:rsid w:val="008060F9"/>
    <w:rsid w:val="008079CC"/>
    <w:rsid w:val="00815535"/>
    <w:rsid w:val="008171B7"/>
    <w:rsid w:val="00822D7B"/>
    <w:rsid w:val="008259EE"/>
    <w:rsid w:val="00826435"/>
    <w:rsid w:val="0083118F"/>
    <w:rsid w:val="00835F03"/>
    <w:rsid w:val="0083710A"/>
    <w:rsid w:val="0084212E"/>
    <w:rsid w:val="008440B0"/>
    <w:rsid w:val="0084437C"/>
    <w:rsid w:val="00846D1D"/>
    <w:rsid w:val="008565AD"/>
    <w:rsid w:val="00865A3C"/>
    <w:rsid w:val="00866B00"/>
    <w:rsid w:val="00873CC0"/>
    <w:rsid w:val="0087774D"/>
    <w:rsid w:val="00877934"/>
    <w:rsid w:val="00882FF5"/>
    <w:rsid w:val="008834D7"/>
    <w:rsid w:val="0088384C"/>
    <w:rsid w:val="00887A7F"/>
    <w:rsid w:val="008A4183"/>
    <w:rsid w:val="008A5074"/>
    <w:rsid w:val="008A6F37"/>
    <w:rsid w:val="008B286B"/>
    <w:rsid w:val="008C6C99"/>
    <w:rsid w:val="008D29BD"/>
    <w:rsid w:val="008D5F7C"/>
    <w:rsid w:val="008D5FB0"/>
    <w:rsid w:val="008E1DEC"/>
    <w:rsid w:val="008E69D7"/>
    <w:rsid w:val="008E79E4"/>
    <w:rsid w:val="008F157B"/>
    <w:rsid w:val="008F5D1E"/>
    <w:rsid w:val="00906DA9"/>
    <w:rsid w:val="00907588"/>
    <w:rsid w:val="00910086"/>
    <w:rsid w:val="009115E6"/>
    <w:rsid w:val="009124F4"/>
    <w:rsid w:val="009158EA"/>
    <w:rsid w:val="00917649"/>
    <w:rsid w:val="00922512"/>
    <w:rsid w:val="00922ACD"/>
    <w:rsid w:val="00922C5A"/>
    <w:rsid w:val="00924BDC"/>
    <w:rsid w:val="00932A5E"/>
    <w:rsid w:val="0093307B"/>
    <w:rsid w:val="009406AA"/>
    <w:rsid w:val="0094596D"/>
    <w:rsid w:val="00946747"/>
    <w:rsid w:val="00954487"/>
    <w:rsid w:val="009635A8"/>
    <w:rsid w:val="009660A8"/>
    <w:rsid w:val="009675B9"/>
    <w:rsid w:val="00971348"/>
    <w:rsid w:val="009907FE"/>
    <w:rsid w:val="00991101"/>
    <w:rsid w:val="00996FA6"/>
    <w:rsid w:val="00997C44"/>
    <w:rsid w:val="009B2C9C"/>
    <w:rsid w:val="009C104A"/>
    <w:rsid w:val="009C2D54"/>
    <w:rsid w:val="009C6890"/>
    <w:rsid w:val="009D0AF2"/>
    <w:rsid w:val="009D12F5"/>
    <w:rsid w:val="009D1759"/>
    <w:rsid w:val="009D32D5"/>
    <w:rsid w:val="009D3A2F"/>
    <w:rsid w:val="009E62BA"/>
    <w:rsid w:val="009E76CB"/>
    <w:rsid w:val="009F50AC"/>
    <w:rsid w:val="009F750A"/>
    <w:rsid w:val="009F7548"/>
    <w:rsid w:val="00A03B90"/>
    <w:rsid w:val="00A042A7"/>
    <w:rsid w:val="00A10DFD"/>
    <w:rsid w:val="00A2742F"/>
    <w:rsid w:val="00A3070D"/>
    <w:rsid w:val="00A358DC"/>
    <w:rsid w:val="00A41B23"/>
    <w:rsid w:val="00A43EFE"/>
    <w:rsid w:val="00A515A6"/>
    <w:rsid w:val="00A51B11"/>
    <w:rsid w:val="00A539F6"/>
    <w:rsid w:val="00A54CBF"/>
    <w:rsid w:val="00A5738B"/>
    <w:rsid w:val="00A6001B"/>
    <w:rsid w:val="00A64AF4"/>
    <w:rsid w:val="00A64E5E"/>
    <w:rsid w:val="00A66D6F"/>
    <w:rsid w:val="00A6710F"/>
    <w:rsid w:val="00A70308"/>
    <w:rsid w:val="00A70AE9"/>
    <w:rsid w:val="00A75C4B"/>
    <w:rsid w:val="00A8114A"/>
    <w:rsid w:val="00A84B31"/>
    <w:rsid w:val="00A87E25"/>
    <w:rsid w:val="00A90DA3"/>
    <w:rsid w:val="00A92752"/>
    <w:rsid w:val="00A92A24"/>
    <w:rsid w:val="00A938E6"/>
    <w:rsid w:val="00AA25A2"/>
    <w:rsid w:val="00AA55B2"/>
    <w:rsid w:val="00AB1CB2"/>
    <w:rsid w:val="00AB7299"/>
    <w:rsid w:val="00AC07F5"/>
    <w:rsid w:val="00AC242A"/>
    <w:rsid w:val="00AC6697"/>
    <w:rsid w:val="00AC6C43"/>
    <w:rsid w:val="00AD010A"/>
    <w:rsid w:val="00AD07FA"/>
    <w:rsid w:val="00AD7F35"/>
    <w:rsid w:val="00AE0C29"/>
    <w:rsid w:val="00AE18F8"/>
    <w:rsid w:val="00AE595F"/>
    <w:rsid w:val="00AF108F"/>
    <w:rsid w:val="00AF1355"/>
    <w:rsid w:val="00AF158C"/>
    <w:rsid w:val="00AF31EE"/>
    <w:rsid w:val="00AF771E"/>
    <w:rsid w:val="00B03374"/>
    <w:rsid w:val="00B03F4E"/>
    <w:rsid w:val="00B12810"/>
    <w:rsid w:val="00B24E81"/>
    <w:rsid w:val="00B2534A"/>
    <w:rsid w:val="00B27531"/>
    <w:rsid w:val="00B27F26"/>
    <w:rsid w:val="00B30AFD"/>
    <w:rsid w:val="00B30EC7"/>
    <w:rsid w:val="00B32321"/>
    <w:rsid w:val="00B343C4"/>
    <w:rsid w:val="00B3621E"/>
    <w:rsid w:val="00B5136A"/>
    <w:rsid w:val="00B53FC0"/>
    <w:rsid w:val="00B5406F"/>
    <w:rsid w:val="00B540EE"/>
    <w:rsid w:val="00B544B0"/>
    <w:rsid w:val="00B57C46"/>
    <w:rsid w:val="00B647E9"/>
    <w:rsid w:val="00B70BD1"/>
    <w:rsid w:val="00B71E77"/>
    <w:rsid w:val="00B71F08"/>
    <w:rsid w:val="00B725DC"/>
    <w:rsid w:val="00B72A8D"/>
    <w:rsid w:val="00B80153"/>
    <w:rsid w:val="00B814BE"/>
    <w:rsid w:val="00B82D49"/>
    <w:rsid w:val="00B8422D"/>
    <w:rsid w:val="00BB0C61"/>
    <w:rsid w:val="00BB44C1"/>
    <w:rsid w:val="00BC6130"/>
    <w:rsid w:val="00BC654D"/>
    <w:rsid w:val="00BD262E"/>
    <w:rsid w:val="00BD40C8"/>
    <w:rsid w:val="00BD5C28"/>
    <w:rsid w:val="00BE522D"/>
    <w:rsid w:val="00BF0896"/>
    <w:rsid w:val="00BF39E1"/>
    <w:rsid w:val="00BF6B1A"/>
    <w:rsid w:val="00BF7DC0"/>
    <w:rsid w:val="00C04DAB"/>
    <w:rsid w:val="00C17169"/>
    <w:rsid w:val="00C20458"/>
    <w:rsid w:val="00C2400D"/>
    <w:rsid w:val="00C4050F"/>
    <w:rsid w:val="00C428A9"/>
    <w:rsid w:val="00C4496D"/>
    <w:rsid w:val="00C50149"/>
    <w:rsid w:val="00C51D56"/>
    <w:rsid w:val="00C5294E"/>
    <w:rsid w:val="00C54057"/>
    <w:rsid w:val="00C70A32"/>
    <w:rsid w:val="00C719F1"/>
    <w:rsid w:val="00C808E4"/>
    <w:rsid w:val="00C815C0"/>
    <w:rsid w:val="00C81D7B"/>
    <w:rsid w:val="00C825A9"/>
    <w:rsid w:val="00C844D6"/>
    <w:rsid w:val="00C92C41"/>
    <w:rsid w:val="00C977C9"/>
    <w:rsid w:val="00CA0C3A"/>
    <w:rsid w:val="00CA101E"/>
    <w:rsid w:val="00CA2E02"/>
    <w:rsid w:val="00CA4FF8"/>
    <w:rsid w:val="00CA54BD"/>
    <w:rsid w:val="00CB0119"/>
    <w:rsid w:val="00CB1C93"/>
    <w:rsid w:val="00CB2414"/>
    <w:rsid w:val="00CB5B64"/>
    <w:rsid w:val="00CB67AD"/>
    <w:rsid w:val="00CC1E1F"/>
    <w:rsid w:val="00CC64F9"/>
    <w:rsid w:val="00CE11F7"/>
    <w:rsid w:val="00CE188A"/>
    <w:rsid w:val="00CE4728"/>
    <w:rsid w:val="00D014FB"/>
    <w:rsid w:val="00D01962"/>
    <w:rsid w:val="00D01CEC"/>
    <w:rsid w:val="00D042AC"/>
    <w:rsid w:val="00D11FA3"/>
    <w:rsid w:val="00D16F2D"/>
    <w:rsid w:val="00D17B5F"/>
    <w:rsid w:val="00D23356"/>
    <w:rsid w:val="00D35F42"/>
    <w:rsid w:val="00D3655E"/>
    <w:rsid w:val="00D37CBA"/>
    <w:rsid w:val="00D4052D"/>
    <w:rsid w:val="00D41835"/>
    <w:rsid w:val="00D444A0"/>
    <w:rsid w:val="00D4644F"/>
    <w:rsid w:val="00D51809"/>
    <w:rsid w:val="00D5296D"/>
    <w:rsid w:val="00D64130"/>
    <w:rsid w:val="00D65025"/>
    <w:rsid w:val="00D677CF"/>
    <w:rsid w:val="00D76FD7"/>
    <w:rsid w:val="00D804DD"/>
    <w:rsid w:val="00D837E1"/>
    <w:rsid w:val="00D95D19"/>
    <w:rsid w:val="00D974BC"/>
    <w:rsid w:val="00DA77CD"/>
    <w:rsid w:val="00DB26C1"/>
    <w:rsid w:val="00DC1613"/>
    <w:rsid w:val="00DC5789"/>
    <w:rsid w:val="00DC6242"/>
    <w:rsid w:val="00DD1F0B"/>
    <w:rsid w:val="00DD4707"/>
    <w:rsid w:val="00DD7D59"/>
    <w:rsid w:val="00DE1813"/>
    <w:rsid w:val="00DE27FE"/>
    <w:rsid w:val="00DE4437"/>
    <w:rsid w:val="00DF6537"/>
    <w:rsid w:val="00DF7803"/>
    <w:rsid w:val="00E00C5F"/>
    <w:rsid w:val="00E02C94"/>
    <w:rsid w:val="00E030D9"/>
    <w:rsid w:val="00E04431"/>
    <w:rsid w:val="00E069F9"/>
    <w:rsid w:val="00E11B99"/>
    <w:rsid w:val="00E11CB5"/>
    <w:rsid w:val="00E13F69"/>
    <w:rsid w:val="00E1778A"/>
    <w:rsid w:val="00E21111"/>
    <w:rsid w:val="00E23C8D"/>
    <w:rsid w:val="00E33D14"/>
    <w:rsid w:val="00E343B1"/>
    <w:rsid w:val="00E36185"/>
    <w:rsid w:val="00E429B2"/>
    <w:rsid w:val="00E54596"/>
    <w:rsid w:val="00E5554B"/>
    <w:rsid w:val="00E568C9"/>
    <w:rsid w:val="00E60091"/>
    <w:rsid w:val="00E606A9"/>
    <w:rsid w:val="00E614DA"/>
    <w:rsid w:val="00E650F1"/>
    <w:rsid w:val="00E67B52"/>
    <w:rsid w:val="00E71BD1"/>
    <w:rsid w:val="00E744C5"/>
    <w:rsid w:val="00E84F28"/>
    <w:rsid w:val="00E90502"/>
    <w:rsid w:val="00EA1FB3"/>
    <w:rsid w:val="00EA56E4"/>
    <w:rsid w:val="00EB01FA"/>
    <w:rsid w:val="00EB4C92"/>
    <w:rsid w:val="00EB75C8"/>
    <w:rsid w:val="00EC0592"/>
    <w:rsid w:val="00EC3138"/>
    <w:rsid w:val="00EC46AD"/>
    <w:rsid w:val="00EC51DF"/>
    <w:rsid w:val="00ED2A76"/>
    <w:rsid w:val="00ED41FE"/>
    <w:rsid w:val="00ED4570"/>
    <w:rsid w:val="00ED5EB9"/>
    <w:rsid w:val="00EE180B"/>
    <w:rsid w:val="00EE61E3"/>
    <w:rsid w:val="00EE7251"/>
    <w:rsid w:val="00EE7319"/>
    <w:rsid w:val="00EE7D24"/>
    <w:rsid w:val="00EF36D4"/>
    <w:rsid w:val="00EF381C"/>
    <w:rsid w:val="00EF3E33"/>
    <w:rsid w:val="00F06DA5"/>
    <w:rsid w:val="00F143A7"/>
    <w:rsid w:val="00F14585"/>
    <w:rsid w:val="00F219C6"/>
    <w:rsid w:val="00F21A63"/>
    <w:rsid w:val="00F21F64"/>
    <w:rsid w:val="00F23DDD"/>
    <w:rsid w:val="00F339FC"/>
    <w:rsid w:val="00F343C5"/>
    <w:rsid w:val="00F349E1"/>
    <w:rsid w:val="00F37AF6"/>
    <w:rsid w:val="00F4686F"/>
    <w:rsid w:val="00F52D2A"/>
    <w:rsid w:val="00F542FE"/>
    <w:rsid w:val="00F54683"/>
    <w:rsid w:val="00F567AD"/>
    <w:rsid w:val="00F56AE7"/>
    <w:rsid w:val="00F57FDE"/>
    <w:rsid w:val="00F628CB"/>
    <w:rsid w:val="00F81CF2"/>
    <w:rsid w:val="00F82729"/>
    <w:rsid w:val="00F83060"/>
    <w:rsid w:val="00F8570E"/>
    <w:rsid w:val="00F909AA"/>
    <w:rsid w:val="00FA03FE"/>
    <w:rsid w:val="00FA1600"/>
    <w:rsid w:val="00FA42D3"/>
    <w:rsid w:val="00FA5069"/>
    <w:rsid w:val="00FA65BD"/>
    <w:rsid w:val="00FB431A"/>
    <w:rsid w:val="00FB4ED2"/>
    <w:rsid w:val="00FB7C71"/>
    <w:rsid w:val="00FC5C1B"/>
    <w:rsid w:val="00FC6A81"/>
    <w:rsid w:val="00FD37C7"/>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17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3299">
      <w:bodyDiv w:val="1"/>
      <w:marLeft w:val="0"/>
      <w:marRight w:val="0"/>
      <w:marTop w:val="0"/>
      <w:marBottom w:val="0"/>
      <w:divBdr>
        <w:top w:val="none" w:sz="0" w:space="0" w:color="auto"/>
        <w:left w:val="none" w:sz="0" w:space="0" w:color="auto"/>
        <w:bottom w:val="none" w:sz="0" w:space="0" w:color="auto"/>
        <w:right w:val="none" w:sz="0" w:space="0" w:color="auto"/>
      </w:divBdr>
    </w:div>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442647261">
      <w:bodyDiv w:val="1"/>
      <w:marLeft w:val="0"/>
      <w:marRight w:val="0"/>
      <w:marTop w:val="0"/>
      <w:marBottom w:val="0"/>
      <w:divBdr>
        <w:top w:val="none" w:sz="0" w:space="0" w:color="auto"/>
        <w:left w:val="none" w:sz="0" w:space="0" w:color="auto"/>
        <w:bottom w:val="none" w:sz="0" w:space="0" w:color="auto"/>
        <w:right w:val="none" w:sz="0" w:space="0" w:color="auto"/>
      </w:divBdr>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news.release/archives/ecec_0310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D313-8BDA-4ADB-930B-423E170E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7585</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50720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Tom Shaffer</dc:creator>
  <cp:keywords/>
  <dc:description/>
  <cp:lastModifiedBy>SYSTEM</cp:lastModifiedBy>
  <cp:revision>2</cp:revision>
  <cp:lastPrinted>2018-04-17T15:56:00Z</cp:lastPrinted>
  <dcterms:created xsi:type="dcterms:W3CDTF">2018-04-27T12:26:00Z</dcterms:created>
  <dcterms:modified xsi:type="dcterms:W3CDTF">2018-04-27T12:26:00Z</dcterms:modified>
</cp:coreProperties>
</file>