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D8A" w:rsidP="00C74D8A" w:rsidRDefault="00C74D8A" w14:paraId="51F3A116" w14:textId="2E0A1062">
      <w:pPr>
        <w:pStyle w:val="NormalWeb"/>
        <w:shd w:val="clear" w:color="auto" w:fill="FFFFFF"/>
        <w:spacing w:before="0" w:beforeAutospacing="0" w:after="0" w:afterAutospacing="0"/>
        <w:jc w:val="center"/>
      </w:pPr>
      <w:r>
        <w:t>______________________________________________________________________________</w:t>
      </w:r>
    </w:p>
    <w:p w:rsidR="00C74D8A" w:rsidP="00C74D8A" w:rsidRDefault="00C74D8A" w14:paraId="50394A02" w14:textId="77777777">
      <w:pPr>
        <w:pStyle w:val="NormalWeb"/>
        <w:shd w:val="clear" w:color="auto" w:fill="FFFFFF"/>
        <w:spacing w:before="0" w:beforeAutospacing="0" w:after="0" w:afterAutospacing="0"/>
        <w:jc w:val="center"/>
      </w:pPr>
    </w:p>
    <w:p w:rsidRPr="00C74D8A" w:rsidR="00C74D8A" w:rsidP="00C74D8A" w:rsidRDefault="00C74D8A" w14:paraId="73176354" w14:textId="7A35E0A2">
      <w:pPr>
        <w:pStyle w:val="NormalWeb"/>
        <w:shd w:val="clear" w:color="auto" w:fill="FFFFFF"/>
        <w:spacing w:before="0" w:beforeAutospacing="0" w:after="0" w:afterAutospacing="0"/>
        <w:jc w:val="center"/>
        <w:rPr>
          <w:b/>
        </w:rPr>
      </w:pPr>
      <w:r w:rsidRPr="00C74D8A">
        <w:rPr>
          <w:b/>
        </w:rPr>
        <w:t>Section 438.6(c)</w:t>
      </w:r>
      <w:r w:rsidR="0050752F">
        <w:rPr>
          <w:b/>
        </w:rPr>
        <w:t xml:space="preserve"> Preprint</w:t>
      </w:r>
    </w:p>
    <w:p w:rsidR="00C74D8A" w:rsidP="00C74D8A" w:rsidRDefault="00C74D8A" w14:paraId="5323546B" w14:textId="53CF3BE3">
      <w:pPr>
        <w:pStyle w:val="NormalWeb"/>
        <w:shd w:val="clear" w:color="auto" w:fill="FFFFFF"/>
        <w:spacing w:before="0" w:beforeAutospacing="0" w:after="0" w:afterAutospacing="0"/>
        <w:jc w:val="center"/>
      </w:pPr>
      <w:r>
        <w:t>______________________________________________________________________________</w:t>
      </w:r>
    </w:p>
    <w:p w:rsidR="00C74D8A" w:rsidP="0054473A" w:rsidRDefault="00C74D8A" w14:paraId="79580423" w14:textId="77777777">
      <w:pPr>
        <w:pStyle w:val="NormalWeb"/>
        <w:shd w:val="clear" w:color="auto" w:fill="FFFFFF"/>
        <w:spacing w:before="0" w:beforeAutospacing="0" w:after="0" w:afterAutospacing="0"/>
      </w:pPr>
    </w:p>
    <w:p w:rsidR="0098366F" w:rsidP="0054473A" w:rsidRDefault="00EC7979" w14:paraId="421C090E" w14:textId="77777777">
      <w:pPr>
        <w:pStyle w:val="NormalWeb"/>
        <w:shd w:val="clear" w:color="auto" w:fill="FFFFFF"/>
        <w:spacing w:before="0" w:beforeAutospacing="0" w:after="0" w:afterAutospacing="0"/>
      </w:pPr>
      <w:r>
        <w:t>Section 438.6(c) provides S</w:t>
      </w:r>
      <w:r w:rsidRPr="007E68D6" w:rsidR="00825E83">
        <w:t xml:space="preserve">tates with the flexibility to implement delivery system and provider payment initiatives under MCO, PIHP, or PAHP </w:t>
      </w:r>
      <w:r w:rsidRPr="007E68D6" w:rsidR="0054473A">
        <w:t xml:space="preserve">Medicaid </w:t>
      </w:r>
      <w:r w:rsidRPr="007E68D6" w:rsidR="00825E83">
        <w:t>managed care contracts.</w:t>
      </w:r>
      <w:r w:rsidRPr="007E68D6" w:rsidR="00786699">
        <w:t xml:space="preserve">  Section 438.6(c)(1) describes </w:t>
      </w:r>
      <w:r w:rsidR="00653952">
        <w:t>types of</w:t>
      </w:r>
      <w:r w:rsidRPr="007E68D6" w:rsidR="00653952">
        <w:t xml:space="preserve"> </w:t>
      </w:r>
      <w:r w:rsidRPr="007E68D6" w:rsidR="0054473A">
        <w:t xml:space="preserve">payment </w:t>
      </w:r>
      <w:r>
        <w:t xml:space="preserve">arrangements </w:t>
      </w:r>
      <w:r w:rsidR="00653952">
        <w:t xml:space="preserve">that </w:t>
      </w:r>
      <w:r>
        <w:t>S</w:t>
      </w:r>
      <w:r w:rsidRPr="007E68D6" w:rsidR="00786699">
        <w:t>tates may</w:t>
      </w:r>
      <w:r w:rsidR="00653952">
        <w:t xml:space="preserve"> use to</w:t>
      </w:r>
      <w:r w:rsidRPr="007E68D6" w:rsidR="00786699">
        <w:t xml:space="preserve"> direct expenditures under the managed care contract – par</w:t>
      </w:r>
      <w:r>
        <w:t>agraph (c)(1)(</w:t>
      </w:r>
      <w:proofErr w:type="spellStart"/>
      <w:r>
        <w:t>i</w:t>
      </w:r>
      <w:proofErr w:type="spellEnd"/>
      <w:r>
        <w:t>) provides that S</w:t>
      </w:r>
      <w:r w:rsidRPr="007E68D6" w:rsidR="00786699">
        <w:t>tates may specify in the contract that managed care plans adopt value-based purchasing models for provider reimbursement; para</w:t>
      </w:r>
      <w:r>
        <w:t>graph (c)(1)(ii) provides that S</w:t>
      </w:r>
      <w:r w:rsidRPr="007E68D6" w:rsidR="00786699">
        <w:t>tates have the flexibility to require managed care plan participation in broad-ranging delivery system reform or performance improvement initiatives; and paragraph</w:t>
      </w:r>
      <w:r>
        <w:t xml:space="preserve"> (c)(1)(iii) provides that S</w:t>
      </w:r>
      <w:r w:rsidRPr="007E68D6" w:rsidR="00786699">
        <w:t>tates may require certain payment levels for MCO</w:t>
      </w:r>
      <w:r>
        <w:t>s, PIHPs, and PAHPs to support S</w:t>
      </w:r>
      <w:r w:rsidRPr="007E68D6" w:rsidR="00786699">
        <w:t>tate practices critical to ensuring timely acc</w:t>
      </w:r>
      <w:r w:rsidRPr="007E68D6" w:rsidR="005462FA">
        <w:t xml:space="preserve">ess to high-quality </w:t>
      </w:r>
      <w:r w:rsidR="001C1179">
        <w:t>care.</w:t>
      </w:r>
      <w:r w:rsidR="0098366F">
        <w:t xml:space="preserve">  </w:t>
      </w:r>
    </w:p>
    <w:p w:rsidR="0098366F" w:rsidP="0054473A" w:rsidRDefault="0098366F" w14:paraId="776F0512" w14:textId="77777777">
      <w:pPr>
        <w:pStyle w:val="NormalWeb"/>
        <w:shd w:val="clear" w:color="auto" w:fill="FFFFFF"/>
        <w:spacing w:before="0" w:beforeAutospacing="0" w:after="0" w:afterAutospacing="0"/>
      </w:pPr>
    </w:p>
    <w:p w:rsidRPr="007E68D6" w:rsidR="0054473A" w:rsidP="0054473A" w:rsidRDefault="00786699" w14:paraId="6892D0FB" w14:textId="27A54475">
      <w:pPr>
        <w:pStyle w:val="NormalWeb"/>
        <w:shd w:val="clear" w:color="auto" w:fill="FFFFFF"/>
        <w:spacing w:before="0" w:beforeAutospacing="0" w:after="0" w:afterAutospacing="0"/>
      </w:pPr>
      <w:r w:rsidRPr="007E68D6">
        <w:t>Under section 438.6(c)(2), contract arrangements that direct the MCO's, PIHP's, or PAHP's expenditures under paragraphs (c)(1)(</w:t>
      </w:r>
      <w:proofErr w:type="spellStart"/>
      <w:r w:rsidRPr="007E68D6">
        <w:t>i</w:t>
      </w:r>
      <w:proofErr w:type="spellEnd"/>
      <w:r w:rsidRPr="007E68D6">
        <w:t xml:space="preserve">) through (iii) must have written </w:t>
      </w:r>
      <w:r w:rsidRPr="008C4178">
        <w:t xml:space="preserve">approval from CMS </w:t>
      </w:r>
      <w:r w:rsidRPr="0017595F">
        <w:t>prior to implementation</w:t>
      </w:r>
      <w:r w:rsidRPr="0017595F" w:rsidR="0017595F">
        <w:t xml:space="preserve"> and before approval of the corresponding managed care contract</w:t>
      </w:r>
      <w:r w:rsidR="0017595F">
        <w:t>(s)</w:t>
      </w:r>
      <w:r w:rsidRPr="0017595F" w:rsidR="0017595F">
        <w:t xml:space="preserve"> and rate certification</w:t>
      </w:r>
      <w:r w:rsidR="0017595F">
        <w:t>(s)</w:t>
      </w:r>
      <w:r w:rsidRPr="008C4178">
        <w:t>.</w:t>
      </w:r>
      <w:r w:rsidRPr="008C4178" w:rsidR="0054473A">
        <w:t xml:space="preserve">  This preprint implements the </w:t>
      </w:r>
      <w:r w:rsidRPr="008C4178">
        <w:t>prior approval process</w:t>
      </w:r>
      <w:r w:rsidRPr="008C4178" w:rsidR="0054473A">
        <w:t xml:space="preserve"> and must be completed,</w:t>
      </w:r>
      <w:r w:rsidRPr="007E68D6" w:rsidR="0054473A">
        <w:t xml:space="preserve"> submitted, and approved by CMS </w:t>
      </w:r>
      <w:r w:rsidRPr="0017595F" w:rsidR="0054473A">
        <w:t>before implementing</w:t>
      </w:r>
      <w:r w:rsidR="0017595F">
        <w:t xml:space="preserve"> any of the specific payment </w:t>
      </w:r>
      <w:r w:rsidRPr="007E68D6" w:rsidR="0054473A">
        <w:t>arrangements described in section 438.6(c)(1)(</w:t>
      </w:r>
      <w:proofErr w:type="spellStart"/>
      <w:r w:rsidRPr="007E68D6" w:rsidR="0054473A">
        <w:t>i</w:t>
      </w:r>
      <w:proofErr w:type="spellEnd"/>
      <w:r w:rsidRPr="007E68D6" w:rsidR="0054473A">
        <w:t>) through (iii).</w:t>
      </w:r>
    </w:p>
    <w:p w:rsidRPr="007E68D6" w:rsidR="00AE3F48" w:rsidP="0054473A" w:rsidRDefault="00AE3F48" w14:paraId="6E47C6FC" w14:textId="77777777">
      <w:pPr>
        <w:pStyle w:val="NormalWeb"/>
        <w:shd w:val="clear" w:color="auto" w:fill="FFFFFF"/>
        <w:spacing w:before="0" w:beforeAutospacing="0" w:after="0" w:afterAutospacing="0"/>
      </w:pPr>
    </w:p>
    <w:p w:rsidR="0054473A" w:rsidP="000F6A30" w:rsidRDefault="00AE3F48" w14:paraId="3598970E" w14:textId="399D40E1">
      <w:pPr>
        <w:pStyle w:val="NormalWeb"/>
        <w:shd w:val="clear" w:color="auto" w:fill="FFFFFF"/>
        <w:spacing w:before="0" w:beforeAutospacing="0" w:after="0" w:afterAutospacing="0"/>
        <w:jc w:val="center"/>
        <w:rPr>
          <w:b/>
          <w:u w:val="single"/>
        </w:rPr>
      </w:pPr>
      <w:r w:rsidRPr="000F6A30">
        <w:rPr>
          <w:b/>
          <w:u w:val="single"/>
        </w:rPr>
        <w:t>Standard Questions</w:t>
      </w:r>
      <w:r w:rsidR="001D3403">
        <w:rPr>
          <w:b/>
          <w:u w:val="single"/>
        </w:rPr>
        <w:t xml:space="preserve"> for All Payment Arrangements</w:t>
      </w:r>
    </w:p>
    <w:p w:rsidR="000F6A30" w:rsidP="000F6A30" w:rsidRDefault="000F6A30" w14:paraId="74F1EA45" w14:textId="77777777">
      <w:pPr>
        <w:pStyle w:val="NormalWeb"/>
        <w:shd w:val="clear" w:color="auto" w:fill="FFFFFF"/>
        <w:spacing w:before="0" w:beforeAutospacing="0" w:after="0" w:afterAutospacing="0"/>
        <w:jc w:val="center"/>
        <w:rPr>
          <w:b/>
          <w:u w:val="single"/>
        </w:rPr>
      </w:pPr>
    </w:p>
    <w:p w:rsidRPr="000F6A30" w:rsidR="000F6A30" w:rsidP="000F6A30" w:rsidRDefault="000F6A30" w14:paraId="1DDC47F4" w14:textId="2B8AE259">
      <w:pPr>
        <w:pStyle w:val="NormalWeb"/>
        <w:shd w:val="clear" w:color="auto" w:fill="FFFFFF"/>
        <w:spacing w:before="0" w:beforeAutospacing="0" w:after="0" w:afterAutospacing="0"/>
        <w:rPr>
          <w:i/>
        </w:rPr>
      </w:pPr>
      <w:r w:rsidRPr="000F6A30">
        <w:rPr>
          <w:i/>
        </w:rPr>
        <w:t xml:space="preserve">In </w:t>
      </w:r>
      <w:r>
        <w:rPr>
          <w:i/>
        </w:rPr>
        <w:t>accordance with §438.6(c)(2)(</w:t>
      </w:r>
      <w:proofErr w:type="spellStart"/>
      <w:r>
        <w:rPr>
          <w:i/>
        </w:rPr>
        <w:t>i</w:t>
      </w:r>
      <w:proofErr w:type="spellEnd"/>
      <w:r>
        <w:rPr>
          <w:i/>
        </w:rPr>
        <w:t xml:space="preserve">), </w:t>
      </w:r>
      <w:r w:rsidRPr="000F6A30">
        <w:rPr>
          <w:i/>
        </w:rPr>
        <w:t>th</w:t>
      </w:r>
      <w:r>
        <w:rPr>
          <w:i/>
        </w:rPr>
        <w:t xml:space="preserve">e following questions must </w:t>
      </w:r>
      <w:r w:rsidRPr="000F6A30">
        <w:rPr>
          <w:i/>
        </w:rPr>
        <w:t>be completed.</w:t>
      </w:r>
    </w:p>
    <w:p w:rsidR="000F6A30" w:rsidP="00C74D8A" w:rsidRDefault="000F6A30" w14:paraId="29BEF57B" w14:textId="77777777">
      <w:pPr>
        <w:pStyle w:val="NormalWeb"/>
        <w:shd w:val="clear" w:color="auto" w:fill="FFFFFF"/>
        <w:spacing w:before="0" w:beforeAutospacing="0" w:after="0" w:afterAutospacing="0"/>
        <w:rPr>
          <w:b/>
          <w:u w:val="single"/>
        </w:rPr>
      </w:pPr>
    </w:p>
    <w:p w:rsidRPr="009D1CC8" w:rsidR="000F6A30" w:rsidP="000F6A30" w:rsidRDefault="00C74D8A" w14:paraId="7FB559DD" w14:textId="5BBE3A67">
      <w:pPr>
        <w:pStyle w:val="NormalWeb"/>
        <w:shd w:val="clear" w:color="auto" w:fill="FFFFFF"/>
        <w:spacing w:before="0" w:beforeAutospacing="0" w:after="0" w:afterAutospacing="0"/>
        <w:rPr>
          <w:b/>
          <w:u w:val="single"/>
        </w:rPr>
      </w:pPr>
      <w:r>
        <w:rPr>
          <w:b/>
        </w:rPr>
        <w:t>DATE AND TIMING INFORMATION:</w:t>
      </w:r>
    </w:p>
    <w:p w:rsidRPr="0098366F" w:rsidR="0098366F" w:rsidP="0054473A" w:rsidRDefault="0098366F" w14:paraId="1B0B91E9" w14:textId="77777777">
      <w:pPr>
        <w:pStyle w:val="NormalWeb"/>
        <w:shd w:val="clear" w:color="auto" w:fill="FFFFFF"/>
        <w:spacing w:before="0" w:beforeAutospacing="0" w:after="0" w:afterAutospacing="0"/>
        <w:rPr>
          <w:u w:val="single"/>
        </w:rPr>
      </w:pPr>
    </w:p>
    <w:p w:rsidRPr="007E68D6" w:rsidR="00147577" w:rsidP="00147577" w:rsidRDefault="0050752F" w14:paraId="406832BA" w14:textId="36F2C8D2">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51072" behindDoc="0" locked="0" layoutInCell="1" allowOverlap="1" wp14:editId="401256D3" wp14:anchorId="33FA4612">
                <wp:simplePos x="0" y="0"/>
                <wp:positionH relativeFrom="margin">
                  <wp:posOffset>22529</wp:posOffset>
                </wp:positionH>
                <wp:positionV relativeFrom="paragraph">
                  <wp:posOffset>396240</wp:posOffset>
                </wp:positionV>
                <wp:extent cx="5219700" cy="26670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66700"/>
                        </a:xfrm>
                        <a:prstGeom prst="rect">
                          <a:avLst/>
                        </a:prstGeom>
                        <a:solidFill>
                          <a:srgbClr val="FFFFFF"/>
                        </a:solidFill>
                        <a:ln w="9525">
                          <a:solidFill>
                            <a:srgbClr val="000000"/>
                          </a:solidFill>
                          <a:miter lim="800000"/>
                          <a:headEnd/>
                          <a:tailEnd/>
                        </a:ln>
                      </wps:spPr>
                      <wps:txbx>
                        <w:txbxContent>
                          <w:p w:rsidRPr="00FF180E" w:rsidR="00CF34E3" w:rsidP="00D435F8" w:rsidRDefault="00956236" w14:paraId="55DB4146" w14:textId="0AEB0F3B">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contract rating period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FA4612">
                <v:stroke joinstyle="miter"/>
                <v:path gradientshapeok="t" o:connecttype="rect"/>
              </v:shapetype>
              <v:shape id="Text Box 2" style="position:absolute;left:0;text-align:left;margin-left:1.75pt;margin-top:31.2pt;width:411pt;height:21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">
                <v:textbox>
                  <w:txbxContent>
                    <w:p w:rsidRPr="00FF180E" w:rsidR="00CF34E3" w:rsidP="00D435F8" w:rsidRDefault="00956236" w14:paraId="55DB4146" w14:textId="0AEB0F3B">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contract rating period</w:t>
                      </w:r>
                    </w:p>
                  </w:txbxContent>
                </v:textbox>
                <w10:wrap type="square" anchorx="margin"/>
              </v:shape>
            </w:pict>
          </mc:Fallback>
        </mc:AlternateContent>
      </w:r>
      <w:r w:rsidR="00EC7979">
        <w:t xml:space="preserve">Identify the </w:t>
      </w:r>
      <w:r w:rsidR="001C1179">
        <w:t>S</w:t>
      </w:r>
      <w:r w:rsidR="00EC7979">
        <w:t>tate’s managed care contract rating period for which this payment arrangement will apply (for example, July 1, 2017 through June 30, 2018):</w:t>
      </w:r>
    </w:p>
    <w:p w:rsidRPr="007E68D6" w:rsidR="00147577" w:rsidP="00147577" w:rsidRDefault="00147577" w14:paraId="70BC396D" w14:textId="4DE074EF">
      <w:pPr>
        <w:pStyle w:val="NormalWeb"/>
        <w:shd w:val="clear" w:color="auto" w:fill="FFFFFF"/>
        <w:spacing w:before="0" w:beforeAutospacing="0" w:after="0" w:afterAutospacing="0"/>
      </w:pPr>
    </w:p>
    <w:p w:rsidRPr="007E68D6" w:rsidR="00147577" w:rsidP="00147577" w:rsidRDefault="00147577" w14:paraId="645A56AA" w14:textId="3D325969">
      <w:pPr>
        <w:pStyle w:val="NormalWeb"/>
        <w:shd w:val="clear" w:color="auto" w:fill="FFFFFF"/>
        <w:spacing w:before="0" w:beforeAutospacing="0" w:after="0" w:afterAutospacing="0"/>
      </w:pPr>
    </w:p>
    <w:p w:rsidRPr="007E68D6" w:rsidR="00F272D1" w:rsidP="00F272D1" w:rsidRDefault="00F272D1" w14:paraId="1323C647" w14:textId="77777777">
      <w:pPr>
        <w:pStyle w:val="NormalWeb"/>
        <w:shd w:val="clear" w:color="auto" w:fill="FFFFFF"/>
        <w:spacing w:before="0" w:beforeAutospacing="0" w:after="0" w:afterAutospacing="0"/>
      </w:pPr>
    </w:p>
    <w:p w:rsidRPr="007E68D6" w:rsidR="00147577" w:rsidP="0054473A" w:rsidRDefault="00EC7979" w14:paraId="6DF18C5D" w14:textId="555C1503">
      <w:pPr>
        <w:pStyle w:val="NormalWeb"/>
        <w:numPr>
          <w:ilvl w:val="0"/>
          <w:numId w:val="10"/>
        </w:numPr>
        <w:shd w:val="clear" w:color="auto" w:fill="FFFFFF"/>
        <w:spacing w:before="0" w:beforeAutospacing="0" w:after="0" w:afterAutospacing="0"/>
      </w:pPr>
      <w:r>
        <w:t xml:space="preserve">Identify the </w:t>
      </w:r>
      <w:r w:rsidR="001C1179">
        <w:t xml:space="preserve">State’s </w:t>
      </w:r>
      <w:r>
        <w:t>requested start date for this payment arrangement (for example, January 1, 2018)</w:t>
      </w:r>
      <w:r w:rsidRPr="007E68D6" w:rsidR="00147577">
        <w:t>:</w:t>
      </w:r>
    </w:p>
    <w:p w:rsidR="00147577" w:rsidP="00147577" w:rsidRDefault="0098366F" w14:paraId="2ACE6873" w14:textId="70B3FB2C">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47328" behindDoc="0" locked="0" layoutInCell="1" allowOverlap="1" wp14:editId="79852136" wp14:anchorId="54C2ECCB">
                <wp:simplePos x="0" y="0"/>
                <wp:positionH relativeFrom="margin">
                  <wp:posOffset>0</wp:posOffset>
                </wp:positionH>
                <wp:positionV relativeFrom="paragraph">
                  <wp:posOffset>49530</wp:posOffset>
                </wp:positionV>
                <wp:extent cx="5219700" cy="2667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66700"/>
                        </a:xfrm>
                        <a:prstGeom prst="rect">
                          <a:avLst/>
                        </a:prstGeom>
                        <a:solidFill>
                          <a:srgbClr val="FFFFFF"/>
                        </a:solidFill>
                        <a:ln w="9525">
                          <a:solidFill>
                            <a:srgbClr val="000000"/>
                          </a:solidFill>
                          <a:miter lim="800000"/>
                          <a:headEnd/>
                          <a:tailEnd/>
                        </a:ln>
                      </wps:spPr>
                      <wps:txbx>
                        <w:txbxContent>
                          <w:p w:rsidRPr="00FF180E" w:rsidR="0098366F" w:rsidP="0098366F" w:rsidRDefault="00956236" w14:paraId="03217D72" w14:textId="76B40CD1">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start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9pt;width:411pt;height:21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" w14:anchorId="54C2ECCB">
                <v:textbox>
                  <w:txbxContent>
                    <w:p w:rsidRPr="00FF180E" w:rsidR="0098366F" w:rsidP="0098366F" w:rsidRDefault="00956236" w14:paraId="03217D72" w14:textId="76B40CD1">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start date</w:t>
                      </w:r>
                    </w:p>
                  </w:txbxContent>
                </v:textbox>
                <w10:wrap type="square" anchorx="margin"/>
              </v:shape>
            </w:pict>
          </mc:Fallback>
        </mc:AlternateContent>
      </w:r>
    </w:p>
    <w:p w:rsidRPr="007E68D6" w:rsidR="0098366F" w:rsidP="00147577" w:rsidRDefault="0098366F" w14:paraId="43B7B01C" w14:textId="77777777">
      <w:pPr>
        <w:pStyle w:val="NormalWeb"/>
        <w:shd w:val="clear" w:color="auto" w:fill="FFFFFF"/>
        <w:spacing w:before="0" w:beforeAutospacing="0" w:after="0" w:afterAutospacing="0"/>
      </w:pPr>
    </w:p>
    <w:p w:rsidR="00EC7979" w:rsidP="00147577" w:rsidRDefault="00EC7979" w14:paraId="30940990" w14:textId="77777777">
      <w:pPr>
        <w:pStyle w:val="NormalWeb"/>
        <w:shd w:val="clear" w:color="auto" w:fill="FFFFFF"/>
        <w:spacing w:before="0" w:beforeAutospacing="0" w:after="0" w:afterAutospacing="0"/>
      </w:pPr>
    </w:p>
    <w:p w:rsidRPr="007E68D6" w:rsidR="00EC7979" w:rsidP="00EC7979" w:rsidRDefault="004B5512" w14:paraId="55CD049C" w14:textId="066C460D">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49376" behindDoc="0" locked="0" layoutInCell="1" allowOverlap="1" wp14:editId="51C42E4D" wp14:anchorId="7875C88F">
                <wp:simplePos x="0" y="0"/>
                <wp:positionH relativeFrom="margin">
                  <wp:posOffset>0</wp:posOffset>
                </wp:positionH>
                <wp:positionV relativeFrom="paragraph">
                  <wp:posOffset>403860</wp:posOffset>
                </wp:positionV>
                <wp:extent cx="5219700" cy="2667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66700"/>
                        </a:xfrm>
                        <a:prstGeom prst="rect">
                          <a:avLst/>
                        </a:prstGeom>
                        <a:solidFill>
                          <a:srgbClr val="FFFFFF"/>
                        </a:solidFill>
                        <a:ln w="9525">
                          <a:solidFill>
                            <a:srgbClr val="000000"/>
                          </a:solidFill>
                          <a:miter lim="800000"/>
                          <a:headEnd/>
                          <a:tailEnd/>
                        </a:ln>
                      </wps:spPr>
                      <wps:txbx>
                        <w:txbxContent>
                          <w:p w:rsidRPr="00FF180E" w:rsidR="0098366F" w:rsidP="0098366F" w:rsidRDefault="00956236" w14:paraId="6DE25A5D" w14:textId="745CAB94">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expected duration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31.8pt;width:411pt;height:21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" w14:anchorId="7875C88F">
                <v:textbox>
                  <w:txbxContent>
                    <w:p w:rsidRPr="00FF180E" w:rsidR="0098366F" w:rsidP="0098366F" w:rsidRDefault="00956236" w14:paraId="6DE25A5D" w14:textId="745CAB94">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expected duration</w:t>
                      </w:r>
                    </w:p>
                  </w:txbxContent>
                </v:textbox>
                <w10:wrap type="square" anchorx="margin"/>
              </v:shape>
            </w:pict>
          </mc:Fallback>
        </mc:AlternateContent>
      </w:r>
      <w:r w:rsidR="00EC7979">
        <w:t xml:space="preserve">Identify the </w:t>
      </w:r>
      <w:r w:rsidR="001C1179">
        <w:t xml:space="preserve">State’s </w:t>
      </w:r>
      <w:r w:rsidR="00EC7979">
        <w:t xml:space="preserve">expected </w:t>
      </w:r>
      <w:r w:rsidR="001C1179">
        <w:t>duration for</w:t>
      </w:r>
      <w:r w:rsidR="00EC7979">
        <w:t xml:space="preserve"> this payment </w:t>
      </w:r>
      <w:r w:rsidRPr="007E68D6" w:rsidR="00EC7979">
        <w:t>arrangement</w:t>
      </w:r>
      <w:r w:rsidR="001C1179">
        <w:t xml:space="preserve"> (for example, 1 year, 3 years, or 5 years)</w:t>
      </w:r>
      <w:r w:rsidRPr="007E68D6" w:rsidR="00EC7979">
        <w:t>:</w:t>
      </w:r>
    </w:p>
    <w:p w:rsidRPr="007E68D6" w:rsidR="00EC7979" w:rsidP="00EC7979" w:rsidRDefault="00EC7979" w14:paraId="3536AE96" w14:textId="083F7B5D">
      <w:pPr>
        <w:pStyle w:val="NormalWeb"/>
        <w:shd w:val="clear" w:color="auto" w:fill="FFFFFF"/>
        <w:spacing w:before="0" w:beforeAutospacing="0" w:after="0" w:afterAutospacing="0"/>
      </w:pPr>
    </w:p>
    <w:p w:rsidR="00EC7979" w:rsidP="00EC7979" w:rsidRDefault="00EC7979" w14:paraId="0DD48923" w14:textId="51C859D6">
      <w:pPr>
        <w:pStyle w:val="NormalWeb"/>
        <w:shd w:val="clear" w:color="auto" w:fill="FFFFFF"/>
        <w:spacing w:before="0" w:beforeAutospacing="0" w:after="0" w:afterAutospacing="0"/>
      </w:pPr>
      <w:bookmarkStart w:name="_GoBack" w:id="0"/>
    </w:p>
    <w:bookmarkEnd w:id="0"/>
    <w:p w:rsidR="000F6A30" w:rsidP="00EC7979" w:rsidRDefault="000F6A30" w14:paraId="63D0C41E" w14:textId="77777777">
      <w:pPr>
        <w:pStyle w:val="NormalWeb"/>
        <w:shd w:val="clear" w:color="auto" w:fill="FFFFFF"/>
        <w:spacing w:before="0" w:beforeAutospacing="0" w:after="0" w:afterAutospacing="0"/>
      </w:pPr>
    </w:p>
    <w:p w:rsidRPr="009D1CC8" w:rsidR="000F6A30" w:rsidP="00EC7979" w:rsidRDefault="00C74D8A" w14:paraId="5B00AD68" w14:textId="1F6828D5">
      <w:pPr>
        <w:pStyle w:val="NormalWeb"/>
        <w:shd w:val="clear" w:color="auto" w:fill="FFFFFF"/>
        <w:spacing w:before="0" w:beforeAutospacing="0" w:after="0" w:afterAutospacing="0"/>
        <w:rPr>
          <w:b/>
          <w:u w:val="single"/>
        </w:rPr>
      </w:pPr>
      <w:r>
        <w:rPr>
          <w:b/>
        </w:rPr>
        <w:t>STATE DIRECTED VALUE-BASED PURCHASING:</w:t>
      </w:r>
    </w:p>
    <w:p w:rsidRPr="007E68D6" w:rsidR="00147577" w:rsidP="00147577" w:rsidRDefault="00147577" w14:paraId="3937D571" w14:textId="6B52C61A">
      <w:pPr>
        <w:pStyle w:val="NormalWeb"/>
        <w:shd w:val="clear" w:color="auto" w:fill="FFFFFF"/>
        <w:spacing w:before="0" w:beforeAutospacing="0" w:after="0" w:afterAutospacing="0"/>
      </w:pPr>
    </w:p>
    <w:p w:rsidRPr="00020561" w:rsidR="00FB3B75" w:rsidP="00FB3B75" w:rsidRDefault="00F272D1" w14:paraId="22AD6207" w14:textId="4EF6051C">
      <w:pPr>
        <w:pStyle w:val="NormalWeb"/>
        <w:numPr>
          <w:ilvl w:val="0"/>
          <w:numId w:val="10"/>
        </w:numPr>
        <w:shd w:val="clear" w:color="auto" w:fill="FFFFFF"/>
        <w:spacing w:before="0" w:beforeAutospacing="0" w:after="0" w:afterAutospacing="0"/>
        <w:rPr>
          <w:i/>
        </w:rPr>
      </w:pPr>
      <w:r w:rsidRPr="00020561">
        <w:t>In accordance with §438.6(c)(1)(</w:t>
      </w:r>
      <w:proofErr w:type="spellStart"/>
      <w:r w:rsidRPr="00020561">
        <w:t>i</w:t>
      </w:r>
      <w:proofErr w:type="spellEnd"/>
      <w:r w:rsidRPr="00020561">
        <w:t>)</w:t>
      </w:r>
      <w:r w:rsidRPr="00020561" w:rsidR="001C1179">
        <w:t xml:space="preserve"> and (ii)</w:t>
      </w:r>
      <w:r w:rsidRPr="00020561" w:rsidR="006E19AB">
        <w:t xml:space="preserve">, </w:t>
      </w:r>
      <w:r w:rsidRPr="00020561" w:rsidR="0057057D">
        <w:t xml:space="preserve">the State </w:t>
      </w:r>
      <w:r w:rsidRPr="00020561" w:rsidR="006E19AB">
        <w:t xml:space="preserve">is </w:t>
      </w:r>
      <w:r w:rsidRPr="00020561" w:rsidR="0057057D">
        <w:t>requiring</w:t>
      </w:r>
      <w:r w:rsidRPr="00020561" w:rsidR="00825E83">
        <w:t xml:space="preserve"> the MCO, PIHP</w:t>
      </w:r>
      <w:r w:rsidRPr="00020561" w:rsidR="0054473A">
        <w:t>,</w:t>
      </w:r>
      <w:r w:rsidRPr="00020561" w:rsidR="00825E83">
        <w:t xml:space="preserve"> or PAHP to implement value-based purchasing models</w:t>
      </w:r>
      <w:r w:rsidR="00443D30">
        <w:t xml:space="preserve"> for provider reimbursement, such as </w:t>
      </w:r>
      <w:r w:rsidRPr="00020561" w:rsidR="009411A9">
        <w:t xml:space="preserve">alternative payment models </w:t>
      </w:r>
      <w:r w:rsidR="00443D30">
        <w:t xml:space="preserve">(APMs), </w:t>
      </w:r>
      <w:r w:rsidRPr="00020561" w:rsidR="00825E83">
        <w:t>pay for performance arrangements, bundled payments, or other service payment models intended to recognize value or outcomes over volume of services</w:t>
      </w:r>
      <w:r w:rsidRPr="00020561" w:rsidR="006E19AB">
        <w:t xml:space="preserve">; or </w:t>
      </w:r>
      <w:r w:rsidRPr="00020561" w:rsidR="001C1179">
        <w:t>the State</w:t>
      </w:r>
      <w:r w:rsidRPr="00020561" w:rsidR="006E19AB">
        <w:t xml:space="preserve"> is</w:t>
      </w:r>
      <w:r w:rsidRPr="00020561" w:rsidR="001C1179">
        <w:t xml:space="preserve"> requiring the MCO, PIHP, or PAHP to participate in a multi-</w:t>
      </w:r>
      <w:proofErr w:type="spellStart"/>
      <w:r w:rsidRPr="00020561" w:rsidR="001C1179">
        <w:t>payer</w:t>
      </w:r>
      <w:proofErr w:type="spellEnd"/>
      <w:r w:rsidRPr="00020561" w:rsidR="001C1179">
        <w:t xml:space="preserve"> or Medicaid-specific delivery system reform or performance improvement initiative</w:t>
      </w:r>
      <w:r w:rsidRPr="00020561" w:rsidR="00426645">
        <w:t>.</w:t>
      </w:r>
      <w:r w:rsidRPr="00020561" w:rsidR="00FB3B75">
        <w:t xml:space="preserve"> </w:t>
      </w:r>
      <w:r w:rsidRPr="00020561" w:rsidR="003B79E5">
        <w:t xml:space="preserve"> </w:t>
      </w:r>
      <w:r w:rsidRPr="00020561" w:rsidR="00FB3B75">
        <w:rPr>
          <w:i/>
        </w:rPr>
        <w:t>Check all that apply</w:t>
      </w:r>
      <w:r w:rsidRPr="00020561" w:rsidR="00426645">
        <w:rPr>
          <w:i/>
        </w:rPr>
        <w:t>; if none are checked, proceed to Question 6</w:t>
      </w:r>
      <w:r w:rsidRPr="00020561" w:rsidR="006E19AB">
        <w:rPr>
          <w:i/>
        </w:rPr>
        <w:t>.</w:t>
      </w:r>
      <w:r w:rsidR="00DE7164">
        <w:rPr>
          <w:i/>
        </w:rPr>
        <w:t xml:space="preserve"> </w:t>
      </w:r>
    </w:p>
    <w:p w:rsidRPr="00020561" w:rsidR="00FB3B75" w:rsidP="00FB3B75" w:rsidRDefault="00FB3B75" w14:paraId="0DBD96AE" w14:textId="77777777">
      <w:pPr>
        <w:pStyle w:val="NormalWeb"/>
        <w:shd w:val="clear" w:color="auto" w:fill="FFFFFF"/>
        <w:spacing w:before="0" w:beforeAutospacing="0" w:after="0" w:afterAutospacing="0"/>
        <w:ind w:left="360"/>
      </w:pPr>
    </w:p>
    <w:p w:rsidRPr="00020561" w:rsidR="00FB3B75" w:rsidP="00FB3B75" w:rsidRDefault="008E1C41" w14:paraId="2E608FE5" w14:textId="505FEFFC">
      <w:pPr>
        <w:pStyle w:val="NormalWeb"/>
        <w:shd w:val="clear" w:color="auto" w:fill="FFFFFF"/>
        <w:spacing w:before="0" w:beforeAutospacing="0" w:after="0" w:afterAutospacing="0"/>
        <w:ind w:left="360"/>
      </w:pPr>
      <w:sdt>
        <w:sdtPr>
          <w:id w:val="-524324496"/>
          <w14:checkbox>
            <w14:checked w14:val="0"/>
            <w14:checkedState w14:font="MS Gothic" w14:val="2612"/>
            <w14:uncheckedState w14:font="MS Gothic" w14:val="2610"/>
          </w14:checkbox>
        </w:sdtPr>
        <w:sdtEndPr/>
        <w:sdtContent>
          <w:r w:rsidRPr="00020561" w:rsidR="00E51D45">
            <w:rPr>
              <w:rFonts w:hint="eastAsia" w:ascii="MS Gothic" w:hAnsi="MS Gothic" w:eastAsia="MS Gothic"/>
            </w:rPr>
            <w:t>☐</w:t>
          </w:r>
        </w:sdtContent>
      </w:sdt>
      <w:r w:rsidRPr="00020561" w:rsidR="00FB3B75">
        <w:t xml:space="preserve">   </w:t>
      </w:r>
      <w:r w:rsidRPr="00020561" w:rsidR="009411A9">
        <w:t xml:space="preserve">Quality Payments / </w:t>
      </w:r>
      <w:r w:rsidRPr="00020561" w:rsidR="00FB3B75">
        <w:t>Pay for Performance</w:t>
      </w:r>
      <w:r w:rsidRPr="00020561" w:rsidR="009411A9">
        <w:t xml:space="preserve"> (Category 2 APM</w:t>
      </w:r>
      <w:r w:rsidR="00443D30">
        <w:t>, or similar</w:t>
      </w:r>
      <w:r w:rsidRPr="00020561" w:rsidR="009411A9">
        <w:t>)</w:t>
      </w:r>
    </w:p>
    <w:p w:rsidRPr="00020561" w:rsidR="00FB3B75" w:rsidP="00FB3B75" w:rsidRDefault="008E1C41" w14:paraId="497D0B86" w14:textId="2D228DD3">
      <w:pPr>
        <w:pStyle w:val="NormalWeb"/>
        <w:shd w:val="clear" w:color="auto" w:fill="FFFFFF"/>
        <w:spacing w:before="0" w:beforeAutospacing="0" w:after="0" w:afterAutospacing="0"/>
        <w:ind w:left="360"/>
      </w:pPr>
      <w:sdt>
        <w:sdtPr>
          <w:id w:val="566694745"/>
          <w14:checkbox>
            <w14:checked w14:val="0"/>
            <w14:checkedState w14:font="MS Gothic" w14:val="2612"/>
            <w14:uncheckedState w14:font="MS Gothic" w14:val="2610"/>
          </w14:checkbox>
        </w:sdtPr>
        <w:sdtEndPr/>
        <w:sdtContent>
          <w:r w:rsidRPr="00020561" w:rsidR="00FB3B75">
            <w:rPr>
              <w:rFonts w:hint="eastAsia" w:ascii="MS Gothic" w:hAnsi="MS Gothic" w:eastAsia="MS Gothic"/>
            </w:rPr>
            <w:t>☐</w:t>
          </w:r>
        </w:sdtContent>
      </w:sdt>
      <w:r w:rsidRPr="00020561" w:rsidR="00FB3B75">
        <w:t xml:space="preserve">   Bundled Payments</w:t>
      </w:r>
      <w:r w:rsidRPr="00020561" w:rsidR="009411A9">
        <w:t xml:space="preserve"> / Episode-Based Payments (Category 3 APM</w:t>
      </w:r>
      <w:r w:rsidR="00F50546">
        <w:t>, or similar</w:t>
      </w:r>
      <w:r w:rsidRPr="00020561" w:rsidR="009411A9">
        <w:t>)</w:t>
      </w:r>
      <w:r w:rsidRPr="00020561" w:rsidR="00FB3B75">
        <w:t xml:space="preserve">    </w:t>
      </w:r>
    </w:p>
    <w:p w:rsidRPr="00020561" w:rsidR="009411A9" w:rsidP="009411A9" w:rsidRDefault="008E1C41" w14:paraId="535CB305" w14:textId="3F3EFB63">
      <w:pPr>
        <w:pStyle w:val="NormalWeb"/>
        <w:shd w:val="clear" w:color="auto" w:fill="FFFFFF"/>
        <w:spacing w:before="0" w:beforeAutospacing="0" w:after="0" w:afterAutospacing="0"/>
        <w:ind w:left="360"/>
      </w:pPr>
      <w:sdt>
        <w:sdtPr>
          <w:id w:val="1668363339"/>
          <w14:checkbox>
            <w14:checked w14:val="0"/>
            <w14:checkedState w14:font="MS Gothic" w14:val="2612"/>
            <w14:uncheckedState w14:font="MS Gothic" w14:val="2610"/>
          </w14:checkbox>
        </w:sdtPr>
        <w:sdtEndPr/>
        <w:sdtContent>
          <w:r w:rsidRPr="00020561" w:rsidR="009411A9">
            <w:rPr>
              <w:rFonts w:hint="eastAsia" w:ascii="MS Gothic" w:hAnsi="MS Gothic" w:eastAsia="MS Gothic"/>
            </w:rPr>
            <w:t>☐</w:t>
          </w:r>
        </w:sdtContent>
      </w:sdt>
      <w:r w:rsidRPr="00020561" w:rsidR="009411A9">
        <w:t xml:space="preserve">   Population-Based Payments / Accountable Care Organization (ACO) (Category 4 APM</w:t>
      </w:r>
      <w:r w:rsidR="00443D30">
        <w:t>, or similar</w:t>
      </w:r>
      <w:r w:rsidRPr="00020561" w:rsidR="009411A9">
        <w:t>)</w:t>
      </w:r>
    </w:p>
    <w:p w:rsidRPr="007E68D6" w:rsidR="00FB3B75" w:rsidP="00FB3B75" w:rsidRDefault="008E1C41" w14:paraId="0D116A9C" w14:textId="5F4053E4">
      <w:pPr>
        <w:pStyle w:val="NormalWeb"/>
        <w:shd w:val="clear" w:color="auto" w:fill="FFFFFF"/>
        <w:spacing w:before="0" w:beforeAutospacing="0" w:after="0" w:afterAutospacing="0"/>
        <w:ind w:left="360"/>
      </w:pPr>
      <w:sdt>
        <w:sdtPr>
          <w:id w:val="-1923863848"/>
          <w14:checkbox>
            <w14:checked w14:val="0"/>
            <w14:checkedState w14:font="MS Gothic" w14:val="2612"/>
            <w14:uncheckedState w14:font="MS Gothic" w14:val="2610"/>
          </w14:checkbox>
        </w:sdtPr>
        <w:sdtEndPr/>
        <w:sdtContent>
          <w:r w:rsidRPr="00020561" w:rsidR="00FB3B75">
            <w:rPr>
              <w:rFonts w:hint="eastAsia" w:ascii="MS Gothic" w:hAnsi="MS Gothic" w:eastAsia="MS Gothic"/>
            </w:rPr>
            <w:t>☐</w:t>
          </w:r>
        </w:sdtContent>
      </w:sdt>
      <w:r w:rsidRPr="00020561" w:rsidR="00FB3B75">
        <w:t xml:space="preserve">   Multi-Payer Delivery System Reform</w:t>
      </w:r>
      <w:r w:rsidRPr="007E68D6" w:rsidR="00FB3B75">
        <w:t xml:space="preserve">           </w:t>
      </w:r>
    </w:p>
    <w:p w:rsidRPr="007E68D6" w:rsidR="00FB3B75" w:rsidP="00FB3B75" w:rsidRDefault="008E1C41" w14:paraId="7033A176" w14:textId="442FFA69">
      <w:pPr>
        <w:pStyle w:val="NormalWeb"/>
        <w:shd w:val="clear" w:color="auto" w:fill="FFFFFF"/>
        <w:spacing w:before="0" w:beforeAutospacing="0" w:after="0" w:afterAutospacing="0"/>
        <w:ind w:left="360"/>
      </w:pPr>
      <w:sdt>
        <w:sdtPr>
          <w:id w:val="-911460645"/>
          <w14:checkbox>
            <w14:checked w14:val="0"/>
            <w14:checkedState w14:font="MS Gothic" w14:val="2612"/>
            <w14:uncheckedState w14:font="MS Gothic" w14:val="2610"/>
          </w14:checkbox>
        </w:sdtPr>
        <w:sdtEndPr/>
        <w:sdtContent>
          <w:r w:rsidR="00FB3B75">
            <w:rPr>
              <w:rFonts w:hint="eastAsia" w:ascii="MS Gothic" w:hAnsi="MS Gothic" w:eastAsia="MS Gothic"/>
            </w:rPr>
            <w:t>☐</w:t>
          </w:r>
        </w:sdtContent>
      </w:sdt>
      <w:r w:rsidRPr="007E68D6" w:rsidR="00FB3B75">
        <w:t xml:space="preserve">   Medicaid-Specific Delivery System Reform </w:t>
      </w:r>
    </w:p>
    <w:p w:rsidR="007C2B53" w:rsidP="00FB3B75" w:rsidRDefault="008E1C41" w14:paraId="4076A7C8" w14:textId="77777777">
      <w:pPr>
        <w:pStyle w:val="NormalWeb"/>
        <w:shd w:val="clear" w:color="auto" w:fill="FFFFFF"/>
        <w:spacing w:before="0" w:beforeAutospacing="0" w:after="0" w:afterAutospacing="0"/>
        <w:ind w:left="360"/>
      </w:pPr>
      <w:sdt>
        <w:sdtPr>
          <w:id w:val="-843789789"/>
          <w14:checkbox>
            <w14:checked w14:val="0"/>
            <w14:checkedState w14:font="MS Gothic" w14:val="2612"/>
            <w14:uncheckedState w14:font="MS Gothic" w14:val="2610"/>
          </w14:checkbox>
        </w:sdtPr>
        <w:sdtEndPr/>
        <w:sdtContent>
          <w:r w:rsidR="00FB3B75">
            <w:rPr>
              <w:rFonts w:hint="eastAsia" w:ascii="MS Gothic" w:hAnsi="MS Gothic" w:eastAsia="MS Gothic"/>
            </w:rPr>
            <w:t>☐</w:t>
          </w:r>
        </w:sdtContent>
      </w:sdt>
      <w:r w:rsidRPr="007E68D6" w:rsidR="00FB3B75">
        <w:t xml:space="preserve">   Performance Improvement Initiative</w:t>
      </w:r>
    </w:p>
    <w:p w:rsidR="00B229C9" w:rsidP="00B229C9" w:rsidRDefault="008E1C41" w14:paraId="740D8D0E" w14:textId="46E943C1">
      <w:pPr>
        <w:pStyle w:val="NormalWeb"/>
        <w:shd w:val="clear" w:color="auto" w:fill="FFFFFF"/>
        <w:spacing w:before="0" w:beforeAutospacing="0" w:after="0" w:afterAutospacing="0"/>
        <w:ind w:left="360"/>
      </w:pPr>
      <w:sdt>
        <w:sdtPr>
          <w:id w:val="1371794280"/>
          <w14:checkbox>
            <w14:checked w14:val="0"/>
            <w14:checkedState w14:font="MS Gothic" w14:val="2612"/>
            <w14:uncheckedState w14:font="MS Gothic" w14:val="2610"/>
          </w14:checkbox>
        </w:sdtPr>
        <w:sdtEndPr/>
        <w:sdtContent>
          <w:r w:rsidR="00FB3B75">
            <w:rPr>
              <w:rFonts w:hint="eastAsia" w:ascii="MS Gothic" w:hAnsi="MS Gothic" w:eastAsia="MS Gothic"/>
            </w:rPr>
            <w:t>☐</w:t>
          </w:r>
        </w:sdtContent>
      </w:sdt>
      <w:r w:rsidRPr="007E68D6" w:rsidR="00FB3B75">
        <w:t xml:space="preserve">   Other</w:t>
      </w:r>
      <w:r w:rsidR="00FB3B75">
        <w:t xml:space="preserve"> Value-Based Purchasing Model</w:t>
      </w:r>
      <w:r w:rsidRPr="007E68D6" w:rsidR="00FB3B75">
        <w:t xml:space="preserve">   </w:t>
      </w:r>
    </w:p>
    <w:p w:rsidR="00312A7B" w:rsidP="00426645" w:rsidRDefault="00426645" w14:paraId="4D3A2F14" w14:textId="341C50E2">
      <w:pPr>
        <w:pStyle w:val="NormalWeb"/>
        <w:shd w:val="clear" w:color="auto" w:fill="FFFFFF"/>
        <w:spacing w:before="0" w:beforeAutospacing="0" w:after="0" w:afterAutospacing="0"/>
      </w:pPr>
      <w:r>
        <w:t xml:space="preserve">  </w:t>
      </w:r>
    </w:p>
    <w:p w:rsidRPr="007E68D6" w:rsidR="00825E83" w:rsidP="00FF180E" w:rsidRDefault="002D1125" w14:paraId="19EB2C68" w14:textId="441E06C1">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53472" behindDoc="0" locked="0" layoutInCell="1" allowOverlap="1" wp14:editId="24F52687" wp14:anchorId="74CE29EC">
                <wp:simplePos x="0" y="0"/>
                <wp:positionH relativeFrom="margin">
                  <wp:posOffset>0</wp:posOffset>
                </wp:positionH>
                <wp:positionV relativeFrom="paragraph">
                  <wp:posOffset>1279525</wp:posOffset>
                </wp:positionV>
                <wp:extent cx="5219700" cy="138112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2D1125" w:rsidP="002D1125" w:rsidRDefault="00956236" w14:paraId="2BEFB52E" w14:textId="0FC56E7F">
                            <w:pPr>
                              <w:rPr>
                                <w:rFonts w:ascii="Times New Roman" w:hAnsi="Times New Roman" w:cs="Times New Roman"/>
                                <w:sz w:val="24"/>
                                <w:szCs w:val="24"/>
                              </w:rPr>
                            </w:pPr>
                            <w:r>
                              <w:rPr>
                                <w:rFonts w:ascii="Times New Roman" w:hAnsi="Times New Roman" w:cs="Times New Roman"/>
                                <w:sz w:val="24"/>
                                <w:szCs w:val="24"/>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100.75pt;width:411pt;height:108.75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" w14:anchorId="74CE29EC">
                <v:textbox>
                  <w:txbxContent>
                    <w:p w:rsidRPr="00FF180E" w:rsidR="002D1125" w:rsidP="002D1125" w:rsidRDefault="00956236" w14:paraId="2BEFB52E" w14:textId="0FC56E7F">
                      <w:pPr>
                        <w:rPr>
                          <w:rFonts w:ascii="Times New Roman" w:hAnsi="Times New Roman" w:cs="Times New Roman"/>
                          <w:sz w:val="24"/>
                          <w:szCs w:val="24"/>
                        </w:rPr>
                      </w:pPr>
                      <w:r>
                        <w:rPr>
                          <w:rFonts w:ascii="Times New Roman" w:hAnsi="Times New Roman" w:cs="Times New Roman"/>
                          <w:sz w:val="24"/>
                          <w:szCs w:val="24"/>
                        </w:rPr>
                        <w:t>N/A</w:t>
                      </w:r>
                    </w:p>
                  </w:txbxContent>
                </v:textbox>
                <w10:wrap type="square" anchorx="margin"/>
              </v:shape>
            </w:pict>
          </mc:Fallback>
        </mc:AlternateContent>
      </w:r>
      <w:r w:rsidRPr="007E68D6" w:rsidR="00FF180E">
        <w:t>P</w:t>
      </w:r>
      <w:r w:rsidR="00FB3B75">
        <w:t>rovide a brief summary or descripti</w:t>
      </w:r>
      <w:r w:rsidR="00CC4D06">
        <w:t>on of the required payment arrangement</w:t>
      </w:r>
      <w:r w:rsidR="00FB3B75">
        <w:t xml:space="preserve"> selected above and describe </w:t>
      </w:r>
      <w:r w:rsidRPr="007E68D6" w:rsidR="00825E83">
        <w:t>how</w:t>
      </w:r>
      <w:r w:rsidR="00CC4D06">
        <w:t xml:space="preserve"> the payment arrangement</w:t>
      </w:r>
      <w:r w:rsidR="00FB3B75">
        <w:t xml:space="preserve"> </w:t>
      </w:r>
      <w:r w:rsidRPr="007E68D6" w:rsidR="00825E83">
        <w:t>intends to recognize value or outcomes over volume of ser</w:t>
      </w:r>
      <w:r w:rsidR="00FB3B75">
        <w:t>vices (the State may also provide an attachment).</w:t>
      </w:r>
      <w:r w:rsidR="003B79E5">
        <w:t xml:space="preserve">  If “other” was checked above, identify the payment model.</w:t>
      </w:r>
      <w:r w:rsidR="00426645">
        <w:t xml:space="preserve">  If this payment arrangement is designed to</w:t>
      </w:r>
      <w:r w:rsidR="003B79E5">
        <w:t xml:space="preserve"> be a multi-year effort, </w:t>
      </w:r>
      <w:r w:rsidR="00426645">
        <w:t xml:space="preserve">describe how </w:t>
      </w:r>
      <w:r w:rsidR="007B2845">
        <w:t>this application’s payment arrangement</w:t>
      </w:r>
      <w:r w:rsidR="00426645">
        <w:t xml:space="preserve"> fits into the larger multi-year effort.  If this is a multi-year </w:t>
      </w:r>
      <w:r w:rsidR="003B79E5">
        <w:t xml:space="preserve">effort, </w:t>
      </w:r>
      <w:r w:rsidR="00426645">
        <w:t>identify which year of the effort is addressed in this application.</w:t>
      </w:r>
    </w:p>
    <w:p w:rsidRPr="007E68D6" w:rsidR="00FF180E" w:rsidP="00FF180E" w:rsidRDefault="00FF180E" w14:paraId="3BF4094C" w14:textId="44F49094">
      <w:pPr>
        <w:pStyle w:val="NormalWeb"/>
        <w:shd w:val="clear" w:color="auto" w:fill="FFFFFF"/>
        <w:spacing w:before="0" w:beforeAutospacing="0" w:after="0" w:afterAutospacing="0"/>
        <w:ind w:left="360"/>
      </w:pPr>
    </w:p>
    <w:p w:rsidRPr="007E68D6" w:rsidR="00FF180E" w:rsidP="0054473A" w:rsidRDefault="00FF180E" w14:paraId="1CFE182D" w14:textId="5B446670">
      <w:pPr>
        <w:pStyle w:val="NormalWeb"/>
        <w:shd w:val="clear" w:color="auto" w:fill="FFFFFF"/>
        <w:spacing w:before="0" w:beforeAutospacing="0" w:after="0" w:afterAutospacing="0"/>
        <w:ind w:firstLine="480"/>
      </w:pPr>
    </w:p>
    <w:p w:rsidRPr="007E68D6" w:rsidR="00FF180E" w:rsidP="0054473A" w:rsidRDefault="00FF180E" w14:paraId="5AF24818" w14:textId="68614209">
      <w:pPr>
        <w:pStyle w:val="NormalWeb"/>
        <w:shd w:val="clear" w:color="auto" w:fill="FFFFFF"/>
        <w:spacing w:before="0" w:beforeAutospacing="0" w:after="0" w:afterAutospacing="0"/>
        <w:ind w:firstLine="480"/>
      </w:pPr>
    </w:p>
    <w:p w:rsidRPr="007E68D6" w:rsidR="00FF180E" w:rsidP="0054473A" w:rsidRDefault="00FF180E" w14:paraId="1BC4A114" w14:textId="15C8333E">
      <w:pPr>
        <w:pStyle w:val="NormalWeb"/>
        <w:shd w:val="clear" w:color="auto" w:fill="FFFFFF"/>
        <w:spacing w:before="0" w:beforeAutospacing="0" w:after="0" w:afterAutospacing="0"/>
        <w:ind w:firstLine="480"/>
      </w:pPr>
    </w:p>
    <w:p w:rsidRPr="007E68D6" w:rsidR="00FF180E" w:rsidP="0054473A" w:rsidRDefault="00FF180E" w14:paraId="51D7245F" w14:textId="77777777">
      <w:pPr>
        <w:pStyle w:val="NormalWeb"/>
        <w:shd w:val="clear" w:color="auto" w:fill="FFFFFF"/>
        <w:spacing w:before="0" w:beforeAutospacing="0" w:after="0" w:afterAutospacing="0"/>
        <w:ind w:firstLine="480"/>
      </w:pPr>
    </w:p>
    <w:p w:rsidRPr="007E68D6" w:rsidR="00FF180E" w:rsidP="0054473A" w:rsidRDefault="00FF180E" w14:paraId="459B2D59" w14:textId="77777777">
      <w:pPr>
        <w:pStyle w:val="NormalWeb"/>
        <w:shd w:val="clear" w:color="auto" w:fill="FFFFFF"/>
        <w:spacing w:before="0" w:beforeAutospacing="0" w:after="0" w:afterAutospacing="0"/>
        <w:ind w:firstLine="480"/>
      </w:pPr>
    </w:p>
    <w:p w:rsidRPr="007E68D6" w:rsidR="00FF180E" w:rsidP="0054473A" w:rsidRDefault="00FF180E" w14:paraId="6D278B31" w14:textId="77777777">
      <w:pPr>
        <w:pStyle w:val="NormalWeb"/>
        <w:shd w:val="clear" w:color="auto" w:fill="FFFFFF"/>
        <w:spacing w:before="0" w:beforeAutospacing="0" w:after="0" w:afterAutospacing="0"/>
        <w:ind w:firstLine="480"/>
      </w:pPr>
    </w:p>
    <w:p w:rsidR="00D435F8" w:rsidP="0054473A" w:rsidRDefault="00D435F8" w14:paraId="351AB60F" w14:textId="77777777">
      <w:pPr>
        <w:pStyle w:val="NormalWeb"/>
        <w:shd w:val="clear" w:color="auto" w:fill="FFFFFF"/>
        <w:spacing w:before="0" w:beforeAutospacing="0" w:after="0" w:afterAutospacing="0"/>
      </w:pPr>
    </w:p>
    <w:p w:rsidR="00D435F8" w:rsidP="0054473A" w:rsidRDefault="00D435F8" w14:paraId="5CC73304" w14:textId="77777777">
      <w:pPr>
        <w:pStyle w:val="NormalWeb"/>
        <w:shd w:val="clear" w:color="auto" w:fill="FFFFFF"/>
        <w:spacing w:before="0" w:beforeAutospacing="0" w:after="0" w:afterAutospacing="0"/>
      </w:pPr>
    </w:p>
    <w:p w:rsidR="00E2023A" w:rsidP="0054473A" w:rsidRDefault="00E2023A" w14:paraId="22D24D19" w14:textId="77777777">
      <w:pPr>
        <w:pStyle w:val="NormalWeb"/>
        <w:shd w:val="clear" w:color="auto" w:fill="FFFFFF"/>
        <w:spacing w:before="0" w:beforeAutospacing="0" w:after="0" w:afterAutospacing="0"/>
        <w:rPr>
          <w:b/>
          <w:u w:val="single"/>
        </w:rPr>
      </w:pPr>
    </w:p>
    <w:p w:rsidR="00E2023A" w:rsidP="0054473A" w:rsidRDefault="00E2023A" w14:paraId="705DA355" w14:textId="77777777">
      <w:pPr>
        <w:pStyle w:val="NormalWeb"/>
        <w:shd w:val="clear" w:color="auto" w:fill="FFFFFF"/>
        <w:spacing w:before="0" w:beforeAutospacing="0" w:after="0" w:afterAutospacing="0"/>
        <w:rPr>
          <w:b/>
          <w:u w:val="single"/>
        </w:rPr>
      </w:pPr>
    </w:p>
    <w:p w:rsidR="00E2023A" w:rsidP="0054473A" w:rsidRDefault="00E2023A" w14:paraId="534FDA28" w14:textId="77777777">
      <w:pPr>
        <w:pStyle w:val="NormalWeb"/>
        <w:shd w:val="clear" w:color="auto" w:fill="FFFFFF"/>
        <w:spacing w:before="0" w:beforeAutospacing="0" w:after="0" w:afterAutospacing="0"/>
        <w:rPr>
          <w:b/>
          <w:u w:val="single"/>
        </w:rPr>
      </w:pPr>
    </w:p>
    <w:p w:rsidR="00E2023A" w:rsidP="0054473A" w:rsidRDefault="00E2023A" w14:paraId="39710820" w14:textId="77777777">
      <w:pPr>
        <w:pStyle w:val="NormalWeb"/>
        <w:shd w:val="clear" w:color="auto" w:fill="FFFFFF"/>
        <w:spacing w:before="0" w:beforeAutospacing="0" w:after="0" w:afterAutospacing="0"/>
        <w:rPr>
          <w:b/>
          <w:u w:val="single"/>
        </w:rPr>
      </w:pPr>
    </w:p>
    <w:p w:rsidR="00E2023A" w:rsidP="0054473A" w:rsidRDefault="00E2023A" w14:paraId="40517410" w14:textId="77777777">
      <w:pPr>
        <w:pStyle w:val="NormalWeb"/>
        <w:shd w:val="clear" w:color="auto" w:fill="FFFFFF"/>
        <w:spacing w:before="0" w:beforeAutospacing="0" w:after="0" w:afterAutospacing="0"/>
        <w:rPr>
          <w:b/>
          <w:u w:val="single"/>
        </w:rPr>
      </w:pPr>
    </w:p>
    <w:p w:rsidR="00E2023A" w:rsidP="0054473A" w:rsidRDefault="00E2023A" w14:paraId="0FDE6BBF" w14:textId="77777777">
      <w:pPr>
        <w:pStyle w:val="NormalWeb"/>
        <w:shd w:val="clear" w:color="auto" w:fill="FFFFFF"/>
        <w:spacing w:before="0" w:beforeAutospacing="0" w:after="0" w:afterAutospacing="0"/>
        <w:rPr>
          <w:b/>
          <w:u w:val="single"/>
        </w:rPr>
      </w:pPr>
    </w:p>
    <w:p w:rsidR="00E2023A" w:rsidP="0054473A" w:rsidRDefault="00E2023A" w14:paraId="62D8415F" w14:textId="77777777">
      <w:pPr>
        <w:pStyle w:val="NormalWeb"/>
        <w:shd w:val="clear" w:color="auto" w:fill="FFFFFF"/>
        <w:spacing w:before="0" w:beforeAutospacing="0" w:after="0" w:afterAutospacing="0"/>
        <w:rPr>
          <w:b/>
          <w:u w:val="single"/>
        </w:rPr>
      </w:pPr>
    </w:p>
    <w:p w:rsidR="00443D30" w:rsidP="0054473A" w:rsidRDefault="00443D30" w14:paraId="0A1FED82" w14:textId="77777777">
      <w:pPr>
        <w:pStyle w:val="NormalWeb"/>
        <w:shd w:val="clear" w:color="auto" w:fill="FFFFFF"/>
        <w:spacing w:before="0" w:beforeAutospacing="0" w:after="0" w:afterAutospacing="0"/>
        <w:rPr>
          <w:b/>
        </w:rPr>
      </w:pPr>
    </w:p>
    <w:p w:rsidR="007C4F7F" w:rsidRDefault="007C4F7F" w14:paraId="0A760EEB" w14:textId="77777777">
      <w:pPr>
        <w:rPr>
          <w:rFonts w:ascii="Times New Roman" w:hAnsi="Times New Roman" w:cs="Times New Roman"/>
          <w:b/>
          <w:sz w:val="24"/>
          <w:szCs w:val="24"/>
        </w:rPr>
      </w:pPr>
      <w:r>
        <w:rPr>
          <w:b/>
        </w:rPr>
        <w:br w:type="page"/>
      </w:r>
    </w:p>
    <w:p w:rsidRPr="009D1CC8" w:rsidR="000F6A30" w:rsidP="0054473A" w:rsidRDefault="00C74D8A" w14:paraId="3319EE99" w14:textId="185831AA">
      <w:pPr>
        <w:pStyle w:val="NormalWeb"/>
        <w:shd w:val="clear" w:color="auto" w:fill="FFFFFF"/>
        <w:spacing w:before="0" w:beforeAutospacing="0" w:after="0" w:afterAutospacing="0"/>
        <w:rPr>
          <w:b/>
          <w:u w:val="single"/>
        </w:rPr>
      </w:pPr>
      <w:r>
        <w:rPr>
          <w:b/>
        </w:rPr>
        <w:lastRenderedPageBreak/>
        <w:t>STATE DIRECTED FEE SCHEDULES:</w:t>
      </w:r>
    </w:p>
    <w:p w:rsidRPr="000F6A30" w:rsidR="000F6A30" w:rsidP="0054473A" w:rsidRDefault="000F6A30" w14:paraId="04E33BB4" w14:textId="77777777">
      <w:pPr>
        <w:pStyle w:val="NormalWeb"/>
        <w:shd w:val="clear" w:color="auto" w:fill="FFFFFF"/>
        <w:spacing w:before="0" w:beforeAutospacing="0" w:after="0" w:afterAutospacing="0"/>
        <w:rPr>
          <w:u w:val="single"/>
        </w:rPr>
      </w:pPr>
    </w:p>
    <w:p w:rsidRPr="000F6A30" w:rsidR="00825E83" w:rsidP="00E51D45" w:rsidRDefault="00CF34E3" w14:paraId="6A319542" w14:textId="73E252B9">
      <w:pPr>
        <w:pStyle w:val="NormalWeb"/>
        <w:numPr>
          <w:ilvl w:val="0"/>
          <w:numId w:val="10"/>
        </w:numPr>
        <w:shd w:val="clear" w:color="auto" w:fill="FFFFFF"/>
        <w:spacing w:before="0" w:beforeAutospacing="0" w:after="0" w:afterAutospacing="0"/>
        <w:rPr>
          <w:i/>
        </w:rPr>
      </w:pPr>
      <w:r w:rsidRPr="007E68D6">
        <w:t>In acco</w:t>
      </w:r>
      <w:r w:rsidR="00E51D45">
        <w:t>rdance with §438.6(c)(1)(iii)</w:t>
      </w:r>
      <w:r w:rsidR="006E19AB">
        <w:t xml:space="preserve">, </w:t>
      </w:r>
      <w:r w:rsidRPr="007E68D6" w:rsidR="0057057D">
        <w:t xml:space="preserve">the State </w:t>
      </w:r>
      <w:r w:rsidR="006E19AB">
        <w:t xml:space="preserve">is </w:t>
      </w:r>
      <w:r w:rsidRPr="007E68D6" w:rsidR="0057057D">
        <w:t>requiring</w:t>
      </w:r>
      <w:r w:rsidRPr="007E68D6" w:rsidR="00825E83">
        <w:t xml:space="preserve"> the MCO, PIHP</w:t>
      </w:r>
      <w:r w:rsidRPr="007E68D6" w:rsidR="003C5140">
        <w:t>,</w:t>
      </w:r>
      <w:r w:rsidRPr="007E68D6" w:rsidR="00825E83">
        <w:t xml:space="preserve"> or PAHP to adopt a minimum</w:t>
      </w:r>
      <w:r w:rsidR="00E51D45">
        <w:t xml:space="preserve"> or maximum</w:t>
      </w:r>
      <w:r w:rsidRPr="007E68D6" w:rsidR="00825E83">
        <w:t xml:space="preserve"> fee schedule</w:t>
      </w:r>
      <w:r w:rsidRPr="007E68D6">
        <w:t xml:space="preserve"> </w:t>
      </w:r>
      <w:r w:rsidRPr="007E68D6" w:rsidR="00825E83">
        <w:t>for network providers that provide a particular service under the contract</w:t>
      </w:r>
      <w:r w:rsidR="006E19AB">
        <w:t xml:space="preserve">; or the </w:t>
      </w:r>
      <w:r w:rsidR="00E51D45">
        <w:t>State</w:t>
      </w:r>
      <w:r w:rsidR="006E19AB">
        <w:t xml:space="preserve"> is</w:t>
      </w:r>
      <w:r w:rsidR="00E51D45">
        <w:t xml:space="preserve"> requiring </w:t>
      </w:r>
      <w:r w:rsidRPr="00E51D45" w:rsidR="00E51D45">
        <w:t>the MCO, PIHP, or PAHP to provide a uniform dollar or percentage increase for network providers that provide a partic</w:t>
      </w:r>
      <w:r w:rsidR="00E51D45">
        <w:t xml:space="preserve">ular service under the </w:t>
      </w:r>
      <w:r w:rsidR="006E19AB">
        <w:t>contract</w:t>
      </w:r>
      <w:r w:rsidR="00426645">
        <w:t>.</w:t>
      </w:r>
      <w:r w:rsidR="006E19AB">
        <w:t xml:space="preserve"> </w:t>
      </w:r>
      <w:r w:rsidR="003B79E5">
        <w:t xml:space="preserve"> </w:t>
      </w:r>
      <w:r w:rsidRPr="000F6A30" w:rsidR="006E19AB">
        <w:rPr>
          <w:i/>
        </w:rPr>
        <w:t>Check all that apply</w:t>
      </w:r>
      <w:r w:rsidRPr="000F6A30" w:rsidR="00426645">
        <w:rPr>
          <w:i/>
        </w:rPr>
        <w:t>; if none are checked, proceed to Question 10</w:t>
      </w:r>
      <w:r w:rsidRPr="000F6A30" w:rsidR="006E19AB">
        <w:rPr>
          <w:i/>
        </w:rPr>
        <w:t>.</w:t>
      </w:r>
    </w:p>
    <w:p w:rsidRPr="007E68D6" w:rsidR="00E51D45" w:rsidP="00E51D45" w:rsidRDefault="00E51D45" w14:paraId="23F2AD96" w14:textId="77777777">
      <w:pPr>
        <w:pStyle w:val="NormalWeb"/>
        <w:shd w:val="clear" w:color="auto" w:fill="FFFFFF"/>
        <w:spacing w:before="0" w:beforeAutospacing="0" w:after="0" w:afterAutospacing="0"/>
        <w:ind w:left="360"/>
      </w:pPr>
    </w:p>
    <w:p w:rsidRPr="007E68D6" w:rsidR="00E51D45" w:rsidP="00E51D45" w:rsidRDefault="008E1C41" w14:paraId="0EDCAF8A" w14:textId="3BC83365">
      <w:pPr>
        <w:pStyle w:val="NormalWeb"/>
        <w:shd w:val="clear" w:color="auto" w:fill="FFFFFF"/>
        <w:spacing w:before="0" w:beforeAutospacing="0" w:after="0" w:afterAutospacing="0"/>
        <w:ind w:left="360"/>
      </w:pPr>
      <w:sdt>
        <w:sdtPr>
          <w:id w:val="-292671331"/>
          <w14:checkbox>
            <w14:checked w14:val="1"/>
            <w14:checkedState w14:font="MS Gothic" w14:val="2612"/>
            <w14:uncheckedState w14:font="MS Gothic" w14:val="2610"/>
          </w14:checkbox>
        </w:sdtPr>
        <w:sdtEndPr/>
        <w:sdtContent>
          <w:r w:rsidR="002E576F">
            <w:rPr>
              <w:rFonts w:hint="eastAsia" w:ascii="MS Gothic" w:hAnsi="MS Gothic" w:eastAsia="MS Gothic"/>
            </w:rPr>
            <w:t>☒</w:t>
          </w:r>
        </w:sdtContent>
      </w:sdt>
      <w:r w:rsidRPr="007E68D6" w:rsidR="00E51D45">
        <w:t xml:space="preserve">   </w:t>
      </w:r>
      <w:r w:rsidR="00E51D45">
        <w:t>Minimum Fee Schedule</w:t>
      </w:r>
    </w:p>
    <w:p w:rsidRPr="007E68D6" w:rsidR="00E51D45" w:rsidP="00E51D45" w:rsidRDefault="008E1C41" w14:paraId="43470551" w14:textId="529F2297">
      <w:pPr>
        <w:pStyle w:val="NormalWeb"/>
        <w:shd w:val="clear" w:color="auto" w:fill="FFFFFF"/>
        <w:spacing w:before="0" w:beforeAutospacing="0" w:after="0" w:afterAutospacing="0"/>
        <w:ind w:left="360"/>
      </w:pPr>
      <w:sdt>
        <w:sdtPr>
          <w:id w:val="1002473079"/>
          <w14:checkbox>
            <w14:checked w14:val="0"/>
            <w14:checkedState w14:font="MS Gothic" w14:val="2612"/>
            <w14:uncheckedState w14:font="MS Gothic" w14:val="2610"/>
          </w14:checkbox>
        </w:sdtPr>
        <w:sdtEndPr/>
        <w:sdtContent>
          <w:r w:rsidR="00E51D45">
            <w:rPr>
              <w:rFonts w:hint="eastAsia" w:ascii="MS Gothic" w:hAnsi="MS Gothic" w:eastAsia="MS Gothic"/>
            </w:rPr>
            <w:t>☐</w:t>
          </w:r>
        </w:sdtContent>
      </w:sdt>
      <w:r w:rsidRPr="007E68D6" w:rsidR="00E51D45">
        <w:t xml:space="preserve">   </w:t>
      </w:r>
      <w:r w:rsidR="00E51D45">
        <w:t>Maximum Fee Schedule</w:t>
      </w:r>
    </w:p>
    <w:p w:rsidRPr="007E68D6" w:rsidR="00CF34E3" w:rsidP="00E51D45" w:rsidRDefault="008E1C41" w14:paraId="5ED3104F" w14:textId="49A14ED0">
      <w:pPr>
        <w:pStyle w:val="NormalWeb"/>
        <w:shd w:val="clear" w:color="auto" w:fill="FFFFFF"/>
        <w:spacing w:before="0" w:beforeAutospacing="0" w:after="0" w:afterAutospacing="0"/>
        <w:ind w:left="360"/>
      </w:pPr>
      <w:sdt>
        <w:sdtPr>
          <w:id w:val="-841393670"/>
          <w14:checkbox>
            <w14:checked w14:val="0"/>
            <w14:checkedState w14:font="MS Gothic" w14:val="2612"/>
            <w14:uncheckedState w14:font="MS Gothic" w14:val="2610"/>
          </w14:checkbox>
        </w:sdtPr>
        <w:sdtEndPr/>
        <w:sdtContent>
          <w:r w:rsidR="00E51D45">
            <w:rPr>
              <w:rFonts w:hint="eastAsia" w:ascii="MS Gothic" w:hAnsi="MS Gothic" w:eastAsia="MS Gothic"/>
            </w:rPr>
            <w:t>☐</w:t>
          </w:r>
        </w:sdtContent>
      </w:sdt>
      <w:r w:rsidRPr="007E68D6" w:rsidR="00E51D45">
        <w:t xml:space="preserve">   </w:t>
      </w:r>
      <w:r w:rsidR="00E51D45">
        <w:t>Uniform Dollar or Percentage Increase</w:t>
      </w:r>
      <w:r w:rsidRPr="007E68D6" w:rsidR="00E51D45">
        <w:t xml:space="preserve">           </w:t>
      </w:r>
    </w:p>
    <w:p w:rsidRPr="007E68D6" w:rsidR="003C5140" w:rsidP="0054473A" w:rsidRDefault="003C5140" w14:paraId="1641B866" w14:textId="77777777">
      <w:pPr>
        <w:pStyle w:val="NormalWeb"/>
        <w:shd w:val="clear" w:color="auto" w:fill="FFFFFF"/>
        <w:spacing w:before="0" w:beforeAutospacing="0" w:after="0" w:afterAutospacing="0"/>
      </w:pPr>
    </w:p>
    <w:p w:rsidR="00E51D45" w:rsidP="00FC04ED" w:rsidRDefault="00FC04ED" w14:paraId="706C8CE9" w14:textId="53A9A99A">
      <w:pPr>
        <w:pStyle w:val="NormalWeb"/>
        <w:numPr>
          <w:ilvl w:val="0"/>
          <w:numId w:val="10"/>
        </w:numPr>
        <w:shd w:val="clear" w:color="auto" w:fill="FFFFFF"/>
        <w:spacing w:before="0" w:beforeAutospacing="0" w:after="0" w:afterAutospacing="0"/>
      </w:pPr>
      <w:r>
        <w:t>U</w:t>
      </w:r>
      <w:r w:rsidR="006E19AB">
        <w:t xml:space="preserve">se the checkboxes below to </w:t>
      </w:r>
      <w:r w:rsidR="00E51D45">
        <w:t>identify whether the</w:t>
      </w:r>
      <w:r w:rsidR="00000DE3">
        <w:t xml:space="preserve"> </w:t>
      </w:r>
      <w:r>
        <w:t>State is proposing to use §438.6(c)(1)(iii) to establish any of the following</w:t>
      </w:r>
      <w:r w:rsidR="00FC6B45">
        <w:t xml:space="preserve"> </w:t>
      </w:r>
      <w:r w:rsidR="00020EFC">
        <w:t>fee schedules</w:t>
      </w:r>
      <w:r w:rsidR="00A4560C">
        <w:t>:</w:t>
      </w:r>
    </w:p>
    <w:p w:rsidRPr="007E68D6" w:rsidR="00FC04ED" w:rsidP="00FC04ED" w:rsidRDefault="00FC04ED" w14:paraId="03268A54" w14:textId="77777777">
      <w:pPr>
        <w:pStyle w:val="NormalWeb"/>
        <w:shd w:val="clear" w:color="auto" w:fill="FFFFFF"/>
        <w:spacing w:before="0" w:beforeAutospacing="0" w:after="0" w:afterAutospacing="0"/>
        <w:ind w:left="360"/>
      </w:pPr>
    </w:p>
    <w:p w:rsidRPr="007E68D6" w:rsidR="00E51D45" w:rsidP="00E51D45" w:rsidRDefault="008E1C41" w14:paraId="7D4D4FA2" w14:textId="663A4DB2">
      <w:pPr>
        <w:pStyle w:val="NormalWeb"/>
        <w:shd w:val="clear" w:color="auto" w:fill="FFFFFF"/>
        <w:spacing w:before="0" w:beforeAutospacing="0" w:after="0" w:afterAutospacing="0"/>
        <w:ind w:left="360"/>
      </w:pPr>
      <w:sdt>
        <w:sdtPr>
          <w:id w:val="-503506823"/>
          <w14:checkbox>
            <w14:checked w14:val="1"/>
            <w14:checkedState w14:font="MS Gothic" w14:val="2612"/>
            <w14:uncheckedState w14:font="MS Gothic" w14:val="2610"/>
          </w14:checkbox>
        </w:sdtPr>
        <w:sdtEndPr/>
        <w:sdtContent>
          <w:r w:rsidR="002E576F">
            <w:rPr>
              <w:rFonts w:hint="eastAsia" w:ascii="MS Gothic" w:hAnsi="MS Gothic" w:eastAsia="MS Gothic"/>
            </w:rPr>
            <w:t>☒</w:t>
          </w:r>
        </w:sdtContent>
      </w:sdt>
      <w:r w:rsidRPr="007E68D6" w:rsidR="00E51D45">
        <w:t xml:space="preserve">   </w:t>
      </w:r>
      <w:r w:rsidR="00E51D45">
        <w:t>The State is proposing to use an approved State plan fee schedule</w:t>
      </w:r>
    </w:p>
    <w:p w:rsidR="00E51D45" w:rsidP="00A4560C" w:rsidRDefault="008E1C41" w14:paraId="6540E762" w14:textId="311C74FF">
      <w:pPr>
        <w:pStyle w:val="NormalWeb"/>
        <w:shd w:val="clear" w:color="auto" w:fill="FFFFFF"/>
        <w:spacing w:before="0" w:beforeAutospacing="0" w:after="0" w:afterAutospacing="0"/>
        <w:ind w:left="360"/>
      </w:pPr>
      <w:sdt>
        <w:sdtPr>
          <w:id w:val="938717614"/>
          <w14:checkbox>
            <w14:checked w14:val="0"/>
            <w14:checkedState w14:font="MS Gothic" w14:val="2612"/>
            <w14:uncheckedState w14:font="MS Gothic" w14:val="2610"/>
          </w14:checkbox>
        </w:sdtPr>
        <w:sdtEndPr/>
        <w:sdtContent>
          <w:r w:rsidR="00FC04ED">
            <w:rPr>
              <w:rFonts w:hint="eastAsia" w:ascii="MS Gothic" w:hAnsi="MS Gothic" w:eastAsia="MS Gothic"/>
            </w:rPr>
            <w:t>☐</w:t>
          </w:r>
        </w:sdtContent>
      </w:sdt>
      <w:r w:rsidRPr="007E68D6" w:rsidR="00E51D45">
        <w:t xml:space="preserve">   </w:t>
      </w:r>
      <w:r w:rsidR="00E51D45">
        <w:t>The State is proposing to use a Medicare fee schedule</w:t>
      </w:r>
    </w:p>
    <w:p w:rsidRPr="007E68D6" w:rsidR="000F6A30" w:rsidP="000F6A30" w:rsidRDefault="008E1C41" w14:paraId="5A79CF52" w14:textId="07251EB5">
      <w:pPr>
        <w:pStyle w:val="NormalWeb"/>
        <w:shd w:val="clear" w:color="auto" w:fill="FFFFFF"/>
        <w:spacing w:before="0" w:beforeAutospacing="0" w:after="0" w:afterAutospacing="0"/>
        <w:ind w:left="360"/>
      </w:pPr>
      <w:sdt>
        <w:sdtPr>
          <w:id w:val="-346490568"/>
          <w14:checkbox>
            <w14:checked w14:val="0"/>
            <w14:checkedState w14:font="MS Gothic" w14:val="2612"/>
            <w14:uncheckedState w14:font="MS Gothic" w14:val="2610"/>
          </w14:checkbox>
        </w:sdtPr>
        <w:sdtEndPr/>
        <w:sdtContent>
          <w:r w:rsidR="00FC04ED">
            <w:rPr>
              <w:rFonts w:hint="eastAsia" w:ascii="MS Gothic" w:hAnsi="MS Gothic" w:eastAsia="MS Gothic"/>
            </w:rPr>
            <w:t>☐</w:t>
          </w:r>
        </w:sdtContent>
      </w:sdt>
      <w:r w:rsidRPr="007E68D6" w:rsidR="00FC04ED">
        <w:t xml:space="preserve">   </w:t>
      </w:r>
      <w:r w:rsidR="00FC04ED">
        <w:t>The State is proposing to use an alternative fee schedule established by the State</w:t>
      </w:r>
    </w:p>
    <w:p w:rsidR="00E2023A" w:rsidP="00E2023A" w:rsidRDefault="00E2023A" w14:paraId="2D1DB19F" w14:textId="77777777">
      <w:pPr>
        <w:pStyle w:val="NormalWeb"/>
        <w:shd w:val="clear" w:color="auto" w:fill="FFFFFF"/>
        <w:spacing w:before="0" w:beforeAutospacing="0" w:after="0" w:afterAutospacing="0"/>
        <w:ind w:left="360"/>
      </w:pPr>
    </w:p>
    <w:p w:rsidR="00E57B19" w:rsidP="000F6A30" w:rsidRDefault="000F6A30" w14:paraId="5813AB8D" w14:textId="598B42E4">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65760" behindDoc="0" locked="0" layoutInCell="1" allowOverlap="1" wp14:editId="52709175" wp14:anchorId="605B3E97">
                <wp:simplePos x="0" y="0"/>
                <wp:positionH relativeFrom="margin">
                  <wp:posOffset>0</wp:posOffset>
                </wp:positionH>
                <wp:positionV relativeFrom="paragraph">
                  <wp:posOffset>751840</wp:posOffset>
                </wp:positionV>
                <wp:extent cx="5219700" cy="1381125"/>
                <wp:effectExtent l="0" t="0" r="19050"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7C231115" w14:textId="1D2CAEE2">
                            <w:pPr>
                              <w:rPr>
                                <w:rFonts w:ascii="Times New Roman" w:hAnsi="Times New Roman" w:cs="Times New Roman"/>
                                <w:sz w:val="24"/>
                                <w:szCs w:val="24"/>
                              </w:rPr>
                            </w:pPr>
                            <w:r>
                              <w:rPr>
                                <w:rFonts w:ascii="Times New Roman" w:hAnsi="Times New Roman" w:cs="Times New Roman"/>
                                <w:sz w:val="24"/>
                                <w:szCs w:val="24"/>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0;margin-top:59.2pt;width:411pt;height:108.7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k+JQIAAE0EAAAOAAAAZHJzL2Uyb0RvYy54bWysVNtu2zAMfR+wfxD0vviyZE2M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" w14:anchorId="605B3E97">
                <v:textbox>
                  <w:txbxContent>
                    <w:p w:rsidRPr="00FF180E" w:rsidR="004B5512" w:rsidP="004B5512" w:rsidRDefault="00956236" w14:paraId="7C231115" w14:textId="1D2CAEE2">
                      <w:pPr>
                        <w:rPr>
                          <w:rFonts w:ascii="Times New Roman" w:hAnsi="Times New Roman" w:cs="Times New Roman"/>
                          <w:sz w:val="24"/>
                          <w:szCs w:val="24"/>
                        </w:rPr>
                      </w:pPr>
                      <w:r>
                        <w:rPr>
                          <w:rFonts w:ascii="Times New Roman" w:hAnsi="Times New Roman" w:cs="Times New Roman"/>
                          <w:sz w:val="24"/>
                          <w:szCs w:val="24"/>
                        </w:rPr>
                        <w:t>N/A</w:t>
                      </w:r>
                    </w:p>
                  </w:txbxContent>
                </v:textbox>
                <w10:wrap type="square" anchorx="margin"/>
              </v:shape>
            </w:pict>
          </mc:Fallback>
        </mc:AlternateContent>
      </w:r>
      <w:r w:rsidR="00FC04ED">
        <w:t>If the State is proposing to use an alternative fee schedule established by the State, p</w:t>
      </w:r>
      <w:r w:rsidR="00A4560C">
        <w:t>rovide a brief summary or description of the requi</w:t>
      </w:r>
      <w:r w:rsidR="00FC04ED">
        <w:t xml:space="preserve">red fee schedule </w:t>
      </w:r>
      <w:r w:rsidR="00A4560C">
        <w:t xml:space="preserve">and describe </w:t>
      </w:r>
      <w:r w:rsidRPr="007E68D6" w:rsidR="00A4560C">
        <w:t>how</w:t>
      </w:r>
      <w:r w:rsidR="00A4560C">
        <w:t xml:space="preserve"> the fee schedule was developed</w:t>
      </w:r>
      <w:r w:rsidR="00FC6B45">
        <w:t xml:space="preserve">, including </w:t>
      </w:r>
      <w:r w:rsidR="00426645">
        <w:t xml:space="preserve">why </w:t>
      </w:r>
      <w:r w:rsidR="00A4560C">
        <w:t>the fee schedule is appropriate for network providers that provide a particular service under the contract (the State may also provide an attachment).</w:t>
      </w:r>
    </w:p>
    <w:p w:rsidR="00FC6B45" w:rsidP="004B5512" w:rsidRDefault="00FC6B45" w14:paraId="08D7531E" w14:textId="2EFA75F0">
      <w:pPr>
        <w:pStyle w:val="NormalWeb"/>
        <w:shd w:val="clear" w:color="auto" w:fill="FFFFFF"/>
        <w:spacing w:before="0" w:beforeAutospacing="0" w:after="0" w:afterAutospacing="0"/>
        <w:ind w:left="360"/>
      </w:pPr>
    </w:p>
    <w:p w:rsidR="00426645" w:rsidP="004B5512" w:rsidRDefault="00426645" w14:paraId="31459A3C" w14:textId="59158975">
      <w:pPr>
        <w:rPr>
          <w:rFonts w:ascii="Times New Roman" w:hAnsi="Times New Roman" w:cs="Times New Roman"/>
          <w:sz w:val="24"/>
          <w:szCs w:val="24"/>
        </w:rPr>
      </w:pPr>
    </w:p>
    <w:p w:rsidR="004B5512" w:rsidP="004B5512" w:rsidRDefault="004B5512" w14:paraId="20EBC9C4" w14:textId="31DDE264">
      <w:pPr>
        <w:rPr>
          <w:rFonts w:ascii="Times New Roman" w:hAnsi="Times New Roman" w:cs="Times New Roman"/>
          <w:sz w:val="24"/>
          <w:szCs w:val="24"/>
        </w:rPr>
      </w:pPr>
    </w:p>
    <w:p w:rsidR="004B5512" w:rsidP="004B5512" w:rsidRDefault="004B5512" w14:paraId="03BE1A34" w14:textId="2636F841">
      <w:pPr>
        <w:rPr>
          <w:rFonts w:ascii="Times New Roman" w:hAnsi="Times New Roman" w:cs="Times New Roman"/>
          <w:sz w:val="24"/>
          <w:szCs w:val="24"/>
        </w:rPr>
      </w:pPr>
    </w:p>
    <w:p w:rsidR="002D1125" w:rsidP="004B5512" w:rsidRDefault="002D1125" w14:paraId="048599A8" w14:textId="06A069D9">
      <w:pPr>
        <w:rPr>
          <w:rFonts w:ascii="Times New Roman" w:hAnsi="Times New Roman" w:cs="Times New Roman"/>
          <w:sz w:val="24"/>
          <w:szCs w:val="24"/>
        </w:rPr>
      </w:pPr>
    </w:p>
    <w:p w:rsidR="004B5512" w:rsidP="004B5512" w:rsidRDefault="004B5512" w14:paraId="59220C29" w14:textId="77777777">
      <w:pPr>
        <w:rPr>
          <w:rFonts w:ascii="Times New Roman" w:hAnsi="Times New Roman" w:cs="Times New Roman"/>
          <w:sz w:val="24"/>
          <w:szCs w:val="24"/>
        </w:rPr>
      </w:pPr>
    </w:p>
    <w:p w:rsidR="004B5512" w:rsidP="004B5512" w:rsidRDefault="004B5512" w14:paraId="1995FFD5" w14:textId="77777777">
      <w:pPr>
        <w:rPr>
          <w:rFonts w:ascii="Times New Roman" w:hAnsi="Times New Roman" w:cs="Times New Roman"/>
          <w:sz w:val="24"/>
          <w:szCs w:val="24"/>
        </w:rPr>
      </w:pPr>
    </w:p>
    <w:p w:rsidR="004B5512" w:rsidP="004B5512" w:rsidRDefault="004B5512" w14:paraId="56FD7A05" w14:textId="77777777">
      <w:pPr>
        <w:rPr>
          <w:rFonts w:ascii="Times New Roman" w:hAnsi="Times New Roman" w:cs="Times New Roman"/>
          <w:sz w:val="24"/>
          <w:szCs w:val="24"/>
        </w:rPr>
      </w:pPr>
    </w:p>
    <w:p w:rsidRPr="00312A7B" w:rsidR="004B5512" w:rsidP="004B5512" w:rsidRDefault="004B5512" w14:paraId="6A3C2888" w14:textId="77777777">
      <w:pPr>
        <w:rPr>
          <w:rFonts w:ascii="Times New Roman" w:hAnsi="Times New Roman" w:cs="Times New Roman"/>
          <w:sz w:val="24"/>
          <w:szCs w:val="24"/>
        </w:rPr>
      </w:pPr>
    </w:p>
    <w:p w:rsidRPr="007E68D6" w:rsidR="002D4AC6" w:rsidP="004B5512" w:rsidRDefault="00C01C95" w14:paraId="7E9D9082" w14:textId="756D8D61">
      <w:pPr>
        <w:pStyle w:val="NormalWeb"/>
        <w:numPr>
          <w:ilvl w:val="0"/>
          <w:numId w:val="10"/>
        </w:numPr>
        <w:shd w:val="clear" w:color="auto" w:fill="FFFFFF"/>
        <w:spacing w:before="0" w:beforeAutospacing="0" w:after="0" w:afterAutospacing="0"/>
      </w:pPr>
      <w:r>
        <w:t xml:space="preserve">If </w:t>
      </w:r>
      <w:r w:rsidR="005D11DF">
        <w:t xml:space="preserve">using a </w:t>
      </w:r>
      <w:r w:rsidR="008E0B13">
        <w:t>maximum fee schedule</w:t>
      </w:r>
      <w:r>
        <w:t xml:space="preserve">, </w:t>
      </w:r>
      <w:r w:rsidRPr="007E68D6" w:rsidR="002D4AC6">
        <w:t>use the checkbox below to make the following assurance:</w:t>
      </w:r>
    </w:p>
    <w:p w:rsidRPr="007E68D6" w:rsidR="002D4AC6" w:rsidP="004B5512" w:rsidRDefault="002D4AC6" w14:paraId="75E164BE" w14:textId="77777777">
      <w:pPr>
        <w:pStyle w:val="ListParagraph"/>
        <w:rPr>
          <w:rFonts w:ascii="Times New Roman" w:hAnsi="Times New Roman" w:cs="Times New Roman"/>
          <w:sz w:val="24"/>
          <w:szCs w:val="24"/>
        </w:rPr>
      </w:pPr>
    </w:p>
    <w:p w:rsidR="00E57B19" w:rsidP="004B5512" w:rsidRDefault="008E1C41" w14:paraId="2450C6B1" w14:textId="1CD09CB7">
      <w:pPr>
        <w:pStyle w:val="NormalWeb"/>
        <w:shd w:val="clear" w:color="auto" w:fill="FFFFFF"/>
        <w:spacing w:before="0" w:beforeAutospacing="0" w:after="0" w:afterAutospacing="0"/>
        <w:ind w:left="360"/>
      </w:pPr>
      <w:sdt>
        <w:sdtPr>
          <w:id w:val="-1209258597"/>
          <w14:checkbox>
            <w14:checked w14:val="0"/>
            <w14:checkedState w14:font="MS Gothic" w14:val="2612"/>
            <w14:uncheckedState w14:font="MS Gothic" w14:val="2610"/>
          </w14:checkbox>
        </w:sdtPr>
        <w:sdtEndPr/>
        <w:sdtContent>
          <w:r w:rsidR="00FC6B45">
            <w:rPr>
              <w:rFonts w:hint="eastAsia" w:ascii="MS Gothic" w:hAnsi="MS Gothic" w:eastAsia="MS Gothic"/>
            </w:rPr>
            <w:t>☐</w:t>
          </w:r>
        </w:sdtContent>
      </w:sdt>
      <w:r w:rsidRPr="007E68D6" w:rsidR="00E57B19">
        <w:t xml:space="preserve"> </w:t>
      </w:r>
      <w:r w:rsidR="00FC6B45">
        <w:t xml:space="preserve">  </w:t>
      </w:r>
      <w:r w:rsidRPr="007E68D6" w:rsidR="00E57B19">
        <w:t xml:space="preserve">In accordance with §438.6(c)(1)(iii)(C), </w:t>
      </w:r>
      <w:r w:rsidR="00FC6B45">
        <w:t xml:space="preserve">the State has determined that </w:t>
      </w:r>
      <w:r w:rsidRPr="007E68D6" w:rsidR="00825E83">
        <w:t xml:space="preserve">the MCO, PIHP, or PAHP </w:t>
      </w:r>
      <w:r w:rsidRPr="007E68D6" w:rsidR="00E57B19">
        <w:t xml:space="preserve">has </w:t>
      </w:r>
      <w:r w:rsidRPr="007E68D6" w:rsidR="00825E83">
        <w:t>retained the ability to reasonably manage risk and has discretion in accomplishing the goals of the cont</w:t>
      </w:r>
      <w:r w:rsidRPr="007E68D6" w:rsidR="003C5140">
        <w:t>ract.</w:t>
      </w:r>
    </w:p>
    <w:p w:rsidR="000F6A30" w:rsidP="000F6A30" w:rsidRDefault="000F6A30" w14:paraId="30571BBB" w14:textId="77777777">
      <w:pPr>
        <w:pStyle w:val="NormalWeb"/>
        <w:shd w:val="clear" w:color="auto" w:fill="FFFFFF"/>
        <w:spacing w:before="0" w:beforeAutospacing="0" w:after="0" w:afterAutospacing="0"/>
      </w:pPr>
    </w:p>
    <w:p w:rsidR="00E2023A" w:rsidP="000F6A30" w:rsidRDefault="00E2023A" w14:paraId="4B36B6E4" w14:textId="77777777">
      <w:pPr>
        <w:pStyle w:val="NormalWeb"/>
        <w:shd w:val="clear" w:color="auto" w:fill="FFFFFF"/>
        <w:spacing w:before="0" w:beforeAutospacing="0" w:after="0" w:afterAutospacing="0"/>
        <w:rPr>
          <w:b/>
          <w:u w:val="single"/>
        </w:rPr>
      </w:pPr>
    </w:p>
    <w:p w:rsidR="00E2023A" w:rsidP="000F6A30" w:rsidRDefault="00E2023A" w14:paraId="3006843D" w14:textId="77777777">
      <w:pPr>
        <w:pStyle w:val="NormalWeb"/>
        <w:shd w:val="clear" w:color="auto" w:fill="FFFFFF"/>
        <w:spacing w:before="0" w:beforeAutospacing="0" w:after="0" w:afterAutospacing="0"/>
        <w:rPr>
          <w:b/>
          <w:u w:val="single"/>
        </w:rPr>
      </w:pPr>
    </w:p>
    <w:p w:rsidR="00E2023A" w:rsidP="000F6A30" w:rsidRDefault="00E2023A" w14:paraId="050BD6CE" w14:textId="77777777">
      <w:pPr>
        <w:pStyle w:val="NormalWeb"/>
        <w:shd w:val="clear" w:color="auto" w:fill="FFFFFF"/>
        <w:spacing w:before="0" w:beforeAutospacing="0" w:after="0" w:afterAutospacing="0"/>
        <w:rPr>
          <w:b/>
          <w:u w:val="single"/>
        </w:rPr>
      </w:pPr>
    </w:p>
    <w:p w:rsidR="00E2023A" w:rsidP="000F6A30" w:rsidRDefault="00E2023A" w14:paraId="323C4A9E" w14:textId="77777777">
      <w:pPr>
        <w:pStyle w:val="NormalWeb"/>
        <w:shd w:val="clear" w:color="auto" w:fill="FFFFFF"/>
        <w:spacing w:before="0" w:beforeAutospacing="0" w:after="0" w:afterAutospacing="0"/>
        <w:rPr>
          <w:b/>
          <w:u w:val="single"/>
        </w:rPr>
      </w:pPr>
    </w:p>
    <w:p w:rsidR="00E2023A" w:rsidP="000F6A30" w:rsidRDefault="00E2023A" w14:paraId="4E076890" w14:textId="77777777">
      <w:pPr>
        <w:pStyle w:val="NormalWeb"/>
        <w:shd w:val="clear" w:color="auto" w:fill="FFFFFF"/>
        <w:spacing w:before="0" w:beforeAutospacing="0" w:after="0" w:afterAutospacing="0"/>
        <w:rPr>
          <w:b/>
          <w:u w:val="single"/>
        </w:rPr>
      </w:pPr>
    </w:p>
    <w:p w:rsidR="007C5292" w:rsidRDefault="007C5292" w14:paraId="3AD7EF98" w14:textId="77777777">
      <w:pPr>
        <w:rPr>
          <w:rFonts w:ascii="Times New Roman" w:hAnsi="Times New Roman" w:cs="Times New Roman"/>
          <w:b/>
          <w:sz w:val="24"/>
          <w:szCs w:val="24"/>
        </w:rPr>
      </w:pPr>
      <w:r>
        <w:rPr>
          <w:b/>
        </w:rPr>
        <w:br w:type="page"/>
      </w:r>
    </w:p>
    <w:p w:rsidRPr="009D1CC8" w:rsidR="000F6A30" w:rsidP="000F6A30" w:rsidRDefault="00E2023A" w14:paraId="18CF9E97" w14:textId="688B1600">
      <w:pPr>
        <w:pStyle w:val="NormalWeb"/>
        <w:shd w:val="clear" w:color="auto" w:fill="FFFFFF"/>
        <w:spacing w:before="0" w:beforeAutospacing="0" w:after="0" w:afterAutospacing="0"/>
        <w:rPr>
          <w:b/>
          <w:u w:val="single"/>
        </w:rPr>
      </w:pPr>
      <w:r>
        <w:rPr>
          <w:b/>
        </w:rPr>
        <w:lastRenderedPageBreak/>
        <w:t>APPROVAL CRITERIA FOR ALL PAYMENT ARRANGEMENTS:</w:t>
      </w:r>
    </w:p>
    <w:p w:rsidRPr="007E68D6" w:rsidR="00E57B19" w:rsidP="004B5512" w:rsidRDefault="00E57B19" w14:paraId="0C696191" w14:textId="77777777">
      <w:pPr>
        <w:pStyle w:val="NormalWeb"/>
        <w:shd w:val="clear" w:color="auto" w:fill="FFFFFF"/>
        <w:spacing w:before="0" w:beforeAutospacing="0" w:after="0" w:afterAutospacing="0"/>
        <w:ind w:left="360"/>
      </w:pPr>
    </w:p>
    <w:p w:rsidRPr="007E68D6" w:rsidR="00825E83" w:rsidP="004B5512" w:rsidRDefault="002D1125" w14:paraId="3734DD8A" w14:textId="2998EF93">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57568" behindDoc="0" locked="0" layoutInCell="1" allowOverlap="1" wp14:editId="01ADE9D0" wp14:anchorId="5AC64603">
                <wp:simplePos x="0" y="0"/>
                <wp:positionH relativeFrom="margin">
                  <wp:posOffset>0</wp:posOffset>
                </wp:positionH>
                <wp:positionV relativeFrom="paragraph">
                  <wp:posOffset>577850</wp:posOffset>
                </wp:positionV>
                <wp:extent cx="5219700" cy="138112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1C3655" w:rsidR="002D1125" w:rsidP="002D1125" w:rsidRDefault="00DE7164" w14:paraId="2A22A0DF" w14:textId="2F1C0A58">
                            <w:pPr>
                              <w:rPr>
                                <w:rFonts w:ascii="Times New Roman" w:hAnsi="Times New Roman" w:cs="Times New Roman"/>
                                <w:sz w:val="24"/>
                                <w:szCs w:val="24"/>
                              </w:rPr>
                            </w:pPr>
                            <w:r w:rsidRPr="001C3655">
                              <w:rPr>
                                <w:rFonts w:ascii="Times New Roman" w:hAnsi="Times New Roman" w:cs="Times New Roman"/>
                                <w:sz w:val="24"/>
                                <w:szCs w:val="24"/>
                              </w:rPr>
                              <w:t xml:space="preserve">The state is requiring plans to make required </w:t>
                            </w:r>
                            <w:r w:rsidR="002E576F">
                              <w:rPr>
                                <w:rFonts w:ascii="Times New Roman" w:hAnsi="Times New Roman" w:cs="Times New Roman"/>
                                <w:sz w:val="24"/>
                                <w:szCs w:val="24"/>
                              </w:rPr>
                              <w:t xml:space="preserve">retainer </w:t>
                            </w:r>
                            <w:r w:rsidRPr="001C3655">
                              <w:rPr>
                                <w:rFonts w:ascii="Times New Roman" w:hAnsi="Times New Roman" w:cs="Times New Roman"/>
                                <w:sz w:val="24"/>
                                <w:szCs w:val="24"/>
                              </w:rPr>
                              <w:t xml:space="preserve">payments </w:t>
                            </w:r>
                            <w:r w:rsidR="002E576F">
                              <w:rPr>
                                <w:rFonts w:ascii="Times New Roman" w:hAnsi="Times New Roman" w:cs="Times New Roman"/>
                                <w:sz w:val="24"/>
                                <w:szCs w:val="24"/>
                              </w:rPr>
                              <w:t>as identified in the state’s approved Appendix K</w:t>
                            </w:r>
                            <w:r w:rsidRPr="001C3655">
                              <w:rPr>
                                <w:rFonts w:ascii="Times New Roman" w:hAnsi="Times New Roman" w:cs="Times New Roman"/>
                                <w:sz w:val="24"/>
                                <w:szCs w:val="24"/>
                              </w:rPr>
                              <w:t xml:space="preserve"> during the rating period noted in response to Question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0;margin-top:45.5pt;width:411pt;height:108.7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XxJAIAAE0EAAAOAAAAZHJzL2Uyb0RvYy54bWysVNtu2zAMfR+wfxD0vviyZE2M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" w14:anchorId="5AC64603">
                <v:textbox>
                  <w:txbxContent>
                    <w:p w:rsidRPr="001C3655" w:rsidR="002D1125" w:rsidP="002D1125" w:rsidRDefault="00DE7164" w14:paraId="2A22A0DF" w14:textId="2F1C0A58">
                      <w:pPr>
                        <w:rPr>
                          <w:rFonts w:ascii="Times New Roman" w:hAnsi="Times New Roman" w:cs="Times New Roman"/>
                          <w:sz w:val="24"/>
                          <w:szCs w:val="24"/>
                        </w:rPr>
                      </w:pPr>
                      <w:r w:rsidRPr="001C3655">
                        <w:rPr>
                          <w:rFonts w:ascii="Times New Roman" w:hAnsi="Times New Roman" w:cs="Times New Roman"/>
                          <w:sz w:val="24"/>
                          <w:szCs w:val="24"/>
                        </w:rPr>
                        <w:t xml:space="preserve">The state is requiring plans to make required </w:t>
                      </w:r>
                      <w:r w:rsidR="002E576F">
                        <w:rPr>
                          <w:rFonts w:ascii="Times New Roman" w:hAnsi="Times New Roman" w:cs="Times New Roman"/>
                          <w:sz w:val="24"/>
                          <w:szCs w:val="24"/>
                        </w:rPr>
                        <w:t xml:space="preserve">retainer </w:t>
                      </w:r>
                      <w:r w:rsidRPr="001C3655">
                        <w:rPr>
                          <w:rFonts w:ascii="Times New Roman" w:hAnsi="Times New Roman" w:cs="Times New Roman"/>
                          <w:sz w:val="24"/>
                          <w:szCs w:val="24"/>
                        </w:rPr>
                        <w:t xml:space="preserve">payments </w:t>
                      </w:r>
                      <w:r w:rsidR="002E576F">
                        <w:rPr>
                          <w:rFonts w:ascii="Times New Roman" w:hAnsi="Times New Roman" w:cs="Times New Roman"/>
                          <w:sz w:val="24"/>
                          <w:szCs w:val="24"/>
                        </w:rPr>
                        <w:t>as identified in the state’s approved Appendix K</w:t>
                      </w:r>
                      <w:r w:rsidRPr="001C3655">
                        <w:rPr>
                          <w:rFonts w:ascii="Times New Roman" w:hAnsi="Times New Roman" w:cs="Times New Roman"/>
                          <w:sz w:val="24"/>
                          <w:szCs w:val="24"/>
                        </w:rPr>
                        <w:t xml:space="preserve"> during the rating period noted in response to Question 1. </w:t>
                      </w:r>
                    </w:p>
                  </w:txbxContent>
                </v:textbox>
                <w10:wrap type="square" anchorx="margin"/>
              </v:shape>
            </w:pict>
          </mc:Fallback>
        </mc:AlternateContent>
      </w:r>
      <w:r w:rsidRPr="007E68D6" w:rsidR="00E57B19">
        <w:t>In accordance with §438.6(c)(2)(</w:t>
      </w:r>
      <w:proofErr w:type="spellStart"/>
      <w:r w:rsidRPr="007E68D6" w:rsidR="00E57B19">
        <w:t>i</w:t>
      </w:r>
      <w:proofErr w:type="spellEnd"/>
      <w:r w:rsidRPr="007E68D6" w:rsidR="00E57B19">
        <w:t xml:space="preserve">)(A), </w:t>
      </w:r>
      <w:r w:rsidR="00836D6E">
        <w:t>describe</w:t>
      </w:r>
      <w:r w:rsidR="008E0B13">
        <w:t xml:space="preserve"> in detail</w:t>
      </w:r>
      <w:r w:rsidR="00836D6E">
        <w:t xml:space="preserve"> how </w:t>
      </w:r>
      <w:r w:rsidR="00FC6B45">
        <w:t>the payment</w:t>
      </w:r>
      <w:r w:rsidR="00836D6E">
        <w:t xml:space="preserve"> arrangement is </w:t>
      </w:r>
      <w:r w:rsidRPr="007E68D6" w:rsidR="00825E83">
        <w:t>based on the utiliz</w:t>
      </w:r>
      <w:r w:rsidRPr="007E68D6" w:rsidR="00343A04">
        <w:t>ation and delivery of services</w:t>
      </w:r>
      <w:r w:rsidR="00FC6B45">
        <w:t xml:space="preserve"> for enrollees covered under the contract</w:t>
      </w:r>
      <w:r w:rsidR="00836D6E">
        <w:t xml:space="preserve"> </w:t>
      </w:r>
      <w:r w:rsidR="00FC6B45">
        <w:t>(the State may also provide an attachment)</w:t>
      </w:r>
      <w:r w:rsidRPr="007E68D6" w:rsidR="00825E83">
        <w:t>.         </w:t>
      </w:r>
    </w:p>
    <w:p w:rsidRPr="007E68D6" w:rsidR="00C324CB" w:rsidP="00C324CB" w:rsidRDefault="00C324CB" w14:paraId="0AC7D406" w14:textId="1AC8EF81">
      <w:pPr>
        <w:pStyle w:val="ListParagraph"/>
        <w:rPr>
          <w:rFonts w:ascii="Times New Roman" w:hAnsi="Times New Roman" w:cs="Times New Roman"/>
          <w:sz w:val="24"/>
          <w:szCs w:val="24"/>
        </w:rPr>
      </w:pPr>
    </w:p>
    <w:p w:rsidR="00C324CB" w:rsidP="00C324CB" w:rsidRDefault="00C324CB" w14:paraId="77261385" w14:textId="39105CF1">
      <w:pPr>
        <w:pStyle w:val="NormalWeb"/>
        <w:shd w:val="clear" w:color="auto" w:fill="FFFFFF"/>
        <w:spacing w:before="0" w:beforeAutospacing="0" w:after="0" w:afterAutospacing="0"/>
        <w:ind w:left="360"/>
      </w:pPr>
    </w:p>
    <w:p w:rsidR="00836D6E" w:rsidP="00C324CB" w:rsidRDefault="00836D6E" w14:paraId="1C7453C9" w14:textId="77777777">
      <w:pPr>
        <w:pStyle w:val="NormalWeb"/>
        <w:shd w:val="clear" w:color="auto" w:fill="FFFFFF"/>
        <w:spacing w:before="0" w:beforeAutospacing="0" w:after="0" w:afterAutospacing="0"/>
        <w:ind w:left="360"/>
      </w:pPr>
    </w:p>
    <w:p w:rsidR="00836D6E" w:rsidP="00C324CB" w:rsidRDefault="00836D6E" w14:paraId="35BEF693" w14:textId="77777777">
      <w:pPr>
        <w:pStyle w:val="NormalWeb"/>
        <w:shd w:val="clear" w:color="auto" w:fill="FFFFFF"/>
        <w:spacing w:before="0" w:beforeAutospacing="0" w:after="0" w:afterAutospacing="0"/>
        <w:ind w:left="360"/>
      </w:pPr>
    </w:p>
    <w:p w:rsidR="00836D6E" w:rsidP="00C324CB" w:rsidRDefault="00836D6E" w14:paraId="7A0633D9" w14:textId="77777777">
      <w:pPr>
        <w:pStyle w:val="NormalWeb"/>
        <w:shd w:val="clear" w:color="auto" w:fill="FFFFFF"/>
        <w:spacing w:before="0" w:beforeAutospacing="0" w:after="0" w:afterAutospacing="0"/>
        <w:ind w:left="360"/>
      </w:pPr>
    </w:p>
    <w:p w:rsidR="00836D6E" w:rsidP="00C324CB" w:rsidRDefault="00836D6E" w14:paraId="5B0012DA" w14:textId="77777777">
      <w:pPr>
        <w:pStyle w:val="NormalWeb"/>
        <w:shd w:val="clear" w:color="auto" w:fill="FFFFFF"/>
        <w:spacing w:before="0" w:beforeAutospacing="0" w:after="0" w:afterAutospacing="0"/>
        <w:ind w:left="360"/>
      </w:pPr>
    </w:p>
    <w:p w:rsidR="00836D6E" w:rsidP="00C324CB" w:rsidRDefault="00836D6E" w14:paraId="2CE01B53" w14:textId="77777777">
      <w:pPr>
        <w:pStyle w:val="NormalWeb"/>
        <w:shd w:val="clear" w:color="auto" w:fill="FFFFFF"/>
        <w:spacing w:before="0" w:beforeAutospacing="0" w:after="0" w:afterAutospacing="0"/>
        <w:ind w:left="360"/>
      </w:pPr>
    </w:p>
    <w:p w:rsidR="00836D6E" w:rsidP="00C324CB" w:rsidRDefault="00836D6E" w14:paraId="2C8508BC" w14:textId="77777777">
      <w:pPr>
        <w:pStyle w:val="NormalWeb"/>
        <w:shd w:val="clear" w:color="auto" w:fill="FFFFFF"/>
        <w:spacing w:before="0" w:beforeAutospacing="0" w:after="0" w:afterAutospacing="0"/>
        <w:ind w:left="360"/>
      </w:pPr>
    </w:p>
    <w:p w:rsidR="00836D6E" w:rsidP="002D1125" w:rsidRDefault="00836D6E" w14:paraId="6EE3E974" w14:textId="43ED6CCE">
      <w:pPr>
        <w:pStyle w:val="NormalWeb"/>
        <w:shd w:val="clear" w:color="auto" w:fill="FFFFFF"/>
        <w:spacing w:before="0" w:beforeAutospacing="0" w:after="0" w:afterAutospacing="0"/>
      </w:pPr>
    </w:p>
    <w:p w:rsidR="00836D6E" w:rsidP="00836D6E" w:rsidRDefault="002D1125" w14:paraId="1300D527" w14:textId="635A9975">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59616" behindDoc="0" locked="0" layoutInCell="1" allowOverlap="1" wp14:editId="08E8618B" wp14:anchorId="175053EB">
                <wp:simplePos x="0" y="0"/>
                <wp:positionH relativeFrom="margin">
                  <wp:posOffset>0</wp:posOffset>
                </wp:positionH>
                <wp:positionV relativeFrom="paragraph">
                  <wp:posOffset>399415</wp:posOffset>
                </wp:positionV>
                <wp:extent cx="5219700" cy="1381125"/>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2D1125" w:rsidP="002D1125" w:rsidRDefault="00956236" w14:paraId="52C802CD" w14:textId="0BA4A1CA">
                            <w:pPr>
                              <w:rPr>
                                <w:rFonts w:ascii="Times New Roman" w:hAnsi="Times New Roman" w:cs="Times New Roman"/>
                                <w:sz w:val="24"/>
                                <w:szCs w:val="24"/>
                              </w:rPr>
                            </w:pPr>
                            <w:r>
                              <w:rPr>
                                <w:rFonts w:ascii="Times New Roman" w:hAnsi="Times New Roman" w:cs="Times New Roman"/>
                                <w:sz w:val="24"/>
                                <w:szCs w:val="24"/>
                              </w:rPr>
                              <w:t xml:space="preserve">All providers </w:t>
                            </w:r>
                            <w:r w:rsidR="002E576F">
                              <w:rPr>
                                <w:rFonts w:ascii="Times New Roman" w:hAnsi="Times New Roman" w:cs="Times New Roman"/>
                                <w:sz w:val="24"/>
                                <w:szCs w:val="24"/>
                              </w:rPr>
                              <w:t>identified in the state’s approved Appendix 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0;margin-top:31.45pt;width:411pt;height:108.75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" w14:anchorId="175053EB">
                <v:textbox>
                  <w:txbxContent>
                    <w:p w:rsidRPr="00FF180E" w:rsidR="002D1125" w:rsidP="002D1125" w:rsidRDefault="00956236" w14:paraId="52C802CD" w14:textId="0BA4A1CA">
                      <w:pPr>
                        <w:rPr>
                          <w:rFonts w:ascii="Times New Roman" w:hAnsi="Times New Roman" w:cs="Times New Roman"/>
                          <w:sz w:val="24"/>
                          <w:szCs w:val="24"/>
                        </w:rPr>
                      </w:pPr>
                      <w:r>
                        <w:rPr>
                          <w:rFonts w:ascii="Times New Roman" w:hAnsi="Times New Roman" w:cs="Times New Roman"/>
                          <w:sz w:val="24"/>
                          <w:szCs w:val="24"/>
                        </w:rPr>
                        <w:t xml:space="preserve">All providers </w:t>
                      </w:r>
                      <w:r w:rsidR="002E576F">
                        <w:rPr>
                          <w:rFonts w:ascii="Times New Roman" w:hAnsi="Times New Roman" w:cs="Times New Roman"/>
                          <w:sz w:val="24"/>
                          <w:szCs w:val="24"/>
                        </w:rPr>
                        <w:t>identified in the state’s approved Appendix K.</w:t>
                      </w:r>
                    </w:p>
                  </w:txbxContent>
                </v:textbox>
                <w10:wrap type="square" anchorx="margin"/>
              </v:shape>
            </w:pict>
          </mc:Fallback>
        </mc:AlternateContent>
      </w:r>
      <w:r w:rsidRPr="007E68D6" w:rsidR="00836D6E">
        <w:t>In accordance with §438.6(c)(2)(</w:t>
      </w:r>
      <w:proofErr w:type="spellStart"/>
      <w:r w:rsidRPr="007E68D6" w:rsidR="00836D6E">
        <w:t>i</w:t>
      </w:r>
      <w:proofErr w:type="spellEnd"/>
      <w:r w:rsidRPr="007E68D6" w:rsidR="00836D6E">
        <w:t>)(B),</w:t>
      </w:r>
      <w:r w:rsidR="00CC4D06">
        <w:t xml:space="preserve"> identify the </w:t>
      </w:r>
      <w:r w:rsidR="00836D6E">
        <w:t>class</w:t>
      </w:r>
      <w:r w:rsidR="00C01C95">
        <w:t xml:space="preserve"> or classes</w:t>
      </w:r>
      <w:r w:rsidR="00836D6E">
        <w:t xml:space="preserve"> of providers</w:t>
      </w:r>
      <w:r w:rsidR="00CC4D06">
        <w:t xml:space="preserve"> that will participate in this payment arrangement.</w:t>
      </w:r>
    </w:p>
    <w:p w:rsidR="00836D6E" w:rsidP="00836D6E" w:rsidRDefault="00836D6E" w14:paraId="2685FAF1" w14:textId="336C7894">
      <w:pPr>
        <w:pStyle w:val="NormalWeb"/>
        <w:shd w:val="clear" w:color="auto" w:fill="FFFFFF"/>
        <w:spacing w:before="0" w:beforeAutospacing="0" w:after="0" w:afterAutospacing="0"/>
        <w:ind w:left="360"/>
      </w:pPr>
    </w:p>
    <w:p w:rsidR="00B229C9" w:rsidP="002D1125" w:rsidRDefault="00B229C9" w14:paraId="792FDF9D" w14:textId="77777777">
      <w:pPr>
        <w:pStyle w:val="NormalWeb"/>
        <w:shd w:val="clear" w:color="auto" w:fill="FFFFFF"/>
        <w:spacing w:before="0" w:beforeAutospacing="0" w:after="0" w:afterAutospacing="0"/>
      </w:pPr>
    </w:p>
    <w:p w:rsidR="000F6A30" w:rsidP="002D1125" w:rsidRDefault="000F6A30" w14:paraId="5D3D9BF3" w14:textId="77777777">
      <w:pPr>
        <w:pStyle w:val="NormalWeb"/>
        <w:shd w:val="clear" w:color="auto" w:fill="FFFFFF"/>
        <w:spacing w:before="0" w:beforeAutospacing="0" w:after="0" w:afterAutospacing="0"/>
      </w:pPr>
    </w:p>
    <w:p w:rsidR="000F6A30" w:rsidP="002D1125" w:rsidRDefault="000F6A30" w14:paraId="1F94A9BF" w14:textId="77777777">
      <w:pPr>
        <w:pStyle w:val="NormalWeb"/>
        <w:shd w:val="clear" w:color="auto" w:fill="FFFFFF"/>
        <w:spacing w:before="0" w:beforeAutospacing="0" w:after="0" w:afterAutospacing="0"/>
      </w:pPr>
    </w:p>
    <w:p w:rsidR="000F6A30" w:rsidP="002D1125" w:rsidRDefault="000F6A30" w14:paraId="2540D084" w14:textId="77777777">
      <w:pPr>
        <w:pStyle w:val="NormalWeb"/>
        <w:shd w:val="clear" w:color="auto" w:fill="FFFFFF"/>
        <w:spacing w:before="0" w:beforeAutospacing="0" w:after="0" w:afterAutospacing="0"/>
      </w:pPr>
    </w:p>
    <w:p w:rsidR="000F6A30" w:rsidP="002D1125" w:rsidRDefault="000F6A30" w14:paraId="428C2069" w14:textId="77777777">
      <w:pPr>
        <w:pStyle w:val="NormalWeb"/>
        <w:shd w:val="clear" w:color="auto" w:fill="FFFFFF"/>
        <w:spacing w:before="0" w:beforeAutospacing="0" w:after="0" w:afterAutospacing="0"/>
      </w:pPr>
    </w:p>
    <w:p w:rsidR="000F6A30" w:rsidP="002D1125" w:rsidRDefault="000F6A30" w14:paraId="14C4286D" w14:textId="77777777">
      <w:pPr>
        <w:pStyle w:val="NormalWeb"/>
        <w:shd w:val="clear" w:color="auto" w:fill="FFFFFF"/>
        <w:spacing w:before="0" w:beforeAutospacing="0" w:after="0" w:afterAutospacing="0"/>
      </w:pPr>
    </w:p>
    <w:p w:rsidR="000F6A30" w:rsidP="002D1125" w:rsidRDefault="000F6A30" w14:paraId="444F8DA0" w14:textId="77777777">
      <w:pPr>
        <w:pStyle w:val="NormalWeb"/>
        <w:shd w:val="clear" w:color="auto" w:fill="FFFFFF"/>
        <w:spacing w:before="0" w:beforeAutospacing="0" w:after="0" w:afterAutospacing="0"/>
      </w:pPr>
    </w:p>
    <w:p w:rsidRPr="007E68D6" w:rsidR="000F6A30" w:rsidP="002D1125" w:rsidRDefault="000F6A30" w14:paraId="01EE74D3" w14:textId="77777777">
      <w:pPr>
        <w:pStyle w:val="NormalWeb"/>
        <w:shd w:val="clear" w:color="auto" w:fill="FFFFFF"/>
        <w:spacing w:before="0" w:beforeAutospacing="0" w:after="0" w:afterAutospacing="0"/>
      </w:pPr>
    </w:p>
    <w:p w:rsidRPr="007E68D6" w:rsidR="00836D6E" w:rsidP="00836D6E" w:rsidRDefault="00836D6E" w14:paraId="4F8309B1" w14:textId="64586D8A">
      <w:pPr>
        <w:pStyle w:val="NormalWeb"/>
        <w:numPr>
          <w:ilvl w:val="0"/>
          <w:numId w:val="10"/>
        </w:numPr>
        <w:shd w:val="clear" w:color="auto" w:fill="FFFFFF"/>
        <w:spacing w:before="0" w:beforeAutospacing="0" w:after="0" w:afterAutospacing="0"/>
      </w:pPr>
      <w:r w:rsidRPr="007E68D6">
        <w:t>In accordance with §438.6(c)(2)(</w:t>
      </w:r>
      <w:proofErr w:type="spellStart"/>
      <w:r w:rsidRPr="007E68D6">
        <w:t>i</w:t>
      </w:r>
      <w:proofErr w:type="spellEnd"/>
      <w:r w:rsidRPr="007E68D6">
        <w:t xml:space="preserve">)(B), </w:t>
      </w:r>
      <w:r w:rsidR="00C01C95">
        <w:t>describe how the payment</w:t>
      </w:r>
      <w:r w:rsidRPr="007E68D6">
        <w:t xml:space="preserve"> arrangement directs expenditures equally, using the s</w:t>
      </w:r>
      <w:r w:rsidR="00C01C95">
        <w:t xml:space="preserve">ame terms of performance, for the </w:t>
      </w:r>
      <w:r w:rsidRPr="007E68D6">
        <w:t>class</w:t>
      </w:r>
      <w:r w:rsidR="00C01C95">
        <w:t xml:space="preserve"> or classes</w:t>
      </w:r>
      <w:r w:rsidRPr="007E68D6">
        <w:t xml:space="preserve"> of providers</w:t>
      </w:r>
      <w:r w:rsidR="00C01C95">
        <w:t xml:space="preserve"> (identified above)</w:t>
      </w:r>
      <w:r w:rsidRPr="007E68D6">
        <w:t xml:space="preserve"> providing the service under the contract</w:t>
      </w:r>
      <w:r w:rsidR="00C01C95">
        <w:t xml:space="preserve"> (the State may also provide an attachment)</w:t>
      </w:r>
      <w:r w:rsidR="00CC4D06">
        <w:t>.</w:t>
      </w:r>
    </w:p>
    <w:p w:rsidR="00836D6E" w:rsidP="00C324CB" w:rsidRDefault="000F6A30" w14:paraId="387FF789" w14:textId="2F6F3760">
      <w:pPr>
        <w:pStyle w:val="NormalWeb"/>
        <w:shd w:val="clear" w:color="auto" w:fill="FFFFFF"/>
        <w:spacing w:before="0" w:beforeAutospacing="0" w:after="0" w:afterAutospacing="0"/>
        <w:ind w:left="360"/>
      </w:pPr>
      <w:r w:rsidRPr="007E68D6">
        <w:rPr>
          <w:noProof/>
        </w:rPr>
        <mc:AlternateContent>
          <mc:Choice Requires="wps">
            <w:drawing>
              <wp:anchor distT="45720" distB="45720" distL="114300" distR="114300" simplePos="0" relativeHeight="251761664" behindDoc="0" locked="0" layoutInCell="1" allowOverlap="1" wp14:editId="71FE11ED" wp14:anchorId="24FC7B66">
                <wp:simplePos x="0" y="0"/>
                <wp:positionH relativeFrom="margin">
                  <wp:posOffset>0</wp:posOffset>
                </wp:positionH>
                <wp:positionV relativeFrom="paragraph">
                  <wp:posOffset>52374</wp:posOffset>
                </wp:positionV>
                <wp:extent cx="5219700" cy="1381125"/>
                <wp:effectExtent l="0" t="0" r="19050"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1C3655" w:rsidR="004B5512" w:rsidP="004B5512" w:rsidRDefault="00DE7164" w14:paraId="2F89FB69" w14:textId="5FE30450">
                            <w:pPr>
                              <w:rPr>
                                <w:rFonts w:ascii="Times New Roman" w:hAnsi="Times New Roman" w:cs="Times New Roman"/>
                                <w:strike/>
                                <w:sz w:val="24"/>
                                <w:szCs w:val="24"/>
                              </w:rPr>
                            </w:pPr>
                            <w:r w:rsidRPr="001C3655">
                              <w:rPr>
                                <w:rFonts w:ascii="Times New Roman" w:hAnsi="Times New Roman" w:cs="Times New Roman"/>
                                <w:sz w:val="24"/>
                                <w:szCs w:val="24"/>
                              </w:rPr>
                              <w:t xml:space="preserve">The class of provider listed above will be eligible to </w:t>
                            </w:r>
                            <w:r w:rsidR="002E576F">
                              <w:rPr>
                                <w:rFonts w:ascii="Times New Roman" w:hAnsi="Times New Roman" w:cs="Times New Roman"/>
                                <w:sz w:val="24"/>
                                <w:szCs w:val="24"/>
                              </w:rPr>
                              <w:t xml:space="preserve">receive the same payment per service billed </w:t>
                            </w:r>
                            <w:r w:rsidRPr="001C3655">
                              <w:rPr>
                                <w:rFonts w:ascii="Times New Roman" w:hAnsi="Times New Roman" w:cs="Times New Roman"/>
                                <w:sz w:val="24"/>
                                <w:szCs w:val="24"/>
                              </w:rPr>
                              <w:t xml:space="preserve">during the rate period in Question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0;margin-top:4.1pt;width:411pt;height:108.75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oEJQIAAE0EAAAOAAAAZHJzL2Uyb0RvYy54bWysVNtu2zAMfR+wfxD0vviyZE2M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" w14:anchorId="24FC7B66">
                <v:textbox>
                  <w:txbxContent>
                    <w:p w:rsidRPr="001C3655" w:rsidR="004B5512" w:rsidP="004B5512" w:rsidRDefault="00DE7164" w14:paraId="2F89FB69" w14:textId="5FE30450">
                      <w:pPr>
                        <w:rPr>
                          <w:rFonts w:ascii="Times New Roman" w:hAnsi="Times New Roman" w:cs="Times New Roman"/>
                          <w:strike/>
                          <w:sz w:val="24"/>
                          <w:szCs w:val="24"/>
                        </w:rPr>
                      </w:pPr>
                      <w:r w:rsidRPr="001C3655">
                        <w:rPr>
                          <w:rFonts w:ascii="Times New Roman" w:hAnsi="Times New Roman" w:cs="Times New Roman"/>
                          <w:sz w:val="24"/>
                          <w:szCs w:val="24"/>
                        </w:rPr>
                        <w:t xml:space="preserve">The class of provider listed above will be eligible to </w:t>
                      </w:r>
                      <w:r w:rsidR="002E576F">
                        <w:rPr>
                          <w:rFonts w:ascii="Times New Roman" w:hAnsi="Times New Roman" w:cs="Times New Roman"/>
                          <w:sz w:val="24"/>
                          <w:szCs w:val="24"/>
                        </w:rPr>
                        <w:t xml:space="preserve">receive the same payment per service billed </w:t>
                      </w:r>
                      <w:r w:rsidRPr="001C3655">
                        <w:rPr>
                          <w:rFonts w:ascii="Times New Roman" w:hAnsi="Times New Roman" w:cs="Times New Roman"/>
                          <w:sz w:val="24"/>
                          <w:szCs w:val="24"/>
                        </w:rPr>
                        <w:t xml:space="preserve">during the rate period in Question 1. </w:t>
                      </w:r>
                    </w:p>
                  </w:txbxContent>
                </v:textbox>
                <w10:wrap type="square" anchorx="margin"/>
              </v:shape>
            </w:pict>
          </mc:Fallback>
        </mc:AlternateContent>
      </w:r>
    </w:p>
    <w:p w:rsidR="00C01C95" w:rsidP="00C324CB" w:rsidRDefault="00C01C95" w14:paraId="7F5BF2D7" w14:textId="11445EA5">
      <w:pPr>
        <w:pStyle w:val="NormalWeb"/>
        <w:shd w:val="clear" w:color="auto" w:fill="FFFFFF"/>
        <w:spacing w:before="0" w:beforeAutospacing="0" w:after="0" w:afterAutospacing="0"/>
        <w:ind w:left="360"/>
      </w:pPr>
    </w:p>
    <w:p w:rsidR="00C01C95" w:rsidP="00C324CB" w:rsidRDefault="00C01C95" w14:paraId="05802516" w14:textId="634D5B24">
      <w:pPr>
        <w:pStyle w:val="NormalWeb"/>
        <w:shd w:val="clear" w:color="auto" w:fill="FFFFFF"/>
        <w:spacing w:before="0" w:beforeAutospacing="0" w:after="0" w:afterAutospacing="0"/>
        <w:ind w:left="360"/>
      </w:pPr>
    </w:p>
    <w:p w:rsidR="00C01C95" w:rsidP="00C324CB" w:rsidRDefault="00C01C95" w14:paraId="201B5D97" w14:textId="3684F001">
      <w:pPr>
        <w:pStyle w:val="NormalWeb"/>
        <w:shd w:val="clear" w:color="auto" w:fill="FFFFFF"/>
        <w:spacing w:before="0" w:beforeAutospacing="0" w:after="0" w:afterAutospacing="0"/>
        <w:ind w:left="360"/>
      </w:pPr>
    </w:p>
    <w:p w:rsidR="00C01C95" w:rsidP="00C324CB" w:rsidRDefault="00C01C95" w14:paraId="54E21DDB" w14:textId="07DE0647">
      <w:pPr>
        <w:pStyle w:val="NormalWeb"/>
        <w:shd w:val="clear" w:color="auto" w:fill="FFFFFF"/>
        <w:spacing w:before="0" w:beforeAutospacing="0" w:after="0" w:afterAutospacing="0"/>
        <w:ind w:left="360"/>
      </w:pPr>
    </w:p>
    <w:p w:rsidR="00C01C95" w:rsidP="00C324CB" w:rsidRDefault="00C01C95" w14:paraId="01A036A6" w14:textId="6E43B307">
      <w:pPr>
        <w:pStyle w:val="NormalWeb"/>
        <w:shd w:val="clear" w:color="auto" w:fill="FFFFFF"/>
        <w:spacing w:before="0" w:beforeAutospacing="0" w:after="0" w:afterAutospacing="0"/>
        <w:ind w:left="360"/>
      </w:pPr>
    </w:p>
    <w:p w:rsidR="00C01C95" w:rsidP="00C324CB" w:rsidRDefault="00C01C95" w14:paraId="7A5D3AD8" w14:textId="678DD22D">
      <w:pPr>
        <w:pStyle w:val="NormalWeb"/>
        <w:shd w:val="clear" w:color="auto" w:fill="FFFFFF"/>
        <w:spacing w:before="0" w:beforeAutospacing="0" w:after="0" w:afterAutospacing="0"/>
        <w:ind w:left="360"/>
      </w:pPr>
    </w:p>
    <w:p w:rsidR="00C01C95" w:rsidP="00C324CB" w:rsidRDefault="00C01C95" w14:paraId="65A767AE" w14:textId="1B668CBA">
      <w:pPr>
        <w:pStyle w:val="NormalWeb"/>
        <w:shd w:val="clear" w:color="auto" w:fill="FFFFFF"/>
        <w:spacing w:before="0" w:beforeAutospacing="0" w:after="0" w:afterAutospacing="0"/>
        <w:ind w:left="360"/>
      </w:pPr>
    </w:p>
    <w:p w:rsidR="00836D6E" w:rsidP="00C324CB" w:rsidRDefault="00836D6E" w14:paraId="204807EE" w14:textId="1501C38C">
      <w:pPr>
        <w:pStyle w:val="NormalWeb"/>
        <w:shd w:val="clear" w:color="auto" w:fill="FFFFFF"/>
        <w:spacing w:before="0" w:beforeAutospacing="0" w:after="0" w:afterAutospacing="0"/>
        <w:ind w:left="360"/>
      </w:pPr>
    </w:p>
    <w:p w:rsidR="00E2023A" w:rsidP="00B229C9" w:rsidRDefault="00E2023A" w14:paraId="0D433C00" w14:textId="77777777">
      <w:pPr>
        <w:pStyle w:val="NormalWeb"/>
        <w:shd w:val="clear" w:color="auto" w:fill="FFFFFF"/>
        <w:spacing w:before="0" w:beforeAutospacing="0" w:after="0" w:afterAutospacing="0"/>
        <w:rPr>
          <w:b/>
          <w:u w:val="single"/>
        </w:rPr>
      </w:pPr>
    </w:p>
    <w:p w:rsidR="00E2023A" w:rsidP="00B229C9" w:rsidRDefault="00E2023A" w14:paraId="1231322E" w14:textId="77777777">
      <w:pPr>
        <w:pStyle w:val="NormalWeb"/>
        <w:shd w:val="clear" w:color="auto" w:fill="FFFFFF"/>
        <w:spacing w:before="0" w:beforeAutospacing="0" w:after="0" w:afterAutospacing="0"/>
        <w:rPr>
          <w:b/>
          <w:u w:val="single"/>
        </w:rPr>
      </w:pPr>
    </w:p>
    <w:p w:rsidR="00E2023A" w:rsidP="00B229C9" w:rsidRDefault="00E2023A" w14:paraId="49F88E1A" w14:textId="77777777">
      <w:pPr>
        <w:pStyle w:val="NormalWeb"/>
        <w:shd w:val="clear" w:color="auto" w:fill="FFFFFF"/>
        <w:spacing w:before="0" w:beforeAutospacing="0" w:after="0" w:afterAutospacing="0"/>
        <w:rPr>
          <w:b/>
          <w:u w:val="single"/>
        </w:rPr>
      </w:pPr>
    </w:p>
    <w:p w:rsidR="00E2023A" w:rsidP="00B229C9" w:rsidRDefault="00E2023A" w14:paraId="1CFC3ACE" w14:textId="77777777">
      <w:pPr>
        <w:pStyle w:val="NormalWeb"/>
        <w:shd w:val="clear" w:color="auto" w:fill="FFFFFF"/>
        <w:spacing w:before="0" w:beforeAutospacing="0" w:after="0" w:afterAutospacing="0"/>
        <w:rPr>
          <w:b/>
          <w:u w:val="single"/>
        </w:rPr>
      </w:pPr>
    </w:p>
    <w:p w:rsidR="00E2023A" w:rsidP="00B229C9" w:rsidRDefault="00E2023A" w14:paraId="7BFC9FAF" w14:textId="77777777">
      <w:pPr>
        <w:pStyle w:val="NormalWeb"/>
        <w:shd w:val="clear" w:color="auto" w:fill="FFFFFF"/>
        <w:spacing w:before="0" w:beforeAutospacing="0" w:after="0" w:afterAutospacing="0"/>
        <w:rPr>
          <w:b/>
          <w:u w:val="single"/>
        </w:rPr>
      </w:pPr>
    </w:p>
    <w:p w:rsidR="00E2023A" w:rsidP="00B229C9" w:rsidRDefault="00E2023A" w14:paraId="2C46D312" w14:textId="77777777">
      <w:pPr>
        <w:pStyle w:val="NormalWeb"/>
        <w:shd w:val="clear" w:color="auto" w:fill="FFFFFF"/>
        <w:spacing w:before="0" w:beforeAutospacing="0" w:after="0" w:afterAutospacing="0"/>
        <w:rPr>
          <w:b/>
          <w:u w:val="single"/>
        </w:rPr>
      </w:pPr>
    </w:p>
    <w:p w:rsidR="007C5292" w:rsidRDefault="007C5292" w14:paraId="2D40DF06" w14:textId="77777777">
      <w:pPr>
        <w:rPr>
          <w:rFonts w:ascii="Times New Roman" w:hAnsi="Times New Roman" w:cs="Times New Roman"/>
          <w:b/>
          <w:sz w:val="24"/>
          <w:szCs w:val="24"/>
        </w:rPr>
      </w:pPr>
      <w:r>
        <w:rPr>
          <w:b/>
        </w:rPr>
        <w:br w:type="page"/>
      </w:r>
    </w:p>
    <w:p w:rsidRPr="009D1CC8" w:rsidR="00E72CB3" w:rsidP="00B229C9" w:rsidRDefault="00E2023A" w14:paraId="10943FE8" w14:textId="090F5BC9">
      <w:pPr>
        <w:pStyle w:val="NormalWeb"/>
        <w:shd w:val="clear" w:color="auto" w:fill="FFFFFF"/>
        <w:spacing w:before="0" w:beforeAutospacing="0" w:after="0" w:afterAutospacing="0"/>
        <w:rPr>
          <w:b/>
          <w:u w:val="single"/>
        </w:rPr>
      </w:pPr>
      <w:r>
        <w:rPr>
          <w:b/>
        </w:rPr>
        <w:lastRenderedPageBreak/>
        <w:t>QUALITY CRITERIA AND FRAMEWORK FOR ALL PAYMENT ARRANGEMENTS:</w:t>
      </w:r>
    </w:p>
    <w:p w:rsidR="000F6A30" w:rsidP="00B229C9" w:rsidRDefault="000F6A30" w14:paraId="3B029EB8" w14:textId="77777777">
      <w:pPr>
        <w:pStyle w:val="NormalWeb"/>
        <w:shd w:val="clear" w:color="auto" w:fill="FFFFFF"/>
        <w:spacing w:before="0" w:beforeAutospacing="0" w:after="0" w:afterAutospacing="0"/>
        <w:rPr>
          <w:u w:val="single"/>
        </w:rPr>
      </w:pPr>
    </w:p>
    <w:p w:rsidRPr="007E68D6" w:rsidR="00E364E0" w:rsidP="00343A04" w:rsidRDefault="00C01C95" w14:paraId="134CBE52" w14:textId="06529285">
      <w:pPr>
        <w:pStyle w:val="NormalWeb"/>
        <w:numPr>
          <w:ilvl w:val="0"/>
          <w:numId w:val="10"/>
        </w:numPr>
        <w:shd w:val="clear" w:color="auto" w:fill="FFFFFF"/>
        <w:spacing w:before="0" w:beforeAutospacing="0" w:after="0" w:afterAutospacing="0"/>
      </w:pPr>
      <w:r>
        <w:t>Use the checkbox</w:t>
      </w:r>
      <w:r w:rsidRPr="007E68D6" w:rsidR="00E364E0">
        <w:t xml:space="preserve"> below to make the followi</w:t>
      </w:r>
      <w:r>
        <w:t>ng assurance</w:t>
      </w:r>
      <w:r w:rsidRPr="007E68D6" w:rsidR="00E364E0">
        <w:t xml:space="preserve"> (and complete the following additional questions):</w:t>
      </w:r>
    </w:p>
    <w:p w:rsidRPr="007E68D6" w:rsidR="00E364E0" w:rsidP="00155888" w:rsidRDefault="00E364E0" w14:paraId="7961F58E" w14:textId="77777777">
      <w:pPr>
        <w:pStyle w:val="NormalWeb"/>
        <w:shd w:val="clear" w:color="auto" w:fill="FFFFFF"/>
        <w:spacing w:before="0" w:beforeAutospacing="0" w:after="0" w:afterAutospacing="0"/>
        <w:ind w:left="360"/>
      </w:pPr>
    </w:p>
    <w:p w:rsidRPr="007E68D6" w:rsidR="00343A04" w:rsidP="00C01C95" w:rsidRDefault="008E1C41" w14:paraId="3DF6A69F" w14:textId="4C4810BE">
      <w:pPr>
        <w:pStyle w:val="NormalWeb"/>
        <w:shd w:val="clear" w:color="auto" w:fill="FFFFFF"/>
        <w:spacing w:before="0" w:beforeAutospacing="0" w:after="0" w:afterAutospacing="0"/>
        <w:ind w:left="360"/>
      </w:pPr>
      <w:sdt>
        <w:sdtPr>
          <w:id w:val="-1908297496"/>
          <w14:checkbox>
            <w14:checked w14:val="1"/>
            <w14:checkedState w14:font="MS Gothic" w14:val="2612"/>
            <w14:uncheckedState w14:font="MS Gothic" w14:val="2610"/>
          </w14:checkbox>
        </w:sdtPr>
        <w:sdtEndPr/>
        <w:sdtContent>
          <w:r w:rsidR="00956236">
            <w:rPr>
              <w:rFonts w:hint="eastAsia" w:ascii="MS Gothic" w:hAnsi="MS Gothic" w:eastAsia="MS Gothic"/>
            </w:rPr>
            <w:t>☒</w:t>
          </w:r>
        </w:sdtContent>
      </w:sdt>
      <w:r w:rsidRPr="007E68D6" w:rsidR="00E364E0">
        <w:t xml:space="preserve"> </w:t>
      </w:r>
      <w:r w:rsidR="00C01C95">
        <w:t xml:space="preserve">  </w:t>
      </w:r>
      <w:r w:rsidRPr="007E68D6" w:rsidR="00360EDA">
        <w:t xml:space="preserve">In accordance </w:t>
      </w:r>
      <w:r w:rsidRPr="007E68D6" w:rsidR="008D12E2">
        <w:t>with §438.6(c)(2)(</w:t>
      </w:r>
      <w:proofErr w:type="spellStart"/>
      <w:r w:rsidRPr="007E68D6" w:rsidR="008D12E2">
        <w:t>i</w:t>
      </w:r>
      <w:proofErr w:type="spellEnd"/>
      <w:r w:rsidRPr="007E68D6" w:rsidR="008D12E2">
        <w:t xml:space="preserve">)(C), </w:t>
      </w:r>
      <w:r w:rsidRPr="007E68D6" w:rsidR="00116DA8">
        <w:t>the S</w:t>
      </w:r>
      <w:r w:rsidRPr="007E68D6" w:rsidR="00343A04">
        <w:t>tate expect</w:t>
      </w:r>
      <w:r w:rsidRPr="007E68D6" w:rsidR="008D12E2">
        <w:t>s</w:t>
      </w:r>
      <w:r w:rsidR="008C4178">
        <w:t xml:space="preserve"> this payment</w:t>
      </w:r>
      <w:r w:rsidRPr="007E68D6" w:rsidR="00343A04">
        <w:t xml:space="preserve"> arr</w:t>
      </w:r>
      <w:r w:rsidRPr="007E68D6" w:rsidR="00360EDA">
        <w:t xml:space="preserve">angement to </w:t>
      </w:r>
      <w:r w:rsidRPr="007E68D6" w:rsidR="00343A04">
        <w:t>advance at least one of the goals and objectives in the quality strategy required per §438.340</w:t>
      </w:r>
      <w:r w:rsidRPr="007E68D6" w:rsidR="008D12E2">
        <w:t>.</w:t>
      </w:r>
      <w:r w:rsidRPr="007E68D6" w:rsidR="00343A04">
        <w:t xml:space="preserve"> </w:t>
      </w:r>
    </w:p>
    <w:p w:rsidRPr="007E68D6" w:rsidR="00360EDA" w:rsidP="00F33C09" w:rsidRDefault="00360EDA" w14:paraId="37AB24E2" w14:textId="77777777">
      <w:pPr>
        <w:rPr>
          <w:rFonts w:ascii="Times New Roman" w:hAnsi="Times New Roman" w:cs="Times New Roman"/>
          <w:sz w:val="24"/>
          <w:szCs w:val="24"/>
        </w:rPr>
      </w:pPr>
    </w:p>
    <w:p w:rsidRPr="007E68D6" w:rsidR="00F33C09" w:rsidP="00316603" w:rsidRDefault="00116DA8" w14:paraId="249759F7" w14:textId="338364F8">
      <w:pPr>
        <w:pStyle w:val="ListParagraph"/>
        <w:numPr>
          <w:ilvl w:val="0"/>
          <w:numId w:val="20"/>
        </w:numPr>
        <w:rPr>
          <w:rFonts w:ascii="Times New Roman" w:hAnsi="Times New Roman" w:cs="Times New Roman"/>
          <w:sz w:val="24"/>
          <w:szCs w:val="24"/>
        </w:rPr>
      </w:pPr>
      <w:r w:rsidRPr="007E68D6">
        <w:rPr>
          <w:rFonts w:ascii="Times New Roman" w:hAnsi="Times New Roman" w:cs="Times New Roman"/>
          <w:sz w:val="24"/>
          <w:szCs w:val="24"/>
        </w:rPr>
        <w:t>Hyperlink to S</w:t>
      </w:r>
      <w:r w:rsidRPr="007E68D6" w:rsidR="00343A04">
        <w:rPr>
          <w:rFonts w:ascii="Times New Roman" w:hAnsi="Times New Roman" w:cs="Times New Roman"/>
          <w:sz w:val="24"/>
          <w:szCs w:val="24"/>
        </w:rPr>
        <w:t>tate’s quality strategy (</w:t>
      </w:r>
      <w:r w:rsidR="00316603">
        <w:rPr>
          <w:rFonts w:ascii="Times New Roman" w:hAnsi="Times New Roman" w:cs="Times New Roman"/>
          <w:sz w:val="24"/>
          <w:szCs w:val="24"/>
        </w:rPr>
        <w:t xml:space="preserve">consistent with </w:t>
      </w:r>
      <w:r w:rsidRPr="00316603" w:rsidR="00316603">
        <w:rPr>
          <w:rFonts w:ascii="Times New Roman" w:hAnsi="Times New Roman" w:cs="Times New Roman"/>
          <w:sz w:val="24"/>
          <w:szCs w:val="24"/>
        </w:rPr>
        <w:t>§</w:t>
      </w:r>
      <w:r w:rsidR="00316603">
        <w:rPr>
          <w:rFonts w:ascii="Times New Roman" w:hAnsi="Times New Roman" w:cs="Times New Roman"/>
          <w:sz w:val="24"/>
          <w:szCs w:val="24"/>
        </w:rPr>
        <w:t xml:space="preserve">438.340(d), </w:t>
      </w:r>
      <w:r w:rsidR="00B229C9">
        <w:rPr>
          <w:rFonts w:ascii="Times New Roman" w:hAnsi="Times New Roman" w:cs="Times New Roman"/>
          <w:sz w:val="24"/>
          <w:szCs w:val="24"/>
        </w:rPr>
        <w:t>S</w:t>
      </w:r>
      <w:r w:rsidR="00316603">
        <w:rPr>
          <w:rFonts w:ascii="Times New Roman" w:hAnsi="Times New Roman" w:cs="Times New Roman"/>
          <w:sz w:val="24"/>
          <w:szCs w:val="24"/>
        </w:rPr>
        <w:t>tates must post the final quality strategy online</w:t>
      </w:r>
      <w:r w:rsidR="000F18CF">
        <w:rPr>
          <w:rFonts w:ascii="Times New Roman" w:hAnsi="Times New Roman" w:cs="Times New Roman"/>
          <w:sz w:val="24"/>
          <w:szCs w:val="24"/>
        </w:rPr>
        <w:t xml:space="preserve"> beginning </w:t>
      </w:r>
      <w:r w:rsidRPr="007E68D6" w:rsidR="00343A04">
        <w:rPr>
          <w:rFonts w:ascii="Times New Roman" w:hAnsi="Times New Roman" w:cs="Times New Roman"/>
          <w:sz w:val="24"/>
          <w:szCs w:val="24"/>
        </w:rPr>
        <w:t>July 1, 2018</w:t>
      </w:r>
      <w:r w:rsidR="000B60D3">
        <w:rPr>
          <w:rFonts w:ascii="Times New Roman" w:hAnsi="Times New Roman" w:cs="Times New Roman"/>
          <w:sz w:val="24"/>
          <w:szCs w:val="24"/>
        </w:rPr>
        <w:t>; if a hyperlink is not available, please attach the State’s quality strategy</w:t>
      </w:r>
      <w:r w:rsidRPr="007E68D6" w:rsidR="00343A04">
        <w:rPr>
          <w:rFonts w:ascii="Times New Roman" w:hAnsi="Times New Roman" w:cs="Times New Roman"/>
          <w:sz w:val="24"/>
          <w:szCs w:val="24"/>
        </w:rPr>
        <w:t xml:space="preserve">): </w:t>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p>
    <w:p w:rsidR="00F33C09" w:rsidP="00F33C09" w:rsidRDefault="00EA6CEA" w14:paraId="41027A70" w14:textId="2D537B1D">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82144" behindDoc="0" locked="0" layoutInCell="1" allowOverlap="1" wp14:editId="18C2F37C" wp14:anchorId="6F4CF060">
                <wp:simplePos x="0" y="0"/>
                <wp:positionH relativeFrom="margin">
                  <wp:align>left</wp:align>
                </wp:positionH>
                <wp:positionV relativeFrom="paragraph">
                  <wp:posOffset>48260</wp:posOffset>
                </wp:positionV>
                <wp:extent cx="5219700" cy="381000"/>
                <wp:effectExtent l="0" t="0" r="19050" b="1905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81000"/>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17836EB4" w14:textId="03B729D6">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hyperlink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0;margin-top:3.8pt;width:411pt;height:30pt;z-index:251782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" w14:anchorId="6F4CF060">
                <v:textbox>
                  <w:txbxContent>
                    <w:p w:rsidRPr="00FF180E" w:rsidR="004B5512" w:rsidP="004B5512" w:rsidRDefault="00956236" w14:paraId="17836EB4" w14:textId="03B729D6">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hyperlink</w:t>
                      </w:r>
                    </w:p>
                  </w:txbxContent>
                </v:textbox>
                <w10:wrap type="square" anchorx="margin"/>
              </v:shape>
            </w:pict>
          </mc:Fallback>
        </mc:AlternateContent>
      </w:r>
    </w:p>
    <w:p w:rsidRPr="007E68D6" w:rsidR="00EA6CEA" w:rsidP="00F33C09" w:rsidRDefault="00EA6CEA" w14:paraId="77020749" w14:textId="77777777">
      <w:pPr>
        <w:pStyle w:val="NormalWeb"/>
        <w:shd w:val="clear" w:color="auto" w:fill="FFFFFF"/>
        <w:spacing w:before="0" w:beforeAutospacing="0" w:after="0" w:afterAutospacing="0"/>
      </w:pPr>
    </w:p>
    <w:p w:rsidRPr="007E68D6" w:rsidR="00F33C09" w:rsidP="00F33C09" w:rsidRDefault="00F33C09" w14:paraId="1720017E" w14:textId="1EFD1B86">
      <w:pPr>
        <w:pStyle w:val="NormalWeb"/>
        <w:shd w:val="clear" w:color="auto" w:fill="FFFFFF"/>
        <w:spacing w:before="0" w:beforeAutospacing="0" w:after="0" w:afterAutospacing="0"/>
      </w:pPr>
    </w:p>
    <w:p w:rsidRPr="007E68D6" w:rsidR="00F33C09" w:rsidP="00E63D11" w:rsidRDefault="00343A04" w14:paraId="6829F77C" w14:textId="70CAF030">
      <w:pPr>
        <w:pStyle w:val="ListParagraph"/>
        <w:numPr>
          <w:ilvl w:val="0"/>
          <w:numId w:val="20"/>
        </w:numPr>
        <w:rPr>
          <w:rFonts w:ascii="Times New Roman" w:hAnsi="Times New Roman" w:cs="Times New Roman"/>
          <w:sz w:val="24"/>
          <w:szCs w:val="24"/>
        </w:rPr>
      </w:pPr>
      <w:r w:rsidRPr="007E68D6">
        <w:rPr>
          <w:rFonts w:ascii="Times New Roman" w:hAnsi="Times New Roman" w:cs="Times New Roman"/>
          <w:sz w:val="24"/>
          <w:szCs w:val="24"/>
        </w:rPr>
        <w:t>Date of quality strategy</w:t>
      </w:r>
      <w:r w:rsidR="00426645">
        <w:rPr>
          <w:rFonts w:ascii="Times New Roman" w:hAnsi="Times New Roman" w:cs="Times New Roman"/>
          <w:sz w:val="24"/>
          <w:szCs w:val="24"/>
        </w:rPr>
        <w:t xml:space="preserve"> (month, year)</w:t>
      </w:r>
      <w:r w:rsidRPr="007E68D6">
        <w:rPr>
          <w:rFonts w:ascii="Times New Roman" w:hAnsi="Times New Roman" w:cs="Times New Roman"/>
          <w:sz w:val="24"/>
          <w:szCs w:val="24"/>
        </w:rPr>
        <w:t xml:space="preserve">: </w:t>
      </w:r>
    </w:p>
    <w:p w:rsidRPr="007E68D6" w:rsidR="00F33C09" w:rsidP="00F33C09" w:rsidRDefault="00E2023A" w14:paraId="2D084FF3" w14:textId="346D58A6">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63360" behindDoc="0" locked="0" layoutInCell="1" allowOverlap="1" wp14:editId="7012412D" wp14:anchorId="741E6E61">
                <wp:simplePos x="0" y="0"/>
                <wp:positionH relativeFrom="margin">
                  <wp:align>left</wp:align>
                </wp:positionH>
                <wp:positionV relativeFrom="paragraph">
                  <wp:posOffset>46990</wp:posOffset>
                </wp:positionV>
                <wp:extent cx="5219700" cy="317500"/>
                <wp:effectExtent l="0" t="0" r="19050" b="2540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17500"/>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313C5386" w14:textId="622CAEE0">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dat</w:t>
                            </w:r>
                            <w:r w:rsidRPr="00715C5B">
                              <w:rPr>
                                <w:rFonts w:ascii="Times New Roman" w:hAnsi="Times New Roman" w:cs="Times New Roman"/>
                                <w:sz w:val="24"/>
                                <w:szCs w:val="24"/>
                                <w:highlight w:val="yellow"/>
                              </w:rPr>
                              <w:t>e</w:t>
                            </w:r>
                            <w:r w:rsidRPr="00715C5B" w:rsidR="00715C5B">
                              <w:rPr>
                                <w:rFonts w:ascii="Times New Roman" w:hAnsi="Times New Roman" w:cs="Times New Roman"/>
                                <w:sz w:val="24"/>
                                <w:szCs w:val="24"/>
                                <w:highlight w:val="yellow"/>
                              </w:rPr>
                              <w:t xml:space="preserve"> of your most current quality strategy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0;margin-top:3.7pt;width:411pt;height: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rlJgIAAEw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" w14:anchorId="741E6E61">
                <v:textbox>
                  <w:txbxContent>
                    <w:p w:rsidRPr="00FF180E" w:rsidR="004B5512" w:rsidP="004B5512" w:rsidRDefault="00956236" w14:paraId="313C5386" w14:textId="622CAEE0">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dat</w:t>
                      </w:r>
                      <w:r w:rsidRPr="00715C5B">
                        <w:rPr>
                          <w:rFonts w:ascii="Times New Roman" w:hAnsi="Times New Roman" w:cs="Times New Roman"/>
                          <w:sz w:val="24"/>
                          <w:szCs w:val="24"/>
                          <w:highlight w:val="yellow"/>
                        </w:rPr>
                        <w:t>e</w:t>
                      </w:r>
                      <w:r w:rsidRPr="00715C5B" w:rsidR="00715C5B">
                        <w:rPr>
                          <w:rFonts w:ascii="Times New Roman" w:hAnsi="Times New Roman" w:cs="Times New Roman"/>
                          <w:sz w:val="24"/>
                          <w:szCs w:val="24"/>
                          <w:highlight w:val="yellow"/>
                        </w:rPr>
                        <w:t xml:space="preserve"> of your most current quality strategy</w:t>
                      </w:r>
                    </w:p>
                  </w:txbxContent>
                </v:textbox>
                <w10:wrap type="square" anchorx="margin"/>
              </v:shape>
            </w:pict>
          </mc:Fallback>
        </mc:AlternateContent>
      </w:r>
    </w:p>
    <w:p w:rsidR="00F33C09" w:rsidP="00F33C09" w:rsidRDefault="00F33C09" w14:paraId="32EFF971" w14:textId="0A54120C">
      <w:pPr>
        <w:pStyle w:val="NormalWeb"/>
        <w:shd w:val="clear" w:color="auto" w:fill="FFFFFF"/>
        <w:spacing w:before="0" w:beforeAutospacing="0" w:after="0" w:afterAutospacing="0"/>
      </w:pPr>
    </w:p>
    <w:p w:rsidRPr="007E68D6" w:rsidR="00EA6CEA" w:rsidP="00F33C09" w:rsidRDefault="00EA6CEA" w14:paraId="0FF9E4B6" w14:textId="77777777">
      <w:pPr>
        <w:pStyle w:val="NormalWeb"/>
        <w:shd w:val="clear" w:color="auto" w:fill="FFFFFF"/>
        <w:spacing w:before="0" w:beforeAutospacing="0" w:after="0" w:afterAutospacing="0"/>
      </w:pPr>
    </w:p>
    <w:p w:rsidRPr="006B21FE" w:rsidR="006B21FE" w:rsidP="006B21FE" w:rsidRDefault="00343A04" w14:paraId="42FB805B" w14:textId="7063825E">
      <w:pPr>
        <w:pStyle w:val="ListParagraph"/>
        <w:numPr>
          <w:ilvl w:val="0"/>
          <w:numId w:val="20"/>
        </w:numPr>
        <w:rPr>
          <w:rFonts w:ascii="Times New Roman" w:hAnsi="Times New Roman" w:cs="Times New Roman"/>
          <w:sz w:val="24"/>
          <w:szCs w:val="24"/>
        </w:rPr>
      </w:pPr>
      <w:r w:rsidRPr="007E68D6">
        <w:rPr>
          <w:rFonts w:ascii="Times New Roman" w:hAnsi="Times New Roman" w:cs="Times New Roman"/>
          <w:sz w:val="24"/>
          <w:szCs w:val="24"/>
        </w:rPr>
        <w:t xml:space="preserve">In the table below, identify the goal(s) and objective(s) (including page number references) this </w:t>
      </w:r>
      <w:r w:rsidR="00042685">
        <w:rPr>
          <w:rFonts w:ascii="Times New Roman" w:hAnsi="Times New Roman" w:cs="Times New Roman"/>
          <w:sz w:val="24"/>
          <w:szCs w:val="24"/>
        </w:rPr>
        <w:t>payment</w:t>
      </w:r>
      <w:r w:rsidRPr="007E68D6" w:rsidR="008D12E2">
        <w:rPr>
          <w:rFonts w:ascii="Times New Roman" w:hAnsi="Times New Roman" w:cs="Times New Roman"/>
          <w:sz w:val="24"/>
          <w:szCs w:val="24"/>
        </w:rPr>
        <w:t xml:space="preserve"> </w:t>
      </w:r>
      <w:r w:rsidRPr="007E68D6">
        <w:rPr>
          <w:rFonts w:ascii="Times New Roman" w:hAnsi="Times New Roman" w:cs="Times New Roman"/>
          <w:sz w:val="24"/>
          <w:szCs w:val="24"/>
        </w:rPr>
        <w:t>arrangement is expected to advance:</w:t>
      </w:r>
    </w:p>
    <w:tbl>
      <w:tblPr>
        <w:tblStyle w:val="TableGrid"/>
        <w:tblW w:w="9355" w:type="dxa"/>
        <w:tblLook w:val="04A0" w:firstRow="1" w:lastRow="0" w:firstColumn="1" w:lastColumn="0" w:noHBand="0" w:noVBand="1"/>
        <w:tblCaption w:val="Table 13(c): Payment Arrangement Quality Strategy Goals and Objectives"/>
        <w:tblDescription w:val="Table identifying the goals and objectives the payment arrangement is expected to advance."/>
      </w:tblPr>
      <w:tblGrid>
        <w:gridCol w:w="3595"/>
        <w:gridCol w:w="4230"/>
        <w:gridCol w:w="1530"/>
      </w:tblGrid>
      <w:tr w:rsidRPr="007E68D6" w:rsidR="00E149BB" w:rsidTr="0044545D" w14:paraId="15E68776" w14:textId="77777777">
        <w:trPr>
          <w:tblHeader/>
        </w:trPr>
        <w:tc>
          <w:tcPr>
            <w:tcW w:w="9355" w:type="dxa"/>
            <w:gridSpan w:val="3"/>
          </w:tcPr>
          <w:p w:rsidRPr="007E68D6" w:rsidR="00E149BB" w:rsidP="00E149BB" w:rsidRDefault="00E149BB" w14:paraId="1F297E7F" w14:textId="0284544E">
            <w:pPr>
              <w:rPr>
                <w:rFonts w:ascii="Times New Roman" w:hAnsi="Times New Roman" w:cs="Times New Roman"/>
                <w:b/>
                <w:sz w:val="24"/>
                <w:szCs w:val="24"/>
              </w:rPr>
            </w:pPr>
            <w:r>
              <w:rPr>
                <w:rFonts w:ascii="Times New Roman" w:hAnsi="Times New Roman" w:cs="Times New Roman"/>
                <w:b/>
                <w:sz w:val="24"/>
                <w:szCs w:val="24"/>
              </w:rPr>
              <w:t>Table 13(c): Payment Arrangement Quality Strategy Goals and Objectives</w:t>
            </w:r>
          </w:p>
        </w:tc>
      </w:tr>
      <w:tr w:rsidRPr="007E68D6" w:rsidR="005462FA" w:rsidTr="00426645" w14:paraId="38875BE0" w14:textId="77777777">
        <w:trPr>
          <w:tblHeader/>
        </w:trPr>
        <w:tc>
          <w:tcPr>
            <w:tcW w:w="3595" w:type="dxa"/>
          </w:tcPr>
          <w:p w:rsidRPr="007E68D6" w:rsidR="00343A04" w:rsidP="0045284A" w:rsidRDefault="00343A04" w14:paraId="2EBF1484" w14:textId="77777777">
            <w:pPr>
              <w:rPr>
                <w:rFonts w:ascii="Times New Roman" w:hAnsi="Times New Roman" w:cs="Times New Roman"/>
                <w:b/>
                <w:sz w:val="24"/>
                <w:szCs w:val="24"/>
              </w:rPr>
            </w:pPr>
            <w:r w:rsidRPr="007E68D6">
              <w:rPr>
                <w:rFonts w:ascii="Times New Roman" w:hAnsi="Times New Roman" w:cs="Times New Roman"/>
                <w:b/>
                <w:sz w:val="24"/>
                <w:szCs w:val="24"/>
              </w:rPr>
              <w:t>Goal(s)</w:t>
            </w:r>
          </w:p>
        </w:tc>
        <w:tc>
          <w:tcPr>
            <w:tcW w:w="4230" w:type="dxa"/>
          </w:tcPr>
          <w:p w:rsidRPr="007E68D6" w:rsidR="00343A04" w:rsidP="0045284A" w:rsidRDefault="00343A04" w14:paraId="7382D707" w14:textId="77777777">
            <w:pPr>
              <w:rPr>
                <w:rFonts w:ascii="Times New Roman" w:hAnsi="Times New Roman" w:cs="Times New Roman"/>
                <w:b/>
                <w:sz w:val="24"/>
                <w:szCs w:val="24"/>
              </w:rPr>
            </w:pPr>
            <w:r w:rsidRPr="007E68D6">
              <w:rPr>
                <w:rFonts w:ascii="Times New Roman" w:hAnsi="Times New Roman" w:cs="Times New Roman"/>
                <w:b/>
                <w:sz w:val="24"/>
                <w:szCs w:val="24"/>
              </w:rPr>
              <w:t>Objective(s)</w:t>
            </w:r>
          </w:p>
        </w:tc>
        <w:tc>
          <w:tcPr>
            <w:tcW w:w="1530" w:type="dxa"/>
          </w:tcPr>
          <w:p w:rsidRPr="007E68D6" w:rsidR="00343A04" w:rsidP="0045284A" w:rsidRDefault="00343A04" w14:paraId="7D8027E4" w14:textId="77777777">
            <w:pPr>
              <w:rPr>
                <w:rFonts w:ascii="Times New Roman" w:hAnsi="Times New Roman" w:cs="Times New Roman"/>
                <w:b/>
                <w:sz w:val="24"/>
                <w:szCs w:val="24"/>
              </w:rPr>
            </w:pPr>
            <w:r w:rsidRPr="007E68D6">
              <w:rPr>
                <w:rFonts w:ascii="Times New Roman" w:hAnsi="Times New Roman" w:cs="Times New Roman"/>
                <w:b/>
                <w:sz w:val="24"/>
                <w:szCs w:val="24"/>
              </w:rPr>
              <w:t>Quality strategy page</w:t>
            </w:r>
          </w:p>
        </w:tc>
      </w:tr>
      <w:tr w:rsidRPr="007E68D6" w:rsidR="005462FA" w:rsidTr="0045284A" w14:paraId="47BCB237" w14:textId="77777777">
        <w:tc>
          <w:tcPr>
            <w:tcW w:w="3595" w:type="dxa"/>
          </w:tcPr>
          <w:p w:rsidRPr="007E68D6" w:rsidR="00343A04" w:rsidP="0045284A" w:rsidRDefault="00956236" w14:paraId="3BDC7891" w14:textId="0F8FD34B">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access goa</w:t>
            </w:r>
            <w:r w:rsidRPr="00083ABF">
              <w:rPr>
                <w:rFonts w:ascii="Times New Roman" w:hAnsi="Times New Roman" w:cs="Times New Roman"/>
                <w:sz w:val="24"/>
                <w:szCs w:val="24"/>
                <w:highlight w:val="yellow"/>
              </w:rPr>
              <w:t>l</w:t>
            </w:r>
            <w:r w:rsidRPr="00083ABF" w:rsidR="00083ABF">
              <w:rPr>
                <w:rFonts w:ascii="Times New Roman" w:hAnsi="Times New Roman" w:cs="Times New Roman"/>
                <w:sz w:val="24"/>
                <w:szCs w:val="24"/>
                <w:highlight w:val="yellow"/>
              </w:rPr>
              <w:t xml:space="preserve"> from the state’s quality strategy</w:t>
            </w:r>
          </w:p>
        </w:tc>
        <w:tc>
          <w:tcPr>
            <w:tcW w:w="4230" w:type="dxa"/>
          </w:tcPr>
          <w:p w:rsidRPr="007E68D6" w:rsidR="00343A04" w:rsidP="0045284A" w:rsidRDefault="00956236" w14:paraId="140A2480" w14:textId="22DAAA12">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access objective</w:t>
            </w:r>
            <w:r w:rsidRPr="00083ABF" w:rsidR="00083ABF">
              <w:rPr>
                <w:rFonts w:ascii="Times New Roman" w:hAnsi="Times New Roman" w:cs="Times New Roman"/>
                <w:sz w:val="24"/>
                <w:szCs w:val="24"/>
                <w:highlight w:val="yellow"/>
              </w:rPr>
              <w:t xml:space="preserve"> from the state’s quality strategy</w:t>
            </w:r>
          </w:p>
        </w:tc>
        <w:tc>
          <w:tcPr>
            <w:tcW w:w="1530" w:type="dxa"/>
          </w:tcPr>
          <w:p w:rsidRPr="007E68D6" w:rsidR="00343A04" w:rsidP="0045284A" w:rsidRDefault="00956236" w14:paraId="64270376" w14:textId="0F39989A">
            <w:pPr>
              <w:rPr>
                <w:rFonts w:ascii="Times New Roman" w:hAnsi="Times New Roman" w:cs="Times New Roman"/>
                <w:sz w:val="24"/>
                <w:szCs w:val="24"/>
              </w:rPr>
            </w:pPr>
            <w:r w:rsidRPr="00956236">
              <w:rPr>
                <w:rFonts w:ascii="Times New Roman" w:hAnsi="Times New Roman" w:cs="Times New Roman"/>
                <w:sz w:val="24"/>
                <w:szCs w:val="24"/>
                <w:highlight w:val="yellow"/>
              </w:rPr>
              <w:t>Page #</w:t>
            </w:r>
          </w:p>
        </w:tc>
      </w:tr>
      <w:tr w:rsidRPr="007E68D6" w:rsidR="005462FA" w:rsidTr="0045284A" w14:paraId="43E4509D" w14:textId="77777777">
        <w:tc>
          <w:tcPr>
            <w:tcW w:w="3595" w:type="dxa"/>
          </w:tcPr>
          <w:p w:rsidRPr="007E68D6" w:rsidR="00343A04" w:rsidP="0045284A" w:rsidRDefault="00343A04" w14:paraId="2D0DB47C" w14:textId="77777777">
            <w:pPr>
              <w:rPr>
                <w:rFonts w:ascii="Times New Roman" w:hAnsi="Times New Roman" w:cs="Times New Roman"/>
                <w:sz w:val="24"/>
                <w:szCs w:val="24"/>
              </w:rPr>
            </w:pPr>
          </w:p>
        </w:tc>
        <w:tc>
          <w:tcPr>
            <w:tcW w:w="4230" w:type="dxa"/>
          </w:tcPr>
          <w:p w:rsidRPr="007E68D6" w:rsidR="00343A04" w:rsidP="0045284A" w:rsidRDefault="00343A04" w14:paraId="01D1BDFC" w14:textId="77777777">
            <w:pPr>
              <w:rPr>
                <w:rFonts w:ascii="Times New Roman" w:hAnsi="Times New Roman" w:cs="Times New Roman"/>
                <w:sz w:val="24"/>
                <w:szCs w:val="24"/>
              </w:rPr>
            </w:pPr>
          </w:p>
        </w:tc>
        <w:tc>
          <w:tcPr>
            <w:tcW w:w="1530" w:type="dxa"/>
          </w:tcPr>
          <w:p w:rsidRPr="007E68D6" w:rsidR="00343A04" w:rsidP="0045284A" w:rsidRDefault="00343A04" w14:paraId="66722437" w14:textId="77777777">
            <w:pPr>
              <w:rPr>
                <w:rFonts w:ascii="Times New Roman" w:hAnsi="Times New Roman" w:cs="Times New Roman"/>
                <w:sz w:val="24"/>
                <w:szCs w:val="24"/>
              </w:rPr>
            </w:pPr>
          </w:p>
        </w:tc>
      </w:tr>
      <w:tr w:rsidRPr="007E68D6" w:rsidR="005462FA" w:rsidTr="0045284A" w14:paraId="197ED392" w14:textId="77777777">
        <w:tc>
          <w:tcPr>
            <w:tcW w:w="3595" w:type="dxa"/>
          </w:tcPr>
          <w:p w:rsidRPr="007E68D6" w:rsidR="00343A04" w:rsidP="0045284A" w:rsidRDefault="00343A04" w14:paraId="28F56077" w14:textId="77777777">
            <w:pPr>
              <w:rPr>
                <w:rFonts w:ascii="Times New Roman" w:hAnsi="Times New Roman" w:cs="Times New Roman"/>
                <w:sz w:val="24"/>
                <w:szCs w:val="24"/>
              </w:rPr>
            </w:pPr>
          </w:p>
        </w:tc>
        <w:tc>
          <w:tcPr>
            <w:tcW w:w="4230" w:type="dxa"/>
          </w:tcPr>
          <w:p w:rsidRPr="007E68D6" w:rsidR="00343A04" w:rsidP="0045284A" w:rsidRDefault="00343A04" w14:paraId="68828F5E" w14:textId="77777777">
            <w:pPr>
              <w:rPr>
                <w:rFonts w:ascii="Times New Roman" w:hAnsi="Times New Roman" w:cs="Times New Roman"/>
                <w:sz w:val="24"/>
                <w:szCs w:val="24"/>
              </w:rPr>
            </w:pPr>
          </w:p>
        </w:tc>
        <w:tc>
          <w:tcPr>
            <w:tcW w:w="1530" w:type="dxa"/>
          </w:tcPr>
          <w:p w:rsidRPr="007E68D6" w:rsidR="00343A04" w:rsidP="0045284A" w:rsidRDefault="00343A04" w14:paraId="73C2F6B1" w14:textId="77777777">
            <w:pPr>
              <w:rPr>
                <w:rFonts w:ascii="Times New Roman" w:hAnsi="Times New Roman" w:cs="Times New Roman"/>
                <w:sz w:val="24"/>
                <w:szCs w:val="24"/>
              </w:rPr>
            </w:pPr>
          </w:p>
        </w:tc>
      </w:tr>
      <w:tr w:rsidRPr="007E68D6" w:rsidR="005462FA" w:rsidTr="0045284A" w14:paraId="10CAF1D4" w14:textId="77777777">
        <w:tc>
          <w:tcPr>
            <w:tcW w:w="3595" w:type="dxa"/>
          </w:tcPr>
          <w:p w:rsidRPr="007E68D6" w:rsidR="00343A04" w:rsidP="0045284A" w:rsidRDefault="00343A04" w14:paraId="318757D7" w14:textId="77777777">
            <w:pPr>
              <w:rPr>
                <w:rFonts w:ascii="Times New Roman" w:hAnsi="Times New Roman" w:cs="Times New Roman"/>
                <w:sz w:val="24"/>
                <w:szCs w:val="24"/>
              </w:rPr>
            </w:pPr>
          </w:p>
        </w:tc>
        <w:tc>
          <w:tcPr>
            <w:tcW w:w="4230" w:type="dxa"/>
          </w:tcPr>
          <w:p w:rsidRPr="007E68D6" w:rsidR="00343A04" w:rsidP="0045284A" w:rsidRDefault="00343A04" w14:paraId="304197BE" w14:textId="77777777">
            <w:pPr>
              <w:rPr>
                <w:rFonts w:ascii="Times New Roman" w:hAnsi="Times New Roman" w:cs="Times New Roman"/>
                <w:sz w:val="24"/>
                <w:szCs w:val="24"/>
              </w:rPr>
            </w:pPr>
          </w:p>
        </w:tc>
        <w:tc>
          <w:tcPr>
            <w:tcW w:w="1530" w:type="dxa"/>
          </w:tcPr>
          <w:p w:rsidRPr="007E68D6" w:rsidR="00343A04" w:rsidP="0045284A" w:rsidRDefault="00343A04" w14:paraId="5F67162F" w14:textId="77777777">
            <w:pPr>
              <w:rPr>
                <w:rFonts w:ascii="Times New Roman" w:hAnsi="Times New Roman" w:cs="Times New Roman"/>
                <w:sz w:val="24"/>
                <w:szCs w:val="24"/>
              </w:rPr>
            </w:pPr>
          </w:p>
        </w:tc>
      </w:tr>
      <w:tr w:rsidRPr="007E68D6" w:rsidR="005462FA" w:rsidTr="0045284A" w14:paraId="608B202A" w14:textId="77777777">
        <w:tc>
          <w:tcPr>
            <w:tcW w:w="3595" w:type="dxa"/>
          </w:tcPr>
          <w:p w:rsidRPr="007E68D6" w:rsidR="00343A04" w:rsidP="0045284A" w:rsidRDefault="00343A04" w14:paraId="54AC02F1" w14:textId="77777777">
            <w:pPr>
              <w:rPr>
                <w:rFonts w:ascii="Times New Roman" w:hAnsi="Times New Roman" w:cs="Times New Roman"/>
                <w:sz w:val="24"/>
                <w:szCs w:val="24"/>
              </w:rPr>
            </w:pPr>
          </w:p>
        </w:tc>
        <w:tc>
          <w:tcPr>
            <w:tcW w:w="4230" w:type="dxa"/>
          </w:tcPr>
          <w:p w:rsidRPr="007E68D6" w:rsidR="00343A04" w:rsidP="0045284A" w:rsidRDefault="00343A04" w14:paraId="65F9C8D7" w14:textId="77777777">
            <w:pPr>
              <w:rPr>
                <w:rFonts w:ascii="Times New Roman" w:hAnsi="Times New Roman" w:cs="Times New Roman"/>
                <w:sz w:val="24"/>
                <w:szCs w:val="24"/>
              </w:rPr>
            </w:pPr>
          </w:p>
        </w:tc>
        <w:tc>
          <w:tcPr>
            <w:tcW w:w="1530" w:type="dxa"/>
          </w:tcPr>
          <w:p w:rsidRPr="007E68D6" w:rsidR="00343A04" w:rsidP="0045284A" w:rsidRDefault="00343A04" w14:paraId="3A9AD286" w14:textId="77777777">
            <w:pPr>
              <w:rPr>
                <w:rFonts w:ascii="Times New Roman" w:hAnsi="Times New Roman" w:cs="Times New Roman"/>
                <w:sz w:val="24"/>
                <w:szCs w:val="24"/>
              </w:rPr>
            </w:pPr>
          </w:p>
        </w:tc>
      </w:tr>
      <w:tr w:rsidRPr="007E68D6" w:rsidR="005462FA" w:rsidTr="0045284A" w14:paraId="56A98B5B" w14:textId="77777777">
        <w:tc>
          <w:tcPr>
            <w:tcW w:w="3595" w:type="dxa"/>
          </w:tcPr>
          <w:p w:rsidRPr="007E68D6" w:rsidR="00343A04" w:rsidP="0045284A" w:rsidRDefault="00343A04" w14:paraId="545DE205" w14:textId="77777777">
            <w:pPr>
              <w:rPr>
                <w:rFonts w:ascii="Times New Roman" w:hAnsi="Times New Roman" w:cs="Times New Roman"/>
                <w:sz w:val="24"/>
                <w:szCs w:val="24"/>
              </w:rPr>
            </w:pPr>
          </w:p>
        </w:tc>
        <w:tc>
          <w:tcPr>
            <w:tcW w:w="4230" w:type="dxa"/>
          </w:tcPr>
          <w:p w:rsidRPr="007E68D6" w:rsidR="00343A04" w:rsidP="0045284A" w:rsidRDefault="00343A04" w14:paraId="30B4AFD6" w14:textId="77777777">
            <w:pPr>
              <w:rPr>
                <w:rFonts w:ascii="Times New Roman" w:hAnsi="Times New Roman" w:cs="Times New Roman"/>
                <w:sz w:val="24"/>
                <w:szCs w:val="24"/>
              </w:rPr>
            </w:pPr>
          </w:p>
        </w:tc>
        <w:tc>
          <w:tcPr>
            <w:tcW w:w="1530" w:type="dxa"/>
          </w:tcPr>
          <w:p w:rsidRPr="007E68D6" w:rsidR="00343A04" w:rsidP="0045284A" w:rsidRDefault="00343A04" w14:paraId="1ECA6C4D" w14:textId="77777777">
            <w:pPr>
              <w:rPr>
                <w:rFonts w:ascii="Times New Roman" w:hAnsi="Times New Roman" w:cs="Times New Roman"/>
                <w:sz w:val="24"/>
                <w:szCs w:val="24"/>
              </w:rPr>
            </w:pPr>
          </w:p>
        </w:tc>
      </w:tr>
      <w:tr w:rsidRPr="007E68D6" w:rsidR="005462FA" w:rsidTr="0045284A" w14:paraId="4F18AB09" w14:textId="77777777">
        <w:tc>
          <w:tcPr>
            <w:tcW w:w="9355" w:type="dxa"/>
            <w:gridSpan w:val="3"/>
          </w:tcPr>
          <w:p w:rsidRPr="007E68D6" w:rsidR="00343A04" w:rsidP="0045284A" w:rsidRDefault="00343A04" w14:paraId="4154038A" w14:textId="77777777">
            <w:pPr>
              <w:rPr>
                <w:rFonts w:ascii="Times New Roman" w:hAnsi="Times New Roman" w:cs="Times New Roman"/>
                <w:sz w:val="24"/>
                <w:szCs w:val="24"/>
              </w:rPr>
            </w:pPr>
            <w:r w:rsidRPr="007E68D6">
              <w:rPr>
                <w:rFonts w:ascii="Times New Roman" w:hAnsi="Times New Roman" w:cs="Times New Roman"/>
                <w:sz w:val="24"/>
                <w:szCs w:val="24"/>
              </w:rPr>
              <w:t>If additional rows are required, please attach.</w:t>
            </w:r>
          </w:p>
        </w:tc>
      </w:tr>
    </w:tbl>
    <w:p w:rsidR="00E2023A" w:rsidP="004B5512" w:rsidRDefault="00E2023A" w14:paraId="1D239E1B" w14:textId="77777777">
      <w:pPr>
        <w:pStyle w:val="NormalWeb"/>
        <w:shd w:val="clear" w:color="auto" w:fill="FFFFFF"/>
        <w:spacing w:before="0" w:beforeAutospacing="0" w:after="0" w:afterAutospacing="0"/>
        <w:ind w:left="720"/>
      </w:pPr>
    </w:p>
    <w:p w:rsidR="00426645" w:rsidP="00173F1F" w:rsidRDefault="00426645" w14:paraId="5F9B160F" w14:textId="6EF0CE8E">
      <w:pPr>
        <w:pStyle w:val="NormalWeb"/>
        <w:numPr>
          <w:ilvl w:val="0"/>
          <w:numId w:val="20"/>
        </w:numPr>
        <w:shd w:val="clear" w:color="auto" w:fill="FFFFFF"/>
        <w:spacing w:before="0" w:beforeAutospacing="0" w:after="0" w:afterAutospacing="0"/>
      </w:pPr>
      <w:r>
        <w:t>Describe how this payment arrangement is expected to advance the goal(s) and objective(s) identified in Question 13</w:t>
      </w:r>
      <w:r w:rsidR="00173F1F">
        <w:t>(c)</w:t>
      </w:r>
      <w:r>
        <w:t>.  If this is part</w:t>
      </w:r>
      <w:r w:rsidR="003B79E5">
        <w:t xml:space="preserve"> of a multi-year effort, </w:t>
      </w:r>
      <w:r>
        <w:t>describe this both in terms of this year’s payment arrangement and that of the multi-year payment arrangement.</w:t>
      </w:r>
    </w:p>
    <w:p w:rsidR="00173F1F" w:rsidP="0054473A" w:rsidRDefault="000F6A30" w14:paraId="05E168CD" w14:textId="273107B0">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52096" behindDoc="0" locked="0" layoutInCell="1" allowOverlap="1" wp14:editId="74E26678" wp14:anchorId="75CB25A4">
                <wp:simplePos x="0" y="0"/>
                <wp:positionH relativeFrom="margin">
                  <wp:align>left</wp:align>
                </wp:positionH>
                <wp:positionV relativeFrom="paragraph">
                  <wp:posOffset>47625</wp:posOffset>
                </wp:positionV>
                <wp:extent cx="5219700" cy="1208405"/>
                <wp:effectExtent l="0" t="0" r="19050" b="1079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208405"/>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5349C539" w14:textId="53E491AB">
                            <w:pPr>
                              <w:rPr>
                                <w:rFonts w:ascii="Times New Roman" w:hAnsi="Times New Roman" w:cs="Times New Roman"/>
                                <w:sz w:val="24"/>
                                <w:szCs w:val="24"/>
                              </w:rPr>
                            </w:pPr>
                            <w:r w:rsidRPr="00956236">
                              <w:rPr>
                                <w:rFonts w:ascii="Times New Roman" w:hAnsi="Times New Roman" w:cs="Times New Roman"/>
                                <w:sz w:val="24"/>
                                <w:szCs w:val="24"/>
                              </w:rPr>
                              <w:t xml:space="preserve">The State is using an approved </w:t>
                            </w:r>
                            <w:r w:rsidR="002E576F">
                              <w:rPr>
                                <w:rFonts w:ascii="Times New Roman" w:hAnsi="Times New Roman" w:cs="Times New Roman"/>
                                <w:sz w:val="24"/>
                                <w:szCs w:val="24"/>
                              </w:rPr>
                              <w:t xml:space="preserve">minimum fee schedule requirement as approved in the State’s Appendix K </w:t>
                            </w:r>
                            <w:r>
                              <w:rPr>
                                <w:rFonts w:ascii="Times New Roman" w:hAnsi="Times New Roman" w:cs="Times New Roman"/>
                                <w:sz w:val="24"/>
                                <w:szCs w:val="24"/>
                              </w:rPr>
                              <w:t xml:space="preserve">to ensure </w:t>
                            </w:r>
                            <w:r w:rsidR="00467885">
                              <w:rPr>
                                <w:rFonts w:ascii="Times New Roman" w:hAnsi="Times New Roman" w:cs="Times New Roman"/>
                                <w:sz w:val="24"/>
                                <w:szCs w:val="24"/>
                              </w:rPr>
                              <w:t xml:space="preserve">ongoing </w:t>
                            </w:r>
                            <w:r>
                              <w:rPr>
                                <w:rFonts w:ascii="Times New Roman" w:hAnsi="Times New Roman" w:cs="Times New Roman"/>
                                <w:sz w:val="24"/>
                                <w:szCs w:val="24"/>
                              </w:rPr>
                              <w:t>access to care for Medicaid managed care en</w:t>
                            </w:r>
                            <w:r w:rsidRPr="001C3655">
                              <w:rPr>
                                <w:rFonts w:ascii="Times New Roman" w:hAnsi="Times New Roman" w:cs="Times New Roman"/>
                                <w:sz w:val="24"/>
                                <w:szCs w:val="24"/>
                              </w:rPr>
                              <w:t>rollees</w:t>
                            </w:r>
                            <w:r w:rsidRPr="001C3655" w:rsidR="00DE7164">
                              <w:rPr>
                                <w:rFonts w:ascii="Times New Roman" w:hAnsi="Times New Roman" w:cs="Times New Roman"/>
                                <w:sz w:val="24"/>
                                <w:szCs w:val="24"/>
                              </w:rPr>
                              <w:t xml:space="preserve"> in light of the COVID-19 emergency.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0;margin-top:3.75pt;width:411pt;height:95.15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" w14:anchorId="75CB25A4">
                <v:textbox>
                  <w:txbxContent>
                    <w:p w:rsidRPr="00FF180E" w:rsidR="004B5512" w:rsidP="004B5512" w:rsidRDefault="00956236" w14:paraId="5349C539" w14:textId="53E491AB">
                      <w:pPr>
                        <w:rPr>
                          <w:rFonts w:ascii="Times New Roman" w:hAnsi="Times New Roman" w:cs="Times New Roman"/>
                          <w:sz w:val="24"/>
                          <w:szCs w:val="24"/>
                        </w:rPr>
                      </w:pPr>
                      <w:r w:rsidRPr="00956236">
                        <w:rPr>
                          <w:rFonts w:ascii="Times New Roman" w:hAnsi="Times New Roman" w:cs="Times New Roman"/>
                          <w:sz w:val="24"/>
                          <w:szCs w:val="24"/>
                        </w:rPr>
                        <w:t xml:space="preserve">The State is using an approved </w:t>
                      </w:r>
                      <w:r w:rsidR="002E576F">
                        <w:rPr>
                          <w:rFonts w:ascii="Times New Roman" w:hAnsi="Times New Roman" w:cs="Times New Roman"/>
                          <w:sz w:val="24"/>
                          <w:szCs w:val="24"/>
                        </w:rPr>
                        <w:t xml:space="preserve">minimum fee schedule requirement as approved in the State’s Appendix K </w:t>
                      </w:r>
                      <w:r>
                        <w:rPr>
                          <w:rFonts w:ascii="Times New Roman" w:hAnsi="Times New Roman" w:cs="Times New Roman"/>
                          <w:sz w:val="24"/>
                          <w:szCs w:val="24"/>
                        </w:rPr>
                        <w:t xml:space="preserve">to ensure </w:t>
                      </w:r>
                      <w:r w:rsidR="00467885">
                        <w:rPr>
                          <w:rFonts w:ascii="Times New Roman" w:hAnsi="Times New Roman" w:cs="Times New Roman"/>
                          <w:sz w:val="24"/>
                          <w:szCs w:val="24"/>
                        </w:rPr>
                        <w:t xml:space="preserve">ongoing </w:t>
                      </w:r>
                      <w:r>
                        <w:rPr>
                          <w:rFonts w:ascii="Times New Roman" w:hAnsi="Times New Roman" w:cs="Times New Roman"/>
                          <w:sz w:val="24"/>
                          <w:szCs w:val="24"/>
                        </w:rPr>
                        <w:t>access to care for Medicaid managed care en</w:t>
                      </w:r>
                      <w:r w:rsidRPr="001C3655">
                        <w:rPr>
                          <w:rFonts w:ascii="Times New Roman" w:hAnsi="Times New Roman" w:cs="Times New Roman"/>
                          <w:sz w:val="24"/>
                          <w:szCs w:val="24"/>
                        </w:rPr>
                        <w:t>rollees</w:t>
                      </w:r>
                      <w:r w:rsidRPr="001C3655" w:rsidR="00DE7164">
                        <w:rPr>
                          <w:rFonts w:ascii="Times New Roman" w:hAnsi="Times New Roman" w:cs="Times New Roman"/>
                          <w:sz w:val="24"/>
                          <w:szCs w:val="24"/>
                        </w:rPr>
                        <w:t xml:space="preserve"> in light of the COVID-19 emergency.</w:t>
                      </w:r>
                    </w:p>
                  </w:txbxContent>
                </v:textbox>
                <w10:wrap type="square" anchorx="margin"/>
              </v:shape>
            </w:pict>
          </mc:Fallback>
        </mc:AlternateContent>
      </w:r>
    </w:p>
    <w:p w:rsidR="00173F1F" w:rsidP="0054473A" w:rsidRDefault="00173F1F" w14:paraId="154003B0" w14:textId="70967337">
      <w:pPr>
        <w:pStyle w:val="NormalWeb"/>
        <w:shd w:val="clear" w:color="auto" w:fill="FFFFFF"/>
        <w:spacing w:before="0" w:beforeAutospacing="0" w:after="0" w:afterAutospacing="0"/>
      </w:pPr>
    </w:p>
    <w:p w:rsidR="00173F1F" w:rsidP="0054473A" w:rsidRDefault="00173F1F" w14:paraId="765F546D" w14:textId="6A49F1A3">
      <w:pPr>
        <w:pStyle w:val="NormalWeb"/>
        <w:shd w:val="clear" w:color="auto" w:fill="FFFFFF"/>
        <w:spacing w:before="0" w:beforeAutospacing="0" w:after="0" w:afterAutospacing="0"/>
      </w:pPr>
    </w:p>
    <w:p w:rsidR="00173F1F" w:rsidP="0054473A" w:rsidRDefault="00173F1F" w14:paraId="78C4875D" w14:textId="1DF3D4D8">
      <w:pPr>
        <w:pStyle w:val="NormalWeb"/>
        <w:shd w:val="clear" w:color="auto" w:fill="FFFFFF"/>
        <w:spacing w:before="0" w:beforeAutospacing="0" w:after="0" w:afterAutospacing="0"/>
      </w:pPr>
    </w:p>
    <w:p w:rsidR="00173F1F" w:rsidP="0054473A" w:rsidRDefault="00173F1F" w14:paraId="2E022032" w14:textId="58A6FEAE">
      <w:pPr>
        <w:pStyle w:val="NormalWeb"/>
        <w:shd w:val="clear" w:color="auto" w:fill="FFFFFF"/>
        <w:spacing w:before="0" w:beforeAutospacing="0" w:after="0" w:afterAutospacing="0"/>
      </w:pPr>
    </w:p>
    <w:p w:rsidR="00173F1F" w:rsidP="0054473A" w:rsidRDefault="00173F1F" w14:paraId="4FD495FB" w14:textId="1018ACBF">
      <w:pPr>
        <w:pStyle w:val="NormalWeb"/>
        <w:shd w:val="clear" w:color="auto" w:fill="FFFFFF"/>
        <w:spacing w:before="0" w:beforeAutospacing="0" w:after="0" w:afterAutospacing="0"/>
      </w:pPr>
    </w:p>
    <w:p w:rsidR="00173F1F" w:rsidP="0054473A" w:rsidRDefault="00173F1F" w14:paraId="3E63ED08" w14:textId="77777777">
      <w:pPr>
        <w:pStyle w:val="NormalWeb"/>
        <w:shd w:val="clear" w:color="auto" w:fill="FFFFFF"/>
        <w:spacing w:before="0" w:beforeAutospacing="0" w:after="0" w:afterAutospacing="0"/>
      </w:pPr>
    </w:p>
    <w:p w:rsidR="004B5512" w:rsidP="0054473A" w:rsidRDefault="004B5512" w14:paraId="7221015B" w14:textId="77777777">
      <w:pPr>
        <w:pStyle w:val="NormalWeb"/>
        <w:shd w:val="clear" w:color="auto" w:fill="FFFFFF"/>
        <w:spacing w:before="0" w:beforeAutospacing="0" w:after="0" w:afterAutospacing="0"/>
      </w:pPr>
    </w:p>
    <w:p w:rsidRPr="007E68D6" w:rsidR="00173F1F" w:rsidP="0054473A" w:rsidRDefault="00173F1F" w14:paraId="551C12FF" w14:textId="77777777">
      <w:pPr>
        <w:pStyle w:val="NormalWeb"/>
        <w:shd w:val="clear" w:color="auto" w:fill="FFFFFF"/>
        <w:spacing w:before="0" w:beforeAutospacing="0" w:after="0" w:afterAutospacing="0"/>
      </w:pPr>
    </w:p>
    <w:p w:rsidRPr="007E68D6" w:rsidR="00096C8D" w:rsidP="00360EDA" w:rsidRDefault="00042685" w14:paraId="0BCCEAC3" w14:textId="24F05ABB">
      <w:pPr>
        <w:pStyle w:val="NormalWeb"/>
        <w:numPr>
          <w:ilvl w:val="0"/>
          <w:numId w:val="10"/>
        </w:numPr>
        <w:shd w:val="clear" w:color="auto" w:fill="FFFFFF"/>
        <w:spacing w:before="0" w:beforeAutospacing="0" w:after="0" w:afterAutospacing="0"/>
      </w:pPr>
      <w:r>
        <w:t>U</w:t>
      </w:r>
      <w:r w:rsidRPr="007E68D6" w:rsidR="00360EDA">
        <w:t xml:space="preserve">se the checkbox below </w:t>
      </w:r>
      <w:r w:rsidRPr="007E68D6" w:rsidR="00E618C2">
        <w:t>to make the following assurance</w:t>
      </w:r>
      <w:r w:rsidRPr="007E68D6" w:rsidR="00E63D11">
        <w:t xml:space="preserve"> (and complete the following additional questions)</w:t>
      </w:r>
      <w:r w:rsidRPr="007E68D6" w:rsidR="00E618C2">
        <w:t>:</w:t>
      </w:r>
    </w:p>
    <w:p w:rsidRPr="007E68D6" w:rsidR="00360EDA" w:rsidP="00360EDA" w:rsidRDefault="00360EDA" w14:paraId="4CD957F4" w14:textId="77777777">
      <w:pPr>
        <w:pStyle w:val="NormalWeb"/>
        <w:shd w:val="clear" w:color="auto" w:fill="FFFFFF"/>
        <w:spacing w:before="0" w:beforeAutospacing="0" w:after="0" w:afterAutospacing="0"/>
        <w:ind w:left="360"/>
      </w:pPr>
    </w:p>
    <w:p w:rsidRPr="007E68D6" w:rsidR="00343A04" w:rsidP="00A079D7" w:rsidRDefault="008E1C41" w14:paraId="30D0536A" w14:textId="576A9FEF">
      <w:pPr>
        <w:ind w:left="360"/>
        <w:rPr>
          <w:rFonts w:ascii="Times New Roman" w:hAnsi="Times New Roman" w:cs="Times New Roman"/>
          <w:i/>
          <w:sz w:val="24"/>
          <w:szCs w:val="24"/>
        </w:rPr>
      </w:pPr>
      <w:sdt>
        <w:sdtPr>
          <w:rPr>
            <w:rFonts w:ascii="Times New Roman" w:hAnsi="Times New Roman" w:eastAsia="MS Gothic" w:cs="Times New Roman"/>
            <w:sz w:val="24"/>
            <w:szCs w:val="24"/>
          </w:rPr>
          <w:id w:val="-1843846749"/>
          <w14:checkbox>
            <w14:checked w14:val="1"/>
            <w14:checkedState w14:font="MS Gothic" w14:val="2612"/>
            <w14:uncheckedState w14:font="MS Gothic" w14:val="2610"/>
          </w14:checkbox>
        </w:sdtPr>
        <w:sdtEndPr/>
        <w:sdtContent>
          <w:r w:rsidR="00956236">
            <w:rPr>
              <w:rFonts w:hint="eastAsia" w:ascii="MS Gothic" w:hAnsi="MS Gothic" w:eastAsia="MS Gothic" w:cs="Times New Roman"/>
              <w:sz w:val="24"/>
              <w:szCs w:val="24"/>
            </w:rPr>
            <w:t>☒</w:t>
          </w:r>
        </w:sdtContent>
      </w:sdt>
      <w:r w:rsidRPr="007E68D6" w:rsidR="00096C8D">
        <w:rPr>
          <w:rFonts w:ascii="Times New Roman" w:hAnsi="Times New Roman" w:cs="Times New Roman"/>
          <w:sz w:val="24"/>
          <w:szCs w:val="24"/>
        </w:rPr>
        <w:t xml:space="preserve"> </w:t>
      </w:r>
      <w:r w:rsidR="005615A6">
        <w:rPr>
          <w:rFonts w:ascii="Times New Roman" w:hAnsi="Times New Roman" w:cs="Times New Roman"/>
          <w:sz w:val="24"/>
          <w:szCs w:val="24"/>
        </w:rPr>
        <w:t xml:space="preserve">  </w:t>
      </w:r>
      <w:r w:rsidRPr="007E68D6" w:rsidR="004853E8">
        <w:rPr>
          <w:rFonts w:ascii="Times New Roman" w:hAnsi="Times New Roman" w:cs="Times New Roman"/>
          <w:sz w:val="24"/>
          <w:szCs w:val="24"/>
        </w:rPr>
        <w:t xml:space="preserve">In accordance </w:t>
      </w:r>
      <w:r w:rsidRPr="007E68D6" w:rsidR="008D12E2">
        <w:rPr>
          <w:rFonts w:ascii="Times New Roman" w:hAnsi="Times New Roman" w:cs="Times New Roman"/>
          <w:sz w:val="24"/>
          <w:szCs w:val="24"/>
        </w:rPr>
        <w:t xml:space="preserve">with </w:t>
      </w:r>
      <w:r w:rsidRPr="007E68D6" w:rsidR="00CE4626">
        <w:rPr>
          <w:rFonts w:ascii="Times New Roman" w:hAnsi="Times New Roman" w:cs="Times New Roman"/>
          <w:sz w:val="24"/>
          <w:szCs w:val="24"/>
        </w:rPr>
        <w:t>§438.6(c)(2)(</w:t>
      </w:r>
      <w:proofErr w:type="spellStart"/>
      <w:r w:rsidRPr="007E68D6" w:rsidR="00CE4626">
        <w:rPr>
          <w:rFonts w:ascii="Times New Roman" w:hAnsi="Times New Roman" w:cs="Times New Roman"/>
          <w:sz w:val="24"/>
          <w:szCs w:val="24"/>
        </w:rPr>
        <w:t>i</w:t>
      </w:r>
      <w:proofErr w:type="spellEnd"/>
      <w:r w:rsidRPr="007E68D6" w:rsidR="00CE4626">
        <w:rPr>
          <w:rFonts w:ascii="Times New Roman" w:hAnsi="Times New Roman" w:cs="Times New Roman"/>
          <w:sz w:val="24"/>
          <w:szCs w:val="24"/>
        </w:rPr>
        <w:t xml:space="preserve">)(D), </w:t>
      </w:r>
      <w:r w:rsidRPr="007E68D6" w:rsidR="00116DA8">
        <w:rPr>
          <w:rFonts w:ascii="Times New Roman" w:hAnsi="Times New Roman" w:cs="Times New Roman"/>
          <w:sz w:val="24"/>
          <w:szCs w:val="24"/>
        </w:rPr>
        <w:t>the S</w:t>
      </w:r>
      <w:r w:rsidRPr="007E68D6" w:rsidR="00343A04">
        <w:rPr>
          <w:rFonts w:ascii="Times New Roman" w:hAnsi="Times New Roman" w:cs="Times New Roman"/>
          <w:sz w:val="24"/>
          <w:szCs w:val="24"/>
        </w:rPr>
        <w:t>tate ha</w:t>
      </w:r>
      <w:r w:rsidRPr="007E68D6" w:rsidR="00C15CC9">
        <w:rPr>
          <w:rFonts w:ascii="Times New Roman" w:hAnsi="Times New Roman" w:cs="Times New Roman"/>
          <w:sz w:val="24"/>
          <w:szCs w:val="24"/>
        </w:rPr>
        <w:t>s</w:t>
      </w:r>
      <w:r w:rsidRPr="007E68D6" w:rsidR="00343A04">
        <w:rPr>
          <w:rFonts w:ascii="Times New Roman" w:hAnsi="Times New Roman" w:cs="Times New Roman"/>
          <w:sz w:val="24"/>
          <w:szCs w:val="24"/>
        </w:rPr>
        <w:t xml:space="preserve"> an evaluation plan which measures </w:t>
      </w:r>
      <w:r w:rsidR="008C4178">
        <w:rPr>
          <w:rFonts w:ascii="Times New Roman" w:hAnsi="Times New Roman" w:cs="Times New Roman"/>
          <w:sz w:val="24"/>
          <w:szCs w:val="24"/>
        </w:rPr>
        <w:t>the degree to which the payment</w:t>
      </w:r>
      <w:r w:rsidRPr="007E68D6" w:rsidR="00343A04">
        <w:rPr>
          <w:rFonts w:ascii="Times New Roman" w:hAnsi="Times New Roman" w:cs="Times New Roman"/>
          <w:sz w:val="24"/>
          <w:szCs w:val="24"/>
        </w:rPr>
        <w:t xml:space="preserve"> arrangement advances at least one of the goal(s) and objective(s) in the quality strategy required per §438.340</w:t>
      </w:r>
      <w:r w:rsidRPr="007E68D6" w:rsidR="00C15CC9">
        <w:rPr>
          <w:rFonts w:ascii="Times New Roman" w:hAnsi="Times New Roman" w:cs="Times New Roman"/>
          <w:sz w:val="24"/>
          <w:szCs w:val="24"/>
        </w:rPr>
        <w:t>.</w:t>
      </w:r>
      <w:r w:rsidRPr="007E68D6" w:rsidR="00343A04">
        <w:rPr>
          <w:rFonts w:ascii="Times New Roman" w:hAnsi="Times New Roman" w:cs="Times New Roman"/>
          <w:sz w:val="24"/>
          <w:szCs w:val="24"/>
        </w:rPr>
        <w:t xml:space="preserve">  </w:t>
      </w:r>
      <w:r w:rsidRPr="007E68D6" w:rsidDel="00096C8D" w:rsidR="00096C8D">
        <w:rPr>
          <w:rFonts w:ascii="Times New Roman" w:hAnsi="Times New Roman" w:cs="Times New Roman"/>
          <w:sz w:val="24"/>
          <w:szCs w:val="24"/>
        </w:rPr>
        <w:t xml:space="preserve"> </w:t>
      </w:r>
    </w:p>
    <w:p w:rsidRPr="00DA6405" w:rsidR="003204A4" w:rsidP="00DA6405" w:rsidRDefault="003204A4" w14:paraId="531A7B04" w14:textId="77777777">
      <w:pPr>
        <w:rPr>
          <w:rFonts w:ascii="Times New Roman" w:hAnsi="Times New Roman" w:cs="Times New Roman"/>
          <w:sz w:val="24"/>
          <w:szCs w:val="24"/>
        </w:rPr>
      </w:pPr>
    </w:p>
    <w:p w:rsidRPr="007E68D6" w:rsidR="00035261" w:rsidP="00DA6405" w:rsidRDefault="00035261" w14:paraId="5DF100FD" w14:textId="575CFAE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w:t>
      </w:r>
      <w:r w:rsidRPr="007E68D6">
        <w:rPr>
          <w:rFonts w:ascii="Times New Roman" w:hAnsi="Times New Roman" w:cs="Times New Roman"/>
          <w:sz w:val="24"/>
          <w:szCs w:val="24"/>
        </w:rPr>
        <w:t xml:space="preserve">escribe how </w:t>
      </w:r>
      <w:r w:rsidR="00DA6405">
        <w:rPr>
          <w:rFonts w:ascii="Times New Roman" w:hAnsi="Times New Roman" w:cs="Times New Roman"/>
          <w:sz w:val="24"/>
          <w:szCs w:val="24"/>
        </w:rPr>
        <w:t xml:space="preserve">and </w:t>
      </w:r>
      <w:r w:rsidR="00173F1F">
        <w:rPr>
          <w:rFonts w:ascii="Times New Roman" w:hAnsi="Times New Roman" w:cs="Times New Roman"/>
          <w:sz w:val="24"/>
          <w:szCs w:val="24"/>
        </w:rPr>
        <w:t>when</w:t>
      </w:r>
      <w:r w:rsidRPr="007E68D6">
        <w:rPr>
          <w:rFonts w:ascii="Times New Roman" w:hAnsi="Times New Roman" w:cs="Times New Roman"/>
          <w:sz w:val="24"/>
          <w:szCs w:val="24"/>
        </w:rPr>
        <w:t xml:space="preserve"> the State will review progress on the advancement of the State’s goal(s) and objective(s) in the quality strategy</w:t>
      </w:r>
      <w:r w:rsidR="00173F1F">
        <w:rPr>
          <w:rFonts w:ascii="Times New Roman" w:hAnsi="Times New Roman" w:cs="Times New Roman"/>
          <w:sz w:val="24"/>
          <w:szCs w:val="24"/>
        </w:rPr>
        <w:t xml:space="preserve"> identified in Question 13(c)</w:t>
      </w:r>
      <w:r w:rsidRPr="007E68D6">
        <w:rPr>
          <w:rFonts w:ascii="Times New Roman" w:hAnsi="Times New Roman" w:cs="Times New Roman"/>
          <w:sz w:val="24"/>
          <w:szCs w:val="24"/>
        </w:rPr>
        <w:t>.</w:t>
      </w:r>
      <w:r w:rsidR="00173F1F">
        <w:rPr>
          <w:rFonts w:ascii="Times New Roman" w:hAnsi="Times New Roman" w:cs="Times New Roman"/>
          <w:sz w:val="24"/>
          <w:szCs w:val="24"/>
        </w:rPr>
        <w:t xml:space="preserve">  If this is </w:t>
      </w:r>
      <w:r w:rsidR="007B2845">
        <w:rPr>
          <w:rFonts w:ascii="Times New Roman" w:hAnsi="Times New Roman" w:cs="Times New Roman"/>
          <w:sz w:val="24"/>
          <w:szCs w:val="24"/>
        </w:rPr>
        <w:t>any year other than year 1 of a</w:t>
      </w:r>
      <w:r w:rsidR="003B79E5">
        <w:rPr>
          <w:rFonts w:ascii="Times New Roman" w:hAnsi="Times New Roman" w:cs="Times New Roman"/>
          <w:sz w:val="24"/>
          <w:szCs w:val="24"/>
        </w:rPr>
        <w:t xml:space="preserve"> multi-year effort, </w:t>
      </w:r>
      <w:r w:rsidR="00173F1F">
        <w:rPr>
          <w:rFonts w:ascii="Times New Roman" w:hAnsi="Times New Roman" w:cs="Times New Roman"/>
          <w:sz w:val="24"/>
          <w:szCs w:val="24"/>
        </w:rPr>
        <w:t>describe prior year</w:t>
      </w:r>
      <w:r w:rsidR="007B2845">
        <w:rPr>
          <w:rFonts w:ascii="Times New Roman" w:hAnsi="Times New Roman" w:cs="Times New Roman"/>
          <w:sz w:val="24"/>
          <w:szCs w:val="24"/>
        </w:rPr>
        <w:t>(s)</w:t>
      </w:r>
      <w:r w:rsidR="00173F1F">
        <w:rPr>
          <w:rFonts w:ascii="Times New Roman" w:hAnsi="Times New Roman" w:cs="Times New Roman"/>
          <w:sz w:val="24"/>
          <w:szCs w:val="24"/>
        </w:rPr>
        <w:t xml:space="preserve"> evaluation findings and the payment arrangement’s impact on the goal(s) and objective(s) in the State’s quality strategy.</w:t>
      </w:r>
      <w:r w:rsidR="00DA6405">
        <w:rPr>
          <w:rFonts w:ascii="Times New Roman" w:hAnsi="Times New Roman" w:cs="Times New Roman"/>
          <w:sz w:val="24"/>
          <w:szCs w:val="24"/>
        </w:rPr>
        <w:t xml:space="preserve">  </w:t>
      </w:r>
      <w:r w:rsidRPr="00DA6405" w:rsidR="00DA6405">
        <w:rPr>
          <w:rFonts w:ascii="Times New Roman" w:hAnsi="Times New Roman" w:cs="Times New Roman"/>
          <w:sz w:val="24"/>
          <w:szCs w:val="24"/>
        </w:rPr>
        <w:t>If the State has an evaluation plan or design</w:t>
      </w:r>
      <w:r w:rsidR="00DA6405">
        <w:rPr>
          <w:rFonts w:ascii="Times New Roman" w:hAnsi="Times New Roman" w:cs="Times New Roman"/>
          <w:sz w:val="24"/>
          <w:szCs w:val="24"/>
        </w:rPr>
        <w:t xml:space="preserve"> for this payment arrangement</w:t>
      </w:r>
      <w:r w:rsidRPr="00DA6405" w:rsidR="00DA6405">
        <w:rPr>
          <w:rFonts w:ascii="Times New Roman" w:hAnsi="Times New Roman" w:cs="Times New Roman"/>
          <w:sz w:val="24"/>
          <w:szCs w:val="24"/>
        </w:rPr>
        <w:t xml:space="preserve">, </w:t>
      </w:r>
      <w:r w:rsidR="007B2845">
        <w:rPr>
          <w:rFonts w:ascii="Times New Roman" w:hAnsi="Times New Roman" w:cs="Times New Roman"/>
          <w:sz w:val="24"/>
          <w:szCs w:val="24"/>
        </w:rPr>
        <w:t xml:space="preserve">or evaluation findings or reports, </w:t>
      </w:r>
      <w:r w:rsidRPr="00DA6405" w:rsidR="00DA6405">
        <w:rPr>
          <w:rFonts w:ascii="Times New Roman" w:hAnsi="Times New Roman" w:cs="Times New Roman"/>
          <w:sz w:val="24"/>
          <w:szCs w:val="24"/>
        </w:rPr>
        <w:t>please attach.</w:t>
      </w:r>
    </w:p>
    <w:p w:rsidRPr="007E68D6" w:rsidR="00035261" w:rsidP="00035261" w:rsidRDefault="00E2023A" w14:paraId="01BFE47F" w14:textId="0C215BBE">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60288" behindDoc="0" locked="0" layoutInCell="1" allowOverlap="1" wp14:editId="37522198" wp14:anchorId="1F78EC61">
                <wp:simplePos x="0" y="0"/>
                <wp:positionH relativeFrom="margin">
                  <wp:align>left</wp:align>
                </wp:positionH>
                <wp:positionV relativeFrom="paragraph">
                  <wp:posOffset>140859</wp:posOffset>
                </wp:positionV>
                <wp:extent cx="5219700" cy="1381125"/>
                <wp:effectExtent l="0" t="0" r="1905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371DACEB" w14:textId="30BB6745">
                            <w:pPr>
                              <w:rPr>
                                <w:rFonts w:ascii="Times New Roman" w:hAnsi="Times New Roman" w:cs="Times New Roman"/>
                                <w:sz w:val="24"/>
                                <w:szCs w:val="24"/>
                              </w:rPr>
                            </w:pPr>
                            <w:r w:rsidRPr="001C3655">
                              <w:rPr>
                                <w:rFonts w:ascii="Times New Roman" w:hAnsi="Times New Roman" w:cs="Times New Roman"/>
                                <w:sz w:val="24"/>
                                <w:szCs w:val="24"/>
                              </w:rPr>
                              <w:t>The State</w:t>
                            </w:r>
                            <w:r w:rsidRPr="001C3655" w:rsidR="004E373F">
                              <w:rPr>
                                <w:rFonts w:ascii="Times New Roman" w:hAnsi="Times New Roman" w:cs="Times New Roman"/>
                                <w:sz w:val="24"/>
                                <w:szCs w:val="24"/>
                              </w:rPr>
                              <w:t xml:space="preserve"> is contractually requiring the plans to pay the providers listed in response to Question 11 in this manner </w:t>
                            </w:r>
                            <w:r w:rsidRPr="001C3655">
                              <w:rPr>
                                <w:rFonts w:ascii="Times New Roman" w:hAnsi="Times New Roman" w:cs="Times New Roman"/>
                                <w:sz w:val="24"/>
                                <w:szCs w:val="24"/>
                              </w:rPr>
                              <w:t>to ensure access to care for Medicaid managed care enrollees</w:t>
                            </w:r>
                            <w:r w:rsidRPr="001C3655" w:rsidR="004E373F">
                              <w:rPr>
                                <w:rFonts w:ascii="Times New Roman" w:hAnsi="Times New Roman" w:cs="Times New Roman"/>
                                <w:sz w:val="24"/>
                                <w:szCs w:val="24"/>
                              </w:rPr>
                              <w:t xml:space="preserve"> in light of the COVID-19 emergency</w:t>
                            </w:r>
                            <w:r w:rsidRPr="001C3655">
                              <w:rPr>
                                <w:rFonts w:ascii="Times New Roman" w:hAnsi="Times New Roman" w:cs="Times New Roman"/>
                                <w:sz w:val="24"/>
                                <w:szCs w:val="24"/>
                              </w:rPr>
                              <w:t>; the</w:t>
                            </w:r>
                            <w:r>
                              <w:rPr>
                                <w:rFonts w:ascii="Times New Roman" w:hAnsi="Times New Roman" w:cs="Times New Roman"/>
                                <w:sz w:val="24"/>
                                <w:szCs w:val="24"/>
                              </w:rPr>
                              <w:t xml:space="preserve"> State will ensure routine monitoring of access to care as required under §§ 438.66, 438.206, and 438.207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0;margin-top:11.1pt;width:411pt;height:108.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" w14:anchorId="1F78EC61">
                <v:textbox>
                  <w:txbxContent>
                    <w:p w:rsidRPr="00FF180E" w:rsidR="004B5512" w:rsidP="004B5512" w:rsidRDefault="00956236" w14:paraId="371DACEB" w14:textId="30BB6745">
                      <w:pPr>
                        <w:rPr>
                          <w:rFonts w:ascii="Times New Roman" w:hAnsi="Times New Roman" w:cs="Times New Roman"/>
                          <w:sz w:val="24"/>
                          <w:szCs w:val="24"/>
                        </w:rPr>
                      </w:pPr>
                      <w:r w:rsidRPr="001C3655">
                        <w:rPr>
                          <w:rFonts w:ascii="Times New Roman" w:hAnsi="Times New Roman" w:cs="Times New Roman"/>
                          <w:sz w:val="24"/>
                          <w:szCs w:val="24"/>
                        </w:rPr>
                        <w:t>The State</w:t>
                      </w:r>
                      <w:r w:rsidRPr="001C3655" w:rsidR="004E373F">
                        <w:rPr>
                          <w:rFonts w:ascii="Times New Roman" w:hAnsi="Times New Roman" w:cs="Times New Roman"/>
                          <w:sz w:val="24"/>
                          <w:szCs w:val="24"/>
                        </w:rPr>
                        <w:t xml:space="preserve"> is contractually requiring the plans to pay the providers listed in response to Question 11 in this manner </w:t>
                      </w:r>
                      <w:r w:rsidRPr="001C3655">
                        <w:rPr>
                          <w:rFonts w:ascii="Times New Roman" w:hAnsi="Times New Roman" w:cs="Times New Roman"/>
                          <w:sz w:val="24"/>
                          <w:szCs w:val="24"/>
                        </w:rPr>
                        <w:t>to ensure access to care for Medicaid managed care enrollees</w:t>
                      </w:r>
                      <w:r w:rsidRPr="001C3655" w:rsidR="004E373F">
                        <w:rPr>
                          <w:rFonts w:ascii="Times New Roman" w:hAnsi="Times New Roman" w:cs="Times New Roman"/>
                          <w:sz w:val="24"/>
                          <w:szCs w:val="24"/>
                        </w:rPr>
                        <w:t xml:space="preserve"> in light of the COVID-19 emergency</w:t>
                      </w:r>
                      <w:r w:rsidRPr="001C3655">
                        <w:rPr>
                          <w:rFonts w:ascii="Times New Roman" w:hAnsi="Times New Roman" w:cs="Times New Roman"/>
                          <w:sz w:val="24"/>
                          <w:szCs w:val="24"/>
                        </w:rPr>
                        <w:t>; the</w:t>
                      </w:r>
                      <w:r>
                        <w:rPr>
                          <w:rFonts w:ascii="Times New Roman" w:hAnsi="Times New Roman" w:cs="Times New Roman"/>
                          <w:sz w:val="24"/>
                          <w:szCs w:val="24"/>
                        </w:rPr>
                        <w:t xml:space="preserve"> State will ensure routine monitoring of access to care as required under §§ 438.66, 438.206, and 438.207</w:t>
                      </w:r>
                    </w:p>
                  </w:txbxContent>
                </v:textbox>
                <w10:wrap type="square" anchorx="margin"/>
              </v:shape>
            </w:pict>
          </mc:Fallback>
        </mc:AlternateContent>
      </w:r>
    </w:p>
    <w:p w:rsidRPr="007E68D6" w:rsidR="00035261" w:rsidP="00035261" w:rsidRDefault="00035261" w14:paraId="39AD95E8" w14:textId="71B01BA4">
      <w:pPr>
        <w:pStyle w:val="NormalWeb"/>
        <w:shd w:val="clear" w:color="auto" w:fill="FFFFFF"/>
        <w:spacing w:before="0" w:beforeAutospacing="0" w:after="0" w:afterAutospacing="0"/>
      </w:pPr>
    </w:p>
    <w:p w:rsidRPr="007E68D6" w:rsidR="00035261" w:rsidP="00035261" w:rsidRDefault="00035261" w14:paraId="535CC0D8" w14:textId="67B07BA0">
      <w:pPr>
        <w:pStyle w:val="NormalWeb"/>
        <w:shd w:val="clear" w:color="auto" w:fill="FFFFFF"/>
        <w:spacing w:before="0" w:beforeAutospacing="0" w:after="0" w:afterAutospacing="0"/>
      </w:pPr>
    </w:p>
    <w:p w:rsidRPr="007E68D6" w:rsidR="00035261" w:rsidP="00035261" w:rsidRDefault="00035261" w14:paraId="285F0DF7" w14:textId="1023ECB9">
      <w:pPr>
        <w:pStyle w:val="NormalWeb"/>
        <w:shd w:val="clear" w:color="auto" w:fill="FFFFFF"/>
        <w:spacing w:before="0" w:beforeAutospacing="0" w:after="0" w:afterAutospacing="0"/>
      </w:pPr>
    </w:p>
    <w:p w:rsidRPr="007E68D6" w:rsidR="00035261" w:rsidP="00035261" w:rsidRDefault="00035261" w14:paraId="61A77AFF" w14:textId="14876153">
      <w:pPr>
        <w:pStyle w:val="NormalWeb"/>
        <w:shd w:val="clear" w:color="auto" w:fill="FFFFFF"/>
        <w:spacing w:before="0" w:beforeAutospacing="0" w:after="0" w:afterAutospacing="0"/>
      </w:pPr>
    </w:p>
    <w:p w:rsidR="00D435F8" w:rsidP="00035261" w:rsidRDefault="00D435F8" w14:paraId="64BA233B" w14:textId="5461F200">
      <w:pPr>
        <w:pStyle w:val="NormalWeb"/>
        <w:shd w:val="clear" w:color="auto" w:fill="FFFFFF"/>
        <w:spacing w:before="0" w:beforeAutospacing="0" w:after="0" w:afterAutospacing="0"/>
      </w:pPr>
    </w:p>
    <w:p w:rsidR="004B5512" w:rsidP="00035261" w:rsidRDefault="004B5512" w14:paraId="5CD88964" w14:textId="77777777">
      <w:pPr>
        <w:pStyle w:val="NormalWeb"/>
        <w:shd w:val="clear" w:color="auto" w:fill="FFFFFF"/>
        <w:spacing w:before="0" w:beforeAutospacing="0" w:after="0" w:afterAutospacing="0"/>
      </w:pPr>
    </w:p>
    <w:p w:rsidR="00D435F8" w:rsidP="00035261" w:rsidRDefault="00D435F8" w14:paraId="53E66965" w14:textId="77777777">
      <w:pPr>
        <w:pStyle w:val="NormalWeb"/>
        <w:shd w:val="clear" w:color="auto" w:fill="FFFFFF"/>
        <w:spacing w:before="0" w:beforeAutospacing="0" w:after="0" w:afterAutospacing="0"/>
      </w:pPr>
    </w:p>
    <w:p w:rsidR="00D435F8" w:rsidP="00035261" w:rsidRDefault="00D435F8" w14:paraId="49663529" w14:textId="77777777">
      <w:pPr>
        <w:pStyle w:val="NormalWeb"/>
        <w:shd w:val="clear" w:color="auto" w:fill="FFFFFF"/>
        <w:spacing w:before="0" w:beforeAutospacing="0" w:after="0" w:afterAutospacing="0"/>
      </w:pPr>
    </w:p>
    <w:p w:rsidRPr="007E68D6" w:rsidR="00E2023A" w:rsidP="00035261" w:rsidRDefault="00E2023A" w14:paraId="42D5DA7A" w14:textId="77777777">
      <w:pPr>
        <w:pStyle w:val="NormalWeb"/>
        <w:shd w:val="clear" w:color="auto" w:fill="FFFFFF"/>
        <w:spacing w:before="0" w:beforeAutospacing="0" w:after="0" w:afterAutospacing="0"/>
      </w:pPr>
    </w:p>
    <w:p w:rsidRPr="009902F3" w:rsidR="00F33C09" w:rsidP="009902F3" w:rsidRDefault="003B79E5" w14:paraId="4C11C71F" w14:textId="47F81BA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w:t>
      </w:r>
      <w:r w:rsidR="002C6FAD">
        <w:rPr>
          <w:rFonts w:ascii="Times New Roman" w:hAnsi="Times New Roman" w:cs="Times New Roman"/>
          <w:sz w:val="24"/>
          <w:szCs w:val="24"/>
        </w:rPr>
        <w:t xml:space="preserve">ndicate </w:t>
      </w:r>
      <w:r w:rsidR="00B33974">
        <w:rPr>
          <w:rFonts w:ascii="Times New Roman" w:hAnsi="Times New Roman" w:cs="Times New Roman"/>
          <w:sz w:val="24"/>
          <w:szCs w:val="24"/>
        </w:rPr>
        <w:t>if the payment arrangement targets all enrollees or a specific subset</w:t>
      </w:r>
      <w:r w:rsidR="00D20F1A">
        <w:rPr>
          <w:rFonts w:ascii="Times New Roman" w:hAnsi="Times New Roman" w:cs="Times New Roman"/>
          <w:sz w:val="24"/>
          <w:szCs w:val="24"/>
        </w:rPr>
        <w:t xml:space="preserve"> of enrollees</w:t>
      </w:r>
      <w:r w:rsidR="00B33974">
        <w:rPr>
          <w:rFonts w:ascii="Times New Roman" w:hAnsi="Times New Roman" w:cs="Times New Roman"/>
          <w:sz w:val="24"/>
          <w:szCs w:val="24"/>
        </w:rPr>
        <w:t xml:space="preserve">. </w:t>
      </w:r>
      <w:r w:rsidR="00FC04ED">
        <w:rPr>
          <w:rFonts w:ascii="Times New Roman" w:hAnsi="Times New Roman" w:cs="Times New Roman"/>
          <w:sz w:val="24"/>
          <w:szCs w:val="24"/>
        </w:rPr>
        <w:t xml:space="preserve"> </w:t>
      </w:r>
      <w:r w:rsidR="00D20F1A">
        <w:rPr>
          <w:rFonts w:ascii="Times New Roman" w:hAnsi="Times New Roman" w:cs="Times New Roman"/>
          <w:sz w:val="24"/>
          <w:szCs w:val="24"/>
        </w:rPr>
        <w:t>If the payment arrangement targets a specific population</w:t>
      </w:r>
      <w:r w:rsidR="001C4659">
        <w:rPr>
          <w:rFonts w:ascii="Times New Roman" w:hAnsi="Times New Roman" w:cs="Times New Roman"/>
          <w:sz w:val="24"/>
          <w:szCs w:val="24"/>
        </w:rPr>
        <w:t>, provide</w:t>
      </w:r>
      <w:r w:rsidRPr="007E68D6" w:rsidR="00DE3EBE">
        <w:rPr>
          <w:rFonts w:ascii="Times New Roman" w:hAnsi="Times New Roman" w:cs="Times New Roman"/>
          <w:sz w:val="24"/>
          <w:szCs w:val="24"/>
        </w:rPr>
        <w:t xml:space="preserve"> a </w:t>
      </w:r>
      <w:r w:rsidRPr="007E68D6" w:rsidR="00D64435">
        <w:rPr>
          <w:rFonts w:ascii="Times New Roman" w:hAnsi="Times New Roman" w:cs="Times New Roman"/>
          <w:sz w:val="24"/>
          <w:szCs w:val="24"/>
        </w:rPr>
        <w:t xml:space="preserve">brief </w:t>
      </w:r>
      <w:r w:rsidRPr="007E68D6" w:rsidR="00DE3EBE">
        <w:rPr>
          <w:rFonts w:ascii="Times New Roman" w:hAnsi="Times New Roman" w:cs="Times New Roman"/>
          <w:sz w:val="24"/>
          <w:szCs w:val="24"/>
        </w:rPr>
        <w:t>description of the</w:t>
      </w:r>
      <w:r w:rsidR="005615A6">
        <w:rPr>
          <w:rFonts w:ascii="Times New Roman" w:hAnsi="Times New Roman" w:cs="Times New Roman"/>
          <w:sz w:val="24"/>
          <w:szCs w:val="24"/>
        </w:rPr>
        <w:t xml:space="preserve"> payment</w:t>
      </w:r>
      <w:r w:rsidRPr="007E68D6" w:rsidR="00D64435">
        <w:rPr>
          <w:rFonts w:ascii="Times New Roman" w:hAnsi="Times New Roman" w:cs="Times New Roman"/>
          <w:sz w:val="24"/>
          <w:szCs w:val="24"/>
        </w:rPr>
        <w:t xml:space="preserve"> arrangement’s</w:t>
      </w:r>
      <w:r w:rsidRPr="007E68D6" w:rsidR="00DE3EBE">
        <w:rPr>
          <w:rFonts w:ascii="Times New Roman" w:hAnsi="Times New Roman" w:cs="Times New Roman"/>
          <w:sz w:val="24"/>
          <w:szCs w:val="24"/>
        </w:rPr>
        <w:t xml:space="preserve"> t</w:t>
      </w:r>
      <w:r w:rsidRPr="007E68D6" w:rsidR="00D64435">
        <w:rPr>
          <w:rFonts w:ascii="Times New Roman" w:hAnsi="Times New Roman" w:cs="Times New Roman"/>
          <w:sz w:val="24"/>
          <w:szCs w:val="24"/>
        </w:rPr>
        <w:t>arget</w:t>
      </w:r>
      <w:r w:rsidR="00EA6CEA">
        <w:rPr>
          <w:rFonts w:ascii="Times New Roman" w:hAnsi="Times New Roman" w:cs="Times New Roman"/>
          <w:sz w:val="24"/>
          <w:szCs w:val="24"/>
        </w:rPr>
        <w:t xml:space="preserve"> population (for example, </w:t>
      </w:r>
      <w:r w:rsidRPr="007E68D6" w:rsidR="00DE3EBE">
        <w:rPr>
          <w:rFonts w:ascii="Times New Roman" w:hAnsi="Times New Roman" w:cs="Times New Roman"/>
          <w:sz w:val="24"/>
          <w:szCs w:val="24"/>
        </w:rPr>
        <w:t>demographic information such as age and gender; clinical information such as most prevalent health conditions; enrollment size in each of the managed care plans; attribution to each provider; etc.).</w:t>
      </w:r>
      <w:r w:rsidRPr="007E68D6" w:rsidR="00343A04">
        <w:rPr>
          <w:rFonts w:ascii="Times New Roman" w:hAnsi="Times New Roman" w:cs="Times New Roman"/>
          <w:sz w:val="24"/>
          <w:szCs w:val="24"/>
        </w:rPr>
        <w:t xml:space="preserve"> </w:t>
      </w:r>
    </w:p>
    <w:p w:rsidRPr="007E68D6" w:rsidR="00F33C09" w:rsidP="00F33C09" w:rsidRDefault="00E2023A" w14:paraId="6110BFC2" w14:textId="55DC0836">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67456" behindDoc="0" locked="0" layoutInCell="1" allowOverlap="1" wp14:editId="608AAB2D" wp14:anchorId="514CE494">
                <wp:simplePos x="0" y="0"/>
                <wp:positionH relativeFrom="margin">
                  <wp:posOffset>0</wp:posOffset>
                </wp:positionH>
                <wp:positionV relativeFrom="paragraph">
                  <wp:posOffset>127939</wp:posOffset>
                </wp:positionV>
                <wp:extent cx="5219700" cy="1381125"/>
                <wp:effectExtent l="0" t="0" r="19050"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0F6A30" w:rsidP="000F6A30" w:rsidRDefault="00956236" w14:paraId="79F5118A" w14:textId="4A98115C">
                            <w:pPr>
                              <w:rPr>
                                <w:rFonts w:ascii="Times New Roman" w:hAnsi="Times New Roman" w:cs="Times New Roman"/>
                                <w:sz w:val="24"/>
                                <w:szCs w:val="24"/>
                              </w:rPr>
                            </w:pPr>
                            <w:r>
                              <w:rPr>
                                <w:rFonts w:ascii="Times New Roman" w:hAnsi="Times New Roman" w:cs="Times New Roman"/>
                                <w:sz w:val="24"/>
                                <w:szCs w:val="24"/>
                              </w:rPr>
                              <w:t xml:space="preserve">All enrollees </w:t>
                            </w:r>
                            <w:r w:rsidRPr="00956236">
                              <w:rPr>
                                <w:rFonts w:ascii="Times New Roman" w:hAnsi="Times New Roman" w:cs="Times New Roman"/>
                                <w:sz w:val="24"/>
                                <w:szCs w:val="24"/>
                              </w:rPr>
                              <w:t>(</w:t>
                            </w:r>
                            <w:r w:rsidRPr="00956236">
                              <w:rPr>
                                <w:rFonts w:ascii="Times New Roman" w:hAnsi="Times New Roman" w:cs="Times New Roman"/>
                                <w:sz w:val="24"/>
                                <w:szCs w:val="24"/>
                                <w:highlight w:val="yellow"/>
                              </w:rPr>
                              <w:t>or the State identifies a subset of enrollees</w:t>
                            </w:r>
                            <w:r w:rsidRPr="00956236">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margin-left:0;margin-top:10.05pt;width:411pt;height:10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" w14:anchorId="514CE494">
                <v:textbox>
                  <w:txbxContent>
                    <w:p w:rsidRPr="00FF180E" w:rsidR="000F6A30" w:rsidP="000F6A30" w:rsidRDefault="00956236" w14:paraId="79F5118A" w14:textId="4A98115C">
                      <w:pPr>
                        <w:rPr>
                          <w:rFonts w:ascii="Times New Roman" w:hAnsi="Times New Roman" w:cs="Times New Roman"/>
                          <w:sz w:val="24"/>
                          <w:szCs w:val="24"/>
                        </w:rPr>
                      </w:pPr>
                      <w:r>
                        <w:rPr>
                          <w:rFonts w:ascii="Times New Roman" w:hAnsi="Times New Roman" w:cs="Times New Roman"/>
                          <w:sz w:val="24"/>
                          <w:szCs w:val="24"/>
                        </w:rPr>
                        <w:t xml:space="preserve">All enrollees </w:t>
                      </w:r>
                      <w:r w:rsidRPr="00956236">
                        <w:rPr>
                          <w:rFonts w:ascii="Times New Roman" w:hAnsi="Times New Roman" w:cs="Times New Roman"/>
                          <w:sz w:val="24"/>
                          <w:szCs w:val="24"/>
                        </w:rPr>
                        <w:t>(</w:t>
                      </w:r>
                      <w:r w:rsidRPr="00956236">
                        <w:rPr>
                          <w:rFonts w:ascii="Times New Roman" w:hAnsi="Times New Roman" w:cs="Times New Roman"/>
                          <w:sz w:val="24"/>
                          <w:szCs w:val="24"/>
                          <w:highlight w:val="yellow"/>
                        </w:rPr>
                        <w:t>or the State identifies a subset of enrollees</w:t>
                      </w:r>
                      <w:r w:rsidRPr="00956236">
                        <w:rPr>
                          <w:rFonts w:ascii="Times New Roman" w:hAnsi="Times New Roman" w:cs="Times New Roman"/>
                          <w:sz w:val="24"/>
                          <w:szCs w:val="24"/>
                        </w:rPr>
                        <w:t>)</w:t>
                      </w:r>
                    </w:p>
                  </w:txbxContent>
                </v:textbox>
                <w10:wrap type="square" anchorx="margin"/>
              </v:shape>
            </w:pict>
          </mc:Fallback>
        </mc:AlternateContent>
      </w:r>
    </w:p>
    <w:p w:rsidRPr="007E68D6" w:rsidR="00F33C09" w:rsidP="00F33C09" w:rsidRDefault="00F33C09" w14:paraId="5A996AF6" w14:textId="533FE90A">
      <w:pPr>
        <w:pStyle w:val="NormalWeb"/>
        <w:shd w:val="clear" w:color="auto" w:fill="FFFFFF"/>
        <w:spacing w:before="0" w:beforeAutospacing="0" w:after="0" w:afterAutospacing="0"/>
      </w:pPr>
    </w:p>
    <w:p w:rsidRPr="007E68D6" w:rsidR="00F33C09" w:rsidP="00F33C09" w:rsidRDefault="00F33C09" w14:paraId="4AA95860" w14:textId="4693F404">
      <w:pPr>
        <w:pStyle w:val="NormalWeb"/>
        <w:shd w:val="clear" w:color="auto" w:fill="FFFFFF"/>
        <w:spacing w:before="0" w:beforeAutospacing="0" w:after="0" w:afterAutospacing="0"/>
      </w:pPr>
    </w:p>
    <w:p w:rsidRPr="007E68D6" w:rsidR="00F33C09" w:rsidP="00F33C09" w:rsidRDefault="00F33C09" w14:paraId="5DB04220" w14:textId="06FA0F47">
      <w:pPr>
        <w:pStyle w:val="NormalWeb"/>
        <w:shd w:val="clear" w:color="auto" w:fill="FFFFFF"/>
        <w:spacing w:before="0" w:beforeAutospacing="0" w:after="0" w:afterAutospacing="0"/>
      </w:pPr>
    </w:p>
    <w:p w:rsidR="00343A04" w:rsidP="00343A04" w:rsidRDefault="00343A04" w14:paraId="37AF1BE8" w14:textId="6114FF91">
      <w:pPr>
        <w:rPr>
          <w:rFonts w:ascii="Times New Roman" w:hAnsi="Times New Roman" w:cs="Times New Roman"/>
          <w:sz w:val="24"/>
          <w:szCs w:val="24"/>
        </w:rPr>
      </w:pPr>
    </w:p>
    <w:p w:rsidR="00E2023A" w:rsidP="00343A04" w:rsidRDefault="00E2023A" w14:paraId="2C820A2C" w14:textId="3ADF8BBA">
      <w:pPr>
        <w:rPr>
          <w:rFonts w:ascii="Times New Roman" w:hAnsi="Times New Roman" w:cs="Times New Roman"/>
          <w:sz w:val="24"/>
          <w:szCs w:val="24"/>
        </w:rPr>
      </w:pPr>
    </w:p>
    <w:p w:rsidR="00E2023A" w:rsidP="00343A04" w:rsidRDefault="00E2023A" w14:paraId="6F982565" w14:textId="77777777">
      <w:pPr>
        <w:rPr>
          <w:rFonts w:ascii="Times New Roman" w:hAnsi="Times New Roman" w:cs="Times New Roman"/>
          <w:sz w:val="24"/>
          <w:szCs w:val="24"/>
        </w:rPr>
      </w:pPr>
    </w:p>
    <w:p w:rsidR="00E2023A" w:rsidP="00343A04" w:rsidRDefault="00E2023A" w14:paraId="409A1CEA" w14:textId="77777777">
      <w:pPr>
        <w:rPr>
          <w:rFonts w:ascii="Times New Roman" w:hAnsi="Times New Roman" w:cs="Times New Roman"/>
          <w:sz w:val="24"/>
          <w:szCs w:val="24"/>
        </w:rPr>
      </w:pPr>
    </w:p>
    <w:p w:rsidR="00E2023A" w:rsidP="00343A04" w:rsidRDefault="00E2023A" w14:paraId="1383CBF0" w14:textId="77777777">
      <w:pPr>
        <w:rPr>
          <w:rFonts w:ascii="Times New Roman" w:hAnsi="Times New Roman" w:cs="Times New Roman"/>
          <w:sz w:val="24"/>
          <w:szCs w:val="24"/>
        </w:rPr>
      </w:pPr>
    </w:p>
    <w:p w:rsidR="00E2023A" w:rsidP="00343A04" w:rsidRDefault="00E2023A" w14:paraId="3510B8AA" w14:textId="77777777">
      <w:pPr>
        <w:rPr>
          <w:rFonts w:ascii="Times New Roman" w:hAnsi="Times New Roman" w:cs="Times New Roman"/>
          <w:sz w:val="24"/>
          <w:szCs w:val="24"/>
        </w:rPr>
      </w:pPr>
    </w:p>
    <w:p w:rsidRPr="007E68D6" w:rsidR="005D4C9F" w:rsidP="00DA6405" w:rsidRDefault="006E19AB" w14:paraId="7D68E941" w14:textId="148C6FC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w:t>
      </w:r>
      <w:r w:rsidRPr="007E68D6" w:rsidR="00343A04">
        <w:rPr>
          <w:rFonts w:ascii="Times New Roman" w:hAnsi="Times New Roman" w:cs="Times New Roman"/>
          <w:sz w:val="24"/>
          <w:szCs w:val="24"/>
        </w:rPr>
        <w:t>escribe any planned data</w:t>
      </w:r>
      <w:r w:rsidR="001C4659">
        <w:rPr>
          <w:rFonts w:ascii="Times New Roman" w:hAnsi="Times New Roman" w:cs="Times New Roman"/>
          <w:sz w:val="24"/>
          <w:szCs w:val="24"/>
        </w:rPr>
        <w:t xml:space="preserve"> or measure</w:t>
      </w:r>
      <w:r w:rsidRPr="007E68D6" w:rsidR="00343A04">
        <w:rPr>
          <w:rFonts w:ascii="Times New Roman" w:hAnsi="Times New Roman" w:cs="Times New Roman"/>
          <w:sz w:val="24"/>
          <w:szCs w:val="24"/>
        </w:rPr>
        <w:t xml:space="preserve"> stratifications (for example, age, race, or ethnicity)</w:t>
      </w:r>
      <w:r w:rsidR="001C4659">
        <w:rPr>
          <w:rFonts w:ascii="Times New Roman" w:hAnsi="Times New Roman" w:cs="Times New Roman"/>
          <w:sz w:val="24"/>
          <w:szCs w:val="24"/>
        </w:rPr>
        <w:t xml:space="preserve"> that will </w:t>
      </w:r>
      <w:r w:rsidR="0073411B">
        <w:rPr>
          <w:rFonts w:ascii="Times New Roman" w:hAnsi="Times New Roman" w:cs="Times New Roman"/>
          <w:sz w:val="24"/>
          <w:szCs w:val="24"/>
        </w:rPr>
        <w:t>be used to evaluate the payment arrangement.</w:t>
      </w:r>
      <w:r w:rsidRPr="007E68D6" w:rsidR="00343A04">
        <w:rPr>
          <w:rFonts w:ascii="Times New Roman" w:hAnsi="Times New Roman" w:cs="Times New Roman"/>
          <w:sz w:val="24"/>
          <w:szCs w:val="24"/>
        </w:rPr>
        <w:t xml:space="preserve"> </w:t>
      </w:r>
    </w:p>
    <w:p w:rsidRPr="007E68D6" w:rsidR="005D4C9F" w:rsidP="005D4C9F" w:rsidRDefault="000B60D3" w14:paraId="3CC957CD" w14:textId="3AE6C551">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76000" behindDoc="0" locked="0" layoutInCell="1" allowOverlap="1" wp14:editId="3D6842EC" wp14:anchorId="1CCC507F">
                <wp:simplePos x="0" y="0"/>
                <wp:positionH relativeFrom="margin">
                  <wp:posOffset>0</wp:posOffset>
                </wp:positionH>
                <wp:positionV relativeFrom="paragraph">
                  <wp:posOffset>105197</wp:posOffset>
                </wp:positionV>
                <wp:extent cx="5219700" cy="1381125"/>
                <wp:effectExtent l="0" t="0" r="19050" b="2857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3D8AB622" w14:textId="46DECE2A">
                            <w:pPr>
                              <w:rPr>
                                <w:rFonts w:ascii="Times New Roman" w:hAnsi="Times New Roman" w:cs="Times New Roman"/>
                                <w:sz w:val="24"/>
                                <w:szCs w:val="24"/>
                              </w:rPr>
                            </w:pPr>
                            <w:r>
                              <w:rPr>
                                <w:rFonts w:ascii="Times New Roman" w:hAnsi="Times New Roman" w:cs="Times New Roman"/>
                                <w:sz w:val="24"/>
                                <w:szCs w:val="24"/>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margin-left:0;margin-top:8.3pt;width:411pt;height:108.75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" w14:anchorId="1CCC507F">
                <v:textbox>
                  <w:txbxContent>
                    <w:p w:rsidRPr="00FF180E" w:rsidR="004B5512" w:rsidP="004B5512" w:rsidRDefault="00956236" w14:paraId="3D8AB622" w14:textId="46DECE2A">
                      <w:pPr>
                        <w:rPr>
                          <w:rFonts w:ascii="Times New Roman" w:hAnsi="Times New Roman" w:cs="Times New Roman"/>
                          <w:sz w:val="24"/>
                          <w:szCs w:val="24"/>
                        </w:rPr>
                      </w:pPr>
                      <w:r>
                        <w:rPr>
                          <w:rFonts w:ascii="Times New Roman" w:hAnsi="Times New Roman" w:cs="Times New Roman"/>
                          <w:sz w:val="24"/>
                          <w:szCs w:val="24"/>
                        </w:rPr>
                        <w:t>N/A</w:t>
                      </w:r>
                    </w:p>
                  </w:txbxContent>
                </v:textbox>
                <w10:wrap type="square" anchorx="margin"/>
              </v:shape>
            </w:pict>
          </mc:Fallback>
        </mc:AlternateContent>
      </w:r>
    </w:p>
    <w:p w:rsidRPr="007E68D6" w:rsidR="005D4C9F" w:rsidP="005D4C9F" w:rsidRDefault="005D4C9F" w14:paraId="133A309D" w14:textId="787851CB">
      <w:pPr>
        <w:pStyle w:val="NormalWeb"/>
        <w:shd w:val="clear" w:color="auto" w:fill="FFFFFF"/>
        <w:spacing w:before="0" w:beforeAutospacing="0" w:after="0" w:afterAutospacing="0"/>
      </w:pPr>
    </w:p>
    <w:p w:rsidRPr="007E68D6" w:rsidR="005D4C9F" w:rsidP="005D4C9F" w:rsidRDefault="005D4C9F" w14:paraId="3A67A20B" w14:textId="651AEA32">
      <w:pPr>
        <w:pStyle w:val="NormalWeb"/>
        <w:shd w:val="clear" w:color="auto" w:fill="FFFFFF"/>
        <w:spacing w:before="0" w:beforeAutospacing="0" w:after="0" w:afterAutospacing="0"/>
      </w:pPr>
    </w:p>
    <w:p w:rsidRPr="007E68D6" w:rsidR="005D4C9F" w:rsidP="005D4C9F" w:rsidRDefault="005D4C9F" w14:paraId="34C063E0" w14:textId="77777777">
      <w:pPr>
        <w:pStyle w:val="NormalWeb"/>
        <w:shd w:val="clear" w:color="auto" w:fill="FFFFFF"/>
        <w:spacing w:before="0" w:beforeAutospacing="0" w:after="0" w:afterAutospacing="0"/>
      </w:pPr>
    </w:p>
    <w:p w:rsidRPr="007E68D6" w:rsidR="005D4C9F" w:rsidP="005D4C9F" w:rsidRDefault="005D4C9F" w14:paraId="53C46715" w14:textId="77777777">
      <w:pPr>
        <w:pStyle w:val="NormalWeb"/>
        <w:shd w:val="clear" w:color="auto" w:fill="FFFFFF"/>
        <w:spacing w:before="0" w:beforeAutospacing="0" w:after="0" w:afterAutospacing="0"/>
      </w:pPr>
    </w:p>
    <w:p w:rsidRPr="007E68D6" w:rsidR="005D4C9F" w:rsidP="005D4C9F" w:rsidRDefault="005D4C9F" w14:paraId="30B3813F" w14:textId="77777777">
      <w:pPr>
        <w:pStyle w:val="NormalWeb"/>
        <w:shd w:val="clear" w:color="auto" w:fill="FFFFFF"/>
        <w:spacing w:before="0" w:beforeAutospacing="0" w:after="0" w:afterAutospacing="0"/>
      </w:pPr>
    </w:p>
    <w:p w:rsidR="00FC04ED" w:rsidP="00E618C2" w:rsidRDefault="00FC04ED" w14:paraId="4206171B" w14:textId="24342696">
      <w:pPr>
        <w:pStyle w:val="NormalWeb"/>
        <w:shd w:val="clear" w:color="auto" w:fill="FFFFFF"/>
        <w:spacing w:before="0" w:beforeAutospacing="0" w:after="0" w:afterAutospacing="0"/>
      </w:pPr>
    </w:p>
    <w:p w:rsidR="004B5512" w:rsidP="00E618C2" w:rsidRDefault="004B5512" w14:paraId="057656C0" w14:textId="77777777">
      <w:pPr>
        <w:pStyle w:val="NormalWeb"/>
        <w:shd w:val="clear" w:color="auto" w:fill="FFFFFF"/>
        <w:spacing w:before="0" w:beforeAutospacing="0" w:after="0" w:afterAutospacing="0"/>
      </w:pPr>
    </w:p>
    <w:p w:rsidRPr="007E68D6" w:rsidR="00E2023A" w:rsidP="00E618C2" w:rsidRDefault="00E2023A" w14:paraId="5CB079B7" w14:textId="77777777">
      <w:pPr>
        <w:pStyle w:val="NormalWeb"/>
        <w:shd w:val="clear" w:color="auto" w:fill="FFFFFF"/>
        <w:spacing w:before="0" w:beforeAutospacing="0" w:after="0" w:afterAutospacing="0"/>
      </w:pPr>
    </w:p>
    <w:p w:rsidRPr="007E68D6" w:rsidR="00825E83" w:rsidP="00DA6405" w:rsidRDefault="005615A6" w14:paraId="78EC2636" w14:textId="7B06DC5C">
      <w:pPr>
        <w:pStyle w:val="NormalWeb"/>
        <w:numPr>
          <w:ilvl w:val="0"/>
          <w:numId w:val="19"/>
        </w:numPr>
        <w:shd w:val="clear" w:color="auto" w:fill="FFFFFF"/>
        <w:spacing w:before="0" w:beforeAutospacing="0" w:after="0" w:afterAutospacing="0"/>
      </w:pPr>
      <w:r>
        <w:t>P</w:t>
      </w:r>
      <w:r w:rsidRPr="007E68D6" w:rsidR="00825E83">
        <w:t xml:space="preserve">rovide </w:t>
      </w:r>
      <w:r w:rsidRPr="007E68D6" w:rsidR="00C324CB">
        <w:t xml:space="preserve">additional </w:t>
      </w:r>
      <w:r w:rsidRPr="007E68D6" w:rsidR="00825E83">
        <w:t xml:space="preserve">criteria </w:t>
      </w:r>
      <w:r w:rsidRPr="007E68D6" w:rsidR="00B549BF">
        <w:t xml:space="preserve">(if any) </w:t>
      </w:r>
      <w:r w:rsidRPr="007E68D6" w:rsidR="00825E83">
        <w:t xml:space="preserve">that will be used to measure </w:t>
      </w:r>
      <w:r w:rsidRPr="007E68D6" w:rsidR="00C324CB">
        <w:t xml:space="preserve">the success of the </w:t>
      </w:r>
      <w:r>
        <w:t xml:space="preserve">payment </w:t>
      </w:r>
      <w:r w:rsidRPr="007E68D6" w:rsidR="00C324CB">
        <w:t>arrangement.</w:t>
      </w:r>
    </w:p>
    <w:p w:rsidRPr="007E68D6" w:rsidR="00C324CB" w:rsidP="0054473A" w:rsidRDefault="000B60D3" w14:paraId="6574D6D5" w14:textId="5140BDF1">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73952" behindDoc="0" locked="0" layoutInCell="1" allowOverlap="1" wp14:editId="1E1C640C" wp14:anchorId="56A5A95F">
                <wp:simplePos x="0" y="0"/>
                <wp:positionH relativeFrom="margin">
                  <wp:posOffset>0</wp:posOffset>
                </wp:positionH>
                <wp:positionV relativeFrom="paragraph">
                  <wp:posOffset>105960</wp:posOffset>
                </wp:positionV>
                <wp:extent cx="5219700" cy="1381125"/>
                <wp:effectExtent l="0" t="0" r="19050"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00AB2988" w14:textId="6C97EFA1">
                            <w:pPr>
                              <w:rPr>
                                <w:rFonts w:ascii="Times New Roman" w:hAnsi="Times New Roman" w:cs="Times New Roman"/>
                                <w:sz w:val="24"/>
                                <w:szCs w:val="24"/>
                              </w:rPr>
                            </w:pPr>
                            <w:r>
                              <w:rPr>
                                <w:rFonts w:ascii="Times New Roman" w:hAnsi="Times New Roman" w:cs="Times New Roman"/>
                                <w:sz w:val="24"/>
                                <w:szCs w:val="24"/>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0;margin-top:8.35pt;width:411pt;height:108.7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" w14:anchorId="56A5A95F">
                <v:textbox>
                  <w:txbxContent>
                    <w:p w:rsidRPr="00FF180E" w:rsidR="004B5512" w:rsidP="004B5512" w:rsidRDefault="00956236" w14:paraId="00AB2988" w14:textId="6C97EFA1">
                      <w:pPr>
                        <w:rPr>
                          <w:rFonts w:ascii="Times New Roman" w:hAnsi="Times New Roman" w:cs="Times New Roman"/>
                          <w:sz w:val="24"/>
                          <w:szCs w:val="24"/>
                        </w:rPr>
                      </w:pPr>
                      <w:r>
                        <w:rPr>
                          <w:rFonts w:ascii="Times New Roman" w:hAnsi="Times New Roman" w:cs="Times New Roman"/>
                          <w:sz w:val="24"/>
                          <w:szCs w:val="24"/>
                        </w:rPr>
                        <w:t>N/A</w:t>
                      </w:r>
                    </w:p>
                  </w:txbxContent>
                </v:textbox>
                <w10:wrap type="square" anchorx="margin"/>
              </v:shape>
            </w:pict>
          </mc:Fallback>
        </mc:AlternateContent>
      </w:r>
    </w:p>
    <w:p w:rsidR="003915C1" w:rsidP="0054473A" w:rsidRDefault="003915C1" w14:paraId="08F512B5" w14:textId="09130890">
      <w:pPr>
        <w:pStyle w:val="NormalWeb"/>
        <w:shd w:val="clear" w:color="auto" w:fill="FFFFFF"/>
        <w:spacing w:before="0" w:beforeAutospacing="0" w:after="0" w:afterAutospacing="0"/>
      </w:pPr>
    </w:p>
    <w:p w:rsidR="000F6A30" w:rsidP="0054473A" w:rsidRDefault="000F6A30" w14:paraId="39F65685" w14:textId="77777777">
      <w:pPr>
        <w:pStyle w:val="NormalWeb"/>
        <w:shd w:val="clear" w:color="auto" w:fill="FFFFFF"/>
        <w:spacing w:before="0" w:beforeAutospacing="0" w:after="0" w:afterAutospacing="0"/>
      </w:pPr>
    </w:p>
    <w:p w:rsidR="000F6A30" w:rsidP="0054473A" w:rsidRDefault="000F6A30" w14:paraId="3A61FD8A" w14:textId="77777777">
      <w:pPr>
        <w:pStyle w:val="NormalWeb"/>
        <w:shd w:val="clear" w:color="auto" w:fill="FFFFFF"/>
        <w:spacing w:before="0" w:beforeAutospacing="0" w:after="0" w:afterAutospacing="0"/>
      </w:pPr>
    </w:p>
    <w:p w:rsidR="000F6A30" w:rsidP="0054473A" w:rsidRDefault="000F6A30" w14:paraId="5C486D13" w14:textId="77777777">
      <w:pPr>
        <w:pStyle w:val="NormalWeb"/>
        <w:shd w:val="clear" w:color="auto" w:fill="FFFFFF"/>
        <w:spacing w:before="0" w:beforeAutospacing="0" w:after="0" w:afterAutospacing="0"/>
      </w:pPr>
    </w:p>
    <w:p w:rsidR="000F6A30" w:rsidP="0054473A" w:rsidRDefault="000F6A30" w14:paraId="618D58DA" w14:textId="77777777">
      <w:pPr>
        <w:pStyle w:val="NormalWeb"/>
        <w:shd w:val="clear" w:color="auto" w:fill="FFFFFF"/>
        <w:spacing w:before="0" w:beforeAutospacing="0" w:after="0" w:afterAutospacing="0"/>
      </w:pPr>
    </w:p>
    <w:p w:rsidR="000F6A30" w:rsidP="0054473A" w:rsidRDefault="000F6A30" w14:paraId="06969311" w14:textId="77777777">
      <w:pPr>
        <w:pStyle w:val="NormalWeb"/>
        <w:shd w:val="clear" w:color="auto" w:fill="FFFFFF"/>
        <w:spacing w:before="0" w:beforeAutospacing="0" w:after="0" w:afterAutospacing="0"/>
      </w:pPr>
    </w:p>
    <w:p w:rsidR="000F6A30" w:rsidP="0054473A" w:rsidRDefault="000F6A30" w14:paraId="5994ADEB" w14:textId="77777777">
      <w:pPr>
        <w:pStyle w:val="NormalWeb"/>
        <w:shd w:val="clear" w:color="auto" w:fill="FFFFFF"/>
        <w:spacing w:before="0" w:beforeAutospacing="0" w:after="0" w:afterAutospacing="0"/>
      </w:pPr>
    </w:p>
    <w:p w:rsidR="000F6A30" w:rsidP="0054473A" w:rsidRDefault="000F6A30" w14:paraId="37E0F9CC" w14:textId="77777777">
      <w:pPr>
        <w:pStyle w:val="NormalWeb"/>
        <w:shd w:val="clear" w:color="auto" w:fill="FFFFFF"/>
        <w:spacing w:before="0" w:beforeAutospacing="0" w:after="0" w:afterAutospacing="0"/>
      </w:pPr>
    </w:p>
    <w:p w:rsidRPr="009D1CC8" w:rsidR="000F6A30" w:rsidP="0054473A" w:rsidRDefault="0050752F" w14:paraId="4CDBD064" w14:textId="606D540A">
      <w:pPr>
        <w:pStyle w:val="NormalWeb"/>
        <w:shd w:val="clear" w:color="auto" w:fill="FFFFFF"/>
        <w:spacing w:before="0" w:beforeAutospacing="0" w:after="0" w:afterAutospacing="0"/>
        <w:rPr>
          <w:b/>
          <w:u w:val="single"/>
        </w:rPr>
      </w:pPr>
      <w:r>
        <w:rPr>
          <w:b/>
        </w:rPr>
        <w:t>REQUIRED ASSURANCES FOR ALL PAYMENT ARRANGEMENTS:</w:t>
      </w:r>
    </w:p>
    <w:p w:rsidRPr="007E68D6" w:rsidR="000F6A30" w:rsidP="0054473A" w:rsidRDefault="000F6A30" w14:paraId="27D65888" w14:textId="77777777">
      <w:pPr>
        <w:pStyle w:val="NormalWeb"/>
        <w:shd w:val="clear" w:color="auto" w:fill="FFFFFF"/>
        <w:spacing w:before="0" w:beforeAutospacing="0" w:after="0" w:afterAutospacing="0"/>
      </w:pPr>
    </w:p>
    <w:p w:rsidRPr="007E68D6" w:rsidR="00E618C2" w:rsidP="00E618C2" w:rsidRDefault="005615A6" w14:paraId="5A771221" w14:textId="0CC1B92F">
      <w:pPr>
        <w:pStyle w:val="NormalWeb"/>
        <w:numPr>
          <w:ilvl w:val="0"/>
          <w:numId w:val="10"/>
        </w:numPr>
        <w:shd w:val="clear" w:color="auto" w:fill="FFFFFF"/>
        <w:spacing w:before="0" w:beforeAutospacing="0" w:after="0" w:afterAutospacing="0"/>
      </w:pPr>
      <w:r>
        <w:t>U</w:t>
      </w:r>
      <w:r w:rsidRPr="007E68D6" w:rsidR="00E618C2">
        <w:t>se the checkbox</w:t>
      </w:r>
      <w:r w:rsidRPr="007E68D6" w:rsidR="004853E8">
        <w:t>es</w:t>
      </w:r>
      <w:r w:rsidRPr="007E68D6" w:rsidR="00E618C2">
        <w:t xml:space="preserve"> below to make the following assurances:</w:t>
      </w:r>
    </w:p>
    <w:p w:rsidRPr="007E68D6" w:rsidR="00E618C2" w:rsidP="00E618C2" w:rsidRDefault="00E618C2" w14:paraId="24FF535B" w14:textId="77777777">
      <w:pPr>
        <w:pStyle w:val="NormalWeb"/>
        <w:shd w:val="clear" w:color="auto" w:fill="FFFFFF"/>
        <w:spacing w:before="0" w:beforeAutospacing="0" w:after="0" w:afterAutospacing="0"/>
        <w:ind w:left="360"/>
      </w:pPr>
    </w:p>
    <w:p w:rsidRPr="007E68D6" w:rsidR="00E618C2" w:rsidP="00E618C2" w:rsidRDefault="008E1C41" w14:paraId="7ACEE0D4" w14:textId="3A1BDF4F">
      <w:pPr>
        <w:ind w:left="360"/>
        <w:rPr>
          <w:rFonts w:ascii="Times New Roman" w:hAnsi="Times New Roman" w:cs="Times New Roman"/>
          <w:sz w:val="24"/>
          <w:szCs w:val="24"/>
        </w:rPr>
      </w:pPr>
      <w:sdt>
        <w:sdtPr>
          <w:rPr>
            <w:rFonts w:ascii="Times New Roman" w:hAnsi="Times New Roman" w:eastAsia="MS Gothic" w:cs="Times New Roman"/>
            <w:sz w:val="24"/>
            <w:szCs w:val="24"/>
          </w:rPr>
          <w:id w:val="-591474517"/>
          <w14:checkbox>
            <w14:checked w14:val="1"/>
            <w14:checkedState w14:font="MS Gothic" w14:val="2612"/>
            <w14:uncheckedState w14:font="MS Gothic" w14:val="2610"/>
          </w14:checkbox>
        </w:sdtPr>
        <w:sdtEndPr/>
        <w:sdtContent>
          <w:r w:rsidR="00956236">
            <w:rPr>
              <w:rFonts w:hint="eastAsia" w:ascii="MS Gothic" w:hAnsi="MS Gothic" w:eastAsia="MS Gothic" w:cs="Times New Roman"/>
              <w:sz w:val="24"/>
              <w:szCs w:val="24"/>
            </w:rPr>
            <w:t>☒</w:t>
          </w:r>
        </w:sdtContent>
      </w:sdt>
      <w:r w:rsidRPr="007E68D6" w:rsidR="00E618C2">
        <w:rPr>
          <w:rFonts w:ascii="Times New Roman" w:hAnsi="Times New Roman" w:cs="Times New Roman"/>
          <w:sz w:val="24"/>
          <w:szCs w:val="24"/>
        </w:rPr>
        <w:t xml:space="preserve"> </w:t>
      </w:r>
      <w:r w:rsidR="005615A6">
        <w:rPr>
          <w:rFonts w:ascii="Times New Roman" w:hAnsi="Times New Roman" w:cs="Times New Roman"/>
          <w:sz w:val="24"/>
          <w:szCs w:val="24"/>
        </w:rPr>
        <w:t xml:space="preserve">  </w:t>
      </w:r>
      <w:r w:rsidRPr="007E68D6" w:rsidR="00E618C2">
        <w:rPr>
          <w:rFonts w:ascii="Times New Roman" w:hAnsi="Times New Roman" w:cs="Times New Roman"/>
          <w:sz w:val="24"/>
          <w:szCs w:val="24"/>
        </w:rPr>
        <w:t>In accordance with §438.6(c)(2)(</w:t>
      </w:r>
      <w:proofErr w:type="spellStart"/>
      <w:r w:rsidRPr="007E68D6" w:rsidR="00E618C2">
        <w:rPr>
          <w:rFonts w:ascii="Times New Roman" w:hAnsi="Times New Roman" w:cs="Times New Roman"/>
          <w:sz w:val="24"/>
          <w:szCs w:val="24"/>
        </w:rPr>
        <w:t>i</w:t>
      </w:r>
      <w:proofErr w:type="spellEnd"/>
      <w:r w:rsidRPr="007E68D6" w:rsidR="00E618C2">
        <w:rPr>
          <w:rFonts w:ascii="Times New Roman" w:hAnsi="Times New Roman" w:cs="Times New Roman"/>
          <w:sz w:val="24"/>
          <w:szCs w:val="24"/>
        </w:rPr>
        <w:t xml:space="preserve">)(E), </w:t>
      </w:r>
      <w:r w:rsidR="005615A6">
        <w:rPr>
          <w:rFonts w:ascii="Times New Roman" w:hAnsi="Times New Roman" w:cs="Times New Roman"/>
          <w:sz w:val="24"/>
          <w:szCs w:val="24"/>
        </w:rPr>
        <w:t>the payment</w:t>
      </w:r>
      <w:r w:rsidRPr="007E68D6" w:rsidR="00337422">
        <w:rPr>
          <w:rFonts w:ascii="Times New Roman" w:hAnsi="Times New Roman" w:cs="Times New Roman"/>
          <w:sz w:val="24"/>
          <w:szCs w:val="24"/>
        </w:rPr>
        <w:t xml:space="preserve"> arrangement </w:t>
      </w:r>
      <w:r w:rsidRPr="007E68D6" w:rsidR="00E618C2">
        <w:rPr>
          <w:rFonts w:ascii="Times New Roman" w:hAnsi="Times New Roman" w:cs="Times New Roman"/>
          <w:sz w:val="24"/>
          <w:szCs w:val="24"/>
        </w:rPr>
        <w:t xml:space="preserve">does not </w:t>
      </w:r>
      <w:r w:rsidRPr="007E68D6" w:rsidR="00825E83">
        <w:rPr>
          <w:rFonts w:ascii="Times New Roman" w:hAnsi="Times New Roman" w:cs="Times New Roman"/>
          <w:sz w:val="24"/>
          <w:szCs w:val="24"/>
        </w:rPr>
        <w:t>condition network provider partici</w:t>
      </w:r>
      <w:r w:rsidRPr="007E68D6" w:rsidR="00AE3F48">
        <w:rPr>
          <w:rFonts w:ascii="Times New Roman" w:hAnsi="Times New Roman" w:cs="Times New Roman"/>
          <w:sz w:val="24"/>
          <w:szCs w:val="24"/>
        </w:rPr>
        <w:t xml:space="preserve">pation </w:t>
      </w:r>
      <w:r w:rsidRPr="007E68D6" w:rsidR="00825E83">
        <w:rPr>
          <w:rFonts w:ascii="Times New Roman" w:hAnsi="Times New Roman" w:cs="Times New Roman"/>
          <w:sz w:val="24"/>
          <w:szCs w:val="24"/>
        </w:rPr>
        <w:t>on the network provider entering into or adhering to interg</w:t>
      </w:r>
      <w:r w:rsidRPr="007E68D6" w:rsidR="00E63D11">
        <w:rPr>
          <w:rFonts w:ascii="Times New Roman" w:hAnsi="Times New Roman" w:cs="Times New Roman"/>
          <w:sz w:val="24"/>
          <w:szCs w:val="24"/>
        </w:rPr>
        <w:t>overnmental transfer agreements.</w:t>
      </w:r>
    </w:p>
    <w:p w:rsidRPr="007E68D6" w:rsidR="00E618C2" w:rsidP="00E618C2" w:rsidRDefault="00E618C2" w14:paraId="52A8E04D" w14:textId="77777777">
      <w:pPr>
        <w:ind w:left="360"/>
        <w:rPr>
          <w:rFonts w:ascii="Times New Roman" w:hAnsi="Times New Roman" w:cs="Times New Roman"/>
          <w:sz w:val="24"/>
          <w:szCs w:val="24"/>
        </w:rPr>
      </w:pPr>
    </w:p>
    <w:p w:rsidR="002D1125" w:rsidP="002D1125" w:rsidRDefault="008E1C41" w14:paraId="724FFCF8" w14:textId="2E350F8B">
      <w:pPr>
        <w:ind w:left="360"/>
        <w:rPr>
          <w:rFonts w:ascii="Times New Roman" w:hAnsi="Times New Roman" w:cs="Times New Roman"/>
          <w:sz w:val="24"/>
          <w:szCs w:val="24"/>
        </w:rPr>
      </w:pPr>
      <w:sdt>
        <w:sdtPr>
          <w:rPr>
            <w:rFonts w:ascii="Times New Roman" w:hAnsi="Times New Roman" w:eastAsia="MS Gothic" w:cs="Times New Roman"/>
            <w:sz w:val="24"/>
            <w:szCs w:val="24"/>
          </w:rPr>
          <w:id w:val="695653204"/>
          <w14:checkbox>
            <w14:checked w14:val="1"/>
            <w14:checkedState w14:font="MS Gothic" w14:val="2612"/>
            <w14:uncheckedState w14:font="MS Gothic" w14:val="2610"/>
          </w14:checkbox>
        </w:sdtPr>
        <w:sdtEndPr/>
        <w:sdtContent>
          <w:r w:rsidR="00956236">
            <w:rPr>
              <w:rFonts w:hint="eastAsia" w:ascii="MS Gothic" w:hAnsi="MS Gothic" w:eastAsia="MS Gothic" w:cs="Times New Roman"/>
              <w:sz w:val="24"/>
              <w:szCs w:val="24"/>
            </w:rPr>
            <w:t>☒</w:t>
          </w:r>
        </w:sdtContent>
      </w:sdt>
      <w:r w:rsidRPr="007E68D6" w:rsidR="00E618C2">
        <w:rPr>
          <w:rFonts w:ascii="Times New Roman" w:hAnsi="Times New Roman" w:cs="Times New Roman"/>
          <w:sz w:val="24"/>
          <w:szCs w:val="24"/>
        </w:rPr>
        <w:t xml:space="preserve"> </w:t>
      </w:r>
      <w:r w:rsidR="005615A6">
        <w:rPr>
          <w:rFonts w:ascii="Times New Roman" w:hAnsi="Times New Roman" w:cs="Times New Roman"/>
          <w:sz w:val="24"/>
          <w:szCs w:val="24"/>
        </w:rPr>
        <w:t xml:space="preserve">  </w:t>
      </w:r>
      <w:r w:rsidRPr="007E68D6" w:rsidR="00E57B19">
        <w:rPr>
          <w:rFonts w:ascii="Times New Roman" w:hAnsi="Times New Roman" w:cs="Times New Roman"/>
          <w:sz w:val="24"/>
          <w:szCs w:val="24"/>
        </w:rPr>
        <w:t xml:space="preserve">In accordance with </w:t>
      </w:r>
      <w:r w:rsidRPr="007E68D6" w:rsidR="004853E8">
        <w:rPr>
          <w:rFonts w:ascii="Times New Roman" w:hAnsi="Times New Roman" w:cs="Times New Roman"/>
          <w:sz w:val="24"/>
          <w:szCs w:val="24"/>
        </w:rPr>
        <w:t>§</w:t>
      </w:r>
      <w:r w:rsidRPr="007E68D6" w:rsidR="00E57B19">
        <w:rPr>
          <w:rFonts w:ascii="Times New Roman" w:hAnsi="Times New Roman" w:cs="Times New Roman"/>
          <w:sz w:val="24"/>
          <w:szCs w:val="24"/>
        </w:rPr>
        <w:t>438.6(c)(2)(</w:t>
      </w:r>
      <w:proofErr w:type="spellStart"/>
      <w:r w:rsidRPr="007E68D6" w:rsidR="00E57B19">
        <w:rPr>
          <w:rFonts w:ascii="Times New Roman" w:hAnsi="Times New Roman" w:cs="Times New Roman"/>
          <w:sz w:val="24"/>
          <w:szCs w:val="24"/>
        </w:rPr>
        <w:t>i</w:t>
      </w:r>
      <w:proofErr w:type="spellEnd"/>
      <w:r w:rsidRPr="007E68D6" w:rsidR="00E57B19">
        <w:rPr>
          <w:rFonts w:ascii="Times New Roman" w:hAnsi="Times New Roman" w:cs="Times New Roman"/>
          <w:sz w:val="24"/>
          <w:szCs w:val="24"/>
        </w:rPr>
        <w:t>)(F),</w:t>
      </w:r>
      <w:r w:rsidRPr="007E68D6" w:rsidR="00E618C2">
        <w:rPr>
          <w:rFonts w:ascii="Times New Roman" w:hAnsi="Times New Roman" w:cs="Times New Roman"/>
          <w:sz w:val="24"/>
          <w:szCs w:val="24"/>
        </w:rPr>
        <w:t xml:space="preserve"> </w:t>
      </w:r>
      <w:r w:rsidRPr="007E68D6" w:rsidR="00E57B19">
        <w:rPr>
          <w:rFonts w:ascii="Times New Roman" w:hAnsi="Times New Roman" w:cs="Times New Roman"/>
          <w:sz w:val="24"/>
          <w:szCs w:val="24"/>
        </w:rPr>
        <w:t>the</w:t>
      </w:r>
      <w:r w:rsidR="005615A6">
        <w:rPr>
          <w:rFonts w:ascii="Times New Roman" w:hAnsi="Times New Roman" w:cs="Times New Roman"/>
          <w:sz w:val="24"/>
          <w:szCs w:val="24"/>
        </w:rPr>
        <w:t xml:space="preserve"> payment</w:t>
      </w:r>
      <w:r w:rsidRPr="007E68D6" w:rsidR="00E57B19">
        <w:rPr>
          <w:rFonts w:ascii="Times New Roman" w:hAnsi="Times New Roman" w:cs="Times New Roman"/>
          <w:sz w:val="24"/>
          <w:szCs w:val="24"/>
        </w:rPr>
        <w:t xml:space="preserve"> arrangement</w:t>
      </w:r>
      <w:r w:rsidRPr="007E68D6" w:rsidR="004853E8">
        <w:rPr>
          <w:rFonts w:ascii="Times New Roman" w:hAnsi="Times New Roman" w:cs="Times New Roman"/>
          <w:sz w:val="24"/>
          <w:szCs w:val="24"/>
        </w:rPr>
        <w:t xml:space="preserve"> is </w:t>
      </w:r>
      <w:r w:rsidRPr="007E68D6" w:rsidR="00E57B19">
        <w:rPr>
          <w:rFonts w:ascii="Times New Roman" w:hAnsi="Times New Roman" w:cs="Times New Roman"/>
          <w:sz w:val="24"/>
          <w:szCs w:val="24"/>
        </w:rPr>
        <w:t>not</w:t>
      </w:r>
      <w:r w:rsidRPr="007E68D6" w:rsidR="004853E8">
        <w:rPr>
          <w:rFonts w:ascii="Times New Roman" w:hAnsi="Times New Roman" w:cs="Times New Roman"/>
          <w:sz w:val="24"/>
          <w:szCs w:val="24"/>
        </w:rPr>
        <w:t xml:space="preserve"> </w:t>
      </w:r>
      <w:r w:rsidRPr="007E68D6" w:rsidR="00E57B19">
        <w:rPr>
          <w:rFonts w:ascii="Times New Roman" w:hAnsi="Times New Roman" w:cs="Times New Roman"/>
          <w:sz w:val="24"/>
          <w:szCs w:val="24"/>
        </w:rPr>
        <w:t>renewed automatically.</w:t>
      </w:r>
    </w:p>
    <w:p w:rsidR="002D1125" w:rsidP="002D1125" w:rsidRDefault="002D1125" w14:paraId="3FB13B6E" w14:textId="77777777">
      <w:pPr>
        <w:ind w:left="360"/>
        <w:rPr>
          <w:rFonts w:ascii="Times New Roman" w:hAnsi="Times New Roman" w:cs="Times New Roman"/>
          <w:sz w:val="24"/>
          <w:szCs w:val="24"/>
        </w:rPr>
      </w:pPr>
    </w:p>
    <w:p w:rsidR="000F6A30" w:rsidP="002D1125" w:rsidRDefault="008E1C41" w14:paraId="119E3B8A" w14:textId="19E5DD6D">
      <w:pPr>
        <w:ind w:left="360"/>
        <w:rPr>
          <w:rFonts w:ascii="Times New Roman" w:hAnsi="Times New Roman" w:cs="Times New Roman"/>
          <w:sz w:val="24"/>
          <w:szCs w:val="24"/>
        </w:rPr>
      </w:pPr>
      <w:sdt>
        <w:sdtPr>
          <w:rPr>
            <w:rFonts w:ascii="Times New Roman" w:hAnsi="Times New Roman" w:eastAsia="MS Gothic" w:cs="Times New Roman"/>
            <w:sz w:val="24"/>
            <w:szCs w:val="24"/>
          </w:rPr>
          <w:id w:val="-1071960306"/>
          <w14:checkbox>
            <w14:checked w14:val="1"/>
            <w14:checkedState w14:font="MS Gothic" w14:val="2612"/>
            <w14:uncheckedState w14:font="MS Gothic" w14:val="2610"/>
          </w14:checkbox>
        </w:sdtPr>
        <w:sdtEndPr/>
        <w:sdtContent>
          <w:r w:rsidR="00956236">
            <w:rPr>
              <w:rFonts w:hint="eastAsia" w:ascii="MS Gothic" w:hAnsi="MS Gothic" w:eastAsia="MS Gothic" w:cs="Times New Roman"/>
              <w:sz w:val="24"/>
              <w:szCs w:val="24"/>
            </w:rPr>
            <w:t>☒</w:t>
          </w:r>
        </w:sdtContent>
      </w:sdt>
      <w:r w:rsidRPr="007E68D6" w:rsidR="00443D30">
        <w:rPr>
          <w:rFonts w:ascii="Times New Roman" w:hAnsi="Times New Roman" w:cs="Times New Roman"/>
          <w:sz w:val="24"/>
          <w:szCs w:val="24"/>
        </w:rPr>
        <w:t xml:space="preserve"> </w:t>
      </w:r>
      <w:r w:rsidR="00443D30">
        <w:rPr>
          <w:rFonts w:ascii="Times New Roman" w:hAnsi="Times New Roman" w:cs="Times New Roman"/>
          <w:sz w:val="24"/>
          <w:szCs w:val="24"/>
        </w:rPr>
        <w:t xml:space="preserve">  </w:t>
      </w:r>
      <w:r w:rsidRPr="00443D30" w:rsidR="00443D30">
        <w:rPr>
          <w:rFonts w:ascii="Times New Roman" w:hAnsi="Times New Roman" w:cs="Times New Roman"/>
          <w:sz w:val="24"/>
          <w:szCs w:val="24"/>
        </w:rPr>
        <w:t>In accordance with §438.6(c)(2)(</w:t>
      </w:r>
      <w:proofErr w:type="spellStart"/>
      <w:r w:rsidRPr="00443D30" w:rsidR="00443D30">
        <w:rPr>
          <w:rFonts w:ascii="Times New Roman" w:hAnsi="Times New Roman" w:cs="Times New Roman"/>
          <w:sz w:val="24"/>
          <w:szCs w:val="24"/>
        </w:rPr>
        <w:t>i</w:t>
      </w:r>
      <w:proofErr w:type="spellEnd"/>
      <w:r w:rsidRPr="00443D30" w:rsidR="00443D30">
        <w:rPr>
          <w:rFonts w:ascii="Times New Roman" w:hAnsi="Times New Roman" w:cs="Times New Roman"/>
          <w:sz w:val="24"/>
          <w:szCs w:val="24"/>
        </w:rPr>
        <w:t xml:space="preserve">), the State assures </w:t>
      </w:r>
      <w:r w:rsidR="00443D30">
        <w:rPr>
          <w:rFonts w:ascii="Times New Roman" w:hAnsi="Times New Roman" w:cs="Times New Roman"/>
          <w:sz w:val="24"/>
          <w:szCs w:val="24"/>
        </w:rPr>
        <w:t xml:space="preserve">that </w:t>
      </w:r>
      <w:r w:rsidRPr="00443D30" w:rsidR="00443D30">
        <w:rPr>
          <w:rFonts w:ascii="Times New Roman" w:hAnsi="Times New Roman" w:cs="Times New Roman"/>
          <w:sz w:val="24"/>
          <w:szCs w:val="24"/>
        </w:rPr>
        <w:t>all expenditures</w:t>
      </w:r>
      <w:r w:rsidR="00E479CB">
        <w:rPr>
          <w:rFonts w:ascii="Times New Roman" w:hAnsi="Times New Roman" w:cs="Times New Roman"/>
          <w:sz w:val="24"/>
          <w:szCs w:val="24"/>
        </w:rPr>
        <w:t xml:space="preserve"> for this payment arrangement</w:t>
      </w:r>
      <w:r w:rsidRPr="00443D30" w:rsidR="00443D30">
        <w:rPr>
          <w:rFonts w:ascii="Times New Roman" w:hAnsi="Times New Roman" w:cs="Times New Roman"/>
          <w:sz w:val="24"/>
          <w:szCs w:val="24"/>
        </w:rPr>
        <w:t xml:space="preserve"> under this section are developed in accordance with </w:t>
      </w:r>
      <w:r w:rsidR="00443D30">
        <w:rPr>
          <w:rFonts w:ascii="Times New Roman" w:hAnsi="Times New Roman" w:cs="Times New Roman"/>
          <w:sz w:val="24"/>
          <w:szCs w:val="24"/>
        </w:rPr>
        <w:t>§</w:t>
      </w:r>
      <w:r w:rsidRPr="00443D30" w:rsidR="00443D30">
        <w:rPr>
          <w:rFonts w:ascii="Times New Roman" w:hAnsi="Times New Roman" w:cs="Times New Roman"/>
          <w:sz w:val="24"/>
          <w:szCs w:val="24"/>
        </w:rPr>
        <w:t xml:space="preserve">438.4, the standards </w:t>
      </w:r>
      <w:r w:rsidR="00443D30">
        <w:rPr>
          <w:rFonts w:ascii="Times New Roman" w:hAnsi="Times New Roman" w:cs="Times New Roman"/>
          <w:sz w:val="24"/>
          <w:szCs w:val="24"/>
        </w:rPr>
        <w:t xml:space="preserve">specified </w:t>
      </w:r>
      <w:r w:rsidRPr="00443D30" w:rsidR="00443D30">
        <w:rPr>
          <w:rFonts w:ascii="Times New Roman" w:hAnsi="Times New Roman" w:cs="Times New Roman"/>
          <w:sz w:val="24"/>
          <w:szCs w:val="24"/>
        </w:rPr>
        <w:t xml:space="preserve">in </w:t>
      </w:r>
      <w:r w:rsidR="00443D30">
        <w:rPr>
          <w:rFonts w:ascii="Times New Roman" w:hAnsi="Times New Roman" w:cs="Times New Roman"/>
          <w:sz w:val="24"/>
          <w:szCs w:val="24"/>
        </w:rPr>
        <w:t>§</w:t>
      </w:r>
      <w:r w:rsidRPr="00443D30" w:rsidR="00443D30">
        <w:rPr>
          <w:rFonts w:ascii="Times New Roman" w:hAnsi="Times New Roman" w:cs="Times New Roman"/>
          <w:sz w:val="24"/>
          <w:szCs w:val="24"/>
        </w:rPr>
        <w:t xml:space="preserve">438.5, and generally accepted </w:t>
      </w:r>
      <w:r w:rsidR="00443D30">
        <w:rPr>
          <w:rFonts w:ascii="Times New Roman" w:hAnsi="Times New Roman" w:cs="Times New Roman"/>
          <w:sz w:val="24"/>
          <w:szCs w:val="24"/>
        </w:rPr>
        <w:t xml:space="preserve">actuarial </w:t>
      </w:r>
      <w:r w:rsidRPr="00443D30" w:rsidR="00443D30">
        <w:rPr>
          <w:rFonts w:ascii="Times New Roman" w:hAnsi="Times New Roman" w:cs="Times New Roman"/>
          <w:sz w:val="24"/>
          <w:szCs w:val="24"/>
        </w:rPr>
        <w:t>principles and practices.</w:t>
      </w:r>
    </w:p>
    <w:p w:rsidR="000F6A30" w:rsidP="002D1125" w:rsidRDefault="000F6A30" w14:paraId="7E5ECD88" w14:textId="77777777">
      <w:pPr>
        <w:ind w:left="360"/>
        <w:rPr>
          <w:rFonts w:ascii="Times New Roman" w:hAnsi="Times New Roman" w:cs="Times New Roman"/>
          <w:sz w:val="24"/>
          <w:szCs w:val="24"/>
        </w:rPr>
      </w:pPr>
    </w:p>
    <w:p w:rsidRPr="000F6A30" w:rsidR="001472A4" w:rsidP="000F6A30" w:rsidRDefault="001472A4" w14:paraId="510BA701" w14:textId="75C734EA">
      <w:pPr>
        <w:pStyle w:val="NormalWeb"/>
        <w:shd w:val="clear" w:color="auto" w:fill="FFFFFF"/>
        <w:spacing w:before="0" w:beforeAutospacing="0" w:after="0" w:afterAutospacing="0"/>
        <w:jc w:val="center"/>
        <w:rPr>
          <w:b/>
          <w:u w:val="single"/>
        </w:rPr>
      </w:pPr>
      <w:r w:rsidRPr="000F6A30">
        <w:rPr>
          <w:b/>
          <w:u w:val="single"/>
        </w:rPr>
        <w:t>Additional Questions</w:t>
      </w:r>
      <w:r w:rsidR="001D3403">
        <w:rPr>
          <w:b/>
          <w:u w:val="single"/>
        </w:rPr>
        <w:t xml:space="preserve"> for Value-Based Payment Arrangements</w:t>
      </w:r>
    </w:p>
    <w:p w:rsidRPr="007E68D6" w:rsidR="000F6A30" w:rsidP="001472A4" w:rsidRDefault="000F6A30" w14:paraId="51AF4DD1" w14:textId="77777777">
      <w:pPr>
        <w:pStyle w:val="NormalWeb"/>
        <w:shd w:val="clear" w:color="auto" w:fill="FFFFFF"/>
        <w:spacing w:before="0" w:beforeAutospacing="0" w:after="0" w:afterAutospacing="0"/>
        <w:rPr>
          <w:u w:val="single"/>
        </w:rPr>
      </w:pPr>
    </w:p>
    <w:p w:rsidRPr="000F6A30" w:rsidR="004B5512" w:rsidP="0054473A" w:rsidRDefault="004853E8" w14:paraId="1772458A" w14:textId="15E28FAF">
      <w:pPr>
        <w:pStyle w:val="NormalWeb"/>
        <w:shd w:val="clear" w:color="auto" w:fill="FFFFFF"/>
        <w:spacing w:before="0" w:beforeAutospacing="0" w:after="0" w:afterAutospacing="0"/>
        <w:rPr>
          <w:i/>
        </w:rPr>
      </w:pPr>
      <w:r w:rsidRPr="000F6A30">
        <w:rPr>
          <w:i/>
        </w:rPr>
        <w:t xml:space="preserve">In accordance with §438.6(c)(2)(ii), if </w:t>
      </w:r>
      <w:r w:rsidRPr="000F6A30" w:rsidR="005615A6">
        <w:rPr>
          <w:i/>
        </w:rPr>
        <w:t xml:space="preserve">a </w:t>
      </w:r>
      <w:r w:rsidRPr="000F6A30" w:rsidR="00AE3F48">
        <w:rPr>
          <w:i/>
        </w:rPr>
        <w:t>checkbo</w:t>
      </w:r>
      <w:r w:rsidRPr="000F6A30">
        <w:rPr>
          <w:i/>
        </w:rPr>
        <w:t>x has</w:t>
      </w:r>
      <w:r w:rsidRPr="000F6A30" w:rsidR="005615A6">
        <w:rPr>
          <w:i/>
        </w:rPr>
        <w:t xml:space="preserve"> been marked for Question 4, </w:t>
      </w:r>
      <w:r w:rsidRPr="000F6A30" w:rsidR="00AE3F48">
        <w:rPr>
          <w:i/>
        </w:rPr>
        <w:t>the following questions must also be completed.</w:t>
      </w:r>
    </w:p>
    <w:p w:rsidR="004B5512" w:rsidP="0054473A" w:rsidRDefault="004B5512" w14:paraId="6868EDEC" w14:textId="77777777">
      <w:pPr>
        <w:pStyle w:val="NormalWeb"/>
        <w:shd w:val="clear" w:color="auto" w:fill="FFFFFF"/>
        <w:spacing w:before="0" w:beforeAutospacing="0" w:after="0" w:afterAutospacing="0"/>
      </w:pPr>
    </w:p>
    <w:p w:rsidRPr="0050752F" w:rsidR="000F6A30" w:rsidP="0054473A" w:rsidRDefault="0050752F" w14:paraId="0DEE3885" w14:textId="373E1EDF">
      <w:pPr>
        <w:pStyle w:val="NormalWeb"/>
        <w:shd w:val="clear" w:color="auto" w:fill="FFFFFF"/>
        <w:spacing w:before="0" w:beforeAutospacing="0" w:after="0" w:afterAutospacing="0"/>
        <w:rPr>
          <w:b/>
          <w:u w:val="single"/>
        </w:rPr>
      </w:pPr>
      <w:r w:rsidRPr="0050752F">
        <w:rPr>
          <w:b/>
        </w:rPr>
        <w:t>APPROVAL CRITERIA FOR VALUE-BASED PAYMENT ARRANGEMENTS:</w:t>
      </w:r>
    </w:p>
    <w:p w:rsidRPr="004B5512" w:rsidR="000F6A30" w:rsidP="0054473A" w:rsidRDefault="000F6A30" w14:paraId="06FAFF44" w14:textId="77777777">
      <w:pPr>
        <w:pStyle w:val="NormalWeb"/>
        <w:shd w:val="clear" w:color="auto" w:fill="FFFFFF"/>
        <w:spacing w:before="0" w:beforeAutospacing="0" w:after="0" w:afterAutospacing="0"/>
      </w:pPr>
    </w:p>
    <w:p w:rsidR="005615A6" w:rsidP="00CC4D06" w:rsidRDefault="005615A6" w14:paraId="11D0005D" w14:textId="0B68FA64">
      <w:pPr>
        <w:pStyle w:val="NormalWeb"/>
        <w:numPr>
          <w:ilvl w:val="0"/>
          <w:numId w:val="10"/>
        </w:numPr>
        <w:shd w:val="clear" w:color="auto" w:fill="FFFFFF"/>
        <w:spacing w:before="0" w:beforeAutospacing="0" w:after="0" w:afterAutospacing="0"/>
      </w:pPr>
      <w:r w:rsidRPr="007E68D6">
        <w:t xml:space="preserve">In accordance with §438.6(c)(2)(ii)(A), </w:t>
      </w:r>
      <w:r>
        <w:t>describe how the payment</w:t>
      </w:r>
      <w:r w:rsidRPr="007E68D6">
        <w:t xml:space="preserve"> arrangement makes participation in the value-based purchasing initiative, delivery system reform, or pe</w:t>
      </w:r>
      <w:r>
        <w:t>rformance improvement initiative</w:t>
      </w:r>
      <w:r w:rsidRPr="007E68D6">
        <w:t xml:space="preserve"> available, using the </w:t>
      </w:r>
      <w:r>
        <w:t xml:space="preserve">same terms of performance, to the </w:t>
      </w:r>
      <w:r w:rsidRPr="007E68D6">
        <w:t>class</w:t>
      </w:r>
      <w:r>
        <w:t xml:space="preserve"> or classes</w:t>
      </w:r>
      <w:r w:rsidRPr="007E68D6">
        <w:t xml:space="preserve"> of providers</w:t>
      </w:r>
      <w:r w:rsidR="00CC4D06">
        <w:t xml:space="preserve"> </w:t>
      </w:r>
      <w:r w:rsidRPr="00CC4D06" w:rsidR="00CC4D06">
        <w:t>(identified above)</w:t>
      </w:r>
      <w:r w:rsidRPr="007E68D6">
        <w:t xml:space="preserve"> providing services under the contract related to the reform or improvement initiative</w:t>
      </w:r>
      <w:r w:rsidR="00CC4D06">
        <w:t xml:space="preserve"> </w:t>
      </w:r>
      <w:r w:rsidRPr="00CC4D06" w:rsidR="00CC4D06">
        <w:t>(the State may also provide an attachment)</w:t>
      </w:r>
      <w:r w:rsidRPr="007E68D6">
        <w:t>.</w:t>
      </w:r>
    </w:p>
    <w:p w:rsidR="005615A6" w:rsidP="0054473A" w:rsidRDefault="004B5512" w14:paraId="73AAB1DE" w14:textId="1DC0A75D">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78048" behindDoc="0" locked="0" layoutInCell="1" allowOverlap="1" wp14:editId="03564580" wp14:anchorId="145406BF">
                <wp:simplePos x="0" y="0"/>
                <wp:positionH relativeFrom="margin">
                  <wp:posOffset>0</wp:posOffset>
                </wp:positionH>
                <wp:positionV relativeFrom="paragraph">
                  <wp:posOffset>52705</wp:posOffset>
                </wp:positionV>
                <wp:extent cx="5219700" cy="1381125"/>
                <wp:effectExtent l="0" t="0" r="19050" b="28575"/>
                <wp:wrapSquare wrapText="bothSides"/>
                <wp:docPr id="34" name="Text Box 2" descr="respons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4B5512" w14:paraId="04F92803"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5406BF">
                <v:stroke joinstyle="miter"/>
                <v:path gradientshapeok="t" o:connecttype="rect"/>
              </v:shapetype>
              <v:shape id="_x0000_s1041" style="position:absolute;margin-left:0;margin-top:4.15pt;width:411pt;height:108.75pt;z-index:251778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response box"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">
                <v:textbox>
                  <w:txbxContent>
                    <w:p w:rsidRPr="00FF180E" w:rsidR="004B5512" w:rsidP="004B5512" w:rsidRDefault="004B5512" w14:paraId="04F92803" w14:textId="77777777">
                      <w:pPr>
                        <w:rPr>
                          <w:rFonts w:ascii="Times New Roman" w:hAnsi="Times New Roman" w:cs="Times New Roman"/>
                          <w:sz w:val="24"/>
                          <w:szCs w:val="24"/>
                        </w:rPr>
                      </w:pPr>
                    </w:p>
                  </w:txbxContent>
                </v:textbox>
                <w10:wrap type="square" anchorx="margin"/>
              </v:shape>
            </w:pict>
          </mc:Fallback>
        </mc:AlternateContent>
      </w:r>
    </w:p>
    <w:p w:rsidR="005615A6" w:rsidP="0054473A" w:rsidRDefault="005615A6" w14:paraId="767699CA" w14:textId="20349EE6">
      <w:pPr>
        <w:pStyle w:val="NormalWeb"/>
        <w:shd w:val="clear" w:color="auto" w:fill="FFFFFF"/>
        <w:spacing w:before="0" w:beforeAutospacing="0" w:after="0" w:afterAutospacing="0"/>
      </w:pPr>
    </w:p>
    <w:p w:rsidR="008C4178" w:rsidP="0054473A" w:rsidRDefault="008C4178" w14:paraId="25EF2DD4" w14:textId="141C3961">
      <w:pPr>
        <w:pStyle w:val="NormalWeb"/>
        <w:shd w:val="clear" w:color="auto" w:fill="FFFFFF"/>
        <w:spacing w:before="0" w:beforeAutospacing="0" w:after="0" w:afterAutospacing="0"/>
      </w:pPr>
    </w:p>
    <w:p w:rsidR="008C4178" w:rsidP="0054473A" w:rsidRDefault="008C4178" w14:paraId="63BDD60F" w14:textId="6F0B64D9">
      <w:pPr>
        <w:pStyle w:val="NormalWeb"/>
        <w:shd w:val="clear" w:color="auto" w:fill="FFFFFF"/>
        <w:spacing w:before="0" w:beforeAutospacing="0" w:after="0" w:afterAutospacing="0"/>
      </w:pPr>
    </w:p>
    <w:p w:rsidR="008C4178" w:rsidP="0054473A" w:rsidRDefault="008C4178" w14:paraId="04C9F88F" w14:textId="77777777">
      <w:pPr>
        <w:pStyle w:val="NormalWeb"/>
        <w:shd w:val="clear" w:color="auto" w:fill="FFFFFF"/>
        <w:spacing w:before="0" w:beforeAutospacing="0" w:after="0" w:afterAutospacing="0"/>
      </w:pPr>
    </w:p>
    <w:p w:rsidR="008C4178" w:rsidP="0054473A" w:rsidRDefault="008C4178" w14:paraId="53514A22" w14:textId="77777777">
      <w:pPr>
        <w:pStyle w:val="NormalWeb"/>
        <w:shd w:val="clear" w:color="auto" w:fill="FFFFFF"/>
        <w:spacing w:before="0" w:beforeAutospacing="0" w:after="0" w:afterAutospacing="0"/>
      </w:pPr>
    </w:p>
    <w:p w:rsidR="008C4178" w:rsidP="0054473A" w:rsidRDefault="008C4178" w14:paraId="7095DF6D" w14:textId="77777777">
      <w:pPr>
        <w:pStyle w:val="NormalWeb"/>
        <w:shd w:val="clear" w:color="auto" w:fill="FFFFFF"/>
        <w:spacing w:before="0" w:beforeAutospacing="0" w:after="0" w:afterAutospacing="0"/>
      </w:pPr>
    </w:p>
    <w:p w:rsidR="008C4178" w:rsidP="0054473A" w:rsidRDefault="008C4178" w14:paraId="40A95A13" w14:textId="77777777">
      <w:pPr>
        <w:pStyle w:val="NormalWeb"/>
        <w:shd w:val="clear" w:color="auto" w:fill="FFFFFF"/>
        <w:spacing w:before="0" w:beforeAutospacing="0" w:after="0" w:afterAutospacing="0"/>
      </w:pPr>
    </w:p>
    <w:p w:rsidR="000F6A30" w:rsidP="0054473A" w:rsidRDefault="000F6A30" w14:paraId="5878545D" w14:textId="77777777">
      <w:pPr>
        <w:pStyle w:val="NormalWeb"/>
        <w:shd w:val="clear" w:color="auto" w:fill="FFFFFF"/>
        <w:spacing w:before="0" w:beforeAutospacing="0" w:after="0" w:afterAutospacing="0"/>
      </w:pPr>
    </w:p>
    <w:p w:rsidRPr="0050752F" w:rsidR="000F6A30" w:rsidP="0050752F" w:rsidRDefault="0050752F" w14:paraId="1B495E1C" w14:textId="47178BEC">
      <w:pPr>
        <w:pStyle w:val="NormalWeb"/>
        <w:shd w:val="clear" w:color="auto" w:fill="FFFFFF"/>
        <w:spacing w:before="0" w:beforeAutospacing="0" w:after="0" w:afterAutospacing="0"/>
        <w:rPr>
          <w:b/>
          <w:u w:val="single"/>
        </w:rPr>
      </w:pPr>
      <w:r w:rsidRPr="0050752F">
        <w:rPr>
          <w:b/>
        </w:rPr>
        <w:t>QUALITY CRITERIA AND FRAMEWORK FOR VALUE-BASED PAYMENT ARRANGEMENTS:</w:t>
      </w:r>
    </w:p>
    <w:p w:rsidRPr="007E68D6" w:rsidR="008C4178" w:rsidP="0054473A" w:rsidRDefault="008C4178" w14:paraId="4E7A2833" w14:textId="77777777">
      <w:pPr>
        <w:pStyle w:val="NormalWeb"/>
        <w:shd w:val="clear" w:color="auto" w:fill="FFFFFF"/>
        <w:spacing w:before="0" w:beforeAutospacing="0" w:after="0" w:afterAutospacing="0"/>
      </w:pPr>
    </w:p>
    <w:p w:rsidR="004853E8" w:rsidP="00690ECB" w:rsidRDefault="005615A6" w14:paraId="17DF739D" w14:textId="28938C7C">
      <w:pPr>
        <w:pStyle w:val="NormalWeb"/>
        <w:numPr>
          <w:ilvl w:val="0"/>
          <w:numId w:val="10"/>
        </w:numPr>
        <w:shd w:val="clear" w:color="auto" w:fill="FFFFFF"/>
        <w:spacing w:before="0" w:beforeAutospacing="0" w:after="0" w:afterAutospacing="0"/>
      </w:pPr>
      <w:r>
        <w:t>U</w:t>
      </w:r>
      <w:r w:rsidR="008C4178">
        <w:t>se the checkbox</w:t>
      </w:r>
      <w:r w:rsidRPr="007E68D6" w:rsidR="004853E8">
        <w:t xml:space="preserve"> below </w:t>
      </w:r>
      <w:r w:rsidR="008C4178">
        <w:t>to make the following assurance</w:t>
      </w:r>
      <w:r w:rsidRPr="007E68D6" w:rsidR="00E63D11">
        <w:t xml:space="preserve"> (and complete the following additional questions)</w:t>
      </w:r>
      <w:r w:rsidRPr="007E68D6" w:rsidR="004853E8">
        <w:t>:</w:t>
      </w:r>
    </w:p>
    <w:p w:rsidRPr="007E68D6" w:rsidR="00690ECB" w:rsidP="00690ECB" w:rsidRDefault="00690ECB" w14:paraId="3F814950" w14:textId="77777777">
      <w:pPr>
        <w:pStyle w:val="NormalWeb"/>
        <w:shd w:val="clear" w:color="auto" w:fill="FFFFFF"/>
        <w:spacing w:before="0" w:beforeAutospacing="0" w:after="0" w:afterAutospacing="0"/>
        <w:ind w:left="360"/>
      </w:pPr>
    </w:p>
    <w:p w:rsidRPr="007E68D6" w:rsidR="001472A4" w:rsidP="004853E8" w:rsidRDefault="008E1C41" w14:paraId="5D60623E" w14:textId="36C4F55C">
      <w:pPr>
        <w:pStyle w:val="NormalWeb"/>
        <w:shd w:val="clear" w:color="auto" w:fill="FFFFFF"/>
        <w:spacing w:before="0" w:beforeAutospacing="0" w:after="0" w:afterAutospacing="0"/>
        <w:ind w:left="360"/>
      </w:pPr>
      <w:sdt>
        <w:sdtPr>
          <w:rPr>
            <w:rFonts w:eastAsia="MS Gothic"/>
          </w:rPr>
          <w:id w:val="287713587"/>
          <w14:checkbox>
            <w14:checked w14:val="0"/>
            <w14:checkedState w14:font="MS Gothic" w14:val="2612"/>
            <w14:uncheckedState w14:font="MS Gothic" w14:val="2610"/>
          </w14:checkbox>
        </w:sdtPr>
        <w:sdtEndPr/>
        <w:sdtContent>
          <w:r w:rsidRPr="007E68D6" w:rsidR="004853E8">
            <w:rPr>
              <w:rFonts w:ascii="Segoe UI Symbol" w:hAnsi="Segoe UI Symbol" w:eastAsia="MS Gothic" w:cs="Segoe UI Symbol"/>
            </w:rPr>
            <w:t>☐</w:t>
          </w:r>
        </w:sdtContent>
      </w:sdt>
      <w:r w:rsidRPr="007E68D6" w:rsidR="004853E8">
        <w:t xml:space="preserve"> </w:t>
      </w:r>
      <w:r w:rsidR="005615A6">
        <w:t xml:space="preserve">  </w:t>
      </w:r>
      <w:r w:rsidRPr="007E68D6" w:rsidR="004853E8">
        <w:t>In accordance with §</w:t>
      </w:r>
      <w:r w:rsidRPr="007E68D6" w:rsidR="00F31CDB">
        <w:t xml:space="preserve">438.6(c)(2)(ii)(B), </w:t>
      </w:r>
      <w:r w:rsidR="008C4178">
        <w:t>the payment</w:t>
      </w:r>
      <w:r w:rsidRPr="007E68D6" w:rsidR="001472A4">
        <w:t xml:space="preserve"> arrangement make</w:t>
      </w:r>
      <w:r w:rsidRPr="007E68D6" w:rsidR="00E63D11">
        <w:t>s</w:t>
      </w:r>
      <w:r w:rsidRPr="007E68D6" w:rsidR="001472A4">
        <w:t xml:space="preserve"> use of a common set of performance </w:t>
      </w:r>
      <w:r w:rsidRPr="007E68D6" w:rsidR="00F31CDB">
        <w:t>measures</w:t>
      </w:r>
      <w:r w:rsidRPr="007E68D6" w:rsidR="00624D36">
        <w:t xml:space="preserve"> </w:t>
      </w:r>
      <w:r w:rsidRPr="007E68D6" w:rsidR="001472A4">
        <w:t>across a</w:t>
      </w:r>
      <w:r w:rsidRPr="007E68D6" w:rsidR="0057057D">
        <w:t>ll of the payers and providers</w:t>
      </w:r>
      <w:r w:rsidRPr="007E68D6" w:rsidR="00F31CDB">
        <w:t>.</w:t>
      </w:r>
    </w:p>
    <w:p w:rsidR="0096369B" w:rsidRDefault="0096369B" w14:paraId="4E16A3E7" w14:textId="6E12E19F">
      <w:pPr>
        <w:rPr>
          <w:rFonts w:ascii="Times New Roman" w:hAnsi="Times New Roman" w:cs="Times New Roman"/>
          <w:sz w:val="24"/>
          <w:szCs w:val="24"/>
        </w:rPr>
      </w:pPr>
    </w:p>
    <w:p w:rsidR="002D1125" w:rsidP="002D1125" w:rsidRDefault="00A51F7D" w14:paraId="7DC26758" w14:textId="229A321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In the table below, </w:t>
      </w:r>
      <w:r w:rsidRPr="007E68D6">
        <w:rPr>
          <w:rFonts w:ascii="Times New Roman" w:hAnsi="Times New Roman" w:cs="Times New Roman"/>
          <w:sz w:val="24"/>
          <w:szCs w:val="24"/>
        </w:rPr>
        <w:t xml:space="preserve">identify the measure(s) that the </w:t>
      </w:r>
      <w:r>
        <w:rPr>
          <w:rFonts w:ascii="Times New Roman" w:hAnsi="Times New Roman" w:cs="Times New Roman"/>
          <w:sz w:val="24"/>
          <w:szCs w:val="24"/>
        </w:rPr>
        <w:t>State</w:t>
      </w:r>
      <w:r w:rsidRPr="007E68D6">
        <w:rPr>
          <w:rFonts w:ascii="Times New Roman" w:hAnsi="Times New Roman" w:cs="Times New Roman"/>
          <w:sz w:val="24"/>
          <w:szCs w:val="24"/>
        </w:rPr>
        <w:t xml:space="preserve"> will tie to provi</w:t>
      </w:r>
      <w:r w:rsidR="00E479CB">
        <w:rPr>
          <w:rFonts w:ascii="Times New Roman" w:hAnsi="Times New Roman" w:cs="Times New Roman"/>
          <w:sz w:val="24"/>
          <w:szCs w:val="24"/>
        </w:rPr>
        <w:t>der performance</w:t>
      </w:r>
      <w:r>
        <w:rPr>
          <w:rFonts w:ascii="Times New Roman" w:hAnsi="Times New Roman" w:cs="Times New Roman"/>
          <w:sz w:val="24"/>
          <w:szCs w:val="24"/>
        </w:rPr>
        <w:t xml:space="preserve"> under th</w:t>
      </w:r>
      <w:r w:rsidR="00BD68C2">
        <w:rPr>
          <w:rFonts w:ascii="Times New Roman" w:hAnsi="Times New Roman" w:cs="Times New Roman"/>
          <w:sz w:val="24"/>
          <w:szCs w:val="24"/>
        </w:rPr>
        <w:t>is</w:t>
      </w:r>
      <w:r>
        <w:rPr>
          <w:rFonts w:ascii="Times New Roman" w:hAnsi="Times New Roman" w:cs="Times New Roman"/>
          <w:sz w:val="24"/>
          <w:szCs w:val="24"/>
        </w:rPr>
        <w:t xml:space="preserve"> payment</w:t>
      </w:r>
      <w:r w:rsidRPr="007E68D6">
        <w:rPr>
          <w:rFonts w:ascii="Times New Roman" w:hAnsi="Times New Roman" w:cs="Times New Roman"/>
          <w:sz w:val="24"/>
          <w:szCs w:val="24"/>
        </w:rPr>
        <w:t xml:space="preserve"> arrangement</w:t>
      </w:r>
      <w:r w:rsidR="00D933E8">
        <w:rPr>
          <w:rFonts w:ascii="Times New Roman" w:hAnsi="Times New Roman" w:cs="Times New Roman"/>
          <w:sz w:val="24"/>
          <w:szCs w:val="24"/>
        </w:rPr>
        <w:t xml:space="preserve"> (provider </w:t>
      </w:r>
      <w:r w:rsidR="00B20915">
        <w:rPr>
          <w:rFonts w:ascii="Times New Roman" w:hAnsi="Times New Roman" w:cs="Times New Roman"/>
          <w:sz w:val="24"/>
          <w:szCs w:val="24"/>
        </w:rPr>
        <w:t>performance</w:t>
      </w:r>
      <w:r w:rsidR="00D933E8">
        <w:rPr>
          <w:rFonts w:ascii="Times New Roman" w:hAnsi="Times New Roman" w:cs="Times New Roman"/>
          <w:sz w:val="24"/>
          <w:szCs w:val="24"/>
        </w:rPr>
        <w:t xml:space="preserve"> measures)</w:t>
      </w:r>
      <w:r>
        <w:rPr>
          <w:rFonts w:ascii="Times New Roman" w:hAnsi="Times New Roman" w:cs="Times New Roman"/>
          <w:sz w:val="24"/>
          <w:szCs w:val="24"/>
        </w:rPr>
        <w:t>.</w:t>
      </w:r>
      <w:r w:rsidR="00BD68C2">
        <w:rPr>
          <w:rFonts w:ascii="Times New Roman" w:hAnsi="Times New Roman" w:cs="Times New Roman"/>
          <w:sz w:val="24"/>
          <w:szCs w:val="24"/>
        </w:rPr>
        <w:t xml:space="preserve">  To the extent practicable, CMS encourages S</w:t>
      </w:r>
      <w:r w:rsidRPr="007E68D6" w:rsidR="00BD68C2">
        <w:rPr>
          <w:rFonts w:ascii="Times New Roman" w:hAnsi="Times New Roman" w:cs="Times New Roman"/>
          <w:sz w:val="24"/>
          <w:szCs w:val="24"/>
        </w:rPr>
        <w:t>tates to utilize existing validated performance measure</w:t>
      </w:r>
      <w:r w:rsidR="00BD68C2">
        <w:rPr>
          <w:rFonts w:ascii="Times New Roman" w:hAnsi="Times New Roman" w:cs="Times New Roman"/>
          <w:sz w:val="24"/>
          <w:szCs w:val="24"/>
        </w:rPr>
        <w:t>s to evaluate the payment</w:t>
      </w:r>
      <w:r w:rsidRPr="007E68D6" w:rsidR="00BD68C2">
        <w:rPr>
          <w:rFonts w:ascii="Times New Roman" w:hAnsi="Times New Roman" w:cs="Times New Roman"/>
          <w:sz w:val="24"/>
          <w:szCs w:val="24"/>
        </w:rPr>
        <w:t xml:space="preserve"> arrangement</w:t>
      </w:r>
      <w:r w:rsidR="00BD68C2">
        <w:rPr>
          <w:rFonts w:ascii="Times New Roman" w:hAnsi="Times New Roman" w:cs="Times New Roman"/>
          <w:sz w:val="24"/>
          <w:szCs w:val="24"/>
        </w:rPr>
        <w:t>.</w:t>
      </w:r>
    </w:p>
    <w:p w:rsidRPr="002D1125" w:rsidR="002D1125" w:rsidP="002D1125" w:rsidRDefault="002D1125" w14:paraId="6892ECAA" w14:textId="77777777">
      <w:pPr>
        <w:pStyle w:val="ListParagrap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Caption w:val="TABLE 17(a): Payment Arrangement Provider Performance Measures"/>
        <w:tblDescription w:val="Table identifying the measures the State will tie to provider performance under the payment arrangement."/>
      </w:tblPr>
      <w:tblGrid>
        <w:gridCol w:w="1615"/>
        <w:gridCol w:w="1350"/>
        <w:gridCol w:w="1800"/>
        <w:gridCol w:w="1530"/>
        <w:gridCol w:w="1260"/>
        <w:gridCol w:w="1795"/>
      </w:tblGrid>
      <w:tr w:rsidRPr="007E68D6" w:rsidR="00BD68C2" w:rsidTr="006B21FE" w14:paraId="1BE6666C" w14:textId="77777777">
        <w:trPr>
          <w:tblHeader/>
        </w:trPr>
        <w:tc>
          <w:tcPr>
            <w:tcW w:w="9350" w:type="dxa"/>
            <w:gridSpan w:val="6"/>
          </w:tcPr>
          <w:p w:rsidRPr="007E68D6" w:rsidR="00BD68C2" w:rsidP="00E149BB" w:rsidRDefault="00BD68C2" w14:paraId="14BFC49D" w14:textId="10804E7C">
            <w:pPr>
              <w:rPr>
                <w:rFonts w:ascii="Times New Roman" w:hAnsi="Times New Roman" w:cs="Times New Roman"/>
                <w:b/>
                <w:sz w:val="24"/>
                <w:szCs w:val="24"/>
              </w:rPr>
            </w:pPr>
            <w:r>
              <w:rPr>
                <w:rFonts w:ascii="Times New Roman" w:hAnsi="Times New Roman" w:cs="Times New Roman"/>
                <w:b/>
                <w:sz w:val="24"/>
                <w:szCs w:val="24"/>
              </w:rPr>
              <w:t>TABLE 1</w:t>
            </w:r>
            <w:r w:rsidR="00E149BB">
              <w:rPr>
                <w:rFonts w:ascii="Times New Roman" w:hAnsi="Times New Roman" w:cs="Times New Roman"/>
                <w:b/>
                <w:sz w:val="24"/>
                <w:szCs w:val="24"/>
              </w:rPr>
              <w:t>7</w:t>
            </w:r>
            <w:r>
              <w:rPr>
                <w:rFonts w:ascii="Times New Roman" w:hAnsi="Times New Roman" w:cs="Times New Roman"/>
                <w:b/>
                <w:sz w:val="24"/>
                <w:szCs w:val="24"/>
              </w:rPr>
              <w:t xml:space="preserve">(a): Payment Arrangement Provider </w:t>
            </w:r>
            <w:r w:rsidR="00B20915">
              <w:rPr>
                <w:rFonts w:ascii="Times New Roman" w:hAnsi="Times New Roman" w:cs="Times New Roman"/>
                <w:b/>
                <w:sz w:val="24"/>
                <w:szCs w:val="24"/>
              </w:rPr>
              <w:t>Performance</w:t>
            </w:r>
            <w:r>
              <w:rPr>
                <w:rFonts w:ascii="Times New Roman" w:hAnsi="Times New Roman" w:cs="Times New Roman"/>
                <w:b/>
                <w:sz w:val="24"/>
                <w:szCs w:val="24"/>
              </w:rPr>
              <w:t xml:space="preserve"> Measures</w:t>
            </w:r>
          </w:p>
        </w:tc>
      </w:tr>
      <w:tr w:rsidRPr="007E68D6" w:rsidR="00BD68C2" w:rsidTr="00455429" w14:paraId="46D99E9B" w14:textId="77777777">
        <w:trPr>
          <w:tblHeader/>
        </w:trPr>
        <w:tc>
          <w:tcPr>
            <w:tcW w:w="1615" w:type="dxa"/>
          </w:tcPr>
          <w:p w:rsidRPr="007E68D6" w:rsidR="00BD68C2" w:rsidP="0045284A" w:rsidRDefault="009222E9" w14:paraId="76E11F1E" w14:textId="362AE3DE">
            <w:pPr>
              <w:rPr>
                <w:rFonts w:ascii="Times New Roman" w:hAnsi="Times New Roman" w:cs="Times New Roman"/>
                <w:b/>
                <w:sz w:val="24"/>
                <w:szCs w:val="24"/>
              </w:rPr>
            </w:pPr>
            <w:r>
              <w:rPr>
                <w:rFonts w:ascii="Times New Roman" w:hAnsi="Times New Roman" w:cs="Times New Roman"/>
                <w:b/>
                <w:sz w:val="24"/>
                <w:szCs w:val="24"/>
              </w:rPr>
              <w:t xml:space="preserve">Provider </w:t>
            </w:r>
            <w:r w:rsidR="00B20915">
              <w:rPr>
                <w:rFonts w:ascii="Times New Roman" w:hAnsi="Times New Roman" w:cs="Times New Roman"/>
                <w:b/>
                <w:sz w:val="24"/>
                <w:szCs w:val="24"/>
              </w:rPr>
              <w:t>Performance</w:t>
            </w:r>
            <w:r w:rsidRPr="007E68D6">
              <w:rPr>
                <w:rFonts w:ascii="Times New Roman" w:hAnsi="Times New Roman" w:cs="Times New Roman"/>
                <w:b/>
                <w:sz w:val="24"/>
                <w:szCs w:val="24"/>
              </w:rPr>
              <w:t xml:space="preserve"> </w:t>
            </w:r>
            <w:r w:rsidRPr="007E68D6" w:rsidR="00BD68C2">
              <w:rPr>
                <w:rFonts w:ascii="Times New Roman" w:hAnsi="Times New Roman" w:cs="Times New Roman"/>
                <w:b/>
                <w:sz w:val="24"/>
                <w:szCs w:val="24"/>
              </w:rPr>
              <w:t>Measure Number</w:t>
            </w:r>
          </w:p>
        </w:tc>
        <w:tc>
          <w:tcPr>
            <w:tcW w:w="1350" w:type="dxa"/>
          </w:tcPr>
          <w:p w:rsidRPr="007E68D6" w:rsidR="00BD68C2" w:rsidP="0045284A" w:rsidRDefault="00BD68C2" w14:paraId="3573B0DE" w14:textId="36837160">
            <w:pPr>
              <w:rPr>
                <w:rFonts w:ascii="Times New Roman" w:hAnsi="Times New Roman" w:cs="Times New Roman"/>
                <w:b/>
                <w:sz w:val="24"/>
                <w:szCs w:val="24"/>
              </w:rPr>
            </w:pPr>
            <w:r w:rsidRPr="007E68D6">
              <w:rPr>
                <w:rFonts w:ascii="Times New Roman" w:hAnsi="Times New Roman" w:cs="Times New Roman"/>
                <w:b/>
                <w:sz w:val="24"/>
                <w:szCs w:val="24"/>
              </w:rPr>
              <w:t xml:space="preserve">Measure Name and NQF # </w:t>
            </w:r>
            <w:r w:rsidRPr="006B21FE">
              <w:rPr>
                <w:rFonts w:ascii="Times New Roman" w:hAnsi="Times New Roman" w:cs="Times New Roman"/>
                <w:sz w:val="24"/>
                <w:szCs w:val="24"/>
              </w:rPr>
              <w:t>(if applicable)</w:t>
            </w:r>
          </w:p>
        </w:tc>
        <w:tc>
          <w:tcPr>
            <w:tcW w:w="1800" w:type="dxa"/>
          </w:tcPr>
          <w:p w:rsidRPr="007E68D6" w:rsidR="00BD68C2" w:rsidP="0045284A" w:rsidRDefault="00BD68C2" w14:paraId="7C38B15C" w14:textId="3C5E64F9">
            <w:pPr>
              <w:rPr>
                <w:rFonts w:ascii="Times New Roman" w:hAnsi="Times New Roman" w:cs="Times New Roman"/>
                <w:b/>
                <w:sz w:val="24"/>
                <w:szCs w:val="24"/>
              </w:rPr>
            </w:pPr>
            <w:r w:rsidRPr="007E68D6">
              <w:rPr>
                <w:rFonts w:ascii="Times New Roman" w:hAnsi="Times New Roman" w:cs="Times New Roman"/>
                <w:b/>
                <w:sz w:val="24"/>
                <w:szCs w:val="24"/>
              </w:rPr>
              <w:t>Measure Steward/ Developer</w:t>
            </w:r>
            <w:r w:rsidR="000B60D3">
              <w:rPr>
                <w:rFonts w:ascii="Times New Roman" w:hAnsi="Times New Roman" w:cs="Times New Roman"/>
                <w:b/>
                <w:sz w:val="24"/>
                <w:szCs w:val="24"/>
              </w:rPr>
              <w:t xml:space="preserve"> </w:t>
            </w:r>
            <w:r w:rsidR="006B21FE">
              <w:rPr>
                <w:rFonts w:ascii="Times New Roman" w:hAnsi="Times New Roman" w:cs="Times New Roman"/>
                <w:sz w:val="24"/>
                <w:szCs w:val="24"/>
              </w:rPr>
              <w:t>(if State-developed measure, list S</w:t>
            </w:r>
            <w:r w:rsidRPr="006B21FE" w:rsidR="000B60D3">
              <w:rPr>
                <w:rFonts w:ascii="Times New Roman" w:hAnsi="Times New Roman" w:cs="Times New Roman"/>
                <w:sz w:val="24"/>
                <w:szCs w:val="24"/>
              </w:rPr>
              <w:t>tate name)</w:t>
            </w:r>
          </w:p>
        </w:tc>
        <w:tc>
          <w:tcPr>
            <w:tcW w:w="1530" w:type="dxa"/>
          </w:tcPr>
          <w:p w:rsidR="00455429" w:rsidP="00BD68C2" w:rsidRDefault="00BD68C2" w14:paraId="2D44558E" w14:textId="77777777">
            <w:pPr>
              <w:rPr>
                <w:rFonts w:ascii="Times New Roman" w:hAnsi="Times New Roman" w:cs="Times New Roman"/>
                <w:b/>
                <w:sz w:val="24"/>
                <w:szCs w:val="24"/>
              </w:rPr>
            </w:pPr>
            <w:r>
              <w:rPr>
                <w:rFonts w:ascii="Times New Roman" w:hAnsi="Times New Roman" w:cs="Times New Roman"/>
                <w:b/>
                <w:sz w:val="24"/>
                <w:szCs w:val="24"/>
              </w:rPr>
              <w:t>State B</w:t>
            </w:r>
            <w:r w:rsidRPr="007E68D6">
              <w:rPr>
                <w:rFonts w:ascii="Times New Roman" w:hAnsi="Times New Roman" w:cs="Times New Roman"/>
                <w:b/>
                <w:sz w:val="24"/>
                <w:szCs w:val="24"/>
              </w:rPr>
              <w:t xml:space="preserve">aseline </w:t>
            </w:r>
          </w:p>
          <w:p w:rsidRPr="007E68D6" w:rsidR="00BD68C2" w:rsidP="00BD68C2" w:rsidRDefault="00BD68C2" w14:paraId="1F23376C" w14:textId="3192E20F">
            <w:pPr>
              <w:rPr>
                <w:rFonts w:ascii="Times New Roman" w:hAnsi="Times New Roman" w:cs="Times New Roman"/>
                <w:b/>
                <w:sz w:val="24"/>
                <w:szCs w:val="24"/>
              </w:rPr>
            </w:pPr>
            <w:r w:rsidRPr="006B21FE">
              <w:rPr>
                <w:rFonts w:ascii="Times New Roman" w:hAnsi="Times New Roman" w:cs="Times New Roman"/>
                <w:sz w:val="24"/>
                <w:szCs w:val="24"/>
              </w:rPr>
              <w:t>(if available)</w:t>
            </w:r>
          </w:p>
        </w:tc>
        <w:tc>
          <w:tcPr>
            <w:tcW w:w="1260" w:type="dxa"/>
          </w:tcPr>
          <w:p w:rsidRPr="007E68D6" w:rsidR="00BD68C2" w:rsidP="0045284A" w:rsidRDefault="00BD68C2" w14:paraId="25F90D43" w14:textId="3893D03B">
            <w:pPr>
              <w:rPr>
                <w:rFonts w:ascii="Times New Roman" w:hAnsi="Times New Roman" w:cs="Times New Roman"/>
                <w:b/>
                <w:sz w:val="24"/>
                <w:szCs w:val="24"/>
              </w:rPr>
            </w:pPr>
            <w:r w:rsidRPr="007E68D6">
              <w:rPr>
                <w:rFonts w:ascii="Times New Roman" w:hAnsi="Times New Roman" w:cs="Times New Roman"/>
                <w:b/>
                <w:sz w:val="24"/>
                <w:szCs w:val="24"/>
              </w:rPr>
              <w:t>VBP Reporting Years</w:t>
            </w:r>
            <w:r w:rsidR="0096369B">
              <w:rPr>
                <w:rFonts w:ascii="Times New Roman" w:hAnsi="Times New Roman" w:cs="Times New Roman"/>
                <w:b/>
                <w:sz w:val="24"/>
                <w:szCs w:val="24"/>
              </w:rPr>
              <w:t>*</w:t>
            </w:r>
            <w:r w:rsidRPr="007E68D6">
              <w:rPr>
                <w:rFonts w:ascii="Times New Roman" w:hAnsi="Times New Roman" w:cs="Times New Roman"/>
                <w:b/>
                <w:sz w:val="24"/>
                <w:szCs w:val="24"/>
              </w:rPr>
              <w:t xml:space="preserve"> </w:t>
            </w:r>
          </w:p>
          <w:p w:rsidRPr="007E68D6" w:rsidR="00BD68C2" w:rsidP="00BD68C2" w:rsidRDefault="00BD68C2" w14:paraId="5E7E7A1C" w14:textId="2FA1E1B6">
            <w:pPr>
              <w:rPr>
                <w:rFonts w:ascii="Times New Roman" w:hAnsi="Times New Roman" w:cs="Times New Roman"/>
                <w:b/>
                <w:sz w:val="24"/>
                <w:szCs w:val="24"/>
              </w:rPr>
            </w:pPr>
          </w:p>
        </w:tc>
        <w:tc>
          <w:tcPr>
            <w:tcW w:w="1795" w:type="dxa"/>
          </w:tcPr>
          <w:p w:rsidRPr="007E68D6" w:rsidR="00BD68C2" w:rsidP="0045284A" w:rsidRDefault="00BD68C2" w14:paraId="351F7BE9" w14:textId="32F4BBD9">
            <w:pPr>
              <w:rPr>
                <w:rFonts w:ascii="Times New Roman" w:hAnsi="Times New Roman" w:cs="Times New Roman"/>
                <w:b/>
                <w:sz w:val="24"/>
                <w:szCs w:val="24"/>
              </w:rPr>
            </w:pPr>
            <w:r w:rsidRPr="007E68D6">
              <w:rPr>
                <w:rFonts w:ascii="Times New Roman" w:hAnsi="Times New Roman" w:cs="Times New Roman"/>
                <w:b/>
                <w:sz w:val="24"/>
                <w:szCs w:val="24"/>
              </w:rPr>
              <w:t>Notes</w:t>
            </w:r>
            <w:r w:rsidR="0096369B">
              <w:rPr>
                <w:rFonts w:ascii="Times New Roman" w:hAnsi="Times New Roman" w:cs="Times New Roman"/>
                <w:b/>
                <w:sz w:val="24"/>
                <w:szCs w:val="24"/>
              </w:rPr>
              <w:t>**</w:t>
            </w:r>
          </w:p>
          <w:p w:rsidRPr="007E68D6" w:rsidR="00BD68C2" w:rsidP="0045284A" w:rsidRDefault="00BD68C2" w14:paraId="13E1572A" w14:textId="2B42840E">
            <w:pPr>
              <w:rPr>
                <w:rFonts w:ascii="Times New Roman" w:hAnsi="Times New Roman" w:cs="Times New Roman"/>
                <w:b/>
                <w:sz w:val="24"/>
                <w:szCs w:val="24"/>
              </w:rPr>
            </w:pPr>
          </w:p>
        </w:tc>
      </w:tr>
      <w:tr w:rsidRPr="007E68D6" w:rsidR="00BD68C2" w:rsidTr="00455429" w14:paraId="5C820608" w14:textId="77777777">
        <w:tc>
          <w:tcPr>
            <w:tcW w:w="1615" w:type="dxa"/>
          </w:tcPr>
          <w:p w:rsidRPr="007E68D6" w:rsidR="00BD68C2" w:rsidP="0045284A" w:rsidRDefault="00BD68C2" w14:paraId="25A66A91" w14:textId="07671F56">
            <w:pPr>
              <w:rPr>
                <w:rFonts w:ascii="Times New Roman" w:hAnsi="Times New Roman" w:cs="Times New Roman"/>
                <w:sz w:val="24"/>
                <w:szCs w:val="24"/>
              </w:rPr>
            </w:pPr>
            <w:r w:rsidRPr="007E68D6">
              <w:rPr>
                <w:rFonts w:ascii="Times New Roman" w:hAnsi="Times New Roman" w:cs="Times New Roman"/>
                <w:sz w:val="24"/>
                <w:szCs w:val="24"/>
              </w:rPr>
              <w:t>1</w:t>
            </w:r>
            <w:r w:rsidR="0096369B">
              <w:rPr>
                <w:rFonts w:ascii="Times New Roman" w:hAnsi="Times New Roman" w:cs="Times New Roman"/>
                <w:sz w:val="24"/>
                <w:szCs w:val="24"/>
              </w:rPr>
              <w:t>.</w:t>
            </w:r>
          </w:p>
        </w:tc>
        <w:tc>
          <w:tcPr>
            <w:tcW w:w="1350" w:type="dxa"/>
          </w:tcPr>
          <w:p w:rsidRPr="007E68D6" w:rsidR="00BD68C2" w:rsidP="0045284A" w:rsidRDefault="00BD68C2" w14:paraId="7C52F05F" w14:textId="77777777">
            <w:pPr>
              <w:rPr>
                <w:rFonts w:ascii="Times New Roman" w:hAnsi="Times New Roman" w:cs="Times New Roman"/>
                <w:sz w:val="24"/>
                <w:szCs w:val="24"/>
              </w:rPr>
            </w:pPr>
          </w:p>
        </w:tc>
        <w:tc>
          <w:tcPr>
            <w:tcW w:w="1800" w:type="dxa"/>
          </w:tcPr>
          <w:p w:rsidRPr="007E68D6" w:rsidR="00BD68C2" w:rsidP="0045284A" w:rsidRDefault="00BD68C2" w14:paraId="692C243D" w14:textId="77777777">
            <w:pPr>
              <w:rPr>
                <w:rFonts w:ascii="Times New Roman" w:hAnsi="Times New Roman" w:cs="Times New Roman"/>
                <w:sz w:val="24"/>
                <w:szCs w:val="24"/>
              </w:rPr>
            </w:pPr>
          </w:p>
        </w:tc>
        <w:tc>
          <w:tcPr>
            <w:tcW w:w="1530" w:type="dxa"/>
          </w:tcPr>
          <w:p w:rsidRPr="007E68D6" w:rsidR="00BD68C2" w:rsidP="0045284A" w:rsidRDefault="00BD68C2" w14:paraId="3DA2B67F" w14:textId="77777777">
            <w:pPr>
              <w:rPr>
                <w:rFonts w:ascii="Times New Roman" w:hAnsi="Times New Roman" w:cs="Times New Roman"/>
                <w:sz w:val="24"/>
                <w:szCs w:val="24"/>
              </w:rPr>
            </w:pPr>
          </w:p>
        </w:tc>
        <w:tc>
          <w:tcPr>
            <w:tcW w:w="1260" w:type="dxa"/>
          </w:tcPr>
          <w:p w:rsidRPr="007E68D6" w:rsidR="00BD68C2" w:rsidP="0045284A" w:rsidRDefault="00BD68C2" w14:paraId="5D7734D7" w14:textId="0C0BD979">
            <w:pPr>
              <w:rPr>
                <w:rFonts w:ascii="Times New Roman" w:hAnsi="Times New Roman" w:cs="Times New Roman"/>
                <w:sz w:val="24"/>
                <w:szCs w:val="24"/>
              </w:rPr>
            </w:pPr>
          </w:p>
        </w:tc>
        <w:tc>
          <w:tcPr>
            <w:tcW w:w="1795" w:type="dxa"/>
          </w:tcPr>
          <w:p w:rsidRPr="007E68D6" w:rsidR="00BD68C2" w:rsidP="0045284A" w:rsidRDefault="00BD68C2" w14:paraId="4132FF89" w14:textId="77777777">
            <w:pPr>
              <w:rPr>
                <w:rFonts w:ascii="Times New Roman" w:hAnsi="Times New Roman" w:cs="Times New Roman"/>
                <w:sz w:val="24"/>
                <w:szCs w:val="24"/>
              </w:rPr>
            </w:pPr>
          </w:p>
        </w:tc>
      </w:tr>
      <w:tr w:rsidRPr="007E68D6" w:rsidR="00BD68C2" w:rsidTr="00455429" w14:paraId="60B4B5FD" w14:textId="77777777">
        <w:tc>
          <w:tcPr>
            <w:tcW w:w="1615" w:type="dxa"/>
          </w:tcPr>
          <w:p w:rsidRPr="007E68D6" w:rsidR="00BD68C2" w:rsidP="0045284A" w:rsidRDefault="00BD68C2" w14:paraId="032E43E4" w14:textId="77DD2EC0">
            <w:pPr>
              <w:rPr>
                <w:rFonts w:ascii="Times New Roman" w:hAnsi="Times New Roman" w:cs="Times New Roman"/>
                <w:sz w:val="24"/>
                <w:szCs w:val="24"/>
              </w:rPr>
            </w:pPr>
            <w:r w:rsidRPr="007E68D6">
              <w:rPr>
                <w:rFonts w:ascii="Times New Roman" w:hAnsi="Times New Roman" w:cs="Times New Roman"/>
                <w:sz w:val="24"/>
                <w:szCs w:val="24"/>
              </w:rPr>
              <w:t>2</w:t>
            </w:r>
            <w:r w:rsidR="0096369B">
              <w:rPr>
                <w:rFonts w:ascii="Times New Roman" w:hAnsi="Times New Roman" w:cs="Times New Roman"/>
                <w:sz w:val="24"/>
                <w:szCs w:val="24"/>
              </w:rPr>
              <w:t>.</w:t>
            </w:r>
          </w:p>
        </w:tc>
        <w:tc>
          <w:tcPr>
            <w:tcW w:w="1350" w:type="dxa"/>
          </w:tcPr>
          <w:p w:rsidRPr="007E68D6" w:rsidR="00BD68C2" w:rsidP="0045284A" w:rsidRDefault="00BD68C2" w14:paraId="20EF3348" w14:textId="77777777">
            <w:pPr>
              <w:rPr>
                <w:rFonts w:ascii="Times New Roman" w:hAnsi="Times New Roman" w:cs="Times New Roman"/>
                <w:sz w:val="24"/>
                <w:szCs w:val="24"/>
              </w:rPr>
            </w:pPr>
          </w:p>
        </w:tc>
        <w:tc>
          <w:tcPr>
            <w:tcW w:w="1800" w:type="dxa"/>
          </w:tcPr>
          <w:p w:rsidRPr="007E68D6" w:rsidR="00BD68C2" w:rsidP="0045284A" w:rsidRDefault="00BD68C2" w14:paraId="75C4E911" w14:textId="77777777">
            <w:pPr>
              <w:rPr>
                <w:rFonts w:ascii="Times New Roman" w:hAnsi="Times New Roman" w:cs="Times New Roman"/>
                <w:sz w:val="24"/>
                <w:szCs w:val="24"/>
              </w:rPr>
            </w:pPr>
          </w:p>
        </w:tc>
        <w:tc>
          <w:tcPr>
            <w:tcW w:w="1530" w:type="dxa"/>
          </w:tcPr>
          <w:p w:rsidRPr="007E68D6" w:rsidR="00BD68C2" w:rsidP="0045284A" w:rsidRDefault="00BD68C2" w14:paraId="7D3B8EBA" w14:textId="77777777">
            <w:pPr>
              <w:rPr>
                <w:rFonts w:ascii="Times New Roman" w:hAnsi="Times New Roman" w:cs="Times New Roman"/>
                <w:sz w:val="24"/>
                <w:szCs w:val="24"/>
              </w:rPr>
            </w:pPr>
          </w:p>
        </w:tc>
        <w:tc>
          <w:tcPr>
            <w:tcW w:w="1260" w:type="dxa"/>
          </w:tcPr>
          <w:p w:rsidRPr="007E68D6" w:rsidR="00BD68C2" w:rsidP="0045284A" w:rsidRDefault="00BD68C2" w14:paraId="1E2E38F3" w14:textId="5FFCB869">
            <w:pPr>
              <w:rPr>
                <w:rFonts w:ascii="Times New Roman" w:hAnsi="Times New Roman" w:cs="Times New Roman"/>
                <w:sz w:val="24"/>
                <w:szCs w:val="24"/>
              </w:rPr>
            </w:pPr>
          </w:p>
        </w:tc>
        <w:tc>
          <w:tcPr>
            <w:tcW w:w="1795" w:type="dxa"/>
          </w:tcPr>
          <w:p w:rsidRPr="007E68D6" w:rsidR="00BD68C2" w:rsidP="0045284A" w:rsidRDefault="00BD68C2" w14:paraId="6E4B7AD9" w14:textId="77777777">
            <w:pPr>
              <w:rPr>
                <w:rFonts w:ascii="Times New Roman" w:hAnsi="Times New Roman" w:cs="Times New Roman"/>
                <w:sz w:val="24"/>
                <w:szCs w:val="24"/>
              </w:rPr>
            </w:pPr>
          </w:p>
        </w:tc>
      </w:tr>
      <w:tr w:rsidRPr="007E68D6" w:rsidR="00BD68C2" w:rsidTr="00455429" w14:paraId="381685A5" w14:textId="77777777">
        <w:tc>
          <w:tcPr>
            <w:tcW w:w="1615" w:type="dxa"/>
          </w:tcPr>
          <w:p w:rsidRPr="007E68D6" w:rsidR="00BD68C2" w:rsidP="0045284A" w:rsidRDefault="00BD68C2" w14:paraId="0FB69F21" w14:textId="7F6B183E">
            <w:pPr>
              <w:rPr>
                <w:rFonts w:ascii="Times New Roman" w:hAnsi="Times New Roman" w:cs="Times New Roman"/>
                <w:sz w:val="24"/>
                <w:szCs w:val="24"/>
              </w:rPr>
            </w:pPr>
            <w:r w:rsidRPr="007E68D6">
              <w:rPr>
                <w:rFonts w:ascii="Times New Roman" w:hAnsi="Times New Roman" w:cs="Times New Roman"/>
                <w:sz w:val="24"/>
                <w:szCs w:val="24"/>
              </w:rPr>
              <w:t>3</w:t>
            </w:r>
            <w:r w:rsidR="0096369B">
              <w:rPr>
                <w:rFonts w:ascii="Times New Roman" w:hAnsi="Times New Roman" w:cs="Times New Roman"/>
                <w:sz w:val="24"/>
                <w:szCs w:val="24"/>
              </w:rPr>
              <w:t>.</w:t>
            </w:r>
          </w:p>
        </w:tc>
        <w:tc>
          <w:tcPr>
            <w:tcW w:w="1350" w:type="dxa"/>
          </w:tcPr>
          <w:p w:rsidRPr="007E68D6" w:rsidR="00BD68C2" w:rsidP="0045284A" w:rsidRDefault="00BD68C2" w14:paraId="6C035DE6" w14:textId="77777777">
            <w:pPr>
              <w:rPr>
                <w:rFonts w:ascii="Times New Roman" w:hAnsi="Times New Roman" w:cs="Times New Roman"/>
                <w:sz w:val="24"/>
                <w:szCs w:val="24"/>
              </w:rPr>
            </w:pPr>
          </w:p>
        </w:tc>
        <w:tc>
          <w:tcPr>
            <w:tcW w:w="1800" w:type="dxa"/>
          </w:tcPr>
          <w:p w:rsidRPr="007E68D6" w:rsidR="00BD68C2" w:rsidP="0045284A" w:rsidRDefault="00BD68C2" w14:paraId="2FA21ACD" w14:textId="77777777">
            <w:pPr>
              <w:rPr>
                <w:rFonts w:ascii="Times New Roman" w:hAnsi="Times New Roman" w:cs="Times New Roman"/>
                <w:sz w:val="24"/>
                <w:szCs w:val="24"/>
              </w:rPr>
            </w:pPr>
          </w:p>
        </w:tc>
        <w:tc>
          <w:tcPr>
            <w:tcW w:w="1530" w:type="dxa"/>
          </w:tcPr>
          <w:p w:rsidRPr="007E68D6" w:rsidR="00BD68C2" w:rsidP="0045284A" w:rsidRDefault="00BD68C2" w14:paraId="6DC7F093" w14:textId="77777777">
            <w:pPr>
              <w:rPr>
                <w:rFonts w:ascii="Times New Roman" w:hAnsi="Times New Roman" w:cs="Times New Roman"/>
                <w:sz w:val="24"/>
                <w:szCs w:val="24"/>
              </w:rPr>
            </w:pPr>
          </w:p>
        </w:tc>
        <w:tc>
          <w:tcPr>
            <w:tcW w:w="1260" w:type="dxa"/>
          </w:tcPr>
          <w:p w:rsidRPr="007E68D6" w:rsidR="00BD68C2" w:rsidP="0045284A" w:rsidRDefault="00BD68C2" w14:paraId="78EAF134" w14:textId="3651737A">
            <w:pPr>
              <w:rPr>
                <w:rFonts w:ascii="Times New Roman" w:hAnsi="Times New Roman" w:cs="Times New Roman"/>
                <w:sz w:val="24"/>
                <w:szCs w:val="24"/>
              </w:rPr>
            </w:pPr>
          </w:p>
        </w:tc>
        <w:tc>
          <w:tcPr>
            <w:tcW w:w="1795" w:type="dxa"/>
          </w:tcPr>
          <w:p w:rsidRPr="007E68D6" w:rsidR="00BD68C2" w:rsidP="0045284A" w:rsidRDefault="00BD68C2" w14:paraId="683443B6" w14:textId="77777777">
            <w:pPr>
              <w:rPr>
                <w:rFonts w:ascii="Times New Roman" w:hAnsi="Times New Roman" w:cs="Times New Roman"/>
                <w:sz w:val="24"/>
                <w:szCs w:val="24"/>
              </w:rPr>
            </w:pPr>
          </w:p>
        </w:tc>
      </w:tr>
      <w:tr w:rsidRPr="007E68D6" w:rsidR="00BD68C2" w:rsidTr="00455429" w14:paraId="11FDEF6F" w14:textId="77777777">
        <w:tc>
          <w:tcPr>
            <w:tcW w:w="1615" w:type="dxa"/>
          </w:tcPr>
          <w:p w:rsidRPr="007E68D6" w:rsidR="00BD68C2" w:rsidP="0045284A" w:rsidRDefault="00BD68C2" w14:paraId="5311CD54" w14:textId="5212D665">
            <w:pPr>
              <w:rPr>
                <w:rFonts w:ascii="Times New Roman" w:hAnsi="Times New Roman" w:cs="Times New Roman"/>
                <w:sz w:val="24"/>
                <w:szCs w:val="24"/>
              </w:rPr>
            </w:pPr>
            <w:r w:rsidRPr="007E68D6">
              <w:rPr>
                <w:rFonts w:ascii="Times New Roman" w:hAnsi="Times New Roman" w:cs="Times New Roman"/>
                <w:sz w:val="24"/>
                <w:szCs w:val="24"/>
              </w:rPr>
              <w:t>4</w:t>
            </w:r>
            <w:r w:rsidR="0096369B">
              <w:rPr>
                <w:rFonts w:ascii="Times New Roman" w:hAnsi="Times New Roman" w:cs="Times New Roman"/>
                <w:sz w:val="24"/>
                <w:szCs w:val="24"/>
              </w:rPr>
              <w:t>.</w:t>
            </w:r>
          </w:p>
        </w:tc>
        <w:tc>
          <w:tcPr>
            <w:tcW w:w="1350" w:type="dxa"/>
          </w:tcPr>
          <w:p w:rsidRPr="007E68D6" w:rsidR="00BD68C2" w:rsidP="0045284A" w:rsidRDefault="00BD68C2" w14:paraId="6CFEE6CE" w14:textId="77777777">
            <w:pPr>
              <w:rPr>
                <w:rFonts w:ascii="Times New Roman" w:hAnsi="Times New Roman" w:cs="Times New Roman"/>
                <w:sz w:val="24"/>
                <w:szCs w:val="24"/>
              </w:rPr>
            </w:pPr>
          </w:p>
        </w:tc>
        <w:tc>
          <w:tcPr>
            <w:tcW w:w="1800" w:type="dxa"/>
          </w:tcPr>
          <w:p w:rsidRPr="007E68D6" w:rsidR="00BD68C2" w:rsidP="0045284A" w:rsidRDefault="00BD68C2" w14:paraId="58CCE40A" w14:textId="77777777">
            <w:pPr>
              <w:rPr>
                <w:rFonts w:ascii="Times New Roman" w:hAnsi="Times New Roman" w:cs="Times New Roman"/>
                <w:sz w:val="24"/>
                <w:szCs w:val="24"/>
              </w:rPr>
            </w:pPr>
          </w:p>
        </w:tc>
        <w:tc>
          <w:tcPr>
            <w:tcW w:w="1530" w:type="dxa"/>
          </w:tcPr>
          <w:p w:rsidRPr="007E68D6" w:rsidR="00BD68C2" w:rsidP="0045284A" w:rsidRDefault="00BD68C2" w14:paraId="3F72DB98" w14:textId="77777777">
            <w:pPr>
              <w:rPr>
                <w:rFonts w:ascii="Times New Roman" w:hAnsi="Times New Roman" w:cs="Times New Roman"/>
                <w:sz w:val="24"/>
                <w:szCs w:val="24"/>
              </w:rPr>
            </w:pPr>
          </w:p>
        </w:tc>
        <w:tc>
          <w:tcPr>
            <w:tcW w:w="1260" w:type="dxa"/>
          </w:tcPr>
          <w:p w:rsidRPr="007E68D6" w:rsidR="00BD68C2" w:rsidP="0045284A" w:rsidRDefault="00BD68C2" w14:paraId="47553B7C" w14:textId="088DB559">
            <w:pPr>
              <w:rPr>
                <w:rFonts w:ascii="Times New Roman" w:hAnsi="Times New Roman" w:cs="Times New Roman"/>
                <w:sz w:val="24"/>
                <w:szCs w:val="24"/>
              </w:rPr>
            </w:pPr>
          </w:p>
        </w:tc>
        <w:tc>
          <w:tcPr>
            <w:tcW w:w="1795" w:type="dxa"/>
          </w:tcPr>
          <w:p w:rsidRPr="007E68D6" w:rsidR="00BD68C2" w:rsidP="0045284A" w:rsidRDefault="00BD68C2" w14:paraId="2BD7D472" w14:textId="77777777">
            <w:pPr>
              <w:rPr>
                <w:rFonts w:ascii="Times New Roman" w:hAnsi="Times New Roman" w:cs="Times New Roman"/>
                <w:sz w:val="24"/>
                <w:szCs w:val="24"/>
              </w:rPr>
            </w:pPr>
          </w:p>
        </w:tc>
      </w:tr>
      <w:tr w:rsidRPr="007E68D6" w:rsidR="00BD68C2" w:rsidTr="00455429" w14:paraId="4736BDCF" w14:textId="77777777">
        <w:trPr>
          <w:trHeight w:val="87"/>
        </w:trPr>
        <w:tc>
          <w:tcPr>
            <w:tcW w:w="1615" w:type="dxa"/>
          </w:tcPr>
          <w:p w:rsidRPr="007E68D6" w:rsidR="00BD68C2" w:rsidP="0045284A" w:rsidRDefault="00BD68C2" w14:paraId="55D73CE1" w14:textId="09386751">
            <w:pPr>
              <w:rPr>
                <w:rFonts w:ascii="Times New Roman" w:hAnsi="Times New Roman" w:cs="Times New Roman"/>
                <w:sz w:val="24"/>
                <w:szCs w:val="24"/>
              </w:rPr>
            </w:pPr>
            <w:r w:rsidRPr="007E68D6">
              <w:rPr>
                <w:rFonts w:ascii="Times New Roman" w:hAnsi="Times New Roman" w:cs="Times New Roman"/>
                <w:sz w:val="24"/>
                <w:szCs w:val="24"/>
              </w:rPr>
              <w:t>5</w:t>
            </w:r>
            <w:r w:rsidR="0096369B">
              <w:rPr>
                <w:rFonts w:ascii="Times New Roman" w:hAnsi="Times New Roman" w:cs="Times New Roman"/>
                <w:sz w:val="24"/>
                <w:szCs w:val="24"/>
              </w:rPr>
              <w:t>.</w:t>
            </w:r>
          </w:p>
        </w:tc>
        <w:tc>
          <w:tcPr>
            <w:tcW w:w="1350" w:type="dxa"/>
          </w:tcPr>
          <w:p w:rsidRPr="007E68D6" w:rsidR="00BD68C2" w:rsidP="0045284A" w:rsidRDefault="00BD68C2" w14:paraId="3D476F7C" w14:textId="77777777">
            <w:pPr>
              <w:rPr>
                <w:rFonts w:ascii="Times New Roman" w:hAnsi="Times New Roman" w:cs="Times New Roman"/>
                <w:sz w:val="24"/>
                <w:szCs w:val="24"/>
              </w:rPr>
            </w:pPr>
          </w:p>
        </w:tc>
        <w:tc>
          <w:tcPr>
            <w:tcW w:w="1800" w:type="dxa"/>
          </w:tcPr>
          <w:p w:rsidRPr="007E68D6" w:rsidR="00BD68C2" w:rsidP="0045284A" w:rsidRDefault="00BD68C2" w14:paraId="4C1C25F2" w14:textId="77777777">
            <w:pPr>
              <w:rPr>
                <w:rFonts w:ascii="Times New Roman" w:hAnsi="Times New Roman" w:cs="Times New Roman"/>
                <w:sz w:val="24"/>
                <w:szCs w:val="24"/>
              </w:rPr>
            </w:pPr>
          </w:p>
        </w:tc>
        <w:tc>
          <w:tcPr>
            <w:tcW w:w="1530" w:type="dxa"/>
          </w:tcPr>
          <w:p w:rsidRPr="007E68D6" w:rsidR="00BD68C2" w:rsidP="0045284A" w:rsidRDefault="00BD68C2" w14:paraId="12C19D5A" w14:textId="77777777">
            <w:pPr>
              <w:rPr>
                <w:rFonts w:ascii="Times New Roman" w:hAnsi="Times New Roman" w:cs="Times New Roman"/>
                <w:sz w:val="24"/>
                <w:szCs w:val="24"/>
              </w:rPr>
            </w:pPr>
          </w:p>
        </w:tc>
        <w:tc>
          <w:tcPr>
            <w:tcW w:w="1260" w:type="dxa"/>
          </w:tcPr>
          <w:p w:rsidRPr="007E68D6" w:rsidR="00BD68C2" w:rsidP="0045284A" w:rsidRDefault="00BD68C2" w14:paraId="6EE88FF3" w14:textId="01401711">
            <w:pPr>
              <w:rPr>
                <w:rFonts w:ascii="Times New Roman" w:hAnsi="Times New Roman" w:cs="Times New Roman"/>
                <w:sz w:val="24"/>
                <w:szCs w:val="24"/>
              </w:rPr>
            </w:pPr>
          </w:p>
        </w:tc>
        <w:tc>
          <w:tcPr>
            <w:tcW w:w="1795" w:type="dxa"/>
          </w:tcPr>
          <w:p w:rsidRPr="007E68D6" w:rsidR="00BD68C2" w:rsidP="0045284A" w:rsidRDefault="00BD68C2" w14:paraId="6AE751B7" w14:textId="77777777">
            <w:pPr>
              <w:rPr>
                <w:rFonts w:ascii="Times New Roman" w:hAnsi="Times New Roman" w:cs="Times New Roman"/>
                <w:sz w:val="24"/>
                <w:szCs w:val="24"/>
              </w:rPr>
            </w:pPr>
          </w:p>
        </w:tc>
      </w:tr>
      <w:tr w:rsidRPr="007E68D6" w:rsidR="00BD68C2" w:rsidTr="00455429" w14:paraId="656A8285" w14:textId="77777777">
        <w:tc>
          <w:tcPr>
            <w:tcW w:w="1615" w:type="dxa"/>
          </w:tcPr>
          <w:p w:rsidRPr="007E68D6" w:rsidR="00BD68C2" w:rsidP="0045284A" w:rsidRDefault="00BD68C2" w14:paraId="1A1C906F" w14:textId="170AAD7D">
            <w:pPr>
              <w:rPr>
                <w:rFonts w:ascii="Times New Roman" w:hAnsi="Times New Roman" w:cs="Times New Roman"/>
                <w:sz w:val="24"/>
                <w:szCs w:val="24"/>
              </w:rPr>
            </w:pPr>
            <w:r w:rsidRPr="007E68D6">
              <w:rPr>
                <w:rFonts w:ascii="Times New Roman" w:hAnsi="Times New Roman" w:cs="Times New Roman"/>
                <w:sz w:val="24"/>
                <w:szCs w:val="24"/>
              </w:rPr>
              <w:t>6</w:t>
            </w:r>
            <w:r w:rsidR="0096369B">
              <w:rPr>
                <w:rFonts w:ascii="Times New Roman" w:hAnsi="Times New Roman" w:cs="Times New Roman"/>
                <w:sz w:val="24"/>
                <w:szCs w:val="24"/>
              </w:rPr>
              <w:t>.</w:t>
            </w:r>
          </w:p>
        </w:tc>
        <w:tc>
          <w:tcPr>
            <w:tcW w:w="1350" w:type="dxa"/>
          </w:tcPr>
          <w:p w:rsidRPr="007E68D6" w:rsidR="00BD68C2" w:rsidP="0045284A" w:rsidRDefault="00BD68C2" w14:paraId="54DDAAD2" w14:textId="77777777">
            <w:pPr>
              <w:rPr>
                <w:rFonts w:ascii="Times New Roman" w:hAnsi="Times New Roman" w:cs="Times New Roman"/>
                <w:sz w:val="24"/>
                <w:szCs w:val="24"/>
              </w:rPr>
            </w:pPr>
          </w:p>
        </w:tc>
        <w:tc>
          <w:tcPr>
            <w:tcW w:w="1800" w:type="dxa"/>
          </w:tcPr>
          <w:p w:rsidRPr="007E68D6" w:rsidR="00BD68C2" w:rsidP="0045284A" w:rsidRDefault="00BD68C2" w14:paraId="2CA4CA82" w14:textId="77777777">
            <w:pPr>
              <w:rPr>
                <w:rFonts w:ascii="Times New Roman" w:hAnsi="Times New Roman" w:cs="Times New Roman"/>
                <w:sz w:val="24"/>
                <w:szCs w:val="24"/>
              </w:rPr>
            </w:pPr>
          </w:p>
        </w:tc>
        <w:tc>
          <w:tcPr>
            <w:tcW w:w="1530" w:type="dxa"/>
          </w:tcPr>
          <w:p w:rsidRPr="007E68D6" w:rsidR="00BD68C2" w:rsidP="0045284A" w:rsidRDefault="00BD68C2" w14:paraId="33D3898A" w14:textId="77777777">
            <w:pPr>
              <w:rPr>
                <w:rFonts w:ascii="Times New Roman" w:hAnsi="Times New Roman" w:cs="Times New Roman"/>
                <w:sz w:val="24"/>
                <w:szCs w:val="24"/>
              </w:rPr>
            </w:pPr>
          </w:p>
        </w:tc>
        <w:tc>
          <w:tcPr>
            <w:tcW w:w="1260" w:type="dxa"/>
          </w:tcPr>
          <w:p w:rsidRPr="007E68D6" w:rsidR="00BD68C2" w:rsidP="0045284A" w:rsidRDefault="00BD68C2" w14:paraId="48F99E30" w14:textId="38E13C50">
            <w:pPr>
              <w:rPr>
                <w:rFonts w:ascii="Times New Roman" w:hAnsi="Times New Roman" w:cs="Times New Roman"/>
                <w:sz w:val="24"/>
                <w:szCs w:val="24"/>
              </w:rPr>
            </w:pPr>
          </w:p>
        </w:tc>
        <w:tc>
          <w:tcPr>
            <w:tcW w:w="1795" w:type="dxa"/>
          </w:tcPr>
          <w:p w:rsidRPr="007E68D6" w:rsidR="00BD68C2" w:rsidP="0045284A" w:rsidRDefault="00BD68C2" w14:paraId="2B3683C9" w14:textId="77777777">
            <w:pPr>
              <w:rPr>
                <w:rFonts w:ascii="Times New Roman" w:hAnsi="Times New Roman" w:cs="Times New Roman"/>
                <w:sz w:val="24"/>
                <w:szCs w:val="24"/>
              </w:rPr>
            </w:pPr>
          </w:p>
        </w:tc>
      </w:tr>
      <w:tr w:rsidRPr="007E68D6" w:rsidR="00BD68C2" w:rsidTr="006B21FE" w14:paraId="16E34C13" w14:textId="77777777">
        <w:trPr>
          <w:trHeight w:val="215"/>
        </w:trPr>
        <w:tc>
          <w:tcPr>
            <w:tcW w:w="9350" w:type="dxa"/>
            <w:gridSpan w:val="6"/>
          </w:tcPr>
          <w:p w:rsidRPr="007E68D6" w:rsidR="00BD68C2" w:rsidP="0045284A" w:rsidRDefault="00BD68C2" w14:paraId="421E139D" w14:textId="0745DA06">
            <w:pPr>
              <w:rPr>
                <w:rFonts w:ascii="Times New Roman" w:hAnsi="Times New Roman" w:cs="Times New Roman"/>
                <w:sz w:val="24"/>
                <w:szCs w:val="24"/>
              </w:rPr>
            </w:pPr>
            <w:r w:rsidRPr="007E68D6">
              <w:rPr>
                <w:rFonts w:ascii="Times New Roman" w:hAnsi="Times New Roman" w:cs="Times New Roman"/>
                <w:sz w:val="24"/>
                <w:szCs w:val="24"/>
              </w:rPr>
              <w:t>If additional rows are required, please attach.</w:t>
            </w:r>
          </w:p>
        </w:tc>
      </w:tr>
    </w:tbl>
    <w:p w:rsidRPr="0096369B" w:rsidR="0057057D" w:rsidP="001472A4" w:rsidRDefault="0096369B" w14:paraId="64C8A2AD" w14:textId="61794D38">
      <w:pPr>
        <w:rPr>
          <w:rFonts w:ascii="Times New Roman" w:hAnsi="Times New Roman" w:cs="Times New Roman"/>
          <w:sz w:val="24"/>
          <w:szCs w:val="24"/>
        </w:rPr>
      </w:pPr>
      <w:r w:rsidRPr="006B21FE">
        <w:rPr>
          <w:rFonts w:ascii="Times New Roman" w:hAnsi="Times New Roman" w:cs="Times New Roman"/>
          <w:sz w:val="24"/>
          <w:szCs w:val="24"/>
        </w:rPr>
        <w:t>*If this is planned to be a multi-year payment arrangement, indicate which year(s) of the payment arrangement the measure will be collected in.</w:t>
      </w:r>
    </w:p>
    <w:p w:rsidRPr="006B21FE" w:rsidR="0096369B" w:rsidP="001472A4" w:rsidRDefault="0096369B" w14:paraId="386F4ACE" w14:textId="40D003C4">
      <w:pPr>
        <w:rPr>
          <w:rFonts w:ascii="Times New Roman" w:hAnsi="Times New Roman" w:cs="Times New Roman"/>
          <w:sz w:val="24"/>
          <w:szCs w:val="24"/>
        </w:rPr>
      </w:pPr>
      <w:r>
        <w:rPr>
          <w:rFonts w:ascii="Times New Roman" w:hAnsi="Times New Roman" w:cs="Times New Roman"/>
          <w:sz w:val="24"/>
          <w:szCs w:val="24"/>
        </w:rPr>
        <w:t>**</w:t>
      </w:r>
      <w:r w:rsidRPr="006B21FE">
        <w:rPr>
          <w:rFonts w:ascii="Times New Roman" w:hAnsi="Times New Roman" w:cs="Times New Roman"/>
          <w:sz w:val="24"/>
          <w:szCs w:val="24"/>
        </w:rPr>
        <w:t>If the State will deviate from the measure specif</w:t>
      </w:r>
      <w:r w:rsidR="006B21FE">
        <w:rPr>
          <w:rFonts w:ascii="Times New Roman" w:hAnsi="Times New Roman" w:cs="Times New Roman"/>
          <w:sz w:val="24"/>
          <w:szCs w:val="24"/>
        </w:rPr>
        <w:t xml:space="preserve">ication, please describe here. </w:t>
      </w:r>
      <w:r w:rsidRPr="006B21FE">
        <w:rPr>
          <w:rFonts w:ascii="Times New Roman" w:hAnsi="Times New Roman" w:cs="Times New Roman"/>
          <w:sz w:val="24"/>
          <w:szCs w:val="24"/>
        </w:rPr>
        <w:t xml:space="preserve">Additionally, if a State-specific measure will be used, please define the </w:t>
      </w:r>
      <w:r>
        <w:rPr>
          <w:rFonts w:ascii="Times New Roman" w:hAnsi="Times New Roman" w:cs="Times New Roman"/>
          <w:sz w:val="24"/>
          <w:szCs w:val="24"/>
        </w:rPr>
        <w:t>numerator and denominator here.</w:t>
      </w:r>
    </w:p>
    <w:p w:rsidRPr="007E68D6" w:rsidR="0096369B" w:rsidP="001472A4" w:rsidRDefault="0096369B" w14:paraId="14017605" w14:textId="491C46CF">
      <w:pPr>
        <w:rPr>
          <w:rFonts w:ascii="Times New Roman" w:hAnsi="Times New Roman" w:cs="Times New Roman"/>
          <w:sz w:val="24"/>
          <w:szCs w:val="24"/>
        </w:rPr>
      </w:pPr>
    </w:p>
    <w:p w:rsidRPr="007E68D6" w:rsidR="001472A4" w:rsidP="00E63D11" w:rsidRDefault="004B5512" w14:paraId="565515C5" w14:textId="26749198">
      <w:pPr>
        <w:pStyle w:val="ListParagraph"/>
        <w:numPr>
          <w:ilvl w:val="0"/>
          <w:numId w:val="21"/>
        </w:numPr>
        <w:rPr>
          <w:rFonts w:ascii="Times New Roman" w:hAnsi="Times New Roman" w:cs="Times New Roman"/>
          <w:sz w:val="24"/>
          <w:szCs w:val="24"/>
        </w:rPr>
      </w:pPr>
      <w:r w:rsidRPr="007E68D6">
        <w:rPr>
          <w:noProof/>
        </w:rPr>
        <mc:AlternateContent>
          <mc:Choice Requires="wps">
            <w:drawing>
              <wp:anchor distT="45720" distB="45720" distL="114300" distR="114300" simplePos="0" relativeHeight="251780096" behindDoc="0" locked="0" layoutInCell="1" allowOverlap="1" wp14:editId="7BE5151F" wp14:anchorId="1E0E5622">
                <wp:simplePos x="0" y="0"/>
                <wp:positionH relativeFrom="margin">
                  <wp:posOffset>0</wp:posOffset>
                </wp:positionH>
                <wp:positionV relativeFrom="paragraph">
                  <wp:posOffset>398145</wp:posOffset>
                </wp:positionV>
                <wp:extent cx="5219700" cy="1381125"/>
                <wp:effectExtent l="0" t="0" r="19050" b="28575"/>
                <wp:wrapSquare wrapText="bothSides"/>
                <wp:docPr id="35" name="Text Box 2" descr="respons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4B5512" w14:paraId="507130BD"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left:0;text-align:left;margin-left:0;margin-top:31.35pt;width:411pt;height:108.75pt;z-index:25178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response box"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" w14:anchorId="1E0E5622">
                <v:textbox>
                  <w:txbxContent>
                    <w:p w:rsidRPr="00FF180E" w:rsidR="004B5512" w:rsidP="004B5512" w:rsidRDefault="004B5512" w14:paraId="507130BD" w14:textId="77777777">
                      <w:pPr>
                        <w:rPr>
                          <w:rFonts w:ascii="Times New Roman" w:hAnsi="Times New Roman" w:cs="Times New Roman"/>
                          <w:sz w:val="24"/>
                          <w:szCs w:val="24"/>
                        </w:rPr>
                      </w:pPr>
                    </w:p>
                  </w:txbxContent>
                </v:textbox>
                <w10:wrap type="square" anchorx="margin"/>
              </v:shape>
            </w:pict>
          </mc:Fallback>
        </mc:AlternateContent>
      </w:r>
      <w:r w:rsidR="003B79E5">
        <w:rPr>
          <w:rFonts w:ascii="Times New Roman" w:hAnsi="Times New Roman" w:cs="Times New Roman"/>
          <w:sz w:val="24"/>
          <w:szCs w:val="24"/>
        </w:rPr>
        <w:t>D</w:t>
      </w:r>
      <w:r w:rsidR="00BD68C2">
        <w:rPr>
          <w:rFonts w:ascii="Times New Roman" w:hAnsi="Times New Roman" w:cs="Times New Roman"/>
          <w:sz w:val="24"/>
          <w:szCs w:val="24"/>
        </w:rPr>
        <w:t xml:space="preserve">escribe the methodology used by the State to set performance targets for each of the provider </w:t>
      </w:r>
      <w:r w:rsidR="00B20915">
        <w:rPr>
          <w:rFonts w:ascii="Times New Roman" w:hAnsi="Times New Roman" w:cs="Times New Roman"/>
          <w:sz w:val="24"/>
          <w:szCs w:val="24"/>
        </w:rPr>
        <w:t>performance</w:t>
      </w:r>
      <w:r w:rsidR="00BD68C2">
        <w:rPr>
          <w:rFonts w:ascii="Times New Roman" w:hAnsi="Times New Roman" w:cs="Times New Roman"/>
          <w:sz w:val="24"/>
          <w:szCs w:val="24"/>
        </w:rPr>
        <w:t xml:space="preserve"> measures</w:t>
      </w:r>
      <w:r w:rsidR="00E149BB">
        <w:rPr>
          <w:rFonts w:ascii="Times New Roman" w:hAnsi="Times New Roman" w:cs="Times New Roman"/>
          <w:sz w:val="24"/>
          <w:szCs w:val="24"/>
        </w:rPr>
        <w:t xml:space="preserve"> identified in Question 17(a)</w:t>
      </w:r>
      <w:r w:rsidR="00BD68C2">
        <w:rPr>
          <w:rFonts w:ascii="Times New Roman" w:hAnsi="Times New Roman" w:cs="Times New Roman"/>
          <w:sz w:val="24"/>
          <w:szCs w:val="24"/>
        </w:rPr>
        <w:t>.</w:t>
      </w:r>
    </w:p>
    <w:p w:rsidRPr="007E68D6" w:rsidR="001472A4" w:rsidP="001472A4" w:rsidRDefault="001472A4" w14:paraId="1931067A" w14:textId="53F5D643">
      <w:pPr>
        <w:rPr>
          <w:rFonts w:ascii="Times New Roman" w:hAnsi="Times New Roman" w:cs="Times New Roman"/>
          <w:sz w:val="24"/>
          <w:szCs w:val="24"/>
        </w:rPr>
      </w:pPr>
    </w:p>
    <w:p w:rsidR="00E63D11" w:rsidP="00E63D11" w:rsidRDefault="00E63D11" w14:paraId="6E344B6C" w14:textId="7C405D00">
      <w:pPr>
        <w:pStyle w:val="NormalWeb"/>
        <w:shd w:val="clear" w:color="auto" w:fill="FFFFFF"/>
        <w:spacing w:before="0" w:beforeAutospacing="0" w:after="0" w:afterAutospacing="0"/>
      </w:pPr>
    </w:p>
    <w:p w:rsidR="000F6A30" w:rsidP="00E63D11" w:rsidRDefault="000F6A30" w14:paraId="2F949F72" w14:textId="77777777">
      <w:pPr>
        <w:pStyle w:val="NormalWeb"/>
        <w:shd w:val="clear" w:color="auto" w:fill="FFFFFF"/>
        <w:spacing w:before="0" w:beforeAutospacing="0" w:after="0" w:afterAutospacing="0"/>
      </w:pPr>
    </w:p>
    <w:p w:rsidR="000F6A30" w:rsidP="00E63D11" w:rsidRDefault="000F6A30" w14:paraId="73B5AC55" w14:textId="77777777">
      <w:pPr>
        <w:pStyle w:val="NormalWeb"/>
        <w:shd w:val="clear" w:color="auto" w:fill="FFFFFF"/>
        <w:spacing w:before="0" w:beforeAutospacing="0" w:after="0" w:afterAutospacing="0"/>
      </w:pPr>
    </w:p>
    <w:p w:rsidR="000F6A30" w:rsidP="00E63D11" w:rsidRDefault="000F6A30" w14:paraId="1BA12381" w14:textId="77777777">
      <w:pPr>
        <w:pStyle w:val="NormalWeb"/>
        <w:shd w:val="clear" w:color="auto" w:fill="FFFFFF"/>
        <w:spacing w:before="0" w:beforeAutospacing="0" w:after="0" w:afterAutospacing="0"/>
      </w:pPr>
    </w:p>
    <w:p w:rsidR="000F6A30" w:rsidP="00E63D11" w:rsidRDefault="000F6A30" w14:paraId="0FDBD1A0" w14:textId="77777777">
      <w:pPr>
        <w:pStyle w:val="NormalWeb"/>
        <w:shd w:val="clear" w:color="auto" w:fill="FFFFFF"/>
        <w:spacing w:before="0" w:beforeAutospacing="0" w:after="0" w:afterAutospacing="0"/>
      </w:pPr>
    </w:p>
    <w:p w:rsidR="000F6A30" w:rsidP="00E63D11" w:rsidRDefault="000F6A30" w14:paraId="7F059EB8" w14:textId="77777777">
      <w:pPr>
        <w:pStyle w:val="NormalWeb"/>
        <w:shd w:val="clear" w:color="auto" w:fill="FFFFFF"/>
        <w:spacing w:before="0" w:beforeAutospacing="0" w:after="0" w:afterAutospacing="0"/>
      </w:pPr>
    </w:p>
    <w:p w:rsidR="000F6A30" w:rsidP="00E63D11" w:rsidRDefault="000F6A30" w14:paraId="15A6F082" w14:textId="77777777">
      <w:pPr>
        <w:pStyle w:val="NormalWeb"/>
        <w:shd w:val="clear" w:color="auto" w:fill="FFFFFF"/>
        <w:spacing w:before="0" w:beforeAutospacing="0" w:after="0" w:afterAutospacing="0"/>
      </w:pPr>
    </w:p>
    <w:p w:rsidR="0050752F" w:rsidP="0050752F" w:rsidRDefault="0050752F" w14:paraId="67C27C8E" w14:textId="7C6C9EBE">
      <w:pPr>
        <w:pStyle w:val="NormalWeb"/>
        <w:shd w:val="clear" w:color="auto" w:fill="FFFFFF"/>
        <w:spacing w:before="0" w:beforeAutospacing="0" w:after="0" w:afterAutospacing="0"/>
        <w:rPr>
          <w:b/>
        </w:rPr>
      </w:pPr>
    </w:p>
    <w:p w:rsidR="0050752F" w:rsidP="0050752F" w:rsidRDefault="0050752F" w14:paraId="2B314D1F" w14:textId="77777777">
      <w:pPr>
        <w:pStyle w:val="NormalWeb"/>
        <w:shd w:val="clear" w:color="auto" w:fill="FFFFFF"/>
        <w:spacing w:before="0" w:beforeAutospacing="0" w:after="0" w:afterAutospacing="0"/>
        <w:rPr>
          <w:b/>
        </w:rPr>
      </w:pPr>
    </w:p>
    <w:p w:rsidRPr="009D1CC8" w:rsidR="000F6A30" w:rsidP="0050752F" w:rsidRDefault="0050752F" w14:paraId="0C67ABA2" w14:textId="695AD7E2">
      <w:pPr>
        <w:pStyle w:val="NormalWeb"/>
        <w:shd w:val="clear" w:color="auto" w:fill="FFFFFF"/>
        <w:spacing w:before="0" w:beforeAutospacing="0" w:after="0" w:afterAutospacing="0"/>
        <w:rPr>
          <w:b/>
          <w:u w:val="single"/>
        </w:rPr>
      </w:pPr>
      <w:r>
        <w:rPr>
          <w:b/>
        </w:rPr>
        <w:t>REQUIRED ASSURANCES FOR VALUE-BASED PAYMENT ARRANGEMENTS:</w:t>
      </w:r>
    </w:p>
    <w:p w:rsidRPr="007E68D6" w:rsidR="000F6A30" w:rsidP="00E63D11" w:rsidRDefault="000F6A30" w14:paraId="00302B9D" w14:textId="77777777">
      <w:pPr>
        <w:pStyle w:val="NormalWeb"/>
        <w:shd w:val="clear" w:color="auto" w:fill="FFFFFF"/>
        <w:spacing w:before="0" w:beforeAutospacing="0" w:after="0" w:afterAutospacing="0"/>
      </w:pPr>
    </w:p>
    <w:p w:rsidRPr="007E68D6" w:rsidR="00EA14F2" w:rsidP="005462FA" w:rsidRDefault="008C4178" w14:paraId="14D823EE" w14:textId="22F18543">
      <w:pPr>
        <w:pStyle w:val="NormalWeb"/>
        <w:numPr>
          <w:ilvl w:val="0"/>
          <w:numId w:val="10"/>
        </w:numPr>
        <w:shd w:val="clear" w:color="auto" w:fill="FFFFFF"/>
        <w:spacing w:before="0" w:beforeAutospacing="0" w:after="0" w:afterAutospacing="0"/>
      </w:pPr>
      <w:r>
        <w:t>U</w:t>
      </w:r>
      <w:r w:rsidRPr="007E68D6" w:rsidR="00381963">
        <w:t>se the checkboxes below to make the following assurances</w:t>
      </w:r>
      <w:r w:rsidRPr="007E68D6" w:rsidR="00EA14F2">
        <w:t>:</w:t>
      </w:r>
    </w:p>
    <w:p w:rsidRPr="007E68D6" w:rsidR="00EA14F2" w:rsidP="00EA14F2" w:rsidRDefault="00EA14F2" w14:paraId="39EC60E4" w14:textId="77777777">
      <w:pPr>
        <w:pStyle w:val="NormalWeb"/>
        <w:shd w:val="clear" w:color="auto" w:fill="FFFFFF"/>
        <w:spacing w:before="0" w:beforeAutospacing="0" w:after="0" w:afterAutospacing="0"/>
        <w:ind w:left="360"/>
      </w:pPr>
    </w:p>
    <w:p w:rsidRPr="007E68D6" w:rsidR="00EA14F2" w:rsidP="00EA14F2" w:rsidRDefault="008E1C41" w14:paraId="593B218E" w14:textId="7A8BE1F5">
      <w:pPr>
        <w:pStyle w:val="NormalWeb"/>
        <w:shd w:val="clear" w:color="auto" w:fill="FFFFFF"/>
        <w:spacing w:before="0" w:beforeAutospacing="0" w:after="0" w:afterAutospacing="0"/>
        <w:ind w:left="360"/>
      </w:pPr>
      <w:sdt>
        <w:sdtPr>
          <w:rPr>
            <w:rFonts w:eastAsia="MS Gothic"/>
          </w:rPr>
          <w:id w:val="1241755579"/>
          <w14:checkbox>
            <w14:checked w14:val="0"/>
            <w14:checkedState w14:font="MS Gothic" w14:val="2612"/>
            <w14:uncheckedState w14:font="MS Gothic" w14:val="2610"/>
          </w14:checkbox>
        </w:sdtPr>
        <w:sdtEndPr/>
        <w:sdtContent>
          <w:r w:rsidRPr="007E68D6" w:rsidR="00EA14F2">
            <w:rPr>
              <w:rFonts w:ascii="Segoe UI Symbol" w:hAnsi="Segoe UI Symbol" w:eastAsia="MS Gothic" w:cs="Segoe UI Symbol"/>
            </w:rPr>
            <w:t>☐</w:t>
          </w:r>
        </w:sdtContent>
      </w:sdt>
      <w:r w:rsidRPr="007E68D6" w:rsidR="00EA14F2">
        <w:t xml:space="preserve"> </w:t>
      </w:r>
      <w:r w:rsidR="00F72C4B">
        <w:t xml:space="preserve">  </w:t>
      </w:r>
      <w:r w:rsidRPr="007E68D6" w:rsidR="00EA14F2">
        <w:t xml:space="preserve">In accordance with §438.6(c)(2)(ii)(C), </w:t>
      </w:r>
      <w:r w:rsidR="008C4178">
        <w:t>the payment</w:t>
      </w:r>
      <w:r w:rsidRPr="007E68D6" w:rsidR="00646C9D">
        <w:t xml:space="preserve"> arrangement </w:t>
      </w:r>
      <w:r w:rsidRPr="007E68D6" w:rsidR="00EA14F2">
        <w:t xml:space="preserve">does not </w:t>
      </w:r>
      <w:r w:rsidRPr="007E68D6" w:rsidR="00646C9D">
        <w:t xml:space="preserve">set the amount or </w:t>
      </w:r>
      <w:r w:rsidRPr="007E68D6" w:rsidR="00EA14F2">
        <w:t>frequency of the expenditures.</w:t>
      </w:r>
    </w:p>
    <w:p w:rsidRPr="007E68D6" w:rsidR="00EA14F2" w:rsidP="00EA14F2" w:rsidRDefault="00EA14F2" w14:paraId="7E1CF648" w14:textId="77777777">
      <w:pPr>
        <w:pStyle w:val="NormalWeb"/>
        <w:shd w:val="clear" w:color="auto" w:fill="FFFFFF"/>
        <w:spacing w:before="0" w:beforeAutospacing="0" w:after="0" w:afterAutospacing="0"/>
        <w:ind w:firstLine="360"/>
      </w:pPr>
    </w:p>
    <w:p w:rsidR="00C47996" w:rsidP="008C4178" w:rsidRDefault="008E1C41" w14:paraId="77671AA3" w14:textId="63687E8B">
      <w:pPr>
        <w:pStyle w:val="NormalWeb"/>
        <w:shd w:val="clear" w:color="auto" w:fill="FFFFFF"/>
        <w:spacing w:before="0" w:beforeAutospacing="0" w:after="0" w:afterAutospacing="0"/>
        <w:ind w:left="360"/>
      </w:pPr>
      <w:sdt>
        <w:sdtPr>
          <w:rPr>
            <w:rFonts w:eastAsia="MS Gothic"/>
          </w:rPr>
          <w:id w:val="-680116827"/>
          <w14:checkbox>
            <w14:checked w14:val="0"/>
            <w14:checkedState w14:font="MS Gothic" w14:val="2612"/>
            <w14:uncheckedState w14:font="MS Gothic" w14:val="2610"/>
          </w14:checkbox>
        </w:sdtPr>
        <w:sdtEndPr/>
        <w:sdtContent>
          <w:r w:rsidRPr="007E68D6" w:rsidR="00EA14F2">
            <w:rPr>
              <w:rFonts w:ascii="Segoe UI Symbol" w:hAnsi="Segoe UI Symbol" w:eastAsia="MS Gothic" w:cs="Segoe UI Symbol"/>
            </w:rPr>
            <w:t>☐</w:t>
          </w:r>
        </w:sdtContent>
      </w:sdt>
      <w:r w:rsidRPr="007E68D6" w:rsidR="00EA14F2">
        <w:t xml:space="preserve"> </w:t>
      </w:r>
      <w:r w:rsidR="00F72C4B">
        <w:t xml:space="preserve">  </w:t>
      </w:r>
      <w:r w:rsidRPr="007E68D6" w:rsidR="007C2794">
        <w:t xml:space="preserve">In accordance with </w:t>
      </w:r>
      <w:r w:rsidRPr="007E68D6" w:rsidR="002D4AC6">
        <w:t>§</w:t>
      </w:r>
      <w:r w:rsidRPr="007E68D6" w:rsidR="007C2794">
        <w:t>438</w:t>
      </w:r>
      <w:r w:rsidRPr="007E68D6" w:rsidR="002D4AC6">
        <w:t>.6</w:t>
      </w:r>
      <w:r w:rsidRPr="007E68D6" w:rsidR="007C2794">
        <w:t>(c)(2)(ii)(D), t</w:t>
      </w:r>
      <w:r w:rsidR="008C4178">
        <w:t>he payment</w:t>
      </w:r>
      <w:r w:rsidRPr="007E68D6" w:rsidR="00646C9D">
        <w:t xml:space="preserve"> arrangement </w:t>
      </w:r>
      <w:r w:rsidRPr="007E68D6" w:rsidR="007C2794">
        <w:t xml:space="preserve">does not </w:t>
      </w:r>
      <w:r w:rsidRPr="007E68D6" w:rsidR="00825E83">
        <w:t>allow the State to recoup any unspent funds allocated for these arrangemen</w:t>
      </w:r>
      <w:r w:rsidRPr="007E68D6" w:rsidR="00646C9D">
        <w:t>ts from the MCO, PIHP, or PAHP</w:t>
      </w:r>
      <w:r w:rsidRPr="007E68D6" w:rsidR="007C2794">
        <w:t>.</w:t>
      </w:r>
      <w:r w:rsidRPr="007E68D6" w:rsidR="00646C9D">
        <w:t xml:space="preserve">  </w:t>
      </w:r>
    </w:p>
    <w:sectPr w:rsidR="00C47996" w:rsidSect="00A033E7">
      <w:headerReference w:type="default"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94BC4" w14:textId="77777777" w:rsidR="000E57A4" w:rsidRDefault="000E57A4" w:rsidP="00F74CAD">
      <w:r>
        <w:separator/>
      </w:r>
    </w:p>
  </w:endnote>
  <w:endnote w:type="continuationSeparator" w:id="0">
    <w:p w14:paraId="1B48A913" w14:textId="77777777" w:rsidR="000E57A4" w:rsidRDefault="000E57A4" w:rsidP="00F7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3FB38" w14:textId="5DB41E23" w:rsidR="00C74D8A" w:rsidRPr="00C74D8A" w:rsidRDefault="00C74D8A">
    <w:pPr>
      <w:pStyle w:val="Footer"/>
      <w:rPr>
        <w:noProof/>
        <w:sz w:val="16"/>
        <w:szCs w:val="16"/>
      </w:rPr>
    </w:pPr>
    <w:r>
      <w:rPr>
        <w:noProof/>
        <w:sz w:val="16"/>
        <w:szCs w:val="16"/>
      </w:rPr>
      <w:tab/>
    </w:r>
    <w:r>
      <w:rPr>
        <w:noProof/>
        <w:sz w:val="16"/>
        <w:szCs w:val="16"/>
      </w:rPr>
      <w:tab/>
    </w:r>
    <w:r w:rsidRPr="00C74D8A">
      <w:rPr>
        <w:noProof/>
        <w:sz w:val="16"/>
        <w:szCs w:val="16"/>
      </w:rPr>
      <w:fldChar w:fldCharType="begin"/>
    </w:r>
    <w:r w:rsidRPr="00C74D8A">
      <w:rPr>
        <w:noProof/>
        <w:sz w:val="16"/>
        <w:szCs w:val="16"/>
      </w:rPr>
      <w:instrText xml:space="preserve"> PAGE   \* MERGEFORMAT </w:instrText>
    </w:r>
    <w:r w:rsidRPr="00C74D8A">
      <w:rPr>
        <w:noProof/>
        <w:sz w:val="16"/>
        <w:szCs w:val="16"/>
      </w:rPr>
      <w:fldChar w:fldCharType="separate"/>
    </w:r>
    <w:r w:rsidR="008E1C41">
      <w:rPr>
        <w:noProof/>
        <w:sz w:val="16"/>
        <w:szCs w:val="16"/>
      </w:rPr>
      <w:t>9</w:t>
    </w:r>
    <w:r w:rsidRPr="00C74D8A">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B1D85" w14:textId="13B92E68" w:rsidR="00A033E7" w:rsidRPr="00F2174E" w:rsidRDefault="0021079B" w:rsidP="00A033E7">
    <w:pPr>
      <w:pStyle w:val="Footer"/>
      <w:rPr>
        <w:i/>
        <w:iCs/>
        <w:color w:val="221E1F"/>
        <w:sz w:val="14"/>
        <w:szCs w:val="14"/>
      </w:rPr>
    </w:pPr>
    <w:r>
      <w:rPr>
        <w:b/>
        <w:i/>
        <w:iCs/>
        <w:color w:val="221E1F"/>
        <w:sz w:val="14"/>
        <w:szCs w:val="14"/>
      </w:rPr>
      <w:t xml:space="preserve">PRA Disclosure Statement: </w:t>
    </w:r>
    <w:r w:rsidR="00A033E7" w:rsidRPr="00F2174E">
      <w:rPr>
        <w:i/>
        <w:iCs/>
        <w:color w:val="221E1F"/>
        <w:sz w:val="14"/>
        <w:szCs w:val="14"/>
      </w:rPr>
      <w:t>This form is used by states to obtain approval of state-directed payments (payment arrangements that states contractually require their plans to implement for covered services under the contract) as required under 42 CFR 438.6</w:t>
    </w:r>
    <w:r w:rsidR="00A033E7">
      <w:rPr>
        <w:i/>
        <w:iCs/>
        <w:color w:val="221E1F"/>
        <w:sz w:val="14"/>
        <w:szCs w:val="14"/>
      </w:rPr>
      <w:t>(c).</w:t>
    </w:r>
    <w:r w:rsidR="00202DE1">
      <w:rPr>
        <w:i/>
        <w:iCs/>
        <w:color w:val="221E1F"/>
        <w:sz w:val="14"/>
        <w:szCs w:val="14"/>
      </w:rPr>
      <w:t xml:space="preserve">  </w:t>
    </w:r>
    <w:r w:rsidR="00202DE1" w:rsidRPr="0000388A">
      <w:rPr>
        <w:i/>
        <w:iCs/>
        <w:color w:val="221E1F"/>
        <w:sz w:val="14"/>
        <w:szCs w:val="14"/>
      </w:rPr>
      <w:t>The use of this form is mandatory under the authority of Section 1903(b) of the Social Security Act and 42 CFR 438.6(c). Under the Privacy Act of 1974 any personally identifying information obtained will be kept private to the extent of the law.</w:t>
    </w:r>
  </w:p>
  <w:p w14:paraId="67783608" w14:textId="77777777" w:rsidR="00A033E7" w:rsidRDefault="00A033E7" w:rsidP="00A033E7">
    <w:pPr>
      <w:pStyle w:val="Footer"/>
      <w:rPr>
        <w:i/>
        <w:iCs/>
        <w:color w:val="221E1F"/>
        <w:sz w:val="14"/>
        <w:szCs w:val="14"/>
      </w:rPr>
    </w:pPr>
  </w:p>
  <w:p w14:paraId="5F3EDF58" w14:textId="64F1B77C" w:rsidR="00A033E7" w:rsidRPr="00172FCF" w:rsidRDefault="00A033E7" w:rsidP="00172FCF">
    <w:pPr>
      <w:pStyle w:val="Default"/>
      <w:rPr>
        <w:i/>
        <w:iCs/>
        <w:color w:val="221E1F"/>
        <w:sz w:val="14"/>
        <w:szCs w:val="14"/>
      </w:rPr>
    </w:pPr>
    <w:r>
      <w:rPr>
        <w:i/>
        <w:iCs/>
        <w:color w:val="221E1F"/>
        <w:sz w:val="14"/>
        <w:szCs w:val="14"/>
      </w:rPr>
      <w:t xml:space="preserve">According to the Paperwork Reduction Act of 1995, no persons are required to respond to a collection of information unless it displays a valid OMB control number. The valid OMB control number for this information collection is </w:t>
    </w:r>
    <w:r w:rsidR="00172FCF" w:rsidRPr="00172FCF">
      <w:rPr>
        <w:i/>
        <w:iCs/>
        <w:color w:val="221E1F"/>
        <w:sz w:val="14"/>
        <w:szCs w:val="14"/>
      </w:rPr>
      <w:t>0938-1148 (CMS-10398 #52)</w:t>
    </w:r>
    <w:r>
      <w:rPr>
        <w:i/>
        <w:iCs/>
        <w:color w:val="221E1F"/>
        <w:sz w:val="14"/>
        <w:szCs w:val="14"/>
      </w:rPr>
      <w:t>. The time required to complete this information collection is estimated to average 5 minutes per response, including the time to review instructions, gather the data needed, and complete and review the information collection. If you have comments concerning the accuracy of the time estimate or suggestions for improving this form, please write to: CMS, 7500 Security Boulevard, Attn: PRA Reports Clearance Officer, Baltimore, MD 21244-1850.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767BE" w14:textId="77777777" w:rsidR="000E57A4" w:rsidRDefault="000E57A4" w:rsidP="00F74CAD">
      <w:r>
        <w:separator/>
      </w:r>
    </w:p>
  </w:footnote>
  <w:footnote w:type="continuationSeparator" w:id="0">
    <w:p w14:paraId="4F5C3EE8" w14:textId="77777777" w:rsidR="000E57A4" w:rsidRDefault="000E57A4" w:rsidP="00F74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E25D7" w14:textId="59B4217C" w:rsidR="00C74D8A" w:rsidRDefault="00C74D8A" w:rsidP="0098366F">
    <w:pPr>
      <w:rPr>
        <w:rFonts w:ascii="Times New Roman" w:hAnsi="Times New Roman" w:cs="Times New Roman"/>
        <w:sz w:val="24"/>
        <w:szCs w:val="24"/>
      </w:rPr>
    </w:pPr>
    <w:r w:rsidRPr="00C74D8A">
      <w:rPr>
        <w:rFonts w:ascii="Times New Roman" w:hAnsi="Times New Roman" w:cs="Times New Roman"/>
        <w:sz w:val="18"/>
        <w:szCs w:val="18"/>
      </w:rPr>
      <w:t>Department of Health and Human Services</w:t>
    </w:r>
    <w:r w:rsidRPr="00C74D8A">
      <w:t xml:space="preserve"> </w:t>
    </w:r>
    <w:r>
      <w:tab/>
    </w:r>
    <w:r>
      <w:tab/>
    </w:r>
    <w:r>
      <w:tab/>
    </w:r>
    <w:r>
      <w:tab/>
    </w:r>
    <w:r w:rsidRPr="00C74D8A">
      <w:rPr>
        <w:rFonts w:ascii="Times New Roman" w:hAnsi="Times New Roman" w:cs="Times New Roman"/>
        <w:sz w:val="18"/>
        <w:szCs w:val="18"/>
      </w:rPr>
      <w:t>Sect</w:t>
    </w:r>
    <w:r>
      <w:rPr>
        <w:rFonts w:ascii="Times New Roman" w:hAnsi="Times New Roman" w:cs="Times New Roman"/>
        <w:sz w:val="18"/>
        <w:szCs w:val="18"/>
      </w:rPr>
      <w:t>ion 43</w:t>
    </w:r>
    <w:r w:rsidR="00F50546">
      <w:rPr>
        <w:rFonts w:ascii="Times New Roman" w:hAnsi="Times New Roman" w:cs="Times New Roman"/>
        <w:sz w:val="18"/>
        <w:szCs w:val="18"/>
      </w:rPr>
      <w:t>8.6(c) Preprint – 07/31</w:t>
    </w:r>
    <w:r>
      <w:rPr>
        <w:rFonts w:ascii="Times New Roman" w:hAnsi="Times New Roman" w:cs="Times New Roman"/>
        <w:sz w:val="18"/>
        <w:szCs w:val="18"/>
      </w:rPr>
      <w:t>/17</w:t>
    </w:r>
    <w:r w:rsidRPr="00C74D8A">
      <w:rPr>
        <w:rFonts w:ascii="Times New Roman" w:hAnsi="Times New Roman" w:cs="Times New Roman"/>
        <w:sz w:val="24"/>
        <w:szCs w:val="24"/>
      </w:rPr>
      <w:t xml:space="preserve">  </w:t>
    </w:r>
  </w:p>
  <w:p w14:paraId="4335CEBE" w14:textId="46DD1ED5" w:rsidR="00CF34E3" w:rsidRPr="00C74D8A" w:rsidRDefault="00C74D8A" w:rsidP="0098366F">
    <w:pPr>
      <w:rPr>
        <w:rFonts w:ascii="Times New Roman" w:hAnsi="Times New Roman" w:cs="Times New Roman"/>
        <w:sz w:val="24"/>
        <w:szCs w:val="24"/>
        <w:u w:val="single"/>
      </w:rPr>
    </w:pPr>
    <w:r w:rsidRPr="00C74D8A">
      <w:rPr>
        <w:rFonts w:ascii="Times New Roman" w:hAnsi="Times New Roman" w:cs="Times New Roman"/>
        <w:sz w:val="18"/>
        <w:szCs w:val="18"/>
      </w:rPr>
      <w:t>Centers for Medicare &amp; Medicaid Services</w:t>
    </w:r>
    <w:r w:rsidRPr="00C74D8A">
      <w:rPr>
        <w:rFonts w:ascii="Times New Roman" w:hAnsi="Times New Roman" w:cs="Times New Roman"/>
        <w:sz w:val="24"/>
        <w:szCs w:val="24"/>
      </w:rPr>
      <w:tab/>
    </w:r>
    <w:r w:rsidRPr="00C74D8A">
      <w:rPr>
        <w:rFonts w:ascii="Times New Roman" w:hAnsi="Times New Roman" w:cs="Times New Roman"/>
        <w:sz w:val="24"/>
        <w:szCs w:val="24"/>
      </w:rPr>
      <w:tab/>
    </w:r>
    <w:r w:rsidRPr="00C74D8A">
      <w:rPr>
        <w:rFonts w:ascii="Times New Roman" w:hAnsi="Times New Roman" w:cs="Times New Roman"/>
        <w:sz w:val="24"/>
        <w:szCs w:val="24"/>
      </w:rPr>
      <w:tab/>
    </w:r>
    <w:r w:rsidRPr="00C74D8A">
      <w:rPr>
        <w:rFonts w:ascii="Times New Roman" w:hAnsi="Times New Roman" w:cs="Times New Roman"/>
        <w:sz w:val="24"/>
        <w:szCs w:val="24"/>
      </w:rPr>
      <w:tab/>
    </w:r>
    <w:r w:rsidRPr="00C74D8A">
      <w:rPr>
        <w:rFonts w:ascii="Times New Roman" w:hAnsi="Times New Roman" w:cs="Times New Roman"/>
        <w:sz w:val="18"/>
        <w:szCs w:val="18"/>
      </w:rPr>
      <w:t>STATE: ______________</w:t>
    </w:r>
    <w:r w:rsidR="009902F3" w:rsidRPr="00C74D8A">
      <w:rPr>
        <w:rFonts w:ascii="Times New Roman" w:hAnsi="Times New Roman" w:cs="Times New Roman"/>
        <w:sz w:val="18"/>
        <w:szCs w:val="18"/>
      </w:rPr>
      <w:t>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EE4"/>
    <w:multiLevelType w:val="hybridMultilevel"/>
    <w:tmpl w:val="8A623364"/>
    <w:lvl w:ilvl="0" w:tplc="FABA463A">
      <w:start w:val="1"/>
      <w:numFmt w:val="upperLetter"/>
      <w:lvlText w:val="(%1)"/>
      <w:lvlJc w:val="left"/>
      <w:pPr>
        <w:ind w:left="840" w:hanging="360"/>
      </w:pPr>
      <w:rPr>
        <w:rFonts w:cs="Times New Roman"/>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abstractNum w:abstractNumId="1" w15:restartNumberingAfterBreak="0">
    <w:nsid w:val="04FB3876"/>
    <w:multiLevelType w:val="hybridMultilevel"/>
    <w:tmpl w:val="29E6D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74537"/>
    <w:multiLevelType w:val="hybridMultilevel"/>
    <w:tmpl w:val="1E8A1FFC"/>
    <w:lvl w:ilvl="0" w:tplc="B61619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353D"/>
    <w:multiLevelType w:val="hybridMultilevel"/>
    <w:tmpl w:val="ADFAE9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3117B"/>
    <w:multiLevelType w:val="hybridMultilevel"/>
    <w:tmpl w:val="37C85954"/>
    <w:lvl w:ilvl="0" w:tplc="666A7D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171F7D"/>
    <w:multiLevelType w:val="hybridMultilevel"/>
    <w:tmpl w:val="7220AABA"/>
    <w:lvl w:ilvl="0" w:tplc="666A7D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F4A3E"/>
    <w:multiLevelType w:val="hybridMultilevel"/>
    <w:tmpl w:val="BC384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03A88"/>
    <w:multiLevelType w:val="hybridMultilevel"/>
    <w:tmpl w:val="F504272C"/>
    <w:lvl w:ilvl="0" w:tplc="B7D265F6">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577439"/>
    <w:multiLevelType w:val="hybridMultilevel"/>
    <w:tmpl w:val="F6662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F54A14"/>
    <w:multiLevelType w:val="hybridMultilevel"/>
    <w:tmpl w:val="33F4A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B235D"/>
    <w:multiLevelType w:val="hybridMultilevel"/>
    <w:tmpl w:val="658C3836"/>
    <w:lvl w:ilvl="0" w:tplc="7DD27B7A">
      <w:start w:val="1"/>
      <w:numFmt w:val="upperLetter"/>
      <w:lvlText w:val="(%1)"/>
      <w:lvlJc w:val="left"/>
      <w:pPr>
        <w:ind w:left="840" w:hanging="360"/>
      </w:pPr>
      <w:rPr>
        <w:rFonts w:cs="Times New Roman"/>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abstractNum w:abstractNumId="11" w15:restartNumberingAfterBreak="0">
    <w:nsid w:val="42267CF2"/>
    <w:multiLevelType w:val="hybridMultilevel"/>
    <w:tmpl w:val="A82C30DE"/>
    <w:lvl w:ilvl="0" w:tplc="D72E8A28">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97F2B"/>
    <w:multiLevelType w:val="hybridMultilevel"/>
    <w:tmpl w:val="14C8C35C"/>
    <w:lvl w:ilvl="0" w:tplc="D0DC3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A968A2"/>
    <w:multiLevelType w:val="hybridMultilevel"/>
    <w:tmpl w:val="95A088EE"/>
    <w:lvl w:ilvl="0" w:tplc="1B4A56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00047"/>
    <w:multiLevelType w:val="hybridMultilevel"/>
    <w:tmpl w:val="DF7E8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C85B16"/>
    <w:multiLevelType w:val="hybridMultilevel"/>
    <w:tmpl w:val="5F049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9F3E3F"/>
    <w:multiLevelType w:val="hybridMultilevel"/>
    <w:tmpl w:val="6E2872E8"/>
    <w:lvl w:ilvl="0" w:tplc="666A7D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8C5AA8"/>
    <w:multiLevelType w:val="hybridMultilevel"/>
    <w:tmpl w:val="723852E2"/>
    <w:lvl w:ilvl="0" w:tplc="BE40233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359DA"/>
    <w:multiLevelType w:val="hybridMultilevel"/>
    <w:tmpl w:val="DACA1F98"/>
    <w:lvl w:ilvl="0" w:tplc="94DC3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166B1"/>
    <w:multiLevelType w:val="hybridMultilevel"/>
    <w:tmpl w:val="DA102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A2047"/>
    <w:multiLevelType w:val="hybridMultilevel"/>
    <w:tmpl w:val="E8FE1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F2366C"/>
    <w:multiLevelType w:val="hybridMultilevel"/>
    <w:tmpl w:val="076E8A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F84A7F"/>
    <w:multiLevelType w:val="hybridMultilevel"/>
    <w:tmpl w:val="4FDAB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93748D"/>
    <w:multiLevelType w:val="hybridMultilevel"/>
    <w:tmpl w:val="837495DA"/>
    <w:lvl w:ilvl="0" w:tplc="34806FCC">
      <w:start w:val="1"/>
      <w:numFmt w:val="upperLetter"/>
      <w:lvlText w:val="(%1)"/>
      <w:lvlJc w:val="left"/>
      <w:pPr>
        <w:ind w:left="840" w:hanging="360"/>
      </w:pPr>
      <w:rPr>
        <w:rFonts w:cs="Times New Roman"/>
        <w:color w:val="000000"/>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num w:numId="1">
    <w:abstractNumId w:val="7"/>
  </w:num>
  <w:num w:numId="2">
    <w:abstractNumId w:val="11"/>
  </w:num>
  <w:num w:numId="3">
    <w:abstractNumId w:val="1"/>
  </w:num>
  <w:num w:numId="4">
    <w:abstractNumId w:val="18"/>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9"/>
  </w:num>
  <w:num w:numId="12">
    <w:abstractNumId w:val="22"/>
  </w:num>
  <w:num w:numId="13">
    <w:abstractNumId w:val="20"/>
  </w:num>
  <w:num w:numId="14">
    <w:abstractNumId w:val="17"/>
  </w:num>
  <w:num w:numId="15">
    <w:abstractNumId w:val="13"/>
  </w:num>
  <w:num w:numId="16">
    <w:abstractNumId w:val="16"/>
  </w:num>
  <w:num w:numId="17">
    <w:abstractNumId w:val="5"/>
  </w:num>
  <w:num w:numId="18">
    <w:abstractNumId w:val="2"/>
  </w:num>
  <w:num w:numId="19">
    <w:abstractNumId w:val="14"/>
  </w:num>
  <w:num w:numId="20">
    <w:abstractNumId w:val="9"/>
  </w:num>
  <w:num w:numId="21">
    <w:abstractNumId w:val="21"/>
  </w:num>
  <w:num w:numId="22">
    <w:abstractNumId w:val="8"/>
  </w:num>
  <w:num w:numId="23">
    <w:abstractNumId w:val="15"/>
  </w:num>
  <w:num w:numId="24">
    <w:abstractNumId w:val="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00"/>
    <w:rsid w:val="00000DE3"/>
    <w:rsid w:val="000037D4"/>
    <w:rsid w:val="00003A84"/>
    <w:rsid w:val="00012D3E"/>
    <w:rsid w:val="00020561"/>
    <w:rsid w:val="00020EFC"/>
    <w:rsid w:val="00022E43"/>
    <w:rsid w:val="00035261"/>
    <w:rsid w:val="0003721F"/>
    <w:rsid w:val="000423BE"/>
    <w:rsid w:val="00042685"/>
    <w:rsid w:val="00051123"/>
    <w:rsid w:val="00055BD0"/>
    <w:rsid w:val="00062024"/>
    <w:rsid w:val="00083ABF"/>
    <w:rsid w:val="00096C8D"/>
    <w:rsid w:val="000A4688"/>
    <w:rsid w:val="000B60D3"/>
    <w:rsid w:val="000E57A4"/>
    <w:rsid w:val="000F0158"/>
    <w:rsid w:val="000F18CF"/>
    <w:rsid w:val="000F6A30"/>
    <w:rsid w:val="001050B3"/>
    <w:rsid w:val="00105625"/>
    <w:rsid w:val="00116DA8"/>
    <w:rsid w:val="00117F35"/>
    <w:rsid w:val="001472A4"/>
    <w:rsid w:val="00147577"/>
    <w:rsid w:val="00155888"/>
    <w:rsid w:val="00165332"/>
    <w:rsid w:val="001666C0"/>
    <w:rsid w:val="00172FCF"/>
    <w:rsid w:val="00173F1F"/>
    <w:rsid w:val="00174195"/>
    <w:rsid w:val="0017595F"/>
    <w:rsid w:val="001946E5"/>
    <w:rsid w:val="001A2AE5"/>
    <w:rsid w:val="001A5CBE"/>
    <w:rsid w:val="001B46FB"/>
    <w:rsid w:val="001B7659"/>
    <w:rsid w:val="001C1179"/>
    <w:rsid w:val="001C3655"/>
    <w:rsid w:val="001C4659"/>
    <w:rsid w:val="001D3403"/>
    <w:rsid w:val="001D56D0"/>
    <w:rsid w:val="00202DE1"/>
    <w:rsid w:val="00203703"/>
    <w:rsid w:val="0021079B"/>
    <w:rsid w:val="00213E55"/>
    <w:rsid w:val="00220612"/>
    <w:rsid w:val="002242FC"/>
    <w:rsid w:val="00246D3C"/>
    <w:rsid w:val="00263893"/>
    <w:rsid w:val="00284F56"/>
    <w:rsid w:val="00294BAD"/>
    <w:rsid w:val="002A7778"/>
    <w:rsid w:val="002B1ECB"/>
    <w:rsid w:val="002C6FAD"/>
    <w:rsid w:val="002D1125"/>
    <w:rsid w:val="002D4AC6"/>
    <w:rsid w:val="002E4CE8"/>
    <w:rsid w:val="002E576F"/>
    <w:rsid w:val="00312A7B"/>
    <w:rsid w:val="00316603"/>
    <w:rsid w:val="003204A4"/>
    <w:rsid w:val="00337422"/>
    <w:rsid w:val="00343577"/>
    <w:rsid w:val="0034378C"/>
    <w:rsid w:val="00343A04"/>
    <w:rsid w:val="00355C15"/>
    <w:rsid w:val="00360EDA"/>
    <w:rsid w:val="00375736"/>
    <w:rsid w:val="00380C20"/>
    <w:rsid w:val="00381963"/>
    <w:rsid w:val="00382BF6"/>
    <w:rsid w:val="003915C1"/>
    <w:rsid w:val="00395763"/>
    <w:rsid w:val="003B79E5"/>
    <w:rsid w:val="003C5140"/>
    <w:rsid w:val="003D31C5"/>
    <w:rsid w:val="003E0BBF"/>
    <w:rsid w:val="003E1975"/>
    <w:rsid w:val="003F5635"/>
    <w:rsid w:val="003F5FDB"/>
    <w:rsid w:val="00426645"/>
    <w:rsid w:val="0043663F"/>
    <w:rsid w:val="00440C3A"/>
    <w:rsid w:val="00443D30"/>
    <w:rsid w:val="0045284A"/>
    <w:rsid w:val="004529DB"/>
    <w:rsid w:val="00455429"/>
    <w:rsid w:val="00467885"/>
    <w:rsid w:val="0047611D"/>
    <w:rsid w:val="00481328"/>
    <w:rsid w:val="004853E8"/>
    <w:rsid w:val="004B5512"/>
    <w:rsid w:val="004E373F"/>
    <w:rsid w:val="004F261A"/>
    <w:rsid w:val="004F4EE3"/>
    <w:rsid w:val="0050752F"/>
    <w:rsid w:val="00530793"/>
    <w:rsid w:val="0054473A"/>
    <w:rsid w:val="005462FA"/>
    <w:rsid w:val="005615A6"/>
    <w:rsid w:val="0057057D"/>
    <w:rsid w:val="005751D0"/>
    <w:rsid w:val="00584942"/>
    <w:rsid w:val="005A3F53"/>
    <w:rsid w:val="005A57D9"/>
    <w:rsid w:val="005B1DBD"/>
    <w:rsid w:val="005B6160"/>
    <w:rsid w:val="005C20CB"/>
    <w:rsid w:val="005C57B0"/>
    <w:rsid w:val="005C6042"/>
    <w:rsid w:val="005D11DF"/>
    <w:rsid w:val="005D4C9F"/>
    <w:rsid w:val="005E1346"/>
    <w:rsid w:val="005F1D14"/>
    <w:rsid w:val="006021A3"/>
    <w:rsid w:val="006047A5"/>
    <w:rsid w:val="006221D2"/>
    <w:rsid w:val="00624808"/>
    <w:rsid w:val="00624D36"/>
    <w:rsid w:val="00643A23"/>
    <w:rsid w:val="00646C9D"/>
    <w:rsid w:val="00647DE9"/>
    <w:rsid w:val="00653952"/>
    <w:rsid w:val="006645CF"/>
    <w:rsid w:val="006762EF"/>
    <w:rsid w:val="00683DEC"/>
    <w:rsid w:val="0068575E"/>
    <w:rsid w:val="00690ECB"/>
    <w:rsid w:val="0069663E"/>
    <w:rsid w:val="006B01B1"/>
    <w:rsid w:val="006B21FE"/>
    <w:rsid w:val="006B29B5"/>
    <w:rsid w:val="006B3DE8"/>
    <w:rsid w:val="006C5F2F"/>
    <w:rsid w:val="006E0494"/>
    <w:rsid w:val="006E19AB"/>
    <w:rsid w:val="006E4EF1"/>
    <w:rsid w:val="006E7BB9"/>
    <w:rsid w:val="00706857"/>
    <w:rsid w:val="00715C5B"/>
    <w:rsid w:val="007209D8"/>
    <w:rsid w:val="0072497D"/>
    <w:rsid w:val="00726A84"/>
    <w:rsid w:val="0073411B"/>
    <w:rsid w:val="007460E6"/>
    <w:rsid w:val="007644A8"/>
    <w:rsid w:val="00786699"/>
    <w:rsid w:val="007A2926"/>
    <w:rsid w:val="007B2845"/>
    <w:rsid w:val="007B2D29"/>
    <w:rsid w:val="007C2794"/>
    <w:rsid w:val="007C2B53"/>
    <w:rsid w:val="007C4F7F"/>
    <w:rsid w:val="007C5292"/>
    <w:rsid w:val="007D5A99"/>
    <w:rsid w:val="007E68D6"/>
    <w:rsid w:val="007E7EF4"/>
    <w:rsid w:val="007F3ECD"/>
    <w:rsid w:val="00802C1C"/>
    <w:rsid w:val="00825E83"/>
    <w:rsid w:val="00836D6E"/>
    <w:rsid w:val="00837844"/>
    <w:rsid w:val="008472F7"/>
    <w:rsid w:val="00866EFE"/>
    <w:rsid w:val="008A5CDF"/>
    <w:rsid w:val="008A6733"/>
    <w:rsid w:val="008B265D"/>
    <w:rsid w:val="008B7418"/>
    <w:rsid w:val="008C4178"/>
    <w:rsid w:val="008C4381"/>
    <w:rsid w:val="008D12E2"/>
    <w:rsid w:val="008E0B13"/>
    <w:rsid w:val="008E1C41"/>
    <w:rsid w:val="009014D5"/>
    <w:rsid w:val="00910453"/>
    <w:rsid w:val="009222E9"/>
    <w:rsid w:val="009411A9"/>
    <w:rsid w:val="00944863"/>
    <w:rsid w:val="00956236"/>
    <w:rsid w:val="0096369B"/>
    <w:rsid w:val="0098366F"/>
    <w:rsid w:val="009902F3"/>
    <w:rsid w:val="009914EB"/>
    <w:rsid w:val="009A1479"/>
    <w:rsid w:val="009C68AB"/>
    <w:rsid w:val="009D1CC8"/>
    <w:rsid w:val="009F37A2"/>
    <w:rsid w:val="00A033E7"/>
    <w:rsid w:val="00A079D7"/>
    <w:rsid w:val="00A1460E"/>
    <w:rsid w:val="00A15C75"/>
    <w:rsid w:val="00A16203"/>
    <w:rsid w:val="00A1661C"/>
    <w:rsid w:val="00A4560C"/>
    <w:rsid w:val="00A5184B"/>
    <w:rsid w:val="00A51F7D"/>
    <w:rsid w:val="00A542FE"/>
    <w:rsid w:val="00A66DA2"/>
    <w:rsid w:val="00AE397F"/>
    <w:rsid w:val="00AE3F48"/>
    <w:rsid w:val="00AF6E92"/>
    <w:rsid w:val="00B02CB6"/>
    <w:rsid w:val="00B13C9D"/>
    <w:rsid w:val="00B20915"/>
    <w:rsid w:val="00B229C9"/>
    <w:rsid w:val="00B33974"/>
    <w:rsid w:val="00B406D6"/>
    <w:rsid w:val="00B412AA"/>
    <w:rsid w:val="00B549BF"/>
    <w:rsid w:val="00B617A6"/>
    <w:rsid w:val="00B67A79"/>
    <w:rsid w:val="00B74821"/>
    <w:rsid w:val="00B75F82"/>
    <w:rsid w:val="00B7768B"/>
    <w:rsid w:val="00B93337"/>
    <w:rsid w:val="00BD4445"/>
    <w:rsid w:val="00BD68C2"/>
    <w:rsid w:val="00BF0A48"/>
    <w:rsid w:val="00BF4827"/>
    <w:rsid w:val="00C01C95"/>
    <w:rsid w:val="00C0463D"/>
    <w:rsid w:val="00C1246C"/>
    <w:rsid w:val="00C15CC9"/>
    <w:rsid w:val="00C168A3"/>
    <w:rsid w:val="00C209B5"/>
    <w:rsid w:val="00C324CB"/>
    <w:rsid w:val="00C466DF"/>
    <w:rsid w:val="00C47996"/>
    <w:rsid w:val="00C500E6"/>
    <w:rsid w:val="00C5449C"/>
    <w:rsid w:val="00C74D8A"/>
    <w:rsid w:val="00C8275B"/>
    <w:rsid w:val="00C84C43"/>
    <w:rsid w:val="00CC4D06"/>
    <w:rsid w:val="00CE4626"/>
    <w:rsid w:val="00CE4C61"/>
    <w:rsid w:val="00CF34E3"/>
    <w:rsid w:val="00D17043"/>
    <w:rsid w:val="00D17FB5"/>
    <w:rsid w:val="00D20F1A"/>
    <w:rsid w:val="00D3651C"/>
    <w:rsid w:val="00D435F8"/>
    <w:rsid w:val="00D51FBF"/>
    <w:rsid w:val="00D64435"/>
    <w:rsid w:val="00D70573"/>
    <w:rsid w:val="00D74578"/>
    <w:rsid w:val="00D85FB2"/>
    <w:rsid w:val="00D87ADE"/>
    <w:rsid w:val="00D933E8"/>
    <w:rsid w:val="00DA0035"/>
    <w:rsid w:val="00DA6405"/>
    <w:rsid w:val="00DC4430"/>
    <w:rsid w:val="00DD6D4D"/>
    <w:rsid w:val="00DE3EBE"/>
    <w:rsid w:val="00DE7164"/>
    <w:rsid w:val="00DF7559"/>
    <w:rsid w:val="00E13DF6"/>
    <w:rsid w:val="00E145C8"/>
    <w:rsid w:val="00E149BB"/>
    <w:rsid w:val="00E15BEC"/>
    <w:rsid w:val="00E2023A"/>
    <w:rsid w:val="00E364E0"/>
    <w:rsid w:val="00E479CB"/>
    <w:rsid w:val="00E51D45"/>
    <w:rsid w:val="00E57B19"/>
    <w:rsid w:val="00E618C2"/>
    <w:rsid w:val="00E63D11"/>
    <w:rsid w:val="00E72CB3"/>
    <w:rsid w:val="00E73085"/>
    <w:rsid w:val="00EA14F2"/>
    <w:rsid w:val="00EA6CEA"/>
    <w:rsid w:val="00EB7A84"/>
    <w:rsid w:val="00EC30FF"/>
    <w:rsid w:val="00EC3507"/>
    <w:rsid w:val="00EC7979"/>
    <w:rsid w:val="00EE0C44"/>
    <w:rsid w:val="00EE492D"/>
    <w:rsid w:val="00EE6C14"/>
    <w:rsid w:val="00F14600"/>
    <w:rsid w:val="00F21DCD"/>
    <w:rsid w:val="00F272D1"/>
    <w:rsid w:val="00F31CDB"/>
    <w:rsid w:val="00F33C09"/>
    <w:rsid w:val="00F50546"/>
    <w:rsid w:val="00F5233E"/>
    <w:rsid w:val="00F65525"/>
    <w:rsid w:val="00F72C4B"/>
    <w:rsid w:val="00F74CAD"/>
    <w:rsid w:val="00F92D8B"/>
    <w:rsid w:val="00FB1EB2"/>
    <w:rsid w:val="00FB3B75"/>
    <w:rsid w:val="00FC04ED"/>
    <w:rsid w:val="00FC66EA"/>
    <w:rsid w:val="00FC6B45"/>
    <w:rsid w:val="00FD3F4D"/>
    <w:rsid w:val="00FD4AAF"/>
    <w:rsid w:val="00FD5658"/>
    <w:rsid w:val="00FD62E3"/>
    <w:rsid w:val="00FD6F59"/>
    <w:rsid w:val="00FE5577"/>
    <w:rsid w:val="00FF1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20D22"/>
  <w15:chartTrackingRefBased/>
  <w15:docId w15:val="{B431C3D9-985D-4A01-AA9F-4A3C124D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table" w:styleId="TableGrid">
    <w:name w:val="Table Grid"/>
    <w:basedOn w:val="TableNormal"/>
    <w:uiPriority w:val="39"/>
    <w:rsid w:val="00764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6733"/>
    <w:rPr>
      <w:sz w:val="16"/>
      <w:szCs w:val="16"/>
    </w:rPr>
  </w:style>
  <w:style w:type="paragraph" w:styleId="CommentText">
    <w:name w:val="annotation text"/>
    <w:basedOn w:val="Normal"/>
    <w:link w:val="CommentTextChar"/>
    <w:uiPriority w:val="99"/>
    <w:unhideWhenUsed/>
    <w:rsid w:val="008A6733"/>
    <w:rPr>
      <w:sz w:val="20"/>
      <w:szCs w:val="20"/>
    </w:rPr>
  </w:style>
  <w:style w:type="character" w:customStyle="1" w:styleId="CommentTextChar">
    <w:name w:val="Comment Text Char"/>
    <w:basedOn w:val="DefaultParagraphFont"/>
    <w:link w:val="CommentText"/>
    <w:uiPriority w:val="99"/>
    <w:rsid w:val="008A6733"/>
    <w:rPr>
      <w:sz w:val="20"/>
      <w:szCs w:val="20"/>
    </w:rPr>
  </w:style>
  <w:style w:type="paragraph" w:styleId="CommentSubject">
    <w:name w:val="annotation subject"/>
    <w:basedOn w:val="CommentText"/>
    <w:next w:val="CommentText"/>
    <w:link w:val="CommentSubjectChar"/>
    <w:uiPriority w:val="99"/>
    <w:semiHidden/>
    <w:unhideWhenUsed/>
    <w:rsid w:val="008A6733"/>
    <w:rPr>
      <w:b/>
      <w:bCs/>
    </w:rPr>
  </w:style>
  <w:style w:type="character" w:customStyle="1" w:styleId="CommentSubjectChar">
    <w:name w:val="Comment Subject Char"/>
    <w:basedOn w:val="CommentTextChar"/>
    <w:link w:val="CommentSubject"/>
    <w:uiPriority w:val="99"/>
    <w:semiHidden/>
    <w:rsid w:val="008A6733"/>
    <w:rPr>
      <w:b/>
      <w:bCs/>
      <w:sz w:val="20"/>
      <w:szCs w:val="20"/>
    </w:rPr>
  </w:style>
  <w:style w:type="paragraph" w:styleId="BalloonText">
    <w:name w:val="Balloon Text"/>
    <w:basedOn w:val="Normal"/>
    <w:link w:val="BalloonTextChar"/>
    <w:uiPriority w:val="99"/>
    <w:semiHidden/>
    <w:unhideWhenUsed/>
    <w:rsid w:val="008A67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733"/>
    <w:rPr>
      <w:rFonts w:ascii="Segoe UI" w:hAnsi="Segoe UI" w:cs="Segoe UI"/>
      <w:sz w:val="18"/>
      <w:szCs w:val="18"/>
    </w:rPr>
  </w:style>
  <w:style w:type="paragraph" w:styleId="Header">
    <w:name w:val="header"/>
    <w:basedOn w:val="Normal"/>
    <w:link w:val="HeaderChar"/>
    <w:uiPriority w:val="99"/>
    <w:unhideWhenUsed/>
    <w:rsid w:val="00F74CAD"/>
    <w:pPr>
      <w:tabs>
        <w:tab w:val="center" w:pos="4680"/>
        <w:tab w:val="right" w:pos="9360"/>
      </w:tabs>
    </w:pPr>
  </w:style>
  <w:style w:type="character" w:customStyle="1" w:styleId="HeaderChar">
    <w:name w:val="Header Char"/>
    <w:basedOn w:val="DefaultParagraphFont"/>
    <w:link w:val="Header"/>
    <w:uiPriority w:val="99"/>
    <w:rsid w:val="00F74CAD"/>
  </w:style>
  <w:style w:type="paragraph" w:styleId="Footer">
    <w:name w:val="footer"/>
    <w:basedOn w:val="Normal"/>
    <w:link w:val="FooterChar"/>
    <w:uiPriority w:val="99"/>
    <w:unhideWhenUsed/>
    <w:rsid w:val="00F74CAD"/>
    <w:pPr>
      <w:tabs>
        <w:tab w:val="center" w:pos="4680"/>
        <w:tab w:val="right" w:pos="9360"/>
      </w:tabs>
    </w:pPr>
  </w:style>
  <w:style w:type="character" w:customStyle="1" w:styleId="FooterChar">
    <w:name w:val="Footer Char"/>
    <w:basedOn w:val="DefaultParagraphFont"/>
    <w:link w:val="Footer"/>
    <w:uiPriority w:val="99"/>
    <w:rsid w:val="00F74CAD"/>
  </w:style>
  <w:style w:type="paragraph" w:styleId="NormalWeb">
    <w:name w:val="Normal (Web)"/>
    <w:basedOn w:val="Normal"/>
    <w:uiPriority w:val="99"/>
    <w:unhideWhenUsed/>
    <w:rsid w:val="00825E83"/>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825E83"/>
    <w:rPr>
      <w:rFonts w:ascii="Times New Roman" w:hAnsi="Times New Roman" w:cs="Times New Roman" w:hint="default"/>
    </w:rPr>
  </w:style>
  <w:style w:type="paragraph" w:styleId="Revision">
    <w:name w:val="Revision"/>
    <w:hidden/>
    <w:uiPriority w:val="99"/>
    <w:semiHidden/>
    <w:rsid w:val="002D4AC6"/>
  </w:style>
  <w:style w:type="paragraph" w:customStyle="1" w:styleId="Default">
    <w:name w:val="Default"/>
    <w:rsid w:val="00172FC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2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6FZ\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CAF994E3FEE449988762121750508" ma:contentTypeVersion="0" ma:contentTypeDescription="Create a new document." ma:contentTypeScope="" ma:versionID="fa493e9f2959453f5aeda66f21cacc71">
  <xsd:schema xmlns:xsd="http://www.w3.org/2001/XMLSchema" xmlns:xs="http://www.w3.org/2001/XMLSchema" xmlns:p="http://schemas.microsoft.com/office/2006/metadata/properties" targetNamespace="http://schemas.microsoft.com/office/2006/metadata/properties" ma:root="true" ma:fieldsID="0a87a23dd2c09200d869b866279e16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79588-E1E9-48EE-9003-D297313D0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EEFEFF-808F-4F14-B983-6E53427B338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2F999C1-1976-4256-8FAC-72FAE8E882D5}">
  <ds:schemaRefs>
    <ds:schemaRef ds:uri="http://schemas.microsoft.com/sharepoint/v3/contenttype/forms"/>
  </ds:schemaRefs>
</ds:datastoreItem>
</file>

<file path=customXml/itemProps4.xml><?xml version="1.0" encoding="utf-8"?>
<ds:datastoreItem xmlns:ds="http://schemas.openxmlformats.org/officeDocument/2006/customXml" ds:itemID="{FBEF6170-FB49-437B-A053-42E230968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9</Pages>
  <Words>1853</Words>
  <Characters>10567</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 Sheer</dc:creator>
  <cp:keywords/>
  <dc:description/>
  <cp:lastModifiedBy>Laura Snyder</cp:lastModifiedBy>
  <cp:revision>2</cp:revision>
  <cp:lastPrinted>2016-09-28T20:07:00Z</cp:lastPrinted>
  <dcterms:created xsi:type="dcterms:W3CDTF">2020-08-28T13:38:00Z</dcterms:created>
  <dcterms:modified xsi:type="dcterms:W3CDTF">2020-08-28T13:38:00Z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0x01010065DCAF994E3FEE449988762121750508</vt:lpwstr>
  </property>
  <property fmtid="{D5CDD505-2E9C-101B-9397-08002B2CF9AE}" pid="4" name="_NewReviewCycle">
    <vt:lpwstr/>
  </property>
  <property fmtid="{D5CDD505-2E9C-101B-9397-08002B2CF9AE}" pid="5" name="_AdHocReviewCycleID">
    <vt:i4>-640177736</vt:i4>
  </property>
  <property fmtid="{D5CDD505-2E9C-101B-9397-08002B2CF9AE}" pid="6" name="_EmailSubject">
    <vt:lpwstr>Final Docs for MC CIB Release</vt:lpwstr>
  </property>
  <property fmtid="{D5CDD505-2E9C-101B-9397-08002B2CF9AE}" pid="7" name="_AuthorEmail">
    <vt:lpwstr>Adrienne.Delozier@cms.hhs.gov</vt:lpwstr>
  </property>
  <property fmtid="{D5CDD505-2E9C-101B-9397-08002B2CF9AE}" pid="8" name="_AuthorEmailDisplayName">
    <vt:lpwstr>Delozier, Adrienne M. (CMS/CMCS)</vt:lpwstr>
  </property>
  <property fmtid="{D5CDD505-2E9C-101B-9397-08002B2CF9AE}" pid="9" name="_ReviewingToolsShownOnce">
    <vt:lpwstr/>
  </property>
</Properties>
</file>