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74E3" w14:textId="77777777" w:rsidR="00633A9D" w:rsidRPr="00A458D2"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bookmarkStart w:id="0" w:name="_GoBack"/>
      <w:bookmarkEnd w:id="0"/>
      <w:r w:rsidRPr="00A458D2">
        <w:rPr>
          <w:b/>
          <w:sz w:val="24"/>
        </w:rPr>
        <w:t xml:space="preserve">Supporting Statement </w:t>
      </w:r>
      <w:r w:rsidR="00633A9D" w:rsidRPr="00A458D2">
        <w:rPr>
          <w:b/>
          <w:sz w:val="24"/>
        </w:rPr>
        <w:t>Part A</w:t>
      </w:r>
    </w:p>
    <w:p w14:paraId="349BE052" w14:textId="31ABA41E" w:rsidR="000148C7" w:rsidRDefault="000148C7" w:rsidP="00633A9D">
      <w:pPr>
        <w:tabs>
          <w:tab w:val="center" w:pos="4752"/>
          <w:tab w:val="left" w:pos="5040"/>
          <w:tab w:val="left" w:pos="5760"/>
          <w:tab w:val="left" w:pos="6480"/>
          <w:tab w:val="left" w:pos="7200"/>
          <w:tab w:val="left" w:pos="7920"/>
          <w:tab w:val="left" w:pos="8640"/>
          <w:tab w:val="left" w:pos="9360"/>
        </w:tabs>
        <w:jc w:val="center"/>
        <w:rPr>
          <w:b/>
          <w:sz w:val="24"/>
        </w:rPr>
      </w:pPr>
      <w:r w:rsidRPr="000148C7">
        <w:rPr>
          <w:b/>
          <w:sz w:val="24"/>
        </w:rPr>
        <w:t>Comprehensive Addiction and Recovery Act of 2016 (CARA)</w:t>
      </w:r>
      <w:r>
        <w:rPr>
          <w:b/>
          <w:sz w:val="24"/>
        </w:rPr>
        <w:t xml:space="preserve"> /</w:t>
      </w:r>
    </w:p>
    <w:p w14:paraId="623D1B07" w14:textId="5AF9868D" w:rsidR="0085385A" w:rsidRPr="00A458D2"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A458D2">
        <w:rPr>
          <w:b/>
          <w:sz w:val="24"/>
        </w:rPr>
        <w:t>Medicare Prescription Drug Benefit Program</w:t>
      </w:r>
    </w:p>
    <w:p w14:paraId="5D42D154" w14:textId="77777777" w:rsidR="0085385A" w:rsidRPr="00A458D2" w:rsidRDefault="00633A9D" w:rsidP="0063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458D2">
        <w:rPr>
          <w:b/>
          <w:sz w:val="24"/>
        </w:rPr>
        <w:t>CMS-10141, O</w:t>
      </w:r>
      <w:r w:rsidR="0048216A" w:rsidRPr="00A458D2">
        <w:rPr>
          <w:b/>
          <w:sz w:val="24"/>
        </w:rPr>
        <w:t>MB</w:t>
      </w:r>
      <w:r w:rsidRPr="00A458D2">
        <w:rPr>
          <w:b/>
          <w:sz w:val="24"/>
        </w:rPr>
        <w:t xml:space="preserve"> 0938-0964</w:t>
      </w:r>
    </w:p>
    <w:p w14:paraId="67657208" w14:textId="77777777" w:rsidR="00633A9D" w:rsidRPr="00A458D2" w:rsidRDefault="00633A9D" w:rsidP="005F3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5E9E57" w14:textId="60FBFB24" w:rsidR="0085385A" w:rsidRPr="00A458D2" w:rsidRDefault="008D05A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BACKGROUND</w:t>
      </w:r>
    </w:p>
    <w:p w14:paraId="58ED54D5"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37EBDB" w14:textId="457CF863" w:rsidR="0085385A" w:rsidRPr="00A458D2" w:rsidRDefault="0085385A" w:rsidP="005F387D">
      <w:pPr>
        <w:rPr>
          <w:sz w:val="24"/>
        </w:rPr>
      </w:pPr>
      <w:r w:rsidRPr="00A458D2">
        <w:rPr>
          <w:sz w:val="24"/>
        </w:rPr>
        <w:t xml:space="preserve">The Centers for Medicare and Medicaid Services (CMS) published </w:t>
      </w:r>
      <w:r w:rsidR="0077480E" w:rsidRPr="00A458D2">
        <w:rPr>
          <w:sz w:val="24"/>
        </w:rPr>
        <w:t>the final</w:t>
      </w:r>
      <w:r w:rsidRPr="00A458D2">
        <w:rPr>
          <w:sz w:val="24"/>
        </w:rPr>
        <w:t xml:space="preserve"> rule to establish the Medicare Prescription Drug Benefit on </w:t>
      </w:r>
      <w:r w:rsidR="00896D7D" w:rsidRPr="00A458D2">
        <w:rPr>
          <w:sz w:val="24"/>
        </w:rPr>
        <w:t>January 28, 2005</w:t>
      </w:r>
      <w:r w:rsidRPr="00A458D2">
        <w:rPr>
          <w:sz w:val="24"/>
        </w:rPr>
        <w:t>.  The PRA requirements referenced in this PRA submission, as reflected in the final regulation, assisted in the implementation of the provisions of the Social Security Act (the Act) establishing and regulating the Medicare Prescription Drug Benefit</w:t>
      </w:r>
      <w:r w:rsidR="00896D7D" w:rsidRPr="00A458D2">
        <w:rPr>
          <w:sz w:val="24"/>
        </w:rPr>
        <w:t xml:space="preserve"> and continue to support administration of the program</w:t>
      </w:r>
      <w:r w:rsidRPr="00A458D2">
        <w:rPr>
          <w:sz w:val="24"/>
        </w:rPr>
        <w:t xml:space="preserve">.  The voluntary prescription drug benefit program was enacted into law on December 8, 2003 in section 101 of Title I of the Medicare Prescription Drug, Improvement, and Modernization Act of 2003 (MMA) (Pub. L. 108-173).  </w:t>
      </w:r>
      <w:r w:rsidR="00896D7D" w:rsidRPr="00A458D2">
        <w:rPr>
          <w:sz w:val="24"/>
        </w:rPr>
        <w:t>As specified in t</w:t>
      </w:r>
      <w:r w:rsidRPr="00A458D2">
        <w:rPr>
          <w:sz w:val="24"/>
        </w:rPr>
        <w:t>he MMA</w:t>
      </w:r>
      <w:r w:rsidR="00896D7D" w:rsidRPr="00A458D2">
        <w:rPr>
          <w:sz w:val="24"/>
        </w:rPr>
        <w:t>,</w:t>
      </w:r>
      <w:r w:rsidRPr="00A458D2">
        <w:rPr>
          <w:sz w:val="24"/>
        </w:rPr>
        <w:t xml:space="preserve"> the prescription drug benefit program be</w:t>
      </w:r>
      <w:r w:rsidR="00896D7D" w:rsidRPr="00A458D2">
        <w:rPr>
          <w:sz w:val="24"/>
        </w:rPr>
        <w:t>came</w:t>
      </w:r>
      <w:r w:rsidRPr="00A458D2">
        <w:rPr>
          <w:sz w:val="24"/>
        </w:rPr>
        <w:t xml:space="preserve"> available to beneficiaries beginning on January 1, 2006.  </w:t>
      </w:r>
    </w:p>
    <w:p w14:paraId="2844BFF4" w14:textId="77777777" w:rsidR="00164C34" w:rsidRDefault="00164C34" w:rsidP="005F387D">
      <w:pPr>
        <w:rPr>
          <w:sz w:val="24"/>
        </w:rPr>
      </w:pPr>
    </w:p>
    <w:p w14:paraId="3E97847C" w14:textId="1F74D7D3" w:rsidR="001F3306" w:rsidRPr="001F3306" w:rsidRDefault="001F3306" w:rsidP="001F3306">
      <w:pPr>
        <w:rPr>
          <w:i/>
          <w:sz w:val="24"/>
        </w:rPr>
      </w:pPr>
      <w:r>
        <w:rPr>
          <w:i/>
          <w:sz w:val="24"/>
        </w:rPr>
        <w:t>Proposed Revisions: CARA</w:t>
      </w:r>
    </w:p>
    <w:p w14:paraId="1C7814B1" w14:textId="77777777" w:rsidR="001F3306" w:rsidRDefault="001F3306" w:rsidP="005F387D">
      <w:pPr>
        <w:rPr>
          <w:i/>
          <w:sz w:val="24"/>
        </w:rPr>
      </w:pPr>
    </w:p>
    <w:p w14:paraId="2DB1C950" w14:textId="77777777" w:rsidR="00CD0753" w:rsidRPr="00A408B7" w:rsidRDefault="00CD0753" w:rsidP="00CD0753">
      <w:pPr>
        <w:pStyle w:val="Default"/>
      </w:pPr>
      <w:r w:rsidRPr="00A408B7">
        <w:rPr>
          <w:sz w:val="23"/>
        </w:rPr>
        <w:t xml:space="preserve">The Comprehensive Addiction and Recovery Act of 2016 (CARA), enacted into law on July 22, 2016, amended the Social Security Act and includes new authority for Medicare Part D drug management programs, effective on or after January 1, 2019.  Pursuant to section 704(g)(3) of CARA and revised section 1860D-4(c), CMS must establish through notice and comment rulemaking a framework under which Part D plan sponsors may establish a drug management program for beneficiaries at risk for prescription drug abuse or misuse, or "at-risk beneficiaries."  Under such a Part D drug management program, sponsors may limit at-risk beneficiaries’ access to coverage of controlled substances that CMS determines are "frequently abused drugs" to a selected prescriber(s) and/or network pharmacy(ies).  </w:t>
      </w:r>
    </w:p>
    <w:p w14:paraId="1884D1B7" w14:textId="77777777" w:rsidR="00CD0753" w:rsidRPr="00A408B7" w:rsidRDefault="00CD0753" w:rsidP="00CD0753">
      <w:pPr>
        <w:pStyle w:val="Default"/>
      </w:pPr>
    </w:p>
    <w:p w14:paraId="3A6E102E" w14:textId="2448565D" w:rsidR="00CD0753" w:rsidRPr="0049763A" w:rsidRDefault="00CD0753" w:rsidP="00CD0753">
      <w:pPr>
        <w:pStyle w:val="Default"/>
      </w:pPr>
      <w:r w:rsidRPr="00A408B7">
        <w:t xml:space="preserve">Our </w:t>
      </w:r>
      <w:r w:rsidRPr="00A408B7">
        <w:rPr>
          <w:sz w:val="23"/>
        </w:rPr>
        <w:t xml:space="preserve">proposed rule </w:t>
      </w:r>
      <w:r w:rsidRPr="00A408B7">
        <w:t>(</w:t>
      </w:r>
      <w:r w:rsidRPr="00A458D2">
        <w:t>CMS-4182-P</w:t>
      </w:r>
      <w:r w:rsidRPr="00A408B7">
        <w:t>; RIN 0938-</w:t>
      </w:r>
      <w:r w:rsidR="00A80511" w:rsidRPr="00A408B7">
        <w:t xml:space="preserve">AT08) </w:t>
      </w:r>
      <w:r w:rsidRPr="00A408B7">
        <w:rPr>
          <w:sz w:val="23"/>
        </w:rPr>
        <w:t xml:space="preserve">would implement the CARA Part D drug management program provisions by integrating them with the </w:t>
      </w:r>
      <w:r w:rsidRPr="00A408B7">
        <w:t>existing</w:t>
      </w:r>
      <w:r w:rsidRPr="00A408B7">
        <w:rPr>
          <w:sz w:val="23"/>
        </w:rPr>
        <w:t xml:space="preserve"> Part D Opioid Drug Utilization Review (DUR) Policy and Overutilization Monitoring System (OMS) activities ("current policy").  </w:t>
      </w:r>
      <w:r w:rsidRPr="00A408B7">
        <w:t>T</w:t>
      </w:r>
      <w:r w:rsidRPr="00A408B7">
        <w:rPr>
          <w:sz w:val="23"/>
        </w:rPr>
        <w:t xml:space="preserve">his integration would mean that Part D sponsors that implement a drug management program could limit an at-risk beneficiary’s access to coverage of opioids through a point-of-sale (POS) edit and/or by requiring the beneficiary to obtain opioids from a selected pharmacy(ies) and/or prescriber(s) after case management and notice to the beneficiary if the beneficiary meets clinical guidelines that factor in that the beneficiary is taking a high-risk dose of opioids over a sustained time period and that the beneficiary is using multiple opioid prescribers and multiple opioid dispensing pharmacies.  This proposed rule </w:t>
      </w:r>
      <w:r w:rsidRPr="0049763A">
        <w:t xml:space="preserve">would also implement a limitation on the use of the special enrollment period (SEP) for certain dually- or </w:t>
      </w:r>
      <w:r w:rsidR="00433AEB">
        <w:t>other</w:t>
      </w:r>
      <w:r w:rsidRPr="0049763A">
        <w:t xml:space="preserve"> low income subsidy (LIS)-eligible beneficiaries who are identified as potential or confirmed to be at-risk beneficiaries.  </w:t>
      </w:r>
    </w:p>
    <w:p w14:paraId="2B6F7F1E" w14:textId="77777777" w:rsidR="00CD0753" w:rsidRPr="0049763A" w:rsidRDefault="00CD0753" w:rsidP="00CD0753">
      <w:pPr>
        <w:pStyle w:val="Default"/>
      </w:pPr>
    </w:p>
    <w:p w14:paraId="6F6C6388" w14:textId="3BBDF2EA" w:rsidR="00CD0753" w:rsidRPr="0049763A" w:rsidRDefault="00A80511" w:rsidP="00CD0753">
      <w:pPr>
        <w:rPr>
          <w:sz w:val="24"/>
        </w:rPr>
      </w:pPr>
      <w:r w:rsidRPr="0049763A">
        <w:rPr>
          <w:sz w:val="24"/>
        </w:rPr>
        <w:t xml:space="preserve">One </w:t>
      </w:r>
      <w:r w:rsidR="00CD0753" w:rsidRPr="0049763A">
        <w:rPr>
          <w:sz w:val="24"/>
        </w:rPr>
        <w:t xml:space="preserve">purpose of this </w:t>
      </w:r>
      <w:r w:rsidRPr="0049763A">
        <w:rPr>
          <w:sz w:val="24"/>
        </w:rPr>
        <w:t xml:space="preserve">2017 </w:t>
      </w:r>
      <w:r w:rsidR="00CD0753" w:rsidRPr="0049763A">
        <w:rPr>
          <w:sz w:val="24"/>
        </w:rPr>
        <w:t xml:space="preserve">package </w:t>
      </w:r>
      <w:r w:rsidRPr="0049763A">
        <w:rPr>
          <w:sz w:val="24"/>
        </w:rPr>
        <w:t xml:space="preserve">iteration </w:t>
      </w:r>
      <w:r w:rsidR="00CD0753" w:rsidRPr="0049763A">
        <w:rPr>
          <w:sz w:val="24"/>
        </w:rPr>
        <w:t xml:space="preserve">is to </w:t>
      </w:r>
      <w:r w:rsidRPr="0049763A">
        <w:rPr>
          <w:sz w:val="24"/>
        </w:rPr>
        <w:t xml:space="preserve">request OMB approval for the </w:t>
      </w:r>
      <w:r w:rsidR="006B7B55" w:rsidRPr="0049763A">
        <w:rPr>
          <w:sz w:val="24"/>
        </w:rPr>
        <w:t xml:space="preserve">following </w:t>
      </w:r>
      <w:r w:rsidRPr="0049763A">
        <w:rPr>
          <w:sz w:val="24"/>
        </w:rPr>
        <w:t xml:space="preserve">proposed </w:t>
      </w:r>
      <w:r w:rsidR="006B7B55" w:rsidRPr="0049763A">
        <w:rPr>
          <w:sz w:val="24"/>
        </w:rPr>
        <w:t>CARA requirements/burden as set out under §</w:t>
      </w:r>
      <w:r w:rsidR="00431E37" w:rsidRPr="00494197">
        <w:rPr>
          <w:sz w:val="24"/>
        </w:rPr>
        <w:t> </w:t>
      </w:r>
      <w:r w:rsidR="006B7B55" w:rsidRPr="0049763A">
        <w:rPr>
          <w:sz w:val="24"/>
        </w:rPr>
        <w:t>423.153(f)</w:t>
      </w:r>
      <w:r w:rsidR="00CD0753" w:rsidRPr="0049763A">
        <w:rPr>
          <w:sz w:val="24"/>
        </w:rPr>
        <w:t>:</w:t>
      </w:r>
    </w:p>
    <w:p w14:paraId="4E4B7BE5" w14:textId="77777777" w:rsidR="0049763A" w:rsidRPr="0049763A" w:rsidRDefault="0049763A" w:rsidP="00CD0753">
      <w:pPr>
        <w:rPr>
          <w:sz w:val="24"/>
        </w:rPr>
      </w:pPr>
    </w:p>
    <w:p w14:paraId="2C335D1B" w14:textId="77777777" w:rsidR="00CD0753" w:rsidRPr="0049763A" w:rsidRDefault="00CD0753" w:rsidP="00CD0753">
      <w:pPr>
        <w:pStyle w:val="Default"/>
        <w:numPr>
          <w:ilvl w:val="0"/>
          <w:numId w:val="25"/>
        </w:numPr>
      </w:pPr>
      <w:r w:rsidRPr="0049763A">
        <w:t xml:space="preserve">Part D plan sponsors would be required to notify at-risk beneficiaries about their plan’s drug management program.  </w:t>
      </w:r>
    </w:p>
    <w:p w14:paraId="4987A2A9" w14:textId="77777777" w:rsidR="00CD0753" w:rsidRDefault="00CD0753" w:rsidP="00CD0753">
      <w:pPr>
        <w:pStyle w:val="Default"/>
        <w:numPr>
          <w:ilvl w:val="0"/>
          <w:numId w:val="25"/>
        </w:numPr>
      </w:pPr>
      <w:r w:rsidRPr="0049763A">
        <w:t xml:space="preserve">Part D plan sponsors would be required to upload these new notice templates into their </w:t>
      </w:r>
      <w:r w:rsidRPr="001A12A8">
        <w:t>internal claims systems.</w:t>
      </w:r>
    </w:p>
    <w:p w14:paraId="2C0BB181" w14:textId="77777777" w:rsidR="001F3306" w:rsidRDefault="001F3306" w:rsidP="005F387D">
      <w:pPr>
        <w:rPr>
          <w:i/>
          <w:sz w:val="24"/>
        </w:rPr>
      </w:pPr>
    </w:p>
    <w:p w14:paraId="5C2E1E32" w14:textId="316B6309" w:rsidR="001F3306" w:rsidRPr="001F3306" w:rsidRDefault="007F3102" w:rsidP="007F3102">
      <w:pPr>
        <w:rPr>
          <w:i/>
          <w:sz w:val="24"/>
        </w:rPr>
      </w:pPr>
      <w:r>
        <w:rPr>
          <w:i/>
          <w:sz w:val="24"/>
        </w:rPr>
        <w:t xml:space="preserve">Proposed Revisions: </w:t>
      </w:r>
      <w:r w:rsidRPr="007F3102">
        <w:rPr>
          <w:i/>
          <w:sz w:val="24"/>
        </w:rPr>
        <w:t xml:space="preserve">Access to </w:t>
      </w:r>
      <w:r>
        <w:rPr>
          <w:i/>
          <w:sz w:val="24"/>
        </w:rPr>
        <w:t>C</w:t>
      </w:r>
      <w:r w:rsidRPr="007F3102">
        <w:rPr>
          <w:i/>
          <w:sz w:val="24"/>
        </w:rPr>
        <w:t>overed Part D</w:t>
      </w:r>
      <w:r>
        <w:rPr>
          <w:i/>
          <w:sz w:val="24"/>
        </w:rPr>
        <w:t xml:space="preserve"> D</w:t>
      </w:r>
      <w:r w:rsidRPr="007F3102">
        <w:rPr>
          <w:i/>
          <w:sz w:val="24"/>
        </w:rPr>
        <w:t>rugs</w:t>
      </w:r>
      <w:r w:rsidR="00A67736">
        <w:rPr>
          <w:i/>
          <w:sz w:val="24"/>
        </w:rPr>
        <w:t xml:space="preserve">; </w:t>
      </w:r>
      <w:r w:rsidR="000A06DC" w:rsidRPr="000A06DC">
        <w:rPr>
          <w:i/>
          <w:sz w:val="24"/>
        </w:rPr>
        <w:t>Preclusion List</w:t>
      </w:r>
    </w:p>
    <w:p w14:paraId="70494BCA" w14:textId="77777777" w:rsidR="001F3306" w:rsidRPr="00A458D2" w:rsidRDefault="001F3306" w:rsidP="005F387D">
      <w:pPr>
        <w:rPr>
          <w:sz w:val="24"/>
        </w:rPr>
      </w:pPr>
    </w:p>
    <w:p w14:paraId="4A6AC14A" w14:textId="36813046" w:rsidR="00CA7EC2" w:rsidRPr="00A408B7" w:rsidRDefault="002F3C92" w:rsidP="005F387D">
      <w:pPr>
        <w:widowControl/>
        <w:rPr>
          <w:b/>
          <w:sz w:val="24"/>
        </w:rPr>
      </w:pPr>
      <w:r w:rsidRPr="00A458D2">
        <w:rPr>
          <w:bCs/>
          <w:sz w:val="24"/>
        </w:rPr>
        <w:t xml:space="preserve">In order to </w:t>
      </w:r>
      <w:r w:rsidRPr="00A458D2">
        <w:rPr>
          <w:sz w:val="24"/>
        </w:rPr>
        <w:t xml:space="preserve">protect the Medicare Part D beneficiaries and the integrity of the program, while minimizing disruption to beneficiaries' access to needed Part D medications and the administrative burden on the provider community, CMS is </w:t>
      </w:r>
      <w:r w:rsidR="00E1329D" w:rsidRPr="00A458D2">
        <w:rPr>
          <w:sz w:val="24"/>
        </w:rPr>
        <w:t>proposing</w:t>
      </w:r>
      <w:r w:rsidRPr="00A458D2">
        <w:rPr>
          <w:sz w:val="24"/>
        </w:rPr>
        <w:t xml:space="preserve"> in </w:t>
      </w:r>
      <w:r w:rsidR="00CA7EC2" w:rsidRPr="00A458D2">
        <w:rPr>
          <w:sz w:val="24"/>
        </w:rPr>
        <w:t>CMS-4182-P</w:t>
      </w:r>
      <w:r w:rsidR="0049763A">
        <w:rPr>
          <w:sz w:val="24"/>
        </w:rPr>
        <w:t xml:space="preserve"> (</w:t>
      </w:r>
      <w:r w:rsidR="0049763A" w:rsidRPr="0049763A">
        <w:rPr>
          <w:sz w:val="24"/>
        </w:rPr>
        <w:t>RIN 0938-AT08)</w:t>
      </w:r>
      <w:r w:rsidR="00CA7EC2" w:rsidRPr="00A458D2">
        <w:rPr>
          <w:sz w:val="24"/>
        </w:rPr>
        <w:t xml:space="preserve"> to eliminate the Part D enrollment requirement</w:t>
      </w:r>
      <w:r w:rsidRPr="00A458D2">
        <w:rPr>
          <w:sz w:val="24"/>
        </w:rPr>
        <w:t>.  Instead</w:t>
      </w:r>
      <w:r w:rsidR="00431E37" w:rsidRPr="00AC59E0">
        <w:rPr>
          <w:sz w:val="24"/>
        </w:rPr>
        <w:t>,</w:t>
      </w:r>
      <w:r w:rsidRPr="00A458D2">
        <w:rPr>
          <w:sz w:val="24"/>
        </w:rPr>
        <w:t xml:space="preserve"> CMS will </w:t>
      </w:r>
      <w:r w:rsidR="00CA7EC2" w:rsidRPr="00A458D2">
        <w:rPr>
          <w:sz w:val="24"/>
        </w:rPr>
        <w:t>compile a “Preclusion List”</w:t>
      </w:r>
      <w:r w:rsidR="00314196">
        <w:rPr>
          <w:sz w:val="24"/>
        </w:rPr>
        <w:t>,</w:t>
      </w:r>
      <w:r w:rsidR="00314196" w:rsidRPr="00314196">
        <w:rPr>
          <w:sz w:val="24"/>
        </w:rPr>
        <w:t xml:space="preserve"> ” which would consist</w:t>
      </w:r>
      <w:r w:rsidR="00CA7EC2" w:rsidRPr="00A458D2">
        <w:rPr>
          <w:sz w:val="24"/>
        </w:rPr>
        <w:t xml:space="preserve"> of </w:t>
      </w:r>
      <w:r w:rsidR="00314196" w:rsidRPr="00314196">
        <w:rPr>
          <w:sz w:val="24"/>
        </w:rPr>
        <w:t xml:space="preserve">certain </w:t>
      </w:r>
      <w:r w:rsidR="00314196" w:rsidRPr="00AC59E0">
        <w:rPr>
          <w:sz w:val="24"/>
        </w:rPr>
        <w:t>prescribers who</w:t>
      </w:r>
      <w:r w:rsidR="00AA45B3">
        <w:rPr>
          <w:sz w:val="24"/>
        </w:rPr>
        <w:t xml:space="preserve"> </w:t>
      </w:r>
      <w:r w:rsidR="00CA7EC2" w:rsidRPr="00A458D2">
        <w:rPr>
          <w:sz w:val="24"/>
        </w:rPr>
        <w:t xml:space="preserve">are currently revoked from </w:t>
      </w:r>
      <w:r w:rsidR="00314196" w:rsidRPr="00314196">
        <w:rPr>
          <w:sz w:val="24"/>
        </w:rPr>
        <w:t xml:space="preserve">the </w:t>
      </w:r>
      <w:r w:rsidR="00CA7EC2" w:rsidRPr="00A458D2">
        <w:rPr>
          <w:sz w:val="24"/>
        </w:rPr>
        <w:t>Medicare</w:t>
      </w:r>
      <w:r w:rsidR="00314196" w:rsidRPr="00314196">
        <w:rPr>
          <w:sz w:val="24"/>
        </w:rPr>
        <w:t xml:space="preserve"> program under </w:t>
      </w:r>
      <w:r w:rsidR="00431E37" w:rsidRPr="00AC59E0">
        <w:rPr>
          <w:sz w:val="24"/>
        </w:rPr>
        <w:t>§ </w:t>
      </w:r>
      <w:r w:rsidR="00314196" w:rsidRPr="00314196">
        <w:rPr>
          <w:sz w:val="24"/>
        </w:rPr>
        <w:t>424.535 and</w:t>
      </w:r>
      <w:r w:rsidR="00CA7EC2" w:rsidRPr="00A458D2">
        <w:rPr>
          <w:sz w:val="24"/>
        </w:rPr>
        <w:t xml:space="preserve"> are under </w:t>
      </w:r>
      <w:r w:rsidR="00314196" w:rsidRPr="00314196">
        <w:rPr>
          <w:sz w:val="24"/>
        </w:rPr>
        <w:t xml:space="preserve">an active </w:t>
      </w:r>
      <w:r w:rsidR="00CA7EC2" w:rsidRPr="00A458D2">
        <w:rPr>
          <w:sz w:val="24"/>
        </w:rPr>
        <w:t xml:space="preserve"> reenrollment bar</w:t>
      </w:r>
      <w:r w:rsidR="00314196" w:rsidRPr="00314196">
        <w:rPr>
          <w:sz w:val="24"/>
        </w:rPr>
        <w:t xml:space="preserve">, or have engaged in behavior for which CMS could have revoked the prescriber to the extent applicable if he or she had been enrolled in Medicare, </w:t>
      </w:r>
      <w:r w:rsidR="00CA7EC2" w:rsidRPr="00A458D2">
        <w:rPr>
          <w:sz w:val="24"/>
        </w:rPr>
        <w:t xml:space="preserve">and CMS determines that the </w:t>
      </w:r>
      <w:r w:rsidR="00314196" w:rsidRPr="00314196">
        <w:rPr>
          <w:sz w:val="24"/>
        </w:rPr>
        <w:t xml:space="preserve">underlying conduct that led, or would have led, to the </w:t>
      </w:r>
      <w:r w:rsidR="00314196" w:rsidRPr="00AC59E0">
        <w:rPr>
          <w:sz w:val="24"/>
        </w:rPr>
        <w:t>revocation</w:t>
      </w:r>
      <w:r w:rsidR="00CA7EC2" w:rsidRPr="00A458D2">
        <w:rPr>
          <w:sz w:val="24"/>
        </w:rPr>
        <w:t xml:space="preserve"> is detrimental to the best interests of the Medicare program</w:t>
      </w:r>
      <w:r w:rsidR="00314196">
        <w:rPr>
          <w:sz w:val="24"/>
        </w:rPr>
        <w:t xml:space="preserve">. </w:t>
      </w:r>
      <w:r w:rsidR="00431E37" w:rsidRPr="00AC59E0">
        <w:rPr>
          <w:sz w:val="24"/>
        </w:rPr>
        <w:t xml:space="preserve"> </w:t>
      </w:r>
      <w:r w:rsidR="00CA7EC2" w:rsidRPr="00A458D2">
        <w:rPr>
          <w:sz w:val="24"/>
        </w:rPr>
        <w:t xml:space="preserve">Under this </w:t>
      </w:r>
      <w:r w:rsidR="00CA7EC2" w:rsidRPr="00426229">
        <w:rPr>
          <w:sz w:val="24"/>
        </w:rPr>
        <w:t xml:space="preserve">proposal, CMS would make the Preclusion List available to Part D sponsors and a Part D sponsor must reject a pharmacy claim (or deny a beneficiary request for reimbursement) for a Part D drug that is prescribed by an individual on the Preclusion List. </w:t>
      </w:r>
    </w:p>
    <w:p w14:paraId="1C04EF9E" w14:textId="77777777" w:rsidR="00CA7EC2" w:rsidRPr="00426229" w:rsidRDefault="00CA7EC2" w:rsidP="005F387D">
      <w:pPr>
        <w:rPr>
          <w:sz w:val="24"/>
        </w:rPr>
      </w:pPr>
    </w:p>
    <w:p w14:paraId="06D8E632" w14:textId="62C5517B" w:rsidR="00BD3C82" w:rsidRPr="00426229" w:rsidRDefault="00BD3C82" w:rsidP="00BD3C82">
      <w:pPr>
        <w:rPr>
          <w:sz w:val="24"/>
        </w:rPr>
      </w:pPr>
      <w:r w:rsidRPr="00426229">
        <w:rPr>
          <w:sz w:val="24"/>
        </w:rPr>
        <w:t>Another purpose of this 2017 package iteration is to request OMB appro</w:t>
      </w:r>
      <w:r w:rsidR="00757E3A">
        <w:rPr>
          <w:sz w:val="24"/>
        </w:rPr>
        <w:t xml:space="preserve">val for the following proposed </w:t>
      </w:r>
      <w:r w:rsidRPr="00426229">
        <w:rPr>
          <w:sz w:val="24"/>
        </w:rPr>
        <w:t xml:space="preserve">requirements/burden as set out under </w:t>
      </w:r>
      <w:r w:rsidR="00431E37" w:rsidRPr="0051311F">
        <w:rPr>
          <w:sz w:val="24"/>
        </w:rPr>
        <w:t>§ </w:t>
      </w:r>
      <w:r w:rsidRPr="00426229">
        <w:rPr>
          <w:sz w:val="24"/>
        </w:rPr>
        <w:t>423.120(c)(6):</w:t>
      </w:r>
    </w:p>
    <w:p w14:paraId="386B48E9" w14:textId="77777777" w:rsidR="00BD3C82" w:rsidRPr="00426229" w:rsidRDefault="00BD3C82" w:rsidP="005F387D">
      <w:pPr>
        <w:rPr>
          <w:sz w:val="24"/>
        </w:rPr>
      </w:pPr>
    </w:p>
    <w:p w14:paraId="6C568324" w14:textId="72EE685C" w:rsidR="007201E2" w:rsidRPr="00426229" w:rsidRDefault="007201E2" w:rsidP="00A408B7">
      <w:pPr>
        <w:pStyle w:val="ListParagraph"/>
        <w:numPr>
          <w:ilvl w:val="0"/>
          <w:numId w:val="21"/>
        </w:numPr>
        <w:ind w:left="0" w:firstLine="0"/>
        <w:contextualSpacing w:val="0"/>
        <w:rPr>
          <w:sz w:val="24"/>
        </w:rPr>
      </w:pPr>
      <w:r w:rsidRPr="00426229">
        <w:rPr>
          <w:sz w:val="24"/>
        </w:rPr>
        <w:t>Part D sponsor’s s</w:t>
      </w:r>
      <w:r w:rsidR="00E442D0" w:rsidRPr="00426229">
        <w:rPr>
          <w:sz w:val="24"/>
        </w:rPr>
        <w:t>ystem programming</w:t>
      </w:r>
      <w:r w:rsidRPr="00426229">
        <w:rPr>
          <w:sz w:val="24"/>
        </w:rPr>
        <w:t xml:space="preserve"> of the Preclusion List</w:t>
      </w:r>
      <w:r w:rsidR="00E442D0" w:rsidRPr="00426229">
        <w:rPr>
          <w:sz w:val="24"/>
        </w:rPr>
        <w:t xml:space="preserve">, </w:t>
      </w:r>
    </w:p>
    <w:p w14:paraId="5689CAC0" w14:textId="46E6F950" w:rsidR="007201E2" w:rsidRPr="00A458D2" w:rsidRDefault="007201E2" w:rsidP="00A408B7">
      <w:pPr>
        <w:pStyle w:val="ListParagraph"/>
        <w:numPr>
          <w:ilvl w:val="0"/>
          <w:numId w:val="21"/>
        </w:numPr>
        <w:ind w:left="0" w:firstLine="0"/>
        <w:contextualSpacing w:val="0"/>
        <w:rPr>
          <w:sz w:val="24"/>
        </w:rPr>
      </w:pPr>
      <w:r w:rsidRPr="00A458D2">
        <w:rPr>
          <w:sz w:val="24"/>
        </w:rPr>
        <w:t>C</w:t>
      </w:r>
      <w:r w:rsidR="00E442D0" w:rsidRPr="00A458D2">
        <w:rPr>
          <w:sz w:val="24"/>
        </w:rPr>
        <w:t xml:space="preserve">reation of </w:t>
      </w:r>
      <w:r w:rsidR="000E3C0F" w:rsidRPr="00A458D2">
        <w:rPr>
          <w:sz w:val="24"/>
        </w:rPr>
        <w:t xml:space="preserve">model </w:t>
      </w:r>
      <w:r w:rsidR="00E442D0" w:rsidRPr="00A458D2">
        <w:rPr>
          <w:sz w:val="24"/>
        </w:rPr>
        <w:t>e</w:t>
      </w:r>
      <w:r w:rsidR="00431E37" w:rsidRPr="00AC59E0">
        <w:rPr>
          <w:sz w:val="24"/>
        </w:rPr>
        <w:noBreakHyphen/>
      </w:r>
      <w:r w:rsidR="00E442D0" w:rsidRPr="00A458D2">
        <w:rPr>
          <w:sz w:val="24"/>
        </w:rPr>
        <w:t xml:space="preserve">notices to </w:t>
      </w:r>
      <w:r w:rsidRPr="00A458D2">
        <w:rPr>
          <w:sz w:val="24"/>
        </w:rPr>
        <w:t xml:space="preserve">be issued to the </w:t>
      </w:r>
      <w:r w:rsidR="007A3A89" w:rsidRPr="00A458D2">
        <w:rPr>
          <w:sz w:val="24"/>
        </w:rPr>
        <w:t xml:space="preserve">Medicare </w:t>
      </w:r>
      <w:r w:rsidR="00E442D0" w:rsidRPr="00A458D2">
        <w:rPr>
          <w:sz w:val="24"/>
        </w:rPr>
        <w:t xml:space="preserve">beneficiaries and prescribers </w:t>
      </w:r>
      <w:r w:rsidRPr="00A458D2">
        <w:rPr>
          <w:sz w:val="24"/>
        </w:rPr>
        <w:t xml:space="preserve">when a prescriber is identified on the Preclusion List, and </w:t>
      </w:r>
    </w:p>
    <w:p w14:paraId="0FEB20F6" w14:textId="7E03BD6C" w:rsidR="00E442D0" w:rsidRPr="00A458D2" w:rsidRDefault="007201E2" w:rsidP="00A408B7">
      <w:pPr>
        <w:pStyle w:val="ListParagraph"/>
        <w:numPr>
          <w:ilvl w:val="0"/>
          <w:numId w:val="21"/>
        </w:numPr>
        <w:ind w:left="0" w:firstLine="0"/>
        <w:contextualSpacing w:val="0"/>
        <w:rPr>
          <w:sz w:val="24"/>
        </w:rPr>
      </w:pPr>
      <w:r w:rsidRPr="00A458D2">
        <w:rPr>
          <w:sz w:val="24"/>
        </w:rPr>
        <w:t>P</w:t>
      </w:r>
      <w:r w:rsidR="00E442D0" w:rsidRPr="00A458D2">
        <w:rPr>
          <w:sz w:val="24"/>
        </w:rPr>
        <w:t xml:space="preserve">reparation and issuance of the </w:t>
      </w:r>
      <w:r w:rsidR="000E3C0F" w:rsidRPr="00A458D2">
        <w:rPr>
          <w:sz w:val="24"/>
        </w:rPr>
        <w:t>model</w:t>
      </w:r>
      <w:r w:rsidR="007A3A89" w:rsidRPr="00A458D2">
        <w:rPr>
          <w:sz w:val="24"/>
        </w:rPr>
        <w:t xml:space="preserve"> </w:t>
      </w:r>
      <w:r w:rsidR="007F7C56" w:rsidRPr="00A458D2">
        <w:rPr>
          <w:sz w:val="24"/>
        </w:rPr>
        <w:t>notices</w:t>
      </w:r>
      <w:r w:rsidR="007A3A89" w:rsidRPr="00A458D2">
        <w:rPr>
          <w:sz w:val="24"/>
        </w:rPr>
        <w:t xml:space="preserve"> to Medicare beneficiaries and prescribers</w:t>
      </w:r>
      <w:r w:rsidR="007F7C56" w:rsidRPr="00A458D2">
        <w:rPr>
          <w:sz w:val="24"/>
        </w:rPr>
        <w:t>.</w:t>
      </w:r>
      <w:r w:rsidR="00E442D0" w:rsidRPr="00A458D2">
        <w:rPr>
          <w:sz w:val="24"/>
        </w:rPr>
        <w:t xml:space="preserve">  </w:t>
      </w:r>
    </w:p>
    <w:p w14:paraId="60D4BB9B" w14:textId="77777777" w:rsidR="001F3306" w:rsidRPr="00A408B7" w:rsidRDefault="001F3306" w:rsidP="005F387D">
      <w:pPr>
        <w:rPr>
          <w:sz w:val="24"/>
        </w:rPr>
      </w:pPr>
    </w:p>
    <w:p w14:paraId="677E49AD" w14:textId="25143558" w:rsidR="0085385A" w:rsidRPr="00A458D2" w:rsidRDefault="008D05A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A.</w:t>
      </w:r>
      <w:r w:rsidRPr="00A458D2">
        <w:rPr>
          <w:b/>
          <w:sz w:val="24"/>
        </w:rPr>
        <w:tab/>
        <w:t>JUSTIFICATION</w:t>
      </w:r>
    </w:p>
    <w:p w14:paraId="72DD5965"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B78F2"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458D2">
        <w:rPr>
          <w:sz w:val="24"/>
        </w:rPr>
        <w:t xml:space="preserve">1. </w:t>
      </w:r>
      <w:r w:rsidRPr="00A458D2">
        <w:rPr>
          <w:sz w:val="24"/>
        </w:rPr>
        <w:tab/>
      </w:r>
      <w:r w:rsidRPr="00A458D2">
        <w:rPr>
          <w:sz w:val="24"/>
          <w:u w:val="single"/>
        </w:rPr>
        <w:t>Need and Legal Basis</w:t>
      </w:r>
    </w:p>
    <w:p w14:paraId="231B9C21" w14:textId="77777777" w:rsidR="002E64E4" w:rsidRPr="00A458D2" w:rsidRDefault="002E64E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416B03" w14:textId="37E22C29" w:rsidR="00EC52D0" w:rsidRPr="00A458D2" w:rsidRDefault="0085385A" w:rsidP="005F387D">
      <w:pPr>
        <w:rPr>
          <w:sz w:val="24"/>
        </w:rPr>
      </w:pPr>
      <w:r w:rsidRPr="00A458D2">
        <w:rPr>
          <w:sz w:val="24"/>
        </w:rPr>
        <w:t xml:space="preserve">Section 101 of Title I of the Medicare Prescription Drug, Improvement, and Modernization Act of 2003 (MMA) (Pub. L. 108-173) added sections 1860D-1 through D-42 and sections 102, 103, 104 and 109 to the Social Security Act (the Act) establishing </w:t>
      </w:r>
      <w:r w:rsidR="00C1188E" w:rsidRPr="00A458D2">
        <w:rPr>
          <w:sz w:val="24"/>
        </w:rPr>
        <w:t>the Medicare prescription drug benefit</w:t>
      </w:r>
      <w:r w:rsidRPr="00A458D2">
        <w:rPr>
          <w:sz w:val="24"/>
        </w:rPr>
        <w:t xml:space="preserve"> </w:t>
      </w:r>
      <w:r w:rsidR="002627F9" w:rsidRPr="00AC59E0">
        <w:rPr>
          <w:sz w:val="24"/>
        </w:rPr>
        <w:t xml:space="preserve">(Part D) </w:t>
      </w:r>
      <w:r w:rsidRPr="00A458D2">
        <w:rPr>
          <w:sz w:val="24"/>
        </w:rPr>
        <w:t>program.</w:t>
      </w:r>
    </w:p>
    <w:p w14:paraId="1EC1C358" w14:textId="77777777" w:rsidR="00541EB8" w:rsidRPr="00A458D2" w:rsidRDefault="00541EB8" w:rsidP="005F387D">
      <w:pPr>
        <w:rPr>
          <w:snapToGrid w:val="0"/>
          <w:sz w:val="24"/>
        </w:rPr>
      </w:pPr>
    </w:p>
    <w:p w14:paraId="1DD66B1A" w14:textId="25F7422A" w:rsidR="00196D38" w:rsidRPr="00A458D2" w:rsidRDefault="000F65EA" w:rsidP="005F387D">
      <w:pPr>
        <w:rPr>
          <w:sz w:val="24"/>
        </w:rPr>
      </w:pPr>
      <w:r w:rsidRPr="00A458D2">
        <w:rPr>
          <w:snapToGrid w:val="0"/>
          <w:sz w:val="24"/>
        </w:rPr>
        <w:t xml:space="preserve">The </w:t>
      </w:r>
      <w:r w:rsidR="00707C52" w:rsidRPr="00A458D2">
        <w:rPr>
          <w:snapToGrid w:val="0"/>
          <w:sz w:val="24"/>
        </w:rPr>
        <w:t xml:space="preserve">existing </w:t>
      </w:r>
      <w:r w:rsidRPr="00A458D2">
        <w:rPr>
          <w:snapToGrid w:val="0"/>
          <w:sz w:val="24"/>
        </w:rPr>
        <w:t xml:space="preserve">information requirements are mandated by regulations </w:t>
      </w:r>
      <w:r w:rsidR="00196D38" w:rsidRPr="00A458D2">
        <w:rPr>
          <w:snapToGrid w:val="0"/>
          <w:sz w:val="24"/>
        </w:rPr>
        <w:t xml:space="preserve">at </w:t>
      </w:r>
      <w:r w:rsidR="002627F9" w:rsidRPr="00AC59E0">
        <w:rPr>
          <w:snapToGrid w:val="0"/>
          <w:sz w:val="24"/>
        </w:rPr>
        <w:t>§§ </w:t>
      </w:r>
      <w:r w:rsidR="00196D38" w:rsidRPr="00A458D2">
        <w:rPr>
          <w:sz w:val="24"/>
        </w:rPr>
        <w:t>422.504(o) and 423.505(p)</w:t>
      </w:r>
      <w:r w:rsidRPr="00A458D2">
        <w:rPr>
          <w:sz w:val="24"/>
        </w:rPr>
        <w:t xml:space="preserve"> </w:t>
      </w:r>
      <w:r w:rsidRPr="00A458D2">
        <w:rPr>
          <w:snapToGrid w:val="0"/>
          <w:sz w:val="24"/>
        </w:rPr>
        <w:t>which were finalized on February 12, 2015.</w:t>
      </w:r>
      <w:r w:rsidRPr="00A458D2">
        <w:rPr>
          <w:sz w:val="24"/>
        </w:rPr>
        <w:t xml:space="preserve">  These</w:t>
      </w:r>
      <w:r w:rsidRPr="00A458D2">
        <w:rPr>
          <w:snapToGrid w:val="0"/>
          <w:sz w:val="24"/>
        </w:rPr>
        <w:t xml:space="preserve"> </w:t>
      </w:r>
      <w:r w:rsidR="00196D38" w:rsidRPr="00A458D2">
        <w:rPr>
          <w:snapToGrid w:val="0"/>
          <w:sz w:val="24"/>
        </w:rPr>
        <w:t xml:space="preserve">provisions respectively </w:t>
      </w:r>
      <w:r w:rsidRPr="00A458D2">
        <w:rPr>
          <w:snapToGrid w:val="0"/>
          <w:sz w:val="24"/>
        </w:rPr>
        <w:t xml:space="preserve">require </w:t>
      </w:r>
      <w:r w:rsidR="00196D38" w:rsidRPr="00A458D2">
        <w:rPr>
          <w:snapToGrid w:val="0"/>
          <w:sz w:val="24"/>
        </w:rPr>
        <w:t>MA organizations and Part D sponsors to develop business continuity plans with the goal of better ensuring beneficiary access to health care services and Part D drugs during and after interruptions to regular business operations</w:t>
      </w:r>
      <w:r w:rsidR="001C6F1B" w:rsidRPr="00A458D2">
        <w:rPr>
          <w:snapToGrid w:val="0"/>
          <w:sz w:val="24"/>
        </w:rPr>
        <w:t>.</w:t>
      </w:r>
      <w:r w:rsidR="00196D38" w:rsidRPr="00A458D2">
        <w:rPr>
          <w:snapToGrid w:val="0"/>
          <w:sz w:val="24"/>
        </w:rPr>
        <w:t xml:space="preserve"> </w:t>
      </w:r>
      <w:r w:rsidR="002627F9" w:rsidRPr="00AC59E0">
        <w:rPr>
          <w:snapToGrid w:val="0"/>
          <w:sz w:val="24"/>
        </w:rPr>
        <w:t xml:space="preserve"> </w:t>
      </w:r>
      <w:r w:rsidR="005E6E26" w:rsidRPr="00A458D2">
        <w:rPr>
          <w:snapToGrid w:val="0"/>
          <w:sz w:val="24"/>
        </w:rPr>
        <w:t>(</w:t>
      </w:r>
      <w:r w:rsidR="005E6E26" w:rsidRPr="00A458D2">
        <w:rPr>
          <w:sz w:val="24"/>
        </w:rPr>
        <w:t>80 FR 7912)</w:t>
      </w:r>
      <w:r w:rsidR="00196D38" w:rsidRPr="00A458D2">
        <w:rPr>
          <w:snapToGrid w:val="0"/>
          <w:sz w:val="24"/>
        </w:rPr>
        <w:t xml:space="preserve">. </w:t>
      </w:r>
      <w:r w:rsidRPr="00A458D2">
        <w:rPr>
          <w:snapToGrid w:val="0"/>
          <w:sz w:val="24"/>
        </w:rPr>
        <w:t xml:space="preserve"> </w:t>
      </w:r>
      <w:r w:rsidR="00196D38" w:rsidRPr="00A458D2">
        <w:rPr>
          <w:snapToGrid w:val="0"/>
          <w:sz w:val="24"/>
        </w:rPr>
        <w:t>However, when we originally</w:t>
      </w:r>
      <w:r w:rsidR="00196D38" w:rsidRPr="00A458D2">
        <w:rPr>
          <w:sz w:val="24"/>
        </w:rPr>
        <w:t xml:space="preserve"> proposed these regulations on January 10, 2014, we did not </w:t>
      </w:r>
      <w:r w:rsidR="0037146E" w:rsidRPr="00A458D2">
        <w:rPr>
          <w:sz w:val="24"/>
        </w:rPr>
        <w:t>include these proposed regulation</w:t>
      </w:r>
      <w:r w:rsidR="005E6E26" w:rsidRPr="00A458D2">
        <w:rPr>
          <w:sz w:val="24"/>
        </w:rPr>
        <w:t>s</w:t>
      </w:r>
      <w:r w:rsidR="0037146E" w:rsidRPr="00A458D2">
        <w:rPr>
          <w:sz w:val="24"/>
        </w:rPr>
        <w:t xml:space="preserve"> in </w:t>
      </w:r>
      <w:r w:rsidR="00196D38" w:rsidRPr="00A458D2">
        <w:rPr>
          <w:sz w:val="24"/>
        </w:rPr>
        <w:t>the Collection of Information Requirements section</w:t>
      </w:r>
      <w:r w:rsidR="0037146E" w:rsidRPr="00A458D2">
        <w:rPr>
          <w:sz w:val="24"/>
        </w:rPr>
        <w:t>, which meant there was no 60 day notice to solicit public comment</w:t>
      </w:r>
      <w:r w:rsidR="001C6F1B" w:rsidRPr="00A458D2">
        <w:rPr>
          <w:sz w:val="24"/>
        </w:rPr>
        <w:t>.</w:t>
      </w:r>
      <w:r w:rsidR="00196D38" w:rsidRPr="00A458D2">
        <w:rPr>
          <w:sz w:val="24"/>
        </w:rPr>
        <w:t xml:space="preserve"> </w:t>
      </w:r>
      <w:r w:rsidR="002627F9" w:rsidRPr="00AC59E0">
        <w:rPr>
          <w:sz w:val="24"/>
        </w:rPr>
        <w:t xml:space="preserve"> </w:t>
      </w:r>
      <w:r w:rsidR="00196D38" w:rsidRPr="00A458D2">
        <w:rPr>
          <w:sz w:val="24"/>
        </w:rPr>
        <w:t>(</w:t>
      </w:r>
      <w:r w:rsidR="005E6E26" w:rsidRPr="00A458D2">
        <w:rPr>
          <w:sz w:val="24"/>
        </w:rPr>
        <w:t>79</w:t>
      </w:r>
      <w:r w:rsidR="00196D38" w:rsidRPr="00A458D2">
        <w:rPr>
          <w:sz w:val="24"/>
        </w:rPr>
        <w:t xml:space="preserve"> FR </w:t>
      </w:r>
      <w:r w:rsidR="005E6E26" w:rsidRPr="00A458D2">
        <w:rPr>
          <w:sz w:val="24"/>
        </w:rPr>
        <w:t>1918</w:t>
      </w:r>
      <w:r w:rsidR="00196D38" w:rsidRPr="00A458D2">
        <w:rPr>
          <w:sz w:val="24"/>
        </w:rPr>
        <w:t xml:space="preserve">). </w:t>
      </w:r>
      <w:r w:rsidR="002627F9" w:rsidRPr="00AC59E0">
        <w:rPr>
          <w:sz w:val="24"/>
        </w:rPr>
        <w:t xml:space="preserve"> </w:t>
      </w:r>
      <w:r w:rsidR="006F64DA" w:rsidRPr="00A458D2">
        <w:rPr>
          <w:sz w:val="24"/>
        </w:rPr>
        <w:t>To correct this oversight w</w:t>
      </w:r>
      <w:r w:rsidR="00196D38" w:rsidRPr="00A458D2">
        <w:rPr>
          <w:sz w:val="24"/>
        </w:rPr>
        <w:t xml:space="preserve">e </w:t>
      </w:r>
      <w:r w:rsidR="006F64DA" w:rsidRPr="00A458D2">
        <w:rPr>
          <w:sz w:val="24"/>
        </w:rPr>
        <w:t xml:space="preserve">published separate Federal Register notices </w:t>
      </w:r>
      <w:r w:rsidR="00E45D2B" w:rsidRPr="00A458D2">
        <w:rPr>
          <w:sz w:val="24"/>
        </w:rPr>
        <w:t xml:space="preserve">(April 10, 2015, 80 FR 19323 and June 19, 2015, 80 FR 35362) </w:t>
      </w:r>
      <w:r w:rsidR="006F64DA" w:rsidRPr="00A458D2">
        <w:rPr>
          <w:sz w:val="24"/>
        </w:rPr>
        <w:t xml:space="preserve">which </w:t>
      </w:r>
      <w:r w:rsidR="00196D38" w:rsidRPr="00A458D2">
        <w:rPr>
          <w:sz w:val="24"/>
        </w:rPr>
        <w:t xml:space="preserve">solicited </w:t>
      </w:r>
      <w:r w:rsidR="0037146E" w:rsidRPr="00A458D2">
        <w:rPr>
          <w:sz w:val="24"/>
        </w:rPr>
        <w:t xml:space="preserve">public </w:t>
      </w:r>
      <w:r w:rsidR="00196D38" w:rsidRPr="00A458D2">
        <w:rPr>
          <w:sz w:val="24"/>
        </w:rPr>
        <w:t xml:space="preserve">comment </w:t>
      </w:r>
      <w:r w:rsidR="006F64DA" w:rsidRPr="00A458D2">
        <w:rPr>
          <w:sz w:val="24"/>
        </w:rPr>
        <w:t>for 60- and 30-days, respectively</w:t>
      </w:r>
      <w:r w:rsidR="00DD6C3D" w:rsidRPr="00A458D2">
        <w:rPr>
          <w:sz w:val="24"/>
        </w:rPr>
        <w:t>.</w:t>
      </w:r>
      <w:r w:rsidR="00541D2F" w:rsidRPr="00A458D2">
        <w:rPr>
          <w:sz w:val="24"/>
        </w:rPr>
        <w:t xml:space="preserve">  No comments were received in response to these solicitations.</w:t>
      </w:r>
    </w:p>
    <w:p w14:paraId="45D77FF0" w14:textId="77777777" w:rsidR="0085385A"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DAD502" w14:textId="77777777" w:rsidR="00E16997" w:rsidRPr="001F3306" w:rsidRDefault="00E16997" w:rsidP="00E16997">
      <w:pPr>
        <w:rPr>
          <w:i/>
          <w:sz w:val="24"/>
        </w:rPr>
      </w:pPr>
      <w:r>
        <w:rPr>
          <w:i/>
          <w:sz w:val="24"/>
        </w:rPr>
        <w:t>Proposed Revisions: CARA</w:t>
      </w:r>
    </w:p>
    <w:p w14:paraId="439F9247" w14:textId="77777777" w:rsidR="00E16997" w:rsidRDefault="00E1699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755CD0" w14:textId="77777777" w:rsidR="003C726D" w:rsidRPr="003C726D" w:rsidRDefault="003C726D" w:rsidP="003C726D">
      <w:pPr>
        <w:rPr>
          <w:sz w:val="24"/>
        </w:rPr>
      </w:pPr>
      <w:r w:rsidRPr="003C726D">
        <w:rPr>
          <w:sz w:val="24"/>
        </w:rPr>
        <w:t xml:space="preserve">CARA, enacted into law on July 22, 2016, amended the Social Security Act and includes new authority for Medicare Part D drug management programs, effective on or after January 1, 2019.  Pursuant to section 704(g)(3) of CARA and revised section 1860D-4(c), CMS must establish through notice and comment rulemaking a framework under which Part D plan sponsors may establish a drug management program for beneficiaries at risk for prescription drug abuse or misuse, or "at-risk beneficiaries."  </w:t>
      </w:r>
    </w:p>
    <w:p w14:paraId="6D6C95EE" w14:textId="77777777" w:rsidR="00E16997" w:rsidRDefault="00E1699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B94AAD" w14:textId="77777777" w:rsidR="00E16997" w:rsidRPr="001F3306" w:rsidRDefault="00E16997" w:rsidP="00E16997">
      <w:pPr>
        <w:rPr>
          <w:i/>
          <w:sz w:val="24"/>
        </w:rPr>
      </w:pPr>
      <w:r>
        <w:rPr>
          <w:i/>
          <w:sz w:val="24"/>
        </w:rPr>
        <w:t xml:space="preserve">Proposed Revisions: </w:t>
      </w:r>
      <w:r w:rsidRPr="007F3102">
        <w:rPr>
          <w:i/>
          <w:sz w:val="24"/>
        </w:rPr>
        <w:t xml:space="preserve">Access to </w:t>
      </w:r>
      <w:r>
        <w:rPr>
          <w:i/>
          <w:sz w:val="24"/>
        </w:rPr>
        <w:t>C</w:t>
      </w:r>
      <w:r w:rsidRPr="007F3102">
        <w:rPr>
          <w:i/>
          <w:sz w:val="24"/>
        </w:rPr>
        <w:t>overed Part D</w:t>
      </w:r>
      <w:r>
        <w:rPr>
          <w:i/>
          <w:sz w:val="24"/>
        </w:rPr>
        <w:t xml:space="preserve"> D</w:t>
      </w:r>
      <w:r w:rsidRPr="007F3102">
        <w:rPr>
          <w:i/>
          <w:sz w:val="24"/>
        </w:rPr>
        <w:t>rugs</w:t>
      </w:r>
      <w:r>
        <w:rPr>
          <w:i/>
          <w:sz w:val="24"/>
        </w:rPr>
        <w:t xml:space="preserve">; </w:t>
      </w:r>
      <w:r w:rsidRPr="000A06DC">
        <w:rPr>
          <w:i/>
          <w:sz w:val="24"/>
        </w:rPr>
        <w:t>Preclusion List</w:t>
      </w:r>
    </w:p>
    <w:p w14:paraId="72805F74" w14:textId="77777777" w:rsidR="00E16997" w:rsidRPr="00A458D2" w:rsidRDefault="00E1699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FA3999" w14:textId="5975D951" w:rsidR="0016532F" w:rsidRPr="00A408B7" w:rsidRDefault="007A3A89" w:rsidP="005F387D">
      <w:pPr>
        <w:widowControl/>
        <w:rPr>
          <w:b/>
          <w:sz w:val="24"/>
        </w:rPr>
      </w:pPr>
      <w:r w:rsidRPr="00A458D2">
        <w:rPr>
          <w:snapToGrid w:val="0"/>
          <w:sz w:val="24"/>
        </w:rPr>
        <w:t xml:space="preserve">CMS-4182-P </w:t>
      </w:r>
      <w:r w:rsidR="0049763A">
        <w:rPr>
          <w:snapToGrid w:val="0"/>
          <w:sz w:val="24"/>
        </w:rPr>
        <w:t>(</w:t>
      </w:r>
      <w:r w:rsidR="0049763A" w:rsidRPr="0049763A">
        <w:rPr>
          <w:snapToGrid w:val="0"/>
          <w:sz w:val="24"/>
        </w:rPr>
        <w:t>RIN 0938-AT08)</w:t>
      </w:r>
      <w:r w:rsidR="0049763A">
        <w:rPr>
          <w:snapToGrid w:val="0"/>
          <w:sz w:val="24"/>
        </w:rPr>
        <w:t xml:space="preserve"> </w:t>
      </w:r>
      <w:r w:rsidRPr="00A458D2">
        <w:rPr>
          <w:snapToGrid w:val="0"/>
          <w:sz w:val="24"/>
        </w:rPr>
        <w:t xml:space="preserve">will eliminate the </w:t>
      </w:r>
      <w:r w:rsidR="00B059C8" w:rsidRPr="00A458D2">
        <w:rPr>
          <w:snapToGrid w:val="0"/>
          <w:sz w:val="24"/>
        </w:rPr>
        <w:t xml:space="preserve">Part D </w:t>
      </w:r>
      <w:r w:rsidRPr="00A458D2">
        <w:rPr>
          <w:snapToGrid w:val="0"/>
          <w:sz w:val="24"/>
        </w:rPr>
        <w:t xml:space="preserve">enrollment requirement that currently exist in </w:t>
      </w:r>
      <w:r w:rsidR="00E86423" w:rsidRPr="00A458D2">
        <w:rPr>
          <w:snapToGrid w:val="0"/>
          <w:sz w:val="24"/>
        </w:rPr>
        <w:t xml:space="preserve">regulations at </w:t>
      </w:r>
      <w:r w:rsidR="00E86423" w:rsidRPr="00A458D2">
        <w:rPr>
          <w:sz w:val="24"/>
        </w:rPr>
        <w:t>§</w:t>
      </w:r>
      <w:r w:rsidR="002627F9" w:rsidRPr="00AC59E0">
        <w:rPr>
          <w:sz w:val="24"/>
        </w:rPr>
        <w:t> </w:t>
      </w:r>
      <w:r w:rsidR="00E86423" w:rsidRPr="00A458D2">
        <w:rPr>
          <w:sz w:val="24"/>
        </w:rPr>
        <w:t xml:space="preserve">423.120(c)(5) and (c)(6), </w:t>
      </w:r>
      <w:r w:rsidR="001A589B" w:rsidRPr="00A458D2">
        <w:rPr>
          <w:sz w:val="24"/>
        </w:rPr>
        <w:t>and replace it with the Preclusion List</w:t>
      </w:r>
      <w:r w:rsidRPr="00A458D2">
        <w:rPr>
          <w:sz w:val="24"/>
        </w:rPr>
        <w:t xml:space="preserve"> requirements</w:t>
      </w:r>
      <w:r w:rsidR="001A589B" w:rsidRPr="00A458D2">
        <w:rPr>
          <w:sz w:val="24"/>
        </w:rPr>
        <w:t xml:space="preserve">.  </w:t>
      </w:r>
      <w:r w:rsidR="0016532F" w:rsidRPr="00A458D2">
        <w:rPr>
          <w:sz w:val="24"/>
        </w:rPr>
        <w:t>The provision respectively require CMS to compile a “Preclusion List”</w:t>
      </w:r>
      <w:r w:rsidR="00314196">
        <w:rPr>
          <w:sz w:val="24"/>
        </w:rPr>
        <w:t>,</w:t>
      </w:r>
      <w:r w:rsidR="00314196" w:rsidRPr="00314196">
        <w:rPr>
          <w:sz w:val="24"/>
        </w:rPr>
        <w:t xml:space="preserve"> which would consist</w:t>
      </w:r>
      <w:r w:rsidR="0016532F" w:rsidRPr="00A458D2">
        <w:rPr>
          <w:sz w:val="24"/>
        </w:rPr>
        <w:t xml:space="preserve"> of </w:t>
      </w:r>
      <w:r w:rsidR="00314196" w:rsidRPr="00314196">
        <w:rPr>
          <w:sz w:val="24"/>
        </w:rPr>
        <w:t xml:space="preserve">certain </w:t>
      </w:r>
      <w:r w:rsidR="00314196" w:rsidRPr="00AC59E0">
        <w:rPr>
          <w:sz w:val="24"/>
        </w:rPr>
        <w:t>prescribers who</w:t>
      </w:r>
      <w:r w:rsidR="00AA45B3">
        <w:rPr>
          <w:sz w:val="24"/>
        </w:rPr>
        <w:t xml:space="preserve"> </w:t>
      </w:r>
      <w:r w:rsidR="0016532F" w:rsidRPr="00A458D2">
        <w:rPr>
          <w:sz w:val="24"/>
        </w:rPr>
        <w:t xml:space="preserve">are currently revoked from </w:t>
      </w:r>
      <w:r w:rsidR="00314196" w:rsidRPr="00314196">
        <w:rPr>
          <w:sz w:val="24"/>
        </w:rPr>
        <w:t xml:space="preserve">the </w:t>
      </w:r>
      <w:r w:rsidR="0016532F" w:rsidRPr="00A458D2">
        <w:rPr>
          <w:sz w:val="24"/>
        </w:rPr>
        <w:t>Medicare</w:t>
      </w:r>
      <w:r w:rsidR="00314196" w:rsidRPr="00314196">
        <w:rPr>
          <w:sz w:val="24"/>
        </w:rPr>
        <w:t xml:space="preserve"> program under </w:t>
      </w:r>
      <w:r w:rsidR="002627F9" w:rsidRPr="00AC59E0">
        <w:rPr>
          <w:sz w:val="24"/>
        </w:rPr>
        <w:t>§ </w:t>
      </w:r>
      <w:r w:rsidR="00314196" w:rsidRPr="00314196">
        <w:rPr>
          <w:sz w:val="24"/>
        </w:rPr>
        <w:t>424.535 and</w:t>
      </w:r>
      <w:r w:rsidR="0016532F" w:rsidRPr="00A458D2">
        <w:rPr>
          <w:sz w:val="24"/>
        </w:rPr>
        <w:t xml:space="preserve"> are under </w:t>
      </w:r>
      <w:r w:rsidR="00314196" w:rsidRPr="00314196">
        <w:rPr>
          <w:sz w:val="24"/>
        </w:rPr>
        <w:t xml:space="preserve">an active </w:t>
      </w:r>
      <w:r w:rsidR="0016532F" w:rsidRPr="00A458D2">
        <w:rPr>
          <w:sz w:val="24"/>
        </w:rPr>
        <w:t xml:space="preserve"> reenrollment bar</w:t>
      </w:r>
      <w:r w:rsidR="00314196" w:rsidRPr="00314196">
        <w:rPr>
          <w:sz w:val="24"/>
        </w:rPr>
        <w:t xml:space="preserve">, or have engaged in behavior for which CMS could have revoked the prescriber to the extent applicable if he or she had been enrolled in Medicare, </w:t>
      </w:r>
      <w:r w:rsidR="0016532F" w:rsidRPr="00A458D2">
        <w:rPr>
          <w:sz w:val="24"/>
        </w:rPr>
        <w:t xml:space="preserve">and CMS determines that the </w:t>
      </w:r>
      <w:r w:rsidR="00314196" w:rsidRPr="00314196">
        <w:rPr>
          <w:sz w:val="24"/>
        </w:rPr>
        <w:t xml:space="preserve">underlying conduct that led, or would have led, to the </w:t>
      </w:r>
      <w:r w:rsidR="00314196" w:rsidRPr="00AC59E0">
        <w:rPr>
          <w:sz w:val="24"/>
        </w:rPr>
        <w:t>revocation</w:t>
      </w:r>
      <w:r w:rsidR="0016532F" w:rsidRPr="00A458D2">
        <w:rPr>
          <w:sz w:val="24"/>
        </w:rPr>
        <w:t xml:space="preserve"> is detrimental to the best interests of the Medicare program</w:t>
      </w:r>
      <w:r w:rsidR="00314196">
        <w:rPr>
          <w:sz w:val="24"/>
        </w:rPr>
        <w:t xml:space="preserve">. </w:t>
      </w:r>
      <w:r w:rsidR="002627F9" w:rsidRPr="00AC59E0">
        <w:rPr>
          <w:sz w:val="24"/>
        </w:rPr>
        <w:t xml:space="preserve"> </w:t>
      </w:r>
      <w:r w:rsidR="0016532F" w:rsidRPr="00A458D2">
        <w:rPr>
          <w:sz w:val="24"/>
        </w:rPr>
        <w:t>CMS would make the Preclusion List available to Part D sponsors and a Part D sponsor must reject a pharmacy claim (or deny a beneficiary request for reimbursement) for a Part D drug that is prescribed by an individual on the Preclusion List.</w:t>
      </w:r>
      <w:r w:rsidR="0016532F" w:rsidRPr="00A408B7">
        <w:rPr>
          <w:sz w:val="24"/>
        </w:rPr>
        <w:t xml:space="preserve"> </w:t>
      </w:r>
    </w:p>
    <w:p w14:paraId="54742D43" w14:textId="77777777" w:rsidR="00E86423" w:rsidRPr="00A458D2" w:rsidRDefault="00E86423"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53FC91" w14:textId="77777777" w:rsidR="0085385A" w:rsidRPr="00A458D2"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2.</w:t>
      </w:r>
      <w:r w:rsidRPr="00A458D2">
        <w:rPr>
          <w:sz w:val="24"/>
        </w:rPr>
        <w:tab/>
      </w:r>
      <w:r w:rsidRPr="00A458D2">
        <w:rPr>
          <w:sz w:val="24"/>
          <w:u w:val="single"/>
        </w:rPr>
        <w:t>Information Users</w:t>
      </w:r>
    </w:p>
    <w:p w14:paraId="6C0D3378"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7C78E8" w14:textId="52135648"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Part D plans</w:t>
      </w:r>
      <w:r w:rsidR="00671017" w:rsidRPr="00A458D2">
        <w:rPr>
          <w:sz w:val="24"/>
        </w:rPr>
        <w:t xml:space="preserve"> and, to the extent applicable, MA organizations</w:t>
      </w:r>
      <w:r w:rsidRPr="00A458D2">
        <w:rPr>
          <w:sz w:val="24"/>
        </w:rPr>
        <w:t xml:space="preserve"> </w:t>
      </w:r>
      <w:r w:rsidR="00F95874" w:rsidRPr="00A458D2">
        <w:rPr>
          <w:sz w:val="24"/>
        </w:rPr>
        <w:t xml:space="preserve">will </w:t>
      </w:r>
      <w:r w:rsidRPr="00A458D2">
        <w:rPr>
          <w:sz w:val="24"/>
        </w:rPr>
        <w:t xml:space="preserve">use the information discussed below to comply with the eligibility and </w:t>
      </w:r>
      <w:r w:rsidR="00F95874" w:rsidRPr="00A458D2">
        <w:rPr>
          <w:sz w:val="24"/>
        </w:rPr>
        <w:t xml:space="preserve">other requirements </w:t>
      </w:r>
      <w:r w:rsidRPr="00A458D2">
        <w:rPr>
          <w:sz w:val="24"/>
        </w:rPr>
        <w:t xml:space="preserve">associated </w:t>
      </w:r>
      <w:r w:rsidR="00F95874" w:rsidRPr="00A458D2">
        <w:rPr>
          <w:sz w:val="24"/>
        </w:rPr>
        <w:t xml:space="preserve">with their participation in </w:t>
      </w:r>
      <w:r w:rsidRPr="00A458D2">
        <w:rPr>
          <w:sz w:val="24"/>
        </w:rPr>
        <w:t xml:space="preserve">Part D.  CMS will use this information </w:t>
      </w:r>
      <w:r w:rsidR="00EB4AC0" w:rsidRPr="00A458D2">
        <w:rPr>
          <w:sz w:val="24"/>
        </w:rPr>
        <w:t xml:space="preserve">from plan sponsors and </w:t>
      </w:r>
      <w:r w:rsidR="00897E6E" w:rsidRPr="00A458D2">
        <w:rPr>
          <w:sz w:val="24"/>
        </w:rPr>
        <w:t>S</w:t>
      </w:r>
      <w:r w:rsidR="00EB4AC0" w:rsidRPr="00A458D2">
        <w:rPr>
          <w:sz w:val="24"/>
        </w:rPr>
        <w:t xml:space="preserve">tates </w:t>
      </w:r>
      <w:r w:rsidRPr="00A458D2">
        <w:rPr>
          <w:sz w:val="24"/>
        </w:rPr>
        <w:t>to approve contract applications, monitor compliance with contract requirements, make proper payment</w:t>
      </w:r>
      <w:r w:rsidR="00C1188E" w:rsidRPr="00A458D2">
        <w:rPr>
          <w:sz w:val="24"/>
        </w:rPr>
        <w:t xml:space="preserve"> </w:t>
      </w:r>
      <w:r w:rsidRPr="00A458D2">
        <w:rPr>
          <w:sz w:val="24"/>
        </w:rPr>
        <w:t xml:space="preserve">to plans, and ensure that correct information is disclosed to </w:t>
      </w:r>
      <w:r w:rsidR="00725D18" w:rsidRPr="00A458D2">
        <w:rPr>
          <w:sz w:val="24"/>
        </w:rPr>
        <w:t xml:space="preserve">potential and current </w:t>
      </w:r>
      <w:r w:rsidRPr="00A458D2">
        <w:rPr>
          <w:sz w:val="24"/>
        </w:rPr>
        <w:t>enrollees</w:t>
      </w:r>
      <w:r w:rsidR="00897E6E" w:rsidRPr="00A458D2">
        <w:rPr>
          <w:sz w:val="24"/>
        </w:rPr>
        <w:t>.  The new information collection will allow CMS to ensure</w:t>
      </w:r>
      <w:r w:rsidR="00EB4AC0" w:rsidRPr="00A458D2">
        <w:rPr>
          <w:sz w:val="24"/>
        </w:rPr>
        <w:t xml:space="preserve"> sponsors have plans in place to restore business operations following a disruption</w:t>
      </w:r>
      <w:r w:rsidR="00C1188E" w:rsidRPr="00A458D2">
        <w:rPr>
          <w:sz w:val="24"/>
        </w:rPr>
        <w:t xml:space="preserve"> of regular operations</w:t>
      </w:r>
      <w:r w:rsidRPr="00A458D2">
        <w:rPr>
          <w:sz w:val="24"/>
        </w:rPr>
        <w:t>.</w:t>
      </w:r>
      <w:r w:rsidR="00671017" w:rsidRPr="00A458D2">
        <w:rPr>
          <w:sz w:val="24"/>
        </w:rPr>
        <w:t xml:space="preserve"> </w:t>
      </w:r>
      <w:r w:rsidR="00F95874" w:rsidRPr="00A458D2">
        <w:rPr>
          <w:sz w:val="24"/>
        </w:rPr>
        <w:t xml:space="preserve"> Medicare beneficiaries will use the information </w:t>
      </w:r>
      <w:r w:rsidR="00D25E70" w:rsidRPr="00A458D2">
        <w:rPr>
          <w:sz w:val="24"/>
        </w:rPr>
        <w:t xml:space="preserve">provided by the Part D sponsors </w:t>
      </w:r>
      <w:r w:rsidR="00F95874" w:rsidRPr="00A458D2">
        <w:rPr>
          <w:sz w:val="24"/>
        </w:rPr>
        <w:t xml:space="preserve">to make decisions regarding Part D enrollment as well as grievance and appeal requests.  </w:t>
      </w:r>
    </w:p>
    <w:p w14:paraId="2F372EEE" w14:textId="61F99051"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320BEE" w14:textId="57F9A81C" w:rsidR="00835676" w:rsidRPr="00A458D2" w:rsidRDefault="00624243" w:rsidP="00A408B7">
      <w:pPr>
        <w:widowControl/>
        <w:rPr>
          <w:sz w:val="24"/>
        </w:rPr>
      </w:pPr>
      <w:r w:rsidRPr="00A458D2">
        <w:rPr>
          <w:sz w:val="24"/>
        </w:rPr>
        <w:t>Under CMS-4182-P</w:t>
      </w:r>
      <w:r w:rsidR="00707DBA">
        <w:rPr>
          <w:sz w:val="24"/>
        </w:rPr>
        <w:t xml:space="preserve"> (</w:t>
      </w:r>
      <w:r w:rsidR="00707DBA" w:rsidRPr="00707DBA">
        <w:rPr>
          <w:sz w:val="24"/>
        </w:rPr>
        <w:t>RIN 0938-AT08)</w:t>
      </w:r>
      <w:r w:rsidRPr="00A458D2">
        <w:rPr>
          <w:sz w:val="24"/>
        </w:rPr>
        <w:t xml:space="preserve">, </w:t>
      </w:r>
      <w:r w:rsidR="00E43147" w:rsidRPr="00A458D2">
        <w:rPr>
          <w:sz w:val="24"/>
        </w:rPr>
        <w:t>CMS w</w:t>
      </w:r>
      <w:r w:rsidR="008D339D" w:rsidRPr="00A458D2">
        <w:rPr>
          <w:sz w:val="24"/>
        </w:rPr>
        <w:t>ill</w:t>
      </w:r>
      <w:r w:rsidR="00E43147" w:rsidRPr="00A458D2">
        <w:rPr>
          <w:sz w:val="24"/>
        </w:rPr>
        <w:t xml:space="preserve"> make the Preclusion List available to Part D sponsors</w:t>
      </w:r>
      <w:r w:rsidR="00835676" w:rsidRPr="00A458D2">
        <w:rPr>
          <w:sz w:val="24"/>
        </w:rPr>
        <w:t>.  The Par</w:t>
      </w:r>
      <w:r w:rsidR="00681D7D" w:rsidRPr="00A458D2">
        <w:rPr>
          <w:sz w:val="24"/>
        </w:rPr>
        <w:t>t</w:t>
      </w:r>
      <w:r w:rsidR="00835676" w:rsidRPr="00A458D2">
        <w:rPr>
          <w:sz w:val="24"/>
        </w:rPr>
        <w:t xml:space="preserve"> D sponsors will perform system programming to </w:t>
      </w:r>
      <w:r w:rsidR="00681D7D" w:rsidRPr="00A458D2">
        <w:rPr>
          <w:sz w:val="24"/>
        </w:rPr>
        <w:t xml:space="preserve">maintain </w:t>
      </w:r>
      <w:r w:rsidR="00835676" w:rsidRPr="00A458D2">
        <w:rPr>
          <w:sz w:val="24"/>
        </w:rPr>
        <w:t>the Preclusion List in order to reject a pharmacy claim (or deny a beneficiary request for reimbursement) for a Part D drug that is prescribed by an individual on the Preclusion List.</w:t>
      </w:r>
    </w:p>
    <w:p w14:paraId="535B07C5" w14:textId="77777777" w:rsidR="00D46B15" w:rsidRDefault="00D46B15" w:rsidP="00A408B7">
      <w:pPr>
        <w:rPr>
          <w:sz w:val="24"/>
        </w:rPr>
      </w:pPr>
    </w:p>
    <w:p w14:paraId="34AE1028" w14:textId="0EEE38BD" w:rsidR="00E43147" w:rsidRPr="00A458D2" w:rsidRDefault="00624243" w:rsidP="00A408B7">
      <w:pPr>
        <w:rPr>
          <w:sz w:val="24"/>
        </w:rPr>
      </w:pPr>
      <w:r w:rsidRPr="00A458D2">
        <w:rPr>
          <w:sz w:val="24"/>
        </w:rPr>
        <w:t xml:space="preserve">CMS will create and disseminate </w:t>
      </w:r>
      <w:r w:rsidR="000E3C0F" w:rsidRPr="00A458D2">
        <w:rPr>
          <w:sz w:val="24"/>
        </w:rPr>
        <w:t xml:space="preserve">model </w:t>
      </w:r>
      <w:r w:rsidRPr="00A458D2">
        <w:rPr>
          <w:sz w:val="24"/>
        </w:rPr>
        <w:t>notices to the prescribers to notify them of their existence on the Preclusion List, while t</w:t>
      </w:r>
      <w:r w:rsidR="00835676" w:rsidRPr="00A458D2">
        <w:rPr>
          <w:sz w:val="24"/>
        </w:rPr>
        <w:t xml:space="preserve">he </w:t>
      </w:r>
      <w:r w:rsidR="00930636" w:rsidRPr="00A458D2">
        <w:rPr>
          <w:sz w:val="24"/>
        </w:rPr>
        <w:t xml:space="preserve">Part D sponsors </w:t>
      </w:r>
      <w:r w:rsidRPr="00A458D2">
        <w:rPr>
          <w:sz w:val="24"/>
        </w:rPr>
        <w:t xml:space="preserve">will create and disseminate </w:t>
      </w:r>
      <w:r w:rsidR="000E3C0F" w:rsidRPr="00A458D2">
        <w:rPr>
          <w:sz w:val="24"/>
        </w:rPr>
        <w:t>model</w:t>
      </w:r>
      <w:r w:rsidR="00930636" w:rsidRPr="00A458D2">
        <w:rPr>
          <w:sz w:val="24"/>
        </w:rPr>
        <w:t xml:space="preserve"> notices </w:t>
      </w:r>
      <w:r w:rsidRPr="00A458D2">
        <w:rPr>
          <w:sz w:val="24"/>
        </w:rPr>
        <w:t xml:space="preserve">to the Medicare beneficiaries to notify them </w:t>
      </w:r>
      <w:r w:rsidR="00930636" w:rsidRPr="00A458D2">
        <w:rPr>
          <w:sz w:val="24"/>
        </w:rPr>
        <w:t xml:space="preserve">that the pharmacy claim is being rejected or denied due to the prescriber’s </w:t>
      </w:r>
      <w:r w:rsidRPr="00A458D2">
        <w:rPr>
          <w:sz w:val="24"/>
        </w:rPr>
        <w:t xml:space="preserve">existence </w:t>
      </w:r>
      <w:r w:rsidR="00930636" w:rsidRPr="00A458D2">
        <w:rPr>
          <w:sz w:val="24"/>
        </w:rPr>
        <w:t xml:space="preserve">on the Preclusion List.  </w:t>
      </w:r>
    </w:p>
    <w:p w14:paraId="3656358D" w14:textId="4034625B" w:rsidR="00E43147" w:rsidRPr="00A458D2" w:rsidRDefault="00E4314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102159" w14:textId="77777777" w:rsidR="0085385A" w:rsidRPr="00A458D2"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3.</w:t>
      </w:r>
      <w:r w:rsidRPr="00A458D2">
        <w:rPr>
          <w:sz w:val="24"/>
        </w:rPr>
        <w:tab/>
      </w:r>
      <w:r w:rsidRPr="00A458D2">
        <w:rPr>
          <w:sz w:val="24"/>
          <w:u w:val="single"/>
        </w:rPr>
        <w:t>Improved Information Technology</w:t>
      </w:r>
    </w:p>
    <w:p w14:paraId="4CDC38B6" w14:textId="77777777" w:rsidR="0085385A"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9649B5" w14:textId="0D7F0E69" w:rsidR="000E764F" w:rsidRDefault="000E764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E764F">
        <w:rPr>
          <w:sz w:val="24"/>
        </w:rPr>
        <w:t xml:space="preserve">Technology is used in the collection, processing and storage of the data. </w:t>
      </w:r>
      <w:r w:rsidR="002627F9" w:rsidRPr="00AC59E0">
        <w:rPr>
          <w:sz w:val="24"/>
        </w:rPr>
        <w:t xml:space="preserve"> </w:t>
      </w:r>
      <w:r w:rsidRPr="000E764F">
        <w:rPr>
          <w:sz w:val="24"/>
        </w:rPr>
        <w:t xml:space="preserve">Specifically, Part D plans must submit notices and limitation information in CMS’ Medicare Advantage Prescription Drug (MARx) System. </w:t>
      </w:r>
      <w:r w:rsidR="002627F9" w:rsidRPr="00AC59E0">
        <w:rPr>
          <w:sz w:val="24"/>
        </w:rPr>
        <w:t xml:space="preserve"> </w:t>
      </w:r>
      <w:r w:rsidRPr="000E764F">
        <w:rPr>
          <w:sz w:val="24"/>
        </w:rPr>
        <w:t>The submission is 100% electronic.</w:t>
      </w:r>
    </w:p>
    <w:p w14:paraId="2A8B2507" w14:textId="77777777" w:rsidR="000E764F" w:rsidRPr="00A458D2" w:rsidRDefault="000E764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372694"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4.</w:t>
      </w:r>
      <w:r w:rsidRPr="00A458D2">
        <w:rPr>
          <w:sz w:val="24"/>
        </w:rPr>
        <w:tab/>
      </w:r>
      <w:r w:rsidRPr="00A458D2">
        <w:rPr>
          <w:sz w:val="24"/>
          <w:u w:val="single"/>
        </w:rPr>
        <w:t>Duplication of Similar Information</w:t>
      </w:r>
    </w:p>
    <w:p w14:paraId="51CFC2A6"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50C3C" w14:textId="5F6EA322" w:rsidR="0085385A" w:rsidRDefault="00832FF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FF6">
        <w:rPr>
          <w:sz w:val="24"/>
        </w:rPr>
        <w:t>This collection does not contain duplication of similar information.</w:t>
      </w:r>
    </w:p>
    <w:p w14:paraId="32752692" w14:textId="77777777" w:rsidR="00832FF6" w:rsidRPr="00A458D2" w:rsidRDefault="00832FF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33C53" w14:textId="77777777" w:rsidR="0085385A" w:rsidRPr="00A458D2"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5.</w:t>
      </w:r>
      <w:r w:rsidRPr="00A458D2">
        <w:rPr>
          <w:sz w:val="24"/>
        </w:rPr>
        <w:tab/>
      </w:r>
      <w:r w:rsidRPr="00A458D2">
        <w:rPr>
          <w:sz w:val="24"/>
          <w:u w:val="single"/>
        </w:rPr>
        <w:t>Small Businesses</w:t>
      </w:r>
    </w:p>
    <w:p w14:paraId="05DE36F7"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EF4A0B" w14:textId="5E2C5A96" w:rsidR="0085385A" w:rsidRPr="00A458D2" w:rsidRDefault="000E1ECC" w:rsidP="005F387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This information collection will not have a significant impact on small business.</w:t>
      </w:r>
      <w:r w:rsidR="0085385A" w:rsidRPr="00A458D2">
        <w:rPr>
          <w:sz w:val="24"/>
        </w:rPr>
        <w:t xml:space="preserve">  </w:t>
      </w:r>
    </w:p>
    <w:p w14:paraId="4EF85732"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35F2C8" w14:textId="77777777" w:rsidR="0085385A" w:rsidRPr="00A458D2"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6.</w:t>
      </w:r>
      <w:r w:rsidRPr="00A458D2">
        <w:rPr>
          <w:sz w:val="24"/>
        </w:rPr>
        <w:tab/>
      </w:r>
      <w:r w:rsidRPr="00A458D2">
        <w:rPr>
          <w:sz w:val="24"/>
          <w:u w:val="single"/>
        </w:rPr>
        <w:t>Less Frequent Collection</w:t>
      </w:r>
    </w:p>
    <w:p w14:paraId="38AF9F6D"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8442C0" w14:textId="669C02CF" w:rsidR="00897E6E" w:rsidRPr="00A458D2" w:rsidRDefault="00624243"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As discussed below, t</w:t>
      </w:r>
      <w:r w:rsidR="0085385A" w:rsidRPr="00A458D2">
        <w:rPr>
          <w:sz w:val="24"/>
        </w:rPr>
        <w:t xml:space="preserve">his information is collected </w:t>
      </w:r>
      <w:r w:rsidR="00313946" w:rsidRPr="00A458D2">
        <w:rPr>
          <w:sz w:val="24"/>
        </w:rPr>
        <w:t>on the least frequent basis necessary to support CMS’ administration of the Part D and MA programs</w:t>
      </w:r>
      <w:r w:rsidR="00E9373A" w:rsidRPr="00A458D2">
        <w:rPr>
          <w:sz w:val="24"/>
        </w:rPr>
        <w:t xml:space="preserve"> and plan sponsor’s provision of benefits under their contracts with CMS</w:t>
      </w:r>
      <w:r w:rsidR="0085385A" w:rsidRPr="00A458D2">
        <w:rPr>
          <w:sz w:val="24"/>
        </w:rPr>
        <w:t xml:space="preserve">.  </w:t>
      </w:r>
      <w:r w:rsidR="00313946" w:rsidRPr="00A458D2">
        <w:rPr>
          <w:sz w:val="24"/>
        </w:rPr>
        <w:t>With l</w:t>
      </w:r>
      <w:r w:rsidR="0085385A" w:rsidRPr="00A458D2">
        <w:rPr>
          <w:sz w:val="24"/>
        </w:rPr>
        <w:t xml:space="preserve">ess </w:t>
      </w:r>
      <w:r w:rsidR="00313946" w:rsidRPr="00A458D2">
        <w:rPr>
          <w:sz w:val="24"/>
        </w:rPr>
        <w:t>frequent collection</w:t>
      </w:r>
      <w:r w:rsidR="0085385A" w:rsidRPr="00A458D2">
        <w:rPr>
          <w:sz w:val="24"/>
        </w:rPr>
        <w:t xml:space="preserve">, CMS would </w:t>
      </w:r>
      <w:r w:rsidR="009C787E" w:rsidRPr="00A458D2">
        <w:rPr>
          <w:sz w:val="24"/>
        </w:rPr>
        <w:t>not have access to the data necessary to administer the</w:t>
      </w:r>
      <w:r w:rsidR="00AD3709" w:rsidRPr="00A458D2">
        <w:rPr>
          <w:sz w:val="24"/>
        </w:rPr>
        <w:t>se</w:t>
      </w:r>
      <w:r w:rsidR="009C787E" w:rsidRPr="00A458D2">
        <w:rPr>
          <w:sz w:val="24"/>
        </w:rPr>
        <w:t xml:space="preserve"> program</w:t>
      </w:r>
      <w:r w:rsidR="00671017" w:rsidRPr="00A458D2">
        <w:rPr>
          <w:sz w:val="24"/>
        </w:rPr>
        <w:t>s</w:t>
      </w:r>
      <w:r w:rsidR="00E9373A" w:rsidRPr="00A458D2">
        <w:rPr>
          <w:sz w:val="24"/>
        </w:rPr>
        <w:t xml:space="preserve"> and plan sponsors</w:t>
      </w:r>
      <w:r w:rsidR="0085385A" w:rsidRPr="00A458D2">
        <w:rPr>
          <w:sz w:val="24"/>
        </w:rPr>
        <w:t xml:space="preserve">.  </w:t>
      </w:r>
    </w:p>
    <w:p w14:paraId="1101D204"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E29369" w14:textId="77777777" w:rsidR="0085385A" w:rsidRPr="00A458D2"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7.</w:t>
      </w:r>
      <w:r w:rsidRPr="00A458D2">
        <w:rPr>
          <w:sz w:val="24"/>
        </w:rPr>
        <w:tab/>
      </w:r>
      <w:r w:rsidRPr="00A458D2">
        <w:rPr>
          <w:sz w:val="24"/>
          <w:u w:val="single"/>
        </w:rPr>
        <w:t>Special Circumstances</w:t>
      </w:r>
    </w:p>
    <w:p w14:paraId="14AB64B9"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0FF4C4" w14:textId="77777777" w:rsidR="00A923C8" w:rsidRPr="00A458D2"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There are no special circumstances that would require an information collection to be conducted in a manner that requires respondents to:</w:t>
      </w:r>
    </w:p>
    <w:p w14:paraId="7C319AD1" w14:textId="77777777" w:rsidR="00EA4CAB" w:rsidRPr="00A458D2" w:rsidRDefault="00EA4CA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2DDE78"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Report information to the agency more often than quarterly;</w:t>
      </w:r>
    </w:p>
    <w:p w14:paraId="5FBC5E36"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 xml:space="preserve">Prepare a written response to a collection of information in fewer than 30 days after receipt of it; </w:t>
      </w:r>
    </w:p>
    <w:p w14:paraId="5877156F"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Submit more than an original and two copies of any document;</w:t>
      </w:r>
    </w:p>
    <w:p w14:paraId="6B7E18AA"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Retain records, other than health, medical, government contract, grant-in-aid, or tax records for more than three years;</w:t>
      </w:r>
    </w:p>
    <w:p w14:paraId="5F852DB0"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Collect data in connection with a statistical survey that is not designed to produce valid and reliable results that can be generalized to the universe of study,</w:t>
      </w:r>
    </w:p>
    <w:p w14:paraId="1336A390"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Use a statistical data classification that has not been reviewed and approved by OMB;</w:t>
      </w:r>
    </w:p>
    <w:p w14:paraId="322D90FF"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205DA2" w14:textId="77777777" w:rsidR="00A923C8" w:rsidRPr="00A458D2"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A458D2">
        <w:rPr>
          <w:sz w:val="24"/>
        </w:rPr>
        <w:t>Submit proprietary trade secret, or other confidential information unless the agency can demonstrate that it has instituted procedures to protect the information's confidentiality to the extent permitted by law.</w:t>
      </w:r>
    </w:p>
    <w:p w14:paraId="2C290C24" w14:textId="77777777" w:rsidR="00A923C8" w:rsidRPr="00A458D2"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43BEAA" w14:textId="77777777" w:rsidR="0085385A" w:rsidRPr="00A458D2"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8.</w:t>
      </w:r>
      <w:r w:rsidRPr="00A458D2">
        <w:rPr>
          <w:sz w:val="24"/>
        </w:rPr>
        <w:tab/>
      </w:r>
      <w:r w:rsidRPr="00A458D2">
        <w:rPr>
          <w:sz w:val="24"/>
          <w:u w:val="single"/>
        </w:rPr>
        <w:t>Federal Register Notice/Outside Consultation</w:t>
      </w:r>
    </w:p>
    <w:p w14:paraId="57F62EBD"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EF2C44" w14:textId="77777777" w:rsidR="00591647" w:rsidRPr="00591647" w:rsidRDefault="00591647" w:rsidP="00591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91647">
        <w:rPr>
          <w:sz w:val="24"/>
        </w:rPr>
        <w:t>The November 28, 2017 (82 FR 56336), proposed rule (CMS-4182-P, RIN 0938-AT08) serves as the 60-day Federal Register notice.</w:t>
      </w:r>
    </w:p>
    <w:p w14:paraId="533A6144" w14:textId="77777777" w:rsidR="008E6AFB" w:rsidRPr="00A458D2" w:rsidRDefault="008E6AF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944F9C" w14:textId="77777777" w:rsidR="0085385A" w:rsidRPr="00A458D2" w:rsidRDefault="0085385A" w:rsidP="007440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9.</w:t>
      </w:r>
      <w:r w:rsidRPr="00A458D2">
        <w:rPr>
          <w:sz w:val="24"/>
        </w:rPr>
        <w:tab/>
      </w:r>
      <w:r w:rsidRPr="00A458D2">
        <w:rPr>
          <w:sz w:val="24"/>
          <w:u w:val="single"/>
        </w:rPr>
        <w:t>Payments/Gifts To Respondents</w:t>
      </w:r>
    </w:p>
    <w:p w14:paraId="16BECC8C"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9C52B" w14:textId="77777777" w:rsidR="0085385A" w:rsidRPr="00A458D2" w:rsidRDefault="0085385A" w:rsidP="007539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There are no payments/gifts to respondents</w:t>
      </w:r>
      <w:r w:rsidRPr="00A458D2">
        <w:rPr>
          <w:i/>
          <w:sz w:val="24"/>
        </w:rPr>
        <w:t>.</w:t>
      </w:r>
    </w:p>
    <w:p w14:paraId="61CDBFD6"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455DF1" w14:textId="77777777" w:rsidR="0085385A" w:rsidRPr="00A458D2" w:rsidRDefault="0085385A" w:rsidP="007440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10.</w:t>
      </w:r>
      <w:r w:rsidRPr="00A458D2">
        <w:rPr>
          <w:sz w:val="24"/>
        </w:rPr>
        <w:tab/>
      </w:r>
      <w:r w:rsidRPr="00A458D2">
        <w:rPr>
          <w:sz w:val="24"/>
          <w:u w:val="single"/>
        </w:rPr>
        <w:t>Confidentiality</w:t>
      </w:r>
    </w:p>
    <w:p w14:paraId="5931C14A" w14:textId="77777777" w:rsidR="0085385A"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BBCD11" w14:textId="51216D98" w:rsidR="00CF0D96" w:rsidRPr="00A408B7" w:rsidRDefault="00CF0D96" w:rsidP="00CF0D96">
      <w:pPr>
        <w:pStyle w:val="Default"/>
      </w:pPr>
      <w:r w:rsidRPr="00A408B7">
        <w:t xml:space="preserve">Consistent with federal government and CMS policies, CMS will protect the confidentiality of the requested proprietary information. </w:t>
      </w:r>
      <w:r w:rsidR="002627F9" w:rsidRPr="00AD7B65">
        <w:t xml:space="preserve"> </w:t>
      </w:r>
      <w:r w:rsidRPr="00A408B7">
        <w:t>Specifically, only information within this collection (or attachments thereto) that constitutes a trade secret, privileged or confidential information, (as such terms are interpreted under the Freedom of Information Act and applicable case law), and is clearly labeled as such by the respondent, and which includes an explanation of how it meets one of the expectations specified n 45 C</w:t>
      </w:r>
      <w:r w:rsidRPr="00AA45B3">
        <w:t>C</w:t>
      </w:r>
      <w:r w:rsidR="00AC59E0" w:rsidRPr="00AD7B65">
        <w:t>.</w:t>
      </w:r>
      <w:r w:rsidRPr="00AD7B65">
        <w:t>F</w:t>
      </w:r>
      <w:r w:rsidR="00AC59E0" w:rsidRPr="00AD7B65">
        <w:t>.</w:t>
      </w:r>
      <w:r w:rsidRPr="00AA45B3">
        <w:t>R</w:t>
      </w:r>
      <w:r w:rsidR="00AC59E0" w:rsidRPr="00AA45B3">
        <w:t>.</w:t>
      </w:r>
      <w:r w:rsidRPr="00A408B7">
        <w:t xml:space="preserve"> Part 5, will be protected from release by CMS under 5 U.S.C. §</w:t>
      </w:r>
      <w:r w:rsidR="002627F9" w:rsidRPr="00AD7B65">
        <w:t> </w:t>
      </w:r>
      <w:r w:rsidRPr="00A408B7">
        <w:t xml:space="preserve">552(b)(4). </w:t>
      </w:r>
      <w:r w:rsidR="002627F9" w:rsidRPr="00A408B7">
        <w:t xml:space="preserve"> </w:t>
      </w:r>
      <w:r w:rsidRPr="00A408B7">
        <w:t>Information not labeled as trades secret, privileged, or confidential or not including an explanation of why it meets one or more of the FOIA exceptions in 45 C</w:t>
      </w:r>
      <w:r w:rsidRPr="00AA45B3">
        <w:t>C</w:t>
      </w:r>
      <w:r w:rsidR="00AC59E0" w:rsidRPr="00AD7B65">
        <w:t>.</w:t>
      </w:r>
      <w:r w:rsidRPr="00AD7B65">
        <w:t>F</w:t>
      </w:r>
      <w:r w:rsidR="00AC59E0" w:rsidRPr="00AD7B65">
        <w:t>.</w:t>
      </w:r>
      <w:r w:rsidRPr="00AA45B3">
        <w:t>R</w:t>
      </w:r>
      <w:r w:rsidR="00AC59E0" w:rsidRPr="00AA45B3">
        <w:t>.</w:t>
      </w:r>
      <w:r w:rsidRPr="00A408B7">
        <w:t xml:space="preserve"> Part 5 will not be withheld from release under 5 U.S.C. </w:t>
      </w:r>
      <w:r w:rsidR="002627F9" w:rsidRPr="00AD7B65">
        <w:t>§ </w:t>
      </w:r>
      <w:r w:rsidRPr="00A408B7">
        <w:t xml:space="preserve">552(b)(4). </w:t>
      </w:r>
    </w:p>
    <w:p w14:paraId="2CDBD2B6" w14:textId="77777777" w:rsidR="00CF0D96" w:rsidRDefault="00CF0D9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73DFFC" w14:textId="77777777" w:rsidR="0085385A" w:rsidRPr="00A458D2" w:rsidRDefault="0085385A" w:rsidP="00DE56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11.</w:t>
      </w:r>
      <w:r w:rsidRPr="00A458D2">
        <w:rPr>
          <w:sz w:val="24"/>
        </w:rPr>
        <w:tab/>
      </w:r>
      <w:r w:rsidRPr="00A458D2">
        <w:rPr>
          <w:sz w:val="24"/>
          <w:u w:val="single"/>
        </w:rPr>
        <w:t>Sensitive Questions</w:t>
      </w:r>
    </w:p>
    <w:p w14:paraId="36ED13DE"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95B8F9" w14:textId="77777777" w:rsidR="00A923C8" w:rsidRPr="00A458D2"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 xml:space="preserve">There are no sensitive questions associated with this collection. </w:t>
      </w:r>
      <w:r w:rsidR="002627F9" w:rsidRPr="00494197">
        <w:rPr>
          <w:sz w:val="24"/>
        </w:rPr>
        <w:t xml:space="preserve"> </w:t>
      </w:r>
      <w:r w:rsidRPr="00A458D2">
        <w:rPr>
          <w:sz w:val="24"/>
        </w:rPr>
        <w:t>Specifically, the collection does not solicit questions of a sensitive nature, such as sexual behavior and attitudes, religious beliefs, and other matters that are commonly considered private.</w:t>
      </w:r>
    </w:p>
    <w:p w14:paraId="19C84B0D" w14:textId="77777777" w:rsidR="00A923C8" w:rsidRPr="00A458D2"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1FECB0" w14:textId="77777777" w:rsidR="0085385A" w:rsidRPr="00A458D2"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458D2">
        <w:rPr>
          <w:sz w:val="24"/>
        </w:rPr>
        <w:t>12.</w:t>
      </w:r>
      <w:r w:rsidRPr="00A458D2">
        <w:rPr>
          <w:sz w:val="24"/>
        </w:rPr>
        <w:tab/>
      </w:r>
      <w:r w:rsidRPr="00A458D2">
        <w:rPr>
          <w:sz w:val="24"/>
          <w:u w:val="single"/>
        </w:rPr>
        <w:t>Burden Estimate (Total Hours &amp; Wages)</w:t>
      </w:r>
    </w:p>
    <w:p w14:paraId="573C9ACC" w14:textId="77777777" w:rsidR="007F6EEB" w:rsidRPr="00A458D2"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B0B6D75" w14:textId="78D1B29E" w:rsidR="007F6EEB" w:rsidRPr="00A458D2"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458D2">
        <w:rPr>
          <w:sz w:val="24"/>
        </w:rPr>
        <w:t xml:space="preserve">This section </w:t>
      </w:r>
      <w:r w:rsidR="00B929D8">
        <w:rPr>
          <w:sz w:val="24"/>
        </w:rPr>
        <w:t>consists of t</w:t>
      </w:r>
      <w:r w:rsidRPr="00A458D2">
        <w:rPr>
          <w:sz w:val="24"/>
        </w:rPr>
        <w:t>he following</w:t>
      </w:r>
      <w:r w:rsidR="00F23B77" w:rsidRPr="00A458D2">
        <w:rPr>
          <w:sz w:val="24"/>
        </w:rPr>
        <w:t xml:space="preserve"> </w:t>
      </w:r>
      <w:r w:rsidR="00B929D8">
        <w:rPr>
          <w:sz w:val="24"/>
        </w:rPr>
        <w:t>subsections</w:t>
      </w:r>
      <w:r w:rsidRPr="00A458D2">
        <w:rPr>
          <w:sz w:val="24"/>
        </w:rPr>
        <w:t>:</w:t>
      </w:r>
    </w:p>
    <w:p w14:paraId="23C7E8E4" w14:textId="3114339F" w:rsidR="008A25F4" w:rsidRPr="0059049C" w:rsidRDefault="007F6EEB" w:rsidP="007F6EEB">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9049C">
        <w:rPr>
          <w:i/>
          <w:sz w:val="24"/>
        </w:rPr>
        <w:t>Wages</w:t>
      </w:r>
    </w:p>
    <w:p w14:paraId="5E6E37BB" w14:textId="5EDDD1A8" w:rsidR="007F6EEB" w:rsidRDefault="0059049C" w:rsidP="007F6EEB">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Requirements and </w:t>
      </w:r>
      <w:r w:rsidRPr="0059049C">
        <w:rPr>
          <w:i/>
          <w:sz w:val="24"/>
        </w:rPr>
        <w:t>Annual Burden Estimates</w:t>
      </w:r>
    </w:p>
    <w:p w14:paraId="56B85600" w14:textId="77777777" w:rsidR="0059049C" w:rsidRPr="00A458D2" w:rsidRDefault="0059049C" w:rsidP="005904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C82D31"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12.1  ICRs Regarding Business Continuity Plans under §§</w:t>
      </w:r>
      <w:r w:rsidRPr="00AC59E0">
        <w:rPr>
          <w:sz w:val="24"/>
        </w:rPr>
        <w:t> </w:t>
      </w:r>
      <w:r w:rsidRPr="00A458D2">
        <w:rPr>
          <w:sz w:val="24"/>
        </w:rPr>
        <w:t>422.504(o) and 423.505(p)</w:t>
      </w:r>
    </w:p>
    <w:p w14:paraId="327A9FEC"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(NO CHANGES)</w:t>
      </w:r>
    </w:p>
    <w:p w14:paraId="2555E299" w14:textId="6194CD36" w:rsidR="0059049C" w:rsidRPr="00A458D2" w:rsidRDefault="0059049C" w:rsidP="0026370D">
      <w:pPr>
        <w:ind w:left="288"/>
        <w:rPr>
          <w:i/>
          <w:sz w:val="24"/>
        </w:rPr>
      </w:pPr>
      <w:r w:rsidRPr="00A458D2">
        <w:rPr>
          <w:i/>
          <w:sz w:val="24"/>
        </w:rPr>
        <w:t>12.1.1</w:t>
      </w:r>
      <w:r>
        <w:rPr>
          <w:i/>
          <w:sz w:val="24"/>
        </w:rPr>
        <w:tab/>
      </w:r>
      <w:r w:rsidRPr="00A458D2">
        <w:rPr>
          <w:i/>
          <w:sz w:val="24"/>
        </w:rPr>
        <w:t>Contract provisions (§§</w:t>
      </w:r>
      <w:r w:rsidRPr="00494197">
        <w:rPr>
          <w:i/>
          <w:sz w:val="24"/>
        </w:rPr>
        <w:t> </w:t>
      </w:r>
      <w:r w:rsidRPr="00A458D2">
        <w:rPr>
          <w:i/>
          <w:sz w:val="24"/>
        </w:rPr>
        <w:t>422.504 and 423.505)</w:t>
      </w:r>
    </w:p>
    <w:p w14:paraId="6AE2D475"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1AFD7448"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12.2  ICRs Regarding Medicare Prescription Drug Benefit Program (Beneficiaries)</w:t>
      </w:r>
    </w:p>
    <w:p w14:paraId="0862B7AA"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(NO CHANGES)</w:t>
      </w:r>
    </w:p>
    <w:p w14:paraId="4E2CAF80" w14:textId="249178C5" w:rsidR="0059049C" w:rsidRPr="00A458D2" w:rsidRDefault="0059049C" w:rsidP="0026370D">
      <w:pPr>
        <w:ind w:left="288"/>
        <w:rPr>
          <w:i/>
          <w:sz w:val="24"/>
        </w:rPr>
      </w:pPr>
      <w:r w:rsidRPr="00A458D2">
        <w:rPr>
          <w:i/>
          <w:sz w:val="24"/>
        </w:rPr>
        <w:t>12.2.1</w:t>
      </w:r>
      <w:r>
        <w:rPr>
          <w:i/>
          <w:sz w:val="24"/>
        </w:rPr>
        <w:tab/>
      </w:r>
      <w:r w:rsidRPr="00A458D2">
        <w:rPr>
          <w:i/>
          <w:sz w:val="24"/>
        </w:rPr>
        <w:t>Enrollment process (§</w:t>
      </w:r>
      <w:r w:rsidRPr="00494197">
        <w:rPr>
          <w:i/>
          <w:sz w:val="24"/>
        </w:rPr>
        <w:t> </w:t>
      </w:r>
      <w:r w:rsidRPr="00A458D2">
        <w:rPr>
          <w:i/>
          <w:sz w:val="24"/>
        </w:rPr>
        <w:t>423.32)</w:t>
      </w:r>
    </w:p>
    <w:p w14:paraId="2355AAED" w14:textId="7BD2E379" w:rsidR="0059049C" w:rsidRPr="00A458D2" w:rsidRDefault="0059049C" w:rsidP="0026370D">
      <w:pPr>
        <w:ind w:left="288"/>
        <w:rPr>
          <w:i/>
          <w:sz w:val="24"/>
        </w:rPr>
      </w:pPr>
      <w:r w:rsidRPr="00A458D2">
        <w:rPr>
          <w:i/>
          <w:sz w:val="24"/>
        </w:rPr>
        <w:t>12.2.2</w:t>
      </w:r>
      <w:r>
        <w:rPr>
          <w:i/>
          <w:sz w:val="24"/>
        </w:rPr>
        <w:tab/>
      </w:r>
      <w:r w:rsidRPr="00A458D2">
        <w:rPr>
          <w:i/>
          <w:sz w:val="24"/>
        </w:rPr>
        <w:t>Enrollment of full-benefit dual eligible individuals (§</w:t>
      </w:r>
      <w:r w:rsidRPr="00494197">
        <w:rPr>
          <w:i/>
          <w:sz w:val="24"/>
        </w:rPr>
        <w:t> </w:t>
      </w:r>
      <w:r w:rsidRPr="00A458D2">
        <w:rPr>
          <w:i/>
          <w:sz w:val="24"/>
        </w:rPr>
        <w:t>423.34)</w:t>
      </w:r>
    </w:p>
    <w:p w14:paraId="288B0F61" w14:textId="646D84DA" w:rsidR="0059049C" w:rsidRPr="00A458D2" w:rsidRDefault="0059049C" w:rsidP="0026370D">
      <w:pPr>
        <w:pStyle w:val="BodyText"/>
        <w:spacing w:after="0"/>
        <w:ind w:left="288"/>
        <w:rPr>
          <w:i/>
          <w:sz w:val="24"/>
        </w:rPr>
      </w:pPr>
      <w:r w:rsidRPr="00A458D2">
        <w:rPr>
          <w:i/>
          <w:sz w:val="24"/>
        </w:rPr>
        <w:t>12.2.3</w:t>
      </w:r>
      <w:r>
        <w:rPr>
          <w:i/>
          <w:sz w:val="24"/>
        </w:rPr>
        <w:tab/>
      </w:r>
      <w:r w:rsidRPr="00A458D2">
        <w:rPr>
          <w:i/>
          <w:sz w:val="24"/>
        </w:rPr>
        <w:t>Enrollment periods (§</w:t>
      </w:r>
      <w:r w:rsidRPr="00494197">
        <w:rPr>
          <w:i/>
          <w:sz w:val="24"/>
        </w:rPr>
        <w:t> </w:t>
      </w:r>
      <w:r w:rsidRPr="00A458D2">
        <w:rPr>
          <w:i/>
          <w:sz w:val="24"/>
        </w:rPr>
        <w:t>423.38)</w:t>
      </w:r>
    </w:p>
    <w:p w14:paraId="79D9C870" w14:textId="588E8E9D" w:rsidR="0059049C" w:rsidRPr="00A458D2" w:rsidRDefault="0059049C" w:rsidP="0026370D">
      <w:pPr>
        <w:ind w:left="288"/>
        <w:rPr>
          <w:i/>
          <w:sz w:val="24"/>
        </w:rPr>
      </w:pPr>
      <w:r w:rsidRPr="00A458D2">
        <w:rPr>
          <w:i/>
          <w:sz w:val="24"/>
        </w:rPr>
        <w:t>12.2.4</w:t>
      </w:r>
      <w:r>
        <w:rPr>
          <w:i/>
          <w:sz w:val="24"/>
        </w:rPr>
        <w:tab/>
      </w:r>
      <w:r w:rsidRPr="00A458D2">
        <w:rPr>
          <w:i/>
          <w:sz w:val="24"/>
        </w:rPr>
        <w:t xml:space="preserve">Procedures to document creditable status of prescription drug coverage (§ 423.56) </w:t>
      </w:r>
    </w:p>
    <w:p w14:paraId="32EB667A" w14:textId="7001FAB1"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A458D2">
        <w:rPr>
          <w:i/>
          <w:sz w:val="24"/>
        </w:rPr>
        <w:t>12.2.5</w:t>
      </w:r>
      <w:r>
        <w:rPr>
          <w:i/>
          <w:sz w:val="24"/>
        </w:rPr>
        <w:tab/>
      </w:r>
      <w:r w:rsidRPr="00A458D2">
        <w:rPr>
          <w:i/>
          <w:sz w:val="24"/>
        </w:rPr>
        <w:t>Exceptions process (§</w:t>
      </w:r>
      <w:r w:rsidRPr="00494197">
        <w:rPr>
          <w:i/>
          <w:sz w:val="24"/>
        </w:rPr>
        <w:t> </w:t>
      </w:r>
      <w:r w:rsidRPr="00A458D2">
        <w:rPr>
          <w:i/>
          <w:sz w:val="24"/>
        </w:rPr>
        <w:t>423.578)</w:t>
      </w:r>
    </w:p>
    <w:p w14:paraId="0BC71E7B"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70E90516" w14:textId="77777777" w:rsidR="0059049C" w:rsidRPr="009D3F3B" w:rsidRDefault="0059049C" w:rsidP="0026370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9D3F3B">
        <w:rPr>
          <w:sz w:val="24"/>
        </w:rPr>
        <w:t xml:space="preserve">12.3 ICRs Regarding Medicare Prescription Drug Benefit Program (Plans) </w:t>
      </w:r>
    </w:p>
    <w:p w14:paraId="367503DF" w14:textId="15C0CC7B"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9D3F3B">
        <w:rPr>
          <w:sz w:val="24"/>
        </w:rPr>
        <w:t>(</w:t>
      </w:r>
      <w:r w:rsidR="00A9548D">
        <w:rPr>
          <w:sz w:val="24"/>
        </w:rPr>
        <w:t xml:space="preserve">SEE SECTION 15: </w:t>
      </w:r>
      <w:r w:rsidR="009D3F3B" w:rsidRPr="009D3F3B">
        <w:rPr>
          <w:sz w:val="24"/>
        </w:rPr>
        <w:t xml:space="preserve">REVISIONS </w:t>
      </w:r>
      <w:r w:rsidRPr="009D3F3B">
        <w:rPr>
          <w:sz w:val="24"/>
        </w:rPr>
        <w:t>ARE LIMITED TO SECTION 12.3.10</w:t>
      </w:r>
      <w:r w:rsidR="009D3F3B" w:rsidRPr="009D3F3B">
        <w:rPr>
          <w:sz w:val="24"/>
        </w:rPr>
        <w:t xml:space="preserve"> WHILE THE BURDEN HAS BEEN ADJUSTED IN SECTIONS </w:t>
      </w:r>
      <w:r w:rsidR="009D3F3B" w:rsidRPr="009D3F3B">
        <w:rPr>
          <w:i/>
          <w:sz w:val="24"/>
        </w:rPr>
        <w:t>12.3.1, 12.3.3, 12.3.4, 12.3.6, 12.3.7, 12.3.8, 12.3.9, 12.3.10, 12.3.13, 12.3.15, 12.3.17, AND 12.3.23</w:t>
      </w:r>
      <w:r w:rsidRPr="009D3F3B">
        <w:rPr>
          <w:sz w:val="24"/>
        </w:rPr>
        <w:t>)</w:t>
      </w:r>
    </w:p>
    <w:p w14:paraId="422244A0" w14:textId="16FB5A74" w:rsidR="0059049C" w:rsidRPr="00A458D2" w:rsidRDefault="0059049C" w:rsidP="0026370D">
      <w:pPr>
        <w:ind w:left="288"/>
        <w:rPr>
          <w:i/>
          <w:sz w:val="24"/>
        </w:rPr>
      </w:pPr>
      <w:r w:rsidRPr="00A458D2">
        <w:rPr>
          <w:i/>
          <w:sz w:val="24"/>
        </w:rPr>
        <w:t>12.3.1</w:t>
      </w:r>
      <w:r>
        <w:rPr>
          <w:i/>
          <w:sz w:val="24"/>
        </w:rPr>
        <w:tab/>
      </w:r>
      <w:r w:rsidRPr="00A458D2">
        <w:rPr>
          <w:i/>
          <w:sz w:val="24"/>
        </w:rPr>
        <w:t>Enrollment process (§</w:t>
      </w:r>
      <w:r w:rsidRPr="00494197">
        <w:rPr>
          <w:i/>
          <w:sz w:val="24"/>
        </w:rPr>
        <w:t> </w:t>
      </w:r>
      <w:r w:rsidRPr="00A458D2">
        <w:rPr>
          <w:i/>
          <w:sz w:val="24"/>
        </w:rPr>
        <w:t>423.32)</w:t>
      </w:r>
    </w:p>
    <w:p w14:paraId="37AF73F6" w14:textId="43C9DB3F" w:rsidR="0059049C" w:rsidRPr="00A458D2" w:rsidRDefault="0059049C" w:rsidP="0026370D">
      <w:pPr>
        <w:ind w:left="288"/>
        <w:rPr>
          <w:i/>
          <w:sz w:val="24"/>
        </w:rPr>
      </w:pPr>
      <w:r w:rsidRPr="00A458D2">
        <w:rPr>
          <w:i/>
          <w:sz w:val="24"/>
        </w:rPr>
        <w:t>12.3.2</w:t>
      </w:r>
      <w:r>
        <w:rPr>
          <w:i/>
          <w:sz w:val="24"/>
        </w:rPr>
        <w:tab/>
      </w:r>
      <w:r w:rsidRPr="00A458D2">
        <w:rPr>
          <w:i/>
          <w:sz w:val="24"/>
        </w:rPr>
        <w:t>Enrollment of full-benefit dual eligible individuals (§</w:t>
      </w:r>
      <w:r w:rsidRPr="00494197">
        <w:rPr>
          <w:i/>
          <w:sz w:val="24"/>
        </w:rPr>
        <w:t> </w:t>
      </w:r>
      <w:r w:rsidRPr="00A458D2">
        <w:rPr>
          <w:i/>
          <w:sz w:val="24"/>
        </w:rPr>
        <w:t>423.34)</w:t>
      </w:r>
    </w:p>
    <w:p w14:paraId="610062EE" w14:textId="31ECE830" w:rsidR="0059049C" w:rsidRPr="00A458D2" w:rsidRDefault="0059049C" w:rsidP="0026370D">
      <w:pPr>
        <w:ind w:left="288"/>
        <w:rPr>
          <w:i/>
          <w:sz w:val="24"/>
        </w:rPr>
      </w:pPr>
      <w:r w:rsidRPr="00A458D2">
        <w:rPr>
          <w:i/>
          <w:sz w:val="24"/>
        </w:rPr>
        <w:t>12.3.3</w:t>
      </w:r>
      <w:r>
        <w:rPr>
          <w:i/>
          <w:sz w:val="24"/>
        </w:rPr>
        <w:tab/>
      </w:r>
      <w:r w:rsidRPr="00A458D2">
        <w:rPr>
          <w:i/>
          <w:sz w:val="24"/>
        </w:rPr>
        <w:t>Disenrollment process (§</w:t>
      </w:r>
      <w:r w:rsidRPr="00494197">
        <w:rPr>
          <w:i/>
          <w:sz w:val="24"/>
        </w:rPr>
        <w:t> </w:t>
      </w:r>
      <w:r w:rsidRPr="00A458D2">
        <w:rPr>
          <w:i/>
          <w:sz w:val="24"/>
        </w:rPr>
        <w:t xml:space="preserve">423.36) </w:t>
      </w:r>
    </w:p>
    <w:p w14:paraId="66E03800" w14:textId="68944D48" w:rsidR="0059049C" w:rsidRPr="00A458D2" w:rsidRDefault="0059049C" w:rsidP="0026370D">
      <w:pPr>
        <w:ind w:left="288"/>
        <w:rPr>
          <w:i/>
          <w:sz w:val="24"/>
        </w:rPr>
      </w:pPr>
      <w:r w:rsidRPr="00A458D2">
        <w:rPr>
          <w:i/>
          <w:sz w:val="24"/>
        </w:rPr>
        <w:t>12.3.4</w:t>
      </w:r>
      <w:r>
        <w:rPr>
          <w:i/>
          <w:sz w:val="24"/>
        </w:rPr>
        <w:tab/>
      </w:r>
      <w:r w:rsidRPr="00A458D2">
        <w:rPr>
          <w:i/>
          <w:sz w:val="24"/>
        </w:rPr>
        <w:t>Involuntary disenrollment by the Part D plan (§</w:t>
      </w:r>
      <w:r w:rsidRPr="00494197">
        <w:rPr>
          <w:i/>
          <w:sz w:val="24"/>
        </w:rPr>
        <w:t> </w:t>
      </w:r>
      <w:r w:rsidRPr="00A458D2">
        <w:rPr>
          <w:i/>
          <w:sz w:val="24"/>
        </w:rPr>
        <w:t>423.44)</w:t>
      </w:r>
    </w:p>
    <w:p w14:paraId="42D13549" w14:textId="1C65A6D0" w:rsidR="0059049C" w:rsidRPr="00A458D2" w:rsidRDefault="0059049C" w:rsidP="0026370D">
      <w:pPr>
        <w:ind w:left="288"/>
        <w:rPr>
          <w:i/>
          <w:sz w:val="24"/>
        </w:rPr>
      </w:pPr>
      <w:r w:rsidRPr="00A458D2">
        <w:rPr>
          <w:i/>
          <w:sz w:val="24"/>
        </w:rPr>
        <w:t>12.3.5</w:t>
      </w:r>
      <w:r>
        <w:rPr>
          <w:i/>
          <w:sz w:val="24"/>
        </w:rPr>
        <w:tab/>
      </w:r>
      <w:r w:rsidRPr="00A458D2">
        <w:rPr>
          <w:i/>
          <w:sz w:val="24"/>
        </w:rPr>
        <w:t>Late enrollment penalty (§</w:t>
      </w:r>
      <w:r w:rsidRPr="00494197">
        <w:rPr>
          <w:i/>
          <w:sz w:val="24"/>
        </w:rPr>
        <w:t> </w:t>
      </w:r>
      <w:r w:rsidRPr="00A458D2">
        <w:rPr>
          <w:i/>
          <w:sz w:val="24"/>
        </w:rPr>
        <w:t>423.46)</w:t>
      </w:r>
    </w:p>
    <w:p w14:paraId="6EF610D3" w14:textId="02BD435F" w:rsidR="0059049C" w:rsidRPr="00A458D2" w:rsidRDefault="0059049C" w:rsidP="0026370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i/>
          <w:sz w:val="24"/>
          <w:szCs w:val="24"/>
        </w:rPr>
      </w:pPr>
      <w:r w:rsidRPr="00A458D2">
        <w:rPr>
          <w:rFonts w:ascii="Times New Roman" w:hAnsi="Times New Roman" w:cs="Times New Roman"/>
          <w:i/>
          <w:sz w:val="24"/>
        </w:rPr>
        <w:t>12.3.6</w:t>
      </w:r>
      <w:r>
        <w:rPr>
          <w:rFonts w:ascii="Times New Roman" w:hAnsi="Times New Roman" w:cs="Times New Roman"/>
          <w:i/>
          <w:sz w:val="24"/>
          <w:szCs w:val="24"/>
        </w:rPr>
        <w:tab/>
      </w:r>
      <w:r w:rsidRPr="00A458D2">
        <w:rPr>
          <w:rFonts w:ascii="Times New Roman" w:hAnsi="Times New Roman" w:cs="Times New Roman"/>
          <w:i/>
          <w:sz w:val="24"/>
          <w:szCs w:val="24"/>
        </w:rPr>
        <w:t>Information about Part D (§</w:t>
      </w:r>
      <w:r w:rsidRPr="00494197">
        <w:rPr>
          <w:rFonts w:ascii="Times New Roman" w:hAnsi="Times New Roman" w:cs="Times New Roman"/>
          <w:i/>
          <w:sz w:val="24"/>
          <w:szCs w:val="24"/>
        </w:rPr>
        <w:t> </w:t>
      </w:r>
      <w:r w:rsidRPr="00A458D2">
        <w:rPr>
          <w:rFonts w:ascii="Times New Roman" w:hAnsi="Times New Roman" w:cs="Times New Roman"/>
          <w:i/>
          <w:sz w:val="24"/>
          <w:szCs w:val="24"/>
        </w:rPr>
        <w:t>423.48)</w:t>
      </w:r>
    </w:p>
    <w:p w14:paraId="70F070A6" w14:textId="31CE43C4" w:rsidR="0059049C" w:rsidRPr="00A458D2" w:rsidRDefault="0059049C" w:rsidP="0026370D">
      <w:pPr>
        <w:pStyle w:val="Footer"/>
        <w:tabs>
          <w:tab w:val="clear" w:pos="4320"/>
          <w:tab w:val="clear" w:pos="8640"/>
        </w:tabs>
        <w:ind w:left="288"/>
        <w:rPr>
          <w:rFonts w:ascii="Times New Roman" w:hAnsi="Times New Roman"/>
          <w:i/>
          <w:szCs w:val="24"/>
        </w:rPr>
      </w:pPr>
      <w:r w:rsidRPr="00A458D2">
        <w:rPr>
          <w:rFonts w:ascii="Times New Roman" w:hAnsi="Times New Roman"/>
          <w:i/>
        </w:rPr>
        <w:t>12.3.7</w:t>
      </w:r>
      <w:r>
        <w:rPr>
          <w:rFonts w:ascii="Times New Roman" w:hAnsi="Times New Roman"/>
          <w:i/>
          <w:szCs w:val="24"/>
        </w:rPr>
        <w:tab/>
      </w:r>
      <w:r w:rsidRPr="00A458D2">
        <w:rPr>
          <w:rFonts w:ascii="Times New Roman" w:hAnsi="Times New Roman"/>
          <w:i/>
          <w:szCs w:val="24"/>
        </w:rPr>
        <w:t>Requirements related to qualified prescription drug coverage (§</w:t>
      </w:r>
      <w:r w:rsidRPr="00AC59E0">
        <w:rPr>
          <w:rFonts w:ascii="Times New Roman" w:hAnsi="Times New Roman"/>
          <w:i/>
          <w:szCs w:val="24"/>
        </w:rPr>
        <w:t> </w:t>
      </w:r>
      <w:r w:rsidRPr="00A458D2">
        <w:rPr>
          <w:rFonts w:ascii="Times New Roman" w:hAnsi="Times New Roman"/>
          <w:i/>
          <w:szCs w:val="24"/>
        </w:rPr>
        <w:t>423.104)</w:t>
      </w:r>
    </w:p>
    <w:p w14:paraId="531E9633" w14:textId="510A8F25" w:rsidR="0059049C" w:rsidRPr="00A458D2" w:rsidRDefault="0059049C" w:rsidP="0026370D">
      <w:pPr>
        <w:pStyle w:val="Footer"/>
        <w:tabs>
          <w:tab w:val="clear" w:pos="4320"/>
          <w:tab w:val="clear" w:pos="8640"/>
        </w:tabs>
        <w:ind w:left="288"/>
        <w:rPr>
          <w:rFonts w:ascii="Times New Roman" w:hAnsi="Times New Roman"/>
          <w:i/>
          <w:szCs w:val="24"/>
        </w:rPr>
      </w:pPr>
      <w:r w:rsidRPr="00A458D2">
        <w:rPr>
          <w:rFonts w:ascii="Times New Roman" w:hAnsi="Times New Roman"/>
          <w:i/>
        </w:rPr>
        <w:t>12.3.8</w:t>
      </w:r>
      <w:r>
        <w:rPr>
          <w:rFonts w:ascii="Times New Roman" w:hAnsi="Times New Roman"/>
          <w:i/>
          <w:szCs w:val="24"/>
        </w:rPr>
        <w:tab/>
      </w:r>
      <w:r w:rsidRPr="00A458D2">
        <w:rPr>
          <w:rFonts w:ascii="Times New Roman" w:hAnsi="Times New Roman"/>
          <w:i/>
          <w:szCs w:val="24"/>
        </w:rPr>
        <w:t>Access to covered Part D drugs (§</w:t>
      </w:r>
      <w:r w:rsidRPr="00AC59E0">
        <w:rPr>
          <w:rFonts w:ascii="Times New Roman" w:hAnsi="Times New Roman"/>
          <w:i/>
          <w:szCs w:val="24"/>
        </w:rPr>
        <w:t> </w:t>
      </w:r>
      <w:r w:rsidRPr="00A458D2">
        <w:rPr>
          <w:rFonts w:ascii="Times New Roman" w:hAnsi="Times New Roman"/>
          <w:i/>
          <w:szCs w:val="24"/>
        </w:rPr>
        <w:t>423.120)</w:t>
      </w:r>
    </w:p>
    <w:p w14:paraId="57751325" w14:textId="1D22603A" w:rsidR="0059049C" w:rsidRPr="00A458D2" w:rsidRDefault="0059049C" w:rsidP="0026370D">
      <w:pPr>
        <w:pStyle w:val="Footer"/>
        <w:tabs>
          <w:tab w:val="clear" w:pos="4320"/>
          <w:tab w:val="clear" w:pos="8640"/>
        </w:tabs>
        <w:ind w:left="288"/>
        <w:rPr>
          <w:rFonts w:ascii="Times New Roman" w:hAnsi="Times New Roman"/>
          <w:i/>
          <w:szCs w:val="24"/>
        </w:rPr>
      </w:pPr>
      <w:r w:rsidRPr="00A458D2">
        <w:rPr>
          <w:rFonts w:ascii="Times New Roman" w:hAnsi="Times New Roman"/>
          <w:i/>
        </w:rPr>
        <w:t>12.3.9</w:t>
      </w:r>
      <w:r>
        <w:rPr>
          <w:rFonts w:ascii="Times New Roman" w:hAnsi="Times New Roman"/>
          <w:i/>
          <w:szCs w:val="24"/>
        </w:rPr>
        <w:tab/>
      </w:r>
      <w:r w:rsidRPr="00A458D2">
        <w:rPr>
          <w:rFonts w:ascii="Times New Roman" w:hAnsi="Times New Roman"/>
          <w:i/>
          <w:szCs w:val="24"/>
        </w:rPr>
        <w:t>Dissemination of plan information (§</w:t>
      </w:r>
      <w:r w:rsidRPr="00494197">
        <w:rPr>
          <w:rFonts w:ascii="Times New Roman" w:hAnsi="Times New Roman"/>
          <w:i/>
          <w:szCs w:val="24"/>
        </w:rPr>
        <w:t> </w:t>
      </w:r>
      <w:r w:rsidRPr="00A458D2">
        <w:rPr>
          <w:rFonts w:ascii="Times New Roman" w:hAnsi="Times New Roman"/>
          <w:i/>
          <w:szCs w:val="24"/>
        </w:rPr>
        <w:t>423.128)</w:t>
      </w:r>
    </w:p>
    <w:p w14:paraId="416C4C81" w14:textId="4AD2461F" w:rsidR="0059049C" w:rsidRPr="00A458D2" w:rsidRDefault="0059049C" w:rsidP="0026370D">
      <w:pPr>
        <w:ind w:left="288"/>
        <w:rPr>
          <w:i/>
          <w:sz w:val="24"/>
        </w:rPr>
      </w:pPr>
      <w:r w:rsidRPr="00A458D2">
        <w:rPr>
          <w:i/>
          <w:sz w:val="24"/>
        </w:rPr>
        <w:t>12.3.10</w:t>
      </w:r>
      <w:r>
        <w:rPr>
          <w:i/>
          <w:sz w:val="24"/>
        </w:rPr>
        <w:t xml:space="preserve"> </w:t>
      </w:r>
      <w:r w:rsidR="004B45D9">
        <w:rPr>
          <w:i/>
          <w:sz w:val="24"/>
        </w:rPr>
        <w:tab/>
      </w:r>
      <w:r w:rsidRPr="00A458D2">
        <w:rPr>
          <w:i/>
          <w:sz w:val="24"/>
        </w:rPr>
        <w:t>Drug Utilization Management, Quality Assurance, and Medication Therapy Management (MTM) (§</w:t>
      </w:r>
      <w:r w:rsidRPr="00494197">
        <w:rPr>
          <w:i/>
          <w:sz w:val="24"/>
        </w:rPr>
        <w:t> </w:t>
      </w:r>
      <w:r w:rsidRPr="00A458D2">
        <w:rPr>
          <w:i/>
          <w:sz w:val="24"/>
        </w:rPr>
        <w:t>423.153)</w:t>
      </w:r>
      <w:r>
        <w:rPr>
          <w:i/>
          <w:sz w:val="24"/>
        </w:rPr>
        <w:t xml:space="preserve"> </w:t>
      </w:r>
    </w:p>
    <w:p w14:paraId="72BFD770" w14:textId="7FD8DDD0" w:rsidR="0059049C" w:rsidRPr="00A458D2" w:rsidRDefault="0059049C" w:rsidP="0026370D">
      <w:pPr>
        <w:pStyle w:val="BodyText"/>
        <w:spacing w:after="0"/>
        <w:ind w:left="288"/>
        <w:rPr>
          <w:i/>
          <w:sz w:val="24"/>
        </w:rPr>
      </w:pPr>
      <w:r w:rsidRPr="00A458D2">
        <w:rPr>
          <w:i/>
          <w:sz w:val="24"/>
        </w:rPr>
        <w:t xml:space="preserve">12.3.11 </w:t>
      </w:r>
      <w:r w:rsidR="004B45D9">
        <w:rPr>
          <w:i/>
          <w:sz w:val="24"/>
        </w:rPr>
        <w:tab/>
      </w:r>
      <w:r w:rsidRPr="00A458D2">
        <w:rPr>
          <w:i/>
          <w:sz w:val="24"/>
        </w:rPr>
        <w:t>Determination of payment (§</w:t>
      </w:r>
      <w:r w:rsidRPr="00494197">
        <w:rPr>
          <w:i/>
          <w:sz w:val="24"/>
        </w:rPr>
        <w:t> </w:t>
      </w:r>
      <w:r w:rsidRPr="00A458D2">
        <w:rPr>
          <w:i/>
          <w:sz w:val="24"/>
        </w:rPr>
        <w:t>423.329)</w:t>
      </w:r>
    </w:p>
    <w:p w14:paraId="44B8D714" w14:textId="3DC26A80" w:rsidR="0059049C" w:rsidRPr="00A458D2" w:rsidRDefault="0059049C" w:rsidP="0026370D">
      <w:pPr>
        <w:ind w:left="288"/>
        <w:rPr>
          <w:i/>
          <w:sz w:val="24"/>
        </w:rPr>
      </w:pPr>
      <w:r w:rsidRPr="00A458D2">
        <w:rPr>
          <w:i/>
          <w:sz w:val="24"/>
        </w:rPr>
        <w:t xml:space="preserve">12.3.12 </w:t>
      </w:r>
      <w:r w:rsidR="004B45D9">
        <w:rPr>
          <w:i/>
          <w:sz w:val="24"/>
        </w:rPr>
        <w:tab/>
      </w:r>
      <w:r w:rsidRPr="00A458D2">
        <w:rPr>
          <w:i/>
          <w:sz w:val="24"/>
        </w:rPr>
        <w:t>Risk sharing arrangements (§</w:t>
      </w:r>
      <w:r w:rsidRPr="00494197">
        <w:rPr>
          <w:i/>
          <w:sz w:val="24"/>
        </w:rPr>
        <w:t> </w:t>
      </w:r>
      <w:r w:rsidRPr="00A458D2">
        <w:rPr>
          <w:i/>
          <w:sz w:val="24"/>
        </w:rPr>
        <w:t>423.336)</w:t>
      </w:r>
    </w:p>
    <w:p w14:paraId="021FE99E" w14:textId="667C86BE" w:rsidR="0059049C" w:rsidRPr="00A458D2" w:rsidRDefault="0059049C" w:rsidP="0026370D">
      <w:pPr>
        <w:ind w:left="288"/>
        <w:rPr>
          <w:i/>
          <w:sz w:val="24"/>
        </w:rPr>
      </w:pPr>
      <w:r w:rsidRPr="00A458D2">
        <w:rPr>
          <w:i/>
          <w:sz w:val="24"/>
        </w:rPr>
        <w:t xml:space="preserve">12.3.13 </w:t>
      </w:r>
      <w:r w:rsidR="004B45D9">
        <w:rPr>
          <w:i/>
          <w:sz w:val="24"/>
        </w:rPr>
        <w:tab/>
      </w:r>
      <w:r w:rsidRPr="00A458D2">
        <w:rPr>
          <w:i/>
          <w:sz w:val="24"/>
        </w:rPr>
        <w:t>Retroactive adjustments and reconciliations (§</w:t>
      </w:r>
      <w:r w:rsidRPr="00494197">
        <w:rPr>
          <w:i/>
          <w:sz w:val="24"/>
        </w:rPr>
        <w:t> </w:t>
      </w:r>
      <w:r w:rsidRPr="00A458D2">
        <w:rPr>
          <w:i/>
          <w:sz w:val="24"/>
        </w:rPr>
        <w:t>423.343)</w:t>
      </w:r>
    </w:p>
    <w:p w14:paraId="1D521397" w14:textId="524A037C" w:rsidR="0059049C" w:rsidRPr="00A458D2" w:rsidRDefault="0059049C" w:rsidP="0026370D">
      <w:pPr>
        <w:ind w:left="288"/>
        <w:rPr>
          <w:i/>
          <w:sz w:val="24"/>
        </w:rPr>
      </w:pPr>
      <w:r w:rsidRPr="00A458D2">
        <w:rPr>
          <w:i/>
          <w:sz w:val="24"/>
        </w:rPr>
        <w:t xml:space="preserve">12.3.14 </w:t>
      </w:r>
      <w:r w:rsidR="004B45D9">
        <w:rPr>
          <w:i/>
          <w:sz w:val="24"/>
        </w:rPr>
        <w:tab/>
      </w:r>
      <w:r w:rsidRPr="00A458D2">
        <w:rPr>
          <w:i/>
          <w:sz w:val="24"/>
        </w:rPr>
        <w:t>Coordination of benefits with other providers of prescription drug coverage (§</w:t>
      </w:r>
      <w:r w:rsidRPr="00494197">
        <w:rPr>
          <w:i/>
          <w:sz w:val="24"/>
        </w:rPr>
        <w:t> </w:t>
      </w:r>
      <w:r w:rsidRPr="00A458D2">
        <w:rPr>
          <w:i/>
          <w:sz w:val="24"/>
        </w:rPr>
        <w:t>423.464)</w:t>
      </w:r>
    </w:p>
    <w:p w14:paraId="70C63C61" w14:textId="7C748B6D" w:rsidR="0059049C" w:rsidRPr="00A458D2" w:rsidRDefault="0059049C" w:rsidP="0026370D">
      <w:pPr>
        <w:ind w:left="288"/>
        <w:rPr>
          <w:i/>
          <w:sz w:val="24"/>
        </w:rPr>
      </w:pPr>
      <w:r w:rsidRPr="00A458D2">
        <w:rPr>
          <w:i/>
          <w:sz w:val="24"/>
        </w:rPr>
        <w:t xml:space="preserve">12.3.15 </w:t>
      </w:r>
      <w:r w:rsidR="004B45D9">
        <w:rPr>
          <w:i/>
          <w:sz w:val="24"/>
        </w:rPr>
        <w:tab/>
      </w:r>
      <w:r w:rsidRPr="00A458D2">
        <w:rPr>
          <w:i/>
          <w:sz w:val="24"/>
        </w:rPr>
        <w:t>Contract provisions (§</w:t>
      </w:r>
      <w:r w:rsidRPr="00AC59E0">
        <w:rPr>
          <w:i/>
          <w:sz w:val="24"/>
        </w:rPr>
        <w:t> </w:t>
      </w:r>
      <w:r w:rsidRPr="00A458D2">
        <w:rPr>
          <w:i/>
          <w:sz w:val="24"/>
        </w:rPr>
        <w:t>423.505)</w:t>
      </w:r>
    </w:p>
    <w:p w14:paraId="000752BF" w14:textId="1E15DD92" w:rsidR="0059049C" w:rsidRPr="00A458D2" w:rsidRDefault="0059049C" w:rsidP="0026370D">
      <w:pPr>
        <w:ind w:left="288"/>
        <w:rPr>
          <w:i/>
          <w:sz w:val="24"/>
        </w:rPr>
      </w:pPr>
      <w:r w:rsidRPr="00A458D2">
        <w:rPr>
          <w:i/>
          <w:sz w:val="24"/>
        </w:rPr>
        <w:t xml:space="preserve">12.3.16 </w:t>
      </w:r>
      <w:r w:rsidR="004B45D9">
        <w:rPr>
          <w:i/>
          <w:sz w:val="24"/>
        </w:rPr>
        <w:tab/>
      </w:r>
      <w:r w:rsidRPr="00A458D2">
        <w:rPr>
          <w:i/>
          <w:sz w:val="24"/>
        </w:rPr>
        <w:t>Novation agreement requirements (§</w:t>
      </w:r>
      <w:r w:rsidRPr="00AC59E0">
        <w:rPr>
          <w:i/>
          <w:sz w:val="24"/>
        </w:rPr>
        <w:t> </w:t>
      </w:r>
      <w:r w:rsidRPr="00A458D2">
        <w:rPr>
          <w:i/>
          <w:sz w:val="24"/>
        </w:rPr>
        <w:t>423.552)</w:t>
      </w:r>
    </w:p>
    <w:p w14:paraId="33FE2674" w14:textId="47E1DF03" w:rsidR="0059049C" w:rsidRPr="00A458D2" w:rsidRDefault="0059049C" w:rsidP="0026370D">
      <w:pPr>
        <w:pStyle w:val="Footer"/>
        <w:tabs>
          <w:tab w:val="clear" w:pos="4320"/>
          <w:tab w:val="clear" w:pos="8640"/>
        </w:tabs>
        <w:ind w:left="288"/>
        <w:rPr>
          <w:rFonts w:ascii="Times New Roman" w:hAnsi="Times New Roman"/>
          <w:i/>
          <w:szCs w:val="24"/>
        </w:rPr>
      </w:pPr>
      <w:r w:rsidRPr="00A458D2">
        <w:rPr>
          <w:rFonts w:ascii="Times New Roman" w:hAnsi="Times New Roman"/>
          <w:i/>
          <w:szCs w:val="24"/>
        </w:rPr>
        <w:t>12.3.17</w:t>
      </w:r>
      <w:r w:rsidRPr="00AD7B65">
        <w:rPr>
          <w:rFonts w:ascii="Times New Roman" w:hAnsi="Times New Roman"/>
          <w:i/>
        </w:rPr>
        <w:t xml:space="preserve"> </w:t>
      </w:r>
      <w:r w:rsidR="004B45D9">
        <w:rPr>
          <w:rFonts w:ascii="Times New Roman" w:hAnsi="Times New Roman"/>
          <w:i/>
        </w:rPr>
        <w:tab/>
      </w:r>
      <w:r w:rsidRPr="00A458D2">
        <w:rPr>
          <w:rFonts w:ascii="Times New Roman" w:hAnsi="Times New Roman"/>
          <w:i/>
          <w:szCs w:val="24"/>
        </w:rPr>
        <w:t>General Provisions (§</w:t>
      </w:r>
      <w:r w:rsidRPr="00AC59E0">
        <w:rPr>
          <w:rFonts w:ascii="Times New Roman" w:hAnsi="Times New Roman"/>
          <w:i/>
          <w:szCs w:val="24"/>
        </w:rPr>
        <w:t> </w:t>
      </w:r>
      <w:r w:rsidRPr="00A458D2">
        <w:rPr>
          <w:rFonts w:ascii="Times New Roman" w:hAnsi="Times New Roman"/>
          <w:i/>
          <w:szCs w:val="24"/>
        </w:rPr>
        <w:t>423.562)</w:t>
      </w:r>
    </w:p>
    <w:p w14:paraId="38160B68" w14:textId="3F35600A" w:rsidR="0059049C" w:rsidRPr="00A458D2" w:rsidRDefault="0059049C" w:rsidP="0026370D">
      <w:pPr>
        <w:pStyle w:val="BodyText"/>
        <w:spacing w:after="0"/>
        <w:ind w:left="288"/>
        <w:rPr>
          <w:i/>
          <w:sz w:val="24"/>
        </w:rPr>
      </w:pPr>
      <w:r w:rsidRPr="00A458D2">
        <w:rPr>
          <w:i/>
          <w:sz w:val="24"/>
        </w:rPr>
        <w:t xml:space="preserve">12.3.18 </w:t>
      </w:r>
      <w:r w:rsidR="004B45D9">
        <w:rPr>
          <w:i/>
          <w:sz w:val="24"/>
        </w:rPr>
        <w:tab/>
      </w:r>
      <w:r w:rsidRPr="00A458D2">
        <w:rPr>
          <w:i/>
          <w:sz w:val="24"/>
        </w:rPr>
        <w:t>Grievance procedures (§</w:t>
      </w:r>
      <w:r w:rsidRPr="00AC59E0">
        <w:rPr>
          <w:i/>
          <w:sz w:val="24"/>
        </w:rPr>
        <w:t> </w:t>
      </w:r>
      <w:r w:rsidRPr="00A458D2">
        <w:rPr>
          <w:i/>
          <w:sz w:val="24"/>
        </w:rPr>
        <w:t>423.564)</w:t>
      </w:r>
    </w:p>
    <w:p w14:paraId="40C05F09" w14:textId="7DB23353" w:rsidR="0059049C" w:rsidRPr="00A458D2" w:rsidRDefault="0059049C" w:rsidP="0026370D">
      <w:pPr>
        <w:pStyle w:val="BodyText"/>
        <w:spacing w:after="0"/>
        <w:ind w:left="288"/>
        <w:rPr>
          <w:i/>
          <w:sz w:val="24"/>
        </w:rPr>
      </w:pPr>
      <w:r w:rsidRPr="00A458D2">
        <w:rPr>
          <w:i/>
          <w:sz w:val="24"/>
        </w:rPr>
        <w:t xml:space="preserve">12.3.19 </w:t>
      </w:r>
      <w:r w:rsidR="004B45D9">
        <w:rPr>
          <w:i/>
          <w:sz w:val="24"/>
        </w:rPr>
        <w:tab/>
      </w:r>
      <w:r w:rsidRPr="00A458D2">
        <w:rPr>
          <w:i/>
          <w:sz w:val="24"/>
        </w:rPr>
        <w:t>Standard timeframe and notice requirements for coverage determinations (§</w:t>
      </w:r>
      <w:r w:rsidRPr="00AC59E0">
        <w:rPr>
          <w:i/>
          <w:sz w:val="24"/>
        </w:rPr>
        <w:t> </w:t>
      </w:r>
      <w:r w:rsidRPr="00A458D2">
        <w:rPr>
          <w:i/>
          <w:sz w:val="24"/>
        </w:rPr>
        <w:t>423.568)</w:t>
      </w:r>
    </w:p>
    <w:p w14:paraId="2F0AB656" w14:textId="3867F33C" w:rsidR="0059049C" w:rsidRPr="00A458D2" w:rsidRDefault="0059049C" w:rsidP="0026370D">
      <w:pPr>
        <w:ind w:left="288"/>
        <w:rPr>
          <w:i/>
          <w:sz w:val="24"/>
        </w:rPr>
      </w:pPr>
      <w:r w:rsidRPr="00A458D2">
        <w:rPr>
          <w:i/>
          <w:sz w:val="24"/>
        </w:rPr>
        <w:t xml:space="preserve">12.3.20 </w:t>
      </w:r>
      <w:r w:rsidR="004B45D9">
        <w:rPr>
          <w:i/>
          <w:sz w:val="24"/>
        </w:rPr>
        <w:tab/>
      </w:r>
      <w:r w:rsidRPr="00A458D2">
        <w:rPr>
          <w:i/>
          <w:sz w:val="24"/>
        </w:rPr>
        <w:t>Expediting certain coverage determinations (§</w:t>
      </w:r>
      <w:r w:rsidRPr="00AC59E0">
        <w:rPr>
          <w:i/>
          <w:sz w:val="24"/>
        </w:rPr>
        <w:t> </w:t>
      </w:r>
      <w:r w:rsidRPr="00A458D2">
        <w:rPr>
          <w:i/>
          <w:sz w:val="24"/>
        </w:rPr>
        <w:t>423.570)</w:t>
      </w:r>
    </w:p>
    <w:p w14:paraId="4901C175" w14:textId="06EB16D9" w:rsidR="0059049C" w:rsidRPr="00A458D2" w:rsidRDefault="0059049C" w:rsidP="0026370D">
      <w:pPr>
        <w:pStyle w:val="BodyText"/>
        <w:spacing w:after="0"/>
        <w:ind w:left="288"/>
        <w:rPr>
          <w:i/>
          <w:sz w:val="24"/>
        </w:rPr>
      </w:pPr>
      <w:r w:rsidRPr="00A458D2">
        <w:rPr>
          <w:i/>
          <w:sz w:val="24"/>
        </w:rPr>
        <w:t xml:space="preserve">12.3.21 </w:t>
      </w:r>
      <w:r w:rsidR="004B45D9">
        <w:rPr>
          <w:i/>
          <w:sz w:val="24"/>
        </w:rPr>
        <w:tab/>
      </w:r>
      <w:r w:rsidRPr="00A458D2">
        <w:rPr>
          <w:i/>
          <w:sz w:val="24"/>
        </w:rPr>
        <w:t>Timeframes and notice requirements for expedited coverage determinations (§</w:t>
      </w:r>
      <w:r w:rsidRPr="00AC59E0">
        <w:rPr>
          <w:i/>
          <w:sz w:val="24"/>
        </w:rPr>
        <w:t> </w:t>
      </w:r>
      <w:r w:rsidRPr="00A458D2">
        <w:rPr>
          <w:i/>
          <w:sz w:val="24"/>
        </w:rPr>
        <w:t>423.572)</w:t>
      </w:r>
    </w:p>
    <w:p w14:paraId="63677287" w14:textId="03D83257" w:rsidR="0059049C" w:rsidRPr="00A458D2" w:rsidRDefault="0059049C" w:rsidP="0026370D">
      <w:pPr>
        <w:pStyle w:val="BodyText"/>
        <w:spacing w:after="0"/>
        <w:ind w:left="288"/>
        <w:rPr>
          <w:i/>
          <w:sz w:val="24"/>
        </w:rPr>
      </w:pPr>
      <w:r w:rsidRPr="00A458D2">
        <w:rPr>
          <w:i/>
          <w:sz w:val="24"/>
        </w:rPr>
        <w:t xml:space="preserve">12.3.22 </w:t>
      </w:r>
      <w:r w:rsidR="004B45D9">
        <w:rPr>
          <w:i/>
          <w:sz w:val="24"/>
        </w:rPr>
        <w:tab/>
      </w:r>
      <w:r w:rsidRPr="00A458D2">
        <w:rPr>
          <w:i/>
          <w:sz w:val="24"/>
        </w:rPr>
        <w:t>Exceptions process (§</w:t>
      </w:r>
      <w:r w:rsidRPr="00AC59E0">
        <w:rPr>
          <w:i/>
          <w:sz w:val="24"/>
        </w:rPr>
        <w:t> </w:t>
      </w:r>
      <w:r w:rsidRPr="00A458D2">
        <w:rPr>
          <w:i/>
          <w:sz w:val="24"/>
        </w:rPr>
        <w:t>423.578)</w:t>
      </w:r>
    </w:p>
    <w:p w14:paraId="12A19AC2" w14:textId="180FED3A" w:rsidR="0059049C" w:rsidRPr="00A458D2" w:rsidRDefault="0059049C" w:rsidP="0026370D">
      <w:pPr>
        <w:ind w:left="288"/>
        <w:rPr>
          <w:i/>
          <w:sz w:val="24"/>
        </w:rPr>
      </w:pPr>
      <w:r w:rsidRPr="00A458D2">
        <w:rPr>
          <w:i/>
          <w:sz w:val="24"/>
        </w:rPr>
        <w:t xml:space="preserve">12.3.23 </w:t>
      </w:r>
      <w:r w:rsidR="004B45D9">
        <w:rPr>
          <w:i/>
          <w:sz w:val="24"/>
        </w:rPr>
        <w:tab/>
      </w:r>
      <w:r w:rsidRPr="00A458D2">
        <w:rPr>
          <w:i/>
          <w:sz w:val="24"/>
        </w:rPr>
        <w:t>Administration of subsidy program (§</w:t>
      </w:r>
      <w:r w:rsidRPr="00AC59E0">
        <w:rPr>
          <w:i/>
          <w:sz w:val="24"/>
        </w:rPr>
        <w:t> </w:t>
      </w:r>
      <w:r w:rsidRPr="00A458D2">
        <w:rPr>
          <w:i/>
          <w:sz w:val="24"/>
        </w:rPr>
        <w:t>423.800)</w:t>
      </w:r>
    </w:p>
    <w:p w14:paraId="5CBAC5AA" w14:textId="360C97B2" w:rsidR="0059049C" w:rsidRPr="00A458D2" w:rsidRDefault="0059049C" w:rsidP="0026370D">
      <w:pPr>
        <w:ind w:left="288"/>
        <w:rPr>
          <w:i/>
          <w:sz w:val="24"/>
        </w:rPr>
      </w:pPr>
      <w:r w:rsidRPr="00A458D2">
        <w:rPr>
          <w:i/>
          <w:sz w:val="24"/>
        </w:rPr>
        <w:t xml:space="preserve">12.3.24 </w:t>
      </w:r>
      <w:r w:rsidR="004B45D9">
        <w:rPr>
          <w:i/>
          <w:sz w:val="24"/>
        </w:rPr>
        <w:tab/>
      </w:r>
      <w:r w:rsidRPr="00A458D2">
        <w:rPr>
          <w:i/>
          <w:sz w:val="24"/>
        </w:rPr>
        <w:t>Change in Ownership (§</w:t>
      </w:r>
      <w:r w:rsidRPr="00AC59E0">
        <w:rPr>
          <w:i/>
          <w:sz w:val="24"/>
        </w:rPr>
        <w:t> </w:t>
      </w:r>
      <w:r w:rsidRPr="00A458D2">
        <w:rPr>
          <w:i/>
          <w:sz w:val="24"/>
        </w:rPr>
        <w:t>423.892)</w:t>
      </w:r>
    </w:p>
    <w:p w14:paraId="043DE5A6"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559FD171" w14:textId="1DBCD501"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 xml:space="preserve">12.4  ICRs Regarding State Eligibility Determinations </w:t>
      </w:r>
      <w:r w:rsidR="00167C47">
        <w:rPr>
          <w:sz w:val="24"/>
        </w:rPr>
        <w:t>(</w:t>
      </w:r>
      <w:r w:rsidRPr="00AC59E0">
        <w:rPr>
          <w:sz w:val="24"/>
        </w:rPr>
        <w:t>§</w:t>
      </w:r>
      <w:r w:rsidRPr="00A458D2">
        <w:rPr>
          <w:sz w:val="24"/>
        </w:rPr>
        <w:t>423.904(b)</w:t>
      </w:r>
      <w:r w:rsidR="00167C47">
        <w:rPr>
          <w:sz w:val="24"/>
        </w:rPr>
        <w:t>)</w:t>
      </w:r>
      <w:r w:rsidRPr="00A458D2">
        <w:rPr>
          <w:sz w:val="24"/>
        </w:rPr>
        <w:t xml:space="preserve"> and Reporting </w:t>
      </w:r>
      <w:r w:rsidR="00167C47">
        <w:rPr>
          <w:sz w:val="24"/>
        </w:rPr>
        <w:t>(</w:t>
      </w:r>
      <w:r w:rsidRPr="00AC59E0">
        <w:rPr>
          <w:sz w:val="24"/>
        </w:rPr>
        <w:t>§</w:t>
      </w:r>
      <w:r w:rsidRPr="00A458D2">
        <w:rPr>
          <w:sz w:val="24"/>
        </w:rPr>
        <w:t>423.910(d)</w:t>
      </w:r>
      <w:r w:rsidR="00167C47">
        <w:rPr>
          <w:sz w:val="24"/>
        </w:rPr>
        <w:t>)</w:t>
      </w:r>
    </w:p>
    <w:p w14:paraId="6F32C878"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(NO CHANGES)</w:t>
      </w:r>
    </w:p>
    <w:p w14:paraId="0A419D6E" w14:textId="1C246866" w:rsidR="0059049C" w:rsidRPr="00A458D2" w:rsidRDefault="0059049C" w:rsidP="0026370D">
      <w:pPr>
        <w:ind w:left="288"/>
        <w:rPr>
          <w:i/>
          <w:sz w:val="24"/>
        </w:rPr>
      </w:pPr>
      <w:r w:rsidRPr="00A458D2">
        <w:rPr>
          <w:i/>
          <w:sz w:val="24"/>
        </w:rPr>
        <w:t xml:space="preserve">12.4.1 </w:t>
      </w:r>
      <w:r w:rsidR="004B45D9">
        <w:rPr>
          <w:i/>
          <w:sz w:val="24"/>
        </w:rPr>
        <w:tab/>
      </w:r>
      <w:r w:rsidRPr="00A458D2">
        <w:rPr>
          <w:i/>
          <w:sz w:val="24"/>
        </w:rPr>
        <w:t>Eligibility determinations for low-income subsidies (§</w:t>
      </w:r>
      <w:r w:rsidRPr="00AC59E0">
        <w:rPr>
          <w:i/>
          <w:sz w:val="24"/>
        </w:rPr>
        <w:t> </w:t>
      </w:r>
      <w:r w:rsidRPr="00A458D2">
        <w:rPr>
          <w:i/>
          <w:sz w:val="24"/>
        </w:rPr>
        <w:t>423.904)</w:t>
      </w:r>
    </w:p>
    <w:p w14:paraId="124145ED" w14:textId="3BC5D7A3" w:rsidR="0059049C" w:rsidRPr="00A458D2" w:rsidRDefault="0059049C" w:rsidP="0026370D">
      <w:pPr>
        <w:pStyle w:val="Footer"/>
        <w:tabs>
          <w:tab w:val="clear" w:pos="4320"/>
          <w:tab w:val="clear" w:pos="8640"/>
        </w:tabs>
        <w:ind w:left="288"/>
        <w:rPr>
          <w:rFonts w:ascii="Times New Roman" w:hAnsi="Times New Roman"/>
          <w:i/>
          <w:szCs w:val="24"/>
        </w:rPr>
      </w:pPr>
      <w:r w:rsidRPr="00A458D2">
        <w:rPr>
          <w:rFonts w:ascii="Times New Roman" w:hAnsi="Times New Roman"/>
          <w:i/>
          <w:szCs w:val="24"/>
        </w:rPr>
        <w:t>12.</w:t>
      </w:r>
      <w:r w:rsidRPr="00AD7B65">
        <w:rPr>
          <w:rFonts w:ascii="Times New Roman" w:hAnsi="Times New Roman"/>
          <w:i/>
        </w:rPr>
        <w:t xml:space="preserve">4.2 </w:t>
      </w:r>
      <w:r w:rsidR="004B45D9">
        <w:rPr>
          <w:rFonts w:ascii="Times New Roman" w:hAnsi="Times New Roman"/>
          <w:i/>
        </w:rPr>
        <w:tab/>
      </w:r>
      <w:r w:rsidRPr="00A458D2">
        <w:rPr>
          <w:rFonts w:ascii="Times New Roman" w:hAnsi="Times New Roman"/>
          <w:i/>
          <w:szCs w:val="24"/>
        </w:rPr>
        <w:t>Requirements (§</w:t>
      </w:r>
      <w:r w:rsidRPr="00AC59E0">
        <w:rPr>
          <w:rFonts w:ascii="Times New Roman" w:hAnsi="Times New Roman"/>
          <w:i/>
          <w:szCs w:val="24"/>
        </w:rPr>
        <w:t> </w:t>
      </w:r>
      <w:r w:rsidRPr="00A458D2">
        <w:rPr>
          <w:rFonts w:ascii="Times New Roman" w:hAnsi="Times New Roman"/>
          <w:i/>
          <w:szCs w:val="24"/>
        </w:rPr>
        <w:t>423.910)</w:t>
      </w:r>
    </w:p>
    <w:p w14:paraId="6D245B14"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26C70122"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12.5  ICRs Regarding the Part D Sponsor’s System Programming</w:t>
      </w:r>
    </w:p>
    <w:p w14:paraId="3B833A5C" w14:textId="77777777" w:rsidR="0059049C" w:rsidRPr="00A458D2" w:rsidRDefault="0059049C" w:rsidP="0026370D">
      <w:pPr>
        <w:ind w:left="288"/>
        <w:rPr>
          <w:sz w:val="24"/>
        </w:rPr>
      </w:pPr>
      <w:r w:rsidRPr="00A458D2">
        <w:rPr>
          <w:sz w:val="24"/>
        </w:rPr>
        <w:t>(NEW ICR)</w:t>
      </w:r>
    </w:p>
    <w:p w14:paraId="3462C06D" w14:textId="77777777" w:rsidR="0059049C" w:rsidRPr="00A458D2" w:rsidRDefault="0059049C" w:rsidP="0026370D">
      <w:pPr>
        <w:ind w:left="288"/>
        <w:rPr>
          <w:sz w:val="24"/>
        </w:rPr>
      </w:pPr>
    </w:p>
    <w:p w14:paraId="4B7CE9BE"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 xml:space="preserve">12.6 ICRs Regarding the Creation of Model Notices to the Medicare Beneficiaries and Prescribers </w:t>
      </w:r>
    </w:p>
    <w:p w14:paraId="121FF731"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(NEW ICR)</w:t>
      </w:r>
    </w:p>
    <w:p w14:paraId="6F5ACC1E"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09559962"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12.7 ICRs Regarding the Preparation and Issuance of the Model Notices to the Medicare Beneficiaries and Prescribers</w:t>
      </w:r>
    </w:p>
    <w:p w14:paraId="33E9E918" w14:textId="77777777" w:rsidR="0059049C" w:rsidRPr="00A458D2"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A458D2">
        <w:rPr>
          <w:sz w:val="24"/>
        </w:rPr>
        <w:t>(NEW ICR)</w:t>
      </w:r>
    </w:p>
    <w:p w14:paraId="2FA002CE" w14:textId="77777777" w:rsidR="0059049C" w:rsidRDefault="0059049C" w:rsidP="005904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43581149" w14:textId="7EC0F9DC" w:rsidR="007F6EEB" w:rsidRDefault="0059049C" w:rsidP="007F6EEB">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Summary of Requirements and </w:t>
      </w:r>
      <w:r w:rsidRPr="0059049C">
        <w:rPr>
          <w:i/>
          <w:sz w:val="24"/>
        </w:rPr>
        <w:t xml:space="preserve">Annual </w:t>
      </w:r>
      <w:r w:rsidR="007F6EEB" w:rsidRPr="0059049C">
        <w:rPr>
          <w:i/>
          <w:sz w:val="24"/>
        </w:rPr>
        <w:t>Burden Estimates</w:t>
      </w:r>
    </w:p>
    <w:p w14:paraId="51017507" w14:textId="77777777" w:rsidR="007F6EEB" w:rsidRPr="0059049C" w:rsidRDefault="007F6EEB" w:rsidP="007F6EEB">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9049C">
        <w:rPr>
          <w:i/>
          <w:sz w:val="24"/>
        </w:rPr>
        <w:t>Information Collection Instruments, Instructions and Guidance Documents</w:t>
      </w:r>
    </w:p>
    <w:p w14:paraId="637965AD" w14:textId="77777777" w:rsidR="007F6EEB" w:rsidRPr="0059049C" w:rsidRDefault="007F6EEB" w:rsidP="007F6EEB">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9049C">
        <w:rPr>
          <w:i/>
          <w:sz w:val="24"/>
        </w:rPr>
        <w:t>ICRs Exempt from the Requirements of the Paperwork Reduction Act</w:t>
      </w:r>
    </w:p>
    <w:p w14:paraId="30C239D0" w14:textId="77777777" w:rsidR="00F23B77" w:rsidRPr="0059049C" w:rsidRDefault="00F23B77" w:rsidP="00F23B77">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9049C">
        <w:rPr>
          <w:i/>
          <w:sz w:val="24"/>
        </w:rPr>
        <w:t>ICRs Approved Under Other OMB Control Numbers</w:t>
      </w:r>
    </w:p>
    <w:p w14:paraId="188C1539" w14:textId="77777777" w:rsidR="007F6EEB" w:rsidRPr="00A458D2"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4D237F3" w14:textId="77777777" w:rsidR="00387DEF" w:rsidRPr="00A458D2" w:rsidRDefault="00387DEF" w:rsidP="00D8016D">
      <w:pPr>
        <w:keepNext/>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458D2">
        <w:rPr>
          <w:i/>
          <w:sz w:val="24"/>
        </w:rPr>
        <w:t>Wages</w:t>
      </w:r>
    </w:p>
    <w:p w14:paraId="5FB9100F" w14:textId="77777777" w:rsidR="00387DEF" w:rsidRPr="00A458D2" w:rsidRDefault="00387DEF" w:rsidP="00A408B7">
      <w:pPr>
        <w:keepNext/>
        <w:rPr>
          <w:sz w:val="24"/>
        </w:rPr>
      </w:pPr>
    </w:p>
    <w:p w14:paraId="3D19244D" w14:textId="77777777" w:rsidR="00591AEA" w:rsidRPr="00A458D2" w:rsidRDefault="00591AEA" w:rsidP="005F387D">
      <w:pPr>
        <w:rPr>
          <w:sz w:val="24"/>
        </w:rPr>
      </w:pPr>
      <w:r w:rsidRPr="00A458D2">
        <w:rPr>
          <w:sz w:val="24"/>
        </w:rPr>
        <w:t>To derive average costs, we used data from the U.S. Bureau of Labor Statistics’ May 2016 National Occupational Employment and Wage Estimates for all salary estimates (</w:t>
      </w:r>
      <w:hyperlink r:id="rId11" w:history="1">
        <w:r w:rsidRPr="00A458D2">
          <w:rPr>
            <w:rStyle w:val="Hyperlink"/>
            <w:color w:val="auto"/>
            <w:sz w:val="24"/>
          </w:rPr>
          <w:t>http://www.bls.gov/oes/current/oes_nat.htm</w:t>
        </w:r>
      </w:hyperlink>
      <w:r w:rsidRPr="00A458D2">
        <w:rPr>
          <w:sz w:val="24"/>
        </w:rPr>
        <w:t xml:space="preserve">). </w:t>
      </w:r>
      <w:r w:rsidR="002627F9" w:rsidRPr="00AC59E0">
        <w:rPr>
          <w:sz w:val="24"/>
        </w:rPr>
        <w:t xml:space="preserve"> </w:t>
      </w:r>
      <w:r w:rsidRPr="00A458D2">
        <w:rPr>
          <w:sz w:val="24"/>
        </w:rPr>
        <w:t>In this regard, the following table presents the mean hourly wage, the cost of fringe benefits and overhead (calculated at 100 percent of salary), and the adjusted hourly wage.</w:t>
      </w:r>
    </w:p>
    <w:p w14:paraId="1C99B07A" w14:textId="77777777" w:rsidR="00EA4CAB" w:rsidRPr="00A458D2" w:rsidRDefault="00EA4CAB" w:rsidP="005F387D">
      <w:pPr>
        <w:rPr>
          <w:sz w:val="24"/>
        </w:rPr>
      </w:pPr>
    </w:p>
    <w:p w14:paraId="0892787D" w14:textId="302C7C32" w:rsidR="00591AEA" w:rsidRPr="00650EFD" w:rsidRDefault="00591AEA" w:rsidP="00EA4CAB">
      <w:pPr>
        <w:keepNext/>
        <w:jc w:val="center"/>
        <w:rPr>
          <w:b/>
          <w:sz w:val="24"/>
        </w:rPr>
      </w:pPr>
      <w:r w:rsidRPr="00650EFD">
        <w:rPr>
          <w:b/>
          <w:sz w:val="24"/>
        </w:rPr>
        <w:t>National Occupational Employment and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6"/>
        <w:gridCol w:w="1587"/>
        <w:gridCol w:w="1592"/>
        <w:gridCol w:w="1615"/>
      </w:tblGrid>
      <w:tr w:rsidR="00A458D2" w:rsidRPr="006E7A2C" w14:paraId="5CDD1D5A"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hideMark/>
          </w:tcPr>
          <w:p w14:paraId="76251711" w14:textId="77777777" w:rsidR="00591AEA" w:rsidRPr="006E7A2C" w:rsidRDefault="00591AEA" w:rsidP="00EA4CAB">
            <w:pPr>
              <w:keepNext/>
              <w:rPr>
                <w:b/>
                <w:szCs w:val="20"/>
              </w:rPr>
            </w:pPr>
            <w:r w:rsidRPr="006E7A2C">
              <w:rPr>
                <w:b/>
                <w:szCs w:val="20"/>
              </w:rPr>
              <w:t>BLS Occupation Title</w:t>
            </w:r>
          </w:p>
        </w:tc>
        <w:tc>
          <w:tcPr>
            <w:tcW w:w="1656" w:type="dxa"/>
            <w:tcBorders>
              <w:top w:val="single" w:sz="4" w:space="0" w:color="auto"/>
              <w:left w:val="single" w:sz="4" w:space="0" w:color="auto"/>
              <w:bottom w:val="single" w:sz="4" w:space="0" w:color="auto"/>
              <w:right w:val="single" w:sz="4" w:space="0" w:color="auto"/>
            </w:tcBorders>
            <w:hideMark/>
          </w:tcPr>
          <w:p w14:paraId="07F2E835" w14:textId="77777777" w:rsidR="00591AEA" w:rsidRPr="006E7A2C" w:rsidRDefault="00591AEA" w:rsidP="00EA4CAB">
            <w:pPr>
              <w:keepNext/>
              <w:rPr>
                <w:b/>
                <w:szCs w:val="20"/>
              </w:rPr>
            </w:pPr>
            <w:r w:rsidRPr="006E7A2C">
              <w:rPr>
                <w:b/>
                <w:szCs w:val="20"/>
              </w:rPr>
              <w:t>Occupation Code</w:t>
            </w:r>
          </w:p>
        </w:tc>
        <w:tc>
          <w:tcPr>
            <w:tcW w:w="1587" w:type="dxa"/>
            <w:tcBorders>
              <w:top w:val="single" w:sz="4" w:space="0" w:color="auto"/>
              <w:left w:val="single" w:sz="4" w:space="0" w:color="auto"/>
              <w:bottom w:val="single" w:sz="4" w:space="0" w:color="auto"/>
              <w:right w:val="single" w:sz="4" w:space="0" w:color="auto"/>
            </w:tcBorders>
            <w:hideMark/>
          </w:tcPr>
          <w:p w14:paraId="0CC2E4A4" w14:textId="77777777" w:rsidR="00591AEA" w:rsidRPr="006E7A2C" w:rsidRDefault="00591AEA" w:rsidP="00EA4CAB">
            <w:pPr>
              <w:keepNext/>
              <w:rPr>
                <w:b/>
                <w:szCs w:val="20"/>
              </w:rPr>
            </w:pPr>
            <w:r w:rsidRPr="006E7A2C">
              <w:rPr>
                <w:b/>
                <w:szCs w:val="20"/>
              </w:rPr>
              <w:t>Mean Hourly Wage ($/hr)</w:t>
            </w:r>
          </w:p>
        </w:tc>
        <w:tc>
          <w:tcPr>
            <w:tcW w:w="1592" w:type="dxa"/>
            <w:tcBorders>
              <w:top w:val="single" w:sz="4" w:space="0" w:color="auto"/>
              <w:left w:val="single" w:sz="4" w:space="0" w:color="auto"/>
              <w:bottom w:val="single" w:sz="4" w:space="0" w:color="auto"/>
              <w:right w:val="single" w:sz="4" w:space="0" w:color="auto"/>
            </w:tcBorders>
            <w:hideMark/>
          </w:tcPr>
          <w:p w14:paraId="2BCA2193" w14:textId="77777777" w:rsidR="00591AEA" w:rsidRPr="006E7A2C" w:rsidRDefault="00591AEA" w:rsidP="00EA4CAB">
            <w:pPr>
              <w:keepNext/>
              <w:rPr>
                <w:b/>
                <w:szCs w:val="20"/>
              </w:rPr>
            </w:pPr>
            <w:r w:rsidRPr="006E7A2C">
              <w:rPr>
                <w:b/>
                <w:szCs w:val="20"/>
              </w:rPr>
              <w:t>Fringe Benefits and Overhead ($/hr)</w:t>
            </w:r>
          </w:p>
        </w:tc>
        <w:tc>
          <w:tcPr>
            <w:tcW w:w="1615" w:type="dxa"/>
            <w:tcBorders>
              <w:top w:val="single" w:sz="4" w:space="0" w:color="auto"/>
              <w:left w:val="single" w:sz="4" w:space="0" w:color="auto"/>
              <w:bottom w:val="single" w:sz="4" w:space="0" w:color="auto"/>
              <w:right w:val="single" w:sz="4" w:space="0" w:color="auto"/>
            </w:tcBorders>
            <w:hideMark/>
          </w:tcPr>
          <w:p w14:paraId="0476CE83" w14:textId="77777777" w:rsidR="00591AEA" w:rsidRPr="006E7A2C" w:rsidRDefault="00591AEA" w:rsidP="00EA4CAB">
            <w:pPr>
              <w:keepNext/>
              <w:rPr>
                <w:b/>
                <w:szCs w:val="20"/>
              </w:rPr>
            </w:pPr>
            <w:r w:rsidRPr="006E7A2C">
              <w:rPr>
                <w:b/>
                <w:szCs w:val="20"/>
              </w:rPr>
              <w:t>Adjusted Hourly Wage ($/hr)</w:t>
            </w:r>
          </w:p>
        </w:tc>
      </w:tr>
      <w:tr w:rsidR="00A458D2" w:rsidRPr="006E7A2C" w14:paraId="6069B0A3"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29BBF484" w14:textId="77777777" w:rsidR="00591AEA" w:rsidRPr="006E7A2C" w:rsidRDefault="00591AEA" w:rsidP="00EA4CAB">
            <w:pPr>
              <w:rPr>
                <w:szCs w:val="20"/>
              </w:rPr>
            </w:pPr>
            <w:r w:rsidRPr="006E7A2C">
              <w:rPr>
                <w:szCs w:val="20"/>
              </w:rPr>
              <w:t>Business Operations Specialist</w:t>
            </w:r>
          </w:p>
        </w:tc>
        <w:tc>
          <w:tcPr>
            <w:tcW w:w="1656" w:type="dxa"/>
            <w:tcBorders>
              <w:top w:val="single" w:sz="4" w:space="0" w:color="auto"/>
              <w:left w:val="single" w:sz="4" w:space="0" w:color="auto"/>
              <w:bottom w:val="single" w:sz="4" w:space="0" w:color="auto"/>
              <w:right w:val="single" w:sz="4" w:space="0" w:color="auto"/>
            </w:tcBorders>
          </w:tcPr>
          <w:p w14:paraId="2AA0383B" w14:textId="77777777" w:rsidR="00591AEA" w:rsidRPr="006E7A2C" w:rsidRDefault="00591AEA" w:rsidP="00EA4CAB">
            <w:pPr>
              <w:rPr>
                <w:szCs w:val="20"/>
              </w:rPr>
            </w:pPr>
            <w:r w:rsidRPr="006E7A2C">
              <w:rPr>
                <w:szCs w:val="20"/>
              </w:rPr>
              <w:t>13-1000</w:t>
            </w:r>
          </w:p>
        </w:tc>
        <w:tc>
          <w:tcPr>
            <w:tcW w:w="1587" w:type="dxa"/>
            <w:tcBorders>
              <w:top w:val="single" w:sz="4" w:space="0" w:color="auto"/>
              <w:left w:val="single" w:sz="4" w:space="0" w:color="auto"/>
              <w:bottom w:val="single" w:sz="4" w:space="0" w:color="auto"/>
              <w:right w:val="single" w:sz="4" w:space="0" w:color="auto"/>
            </w:tcBorders>
          </w:tcPr>
          <w:p w14:paraId="5F9A05D3" w14:textId="77777777" w:rsidR="00591AEA" w:rsidRPr="006E7A2C" w:rsidRDefault="00591AEA" w:rsidP="00EA4CAB">
            <w:pPr>
              <w:rPr>
                <w:szCs w:val="20"/>
              </w:rPr>
            </w:pPr>
            <w:r w:rsidRPr="006E7A2C">
              <w:rPr>
                <w:szCs w:val="20"/>
              </w:rPr>
              <w:t>34.54</w:t>
            </w:r>
          </w:p>
        </w:tc>
        <w:tc>
          <w:tcPr>
            <w:tcW w:w="1592" w:type="dxa"/>
            <w:tcBorders>
              <w:top w:val="single" w:sz="4" w:space="0" w:color="auto"/>
              <w:left w:val="single" w:sz="4" w:space="0" w:color="auto"/>
              <w:bottom w:val="single" w:sz="4" w:space="0" w:color="auto"/>
              <w:right w:val="single" w:sz="4" w:space="0" w:color="auto"/>
            </w:tcBorders>
          </w:tcPr>
          <w:p w14:paraId="32DE5A0D" w14:textId="77777777" w:rsidR="00591AEA" w:rsidRPr="006E7A2C" w:rsidRDefault="00591AEA" w:rsidP="00EA4CAB">
            <w:pPr>
              <w:rPr>
                <w:szCs w:val="20"/>
              </w:rPr>
            </w:pPr>
            <w:r w:rsidRPr="006E7A2C">
              <w:rPr>
                <w:szCs w:val="20"/>
              </w:rPr>
              <w:t>34.54</w:t>
            </w:r>
          </w:p>
        </w:tc>
        <w:tc>
          <w:tcPr>
            <w:tcW w:w="1615" w:type="dxa"/>
            <w:tcBorders>
              <w:top w:val="single" w:sz="4" w:space="0" w:color="auto"/>
              <w:left w:val="single" w:sz="4" w:space="0" w:color="auto"/>
              <w:bottom w:val="single" w:sz="4" w:space="0" w:color="auto"/>
              <w:right w:val="single" w:sz="4" w:space="0" w:color="auto"/>
            </w:tcBorders>
          </w:tcPr>
          <w:p w14:paraId="17317BDE" w14:textId="77777777" w:rsidR="00591AEA" w:rsidRPr="006E7A2C" w:rsidRDefault="00591AEA" w:rsidP="00EA4CAB">
            <w:pPr>
              <w:rPr>
                <w:szCs w:val="20"/>
              </w:rPr>
            </w:pPr>
            <w:r w:rsidRPr="006E7A2C">
              <w:rPr>
                <w:szCs w:val="20"/>
              </w:rPr>
              <w:t>69.08</w:t>
            </w:r>
          </w:p>
        </w:tc>
      </w:tr>
      <w:tr w:rsidR="00A458D2" w:rsidRPr="006E7A2C" w14:paraId="3CC2D94D"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4DFD3504" w14:textId="77777777" w:rsidR="00591AEA" w:rsidRPr="006E7A2C" w:rsidRDefault="00591AEA" w:rsidP="00EA4CAB">
            <w:pPr>
              <w:rPr>
                <w:szCs w:val="20"/>
              </w:rPr>
            </w:pPr>
            <w:r w:rsidRPr="006E7A2C">
              <w:rPr>
                <w:szCs w:val="20"/>
              </w:rPr>
              <w:t>Computer Programmer</w:t>
            </w:r>
          </w:p>
        </w:tc>
        <w:tc>
          <w:tcPr>
            <w:tcW w:w="1656" w:type="dxa"/>
            <w:tcBorders>
              <w:top w:val="single" w:sz="4" w:space="0" w:color="auto"/>
              <w:left w:val="single" w:sz="4" w:space="0" w:color="auto"/>
              <w:bottom w:val="single" w:sz="4" w:space="0" w:color="auto"/>
              <w:right w:val="single" w:sz="4" w:space="0" w:color="auto"/>
            </w:tcBorders>
          </w:tcPr>
          <w:p w14:paraId="05E7AE14" w14:textId="77777777" w:rsidR="00591AEA" w:rsidRPr="006E7A2C" w:rsidRDefault="00591AEA" w:rsidP="00EA4CAB">
            <w:pPr>
              <w:rPr>
                <w:szCs w:val="20"/>
              </w:rPr>
            </w:pPr>
            <w:r w:rsidRPr="006E7A2C">
              <w:rPr>
                <w:szCs w:val="20"/>
              </w:rPr>
              <w:t>15-1131</w:t>
            </w:r>
          </w:p>
        </w:tc>
        <w:tc>
          <w:tcPr>
            <w:tcW w:w="1587" w:type="dxa"/>
            <w:tcBorders>
              <w:top w:val="single" w:sz="4" w:space="0" w:color="auto"/>
              <w:left w:val="single" w:sz="4" w:space="0" w:color="auto"/>
              <w:bottom w:val="single" w:sz="4" w:space="0" w:color="auto"/>
              <w:right w:val="single" w:sz="4" w:space="0" w:color="auto"/>
            </w:tcBorders>
          </w:tcPr>
          <w:p w14:paraId="240DDDA7" w14:textId="77777777" w:rsidR="00591AEA" w:rsidRPr="006E7A2C" w:rsidRDefault="00591AEA" w:rsidP="00EA4CAB">
            <w:pPr>
              <w:rPr>
                <w:szCs w:val="20"/>
              </w:rPr>
            </w:pPr>
            <w:r w:rsidRPr="006E7A2C">
              <w:rPr>
                <w:szCs w:val="20"/>
              </w:rPr>
              <w:t>40.95</w:t>
            </w:r>
          </w:p>
        </w:tc>
        <w:tc>
          <w:tcPr>
            <w:tcW w:w="1592" w:type="dxa"/>
            <w:tcBorders>
              <w:top w:val="single" w:sz="4" w:space="0" w:color="auto"/>
              <w:left w:val="single" w:sz="4" w:space="0" w:color="auto"/>
              <w:bottom w:val="single" w:sz="4" w:space="0" w:color="auto"/>
              <w:right w:val="single" w:sz="4" w:space="0" w:color="auto"/>
            </w:tcBorders>
          </w:tcPr>
          <w:p w14:paraId="42FD25D6" w14:textId="77777777" w:rsidR="00591AEA" w:rsidRPr="006E7A2C" w:rsidRDefault="00591AEA" w:rsidP="00EA4CAB">
            <w:pPr>
              <w:rPr>
                <w:szCs w:val="20"/>
              </w:rPr>
            </w:pPr>
            <w:r w:rsidRPr="006E7A2C">
              <w:rPr>
                <w:szCs w:val="20"/>
              </w:rPr>
              <w:t>40.95</w:t>
            </w:r>
          </w:p>
        </w:tc>
        <w:tc>
          <w:tcPr>
            <w:tcW w:w="1615" w:type="dxa"/>
            <w:tcBorders>
              <w:top w:val="single" w:sz="4" w:space="0" w:color="auto"/>
              <w:left w:val="single" w:sz="4" w:space="0" w:color="auto"/>
              <w:bottom w:val="single" w:sz="4" w:space="0" w:color="auto"/>
              <w:right w:val="single" w:sz="4" w:space="0" w:color="auto"/>
            </w:tcBorders>
          </w:tcPr>
          <w:p w14:paraId="04A1583D" w14:textId="77777777" w:rsidR="00591AEA" w:rsidRPr="006E7A2C" w:rsidRDefault="00591AEA" w:rsidP="00EA4CAB">
            <w:pPr>
              <w:rPr>
                <w:szCs w:val="20"/>
              </w:rPr>
            </w:pPr>
            <w:r w:rsidRPr="006E7A2C">
              <w:rPr>
                <w:szCs w:val="20"/>
              </w:rPr>
              <w:t>81.90</w:t>
            </w:r>
          </w:p>
        </w:tc>
      </w:tr>
      <w:tr w:rsidR="00A458D2" w:rsidRPr="006E7A2C" w14:paraId="5EB24939"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hideMark/>
          </w:tcPr>
          <w:p w14:paraId="3364BCDD" w14:textId="77777777" w:rsidR="00591AEA" w:rsidRPr="006E7A2C" w:rsidRDefault="00591AEA" w:rsidP="00EA4CAB">
            <w:pPr>
              <w:rPr>
                <w:szCs w:val="20"/>
              </w:rPr>
            </w:pPr>
            <w:r w:rsidRPr="006E7A2C">
              <w:rPr>
                <w:szCs w:val="20"/>
              </w:rPr>
              <w:t>Insurance Claim and Policy Processing Clerk</w:t>
            </w:r>
          </w:p>
        </w:tc>
        <w:tc>
          <w:tcPr>
            <w:tcW w:w="1656" w:type="dxa"/>
            <w:tcBorders>
              <w:top w:val="single" w:sz="4" w:space="0" w:color="auto"/>
              <w:left w:val="single" w:sz="4" w:space="0" w:color="auto"/>
              <w:bottom w:val="single" w:sz="4" w:space="0" w:color="auto"/>
              <w:right w:val="single" w:sz="4" w:space="0" w:color="auto"/>
            </w:tcBorders>
            <w:hideMark/>
          </w:tcPr>
          <w:p w14:paraId="3AAE2627" w14:textId="77777777" w:rsidR="00591AEA" w:rsidRPr="006E7A2C" w:rsidRDefault="00591AEA" w:rsidP="00EA4CAB">
            <w:pPr>
              <w:rPr>
                <w:szCs w:val="20"/>
              </w:rPr>
            </w:pPr>
            <w:r w:rsidRPr="006E7A2C">
              <w:rPr>
                <w:szCs w:val="20"/>
              </w:rPr>
              <w:t>43-9041</w:t>
            </w:r>
          </w:p>
        </w:tc>
        <w:tc>
          <w:tcPr>
            <w:tcW w:w="1587" w:type="dxa"/>
            <w:tcBorders>
              <w:top w:val="single" w:sz="4" w:space="0" w:color="auto"/>
              <w:left w:val="single" w:sz="4" w:space="0" w:color="auto"/>
              <w:bottom w:val="single" w:sz="4" w:space="0" w:color="auto"/>
              <w:right w:val="single" w:sz="4" w:space="0" w:color="auto"/>
            </w:tcBorders>
            <w:hideMark/>
          </w:tcPr>
          <w:p w14:paraId="45FA8507" w14:textId="77777777" w:rsidR="00591AEA" w:rsidRPr="006E7A2C" w:rsidRDefault="00591AEA" w:rsidP="00EA4CAB">
            <w:pPr>
              <w:rPr>
                <w:szCs w:val="20"/>
              </w:rPr>
            </w:pPr>
            <w:r w:rsidRPr="006E7A2C">
              <w:rPr>
                <w:szCs w:val="20"/>
              </w:rPr>
              <w:t>19.61</w:t>
            </w:r>
          </w:p>
        </w:tc>
        <w:tc>
          <w:tcPr>
            <w:tcW w:w="1592" w:type="dxa"/>
            <w:tcBorders>
              <w:top w:val="single" w:sz="4" w:space="0" w:color="auto"/>
              <w:left w:val="single" w:sz="4" w:space="0" w:color="auto"/>
              <w:bottom w:val="single" w:sz="4" w:space="0" w:color="auto"/>
              <w:right w:val="single" w:sz="4" w:space="0" w:color="auto"/>
            </w:tcBorders>
            <w:hideMark/>
          </w:tcPr>
          <w:p w14:paraId="36CE35BC" w14:textId="77777777" w:rsidR="00591AEA" w:rsidRPr="006E7A2C" w:rsidRDefault="00591AEA" w:rsidP="00EA4CAB">
            <w:pPr>
              <w:rPr>
                <w:szCs w:val="20"/>
              </w:rPr>
            </w:pPr>
            <w:r w:rsidRPr="006E7A2C">
              <w:rPr>
                <w:szCs w:val="20"/>
              </w:rPr>
              <w:t>19.61</w:t>
            </w:r>
          </w:p>
        </w:tc>
        <w:tc>
          <w:tcPr>
            <w:tcW w:w="1615" w:type="dxa"/>
            <w:tcBorders>
              <w:top w:val="single" w:sz="4" w:space="0" w:color="auto"/>
              <w:left w:val="single" w:sz="4" w:space="0" w:color="auto"/>
              <w:bottom w:val="single" w:sz="4" w:space="0" w:color="auto"/>
              <w:right w:val="single" w:sz="4" w:space="0" w:color="auto"/>
            </w:tcBorders>
            <w:hideMark/>
          </w:tcPr>
          <w:p w14:paraId="1FF03F1F" w14:textId="77777777" w:rsidR="00591AEA" w:rsidRPr="006E7A2C" w:rsidRDefault="00591AEA" w:rsidP="00EA4CAB">
            <w:pPr>
              <w:rPr>
                <w:szCs w:val="20"/>
              </w:rPr>
            </w:pPr>
            <w:r w:rsidRPr="006E7A2C">
              <w:rPr>
                <w:szCs w:val="20"/>
              </w:rPr>
              <w:t>39.22</w:t>
            </w:r>
          </w:p>
        </w:tc>
      </w:tr>
      <w:tr w:rsidR="00A458D2" w:rsidRPr="006E7A2C" w14:paraId="558FF276"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56EC62DC" w14:textId="77777777" w:rsidR="00591AEA" w:rsidRPr="006E7A2C" w:rsidRDefault="00591AEA" w:rsidP="00EA4CAB">
            <w:pPr>
              <w:rPr>
                <w:szCs w:val="20"/>
              </w:rPr>
            </w:pPr>
            <w:r w:rsidRPr="006E7A2C">
              <w:rPr>
                <w:szCs w:val="20"/>
              </w:rPr>
              <w:t>Software Developers and Programmers</w:t>
            </w:r>
          </w:p>
        </w:tc>
        <w:tc>
          <w:tcPr>
            <w:tcW w:w="1656" w:type="dxa"/>
            <w:tcBorders>
              <w:top w:val="single" w:sz="4" w:space="0" w:color="auto"/>
              <w:left w:val="single" w:sz="4" w:space="0" w:color="auto"/>
              <w:bottom w:val="single" w:sz="4" w:space="0" w:color="auto"/>
              <w:right w:val="single" w:sz="4" w:space="0" w:color="auto"/>
            </w:tcBorders>
          </w:tcPr>
          <w:p w14:paraId="4599749B" w14:textId="77777777" w:rsidR="00591AEA" w:rsidRPr="006E7A2C" w:rsidRDefault="00591AEA" w:rsidP="00EA4CAB">
            <w:pPr>
              <w:rPr>
                <w:szCs w:val="20"/>
              </w:rPr>
            </w:pPr>
            <w:r w:rsidRPr="006E7A2C">
              <w:rPr>
                <w:szCs w:val="20"/>
              </w:rPr>
              <w:t>15-1130</w:t>
            </w:r>
          </w:p>
        </w:tc>
        <w:tc>
          <w:tcPr>
            <w:tcW w:w="1587" w:type="dxa"/>
            <w:tcBorders>
              <w:top w:val="single" w:sz="4" w:space="0" w:color="auto"/>
              <w:left w:val="single" w:sz="4" w:space="0" w:color="auto"/>
              <w:bottom w:val="single" w:sz="4" w:space="0" w:color="auto"/>
              <w:right w:val="single" w:sz="4" w:space="0" w:color="auto"/>
            </w:tcBorders>
          </w:tcPr>
          <w:p w14:paraId="2B1B25B8" w14:textId="77777777" w:rsidR="00591AEA" w:rsidRPr="006E7A2C" w:rsidRDefault="00591AEA" w:rsidP="00EA4CAB">
            <w:pPr>
              <w:rPr>
                <w:szCs w:val="20"/>
              </w:rPr>
            </w:pPr>
            <w:r w:rsidRPr="006E7A2C">
              <w:rPr>
                <w:szCs w:val="20"/>
              </w:rPr>
              <w:t>48.11</w:t>
            </w:r>
          </w:p>
        </w:tc>
        <w:tc>
          <w:tcPr>
            <w:tcW w:w="1592" w:type="dxa"/>
            <w:tcBorders>
              <w:top w:val="single" w:sz="4" w:space="0" w:color="auto"/>
              <w:left w:val="single" w:sz="4" w:space="0" w:color="auto"/>
              <w:bottom w:val="single" w:sz="4" w:space="0" w:color="auto"/>
              <w:right w:val="single" w:sz="4" w:space="0" w:color="auto"/>
            </w:tcBorders>
          </w:tcPr>
          <w:p w14:paraId="4B82BB4A" w14:textId="77777777" w:rsidR="00591AEA" w:rsidRPr="006E7A2C" w:rsidRDefault="00591AEA" w:rsidP="00EA4CAB">
            <w:pPr>
              <w:rPr>
                <w:szCs w:val="20"/>
              </w:rPr>
            </w:pPr>
            <w:r w:rsidRPr="006E7A2C">
              <w:rPr>
                <w:szCs w:val="20"/>
              </w:rPr>
              <w:t>48.11</w:t>
            </w:r>
          </w:p>
        </w:tc>
        <w:tc>
          <w:tcPr>
            <w:tcW w:w="1615" w:type="dxa"/>
            <w:tcBorders>
              <w:top w:val="single" w:sz="4" w:space="0" w:color="auto"/>
              <w:left w:val="single" w:sz="4" w:space="0" w:color="auto"/>
              <w:bottom w:val="single" w:sz="4" w:space="0" w:color="auto"/>
              <w:right w:val="single" w:sz="4" w:space="0" w:color="auto"/>
            </w:tcBorders>
          </w:tcPr>
          <w:p w14:paraId="7157EF9B" w14:textId="77777777" w:rsidR="00591AEA" w:rsidRPr="006E7A2C" w:rsidRDefault="00591AEA" w:rsidP="00EA4CAB">
            <w:pPr>
              <w:rPr>
                <w:szCs w:val="20"/>
              </w:rPr>
            </w:pPr>
            <w:r w:rsidRPr="006E7A2C">
              <w:rPr>
                <w:szCs w:val="20"/>
              </w:rPr>
              <w:t>96.22</w:t>
            </w:r>
          </w:p>
        </w:tc>
      </w:tr>
    </w:tbl>
    <w:p w14:paraId="6CB5C84E" w14:textId="77777777" w:rsidR="00387DEF" w:rsidRPr="006E7A2C" w:rsidRDefault="00387DE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Cs w:val="20"/>
        </w:rPr>
      </w:pPr>
    </w:p>
    <w:p w14:paraId="6FBD4A88" w14:textId="0D5E4808" w:rsidR="00387DEF" w:rsidRDefault="00D8016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D8016D">
        <w:rPr>
          <w:i/>
          <w:sz w:val="24"/>
        </w:rPr>
        <w:t>•</w:t>
      </w:r>
      <w:r w:rsidRPr="00D8016D">
        <w:rPr>
          <w:i/>
          <w:sz w:val="24"/>
        </w:rPr>
        <w:tab/>
        <w:t>Requirements and Annual Burden Estimates</w:t>
      </w:r>
    </w:p>
    <w:p w14:paraId="74FE0E01" w14:textId="77777777" w:rsidR="00D8016D" w:rsidRPr="00294F38" w:rsidRDefault="00D8016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3DDDD0" w14:textId="25DD1205" w:rsidR="0051432E" w:rsidRPr="00294F38" w:rsidRDefault="00140F0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94F38">
        <w:rPr>
          <w:sz w:val="24"/>
        </w:rPr>
        <w:t xml:space="preserve">The </w:t>
      </w:r>
      <w:r w:rsidR="0051432E" w:rsidRPr="00294F38">
        <w:rPr>
          <w:sz w:val="24"/>
        </w:rPr>
        <w:t xml:space="preserve">following </w:t>
      </w:r>
      <w:r w:rsidRPr="00294F38">
        <w:rPr>
          <w:sz w:val="24"/>
        </w:rPr>
        <w:t>information collection</w:t>
      </w:r>
      <w:r w:rsidR="00D8016D" w:rsidRPr="00294F38">
        <w:rPr>
          <w:sz w:val="24"/>
        </w:rPr>
        <w:t xml:space="preserve"> request</w:t>
      </w:r>
      <w:r w:rsidRPr="00294F38">
        <w:rPr>
          <w:sz w:val="24"/>
        </w:rPr>
        <w:t xml:space="preserve">s consist of </w:t>
      </w:r>
      <w:r w:rsidR="00695806" w:rsidRPr="00294F38">
        <w:rPr>
          <w:sz w:val="24"/>
        </w:rPr>
        <w:t xml:space="preserve">three </w:t>
      </w:r>
      <w:r w:rsidR="00591968" w:rsidRPr="00294F38">
        <w:rPr>
          <w:sz w:val="24"/>
        </w:rPr>
        <w:t xml:space="preserve">existing </w:t>
      </w:r>
      <w:r w:rsidRPr="00294F38">
        <w:rPr>
          <w:sz w:val="24"/>
        </w:rPr>
        <w:t>Information Collection Requests (ICRs)</w:t>
      </w:r>
      <w:r w:rsidR="00591968" w:rsidRPr="00294F38">
        <w:rPr>
          <w:sz w:val="24"/>
        </w:rPr>
        <w:t xml:space="preserve"> that remain unchanged</w:t>
      </w:r>
      <w:r w:rsidR="0051432E" w:rsidRPr="00294F38">
        <w:rPr>
          <w:sz w:val="24"/>
        </w:rPr>
        <w:t xml:space="preserve"> </w:t>
      </w:r>
      <w:r w:rsidR="00674781" w:rsidRPr="00294F38">
        <w:rPr>
          <w:sz w:val="24"/>
        </w:rPr>
        <w:t>(see sections 12.1</w:t>
      </w:r>
      <w:r w:rsidR="00695806" w:rsidRPr="00294F38">
        <w:rPr>
          <w:sz w:val="24"/>
        </w:rPr>
        <w:t xml:space="preserve">, 12.2, and </w:t>
      </w:r>
      <w:r w:rsidR="00674781" w:rsidRPr="00294F38">
        <w:rPr>
          <w:sz w:val="24"/>
        </w:rPr>
        <w:t xml:space="preserve">12.4) </w:t>
      </w:r>
      <w:r w:rsidR="0051432E" w:rsidRPr="00294F38">
        <w:rPr>
          <w:sz w:val="24"/>
        </w:rPr>
        <w:t xml:space="preserve">along with </w:t>
      </w:r>
      <w:r w:rsidR="00591968" w:rsidRPr="00294F38">
        <w:rPr>
          <w:sz w:val="24"/>
        </w:rPr>
        <w:t>three new ICRs</w:t>
      </w:r>
      <w:r w:rsidR="0051432E" w:rsidRPr="00294F38">
        <w:rPr>
          <w:sz w:val="24"/>
        </w:rPr>
        <w:t xml:space="preserve"> (see sections 12.</w:t>
      </w:r>
      <w:r w:rsidR="00674781" w:rsidRPr="00294F38">
        <w:rPr>
          <w:sz w:val="24"/>
        </w:rPr>
        <w:t>5</w:t>
      </w:r>
      <w:r w:rsidR="0051432E" w:rsidRPr="00294F38">
        <w:rPr>
          <w:sz w:val="24"/>
        </w:rPr>
        <w:t>, 12.</w:t>
      </w:r>
      <w:r w:rsidR="00674781" w:rsidRPr="00294F38">
        <w:rPr>
          <w:sz w:val="24"/>
        </w:rPr>
        <w:t>6</w:t>
      </w:r>
      <w:r w:rsidR="0051432E" w:rsidRPr="00294F38">
        <w:rPr>
          <w:sz w:val="24"/>
        </w:rPr>
        <w:t>, and 12.</w:t>
      </w:r>
      <w:r w:rsidR="00674781" w:rsidRPr="00294F38">
        <w:rPr>
          <w:sz w:val="24"/>
        </w:rPr>
        <w:t>7</w:t>
      </w:r>
      <w:r w:rsidR="0051432E" w:rsidRPr="00294F38">
        <w:rPr>
          <w:sz w:val="24"/>
        </w:rPr>
        <w:t>)</w:t>
      </w:r>
      <w:r w:rsidR="000E3C0F" w:rsidRPr="00294F38">
        <w:rPr>
          <w:sz w:val="24"/>
        </w:rPr>
        <w:t>.</w:t>
      </w:r>
      <w:r w:rsidR="00695806" w:rsidRPr="00294F38">
        <w:rPr>
          <w:sz w:val="24"/>
        </w:rPr>
        <w:t xml:space="preserve"> </w:t>
      </w:r>
      <w:r w:rsidR="002627F9" w:rsidRPr="00294F38">
        <w:rPr>
          <w:sz w:val="24"/>
        </w:rPr>
        <w:t xml:space="preserve"> </w:t>
      </w:r>
      <w:r w:rsidR="00695806" w:rsidRPr="00294F38">
        <w:rPr>
          <w:sz w:val="24"/>
        </w:rPr>
        <w:t>Revisions to section</w:t>
      </w:r>
      <w:r w:rsidR="00D8016D" w:rsidRPr="00294F38">
        <w:rPr>
          <w:sz w:val="24"/>
        </w:rPr>
        <w:t xml:space="preserve"> 12.3 is</w:t>
      </w:r>
      <w:r w:rsidR="00695806" w:rsidRPr="00294F38">
        <w:rPr>
          <w:sz w:val="24"/>
        </w:rPr>
        <w:t xml:space="preserve"> limited to CARA provisions under section 12.3.10. </w:t>
      </w:r>
      <w:r w:rsidR="002627F9" w:rsidRPr="00294F38">
        <w:rPr>
          <w:sz w:val="24"/>
        </w:rPr>
        <w:t xml:space="preserve"> </w:t>
      </w:r>
      <w:r w:rsidR="00294F38" w:rsidRPr="00294F38">
        <w:rPr>
          <w:sz w:val="24"/>
        </w:rPr>
        <w:t>Burden has been adjusted (see section 15) in sections 12.3.1, 12.3.3, 12.3.4, 12.3.6, 12.3.7, 12.3.8, 12.3.9, 12.3.10, 12.3.13, 12.3.15, 12.3.17, and 12.3.23</w:t>
      </w:r>
      <w:r w:rsidR="00695806" w:rsidRPr="00294F38">
        <w:rPr>
          <w:sz w:val="24"/>
        </w:rPr>
        <w:t>.</w:t>
      </w:r>
    </w:p>
    <w:p w14:paraId="0F53D769" w14:textId="77777777" w:rsidR="0051432E" w:rsidRPr="00294F38" w:rsidRDefault="0051432E"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04C74E" w14:textId="1C1216C9" w:rsidR="00140F06" w:rsidRPr="00294F38" w:rsidRDefault="000E3C0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94F38">
        <w:rPr>
          <w:sz w:val="24"/>
        </w:rPr>
        <w:t xml:space="preserve">The burden associated with </w:t>
      </w:r>
      <w:r w:rsidR="00387DEF" w:rsidRPr="00294F38">
        <w:rPr>
          <w:sz w:val="24"/>
        </w:rPr>
        <w:t xml:space="preserve">the new </w:t>
      </w:r>
      <w:r w:rsidR="0051432E" w:rsidRPr="00294F38">
        <w:rPr>
          <w:sz w:val="24"/>
        </w:rPr>
        <w:t xml:space="preserve">information </w:t>
      </w:r>
      <w:r w:rsidR="00387DEF" w:rsidRPr="00294F38">
        <w:rPr>
          <w:sz w:val="24"/>
        </w:rPr>
        <w:t>collection</w:t>
      </w:r>
      <w:r w:rsidRPr="00294F38">
        <w:rPr>
          <w:sz w:val="24"/>
        </w:rPr>
        <w:t xml:space="preserve"> provisions </w:t>
      </w:r>
      <w:r w:rsidR="00D8016D" w:rsidRPr="00294F38">
        <w:rPr>
          <w:sz w:val="24"/>
        </w:rPr>
        <w:t xml:space="preserve">(sections 12.5, 12.6, and 12.7) </w:t>
      </w:r>
      <w:r w:rsidR="001C0994" w:rsidRPr="00294F38">
        <w:rPr>
          <w:sz w:val="24"/>
        </w:rPr>
        <w:t xml:space="preserve">and the revised provision (12.3.10) </w:t>
      </w:r>
      <w:r w:rsidR="00D8016D" w:rsidRPr="00294F38">
        <w:rPr>
          <w:sz w:val="24"/>
        </w:rPr>
        <w:t xml:space="preserve">are proposed </w:t>
      </w:r>
      <w:r w:rsidR="0051432E" w:rsidRPr="00294F38">
        <w:rPr>
          <w:sz w:val="24"/>
        </w:rPr>
        <w:t xml:space="preserve">under </w:t>
      </w:r>
      <w:r w:rsidR="00387DEF" w:rsidRPr="00294F38">
        <w:rPr>
          <w:sz w:val="24"/>
        </w:rPr>
        <w:t>CMS</w:t>
      </w:r>
      <w:r w:rsidR="00AC59E0" w:rsidRPr="00294F38">
        <w:rPr>
          <w:sz w:val="24"/>
        </w:rPr>
        <w:noBreakHyphen/>
      </w:r>
      <w:r w:rsidR="00387DEF" w:rsidRPr="00294F38">
        <w:rPr>
          <w:sz w:val="24"/>
        </w:rPr>
        <w:t>4182</w:t>
      </w:r>
      <w:r w:rsidR="00AC59E0" w:rsidRPr="00294F38">
        <w:rPr>
          <w:sz w:val="24"/>
        </w:rPr>
        <w:noBreakHyphen/>
      </w:r>
      <w:r w:rsidR="00387DEF" w:rsidRPr="00294F38">
        <w:rPr>
          <w:sz w:val="24"/>
        </w:rPr>
        <w:t xml:space="preserve">P </w:t>
      </w:r>
      <w:r w:rsidR="002B2871" w:rsidRPr="00294F38">
        <w:rPr>
          <w:sz w:val="24"/>
        </w:rPr>
        <w:t>(RIN 0938-AT08)</w:t>
      </w:r>
      <w:r w:rsidR="00695806" w:rsidRPr="00294F38">
        <w:rPr>
          <w:sz w:val="24"/>
        </w:rPr>
        <w:t xml:space="preserve">. </w:t>
      </w:r>
    </w:p>
    <w:p w14:paraId="7E44C268" w14:textId="77777777" w:rsidR="0059049C" w:rsidRPr="00294F38" w:rsidRDefault="0059049C"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73E3B35" w14:textId="549432D9" w:rsidR="00ED5517" w:rsidRPr="00A458D2" w:rsidRDefault="00140F06"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 xml:space="preserve">12.1 </w:t>
      </w:r>
      <w:r w:rsidR="00ED5517" w:rsidRPr="00A458D2">
        <w:rPr>
          <w:b/>
          <w:sz w:val="24"/>
        </w:rPr>
        <w:t xml:space="preserve">ICRs Regarding Business Continuity Plans under </w:t>
      </w:r>
      <w:r w:rsidRPr="00A458D2">
        <w:rPr>
          <w:b/>
          <w:sz w:val="24"/>
        </w:rPr>
        <w:t>§§</w:t>
      </w:r>
      <w:r w:rsidR="002627F9" w:rsidRPr="00AC59E0">
        <w:rPr>
          <w:b/>
          <w:sz w:val="24"/>
        </w:rPr>
        <w:t> </w:t>
      </w:r>
      <w:r w:rsidR="00ED5517" w:rsidRPr="00A458D2">
        <w:rPr>
          <w:b/>
          <w:sz w:val="24"/>
        </w:rPr>
        <w:t>422.504(o) and 423.505(p)</w:t>
      </w:r>
    </w:p>
    <w:p w14:paraId="6E47CFD2" w14:textId="548AAF49" w:rsidR="00140F06" w:rsidRPr="00A458D2" w:rsidRDefault="00EA4CA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b/>
          <w:sz w:val="24"/>
        </w:rPr>
        <w:t>(NO CHANGES)</w:t>
      </w:r>
    </w:p>
    <w:p w14:paraId="70D79D9C" w14:textId="77777777" w:rsidR="00484EC0" w:rsidRPr="00A458D2" w:rsidRDefault="00484EC0"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C653B3" w14:textId="1668EBBD" w:rsidR="009D0246" w:rsidRPr="00A458D2" w:rsidRDefault="00140F06" w:rsidP="00EA4CAB">
      <w:pPr>
        <w:rPr>
          <w:sz w:val="24"/>
          <w:u w:val="single"/>
        </w:rPr>
      </w:pPr>
      <w:r w:rsidRPr="00A458D2">
        <w:rPr>
          <w:sz w:val="24"/>
          <w:u w:val="single"/>
        </w:rPr>
        <w:t xml:space="preserve">12.1.1 </w:t>
      </w:r>
      <w:r w:rsidR="009D0246" w:rsidRPr="00A458D2">
        <w:rPr>
          <w:sz w:val="24"/>
          <w:u w:val="single"/>
        </w:rPr>
        <w:t>Contract provisions</w:t>
      </w:r>
      <w:r w:rsidRPr="00A458D2">
        <w:rPr>
          <w:sz w:val="24"/>
          <w:u w:val="single"/>
        </w:rPr>
        <w:t xml:space="preserve"> (§§</w:t>
      </w:r>
      <w:r w:rsidR="002627F9" w:rsidRPr="00AC59E0">
        <w:rPr>
          <w:sz w:val="24"/>
          <w:u w:val="single"/>
        </w:rPr>
        <w:t> </w:t>
      </w:r>
      <w:r w:rsidRPr="00A458D2">
        <w:rPr>
          <w:sz w:val="24"/>
          <w:u w:val="single"/>
        </w:rPr>
        <w:t>422.504 and 423.505)</w:t>
      </w:r>
    </w:p>
    <w:p w14:paraId="4585AE67" w14:textId="77777777" w:rsidR="009D0246" w:rsidRPr="00A458D2" w:rsidRDefault="009D0246"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807DFC" w14:textId="7F346E82" w:rsidR="00907214" w:rsidRPr="00AF2E12" w:rsidRDefault="00907214" w:rsidP="00EA4CAB">
      <w:pPr>
        <w:rPr>
          <w:sz w:val="24"/>
        </w:rPr>
      </w:pPr>
      <w:r w:rsidRPr="00A458D2">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00857ED7" w:rsidRPr="00A458D2">
        <w:rPr>
          <w:sz w:val="24"/>
        </w:rPr>
        <w:t xml:space="preserve"> for two reasons - 1) c</w:t>
      </w:r>
      <w:r w:rsidRPr="00A458D2">
        <w:rPr>
          <w:sz w:val="24"/>
        </w:rPr>
        <w:t>reating business continuity plans is a well-established practice across most industries; and</w:t>
      </w:r>
      <w:r w:rsidR="00857ED7" w:rsidRPr="00A458D2">
        <w:rPr>
          <w:sz w:val="24"/>
        </w:rPr>
        <w:t xml:space="preserve"> 2)</w:t>
      </w:r>
      <w:r w:rsidRPr="00A458D2">
        <w:rPr>
          <w:sz w:val="24"/>
        </w:rPr>
        <w:t xml:space="preserve"> </w:t>
      </w:r>
      <w:r w:rsidR="00857ED7" w:rsidRPr="00A458D2">
        <w:rPr>
          <w:sz w:val="24"/>
        </w:rPr>
        <w:t xml:space="preserve">CMS </w:t>
      </w:r>
      <w:r w:rsidRPr="00A458D2">
        <w:rPr>
          <w:sz w:val="24"/>
        </w:rPr>
        <w:t xml:space="preserve">finalized a regulation </w:t>
      </w:r>
      <w:r w:rsidR="007342F8" w:rsidRPr="00A458D2">
        <w:rPr>
          <w:sz w:val="24"/>
        </w:rPr>
        <w:t>(80 FR 7912) that</w:t>
      </w:r>
      <w:r w:rsidRPr="00A458D2">
        <w:rPr>
          <w:sz w:val="24"/>
        </w:rPr>
        <w:t xml:space="preserve"> create</w:t>
      </w:r>
      <w:r w:rsidR="007342F8" w:rsidRPr="00A458D2">
        <w:rPr>
          <w:sz w:val="24"/>
        </w:rPr>
        <w:t>d</w:t>
      </w:r>
      <w:r w:rsidRPr="00A458D2">
        <w:rPr>
          <w:sz w:val="24"/>
        </w:rPr>
        <w:t xml:space="preserve"> flexibility for industry practices</w:t>
      </w:r>
      <w:r w:rsidR="007342F8" w:rsidRPr="00A458D2">
        <w:rPr>
          <w:sz w:val="24"/>
        </w:rPr>
        <w:t xml:space="preserve"> related to business continuity</w:t>
      </w:r>
      <w:r w:rsidRPr="00A458D2">
        <w:rPr>
          <w:sz w:val="24"/>
        </w:rPr>
        <w:t>.</w:t>
      </w:r>
      <w:r w:rsidR="00A85845" w:rsidRPr="00A458D2">
        <w:rPr>
          <w:sz w:val="24"/>
        </w:rPr>
        <w:t xml:space="preserve"> </w:t>
      </w:r>
      <w:r w:rsidRPr="00A458D2">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For the first year, we estimate 28 entities do not have the plans in place </w:t>
      </w:r>
      <w:r w:rsidR="003D7BC2" w:rsidRPr="00A458D2">
        <w:rPr>
          <w:sz w:val="24"/>
        </w:rPr>
        <w:t xml:space="preserve">and it will take </w:t>
      </w:r>
      <w:r w:rsidRPr="00A458D2">
        <w:rPr>
          <w:sz w:val="24"/>
        </w:rPr>
        <w:t xml:space="preserve">240 hours each to fulfill the business continuity requirements, for a total burden of </w:t>
      </w:r>
      <w:r w:rsidRPr="00A458D2">
        <w:rPr>
          <w:b/>
          <w:sz w:val="24"/>
        </w:rPr>
        <w:t>6,720 hours</w:t>
      </w:r>
      <w:r w:rsidR="006708DB">
        <w:rPr>
          <w:b/>
          <w:sz w:val="24"/>
        </w:rPr>
        <w:t xml:space="preserve"> </w:t>
      </w:r>
      <w:r w:rsidR="006708DB">
        <w:rPr>
          <w:sz w:val="24"/>
        </w:rPr>
        <w:t>(28 plans x 240 hrs)</w:t>
      </w:r>
      <w:r w:rsidRPr="00A458D2">
        <w:rPr>
          <w:sz w:val="24"/>
        </w:rPr>
        <w:t xml:space="preserve">. </w:t>
      </w:r>
      <w:r w:rsidR="002627F9" w:rsidRPr="00AC59E0">
        <w:rPr>
          <w:sz w:val="24"/>
        </w:rPr>
        <w:t xml:space="preserve"> </w:t>
      </w:r>
      <w:r w:rsidRPr="00A458D2">
        <w:rPr>
          <w:sz w:val="24"/>
        </w:rPr>
        <w:t xml:space="preserve">We also estimate </w:t>
      </w:r>
      <w:r w:rsidR="003D7BC2" w:rsidRPr="00A458D2">
        <w:rPr>
          <w:sz w:val="24"/>
        </w:rPr>
        <w:t xml:space="preserve">that there are </w:t>
      </w:r>
      <w:r w:rsidRPr="00A458D2">
        <w:rPr>
          <w:sz w:val="24"/>
        </w:rPr>
        <w:t xml:space="preserve">57 entities with existing plans </w:t>
      </w:r>
      <w:r w:rsidR="007821D3" w:rsidRPr="00A458D2">
        <w:rPr>
          <w:sz w:val="24"/>
        </w:rPr>
        <w:t xml:space="preserve">that need to be updated </w:t>
      </w:r>
      <w:r w:rsidR="003D7BC2" w:rsidRPr="00A458D2">
        <w:rPr>
          <w:sz w:val="24"/>
        </w:rPr>
        <w:t xml:space="preserve">and it will take </w:t>
      </w:r>
      <w:r w:rsidRPr="00AF2E12">
        <w:rPr>
          <w:b/>
          <w:sz w:val="24"/>
        </w:rPr>
        <w:t>120 hours</w:t>
      </w:r>
      <w:r w:rsidRPr="00A458D2">
        <w:rPr>
          <w:sz w:val="24"/>
        </w:rPr>
        <w:t xml:space="preserve"> to revise their business continuity plans</w:t>
      </w:r>
      <w:r w:rsidR="003D7BC2" w:rsidRPr="00A458D2">
        <w:rPr>
          <w:sz w:val="24"/>
        </w:rPr>
        <w:t xml:space="preserve"> in the first year</w:t>
      </w:r>
      <w:r w:rsidRPr="00A458D2">
        <w:rPr>
          <w:sz w:val="24"/>
        </w:rPr>
        <w:t xml:space="preserve">, for a total burden of </w:t>
      </w:r>
      <w:r w:rsidRPr="00A458D2">
        <w:rPr>
          <w:b/>
          <w:sz w:val="24"/>
        </w:rPr>
        <w:t>6,840 hours</w:t>
      </w:r>
      <w:r w:rsidR="006708DB">
        <w:rPr>
          <w:b/>
          <w:sz w:val="24"/>
        </w:rPr>
        <w:t xml:space="preserve"> </w:t>
      </w:r>
      <w:r w:rsidR="006708DB">
        <w:rPr>
          <w:sz w:val="24"/>
        </w:rPr>
        <w:t>(6,720 hrs + 120 hrs)</w:t>
      </w:r>
      <w:r w:rsidR="00AF2E12">
        <w:rPr>
          <w:sz w:val="24"/>
        </w:rPr>
        <w:t xml:space="preserve"> at a </w:t>
      </w:r>
      <w:r w:rsidR="00AF2E12" w:rsidRPr="00AF2E12">
        <w:rPr>
          <w:sz w:val="24"/>
        </w:rPr>
        <w:t>cost of $472,507.20 (6,840 hr x $69.08)</w:t>
      </w:r>
      <w:r w:rsidR="005E6CE1">
        <w:rPr>
          <w:sz w:val="24"/>
        </w:rPr>
        <w:t xml:space="preserve"> for a business operations specialist</w:t>
      </w:r>
      <w:r w:rsidRPr="00AF2E12">
        <w:rPr>
          <w:sz w:val="24"/>
        </w:rPr>
        <w:t xml:space="preserve">. </w:t>
      </w:r>
    </w:p>
    <w:p w14:paraId="311C591A" w14:textId="77777777" w:rsidR="0051311F" w:rsidRPr="0051311F" w:rsidRDefault="0051311F">
      <w:pPr>
        <w:rPr>
          <w:sz w:val="24"/>
        </w:rPr>
      </w:pPr>
    </w:p>
    <w:p w14:paraId="21AA82DD" w14:textId="23DD31A7" w:rsidR="00067F35" w:rsidRPr="00AF2E12" w:rsidRDefault="00907214" w:rsidP="00067F35">
      <w:pPr>
        <w:rPr>
          <w:sz w:val="24"/>
        </w:rPr>
      </w:pPr>
      <w:r w:rsidRPr="00A458D2">
        <w:rPr>
          <w:sz w:val="24"/>
        </w:rPr>
        <w:t xml:space="preserve">In subsequent years, we estimate there will be 9 new Part D sponsors and MA organizations that do not already have a business continuity plan based on our experience that most entities that create new plans each year are under parent organizations that already have business continuity plans in place. </w:t>
      </w:r>
      <w:r w:rsidR="002627F9" w:rsidRPr="00AC59E0">
        <w:rPr>
          <w:sz w:val="24"/>
        </w:rPr>
        <w:t xml:space="preserve"> </w:t>
      </w:r>
      <w:r w:rsidRPr="00A458D2">
        <w:rPr>
          <w:sz w:val="24"/>
        </w:rPr>
        <w:t>We estimate a burden of 240 hours for each of these 9 entities</w:t>
      </w:r>
      <w:r w:rsidR="00CE2E11" w:rsidRPr="00A458D2">
        <w:rPr>
          <w:sz w:val="24"/>
        </w:rPr>
        <w:t>.  We also estimate that</w:t>
      </w:r>
      <w:r w:rsidRPr="00A458D2">
        <w:rPr>
          <w:sz w:val="24"/>
        </w:rPr>
        <w:t xml:space="preserve"> 5 entities with existing plans </w:t>
      </w:r>
      <w:r w:rsidR="00CE2E11" w:rsidRPr="00A458D2">
        <w:rPr>
          <w:sz w:val="24"/>
        </w:rPr>
        <w:t xml:space="preserve">will </w:t>
      </w:r>
      <w:r w:rsidRPr="00A458D2">
        <w:rPr>
          <w:sz w:val="24"/>
        </w:rPr>
        <w:t xml:space="preserve">either experience a problem or </w:t>
      </w:r>
      <w:r w:rsidR="00CE2E11" w:rsidRPr="00A458D2">
        <w:rPr>
          <w:sz w:val="24"/>
        </w:rPr>
        <w:t xml:space="preserve">for some other reason update </w:t>
      </w:r>
      <w:r w:rsidR="00857ED7" w:rsidRPr="00A458D2">
        <w:rPr>
          <w:sz w:val="24"/>
        </w:rPr>
        <w:t>the</w:t>
      </w:r>
      <w:r w:rsidR="00CE2E11" w:rsidRPr="00A458D2">
        <w:rPr>
          <w:sz w:val="24"/>
        </w:rPr>
        <w:t>ir</w:t>
      </w:r>
      <w:r w:rsidR="00857ED7" w:rsidRPr="00A458D2">
        <w:rPr>
          <w:sz w:val="24"/>
        </w:rPr>
        <w:t xml:space="preserve"> plan</w:t>
      </w:r>
      <w:r w:rsidR="00CE2E11" w:rsidRPr="00A458D2">
        <w:rPr>
          <w:sz w:val="24"/>
        </w:rPr>
        <w:t xml:space="preserve"> and it will take </w:t>
      </w:r>
      <w:r w:rsidR="002D5ECE" w:rsidRPr="00A458D2">
        <w:rPr>
          <w:sz w:val="24"/>
        </w:rPr>
        <w:t xml:space="preserve">each plan </w:t>
      </w:r>
      <w:r w:rsidR="00CE2E11" w:rsidRPr="00A458D2">
        <w:rPr>
          <w:sz w:val="24"/>
        </w:rPr>
        <w:t>40 hours for these revisions</w:t>
      </w:r>
      <w:r w:rsidRPr="00A458D2">
        <w:rPr>
          <w:sz w:val="24"/>
        </w:rPr>
        <w:t xml:space="preserve">. </w:t>
      </w:r>
      <w:r w:rsidR="002627F9" w:rsidRPr="00AC59E0">
        <w:rPr>
          <w:sz w:val="24"/>
        </w:rPr>
        <w:t xml:space="preserve"> </w:t>
      </w:r>
      <w:r w:rsidRPr="00A458D2">
        <w:rPr>
          <w:sz w:val="24"/>
        </w:rPr>
        <w:t xml:space="preserve">For each subsequent year, we estimate 9 entities </w:t>
      </w:r>
      <w:r w:rsidR="00CE2E11" w:rsidRPr="00A458D2">
        <w:rPr>
          <w:sz w:val="24"/>
        </w:rPr>
        <w:t>will</w:t>
      </w:r>
      <w:r w:rsidRPr="00A458D2">
        <w:rPr>
          <w:sz w:val="24"/>
        </w:rPr>
        <w:t xml:space="preserve"> not have the plans in place </w:t>
      </w:r>
      <w:r w:rsidR="002D5ECE" w:rsidRPr="00A458D2">
        <w:rPr>
          <w:sz w:val="24"/>
        </w:rPr>
        <w:t xml:space="preserve">and it will take </w:t>
      </w:r>
      <w:r w:rsidRPr="00A458D2">
        <w:rPr>
          <w:sz w:val="24"/>
        </w:rPr>
        <w:t xml:space="preserve">240 hours each to fulfill the business continuity requirements, for a total burden of </w:t>
      </w:r>
      <w:r w:rsidRPr="00A458D2">
        <w:rPr>
          <w:b/>
          <w:sz w:val="24"/>
        </w:rPr>
        <w:t>2,160 hours</w:t>
      </w:r>
      <w:r w:rsidR="006708DB">
        <w:rPr>
          <w:b/>
          <w:sz w:val="24"/>
        </w:rPr>
        <w:t xml:space="preserve"> </w:t>
      </w:r>
      <w:r w:rsidR="006708DB">
        <w:rPr>
          <w:sz w:val="24"/>
        </w:rPr>
        <w:t>(240 hrs x 9 plans)</w:t>
      </w:r>
      <w:r w:rsidRPr="00A458D2">
        <w:rPr>
          <w:sz w:val="24"/>
        </w:rPr>
        <w:t xml:space="preserve">. </w:t>
      </w:r>
      <w:r w:rsidR="002627F9" w:rsidRPr="00AC59E0">
        <w:rPr>
          <w:sz w:val="24"/>
        </w:rPr>
        <w:t xml:space="preserve"> </w:t>
      </w:r>
      <w:r w:rsidRPr="00A458D2">
        <w:rPr>
          <w:sz w:val="24"/>
        </w:rPr>
        <w:t xml:space="preserve">We also estimate for each subsequent year 5 entities with existing plans </w:t>
      </w:r>
      <w:r w:rsidR="002D5ECE" w:rsidRPr="00A458D2">
        <w:rPr>
          <w:sz w:val="24"/>
        </w:rPr>
        <w:t xml:space="preserve">will need </w:t>
      </w:r>
      <w:r w:rsidRPr="00A458D2">
        <w:rPr>
          <w:sz w:val="24"/>
        </w:rPr>
        <w:t>to update their business continuity plans</w:t>
      </w:r>
      <w:r w:rsidR="002D5ECE" w:rsidRPr="00A458D2">
        <w:rPr>
          <w:sz w:val="24"/>
        </w:rPr>
        <w:t xml:space="preserve"> and it will take 40 hours for each plan to make these revisions, </w:t>
      </w:r>
      <w:r w:rsidRPr="00A458D2">
        <w:rPr>
          <w:sz w:val="24"/>
        </w:rPr>
        <w:t xml:space="preserve">for a total burden of </w:t>
      </w:r>
      <w:r w:rsidRPr="00A458D2">
        <w:rPr>
          <w:b/>
          <w:sz w:val="24"/>
        </w:rPr>
        <w:t>200 hours</w:t>
      </w:r>
      <w:r w:rsidR="006708DB">
        <w:rPr>
          <w:b/>
          <w:sz w:val="24"/>
        </w:rPr>
        <w:t xml:space="preserve"> </w:t>
      </w:r>
      <w:r w:rsidR="006708DB">
        <w:rPr>
          <w:sz w:val="24"/>
        </w:rPr>
        <w:t>(40 hrs x 5 plans)</w:t>
      </w:r>
      <w:r w:rsidRPr="00A458D2">
        <w:rPr>
          <w:sz w:val="24"/>
        </w:rPr>
        <w:t xml:space="preserve"> </w:t>
      </w:r>
      <w:r w:rsidR="00067F35">
        <w:rPr>
          <w:sz w:val="24"/>
        </w:rPr>
        <w:t xml:space="preserve">at a </w:t>
      </w:r>
      <w:r w:rsidR="00067F35" w:rsidRPr="00AF2E12">
        <w:rPr>
          <w:sz w:val="24"/>
        </w:rPr>
        <w:t>cost of $</w:t>
      </w:r>
      <w:r w:rsidR="00067F35" w:rsidRPr="00067F35">
        <w:rPr>
          <w:sz w:val="24"/>
        </w:rPr>
        <w:t>13,816</w:t>
      </w:r>
      <w:r w:rsidR="00067F35">
        <w:rPr>
          <w:sz w:val="24"/>
        </w:rPr>
        <w:t>.00</w:t>
      </w:r>
      <w:r w:rsidR="00067F35" w:rsidRPr="00AF2E12">
        <w:rPr>
          <w:sz w:val="24"/>
        </w:rPr>
        <w:t xml:space="preserve"> (</w:t>
      </w:r>
      <w:r w:rsidR="00067F35">
        <w:rPr>
          <w:sz w:val="24"/>
        </w:rPr>
        <w:t>200</w:t>
      </w:r>
      <w:r w:rsidR="00067F35" w:rsidRPr="00AF2E12">
        <w:rPr>
          <w:sz w:val="24"/>
        </w:rPr>
        <w:t xml:space="preserve"> hr x $69.08)</w:t>
      </w:r>
      <w:r w:rsidR="00067F35">
        <w:rPr>
          <w:sz w:val="24"/>
        </w:rPr>
        <w:t xml:space="preserve"> for a business operations specialist</w:t>
      </w:r>
      <w:r w:rsidR="00067F35" w:rsidRPr="00AF2E12">
        <w:rPr>
          <w:sz w:val="24"/>
        </w:rPr>
        <w:t xml:space="preserve">. </w:t>
      </w:r>
    </w:p>
    <w:p w14:paraId="406DFAD9" w14:textId="418D66EC" w:rsidR="00907214" w:rsidRPr="00A458D2" w:rsidRDefault="00907214" w:rsidP="00EA4CAB">
      <w:pPr>
        <w:rPr>
          <w:sz w:val="24"/>
        </w:rPr>
      </w:pPr>
    </w:p>
    <w:p w14:paraId="563D298D" w14:textId="77777777" w:rsidR="00ED5517" w:rsidRPr="00A458D2" w:rsidRDefault="00ED5517"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6FF472" w14:textId="338151D7" w:rsidR="00A77F21" w:rsidRPr="00A408B7" w:rsidRDefault="00A77F21"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w:t>
      </w:r>
      <w:r w:rsidR="0057130B" w:rsidRPr="00A408B7">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6E7A2C" w14:paraId="7D1E9A66"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901744E" w14:textId="097C753B" w:rsidR="00ED5517" w:rsidRPr="006E7A2C" w:rsidRDefault="00ED5517" w:rsidP="00401C56">
            <w:pPr>
              <w:widowControl/>
              <w:jc w:val="center"/>
              <w:rPr>
                <w:b/>
                <w:szCs w:val="20"/>
              </w:rPr>
            </w:pPr>
            <w:r w:rsidRPr="006E7A2C">
              <w:rPr>
                <w:b/>
                <w:bCs/>
                <w:szCs w:val="20"/>
              </w:rPr>
              <w:t>C</w:t>
            </w:r>
            <w:r w:rsidRPr="006E7A2C">
              <w:rPr>
                <w:b/>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7D7CBB2" w14:textId="77777777" w:rsidR="00ED5517" w:rsidRPr="006E7A2C" w:rsidRDefault="00ED5517" w:rsidP="005F387D">
            <w:pPr>
              <w:widowControl/>
              <w:jc w:val="center"/>
              <w:rPr>
                <w:b/>
                <w:szCs w:val="20"/>
              </w:rPr>
            </w:pPr>
            <w:r w:rsidRPr="006E7A2C">
              <w:rPr>
                <w:b/>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3CAE5324" w14:textId="77777777" w:rsidR="00ED5517" w:rsidRPr="006E7A2C" w:rsidRDefault="00ED5517" w:rsidP="005F387D">
            <w:pPr>
              <w:widowControl/>
              <w:jc w:val="center"/>
              <w:rPr>
                <w:b/>
                <w:szCs w:val="20"/>
              </w:rPr>
            </w:pPr>
            <w:r w:rsidRPr="006E7A2C">
              <w:rPr>
                <w:b/>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06B86000" w14:textId="77777777" w:rsidR="00ED5517" w:rsidRPr="006E7A2C" w:rsidRDefault="00ED5517" w:rsidP="005F387D">
            <w:pPr>
              <w:widowControl/>
              <w:jc w:val="center"/>
              <w:rPr>
                <w:b/>
                <w:szCs w:val="20"/>
              </w:rPr>
            </w:pPr>
            <w:r w:rsidRPr="006E7A2C">
              <w:rPr>
                <w:b/>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A47A442" w14:textId="77777777" w:rsidR="00ED5517" w:rsidRPr="006E7A2C" w:rsidRDefault="00ED5517" w:rsidP="005F387D">
            <w:pPr>
              <w:widowControl/>
              <w:jc w:val="center"/>
              <w:rPr>
                <w:b/>
                <w:szCs w:val="20"/>
              </w:rPr>
            </w:pPr>
            <w:r w:rsidRPr="006E7A2C">
              <w:rPr>
                <w:b/>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9756406" w14:textId="77777777" w:rsidR="00ED5517" w:rsidRPr="006E7A2C" w:rsidRDefault="00ED5517" w:rsidP="005F387D">
            <w:pPr>
              <w:widowControl/>
              <w:jc w:val="center"/>
              <w:rPr>
                <w:b/>
                <w:szCs w:val="20"/>
              </w:rPr>
            </w:pPr>
            <w:r w:rsidRPr="006E7A2C">
              <w:rPr>
                <w:b/>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78B112D" w14:textId="77777777" w:rsidR="00ED5517" w:rsidRPr="006E7A2C" w:rsidRDefault="00ED5517" w:rsidP="005F387D">
            <w:pPr>
              <w:widowControl/>
              <w:jc w:val="center"/>
              <w:rPr>
                <w:b/>
                <w:szCs w:val="20"/>
              </w:rPr>
            </w:pPr>
            <w:r w:rsidRPr="006E7A2C">
              <w:rPr>
                <w:b/>
                <w:szCs w:val="20"/>
              </w:rPr>
              <w:t>Total Annual Time (all respondents)</w:t>
            </w:r>
          </w:p>
        </w:tc>
      </w:tr>
      <w:tr w:rsidR="00A458D2" w:rsidRPr="006E7A2C" w14:paraId="16557935" w14:textId="77777777" w:rsidTr="00E85D33">
        <w:trPr>
          <w:trHeight w:val="482"/>
          <w:jc w:val="center"/>
        </w:trPr>
        <w:tc>
          <w:tcPr>
            <w:tcW w:w="1435" w:type="dxa"/>
            <w:vMerge w:val="restart"/>
            <w:tcBorders>
              <w:top w:val="single" w:sz="6" w:space="0" w:color="auto"/>
              <w:left w:val="single" w:sz="6" w:space="0" w:color="auto"/>
              <w:right w:val="single" w:sz="4" w:space="0" w:color="auto"/>
            </w:tcBorders>
          </w:tcPr>
          <w:p w14:paraId="1A163DF5" w14:textId="77777777" w:rsidR="00ED5517" w:rsidRPr="006E7A2C" w:rsidRDefault="00ED5517" w:rsidP="005F387D">
            <w:pPr>
              <w:widowControl/>
              <w:rPr>
                <w:szCs w:val="20"/>
              </w:rPr>
            </w:pPr>
            <w:r w:rsidRPr="006E7A2C">
              <w:rPr>
                <w:szCs w:val="20"/>
              </w:rPr>
              <w:t>423.505(p) combined with 422.504(o)</w:t>
            </w:r>
          </w:p>
        </w:tc>
        <w:tc>
          <w:tcPr>
            <w:tcW w:w="1323" w:type="dxa"/>
            <w:vMerge w:val="restart"/>
            <w:tcBorders>
              <w:top w:val="single" w:sz="4" w:space="0" w:color="auto"/>
              <w:left w:val="single" w:sz="4" w:space="0" w:color="auto"/>
              <w:right w:val="single" w:sz="4" w:space="0" w:color="auto"/>
            </w:tcBorders>
          </w:tcPr>
          <w:p w14:paraId="6253A011" w14:textId="77777777" w:rsidR="00ED5517" w:rsidRPr="006E7A2C" w:rsidRDefault="001C33AF" w:rsidP="005F387D">
            <w:pPr>
              <w:widowControl/>
              <w:jc w:val="center"/>
              <w:rPr>
                <w:szCs w:val="20"/>
              </w:rPr>
            </w:pPr>
            <w:r w:rsidRPr="006E7A2C">
              <w:rPr>
                <w:szCs w:val="20"/>
              </w:rPr>
              <w:t>Private sector (</w:t>
            </w:r>
            <w:r w:rsidR="00ED5517" w:rsidRPr="006E7A2C">
              <w:rPr>
                <w:szCs w:val="20"/>
              </w:rPr>
              <w:t>Contracts</w:t>
            </w:r>
            <w:r w:rsidRPr="006E7A2C">
              <w:rPr>
                <w:szCs w:val="20"/>
              </w:rPr>
              <w:t>)</w:t>
            </w:r>
          </w:p>
        </w:tc>
        <w:tc>
          <w:tcPr>
            <w:tcW w:w="1435" w:type="dxa"/>
            <w:tcBorders>
              <w:top w:val="single" w:sz="4" w:space="0" w:color="auto"/>
              <w:left w:val="single" w:sz="4" w:space="0" w:color="auto"/>
              <w:bottom w:val="single" w:sz="4" w:space="0" w:color="auto"/>
              <w:right w:val="single" w:sz="4" w:space="0" w:color="auto"/>
            </w:tcBorders>
          </w:tcPr>
          <w:p w14:paraId="3D3091A1" w14:textId="77777777" w:rsidR="00ED5517" w:rsidRPr="006E7A2C" w:rsidRDefault="00ED5517" w:rsidP="005F387D">
            <w:pPr>
              <w:widowControl/>
              <w:jc w:val="center"/>
              <w:rPr>
                <w:szCs w:val="20"/>
              </w:rPr>
            </w:pPr>
            <w:r w:rsidRPr="006E7A2C">
              <w:rPr>
                <w:szCs w:val="20"/>
              </w:rPr>
              <w:t>28</w:t>
            </w:r>
          </w:p>
        </w:tc>
        <w:tc>
          <w:tcPr>
            <w:tcW w:w="1773" w:type="dxa"/>
            <w:tcBorders>
              <w:top w:val="single" w:sz="6" w:space="0" w:color="auto"/>
              <w:left w:val="single" w:sz="4" w:space="0" w:color="auto"/>
              <w:bottom w:val="single" w:sz="6" w:space="0" w:color="auto"/>
              <w:right w:val="single" w:sz="6" w:space="0" w:color="auto"/>
            </w:tcBorders>
          </w:tcPr>
          <w:p w14:paraId="0B4FA515" w14:textId="77777777" w:rsidR="00ED5517" w:rsidRPr="006E7A2C" w:rsidRDefault="00ED5517" w:rsidP="005F387D">
            <w:pPr>
              <w:widowControl/>
              <w:jc w:val="center"/>
              <w:rPr>
                <w:szCs w:val="20"/>
              </w:rPr>
            </w:pPr>
            <w:r w:rsidRPr="006E7A2C">
              <w:rPr>
                <w:szCs w:val="20"/>
              </w:rPr>
              <w:t>240</w:t>
            </w:r>
          </w:p>
        </w:tc>
        <w:tc>
          <w:tcPr>
            <w:tcW w:w="1210" w:type="dxa"/>
            <w:tcBorders>
              <w:top w:val="single" w:sz="6" w:space="0" w:color="auto"/>
              <w:left w:val="single" w:sz="6" w:space="0" w:color="auto"/>
              <w:bottom w:val="single" w:sz="6" w:space="0" w:color="auto"/>
              <w:right w:val="single" w:sz="6" w:space="0" w:color="auto"/>
            </w:tcBorders>
          </w:tcPr>
          <w:p w14:paraId="097CD712"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1553891C" w14:textId="77777777" w:rsidR="00ED5517" w:rsidRPr="006E7A2C" w:rsidRDefault="00ED5517" w:rsidP="005F387D">
            <w:pPr>
              <w:widowControl/>
              <w:jc w:val="center"/>
              <w:rPr>
                <w:szCs w:val="20"/>
              </w:rPr>
            </w:pPr>
            <w:r w:rsidRPr="006E7A2C">
              <w:rPr>
                <w:szCs w:val="20"/>
              </w:rPr>
              <w:t>28</w:t>
            </w:r>
          </w:p>
        </w:tc>
        <w:tc>
          <w:tcPr>
            <w:tcW w:w="1773" w:type="dxa"/>
            <w:tcBorders>
              <w:top w:val="single" w:sz="6" w:space="0" w:color="auto"/>
              <w:left w:val="single" w:sz="6" w:space="0" w:color="auto"/>
              <w:bottom w:val="single" w:sz="6" w:space="0" w:color="auto"/>
              <w:right w:val="single" w:sz="6" w:space="0" w:color="auto"/>
            </w:tcBorders>
          </w:tcPr>
          <w:p w14:paraId="40BFBA28" w14:textId="77777777" w:rsidR="00ED5517" w:rsidRPr="006E7A2C" w:rsidRDefault="00ED5517" w:rsidP="005F387D">
            <w:pPr>
              <w:widowControl/>
              <w:jc w:val="center"/>
              <w:rPr>
                <w:szCs w:val="20"/>
              </w:rPr>
            </w:pPr>
            <w:r w:rsidRPr="006E7A2C">
              <w:rPr>
                <w:szCs w:val="20"/>
              </w:rPr>
              <w:t>6,720</w:t>
            </w:r>
          </w:p>
        </w:tc>
      </w:tr>
      <w:tr w:rsidR="00A458D2" w:rsidRPr="006E7A2C" w14:paraId="6CA53CE0" w14:textId="77777777" w:rsidTr="00E85D33">
        <w:trPr>
          <w:trHeight w:val="482"/>
          <w:jc w:val="center"/>
        </w:trPr>
        <w:tc>
          <w:tcPr>
            <w:tcW w:w="1435" w:type="dxa"/>
            <w:vMerge/>
            <w:tcBorders>
              <w:left w:val="single" w:sz="6" w:space="0" w:color="auto"/>
              <w:right w:val="single" w:sz="4" w:space="0" w:color="auto"/>
            </w:tcBorders>
          </w:tcPr>
          <w:p w14:paraId="6817B693" w14:textId="77777777" w:rsidR="00ED5517" w:rsidRPr="006E7A2C" w:rsidRDefault="00ED5517" w:rsidP="005F387D">
            <w:pPr>
              <w:widowControl/>
              <w:rPr>
                <w:szCs w:val="20"/>
              </w:rPr>
            </w:pPr>
          </w:p>
        </w:tc>
        <w:tc>
          <w:tcPr>
            <w:tcW w:w="1323" w:type="dxa"/>
            <w:vMerge/>
            <w:tcBorders>
              <w:left w:val="single" w:sz="4" w:space="0" w:color="auto"/>
              <w:right w:val="single" w:sz="4" w:space="0" w:color="auto"/>
            </w:tcBorders>
          </w:tcPr>
          <w:p w14:paraId="70C41AD0" w14:textId="77777777" w:rsidR="00ED5517" w:rsidRPr="006E7A2C"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2E458F9B" w14:textId="77777777" w:rsidR="00ED5517" w:rsidRPr="006E7A2C" w:rsidRDefault="00ED5517" w:rsidP="005F387D">
            <w:pPr>
              <w:widowControl/>
              <w:jc w:val="center"/>
              <w:rPr>
                <w:szCs w:val="20"/>
              </w:rPr>
            </w:pPr>
            <w:r w:rsidRPr="006E7A2C">
              <w:rPr>
                <w:szCs w:val="20"/>
              </w:rPr>
              <w:t>57</w:t>
            </w:r>
          </w:p>
        </w:tc>
        <w:tc>
          <w:tcPr>
            <w:tcW w:w="1773" w:type="dxa"/>
            <w:tcBorders>
              <w:top w:val="single" w:sz="6" w:space="0" w:color="auto"/>
              <w:left w:val="single" w:sz="4" w:space="0" w:color="auto"/>
              <w:bottom w:val="single" w:sz="4" w:space="0" w:color="auto"/>
              <w:right w:val="single" w:sz="6" w:space="0" w:color="auto"/>
            </w:tcBorders>
          </w:tcPr>
          <w:p w14:paraId="3DA2F278" w14:textId="77777777" w:rsidR="00ED5517" w:rsidRPr="006E7A2C" w:rsidRDefault="00ED5517" w:rsidP="005F387D">
            <w:pPr>
              <w:widowControl/>
              <w:jc w:val="center"/>
              <w:rPr>
                <w:szCs w:val="20"/>
              </w:rPr>
            </w:pPr>
            <w:r w:rsidRPr="006E7A2C">
              <w:rPr>
                <w:szCs w:val="20"/>
              </w:rPr>
              <w:t>120</w:t>
            </w:r>
          </w:p>
        </w:tc>
        <w:tc>
          <w:tcPr>
            <w:tcW w:w="1210" w:type="dxa"/>
            <w:tcBorders>
              <w:top w:val="single" w:sz="6" w:space="0" w:color="auto"/>
              <w:left w:val="single" w:sz="6" w:space="0" w:color="auto"/>
              <w:bottom w:val="single" w:sz="4" w:space="0" w:color="auto"/>
              <w:right w:val="single" w:sz="6" w:space="0" w:color="auto"/>
            </w:tcBorders>
          </w:tcPr>
          <w:p w14:paraId="2F3CB22C"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4" w:space="0" w:color="auto"/>
              <w:right w:val="single" w:sz="6" w:space="0" w:color="auto"/>
            </w:tcBorders>
          </w:tcPr>
          <w:p w14:paraId="468C0DE3" w14:textId="77777777" w:rsidR="00ED5517" w:rsidRPr="006E7A2C" w:rsidRDefault="00ED5517" w:rsidP="005F387D">
            <w:pPr>
              <w:widowControl/>
              <w:jc w:val="center"/>
              <w:rPr>
                <w:szCs w:val="20"/>
              </w:rPr>
            </w:pPr>
            <w:r w:rsidRPr="006E7A2C">
              <w:rPr>
                <w:szCs w:val="20"/>
              </w:rPr>
              <w:t>57</w:t>
            </w:r>
          </w:p>
        </w:tc>
        <w:tc>
          <w:tcPr>
            <w:tcW w:w="1773" w:type="dxa"/>
            <w:tcBorders>
              <w:top w:val="single" w:sz="6" w:space="0" w:color="auto"/>
              <w:left w:val="single" w:sz="6" w:space="0" w:color="auto"/>
              <w:bottom w:val="single" w:sz="4" w:space="0" w:color="auto"/>
              <w:right w:val="single" w:sz="6" w:space="0" w:color="auto"/>
            </w:tcBorders>
          </w:tcPr>
          <w:p w14:paraId="05FD9762" w14:textId="77777777" w:rsidR="00ED5517" w:rsidRPr="006E7A2C" w:rsidRDefault="00ED5517" w:rsidP="005F387D">
            <w:pPr>
              <w:widowControl/>
              <w:jc w:val="center"/>
              <w:rPr>
                <w:szCs w:val="20"/>
              </w:rPr>
            </w:pPr>
            <w:r w:rsidRPr="006E7A2C">
              <w:rPr>
                <w:szCs w:val="20"/>
              </w:rPr>
              <w:t>6,840</w:t>
            </w:r>
          </w:p>
        </w:tc>
      </w:tr>
      <w:tr w:rsidR="00A458D2" w:rsidRPr="006E7A2C" w14:paraId="1E7B3B88" w14:textId="77777777" w:rsidTr="00E85D33">
        <w:trPr>
          <w:trHeight w:val="240"/>
          <w:jc w:val="center"/>
        </w:trPr>
        <w:tc>
          <w:tcPr>
            <w:tcW w:w="1435" w:type="dxa"/>
            <w:vMerge/>
            <w:tcBorders>
              <w:left w:val="single" w:sz="6" w:space="0" w:color="auto"/>
              <w:right w:val="single" w:sz="4" w:space="0" w:color="auto"/>
            </w:tcBorders>
          </w:tcPr>
          <w:p w14:paraId="1A1D5902" w14:textId="77777777" w:rsidR="00ED5517" w:rsidRPr="006E7A2C" w:rsidRDefault="00ED5517" w:rsidP="005F387D">
            <w:pPr>
              <w:widowControl/>
              <w:rPr>
                <w:szCs w:val="20"/>
              </w:rPr>
            </w:pPr>
          </w:p>
        </w:tc>
        <w:tc>
          <w:tcPr>
            <w:tcW w:w="1323" w:type="dxa"/>
            <w:vMerge/>
            <w:tcBorders>
              <w:left w:val="single" w:sz="4" w:space="0" w:color="auto"/>
              <w:right w:val="single" w:sz="4" w:space="0" w:color="auto"/>
            </w:tcBorders>
          </w:tcPr>
          <w:p w14:paraId="72EC7079" w14:textId="77777777" w:rsidR="00ED5517" w:rsidRPr="006E7A2C"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73A3CE7C" w14:textId="77777777" w:rsidR="00ED5517" w:rsidRPr="006E7A2C" w:rsidRDefault="00ED5517" w:rsidP="005F387D">
            <w:pPr>
              <w:widowControl/>
              <w:jc w:val="center"/>
              <w:rPr>
                <w:szCs w:val="20"/>
              </w:rPr>
            </w:pPr>
            <w:r w:rsidRPr="006E7A2C">
              <w:rPr>
                <w:szCs w:val="20"/>
              </w:rPr>
              <w:t>9</w:t>
            </w:r>
          </w:p>
        </w:tc>
        <w:tc>
          <w:tcPr>
            <w:tcW w:w="1773" w:type="dxa"/>
            <w:tcBorders>
              <w:top w:val="single" w:sz="4" w:space="0" w:color="auto"/>
              <w:left w:val="single" w:sz="4" w:space="0" w:color="auto"/>
              <w:bottom w:val="single" w:sz="4" w:space="0" w:color="auto"/>
              <w:right w:val="single" w:sz="4" w:space="0" w:color="auto"/>
            </w:tcBorders>
          </w:tcPr>
          <w:p w14:paraId="6E35670D" w14:textId="77777777" w:rsidR="00ED5517" w:rsidRPr="006E7A2C" w:rsidRDefault="00ED5517" w:rsidP="005F387D">
            <w:pPr>
              <w:widowControl/>
              <w:jc w:val="center"/>
              <w:rPr>
                <w:szCs w:val="20"/>
              </w:rPr>
            </w:pPr>
            <w:r w:rsidRPr="006E7A2C">
              <w:rPr>
                <w:szCs w:val="20"/>
              </w:rPr>
              <w:t>240</w:t>
            </w:r>
          </w:p>
        </w:tc>
        <w:tc>
          <w:tcPr>
            <w:tcW w:w="1210" w:type="dxa"/>
            <w:tcBorders>
              <w:top w:val="single" w:sz="4" w:space="0" w:color="auto"/>
              <w:left w:val="single" w:sz="4" w:space="0" w:color="auto"/>
              <w:bottom w:val="single" w:sz="4" w:space="0" w:color="auto"/>
              <w:right w:val="single" w:sz="4" w:space="0" w:color="auto"/>
            </w:tcBorders>
          </w:tcPr>
          <w:p w14:paraId="11BF4F3E" w14:textId="77777777" w:rsidR="00ED5517" w:rsidRPr="006E7A2C" w:rsidRDefault="00ED5517" w:rsidP="005F387D">
            <w:pPr>
              <w:widowControl/>
              <w:jc w:val="center"/>
              <w:rPr>
                <w:szCs w:val="20"/>
              </w:rPr>
            </w:pPr>
            <w:r w:rsidRPr="006E7A2C">
              <w:rPr>
                <w:szCs w:val="20"/>
              </w:rPr>
              <w:t>1</w:t>
            </w:r>
          </w:p>
        </w:tc>
        <w:tc>
          <w:tcPr>
            <w:tcW w:w="1774" w:type="dxa"/>
            <w:tcBorders>
              <w:top w:val="single" w:sz="4" w:space="0" w:color="auto"/>
              <w:left w:val="single" w:sz="4" w:space="0" w:color="auto"/>
              <w:bottom w:val="single" w:sz="4" w:space="0" w:color="auto"/>
              <w:right w:val="single" w:sz="4" w:space="0" w:color="auto"/>
            </w:tcBorders>
          </w:tcPr>
          <w:p w14:paraId="734FB831" w14:textId="77777777" w:rsidR="00ED5517" w:rsidRPr="006E7A2C" w:rsidRDefault="00ED5517" w:rsidP="005F387D">
            <w:pPr>
              <w:widowControl/>
              <w:jc w:val="center"/>
              <w:rPr>
                <w:szCs w:val="20"/>
              </w:rPr>
            </w:pPr>
            <w:r w:rsidRPr="006E7A2C">
              <w:rPr>
                <w:szCs w:val="20"/>
              </w:rPr>
              <w:t>9</w:t>
            </w:r>
          </w:p>
        </w:tc>
        <w:tc>
          <w:tcPr>
            <w:tcW w:w="1773" w:type="dxa"/>
            <w:tcBorders>
              <w:top w:val="single" w:sz="4" w:space="0" w:color="auto"/>
              <w:left w:val="single" w:sz="4" w:space="0" w:color="auto"/>
              <w:bottom w:val="single" w:sz="4" w:space="0" w:color="auto"/>
              <w:right w:val="single" w:sz="4" w:space="0" w:color="auto"/>
            </w:tcBorders>
          </w:tcPr>
          <w:p w14:paraId="545A1241" w14:textId="77777777" w:rsidR="00ED5517" w:rsidRPr="006E7A2C" w:rsidRDefault="00ED5517" w:rsidP="005F387D">
            <w:pPr>
              <w:widowControl/>
              <w:jc w:val="center"/>
              <w:rPr>
                <w:szCs w:val="20"/>
              </w:rPr>
            </w:pPr>
            <w:r w:rsidRPr="006E7A2C">
              <w:rPr>
                <w:szCs w:val="20"/>
              </w:rPr>
              <w:t>2,160</w:t>
            </w:r>
          </w:p>
        </w:tc>
      </w:tr>
      <w:tr w:rsidR="00A458D2" w:rsidRPr="006E7A2C" w14:paraId="11B752EE" w14:textId="77777777" w:rsidTr="00E85D33">
        <w:trPr>
          <w:trHeight w:val="240"/>
          <w:jc w:val="center"/>
        </w:trPr>
        <w:tc>
          <w:tcPr>
            <w:tcW w:w="1435" w:type="dxa"/>
            <w:vMerge/>
            <w:tcBorders>
              <w:left w:val="single" w:sz="6" w:space="0" w:color="auto"/>
              <w:bottom w:val="single" w:sz="6" w:space="0" w:color="auto"/>
              <w:right w:val="single" w:sz="4" w:space="0" w:color="auto"/>
            </w:tcBorders>
          </w:tcPr>
          <w:p w14:paraId="78A783CE" w14:textId="77777777" w:rsidR="00ED5517" w:rsidRPr="006E7A2C" w:rsidRDefault="00ED5517" w:rsidP="005F387D">
            <w:pPr>
              <w:widowControl/>
              <w:rPr>
                <w:szCs w:val="20"/>
              </w:rPr>
            </w:pPr>
          </w:p>
        </w:tc>
        <w:tc>
          <w:tcPr>
            <w:tcW w:w="1323" w:type="dxa"/>
            <w:vMerge/>
            <w:tcBorders>
              <w:left w:val="single" w:sz="4" w:space="0" w:color="auto"/>
              <w:bottom w:val="single" w:sz="4" w:space="0" w:color="auto"/>
              <w:right w:val="single" w:sz="4" w:space="0" w:color="auto"/>
            </w:tcBorders>
          </w:tcPr>
          <w:p w14:paraId="4D7866E7" w14:textId="77777777" w:rsidR="00ED5517" w:rsidRPr="006E7A2C"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1F108981" w14:textId="77777777" w:rsidR="00ED5517" w:rsidRPr="006E7A2C" w:rsidRDefault="00ED5517" w:rsidP="005F387D">
            <w:pPr>
              <w:widowControl/>
              <w:tabs>
                <w:tab w:val="center" w:pos="609"/>
              </w:tabs>
              <w:jc w:val="center"/>
              <w:rPr>
                <w:szCs w:val="20"/>
              </w:rPr>
            </w:pPr>
            <w:r w:rsidRPr="006E7A2C">
              <w:rPr>
                <w:szCs w:val="20"/>
              </w:rPr>
              <w:t>5</w:t>
            </w:r>
          </w:p>
        </w:tc>
        <w:tc>
          <w:tcPr>
            <w:tcW w:w="1773" w:type="dxa"/>
            <w:tcBorders>
              <w:top w:val="single" w:sz="4" w:space="0" w:color="auto"/>
              <w:left w:val="single" w:sz="4" w:space="0" w:color="auto"/>
              <w:bottom w:val="single" w:sz="4" w:space="0" w:color="auto"/>
              <w:right w:val="single" w:sz="4" w:space="0" w:color="auto"/>
            </w:tcBorders>
          </w:tcPr>
          <w:p w14:paraId="5877EEAE" w14:textId="77777777" w:rsidR="00ED5517" w:rsidRPr="006E7A2C" w:rsidRDefault="00ED5517" w:rsidP="005F387D">
            <w:pPr>
              <w:widowControl/>
              <w:jc w:val="center"/>
              <w:rPr>
                <w:szCs w:val="20"/>
              </w:rPr>
            </w:pPr>
            <w:r w:rsidRPr="006E7A2C">
              <w:rPr>
                <w:szCs w:val="20"/>
              </w:rPr>
              <w:t>40</w:t>
            </w:r>
          </w:p>
        </w:tc>
        <w:tc>
          <w:tcPr>
            <w:tcW w:w="1210" w:type="dxa"/>
            <w:tcBorders>
              <w:top w:val="single" w:sz="4" w:space="0" w:color="auto"/>
              <w:left w:val="single" w:sz="4" w:space="0" w:color="auto"/>
              <w:bottom w:val="single" w:sz="4" w:space="0" w:color="auto"/>
              <w:right w:val="single" w:sz="4" w:space="0" w:color="auto"/>
            </w:tcBorders>
          </w:tcPr>
          <w:p w14:paraId="0C0C7ABB" w14:textId="77777777" w:rsidR="00ED5517" w:rsidRPr="006E7A2C" w:rsidRDefault="00ED5517" w:rsidP="005F387D">
            <w:pPr>
              <w:widowControl/>
              <w:jc w:val="center"/>
              <w:rPr>
                <w:szCs w:val="20"/>
              </w:rPr>
            </w:pPr>
            <w:r w:rsidRPr="006E7A2C">
              <w:rPr>
                <w:szCs w:val="20"/>
              </w:rPr>
              <w:t>1</w:t>
            </w:r>
          </w:p>
        </w:tc>
        <w:tc>
          <w:tcPr>
            <w:tcW w:w="1774" w:type="dxa"/>
            <w:tcBorders>
              <w:top w:val="single" w:sz="4" w:space="0" w:color="auto"/>
              <w:left w:val="single" w:sz="4" w:space="0" w:color="auto"/>
              <w:bottom w:val="single" w:sz="4" w:space="0" w:color="auto"/>
              <w:right w:val="single" w:sz="4" w:space="0" w:color="auto"/>
            </w:tcBorders>
          </w:tcPr>
          <w:p w14:paraId="55CD1287" w14:textId="77777777" w:rsidR="00ED5517" w:rsidRPr="006E7A2C" w:rsidRDefault="00ED5517" w:rsidP="005F387D">
            <w:pPr>
              <w:widowControl/>
              <w:jc w:val="center"/>
              <w:rPr>
                <w:szCs w:val="20"/>
              </w:rPr>
            </w:pPr>
            <w:r w:rsidRPr="006E7A2C">
              <w:rPr>
                <w:szCs w:val="20"/>
              </w:rPr>
              <w:t>5</w:t>
            </w:r>
          </w:p>
        </w:tc>
        <w:tc>
          <w:tcPr>
            <w:tcW w:w="1773" w:type="dxa"/>
            <w:tcBorders>
              <w:top w:val="single" w:sz="4" w:space="0" w:color="auto"/>
              <w:left w:val="single" w:sz="4" w:space="0" w:color="auto"/>
              <w:bottom w:val="single" w:sz="4" w:space="0" w:color="auto"/>
              <w:right w:val="single" w:sz="4" w:space="0" w:color="auto"/>
            </w:tcBorders>
          </w:tcPr>
          <w:p w14:paraId="374CA088" w14:textId="77777777" w:rsidR="00ED5517" w:rsidRPr="006E7A2C" w:rsidRDefault="00ED5517" w:rsidP="005F387D">
            <w:pPr>
              <w:widowControl/>
              <w:jc w:val="center"/>
              <w:rPr>
                <w:szCs w:val="20"/>
              </w:rPr>
            </w:pPr>
            <w:r w:rsidRPr="006E7A2C">
              <w:rPr>
                <w:szCs w:val="20"/>
              </w:rPr>
              <w:t>200</w:t>
            </w:r>
          </w:p>
        </w:tc>
      </w:tr>
      <w:tr w:rsidR="00A458D2" w:rsidRPr="006E7A2C" w14:paraId="0DD9FFFC"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F53FEA" w14:textId="77777777" w:rsidR="00F94454" w:rsidRPr="006E7A2C" w:rsidRDefault="00A77F21" w:rsidP="005F387D">
            <w:pPr>
              <w:widowControl/>
              <w:jc w:val="center"/>
              <w:rPr>
                <w:b/>
                <w:szCs w:val="20"/>
              </w:rPr>
            </w:pPr>
            <w:r w:rsidRPr="006E7A2C">
              <w:rPr>
                <w:b/>
                <w:szCs w:val="20"/>
              </w:rPr>
              <w:t>Subt</w:t>
            </w:r>
            <w:r w:rsidR="00F94454" w:rsidRPr="006E7A2C">
              <w:rPr>
                <w:b/>
                <w:szCs w:val="20"/>
              </w:rPr>
              <w: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A1CA7A" w14:textId="77777777" w:rsidR="00F94454" w:rsidRPr="006E7A2C" w:rsidRDefault="00F94454" w:rsidP="005F387D">
            <w:pPr>
              <w:widowControl/>
              <w:jc w:val="center"/>
              <w:rPr>
                <w:b/>
                <w:szCs w:val="20"/>
              </w:rPr>
            </w:pPr>
            <w:r w:rsidRPr="006E7A2C">
              <w:rPr>
                <w:b/>
                <w:szCs w:val="20"/>
              </w:rPr>
              <w:t>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E17553" w14:textId="6BED0C26" w:rsidR="00F94454" w:rsidRPr="006E7A2C" w:rsidRDefault="00667C95" w:rsidP="005F387D">
            <w:pPr>
              <w:widowControl/>
              <w:jc w:val="center"/>
              <w:rPr>
                <w:b/>
                <w:szCs w:val="20"/>
              </w:rPr>
            </w:pPr>
            <w:r w:rsidRPr="006E7A2C">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5EC42C" w14:textId="77777777" w:rsidR="00F94454" w:rsidRPr="006E7A2C" w:rsidRDefault="00F94454" w:rsidP="005F387D">
            <w:pPr>
              <w:widowControl/>
              <w:jc w:val="center"/>
              <w:rPr>
                <w:b/>
                <w:szCs w:val="20"/>
              </w:rPr>
            </w:pPr>
            <w:r w:rsidRPr="006E7A2C">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98AFB8" w14:textId="77777777" w:rsidR="00F94454" w:rsidRPr="006E7A2C" w:rsidRDefault="00F94454" w:rsidP="005F387D">
            <w:pPr>
              <w:widowControl/>
              <w:jc w:val="center"/>
              <w:rPr>
                <w:b/>
                <w:szCs w:val="20"/>
              </w:rPr>
            </w:pPr>
            <w:r w:rsidRPr="006E7A2C">
              <w:rPr>
                <w:b/>
                <w:szCs w:val="20"/>
              </w:rPr>
              <w:t>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99D055" w14:textId="77777777" w:rsidR="00F94454" w:rsidRPr="006E7A2C" w:rsidRDefault="00F94454" w:rsidP="005F387D">
            <w:pPr>
              <w:widowControl/>
              <w:jc w:val="center"/>
              <w:rPr>
                <w:b/>
                <w:szCs w:val="20"/>
              </w:rPr>
            </w:pPr>
            <w:r w:rsidRPr="006E7A2C">
              <w:rPr>
                <w:b/>
                <w:szCs w:val="20"/>
              </w:rPr>
              <w:t>15,920</w:t>
            </w:r>
          </w:p>
        </w:tc>
      </w:tr>
    </w:tbl>
    <w:p w14:paraId="7F3E1560" w14:textId="77777777" w:rsidR="00ED5517" w:rsidRPr="00A458D2"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3F4B00" w14:textId="356DD0BF" w:rsidR="00140F06" w:rsidRPr="00A458D2" w:rsidRDefault="00140F06"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12.2</w:t>
      </w:r>
      <w:r w:rsidR="00857ED7" w:rsidRPr="00A458D2">
        <w:rPr>
          <w:b/>
          <w:sz w:val="24"/>
        </w:rPr>
        <w:t xml:space="preserve"> </w:t>
      </w:r>
      <w:r w:rsidR="00ED5517" w:rsidRPr="00A458D2">
        <w:rPr>
          <w:b/>
          <w:sz w:val="24"/>
        </w:rPr>
        <w:t>ICRs Regarding Medicare Prescription Drug Benefit Program (Benes)</w:t>
      </w:r>
    </w:p>
    <w:p w14:paraId="71AB446B" w14:textId="5643CEFC" w:rsidR="00140F06" w:rsidRPr="00A458D2" w:rsidRDefault="00716B02"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b/>
          <w:sz w:val="24"/>
        </w:rPr>
        <w:t>(NO CHANGE)</w:t>
      </w:r>
    </w:p>
    <w:p w14:paraId="50EE0507" w14:textId="77777777" w:rsidR="00716B02" w:rsidRPr="00A458D2" w:rsidRDefault="00716B02"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39C45D" w14:textId="1547E6E2" w:rsidR="00484EC0" w:rsidRPr="00A458D2" w:rsidRDefault="00F14979"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 xml:space="preserve">The </w:t>
      </w:r>
      <w:r w:rsidR="00716B02" w:rsidRPr="00A458D2">
        <w:rPr>
          <w:sz w:val="24"/>
        </w:rPr>
        <w:t xml:space="preserve">following </w:t>
      </w:r>
      <w:r w:rsidRPr="00A458D2">
        <w:rPr>
          <w:sz w:val="24"/>
        </w:rPr>
        <w:t>ICRs are related to the enrollment process and creditable coverage.</w:t>
      </w:r>
    </w:p>
    <w:p w14:paraId="452F0125" w14:textId="77777777" w:rsidR="00ED5517" w:rsidRPr="00A458D2"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4BCEB8" w14:textId="6798322F" w:rsidR="00EF1CAC" w:rsidRPr="00A458D2" w:rsidRDefault="00140F06" w:rsidP="00716B02">
      <w:pPr>
        <w:rPr>
          <w:sz w:val="24"/>
          <w:u w:val="single"/>
        </w:rPr>
      </w:pPr>
      <w:r w:rsidRPr="00A458D2">
        <w:rPr>
          <w:sz w:val="24"/>
          <w:u w:val="single"/>
        </w:rPr>
        <w:t xml:space="preserve">12.2.1 </w:t>
      </w:r>
      <w:r w:rsidR="00EF1CAC" w:rsidRPr="00A458D2">
        <w:rPr>
          <w:sz w:val="24"/>
          <w:u w:val="single"/>
        </w:rPr>
        <w:t>Enrollment process</w:t>
      </w:r>
      <w:r w:rsidRPr="00A458D2">
        <w:rPr>
          <w:sz w:val="24"/>
          <w:u w:val="single"/>
        </w:rPr>
        <w:t xml:space="preserve"> (§</w:t>
      </w:r>
      <w:r w:rsidR="0061071E" w:rsidRPr="00AC59E0">
        <w:rPr>
          <w:sz w:val="24"/>
          <w:u w:val="single"/>
        </w:rPr>
        <w:t> </w:t>
      </w:r>
      <w:r w:rsidRPr="00A458D2">
        <w:rPr>
          <w:sz w:val="24"/>
          <w:u w:val="single"/>
        </w:rPr>
        <w:t>423.32)</w:t>
      </w:r>
    </w:p>
    <w:p w14:paraId="7246405B" w14:textId="77777777" w:rsidR="00EF1CAC" w:rsidRPr="00A458D2" w:rsidRDefault="00EF1CAC" w:rsidP="00716B02">
      <w:pPr>
        <w:rPr>
          <w:sz w:val="24"/>
        </w:rPr>
      </w:pPr>
    </w:p>
    <w:p w14:paraId="0C1FE942" w14:textId="369C185D" w:rsidR="00EF1CAC" w:rsidRPr="00A458D2" w:rsidRDefault="00EF1CAC" w:rsidP="00716B02">
      <w:pPr>
        <w:rPr>
          <w:sz w:val="24"/>
        </w:rPr>
      </w:pPr>
      <w:r w:rsidRPr="00A458D2">
        <w:rPr>
          <w:sz w:val="24"/>
        </w:rPr>
        <w:t>(a)</w:t>
      </w:r>
      <w:r w:rsidRPr="00A458D2">
        <w:rPr>
          <w:sz w:val="24"/>
        </w:rPr>
        <w:tab/>
        <w:t>A Part D eligible who wishes to enroll in a Part D plan may enroll during the enrollment periods specified in §</w:t>
      </w:r>
      <w:r w:rsidR="0061071E" w:rsidRPr="00AC59E0">
        <w:rPr>
          <w:sz w:val="24"/>
        </w:rPr>
        <w:t> </w:t>
      </w:r>
      <w:r w:rsidRPr="00A458D2">
        <w:rPr>
          <w:sz w:val="24"/>
        </w:rPr>
        <w:t xml:space="preserve">423.38, by </w:t>
      </w:r>
      <w:r w:rsidR="00E176DD" w:rsidRPr="00A458D2">
        <w:rPr>
          <w:sz w:val="24"/>
        </w:rPr>
        <w:t>submitting an</w:t>
      </w:r>
      <w:r w:rsidRPr="00A458D2">
        <w:rPr>
          <w:sz w:val="24"/>
        </w:rPr>
        <w:t xml:space="preserve"> enrollment </w:t>
      </w:r>
      <w:r w:rsidR="00E176DD" w:rsidRPr="00A458D2">
        <w:rPr>
          <w:sz w:val="24"/>
        </w:rPr>
        <w:t xml:space="preserve">request to </w:t>
      </w:r>
      <w:r w:rsidRPr="00A458D2">
        <w:rPr>
          <w:sz w:val="24"/>
        </w:rPr>
        <w:t xml:space="preserve">the Part D plan through </w:t>
      </w:r>
      <w:r w:rsidR="00E176DD" w:rsidRPr="00A458D2">
        <w:rPr>
          <w:sz w:val="24"/>
        </w:rPr>
        <w:t xml:space="preserve">one of the </w:t>
      </w:r>
      <w:r w:rsidRPr="00A458D2">
        <w:rPr>
          <w:sz w:val="24"/>
        </w:rPr>
        <w:t xml:space="preserve">mechanisms CMS determines are appropriate.  </w:t>
      </w:r>
    </w:p>
    <w:p w14:paraId="0268738A" w14:textId="77777777" w:rsidR="00716B02" w:rsidRPr="00A458D2" w:rsidRDefault="00716B02" w:rsidP="00716B02">
      <w:pPr>
        <w:pStyle w:val="tab"/>
        <w:spacing w:line="240" w:lineRule="auto"/>
        <w:ind w:firstLine="0"/>
        <w:rPr>
          <w:rFonts w:ascii="Times New Roman" w:hAnsi="Times New Roman" w:cs="Times New Roman"/>
        </w:rPr>
      </w:pPr>
    </w:p>
    <w:p w14:paraId="3F4448BE" w14:textId="7476A95E" w:rsidR="00EF1CAC" w:rsidRPr="00A458D2" w:rsidRDefault="00EF1CAC" w:rsidP="00716B02">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necessary for an individual to submit the enrollment </w:t>
      </w:r>
      <w:r w:rsidR="00E176DD" w:rsidRPr="00A458D2">
        <w:rPr>
          <w:rFonts w:ascii="Times New Roman" w:hAnsi="Times New Roman" w:cs="Times New Roman"/>
        </w:rPr>
        <w:t xml:space="preserve">request </w:t>
      </w:r>
      <w:r w:rsidRPr="00A458D2">
        <w:rPr>
          <w:rFonts w:ascii="Times New Roman" w:hAnsi="Times New Roman" w:cs="Times New Roman"/>
        </w:rPr>
        <w:t xml:space="preserve">to a Part D plan sponsor. </w:t>
      </w:r>
      <w:r w:rsidR="002627F9" w:rsidRPr="00AC59E0">
        <w:rPr>
          <w:rFonts w:ascii="Times New Roman" w:hAnsi="Times New Roman" w:cs="Times New Roman"/>
        </w:rPr>
        <w:t xml:space="preserve"> </w:t>
      </w:r>
      <w:r w:rsidRPr="00A458D2">
        <w:rPr>
          <w:rFonts w:ascii="Times New Roman" w:hAnsi="Times New Roman" w:cs="Times New Roman"/>
        </w:rPr>
        <w:t xml:space="preserve">We estimate that it will take 30 minutes (0.5 hours) to complete and submit the </w:t>
      </w:r>
      <w:r w:rsidR="00E176DD" w:rsidRPr="00A458D2">
        <w:rPr>
          <w:rFonts w:ascii="Times New Roman" w:hAnsi="Times New Roman" w:cs="Times New Roman"/>
        </w:rPr>
        <w:t>request</w:t>
      </w:r>
      <w:r w:rsidRPr="00A458D2">
        <w:rPr>
          <w:rFonts w:ascii="Times New Roman" w:hAnsi="Times New Roman" w:cs="Times New Roman"/>
        </w:rPr>
        <w:t xml:space="preserve"> to the Part D plan.  Since the inception of the Part D program in 2006, more than 30 million individuals are enrolled in the program. </w:t>
      </w:r>
      <w:r w:rsidR="002627F9" w:rsidRPr="00AC59E0">
        <w:rPr>
          <w:rFonts w:ascii="Times New Roman" w:hAnsi="Times New Roman" w:cs="Times New Roman"/>
        </w:rPr>
        <w:t xml:space="preserve"> </w:t>
      </w:r>
      <w:r w:rsidRPr="00A458D2">
        <w:rPr>
          <w:rFonts w:ascii="Times New Roman" w:hAnsi="Times New Roman" w:cs="Times New Roman"/>
        </w:rPr>
        <w:t xml:space="preserve">Once enrolled, individuals are not required to complete an enrollment </w:t>
      </w:r>
      <w:r w:rsidR="00E176DD" w:rsidRPr="00A458D2">
        <w:rPr>
          <w:rFonts w:ascii="Times New Roman" w:hAnsi="Times New Roman" w:cs="Times New Roman"/>
        </w:rPr>
        <w:t xml:space="preserve">request </w:t>
      </w:r>
      <w:r w:rsidRPr="00A458D2">
        <w:rPr>
          <w:rFonts w:ascii="Times New Roman" w:hAnsi="Times New Roman" w:cs="Times New Roman"/>
        </w:rPr>
        <w:t xml:space="preserve">to remain enrolled in their chosen plan year-to-year.  Generally individuals are limited to changing Part D plans during the annual coordinated election period, and enrollment data indicates that individuals typically stay with a plan once enrolled.  In </w:t>
      </w:r>
      <w:r w:rsidR="000D0697" w:rsidRPr="00A458D2">
        <w:rPr>
          <w:rFonts w:ascii="Times New Roman" w:hAnsi="Times New Roman" w:cs="Times New Roman"/>
        </w:rPr>
        <w:t>the Fall of 2016</w:t>
      </w:r>
      <w:r w:rsidRPr="00A458D2">
        <w:rPr>
          <w:rFonts w:ascii="Times New Roman" w:hAnsi="Times New Roman" w:cs="Times New Roman"/>
        </w:rPr>
        <w:t xml:space="preserve">, about </w:t>
      </w:r>
      <w:r w:rsidR="00E176DD" w:rsidRPr="00A458D2">
        <w:rPr>
          <w:rFonts w:ascii="Times New Roman" w:hAnsi="Times New Roman" w:cs="Times New Roman"/>
        </w:rPr>
        <w:t>1.9 million</w:t>
      </w:r>
      <w:r w:rsidRPr="00A458D2">
        <w:rPr>
          <w:rFonts w:ascii="Times New Roman" w:hAnsi="Times New Roman" w:cs="Times New Roman"/>
        </w:rPr>
        <w:t xml:space="preserve"> individuals newly enrolled </w:t>
      </w:r>
      <w:r w:rsidR="00E176DD" w:rsidRPr="00A458D2">
        <w:rPr>
          <w:rFonts w:ascii="Times New Roman" w:hAnsi="Times New Roman" w:cs="Times New Roman"/>
        </w:rPr>
        <w:t xml:space="preserve">in </w:t>
      </w:r>
      <w:r w:rsidRPr="00A458D2">
        <w:rPr>
          <w:rFonts w:ascii="Times New Roman" w:hAnsi="Times New Roman" w:cs="Times New Roman"/>
        </w:rPr>
        <w:t xml:space="preserve">or switched </w:t>
      </w:r>
      <w:r w:rsidR="00E176DD" w:rsidRPr="00A458D2">
        <w:rPr>
          <w:rFonts w:ascii="Times New Roman" w:hAnsi="Times New Roman" w:cs="Times New Roman"/>
        </w:rPr>
        <w:t xml:space="preserve">stand-alone Medicare prescription drug </w:t>
      </w:r>
      <w:r w:rsidRPr="00A458D2">
        <w:rPr>
          <w:rFonts w:ascii="Times New Roman" w:hAnsi="Times New Roman" w:cs="Times New Roman"/>
        </w:rPr>
        <w:t xml:space="preserve">plans </w:t>
      </w:r>
      <w:r w:rsidR="00E176DD" w:rsidRPr="00A458D2">
        <w:rPr>
          <w:rFonts w:ascii="Times New Roman" w:hAnsi="Times New Roman" w:cs="Times New Roman"/>
        </w:rPr>
        <w:t xml:space="preserve">(PDPs) </w:t>
      </w:r>
      <w:r w:rsidRPr="00A458D2">
        <w:rPr>
          <w:rFonts w:ascii="Times New Roman" w:hAnsi="Times New Roman" w:cs="Times New Roman"/>
        </w:rPr>
        <w:t>during the annual coordinated election period</w:t>
      </w:r>
      <w:r w:rsidR="00E176DD" w:rsidRPr="00A458D2">
        <w:rPr>
          <w:rFonts w:ascii="Times New Roman" w:hAnsi="Times New Roman" w:cs="Times New Roman"/>
        </w:rPr>
        <w:t xml:space="preserve">; these enrollments </w:t>
      </w:r>
      <w:r w:rsidR="000D0697" w:rsidRPr="00A458D2">
        <w:rPr>
          <w:rFonts w:ascii="Times New Roman" w:hAnsi="Times New Roman" w:cs="Times New Roman"/>
        </w:rPr>
        <w:t>took effect on January 1 of 2017</w:t>
      </w:r>
      <w:r w:rsidRPr="00A458D2">
        <w:rPr>
          <w:rFonts w:ascii="Times New Roman" w:hAnsi="Times New Roman" w:cs="Times New Roman"/>
        </w:rPr>
        <w:t xml:space="preserve">. </w:t>
      </w:r>
      <w:r w:rsidR="002627F9" w:rsidRPr="00AC59E0">
        <w:rPr>
          <w:rFonts w:ascii="Times New Roman" w:hAnsi="Times New Roman" w:cs="Times New Roman"/>
        </w:rPr>
        <w:t xml:space="preserve"> </w:t>
      </w:r>
      <w:r w:rsidR="00E176DD" w:rsidRPr="00A458D2">
        <w:rPr>
          <w:rFonts w:ascii="Times New Roman" w:hAnsi="Times New Roman" w:cs="Times New Roman"/>
        </w:rPr>
        <w:t>New PDP enrollments (not counting</w:t>
      </w:r>
      <w:r w:rsidR="00E5283F" w:rsidRPr="00A458D2">
        <w:rPr>
          <w:rFonts w:ascii="Times New Roman" w:hAnsi="Times New Roman" w:cs="Times New Roman"/>
        </w:rPr>
        <w:t xml:space="preserve"> those with a January 1</w:t>
      </w:r>
      <w:r w:rsidR="00954782">
        <w:rPr>
          <w:rFonts w:ascii="Times New Roman" w:hAnsi="Times New Roman" w:cs="Times New Roman"/>
        </w:rPr>
        <w:t xml:space="preserve"> </w:t>
      </w:r>
      <w:r w:rsidR="00E5283F" w:rsidRPr="00A458D2">
        <w:rPr>
          <w:rFonts w:ascii="Times New Roman" w:hAnsi="Times New Roman" w:cs="Times New Roman"/>
        </w:rPr>
        <w:t xml:space="preserve">effective date) average approximately 186.000 per month.  </w:t>
      </w:r>
      <w:r w:rsidRPr="00A458D2">
        <w:rPr>
          <w:rFonts w:ascii="Times New Roman" w:hAnsi="Times New Roman" w:cs="Times New Roman"/>
        </w:rPr>
        <w:t xml:space="preserve">Therefore, it is estimated that a total of </w:t>
      </w:r>
      <w:r w:rsidR="00E5283F" w:rsidRPr="00A458D2">
        <w:rPr>
          <w:rFonts w:ascii="Times New Roman" w:hAnsi="Times New Roman" w:cs="Times New Roman"/>
        </w:rPr>
        <w:t xml:space="preserve">3.954 </w:t>
      </w:r>
      <w:r w:rsidRPr="00A458D2">
        <w:rPr>
          <w:rFonts w:ascii="Times New Roman" w:hAnsi="Times New Roman" w:cs="Times New Roman"/>
        </w:rPr>
        <w:t xml:space="preserve">million individuals may </w:t>
      </w:r>
      <w:r w:rsidR="00E5283F" w:rsidRPr="00A458D2">
        <w:rPr>
          <w:rFonts w:ascii="Times New Roman" w:hAnsi="Times New Roman" w:cs="Times New Roman"/>
        </w:rPr>
        <w:t xml:space="preserve">newly enroll in or </w:t>
      </w:r>
      <w:r w:rsidRPr="00A458D2">
        <w:rPr>
          <w:rFonts w:ascii="Times New Roman" w:hAnsi="Times New Roman" w:cs="Times New Roman"/>
        </w:rPr>
        <w:t>change their PD</w:t>
      </w:r>
      <w:r w:rsidR="00E5283F" w:rsidRPr="00A458D2">
        <w:rPr>
          <w:rFonts w:ascii="Times New Roman" w:hAnsi="Times New Roman" w:cs="Times New Roman"/>
        </w:rPr>
        <w:t>P</w:t>
      </w:r>
      <w:r w:rsidRPr="00A458D2">
        <w:rPr>
          <w:rFonts w:ascii="Times New Roman" w:hAnsi="Times New Roman" w:cs="Times New Roman"/>
        </w:rPr>
        <w:t xml:space="preserve"> annually. </w:t>
      </w:r>
      <w:r w:rsidR="002627F9" w:rsidRPr="00AC59E0">
        <w:rPr>
          <w:rFonts w:ascii="Times New Roman" w:hAnsi="Times New Roman" w:cs="Times New Roman"/>
        </w:rPr>
        <w:t xml:space="preserve"> </w:t>
      </w:r>
      <w:r w:rsidRPr="00A458D2">
        <w:rPr>
          <w:rFonts w:ascii="Times New Roman" w:hAnsi="Times New Roman" w:cs="Times New Roman"/>
        </w:rPr>
        <w:t xml:space="preserve">The total burden is calculated </w:t>
      </w:r>
      <w:r w:rsidR="00E5283F" w:rsidRPr="00A458D2">
        <w:rPr>
          <w:rFonts w:ascii="Times New Roman" w:hAnsi="Times New Roman" w:cs="Times New Roman"/>
        </w:rPr>
        <w:t xml:space="preserve">to </w:t>
      </w:r>
      <w:r w:rsidRPr="00A458D2">
        <w:rPr>
          <w:rFonts w:ascii="Times New Roman" w:hAnsi="Times New Roman" w:cs="Times New Roman"/>
        </w:rPr>
        <w:t xml:space="preserve">be = </w:t>
      </w:r>
      <w:r w:rsidR="00E5283F" w:rsidRPr="00A458D2">
        <w:rPr>
          <w:rFonts w:ascii="Times New Roman" w:hAnsi="Times New Roman" w:cs="Times New Roman"/>
          <w:b/>
        </w:rPr>
        <w:t>1,975,000</w:t>
      </w:r>
      <w:r w:rsidRPr="00A458D2">
        <w:rPr>
          <w:rFonts w:ascii="Times New Roman" w:hAnsi="Times New Roman" w:cs="Times New Roman"/>
          <w:b/>
        </w:rPr>
        <w:t xml:space="preserve"> hours</w:t>
      </w:r>
      <w:r w:rsidR="006708DB" w:rsidRPr="006708DB">
        <w:rPr>
          <w:rFonts w:ascii="Times New Roman" w:hAnsi="Times New Roman" w:cs="Times New Roman"/>
        </w:rPr>
        <w:t xml:space="preserve"> </w:t>
      </w:r>
      <w:r w:rsidR="006708DB" w:rsidRPr="00436804">
        <w:rPr>
          <w:rFonts w:ascii="Times New Roman" w:hAnsi="Times New Roman" w:cs="Times New Roman"/>
        </w:rPr>
        <w:t>(</w:t>
      </w:r>
      <w:r w:rsidR="002D083C" w:rsidRPr="00436804">
        <w:rPr>
          <w:rFonts w:ascii="Times New Roman" w:hAnsi="Times New Roman" w:cs="Times New Roman"/>
        </w:rPr>
        <w:t>3,</w:t>
      </w:r>
      <w:r w:rsidR="006708DB" w:rsidRPr="00436804">
        <w:rPr>
          <w:rFonts w:ascii="Times New Roman" w:hAnsi="Times New Roman" w:cs="Times New Roman"/>
        </w:rPr>
        <w:t>954</w:t>
      </w:r>
      <w:r w:rsidR="002D083C" w:rsidRPr="00436804">
        <w:rPr>
          <w:rFonts w:ascii="Times New Roman" w:hAnsi="Times New Roman" w:cs="Times New Roman"/>
        </w:rPr>
        <w:t>,000</w:t>
      </w:r>
      <w:r w:rsidR="006708DB" w:rsidRPr="00436804">
        <w:rPr>
          <w:rFonts w:ascii="Times New Roman" w:hAnsi="Times New Roman" w:cs="Times New Roman"/>
        </w:rPr>
        <w:t xml:space="preserve"> million enrollments x 0.5 hours)</w:t>
      </w:r>
      <w:r w:rsidR="00436804" w:rsidRPr="00436804">
        <w:rPr>
          <w:rFonts w:ascii="Times New Roman" w:hAnsi="Times New Roman" w:cs="Times New Roman"/>
        </w:rPr>
        <w:t>.</w:t>
      </w:r>
    </w:p>
    <w:p w14:paraId="39A76A9B" w14:textId="7C252E60" w:rsidR="00EF1CAC" w:rsidRPr="00A458D2" w:rsidRDefault="00EF1CAC" w:rsidP="00716B02">
      <w:pPr>
        <w:pStyle w:val="tab"/>
        <w:spacing w:line="240" w:lineRule="auto"/>
        <w:ind w:firstLine="0"/>
        <w:rPr>
          <w:rFonts w:ascii="Times New Roman" w:hAnsi="Times New Roman" w:cs="Times New Roman"/>
        </w:rPr>
      </w:pPr>
    </w:p>
    <w:p w14:paraId="66B17E05" w14:textId="4DA7C5D0" w:rsidR="00EF1CAC" w:rsidRPr="00A458D2" w:rsidRDefault="00EF1CAC" w:rsidP="00716B02">
      <w:pPr>
        <w:rPr>
          <w:sz w:val="24"/>
        </w:rPr>
      </w:pPr>
      <w:r w:rsidRPr="00A458D2">
        <w:rPr>
          <w:sz w:val="24"/>
        </w:rPr>
        <w:t xml:space="preserve">(b) </w:t>
      </w:r>
      <w:r w:rsidRPr="00A458D2">
        <w:rPr>
          <w:sz w:val="24"/>
          <w:u w:val="single"/>
        </w:rPr>
        <w:t>Enrollment form or CMS-approved mechanism.</w:t>
      </w:r>
      <w:r w:rsidRPr="00A458D2">
        <w:rPr>
          <w:sz w:val="24"/>
        </w:rPr>
        <w:t xml:space="preserve">  The enrollment </w:t>
      </w:r>
      <w:r w:rsidR="00E5283F" w:rsidRPr="00A458D2">
        <w:rPr>
          <w:sz w:val="24"/>
        </w:rPr>
        <w:t xml:space="preserve">request </w:t>
      </w:r>
      <w:r w:rsidRPr="00A458D2">
        <w:rPr>
          <w:sz w:val="24"/>
        </w:rPr>
        <w:t>must be completed by the individual and include an acknowledgement by the beneficiary for disclosure and exchange of necessary information between the U.S. Department of Health and Human Services (or its designees) and the Part D plans sponsor.  Persons who assist beneficiaries in completing the enrollment, including authorized representatives, must indicate they have provided assistance and their relationship to the beneficiary.  The burden associated with this requirement is reflected above under section 423.32(a).</w:t>
      </w:r>
    </w:p>
    <w:p w14:paraId="423C6B1F" w14:textId="77777777" w:rsidR="001C33AF" w:rsidRPr="00A458D2" w:rsidRDefault="001C33AF" w:rsidP="00716B02">
      <w:pPr>
        <w:rPr>
          <w:sz w:val="24"/>
        </w:rPr>
      </w:pPr>
    </w:p>
    <w:p w14:paraId="22E64DEB" w14:textId="53CB894D" w:rsidR="00EF1CAC" w:rsidRPr="00A458D2" w:rsidRDefault="00EF1CAC" w:rsidP="00716B02">
      <w:pPr>
        <w:rPr>
          <w:sz w:val="24"/>
        </w:rPr>
      </w:pPr>
      <w:r w:rsidRPr="00A458D2">
        <w:rPr>
          <w:sz w:val="24"/>
        </w:rPr>
        <w:t xml:space="preserve">A Part D plan sponsor must require Part D eligible individuals enrolling or enrolled in its Part D plan to provide information regarding reimbursement for Part D costs through other insurance, group health plan or other third-party payment arrangement, in a form and manner approved by CMS. </w:t>
      </w:r>
      <w:r w:rsidR="002627F9" w:rsidRPr="00AC59E0">
        <w:rPr>
          <w:sz w:val="24"/>
        </w:rPr>
        <w:t xml:space="preserve"> </w:t>
      </w:r>
      <w:r w:rsidRPr="00A458D2">
        <w:rPr>
          <w:sz w:val="24"/>
        </w:rPr>
        <w:t>All new enrollments require this information as part of the enrollment application (burden reflected under section 423.32(a</w:t>
      </w:r>
      <w:r w:rsidR="00074F59" w:rsidRPr="00A458D2">
        <w:rPr>
          <w:sz w:val="24"/>
        </w:rPr>
        <w:t xml:space="preserve">)); </w:t>
      </w:r>
      <w:r w:rsidRPr="00A458D2">
        <w:rPr>
          <w:sz w:val="24"/>
        </w:rPr>
        <w:t>however</w:t>
      </w:r>
      <w:r w:rsidR="0071134B" w:rsidRPr="00A458D2">
        <w:rPr>
          <w:sz w:val="24"/>
        </w:rPr>
        <w:t>,</w:t>
      </w:r>
      <w:r w:rsidRPr="00A458D2">
        <w:rPr>
          <w:sz w:val="24"/>
        </w:rPr>
        <w:t xml:space="preserve"> plan sponsors may request currently enrolled members to provide this information upon indication of other insurance.</w:t>
      </w:r>
    </w:p>
    <w:p w14:paraId="39711064" w14:textId="77777777" w:rsidR="00716B02" w:rsidRPr="00A458D2" w:rsidRDefault="00716B02" w:rsidP="00716B02">
      <w:pPr>
        <w:rPr>
          <w:sz w:val="24"/>
        </w:rPr>
      </w:pPr>
    </w:p>
    <w:p w14:paraId="7847F90C" w14:textId="074C6D91" w:rsidR="00EF1CAC" w:rsidRPr="00A458D2" w:rsidRDefault="00EF1CAC" w:rsidP="00716B02">
      <w:pPr>
        <w:rPr>
          <w:sz w:val="24"/>
        </w:rPr>
      </w:pPr>
      <w:r w:rsidRPr="00A458D2">
        <w:rPr>
          <w:sz w:val="24"/>
        </w:rPr>
        <w:t xml:space="preserve">The burden associated with the requirement for individuals </w:t>
      </w:r>
      <w:r w:rsidR="00074F59" w:rsidRPr="00A458D2">
        <w:rPr>
          <w:sz w:val="24"/>
        </w:rPr>
        <w:t xml:space="preserve">enrolled or enrolling in a Part D plan </w:t>
      </w:r>
      <w:r w:rsidRPr="00A458D2">
        <w:rPr>
          <w:sz w:val="24"/>
        </w:rPr>
        <w:t xml:space="preserve">to provide information regarding reimbursement for Part D costs through other insurance, group health plan or other third-party payment arrangement is </w:t>
      </w:r>
      <w:r w:rsidR="00074F59" w:rsidRPr="00A458D2">
        <w:rPr>
          <w:sz w:val="24"/>
        </w:rPr>
        <w:t xml:space="preserve">a </w:t>
      </w:r>
      <w:r w:rsidRPr="00A458D2">
        <w:rPr>
          <w:sz w:val="24"/>
        </w:rPr>
        <w:t xml:space="preserve">total annual burden of 44,200 hours.  We estimate that 2.6 million beneficiaries will need 1 minute (0.017 hours) to disclose reimbursement for Part D costs to the appropriate entity on an annual basis, for a total annual burden of </w:t>
      </w:r>
      <w:r w:rsidRPr="00A458D2">
        <w:rPr>
          <w:b/>
          <w:sz w:val="24"/>
        </w:rPr>
        <w:t>44,200 hours</w:t>
      </w:r>
      <w:r w:rsidR="006708DB">
        <w:rPr>
          <w:b/>
          <w:sz w:val="24"/>
        </w:rPr>
        <w:t xml:space="preserve"> </w:t>
      </w:r>
      <w:r w:rsidR="00941696">
        <w:rPr>
          <w:sz w:val="24"/>
        </w:rPr>
        <w:t>(2,</w:t>
      </w:r>
      <w:r w:rsidR="006708DB">
        <w:rPr>
          <w:sz w:val="24"/>
        </w:rPr>
        <w:t>6</w:t>
      </w:r>
      <w:r w:rsidR="00941696">
        <w:rPr>
          <w:sz w:val="24"/>
        </w:rPr>
        <w:t>00,000</w:t>
      </w:r>
      <w:r w:rsidR="006708DB">
        <w:rPr>
          <w:sz w:val="24"/>
        </w:rPr>
        <w:t xml:space="preserve"> million beneficiaries x .017 hrs)</w:t>
      </w:r>
      <w:r w:rsidR="005840A8" w:rsidRPr="005840A8">
        <w:rPr>
          <w:sz w:val="24"/>
        </w:rPr>
        <w:t>.</w:t>
      </w:r>
    </w:p>
    <w:p w14:paraId="7C2A48E7" w14:textId="77777777" w:rsidR="00ED5517" w:rsidRPr="00A458D2"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3BB662" w14:textId="53773184" w:rsidR="007402F7" w:rsidRPr="00A458D2" w:rsidRDefault="00140F06" w:rsidP="005F387D">
      <w:pPr>
        <w:rPr>
          <w:sz w:val="24"/>
          <w:u w:val="single"/>
        </w:rPr>
      </w:pPr>
      <w:r w:rsidRPr="00A458D2">
        <w:rPr>
          <w:sz w:val="24"/>
          <w:u w:val="single"/>
        </w:rPr>
        <w:t xml:space="preserve">12.2.2 </w:t>
      </w:r>
      <w:r w:rsidR="007402F7" w:rsidRPr="00A458D2">
        <w:rPr>
          <w:sz w:val="24"/>
          <w:u w:val="single"/>
        </w:rPr>
        <w:t>Enrollment of full-benefit dual eligible individuals</w:t>
      </w:r>
      <w:r w:rsidRPr="00A458D2">
        <w:rPr>
          <w:sz w:val="24"/>
          <w:u w:val="single"/>
        </w:rPr>
        <w:t xml:space="preserve"> (§</w:t>
      </w:r>
      <w:r w:rsidR="0061071E" w:rsidRPr="00AC59E0">
        <w:rPr>
          <w:sz w:val="24"/>
          <w:u w:val="single"/>
        </w:rPr>
        <w:t> </w:t>
      </w:r>
      <w:r w:rsidRPr="00A458D2">
        <w:rPr>
          <w:sz w:val="24"/>
          <w:u w:val="single"/>
        </w:rPr>
        <w:t>423.34)</w:t>
      </w:r>
    </w:p>
    <w:p w14:paraId="76D0C02A" w14:textId="77777777" w:rsidR="007402F7" w:rsidRPr="00A458D2" w:rsidRDefault="007402F7" w:rsidP="00716B02">
      <w:pPr>
        <w:rPr>
          <w:sz w:val="24"/>
        </w:rPr>
      </w:pPr>
    </w:p>
    <w:p w14:paraId="4169011F" w14:textId="6F62E926" w:rsidR="007402F7" w:rsidRPr="00A458D2" w:rsidRDefault="007402F7" w:rsidP="00716B02">
      <w:pPr>
        <w:rPr>
          <w:sz w:val="24"/>
        </w:rPr>
      </w:pPr>
      <w:r w:rsidRPr="00A458D2">
        <w:rPr>
          <w:sz w:val="24"/>
        </w:rPr>
        <w:t xml:space="preserve">Section 423.34(e) states that a full-benefit dual eligible beneficiary may decline </w:t>
      </w:r>
      <w:r w:rsidR="00074F59" w:rsidRPr="00A458D2">
        <w:rPr>
          <w:sz w:val="24"/>
        </w:rPr>
        <w:t xml:space="preserve">automatic </w:t>
      </w:r>
      <w:r w:rsidRPr="00A458D2">
        <w:rPr>
          <w:sz w:val="24"/>
        </w:rPr>
        <w:t>enrollment in a Part D plan or may enroll in a plan different than the plan into which CMS placed them.</w:t>
      </w:r>
    </w:p>
    <w:p w14:paraId="027117CA" w14:textId="77777777" w:rsidR="00716B02" w:rsidRPr="00A458D2" w:rsidRDefault="00716B02" w:rsidP="00716B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45CD175" w14:textId="5C8F052C" w:rsidR="007402F7" w:rsidRPr="00A458D2" w:rsidRDefault="007402F7" w:rsidP="00716B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458D2">
        <w:rPr>
          <w:sz w:val="24"/>
        </w:rPr>
        <w:t xml:space="preserve">The burden associated with this requirement is the time and effort put forth by the individual to actively decline enrollment or to actively enroll in a new, and for plans to process the enrollments and disenrollments. </w:t>
      </w:r>
      <w:r w:rsidR="002627F9" w:rsidRPr="00AC59E0">
        <w:rPr>
          <w:sz w:val="24"/>
        </w:rPr>
        <w:t xml:space="preserve"> </w:t>
      </w:r>
      <w:r w:rsidRPr="00A458D2">
        <w:rPr>
          <w:sz w:val="24"/>
        </w:rPr>
        <w:t xml:space="preserve">We estimate it would take an individual about 15 minutes (0.25 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would need to </w:t>
      </w:r>
      <w:r w:rsidR="008B0343" w:rsidRPr="00A458D2">
        <w:rPr>
          <w:sz w:val="24"/>
        </w:rPr>
        <w:t>contact the plan</w:t>
      </w:r>
      <w:r w:rsidRPr="00A458D2">
        <w:rPr>
          <w:sz w:val="24"/>
        </w:rPr>
        <w:t xml:space="preserve"> only once.  There are</w:t>
      </w:r>
      <w:r w:rsidR="008B0343" w:rsidRPr="00A458D2">
        <w:rPr>
          <w:sz w:val="24"/>
        </w:rPr>
        <w:t>,</w:t>
      </w:r>
      <w:r w:rsidRPr="00A458D2">
        <w:rPr>
          <w:sz w:val="24"/>
        </w:rPr>
        <w:t xml:space="preserve"> on average</w:t>
      </w:r>
      <w:r w:rsidR="008B0343" w:rsidRPr="00A458D2">
        <w:rPr>
          <w:sz w:val="24"/>
        </w:rPr>
        <w:t>,</w:t>
      </w:r>
      <w:r w:rsidRPr="00A458D2">
        <w:rPr>
          <w:sz w:val="24"/>
        </w:rPr>
        <w:t xml:space="preserve"> approximately 130,000 </w:t>
      </w:r>
      <w:r w:rsidR="00520977" w:rsidRPr="00A458D2">
        <w:rPr>
          <w:sz w:val="24"/>
        </w:rPr>
        <w:t xml:space="preserve">individuals who choose their own plan instead of the automatic enrollment </w:t>
      </w:r>
      <w:r w:rsidRPr="00A458D2">
        <w:rPr>
          <w:sz w:val="24"/>
        </w:rPr>
        <w:t>each year</w:t>
      </w:r>
      <w:r w:rsidR="00520977" w:rsidRPr="00A458D2">
        <w:rPr>
          <w:sz w:val="24"/>
        </w:rPr>
        <w:t xml:space="preserve"> so we estimate that it takes full dual beneficiaries 32,500 hours each year to decline the automatic enrollment or enroll in a different plan (causing a disenrollment)</w:t>
      </w:r>
      <w:r w:rsidRPr="00A458D2">
        <w:rPr>
          <w:sz w:val="24"/>
        </w:rPr>
        <w:t xml:space="preserve">.  We further estimate the same amount of time for plans to receive and process these enrollments/disenrollments. </w:t>
      </w:r>
      <w:r w:rsidR="002627F9" w:rsidRPr="00AC59E0">
        <w:rPr>
          <w:sz w:val="24"/>
        </w:rPr>
        <w:t xml:space="preserve"> </w:t>
      </w:r>
      <w:r w:rsidRPr="00A458D2">
        <w:rPr>
          <w:sz w:val="24"/>
        </w:rPr>
        <w:t xml:space="preserve">The total number of hours is </w:t>
      </w:r>
      <w:r w:rsidRPr="00A458D2">
        <w:rPr>
          <w:b/>
          <w:sz w:val="24"/>
        </w:rPr>
        <w:t>32,500 hours</w:t>
      </w:r>
      <w:r w:rsidRPr="00A458D2">
        <w:rPr>
          <w:sz w:val="24"/>
        </w:rPr>
        <w:t xml:space="preserve"> for the full dual beneficiaries</w:t>
      </w:r>
      <w:r w:rsidR="006708DB">
        <w:rPr>
          <w:sz w:val="24"/>
        </w:rPr>
        <w:t xml:space="preserve"> (130,000 beneficiaries x .25 hrs)</w:t>
      </w:r>
      <w:r w:rsidRPr="00A458D2">
        <w:rPr>
          <w:sz w:val="24"/>
        </w:rPr>
        <w:t xml:space="preserve">. </w:t>
      </w:r>
    </w:p>
    <w:p w14:paraId="27DC757C" w14:textId="77777777" w:rsidR="00ED5517" w:rsidRPr="00A458D2"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4F93D2D0" w14:textId="3F9E232D" w:rsidR="00F16B61" w:rsidRPr="00A458D2" w:rsidRDefault="00B43942" w:rsidP="00A408B7">
      <w:pPr>
        <w:pStyle w:val="BodyText"/>
        <w:keepNext/>
        <w:spacing w:after="0"/>
        <w:rPr>
          <w:sz w:val="24"/>
          <w:u w:val="single"/>
        </w:rPr>
      </w:pPr>
      <w:r w:rsidRPr="00A458D2">
        <w:rPr>
          <w:sz w:val="24"/>
          <w:u w:val="single"/>
        </w:rPr>
        <w:t xml:space="preserve">12.2.3 </w:t>
      </w:r>
      <w:r w:rsidR="00F16B61" w:rsidRPr="00A458D2">
        <w:rPr>
          <w:sz w:val="24"/>
          <w:u w:val="single"/>
        </w:rPr>
        <w:t>Enrollment periods</w:t>
      </w:r>
      <w:r w:rsidRPr="00A458D2">
        <w:rPr>
          <w:sz w:val="24"/>
          <w:u w:val="single"/>
        </w:rPr>
        <w:t xml:space="preserve"> (§</w:t>
      </w:r>
      <w:r w:rsidR="0061071E" w:rsidRPr="00AC59E0">
        <w:rPr>
          <w:sz w:val="24"/>
          <w:u w:val="single"/>
        </w:rPr>
        <w:t> </w:t>
      </w:r>
      <w:r w:rsidRPr="00A458D2">
        <w:rPr>
          <w:sz w:val="24"/>
          <w:u w:val="single"/>
        </w:rPr>
        <w:t>423.38)</w:t>
      </w:r>
    </w:p>
    <w:p w14:paraId="750B5B50" w14:textId="77777777" w:rsidR="00FA46F7" w:rsidRPr="00A408B7" w:rsidRDefault="00FA46F7" w:rsidP="00A408B7">
      <w:pPr>
        <w:keepNext/>
        <w:rPr>
          <w:sz w:val="24"/>
        </w:rPr>
      </w:pPr>
    </w:p>
    <w:p w14:paraId="4FBAFF87" w14:textId="5BEA9151" w:rsidR="00F16B61" w:rsidRPr="00A458D2" w:rsidRDefault="00A42147" w:rsidP="00A408B7">
      <w:pPr>
        <w:widowControl/>
        <w:rPr>
          <w:sz w:val="24"/>
        </w:rPr>
      </w:pPr>
      <w:r w:rsidRPr="00A458D2">
        <w:rPr>
          <w:sz w:val="24"/>
        </w:rPr>
        <w:t xml:space="preserve">In paragraph </w:t>
      </w:r>
      <w:r w:rsidR="00F16B61" w:rsidRPr="00A458D2">
        <w:rPr>
          <w:sz w:val="24"/>
        </w:rPr>
        <w:t>(b)</w:t>
      </w:r>
      <w:r w:rsidRPr="00A458D2">
        <w:rPr>
          <w:sz w:val="24"/>
        </w:rPr>
        <w:t>, u</w:t>
      </w:r>
      <w:r w:rsidR="00F16B61" w:rsidRPr="00A458D2">
        <w:rPr>
          <w:sz w:val="24"/>
        </w:rPr>
        <w:t xml:space="preserve">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00F16B61" w:rsidRPr="00A458D2">
        <w:rPr>
          <w:sz w:val="24"/>
        </w:rPr>
        <w:tab/>
      </w:r>
    </w:p>
    <w:p w14:paraId="597440E6" w14:textId="77777777" w:rsidR="00C543CD" w:rsidRPr="00A458D2" w:rsidRDefault="00C543CD" w:rsidP="005F387D">
      <w:pPr>
        <w:rPr>
          <w:sz w:val="24"/>
        </w:rPr>
      </w:pPr>
    </w:p>
    <w:p w14:paraId="53E9B46F" w14:textId="50D5C17E" w:rsidR="00F16B61" w:rsidRPr="00A458D2" w:rsidRDefault="00F16B61" w:rsidP="005F387D">
      <w:pPr>
        <w:rPr>
          <w:sz w:val="24"/>
        </w:rPr>
      </w:pPr>
      <w:r w:rsidRPr="00A458D2">
        <w:rPr>
          <w:sz w:val="24"/>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would expect that few</w:t>
      </w:r>
      <w:r w:rsidR="00814E3C" w:rsidRPr="00A458D2">
        <w:rPr>
          <w:sz w:val="24"/>
        </w:rPr>
        <w:t>er than 10 individuals</w:t>
      </w:r>
      <w:r w:rsidRPr="00A458D2">
        <w:rPr>
          <w:sz w:val="24"/>
        </w:rPr>
        <w:t>, if any, will avail themselves of this option.  Generally, in those instances where CMS has found that an M</w:t>
      </w:r>
      <w:r w:rsidR="00814E3C" w:rsidRPr="00A458D2">
        <w:rPr>
          <w:sz w:val="24"/>
        </w:rPr>
        <w:t>A</w:t>
      </w:r>
      <w:r w:rsidRPr="00A458D2">
        <w:rPr>
          <w:sz w:val="24"/>
        </w:rPr>
        <w:t xml:space="preserve"> organization has substantially violated a material provision of its contract, CMS has taken the necessary action on behalf of these individuals.  Thus, we do not estimate any burden on individuals under this provision.</w:t>
      </w:r>
    </w:p>
    <w:p w14:paraId="47BBF0B9" w14:textId="77777777" w:rsidR="00ED5517" w:rsidRPr="00A458D2"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00EC05A" w14:textId="63E21EC9" w:rsidR="003B2461" w:rsidRPr="00A458D2" w:rsidRDefault="00B43942" w:rsidP="005F387D">
      <w:pPr>
        <w:rPr>
          <w:sz w:val="24"/>
          <w:u w:val="single"/>
        </w:rPr>
      </w:pPr>
      <w:r w:rsidRPr="00A458D2">
        <w:rPr>
          <w:sz w:val="24"/>
          <w:u w:val="single"/>
        </w:rPr>
        <w:t xml:space="preserve">12.2.4 </w:t>
      </w:r>
      <w:r w:rsidR="003B2461" w:rsidRPr="00A458D2">
        <w:rPr>
          <w:sz w:val="24"/>
          <w:u w:val="single"/>
        </w:rPr>
        <w:t>Procedures to document creditable status of prescription drug coverage</w:t>
      </w:r>
      <w:r w:rsidRPr="00A458D2">
        <w:rPr>
          <w:sz w:val="24"/>
          <w:u w:val="single"/>
        </w:rPr>
        <w:t xml:space="preserve"> (§ 423.56)</w:t>
      </w:r>
      <w:r w:rsidR="003B2461" w:rsidRPr="00A458D2">
        <w:rPr>
          <w:sz w:val="24"/>
          <w:u w:val="single"/>
        </w:rPr>
        <w:t xml:space="preserve"> </w:t>
      </w:r>
    </w:p>
    <w:p w14:paraId="20F5F9B0" w14:textId="77777777" w:rsidR="003B2461" w:rsidRPr="00A458D2" w:rsidRDefault="003B246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778A93C" w14:textId="29659931" w:rsidR="003B2461" w:rsidRPr="00A458D2" w:rsidRDefault="003B2461" w:rsidP="00C543CD">
      <w:pPr>
        <w:rPr>
          <w:sz w:val="24"/>
        </w:rPr>
      </w:pPr>
      <w:r w:rsidRPr="00A458D2">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w:t>
      </w:r>
      <w:r w:rsidR="00814E3C" w:rsidRPr="00A458D2">
        <w:rPr>
          <w:sz w:val="24"/>
        </w:rPr>
        <w:t>penalty</w:t>
      </w:r>
      <w:r w:rsidRPr="00A458D2">
        <w:rPr>
          <w:sz w:val="24"/>
        </w:rPr>
        <w:t xml:space="preserve"> described in §</w:t>
      </w:r>
      <w:r w:rsidR="0061071E" w:rsidRPr="00AC59E0">
        <w:rPr>
          <w:sz w:val="24"/>
        </w:rPr>
        <w:t> </w:t>
      </w:r>
      <w:r w:rsidRPr="00A458D2">
        <w:rPr>
          <w:sz w:val="24"/>
        </w:rPr>
        <w:t xml:space="preserve">423.46. </w:t>
      </w:r>
      <w:r w:rsidR="002627F9" w:rsidRPr="00AC59E0">
        <w:rPr>
          <w:sz w:val="24"/>
        </w:rPr>
        <w:t xml:space="preserve"> </w:t>
      </w:r>
      <w:r w:rsidRPr="00A458D2">
        <w:rPr>
          <w:sz w:val="24"/>
        </w:rPr>
        <w:t xml:space="preserve">The burden associated with this requirement is the time and effort necessary for an individual to apply to CMS to have such coverage treated as creditable coverage.  </w:t>
      </w:r>
      <w:r w:rsidR="00814E3C" w:rsidRPr="00A458D2">
        <w:rPr>
          <w:sz w:val="24"/>
        </w:rPr>
        <w:t xml:space="preserve">Based on recent experience (i.e., 2012 – 2014, </w:t>
      </w:r>
      <w:r w:rsidRPr="00A458D2">
        <w:rPr>
          <w:sz w:val="24"/>
        </w:rPr>
        <w:t xml:space="preserve">we estimate that on an annual basis it will take 100 individuals 15 minutes (0.25 hours) to apply to CMS, for a total of </w:t>
      </w:r>
      <w:r w:rsidRPr="00A458D2">
        <w:rPr>
          <w:b/>
          <w:sz w:val="24"/>
        </w:rPr>
        <w:t>25</w:t>
      </w:r>
      <w:r w:rsidR="001F0A6E" w:rsidRPr="00A458D2">
        <w:rPr>
          <w:b/>
          <w:sz w:val="24"/>
        </w:rPr>
        <w:t xml:space="preserve"> </w:t>
      </w:r>
      <w:r w:rsidRPr="00A458D2">
        <w:rPr>
          <w:b/>
          <w:sz w:val="24"/>
        </w:rPr>
        <w:t>hours</w:t>
      </w:r>
      <w:r w:rsidR="006708DB">
        <w:rPr>
          <w:b/>
          <w:sz w:val="24"/>
        </w:rPr>
        <w:t xml:space="preserve"> </w:t>
      </w:r>
      <w:r w:rsidR="006708DB">
        <w:rPr>
          <w:sz w:val="24"/>
        </w:rPr>
        <w:t>(100 beneficiaries x .25 hrs)</w:t>
      </w:r>
      <w:r w:rsidRPr="00A458D2">
        <w:rPr>
          <w:sz w:val="24"/>
        </w:rPr>
        <w:t>.</w:t>
      </w:r>
    </w:p>
    <w:p w14:paraId="0B01238A" w14:textId="77777777" w:rsidR="003B2461" w:rsidRPr="00A458D2" w:rsidRDefault="003B246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45BD1636" w14:textId="4A21AB0B" w:rsidR="001E207E" w:rsidRPr="00A458D2" w:rsidRDefault="00B43942" w:rsidP="005F387D">
      <w:pPr>
        <w:pStyle w:val="BodyText"/>
        <w:spacing w:after="0"/>
        <w:rPr>
          <w:sz w:val="24"/>
          <w:u w:val="single"/>
        </w:rPr>
      </w:pPr>
      <w:r w:rsidRPr="00A458D2">
        <w:rPr>
          <w:sz w:val="24"/>
          <w:u w:val="single"/>
        </w:rPr>
        <w:t xml:space="preserve">12.2.5 </w:t>
      </w:r>
      <w:r w:rsidR="001E207E" w:rsidRPr="00A458D2">
        <w:rPr>
          <w:sz w:val="24"/>
          <w:u w:val="single"/>
        </w:rPr>
        <w:t>Exceptions process</w:t>
      </w:r>
      <w:r w:rsidRPr="00A458D2">
        <w:rPr>
          <w:sz w:val="24"/>
          <w:u w:val="single"/>
        </w:rPr>
        <w:t xml:space="preserve"> (§</w:t>
      </w:r>
      <w:r w:rsidR="0061071E" w:rsidRPr="00AC59E0">
        <w:rPr>
          <w:sz w:val="24"/>
          <w:u w:val="single"/>
        </w:rPr>
        <w:t> </w:t>
      </w:r>
      <w:r w:rsidRPr="00A458D2">
        <w:rPr>
          <w:sz w:val="24"/>
          <w:u w:val="single"/>
        </w:rPr>
        <w:t>423.578)</w:t>
      </w:r>
    </w:p>
    <w:p w14:paraId="0209EE7C" w14:textId="77777777" w:rsidR="001E207E" w:rsidRPr="00A458D2" w:rsidRDefault="001E207E" w:rsidP="005F387D">
      <w:pPr>
        <w:pStyle w:val="BodyTextIndent3"/>
        <w:spacing w:after="0"/>
        <w:ind w:left="0" w:firstLine="720"/>
        <w:rPr>
          <w:sz w:val="24"/>
          <w:szCs w:val="24"/>
        </w:rPr>
      </w:pPr>
    </w:p>
    <w:p w14:paraId="520ECEDB" w14:textId="77777777" w:rsidR="001E207E" w:rsidRPr="00A458D2" w:rsidRDefault="001E207E" w:rsidP="006A4F1D">
      <w:pPr>
        <w:pStyle w:val="BodyTextIndent3"/>
        <w:spacing w:after="0"/>
        <w:ind w:left="0"/>
        <w:rPr>
          <w:sz w:val="24"/>
          <w:szCs w:val="24"/>
        </w:rPr>
      </w:pPr>
      <w:r w:rsidRPr="00A458D2">
        <w:rPr>
          <w:sz w:val="24"/>
          <w:szCs w:val="24"/>
        </w:rPr>
        <w:t xml:space="preserve">In paragraphs (a) and (b) an enrollee, the enrollee’s representative, or the enrollee’s prescribing physician or other prescriber (on behalf of the enrollee) may file a request for an exception that meets the requirements of this section. </w:t>
      </w:r>
    </w:p>
    <w:p w14:paraId="333E506A" w14:textId="77777777" w:rsidR="001F17D2" w:rsidRPr="00A458D2" w:rsidRDefault="001F17D2" w:rsidP="00A408B7">
      <w:pPr>
        <w:pStyle w:val="BodyTextIndent3"/>
        <w:spacing w:after="0"/>
        <w:ind w:left="0" w:firstLine="720"/>
        <w:rPr>
          <w:sz w:val="24"/>
          <w:szCs w:val="24"/>
        </w:rPr>
      </w:pPr>
    </w:p>
    <w:p w14:paraId="1D22902A" w14:textId="55C85579" w:rsidR="001E207E" w:rsidRPr="00A458D2" w:rsidRDefault="001E207E" w:rsidP="00A408B7">
      <w:pPr>
        <w:pStyle w:val="BodyTextIndent3"/>
        <w:spacing w:after="0"/>
        <w:ind w:left="0"/>
        <w:rPr>
          <w:sz w:val="24"/>
          <w:szCs w:val="24"/>
        </w:rPr>
      </w:pPr>
      <w:r w:rsidRPr="00A458D2">
        <w:rPr>
          <w:sz w:val="24"/>
          <w:szCs w:val="24"/>
        </w:rPr>
        <w:t xml:space="preserve">The burden associated with this requirement is the time and effort necessary for an individual to submit an exception request.  We estimate that that 3,185,000 exception requests will be received by 424 Part D plan sponsors.  We further estimate it will take an individual an average of 15 minutes (0.25 hours) to provide the request for a total annual burden of </w:t>
      </w:r>
      <w:r w:rsidRPr="00A458D2">
        <w:rPr>
          <w:b/>
          <w:sz w:val="24"/>
          <w:szCs w:val="24"/>
        </w:rPr>
        <w:t>796,250 hours</w:t>
      </w:r>
      <w:r w:rsidR="006708DB">
        <w:rPr>
          <w:b/>
          <w:sz w:val="24"/>
          <w:szCs w:val="24"/>
        </w:rPr>
        <w:t xml:space="preserve"> </w:t>
      </w:r>
      <w:r w:rsidR="006708DB">
        <w:rPr>
          <w:sz w:val="24"/>
          <w:szCs w:val="24"/>
        </w:rPr>
        <w:t>(3,185,000 requests x .25 hrs)</w:t>
      </w:r>
      <w:r w:rsidRPr="00A458D2">
        <w:rPr>
          <w:sz w:val="24"/>
          <w:szCs w:val="24"/>
        </w:rPr>
        <w:t>.</w:t>
      </w:r>
    </w:p>
    <w:p w14:paraId="3C68BE13" w14:textId="77777777" w:rsidR="0051311F" w:rsidRPr="0051311F" w:rsidRDefault="0051311F" w:rsidP="00AD7B65">
      <w:pPr>
        <w:pStyle w:val="BodyTextIndent3"/>
        <w:spacing w:after="0"/>
        <w:ind w:left="0"/>
        <w:rPr>
          <w:sz w:val="24"/>
          <w:szCs w:val="24"/>
        </w:rPr>
      </w:pPr>
    </w:p>
    <w:p w14:paraId="52015540" w14:textId="7124225C" w:rsidR="003B2461" w:rsidRPr="00A408B7" w:rsidRDefault="00F94454"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w:t>
      </w:r>
      <w:r w:rsidR="002B26F9" w:rsidRPr="00A408B7">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6E7A2C" w14:paraId="063A0113"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183068B8" w14:textId="0B32591E" w:rsidR="00ED5517" w:rsidRPr="006E7A2C" w:rsidRDefault="00B86D36" w:rsidP="00B86D36">
            <w:pPr>
              <w:widowControl/>
              <w:jc w:val="center"/>
              <w:rPr>
                <w:szCs w:val="20"/>
              </w:rPr>
            </w:pPr>
            <w:r w:rsidRPr="006E7A2C">
              <w:rPr>
                <w:bCs/>
                <w:szCs w:val="20"/>
              </w:rPr>
              <w:t>CFR</w:t>
            </w:r>
            <w:r w:rsidR="00ED5517" w:rsidRPr="006E7A2C">
              <w:rPr>
                <w:szCs w:val="20"/>
              </w:rPr>
              <w:t xml:space="preserve"> Section</w:t>
            </w:r>
          </w:p>
        </w:tc>
        <w:tc>
          <w:tcPr>
            <w:tcW w:w="1323" w:type="dxa"/>
            <w:tcBorders>
              <w:top w:val="single" w:sz="6" w:space="0" w:color="auto"/>
              <w:left w:val="single" w:sz="6" w:space="0" w:color="auto"/>
              <w:bottom w:val="single" w:sz="6" w:space="0" w:color="auto"/>
              <w:right w:val="single" w:sz="6" w:space="0" w:color="auto"/>
            </w:tcBorders>
          </w:tcPr>
          <w:p w14:paraId="142E26F9" w14:textId="77777777" w:rsidR="00ED5517" w:rsidRPr="006E7A2C" w:rsidRDefault="00ED5517" w:rsidP="005F387D">
            <w:pPr>
              <w:widowControl/>
              <w:jc w:val="center"/>
              <w:rPr>
                <w:szCs w:val="20"/>
              </w:rPr>
            </w:pPr>
            <w:r w:rsidRPr="006E7A2C">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4999E6EA" w14:textId="77777777" w:rsidR="00ED5517" w:rsidRPr="006E7A2C" w:rsidRDefault="00ED5517" w:rsidP="005F387D">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303C6B49" w14:textId="77777777" w:rsidR="00ED5517" w:rsidRPr="006E7A2C" w:rsidRDefault="00ED5517" w:rsidP="005F387D">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8ECA5EA" w14:textId="77777777" w:rsidR="00ED5517" w:rsidRPr="006E7A2C" w:rsidRDefault="00ED5517" w:rsidP="005F387D">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9A5C60B" w14:textId="77777777" w:rsidR="00ED5517" w:rsidRPr="006E7A2C" w:rsidRDefault="00ED5517" w:rsidP="005F387D">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77AB6B22" w14:textId="77777777" w:rsidR="00ED5517" w:rsidRPr="006E7A2C" w:rsidRDefault="00ED5517" w:rsidP="005F387D">
            <w:pPr>
              <w:widowControl/>
              <w:jc w:val="center"/>
              <w:rPr>
                <w:szCs w:val="20"/>
              </w:rPr>
            </w:pPr>
            <w:r w:rsidRPr="006E7A2C">
              <w:rPr>
                <w:szCs w:val="20"/>
              </w:rPr>
              <w:t>Total Annual Time (all respondents)</w:t>
            </w:r>
          </w:p>
        </w:tc>
      </w:tr>
      <w:tr w:rsidR="00A458D2" w:rsidRPr="006E7A2C" w14:paraId="4757C51E"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A47E3FB" w14:textId="77777777" w:rsidR="00ED5517" w:rsidRPr="006E7A2C" w:rsidRDefault="00ED5517" w:rsidP="005F387D">
            <w:pPr>
              <w:widowControl/>
              <w:rPr>
                <w:szCs w:val="20"/>
              </w:rPr>
            </w:pPr>
            <w:r w:rsidRPr="006E7A2C">
              <w:rPr>
                <w:szCs w:val="20"/>
              </w:rPr>
              <w:t>423.32(a) and (b)</w:t>
            </w:r>
          </w:p>
        </w:tc>
        <w:tc>
          <w:tcPr>
            <w:tcW w:w="1323" w:type="dxa"/>
            <w:tcBorders>
              <w:top w:val="single" w:sz="6" w:space="0" w:color="auto"/>
              <w:left w:val="single" w:sz="6" w:space="0" w:color="auto"/>
              <w:bottom w:val="single" w:sz="6" w:space="0" w:color="auto"/>
              <w:right w:val="single" w:sz="6" w:space="0" w:color="auto"/>
            </w:tcBorders>
          </w:tcPr>
          <w:p w14:paraId="33020939" w14:textId="77777777" w:rsidR="00ED5517" w:rsidRPr="006E7A2C" w:rsidRDefault="00ED5517" w:rsidP="005F387D">
            <w:pPr>
              <w:widowControl/>
              <w:jc w:val="center"/>
              <w:rPr>
                <w:szCs w:val="20"/>
              </w:rPr>
            </w:pPr>
            <w:r w:rsidRPr="006E7A2C">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70289F0E" w14:textId="77CE6920" w:rsidR="00ED5517" w:rsidRPr="006E7A2C" w:rsidRDefault="00814E3C" w:rsidP="005F387D">
            <w:pPr>
              <w:widowControl/>
              <w:jc w:val="center"/>
              <w:rPr>
                <w:szCs w:val="20"/>
              </w:rPr>
            </w:pPr>
            <w:r w:rsidRPr="006E7A2C">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616AC3A3" w14:textId="77777777" w:rsidR="00ED5517" w:rsidRPr="006E7A2C" w:rsidRDefault="00ED5517" w:rsidP="005F387D">
            <w:pPr>
              <w:widowControl/>
              <w:jc w:val="center"/>
              <w:rPr>
                <w:szCs w:val="20"/>
              </w:rPr>
            </w:pPr>
            <w:r w:rsidRPr="006E7A2C">
              <w:rPr>
                <w:szCs w:val="20"/>
              </w:rPr>
              <w:t>0.5</w:t>
            </w:r>
          </w:p>
        </w:tc>
        <w:tc>
          <w:tcPr>
            <w:tcW w:w="1210" w:type="dxa"/>
            <w:tcBorders>
              <w:top w:val="single" w:sz="6" w:space="0" w:color="auto"/>
              <w:left w:val="single" w:sz="6" w:space="0" w:color="auto"/>
              <w:bottom w:val="single" w:sz="6" w:space="0" w:color="auto"/>
              <w:right w:val="single" w:sz="6" w:space="0" w:color="auto"/>
            </w:tcBorders>
          </w:tcPr>
          <w:p w14:paraId="57E01F40"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4C1BCEB0" w14:textId="5D8236C0" w:rsidR="00ED5517" w:rsidRPr="006E7A2C" w:rsidRDefault="00814E3C" w:rsidP="005F387D">
            <w:pPr>
              <w:widowControl/>
              <w:jc w:val="center"/>
              <w:rPr>
                <w:szCs w:val="20"/>
              </w:rPr>
            </w:pPr>
            <w:r w:rsidRPr="006E7A2C">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61D51A1D" w14:textId="2DD6659C" w:rsidR="00ED5517" w:rsidRPr="006E7A2C" w:rsidRDefault="00814E3C" w:rsidP="005F387D">
            <w:pPr>
              <w:widowControl/>
              <w:jc w:val="center"/>
              <w:rPr>
                <w:szCs w:val="20"/>
              </w:rPr>
            </w:pPr>
            <w:r w:rsidRPr="006E7A2C">
              <w:rPr>
                <w:szCs w:val="20"/>
              </w:rPr>
              <w:t>1,975,000</w:t>
            </w:r>
          </w:p>
        </w:tc>
      </w:tr>
      <w:tr w:rsidR="00A458D2" w:rsidRPr="006E7A2C" w14:paraId="1AD42A32"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0D31F009" w14:textId="77777777" w:rsidR="00ED5517" w:rsidRPr="006E7A2C" w:rsidRDefault="00ED5517" w:rsidP="005F387D">
            <w:pPr>
              <w:widowControl/>
              <w:rPr>
                <w:szCs w:val="20"/>
              </w:rPr>
            </w:pPr>
            <w:r w:rsidRPr="006E7A2C">
              <w:rPr>
                <w:szCs w:val="20"/>
              </w:rPr>
              <w:t>423.32(b)</w:t>
            </w:r>
          </w:p>
        </w:tc>
        <w:tc>
          <w:tcPr>
            <w:tcW w:w="1323" w:type="dxa"/>
            <w:tcBorders>
              <w:top w:val="single" w:sz="6" w:space="0" w:color="auto"/>
              <w:left w:val="single" w:sz="6" w:space="0" w:color="auto"/>
              <w:bottom w:val="single" w:sz="6" w:space="0" w:color="auto"/>
              <w:right w:val="single" w:sz="6" w:space="0" w:color="auto"/>
            </w:tcBorders>
          </w:tcPr>
          <w:p w14:paraId="4FD23E78" w14:textId="77777777" w:rsidR="00ED5517" w:rsidRPr="006E7A2C" w:rsidRDefault="00ED5517" w:rsidP="005F387D">
            <w:pPr>
              <w:widowControl/>
              <w:jc w:val="center"/>
              <w:rPr>
                <w:szCs w:val="20"/>
              </w:rPr>
            </w:pPr>
            <w:r w:rsidRPr="006E7A2C">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4FB35A15" w14:textId="77777777" w:rsidR="00ED5517" w:rsidRPr="006E7A2C" w:rsidRDefault="00ED5517" w:rsidP="005F387D">
            <w:pPr>
              <w:widowControl/>
              <w:jc w:val="center"/>
              <w:rPr>
                <w:szCs w:val="20"/>
              </w:rPr>
            </w:pPr>
            <w:r w:rsidRPr="006E7A2C">
              <w:rPr>
                <w:szCs w:val="20"/>
              </w:rPr>
              <w:t>2,600,000</w:t>
            </w:r>
          </w:p>
        </w:tc>
        <w:tc>
          <w:tcPr>
            <w:tcW w:w="1773" w:type="dxa"/>
            <w:tcBorders>
              <w:top w:val="single" w:sz="6" w:space="0" w:color="auto"/>
              <w:left w:val="single" w:sz="6" w:space="0" w:color="auto"/>
              <w:bottom w:val="single" w:sz="6" w:space="0" w:color="auto"/>
              <w:right w:val="single" w:sz="6" w:space="0" w:color="auto"/>
            </w:tcBorders>
          </w:tcPr>
          <w:p w14:paraId="2E93C553" w14:textId="77777777" w:rsidR="00ED5517" w:rsidRPr="006E7A2C" w:rsidRDefault="00ED5517" w:rsidP="005F387D">
            <w:pPr>
              <w:widowControl/>
              <w:jc w:val="center"/>
              <w:rPr>
                <w:szCs w:val="20"/>
              </w:rPr>
            </w:pPr>
            <w:r w:rsidRPr="006E7A2C">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7605D7FE"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593C191E" w14:textId="77777777" w:rsidR="00ED5517" w:rsidRPr="006E7A2C" w:rsidRDefault="00ED5517" w:rsidP="005F387D">
            <w:pPr>
              <w:widowControl/>
              <w:jc w:val="center"/>
              <w:rPr>
                <w:szCs w:val="20"/>
              </w:rPr>
            </w:pPr>
            <w:r w:rsidRPr="006E7A2C">
              <w:rPr>
                <w:szCs w:val="20"/>
              </w:rPr>
              <w:t>2,600,000</w:t>
            </w:r>
          </w:p>
        </w:tc>
        <w:tc>
          <w:tcPr>
            <w:tcW w:w="1773" w:type="dxa"/>
            <w:tcBorders>
              <w:top w:val="single" w:sz="6" w:space="0" w:color="auto"/>
              <w:left w:val="single" w:sz="6" w:space="0" w:color="auto"/>
              <w:bottom w:val="single" w:sz="6" w:space="0" w:color="auto"/>
              <w:right w:val="single" w:sz="6" w:space="0" w:color="auto"/>
            </w:tcBorders>
          </w:tcPr>
          <w:p w14:paraId="719C78D3" w14:textId="77777777" w:rsidR="00ED5517" w:rsidRPr="006E7A2C" w:rsidRDefault="00ED5517" w:rsidP="005F387D">
            <w:pPr>
              <w:widowControl/>
              <w:jc w:val="center"/>
              <w:rPr>
                <w:szCs w:val="20"/>
              </w:rPr>
            </w:pPr>
            <w:r w:rsidRPr="006E7A2C">
              <w:rPr>
                <w:szCs w:val="20"/>
              </w:rPr>
              <w:t>44,200</w:t>
            </w:r>
          </w:p>
        </w:tc>
      </w:tr>
      <w:tr w:rsidR="00A458D2" w:rsidRPr="006E7A2C" w14:paraId="7A5989AF"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863773C" w14:textId="77777777" w:rsidR="00ED5517" w:rsidRPr="006E7A2C" w:rsidRDefault="00ED5517" w:rsidP="005F387D">
            <w:pPr>
              <w:widowControl/>
              <w:rPr>
                <w:szCs w:val="20"/>
              </w:rPr>
            </w:pPr>
            <w:r w:rsidRPr="006E7A2C">
              <w:rPr>
                <w:szCs w:val="20"/>
              </w:rPr>
              <w:t>423.34(e)</w:t>
            </w:r>
          </w:p>
        </w:tc>
        <w:tc>
          <w:tcPr>
            <w:tcW w:w="1323" w:type="dxa"/>
            <w:tcBorders>
              <w:top w:val="single" w:sz="6" w:space="0" w:color="auto"/>
              <w:left w:val="single" w:sz="6" w:space="0" w:color="auto"/>
              <w:bottom w:val="single" w:sz="6" w:space="0" w:color="auto"/>
              <w:right w:val="single" w:sz="6" w:space="0" w:color="auto"/>
            </w:tcBorders>
          </w:tcPr>
          <w:p w14:paraId="7AE2260A" w14:textId="77777777" w:rsidR="00ED5517" w:rsidRPr="006E7A2C" w:rsidRDefault="00ED5517" w:rsidP="005F387D">
            <w:pPr>
              <w:widowControl/>
              <w:jc w:val="center"/>
              <w:rPr>
                <w:szCs w:val="20"/>
              </w:rPr>
            </w:pPr>
            <w:r w:rsidRPr="006E7A2C">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50DA4764" w14:textId="77777777" w:rsidR="00ED5517" w:rsidRPr="006E7A2C" w:rsidRDefault="00ED5517" w:rsidP="005F387D">
            <w:pPr>
              <w:widowControl/>
              <w:jc w:val="center"/>
              <w:rPr>
                <w:szCs w:val="20"/>
              </w:rPr>
            </w:pPr>
            <w:r w:rsidRPr="006E7A2C">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60F1A79C" w14:textId="77777777" w:rsidR="00ED5517" w:rsidRPr="006E7A2C" w:rsidRDefault="00ED5517" w:rsidP="005F387D">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31B7F52C"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7945693B" w14:textId="77777777" w:rsidR="00ED5517" w:rsidRPr="006E7A2C" w:rsidRDefault="00ED5517" w:rsidP="005F387D">
            <w:pPr>
              <w:widowControl/>
              <w:jc w:val="center"/>
              <w:rPr>
                <w:szCs w:val="20"/>
              </w:rPr>
            </w:pPr>
            <w:r w:rsidRPr="006E7A2C">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76E2EAE0" w14:textId="77777777" w:rsidR="00ED5517" w:rsidRPr="006E7A2C" w:rsidRDefault="00ED5517" w:rsidP="005F387D">
            <w:pPr>
              <w:widowControl/>
              <w:jc w:val="center"/>
              <w:rPr>
                <w:szCs w:val="20"/>
              </w:rPr>
            </w:pPr>
            <w:r w:rsidRPr="006E7A2C">
              <w:rPr>
                <w:szCs w:val="20"/>
              </w:rPr>
              <w:t>32,500</w:t>
            </w:r>
          </w:p>
        </w:tc>
      </w:tr>
      <w:tr w:rsidR="00A458D2" w:rsidRPr="006E7A2C" w14:paraId="240877B5" w14:textId="77777777" w:rsidTr="00E85D33">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5803F795" w14:textId="77777777" w:rsidR="0084763A" w:rsidRPr="006E7A2C" w:rsidRDefault="0084763A" w:rsidP="005F387D">
            <w:pPr>
              <w:widowControl/>
              <w:rPr>
                <w:szCs w:val="20"/>
              </w:rPr>
            </w:pPr>
            <w:r w:rsidRPr="006E7A2C">
              <w:rPr>
                <w:szCs w:val="20"/>
              </w:rPr>
              <w:t>423.56(f)</w:t>
            </w:r>
          </w:p>
        </w:tc>
        <w:tc>
          <w:tcPr>
            <w:tcW w:w="1323" w:type="dxa"/>
            <w:tcBorders>
              <w:top w:val="single" w:sz="4" w:space="0" w:color="auto"/>
              <w:left w:val="single" w:sz="4" w:space="0" w:color="auto"/>
              <w:bottom w:val="single" w:sz="4" w:space="0" w:color="auto"/>
              <w:right w:val="single" w:sz="4" w:space="0" w:color="auto"/>
            </w:tcBorders>
          </w:tcPr>
          <w:p w14:paraId="2B3DF675" w14:textId="77777777" w:rsidR="0084763A" w:rsidRPr="006E7A2C" w:rsidRDefault="0084763A" w:rsidP="005F387D">
            <w:pPr>
              <w:widowControl/>
              <w:jc w:val="center"/>
              <w:rPr>
                <w:szCs w:val="20"/>
              </w:rPr>
            </w:pPr>
            <w:r w:rsidRPr="006E7A2C">
              <w:rPr>
                <w:szCs w:val="20"/>
              </w:rPr>
              <w:t>Individual</w:t>
            </w:r>
          </w:p>
        </w:tc>
        <w:tc>
          <w:tcPr>
            <w:tcW w:w="1435" w:type="dxa"/>
            <w:tcBorders>
              <w:top w:val="single" w:sz="4" w:space="0" w:color="auto"/>
              <w:left w:val="single" w:sz="4" w:space="0" w:color="auto"/>
              <w:bottom w:val="single" w:sz="4" w:space="0" w:color="auto"/>
              <w:right w:val="single" w:sz="4" w:space="0" w:color="auto"/>
            </w:tcBorders>
          </w:tcPr>
          <w:p w14:paraId="0324AC7E" w14:textId="7D01D5A7" w:rsidR="0084763A" w:rsidRPr="006E7A2C" w:rsidRDefault="0084763A" w:rsidP="005F387D">
            <w:pPr>
              <w:widowControl/>
              <w:jc w:val="center"/>
              <w:rPr>
                <w:szCs w:val="20"/>
              </w:rPr>
            </w:pPr>
            <w:r w:rsidRPr="006E7A2C">
              <w:rPr>
                <w:szCs w:val="20"/>
              </w:rPr>
              <w:t>100</w:t>
            </w:r>
          </w:p>
        </w:tc>
        <w:tc>
          <w:tcPr>
            <w:tcW w:w="1773" w:type="dxa"/>
            <w:tcBorders>
              <w:top w:val="single" w:sz="6" w:space="0" w:color="auto"/>
              <w:left w:val="single" w:sz="4" w:space="0" w:color="auto"/>
              <w:bottom w:val="single" w:sz="6" w:space="0" w:color="auto"/>
              <w:right w:val="single" w:sz="6" w:space="0" w:color="auto"/>
            </w:tcBorders>
          </w:tcPr>
          <w:p w14:paraId="30FA03EA" w14:textId="77777777" w:rsidR="0084763A" w:rsidRPr="006E7A2C" w:rsidRDefault="0084763A" w:rsidP="005F387D">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0274ECF3" w14:textId="77777777" w:rsidR="0084763A" w:rsidRPr="006E7A2C" w:rsidRDefault="0084763A"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5AB2CE96" w14:textId="4A6E501E" w:rsidR="0084763A" w:rsidRPr="006E7A2C" w:rsidRDefault="0084763A" w:rsidP="005F387D">
            <w:pPr>
              <w:widowControl/>
              <w:jc w:val="center"/>
              <w:rPr>
                <w:szCs w:val="20"/>
              </w:rPr>
            </w:pPr>
            <w:r w:rsidRPr="006E7A2C">
              <w:rPr>
                <w:szCs w:val="20"/>
              </w:rPr>
              <w:t>100</w:t>
            </w:r>
          </w:p>
        </w:tc>
        <w:tc>
          <w:tcPr>
            <w:tcW w:w="1773" w:type="dxa"/>
            <w:tcBorders>
              <w:top w:val="single" w:sz="6" w:space="0" w:color="auto"/>
              <w:left w:val="single" w:sz="6" w:space="0" w:color="auto"/>
              <w:bottom w:val="single" w:sz="6" w:space="0" w:color="auto"/>
              <w:right w:val="single" w:sz="6" w:space="0" w:color="auto"/>
            </w:tcBorders>
          </w:tcPr>
          <w:p w14:paraId="18AC460F" w14:textId="050470AF" w:rsidR="0084763A" w:rsidRPr="006E7A2C" w:rsidRDefault="0084763A" w:rsidP="005F387D">
            <w:pPr>
              <w:widowControl/>
              <w:jc w:val="center"/>
              <w:rPr>
                <w:szCs w:val="20"/>
              </w:rPr>
            </w:pPr>
            <w:r w:rsidRPr="006E7A2C">
              <w:rPr>
                <w:szCs w:val="20"/>
              </w:rPr>
              <w:t>25</w:t>
            </w:r>
          </w:p>
        </w:tc>
      </w:tr>
      <w:tr w:rsidR="00A458D2" w:rsidRPr="006E7A2C" w14:paraId="46D40187" w14:textId="77777777" w:rsidTr="00E85D33">
        <w:trPr>
          <w:trHeight w:val="482"/>
          <w:jc w:val="center"/>
        </w:trPr>
        <w:tc>
          <w:tcPr>
            <w:tcW w:w="1435" w:type="dxa"/>
            <w:tcBorders>
              <w:top w:val="single" w:sz="6" w:space="0" w:color="auto"/>
              <w:left w:val="single" w:sz="6" w:space="0" w:color="auto"/>
              <w:bottom w:val="nil"/>
              <w:right w:val="single" w:sz="6" w:space="0" w:color="auto"/>
            </w:tcBorders>
          </w:tcPr>
          <w:p w14:paraId="73E50E74" w14:textId="77777777" w:rsidR="0084763A" w:rsidRPr="006E7A2C" w:rsidRDefault="0084763A" w:rsidP="005F387D">
            <w:pPr>
              <w:widowControl/>
              <w:rPr>
                <w:szCs w:val="20"/>
              </w:rPr>
            </w:pPr>
            <w:r w:rsidRPr="006E7A2C">
              <w:rPr>
                <w:szCs w:val="20"/>
              </w:rPr>
              <w:t>423.578(a) and (b)</w:t>
            </w:r>
          </w:p>
        </w:tc>
        <w:tc>
          <w:tcPr>
            <w:tcW w:w="1323" w:type="dxa"/>
            <w:tcBorders>
              <w:top w:val="single" w:sz="6" w:space="0" w:color="auto"/>
              <w:left w:val="single" w:sz="6" w:space="0" w:color="auto"/>
              <w:bottom w:val="single" w:sz="6" w:space="0" w:color="auto"/>
              <w:right w:val="single" w:sz="6" w:space="0" w:color="auto"/>
            </w:tcBorders>
          </w:tcPr>
          <w:p w14:paraId="35685EB8" w14:textId="77777777" w:rsidR="0084763A" w:rsidRPr="006E7A2C" w:rsidRDefault="0084763A" w:rsidP="005F387D">
            <w:pPr>
              <w:widowControl/>
              <w:jc w:val="center"/>
              <w:rPr>
                <w:szCs w:val="20"/>
              </w:rPr>
            </w:pPr>
            <w:r w:rsidRPr="006E7A2C">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000685F3" w14:textId="77777777" w:rsidR="0084763A" w:rsidRPr="006E7A2C" w:rsidRDefault="0084763A" w:rsidP="005F387D">
            <w:pPr>
              <w:widowControl/>
              <w:jc w:val="center"/>
              <w:rPr>
                <w:szCs w:val="20"/>
              </w:rPr>
            </w:pPr>
            <w:r w:rsidRPr="006E7A2C">
              <w:rPr>
                <w:szCs w:val="20"/>
              </w:rPr>
              <w:t>3,185,000</w:t>
            </w:r>
          </w:p>
        </w:tc>
        <w:tc>
          <w:tcPr>
            <w:tcW w:w="1773" w:type="dxa"/>
            <w:tcBorders>
              <w:top w:val="single" w:sz="6" w:space="0" w:color="auto"/>
              <w:left w:val="single" w:sz="6" w:space="0" w:color="auto"/>
              <w:bottom w:val="single" w:sz="6" w:space="0" w:color="auto"/>
              <w:right w:val="single" w:sz="6" w:space="0" w:color="auto"/>
            </w:tcBorders>
          </w:tcPr>
          <w:p w14:paraId="154D6B3C" w14:textId="77777777" w:rsidR="0084763A" w:rsidRPr="006E7A2C" w:rsidRDefault="0084763A" w:rsidP="005F387D">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61799DD" w14:textId="77777777" w:rsidR="0084763A" w:rsidRPr="006E7A2C" w:rsidRDefault="00F33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62769C34" w14:textId="77777777" w:rsidR="0084763A" w:rsidRPr="006E7A2C" w:rsidRDefault="0084763A" w:rsidP="005F387D">
            <w:pPr>
              <w:widowControl/>
              <w:jc w:val="center"/>
              <w:rPr>
                <w:szCs w:val="20"/>
              </w:rPr>
            </w:pPr>
            <w:r w:rsidRPr="006E7A2C">
              <w:rPr>
                <w:szCs w:val="20"/>
              </w:rPr>
              <w:t>3,185,000</w:t>
            </w:r>
          </w:p>
        </w:tc>
        <w:tc>
          <w:tcPr>
            <w:tcW w:w="1773" w:type="dxa"/>
            <w:tcBorders>
              <w:top w:val="single" w:sz="6" w:space="0" w:color="auto"/>
              <w:left w:val="single" w:sz="6" w:space="0" w:color="auto"/>
              <w:bottom w:val="single" w:sz="6" w:space="0" w:color="auto"/>
              <w:right w:val="single" w:sz="6" w:space="0" w:color="auto"/>
            </w:tcBorders>
          </w:tcPr>
          <w:p w14:paraId="7B53543F" w14:textId="77777777" w:rsidR="0084763A" w:rsidRPr="006E7A2C" w:rsidRDefault="0084763A" w:rsidP="005F387D">
            <w:pPr>
              <w:widowControl/>
              <w:jc w:val="center"/>
              <w:rPr>
                <w:szCs w:val="20"/>
              </w:rPr>
            </w:pPr>
            <w:r w:rsidRPr="006E7A2C">
              <w:rPr>
                <w:szCs w:val="20"/>
              </w:rPr>
              <w:t>796,250</w:t>
            </w:r>
          </w:p>
        </w:tc>
      </w:tr>
      <w:tr w:rsidR="00A458D2" w:rsidRPr="006E7A2C" w14:paraId="5041169D"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4B6FA2" w14:textId="77777777" w:rsidR="00A77F21" w:rsidRPr="006E7A2C" w:rsidRDefault="00A77F21" w:rsidP="005F387D">
            <w:pPr>
              <w:widowControl/>
              <w:jc w:val="center"/>
              <w:rPr>
                <w:b/>
                <w:szCs w:val="20"/>
              </w:rPr>
            </w:pPr>
            <w:r w:rsidRPr="006E7A2C">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0680A7" w14:textId="5D31AA1D" w:rsidR="00A77F21" w:rsidRPr="006E7A2C" w:rsidRDefault="00814E3C" w:rsidP="005F387D">
            <w:pPr>
              <w:widowControl/>
              <w:jc w:val="center"/>
              <w:rPr>
                <w:b/>
                <w:szCs w:val="20"/>
              </w:rPr>
            </w:pPr>
            <w:r w:rsidRPr="006E7A2C">
              <w:rPr>
                <w:b/>
                <w:szCs w:val="20"/>
              </w:rPr>
              <w:t>9,869,</w:t>
            </w:r>
            <w:r w:rsidR="005B5D07" w:rsidRPr="006E7A2C">
              <w:rPr>
                <w:b/>
                <w:szCs w:val="20"/>
              </w:rPr>
              <w:t>1</w:t>
            </w:r>
            <w:r w:rsidRPr="006E7A2C">
              <w:rPr>
                <w:b/>
                <w:szCs w:val="20"/>
              </w:rPr>
              <w:t>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826899" w14:textId="0CD3810A" w:rsidR="00A77F21" w:rsidRPr="006E7A2C" w:rsidRDefault="00282ABB" w:rsidP="005F387D">
            <w:pPr>
              <w:widowControl/>
              <w:jc w:val="center"/>
              <w:rPr>
                <w:b/>
                <w:szCs w:val="20"/>
              </w:rPr>
            </w:pPr>
            <w:r w:rsidRPr="006E7A2C">
              <w:rPr>
                <w:b/>
                <w:szCs w:val="20"/>
              </w:rPr>
              <w:t>-</w:t>
            </w:r>
            <w:r w:rsidR="00210379" w:rsidRPr="006E7A2C">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F39EEE" w14:textId="77777777" w:rsidR="00A77F21" w:rsidRPr="006E7A2C" w:rsidRDefault="00282ABB" w:rsidP="005F387D">
            <w:pPr>
              <w:widowControl/>
              <w:jc w:val="center"/>
              <w:rPr>
                <w:b/>
                <w:szCs w:val="20"/>
              </w:rPr>
            </w:pPr>
            <w:r w:rsidRPr="006E7A2C">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24F948" w14:textId="30CE8363" w:rsidR="00A77F21" w:rsidRPr="006E7A2C" w:rsidRDefault="002C283A" w:rsidP="005F387D">
            <w:pPr>
              <w:widowControl/>
              <w:jc w:val="center"/>
              <w:rPr>
                <w:b/>
                <w:szCs w:val="20"/>
              </w:rPr>
            </w:pPr>
            <w:r w:rsidRPr="006E7A2C">
              <w:rPr>
                <w:b/>
                <w:szCs w:val="20"/>
              </w:rPr>
              <w:t>9,869,1</w:t>
            </w:r>
            <w:r w:rsidR="00814E3C" w:rsidRPr="006E7A2C">
              <w:rPr>
                <w:b/>
                <w:szCs w:val="20"/>
              </w:rPr>
              <w:t>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7C43C8" w14:textId="146D1DC2" w:rsidR="00A77F21" w:rsidRPr="006E7A2C" w:rsidRDefault="00814E3C" w:rsidP="005F387D">
            <w:pPr>
              <w:widowControl/>
              <w:jc w:val="center"/>
              <w:rPr>
                <w:b/>
                <w:szCs w:val="20"/>
              </w:rPr>
            </w:pPr>
            <w:r w:rsidRPr="006E7A2C">
              <w:rPr>
                <w:b/>
                <w:szCs w:val="20"/>
              </w:rPr>
              <w:t>2,847</w:t>
            </w:r>
            <w:r w:rsidR="004D2005" w:rsidRPr="006E7A2C">
              <w:rPr>
                <w:b/>
                <w:szCs w:val="20"/>
              </w:rPr>
              <w:t>,</w:t>
            </w:r>
            <w:r w:rsidRPr="006E7A2C">
              <w:rPr>
                <w:b/>
                <w:szCs w:val="20"/>
              </w:rPr>
              <w:t>975</w:t>
            </w:r>
          </w:p>
        </w:tc>
      </w:tr>
    </w:tbl>
    <w:p w14:paraId="6C0D5F65" w14:textId="77777777" w:rsidR="00ED5517" w:rsidRPr="00A458D2" w:rsidRDefault="00ED5517" w:rsidP="00CD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11A824" w14:textId="5E569B02" w:rsidR="00ED5517" w:rsidRPr="00006792" w:rsidRDefault="00B43942" w:rsidP="00CD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006792">
        <w:rPr>
          <w:b/>
          <w:sz w:val="24"/>
        </w:rPr>
        <w:t xml:space="preserve">12.3 </w:t>
      </w:r>
      <w:r w:rsidR="00ED5517" w:rsidRPr="00006792">
        <w:rPr>
          <w:b/>
          <w:sz w:val="24"/>
        </w:rPr>
        <w:t>ICRs Regarding Medicare Prescription Drug Benefit Program (</w:t>
      </w:r>
      <w:r w:rsidR="00687F7E" w:rsidRPr="00006792">
        <w:rPr>
          <w:b/>
          <w:sz w:val="24"/>
        </w:rPr>
        <w:t>Plans</w:t>
      </w:r>
      <w:r w:rsidR="00ED5517" w:rsidRPr="00006792">
        <w:rPr>
          <w:b/>
          <w:sz w:val="24"/>
        </w:rPr>
        <w:t xml:space="preserve">) </w:t>
      </w:r>
    </w:p>
    <w:p w14:paraId="2D7EF9DC" w14:textId="19DAD0EC" w:rsidR="00B43942" w:rsidRPr="00006792" w:rsidRDefault="00006792" w:rsidP="0000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006792">
        <w:rPr>
          <w:b/>
          <w:sz w:val="24"/>
        </w:rPr>
        <w:t>(Revisions to section 12.3 is limited to CARA provisions under section 12.3.10.  Burden has been adjusted (see section 15) in sections 12.3.1, 12.3.3, 12.3.4, 12.3.6, 12.3.7, 12.3.8, 12.3.9, 12.3.10, 12.3.13, 12.3.15, 12.3.17, and 12.3.23)</w:t>
      </w:r>
    </w:p>
    <w:p w14:paraId="386C500F" w14:textId="77777777" w:rsidR="00ED5517" w:rsidRPr="00A458D2" w:rsidRDefault="00ED55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482744" w14:textId="57089B8F" w:rsidR="00FA46F7" w:rsidRPr="00A458D2" w:rsidRDefault="00B43942" w:rsidP="003A00D0">
      <w:pPr>
        <w:rPr>
          <w:sz w:val="24"/>
          <w:u w:val="single"/>
        </w:rPr>
      </w:pPr>
      <w:r w:rsidRPr="00A458D2">
        <w:rPr>
          <w:sz w:val="24"/>
          <w:u w:val="single"/>
        </w:rPr>
        <w:t>12.3.1</w:t>
      </w:r>
      <w:r w:rsidR="00FA46F7" w:rsidRPr="00A458D2">
        <w:rPr>
          <w:sz w:val="24"/>
          <w:u w:val="single"/>
        </w:rPr>
        <w:t xml:space="preserve">  Enrollment process</w:t>
      </w:r>
      <w:r w:rsidRPr="00A458D2">
        <w:rPr>
          <w:sz w:val="24"/>
          <w:u w:val="single"/>
        </w:rPr>
        <w:t xml:space="preserve"> (§</w:t>
      </w:r>
      <w:r w:rsidR="0061071E" w:rsidRPr="00AC59E0">
        <w:rPr>
          <w:sz w:val="24"/>
          <w:u w:val="single"/>
        </w:rPr>
        <w:t> </w:t>
      </w:r>
      <w:r w:rsidRPr="00A458D2">
        <w:rPr>
          <w:sz w:val="24"/>
          <w:u w:val="single"/>
        </w:rPr>
        <w:t>423.32)</w:t>
      </w:r>
    </w:p>
    <w:p w14:paraId="2117310C" w14:textId="77777777" w:rsidR="00FA46F7" w:rsidRPr="00A458D2" w:rsidRDefault="00FA46F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C16EEE" w14:textId="77777777" w:rsidR="00FA46F7" w:rsidRPr="00A458D2" w:rsidRDefault="00FA46F7" w:rsidP="003A00D0">
      <w:pPr>
        <w:rPr>
          <w:sz w:val="24"/>
        </w:rPr>
      </w:pPr>
      <w:r w:rsidRPr="00A458D2">
        <w:rPr>
          <w:sz w:val="24"/>
        </w:rPr>
        <w:t>(d)</w:t>
      </w:r>
      <w:r w:rsidRPr="00A458D2">
        <w:rPr>
          <w:sz w:val="24"/>
        </w:rPr>
        <w:tab/>
      </w:r>
      <w:r w:rsidRPr="00A458D2">
        <w:rPr>
          <w:sz w:val="24"/>
          <w:u w:val="single"/>
        </w:rPr>
        <w:t>Notice requirement</w:t>
      </w:r>
      <w:r w:rsidRPr="00A458D2">
        <w:rPr>
          <w:sz w:val="24"/>
        </w:rPr>
        <w:t xml:space="preserve">.  The Part D plan sponsor must provide the individual with prompt notice of acceptance or denial of the individual’s enrollment request, in a format and manner specified by CMS. </w:t>
      </w:r>
    </w:p>
    <w:p w14:paraId="0AF901F8" w14:textId="77777777" w:rsidR="003A00D0" w:rsidRPr="00A458D2" w:rsidRDefault="003A00D0" w:rsidP="003A00D0">
      <w:pPr>
        <w:rPr>
          <w:sz w:val="24"/>
        </w:rPr>
      </w:pPr>
    </w:p>
    <w:p w14:paraId="44C96492" w14:textId="037C1FDC" w:rsidR="00FA46F7" w:rsidRPr="00A458D2" w:rsidRDefault="00FA46F7" w:rsidP="003A00D0">
      <w:pPr>
        <w:rPr>
          <w:sz w:val="24"/>
        </w:rPr>
      </w:pPr>
      <w:r w:rsidRPr="00A458D2">
        <w:rPr>
          <w:sz w:val="24"/>
        </w:rPr>
        <w:t xml:space="preserve">The burden associated with this requirement is the time and effort necessary for a Part D plan sponsor to </w:t>
      </w:r>
      <w:r w:rsidR="00C262BD" w:rsidRPr="00A458D2">
        <w:rPr>
          <w:sz w:val="24"/>
        </w:rPr>
        <w:t>provide</w:t>
      </w:r>
      <w:r w:rsidRPr="00A458D2">
        <w:rPr>
          <w:sz w:val="24"/>
        </w:rPr>
        <w:t xml:space="preserve"> an individual notice of acceptance or denial of the individual’s enrollment request. </w:t>
      </w:r>
      <w:r w:rsidR="002627F9" w:rsidRPr="00AC59E0">
        <w:rPr>
          <w:sz w:val="24"/>
        </w:rPr>
        <w:t xml:space="preserve"> </w:t>
      </w:r>
      <w:r w:rsidRPr="00A458D2">
        <w:rPr>
          <w:sz w:val="24"/>
        </w:rPr>
        <w:t xml:space="preserve">Every enrollment request requires a response from the Part D plan so that the individual knows if </w:t>
      </w:r>
      <w:r w:rsidR="00C262BD" w:rsidRPr="00A458D2">
        <w:rPr>
          <w:sz w:val="24"/>
        </w:rPr>
        <w:t xml:space="preserve">he or she </w:t>
      </w:r>
      <w:r w:rsidRPr="00A458D2">
        <w:rPr>
          <w:sz w:val="24"/>
        </w:rPr>
        <w:t xml:space="preserve">will be covered under the plan.   There are approximately </w:t>
      </w:r>
      <w:r w:rsidR="00D66CC1" w:rsidRPr="00A458D2">
        <w:rPr>
          <w:sz w:val="24"/>
        </w:rPr>
        <w:t>757</w:t>
      </w:r>
      <w:r w:rsidR="00034CFB" w:rsidRPr="00A458D2">
        <w:rPr>
          <w:sz w:val="24"/>
        </w:rPr>
        <w:t xml:space="preserve"> </w:t>
      </w:r>
      <w:r w:rsidRPr="00A458D2">
        <w:rPr>
          <w:sz w:val="24"/>
        </w:rPr>
        <w:t xml:space="preserve">Part D plan sponsors in </w:t>
      </w:r>
      <w:r w:rsidR="00D66CC1" w:rsidRPr="00A458D2">
        <w:rPr>
          <w:sz w:val="24"/>
        </w:rPr>
        <w:t>2017</w:t>
      </w:r>
      <w:r w:rsidRPr="00A458D2">
        <w:rPr>
          <w:sz w:val="24"/>
        </w:rPr>
        <w:t xml:space="preserve">.  Each Part D plan creates the </w:t>
      </w:r>
      <w:r w:rsidR="00C262BD" w:rsidRPr="00A458D2">
        <w:rPr>
          <w:sz w:val="24"/>
        </w:rPr>
        <w:t xml:space="preserve">acceptance and denial </w:t>
      </w:r>
      <w:r w:rsidRPr="00A458D2">
        <w:rPr>
          <w:sz w:val="24"/>
        </w:rPr>
        <w:t xml:space="preserve">notices, and most plans continue to use the same notice year-after-year, with some minor adjustments.  Therefore, we estimate that it will take each Part D plan approximately 3 hours to produce each notice –an acceptance and a denial notice.  </w:t>
      </w:r>
      <w:r w:rsidR="00811DBE" w:rsidRPr="00A458D2">
        <w:rPr>
          <w:sz w:val="24"/>
        </w:rPr>
        <w:t>757</w:t>
      </w:r>
      <w:r w:rsidR="00034CFB" w:rsidRPr="00A458D2">
        <w:rPr>
          <w:sz w:val="24"/>
        </w:rPr>
        <w:t xml:space="preserve"> </w:t>
      </w:r>
      <w:r w:rsidRPr="00A458D2">
        <w:rPr>
          <w:sz w:val="24"/>
        </w:rPr>
        <w:t xml:space="preserve">plan sponsors x (3 hours x 2 notices) = </w:t>
      </w:r>
      <w:r w:rsidR="00897A63" w:rsidRPr="00A458D2">
        <w:rPr>
          <w:b/>
          <w:sz w:val="24"/>
        </w:rPr>
        <w:t>4,</w:t>
      </w:r>
      <w:r w:rsidR="00D66CC1" w:rsidRPr="00A458D2">
        <w:rPr>
          <w:b/>
          <w:sz w:val="24"/>
        </w:rPr>
        <w:t>542</w:t>
      </w:r>
      <w:r w:rsidRPr="00A458D2">
        <w:rPr>
          <w:sz w:val="24"/>
        </w:rPr>
        <w:t xml:space="preserve">. </w:t>
      </w:r>
      <w:r w:rsidR="002627F9" w:rsidRPr="00AC59E0">
        <w:rPr>
          <w:sz w:val="24"/>
        </w:rPr>
        <w:t xml:space="preserve"> </w:t>
      </w:r>
      <w:r w:rsidRPr="00A458D2">
        <w:rPr>
          <w:sz w:val="24"/>
        </w:rPr>
        <w:t xml:space="preserve">We further estimate that on average, it will take each Part D plan sponsor 1 minute (0.017 hours) </w:t>
      </w:r>
      <w:r w:rsidR="00997EB4" w:rsidRPr="00910194">
        <w:rPr>
          <w:sz w:val="24"/>
        </w:rPr>
        <w:t>for a business operations specialist</w:t>
      </w:r>
      <w:r w:rsidR="00997EB4" w:rsidRPr="00A458D2">
        <w:rPr>
          <w:sz w:val="24"/>
        </w:rPr>
        <w:t xml:space="preserve"> </w:t>
      </w:r>
      <w:r w:rsidRPr="00A458D2">
        <w:rPr>
          <w:sz w:val="24"/>
        </w:rPr>
        <w:t xml:space="preserve">to assemble and disseminate the proper notice for each of the enrollment requests received annually.  </w:t>
      </w:r>
      <w:r w:rsidR="00C262BD" w:rsidRPr="00A458D2">
        <w:rPr>
          <w:sz w:val="24"/>
        </w:rPr>
        <w:t xml:space="preserve">3.954 </w:t>
      </w:r>
      <w:r w:rsidRPr="00A458D2">
        <w:rPr>
          <w:sz w:val="24"/>
        </w:rPr>
        <w:t xml:space="preserve">million requests x 0.017 hours (1 minute each) = </w:t>
      </w:r>
      <w:r w:rsidR="00C262BD" w:rsidRPr="00A458D2">
        <w:rPr>
          <w:b/>
          <w:sz w:val="24"/>
        </w:rPr>
        <w:t>6</w:t>
      </w:r>
      <w:r w:rsidR="00034CFB" w:rsidRPr="00A458D2">
        <w:rPr>
          <w:b/>
          <w:sz w:val="24"/>
        </w:rPr>
        <w:t>7</w:t>
      </w:r>
      <w:r w:rsidR="00C262BD" w:rsidRPr="00A458D2">
        <w:rPr>
          <w:b/>
          <w:sz w:val="24"/>
        </w:rPr>
        <w:t>,218</w:t>
      </w:r>
      <w:r w:rsidRPr="00A458D2">
        <w:rPr>
          <w:b/>
          <w:sz w:val="24"/>
        </w:rPr>
        <w:t xml:space="preserve"> hours</w:t>
      </w:r>
      <w:r w:rsidRPr="00A458D2">
        <w:rPr>
          <w:sz w:val="24"/>
        </w:rPr>
        <w:t xml:space="preserve">.  The total number of hours is </w:t>
      </w:r>
      <w:r w:rsidR="00047DA0" w:rsidRPr="00A458D2">
        <w:rPr>
          <w:sz w:val="24"/>
        </w:rPr>
        <w:t>7</w:t>
      </w:r>
      <w:r w:rsidR="00260BBE" w:rsidRPr="00A458D2">
        <w:rPr>
          <w:sz w:val="24"/>
        </w:rPr>
        <w:t>1</w:t>
      </w:r>
      <w:r w:rsidR="00034CFB" w:rsidRPr="00A458D2">
        <w:rPr>
          <w:sz w:val="24"/>
        </w:rPr>
        <w:t>,</w:t>
      </w:r>
      <w:r w:rsidR="00D66CC1" w:rsidRPr="00A458D2">
        <w:rPr>
          <w:sz w:val="24"/>
        </w:rPr>
        <w:t>760</w:t>
      </w:r>
      <w:r w:rsidRPr="00A458D2">
        <w:rPr>
          <w:sz w:val="24"/>
        </w:rPr>
        <w:t xml:space="preserve"> </w:t>
      </w:r>
      <w:r w:rsidR="00D66CC1" w:rsidRPr="00A458D2">
        <w:rPr>
          <w:sz w:val="24"/>
        </w:rPr>
        <w:t>(4,542</w:t>
      </w:r>
      <w:r w:rsidR="00873A88" w:rsidRPr="00A458D2">
        <w:rPr>
          <w:sz w:val="24"/>
        </w:rPr>
        <w:t xml:space="preserve"> + 67,218) </w:t>
      </w:r>
      <w:r w:rsidRPr="00A458D2">
        <w:rPr>
          <w:sz w:val="24"/>
        </w:rPr>
        <w:t xml:space="preserve">or </w:t>
      </w:r>
      <w:r w:rsidR="00897A63" w:rsidRPr="00A458D2">
        <w:rPr>
          <w:sz w:val="24"/>
        </w:rPr>
        <w:t>92.43</w:t>
      </w:r>
      <w:r w:rsidR="00FC67D2" w:rsidRPr="00A458D2">
        <w:rPr>
          <w:sz w:val="24"/>
        </w:rPr>
        <w:t xml:space="preserve"> </w:t>
      </w:r>
      <w:r w:rsidRPr="00A458D2">
        <w:rPr>
          <w:sz w:val="24"/>
        </w:rPr>
        <w:t xml:space="preserve">hours per sponsor annually. </w:t>
      </w:r>
      <w:r w:rsidR="002627F9" w:rsidRPr="00AC59E0">
        <w:rPr>
          <w:sz w:val="24"/>
        </w:rPr>
        <w:t xml:space="preserve"> </w:t>
      </w:r>
      <w:r w:rsidRPr="00A458D2">
        <w:rPr>
          <w:sz w:val="24"/>
        </w:rPr>
        <w:t>The estimated annual cost is $</w:t>
      </w:r>
      <w:r w:rsidR="00276B84">
        <w:rPr>
          <w:sz w:val="24"/>
        </w:rPr>
        <w:t>4,957,181</w:t>
      </w:r>
      <w:r w:rsidR="00FC67D2" w:rsidRPr="00A458D2">
        <w:rPr>
          <w:sz w:val="24"/>
        </w:rPr>
        <w:t xml:space="preserve"> (</w:t>
      </w:r>
      <w:r w:rsidRPr="00A458D2">
        <w:rPr>
          <w:sz w:val="24"/>
        </w:rPr>
        <w:t>$</w:t>
      </w:r>
      <w:r w:rsidR="00276B84">
        <w:rPr>
          <w:sz w:val="24"/>
        </w:rPr>
        <w:t>69.08</w:t>
      </w:r>
      <w:r w:rsidR="00FC67D2" w:rsidRPr="00A458D2">
        <w:rPr>
          <w:sz w:val="24"/>
        </w:rPr>
        <w:t xml:space="preserve">/hr x </w:t>
      </w:r>
      <w:r w:rsidR="00D66CC1" w:rsidRPr="00A458D2">
        <w:rPr>
          <w:sz w:val="24"/>
        </w:rPr>
        <w:t>71</w:t>
      </w:r>
      <w:r w:rsidR="0056587B" w:rsidRPr="00A458D2">
        <w:rPr>
          <w:sz w:val="24"/>
        </w:rPr>
        <w:t>,</w:t>
      </w:r>
      <w:r w:rsidR="00D66CC1" w:rsidRPr="00A458D2">
        <w:rPr>
          <w:sz w:val="24"/>
        </w:rPr>
        <w:t>760</w:t>
      </w:r>
      <w:r w:rsidR="00FC67D2" w:rsidRPr="00A458D2">
        <w:rPr>
          <w:sz w:val="24"/>
        </w:rPr>
        <w:t xml:space="preserve"> hr</w:t>
      </w:r>
      <w:r w:rsidRPr="00A458D2">
        <w:rPr>
          <w:sz w:val="24"/>
        </w:rPr>
        <w:t>).</w:t>
      </w:r>
    </w:p>
    <w:p w14:paraId="7D241325" w14:textId="77777777" w:rsidR="00FA46F7" w:rsidRPr="00A458D2" w:rsidRDefault="00FA46F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F7809" w14:textId="44E7F6CB" w:rsidR="0009367A" w:rsidRPr="00A458D2" w:rsidRDefault="00B43942" w:rsidP="003A00D0">
      <w:pPr>
        <w:rPr>
          <w:sz w:val="24"/>
          <w:u w:val="single"/>
        </w:rPr>
      </w:pPr>
      <w:r w:rsidRPr="00A458D2">
        <w:rPr>
          <w:sz w:val="24"/>
          <w:u w:val="single"/>
        </w:rPr>
        <w:t xml:space="preserve">12.3.2 </w:t>
      </w:r>
      <w:r w:rsidR="0009367A" w:rsidRPr="00A458D2">
        <w:rPr>
          <w:sz w:val="24"/>
          <w:u w:val="single"/>
        </w:rPr>
        <w:t xml:space="preserve"> Enrollment of full-benefit dual eligible individuals</w:t>
      </w:r>
      <w:r w:rsidRPr="00A458D2">
        <w:rPr>
          <w:sz w:val="24"/>
          <w:u w:val="single"/>
        </w:rPr>
        <w:t xml:space="preserve"> (§</w:t>
      </w:r>
      <w:r w:rsidR="0061071E" w:rsidRPr="00AC59E0">
        <w:rPr>
          <w:sz w:val="24"/>
          <w:u w:val="single"/>
        </w:rPr>
        <w:t> </w:t>
      </w:r>
      <w:r w:rsidRPr="00A458D2">
        <w:rPr>
          <w:sz w:val="24"/>
          <w:u w:val="single"/>
        </w:rPr>
        <w:t>423.34)</w:t>
      </w:r>
    </w:p>
    <w:p w14:paraId="42ACEC60" w14:textId="77777777" w:rsidR="0009367A" w:rsidRPr="00A458D2" w:rsidRDefault="0009367A" w:rsidP="003A00D0">
      <w:pPr>
        <w:rPr>
          <w:sz w:val="24"/>
        </w:rPr>
      </w:pPr>
    </w:p>
    <w:p w14:paraId="7EF5097F" w14:textId="6D9B0361" w:rsidR="0009367A" w:rsidRPr="00A458D2" w:rsidRDefault="008C43E6" w:rsidP="003A00D0">
      <w:pPr>
        <w:rPr>
          <w:sz w:val="24"/>
        </w:rPr>
      </w:pPr>
      <w:r w:rsidRPr="00A458D2">
        <w:rPr>
          <w:sz w:val="24"/>
        </w:rPr>
        <w:t>As noted above, s</w:t>
      </w:r>
      <w:r w:rsidR="0009367A" w:rsidRPr="00A458D2">
        <w:rPr>
          <w:sz w:val="24"/>
        </w:rPr>
        <w:t xml:space="preserve">ection 423.34(e) states that a full-benefit dual eligible beneficiary may decline </w:t>
      </w:r>
      <w:r w:rsidR="00047DA0" w:rsidRPr="00A458D2">
        <w:rPr>
          <w:sz w:val="24"/>
        </w:rPr>
        <w:t xml:space="preserve">automatic </w:t>
      </w:r>
      <w:r w:rsidR="0009367A" w:rsidRPr="00A458D2">
        <w:rPr>
          <w:sz w:val="24"/>
        </w:rPr>
        <w:t>enrollment in a Part D plan or may enroll in a plan different than the plan into which CMS placed them.</w:t>
      </w:r>
    </w:p>
    <w:p w14:paraId="5AD860FF" w14:textId="77777777" w:rsidR="003A00D0" w:rsidRPr="00A458D2"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97A3930" w14:textId="1D4A8DEB" w:rsidR="0009367A" w:rsidRPr="00A458D2" w:rsidRDefault="0009367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458D2">
        <w:rPr>
          <w:sz w:val="24"/>
        </w:rPr>
        <w:t xml:space="preserve">The burden associated with this requirement is the time and effort put forth by the individual to actively decline </w:t>
      </w:r>
      <w:r w:rsidR="00047DA0" w:rsidRPr="00A458D2">
        <w:rPr>
          <w:sz w:val="24"/>
        </w:rPr>
        <w:t xml:space="preserve">automatic </w:t>
      </w:r>
      <w:r w:rsidRPr="00A458D2">
        <w:rPr>
          <w:sz w:val="24"/>
        </w:rPr>
        <w:t xml:space="preserve">enrollment or to actively enroll in a new, and for plans to process the enrollments and disenrollments. </w:t>
      </w:r>
      <w:r w:rsidR="002627F9" w:rsidRPr="00AC59E0">
        <w:rPr>
          <w:sz w:val="24"/>
        </w:rPr>
        <w:t xml:space="preserve"> </w:t>
      </w:r>
      <w:r w:rsidRPr="00A458D2">
        <w:rPr>
          <w:sz w:val="24"/>
        </w:rPr>
        <w:t xml:space="preserve">We estimate it would take an individual about 15 minutes (0.25 hours) to, either contact the plan to </w:t>
      </w:r>
      <w:r w:rsidR="00047DA0" w:rsidRPr="00A458D2">
        <w:rPr>
          <w:sz w:val="24"/>
        </w:rPr>
        <w:t xml:space="preserve">decline the automatic enrollment </w:t>
      </w:r>
      <w:r w:rsidRPr="00A458D2">
        <w:rPr>
          <w:sz w:val="24"/>
        </w:rPr>
        <w:t xml:space="preserve">or contact </w:t>
      </w:r>
      <w:r w:rsidR="00047DA0" w:rsidRPr="00A458D2">
        <w:rPr>
          <w:sz w:val="24"/>
        </w:rPr>
        <w:t>a different</w:t>
      </w:r>
      <w:r w:rsidRPr="00A458D2">
        <w:rPr>
          <w:sz w:val="24"/>
        </w:rPr>
        <w:t xml:space="preserve"> plan to enroll (resulting in an automatic disenrollment from the plan into which the person was enrolled by CMS).  Beneficiaries can contact plans in a number of ways, with varying amounts of time needed for the contact.  A beneficiary would need to </w:t>
      </w:r>
      <w:r w:rsidR="00047DA0" w:rsidRPr="00A458D2">
        <w:rPr>
          <w:sz w:val="24"/>
        </w:rPr>
        <w:t xml:space="preserve">contact the plan </w:t>
      </w:r>
      <w:r w:rsidRPr="00A458D2">
        <w:rPr>
          <w:sz w:val="24"/>
        </w:rPr>
        <w:t xml:space="preserve">only once.  There are on average approximately 130,000 </w:t>
      </w:r>
      <w:r w:rsidR="00047DA0" w:rsidRPr="00A458D2">
        <w:rPr>
          <w:sz w:val="24"/>
        </w:rPr>
        <w:t>individuals who choose their own plan instead of the automatic enrollment</w:t>
      </w:r>
      <w:r w:rsidR="00695255" w:rsidRPr="00A458D2">
        <w:rPr>
          <w:sz w:val="24"/>
        </w:rPr>
        <w:t xml:space="preserve"> </w:t>
      </w:r>
      <w:r w:rsidRPr="00A458D2">
        <w:rPr>
          <w:sz w:val="24"/>
        </w:rPr>
        <w:t xml:space="preserve">each year so we estimate that it takes full dual beneficiaries 32,500 hours a year to </w:t>
      </w:r>
      <w:r w:rsidR="00695255" w:rsidRPr="00A458D2">
        <w:rPr>
          <w:sz w:val="24"/>
        </w:rPr>
        <w:t xml:space="preserve">decline the automatic enrollment </w:t>
      </w:r>
      <w:r w:rsidRPr="00A458D2">
        <w:rPr>
          <w:sz w:val="24"/>
        </w:rPr>
        <w:t xml:space="preserve">or enroll </w:t>
      </w:r>
      <w:r w:rsidR="00695255" w:rsidRPr="00A458D2">
        <w:rPr>
          <w:sz w:val="24"/>
        </w:rPr>
        <w:t xml:space="preserve">in a different plan </w:t>
      </w:r>
      <w:r w:rsidRPr="00A458D2">
        <w:rPr>
          <w:sz w:val="24"/>
        </w:rPr>
        <w:t xml:space="preserve">(causing a disenrollment) each year.  We further estimate the same amount of time for plans to receive and process these </w:t>
      </w:r>
      <w:r w:rsidR="00695255" w:rsidRPr="00A458D2">
        <w:rPr>
          <w:sz w:val="24"/>
        </w:rPr>
        <w:t>declinations/</w:t>
      </w:r>
      <w:r w:rsidRPr="00A458D2">
        <w:rPr>
          <w:sz w:val="24"/>
        </w:rPr>
        <w:t xml:space="preserve">enrollments. </w:t>
      </w:r>
      <w:r w:rsidR="002627F9" w:rsidRPr="00AC59E0">
        <w:rPr>
          <w:sz w:val="24"/>
        </w:rPr>
        <w:t xml:space="preserve"> </w:t>
      </w:r>
      <w:r w:rsidRPr="00A458D2">
        <w:rPr>
          <w:sz w:val="24"/>
        </w:rPr>
        <w:t xml:space="preserve">The total </w:t>
      </w:r>
      <w:r w:rsidR="00F75CAF" w:rsidRPr="00A458D2">
        <w:rPr>
          <w:sz w:val="24"/>
        </w:rPr>
        <w:t xml:space="preserve">burden </w:t>
      </w:r>
      <w:r w:rsidRPr="00A458D2">
        <w:rPr>
          <w:sz w:val="24"/>
        </w:rPr>
        <w:t xml:space="preserve">is </w:t>
      </w:r>
      <w:r w:rsidRPr="00A458D2">
        <w:rPr>
          <w:b/>
          <w:sz w:val="24"/>
        </w:rPr>
        <w:t>32,500 hours</w:t>
      </w:r>
      <w:r w:rsidRPr="00A458D2">
        <w:rPr>
          <w:sz w:val="24"/>
        </w:rPr>
        <w:t xml:space="preserve"> </w:t>
      </w:r>
      <w:r w:rsidR="00997EB4" w:rsidRPr="00997EB4">
        <w:rPr>
          <w:sz w:val="24"/>
        </w:rPr>
        <w:t xml:space="preserve">for a business operations specialist </w:t>
      </w:r>
      <w:r w:rsidRPr="00A458D2">
        <w:rPr>
          <w:sz w:val="24"/>
        </w:rPr>
        <w:t xml:space="preserve">for the </w:t>
      </w:r>
      <w:r w:rsidR="0056587B" w:rsidRPr="00A458D2">
        <w:rPr>
          <w:sz w:val="24"/>
        </w:rPr>
        <w:t>757</w:t>
      </w:r>
      <w:r w:rsidR="003B51F2" w:rsidRPr="00A458D2">
        <w:rPr>
          <w:sz w:val="24"/>
        </w:rPr>
        <w:t xml:space="preserve"> </w:t>
      </w:r>
      <w:r w:rsidRPr="00A458D2">
        <w:rPr>
          <w:sz w:val="24"/>
        </w:rPr>
        <w:t xml:space="preserve">Part D plan sponsors. </w:t>
      </w:r>
      <w:r w:rsidR="002627F9" w:rsidRPr="00AC59E0">
        <w:rPr>
          <w:sz w:val="24"/>
        </w:rPr>
        <w:t xml:space="preserve"> </w:t>
      </w:r>
      <w:r w:rsidRPr="00A458D2">
        <w:rPr>
          <w:sz w:val="24"/>
        </w:rPr>
        <w:t>The estimated annual cost is $</w:t>
      </w:r>
      <w:r w:rsidR="00276B84">
        <w:rPr>
          <w:sz w:val="24"/>
        </w:rPr>
        <w:t>2,245,100</w:t>
      </w:r>
      <w:r w:rsidR="00FB17B4" w:rsidRPr="00A458D2">
        <w:rPr>
          <w:sz w:val="24"/>
        </w:rPr>
        <w:t xml:space="preserve"> (</w:t>
      </w:r>
      <w:r w:rsidRPr="00A458D2">
        <w:rPr>
          <w:sz w:val="24"/>
        </w:rPr>
        <w:t>$</w:t>
      </w:r>
      <w:r w:rsidR="00276B84">
        <w:rPr>
          <w:sz w:val="24"/>
        </w:rPr>
        <w:t>69.08</w:t>
      </w:r>
      <w:r w:rsidR="00FB17B4" w:rsidRPr="00A458D2">
        <w:rPr>
          <w:sz w:val="24"/>
        </w:rPr>
        <w:t xml:space="preserve">/hr x </w:t>
      </w:r>
      <w:r w:rsidRPr="00A458D2">
        <w:rPr>
          <w:sz w:val="24"/>
        </w:rPr>
        <w:t>32,500</w:t>
      </w:r>
      <w:r w:rsidR="00FB17B4" w:rsidRPr="00A458D2">
        <w:rPr>
          <w:sz w:val="24"/>
        </w:rPr>
        <w:t xml:space="preserve"> hr)</w:t>
      </w:r>
      <w:r w:rsidRPr="00A458D2">
        <w:rPr>
          <w:sz w:val="24"/>
        </w:rPr>
        <w:t>.</w:t>
      </w:r>
    </w:p>
    <w:p w14:paraId="00F09738" w14:textId="77777777" w:rsidR="0009367A" w:rsidRPr="00A458D2" w:rsidRDefault="0009367A"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E5FC56" w14:textId="59D99B7C" w:rsidR="00F16B61" w:rsidRPr="00A458D2" w:rsidRDefault="00B43942" w:rsidP="003A00D0">
      <w:pPr>
        <w:rPr>
          <w:sz w:val="24"/>
          <w:u w:val="single"/>
        </w:rPr>
      </w:pPr>
      <w:r w:rsidRPr="00A458D2">
        <w:rPr>
          <w:sz w:val="24"/>
          <w:u w:val="single"/>
        </w:rPr>
        <w:t xml:space="preserve">12.3.3 </w:t>
      </w:r>
      <w:r w:rsidR="00F16B61" w:rsidRPr="00A458D2">
        <w:rPr>
          <w:sz w:val="24"/>
          <w:u w:val="single"/>
        </w:rPr>
        <w:t xml:space="preserve"> Disenrollment process</w:t>
      </w:r>
      <w:r w:rsidRPr="00A458D2">
        <w:rPr>
          <w:sz w:val="24"/>
          <w:u w:val="single"/>
        </w:rPr>
        <w:t xml:space="preserve"> (§</w:t>
      </w:r>
      <w:r w:rsidR="0061071E" w:rsidRPr="00AC59E0">
        <w:rPr>
          <w:sz w:val="24"/>
          <w:u w:val="single"/>
        </w:rPr>
        <w:t> </w:t>
      </w:r>
      <w:r w:rsidRPr="00A458D2">
        <w:rPr>
          <w:sz w:val="24"/>
          <w:u w:val="single"/>
        </w:rPr>
        <w:t>423.36)</w:t>
      </w:r>
      <w:r w:rsidR="00F16B61" w:rsidRPr="00A458D2">
        <w:rPr>
          <w:sz w:val="24"/>
          <w:u w:val="single"/>
        </w:rPr>
        <w:t xml:space="preserve"> </w:t>
      </w:r>
    </w:p>
    <w:p w14:paraId="1A0E438A" w14:textId="77777777" w:rsidR="00F16B61" w:rsidRPr="00A408B7" w:rsidRDefault="00F16B61" w:rsidP="005F387D">
      <w:pPr>
        <w:rPr>
          <w:sz w:val="24"/>
        </w:rPr>
      </w:pPr>
    </w:p>
    <w:p w14:paraId="3041D160" w14:textId="1B21783B" w:rsidR="00F16B61" w:rsidRPr="00A458D2" w:rsidRDefault="008C43E6" w:rsidP="005F387D">
      <w:pPr>
        <w:rPr>
          <w:sz w:val="24"/>
        </w:rPr>
      </w:pPr>
      <w:r w:rsidRPr="00A408B7">
        <w:rPr>
          <w:sz w:val="24"/>
        </w:rPr>
        <w:t xml:space="preserve">Section </w:t>
      </w:r>
      <w:r w:rsidR="00F16B61" w:rsidRPr="00A458D2">
        <w:rPr>
          <w:sz w:val="24"/>
        </w:rPr>
        <w:t xml:space="preserve">(b) </w:t>
      </w:r>
      <w:r w:rsidRPr="00A458D2">
        <w:rPr>
          <w:sz w:val="24"/>
        </w:rPr>
        <w:t>requires t</w:t>
      </w:r>
      <w:r w:rsidR="00F16B61" w:rsidRPr="00A458D2">
        <w:rPr>
          <w:sz w:val="24"/>
        </w:rPr>
        <w:t xml:space="preserve">he Part D plan sponsor </w:t>
      </w:r>
      <w:r w:rsidRPr="00A458D2">
        <w:rPr>
          <w:sz w:val="24"/>
        </w:rPr>
        <w:t>to</w:t>
      </w:r>
      <w:r w:rsidR="00F16B61" w:rsidRPr="00A458D2">
        <w:rPr>
          <w:sz w:val="24"/>
        </w:rPr>
        <w:t xml:space="preserve"> submit a disenrollment </w:t>
      </w:r>
      <w:r w:rsidR="00695255" w:rsidRPr="00A458D2">
        <w:rPr>
          <w:sz w:val="24"/>
        </w:rPr>
        <w:t xml:space="preserve">transaction </w:t>
      </w:r>
      <w:r w:rsidR="00F16B61" w:rsidRPr="00A458D2">
        <w:rPr>
          <w:sz w:val="24"/>
        </w:rPr>
        <w:t xml:space="preserve">to CMS within timeframes CMS specifies; provide the enrollee with a notice of disenrollment as CMS determines and approves; and file and retain disenrollment requests for the period specified in CMS instructions. </w:t>
      </w:r>
    </w:p>
    <w:p w14:paraId="6E0E2A66" w14:textId="77777777" w:rsidR="003A00D0" w:rsidRPr="00A458D2" w:rsidRDefault="003A00D0" w:rsidP="005F387D">
      <w:pPr>
        <w:pStyle w:val="tab"/>
        <w:spacing w:line="240" w:lineRule="auto"/>
        <w:rPr>
          <w:rFonts w:ascii="Times New Roman" w:hAnsi="Times New Roman" w:cs="Times New Roman"/>
        </w:rPr>
      </w:pPr>
    </w:p>
    <w:p w14:paraId="680A0F99" w14:textId="5CE8A0F3" w:rsidR="00F16B61" w:rsidRPr="00A458D2" w:rsidRDefault="00F16B61" w:rsidP="00F12118">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necessary for a Part D plan sponsor to </w:t>
      </w:r>
      <w:r w:rsidR="00695255" w:rsidRPr="00A458D2">
        <w:rPr>
          <w:rFonts w:ascii="Times New Roman" w:hAnsi="Times New Roman" w:cs="Times New Roman"/>
        </w:rPr>
        <w:t>provide</w:t>
      </w:r>
      <w:r w:rsidRPr="00A458D2">
        <w:rPr>
          <w:rFonts w:ascii="Times New Roman" w:hAnsi="Times New Roman" w:cs="Times New Roman"/>
        </w:rPr>
        <w:t xml:space="preserve"> an individual </w:t>
      </w:r>
      <w:r w:rsidR="00695255" w:rsidRPr="00A458D2">
        <w:rPr>
          <w:rFonts w:ascii="Times New Roman" w:hAnsi="Times New Roman" w:cs="Times New Roman"/>
        </w:rPr>
        <w:t xml:space="preserve">a </w:t>
      </w:r>
      <w:r w:rsidRPr="00A458D2">
        <w:rPr>
          <w:rFonts w:ascii="Times New Roman" w:hAnsi="Times New Roman" w:cs="Times New Roman"/>
        </w:rPr>
        <w:t xml:space="preserve">notice of disenrollment, whether it is the result of the individual leaving the Part D program or switching plans during a valid enrollment period. </w:t>
      </w:r>
      <w:r w:rsidR="002627F9" w:rsidRPr="00AC59E0">
        <w:rPr>
          <w:rFonts w:ascii="Times New Roman" w:hAnsi="Times New Roman" w:cs="Times New Roman"/>
        </w:rPr>
        <w:t xml:space="preserve"> </w:t>
      </w:r>
      <w:r w:rsidR="00D37E41" w:rsidRPr="00A458D2">
        <w:rPr>
          <w:rFonts w:ascii="Times New Roman" w:hAnsi="Times New Roman" w:cs="Times New Roman"/>
        </w:rPr>
        <w:t>Based on disenrollment data for January through August 20</w:t>
      </w:r>
      <w:r w:rsidR="0056587B" w:rsidRPr="00A458D2">
        <w:rPr>
          <w:rFonts w:ascii="Times New Roman" w:hAnsi="Times New Roman" w:cs="Times New Roman"/>
        </w:rPr>
        <w:t>17</w:t>
      </w:r>
      <w:r w:rsidR="00D37E41" w:rsidRPr="00A458D2">
        <w:rPr>
          <w:rFonts w:ascii="Times New Roman" w:hAnsi="Times New Roman" w:cs="Times New Roman"/>
        </w:rPr>
        <w:t xml:space="preserve">, </w:t>
      </w:r>
      <w:r w:rsidR="005D1A82" w:rsidRPr="00A458D2">
        <w:rPr>
          <w:rFonts w:ascii="Times New Roman" w:hAnsi="Times New Roman" w:cs="Times New Roman"/>
        </w:rPr>
        <w:t>w</w:t>
      </w:r>
      <w:r w:rsidRPr="00A458D2">
        <w:rPr>
          <w:rFonts w:ascii="Times New Roman" w:hAnsi="Times New Roman" w:cs="Times New Roman"/>
        </w:rPr>
        <w:t xml:space="preserve">e estimate that on an annual basis it will require a total of </w:t>
      </w:r>
      <w:r w:rsidR="005D1A82" w:rsidRPr="00A458D2">
        <w:rPr>
          <w:rFonts w:ascii="Times New Roman" w:hAnsi="Times New Roman" w:cs="Times New Roman"/>
        </w:rPr>
        <w:t xml:space="preserve">1,903,752 </w:t>
      </w:r>
      <w:r w:rsidRPr="00A458D2">
        <w:rPr>
          <w:rFonts w:ascii="Times New Roman" w:hAnsi="Times New Roman" w:cs="Times New Roman"/>
        </w:rPr>
        <w:t xml:space="preserve">notices, affecting each Part D plan sponsors to some degree, as described below. </w:t>
      </w:r>
      <w:r w:rsidR="002627F9" w:rsidRPr="00AC59E0">
        <w:rPr>
          <w:rFonts w:ascii="Times New Roman" w:hAnsi="Times New Roman" w:cs="Times New Roman"/>
        </w:rPr>
        <w:t xml:space="preserve"> </w:t>
      </w:r>
      <w:r w:rsidRPr="00A458D2">
        <w:rPr>
          <w:rFonts w:ascii="Times New Roman" w:hAnsi="Times New Roman" w:cs="Times New Roman"/>
        </w:rPr>
        <w:t xml:space="preserve">There are approximately </w:t>
      </w:r>
      <w:r w:rsidR="0056587B" w:rsidRPr="00A458D2">
        <w:rPr>
          <w:rFonts w:ascii="Times New Roman" w:hAnsi="Times New Roman" w:cs="Times New Roman"/>
        </w:rPr>
        <w:t>757</w:t>
      </w:r>
      <w:r w:rsidR="00D37E41" w:rsidRPr="00A458D2">
        <w:rPr>
          <w:rFonts w:ascii="Times New Roman" w:hAnsi="Times New Roman" w:cs="Times New Roman"/>
        </w:rPr>
        <w:t xml:space="preserve"> </w:t>
      </w:r>
      <w:r w:rsidRPr="00A458D2">
        <w:rPr>
          <w:rFonts w:ascii="Times New Roman" w:hAnsi="Times New Roman" w:cs="Times New Roman"/>
        </w:rPr>
        <w:t xml:space="preserve">Part D plan sponsors in </w:t>
      </w:r>
      <w:r w:rsidR="0056587B" w:rsidRPr="00A458D2">
        <w:rPr>
          <w:rFonts w:ascii="Times New Roman" w:hAnsi="Times New Roman" w:cs="Times New Roman"/>
        </w:rPr>
        <w:t>2017</w:t>
      </w:r>
      <w:r w:rsidRPr="00A458D2">
        <w:rPr>
          <w:rFonts w:ascii="Times New Roman" w:hAnsi="Times New Roman" w:cs="Times New Roman"/>
        </w:rPr>
        <w:t xml:space="preserve">.  Each Part D plan creates the </w:t>
      </w:r>
      <w:r w:rsidR="005D1A82" w:rsidRPr="00A458D2">
        <w:rPr>
          <w:rFonts w:ascii="Times New Roman" w:hAnsi="Times New Roman" w:cs="Times New Roman"/>
        </w:rPr>
        <w:t xml:space="preserve">disenrollment </w:t>
      </w:r>
      <w:r w:rsidRPr="00A458D2">
        <w:rPr>
          <w:rFonts w:ascii="Times New Roman" w:hAnsi="Times New Roman" w:cs="Times New Roman"/>
        </w:rPr>
        <w:t xml:space="preserve">notice, and most plans continue to use the same notice year-after-year, with some minor adjustments.  Therefore, we estimate that it will take each Part D plan </w:t>
      </w:r>
      <w:r w:rsidR="00A23C5D" w:rsidRPr="00A458D2">
        <w:rPr>
          <w:rFonts w:ascii="Times New Roman" w:hAnsi="Times New Roman" w:cs="Times New Roman"/>
        </w:rPr>
        <w:t xml:space="preserve">sponsor </w:t>
      </w:r>
      <w:r w:rsidRPr="00A458D2">
        <w:rPr>
          <w:rFonts w:ascii="Times New Roman" w:hAnsi="Times New Roman" w:cs="Times New Roman"/>
        </w:rPr>
        <w:t xml:space="preserve">approximately 1 hour </w:t>
      </w:r>
      <w:r w:rsidR="00997EB4" w:rsidRPr="00997EB4">
        <w:rPr>
          <w:rFonts w:ascii="Times New Roman" w:hAnsi="Times New Roman" w:cs="Times New Roman"/>
        </w:rPr>
        <w:t xml:space="preserve">for a business operations specialist </w:t>
      </w:r>
      <w:r w:rsidRPr="00A458D2">
        <w:rPr>
          <w:rFonts w:ascii="Times New Roman" w:hAnsi="Times New Roman" w:cs="Times New Roman"/>
        </w:rPr>
        <w:t xml:space="preserve">to produce the notice. </w:t>
      </w:r>
      <w:r w:rsidR="002627F9" w:rsidRPr="00AC59E0">
        <w:rPr>
          <w:rFonts w:ascii="Times New Roman" w:hAnsi="Times New Roman" w:cs="Times New Roman"/>
        </w:rPr>
        <w:t xml:space="preserve"> </w:t>
      </w:r>
      <w:r w:rsidR="00A23C5D" w:rsidRPr="00A458D2">
        <w:rPr>
          <w:rFonts w:ascii="Times New Roman" w:hAnsi="Times New Roman" w:cs="Times New Roman"/>
        </w:rPr>
        <w:t>7</w:t>
      </w:r>
      <w:r w:rsidR="0056587B" w:rsidRPr="00A458D2">
        <w:rPr>
          <w:rFonts w:ascii="Times New Roman" w:hAnsi="Times New Roman" w:cs="Times New Roman"/>
        </w:rPr>
        <w:t>57</w:t>
      </w:r>
      <w:r w:rsidR="00D37E41" w:rsidRPr="00A458D2">
        <w:rPr>
          <w:rFonts w:ascii="Times New Roman" w:hAnsi="Times New Roman" w:cs="Times New Roman"/>
        </w:rPr>
        <w:t xml:space="preserve"> </w:t>
      </w:r>
      <w:r w:rsidRPr="00A458D2">
        <w:rPr>
          <w:rFonts w:ascii="Times New Roman" w:hAnsi="Times New Roman" w:cs="Times New Roman"/>
        </w:rPr>
        <w:t xml:space="preserve">plan sponsors x 1 hour = </w:t>
      </w:r>
      <w:r w:rsidR="0056587B" w:rsidRPr="00A458D2">
        <w:rPr>
          <w:rFonts w:ascii="Times New Roman" w:hAnsi="Times New Roman" w:cs="Times New Roman"/>
        </w:rPr>
        <w:t>757</w:t>
      </w:r>
      <w:r w:rsidR="00D37E41" w:rsidRPr="00A458D2">
        <w:rPr>
          <w:rFonts w:ascii="Times New Roman" w:hAnsi="Times New Roman" w:cs="Times New Roman"/>
        </w:rPr>
        <w:t xml:space="preserve"> </w:t>
      </w:r>
      <w:r w:rsidRPr="00A458D2">
        <w:rPr>
          <w:rFonts w:ascii="Times New Roman" w:hAnsi="Times New Roman" w:cs="Times New Roman"/>
        </w:rPr>
        <w:t xml:space="preserve">hours. </w:t>
      </w:r>
      <w:r w:rsidR="002627F9" w:rsidRPr="00AC59E0">
        <w:rPr>
          <w:rFonts w:ascii="Times New Roman" w:hAnsi="Times New Roman" w:cs="Times New Roman"/>
        </w:rPr>
        <w:t xml:space="preserve"> </w:t>
      </w:r>
      <w:r w:rsidRPr="00A458D2">
        <w:rPr>
          <w:rFonts w:ascii="Times New Roman" w:hAnsi="Times New Roman" w:cs="Times New Roman"/>
        </w:rPr>
        <w:t xml:space="preserve">We further estimate that on average, it will take each Part D plan sponsor 1 minute (0.017 hours) </w:t>
      </w:r>
      <w:r w:rsidR="00997EB4" w:rsidRPr="00997EB4">
        <w:rPr>
          <w:rFonts w:ascii="Times New Roman" w:hAnsi="Times New Roman" w:cs="Times New Roman"/>
        </w:rPr>
        <w:t xml:space="preserve">for a business operations specialist </w:t>
      </w:r>
      <w:r w:rsidRPr="00A458D2">
        <w:rPr>
          <w:rFonts w:ascii="Times New Roman" w:hAnsi="Times New Roman" w:cs="Times New Roman"/>
        </w:rPr>
        <w:t xml:space="preserve">to assemble and disseminate the notice for each disenrollment.  </w:t>
      </w:r>
      <w:r w:rsidR="005D1A82" w:rsidRPr="00A458D2">
        <w:rPr>
          <w:rFonts w:ascii="Times New Roman" w:hAnsi="Times New Roman" w:cs="Times New Roman"/>
        </w:rPr>
        <w:t>1,903,752</w:t>
      </w:r>
      <w:r w:rsidRPr="00A458D2">
        <w:rPr>
          <w:rFonts w:ascii="Times New Roman" w:hAnsi="Times New Roman" w:cs="Times New Roman"/>
        </w:rPr>
        <w:t xml:space="preserve"> notices x 0.017 hours (1 minute each) = </w:t>
      </w:r>
      <w:r w:rsidR="005D1A82" w:rsidRPr="00A458D2">
        <w:rPr>
          <w:rFonts w:ascii="Times New Roman" w:hAnsi="Times New Roman" w:cs="Times New Roman"/>
        </w:rPr>
        <w:t>32,364</w:t>
      </w:r>
      <w:r w:rsidRPr="00A458D2">
        <w:rPr>
          <w:rFonts w:ascii="Times New Roman" w:hAnsi="Times New Roman" w:cs="Times New Roman"/>
        </w:rPr>
        <w:t xml:space="preserve"> hours.  The total number of hours is </w:t>
      </w:r>
      <w:r w:rsidR="005D1A82" w:rsidRPr="00A458D2">
        <w:rPr>
          <w:rFonts w:ascii="Times New Roman" w:hAnsi="Times New Roman" w:cs="Times New Roman"/>
          <w:b/>
        </w:rPr>
        <w:t>33,</w:t>
      </w:r>
      <w:r w:rsidR="00811DBE" w:rsidRPr="00A458D2">
        <w:rPr>
          <w:rFonts w:ascii="Times New Roman" w:hAnsi="Times New Roman" w:cs="Times New Roman"/>
          <w:b/>
        </w:rPr>
        <w:t>1</w:t>
      </w:r>
      <w:r w:rsidR="0056587B" w:rsidRPr="00A458D2">
        <w:rPr>
          <w:rFonts w:ascii="Times New Roman" w:hAnsi="Times New Roman" w:cs="Times New Roman"/>
          <w:b/>
        </w:rPr>
        <w:t>21</w:t>
      </w:r>
      <w:r w:rsidRPr="00A458D2">
        <w:rPr>
          <w:rFonts w:ascii="Times New Roman" w:hAnsi="Times New Roman" w:cs="Times New Roman"/>
          <w:b/>
        </w:rPr>
        <w:t xml:space="preserve"> </w:t>
      </w:r>
      <w:r w:rsidR="00F05214" w:rsidRPr="00A458D2">
        <w:rPr>
          <w:rFonts w:ascii="Times New Roman" w:hAnsi="Times New Roman" w:cs="Times New Roman"/>
          <w:b/>
        </w:rPr>
        <w:t>hours</w:t>
      </w:r>
      <w:r w:rsidR="00F05214" w:rsidRPr="00A458D2">
        <w:rPr>
          <w:rFonts w:ascii="Times New Roman" w:hAnsi="Times New Roman" w:cs="Times New Roman"/>
        </w:rPr>
        <w:t xml:space="preserve"> </w:t>
      </w:r>
      <w:r w:rsidR="0056587B" w:rsidRPr="00A458D2">
        <w:rPr>
          <w:rFonts w:ascii="Times New Roman" w:hAnsi="Times New Roman" w:cs="Times New Roman"/>
        </w:rPr>
        <w:t>(757</w:t>
      </w:r>
      <w:r w:rsidR="000C224A" w:rsidRPr="00A458D2">
        <w:rPr>
          <w:rFonts w:ascii="Times New Roman" w:hAnsi="Times New Roman" w:cs="Times New Roman"/>
        </w:rPr>
        <w:t xml:space="preserve"> + 32,364) </w:t>
      </w:r>
      <w:r w:rsidRPr="00A458D2">
        <w:rPr>
          <w:rFonts w:ascii="Times New Roman" w:hAnsi="Times New Roman" w:cs="Times New Roman"/>
        </w:rPr>
        <w:t xml:space="preserve">or </w:t>
      </w:r>
      <w:r w:rsidR="00811DBE" w:rsidRPr="00A458D2">
        <w:rPr>
          <w:rFonts w:ascii="Times New Roman" w:hAnsi="Times New Roman" w:cs="Times New Roman"/>
        </w:rPr>
        <w:t>42</w:t>
      </w:r>
      <w:r w:rsidR="00261C05" w:rsidRPr="00A458D2">
        <w:rPr>
          <w:rFonts w:ascii="Times New Roman" w:hAnsi="Times New Roman" w:cs="Times New Roman"/>
        </w:rPr>
        <w:t>.8</w:t>
      </w:r>
      <w:r w:rsidR="000C224A" w:rsidRPr="00A458D2">
        <w:rPr>
          <w:rFonts w:ascii="Times New Roman" w:hAnsi="Times New Roman" w:cs="Times New Roman"/>
        </w:rPr>
        <w:t xml:space="preserve"> </w:t>
      </w:r>
      <w:r w:rsidRPr="00A458D2">
        <w:rPr>
          <w:rFonts w:ascii="Times New Roman" w:hAnsi="Times New Roman" w:cs="Times New Roman"/>
        </w:rPr>
        <w:t>hours per sponsor annually.  The estimated annual cost is $</w:t>
      </w:r>
      <w:r w:rsidR="00276B84">
        <w:rPr>
          <w:rFonts w:ascii="Times New Roman" w:hAnsi="Times New Roman" w:cs="Times New Roman"/>
        </w:rPr>
        <w:t>2,287,999</w:t>
      </w:r>
      <w:r w:rsidR="00D241D5" w:rsidRPr="00A458D2">
        <w:rPr>
          <w:rFonts w:ascii="Times New Roman" w:hAnsi="Times New Roman" w:cs="Times New Roman"/>
        </w:rPr>
        <w:t xml:space="preserve"> (</w:t>
      </w:r>
      <w:r w:rsidRPr="00A458D2">
        <w:rPr>
          <w:rFonts w:ascii="Times New Roman" w:hAnsi="Times New Roman" w:cs="Times New Roman"/>
        </w:rPr>
        <w:t>$</w:t>
      </w:r>
      <w:r w:rsidR="00276B84">
        <w:rPr>
          <w:rFonts w:ascii="Times New Roman" w:hAnsi="Times New Roman" w:cs="Times New Roman"/>
        </w:rPr>
        <w:t>69.08</w:t>
      </w:r>
      <w:r w:rsidR="00D241D5" w:rsidRPr="00A458D2">
        <w:rPr>
          <w:rFonts w:ascii="Times New Roman" w:hAnsi="Times New Roman" w:cs="Times New Roman"/>
        </w:rPr>
        <w:t xml:space="preserve">/hr x </w:t>
      </w:r>
      <w:r w:rsidR="005D1A82" w:rsidRPr="00A458D2">
        <w:rPr>
          <w:rFonts w:ascii="Times New Roman" w:hAnsi="Times New Roman" w:cs="Times New Roman"/>
        </w:rPr>
        <w:t>33,</w:t>
      </w:r>
      <w:r w:rsidR="00276B84">
        <w:rPr>
          <w:rFonts w:ascii="Times New Roman" w:hAnsi="Times New Roman" w:cs="Times New Roman"/>
        </w:rPr>
        <w:t>1</w:t>
      </w:r>
      <w:r w:rsidR="0056587B" w:rsidRPr="00A458D2">
        <w:rPr>
          <w:rFonts w:ascii="Times New Roman" w:hAnsi="Times New Roman" w:cs="Times New Roman"/>
        </w:rPr>
        <w:t>21</w:t>
      </w:r>
      <w:r w:rsidR="00D241D5" w:rsidRPr="00A458D2">
        <w:rPr>
          <w:rFonts w:ascii="Times New Roman" w:hAnsi="Times New Roman" w:cs="Times New Roman"/>
        </w:rPr>
        <w:t xml:space="preserve"> hr</w:t>
      </w:r>
      <w:r w:rsidRPr="00A458D2">
        <w:rPr>
          <w:rFonts w:ascii="Times New Roman" w:hAnsi="Times New Roman" w:cs="Times New Roman"/>
        </w:rPr>
        <w:t xml:space="preserve">). </w:t>
      </w:r>
    </w:p>
    <w:p w14:paraId="65056038" w14:textId="77777777" w:rsidR="00ED5517" w:rsidRPr="00A458D2" w:rsidRDefault="00ED55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4941A0" w14:textId="45E0F9CB" w:rsidR="009079CA" w:rsidRPr="00A458D2" w:rsidRDefault="00B43942" w:rsidP="00A408B7">
      <w:pPr>
        <w:keepNext/>
        <w:rPr>
          <w:sz w:val="24"/>
          <w:u w:val="single"/>
        </w:rPr>
      </w:pPr>
      <w:r w:rsidRPr="00A458D2">
        <w:rPr>
          <w:sz w:val="24"/>
          <w:u w:val="single"/>
        </w:rPr>
        <w:t xml:space="preserve">12.3.4 </w:t>
      </w:r>
      <w:r w:rsidR="009079CA" w:rsidRPr="00A458D2">
        <w:rPr>
          <w:sz w:val="24"/>
          <w:u w:val="single"/>
        </w:rPr>
        <w:t>Involuntary disenrollment by the Part D plan</w:t>
      </w:r>
      <w:r w:rsidRPr="00A458D2">
        <w:rPr>
          <w:sz w:val="24"/>
          <w:u w:val="single"/>
        </w:rPr>
        <w:t xml:space="preserve"> (§</w:t>
      </w:r>
      <w:r w:rsidR="0051311F">
        <w:rPr>
          <w:sz w:val="24"/>
          <w:u w:val="single"/>
        </w:rPr>
        <w:t> </w:t>
      </w:r>
      <w:r w:rsidRPr="00A458D2">
        <w:rPr>
          <w:sz w:val="24"/>
          <w:u w:val="single"/>
        </w:rPr>
        <w:t>423.44)</w:t>
      </w:r>
    </w:p>
    <w:p w14:paraId="07676594" w14:textId="77777777" w:rsidR="009079CA" w:rsidRPr="00A458D2" w:rsidRDefault="009079CA" w:rsidP="00A408B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4B09910" w14:textId="6791E22A" w:rsidR="009079CA" w:rsidRPr="00A458D2" w:rsidRDefault="009079CA" w:rsidP="00A408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A458D2">
        <w:rPr>
          <w:rFonts w:ascii="Times New Roman" w:hAnsi="Times New Roman" w:cs="Times New Roman"/>
          <w:sz w:val="24"/>
          <w:szCs w:val="24"/>
        </w:rPr>
        <w:t>If the disenrollment is for any of the reasons specified in paragraphs (b)(1), (b)(2)</w:t>
      </w:r>
      <w:r w:rsidR="005D1A82" w:rsidRPr="00A458D2">
        <w:rPr>
          <w:rFonts w:ascii="Times New Roman" w:hAnsi="Times New Roman" w:cs="Times New Roman"/>
          <w:sz w:val="24"/>
          <w:szCs w:val="24"/>
        </w:rPr>
        <w:t>(i) or (b)(2)(iv)</w:t>
      </w:r>
      <w:r w:rsidRPr="00A458D2">
        <w:rPr>
          <w:rFonts w:ascii="Times New Roman" w:hAnsi="Times New Roman" w:cs="Times New Roman"/>
          <w:sz w:val="24"/>
          <w:szCs w:val="24"/>
        </w:rPr>
        <w:t xml:space="preserve"> of </w:t>
      </w:r>
      <w:r w:rsidR="00D14EA6" w:rsidRPr="00AA45B3">
        <w:rPr>
          <w:rFonts w:ascii="Times New Roman" w:hAnsi="Times New Roman"/>
          <w:sz w:val="24"/>
        </w:rPr>
        <w:t>§</w:t>
      </w:r>
      <w:r w:rsidR="0061071E" w:rsidRPr="00AD7B65">
        <w:rPr>
          <w:rFonts w:ascii="Times New Roman" w:hAnsi="Times New Roman"/>
          <w:sz w:val="24"/>
        </w:rPr>
        <w:t> </w:t>
      </w:r>
      <w:r w:rsidR="00D14EA6" w:rsidRPr="00A408B7">
        <w:rPr>
          <w:rFonts w:ascii="Times New Roman" w:hAnsi="Times New Roman"/>
          <w:sz w:val="24"/>
        </w:rPr>
        <w:t>423.44</w:t>
      </w:r>
      <w:r w:rsidRPr="00A458D2">
        <w:rPr>
          <w:rFonts w:ascii="Times New Roman" w:hAnsi="Times New Roman" w:cs="Times New Roman"/>
          <w:sz w:val="24"/>
          <w:szCs w:val="24"/>
        </w:rPr>
        <w:t xml:space="preserve">, the Part D plan sponsor must give the individual timely notice of the disenrollment with an explanation of why the Part D plan is </w:t>
      </w:r>
      <w:r w:rsidR="00D57CBD" w:rsidRPr="00A458D2">
        <w:rPr>
          <w:rFonts w:ascii="Times New Roman" w:hAnsi="Times New Roman" w:cs="Times New Roman"/>
          <w:sz w:val="24"/>
          <w:szCs w:val="24"/>
        </w:rPr>
        <w:t>seeking</w:t>
      </w:r>
      <w:r w:rsidRPr="00A458D2">
        <w:rPr>
          <w:rFonts w:ascii="Times New Roman" w:hAnsi="Times New Roman" w:cs="Times New Roman"/>
          <w:sz w:val="24"/>
          <w:szCs w:val="24"/>
        </w:rPr>
        <w:t xml:space="preserve"> to disenroll the individual. Notices for </w:t>
      </w:r>
      <w:r w:rsidR="00D14EA6" w:rsidRPr="00A458D2">
        <w:rPr>
          <w:rFonts w:ascii="Times New Roman" w:hAnsi="Times New Roman" w:cs="Times New Roman"/>
          <w:sz w:val="24"/>
          <w:szCs w:val="24"/>
        </w:rPr>
        <w:t xml:space="preserve">these </w:t>
      </w:r>
      <w:r w:rsidRPr="00A458D2">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14:paraId="5B0C5808" w14:textId="77777777" w:rsidR="003A00D0" w:rsidRPr="00A458D2" w:rsidRDefault="003A00D0"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14:paraId="05B8C99C" w14:textId="307D8963" w:rsidR="009079CA" w:rsidRPr="00A458D2" w:rsidRDefault="009079CA"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A458D2">
        <w:rPr>
          <w:rFonts w:ascii="Times New Roman" w:hAnsi="Times New Roman" w:cs="Times New Roman"/>
          <w:sz w:val="24"/>
          <w:szCs w:val="24"/>
        </w:rPr>
        <w:t xml:space="preserve">A Part D plan sponsor may disenroll an individual from the Part D plan for failure to pay </w:t>
      </w:r>
      <w:r w:rsidR="00D14EA6" w:rsidRPr="00A458D2">
        <w:rPr>
          <w:rFonts w:ascii="Times New Roman" w:hAnsi="Times New Roman" w:cs="Times New Roman"/>
          <w:sz w:val="24"/>
          <w:szCs w:val="24"/>
        </w:rPr>
        <w:t xml:space="preserve">plan </w:t>
      </w:r>
      <w:r w:rsidRPr="00A458D2">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14:paraId="039A062C" w14:textId="77777777" w:rsidR="003A00D0" w:rsidRPr="00A458D2" w:rsidRDefault="003A00D0" w:rsidP="003A00D0">
      <w:pPr>
        <w:pStyle w:val="tab"/>
        <w:spacing w:line="240" w:lineRule="auto"/>
        <w:ind w:firstLine="0"/>
        <w:rPr>
          <w:rFonts w:ascii="Times New Roman" w:hAnsi="Times New Roman" w:cs="Times New Roman"/>
        </w:rPr>
      </w:pPr>
    </w:p>
    <w:p w14:paraId="1D1B0944" w14:textId="602A5E29" w:rsidR="009079CA" w:rsidRPr="00A458D2" w:rsidRDefault="009079CA"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necessary for a Part D plan sponsor to effectuate the disenrollment and </w:t>
      </w:r>
      <w:r w:rsidR="00D14EA6" w:rsidRPr="00A458D2">
        <w:rPr>
          <w:rFonts w:ascii="Times New Roman" w:hAnsi="Times New Roman" w:cs="Times New Roman"/>
        </w:rPr>
        <w:t>provide</w:t>
      </w:r>
      <w:r w:rsidRPr="00A458D2">
        <w:rPr>
          <w:rFonts w:ascii="Times New Roman" w:hAnsi="Times New Roman" w:cs="Times New Roman"/>
        </w:rPr>
        <w:t xml:space="preserve"> an individual the notice of disenrollment.  There are approximately </w:t>
      </w:r>
      <w:r w:rsidR="00261C05" w:rsidRPr="00A458D2">
        <w:rPr>
          <w:rFonts w:ascii="Times New Roman" w:hAnsi="Times New Roman" w:cs="Times New Roman"/>
        </w:rPr>
        <w:t>7</w:t>
      </w:r>
      <w:r w:rsidR="0056587B" w:rsidRPr="00A458D2">
        <w:rPr>
          <w:rFonts w:ascii="Times New Roman" w:hAnsi="Times New Roman" w:cs="Times New Roman"/>
        </w:rPr>
        <w:t>57</w:t>
      </w:r>
      <w:r w:rsidR="00576B72" w:rsidRPr="00A458D2">
        <w:rPr>
          <w:rFonts w:ascii="Times New Roman" w:hAnsi="Times New Roman" w:cs="Times New Roman"/>
        </w:rPr>
        <w:t xml:space="preserve"> </w:t>
      </w:r>
      <w:r w:rsidRPr="00A458D2">
        <w:rPr>
          <w:rFonts w:ascii="Times New Roman" w:hAnsi="Times New Roman" w:cs="Times New Roman"/>
        </w:rPr>
        <w:t xml:space="preserve">Part D plan sponsors in </w:t>
      </w:r>
      <w:r w:rsidR="0056587B" w:rsidRPr="00A458D2">
        <w:rPr>
          <w:rFonts w:ascii="Times New Roman" w:hAnsi="Times New Roman" w:cs="Times New Roman"/>
        </w:rPr>
        <w:t>2017</w:t>
      </w:r>
      <w:r w:rsidRPr="00A458D2">
        <w:rPr>
          <w:rFonts w:ascii="Times New Roman" w:hAnsi="Times New Roman" w:cs="Times New Roman"/>
        </w:rPr>
        <w:t xml:space="preserve">.  Each Part D plan creates the </w:t>
      </w:r>
      <w:r w:rsidR="00D14EA6" w:rsidRPr="00A458D2">
        <w:rPr>
          <w:rFonts w:ascii="Times New Roman" w:hAnsi="Times New Roman" w:cs="Times New Roman"/>
        </w:rPr>
        <w:t xml:space="preserve">disenrollment </w:t>
      </w:r>
      <w:r w:rsidRPr="00A458D2">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00D6018F" w:rsidRPr="00AC59E0">
        <w:rPr>
          <w:rFonts w:ascii="Times New Roman" w:hAnsi="Times New Roman" w:cs="Times New Roman"/>
        </w:rPr>
        <w:t xml:space="preserve"> </w:t>
      </w:r>
      <w:r w:rsidR="0056587B" w:rsidRPr="00A458D2">
        <w:rPr>
          <w:rFonts w:ascii="Times New Roman" w:hAnsi="Times New Roman" w:cs="Times New Roman"/>
        </w:rPr>
        <w:t>757</w:t>
      </w:r>
      <w:r w:rsidR="00576B72" w:rsidRPr="00A458D2">
        <w:rPr>
          <w:rFonts w:ascii="Times New Roman" w:hAnsi="Times New Roman" w:cs="Times New Roman"/>
        </w:rPr>
        <w:t xml:space="preserve"> </w:t>
      </w:r>
      <w:r w:rsidRPr="00A458D2">
        <w:rPr>
          <w:rFonts w:ascii="Times New Roman" w:hAnsi="Times New Roman" w:cs="Times New Roman"/>
        </w:rPr>
        <w:t xml:space="preserve">plan sponsors x 1 hour = </w:t>
      </w:r>
      <w:r w:rsidR="0056587B" w:rsidRPr="00A458D2">
        <w:rPr>
          <w:rFonts w:ascii="Times New Roman" w:hAnsi="Times New Roman" w:cs="Times New Roman"/>
          <w:b/>
        </w:rPr>
        <w:t>757</w:t>
      </w:r>
      <w:r w:rsidR="00576B72" w:rsidRPr="00A458D2">
        <w:rPr>
          <w:rFonts w:ascii="Times New Roman" w:hAnsi="Times New Roman" w:cs="Times New Roman"/>
          <w:b/>
        </w:rPr>
        <w:t xml:space="preserve"> </w:t>
      </w:r>
      <w:r w:rsidRPr="00A458D2">
        <w:rPr>
          <w:rFonts w:ascii="Times New Roman" w:hAnsi="Times New Roman" w:cs="Times New Roman"/>
          <w:b/>
        </w:rPr>
        <w:t>hours</w:t>
      </w:r>
      <w:r w:rsidRPr="00A458D2">
        <w:rPr>
          <w:rFonts w:ascii="Times New Roman" w:hAnsi="Times New Roman" w:cs="Times New Roman"/>
        </w:rPr>
        <w:t xml:space="preserve">. </w:t>
      </w:r>
      <w:r w:rsidR="00D6018F" w:rsidRPr="00AC59E0">
        <w:rPr>
          <w:rFonts w:ascii="Times New Roman" w:hAnsi="Times New Roman" w:cs="Times New Roman"/>
        </w:rPr>
        <w:t xml:space="preserve"> </w:t>
      </w:r>
      <w:r w:rsidRPr="00A458D2">
        <w:rPr>
          <w:rFonts w:ascii="Times New Roman" w:hAnsi="Times New Roman" w:cs="Times New Roman"/>
        </w:rPr>
        <w:t xml:space="preserve">We estimate that it will take a Part D plan 5 minutes (0.083 hours) to submit the required transaction to CMS for each occurrence and 1 minute (0.017 hours) </w:t>
      </w:r>
      <w:r w:rsidR="00997EB4" w:rsidRPr="00997EB4">
        <w:rPr>
          <w:rFonts w:ascii="Times New Roman" w:hAnsi="Times New Roman" w:cs="Times New Roman"/>
        </w:rPr>
        <w:t xml:space="preserve">for a business operations specialist </w:t>
      </w:r>
      <w:r w:rsidRPr="00A458D2">
        <w:rPr>
          <w:rFonts w:ascii="Times New Roman" w:hAnsi="Times New Roman" w:cs="Times New Roman"/>
        </w:rPr>
        <w:t xml:space="preserve">to assemble and disseminate the notice for each disenrollment. </w:t>
      </w:r>
      <w:r w:rsidR="00D6018F" w:rsidRPr="00AC59E0">
        <w:rPr>
          <w:rFonts w:ascii="Times New Roman" w:hAnsi="Times New Roman" w:cs="Times New Roman"/>
        </w:rPr>
        <w:t xml:space="preserve"> </w:t>
      </w:r>
      <w:r w:rsidR="00D14EA6" w:rsidRPr="00A458D2">
        <w:rPr>
          <w:rFonts w:ascii="Times New Roman" w:hAnsi="Times New Roman" w:cs="Times New Roman"/>
        </w:rPr>
        <w:t>Based on disenrollment da</w:t>
      </w:r>
      <w:r w:rsidR="0056587B" w:rsidRPr="00A458D2">
        <w:rPr>
          <w:rFonts w:ascii="Times New Roman" w:hAnsi="Times New Roman" w:cs="Times New Roman"/>
        </w:rPr>
        <w:t>ta for January through June 2017</w:t>
      </w:r>
      <w:r w:rsidR="00D14EA6" w:rsidRPr="00A458D2">
        <w:rPr>
          <w:rFonts w:ascii="Times New Roman" w:hAnsi="Times New Roman" w:cs="Times New Roman"/>
        </w:rPr>
        <w:t>, w</w:t>
      </w:r>
      <w:r w:rsidRPr="00A458D2">
        <w:rPr>
          <w:rFonts w:ascii="Times New Roman" w:hAnsi="Times New Roman" w:cs="Times New Roman"/>
        </w:rPr>
        <w:t xml:space="preserve">e estimate that on an annual basis </w:t>
      </w:r>
      <w:r w:rsidR="00D14EA6" w:rsidRPr="00A458D2">
        <w:rPr>
          <w:rFonts w:ascii="Times New Roman" w:hAnsi="Times New Roman" w:cs="Times New Roman"/>
        </w:rPr>
        <w:t>496,344</w:t>
      </w:r>
      <w:r w:rsidRPr="00A458D2">
        <w:rPr>
          <w:rFonts w:ascii="Times New Roman" w:hAnsi="Times New Roman" w:cs="Times New Roman"/>
        </w:rPr>
        <w:t xml:space="preserve"> individuals will be disenrolled for failure to pay premiums.   </w:t>
      </w:r>
      <w:r w:rsidR="00D14EA6" w:rsidRPr="00A458D2">
        <w:rPr>
          <w:rFonts w:ascii="Times New Roman" w:hAnsi="Times New Roman" w:cs="Times New Roman"/>
        </w:rPr>
        <w:t>496,344</w:t>
      </w:r>
      <w:r w:rsidRPr="00A458D2">
        <w:rPr>
          <w:rFonts w:ascii="Times New Roman" w:hAnsi="Times New Roman" w:cs="Times New Roman"/>
        </w:rPr>
        <w:t xml:space="preserve"> notices x 0.1 hours (6 minutes each) = </w:t>
      </w:r>
      <w:r w:rsidR="006E5C8F" w:rsidRPr="00A458D2">
        <w:rPr>
          <w:rFonts w:ascii="Times New Roman" w:hAnsi="Times New Roman" w:cs="Times New Roman"/>
          <w:b/>
        </w:rPr>
        <w:t>49,634</w:t>
      </w:r>
      <w:r w:rsidRPr="00A458D2">
        <w:rPr>
          <w:rFonts w:ascii="Times New Roman" w:hAnsi="Times New Roman" w:cs="Times New Roman"/>
          <w:b/>
        </w:rPr>
        <w:t xml:space="preserve"> hours</w:t>
      </w:r>
      <w:r w:rsidRPr="00A458D2">
        <w:rPr>
          <w:rFonts w:ascii="Times New Roman" w:hAnsi="Times New Roman" w:cs="Times New Roman"/>
        </w:rPr>
        <w:t xml:space="preserve">.  The total number of hours is </w:t>
      </w:r>
      <w:r w:rsidR="006E5C8F" w:rsidRPr="00A458D2">
        <w:rPr>
          <w:rFonts w:ascii="Times New Roman" w:hAnsi="Times New Roman" w:cs="Times New Roman"/>
        </w:rPr>
        <w:t>50,</w:t>
      </w:r>
      <w:r w:rsidR="0056587B" w:rsidRPr="00A458D2">
        <w:rPr>
          <w:rFonts w:ascii="Times New Roman" w:hAnsi="Times New Roman" w:cs="Times New Roman"/>
        </w:rPr>
        <w:t>391 (757</w:t>
      </w:r>
      <w:r w:rsidR="00B57DB7" w:rsidRPr="00A458D2">
        <w:rPr>
          <w:rFonts w:ascii="Times New Roman" w:hAnsi="Times New Roman" w:cs="Times New Roman"/>
        </w:rPr>
        <w:t xml:space="preserve"> + 49,634) </w:t>
      </w:r>
      <w:r w:rsidRPr="00A458D2">
        <w:rPr>
          <w:rFonts w:ascii="Times New Roman" w:hAnsi="Times New Roman" w:cs="Times New Roman"/>
        </w:rPr>
        <w:t xml:space="preserve">or </w:t>
      </w:r>
      <w:r w:rsidR="004D1C68" w:rsidRPr="00A458D2">
        <w:rPr>
          <w:rFonts w:ascii="Times New Roman" w:hAnsi="Times New Roman" w:cs="Times New Roman"/>
        </w:rPr>
        <w:t>63.6</w:t>
      </w:r>
      <w:r w:rsidRPr="00A458D2">
        <w:rPr>
          <w:rFonts w:ascii="Times New Roman" w:hAnsi="Times New Roman" w:cs="Times New Roman"/>
        </w:rPr>
        <w:t xml:space="preserve"> hours per sponsor annually.  The estimated annual cost is $</w:t>
      </w:r>
      <w:r w:rsidR="00276B84">
        <w:rPr>
          <w:rFonts w:ascii="Times New Roman" w:hAnsi="Times New Roman" w:cs="Times New Roman"/>
        </w:rPr>
        <w:t>3,483,497</w:t>
      </w:r>
      <w:r w:rsidR="006571B6" w:rsidRPr="00A458D2">
        <w:rPr>
          <w:rFonts w:ascii="Times New Roman" w:hAnsi="Times New Roman" w:cs="Times New Roman"/>
        </w:rPr>
        <w:t xml:space="preserve"> (</w:t>
      </w:r>
      <w:r w:rsidRPr="00A458D2">
        <w:rPr>
          <w:rFonts w:ascii="Times New Roman" w:hAnsi="Times New Roman" w:cs="Times New Roman"/>
        </w:rPr>
        <w:t>$</w:t>
      </w:r>
      <w:r w:rsidR="00276B84">
        <w:rPr>
          <w:rFonts w:ascii="Times New Roman" w:hAnsi="Times New Roman" w:cs="Times New Roman"/>
        </w:rPr>
        <w:t>69.08</w:t>
      </w:r>
      <w:r w:rsidR="006571B6" w:rsidRPr="00A458D2">
        <w:rPr>
          <w:rFonts w:ascii="Times New Roman" w:hAnsi="Times New Roman" w:cs="Times New Roman"/>
        </w:rPr>
        <w:t xml:space="preserve">/hr x </w:t>
      </w:r>
      <w:r w:rsidR="006E5C8F" w:rsidRPr="00A458D2">
        <w:rPr>
          <w:rFonts w:ascii="Times New Roman" w:hAnsi="Times New Roman" w:cs="Times New Roman"/>
        </w:rPr>
        <w:t>50,</w:t>
      </w:r>
      <w:r w:rsidR="004D1C68" w:rsidRPr="00A458D2">
        <w:rPr>
          <w:rFonts w:ascii="Times New Roman" w:hAnsi="Times New Roman" w:cs="Times New Roman"/>
        </w:rPr>
        <w:t>427</w:t>
      </w:r>
      <w:r w:rsidR="006571B6" w:rsidRPr="00A458D2">
        <w:rPr>
          <w:rFonts w:ascii="Times New Roman" w:hAnsi="Times New Roman" w:cs="Times New Roman"/>
        </w:rPr>
        <w:t xml:space="preserve"> hr</w:t>
      </w:r>
      <w:r w:rsidRPr="00A458D2">
        <w:rPr>
          <w:rFonts w:ascii="Times New Roman" w:hAnsi="Times New Roman" w:cs="Times New Roman"/>
        </w:rPr>
        <w:t>).</w:t>
      </w:r>
    </w:p>
    <w:p w14:paraId="313F33E5" w14:textId="77777777" w:rsidR="009079CA" w:rsidRPr="00A458D2" w:rsidRDefault="009079CA" w:rsidP="003A00D0">
      <w:pPr>
        <w:pStyle w:val="tab"/>
        <w:spacing w:line="240" w:lineRule="auto"/>
        <w:ind w:firstLine="0"/>
        <w:rPr>
          <w:rFonts w:ascii="Times New Roman" w:hAnsi="Times New Roman" w:cs="Times New Roman"/>
        </w:rPr>
      </w:pPr>
    </w:p>
    <w:p w14:paraId="60B6A8E3" w14:textId="77777777" w:rsidR="009079CA" w:rsidRPr="00A458D2" w:rsidRDefault="009079CA"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the government within a 3-month grace period. </w:t>
      </w:r>
      <w:r w:rsidR="00D6018F" w:rsidRPr="00AC59E0">
        <w:rPr>
          <w:rFonts w:ascii="Times New Roman" w:hAnsi="Times New Roman" w:cs="Times New Roman"/>
        </w:rPr>
        <w:t xml:space="preserve"> </w:t>
      </w:r>
      <w:r w:rsidRPr="00A458D2">
        <w:rPr>
          <w:rFonts w:ascii="Times New Roman" w:hAnsi="Times New Roman" w:cs="Times New Roman"/>
        </w:rPr>
        <w:t xml:space="preserve">If payment is not received timely, CMS processes the disenrollment and notifies Part D plans of the involuntary disenrollment, and the plan is required to notify their member of the disenrollment from their plan.  </w:t>
      </w:r>
    </w:p>
    <w:p w14:paraId="1C3DD417" w14:textId="77777777" w:rsidR="00D209A0" w:rsidRPr="00A458D2" w:rsidRDefault="00D209A0" w:rsidP="003A00D0">
      <w:pPr>
        <w:pStyle w:val="tab"/>
        <w:spacing w:line="240" w:lineRule="auto"/>
        <w:ind w:firstLine="0"/>
        <w:rPr>
          <w:rFonts w:ascii="Times New Roman" w:hAnsi="Times New Roman" w:cs="Times New Roman"/>
        </w:rPr>
      </w:pPr>
    </w:p>
    <w:p w14:paraId="5A79FE5B" w14:textId="787B55C9" w:rsidR="009079CA" w:rsidRPr="00A458D2" w:rsidRDefault="009079CA"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for the Part D plan sponsor to disclose to an individual the notice of disenrollment. </w:t>
      </w:r>
      <w:r w:rsidR="00D6018F" w:rsidRPr="00AC59E0">
        <w:rPr>
          <w:rFonts w:ascii="Times New Roman" w:hAnsi="Times New Roman" w:cs="Times New Roman"/>
        </w:rPr>
        <w:t xml:space="preserve"> </w:t>
      </w:r>
      <w:r w:rsidRPr="00A458D2">
        <w:rPr>
          <w:rFonts w:ascii="Times New Roman" w:hAnsi="Times New Roman" w:cs="Times New Roman"/>
        </w:rPr>
        <w:t xml:space="preserve">There are approximately </w:t>
      </w:r>
      <w:r w:rsidR="004873FC" w:rsidRPr="00A458D2">
        <w:rPr>
          <w:rFonts w:ascii="Times New Roman" w:hAnsi="Times New Roman" w:cs="Times New Roman"/>
        </w:rPr>
        <w:t>757</w:t>
      </w:r>
      <w:r w:rsidR="00576B72" w:rsidRPr="00A458D2">
        <w:rPr>
          <w:rFonts w:ascii="Times New Roman" w:hAnsi="Times New Roman" w:cs="Times New Roman"/>
        </w:rPr>
        <w:t xml:space="preserve"> </w:t>
      </w:r>
      <w:r w:rsidRPr="00A458D2">
        <w:rPr>
          <w:rFonts w:ascii="Times New Roman" w:hAnsi="Times New Roman" w:cs="Times New Roman"/>
        </w:rPr>
        <w:t xml:space="preserve">Part D plan sponsors in </w:t>
      </w:r>
      <w:r w:rsidR="0056587B" w:rsidRPr="00A458D2">
        <w:rPr>
          <w:rFonts w:ascii="Times New Roman" w:hAnsi="Times New Roman" w:cs="Times New Roman"/>
        </w:rPr>
        <w:t>2017</w:t>
      </w:r>
      <w:r w:rsidRPr="00A458D2">
        <w:rPr>
          <w:rFonts w:ascii="Times New Roman" w:hAnsi="Times New Roman" w:cs="Times New Roman"/>
        </w:rPr>
        <w:t xml:space="preserve">.  Each Part D plan creates the </w:t>
      </w:r>
      <w:r w:rsidR="006E5C8F" w:rsidRPr="00A458D2">
        <w:rPr>
          <w:rFonts w:ascii="Times New Roman" w:hAnsi="Times New Roman" w:cs="Times New Roman"/>
        </w:rPr>
        <w:t xml:space="preserve">disenrollment </w:t>
      </w:r>
      <w:r w:rsidRPr="00A458D2">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004D1C68" w:rsidRPr="00A458D2">
        <w:rPr>
          <w:rFonts w:ascii="Times New Roman" w:hAnsi="Times New Roman" w:cs="Times New Roman"/>
        </w:rPr>
        <w:t>7</w:t>
      </w:r>
      <w:r w:rsidR="0056587B" w:rsidRPr="00A458D2">
        <w:rPr>
          <w:rFonts w:ascii="Times New Roman" w:hAnsi="Times New Roman" w:cs="Times New Roman"/>
        </w:rPr>
        <w:t>57</w:t>
      </w:r>
      <w:r w:rsidR="00576B72" w:rsidRPr="00A458D2">
        <w:rPr>
          <w:rFonts w:ascii="Times New Roman" w:hAnsi="Times New Roman" w:cs="Times New Roman"/>
        </w:rPr>
        <w:t xml:space="preserve"> </w:t>
      </w:r>
      <w:r w:rsidRPr="00A458D2">
        <w:rPr>
          <w:rFonts w:ascii="Times New Roman" w:hAnsi="Times New Roman" w:cs="Times New Roman"/>
        </w:rPr>
        <w:t xml:space="preserve">plan sponsors x 1 hour = </w:t>
      </w:r>
      <w:r w:rsidR="0056587B" w:rsidRPr="00A458D2">
        <w:rPr>
          <w:rFonts w:ascii="Times New Roman" w:hAnsi="Times New Roman" w:cs="Times New Roman"/>
          <w:b/>
        </w:rPr>
        <w:t>757</w:t>
      </w:r>
      <w:r w:rsidR="00576B72" w:rsidRPr="00A458D2">
        <w:rPr>
          <w:rFonts w:ascii="Times New Roman" w:hAnsi="Times New Roman" w:cs="Times New Roman"/>
          <w:b/>
        </w:rPr>
        <w:t xml:space="preserve"> </w:t>
      </w:r>
      <w:r w:rsidRPr="00A458D2">
        <w:rPr>
          <w:rFonts w:ascii="Times New Roman" w:hAnsi="Times New Roman" w:cs="Times New Roman"/>
          <w:b/>
        </w:rPr>
        <w:t>hours</w:t>
      </w:r>
      <w:r w:rsidRPr="00A458D2">
        <w:rPr>
          <w:rFonts w:ascii="Times New Roman" w:hAnsi="Times New Roman" w:cs="Times New Roman"/>
        </w:rPr>
        <w:t xml:space="preserve">. </w:t>
      </w:r>
      <w:r w:rsidR="00D6018F" w:rsidRPr="00AC59E0">
        <w:rPr>
          <w:rFonts w:ascii="Times New Roman" w:hAnsi="Times New Roman" w:cs="Times New Roman"/>
        </w:rPr>
        <w:t xml:space="preserve"> </w:t>
      </w:r>
      <w:r w:rsidRPr="00A458D2">
        <w:rPr>
          <w:rFonts w:ascii="Times New Roman" w:hAnsi="Times New Roman" w:cs="Times New Roman"/>
        </w:rPr>
        <w:t xml:space="preserve">We estimate that it will take a Part D plan 1 minute (0.017 hours) to assemble and disseminate the notice for each disenrollment. </w:t>
      </w:r>
      <w:r w:rsidR="009853A8" w:rsidRPr="00A458D2">
        <w:rPr>
          <w:rFonts w:ascii="Times New Roman" w:hAnsi="Times New Roman" w:cs="Times New Roman"/>
        </w:rPr>
        <w:t xml:space="preserve"> Based on data from Janu</w:t>
      </w:r>
      <w:r w:rsidR="0056587B" w:rsidRPr="00A458D2">
        <w:rPr>
          <w:rFonts w:ascii="Times New Roman" w:hAnsi="Times New Roman" w:cs="Times New Roman"/>
        </w:rPr>
        <w:t>ary 1 through September 23, 2017</w:t>
      </w:r>
      <w:r w:rsidR="009853A8" w:rsidRPr="00A458D2">
        <w:rPr>
          <w:rFonts w:ascii="Times New Roman" w:hAnsi="Times New Roman" w:cs="Times New Roman"/>
        </w:rPr>
        <w:t xml:space="preserve">, we </w:t>
      </w:r>
      <w:r w:rsidRPr="00A458D2">
        <w:rPr>
          <w:rFonts w:ascii="Times New Roman" w:hAnsi="Times New Roman" w:cs="Times New Roman"/>
        </w:rPr>
        <w:t xml:space="preserve">estimate that on an annual basis </w:t>
      </w:r>
      <w:r w:rsidR="009853A8" w:rsidRPr="00A458D2">
        <w:rPr>
          <w:rFonts w:ascii="Times New Roman" w:hAnsi="Times New Roman" w:cs="Times New Roman"/>
        </w:rPr>
        <w:t>1,100</w:t>
      </w:r>
      <w:r w:rsidRPr="00A458D2">
        <w:rPr>
          <w:rFonts w:ascii="Times New Roman" w:hAnsi="Times New Roman" w:cs="Times New Roman"/>
        </w:rPr>
        <w:t xml:space="preserve"> individuals will be disenrolled for failure to pay Part D-IRMAA.  </w:t>
      </w:r>
      <w:r w:rsidR="009853A8" w:rsidRPr="00A458D2">
        <w:rPr>
          <w:rFonts w:ascii="Times New Roman" w:hAnsi="Times New Roman" w:cs="Times New Roman"/>
        </w:rPr>
        <w:t>1,100</w:t>
      </w:r>
      <w:r w:rsidRPr="00A458D2">
        <w:rPr>
          <w:rFonts w:ascii="Times New Roman" w:hAnsi="Times New Roman" w:cs="Times New Roman"/>
        </w:rPr>
        <w:t xml:space="preserve"> notices x 0.017 hours = </w:t>
      </w:r>
      <w:r w:rsidR="009853A8" w:rsidRPr="00A458D2">
        <w:rPr>
          <w:rFonts w:ascii="Times New Roman" w:hAnsi="Times New Roman" w:cs="Times New Roman"/>
          <w:b/>
        </w:rPr>
        <w:t xml:space="preserve">18.7 </w:t>
      </w:r>
      <w:r w:rsidRPr="00A458D2">
        <w:rPr>
          <w:rFonts w:ascii="Times New Roman" w:hAnsi="Times New Roman" w:cs="Times New Roman"/>
          <w:b/>
        </w:rPr>
        <w:t>hours</w:t>
      </w:r>
      <w:r w:rsidRPr="00A458D2">
        <w:rPr>
          <w:rFonts w:ascii="Times New Roman" w:hAnsi="Times New Roman" w:cs="Times New Roman"/>
        </w:rPr>
        <w:t xml:space="preserve">.  The total number of hours is </w:t>
      </w:r>
      <w:r w:rsidR="00276B84">
        <w:rPr>
          <w:rFonts w:ascii="Times New Roman" w:hAnsi="Times New Roman" w:cs="Times New Roman"/>
        </w:rPr>
        <w:t>775.7 (757</w:t>
      </w:r>
      <w:r w:rsidR="008D71B0" w:rsidRPr="00A458D2">
        <w:rPr>
          <w:rFonts w:ascii="Times New Roman" w:hAnsi="Times New Roman" w:cs="Times New Roman"/>
        </w:rPr>
        <w:t xml:space="preserve"> + 18.7) </w:t>
      </w:r>
      <w:r w:rsidRPr="00A458D2">
        <w:rPr>
          <w:rFonts w:ascii="Times New Roman" w:hAnsi="Times New Roman" w:cs="Times New Roman"/>
        </w:rPr>
        <w:t>or 1.</w:t>
      </w:r>
      <w:r w:rsidR="009853A8" w:rsidRPr="00A458D2">
        <w:rPr>
          <w:rFonts w:ascii="Times New Roman" w:hAnsi="Times New Roman" w:cs="Times New Roman"/>
        </w:rPr>
        <w:t xml:space="preserve">02 </w:t>
      </w:r>
      <w:r w:rsidRPr="00A458D2">
        <w:rPr>
          <w:rFonts w:ascii="Times New Roman" w:hAnsi="Times New Roman" w:cs="Times New Roman"/>
        </w:rPr>
        <w:t xml:space="preserve">hours per sponsor annually. </w:t>
      </w:r>
      <w:r w:rsidR="00D6018F" w:rsidRPr="00AC59E0">
        <w:rPr>
          <w:rFonts w:ascii="Times New Roman" w:hAnsi="Times New Roman" w:cs="Times New Roman"/>
        </w:rPr>
        <w:t xml:space="preserve"> </w:t>
      </w:r>
      <w:r w:rsidRPr="00A458D2">
        <w:rPr>
          <w:rFonts w:ascii="Times New Roman" w:hAnsi="Times New Roman" w:cs="Times New Roman"/>
        </w:rPr>
        <w:t>The estimated annual cost is $</w:t>
      </w:r>
      <w:r w:rsidR="004873FC" w:rsidRPr="00A458D2">
        <w:rPr>
          <w:rFonts w:ascii="Times New Roman" w:hAnsi="Times New Roman" w:cs="Times New Roman"/>
        </w:rPr>
        <w:t>28,036</w:t>
      </w:r>
      <w:r w:rsidR="007676C6" w:rsidRPr="00A458D2">
        <w:rPr>
          <w:rFonts w:ascii="Times New Roman" w:hAnsi="Times New Roman" w:cs="Times New Roman"/>
        </w:rPr>
        <w:t xml:space="preserve"> (</w:t>
      </w:r>
      <w:r w:rsidRPr="00A458D2">
        <w:rPr>
          <w:rFonts w:ascii="Times New Roman" w:hAnsi="Times New Roman" w:cs="Times New Roman"/>
        </w:rPr>
        <w:t>$</w:t>
      </w:r>
      <w:r w:rsidR="00276B84">
        <w:rPr>
          <w:rFonts w:ascii="Times New Roman" w:hAnsi="Times New Roman" w:cs="Times New Roman"/>
        </w:rPr>
        <w:t>69.08</w:t>
      </w:r>
      <w:r w:rsidR="007676C6" w:rsidRPr="00A458D2">
        <w:rPr>
          <w:rFonts w:ascii="Times New Roman" w:hAnsi="Times New Roman" w:cs="Times New Roman"/>
        </w:rPr>
        <w:t xml:space="preserve">/hr x </w:t>
      </w:r>
      <w:r w:rsidR="00276B84">
        <w:rPr>
          <w:rFonts w:ascii="Times New Roman" w:hAnsi="Times New Roman" w:cs="Times New Roman"/>
        </w:rPr>
        <w:t>775.7</w:t>
      </w:r>
      <w:r w:rsidR="007676C6" w:rsidRPr="00A458D2">
        <w:rPr>
          <w:rFonts w:ascii="Times New Roman" w:hAnsi="Times New Roman" w:cs="Times New Roman"/>
        </w:rPr>
        <w:t xml:space="preserve"> hr</w:t>
      </w:r>
      <w:r w:rsidRPr="00A458D2">
        <w:rPr>
          <w:rFonts w:ascii="Times New Roman" w:hAnsi="Times New Roman" w:cs="Times New Roman"/>
        </w:rPr>
        <w:t>).</w:t>
      </w:r>
    </w:p>
    <w:p w14:paraId="151FC67F" w14:textId="77777777" w:rsidR="009079CA" w:rsidRPr="00A458D2" w:rsidRDefault="009079CA" w:rsidP="003A00D0">
      <w:pPr>
        <w:pStyle w:val="tab"/>
        <w:spacing w:line="240" w:lineRule="auto"/>
        <w:ind w:firstLine="0"/>
        <w:rPr>
          <w:rFonts w:ascii="Times New Roman" w:hAnsi="Times New Roman" w:cs="Times New Roman"/>
        </w:rPr>
      </w:pPr>
    </w:p>
    <w:p w14:paraId="7F0EBD04" w14:textId="70D3EEEF" w:rsidR="009079CA" w:rsidRPr="00A458D2" w:rsidRDefault="009079CA"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An individual who is </w:t>
      </w:r>
      <w:r w:rsidR="009853A8" w:rsidRPr="00A458D2">
        <w:rPr>
          <w:rFonts w:ascii="Times New Roman" w:hAnsi="Times New Roman" w:cs="Times New Roman"/>
        </w:rPr>
        <w:t xml:space="preserve">disenrolled </w:t>
      </w:r>
      <w:r w:rsidRPr="00A458D2">
        <w:rPr>
          <w:rFonts w:ascii="Times New Roman" w:hAnsi="Times New Roman" w:cs="Times New Roman"/>
        </w:rPr>
        <w:t xml:space="preserve">for non-payment of </w:t>
      </w:r>
      <w:r w:rsidR="009853A8" w:rsidRPr="00A458D2">
        <w:rPr>
          <w:rFonts w:ascii="Times New Roman" w:hAnsi="Times New Roman" w:cs="Times New Roman"/>
        </w:rPr>
        <w:t xml:space="preserve">plan </w:t>
      </w:r>
      <w:r w:rsidRPr="00A458D2">
        <w:rPr>
          <w:rFonts w:ascii="Times New Roman" w:hAnsi="Times New Roman" w:cs="Times New Roman"/>
        </w:rPr>
        <w:t xml:space="preserve">premiums or </w:t>
      </w:r>
      <w:r w:rsidR="009853A8" w:rsidRPr="00A458D2">
        <w:rPr>
          <w:rFonts w:ascii="Times New Roman" w:hAnsi="Times New Roman" w:cs="Times New Roman"/>
        </w:rPr>
        <w:t xml:space="preserve">non-payment </w:t>
      </w:r>
      <w:r w:rsidRPr="00A458D2">
        <w:rPr>
          <w:rFonts w:ascii="Times New Roman" w:hAnsi="Times New Roman" w:cs="Times New Roman"/>
        </w:rPr>
        <w:t xml:space="preserve">Part D-IRMAA may be reinstated by </w:t>
      </w:r>
      <w:r w:rsidR="009853A8" w:rsidRPr="00A458D2">
        <w:rPr>
          <w:rFonts w:ascii="Times New Roman" w:hAnsi="Times New Roman" w:cs="Times New Roman"/>
        </w:rPr>
        <w:t xml:space="preserve">the Part D sponsor or by </w:t>
      </w:r>
      <w:r w:rsidRPr="00A458D2">
        <w:rPr>
          <w:rFonts w:ascii="Times New Roman" w:hAnsi="Times New Roman" w:cs="Times New Roman"/>
        </w:rPr>
        <w:t>CMS</w:t>
      </w:r>
      <w:r w:rsidR="009853A8" w:rsidRPr="00A458D2">
        <w:rPr>
          <w:rFonts w:ascii="Times New Roman" w:hAnsi="Times New Roman" w:cs="Times New Roman"/>
        </w:rPr>
        <w:t>, respectively,</w:t>
      </w:r>
      <w:r w:rsidRPr="00A458D2">
        <w:rPr>
          <w:rFonts w:ascii="Times New Roman" w:hAnsi="Times New Roman" w:cs="Times New Roman"/>
        </w:rPr>
        <w:t xml:space="preserve"> if the individual shows good cause for not paying premiums timely. </w:t>
      </w:r>
      <w:r w:rsidR="00D6018F" w:rsidRPr="00AC59E0">
        <w:rPr>
          <w:rFonts w:ascii="Times New Roman" w:hAnsi="Times New Roman" w:cs="Times New Roman"/>
        </w:rPr>
        <w:t xml:space="preserve"> </w:t>
      </w:r>
      <w:r w:rsidRPr="00A458D2">
        <w:rPr>
          <w:rFonts w:ascii="Times New Roman" w:hAnsi="Times New Roman" w:cs="Times New Roman"/>
        </w:rPr>
        <w:t xml:space="preserve">In this process, </w:t>
      </w:r>
      <w:r w:rsidR="009853A8" w:rsidRPr="00A458D2">
        <w:rPr>
          <w:rFonts w:ascii="Times New Roman" w:hAnsi="Times New Roman" w:cs="Times New Roman"/>
        </w:rPr>
        <w:t xml:space="preserve">the plan or </w:t>
      </w:r>
      <w:r w:rsidRPr="00A458D2">
        <w:rPr>
          <w:rFonts w:ascii="Times New Roman" w:hAnsi="Times New Roman" w:cs="Times New Roman"/>
        </w:rPr>
        <w:t xml:space="preserve">CMS determines if good cause is met based on the individual’s request for review and </w:t>
      </w:r>
      <w:r w:rsidR="009853A8" w:rsidRPr="00A458D2">
        <w:rPr>
          <w:rFonts w:ascii="Times New Roman" w:hAnsi="Times New Roman" w:cs="Times New Roman"/>
        </w:rPr>
        <w:t xml:space="preserve">his or her </w:t>
      </w:r>
      <w:r w:rsidRPr="00A458D2">
        <w:rPr>
          <w:rFonts w:ascii="Times New Roman" w:hAnsi="Times New Roman" w:cs="Times New Roman"/>
        </w:rPr>
        <w:t xml:space="preserve">attestation of the unexpected and unforeseen event. </w:t>
      </w:r>
      <w:r w:rsidR="00D6018F" w:rsidRPr="00AC59E0">
        <w:rPr>
          <w:rFonts w:ascii="Times New Roman" w:hAnsi="Times New Roman" w:cs="Times New Roman"/>
        </w:rPr>
        <w:t xml:space="preserve"> </w:t>
      </w:r>
      <w:r w:rsidRPr="00A458D2">
        <w:rPr>
          <w:rFonts w:ascii="Times New Roman" w:hAnsi="Times New Roman" w:cs="Times New Roman"/>
        </w:rPr>
        <w:t xml:space="preserve">Should an individual receive a favorable determination, the payment of all overdue premiums must be paid to the plan and CMS as applicable.  Individuals are notified </w:t>
      </w:r>
      <w:r w:rsidR="009853A8" w:rsidRPr="00A458D2">
        <w:rPr>
          <w:rFonts w:ascii="Times New Roman" w:hAnsi="Times New Roman" w:cs="Times New Roman"/>
        </w:rPr>
        <w:t xml:space="preserve">by the plan sponsor </w:t>
      </w:r>
      <w:r w:rsidRPr="00A458D2">
        <w:rPr>
          <w:rFonts w:ascii="Times New Roman" w:hAnsi="Times New Roman" w:cs="Times New Roman"/>
        </w:rPr>
        <w:t xml:space="preserve">of the plan premium amount owed for reinstatement. </w:t>
      </w:r>
      <w:r w:rsidR="00D6018F" w:rsidRPr="00AC59E0">
        <w:rPr>
          <w:rFonts w:ascii="Times New Roman" w:hAnsi="Times New Roman" w:cs="Times New Roman"/>
        </w:rPr>
        <w:t xml:space="preserve"> </w:t>
      </w:r>
      <w:r w:rsidRPr="00A458D2">
        <w:rPr>
          <w:rFonts w:ascii="Times New Roman" w:hAnsi="Times New Roman" w:cs="Times New Roman"/>
        </w:rPr>
        <w:t>CMS notifies individuals of any Part D-IRMAA amounts owed to the government.</w:t>
      </w:r>
    </w:p>
    <w:p w14:paraId="539B4703" w14:textId="77777777" w:rsidR="00595B50" w:rsidRPr="00A458D2" w:rsidRDefault="00595B50" w:rsidP="003A00D0">
      <w:pPr>
        <w:pStyle w:val="tab"/>
        <w:spacing w:line="240" w:lineRule="auto"/>
        <w:ind w:firstLine="0"/>
        <w:rPr>
          <w:rFonts w:ascii="Times New Roman" w:hAnsi="Times New Roman" w:cs="Times New Roman"/>
        </w:rPr>
      </w:pPr>
    </w:p>
    <w:p w14:paraId="73763C35" w14:textId="558F9B28" w:rsidR="009079CA" w:rsidRPr="00A458D2" w:rsidRDefault="009079CA"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Part D plan sponsor burden associated with this requirement is the time and effort for the Part D plan sponsor to </w:t>
      </w:r>
      <w:r w:rsidR="009853A8" w:rsidRPr="00A458D2">
        <w:rPr>
          <w:rFonts w:ascii="Times New Roman" w:hAnsi="Times New Roman" w:cs="Times New Roman"/>
        </w:rPr>
        <w:t>provide</w:t>
      </w:r>
      <w:r w:rsidRPr="00A458D2">
        <w:rPr>
          <w:rFonts w:ascii="Times New Roman" w:hAnsi="Times New Roman" w:cs="Times New Roman"/>
        </w:rPr>
        <w:t xml:space="preserve"> an individual the notice of the owed plan premium amount required for reinstatement. </w:t>
      </w:r>
      <w:r w:rsidR="00D6018F" w:rsidRPr="00AC59E0">
        <w:rPr>
          <w:rFonts w:ascii="Times New Roman" w:hAnsi="Times New Roman" w:cs="Times New Roman"/>
        </w:rPr>
        <w:t xml:space="preserve"> </w:t>
      </w:r>
      <w:r w:rsidRPr="00A458D2">
        <w:rPr>
          <w:rFonts w:ascii="Times New Roman" w:hAnsi="Times New Roman" w:cs="Times New Roman"/>
        </w:rPr>
        <w:t xml:space="preserve">There are approximately </w:t>
      </w:r>
      <w:r w:rsidR="0056587B" w:rsidRPr="00A458D2">
        <w:rPr>
          <w:rFonts w:ascii="Times New Roman" w:hAnsi="Times New Roman" w:cs="Times New Roman"/>
        </w:rPr>
        <w:t>757</w:t>
      </w:r>
      <w:r w:rsidR="006851CD" w:rsidRPr="00A458D2">
        <w:rPr>
          <w:rFonts w:ascii="Times New Roman" w:hAnsi="Times New Roman" w:cs="Times New Roman"/>
        </w:rPr>
        <w:t xml:space="preserve"> </w:t>
      </w:r>
      <w:r w:rsidRPr="00A458D2">
        <w:rPr>
          <w:rFonts w:ascii="Times New Roman" w:hAnsi="Times New Roman" w:cs="Times New Roman"/>
        </w:rPr>
        <w:t xml:space="preserve">Part D plan sponsors in </w:t>
      </w:r>
      <w:r w:rsidR="0056587B" w:rsidRPr="00A458D2">
        <w:rPr>
          <w:rFonts w:ascii="Times New Roman" w:hAnsi="Times New Roman" w:cs="Times New Roman"/>
        </w:rPr>
        <w:t>2017</w:t>
      </w:r>
      <w:r w:rsidRPr="00A458D2">
        <w:rPr>
          <w:rFonts w:ascii="Times New Roman" w:hAnsi="Times New Roman" w:cs="Times New Roman"/>
        </w:rPr>
        <w:t>.  Each Part D plan creates the notice</w:t>
      </w:r>
      <w:r w:rsidR="009853A8" w:rsidRPr="00A458D2">
        <w:rPr>
          <w:rFonts w:ascii="Times New Roman" w:hAnsi="Times New Roman" w:cs="Times New Roman"/>
        </w:rPr>
        <w:t xml:space="preserve"> </w:t>
      </w:r>
      <w:r w:rsidR="00773F8B" w:rsidRPr="00A458D2">
        <w:rPr>
          <w:rFonts w:ascii="Times New Roman" w:hAnsi="Times New Roman" w:cs="Times New Roman"/>
        </w:rPr>
        <w:t>of the plan premium amount owed</w:t>
      </w:r>
      <w:r w:rsidRPr="00A458D2">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00D6018F" w:rsidRPr="00AC59E0">
        <w:rPr>
          <w:rFonts w:ascii="Times New Roman" w:hAnsi="Times New Roman" w:cs="Times New Roman"/>
        </w:rPr>
        <w:t xml:space="preserve"> </w:t>
      </w:r>
      <w:r w:rsidR="0056587B" w:rsidRPr="00A458D2">
        <w:rPr>
          <w:rFonts w:ascii="Times New Roman" w:hAnsi="Times New Roman" w:cs="Times New Roman"/>
        </w:rPr>
        <w:t>757</w:t>
      </w:r>
      <w:r w:rsidR="006851CD" w:rsidRPr="00A458D2">
        <w:rPr>
          <w:rFonts w:ascii="Times New Roman" w:hAnsi="Times New Roman" w:cs="Times New Roman"/>
        </w:rPr>
        <w:t xml:space="preserve"> </w:t>
      </w:r>
      <w:r w:rsidRPr="00A458D2">
        <w:rPr>
          <w:rFonts w:ascii="Times New Roman" w:hAnsi="Times New Roman" w:cs="Times New Roman"/>
        </w:rPr>
        <w:t xml:space="preserve">plan sponsors x 1 hour = </w:t>
      </w:r>
      <w:r w:rsidR="0056587B" w:rsidRPr="00A458D2">
        <w:rPr>
          <w:rFonts w:ascii="Times New Roman" w:hAnsi="Times New Roman" w:cs="Times New Roman"/>
          <w:b/>
        </w:rPr>
        <w:t xml:space="preserve">757 </w:t>
      </w:r>
      <w:r w:rsidRPr="00A458D2">
        <w:rPr>
          <w:rFonts w:ascii="Times New Roman" w:hAnsi="Times New Roman" w:cs="Times New Roman"/>
          <w:b/>
        </w:rPr>
        <w:t>hours</w:t>
      </w:r>
      <w:r w:rsidRPr="00A458D2">
        <w:rPr>
          <w:rFonts w:ascii="Times New Roman" w:hAnsi="Times New Roman" w:cs="Times New Roman"/>
        </w:rPr>
        <w:t xml:space="preserve">. We estimate that it will take a Part D plan 5 minutes (0.083 hours) to compile the arrearage information and 1 minute (0.017 hours) </w:t>
      </w:r>
      <w:r w:rsidR="00997EB4" w:rsidRPr="00997EB4">
        <w:rPr>
          <w:rFonts w:ascii="Times New Roman" w:hAnsi="Times New Roman" w:cs="Times New Roman"/>
        </w:rPr>
        <w:t xml:space="preserve">for a business operations specialist </w:t>
      </w:r>
      <w:r w:rsidRPr="00A458D2">
        <w:rPr>
          <w:rFonts w:ascii="Times New Roman" w:hAnsi="Times New Roman" w:cs="Times New Roman"/>
        </w:rPr>
        <w:t xml:space="preserve">to assemble and disseminate the notice for each favorable determination. </w:t>
      </w:r>
      <w:r w:rsidR="00D6018F" w:rsidRPr="00AC59E0">
        <w:rPr>
          <w:rFonts w:ascii="Times New Roman" w:hAnsi="Times New Roman" w:cs="Times New Roman"/>
        </w:rPr>
        <w:t xml:space="preserve"> </w:t>
      </w:r>
      <w:r w:rsidRPr="00A458D2">
        <w:rPr>
          <w:rFonts w:ascii="Times New Roman" w:hAnsi="Times New Roman" w:cs="Times New Roman"/>
        </w:rPr>
        <w:t xml:space="preserve">We estimate that on an annual basis </w:t>
      </w:r>
      <w:r w:rsidR="00773F8B" w:rsidRPr="00A458D2">
        <w:rPr>
          <w:rFonts w:ascii="Times New Roman" w:hAnsi="Times New Roman" w:cs="Times New Roman"/>
        </w:rPr>
        <w:t>17,772</w:t>
      </w:r>
      <w:r w:rsidRPr="00A458D2">
        <w:rPr>
          <w:rFonts w:ascii="Times New Roman" w:hAnsi="Times New Roman" w:cs="Times New Roman"/>
        </w:rPr>
        <w:t xml:space="preserve"> individuals will request and receive favorable good cause determinations.  </w:t>
      </w:r>
      <w:r w:rsidR="00773F8B" w:rsidRPr="00A458D2">
        <w:rPr>
          <w:rFonts w:ascii="Times New Roman" w:hAnsi="Times New Roman" w:cs="Times New Roman"/>
        </w:rPr>
        <w:t>17,772</w:t>
      </w:r>
      <w:r w:rsidRPr="00A458D2">
        <w:rPr>
          <w:rFonts w:ascii="Times New Roman" w:hAnsi="Times New Roman" w:cs="Times New Roman"/>
        </w:rPr>
        <w:t xml:space="preserve"> notices x 0.1 hours (6 minutes) = </w:t>
      </w:r>
      <w:r w:rsidR="00773F8B" w:rsidRPr="00A458D2">
        <w:rPr>
          <w:rFonts w:ascii="Times New Roman" w:hAnsi="Times New Roman" w:cs="Times New Roman"/>
          <w:b/>
        </w:rPr>
        <w:t xml:space="preserve">1,777 </w:t>
      </w:r>
      <w:r w:rsidRPr="00A458D2">
        <w:rPr>
          <w:rFonts w:ascii="Times New Roman" w:hAnsi="Times New Roman" w:cs="Times New Roman"/>
          <w:b/>
        </w:rPr>
        <w:t>hours</w:t>
      </w:r>
      <w:r w:rsidRPr="00A458D2">
        <w:rPr>
          <w:rFonts w:ascii="Times New Roman" w:hAnsi="Times New Roman" w:cs="Times New Roman"/>
        </w:rPr>
        <w:t xml:space="preserve">.  The total number of hours is </w:t>
      </w:r>
      <w:r w:rsidR="00773F8B" w:rsidRPr="00A458D2">
        <w:rPr>
          <w:rFonts w:ascii="Times New Roman" w:hAnsi="Times New Roman" w:cs="Times New Roman"/>
        </w:rPr>
        <w:t>2,</w:t>
      </w:r>
      <w:r w:rsidR="0056587B" w:rsidRPr="00A458D2">
        <w:rPr>
          <w:rFonts w:ascii="Times New Roman" w:hAnsi="Times New Roman" w:cs="Times New Roman"/>
        </w:rPr>
        <w:t>534</w:t>
      </w:r>
      <w:r w:rsidRPr="00A458D2">
        <w:rPr>
          <w:rFonts w:ascii="Times New Roman" w:hAnsi="Times New Roman" w:cs="Times New Roman"/>
        </w:rPr>
        <w:t xml:space="preserve"> </w:t>
      </w:r>
      <w:r w:rsidR="0056587B" w:rsidRPr="00A458D2">
        <w:rPr>
          <w:rFonts w:ascii="Times New Roman" w:hAnsi="Times New Roman" w:cs="Times New Roman"/>
        </w:rPr>
        <w:t xml:space="preserve">(757 </w:t>
      </w:r>
      <w:r w:rsidR="00C53E55" w:rsidRPr="00A458D2">
        <w:rPr>
          <w:rFonts w:ascii="Times New Roman" w:hAnsi="Times New Roman" w:cs="Times New Roman"/>
        </w:rPr>
        <w:t xml:space="preserve">+ 1,777) </w:t>
      </w:r>
      <w:r w:rsidRPr="00A458D2">
        <w:rPr>
          <w:rFonts w:ascii="Times New Roman" w:hAnsi="Times New Roman" w:cs="Times New Roman"/>
        </w:rPr>
        <w:t xml:space="preserve">or </w:t>
      </w:r>
      <w:r w:rsidR="008F4301" w:rsidRPr="00A458D2">
        <w:rPr>
          <w:rFonts w:ascii="Times New Roman" w:hAnsi="Times New Roman" w:cs="Times New Roman"/>
        </w:rPr>
        <w:t>3.24</w:t>
      </w:r>
      <w:r w:rsidRPr="00A458D2">
        <w:rPr>
          <w:rFonts w:ascii="Times New Roman" w:hAnsi="Times New Roman" w:cs="Times New Roman"/>
        </w:rPr>
        <w:t xml:space="preserve"> hours per sponsor annually.  The estimated annual cost is $</w:t>
      </w:r>
      <w:r w:rsidR="00276B84">
        <w:rPr>
          <w:rFonts w:ascii="Times New Roman" w:hAnsi="Times New Roman" w:cs="Times New Roman"/>
        </w:rPr>
        <w:t>175,049</w:t>
      </w:r>
      <w:r w:rsidR="00754FA0" w:rsidRPr="00A458D2">
        <w:rPr>
          <w:rFonts w:ascii="Times New Roman" w:hAnsi="Times New Roman" w:cs="Times New Roman"/>
        </w:rPr>
        <w:t xml:space="preserve"> (</w:t>
      </w:r>
      <w:r w:rsidRPr="00A458D2">
        <w:rPr>
          <w:rFonts w:ascii="Times New Roman" w:hAnsi="Times New Roman" w:cs="Times New Roman"/>
        </w:rPr>
        <w:t>$</w:t>
      </w:r>
      <w:r w:rsidR="00276B84">
        <w:rPr>
          <w:rFonts w:ascii="Times New Roman" w:hAnsi="Times New Roman" w:cs="Times New Roman"/>
        </w:rPr>
        <w:t>69.08</w:t>
      </w:r>
      <w:r w:rsidR="00754FA0" w:rsidRPr="00A458D2">
        <w:rPr>
          <w:rFonts w:ascii="Times New Roman" w:hAnsi="Times New Roman" w:cs="Times New Roman"/>
        </w:rPr>
        <w:t xml:space="preserve">/hr x </w:t>
      </w:r>
      <w:r w:rsidR="006851CD" w:rsidRPr="00A458D2">
        <w:rPr>
          <w:rFonts w:ascii="Times New Roman" w:hAnsi="Times New Roman" w:cs="Times New Roman"/>
        </w:rPr>
        <w:t>2,</w:t>
      </w:r>
      <w:r w:rsidR="0056587B" w:rsidRPr="00A458D2">
        <w:rPr>
          <w:rFonts w:ascii="Times New Roman" w:hAnsi="Times New Roman" w:cs="Times New Roman"/>
        </w:rPr>
        <w:t>534</w:t>
      </w:r>
      <w:r w:rsidR="00754FA0" w:rsidRPr="00A458D2">
        <w:rPr>
          <w:rFonts w:ascii="Times New Roman" w:hAnsi="Times New Roman" w:cs="Times New Roman"/>
        </w:rPr>
        <w:t xml:space="preserve"> hr</w:t>
      </w:r>
      <w:r w:rsidRPr="00A458D2">
        <w:rPr>
          <w:rFonts w:ascii="Times New Roman" w:hAnsi="Times New Roman" w:cs="Times New Roman"/>
        </w:rPr>
        <w:t xml:space="preserve">). </w:t>
      </w:r>
    </w:p>
    <w:p w14:paraId="19F0C3E7" w14:textId="77777777" w:rsidR="009079CA" w:rsidRPr="00A458D2" w:rsidRDefault="009079CA" w:rsidP="003A00D0">
      <w:pPr>
        <w:pStyle w:val="tab"/>
        <w:spacing w:line="240" w:lineRule="auto"/>
        <w:ind w:firstLine="0"/>
        <w:rPr>
          <w:rFonts w:ascii="Times New Roman" w:hAnsi="Times New Roman" w:cs="Times New Roman"/>
        </w:rPr>
      </w:pPr>
    </w:p>
    <w:p w14:paraId="44983821" w14:textId="629E5EB7" w:rsidR="009079CA" w:rsidRPr="00A458D2" w:rsidRDefault="009079CA" w:rsidP="003A00D0">
      <w:pPr>
        <w:rPr>
          <w:sz w:val="24"/>
        </w:rPr>
      </w:pPr>
      <w:r w:rsidRPr="00A458D2">
        <w:rPr>
          <w:sz w:val="24"/>
        </w:rPr>
        <w:t xml:space="preserve">A Part D plan may disenroll an individual whose behavior is disruptive, only after it meets the requirements described in </w:t>
      </w:r>
      <w:r w:rsidR="007A3473" w:rsidRPr="00A458D2">
        <w:rPr>
          <w:sz w:val="24"/>
        </w:rPr>
        <w:t>guidance</w:t>
      </w:r>
      <w:r w:rsidRPr="00A458D2">
        <w:rPr>
          <w:sz w:val="24"/>
        </w:rPr>
        <w:t xml:space="preserve"> and after CMS has reviewed and approved the request.  To disenroll an individual from its Part D plan, based on an individual’s behavior, the Part D plan sponsor must document the enrollee’s behavior, its own efforts to resolve any problems and any extenuating circumstances. </w:t>
      </w:r>
      <w:r w:rsidR="00D6018F" w:rsidRPr="00AC59E0">
        <w:rPr>
          <w:sz w:val="24"/>
        </w:rPr>
        <w:t xml:space="preserve"> </w:t>
      </w:r>
      <w:r w:rsidRPr="00A458D2">
        <w:rPr>
          <w:sz w:val="24"/>
        </w:rPr>
        <w:t>The Part D plan must submit this information and any documentation received by the beneficiary to CMS.  The Part D plan sponsor may request from CMS the ability to decline future enrollment by the individual.</w:t>
      </w:r>
    </w:p>
    <w:p w14:paraId="002A6624" w14:textId="77777777" w:rsidR="00595B50" w:rsidRPr="00A458D2" w:rsidRDefault="00595B50" w:rsidP="003A00D0">
      <w:pPr>
        <w:pStyle w:val="tab"/>
        <w:widowControl w:val="0"/>
        <w:spacing w:line="240" w:lineRule="auto"/>
        <w:ind w:firstLine="0"/>
        <w:rPr>
          <w:rFonts w:ascii="Times New Roman" w:hAnsi="Times New Roman" w:cs="Times New Roman"/>
        </w:rPr>
      </w:pPr>
    </w:p>
    <w:p w14:paraId="1EAE2135" w14:textId="70A47D2D" w:rsidR="009079CA" w:rsidRPr="00A458D2" w:rsidRDefault="009079CA" w:rsidP="003A00D0">
      <w:pPr>
        <w:pStyle w:val="tab"/>
        <w:widowControl w:val="0"/>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necessary for a Part D plan to document and retain the documentation that meets the requirements set forth in </w:t>
      </w:r>
      <w:r w:rsidR="007A3473" w:rsidRPr="00A458D2">
        <w:rPr>
          <w:rFonts w:ascii="Times New Roman" w:hAnsi="Times New Roman" w:cs="Times New Roman"/>
        </w:rPr>
        <w:t>guidance</w:t>
      </w:r>
      <w:r w:rsidRPr="00A458D2">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14:paraId="193CB237" w14:textId="77777777" w:rsidR="009079CA" w:rsidRPr="00A408B7" w:rsidRDefault="009079CA"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sz w:val="24"/>
        </w:rPr>
      </w:pPr>
    </w:p>
    <w:p w14:paraId="488DB827" w14:textId="71631A5C" w:rsidR="009079CA" w:rsidRPr="00A408B7" w:rsidRDefault="009079CA" w:rsidP="003A00D0">
      <w:pPr>
        <w:rPr>
          <w:sz w:val="24"/>
        </w:rPr>
      </w:pPr>
      <w:r w:rsidRPr="00A458D2">
        <w:rPr>
          <w:sz w:val="24"/>
        </w:rPr>
        <w:t xml:space="preserve">In addition, the Part D plan must inform the individual of the right to use the Part D plan’s grievance procedures.  The burden associated with this requirement is captured under </w:t>
      </w:r>
      <w:r w:rsidR="0061071E" w:rsidRPr="00AC59E0">
        <w:rPr>
          <w:sz w:val="24"/>
        </w:rPr>
        <w:t>§ </w:t>
      </w:r>
      <w:r w:rsidRPr="00A458D2">
        <w:rPr>
          <w:sz w:val="24"/>
        </w:rPr>
        <w:t>423.128.</w:t>
      </w:r>
    </w:p>
    <w:p w14:paraId="7FDE97A4" w14:textId="77777777" w:rsidR="009079CA" w:rsidRPr="00A458D2" w:rsidRDefault="009079CA" w:rsidP="003A00D0">
      <w:pPr>
        <w:pStyle w:val="tab"/>
        <w:spacing w:line="240" w:lineRule="auto"/>
        <w:ind w:firstLine="0"/>
        <w:rPr>
          <w:rFonts w:ascii="Times New Roman" w:hAnsi="Times New Roman" w:cs="Times New Roman"/>
        </w:rPr>
      </w:pPr>
    </w:p>
    <w:p w14:paraId="196C68DD" w14:textId="01F734BC" w:rsidR="009079CA" w:rsidRPr="00A408B7" w:rsidRDefault="009079CA" w:rsidP="003A00D0">
      <w:pPr>
        <w:pStyle w:val="tab"/>
        <w:spacing w:line="240" w:lineRule="auto"/>
        <w:ind w:firstLine="0"/>
        <w:rPr>
          <w:rFonts w:ascii="Times New Roman" w:hAnsi="Times New Roman"/>
        </w:rPr>
      </w:pPr>
      <w:r w:rsidRPr="00A458D2">
        <w:rPr>
          <w:rFonts w:ascii="Times New Roman" w:hAnsi="Times New Roman" w:cs="Times New Roman"/>
        </w:rPr>
        <w:t xml:space="preserve">When a Part D plan contract terminates as stipulated under </w:t>
      </w:r>
      <w:r w:rsidR="0061071E" w:rsidRPr="00AD7B65">
        <w:rPr>
          <w:rFonts w:ascii="Times New Roman" w:hAnsi="Times New Roman"/>
          <w:u w:val="single"/>
        </w:rPr>
        <w:t>§§ </w:t>
      </w:r>
      <w:r w:rsidRPr="00A458D2">
        <w:rPr>
          <w:rFonts w:ascii="Times New Roman" w:hAnsi="Times New Roman" w:cs="Times New Roman"/>
        </w:rPr>
        <w:t xml:space="preserve">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is discussed below under </w:t>
      </w:r>
      <w:r w:rsidR="0061071E" w:rsidRPr="00AC59E0">
        <w:rPr>
          <w:rFonts w:ascii="Times New Roman" w:hAnsi="Times New Roman" w:cs="Times New Roman"/>
        </w:rPr>
        <w:t>§</w:t>
      </w:r>
      <w:r w:rsidR="0061071E" w:rsidRPr="0051311F">
        <w:rPr>
          <w:rFonts w:ascii="Times New Roman" w:hAnsi="Times New Roman" w:cs="Times New Roman"/>
        </w:rPr>
        <w:t>§ </w:t>
      </w:r>
      <w:r w:rsidR="0061071E" w:rsidRPr="00AC59E0">
        <w:rPr>
          <w:rFonts w:ascii="Times New Roman" w:hAnsi="Times New Roman" w:cs="Times New Roman"/>
        </w:rPr>
        <w:t>§</w:t>
      </w:r>
      <w:r w:rsidR="0061071E" w:rsidRPr="0051311F">
        <w:rPr>
          <w:rFonts w:ascii="Times New Roman" w:hAnsi="Times New Roman" w:cs="Times New Roman"/>
        </w:rPr>
        <w:t>§ </w:t>
      </w:r>
      <w:r w:rsidRPr="00A458D2">
        <w:rPr>
          <w:rFonts w:ascii="Times New Roman" w:hAnsi="Times New Roman" w:cs="Times New Roman"/>
        </w:rPr>
        <w:t xml:space="preserve">423.507 and 423.510. </w:t>
      </w:r>
    </w:p>
    <w:p w14:paraId="6EFFAA8B" w14:textId="77777777" w:rsidR="00F16B61" w:rsidRPr="00A458D2" w:rsidRDefault="00F16B6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3E828A" w14:textId="0A4EE452" w:rsidR="009079CA" w:rsidRPr="00A458D2" w:rsidRDefault="00B43942" w:rsidP="003A00D0">
      <w:pPr>
        <w:rPr>
          <w:sz w:val="24"/>
          <w:u w:val="single"/>
        </w:rPr>
      </w:pPr>
      <w:r w:rsidRPr="00A458D2">
        <w:rPr>
          <w:sz w:val="24"/>
          <w:u w:val="single"/>
        </w:rPr>
        <w:t xml:space="preserve">12.3.5 </w:t>
      </w:r>
      <w:r w:rsidR="009079CA" w:rsidRPr="00A458D2">
        <w:rPr>
          <w:sz w:val="24"/>
          <w:u w:val="single"/>
        </w:rPr>
        <w:t xml:space="preserve"> Late enrollment penalty</w:t>
      </w:r>
      <w:r w:rsidRPr="00A458D2">
        <w:rPr>
          <w:sz w:val="24"/>
          <w:u w:val="single"/>
        </w:rPr>
        <w:t xml:space="preserve"> (§</w:t>
      </w:r>
      <w:r w:rsidR="0061071E" w:rsidRPr="0051311F">
        <w:rPr>
          <w:sz w:val="24"/>
          <w:u w:val="single"/>
        </w:rPr>
        <w:t> </w:t>
      </w:r>
      <w:r w:rsidRPr="00A458D2">
        <w:rPr>
          <w:sz w:val="24"/>
          <w:u w:val="single"/>
        </w:rPr>
        <w:t>423.46)</w:t>
      </w:r>
    </w:p>
    <w:p w14:paraId="5A1466D1" w14:textId="77777777" w:rsidR="00BD0E11" w:rsidRPr="00A458D2" w:rsidRDefault="00BD0E11" w:rsidP="003A00D0">
      <w:pPr>
        <w:rPr>
          <w:sz w:val="24"/>
        </w:rPr>
      </w:pPr>
    </w:p>
    <w:p w14:paraId="73D08191" w14:textId="66D7950D" w:rsidR="009079CA" w:rsidRPr="00A458D2" w:rsidRDefault="009079CA" w:rsidP="003A00D0">
      <w:pPr>
        <w:rPr>
          <w:sz w:val="24"/>
        </w:rPr>
      </w:pPr>
      <w:r w:rsidRPr="00A458D2">
        <w:rPr>
          <w:sz w:val="24"/>
        </w:rPr>
        <w:t xml:space="preserve">Section 423.46(b) states that Part D sponsors must obtain information on prior creditable coverage from all enrolled or enrolling beneficiaries and report this information to CMS in a form and manner determined by CMS. </w:t>
      </w:r>
      <w:r w:rsidR="00D6018F" w:rsidRPr="00AC59E0">
        <w:rPr>
          <w:sz w:val="24"/>
        </w:rPr>
        <w:t xml:space="preserve"> </w:t>
      </w:r>
      <w:r w:rsidR="007A3473" w:rsidRPr="00A458D2">
        <w:rPr>
          <w:sz w:val="24"/>
        </w:rPr>
        <w:t>Individuals enrolling in Part D with 63 days or more without creditable coverage will be assessed a Part D late enrollment penalty.</w:t>
      </w:r>
      <w:r w:rsidRPr="00A458D2">
        <w:rPr>
          <w:sz w:val="24"/>
        </w:rPr>
        <w:t xml:space="preserve"> </w:t>
      </w:r>
    </w:p>
    <w:p w14:paraId="777DF1D4" w14:textId="77777777" w:rsidR="003A00D0" w:rsidRPr="00A458D2"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1079256" w14:textId="1C2E341D" w:rsidR="009079CA" w:rsidRPr="00A458D2"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458D2">
        <w:rPr>
          <w:sz w:val="24"/>
        </w:rPr>
        <w:t xml:space="preserve">The burden associated with this requirement is the time and effort put forth by the Part D sponsor to obtain the required information.  There are approximately </w:t>
      </w:r>
      <w:r w:rsidR="0056587B" w:rsidRPr="00A458D2">
        <w:rPr>
          <w:sz w:val="24"/>
        </w:rPr>
        <w:t>757</w:t>
      </w:r>
      <w:r w:rsidR="00D55B85" w:rsidRPr="00A458D2">
        <w:rPr>
          <w:sz w:val="24"/>
        </w:rPr>
        <w:t xml:space="preserve"> </w:t>
      </w:r>
      <w:r w:rsidRPr="00A458D2">
        <w:rPr>
          <w:sz w:val="24"/>
        </w:rPr>
        <w:t xml:space="preserve">Part D plan sponsors in </w:t>
      </w:r>
      <w:r w:rsidR="0056587B" w:rsidRPr="00A458D2">
        <w:rPr>
          <w:sz w:val="24"/>
        </w:rPr>
        <w:t>2017</w:t>
      </w:r>
      <w:r w:rsidRPr="00A458D2">
        <w:rPr>
          <w:sz w:val="24"/>
        </w:rPr>
        <w:t xml:space="preserve">.  To comply with this requirement, Part D sponsors would expend 15 minutes (0.25 hours) per new Part D enrollee to obtain the information and report it to CMS for calculation of the late enrollment penalty, if one is required. </w:t>
      </w:r>
      <w:r w:rsidR="00D6018F" w:rsidRPr="00AC59E0">
        <w:rPr>
          <w:sz w:val="24"/>
        </w:rPr>
        <w:t xml:space="preserve"> </w:t>
      </w:r>
      <w:r w:rsidRPr="00A458D2">
        <w:rPr>
          <w:sz w:val="24"/>
        </w:rPr>
        <w:t xml:space="preserve">We estimate that </w:t>
      </w:r>
      <w:r w:rsidR="007A3473" w:rsidRPr="00A458D2">
        <w:rPr>
          <w:sz w:val="24"/>
        </w:rPr>
        <w:t>a total of 3.95</w:t>
      </w:r>
      <w:r w:rsidR="00D55B85" w:rsidRPr="00A458D2">
        <w:rPr>
          <w:sz w:val="24"/>
        </w:rPr>
        <w:t>4</w:t>
      </w:r>
      <w:r w:rsidR="007A3473" w:rsidRPr="00A458D2">
        <w:rPr>
          <w:sz w:val="24"/>
        </w:rPr>
        <w:t xml:space="preserve"> million individuals may newly enroll in or change their Part D plans annually and, as such, </w:t>
      </w:r>
      <w:r w:rsidRPr="00A458D2">
        <w:rPr>
          <w:sz w:val="24"/>
        </w:rPr>
        <w:t xml:space="preserve">approximately </w:t>
      </w:r>
      <w:r w:rsidR="007A3473" w:rsidRPr="00A458D2">
        <w:rPr>
          <w:sz w:val="24"/>
        </w:rPr>
        <w:t>3,95</w:t>
      </w:r>
      <w:r w:rsidR="00D55B85" w:rsidRPr="00A458D2">
        <w:rPr>
          <w:sz w:val="24"/>
        </w:rPr>
        <w:t>4</w:t>
      </w:r>
      <w:r w:rsidR="007A3473" w:rsidRPr="00A458D2">
        <w:rPr>
          <w:sz w:val="24"/>
        </w:rPr>
        <w:t xml:space="preserve"> million </w:t>
      </w:r>
      <w:r w:rsidRPr="00A458D2">
        <w:rPr>
          <w:sz w:val="24"/>
        </w:rPr>
        <w:t>new Part D enrollees will need to provide this information</w:t>
      </w:r>
      <w:r w:rsidR="007A3473" w:rsidRPr="00A458D2">
        <w:rPr>
          <w:sz w:val="24"/>
        </w:rPr>
        <w:t xml:space="preserve"> on an annual basis</w:t>
      </w:r>
      <w:r w:rsidRPr="00A458D2">
        <w:rPr>
          <w:sz w:val="24"/>
        </w:rPr>
        <w:t xml:space="preserve">. </w:t>
      </w:r>
      <w:r w:rsidR="00D6018F" w:rsidRPr="00AC59E0">
        <w:rPr>
          <w:sz w:val="24"/>
        </w:rPr>
        <w:t xml:space="preserve"> </w:t>
      </w:r>
      <w:r w:rsidRPr="00A458D2">
        <w:rPr>
          <w:sz w:val="24"/>
        </w:rPr>
        <w:t xml:space="preserve">Therefore the total annual burden associated with this requirement will be </w:t>
      </w:r>
      <w:r w:rsidR="00ED771D" w:rsidRPr="00A458D2">
        <w:rPr>
          <w:sz w:val="24"/>
        </w:rPr>
        <w:t>3.95</w:t>
      </w:r>
      <w:r w:rsidR="00D55B85" w:rsidRPr="00A458D2">
        <w:rPr>
          <w:sz w:val="24"/>
        </w:rPr>
        <w:t>4</w:t>
      </w:r>
      <w:r w:rsidR="00ED771D" w:rsidRPr="00A458D2">
        <w:rPr>
          <w:sz w:val="24"/>
        </w:rPr>
        <w:t xml:space="preserve"> million </w:t>
      </w:r>
      <w:r w:rsidRPr="00A458D2">
        <w:rPr>
          <w:sz w:val="24"/>
        </w:rPr>
        <w:t xml:space="preserve">new enrollees x 0.25 hours (15 minutes) = </w:t>
      </w:r>
      <w:r w:rsidR="00ED771D" w:rsidRPr="00A458D2">
        <w:rPr>
          <w:b/>
          <w:sz w:val="24"/>
        </w:rPr>
        <w:t>98</w:t>
      </w:r>
      <w:r w:rsidR="00D55B85" w:rsidRPr="00A458D2">
        <w:rPr>
          <w:b/>
          <w:sz w:val="24"/>
        </w:rPr>
        <w:t>8</w:t>
      </w:r>
      <w:r w:rsidR="00ED771D" w:rsidRPr="00A458D2">
        <w:rPr>
          <w:b/>
          <w:sz w:val="24"/>
        </w:rPr>
        <w:t>,500</w:t>
      </w:r>
      <w:r w:rsidRPr="00A458D2">
        <w:rPr>
          <w:b/>
          <w:sz w:val="24"/>
        </w:rPr>
        <w:t xml:space="preserve"> hours</w:t>
      </w:r>
      <w:r w:rsidRPr="00A458D2">
        <w:rPr>
          <w:sz w:val="24"/>
        </w:rPr>
        <w:t>.  The estimated annual cost is $</w:t>
      </w:r>
      <w:r w:rsidR="00276B84">
        <w:rPr>
          <w:sz w:val="24"/>
        </w:rPr>
        <w:t>68,285,580</w:t>
      </w:r>
      <w:r w:rsidR="001C0203" w:rsidRPr="00A458D2">
        <w:rPr>
          <w:sz w:val="24"/>
        </w:rPr>
        <w:t xml:space="preserve"> (</w:t>
      </w:r>
      <w:r w:rsidRPr="00A458D2">
        <w:rPr>
          <w:sz w:val="24"/>
        </w:rPr>
        <w:t>$</w:t>
      </w:r>
      <w:r w:rsidR="00276B84">
        <w:rPr>
          <w:sz w:val="24"/>
        </w:rPr>
        <w:t>69.08/</w:t>
      </w:r>
      <w:r w:rsidR="001C0203" w:rsidRPr="00A458D2">
        <w:rPr>
          <w:sz w:val="24"/>
        </w:rPr>
        <w:t xml:space="preserve">hr x </w:t>
      </w:r>
      <w:r w:rsidR="00E2558E" w:rsidRPr="00A458D2">
        <w:rPr>
          <w:sz w:val="24"/>
        </w:rPr>
        <w:t>98</w:t>
      </w:r>
      <w:r w:rsidR="00D55B85" w:rsidRPr="00A458D2">
        <w:rPr>
          <w:sz w:val="24"/>
        </w:rPr>
        <w:t>8</w:t>
      </w:r>
      <w:r w:rsidR="00E2558E" w:rsidRPr="00A458D2">
        <w:rPr>
          <w:sz w:val="24"/>
        </w:rPr>
        <w:t>,500</w:t>
      </w:r>
      <w:r w:rsidR="001C0203" w:rsidRPr="00A458D2">
        <w:rPr>
          <w:sz w:val="24"/>
        </w:rPr>
        <w:t xml:space="preserve"> hr</w:t>
      </w:r>
      <w:r w:rsidRPr="00A458D2">
        <w:rPr>
          <w:sz w:val="24"/>
        </w:rPr>
        <w:t>).</w:t>
      </w:r>
    </w:p>
    <w:p w14:paraId="3A85AE0E" w14:textId="77777777" w:rsidR="009079CA" w:rsidRPr="00A458D2"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5732D7F" w14:textId="77777777" w:rsidR="009079CA" w:rsidRPr="00A458D2"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458D2">
        <w:rPr>
          <w:sz w:val="24"/>
        </w:rPr>
        <w:t>Section 423.46(d) requires the Part D plan sponsor to retain all information collected concerning a credible coverage period determination in accordance with the enrollment records retention requirements described in subpart K, §</w:t>
      </w:r>
      <w:r w:rsidR="0061071E" w:rsidRPr="00AC59E0">
        <w:rPr>
          <w:sz w:val="24"/>
        </w:rPr>
        <w:t> </w:t>
      </w:r>
      <w:r w:rsidRPr="00A458D2">
        <w:rPr>
          <w:sz w:val="24"/>
        </w:rPr>
        <w:t xml:space="preserve">423.505(e)(1)(iii). </w:t>
      </w:r>
    </w:p>
    <w:p w14:paraId="35B3579D" w14:textId="77777777" w:rsidR="003A00D0" w:rsidRPr="00A458D2"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EA535E2" w14:textId="03AEC6C6" w:rsidR="009079CA" w:rsidRPr="00A458D2"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458D2">
        <w:rPr>
          <w:sz w:val="24"/>
        </w:rPr>
        <w:t xml:space="preserve">The burden associated with this requirement is the time and effort put forth by the Part D plan sponsor to retain the required information.  To comply with this requirement, Part D sponsors would expend 5 minutes (0.083 hours) per new Part D enrollee.  </w:t>
      </w:r>
      <w:r w:rsidR="00E2558E" w:rsidRPr="00A458D2">
        <w:rPr>
          <w:sz w:val="24"/>
        </w:rPr>
        <w:t>We estimate that a total of 3.95</w:t>
      </w:r>
      <w:r w:rsidR="0087481A" w:rsidRPr="00A458D2">
        <w:rPr>
          <w:sz w:val="24"/>
        </w:rPr>
        <w:t>4</w:t>
      </w:r>
      <w:r w:rsidR="00E2558E" w:rsidRPr="00A458D2">
        <w:rPr>
          <w:sz w:val="24"/>
        </w:rPr>
        <w:t xml:space="preserve"> million individuals may newly enroll in or change their Part D plan annually.  </w:t>
      </w:r>
      <w:r w:rsidRPr="00A458D2">
        <w:rPr>
          <w:sz w:val="24"/>
        </w:rPr>
        <w:t xml:space="preserve">We estimate the total annual burden associated with this requirement will be </w:t>
      </w:r>
      <w:r w:rsidR="00E2558E" w:rsidRPr="00A458D2">
        <w:rPr>
          <w:b/>
          <w:sz w:val="24"/>
        </w:rPr>
        <w:t>32</w:t>
      </w:r>
      <w:r w:rsidR="0087481A" w:rsidRPr="00A458D2">
        <w:rPr>
          <w:b/>
          <w:sz w:val="24"/>
        </w:rPr>
        <w:t>8</w:t>
      </w:r>
      <w:r w:rsidR="00E2558E" w:rsidRPr="00A458D2">
        <w:rPr>
          <w:b/>
          <w:sz w:val="24"/>
        </w:rPr>
        <w:t>,</w:t>
      </w:r>
      <w:r w:rsidR="0087481A" w:rsidRPr="00A458D2">
        <w:rPr>
          <w:b/>
          <w:sz w:val="24"/>
        </w:rPr>
        <w:t>182</w:t>
      </w:r>
      <w:r w:rsidRPr="00A458D2">
        <w:rPr>
          <w:b/>
          <w:sz w:val="24"/>
        </w:rPr>
        <w:t xml:space="preserve"> hours</w:t>
      </w:r>
      <w:r w:rsidRPr="00A458D2">
        <w:rPr>
          <w:sz w:val="24"/>
        </w:rPr>
        <w:t xml:space="preserve"> for all new Part D enrollees.  The estimated annual cost is $</w:t>
      </w:r>
      <w:r w:rsidR="00910194">
        <w:rPr>
          <w:sz w:val="24"/>
        </w:rPr>
        <w:t>22,670,813</w:t>
      </w:r>
      <w:r w:rsidR="001C0203" w:rsidRPr="00A458D2">
        <w:rPr>
          <w:sz w:val="24"/>
        </w:rPr>
        <w:t xml:space="preserve"> (</w:t>
      </w:r>
      <w:r w:rsidRPr="00A458D2">
        <w:rPr>
          <w:sz w:val="24"/>
        </w:rPr>
        <w:t>$</w:t>
      </w:r>
      <w:r w:rsidR="00910194">
        <w:rPr>
          <w:sz w:val="24"/>
        </w:rPr>
        <w:t>69.08</w:t>
      </w:r>
      <w:r w:rsidR="001C0203" w:rsidRPr="00A458D2">
        <w:rPr>
          <w:sz w:val="24"/>
        </w:rPr>
        <w:t xml:space="preserve">/hr x </w:t>
      </w:r>
      <w:r w:rsidR="0087481A" w:rsidRPr="00A458D2">
        <w:rPr>
          <w:sz w:val="24"/>
        </w:rPr>
        <w:t>328,182</w:t>
      </w:r>
      <w:r w:rsidR="001C0203" w:rsidRPr="00A458D2">
        <w:rPr>
          <w:sz w:val="24"/>
        </w:rPr>
        <w:t xml:space="preserve"> hr</w:t>
      </w:r>
      <w:r w:rsidRPr="00A458D2">
        <w:rPr>
          <w:sz w:val="24"/>
        </w:rPr>
        <w:t>)</w:t>
      </w:r>
      <w:r w:rsidR="00E2558E" w:rsidRPr="00A458D2">
        <w:rPr>
          <w:sz w:val="24"/>
        </w:rPr>
        <w:t>.</w:t>
      </w:r>
    </w:p>
    <w:p w14:paraId="4310E349" w14:textId="77777777" w:rsidR="009079CA" w:rsidRPr="00A458D2" w:rsidRDefault="009079CA" w:rsidP="003A00D0">
      <w:pPr>
        <w:pStyle w:val="tab"/>
        <w:spacing w:line="240" w:lineRule="auto"/>
        <w:ind w:firstLine="0"/>
        <w:rPr>
          <w:rFonts w:ascii="Times New Roman" w:hAnsi="Times New Roman" w:cs="Times New Roman"/>
        </w:rPr>
      </w:pPr>
    </w:p>
    <w:p w14:paraId="79EC4C98" w14:textId="19554A33" w:rsidR="009079CA" w:rsidRPr="00A458D2" w:rsidRDefault="00857B11"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00AD7B65">
        <w:rPr>
          <w:rFonts w:ascii="Times New Roman" w:hAnsi="Times New Roman"/>
          <w:sz w:val="24"/>
          <w:u w:val="single"/>
        </w:rPr>
        <w:t xml:space="preserve">12.3.6 </w:t>
      </w:r>
      <w:r w:rsidR="009079CA" w:rsidRPr="00A458D2">
        <w:rPr>
          <w:rFonts w:ascii="Times New Roman" w:hAnsi="Times New Roman" w:cs="Times New Roman"/>
          <w:sz w:val="24"/>
          <w:szCs w:val="24"/>
          <w:u w:val="single"/>
        </w:rPr>
        <w:t>Information about Part D</w:t>
      </w:r>
      <w:r w:rsidRPr="00A458D2">
        <w:rPr>
          <w:rFonts w:ascii="Times New Roman" w:hAnsi="Times New Roman" w:cs="Times New Roman"/>
          <w:sz w:val="24"/>
          <w:szCs w:val="24"/>
          <w:u w:val="single"/>
        </w:rPr>
        <w:t xml:space="preserve"> (§</w:t>
      </w:r>
      <w:r w:rsidR="0061071E" w:rsidRPr="00AC59E0">
        <w:rPr>
          <w:rFonts w:ascii="Times New Roman" w:hAnsi="Times New Roman" w:cs="Times New Roman"/>
          <w:sz w:val="24"/>
          <w:szCs w:val="24"/>
          <w:u w:val="single"/>
        </w:rPr>
        <w:t> </w:t>
      </w:r>
      <w:r w:rsidRPr="00A458D2">
        <w:rPr>
          <w:rFonts w:ascii="Times New Roman" w:hAnsi="Times New Roman" w:cs="Times New Roman"/>
          <w:sz w:val="24"/>
          <w:szCs w:val="24"/>
          <w:u w:val="single"/>
        </w:rPr>
        <w:t>423.48)</w:t>
      </w:r>
    </w:p>
    <w:p w14:paraId="794364B1" w14:textId="77777777" w:rsidR="009079CA" w:rsidRPr="00A458D2" w:rsidRDefault="009079CA" w:rsidP="003A00D0">
      <w:pPr>
        <w:pStyle w:val="tab"/>
        <w:widowControl w:val="0"/>
        <w:spacing w:line="240" w:lineRule="auto"/>
        <w:ind w:firstLine="0"/>
        <w:rPr>
          <w:rFonts w:ascii="Times New Roman" w:hAnsi="Times New Roman" w:cs="Times New Roman"/>
        </w:rPr>
      </w:pPr>
    </w:p>
    <w:p w14:paraId="297AD5B6" w14:textId="77777777" w:rsidR="009079CA" w:rsidRPr="00A458D2" w:rsidRDefault="009079CA" w:rsidP="003A00D0">
      <w:pPr>
        <w:pStyle w:val="tab"/>
        <w:widowControl w:val="0"/>
        <w:spacing w:line="240" w:lineRule="auto"/>
        <w:ind w:firstLine="0"/>
        <w:rPr>
          <w:rFonts w:ascii="Times New Roman" w:hAnsi="Times New Roman" w:cs="Times New Roman"/>
        </w:rPr>
      </w:pPr>
      <w:r w:rsidRPr="00A458D2">
        <w:rPr>
          <w:rFonts w:ascii="Times New Roman" w:hAnsi="Times New Roman" w:cs="Times New Roman"/>
        </w:rPr>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14:paraId="4233DB7B" w14:textId="77777777" w:rsidR="003A00D0" w:rsidRPr="00A458D2" w:rsidRDefault="003A00D0" w:rsidP="003A00D0">
      <w:pPr>
        <w:pStyle w:val="HTMLPreformatted"/>
        <w:tabs>
          <w:tab w:val="clear" w:pos="916"/>
          <w:tab w:val="left" w:pos="720"/>
        </w:tabs>
        <w:rPr>
          <w:rFonts w:ascii="Times New Roman" w:hAnsi="Times New Roman" w:cs="Times New Roman"/>
          <w:sz w:val="24"/>
          <w:szCs w:val="24"/>
        </w:rPr>
      </w:pPr>
      <w:bookmarkStart w:id="1" w:name="OLE_LINK1"/>
      <w:bookmarkStart w:id="2" w:name="OLE_LINK2"/>
    </w:p>
    <w:p w14:paraId="1442C008" w14:textId="3DD96BA5" w:rsidR="009079CA" w:rsidRPr="00A458D2" w:rsidRDefault="009079CA" w:rsidP="003A00D0">
      <w:pPr>
        <w:pStyle w:val="HTMLPreformatted"/>
        <w:tabs>
          <w:tab w:val="clear" w:pos="916"/>
          <w:tab w:val="left" w:pos="720"/>
        </w:tabs>
        <w:rPr>
          <w:rFonts w:ascii="Times New Roman" w:hAnsi="Times New Roman" w:cs="Times New Roman"/>
          <w:sz w:val="24"/>
          <w:szCs w:val="24"/>
        </w:rPr>
      </w:pPr>
      <w:r w:rsidRPr="00A458D2">
        <w:rPr>
          <w:rFonts w:ascii="Times New Roman" w:hAnsi="Times New Roman" w:cs="Times New Roman"/>
          <w:sz w:val="24"/>
          <w:szCs w:val="24"/>
        </w:rPr>
        <w:t xml:space="preserve">The burden associated with this requirement is the time and effort necessary for a Part D sponsor to submit the required materials to CMS. </w:t>
      </w:r>
      <w:r w:rsidR="00D6018F" w:rsidRPr="00AC59E0">
        <w:rPr>
          <w:rFonts w:ascii="Times New Roman" w:hAnsi="Times New Roman" w:cs="Times New Roman"/>
          <w:sz w:val="24"/>
          <w:szCs w:val="24"/>
        </w:rPr>
        <w:t xml:space="preserve"> </w:t>
      </w:r>
      <w:r w:rsidRPr="00A458D2">
        <w:rPr>
          <w:rFonts w:ascii="Times New Roman" w:hAnsi="Times New Roman" w:cs="Times New Roman"/>
          <w:sz w:val="24"/>
          <w:szCs w:val="24"/>
        </w:rPr>
        <w:t xml:space="preserve">We estimate that on an annual basis it will take </w:t>
      </w:r>
      <w:r w:rsidR="004873FC" w:rsidRPr="00A458D2">
        <w:rPr>
          <w:rFonts w:ascii="Times New Roman" w:hAnsi="Times New Roman" w:cs="Times New Roman"/>
          <w:sz w:val="24"/>
          <w:szCs w:val="24"/>
        </w:rPr>
        <w:t>757</w:t>
      </w:r>
      <w:r w:rsidR="0087481A" w:rsidRPr="00A458D2">
        <w:rPr>
          <w:rFonts w:ascii="Times New Roman" w:hAnsi="Times New Roman" w:cs="Times New Roman"/>
          <w:sz w:val="24"/>
          <w:szCs w:val="24"/>
        </w:rPr>
        <w:t xml:space="preserve"> </w:t>
      </w:r>
      <w:r w:rsidRPr="00A458D2">
        <w:rPr>
          <w:rFonts w:ascii="Times New Roman" w:hAnsi="Times New Roman" w:cs="Times New Roman"/>
          <w:sz w:val="24"/>
          <w:szCs w:val="24"/>
        </w:rPr>
        <w:t xml:space="preserve">Part D sponsors 2 hours </w:t>
      </w:r>
      <w:r w:rsidR="00997EB4" w:rsidRPr="00997EB4">
        <w:rPr>
          <w:rFonts w:ascii="Times New Roman" w:hAnsi="Times New Roman" w:cs="Times New Roman"/>
          <w:sz w:val="24"/>
          <w:szCs w:val="24"/>
        </w:rPr>
        <w:t xml:space="preserve">for a business operations specialist </w:t>
      </w:r>
      <w:r w:rsidRPr="00A458D2">
        <w:rPr>
          <w:rFonts w:ascii="Times New Roman" w:hAnsi="Times New Roman" w:cs="Times New Roman"/>
          <w:sz w:val="24"/>
          <w:szCs w:val="24"/>
        </w:rPr>
        <w:t xml:space="preserve">to submit the required documentation to CMS for a total annual burden of </w:t>
      </w:r>
      <w:r w:rsidR="004873FC" w:rsidRPr="00A458D2">
        <w:rPr>
          <w:rFonts w:ascii="Times New Roman" w:hAnsi="Times New Roman" w:cs="Times New Roman"/>
          <w:b/>
          <w:sz w:val="24"/>
          <w:szCs w:val="24"/>
        </w:rPr>
        <w:t>1,514</w:t>
      </w:r>
      <w:r w:rsidRPr="00A458D2">
        <w:rPr>
          <w:rFonts w:ascii="Times New Roman" w:hAnsi="Times New Roman" w:cs="Times New Roman"/>
          <w:b/>
          <w:sz w:val="24"/>
          <w:szCs w:val="24"/>
        </w:rPr>
        <w:t xml:space="preserve"> hours</w:t>
      </w:r>
      <w:r w:rsidRPr="00A458D2">
        <w:rPr>
          <w:rFonts w:ascii="Times New Roman" w:hAnsi="Times New Roman" w:cs="Times New Roman"/>
          <w:sz w:val="24"/>
          <w:szCs w:val="24"/>
        </w:rPr>
        <w:t xml:space="preserve">.  The </w:t>
      </w:r>
      <w:r w:rsidR="008F4301" w:rsidRPr="00A458D2">
        <w:rPr>
          <w:rFonts w:ascii="Times New Roman" w:hAnsi="Times New Roman" w:cs="Times New Roman"/>
          <w:sz w:val="24"/>
          <w:szCs w:val="24"/>
        </w:rPr>
        <w:t xml:space="preserve">decrease </w:t>
      </w:r>
      <w:r w:rsidRPr="00A458D2">
        <w:rPr>
          <w:rFonts w:ascii="Times New Roman" w:hAnsi="Times New Roman" w:cs="Times New Roman"/>
          <w:sz w:val="24"/>
          <w:szCs w:val="24"/>
        </w:rPr>
        <w:t xml:space="preserve">in total annual burden from the </w:t>
      </w:r>
      <w:r w:rsidR="008F4301" w:rsidRPr="00A458D2">
        <w:rPr>
          <w:rFonts w:ascii="Times New Roman" w:hAnsi="Times New Roman" w:cs="Times New Roman"/>
          <w:sz w:val="24"/>
          <w:szCs w:val="24"/>
        </w:rPr>
        <w:t xml:space="preserve">previous </w:t>
      </w:r>
      <w:r w:rsidRPr="00A458D2">
        <w:rPr>
          <w:rFonts w:ascii="Times New Roman" w:hAnsi="Times New Roman" w:cs="Times New Roman"/>
          <w:sz w:val="24"/>
          <w:szCs w:val="24"/>
        </w:rPr>
        <w:t xml:space="preserve">estimate is due to the </w:t>
      </w:r>
      <w:r w:rsidR="008F4301" w:rsidRPr="00A458D2">
        <w:rPr>
          <w:rFonts w:ascii="Times New Roman" w:hAnsi="Times New Roman" w:cs="Times New Roman"/>
          <w:sz w:val="24"/>
          <w:szCs w:val="24"/>
        </w:rPr>
        <w:t xml:space="preserve">decreased </w:t>
      </w:r>
      <w:r w:rsidRPr="00A458D2">
        <w:rPr>
          <w:rFonts w:ascii="Times New Roman" w:hAnsi="Times New Roman" w:cs="Times New Roman"/>
          <w:sz w:val="24"/>
          <w:szCs w:val="24"/>
        </w:rPr>
        <w:t>number of respondents.</w:t>
      </w:r>
      <w:r w:rsidR="001A401D" w:rsidRPr="00A458D2">
        <w:rPr>
          <w:rFonts w:ascii="Times New Roman" w:hAnsi="Times New Roman" w:cs="Times New Roman"/>
          <w:sz w:val="24"/>
          <w:szCs w:val="24"/>
        </w:rPr>
        <w:t xml:space="preserve"> </w:t>
      </w:r>
      <w:r w:rsidR="00D6018F" w:rsidRPr="00AC59E0">
        <w:rPr>
          <w:rFonts w:ascii="Times New Roman" w:hAnsi="Times New Roman" w:cs="Times New Roman"/>
          <w:sz w:val="24"/>
          <w:szCs w:val="24"/>
        </w:rPr>
        <w:t xml:space="preserve"> </w:t>
      </w:r>
      <w:r w:rsidRPr="00A458D2">
        <w:rPr>
          <w:rFonts w:ascii="Times New Roman" w:hAnsi="Times New Roman" w:cs="Times New Roman"/>
          <w:sz w:val="24"/>
          <w:szCs w:val="24"/>
        </w:rPr>
        <w:t>The estimated annual cost is $</w:t>
      </w:r>
      <w:r w:rsidR="00910194">
        <w:rPr>
          <w:rFonts w:ascii="Times New Roman" w:hAnsi="Times New Roman" w:cs="Times New Roman"/>
          <w:sz w:val="24"/>
          <w:szCs w:val="24"/>
        </w:rPr>
        <w:t>104,587</w:t>
      </w:r>
      <w:r w:rsidR="001A401D" w:rsidRPr="00A458D2">
        <w:rPr>
          <w:rFonts w:ascii="Times New Roman" w:hAnsi="Times New Roman" w:cs="Times New Roman"/>
          <w:sz w:val="24"/>
          <w:szCs w:val="24"/>
        </w:rPr>
        <w:t xml:space="preserve"> (</w:t>
      </w:r>
      <w:r w:rsidRPr="00A458D2">
        <w:rPr>
          <w:rFonts w:ascii="Times New Roman" w:hAnsi="Times New Roman" w:cs="Times New Roman"/>
          <w:sz w:val="24"/>
          <w:szCs w:val="24"/>
        </w:rPr>
        <w:t>$</w:t>
      </w:r>
      <w:r w:rsidR="00910194">
        <w:rPr>
          <w:rFonts w:ascii="Times New Roman" w:hAnsi="Times New Roman" w:cs="Times New Roman"/>
          <w:sz w:val="24"/>
          <w:szCs w:val="24"/>
        </w:rPr>
        <w:t>69.08</w:t>
      </w:r>
      <w:r w:rsidR="001A401D" w:rsidRPr="00A458D2">
        <w:rPr>
          <w:rFonts w:ascii="Times New Roman" w:hAnsi="Times New Roman" w:cs="Times New Roman"/>
          <w:sz w:val="24"/>
          <w:szCs w:val="24"/>
        </w:rPr>
        <w:t xml:space="preserve">/hr x </w:t>
      </w:r>
      <w:r w:rsidR="008F4301" w:rsidRPr="00A458D2">
        <w:rPr>
          <w:rFonts w:ascii="Times New Roman" w:hAnsi="Times New Roman" w:cs="Times New Roman"/>
          <w:sz w:val="24"/>
          <w:szCs w:val="24"/>
        </w:rPr>
        <w:t>1,5</w:t>
      </w:r>
      <w:r w:rsidR="004873FC" w:rsidRPr="00A458D2">
        <w:rPr>
          <w:rFonts w:ascii="Times New Roman" w:hAnsi="Times New Roman" w:cs="Times New Roman"/>
          <w:sz w:val="24"/>
          <w:szCs w:val="24"/>
        </w:rPr>
        <w:t>14</w:t>
      </w:r>
      <w:r w:rsidR="001A401D" w:rsidRPr="00A458D2">
        <w:rPr>
          <w:rFonts w:ascii="Times New Roman" w:hAnsi="Times New Roman" w:cs="Times New Roman"/>
          <w:sz w:val="24"/>
          <w:szCs w:val="24"/>
        </w:rPr>
        <w:t xml:space="preserve"> hr</w:t>
      </w:r>
      <w:r w:rsidRPr="00A458D2">
        <w:rPr>
          <w:rFonts w:ascii="Times New Roman" w:hAnsi="Times New Roman" w:cs="Times New Roman"/>
          <w:sz w:val="24"/>
          <w:szCs w:val="24"/>
        </w:rPr>
        <w:t>).</w:t>
      </w:r>
    </w:p>
    <w:bookmarkEnd w:id="1"/>
    <w:bookmarkEnd w:id="2"/>
    <w:p w14:paraId="2E9518B7" w14:textId="77777777" w:rsidR="00E33017" w:rsidRPr="00A458D2" w:rsidRDefault="00E330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D6859D" w14:textId="0F604667" w:rsidR="0087370E" w:rsidRPr="00A458D2" w:rsidRDefault="00857B11" w:rsidP="003A00D0">
      <w:pPr>
        <w:pStyle w:val="Footer"/>
        <w:tabs>
          <w:tab w:val="clear" w:pos="4320"/>
          <w:tab w:val="clear" w:pos="8640"/>
        </w:tabs>
        <w:rPr>
          <w:rFonts w:ascii="Times New Roman" w:hAnsi="Times New Roman"/>
          <w:szCs w:val="24"/>
          <w:u w:val="single"/>
        </w:rPr>
      </w:pPr>
      <w:r w:rsidRPr="00AD7B65">
        <w:rPr>
          <w:rFonts w:ascii="Times New Roman" w:hAnsi="Times New Roman"/>
          <w:u w:val="single"/>
        </w:rPr>
        <w:t>12.3.</w:t>
      </w:r>
      <w:r w:rsidR="00AA2A2D" w:rsidRPr="00AD7B65">
        <w:rPr>
          <w:rFonts w:ascii="Times New Roman" w:hAnsi="Times New Roman"/>
          <w:u w:val="single"/>
        </w:rPr>
        <w:t>7</w:t>
      </w:r>
      <w:r w:rsidRPr="00A408B7">
        <w:rPr>
          <w:rFonts w:ascii="Times New Roman" w:hAnsi="Times New Roman"/>
          <w:u w:val="single"/>
        </w:rPr>
        <w:t xml:space="preserve"> </w:t>
      </w:r>
      <w:r w:rsidR="0087370E" w:rsidRPr="00A458D2">
        <w:rPr>
          <w:rFonts w:ascii="Times New Roman" w:hAnsi="Times New Roman"/>
          <w:szCs w:val="24"/>
          <w:u w:val="single"/>
        </w:rPr>
        <w:t>Requirements related to qualified prescription drug coverage</w:t>
      </w:r>
      <w:r w:rsidRPr="00A458D2">
        <w:rPr>
          <w:rFonts w:ascii="Times New Roman" w:hAnsi="Times New Roman"/>
          <w:szCs w:val="24"/>
          <w:u w:val="single"/>
        </w:rPr>
        <w:t xml:space="preserve"> (§</w:t>
      </w:r>
      <w:r w:rsidR="0061071E" w:rsidRPr="00AC59E0">
        <w:rPr>
          <w:rFonts w:ascii="Times New Roman" w:hAnsi="Times New Roman"/>
          <w:szCs w:val="24"/>
          <w:u w:val="single"/>
        </w:rPr>
        <w:t> </w:t>
      </w:r>
      <w:r w:rsidRPr="00A458D2">
        <w:rPr>
          <w:rFonts w:ascii="Times New Roman" w:hAnsi="Times New Roman"/>
          <w:szCs w:val="24"/>
          <w:u w:val="single"/>
        </w:rPr>
        <w:t>423.104)</w:t>
      </w:r>
    </w:p>
    <w:p w14:paraId="60D08D4F" w14:textId="77777777" w:rsidR="0087370E" w:rsidRPr="00A458D2" w:rsidRDefault="0087370E" w:rsidP="003A00D0">
      <w:pPr>
        <w:pStyle w:val="Footer"/>
        <w:tabs>
          <w:tab w:val="clear" w:pos="4320"/>
          <w:tab w:val="clear" w:pos="8640"/>
        </w:tabs>
        <w:rPr>
          <w:rFonts w:ascii="Times New Roman" w:hAnsi="Times New Roman"/>
          <w:i/>
          <w:szCs w:val="24"/>
        </w:rPr>
      </w:pPr>
    </w:p>
    <w:p w14:paraId="3BC9EF29" w14:textId="77777777" w:rsidR="0087370E" w:rsidRPr="00A458D2" w:rsidRDefault="0087370E" w:rsidP="003A00D0">
      <w:pPr>
        <w:rPr>
          <w:sz w:val="24"/>
        </w:rPr>
      </w:pPr>
      <w:r w:rsidRPr="00A458D2">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14:paraId="0C4CC18C" w14:textId="77777777" w:rsidR="00AD4969" w:rsidRPr="00A458D2" w:rsidRDefault="00AD4969" w:rsidP="003A00D0">
      <w:pPr>
        <w:rPr>
          <w:sz w:val="24"/>
        </w:rPr>
      </w:pPr>
    </w:p>
    <w:p w14:paraId="4CE8BB1B" w14:textId="300E1E0B" w:rsidR="0087370E" w:rsidRPr="00A458D2" w:rsidRDefault="0087370E" w:rsidP="003A00D0">
      <w:pPr>
        <w:rPr>
          <w:sz w:val="24"/>
        </w:rPr>
      </w:pPr>
      <w:r w:rsidRPr="00A458D2">
        <w:rPr>
          <w:sz w:val="24"/>
        </w:rPr>
        <w:t xml:space="preserve">The burden associated with this requirement is the time and effort necessary for a Part D plan sponsor to disclose to CMS the aggregate negotiated price data on concessions. </w:t>
      </w:r>
      <w:r w:rsidR="00D6018F" w:rsidRPr="0051311F">
        <w:rPr>
          <w:sz w:val="24"/>
        </w:rPr>
        <w:t xml:space="preserve"> </w:t>
      </w:r>
      <w:r w:rsidR="009860BC" w:rsidRPr="00A458D2">
        <w:rPr>
          <w:sz w:val="24"/>
        </w:rPr>
        <w:t>Given the complexity of this reporting, we estimate the time and effort required will be similar to that associated with the payment-related reporting requirements.  Therefore, w</w:t>
      </w:r>
      <w:r w:rsidRPr="00A458D2">
        <w:rPr>
          <w:sz w:val="24"/>
        </w:rPr>
        <w:t xml:space="preserve">e estimate that on an annual basis it will take </w:t>
      </w:r>
      <w:r w:rsidR="00AD4969" w:rsidRPr="00A458D2">
        <w:rPr>
          <w:sz w:val="24"/>
        </w:rPr>
        <w:t xml:space="preserve">each of the </w:t>
      </w:r>
      <w:r w:rsidR="004873FC" w:rsidRPr="00A458D2">
        <w:rPr>
          <w:sz w:val="24"/>
        </w:rPr>
        <w:t>757</w:t>
      </w:r>
      <w:r w:rsidR="00005168" w:rsidRPr="00A458D2">
        <w:rPr>
          <w:sz w:val="24"/>
        </w:rPr>
        <w:t xml:space="preserve"> </w:t>
      </w:r>
      <w:r w:rsidRPr="00A458D2">
        <w:rPr>
          <w:sz w:val="24"/>
        </w:rPr>
        <w:t xml:space="preserve">respondents 10 hours </w:t>
      </w:r>
      <w:r w:rsidR="00997EB4" w:rsidRPr="00997EB4">
        <w:rPr>
          <w:sz w:val="24"/>
        </w:rPr>
        <w:t xml:space="preserve">for a business operations specialist </w:t>
      </w:r>
      <w:r w:rsidRPr="00A458D2">
        <w:rPr>
          <w:sz w:val="24"/>
        </w:rPr>
        <w:t xml:space="preserve">to submit the required documentation to CMS for total annual burden of </w:t>
      </w:r>
      <w:r w:rsidR="00C918F4" w:rsidRPr="00A458D2">
        <w:rPr>
          <w:b/>
          <w:sz w:val="24"/>
        </w:rPr>
        <w:t>7,</w:t>
      </w:r>
      <w:r w:rsidR="004873FC" w:rsidRPr="00A458D2">
        <w:rPr>
          <w:b/>
          <w:sz w:val="24"/>
        </w:rPr>
        <w:t>570</w:t>
      </w:r>
      <w:r w:rsidRPr="00A458D2">
        <w:rPr>
          <w:b/>
          <w:sz w:val="24"/>
        </w:rPr>
        <w:t xml:space="preserve"> hours</w:t>
      </w:r>
      <w:r w:rsidRPr="00A458D2">
        <w:rPr>
          <w:sz w:val="24"/>
        </w:rPr>
        <w:t>.  The estimated annual cost is $</w:t>
      </w:r>
      <w:r w:rsidR="00910194">
        <w:rPr>
          <w:sz w:val="24"/>
        </w:rPr>
        <w:t>522,936</w:t>
      </w:r>
      <w:r w:rsidR="001A401D" w:rsidRPr="00A458D2">
        <w:rPr>
          <w:sz w:val="24"/>
        </w:rPr>
        <w:t xml:space="preserve"> (</w:t>
      </w:r>
      <w:r w:rsidRPr="00A458D2">
        <w:rPr>
          <w:sz w:val="24"/>
        </w:rPr>
        <w:t>$</w:t>
      </w:r>
      <w:r w:rsidR="00910194">
        <w:rPr>
          <w:sz w:val="24"/>
        </w:rPr>
        <w:t>69.08</w:t>
      </w:r>
      <w:r w:rsidR="001A401D" w:rsidRPr="00A458D2">
        <w:rPr>
          <w:sz w:val="24"/>
        </w:rPr>
        <w:t xml:space="preserve">/hr x </w:t>
      </w:r>
      <w:r w:rsidR="004873FC" w:rsidRPr="00A458D2">
        <w:rPr>
          <w:sz w:val="24"/>
        </w:rPr>
        <w:t>7,570</w:t>
      </w:r>
      <w:r w:rsidR="001A401D" w:rsidRPr="00A458D2">
        <w:rPr>
          <w:sz w:val="24"/>
        </w:rPr>
        <w:t xml:space="preserve"> hr</w:t>
      </w:r>
      <w:r w:rsidRPr="00A458D2">
        <w:rPr>
          <w:sz w:val="24"/>
        </w:rPr>
        <w:t xml:space="preserve">). </w:t>
      </w:r>
    </w:p>
    <w:p w14:paraId="175ED207" w14:textId="6EDBCFFB" w:rsidR="0087370E" w:rsidRPr="00A458D2" w:rsidRDefault="0087370E" w:rsidP="003A00D0">
      <w:pPr>
        <w:rPr>
          <w:sz w:val="24"/>
        </w:rPr>
      </w:pPr>
    </w:p>
    <w:p w14:paraId="2BAC1A81" w14:textId="02B5677D" w:rsidR="0087370E" w:rsidRPr="00A458D2" w:rsidRDefault="00857B11" w:rsidP="003A00D0">
      <w:pPr>
        <w:pStyle w:val="Footer"/>
        <w:tabs>
          <w:tab w:val="clear" w:pos="4320"/>
          <w:tab w:val="clear" w:pos="8640"/>
        </w:tabs>
        <w:rPr>
          <w:rFonts w:ascii="Times New Roman" w:hAnsi="Times New Roman"/>
          <w:szCs w:val="24"/>
          <w:u w:val="single"/>
        </w:rPr>
      </w:pPr>
      <w:r w:rsidRPr="00AD7B65">
        <w:rPr>
          <w:rFonts w:ascii="Times New Roman" w:hAnsi="Times New Roman"/>
          <w:u w:val="single"/>
        </w:rPr>
        <w:t>12.3.</w:t>
      </w:r>
      <w:r w:rsidR="00AA2A2D" w:rsidRPr="00AD7B65">
        <w:rPr>
          <w:rFonts w:ascii="Times New Roman" w:hAnsi="Times New Roman"/>
          <w:u w:val="single"/>
        </w:rPr>
        <w:t>8</w:t>
      </w:r>
      <w:r w:rsidRPr="00AD7B65">
        <w:rPr>
          <w:rFonts w:ascii="Times New Roman" w:hAnsi="Times New Roman"/>
          <w:u w:val="single"/>
        </w:rPr>
        <w:t xml:space="preserve"> </w:t>
      </w:r>
      <w:r w:rsidR="0087370E" w:rsidRPr="00A458D2">
        <w:rPr>
          <w:rFonts w:ascii="Times New Roman" w:hAnsi="Times New Roman"/>
          <w:szCs w:val="24"/>
          <w:u w:val="single"/>
        </w:rPr>
        <w:t xml:space="preserve"> Access to covered Part D drugs</w:t>
      </w:r>
      <w:r w:rsidRPr="00A458D2">
        <w:rPr>
          <w:rFonts w:ascii="Times New Roman" w:hAnsi="Times New Roman"/>
          <w:szCs w:val="24"/>
          <w:u w:val="single"/>
        </w:rPr>
        <w:t xml:space="preserve"> (§</w:t>
      </w:r>
      <w:r w:rsidR="0061071E" w:rsidRPr="00AC59E0">
        <w:rPr>
          <w:rFonts w:ascii="Times New Roman" w:hAnsi="Times New Roman"/>
          <w:szCs w:val="24"/>
          <w:u w:val="single"/>
        </w:rPr>
        <w:t> </w:t>
      </w:r>
      <w:r w:rsidRPr="00A458D2">
        <w:rPr>
          <w:rFonts w:ascii="Times New Roman" w:hAnsi="Times New Roman"/>
          <w:szCs w:val="24"/>
          <w:u w:val="single"/>
        </w:rPr>
        <w:t>423.120)</w:t>
      </w:r>
    </w:p>
    <w:p w14:paraId="0481970A" w14:textId="77777777" w:rsidR="0087370E" w:rsidRPr="00A458D2" w:rsidRDefault="0087370E" w:rsidP="003A00D0">
      <w:pPr>
        <w:rPr>
          <w:sz w:val="24"/>
        </w:rPr>
      </w:pPr>
    </w:p>
    <w:p w14:paraId="7A8C1BBE" w14:textId="77777777" w:rsidR="0087370E" w:rsidRPr="00A458D2" w:rsidRDefault="0087370E" w:rsidP="003A00D0">
      <w:pPr>
        <w:rPr>
          <w:sz w:val="24"/>
        </w:rPr>
      </w:pPr>
      <w:r w:rsidRPr="00A458D2">
        <w:rPr>
          <w:sz w:val="24"/>
        </w:rPr>
        <w:t xml:space="preserve">(b) A Part D plan sponsor’s formulary must be reviewed by a pharmacy and therapeutic committee that must maintain written documentation of its decisions regarding formulary development and revision. </w:t>
      </w:r>
    </w:p>
    <w:p w14:paraId="4382969E" w14:textId="77777777" w:rsidR="003A00D0" w:rsidRPr="00A458D2" w:rsidRDefault="003A00D0" w:rsidP="003A00D0">
      <w:pPr>
        <w:rPr>
          <w:sz w:val="24"/>
        </w:rPr>
      </w:pPr>
    </w:p>
    <w:p w14:paraId="6C11424E" w14:textId="2D708CB9" w:rsidR="0087370E" w:rsidRPr="00A458D2" w:rsidRDefault="0087370E" w:rsidP="003A00D0">
      <w:pPr>
        <w:rPr>
          <w:sz w:val="24"/>
        </w:rPr>
      </w:pPr>
      <w:r w:rsidRPr="00A458D2">
        <w:rPr>
          <w:sz w:val="24"/>
        </w:rPr>
        <w:t xml:space="preserve">The burden associated with this requirement is the time and effort necessary for a Part D sponsor’s pharmacy and therapeutic committee to document and retain the documentation that meets the requirements set forth in this section. </w:t>
      </w:r>
      <w:r w:rsidR="00D6018F" w:rsidRPr="0051311F">
        <w:rPr>
          <w:sz w:val="24"/>
        </w:rPr>
        <w:t xml:space="preserve"> </w:t>
      </w:r>
      <w:r w:rsidRPr="00A458D2">
        <w:rPr>
          <w:sz w:val="24"/>
        </w:rPr>
        <w:t xml:space="preserve">We estimate that it will take </w:t>
      </w:r>
      <w:r w:rsidR="008D2F2C" w:rsidRPr="00A458D2">
        <w:rPr>
          <w:sz w:val="24"/>
        </w:rPr>
        <w:t>757</w:t>
      </w:r>
      <w:r w:rsidR="00B91500" w:rsidRPr="00A458D2">
        <w:rPr>
          <w:sz w:val="24"/>
        </w:rPr>
        <w:t xml:space="preserve"> </w:t>
      </w:r>
      <w:r w:rsidRPr="00A458D2">
        <w:rPr>
          <w:sz w:val="24"/>
        </w:rPr>
        <w:t xml:space="preserve">respondents 2 hours each </w:t>
      </w:r>
      <w:r w:rsidR="00997EB4" w:rsidRPr="00997EB4">
        <w:rPr>
          <w:sz w:val="24"/>
        </w:rPr>
        <w:t xml:space="preserve">for a business operations specialist </w:t>
      </w:r>
      <w:r w:rsidRPr="00A458D2">
        <w:rPr>
          <w:sz w:val="24"/>
        </w:rPr>
        <w:t xml:space="preserve">to capture and retain the required documentation on an annual basis for total annual burden of </w:t>
      </w:r>
      <w:r w:rsidR="00C918F4" w:rsidRPr="00A458D2">
        <w:rPr>
          <w:b/>
          <w:sz w:val="24"/>
        </w:rPr>
        <w:t>1,5</w:t>
      </w:r>
      <w:r w:rsidR="008D2F2C" w:rsidRPr="00A458D2">
        <w:rPr>
          <w:b/>
          <w:sz w:val="24"/>
        </w:rPr>
        <w:t>14</w:t>
      </w:r>
      <w:r w:rsidRPr="00A458D2">
        <w:rPr>
          <w:b/>
          <w:sz w:val="24"/>
        </w:rPr>
        <w:t xml:space="preserve"> hours</w:t>
      </w:r>
      <w:r w:rsidRPr="00A458D2">
        <w:rPr>
          <w:sz w:val="24"/>
        </w:rPr>
        <w:t xml:space="preserve">. </w:t>
      </w:r>
      <w:r w:rsidR="00D6018F" w:rsidRPr="00AC59E0">
        <w:rPr>
          <w:sz w:val="24"/>
        </w:rPr>
        <w:t xml:space="preserve"> </w:t>
      </w:r>
      <w:r w:rsidRPr="00A458D2">
        <w:rPr>
          <w:sz w:val="24"/>
        </w:rPr>
        <w:t xml:space="preserve">The </w:t>
      </w:r>
      <w:r w:rsidR="00C918F4" w:rsidRPr="00A458D2">
        <w:rPr>
          <w:sz w:val="24"/>
        </w:rPr>
        <w:t>de</w:t>
      </w:r>
      <w:r w:rsidRPr="00A458D2">
        <w:rPr>
          <w:sz w:val="24"/>
        </w:rPr>
        <w:t xml:space="preserve">crease in total annual burden from the previous estimate is due to the </w:t>
      </w:r>
      <w:r w:rsidR="00C918F4" w:rsidRPr="00A458D2">
        <w:rPr>
          <w:sz w:val="24"/>
        </w:rPr>
        <w:t xml:space="preserve">decreased </w:t>
      </w:r>
      <w:r w:rsidRPr="00A458D2">
        <w:rPr>
          <w:sz w:val="24"/>
        </w:rPr>
        <w:t xml:space="preserve">number of respondents. </w:t>
      </w:r>
      <w:r w:rsidR="00D6018F" w:rsidRPr="00AC59E0">
        <w:rPr>
          <w:sz w:val="24"/>
        </w:rPr>
        <w:t xml:space="preserve"> </w:t>
      </w:r>
      <w:r w:rsidRPr="00A458D2">
        <w:rPr>
          <w:sz w:val="24"/>
        </w:rPr>
        <w:t>The estimated annual cost is $</w:t>
      </w:r>
      <w:r w:rsidR="00910194">
        <w:rPr>
          <w:sz w:val="24"/>
        </w:rPr>
        <w:t>104,587</w:t>
      </w:r>
      <w:r w:rsidR="001E34A0" w:rsidRPr="00A458D2">
        <w:rPr>
          <w:sz w:val="24"/>
        </w:rPr>
        <w:t xml:space="preserve"> (</w:t>
      </w:r>
      <w:r w:rsidRPr="00A458D2">
        <w:rPr>
          <w:sz w:val="24"/>
        </w:rPr>
        <w:t>$</w:t>
      </w:r>
      <w:r w:rsidR="00910194">
        <w:rPr>
          <w:sz w:val="24"/>
        </w:rPr>
        <w:t>69.08</w:t>
      </w:r>
      <w:r w:rsidR="001E34A0" w:rsidRPr="00A458D2">
        <w:rPr>
          <w:sz w:val="24"/>
        </w:rPr>
        <w:t xml:space="preserve">/hr x </w:t>
      </w:r>
      <w:r w:rsidR="008D2F2C" w:rsidRPr="00A458D2">
        <w:rPr>
          <w:sz w:val="24"/>
        </w:rPr>
        <w:t>1,514</w:t>
      </w:r>
      <w:r w:rsidR="001E34A0" w:rsidRPr="00A458D2">
        <w:rPr>
          <w:sz w:val="24"/>
        </w:rPr>
        <w:t xml:space="preserve"> hr</w:t>
      </w:r>
      <w:r w:rsidRPr="00A458D2">
        <w:rPr>
          <w:sz w:val="24"/>
        </w:rPr>
        <w:t xml:space="preserve">). </w:t>
      </w:r>
    </w:p>
    <w:p w14:paraId="6D2994F5" w14:textId="77777777" w:rsidR="0087370E" w:rsidRPr="00A458D2" w:rsidRDefault="0087370E" w:rsidP="003A00D0">
      <w:pPr>
        <w:rPr>
          <w:sz w:val="24"/>
        </w:rPr>
      </w:pPr>
    </w:p>
    <w:p w14:paraId="6F44671F" w14:textId="77777777" w:rsidR="0087370E" w:rsidRPr="00A458D2" w:rsidRDefault="0087370E" w:rsidP="003A00D0">
      <w:pPr>
        <w:rPr>
          <w:sz w:val="24"/>
        </w:rPr>
      </w:pPr>
      <w:r w:rsidRPr="00A458D2">
        <w:rPr>
          <w:sz w:val="24"/>
        </w:rPr>
        <w:t>Prior to removing a covered Part D drug from its plan’s formulary, or making any change in the preferred or tiered cost-sharing status of a covered Part D drug, a Part D plan sponsor must provide at least 60 days notice to CMS, State Pharmaceutical Assistance Programs, entities providing other prescription drug coverage (as described in §</w:t>
      </w:r>
      <w:r w:rsidR="0061071E" w:rsidRPr="00AC59E0">
        <w:rPr>
          <w:sz w:val="24"/>
        </w:rPr>
        <w:t> </w:t>
      </w:r>
      <w:r w:rsidRPr="00A458D2">
        <w:rPr>
          <w:sz w:val="24"/>
        </w:rPr>
        <w:t>423.464(f)(1)), authorized prescribers, network pharmacies, and pharmacists.</w:t>
      </w:r>
    </w:p>
    <w:p w14:paraId="03D90804" w14:textId="77777777" w:rsidR="003A00D0" w:rsidRPr="00A458D2" w:rsidRDefault="003A00D0" w:rsidP="003A00D0">
      <w:pPr>
        <w:rPr>
          <w:sz w:val="24"/>
        </w:rPr>
      </w:pPr>
    </w:p>
    <w:p w14:paraId="2E3514A9" w14:textId="77777777" w:rsidR="0087370E" w:rsidRPr="00A458D2" w:rsidRDefault="0087370E" w:rsidP="00A408B7">
      <w:pPr>
        <w:widowControl/>
        <w:rPr>
          <w:sz w:val="24"/>
        </w:rPr>
      </w:pPr>
      <w:r w:rsidRPr="00A458D2">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14:paraId="3815220C" w14:textId="77777777" w:rsidR="003A00D0" w:rsidRPr="00A458D2" w:rsidRDefault="003A00D0" w:rsidP="003A00D0">
      <w:pPr>
        <w:pStyle w:val="tab"/>
        <w:spacing w:line="240" w:lineRule="auto"/>
        <w:ind w:firstLine="0"/>
        <w:rPr>
          <w:rFonts w:ascii="Times New Roman" w:hAnsi="Times New Roman" w:cs="Times New Roman"/>
        </w:rPr>
      </w:pPr>
    </w:p>
    <w:p w14:paraId="45666FBC" w14:textId="0BDF4159" w:rsidR="0087370E" w:rsidRPr="00A458D2" w:rsidRDefault="0087370E"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Given that each entity has already created disclosure notices for mass mailings, we estimate that on an annual basis it will take on average, </w:t>
      </w:r>
      <w:r w:rsidR="00B047D0" w:rsidRPr="00A458D2">
        <w:rPr>
          <w:rFonts w:ascii="Times New Roman" w:hAnsi="Times New Roman" w:cs="Times New Roman"/>
        </w:rPr>
        <w:t xml:space="preserve">each of the </w:t>
      </w:r>
      <w:r w:rsidR="008D2F2C" w:rsidRPr="00A458D2">
        <w:rPr>
          <w:rFonts w:ascii="Times New Roman" w:hAnsi="Times New Roman" w:cs="Times New Roman"/>
        </w:rPr>
        <w:t>757</w:t>
      </w:r>
      <w:r w:rsidR="00B91500" w:rsidRPr="00A458D2">
        <w:rPr>
          <w:rFonts w:ascii="Times New Roman" w:hAnsi="Times New Roman" w:cs="Times New Roman"/>
        </w:rPr>
        <w:t xml:space="preserve"> </w:t>
      </w:r>
      <w:r w:rsidRPr="00A458D2">
        <w:rPr>
          <w:rFonts w:ascii="Times New Roman" w:hAnsi="Times New Roman" w:cs="Times New Roman"/>
        </w:rPr>
        <w:t>respondents 40 hours</w:t>
      </w:r>
      <w:r w:rsidR="00997EB4" w:rsidRPr="00A408B7">
        <w:rPr>
          <w:rFonts w:ascii="Times New Roman" w:hAnsi="Times New Roman"/>
        </w:rPr>
        <w:t xml:space="preserve"> </w:t>
      </w:r>
      <w:r w:rsidR="00997EB4" w:rsidRPr="00997EB4">
        <w:rPr>
          <w:rFonts w:ascii="Times New Roman" w:hAnsi="Times New Roman" w:cs="Times New Roman"/>
        </w:rPr>
        <w:t>for a business operations specialist</w:t>
      </w:r>
      <w:r w:rsidRPr="00A458D2">
        <w:rPr>
          <w:rFonts w:ascii="Times New Roman" w:hAnsi="Times New Roman" w:cs="Times New Roman"/>
        </w:rPr>
        <w:t xml:space="preserve"> to disclose the required notice for a total annual burden of </w:t>
      </w:r>
      <w:r w:rsidR="008D2F2C" w:rsidRPr="00A458D2">
        <w:rPr>
          <w:rFonts w:ascii="Times New Roman" w:hAnsi="Times New Roman" w:cs="Times New Roman"/>
          <w:b/>
        </w:rPr>
        <w:t xml:space="preserve">30,280 </w:t>
      </w:r>
      <w:r w:rsidRPr="00A458D2">
        <w:rPr>
          <w:rFonts w:ascii="Times New Roman" w:hAnsi="Times New Roman" w:cs="Times New Roman"/>
          <w:b/>
        </w:rPr>
        <w:t>hours</w:t>
      </w:r>
      <w:r w:rsidRPr="00A458D2">
        <w:rPr>
          <w:rFonts w:ascii="Times New Roman" w:hAnsi="Times New Roman" w:cs="Times New Roman"/>
        </w:rPr>
        <w:t xml:space="preserve">.  The decrease in total annual burden from the estimate previously reported is due to the decreased number of respondents. </w:t>
      </w:r>
      <w:r w:rsidR="00D6018F" w:rsidRPr="0051311F">
        <w:rPr>
          <w:rFonts w:ascii="Times New Roman" w:hAnsi="Times New Roman" w:cs="Times New Roman"/>
        </w:rPr>
        <w:t xml:space="preserve"> </w:t>
      </w:r>
      <w:r w:rsidRPr="00A458D2">
        <w:rPr>
          <w:rFonts w:ascii="Times New Roman" w:hAnsi="Times New Roman" w:cs="Times New Roman"/>
        </w:rPr>
        <w:t>The estimated annual cost is $</w:t>
      </w:r>
      <w:r w:rsidR="00910194">
        <w:rPr>
          <w:rFonts w:ascii="Times New Roman" w:hAnsi="Times New Roman" w:cs="Times New Roman"/>
        </w:rPr>
        <w:t>2,091,742</w:t>
      </w:r>
      <w:r w:rsidR="00A4341C" w:rsidRPr="00A458D2">
        <w:rPr>
          <w:rFonts w:ascii="Times New Roman" w:hAnsi="Times New Roman" w:cs="Times New Roman"/>
        </w:rPr>
        <w:t xml:space="preserve"> (</w:t>
      </w:r>
      <w:r w:rsidRPr="00A458D2">
        <w:rPr>
          <w:rFonts w:ascii="Times New Roman" w:hAnsi="Times New Roman" w:cs="Times New Roman"/>
        </w:rPr>
        <w:t>$</w:t>
      </w:r>
      <w:r w:rsidR="00910194">
        <w:rPr>
          <w:rFonts w:ascii="Times New Roman" w:hAnsi="Times New Roman" w:cs="Times New Roman"/>
        </w:rPr>
        <w:t>69.08</w:t>
      </w:r>
      <w:r w:rsidR="00A4341C" w:rsidRPr="00A458D2">
        <w:rPr>
          <w:rFonts w:ascii="Times New Roman" w:hAnsi="Times New Roman" w:cs="Times New Roman"/>
        </w:rPr>
        <w:t xml:space="preserve">/hr x </w:t>
      </w:r>
      <w:r w:rsidR="008D2F2C" w:rsidRPr="00A458D2">
        <w:rPr>
          <w:rFonts w:ascii="Times New Roman" w:hAnsi="Times New Roman" w:cs="Times New Roman"/>
        </w:rPr>
        <w:t>30,280</w:t>
      </w:r>
      <w:r w:rsidR="00A4341C" w:rsidRPr="00A458D2">
        <w:rPr>
          <w:rFonts w:ascii="Times New Roman" w:hAnsi="Times New Roman" w:cs="Times New Roman"/>
        </w:rPr>
        <w:t xml:space="preserve"> hr</w:t>
      </w:r>
      <w:r w:rsidRPr="00A458D2">
        <w:rPr>
          <w:rFonts w:ascii="Times New Roman" w:hAnsi="Times New Roman" w:cs="Times New Roman"/>
        </w:rPr>
        <w:t>).</w:t>
      </w:r>
    </w:p>
    <w:p w14:paraId="05D95F0F" w14:textId="77777777" w:rsidR="0087370E" w:rsidRPr="00A458D2" w:rsidRDefault="0087370E" w:rsidP="003A00D0">
      <w:pPr>
        <w:pStyle w:val="HTMLPreformatted"/>
        <w:rPr>
          <w:rFonts w:ascii="Times New Roman" w:hAnsi="Times New Roman" w:cs="Times New Roman"/>
          <w:sz w:val="24"/>
          <w:szCs w:val="24"/>
        </w:rPr>
      </w:pPr>
    </w:p>
    <w:p w14:paraId="7F207B2B" w14:textId="29B52440" w:rsidR="0087370E" w:rsidRPr="00A458D2" w:rsidRDefault="00A42147" w:rsidP="003A00D0">
      <w:pPr>
        <w:widowControl/>
        <w:outlineLvl w:val="0"/>
        <w:rPr>
          <w:sz w:val="24"/>
        </w:rPr>
      </w:pPr>
      <w:r w:rsidRPr="00A458D2">
        <w:rPr>
          <w:bCs/>
          <w:sz w:val="24"/>
        </w:rPr>
        <w:t xml:space="preserve">Paragraph </w:t>
      </w:r>
      <w:r w:rsidR="0087370E" w:rsidRPr="00A458D2">
        <w:rPr>
          <w:bCs/>
          <w:sz w:val="24"/>
        </w:rPr>
        <w:t xml:space="preserve">(b)(3)(iv) </w:t>
      </w:r>
      <w:r w:rsidR="0087370E" w:rsidRPr="00A458D2">
        <w:rPr>
          <w:sz w:val="24"/>
        </w:rPr>
        <w:t xml:space="preserve">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would take an average of 5 minutes (0.083 hours) </w:t>
      </w:r>
      <w:r w:rsidR="00997EB4" w:rsidRPr="00997EB4">
        <w:rPr>
          <w:sz w:val="24"/>
        </w:rPr>
        <w:t xml:space="preserve">for a business operations specialist </w:t>
      </w:r>
      <w:r w:rsidR="0087370E" w:rsidRPr="00A458D2">
        <w:rPr>
          <w:sz w:val="24"/>
        </w:rPr>
        <w:t xml:space="preserve">to prepare.  Thus, we estimate the total burden to be </w:t>
      </w:r>
      <w:r w:rsidR="0087370E" w:rsidRPr="00A458D2">
        <w:rPr>
          <w:b/>
          <w:sz w:val="24"/>
        </w:rPr>
        <w:t>1,577,000 hours</w:t>
      </w:r>
      <w:r w:rsidR="0087370E" w:rsidRPr="00A458D2">
        <w:rPr>
          <w:sz w:val="24"/>
        </w:rPr>
        <w:t xml:space="preserve">. </w:t>
      </w:r>
      <w:r w:rsidR="00D6018F" w:rsidRPr="00AC59E0">
        <w:rPr>
          <w:sz w:val="24"/>
        </w:rPr>
        <w:t xml:space="preserve"> </w:t>
      </w:r>
      <w:r w:rsidR="0087370E" w:rsidRPr="00A458D2">
        <w:rPr>
          <w:sz w:val="24"/>
        </w:rPr>
        <w:t>The estimated annual cost is $</w:t>
      </w:r>
      <w:r w:rsidR="00910194">
        <w:rPr>
          <w:sz w:val="24"/>
        </w:rPr>
        <w:t>108,939,160</w:t>
      </w:r>
      <w:r w:rsidR="00A4341C" w:rsidRPr="00A458D2">
        <w:rPr>
          <w:sz w:val="24"/>
        </w:rPr>
        <w:t xml:space="preserve"> (</w:t>
      </w:r>
      <w:r w:rsidR="0087370E" w:rsidRPr="00A458D2">
        <w:rPr>
          <w:sz w:val="24"/>
        </w:rPr>
        <w:t>$</w:t>
      </w:r>
      <w:r w:rsidR="00910194">
        <w:rPr>
          <w:sz w:val="24"/>
        </w:rPr>
        <w:t>69.08</w:t>
      </w:r>
      <w:r w:rsidR="00A4341C" w:rsidRPr="00A458D2">
        <w:rPr>
          <w:sz w:val="24"/>
        </w:rPr>
        <w:t xml:space="preserve">/hr x </w:t>
      </w:r>
      <w:r w:rsidR="0087370E" w:rsidRPr="00A458D2">
        <w:rPr>
          <w:sz w:val="24"/>
        </w:rPr>
        <w:t>1,577,000</w:t>
      </w:r>
      <w:r w:rsidR="00A4341C" w:rsidRPr="00A458D2">
        <w:rPr>
          <w:sz w:val="24"/>
        </w:rPr>
        <w:t xml:space="preserve"> hr</w:t>
      </w:r>
      <w:r w:rsidR="0087370E" w:rsidRPr="00A458D2">
        <w:rPr>
          <w:sz w:val="24"/>
        </w:rPr>
        <w:t>).</w:t>
      </w:r>
    </w:p>
    <w:p w14:paraId="1C220DB8" w14:textId="77777777" w:rsidR="0087370E" w:rsidRPr="00A458D2" w:rsidRDefault="0087370E" w:rsidP="003A00D0">
      <w:pPr>
        <w:pStyle w:val="BodyTextIndent"/>
        <w:ind w:left="0"/>
        <w:rPr>
          <w:rFonts w:ascii="Times New Roman" w:hAnsi="Times New Roman" w:cs="Times New Roman"/>
        </w:rPr>
      </w:pPr>
    </w:p>
    <w:p w14:paraId="6175114D" w14:textId="77777777" w:rsidR="0087370E" w:rsidRPr="00A458D2" w:rsidRDefault="0087370E" w:rsidP="003A00D0">
      <w:pPr>
        <w:pStyle w:val="BodyTextIndent"/>
        <w:ind w:left="0"/>
        <w:rPr>
          <w:rFonts w:ascii="Times New Roman" w:hAnsi="Times New Roman" w:cs="Times New Roman"/>
        </w:rPr>
      </w:pPr>
      <w:r w:rsidRPr="00A458D2">
        <w:rPr>
          <w:rFonts w:ascii="Times New Roman" w:hAnsi="Times New Roman" w:cs="Times New Roman"/>
        </w:rPr>
        <w:t xml:space="preserve">(c)(1) A Part D sponsor must issue and reissue, as necessary, a card or other type of technology to its enrollees to use to access negotiated prices for covered Part D drugs. </w:t>
      </w:r>
    </w:p>
    <w:p w14:paraId="1DC800BA" w14:textId="77777777" w:rsidR="003A00D0" w:rsidRPr="00A458D2" w:rsidRDefault="003A00D0" w:rsidP="003A00D0">
      <w:pPr>
        <w:pStyle w:val="tab"/>
        <w:spacing w:line="240" w:lineRule="auto"/>
        <w:ind w:firstLine="0"/>
        <w:rPr>
          <w:rFonts w:ascii="Times New Roman" w:hAnsi="Times New Roman" w:cs="Times New Roman"/>
        </w:rPr>
      </w:pPr>
    </w:p>
    <w:p w14:paraId="63259F6C" w14:textId="184F8F5B" w:rsidR="0087370E" w:rsidRPr="00A458D2" w:rsidRDefault="0087370E"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necessary for an entity to provide each enrollee a card. </w:t>
      </w:r>
      <w:r w:rsidR="00D6018F" w:rsidRPr="00AC59E0">
        <w:rPr>
          <w:rFonts w:ascii="Times New Roman" w:hAnsi="Times New Roman" w:cs="Times New Roman"/>
        </w:rPr>
        <w:t xml:space="preserve"> </w:t>
      </w:r>
      <w:r w:rsidRPr="00A458D2">
        <w:rPr>
          <w:rFonts w:ascii="Times New Roman" w:hAnsi="Times New Roman" w:cs="Times New Roman"/>
        </w:rPr>
        <w:t xml:space="preserve">The burden associated with this requirement is reflected in </w:t>
      </w:r>
      <w:r w:rsidR="0051311F">
        <w:rPr>
          <w:rFonts w:ascii="Times New Roman" w:hAnsi="Times New Roman" w:cs="Times New Roman"/>
        </w:rPr>
        <w:t>§ </w:t>
      </w:r>
      <w:r w:rsidRPr="00A458D2">
        <w:rPr>
          <w:rFonts w:ascii="Times New Roman" w:hAnsi="Times New Roman" w:cs="Times New Roman"/>
        </w:rPr>
        <w:t>423.128.</w:t>
      </w:r>
    </w:p>
    <w:p w14:paraId="3561D404" w14:textId="77777777" w:rsidR="0087370E" w:rsidRPr="00A458D2" w:rsidRDefault="0087370E" w:rsidP="003A00D0">
      <w:pPr>
        <w:pStyle w:val="tab"/>
        <w:spacing w:line="240" w:lineRule="auto"/>
        <w:ind w:firstLine="0"/>
        <w:rPr>
          <w:rFonts w:ascii="Times New Roman" w:hAnsi="Times New Roman" w:cs="Times New Roman"/>
        </w:rPr>
      </w:pPr>
    </w:p>
    <w:p w14:paraId="050F78DF" w14:textId="2649DC20" w:rsidR="0087370E" w:rsidRPr="00A458D2" w:rsidRDefault="00857B11" w:rsidP="003A00D0">
      <w:pPr>
        <w:pStyle w:val="Footer"/>
        <w:tabs>
          <w:tab w:val="clear" w:pos="4320"/>
          <w:tab w:val="clear" w:pos="8640"/>
        </w:tabs>
        <w:rPr>
          <w:rFonts w:ascii="Times New Roman" w:hAnsi="Times New Roman"/>
          <w:szCs w:val="24"/>
          <w:u w:val="single"/>
        </w:rPr>
      </w:pPr>
      <w:r w:rsidRPr="00A458D2">
        <w:rPr>
          <w:rFonts w:ascii="Times New Roman" w:hAnsi="Times New Roman"/>
          <w:u w:val="single"/>
        </w:rPr>
        <w:t>12.3.</w:t>
      </w:r>
      <w:r w:rsidR="00AA2A2D" w:rsidRPr="00A458D2">
        <w:rPr>
          <w:rFonts w:ascii="Times New Roman" w:hAnsi="Times New Roman"/>
          <w:u w:val="single"/>
        </w:rPr>
        <w:t>9</w:t>
      </w:r>
      <w:r w:rsidRPr="00A458D2">
        <w:rPr>
          <w:rFonts w:ascii="Times New Roman" w:hAnsi="Times New Roman"/>
          <w:u w:val="single"/>
        </w:rPr>
        <w:t xml:space="preserve"> </w:t>
      </w:r>
      <w:r w:rsidR="0087370E" w:rsidRPr="00A458D2">
        <w:rPr>
          <w:rFonts w:ascii="Times New Roman" w:hAnsi="Times New Roman"/>
          <w:szCs w:val="24"/>
          <w:u w:val="single"/>
        </w:rPr>
        <w:t xml:space="preserve"> Dissemination of plan information</w:t>
      </w:r>
      <w:r w:rsidRPr="00A458D2">
        <w:rPr>
          <w:rFonts w:ascii="Times New Roman" w:hAnsi="Times New Roman"/>
          <w:szCs w:val="24"/>
          <w:u w:val="single"/>
        </w:rPr>
        <w:t xml:space="preserve"> (§</w:t>
      </w:r>
      <w:r w:rsidR="0061071E" w:rsidRPr="00AC59E0">
        <w:rPr>
          <w:rFonts w:ascii="Times New Roman" w:hAnsi="Times New Roman"/>
          <w:szCs w:val="24"/>
          <w:u w:val="single"/>
        </w:rPr>
        <w:t> </w:t>
      </w:r>
      <w:r w:rsidRPr="00A458D2">
        <w:rPr>
          <w:rFonts w:ascii="Times New Roman" w:hAnsi="Times New Roman"/>
          <w:szCs w:val="24"/>
          <w:u w:val="single"/>
        </w:rPr>
        <w:t>423.128)</w:t>
      </w:r>
    </w:p>
    <w:p w14:paraId="3D9CA734" w14:textId="77777777" w:rsidR="0087370E" w:rsidRPr="00A458D2" w:rsidRDefault="0087370E" w:rsidP="003A00D0">
      <w:pPr>
        <w:pStyle w:val="BodyText"/>
        <w:spacing w:after="0"/>
        <w:rPr>
          <w:sz w:val="24"/>
        </w:rPr>
      </w:pPr>
    </w:p>
    <w:p w14:paraId="3DC74577" w14:textId="0C8091C6" w:rsidR="0087370E" w:rsidRPr="00A458D2" w:rsidRDefault="0087370E" w:rsidP="003A00D0">
      <w:pPr>
        <w:pStyle w:val="BodyText"/>
        <w:spacing w:after="0"/>
        <w:rPr>
          <w:sz w:val="24"/>
        </w:rPr>
      </w:pPr>
      <w:r w:rsidRPr="00A458D2">
        <w:rPr>
          <w:sz w:val="24"/>
        </w:rPr>
        <w:t xml:space="preserve">(a) A part D sponsor must disclose information about its Part D plan(s) as required by this section to each enrollee of a Part D plan offered by the Part D sponsor under this part and to Part D eligible individuals. </w:t>
      </w:r>
      <w:r w:rsidR="00D6018F" w:rsidRPr="00494197">
        <w:rPr>
          <w:sz w:val="24"/>
        </w:rPr>
        <w:t xml:space="preserve"> </w:t>
      </w:r>
      <w:r w:rsidRPr="00A458D2">
        <w:rPr>
          <w:sz w:val="24"/>
        </w:rPr>
        <w:t xml:space="preserve">The burden associated with this requirement is the time and effort necessary for a Part D sponsor to disclose information and materials about its Part D plan(s).  We estimate that it will require </w:t>
      </w:r>
      <w:r w:rsidR="00026527" w:rsidRPr="00A458D2">
        <w:rPr>
          <w:sz w:val="24"/>
        </w:rPr>
        <w:t>757</w:t>
      </w:r>
      <w:r w:rsidR="00620850" w:rsidRPr="00A458D2">
        <w:rPr>
          <w:sz w:val="24"/>
        </w:rPr>
        <w:t xml:space="preserve"> </w:t>
      </w:r>
      <w:r w:rsidRPr="00A458D2">
        <w:rPr>
          <w:sz w:val="24"/>
        </w:rPr>
        <w:t xml:space="preserve">respondents 80 hours on an annual basis to prepare the plan materials.  We further estimate that, on average, it will require each entity 120 hours </w:t>
      </w:r>
      <w:r w:rsidR="00997EB4" w:rsidRPr="00997EB4">
        <w:rPr>
          <w:sz w:val="24"/>
        </w:rPr>
        <w:t xml:space="preserve">for a business operations specialist </w:t>
      </w:r>
      <w:r w:rsidRPr="00A458D2">
        <w:rPr>
          <w:sz w:val="24"/>
        </w:rPr>
        <w:t xml:space="preserve">to disseminate the required materials to enrollees and eligible individuals for a total annual burden of </w:t>
      </w:r>
      <w:r w:rsidR="00026527" w:rsidRPr="00A458D2">
        <w:rPr>
          <w:b/>
          <w:sz w:val="24"/>
        </w:rPr>
        <w:t>151,400</w:t>
      </w:r>
      <w:r w:rsidRPr="00A458D2">
        <w:rPr>
          <w:b/>
          <w:sz w:val="24"/>
        </w:rPr>
        <w:t xml:space="preserve"> hours</w:t>
      </w:r>
      <w:r w:rsidRPr="00A458D2">
        <w:rPr>
          <w:sz w:val="24"/>
        </w:rPr>
        <w:t xml:space="preserve">. </w:t>
      </w:r>
      <w:r w:rsidR="00D6018F" w:rsidRPr="00AC59E0">
        <w:rPr>
          <w:sz w:val="24"/>
        </w:rPr>
        <w:t xml:space="preserve"> </w:t>
      </w:r>
      <w:r w:rsidRPr="00A458D2">
        <w:rPr>
          <w:sz w:val="24"/>
        </w:rPr>
        <w:t xml:space="preserve">The </w:t>
      </w:r>
      <w:r w:rsidR="00026527" w:rsidRPr="00A458D2">
        <w:rPr>
          <w:sz w:val="24"/>
        </w:rPr>
        <w:t>decrease</w:t>
      </w:r>
      <w:r w:rsidR="00620850" w:rsidRPr="00A458D2">
        <w:rPr>
          <w:sz w:val="24"/>
        </w:rPr>
        <w:t xml:space="preserve"> </w:t>
      </w:r>
      <w:r w:rsidRPr="00A458D2">
        <w:rPr>
          <w:sz w:val="24"/>
        </w:rPr>
        <w:t xml:space="preserve">in total annual burden from the previously reported estimate is due to </w:t>
      </w:r>
      <w:r w:rsidR="00620850" w:rsidRPr="00A458D2">
        <w:rPr>
          <w:sz w:val="24"/>
        </w:rPr>
        <w:t xml:space="preserve">a correction in the </w:t>
      </w:r>
      <w:r w:rsidRPr="00A458D2">
        <w:rPr>
          <w:sz w:val="24"/>
        </w:rPr>
        <w:t xml:space="preserve">number of respondents. </w:t>
      </w:r>
      <w:r w:rsidR="00D6018F" w:rsidRPr="00AC59E0">
        <w:rPr>
          <w:sz w:val="24"/>
        </w:rPr>
        <w:t xml:space="preserve"> </w:t>
      </w:r>
      <w:r w:rsidRPr="00A458D2">
        <w:rPr>
          <w:sz w:val="24"/>
        </w:rPr>
        <w:t>The estimated annual cost is $</w:t>
      </w:r>
      <w:r w:rsidR="00910194">
        <w:rPr>
          <w:sz w:val="24"/>
        </w:rPr>
        <w:t>10,458,712</w:t>
      </w:r>
      <w:r w:rsidR="00A4341C" w:rsidRPr="00A458D2">
        <w:rPr>
          <w:sz w:val="24"/>
        </w:rPr>
        <w:t xml:space="preserve"> (</w:t>
      </w:r>
      <w:r w:rsidRPr="00A458D2">
        <w:rPr>
          <w:sz w:val="24"/>
        </w:rPr>
        <w:t>$</w:t>
      </w:r>
      <w:r w:rsidR="00910194">
        <w:rPr>
          <w:sz w:val="24"/>
        </w:rPr>
        <w:t>69.08</w:t>
      </w:r>
      <w:r w:rsidR="00A4341C" w:rsidRPr="00A458D2">
        <w:rPr>
          <w:sz w:val="24"/>
        </w:rPr>
        <w:t xml:space="preserve">/hr x </w:t>
      </w:r>
      <w:r w:rsidR="00026527" w:rsidRPr="00A458D2">
        <w:rPr>
          <w:sz w:val="24"/>
        </w:rPr>
        <w:t>151,400</w:t>
      </w:r>
      <w:r w:rsidR="00A4341C" w:rsidRPr="00A458D2">
        <w:rPr>
          <w:sz w:val="24"/>
        </w:rPr>
        <w:t xml:space="preserve"> hr</w:t>
      </w:r>
      <w:r w:rsidRPr="00A458D2">
        <w:rPr>
          <w:sz w:val="24"/>
        </w:rPr>
        <w:t xml:space="preserve">). </w:t>
      </w:r>
    </w:p>
    <w:p w14:paraId="601F6C90" w14:textId="77777777" w:rsidR="003A00D0" w:rsidRPr="00A408B7" w:rsidRDefault="003A00D0" w:rsidP="003A00D0">
      <w:pPr>
        <w:pStyle w:val="BodyText"/>
        <w:spacing w:after="0"/>
        <w:rPr>
          <w:sz w:val="24"/>
        </w:rPr>
      </w:pPr>
    </w:p>
    <w:p w14:paraId="20C0BC53" w14:textId="2022B457" w:rsidR="0087370E" w:rsidRPr="00A408B7" w:rsidRDefault="0087370E" w:rsidP="003A00D0">
      <w:pPr>
        <w:rPr>
          <w:sz w:val="24"/>
        </w:rPr>
      </w:pPr>
      <w:r w:rsidRPr="00A458D2">
        <w:rPr>
          <w:sz w:val="24"/>
        </w:rPr>
        <w:t xml:space="preserve">(e) A Part D sponsor must furnish directly to enrollees an explanation of benefits when prescription drug benefits are provided under qualified prescription drug coverage that meets the requirements set forth in this section.  The burden associated with this requirement is the time and effort necessary for </w:t>
      </w:r>
      <w:r w:rsidR="00026527" w:rsidRPr="00A458D2">
        <w:rPr>
          <w:sz w:val="24"/>
        </w:rPr>
        <w:t>757</w:t>
      </w:r>
      <w:r w:rsidR="00620850" w:rsidRPr="00A458D2">
        <w:rPr>
          <w:sz w:val="24"/>
        </w:rPr>
        <w:t xml:space="preserve"> </w:t>
      </w:r>
      <w:r w:rsidRPr="00A458D2">
        <w:rPr>
          <w:sz w:val="24"/>
        </w:rPr>
        <w:t xml:space="preserve">respondents to provide an explanation of benefits when prescription drug benefits are provided to enrollees.  We estimate that it will require each entity 160 hours </w:t>
      </w:r>
      <w:r w:rsidR="00997EB4" w:rsidRPr="00997EB4">
        <w:rPr>
          <w:sz w:val="24"/>
        </w:rPr>
        <w:t xml:space="preserve">for a business operations specialist </w:t>
      </w:r>
      <w:r w:rsidR="00997EB4">
        <w:rPr>
          <w:sz w:val="24"/>
        </w:rPr>
        <w:t xml:space="preserve">to </w:t>
      </w:r>
      <w:r w:rsidRPr="00A458D2">
        <w:rPr>
          <w:sz w:val="24"/>
        </w:rPr>
        <w:t xml:space="preserve">disseminate the required materials for total annual burden of </w:t>
      </w:r>
      <w:r w:rsidR="00026527" w:rsidRPr="00A458D2">
        <w:rPr>
          <w:b/>
          <w:sz w:val="24"/>
        </w:rPr>
        <w:t>121,120</w:t>
      </w:r>
      <w:r w:rsidRPr="00A458D2">
        <w:rPr>
          <w:b/>
          <w:sz w:val="24"/>
        </w:rPr>
        <w:t xml:space="preserve"> hours</w:t>
      </w:r>
      <w:r w:rsidRPr="00A458D2">
        <w:rPr>
          <w:sz w:val="24"/>
        </w:rPr>
        <w:t xml:space="preserve">.  The </w:t>
      </w:r>
      <w:r w:rsidR="00026527" w:rsidRPr="00A458D2">
        <w:rPr>
          <w:sz w:val="24"/>
        </w:rPr>
        <w:t>decrease</w:t>
      </w:r>
      <w:r w:rsidR="00620850" w:rsidRPr="00A458D2">
        <w:rPr>
          <w:sz w:val="24"/>
        </w:rPr>
        <w:t xml:space="preserve"> </w:t>
      </w:r>
      <w:r w:rsidRPr="00A458D2">
        <w:rPr>
          <w:sz w:val="24"/>
        </w:rPr>
        <w:t xml:space="preserve">in total annual burden from the previously reported estimate is due to </w:t>
      </w:r>
      <w:r w:rsidR="00620850" w:rsidRPr="00A458D2">
        <w:rPr>
          <w:sz w:val="24"/>
        </w:rPr>
        <w:t>a correction in the</w:t>
      </w:r>
      <w:r w:rsidRPr="00A458D2">
        <w:rPr>
          <w:sz w:val="24"/>
        </w:rPr>
        <w:t xml:space="preserve"> number of respondents. </w:t>
      </w:r>
      <w:r w:rsidR="00D6018F" w:rsidRPr="0051311F">
        <w:rPr>
          <w:sz w:val="24"/>
        </w:rPr>
        <w:t xml:space="preserve"> </w:t>
      </w:r>
      <w:r w:rsidRPr="00A458D2">
        <w:rPr>
          <w:sz w:val="24"/>
        </w:rPr>
        <w:t>The estimated annual cost is $</w:t>
      </w:r>
      <w:r w:rsidR="00910194">
        <w:rPr>
          <w:sz w:val="24"/>
        </w:rPr>
        <w:t>8,366,970</w:t>
      </w:r>
      <w:r w:rsidR="00CD332B" w:rsidRPr="00A458D2">
        <w:rPr>
          <w:sz w:val="24"/>
        </w:rPr>
        <w:t xml:space="preserve"> (</w:t>
      </w:r>
      <w:r w:rsidRPr="00A458D2">
        <w:rPr>
          <w:sz w:val="24"/>
        </w:rPr>
        <w:t>$</w:t>
      </w:r>
      <w:r w:rsidR="00910194">
        <w:rPr>
          <w:sz w:val="24"/>
        </w:rPr>
        <w:t>69.08</w:t>
      </w:r>
      <w:r w:rsidR="00CD332B" w:rsidRPr="00A458D2">
        <w:rPr>
          <w:sz w:val="24"/>
        </w:rPr>
        <w:t xml:space="preserve">/hr x </w:t>
      </w:r>
      <w:r w:rsidR="00026527" w:rsidRPr="00A458D2">
        <w:rPr>
          <w:sz w:val="24"/>
        </w:rPr>
        <w:t>121,120</w:t>
      </w:r>
      <w:r w:rsidR="00CD332B" w:rsidRPr="00A458D2">
        <w:rPr>
          <w:sz w:val="24"/>
        </w:rPr>
        <w:t xml:space="preserve"> hr</w:t>
      </w:r>
      <w:r w:rsidRPr="00A458D2">
        <w:rPr>
          <w:sz w:val="24"/>
        </w:rPr>
        <w:t>).</w:t>
      </w:r>
    </w:p>
    <w:p w14:paraId="1D058AAE" w14:textId="77777777" w:rsidR="008D310B" w:rsidRPr="00A458D2" w:rsidRDefault="008D310B" w:rsidP="003A00D0">
      <w:pPr>
        <w:pStyle w:val="Footer"/>
        <w:tabs>
          <w:tab w:val="clear" w:pos="4320"/>
          <w:tab w:val="clear" w:pos="8640"/>
        </w:tabs>
        <w:rPr>
          <w:rFonts w:ascii="Times New Roman" w:hAnsi="Times New Roman"/>
          <w:szCs w:val="24"/>
        </w:rPr>
      </w:pPr>
    </w:p>
    <w:p w14:paraId="78A5F678" w14:textId="77D2C3B0" w:rsidR="0087370E" w:rsidRPr="00A458D2" w:rsidRDefault="00857B11" w:rsidP="003A00D0">
      <w:pPr>
        <w:rPr>
          <w:sz w:val="24"/>
          <w:u w:val="single"/>
        </w:rPr>
      </w:pPr>
      <w:r w:rsidRPr="00A458D2">
        <w:rPr>
          <w:sz w:val="24"/>
          <w:u w:val="single"/>
        </w:rPr>
        <w:t>12.3.</w:t>
      </w:r>
      <w:r w:rsidR="00AA2A2D" w:rsidRPr="00A458D2">
        <w:rPr>
          <w:sz w:val="24"/>
          <w:u w:val="single"/>
        </w:rPr>
        <w:t>10</w:t>
      </w:r>
      <w:r w:rsidRPr="00A458D2">
        <w:rPr>
          <w:sz w:val="24"/>
          <w:u w:val="single"/>
        </w:rPr>
        <w:t xml:space="preserve"> </w:t>
      </w:r>
      <w:r w:rsidR="0087370E" w:rsidRPr="00A458D2">
        <w:rPr>
          <w:sz w:val="24"/>
          <w:u w:val="single"/>
        </w:rPr>
        <w:t xml:space="preserve"> Drug Utilization Management, Quality Assurance, and Medication Therapy Management (MTM)</w:t>
      </w:r>
      <w:r w:rsidRPr="00A458D2">
        <w:rPr>
          <w:sz w:val="24"/>
          <w:u w:val="single"/>
        </w:rPr>
        <w:t xml:space="preserve"> (§</w:t>
      </w:r>
      <w:r w:rsidR="00F56F00" w:rsidRPr="0051311F">
        <w:rPr>
          <w:sz w:val="24"/>
          <w:u w:val="single"/>
        </w:rPr>
        <w:t> </w:t>
      </w:r>
      <w:r w:rsidRPr="00A458D2">
        <w:rPr>
          <w:sz w:val="24"/>
          <w:u w:val="single"/>
        </w:rPr>
        <w:t>423.153)</w:t>
      </w:r>
    </w:p>
    <w:p w14:paraId="11ED61D1" w14:textId="1525EAE6" w:rsidR="0087370E" w:rsidRDefault="0067740D" w:rsidP="003A00D0">
      <w:pPr>
        <w:rPr>
          <w:sz w:val="24"/>
        </w:rPr>
      </w:pPr>
      <w:r>
        <w:rPr>
          <w:sz w:val="24"/>
        </w:rPr>
        <w:t>(Revised by adding proposed requirements/burden under paragraph (f))</w:t>
      </w:r>
    </w:p>
    <w:p w14:paraId="7302767D" w14:textId="77777777" w:rsidR="0067740D" w:rsidRPr="00A458D2" w:rsidRDefault="0067740D" w:rsidP="003A00D0">
      <w:pPr>
        <w:rPr>
          <w:sz w:val="24"/>
        </w:rPr>
      </w:pPr>
    </w:p>
    <w:p w14:paraId="5ACE4B18" w14:textId="77777777" w:rsidR="0087370E" w:rsidRPr="00A458D2" w:rsidRDefault="0087370E" w:rsidP="003A00D0">
      <w:pPr>
        <w:rPr>
          <w:sz w:val="24"/>
        </w:rPr>
      </w:pPr>
      <w:r w:rsidRPr="00A458D2">
        <w:rPr>
          <w:sz w:val="24"/>
        </w:rPr>
        <w:t xml:space="preserve">(b) A Part D plan sponsor or MA organization offering an MA-PD plan must provide CMS with information concerning the procedures and performance of its drug utilization management program, according to guidelines specified by CMS. </w:t>
      </w:r>
    </w:p>
    <w:p w14:paraId="5EB8E2AE" w14:textId="77777777" w:rsidR="003A00D0" w:rsidRPr="00A458D2" w:rsidRDefault="003A00D0" w:rsidP="003A00D0">
      <w:pPr>
        <w:pStyle w:val="BodyTextIndent2"/>
        <w:spacing w:after="0" w:line="240" w:lineRule="auto"/>
        <w:ind w:left="0"/>
      </w:pPr>
    </w:p>
    <w:p w14:paraId="3723AC17" w14:textId="5CE192F2" w:rsidR="0087370E" w:rsidRPr="00A458D2" w:rsidRDefault="0087370E" w:rsidP="003A00D0">
      <w:pPr>
        <w:pStyle w:val="BodyTextIndent2"/>
        <w:spacing w:after="0" w:line="240" w:lineRule="auto"/>
        <w:ind w:left="0"/>
      </w:pPr>
      <w:r w:rsidRPr="00A458D2">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00026527" w:rsidRPr="00A458D2">
        <w:t>757</w:t>
      </w:r>
      <w:r w:rsidR="00556258" w:rsidRPr="00A458D2">
        <w:t xml:space="preserve"> </w:t>
      </w:r>
      <w:r w:rsidRPr="00A458D2">
        <w:t xml:space="preserve">respondents 30 minutes (0.5 hours) </w:t>
      </w:r>
      <w:r w:rsidR="00997EB4" w:rsidRPr="00997EB4">
        <w:t xml:space="preserve">for a business operations specialist </w:t>
      </w:r>
      <w:r w:rsidRPr="00A458D2">
        <w:t xml:space="preserve">to provide the required material to CMS for consideration for a total annual burden of </w:t>
      </w:r>
      <w:r w:rsidR="00026527" w:rsidRPr="00A458D2">
        <w:rPr>
          <w:b/>
        </w:rPr>
        <w:t>378</w:t>
      </w:r>
      <w:r w:rsidR="00556258" w:rsidRPr="00A458D2">
        <w:rPr>
          <w:b/>
        </w:rPr>
        <w:t xml:space="preserve">.5 </w:t>
      </w:r>
      <w:r w:rsidRPr="00A458D2">
        <w:rPr>
          <w:b/>
        </w:rPr>
        <w:t>hours</w:t>
      </w:r>
      <w:r w:rsidRPr="00A458D2">
        <w:t xml:space="preserve">.  The </w:t>
      </w:r>
      <w:r w:rsidR="00D002A4" w:rsidRPr="00A458D2">
        <w:t xml:space="preserve">decrease </w:t>
      </w:r>
      <w:r w:rsidRPr="00A458D2">
        <w:t xml:space="preserve">in total annual burden from the previously reported estimate is due to the </w:t>
      </w:r>
      <w:r w:rsidR="00D002A4" w:rsidRPr="00A458D2">
        <w:t>decrease</w:t>
      </w:r>
      <w:r w:rsidR="00556258" w:rsidRPr="00A458D2">
        <w:t xml:space="preserve"> in the </w:t>
      </w:r>
      <w:r w:rsidR="002027B9">
        <w:t>number of Part D plans</w:t>
      </w:r>
      <w:r w:rsidRPr="00A458D2">
        <w:t>.  The estimated annual cost is $</w:t>
      </w:r>
      <w:r w:rsidR="00910194">
        <w:t>26,147</w:t>
      </w:r>
      <w:r w:rsidR="00CD332B" w:rsidRPr="00A458D2">
        <w:t xml:space="preserve"> (</w:t>
      </w:r>
      <w:r w:rsidRPr="00A458D2">
        <w:t>$</w:t>
      </w:r>
      <w:r w:rsidR="00910194">
        <w:t>69.08</w:t>
      </w:r>
      <w:r w:rsidR="00CD332B" w:rsidRPr="00A458D2">
        <w:t xml:space="preserve">/hr x </w:t>
      </w:r>
      <w:r w:rsidR="00026527" w:rsidRPr="00A458D2">
        <w:t>378</w:t>
      </w:r>
      <w:r w:rsidR="00E317C9" w:rsidRPr="00A458D2">
        <w:t>.5</w:t>
      </w:r>
      <w:r w:rsidR="00CD332B" w:rsidRPr="00A458D2">
        <w:t xml:space="preserve"> hr</w:t>
      </w:r>
      <w:r w:rsidRPr="00A458D2">
        <w:t>).</w:t>
      </w:r>
    </w:p>
    <w:p w14:paraId="6E8DB60F" w14:textId="77777777" w:rsidR="0087370E" w:rsidRPr="00A458D2" w:rsidRDefault="0087370E" w:rsidP="003A00D0">
      <w:pPr>
        <w:pStyle w:val="BodyTextIndent2"/>
        <w:spacing w:after="0" w:line="240" w:lineRule="auto"/>
        <w:ind w:left="0"/>
      </w:pPr>
    </w:p>
    <w:p w14:paraId="4D8E5722" w14:textId="77777777" w:rsidR="0087370E" w:rsidRPr="00A458D2" w:rsidRDefault="0087370E" w:rsidP="003A00D0">
      <w:pPr>
        <w:pStyle w:val="BodyTextIndent2"/>
        <w:spacing w:after="0" w:line="240" w:lineRule="auto"/>
        <w:ind w:left="0"/>
      </w:pPr>
      <w:r w:rsidRPr="00A458D2">
        <w:t xml:space="preserve">(c) A Part D plan sponsor or MA organization offering an MA-PD plan must provide CMS with information concerning its quality assurance measures and systems, according to guidelines specified by CMS. </w:t>
      </w:r>
    </w:p>
    <w:p w14:paraId="7F06F06A" w14:textId="77777777" w:rsidR="003A00D0" w:rsidRPr="00A458D2" w:rsidRDefault="003A00D0" w:rsidP="003A00D0">
      <w:pPr>
        <w:pStyle w:val="BodyTextIndent2"/>
        <w:spacing w:after="0" w:line="240" w:lineRule="auto"/>
        <w:ind w:left="0"/>
      </w:pPr>
    </w:p>
    <w:p w14:paraId="68B18C97" w14:textId="60F7488C" w:rsidR="0087370E" w:rsidRPr="00A458D2" w:rsidRDefault="0087370E" w:rsidP="003A00D0">
      <w:pPr>
        <w:pStyle w:val="BodyTextIndent2"/>
        <w:spacing w:after="0" w:line="240" w:lineRule="auto"/>
        <w:ind w:left="0"/>
      </w:pPr>
      <w:r w:rsidRPr="00A458D2">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t>
      </w:r>
      <w:r w:rsidR="00F56F00" w:rsidRPr="00AC59E0">
        <w:t xml:space="preserve"> </w:t>
      </w:r>
      <w:r w:rsidRPr="00A458D2">
        <w:t xml:space="preserve">We estimate that it will require </w:t>
      </w:r>
      <w:r w:rsidR="00026527" w:rsidRPr="00A458D2">
        <w:t>757</w:t>
      </w:r>
      <w:r w:rsidR="002F4065" w:rsidRPr="00A458D2">
        <w:t xml:space="preserve"> </w:t>
      </w:r>
      <w:r w:rsidRPr="00A458D2">
        <w:t xml:space="preserve">respondents 30 minutes (0.5 hours) </w:t>
      </w:r>
      <w:r w:rsidR="00997EB4">
        <w:t xml:space="preserve">for a </w:t>
      </w:r>
      <w:r w:rsidR="00997EB4" w:rsidRPr="00997EB4">
        <w:t xml:space="preserve">business operations specialist </w:t>
      </w:r>
      <w:r w:rsidRPr="00A458D2">
        <w:t xml:space="preserve">to provide the required material to CMS for consideration for a total annual burden of </w:t>
      </w:r>
      <w:r w:rsidR="00026527" w:rsidRPr="00A458D2">
        <w:rPr>
          <w:b/>
        </w:rPr>
        <w:t>378</w:t>
      </w:r>
      <w:r w:rsidR="002F4065" w:rsidRPr="00A458D2">
        <w:rPr>
          <w:b/>
        </w:rPr>
        <w:t xml:space="preserve">.5 </w:t>
      </w:r>
      <w:r w:rsidRPr="00A458D2">
        <w:rPr>
          <w:b/>
        </w:rPr>
        <w:t>hours</w:t>
      </w:r>
      <w:r w:rsidRPr="00A458D2">
        <w:t xml:space="preserve">. </w:t>
      </w:r>
      <w:r w:rsidR="00F56F00" w:rsidRPr="00AC59E0">
        <w:t xml:space="preserve"> </w:t>
      </w:r>
      <w:r w:rsidRPr="00A458D2">
        <w:t xml:space="preserve">The </w:t>
      </w:r>
      <w:r w:rsidR="00026527" w:rsidRPr="00A458D2">
        <w:t xml:space="preserve">decrease </w:t>
      </w:r>
      <w:r w:rsidRPr="00A458D2">
        <w:t xml:space="preserve">in total annual burden from the previously reported estimate is due to the </w:t>
      </w:r>
      <w:r w:rsidR="00026527" w:rsidRPr="00A458D2">
        <w:t>decrease</w:t>
      </w:r>
      <w:r w:rsidR="002F4065" w:rsidRPr="00A458D2">
        <w:t xml:space="preserve"> in the mean wage for a business operations specialist</w:t>
      </w:r>
      <w:r w:rsidRPr="00A458D2">
        <w:t xml:space="preserve">. </w:t>
      </w:r>
      <w:r w:rsidR="00F56F00" w:rsidRPr="00AC59E0">
        <w:t xml:space="preserve"> </w:t>
      </w:r>
      <w:r w:rsidRPr="00A458D2">
        <w:t>The estimated annual cost is $</w:t>
      </w:r>
      <w:r w:rsidR="00910194">
        <w:t>26,147</w:t>
      </w:r>
      <w:r w:rsidR="00CD332B" w:rsidRPr="00A458D2">
        <w:t xml:space="preserve"> (</w:t>
      </w:r>
      <w:r w:rsidRPr="00A458D2">
        <w:t>$</w:t>
      </w:r>
      <w:r w:rsidR="00910194">
        <w:t>69.08</w:t>
      </w:r>
      <w:r w:rsidR="00CD332B" w:rsidRPr="00A458D2">
        <w:t xml:space="preserve">/hr x </w:t>
      </w:r>
      <w:r w:rsidR="00026527" w:rsidRPr="00A458D2">
        <w:t>378</w:t>
      </w:r>
      <w:r w:rsidR="002F4065" w:rsidRPr="00A458D2">
        <w:t>.5</w:t>
      </w:r>
      <w:r w:rsidR="00CD332B" w:rsidRPr="00A458D2">
        <w:t xml:space="preserve"> hr</w:t>
      </w:r>
      <w:r w:rsidRPr="00A458D2">
        <w:t>).</w:t>
      </w:r>
    </w:p>
    <w:p w14:paraId="53B4B8EA" w14:textId="77777777" w:rsidR="00575C5B" w:rsidRDefault="00575C5B" w:rsidP="00C56312">
      <w:pPr>
        <w:pStyle w:val="BodyText2"/>
        <w:spacing w:after="0" w:line="240" w:lineRule="auto"/>
      </w:pPr>
    </w:p>
    <w:p w14:paraId="4EC8761B" w14:textId="22C47769" w:rsidR="00C56312" w:rsidRPr="00B33787" w:rsidRDefault="00C56312" w:rsidP="00C56312">
      <w:pPr>
        <w:pStyle w:val="BodyText2"/>
        <w:spacing w:after="0" w:line="240" w:lineRule="auto"/>
      </w:pPr>
      <w:r w:rsidRPr="00B33787">
        <w:t>(f) Proposed §</w:t>
      </w:r>
      <w:r w:rsidR="0061071E" w:rsidRPr="00AC59E0">
        <w:t> </w:t>
      </w:r>
      <w:r w:rsidRPr="00B33787">
        <w:t xml:space="preserve">423.153(f) would implement provisions of section 704 of CARA, which allows Part D plan sponsors to establish a drug management program that includes “lock-in” as a tool to manage an at-risk beneficiary’s access to coverage of frequently abused drugs.  Part D plan sponsors would be required to notify at-risk beneficiaries about their plan’s drug management program.  Part D plan sponsors are already expected to send a notice to some beneficiaries when the sponsor decides to implement a beneficiary-specific POS claim edit for opioids (the § 423.153 provision is approved by OMB under </w:t>
      </w:r>
      <w:r w:rsidR="0049036A" w:rsidRPr="00B33787">
        <w:t>this con</w:t>
      </w:r>
      <w:r w:rsidRPr="00B33787">
        <w:t xml:space="preserve">trol number.  However, we believe that the </w:t>
      </w:r>
      <w:r w:rsidR="0049036A" w:rsidRPr="00B33787">
        <w:t xml:space="preserve">approved information collection request </w:t>
      </w:r>
      <w:r w:rsidRPr="00B33787">
        <w:t>only accounts for the notice that are currently sent to beneficiaries who have a POS edit put in place to monitor opioid access (which would count as the initial notice described in the preamble and defined in §</w:t>
      </w:r>
      <w:r w:rsidR="0061071E" w:rsidRPr="00AC59E0">
        <w:t> </w:t>
      </w:r>
      <w:r w:rsidRPr="00B33787">
        <w:t xml:space="preserve">423.153(f)(4)) and would not capture the second notice that at-risk beneficiaries would receive confirming their determination as such or the alternate second notice that potentially at-risk beneficiaries would receive to inform them that they were not determined to be at risk. </w:t>
      </w:r>
    </w:p>
    <w:p w14:paraId="1ED2C018" w14:textId="77777777" w:rsidR="00C56312" w:rsidRPr="00B33787" w:rsidRDefault="00C56312" w:rsidP="00C56312">
      <w:pPr>
        <w:shd w:val="clear" w:color="auto" w:fill="FFFFFF"/>
        <w:rPr>
          <w:sz w:val="24"/>
        </w:rPr>
      </w:pPr>
    </w:p>
    <w:p w14:paraId="7B67C179" w14:textId="660A4CB3" w:rsidR="00C56312" w:rsidRPr="00B33787" w:rsidRDefault="00C56312" w:rsidP="00C56312">
      <w:pPr>
        <w:shd w:val="clear" w:color="auto" w:fill="FFFFFF"/>
        <w:rPr>
          <w:sz w:val="24"/>
        </w:rPr>
      </w:pPr>
      <w:r w:rsidRPr="00B33787">
        <w:rPr>
          <w:sz w:val="24"/>
        </w:rPr>
        <w:t>Since 2013, there have been 4,617 POS edits submitted into MARx by plan sponsors for 3,961 unique beneficiaries as a result of the drug utilization review policy.  That results in approximately 923 edits annually.  If we assume that the number of edits or access to coverage limitations will double due to the addition of pharmacy and prescriber “lock-in” to OMS, to approximately 1,846 such limitations, we estimate 3,</w:t>
      </w:r>
      <w:r w:rsidRPr="00AC59E0">
        <w:rPr>
          <w:sz w:val="24"/>
        </w:rPr>
        <w:t>69</w:t>
      </w:r>
      <w:r w:rsidR="008B2247" w:rsidRPr="00AC59E0">
        <w:rPr>
          <w:sz w:val="24"/>
        </w:rPr>
        <w:t>2</w:t>
      </w:r>
      <w:r w:rsidRPr="00B33787">
        <w:rPr>
          <w:sz w:val="24"/>
        </w:rPr>
        <w:t xml:space="preserve"> initial and, second notices (number of limitations (1,846) multiplied by the number of notices (2)) total corresponding to such edits/limitations.  Once the templates have been developed, we estimate it would take an average of 5 minutes (0.083 hours) at $39.22/hour for an insurance claim and policy processing clerk to prepare each notice.  We estimate an annual burden of </w:t>
      </w:r>
      <w:r w:rsidRPr="006708DB">
        <w:rPr>
          <w:b/>
          <w:sz w:val="24"/>
        </w:rPr>
        <w:t>30</w:t>
      </w:r>
      <w:r w:rsidR="00131A7B">
        <w:rPr>
          <w:b/>
          <w:sz w:val="24"/>
        </w:rPr>
        <w:t>6</w:t>
      </w:r>
      <w:r w:rsidRPr="006708DB">
        <w:rPr>
          <w:b/>
          <w:sz w:val="24"/>
        </w:rPr>
        <w:t xml:space="preserve"> hours</w:t>
      </w:r>
      <w:r w:rsidRPr="00B33787">
        <w:rPr>
          <w:sz w:val="24"/>
        </w:rPr>
        <w:t xml:space="preserve"> (3,</w:t>
      </w:r>
      <w:r w:rsidRPr="00AC59E0">
        <w:rPr>
          <w:sz w:val="24"/>
        </w:rPr>
        <w:t>69</w:t>
      </w:r>
      <w:r w:rsidR="00044A65">
        <w:rPr>
          <w:sz w:val="24"/>
        </w:rPr>
        <w:t>2</w:t>
      </w:r>
      <w:r w:rsidRPr="00B33787">
        <w:rPr>
          <w:sz w:val="24"/>
        </w:rPr>
        <w:t xml:space="preserve"> notices x 0.083 hour) at a cost</w:t>
      </w:r>
      <w:r w:rsidR="006708DB">
        <w:rPr>
          <w:sz w:val="24"/>
        </w:rPr>
        <w:t xml:space="preserve"> of $12,</w:t>
      </w:r>
      <w:r w:rsidR="00131A7B">
        <w:rPr>
          <w:sz w:val="24"/>
        </w:rPr>
        <w:t>001</w:t>
      </w:r>
      <w:r w:rsidR="006708DB">
        <w:rPr>
          <w:sz w:val="24"/>
        </w:rPr>
        <w:t xml:space="preserve"> (</w:t>
      </w:r>
      <w:r w:rsidR="006708DB" w:rsidRPr="00AC59E0">
        <w:rPr>
          <w:sz w:val="24"/>
        </w:rPr>
        <w:t>30</w:t>
      </w:r>
      <w:r w:rsidR="00131A7B" w:rsidRPr="00AC59E0">
        <w:rPr>
          <w:sz w:val="24"/>
        </w:rPr>
        <w:t>6</w:t>
      </w:r>
      <w:r w:rsidR="006708DB">
        <w:rPr>
          <w:sz w:val="24"/>
        </w:rPr>
        <w:t xml:space="preserve"> hrs</w:t>
      </w:r>
      <w:r w:rsidRPr="00B33787">
        <w:rPr>
          <w:sz w:val="24"/>
        </w:rPr>
        <w:t xml:space="preserve"> x $39.22/hr).</w:t>
      </w:r>
    </w:p>
    <w:p w14:paraId="135ECFAD" w14:textId="77777777" w:rsidR="00C56312" w:rsidRPr="00B33787" w:rsidRDefault="00C56312" w:rsidP="00C56312">
      <w:pPr>
        <w:shd w:val="clear" w:color="auto" w:fill="FFFFFF"/>
        <w:rPr>
          <w:sz w:val="24"/>
        </w:rPr>
      </w:pPr>
    </w:p>
    <w:p w14:paraId="56762CBA" w14:textId="3213A2F1" w:rsidR="00C56312" w:rsidRPr="00B33787" w:rsidRDefault="00C56312" w:rsidP="00C56312">
      <w:pPr>
        <w:shd w:val="clear" w:color="auto" w:fill="FFFFFF"/>
        <w:rPr>
          <w:sz w:val="24"/>
        </w:rPr>
      </w:pPr>
      <w:r w:rsidRPr="00B33787">
        <w:rPr>
          <w:sz w:val="24"/>
        </w:rPr>
        <w:t xml:space="preserve">Part D plan sponsors are required to upload these new notice templates into their internal claims systems.  We estimate that 219 Part D plan sponsors (31 PDP parent organizations and 188 MA-PD parent organizations, based on plan year 2017 plan participation) would be subject to this requirement.  We estimate that it will take on average 5 hours at $81.90/hour for a computer programmer to upload the notices into their claims systems.  This would result in a total burden of 1,095 hours (5 hour x 219 sponsors) at a cost of $89,680.50 (1,095 hr x $81.90/hr). </w:t>
      </w:r>
    </w:p>
    <w:p w14:paraId="7AD3C898" w14:textId="77777777" w:rsidR="00B33787" w:rsidRPr="00B33787" w:rsidRDefault="00B33787" w:rsidP="00C56312">
      <w:pPr>
        <w:shd w:val="clear" w:color="auto" w:fill="FFFFFF"/>
        <w:rPr>
          <w:sz w:val="24"/>
        </w:rPr>
      </w:pPr>
    </w:p>
    <w:p w14:paraId="0E9EB975" w14:textId="3A2C6098" w:rsidR="00C56312" w:rsidRPr="00B33787" w:rsidRDefault="00C56312" w:rsidP="00C56312">
      <w:pPr>
        <w:shd w:val="clear" w:color="auto" w:fill="FFFFFF"/>
        <w:rPr>
          <w:sz w:val="24"/>
        </w:rPr>
      </w:pPr>
      <w:r w:rsidRPr="00B33787">
        <w:rPr>
          <w:sz w:val="24"/>
        </w:rPr>
        <w:t xml:space="preserve">In aggregate, the burden to upload and prepare these additional notices is </w:t>
      </w:r>
      <w:r w:rsidRPr="00B33787">
        <w:rPr>
          <w:b/>
          <w:sz w:val="24"/>
        </w:rPr>
        <w:t>1,40</w:t>
      </w:r>
      <w:r w:rsidR="00131A7B">
        <w:rPr>
          <w:b/>
          <w:sz w:val="24"/>
        </w:rPr>
        <w:t>1</w:t>
      </w:r>
      <w:r w:rsidRPr="00B33787">
        <w:rPr>
          <w:b/>
          <w:sz w:val="24"/>
        </w:rPr>
        <w:t xml:space="preserve"> hours</w:t>
      </w:r>
      <w:r w:rsidRPr="00B33787">
        <w:rPr>
          <w:sz w:val="24"/>
        </w:rPr>
        <w:t xml:space="preserve"> (</w:t>
      </w:r>
      <w:r w:rsidRPr="00AC59E0">
        <w:rPr>
          <w:sz w:val="24"/>
        </w:rPr>
        <w:t>30</w:t>
      </w:r>
      <w:r w:rsidR="00131A7B" w:rsidRPr="00AC59E0">
        <w:rPr>
          <w:sz w:val="24"/>
        </w:rPr>
        <w:t>6</w:t>
      </w:r>
      <w:r w:rsidRPr="00B33787">
        <w:rPr>
          <w:sz w:val="24"/>
        </w:rPr>
        <w:t xml:space="preserve"> hours +1,095 hours) at a cost of $101,</w:t>
      </w:r>
      <w:r w:rsidR="00131A7B" w:rsidRPr="00AC59E0">
        <w:rPr>
          <w:sz w:val="24"/>
        </w:rPr>
        <w:t>682</w:t>
      </w:r>
      <w:r w:rsidRPr="00B33787">
        <w:rPr>
          <w:sz w:val="24"/>
        </w:rPr>
        <w:t xml:space="preserve"> ($12,</w:t>
      </w:r>
      <w:r w:rsidR="00131A7B" w:rsidRPr="00AC59E0">
        <w:rPr>
          <w:sz w:val="24"/>
        </w:rPr>
        <w:t>001</w:t>
      </w:r>
      <w:r w:rsidRPr="00B33787">
        <w:rPr>
          <w:sz w:val="24"/>
        </w:rPr>
        <w:t xml:space="preserve"> + $89,681).</w:t>
      </w:r>
    </w:p>
    <w:p w14:paraId="1DB868C8" w14:textId="77777777" w:rsidR="0067740D" w:rsidRPr="00A458D2" w:rsidRDefault="0067740D" w:rsidP="003A00D0">
      <w:pPr>
        <w:pStyle w:val="BodyText2"/>
        <w:spacing w:after="0" w:line="240" w:lineRule="auto"/>
      </w:pPr>
    </w:p>
    <w:p w14:paraId="03A680AC" w14:textId="7A1B2861" w:rsidR="00575C5B" w:rsidRPr="00A458D2" w:rsidRDefault="00857B11" w:rsidP="003A00D0">
      <w:pPr>
        <w:pStyle w:val="BodyText"/>
        <w:spacing w:after="0"/>
        <w:rPr>
          <w:sz w:val="24"/>
          <w:u w:val="single"/>
        </w:rPr>
      </w:pPr>
      <w:r w:rsidRPr="00A458D2">
        <w:rPr>
          <w:sz w:val="24"/>
          <w:u w:val="single"/>
        </w:rPr>
        <w:t>12.3.1</w:t>
      </w:r>
      <w:r w:rsidR="00AA2A2D" w:rsidRPr="00A458D2">
        <w:rPr>
          <w:sz w:val="24"/>
          <w:u w:val="single"/>
        </w:rPr>
        <w:t>1</w:t>
      </w:r>
      <w:r w:rsidRPr="00A458D2">
        <w:rPr>
          <w:sz w:val="24"/>
          <w:u w:val="single"/>
        </w:rPr>
        <w:t xml:space="preserve"> </w:t>
      </w:r>
      <w:r w:rsidR="00575C5B" w:rsidRPr="00A458D2">
        <w:rPr>
          <w:sz w:val="24"/>
          <w:u w:val="single"/>
        </w:rPr>
        <w:t xml:space="preserve"> Determination of payment</w:t>
      </w:r>
      <w:r w:rsidRPr="00A458D2">
        <w:rPr>
          <w:sz w:val="24"/>
          <w:u w:val="single"/>
        </w:rPr>
        <w:t xml:space="preserve"> (§</w:t>
      </w:r>
      <w:r w:rsidR="0061071E" w:rsidRPr="00AC59E0">
        <w:rPr>
          <w:sz w:val="24"/>
          <w:u w:val="single"/>
        </w:rPr>
        <w:t> </w:t>
      </w:r>
      <w:r w:rsidRPr="00A458D2">
        <w:rPr>
          <w:sz w:val="24"/>
          <w:u w:val="single"/>
        </w:rPr>
        <w:t>423.329)</w:t>
      </w:r>
    </w:p>
    <w:p w14:paraId="0F061971" w14:textId="77777777" w:rsidR="00857B11" w:rsidRPr="00A458D2" w:rsidRDefault="00857B11" w:rsidP="003A00D0">
      <w:pPr>
        <w:pStyle w:val="BodyText"/>
        <w:spacing w:after="0"/>
        <w:rPr>
          <w:sz w:val="24"/>
          <w:u w:val="single"/>
        </w:rPr>
      </w:pPr>
    </w:p>
    <w:p w14:paraId="25A309EC" w14:textId="45A54620" w:rsidR="00575C5B" w:rsidRPr="00A458D2" w:rsidRDefault="00575C5B" w:rsidP="003A00D0">
      <w:pPr>
        <w:rPr>
          <w:sz w:val="24"/>
        </w:rPr>
      </w:pPr>
      <w:r w:rsidRPr="00A458D2">
        <w:rPr>
          <w:sz w:val="24"/>
        </w:rPr>
        <w:t>(b) Part D plan contracts must submit data regarding drug claims to CMS that can be linked at the individual level to Part A and Part B data in a form and manner similar to the process provided under § 422.310 and other information as CMS determines necessary.</w:t>
      </w:r>
    </w:p>
    <w:p w14:paraId="7080248C" w14:textId="77777777" w:rsidR="003A00D0" w:rsidRPr="00A458D2" w:rsidRDefault="003A00D0" w:rsidP="003A00D0">
      <w:pPr>
        <w:pStyle w:val="BodyTextIndent2"/>
        <w:spacing w:after="0" w:line="240" w:lineRule="auto"/>
        <w:ind w:left="0"/>
      </w:pPr>
    </w:p>
    <w:p w14:paraId="4AE8714D" w14:textId="23D3BEA6" w:rsidR="0020319B" w:rsidRPr="00A458D2" w:rsidRDefault="00575C5B" w:rsidP="003A00D0">
      <w:pPr>
        <w:pStyle w:val="BodyTextIndent2"/>
        <w:spacing w:after="0" w:line="240" w:lineRule="auto"/>
        <w:ind w:left="0"/>
      </w:pPr>
      <w:r w:rsidRPr="00A458D2">
        <w:t xml:space="preserve">The burden associated with this requirement is the time and effort necessary for Part D plan sponsors submit the required claims data to CMS.  We estimate that on an annual basis it will take </w:t>
      </w:r>
      <w:r w:rsidR="00E317C9" w:rsidRPr="00A458D2">
        <w:t>70</w:t>
      </w:r>
      <w:r w:rsidR="00997EB4">
        <w:t xml:space="preserve"> </w:t>
      </w:r>
      <w:r w:rsidR="00E317C9" w:rsidRPr="00A458D2">
        <w:t xml:space="preserve">stand-alone </w:t>
      </w:r>
      <w:r w:rsidRPr="00A458D2">
        <w:t xml:space="preserve">Part D plan contracts and </w:t>
      </w:r>
      <w:r w:rsidR="00E317C9" w:rsidRPr="00A458D2">
        <w:t xml:space="preserve">117 </w:t>
      </w:r>
      <w:r w:rsidRPr="00A458D2">
        <w:t xml:space="preserve">PACE contracts 52 hours </w:t>
      </w:r>
      <w:r w:rsidR="00997EB4" w:rsidRPr="00997EB4">
        <w:t xml:space="preserve">for a business operations specialist </w:t>
      </w:r>
      <w:r w:rsidRPr="00A458D2">
        <w:t xml:space="preserve">to submit the required documentation to CMS for total annual burden of </w:t>
      </w:r>
      <w:r w:rsidRPr="00A458D2">
        <w:rPr>
          <w:b/>
        </w:rPr>
        <w:t>9,</w:t>
      </w:r>
      <w:r w:rsidR="00E317C9" w:rsidRPr="00A458D2">
        <w:rPr>
          <w:b/>
        </w:rPr>
        <w:t xml:space="preserve">724 </w:t>
      </w:r>
      <w:r w:rsidRPr="00A458D2">
        <w:rPr>
          <w:b/>
        </w:rPr>
        <w:t>hours</w:t>
      </w:r>
      <w:r w:rsidRPr="00A458D2">
        <w:t xml:space="preserve">. </w:t>
      </w:r>
      <w:r w:rsidR="0020319B" w:rsidRPr="00A458D2">
        <w:t>The estimated annual cost is $</w:t>
      </w:r>
      <w:r w:rsidR="00910194">
        <w:t>671,734</w:t>
      </w:r>
      <w:r w:rsidR="00D002A4" w:rsidRPr="00A458D2">
        <w:t xml:space="preserve"> ($</w:t>
      </w:r>
      <w:r w:rsidR="00910194">
        <w:t>69.08</w:t>
      </w:r>
      <w:r w:rsidR="0020319B" w:rsidRPr="00A458D2">
        <w:t>/hr x 9,724 hr).</w:t>
      </w:r>
    </w:p>
    <w:p w14:paraId="427587BC" w14:textId="77777777" w:rsidR="00575C5B" w:rsidRPr="00A458D2" w:rsidRDefault="00575C5B" w:rsidP="003A00D0">
      <w:pPr>
        <w:pStyle w:val="BodyText"/>
        <w:spacing w:after="0"/>
        <w:rPr>
          <w:sz w:val="24"/>
        </w:rPr>
      </w:pPr>
    </w:p>
    <w:p w14:paraId="31E508BF" w14:textId="77777777" w:rsidR="00575C5B" w:rsidRPr="00A458D2" w:rsidRDefault="00A42147" w:rsidP="003A00D0">
      <w:pPr>
        <w:pStyle w:val="BodyText"/>
        <w:spacing w:after="0"/>
        <w:rPr>
          <w:sz w:val="24"/>
        </w:rPr>
      </w:pPr>
      <w:r w:rsidRPr="00A458D2">
        <w:rPr>
          <w:sz w:val="24"/>
        </w:rPr>
        <w:t>(b)</w:t>
      </w:r>
      <w:r w:rsidR="00575C5B" w:rsidRPr="00A458D2">
        <w:rPr>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14:paraId="7AB9D174" w14:textId="77777777" w:rsidR="003A00D0" w:rsidRPr="00A458D2" w:rsidRDefault="003A00D0" w:rsidP="003A00D0">
      <w:pPr>
        <w:pStyle w:val="BodyTextIndent2"/>
        <w:spacing w:after="0" w:line="240" w:lineRule="auto"/>
        <w:ind w:left="0"/>
      </w:pPr>
    </w:p>
    <w:p w14:paraId="29902998" w14:textId="11373066" w:rsidR="00492450" w:rsidRPr="00A458D2" w:rsidRDefault="00575C5B" w:rsidP="003A00D0">
      <w:pPr>
        <w:pStyle w:val="BodyTextIndent2"/>
        <w:spacing w:after="0" w:line="240" w:lineRule="auto"/>
        <w:ind w:left="0"/>
      </w:pPr>
      <w:r w:rsidRPr="00A458D2">
        <w:t xml:space="preserve">The burden associated with this requirement is the time and effort necessary for MA organizations submit the required claims data to CMS. </w:t>
      </w:r>
      <w:r w:rsidR="00F56F00" w:rsidRPr="00AC59E0">
        <w:t xml:space="preserve"> </w:t>
      </w:r>
      <w:r w:rsidRPr="00A458D2">
        <w:t xml:space="preserve">We estimate that on an annual basis it will take </w:t>
      </w:r>
      <w:r w:rsidR="00E317C9" w:rsidRPr="00A458D2">
        <w:t xml:space="preserve">599 </w:t>
      </w:r>
      <w:r w:rsidRPr="00A458D2">
        <w:t xml:space="preserve">MA contracts 15 hours </w:t>
      </w:r>
      <w:r w:rsidR="00997EB4" w:rsidRPr="00997EB4">
        <w:t xml:space="preserve">for a business operations specialist </w:t>
      </w:r>
      <w:r w:rsidRPr="00A458D2">
        <w:t xml:space="preserve">to submit the required documentation to CMS for total annual burden of </w:t>
      </w:r>
      <w:r w:rsidR="00FC5792" w:rsidRPr="00A458D2">
        <w:rPr>
          <w:b/>
        </w:rPr>
        <w:t>8,985</w:t>
      </w:r>
      <w:r w:rsidRPr="00A458D2">
        <w:rPr>
          <w:b/>
        </w:rPr>
        <w:t xml:space="preserve"> hours</w:t>
      </w:r>
      <w:r w:rsidRPr="00A458D2">
        <w:t xml:space="preserve">. </w:t>
      </w:r>
      <w:r w:rsidR="00F56F00" w:rsidRPr="00AC59E0">
        <w:t xml:space="preserve"> </w:t>
      </w:r>
      <w:r w:rsidR="00492450" w:rsidRPr="00A458D2">
        <w:t>The estimated annual cost is $</w:t>
      </w:r>
      <w:r w:rsidR="00910194">
        <w:t>620,684</w:t>
      </w:r>
      <w:r w:rsidR="00D002A4" w:rsidRPr="00A458D2">
        <w:t xml:space="preserve"> ($</w:t>
      </w:r>
      <w:r w:rsidR="00910194">
        <w:t>69.08</w:t>
      </w:r>
      <w:r w:rsidR="00492450" w:rsidRPr="00A458D2">
        <w:t>/hr x 8,985 hr).</w:t>
      </w:r>
    </w:p>
    <w:p w14:paraId="59A48499" w14:textId="77777777" w:rsidR="00575C5B" w:rsidRPr="00A458D2" w:rsidRDefault="00575C5B" w:rsidP="003A00D0">
      <w:pPr>
        <w:rPr>
          <w:sz w:val="24"/>
        </w:rPr>
      </w:pPr>
    </w:p>
    <w:p w14:paraId="177FD294" w14:textId="76D315E0" w:rsidR="00575C5B" w:rsidRPr="00A458D2" w:rsidRDefault="00575C5B" w:rsidP="00A408B7">
      <w:pPr>
        <w:pStyle w:val="ListParagraph"/>
        <w:numPr>
          <w:ilvl w:val="2"/>
          <w:numId w:val="26"/>
        </w:numPr>
        <w:rPr>
          <w:sz w:val="24"/>
          <w:u w:val="single"/>
        </w:rPr>
      </w:pPr>
      <w:r w:rsidRPr="00A458D2">
        <w:rPr>
          <w:sz w:val="24"/>
          <w:u w:val="single"/>
        </w:rPr>
        <w:t>Risk sharing arrangements</w:t>
      </w:r>
      <w:r w:rsidR="00857B11" w:rsidRPr="00A458D2">
        <w:rPr>
          <w:sz w:val="24"/>
          <w:u w:val="single"/>
        </w:rPr>
        <w:t xml:space="preserve"> (§</w:t>
      </w:r>
      <w:r w:rsidR="0061071E" w:rsidRPr="0051311F">
        <w:rPr>
          <w:sz w:val="24"/>
          <w:u w:val="single"/>
        </w:rPr>
        <w:t> </w:t>
      </w:r>
      <w:r w:rsidR="00857B11" w:rsidRPr="00A458D2">
        <w:rPr>
          <w:sz w:val="24"/>
          <w:u w:val="single"/>
        </w:rPr>
        <w:t>423.336)</w:t>
      </w:r>
    </w:p>
    <w:p w14:paraId="1DBE27F2" w14:textId="77777777" w:rsidR="00575C5B" w:rsidRPr="00A458D2" w:rsidRDefault="00575C5B" w:rsidP="003A00D0">
      <w:pPr>
        <w:rPr>
          <w:i/>
          <w:sz w:val="24"/>
        </w:rPr>
      </w:pPr>
    </w:p>
    <w:p w14:paraId="230F40E3" w14:textId="7B7A9E28" w:rsidR="00575C5B" w:rsidRPr="00A458D2" w:rsidRDefault="0051311F" w:rsidP="00A408B7">
      <w:pPr>
        <w:pStyle w:val="ListParagraph"/>
        <w:tabs>
          <w:tab w:val="left" w:pos="1080"/>
        </w:tabs>
        <w:ind w:left="0"/>
        <w:contextualSpacing w:val="0"/>
        <w:rPr>
          <w:sz w:val="24"/>
        </w:rPr>
      </w:pPr>
      <w:r>
        <w:rPr>
          <w:sz w:val="24"/>
        </w:rPr>
        <w:t xml:space="preserve">(a) </w:t>
      </w:r>
      <w:r w:rsidR="00575C5B" w:rsidRPr="00A458D2">
        <w:rPr>
          <w:sz w:val="24"/>
        </w:rPr>
        <w:t xml:space="preserve">A Part D plan sponsor may submit a bid that requests a decrease in the applicable first or second threshold risk percentages or an increase in the percent applied under paragraph (b) of this section. </w:t>
      </w:r>
    </w:p>
    <w:p w14:paraId="51DF3324" w14:textId="77777777" w:rsidR="003A00D0" w:rsidRPr="00A458D2" w:rsidRDefault="003A00D0" w:rsidP="003A00D0">
      <w:pPr>
        <w:rPr>
          <w:sz w:val="24"/>
        </w:rPr>
      </w:pPr>
    </w:p>
    <w:p w14:paraId="1B39135E" w14:textId="79D78E69" w:rsidR="00575C5B" w:rsidRPr="00A458D2" w:rsidRDefault="00575C5B" w:rsidP="003A00D0">
      <w:pPr>
        <w:rPr>
          <w:sz w:val="24"/>
        </w:rPr>
      </w:pPr>
      <w:r w:rsidRPr="00A458D2">
        <w:rPr>
          <w:sz w:val="24"/>
        </w:rPr>
        <w:t xml:space="preserve">The burden associated with this requirement is the time and effort necessary for Part D plan sponsors submit the required bid materials to CMS. </w:t>
      </w:r>
      <w:r w:rsidR="00F56F00" w:rsidRPr="00AC59E0">
        <w:rPr>
          <w:sz w:val="24"/>
        </w:rPr>
        <w:t xml:space="preserve"> </w:t>
      </w:r>
      <w:r w:rsidRPr="00A458D2">
        <w:rPr>
          <w:sz w:val="24"/>
        </w:rPr>
        <w:t xml:space="preserve">We estimate that on an annual basis it will take 5 Part D plan sponsors 20 hours </w:t>
      </w:r>
      <w:r w:rsidR="00997EB4" w:rsidRPr="00997EB4">
        <w:rPr>
          <w:sz w:val="24"/>
        </w:rPr>
        <w:t xml:space="preserve">for a business operations specialist </w:t>
      </w:r>
      <w:r w:rsidRPr="00A458D2">
        <w:rPr>
          <w:sz w:val="24"/>
        </w:rPr>
        <w:t xml:space="preserve">to submit the required documentation to CMS for total annual burden of </w:t>
      </w:r>
      <w:r w:rsidRPr="00A458D2">
        <w:rPr>
          <w:b/>
          <w:sz w:val="24"/>
        </w:rPr>
        <w:t>100 hours</w:t>
      </w:r>
      <w:r w:rsidRPr="00A458D2">
        <w:rPr>
          <w:sz w:val="24"/>
        </w:rPr>
        <w:t xml:space="preserve">. </w:t>
      </w:r>
      <w:r w:rsidR="00F56F00" w:rsidRPr="00AC59E0">
        <w:rPr>
          <w:sz w:val="24"/>
        </w:rPr>
        <w:t xml:space="preserve"> </w:t>
      </w:r>
      <w:r w:rsidR="00492450" w:rsidRPr="00A458D2">
        <w:rPr>
          <w:sz w:val="24"/>
        </w:rPr>
        <w:t>The estimated annual cost is $</w:t>
      </w:r>
      <w:r w:rsidR="00910194">
        <w:rPr>
          <w:sz w:val="24"/>
        </w:rPr>
        <w:t>6,908</w:t>
      </w:r>
      <w:r w:rsidR="00FA2545" w:rsidRPr="00A458D2">
        <w:rPr>
          <w:sz w:val="24"/>
        </w:rPr>
        <w:t xml:space="preserve"> </w:t>
      </w:r>
      <w:r w:rsidR="00D002A4" w:rsidRPr="00A458D2">
        <w:rPr>
          <w:sz w:val="24"/>
        </w:rPr>
        <w:t>($</w:t>
      </w:r>
      <w:r w:rsidR="00910194">
        <w:rPr>
          <w:sz w:val="24"/>
        </w:rPr>
        <w:t>69.08</w:t>
      </w:r>
      <w:r w:rsidR="00492450" w:rsidRPr="00A458D2">
        <w:rPr>
          <w:sz w:val="24"/>
        </w:rPr>
        <w:t>/hr x 100 hr).</w:t>
      </w:r>
    </w:p>
    <w:p w14:paraId="7D32CFF6" w14:textId="77777777" w:rsidR="003A00D0" w:rsidRPr="00A458D2" w:rsidRDefault="003A00D0" w:rsidP="003A00D0">
      <w:pPr>
        <w:rPr>
          <w:sz w:val="24"/>
        </w:rPr>
      </w:pPr>
    </w:p>
    <w:p w14:paraId="1F168A15" w14:textId="216105DB" w:rsidR="00575C5B" w:rsidRPr="00A458D2" w:rsidRDefault="00575C5B" w:rsidP="003A00D0">
      <w:pPr>
        <w:rPr>
          <w:sz w:val="24"/>
        </w:rPr>
      </w:pPr>
      <w:r w:rsidRPr="00A458D2">
        <w:rPr>
          <w:sz w:val="24"/>
        </w:rPr>
        <w:t>(c) Within 6 months of the end of a coverage year, the Part D plan must provide the information that CMS requires.</w:t>
      </w:r>
    </w:p>
    <w:p w14:paraId="222A7535" w14:textId="77777777" w:rsidR="003A00D0" w:rsidRPr="00A458D2" w:rsidRDefault="003A00D0" w:rsidP="003A00D0">
      <w:pPr>
        <w:rPr>
          <w:sz w:val="24"/>
        </w:rPr>
      </w:pPr>
    </w:p>
    <w:p w14:paraId="3EBC0598" w14:textId="0297896F" w:rsidR="00575C5B" w:rsidRPr="00A458D2" w:rsidRDefault="00575C5B" w:rsidP="003A00D0">
      <w:pPr>
        <w:rPr>
          <w:sz w:val="24"/>
        </w:rPr>
      </w:pPr>
      <w:r w:rsidRPr="00A458D2">
        <w:rPr>
          <w:sz w:val="24"/>
        </w:rPr>
        <w:t xml:space="preserve">The burden associated with this requirement is the time and effort necessary for Part D plan sponsors submit the required cost data to CMS. We estimate that on an annual basis it will take </w:t>
      </w:r>
      <w:r w:rsidR="00DA6735" w:rsidRPr="00A458D2">
        <w:rPr>
          <w:sz w:val="24"/>
        </w:rPr>
        <w:t xml:space="preserve">each of the </w:t>
      </w:r>
      <w:r w:rsidR="00D002A4" w:rsidRPr="00A458D2">
        <w:rPr>
          <w:sz w:val="24"/>
        </w:rPr>
        <w:t>757</w:t>
      </w:r>
      <w:r w:rsidR="00DA6735" w:rsidRPr="00A458D2">
        <w:rPr>
          <w:sz w:val="24"/>
        </w:rPr>
        <w:t xml:space="preserve"> Part D plan sponsors</w:t>
      </w:r>
      <w:r w:rsidRPr="00A458D2">
        <w:rPr>
          <w:sz w:val="24"/>
        </w:rPr>
        <w:t xml:space="preserve"> 10 hours per month </w:t>
      </w:r>
      <w:r w:rsidR="00997EB4" w:rsidRPr="00997EB4">
        <w:rPr>
          <w:sz w:val="24"/>
        </w:rPr>
        <w:t xml:space="preserve">for a business operations specialist </w:t>
      </w:r>
      <w:r w:rsidRPr="00A458D2">
        <w:rPr>
          <w:sz w:val="24"/>
        </w:rPr>
        <w:t xml:space="preserve">to submit the required documentation to CMS for total annual burden of </w:t>
      </w:r>
      <w:r w:rsidR="003E2A0E" w:rsidRPr="00A458D2">
        <w:rPr>
          <w:b/>
          <w:sz w:val="24"/>
        </w:rPr>
        <w:t>90,840</w:t>
      </w:r>
      <w:r w:rsidRPr="00A458D2">
        <w:rPr>
          <w:b/>
          <w:sz w:val="24"/>
        </w:rPr>
        <w:t xml:space="preserve"> hours</w:t>
      </w:r>
      <w:r w:rsidRPr="00A458D2">
        <w:rPr>
          <w:sz w:val="24"/>
        </w:rPr>
        <w:t xml:space="preserve">. </w:t>
      </w:r>
      <w:r w:rsidR="00FA2545" w:rsidRPr="00A458D2">
        <w:rPr>
          <w:sz w:val="24"/>
        </w:rPr>
        <w:t>The estimated annual cost is $</w:t>
      </w:r>
      <w:r w:rsidR="00910194">
        <w:rPr>
          <w:sz w:val="24"/>
        </w:rPr>
        <w:t>6,275,227</w:t>
      </w:r>
      <w:r w:rsidR="00FA2545" w:rsidRPr="00A458D2">
        <w:rPr>
          <w:sz w:val="24"/>
        </w:rPr>
        <w:t xml:space="preserve"> </w:t>
      </w:r>
      <w:r w:rsidR="003E2A0E" w:rsidRPr="00A458D2">
        <w:rPr>
          <w:sz w:val="24"/>
        </w:rPr>
        <w:t>($</w:t>
      </w:r>
      <w:r w:rsidR="00910194">
        <w:rPr>
          <w:sz w:val="24"/>
        </w:rPr>
        <w:t>69.08</w:t>
      </w:r>
      <w:r w:rsidR="00FA2545" w:rsidRPr="00A458D2">
        <w:rPr>
          <w:sz w:val="24"/>
        </w:rPr>
        <w:t xml:space="preserve">/hr x </w:t>
      </w:r>
      <w:r w:rsidR="003E2A0E" w:rsidRPr="00A458D2">
        <w:rPr>
          <w:sz w:val="24"/>
        </w:rPr>
        <w:t>90,840</w:t>
      </w:r>
      <w:r w:rsidR="00FA2545" w:rsidRPr="00A458D2">
        <w:rPr>
          <w:sz w:val="24"/>
        </w:rPr>
        <w:t xml:space="preserve"> hr).</w:t>
      </w:r>
    </w:p>
    <w:p w14:paraId="4E2F7A60" w14:textId="77777777" w:rsidR="00575C5B" w:rsidRPr="00A458D2" w:rsidRDefault="00575C5B" w:rsidP="003A00D0">
      <w:pPr>
        <w:rPr>
          <w:sz w:val="24"/>
        </w:rPr>
      </w:pPr>
    </w:p>
    <w:p w14:paraId="0E768CC5" w14:textId="1C954EAC" w:rsidR="00575C5B" w:rsidRPr="00A458D2" w:rsidRDefault="00B006E2" w:rsidP="003A00D0">
      <w:pPr>
        <w:rPr>
          <w:sz w:val="24"/>
          <w:u w:val="single"/>
        </w:rPr>
      </w:pPr>
      <w:r w:rsidRPr="00A458D2">
        <w:rPr>
          <w:sz w:val="24"/>
          <w:u w:val="single"/>
        </w:rPr>
        <w:t>12.3.1</w:t>
      </w:r>
      <w:r w:rsidR="00AA2A2D" w:rsidRPr="00A458D2">
        <w:rPr>
          <w:sz w:val="24"/>
          <w:u w:val="single"/>
        </w:rPr>
        <w:t>3</w:t>
      </w:r>
      <w:r w:rsidRPr="00A458D2">
        <w:rPr>
          <w:sz w:val="24"/>
          <w:u w:val="single"/>
        </w:rPr>
        <w:t xml:space="preserve"> </w:t>
      </w:r>
      <w:r w:rsidR="00575C5B" w:rsidRPr="00A458D2">
        <w:rPr>
          <w:sz w:val="24"/>
          <w:u w:val="single"/>
        </w:rPr>
        <w:t xml:space="preserve"> Retroactive adjustments and reconciliations</w:t>
      </w:r>
      <w:r w:rsidRPr="00A458D2">
        <w:rPr>
          <w:sz w:val="24"/>
          <w:u w:val="single"/>
        </w:rPr>
        <w:t xml:space="preserve"> (§</w:t>
      </w:r>
      <w:r w:rsidR="0061071E" w:rsidRPr="00AC59E0">
        <w:rPr>
          <w:sz w:val="24"/>
          <w:u w:val="single"/>
        </w:rPr>
        <w:t> </w:t>
      </w:r>
      <w:r w:rsidRPr="00A458D2">
        <w:rPr>
          <w:sz w:val="24"/>
          <w:u w:val="single"/>
        </w:rPr>
        <w:t>423.343)</w:t>
      </w:r>
    </w:p>
    <w:p w14:paraId="75031783" w14:textId="77777777" w:rsidR="00575C5B" w:rsidRPr="00A458D2" w:rsidRDefault="00575C5B" w:rsidP="003A00D0">
      <w:pPr>
        <w:rPr>
          <w:sz w:val="24"/>
        </w:rPr>
      </w:pPr>
    </w:p>
    <w:p w14:paraId="12A9F467" w14:textId="57678B69" w:rsidR="00575C5B" w:rsidRPr="00A458D2" w:rsidRDefault="00575C5B" w:rsidP="003A00D0">
      <w:pPr>
        <w:rPr>
          <w:sz w:val="24"/>
        </w:rPr>
      </w:pPr>
      <w:r w:rsidRPr="00A458D2">
        <w:rPr>
          <w:sz w:val="24"/>
        </w:rPr>
        <w:t>(c) Within 6 months of the end of a coverage year, the Part D plan must provide the information that CMS requires.</w:t>
      </w:r>
    </w:p>
    <w:p w14:paraId="02FBE2E3" w14:textId="77777777" w:rsidR="003A00D0" w:rsidRPr="00A458D2" w:rsidRDefault="003A00D0" w:rsidP="003A00D0">
      <w:pPr>
        <w:rPr>
          <w:sz w:val="24"/>
        </w:rPr>
      </w:pPr>
    </w:p>
    <w:p w14:paraId="5981C91F" w14:textId="21AC0656" w:rsidR="00FA2545" w:rsidRPr="00A458D2" w:rsidRDefault="00575C5B" w:rsidP="003A00D0">
      <w:pPr>
        <w:rPr>
          <w:sz w:val="24"/>
        </w:rPr>
      </w:pPr>
      <w:r w:rsidRPr="00A458D2">
        <w:rPr>
          <w:sz w:val="24"/>
        </w:rPr>
        <w:t xml:space="preserve">The burden associated with this requirement is the time and effort necessary for Part D only sponsors to submit the required data to CMS. </w:t>
      </w:r>
      <w:r w:rsidR="00F56F00" w:rsidRPr="00AC59E0">
        <w:rPr>
          <w:sz w:val="24"/>
        </w:rPr>
        <w:t xml:space="preserve"> </w:t>
      </w:r>
      <w:r w:rsidRPr="00A458D2">
        <w:rPr>
          <w:sz w:val="24"/>
        </w:rPr>
        <w:t xml:space="preserve">We estimate that on an annual basis it will take </w:t>
      </w:r>
      <w:r w:rsidR="00DA6735" w:rsidRPr="00A458D2">
        <w:rPr>
          <w:sz w:val="24"/>
        </w:rPr>
        <w:t xml:space="preserve">each of the </w:t>
      </w:r>
      <w:r w:rsidR="001044FB" w:rsidRPr="00A458D2">
        <w:rPr>
          <w:sz w:val="24"/>
        </w:rPr>
        <w:t>757</w:t>
      </w:r>
      <w:r w:rsidR="002F4065" w:rsidRPr="00A458D2">
        <w:rPr>
          <w:sz w:val="24"/>
        </w:rPr>
        <w:t xml:space="preserve"> Part D plan sponsors</w:t>
      </w:r>
      <w:r w:rsidRPr="00A458D2">
        <w:rPr>
          <w:sz w:val="24"/>
        </w:rPr>
        <w:t xml:space="preserve"> 10 hours </w:t>
      </w:r>
      <w:r w:rsidR="00997EB4" w:rsidRPr="00997EB4">
        <w:rPr>
          <w:sz w:val="24"/>
        </w:rPr>
        <w:t xml:space="preserve">for a business operations specialist </w:t>
      </w:r>
      <w:r w:rsidRPr="00A458D2">
        <w:rPr>
          <w:sz w:val="24"/>
        </w:rPr>
        <w:t xml:space="preserve">to submit the required documentation to CMS for total annual burden of </w:t>
      </w:r>
      <w:r w:rsidR="001044FB" w:rsidRPr="00A458D2">
        <w:rPr>
          <w:b/>
          <w:sz w:val="24"/>
        </w:rPr>
        <w:t>7,570</w:t>
      </w:r>
      <w:r w:rsidRPr="00A458D2">
        <w:rPr>
          <w:b/>
          <w:sz w:val="24"/>
        </w:rPr>
        <w:t xml:space="preserve"> hours</w:t>
      </w:r>
      <w:r w:rsidRPr="00A458D2">
        <w:rPr>
          <w:sz w:val="24"/>
        </w:rPr>
        <w:t xml:space="preserve">. </w:t>
      </w:r>
      <w:r w:rsidR="00F56F00" w:rsidRPr="00AC59E0">
        <w:rPr>
          <w:sz w:val="24"/>
        </w:rPr>
        <w:t xml:space="preserve"> </w:t>
      </w:r>
      <w:r w:rsidR="00FA2545" w:rsidRPr="00A458D2">
        <w:rPr>
          <w:sz w:val="24"/>
        </w:rPr>
        <w:t>The estimated annual cost is $</w:t>
      </w:r>
      <w:r w:rsidR="00910194">
        <w:rPr>
          <w:sz w:val="24"/>
        </w:rPr>
        <w:t>522,936</w:t>
      </w:r>
      <w:r w:rsidR="00FA2545" w:rsidRPr="00A458D2">
        <w:rPr>
          <w:sz w:val="24"/>
        </w:rPr>
        <w:t xml:space="preserve"> </w:t>
      </w:r>
      <w:r w:rsidR="001044FB" w:rsidRPr="00A458D2">
        <w:rPr>
          <w:sz w:val="24"/>
        </w:rPr>
        <w:t>($</w:t>
      </w:r>
      <w:r w:rsidR="00910194">
        <w:rPr>
          <w:sz w:val="24"/>
        </w:rPr>
        <w:t>69.08</w:t>
      </w:r>
      <w:r w:rsidR="00FA2545" w:rsidRPr="00A458D2">
        <w:rPr>
          <w:sz w:val="24"/>
        </w:rPr>
        <w:t xml:space="preserve">/hr x </w:t>
      </w:r>
      <w:r w:rsidR="001044FB" w:rsidRPr="00A458D2">
        <w:rPr>
          <w:sz w:val="24"/>
        </w:rPr>
        <w:t>7,570</w:t>
      </w:r>
      <w:r w:rsidR="00FA2545" w:rsidRPr="00A458D2">
        <w:rPr>
          <w:sz w:val="24"/>
        </w:rPr>
        <w:t xml:space="preserve"> hr).</w:t>
      </w:r>
    </w:p>
    <w:p w14:paraId="1D11D7FB" w14:textId="6DB1DC00" w:rsidR="00575C5B" w:rsidRPr="00A458D2" w:rsidRDefault="00575C5B" w:rsidP="003A00D0">
      <w:pPr>
        <w:rPr>
          <w:sz w:val="24"/>
        </w:rPr>
      </w:pPr>
    </w:p>
    <w:p w14:paraId="5D3216BF" w14:textId="77777777" w:rsidR="00575C5B" w:rsidRPr="00A458D2" w:rsidRDefault="00575C5B" w:rsidP="003A00D0">
      <w:pPr>
        <w:rPr>
          <w:sz w:val="24"/>
        </w:rPr>
      </w:pPr>
      <w:r w:rsidRPr="00A458D2">
        <w:rPr>
          <w:sz w:val="24"/>
        </w:rPr>
        <w:t>(d) Within 6 months of the end of a coverage year, the Part D plan must provide the information that CMS requires.</w:t>
      </w:r>
    </w:p>
    <w:p w14:paraId="143BDBAF" w14:textId="77777777" w:rsidR="003A00D0" w:rsidRPr="00A458D2" w:rsidRDefault="003A00D0" w:rsidP="003A00D0">
      <w:pPr>
        <w:rPr>
          <w:sz w:val="24"/>
        </w:rPr>
      </w:pPr>
    </w:p>
    <w:p w14:paraId="13268B70" w14:textId="3A0EED4A" w:rsidR="00FA2545" w:rsidRPr="00A458D2" w:rsidRDefault="00575C5B" w:rsidP="003A00D0">
      <w:pPr>
        <w:rPr>
          <w:sz w:val="24"/>
        </w:rPr>
      </w:pPr>
      <w:r w:rsidRPr="00A458D2">
        <w:rPr>
          <w:sz w:val="24"/>
        </w:rPr>
        <w:t xml:space="preserve">The burden associated with this requirement is the time and effort necessary for Part only sponsors to submit the required cost data to CMS. We estimate that on an annual basis it will take </w:t>
      </w:r>
      <w:r w:rsidR="00DA6735" w:rsidRPr="00A458D2">
        <w:rPr>
          <w:sz w:val="24"/>
        </w:rPr>
        <w:t xml:space="preserve">each of the </w:t>
      </w:r>
      <w:r w:rsidR="001044FB" w:rsidRPr="00A458D2">
        <w:rPr>
          <w:sz w:val="24"/>
        </w:rPr>
        <w:t>757</w:t>
      </w:r>
      <w:r w:rsidR="00DA6735" w:rsidRPr="00A458D2">
        <w:rPr>
          <w:sz w:val="24"/>
        </w:rPr>
        <w:t xml:space="preserve"> Part D plan sponsors</w:t>
      </w:r>
      <w:r w:rsidRPr="00A458D2">
        <w:rPr>
          <w:sz w:val="24"/>
        </w:rPr>
        <w:t xml:space="preserve">10 hours </w:t>
      </w:r>
      <w:r w:rsidR="00A838C9" w:rsidRPr="00A838C9">
        <w:rPr>
          <w:sz w:val="24"/>
        </w:rPr>
        <w:t xml:space="preserve">for a business operations specialist </w:t>
      </w:r>
      <w:r w:rsidRPr="00A458D2">
        <w:rPr>
          <w:sz w:val="24"/>
        </w:rPr>
        <w:t xml:space="preserve">to submit the required documentation to CMS for total annual burden of </w:t>
      </w:r>
      <w:r w:rsidR="001044FB" w:rsidRPr="00A458D2">
        <w:rPr>
          <w:b/>
          <w:sz w:val="24"/>
        </w:rPr>
        <w:t>7,570</w:t>
      </w:r>
      <w:r w:rsidRPr="00A458D2">
        <w:rPr>
          <w:b/>
          <w:sz w:val="24"/>
        </w:rPr>
        <w:t xml:space="preserve"> hours</w:t>
      </w:r>
      <w:r w:rsidRPr="00A458D2">
        <w:rPr>
          <w:sz w:val="24"/>
        </w:rPr>
        <w:t>.</w:t>
      </w:r>
      <w:r w:rsidR="00FA2545" w:rsidRPr="00A458D2">
        <w:rPr>
          <w:sz w:val="24"/>
        </w:rPr>
        <w:t xml:space="preserve">  The estimated annual cost is $</w:t>
      </w:r>
      <w:r w:rsidR="00910194">
        <w:rPr>
          <w:sz w:val="24"/>
        </w:rPr>
        <w:t>522,936</w:t>
      </w:r>
      <w:r w:rsidR="00FA2545" w:rsidRPr="00A458D2">
        <w:rPr>
          <w:sz w:val="24"/>
        </w:rPr>
        <w:t xml:space="preserve"> </w:t>
      </w:r>
      <w:r w:rsidR="001044FB" w:rsidRPr="00A458D2">
        <w:rPr>
          <w:sz w:val="24"/>
        </w:rPr>
        <w:t>($</w:t>
      </w:r>
      <w:r w:rsidR="00910194">
        <w:rPr>
          <w:sz w:val="24"/>
        </w:rPr>
        <w:t>69.08</w:t>
      </w:r>
      <w:r w:rsidR="00FA2545" w:rsidRPr="00A458D2">
        <w:rPr>
          <w:sz w:val="24"/>
        </w:rPr>
        <w:t xml:space="preserve">/hr x </w:t>
      </w:r>
      <w:r w:rsidR="001044FB" w:rsidRPr="00A458D2">
        <w:rPr>
          <w:sz w:val="24"/>
        </w:rPr>
        <w:t>7,570</w:t>
      </w:r>
      <w:r w:rsidR="00FA2545" w:rsidRPr="00A458D2">
        <w:rPr>
          <w:sz w:val="24"/>
        </w:rPr>
        <w:t xml:space="preserve"> hr).</w:t>
      </w:r>
    </w:p>
    <w:p w14:paraId="0F57F68B" w14:textId="77777777" w:rsidR="00575C5B" w:rsidRPr="00A458D2" w:rsidRDefault="00575C5B" w:rsidP="003A00D0">
      <w:pPr>
        <w:rPr>
          <w:sz w:val="24"/>
        </w:rPr>
      </w:pPr>
    </w:p>
    <w:p w14:paraId="3C99DD81" w14:textId="6CBC95DF" w:rsidR="00575C5B" w:rsidRPr="00A458D2" w:rsidRDefault="001F53F1" w:rsidP="003A00D0">
      <w:pPr>
        <w:rPr>
          <w:sz w:val="24"/>
          <w:u w:val="single"/>
        </w:rPr>
      </w:pPr>
      <w:r w:rsidRPr="00A458D2">
        <w:rPr>
          <w:sz w:val="24"/>
          <w:u w:val="single"/>
        </w:rPr>
        <w:t>12.3.</w:t>
      </w:r>
      <w:r w:rsidR="00AA2A2D" w:rsidRPr="00A458D2">
        <w:rPr>
          <w:sz w:val="24"/>
          <w:u w:val="single"/>
        </w:rPr>
        <w:t>14</w:t>
      </w:r>
      <w:r w:rsidRPr="00A458D2">
        <w:rPr>
          <w:sz w:val="24"/>
          <w:u w:val="single"/>
        </w:rPr>
        <w:t xml:space="preserve"> </w:t>
      </w:r>
      <w:r w:rsidR="00575C5B" w:rsidRPr="00A458D2">
        <w:rPr>
          <w:sz w:val="24"/>
          <w:u w:val="single"/>
        </w:rPr>
        <w:t xml:space="preserve"> Coordination of benefits with other providers of prescription drug coverage</w:t>
      </w:r>
      <w:r w:rsidRPr="00A458D2">
        <w:rPr>
          <w:sz w:val="24"/>
          <w:u w:val="single"/>
        </w:rPr>
        <w:t xml:space="preserve"> (§</w:t>
      </w:r>
      <w:r w:rsidR="0061071E" w:rsidRPr="00AC59E0">
        <w:rPr>
          <w:sz w:val="24"/>
          <w:u w:val="single"/>
        </w:rPr>
        <w:t> </w:t>
      </w:r>
      <w:r w:rsidRPr="00A458D2">
        <w:rPr>
          <w:sz w:val="24"/>
          <w:u w:val="single"/>
        </w:rPr>
        <w:t>423.464)</w:t>
      </w:r>
    </w:p>
    <w:p w14:paraId="75D381BD" w14:textId="77777777" w:rsidR="00575C5B" w:rsidRPr="00A458D2" w:rsidRDefault="00575C5B" w:rsidP="003A00D0">
      <w:pPr>
        <w:rPr>
          <w:sz w:val="24"/>
        </w:rPr>
      </w:pPr>
    </w:p>
    <w:p w14:paraId="2C212D4A" w14:textId="77777777" w:rsidR="00575C5B" w:rsidRPr="00A458D2" w:rsidRDefault="00575C5B" w:rsidP="003A00D0">
      <w:pPr>
        <w:pStyle w:val="BodyTextIndent"/>
        <w:ind w:left="0"/>
        <w:rPr>
          <w:rFonts w:ascii="Times New Roman" w:hAnsi="Times New Roman" w:cs="Times New Roman"/>
        </w:rPr>
      </w:pPr>
      <w:r w:rsidRPr="00A458D2">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w:t>
      </w:r>
      <w:r w:rsidR="0061071E" w:rsidRPr="00AC59E0">
        <w:rPr>
          <w:rFonts w:ascii="Times New Roman" w:hAnsi="Times New Roman" w:cs="Times New Roman"/>
        </w:rPr>
        <w:t> </w:t>
      </w:r>
      <w:r w:rsidRPr="00A458D2">
        <w:rPr>
          <w:rFonts w:ascii="Times New Roman" w:hAnsi="Times New Roman" w:cs="Times New Roman"/>
        </w:rPr>
        <w:t>423.32(b)(ii).</w:t>
      </w:r>
    </w:p>
    <w:p w14:paraId="2A6515A3" w14:textId="77777777" w:rsidR="003A00D0" w:rsidRPr="00A458D2" w:rsidRDefault="003A00D0" w:rsidP="003A00D0">
      <w:pPr>
        <w:rPr>
          <w:sz w:val="24"/>
        </w:rPr>
      </w:pPr>
    </w:p>
    <w:p w14:paraId="0FD3301A" w14:textId="77777777" w:rsidR="00575C5B" w:rsidRPr="00A458D2" w:rsidRDefault="00575C5B" w:rsidP="003A00D0">
      <w:pPr>
        <w:rPr>
          <w:sz w:val="24"/>
        </w:rPr>
      </w:pPr>
      <w:r w:rsidRPr="00A458D2">
        <w:rPr>
          <w:sz w:val="24"/>
        </w:rPr>
        <w:t>The burden associated with this requirement is the time and effort necessary for a Part D enrollee to disclose all these expenditures to a Part D plan in accordance with requirements under §</w:t>
      </w:r>
      <w:r w:rsidR="0061071E" w:rsidRPr="00AC59E0">
        <w:rPr>
          <w:sz w:val="24"/>
        </w:rPr>
        <w:t> </w:t>
      </w:r>
      <w:r w:rsidRPr="00A458D2">
        <w:rPr>
          <w:sz w:val="24"/>
        </w:rPr>
        <w:t>423.32(b)(ii).  The burden associated with this requirement is captured and discussed above under §</w:t>
      </w:r>
      <w:r w:rsidR="0061071E" w:rsidRPr="00AC59E0">
        <w:rPr>
          <w:sz w:val="24"/>
        </w:rPr>
        <w:t> </w:t>
      </w:r>
      <w:r w:rsidRPr="00A458D2">
        <w:rPr>
          <w:sz w:val="24"/>
        </w:rPr>
        <w:t>423.32(b).</w:t>
      </w:r>
    </w:p>
    <w:p w14:paraId="1D755AB3" w14:textId="77777777" w:rsidR="006768CC" w:rsidRPr="00A458D2" w:rsidRDefault="006768CC" w:rsidP="003A00D0">
      <w:pPr>
        <w:rPr>
          <w:sz w:val="24"/>
        </w:rPr>
      </w:pPr>
    </w:p>
    <w:p w14:paraId="24563AEB" w14:textId="4894403A" w:rsidR="00575C5B" w:rsidRPr="00A458D2" w:rsidRDefault="00227428" w:rsidP="003A00D0">
      <w:pPr>
        <w:rPr>
          <w:sz w:val="24"/>
          <w:u w:val="single"/>
        </w:rPr>
      </w:pPr>
      <w:r w:rsidRPr="00A458D2">
        <w:rPr>
          <w:sz w:val="24"/>
          <w:u w:val="single"/>
        </w:rPr>
        <w:t>12.3.</w:t>
      </w:r>
      <w:r w:rsidR="00AA2A2D" w:rsidRPr="00A458D2">
        <w:rPr>
          <w:sz w:val="24"/>
          <w:u w:val="single"/>
        </w:rPr>
        <w:t>15</w:t>
      </w:r>
      <w:r w:rsidRPr="00A458D2">
        <w:rPr>
          <w:sz w:val="24"/>
          <w:u w:val="single"/>
        </w:rPr>
        <w:t xml:space="preserve"> </w:t>
      </w:r>
      <w:r w:rsidR="00575C5B" w:rsidRPr="00A458D2">
        <w:rPr>
          <w:sz w:val="24"/>
          <w:u w:val="single"/>
        </w:rPr>
        <w:t>Contract provisions</w:t>
      </w:r>
      <w:r w:rsidRPr="00A458D2">
        <w:rPr>
          <w:sz w:val="24"/>
          <w:u w:val="single"/>
        </w:rPr>
        <w:t xml:space="preserve"> (§</w:t>
      </w:r>
      <w:r w:rsidR="0061071E" w:rsidRPr="00AC59E0">
        <w:rPr>
          <w:sz w:val="24"/>
          <w:u w:val="single"/>
        </w:rPr>
        <w:t> </w:t>
      </w:r>
      <w:r w:rsidRPr="00A458D2">
        <w:rPr>
          <w:sz w:val="24"/>
          <w:u w:val="single"/>
        </w:rPr>
        <w:t>423.505)</w:t>
      </w:r>
    </w:p>
    <w:p w14:paraId="1B1F016C" w14:textId="77777777" w:rsidR="00575C5B" w:rsidRPr="00A458D2" w:rsidRDefault="00575C5B" w:rsidP="003A00D0">
      <w:pPr>
        <w:rPr>
          <w:sz w:val="24"/>
        </w:rPr>
      </w:pPr>
    </w:p>
    <w:p w14:paraId="0F863A9E" w14:textId="0BE9FB94" w:rsidR="00575C5B" w:rsidRPr="00A458D2" w:rsidRDefault="00575C5B" w:rsidP="003A00D0">
      <w:pPr>
        <w:rPr>
          <w:sz w:val="24"/>
        </w:rPr>
      </w:pPr>
      <w:r w:rsidRPr="00A458D2">
        <w:rPr>
          <w:sz w:val="24"/>
        </w:rPr>
        <w:t>(d) The Part D sponsor agrees must maintain for 10 years books, records, documents, and other evidence of accounting procedures and practices that are sufficient to meet the requirements set forth in this section.</w:t>
      </w:r>
    </w:p>
    <w:p w14:paraId="60A3EDE3" w14:textId="77777777" w:rsidR="003A00D0" w:rsidRPr="00A458D2" w:rsidRDefault="003A00D0" w:rsidP="003A00D0">
      <w:pPr>
        <w:rPr>
          <w:sz w:val="24"/>
        </w:rPr>
      </w:pPr>
    </w:p>
    <w:p w14:paraId="2B838396" w14:textId="273F174A" w:rsidR="00575C5B" w:rsidRPr="00A458D2" w:rsidRDefault="00575C5B" w:rsidP="003A00D0">
      <w:pPr>
        <w:rPr>
          <w:sz w:val="24"/>
        </w:rPr>
      </w:pPr>
      <w:r w:rsidRPr="00A458D2">
        <w:rPr>
          <w:sz w:val="24"/>
        </w:rPr>
        <w:t xml:space="preserve">The burden associated with this requirement is the time and effort necessary for Part D sponsors and MA organizations to maintain the required documentation outlined in this section. </w:t>
      </w:r>
      <w:r w:rsidR="00F56F00" w:rsidRPr="00AC59E0">
        <w:rPr>
          <w:sz w:val="24"/>
        </w:rPr>
        <w:t xml:space="preserve"> </w:t>
      </w:r>
      <w:r w:rsidRPr="00A458D2">
        <w:rPr>
          <w:sz w:val="24"/>
        </w:rPr>
        <w:t xml:space="preserve">We estimate that on an annual basis it will take </w:t>
      </w:r>
      <w:r w:rsidR="001044FB" w:rsidRPr="00A458D2">
        <w:rPr>
          <w:sz w:val="24"/>
        </w:rPr>
        <w:t>757</w:t>
      </w:r>
      <w:r w:rsidR="00AB2B1B" w:rsidRPr="00A458D2">
        <w:rPr>
          <w:sz w:val="24"/>
        </w:rPr>
        <w:t xml:space="preserve"> </w:t>
      </w:r>
      <w:r w:rsidRPr="00A458D2">
        <w:rPr>
          <w:sz w:val="24"/>
        </w:rPr>
        <w:t xml:space="preserve">respondents 52 hours </w:t>
      </w:r>
      <w:r w:rsidR="00A838C9" w:rsidRPr="00A838C9">
        <w:rPr>
          <w:sz w:val="24"/>
        </w:rPr>
        <w:t xml:space="preserve">for a business operations specialist </w:t>
      </w:r>
      <w:r w:rsidRPr="00A458D2">
        <w:rPr>
          <w:sz w:val="24"/>
        </w:rPr>
        <w:t xml:space="preserve">to maintain the required documentation on an annual basis, for total annual burden of </w:t>
      </w:r>
      <w:r w:rsidR="001044FB" w:rsidRPr="00A458D2">
        <w:rPr>
          <w:b/>
          <w:sz w:val="24"/>
        </w:rPr>
        <w:t>39,364</w:t>
      </w:r>
      <w:r w:rsidR="00553615" w:rsidRPr="00A458D2">
        <w:rPr>
          <w:sz w:val="24"/>
        </w:rPr>
        <w:t xml:space="preserve"> hours</w:t>
      </w:r>
      <w:r w:rsidRPr="00A458D2">
        <w:rPr>
          <w:sz w:val="24"/>
        </w:rPr>
        <w:t>.  The estimated annual cost is $</w:t>
      </w:r>
      <w:r w:rsidR="00AC7B3A">
        <w:rPr>
          <w:sz w:val="24"/>
        </w:rPr>
        <w:t>2,719,265</w:t>
      </w:r>
      <w:r w:rsidR="00CD332B" w:rsidRPr="00A458D2">
        <w:rPr>
          <w:sz w:val="24"/>
        </w:rPr>
        <w:t xml:space="preserve"> (</w:t>
      </w:r>
      <w:r w:rsidRPr="00A458D2">
        <w:rPr>
          <w:sz w:val="24"/>
        </w:rPr>
        <w:t>$</w:t>
      </w:r>
      <w:r w:rsidR="00AC7B3A">
        <w:rPr>
          <w:sz w:val="24"/>
        </w:rPr>
        <w:t>69.08</w:t>
      </w:r>
      <w:r w:rsidR="00CD332B" w:rsidRPr="00A458D2">
        <w:rPr>
          <w:sz w:val="24"/>
        </w:rPr>
        <w:t xml:space="preserve">/hr x </w:t>
      </w:r>
      <w:r w:rsidR="001044FB" w:rsidRPr="00A458D2">
        <w:rPr>
          <w:sz w:val="24"/>
        </w:rPr>
        <w:t>39,364</w:t>
      </w:r>
      <w:r w:rsidR="00CD332B" w:rsidRPr="00A458D2">
        <w:rPr>
          <w:sz w:val="24"/>
        </w:rPr>
        <w:t xml:space="preserve"> hr</w:t>
      </w:r>
      <w:r w:rsidRPr="00A458D2">
        <w:rPr>
          <w:sz w:val="24"/>
        </w:rPr>
        <w:t xml:space="preserve">). </w:t>
      </w:r>
    </w:p>
    <w:p w14:paraId="6F5BD034" w14:textId="77777777" w:rsidR="00575C5B" w:rsidRPr="00A458D2" w:rsidRDefault="00575C5B" w:rsidP="003A00D0">
      <w:pPr>
        <w:rPr>
          <w:sz w:val="24"/>
        </w:rPr>
      </w:pPr>
    </w:p>
    <w:p w14:paraId="304F5C5E" w14:textId="77777777" w:rsidR="00575C5B" w:rsidRPr="00A458D2" w:rsidRDefault="00575C5B" w:rsidP="003A00D0">
      <w:pPr>
        <w:rPr>
          <w:sz w:val="24"/>
        </w:rPr>
      </w:pPr>
      <w:r w:rsidRPr="00A458D2">
        <w:rPr>
          <w:sz w:val="24"/>
        </w:rPr>
        <w:t xml:space="preserve">(f) The Part D sponsor must submit to CMS certified financial information that must include the requirements set forth in this section. </w:t>
      </w:r>
    </w:p>
    <w:p w14:paraId="2B32C455" w14:textId="77777777" w:rsidR="003A00D0" w:rsidRPr="00A458D2" w:rsidRDefault="003A00D0" w:rsidP="003A00D0">
      <w:pPr>
        <w:pStyle w:val="HTMLPreformatted"/>
        <w:rPr>
          <w:rFonts w:ascii="Times New Roman" w:hAnsi="Times New Roman" w:cs="Times New Roman"/>
          <w:sz w:val="24"/>
          <w:szCs w:val="24"/>
        </w:rPr>
      </w:pPr>
    </w:p>
    <w:p w14:paraId="1BF8D2DD" w14:textId="78EE70B3" w:rsidR="00575C5B" w:rsidRPr="00AA45B3" w:rsidRDefault="00575C5B" w:rsidP="003A00D0">
      <w:pPr>
        <w:pStyle w:val="HTMLPreformatted"/>
        <w:rPr>
          <w:rFonts w:ascii="Times New Roman" w:hAnsi="Times New Roman"/>
          <w:sz w:val="24"/>
        </w:rPr>
      </w:pPr>
      <w:r w:rsidRPr="00A458D2">
        <w:rPr>
          <w:rFonts w:ascii="Times New Roman" w:hAnsi="Times New Roman" w:cs="Times New Roman"/>
          <w:sz w:val="24"/>
          <w:szCs w:val="24"/>
        </w:rPr>
        <w:t xml:space="preserve">The burden associated with this requirement is the time and effort necessary for Part D sponsors and MA organizations to submit the required certified data to CMS. </w:t>
      </w:r>
      <w:r w:rsidR="00F56F00" w:rsidRPr="00AC59E0">
        <w:rPr>
          <w:rFonts w:ascii="Times New Roman" w:hAnsi="Times New Roman" w:cs="Times New Roman"/>
          <w:sz w:val="24"/>
          <w:szCs w:val="24"/>
        </w:rPr>
        <w:t xml:space="preserve"> </w:t>
      </w:r>
      <w:r w:rsidRPr="00A458D2">
        <w:rPr>
          <w:rFonts w:ascii="Times New Roman" w:hAnsi="Times New Roman" w:cs="Times New Roman"/>
          <w:sz w:val="24"/>
          <w:szCs w:val="24"/>
        </w:rPr>
        <w:t>We estimate that on an annual basis it will take</w:t>
      </w:r>
      <w:r w:rsidR="00411CEB" w:rsidRPr="00A458D2">
        <w:rPr>
          <w:rFonts w:ascii="Times New Roman" w:hAnsi="Times New Roman" w:cs="Times New Roman"/>
          <w:sz w:val="24"/>
          <w:szCs w:val="24"/>
        </w:rPr>
        <w:t xml:space="preserve"> </w:t>
      </w:r>
      <w:r w:rsidR="001044FB" w:rsidRPr="00A458D2">
        <w:rPr>
          <w:rFonts w:ascii="Times New Roman" w:hAnsi="Times New Roman" w:cs="Times New Roman"/>
          <w:sz w:val="24"/>
          <w:szCs w:val="24"/>
        </w:rPr>
        <w:t>757</w:t>
      </w:r>
      <w:r w:rsidRPr="00A458D2">
        <w:rPr>
          <w:rFonts w:ascii="Times New Roman" w:hAnsi="Times New Roman" w:cs="Times New Roman"/>
          <w:sz w:val="24"/>
          <w:szCs w:val="24"/>
        </w:rPr>
        <w:t xml:space="preserve"> respondents 8 hours </w:t>
      </w:r>
      <w:r w:rsidR="00A838C9" w:rsidRPr="00A838C9">
        <w:rPr>
          <w:rFonts w:ascii="Times New Roman" w:hAnsi="Times New Roman" w:cs="Times New Roman"/>
          <w:sz w:val="24"/>
          <w:szCs w:val="24"/>
        </w:rPr>
        <w:t xml:space="preserve">for a business operations specialist </w:t>
      </w:r>
      <w:r w:rsidRPr="00A458D2">
        <w:rPr>
          <w:rFonts w:ascii="Times New Roman" w:hAnsi="Times New Roman" w:cs="Times New Roman"/>
          <w:sz w:val="24"/>
          <w:szCs w:val="24"/>
        </w:rPr>
        <w:t xml:space="preserve">to submit the required documentation to CMS for total annual burden of </w:t>
      </w:r>
      <w:r w:rsidR="001044FB" w:rsidRPr="00A458D2">
        <w:rPr>
          <w:rFonts w:ascii="Times New Roman" w:hAnsi="Times New Roman" w:cs="Times New Roman"/>
          <w:b/>
          <w:sz w:val="24"/>
          <w:szCs w:val="24"/>
        </w:rPr>
        <w:t>6,056</w:t>
      </w:r>
      <w:r w:rsidRPr="00A458D2">
        <w:rPr>
          <w:rFonts w:ascii="Times New Roman" w:hAnsi="Times New Roman" w:cs="Times New Roman"/>
          <w:b/>
          <w:sz w:val="24"/>
          <w:szCs w:val="24"/>
        </w:rPr>
        <w:t xml:space="preserve"> hours</w:t>
      </w:r>
      <w:r w:rsidRPr="00A458D2">
        <w:rPr>
          <w:rFonts w:ascii="Times New Roman" w:hAnsi="Times New Roman" w:cs="Times New Roman"/>
          <w:sz w:val="24"/>
          <w:szCs w:val="24"/>
        </w:rPr>
        <w:t xml:space="preserve">. </w:t>
      </w:r>
      <w:r w:rsidR="00F56F00" w:rsidRPr="00AC59E0">
        <w:rPr>
          <w:rFonts w:ascii="Times New Roman" w:hAnsi="Times New Roman" w:cs="Times New Roman"/>
          <w:sz w:val="24"/>
          <w:szCs w:val="24"/>
        </w:rPr>
        <w:t xml:space="preserve"> </w:t>
      </w:r>
      <w:r w:rsidRPr="00AD7B65">
        <w:rPr>
          <w:rFonts w:ascii="Times New Roman" w:hAnsi="Times New Roman"/>
          <w:sz w:val="24"/>
        </w:rPr>
        <w:t>The estimated annual cost is $</w:t>
      </w:r>
      <w:r w:rsidR="00AC7B3A" w:rsidRPr="00AA45B3">
        <w:rPr>
          <w:rFonts w:ascii="Times New Roman" w:hAnsi="Times New Roman"/>
          <w:sz w:val="24"/>
        </w:rPr>
        <w:t>418,349</w:t>
      </w:r>
      <w:r w:rsidRPr="00AA45B3">
        <w:rPr>
          <w:rFonts w:ascii="Times New Roman" w:hAnsi="Times New Roman"/>
          <w:sz w:val="24"/>
        </w:rPr>
        <w:t xml:space="preserve"> </w:t>
      </w:r>
      <w:r w:rsidR="00572140" w:rsidRPr="00AA45B3">
        <w:rPr>
          <w:rFonts w:ascii="Times New Roman" w:hAnsi="Times New Roman"/>
          <w:sz w:val="24"/>
        </w:rPr>
        <w:t>(</w:t>
      </w:r>
      <w:r w:rsidRPr="00AA45B3">
        <w:rPr>
          <w:rFonts w:ascii="Times New Roman" w:hAnsi="Times New Roman"/>
          <w:sz w:val="24"/>
        </w:rPr>
        <w:t>$</w:t>
      </w:r>
      <w:r w:rsidR="00AC7B3A" w:rsidRPr="00AA45B3">
        <w:rPr>
          <w:rFonts w:ascii="Times New Roman" w:hAnsi="Times New Roman"/>
          <w:sz w:val="24"/>
        </w:rPr>
        <w:t>69.08</w:t>
      </w:r>
      <w:r w:rsidR="00572140" w:rsidRPr="00AA45B3">
        <w:rPr>
          <w:rFonts w:ascii="Times New Roman" w:hAnsi="Times New Roman"/>
          <w:sz w:val="24"/>
        </w:rPr>
        <w:t xml:space="preserve">/hr x </w:t>
      </w:r>
      <w:r w:rsidR="00FC5792" w:rsidRPr="00AA45B3">
        <w:rPr>
          <w:rFonts w:ascii="Times New Roman" w:hAnsi="Times New Roman"/>
          <w:sz w:val="24"/>
        </w:rPr>
        <w:t>6,</w:t>
      </w:r>
      <w:r w:rsidR="001044FB" w:rsidRPr="00AA45B3">
        <w:rPr>
          <w:rFonts w:ascii="Times New Roman" w:hAnsi="Times New Roman"/>
          <w:sz w:val="24"/>
        </w:rPr>
        <w:t xml:space="preserve">056 </w:t>
      </w:r>
      <w:r w:rsidR="00572140" w:rsidRPr="00AA45B3">
        <w:rPr>
          <w:rFonts w:ascii="Times New Roman" w:hAnsi="Times New Roman"/>
          <w:sz w:val="24"/>
        </w:rPr>
        <w:t>hr</w:t>
      </w:r>
      <w:r w:rsidRPr="00AA45B3">
        <w:rPr>
          <w:rFonts w:ascii="Times New Roman" w:hAnsi="Times New Roman"/>
          <w:sz w:val="24"/>
        </w:rPr>
        <w:t xml:space="preserve">).  </w:t>
      </w:r>
    </w:p>
    <w:p w14:paraId="535278B9" w14:textId="77777777" w:rsidR="009B08E8" w:rsidRPr="00A458D2" w:rsidRDefault="009B08E8"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975ADEF" w14:textId="015893A4" w:rsidR="00575C5B" w:rsidRPr="00A458D2" w:rsidRDefault="00D02658" w:rsidP="003A00D0">
      <w:pPr>
        <w:rPr>
          <w:sz w:val="24"/>
          <w:u w:val="single"/>
        </w:rPr>
      </w:pPr>
      <w:r w:rsidRPr="00A458D2">
        <w:rPr>
          <w:sz w:val="24"/>
          <w:u w:val="single"/>
        </w:rPr>
        <w:t>12.3.</w:t>
      </w:r>
      <w:r w:rsidR="00AA2A2D" w:rsidRPr="00A458D2">
        <w:rPr>
          <w:sz w:val="24"/>
          <w:u w:val="single"/>
        </w:rPr>
        <w:t>16</w:t>
      </w:r>
      <w:r w:rsidRPr="00A458D2">
        <w:rPr>
          <w:sz w:val="24"/>
          <w:u w:val="single"/>
        </w:rPr>
        <w:t xml:space="preserve"> </w:t>
      </w:r>
      <w:r w:rsidR="00575C5B" w:rsidRPr="00A458D2">
        <w:rPr>
          <w:sz w:val="24"/>
          <w:u w:val="single"/>
        </w:rPr>
        <w:t xml:space="preserve"> Novation agreement requirements</w:t>
      </w:r>
      <w:r w:rsidRPr="00A458D2">
        <w:rPr>
          <w:sz w:val="24"/>
          <w:u w:val="single"/>
        </w:rPr>
        <w:t xml:space="preserve"> (§</w:t>
      </w:r>
      <w:r w:rsidR="0061071E" w:rsidRPr="00AC59E0">
        <w:rPr>
          <w:sz w:val="24"/>
          <w:u w:val="single"/>
        </w:rPr>
        <w:t> </w:t>
      </w:r>
      <w:r w:rsidRPr="00A458D2">
        <w:rPr>
          <w:sz w:val="24"/>
          <w:u w:val="single"/>
        </w:rPr>
        <w:t>423.552)</w:t>
      </w:r>
    </w:p>
    <w:p w14:paraId="629E8D2D" w14:textId="77777777" w:rsidR="00575C5B" w:rsidRPr="00A458D2" w:rsidRDefault="00575C5B" w:rsidP="003A00D0">
      <w:pPr>
        <w:rPr>
          <w:sz w:val="24"/>
        </w:rPr>
      </w:pPr>
    </w:p>
    <w:p w14:paraId="779AF201" w14:textId="46FB2121" w:rsidR="00575C5B" w:rsidRPr="00A458D2" w:rsidRDefault="00575C5B" w:rsidP="003A00D0">
      <w:pPr>
        <w:rPr>
          <w:sz w:val="24"/>
        </w:rPr>
      </w:pPr>
      <w:r w:rsidRPr="00A458D2">
        <w:rPr>
          <w:sz w:val="24"/>
        </w:rPr>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14:paraId="160FF024" w14:textId="77777777" w:rsidR="003A00D0" w:rsidRPr="00A458D2" w:rsidRDefault="003A00D0" w:rsidP="003A00D0">
      <w:pPr>
        <w:rPr>
          <w:sz w:val="24"/>
        </w:rPr>
      </w:pPr>
    </w:p>
    <w:p w14:paraId="0E42F778" w14:textId="7C7C48A0" w:rsidR="00575C5B" w:rsidRPr="00A458D2" w:rsidRDefault="00575C5B" w:rsidP="003A00D0">
      <w:pPr>
        <w:rPr>
          <w:sz w:val="24"/>
        </w:rPr>
      </w:pPr>
      <w:r w:rsidRPr="00A458D2">
        <w:rPr>
          <w:sz w:val="24"/>
        </w:rPr>
        <w:t>The burden associated with this requirement is discussed above in §</w:t>
      </w:r>
      <w:r w:rsidR="0061071E" w:rsidRPr="00AC59E0">
        <w:rPr>
          <w:sz w:val="24"/>
        </w:rPr>
        <w:t> </w:t>
      </w:r>
      <w:r w:rsidRPr="00A458D2">
        <w:rPr>
          <w:sz w:val="24"/>
        </w:rPr>
        <w:t>423.551 of the PRA section.</w:t>
      </w:r>
    </w:p>
    <w:p w14:paraId="610FD0F8" w14:textId="77777777" w:rsidR="00891829" w:rsidRPr="00A458D2" w:rsidRDefault="00891829" w:rsidP="003A00D0">
      <w:pPr>
        <w:rPr>
          <w:sz w:val="24"/>
        </w:rPr>
      </w:pPr>
    </w:p>
    <w:p w14:paraId="13496C8E" w14:textId="4BA815F5" w:rsidR="00575C5B" w:rsidRPr="00A458D2" w:rsidRDefault="000D5ED5" w:rsidP="003A00D0">
      <w:pPr>
        <w:pStyle w:val="Footer"/>
        <w:tabs>
          <w:tab w:val="clear" w:pos="4320"/>
          <w:tab w:val="clear" w:pos="8640"/>
        </w:tabs>
        <w:rPr>
          <w:rFonts w:ascii="Times New Roman" w:hAnsi="Times New Roman"/>
          <w:szCs w:val="24"/>
          <w:u w:val="single"/>
        </w:rPr>
      </w:pPr>
      <w:r w:rsidRPr="00A458D2">
        <w:rPr>
          <w:rFonts w:ascii="Times New Roman" w:hAnsi="Times New Roman"/>
          <w:szCs w:val="24"/>
          <w:u w:val="single"/>
        </w:rPr>
        <w:t>12.3.</w:t>
      </w:r>
      <w:r w:rsidR="00AA2A2D" w:rsidRPr="00A458D2">
        <w:rPr>
          <w:rFonts w:ascii="Times New Roman" w:hAnsi="Times New Roman"/>
          <w:szCs w:val="24"/>
          <w:u w:val="single"/>
        </w:rPr>
        <w:t>17</w:t>
      </w:r>
      <w:r w:rsidRPr="00AD7B65">
        <w:rPr>
          <w:rFonts w:ascii="Times New Roman" w:hAnsi="Times New Roman"/>
          <w:u w:val="single"/>
        </w:rPr>
        <w:t xml:space="preserve"> </w:t>
      </w:r>
      <w:r w:rsidR="00575C5B" w:rsidRPr="00A458D2">
        <w:rPr>
          <w:rFonts w:ascii="Times New Roman" w:hAnsi="Times New Roman"/>
          <w:szCs w:val="24"/>
          <w:u w:val="single"/>
        </w:rPr>
        <w:t>General Provisions</w:t>
      </w:r>
      <w:r w:rsidRPr="00A458D2">
        <w:rPr>
          <w:rFonts w:ascii="Times New Roman" w:hAnsi="Times New Roman"/>
          <w:szCs w:val="24"/>
          <w:u w:val="single"/>
        </w:rPr>
        <w:t xml:space="preserve"> (§</w:t>
      </w:r>
      <w:r w:rsidR="0061071E" w:rsidRPr="00AC59E0">
        <w:rPr>
          <w:rFonts w:ascii="Times New Roman" w:hAnsi="Times New Roman"/>
          <w:szCs w:val="24"/>
          <w:u w:val="single"/>
        </w:rPr>
        <w:t> </w:t>
      </w:r>
      <w:r w:rsidRPr="00A458D2">
        <w:rPr>
          <w:rFonts w:ascii="Times New Roman" w:hAnsi="Times New Roman"/>
          <w:szCs w:val="24"/>
          <w:u w:val="single"/>
        </w:rPr>
        <w:t>423.562)</w:t>
      </w:r>
    </w:p>
    <w:p w14:paraId="02D64F44" w14:textId="77777777" w:rsidR="00575C5B" w:rsidRPr="00A458D2" w:rsidRDefault="00575C5B" w:rsidP="003A00D0">
      <w:pPr>
        <w:rPr>
          <w:sz w:val="24"/>
          <w:u w:val="single"/>
        </w:rPr>
      </w:pPr>
    </w:p>
    <w:p w14:paraId="72ABA8B6" w14:textId="77777777" w:rsidR="00575C5B" w:rsidRPr="00A458D2" w:rsidRDefault="00575C5B" w:rsidP="003A00D0">
      <w:pPr>
        <w:rPr>
          <w:sz w:val="24"/>
        </w:rPr>
      </w:pPr>
      <w:r w:rsidRPr="00A458D2">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14:paraId="3D05796C" w14:textId="77777777" w:rsidR="003A00D0" w:rsidRPr="00A458D2" w:rsidRDefault="003A00D0" w:rsidP="003A00D0">
      <w:pPr>
        <w:pStyle w:val="tab"/>
        <w:spacing w:line="240" w:lineRule="auto"/>
        <w:ind w:firstLine="0"/>
        <w:rPr>
          <w:rFonts w:ascii="Times New Roman" w:hAnsi="Times New Roman" w:cs="Times New Roman"/>
        </w:rPr>
      </w:pPr>
    </w:p>
    <w:p w14:paraId="3E743320" w14:textId="61995F86" w:rsidR="00575C5B" w:rsidRPr="00A458D2" w:rsidRDefault="00575C5B" w:rsidP="003A00D0">
      <w:pPr>
        <w:pStyle w:val="tab"/>
        <w:spacing w:line="240" w:lineRule="auto"/>
        <w:ind w:firstLine="0"/>
        <w:rPr>
          <w:rFonts w:ascii="Times New Roman" w:hAnsi="Times New Roman" w:cs="Times New Roman"/>
        </w:rPr>
      </w:pPr>
      <w:r w:rsidRPr="00A458D2">
        <w:rPr>
          <w:rFonts w:ascii="Times New Roman" w:hAnsi="Times New Roman" w:cs="Times New Roman"/>
        </w:rPr>
        <w:t xml:space="preserve">The burden associated with this requirement is the time and effort necessary for each of the </w:t>
      </w:r>
      <w:r w:rsidR="00966B6B" w:rsidRPr="00A458D2">
        <w:rPr>
          <w:rFonts w:ascii="Times New Roman" w:hAnsi="Times New Roman" w:cs="Times New Roman"/>
        </w:rPr>
        <w:t>757</w:t>
      </w:r>
      <w:r w:rsidR="00CA0DC8" w:rsidRPr="00A458D2">
        <w:rPr>
          <w:rFonts w:ascii="Times New Roman" w:hAnsi="Times New Roman" w:cs="Times New Roman"/>
        </w:rPr>
        <w:t xml:space="preserve"> </w:t>
      </w:r>
      <w:r w:rsidRPr="00A458D2">
        <w:rPr>
          <w:rFonts w:ascii="Times New Roman" w:hAnsi="Times New Roman" w:cs="Times New Roman"/>
        </w:rPr>
        <w:t xml:space="preserve">Part D plan sponsors to disclose the necessary information to enrollees.  We estimate that it will require each of the </w:t>
      </w:r>
      <w:r w:rsidR="00966B6B" w:rsidRPr="00A458D2">
        <w:rPr>
          <w:rFonts w:ascii="Times New Roman" w:hAnsi="Times New Roman" w:cs="Times New Roman"/>
        </w:rPr>
        <w:t>757</w:t>
      </w:r>
      <w:r w:rsidR="00CA0DC8" w:rsidRPr="00A458D2">
        <w:rPr>
          <w:rFonts w:ascii="Times New Roman" w:hAnsi="Times New Roman" w:cs="Times New Roman"/>
        </w:rPr>
        <w:t xml:space="preserve"> </w:t>
      </w:r>
      <w:r w:rsidRPr="00A458D2">
        <w:rPr>
          <w:rFonts w:ascii="Times New Roman" w:hAnsi="Times New Roman" w:cs="Times New Roman"/>
        </w:rPr>
        <w:t xml:space="preserve">Part D plan sponsors 8 hours </w:t>
      </w:r>
      <w:r w:rsidR="00A838C9" w:rsidRPr="00A838C9">
        <w:rPr>
          <w:rFonts w:ascii="Times New Roman" w:hAnsi="Times New Roman" w:cs="Times New Roman"/>
        </w:rPr>
        <w:t xml:space="preserve">for a business operations specialist </w:t>
      </w:r>
      <w:r w:rsidRPr="00A458D2">
        <w:rPr>
          <w:rFonts w:ascii="Times New Roman" w:hAnsi="Times New Roman" w:cs="Times New Roman"/>
        </w:rPr>
        <w:t xml:space="preserve">to disclose the information for a total annual burden of </w:t>
      </w:r>
      <w:r w:rsidR="00966B6B" w:rsidRPr="00A458D2">
        <w:rPr>
          <w:rFonts w:ascii="Times New Roman" w:hAnsi="Times New Roman" w:cs="Times New Roman"/>
          <w:b/>
        </w:rPr>
        <w:t>6,056</w:t>
      </w:r>
      <w:r w:rsidRPr="00A458D2">
        <w:rPr>
          <w:rFonts w:ascii="Times New Roman" w:hAnsi="Times New Roman" w:cs="Times New Roman"/>
          <w:b/>
        </w:rPr>
        <w:t xml:space="preserve"> hours</w:t>
      </w:r>
      <w:r w:rsidRPr="00A458D2">
        <w:rPr>
          <w:rFonts w:ascii="Times New Roman" w:hAnsi="Times New Roman" w:cs="Times New Roman"/>
        </w:rPr>
        <w:t xml:space="preserve">. </w:t>
      </w:r>
      <w:r w:rsidR="00F56F00" w:rsidRPr="00AC59E0">
        <w:rPr>
          <w:rFonts w:ascii="Times New Roman" w:hAnsi="Times New Roman" w:cs="Times New Roman"/>
        </w:rPr>
        <w:t xml:space="preserve"> </w:t>
      </w:r>
      <w:r w:rsidR="00411CEB" w:rsidRPr="00A458D2">
        <w:rPr>
          <w:rFonts w:ascii="Times New Roman" w:hAnsi="Times New Roman" w:cs="Times New Roman"/>
        </w:rPr>
        <w:t>T</w:t>
      </w:r>
      <w:r w:rsidR="00966B6B" w:rsidRPr="00A458D2">
        <w:rPr>
          <w:rFonts w:ascii="Times New Roman" w:hAnsi="Times New Roman" w:cs="Times New Roman"/>
        </w:rPr>
        <w:t>he estimated annual cost is $</w:t>
      </w:r>
      <w:r w:rsidR="00AC7B3A">
        <w:rPr>
          <w:rFonts w:ascii="Times New Roman" w:hAnsi="Times New Roman" w:cs="Times New Roman"/>
        </w:rPr>
        <w:t>418,349</w:t>
      </w:r>
      <w:r w:rsidR="00966B6B" w:rsidRPr="00A458D2">
        <w:rPr>
          <w:rFonts w:ascii="Times New Roman" w:hAnsi="Times New Roman" w:cs="Times New Roman"/>
        </w:rPr>
        <w:t xml:space="preserve"> ($</w:t>
      </w:r>
      <w:r w:rsidR="00AC7B3A">
        <w:rPr>
          <w:rFonts w:ascii="Times New Roman" w:hAnsi="Times New Roman" w:cs="Times New Roman"/>
        </w:rPr>
        <w:t>69.08</w:t>
      </w:r>
      <w:r w:rsidR="00966B6B" w:rsidRPr="00A458D2">
        <w:rPr>
          <w:rFonts w:ascii="Times New Roman" w:hAnsi="Times New Roman" w:cs="Times New Roman"/>
        </w:rPr>
        <w:t>/hr x 6,056</w:t>
      </w:r>
      <w:r w:rsidR="00411CEB" w:rsidRPr="00A458D2">
        <w:rPr>
          <w:rFonts w:ascii="Times New Roman" w:hAnsi="Times New Roman" w:cs="Times New Roman"/>
        </w:rPr>
        <w:t xml:space="preserve"> hr).</w:t>
      </w:r>
    </w:p>
    <w:p w14:paraId="0ADA177D" w14:textId="77777777" w:rsidR="00575C5B" w:rsidRPr="00A458D2" w:rsidRDefault="00575C5B" w:rsidP="003A00D0">
      <w:pPr>
        <w:pStyle w:val="tab"/>
        <w:spacing w:line="240" w:lineRule="auto"/>
        <w:ind w:firstLine="0"/>
        <w:rPr>
          <w:rFonts w:ascii="Times New Roman" w:hAnsi="Times New Roman" w:cs="Times New Roman"/>
        </w:rPr>
      </w:pPr>
    </w:p>
    <w:p w14:paraId="6BC3C71C" w14:textId="01BA3520" w:rsidR="00575C5B" w:rsidRPr="00A458D2" w:rsidRDefault="000D5ED5" w:rsidP="003A00D0">
      <w:pPr>
        <w:pStyle w:val="BodyText"/>
        <w:spacing w:after="0"/>
        <w:rPr>
          <w:sz w:val="24"/>
          <w:u w:val="single"/>
        </w:rPr>
      </w:pPr>
      <w:r w:rsidRPr="00A458D2">
        <w:rPr>
          <w:sz w:val="24"/>
          <w:u w:val="single"/>
        </w:rPr>
        <w:t>12.3.1</w:t>
      </w:r>
      <w:r w:rsidR="00AA2A2D" w:rsidRPr="00A458D2">
        <w:rPr>
          <w:sz w:val="24"/>
          <w:u w:val="single"/>
        </w:rPr>
        <w:t>8</w:t>
      </w:r>
      <w:r w:rsidRPr="00A458D2">
        <w:rPr>
          <w:sz w:val="24"/>
          <w:u w:val="single"/>
        </w:rPr>
        <w:t xml:space="preserve"> </w:t>
      </w:r>
      <w:r w:rsidR="00575C5B" w:rsidRPr="00A458D2">
        <w:rPr>
          <w:sz w:val="24"/>
          <w:u w:val="single"/>
        </w:rPr>
        <w:t xml:space="preserve"> Grievance procedures</w:t>
      </w:r>
      <w:r w:rsidRPr="00A458D2">
        <w:rPr>
          <w:sz w:val="24"/>
          <w:u w:val="single"/>
        </w:rPr>
        <w:t xml:space="preserve"> (§</w:t>
      </w:r>
      <w:r w:rsidR="0061071E" w:rsidRPr="00AC59E0">
        <w:rPr>
          <w:sz w:val="24"/>
          <w:u w:val="single"/>
        </w:rPr>
        <w:t> </w:t>
      </w:r>
      <w:r w:rsidRPr="00A458D2">
        <w:rPr>
          <w:sz w:val="24"/>
          <w:u w:val="single"/>
        </w:rPr>
        <w:t>423.564)</w:t>
      </w:r>
    </w:p>
    <w:p w14:paraId="50BA7FEC" w14:textId="77777777" w:rsidR="00575C5B" w:rsidRPr="00A458D2" w:rsidRDefault="00575C5B" w:rsidP="003A00D0">
      <w:pPr>
        <w:rPr>
          <w:sz w:val="24"/>
        </w:rPr>
      </w:pPr>
    </w:p>
    <w:p w14:paraId="1DCA593A" w14:textId="220BE2B8" w:rsidR="00575C5B" w:rsidRPr="00A458D2" w:rsidRDefault="00575C5B" w:rsidP="003A00D0">
      <w:pPr>
        <w:rPr>
          <w:sz w:val="24"/>
        </w:rPr>
      </w:pPr>
      <w:r w:rsidRPr="00A458D2">
        <w:rPr>
          <w:sz w:val="24"/>
        </w:rPr>
        <w:t>(e)  A Part D plan sponsor must notify the enrollee of its decision as expeditiously as the case requires, based on the enrollee's health status, but no later than 30 days after the date the plan sponsor receives the oral or written grievance.</w:t>
      </w:r>
    </w:p>
    <w:p w14:paraId="10AC8AEF" w14:textId="77777777" w:rsidR="003A00D0" w:rsidRPr="00A458D2" w:rsidRDefault="003A00D0" w:rsidP="003A00D0">
      <w:pPr>
        <w:rPr>
          <w:sz w:val="24"/>
        </w:rPr>
      </w:pPr>
    </w:p>
    <w:p w14:paraId="76CDCD66" w14:textId="667175E6" w:rsidR="00575C5B" w:rsidRPr="00A458D2" w:rsidRDefault="00575C5B" w:rsidP="003A00D0">
      <w:pPr>
        <w:rPr>
          <w:sz w:val="24"/>
        </w:rPr>
      </w:pPr>
      <w:r w:rsidRPr="00A458D2">
        <w:rPr>
          <w:sz w:val="24"/>
        </w:rPr>
        <w:t xml:space="preserve">The burden associated with this requirement is the time and effort necessary for Part D plan sponsors to notify an enrollee of its decision as expeditiously as the case requires, based on the enrollee's health status, but no later than 30 days after the date the plan receives the oral or written grievance. </w:t>
      </w:r>
      <w:r w:rsidR="00F56F00" w:rsidRPr="00AC59E0">
        <w:rPr>
          <w:sz w:val="24"/>
        </w:rPr>
        <w:t xml:space="preserve"> </w:t>
      </w:r>
      <w:r w:rsidRPr="00A458D2">
        <w:rPr>
          <w:sz w:val="24"/>
        </w:rPr>
        <w:t xml:space="preserve">We estimate that </w:t>
      </w:r>
      <w:r w:rsidR="00966B6B" w:rsidRPr="00A458D2">
        <w:rPr>
          <w:sz w:val="24"/>
        </w:rPr>
        <w:t>757</w:t>
      </w:r>
      <w:r w:rsidR="00CA0DC8" w:rsidRPr="00A458D2">
        <w:rPr>
          <w:sz w:val="24"/>
        </w:rPr>
        <w:t xml:space="preserve"> </w:t>
      </w:r>
      <w:r w:rsidRPr="00A458D2">
        <w:rPr>
          <w:sz w:val="24"/>
        </w:rPr>
        <w:t>Part D plan sponsors</w:t>
      </w:r>
      <w:r w:rsidRPr="00A458D2" w:rsidDel="00E474D1">
        <w:rPr>
          <w:sz w:val="24"/>
        </w:rPr>
        <w:t xml:space="preserve"> </w:t>
      </w:r>
      <w:r w:rsidRPr="00A458D2">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sponsor will have to provide written notification to enrollees in 13,200 grievances and oral notification in 118,800 grievances.  We estimate it will take 30 minutes (0.5 hours) to provide written notification for a total annual burden of </w:t>
      </w:r>
      <w:r w:rsidRPr="00A458D2">
        <w:rPr>
          <w:b/>
          <w:sz w:val="24"/>
        </w:rPr>
        <w:t>6,600 hours</w:t>
      </w:r>
      <w:r w:rsidRPr="00A458D2">
        <w:rPr>
          <w:sz w:val="24"/>
        </w:rPr>
        <w:t xml:space="preserve">. We estimate it will take 15 minutes (0.25 hours) </w:t>
      </w:r>
      <w:r w:rsidR="00A838C9" w:rsidRPr="00A838C9">
        <w:rPr>
          <w:sz w:val="24"/>
        </w:rPr>
        <w:t xml:space="preserve">for a business operations specialist </w:t>
      </w:r>
      <w:r w:rsidRPr="00A458D2">
        <w:rPr>
          <w:sz w:val="24"/>
        </w:rPr>
        <w:t xml:space="preserve">to provide oral notification to enrollees for a total annual burden of </w:t>
      </w:r>
      <w:r w:rsidRPr="00A458D2">
        <w:rPr>
          <w:b/>
          <w:sz w:val="24"/>
        </w:rPr>
        <w:t>29,700 hours</w:t>
      </w:r>
      <w:r w:rsidRPr="00A458D2">
        <w:rPr>
          <w:sz w:val="24"/>
        </w:rPr>
        <w:t>.</w:t>
      </w:r>
      <w:r w:rsidR="00411CEB" w:rsidRPr="00A458D2">
        <w:rPr>
          <w:sz w:val="24"/>
        </w:rPr>
        <w:t xml:space="preserve"> </w:t>
      </w:r>
      <w:r w:rsidR="00F56F00" w:rsidRPr="00AC59E0">
        <w:rPr>
          <w:sz w:val="24"/>
        </w:rPr>
        <w:t xml:space="preserve"> </w:t>
      </w:r>
      <w:r w:rsidR="007B3D8F" w:rsidRPr="00A458D2">
        <w:rPr>
          <w:sz w:val="24"/>
        </w:rPr>
        <w:t xml:space="preserve">The total number of hours is 36,300 (6,600 + 29,700) annually.  </w:t>
      </w:r>
      <w:r w:rsidR="00411CEB" w:rsidRPr="00A458D2">
        <w:rPr>
          <w:sz w:val="24"/>
        </w:rPr>
        <w:t>The estimated annual cost is $</w:t>
      </w:r>
      <w:r w:rsidR="00AC7B3A">
        <w:rPr>
          <w:sz w:val="24"/>
        </w:rPr>
        <w:t>2,507,604</w:t>
      </w:r>
      <w:r w:rsidR="00411CEB" w:rsidRPr="00A458D2">
        <w:rPr>
          <w:sz w:val="24"/>
        </w:rPr>
        <w:t xml:space="preserve"> ($</w:t>
      </w:r>
      <w:r w:rsidR="00AC7B3A">
        <w:rPr>
          <w:sz w:val="24"/>
        </w:rPr>
        <w:t>69.08</w:t>
      </w:r>
      <w:r w:rsidR="00411CEB" w:rsidRPr="00A458D2">
        <w:rPr>
          <w:sz w:val="24"/>
        </w:rPr>
        <w:t xml:space="preserve">/hr x </w:t>
      </w:r>
      <w:r w:rsidR="0078480F" w:rsidRPr="00A458D2">
        <w:rPr>
          <w:sz w:val="24"/>
        </w:rPr>
        <w:t>3</w:t>
      </w:r>
      <w:r w:rsidR="00411CEB" w:rsidRPr="00A458D2">
        <w:rPr>
          <w:sz w:val="24"/>
        </w:rPr>
        <w:t>6,3</w:t>
      </w:r>
      <w:r w:rsidR="0078480F" w:rsidRPr="00A458D2">
        <w:rPr>
          <w:sz w:val="24"/>
        </w:rPr>
        <w:t>00</w:t>
      </w:r>
      <w:r w:rsidR="00411CEB" w:rsidRPr="00A458D2">
        <w:rPr>
          <w:sz w:val="24"/>
        </w:rPr>
        <w:t xml:space="preserve"> hr</w:t>
      </w:r>
      <w:r w:rsidR="0078480F" w:rsidRPr="00A458D2">
        <w:rPr>
          <w:sz w:val="24"/>
        </w:rPr>
        <w:t>s</w:t>
      </w:r>
      <w:r w:rsidR="00411CEB" w:rsidRPr="00A458D2">
        <w:rPr>
          <w:sz w:val="24"/>
        </w:rPr>
        <w:t>).</w:t>
      </w:r>
    </w:p>
    <w:p w14:paraId="504DBF42" w14:textId="77777777" w:rsidR="00575C5B" w:rsidRPr="00A458D2" w:rsidRDefault="00575C5B" w:rsidP="003A00D0">
      <w:pPr>
        <w:rPr>
          <w:sz w:val="24"/>
        </w:rPr>
      </w:pPr>
      <w:r w:rsidRPr="00A458D2">
        <w:rPr>
          <w:sz w:val="24"/>
        </w:rPr>
        <w:t xml:space="preserve"> </w:t>
      </w:r>
    </w:p>
    <w:p w14:paraId="51AF34E5" w14:textId="77777777" w:rsidR="00575C5B" w:rsidRPr="00A458D2" w:rsidRDefault="00575C5B" w:rsidP="003A00D0">
      <w:pPr>
        <w:rPr>
          <w:sz w:val="24"/>
        </w:rPr>
      </w:pPr>
      <w:r w:rsidRPr="00A458D2">
        <w:rPr>
          <w:sz w:val="24"/>
        </w:rPr>
        <w:t>(g)  The Part D plan must maintain records on all grievances received both orally and in writing, including, at a minimum, the date of receipt, final disposition of the grievance, and the date that the Part D plan notified the enrollee of the disposition.</w:t>
      </w:r>
    </w:p>
    <w:p w14:paraId="591834C0" w14:textId="77777777" w:rsidR="003A00D0" w:rsidRPr="00A458D2" w:rsidRDefault="003A00D0" w:rsidP="003A00D0">
      <w:pPr>
        <w:rPr>
          <w:sz w:val="24"/>
        </w:rPr>
      </w:pPr>
    </w:p>
    <w:p w14:paraId="498D20F0" w14:textId="627E4CB3" w:rsidR="00575C5B" w:rsidRPr="00A458D2" w:rsidRDefault="00575C5B" w:rsidP="003A00D0">
      <w:pPr>
        <w:rPr>
          <w:sz w:val="24"/>
        </w:rPr>
      </w:pPr>
      <w:r w:rsidRPr="00A458D2">
        <w:rPr>
          <w:sz w:val="24"/>
        </w:rPr>
        <w:t xml:space="preserve">The burden associated with this requirement is the time and effort necessary for Part D plans to maintain the required documentation outlined in this section. </w:t>
      </w:r>
      <w:r w:rsidR="00F56F00" w:rsidRPr="00AC59E0">
        <w:rPr>
          <w:sz w:val="24"/>
        </w:rPr>
        <w:t xml:space="preserve"> </w:t>
      </w:r>
      <w:r w:rsidRPr="00A458D2">
        <w:rPr>
          <w:sz w:val="24"/>
        </w:rPr>
        <w:t xml:space="preserve">We estimate that on an annual basis it will take </w:t>
      </w:r>
      <w:r w:rsidR="00966B6B" w:rsidRPr="00A458D2">
        <w:rPr>
          <w:sz w:val="24"/>
        </w:rPr>
        <w:t>757</w:t>
      </w:r>
      <w:r w:rsidR="00CA0DC8" w:rsidRPr="00A458D2">
        <w:rPr>
          <w:sz w:val="24"/>
        </w:rPr>
        <w:t xml:space="preserve"> </w:t>
      </w:r>
      <w:r w:rsidRPr="00A458D2">
        <w:rPr>
          <w:sz w:val="24"/>
        </w:rPr>
        <w:t>Part D plan</w:t>
      </w:r>
      <w:r w:rsidR="00CA0DC8" w:rsidRPr="00A458D2">
        <w:rPr>
          <w:sz w:val="24"/>
        </w:rPr>
        <w:t xml:space="preserve"> sponsor</w:t>
      </w:r>
      <w:r w:rsidRPr="00A458D2">
        <w:rPr>
          <w:sz w:val="24"/>
        </w:rPr>
        <w:t xml:space="preserve">s 52 hours </w:t>
      </w:r>
      <w:r w:rsidR="00A838C9" w:rsidRPr="00A838C9">
        <w:rPr>
          <w:sz w:val="24"/>
        </w:rPr>
        <w:t xml:space="preserve">for a business operations specialist </w:t>
      </w:r>
      <w:r w:rsidRPr="00A458D2">
        <w:rPr>
          <w:sz w:val="24"/>
        </w:rPr>
        <w:t xml:space="preserve">to maintain the required documentation on an annual basis, for a total annual burden of </w:t>
      </w:r>
      <w:r w:rsidR="00966B6B" w:rsidRPr="00A458D2">
        <w:rPr>
          <w:b/>
          <w:sz w:val="24"/>
        </w:rPr>
        <w:t>39,364</w:t>
      </w:r>
      <w:r w:rsidRPr="00A458D2">
        <w:rPr>
          <w:b/>
          <w:sz w:val="24"/>
        </w:rPr>
        <w:t xml:space="preserve"> hours</w:t>
      </w:r>
      <w:r w:rsidRPr="00A458D2">
        <w:rPr>
          <w:sz w:val="24"/>
        </w:rPr>
        <w:t xml:space="preserve">. </w:t>
      </w:r>
      <w:r w:rsidR="00F56F00" w:rsidRPr="00AC59E0">
        <w:rPr>
          <w:sz w:val="24"/>
        </w:rPr>
        <w:t xml:space="preserve"> </w:t>
      </w:r>
      <w:r w:rsidR="0078480F" w:rsidRPr="00A458D2">
        <w:rPr>
          <w:sz w:val="24"/>
        </w:rPr>
        <w:t>The estimated annual cost is $</w:t>
      </w:r>
      <w:r w:rsidR="00AC7B3A">
        <w:rPr>
          <w:sz w:val="24"/>
        </w:rPr>
        <w:t>2,719,265</w:t>
      </w:r>
      <w:r w:rsidR="00966B6B" w:rsidRPr="00A458D2">
        <w:rPr>
          <w:sz w:val="24"/>
        </w:rPr>
        <w:t xml:space="preserve"> ($</w:t>
      </w:r>
      <w:r w:rsidR="00AC7B3A">
        <w:rPr>
          <w:sz w:val="24"/>
        </w:rPr>
        <w:t>69.08</w:t>
      </w:r>
      <w:r w:rsidR="0078480F" w:rsidRPr="00A458D2">
        <w:rPr>
          <w:sz w:val="24"/>
        </w:rPr>
        <w:t xml:space="preserve">/hr x </w:t>
      </w:r>
      <w:r w:rsidR="00966B6B" w:rsidRPr="00A458D2">
        <w:rPr>
          <w:sz w:val="24"/>
        </w:rPr>
        <w:t>39,364</w:t>
      </w:r>
      <w:r w:rsidR="0078480F" w:rsidRPr="00A458D2">
        <w:rPr>
          <w:sz w:val="24"/>
        </w:rPr>
        <w:t xml:space="preserve"> hrs).</w:t>
      </w:r>
    </w:p>
    <w:p w14:paraId="463578AB" w14:textId="77777777" w:rsidR="00575C5B" w:rsidRPr="00A458D2" w:rsidRDefault="00575C5B" w:rsidP="003A00D0">
      <w:pPr>
        <w:rPr>
          <w:sz w:val="24"/>
        </w:rPr>
      </w:pPr>
    </w:p>
    <w:p w14:paraId="0C631E07" w14:textId="670E27EC" w:rsidR="00575C5B" w:rsidRPr="00A458D2" w:rsidRDefault="000D5ED5" w:rsidP="003A00D0">
      <w:pPr>
        <w:pStyle w:val="BodyText"/>
        <w:spacing w:after="0"/>
        <w:rPr>
          <w:sz w:val="24"/>
          <w:u w:val="single"/>
        </w:rPr>
      </w:pPr>
      <w:r w:rsidRPr="00A458D2">
        <w:rPr>
          <w:sz w:val="24"/>
          <w:u w:val="single"/>
        </w:rPr>
        <w:t>12.3.</w:t>
      </w:r>
      <w:r w:rsidR="00AA2A2D" w:rsidRPr="00A458D2">
        <w:rPr>
          <w:sz w:val="24"/>
          <w:u w:val="single"/>
        </w:rPr>
        <w:t>19</w:t>
      </w:r>
      <w:r w:rsidRPr="00A458D2">
        <w:rPr>
          <w:sz w:val="24"/>
          <w:u w:val="single"/>
        </w:rPr>
        <w:t xml:space="preserve"> </w:t>
      </w:r>
      <w:r w:rsidR="00575C5B" w:rsidRPr="00A458D2">
        <w:rPr>
          <w:sz w:val="24"/>
          <w:u w:val="single"/>
        </w:rPr>
        <w:t xml:space="preserve"> Standard timeframe and notice requirements for coverage determinations</w:t>
      </w:r>
      <w:r w:rsidRPr="00A458D2">
        <w:rPr>
          <w:sz w:val="24"/>
          <w:u w:val="single"/>
        </w:rPr>
        <w:t xml:space="preserve"> (§</w:t>
      </w:r>
      <w:r w:rsidR="0061071E" w:rsidRPr="00AC59E0">
        <w:rPr>
          <w:sz w:val="24"/>
          <w:u w:val="single"/>
        </w:rPr>
        <w:t> </w:t>
      </w:r>
      <w:r w:rsidRPr="00A458D2">
        <w:rPr>
          <w:sz w:val="24"/>
          <w:u w:val="single"/>
        </w:rPr>
        <w:t>423.568)</w:t>
      </w:r>
    </w:p>
    <w:p w14:paraId="5183A738" w14:textId="77777777" w:rsidR="00575C5B" w:rsidRPr="00A458D2" w:rsidRDefault="00575C5B" w:rsidP="003A00D0">
      <w:pPr>
        <w:rPr>
          <w:sz w:val="24"/>
        </w:rPr>
      </w:pPr>
    </w:p>
    <w:p w14:paraId="42B2DD6B" w14:textId="77777777" w:rsidR="00575C5B" w:rsidRPr="00A458D2" w:rsidRDefault="00575C5B" w:rsidP="003A00D0">
      <w:pPr>
        <w:rPr>
          <w:sz w:val="24"/>
        </w:rPr>
      </w:pPr>
      <w:r w:rsidRPr="00A458D2">
        <w:rPr>
          <w:sz w:val="24"/>
        </w:rPr>
        <w:t>(a)(3)  A Part D plan sponsor must accept requests for benefits orally or in writing and must establish and maintain a method of documenting all oral requests for standard coverage determinations and retain the documentation in the case file.</w:t>
      </w:r>
    </w:p>
    <w:p w14:paraId="0F0BF73A" w14:textId="77777777" w:rsidR="003A00D0" w:rsidRPr="00A458D2" w:rsidRDefault="003A00D0" w:rsidP="003A00D0">
      <w:pPr>
        <w:rPr>
          <w:sz w:val="24"/>
        </w:rPr>
      </w:pPr>
    </w:p>
    <w:p w14:paraId="62E5360C" w14:textId="56D4E5A8" w:rsidR="00575C5B" w:rsidRPr="00A458D2" w:rsidRDefault="00575C5B" w:rsidP="003A00D0">
      <w:pPr>
        <w:rPr>
          <w:sz w:val="24"/>
        </w:rPr>
      </w:pPr>
      <w:r w:rsidRPr="00A458D2">
        <w:rPr>
          <w:sz w:val="24"/>
        </w:rPr>
        <w:t xml:space="preserve">The burden associated with this requirement is the time and effort necessary for Part D plan sponsors to document oral requests and retain the documentation in the case file. </w:t>
      </w:r>
      <w:r w:rsidR="00F56F00" w:rsidRPr="00AC59E0">
        <w:rPr>
          <w:sz w:val="24"/>
        </w:rPr>
        <w:t xml:space="preserve"> </w:t>
      </w:r>
      <w:r w:rsidRPr="00A458D2">
        <w:rPr>
          <w:sz w:val="24"/>
        </w:rPr>
        <w:t xml:space="preserve">We estimate that Part D plan sponsors will receive about 3,675,000 standard coverage determination requests annually and, of that number, 1,837,500 will be oral requests.  We estimate that it will take a Part D plan sponsor 3 minutes (0.05 hours) </w:t>
      </w:r>
      <w:r w:rsidR="00A838C9" w:rsidRPr="00A838C9">
        <w:rPr>
          <w:sz w:val="24"/>
        </w:rPr>
        <w:t xml:space="preserve">for a business operations specialist </w:t>
      </w:r>
      <w:r w:rsidRPr="00A458D2">
        <w:rPr>
          <w:sz w:val="24"/>
        </w:rPr>
        <w:t xml:space="preserve">to document and retain the required documentation in the case file.  Thus, we estimate that it will take </w:t>
      </w:r>
      <w:r w:rsidR="00116FD1" w:rsidRPr="00A458D2">
        <w:rPr>
          <w:sz w:val="24"/>
        </w:rPr>
        <w:t>757</w:t>
      </w:r>
      <w:r w:rsidR="00CA0DC8" w:rsidRPr="00A458D2">
        <w:rPr>
          <w:sz w:val="24"/>
        </w:rPr>
        <w:t xml:space="preserve"> </w:t>
      </w:r>
      <w:r w:rsidRPr="00A458D2">
        <w:rPr>
          <w:sz w:val="24"/>
        </w:rPr>
        <w:t xml:space="preserve">Part D plan sponsors a total of </w:t>
      </w:r>
      <w:r w:rsidRPr="00A458D2">
        <w:rPr>
          <w:b/>
          <w:sz w:val="24"/>
        </w:rPr>
        <w:t>91,875 hours</w:t>
      </w:r>
      <w:r w:rsidRPr="00A458D2">
        <w:rPr>
          <w:sz w:val="24"/>
        </w:rPr>
        <w:t xml:space="preserve"> to perform this function on an annual basis.</w:t>
      </w:r>
      <w:r w:rsidR="0078480F" w:rsidRPr="00A458D2">
        <w:rPr>
          <w:sz w:val="24"/>
        </w:rPr>
        <w:t xml:space="preserve"> </w:t>
      </w:r>
      <w:r w:rsidR="00F56F00" w:rsidRPr="00AC59E0">
        <w:rPr>
          <w:sz w:val="24"/>
        </w:rPr>
        <w:t xml:space="preserve"> </w:t>
      </w:r>
      <w:r w:rsidR="0078480F" w:rsidRPr="00A458D2">
        <w:rPr>
          <w:sz w:val="24"/>
        </w:rPr>
        <w:t>The estimated annual cost is $</w:t>
      </w:r>
      <w:r w:rsidR="00AC7B3A">
        <w:rPr>
          <w:sz w:val="24"/>
        </w:rPr>
        <w:t>6,346,725</w:t>
      </w:r>
      <w:r w:rsidR="0078480F" w:rsidRPr="00A458D2">
        <w:rPr>
          <w:sz w:val="24"/>
        </w:rPr>
        <w:t xml:space="preserve"> ($</w:t>
      </w:r>
      <w:r w:rsidR="00AC7B3A">
        <w:rPr>
          <w:sz w:val="24"/>
        </w:rPr>
        <w:t>69.08</w:t>
      </w:r>
      <w:r w:rsidR="0078480F" w:rsidRPr="00A458D2">
        <w:rPr>
          <w:sz w:val="24"/>
        </w:rPr>
        <w:t>/hr x 91,875 hrs).</w:t>
      </w:r>
    </w:p>
    <w:p w14:paraId="0E5764F2" w14:textId="77777777" w:rsidR="00575C5B" w:rsidRPr="00A458D2" w:rsidRDefault="00575C5B" w:rsidP="003A00D0">
      <w:pPr>
        <w:pStyle w:val="BodyText"/>
        <w:spacing w:after="0"/>
        <w:rPr>
          <w:sz w:val="24"/>
        </w:rPr>
      </w:pPr>
    </w:p>
    <w:p w14:paraId="49C851AF" w14:textId="77777777" w:rsidR="00575C5B" w:rsidRPr="00A458D2" w:rsidRDefault="00575C5B" w:rsidP="003A00D0">
      <w:pPr>
        <w:rPr>
          <w:sz w:val="24"/>
        </w:rPr>
      </w:pPr>
      <w:r w:rsidRPr="00A458D2">
        <w:rPr>
          <w:sz w:val="24"/>
        </w:rP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w:t>
      </w:r>
      <w:r w:rsidR="00F56F00" w:rsidRPr="00AC59E0">
        <w:rPr>
          <w:sz w:val="24"/>
        </w:rPr>
        <w:t xml:space="preserve"> </w:t>
      </w:r>
      <w:r w:rsidRPr="00A458D2">
        <w:rPr>
          <w:sz w:val="24"/>
        </w:rPr>
        <w:t xml:space="preserve">For payment requests, the plan sponsor must notify the enrollee of its decision and make any applicable payment no later than 14 calendar days after receiving the request. </w:t>
      </w:r>
    </w:p>
    <w:p w14:paraId="5799585C" w14:textId="77777777" w:rsidR="003A00D0" w:rsidRPr="00A458D2" w:rsidRDefault="003A00D0" w:rsidP="003A00D0">
      <w:pPr>
        <w:rPr>
          <w:sz w:val="24"/>
        </w:rPr>
      </w:pPr>
    </w:p>
    <w:p w14:paraId="24F28223" w14:textId="07702F5C" w:rsidR="00575C5B" w:rsidRPr="00A458D2" w:rsidRDefault="00575C5B" w:rsidP="003A00D0">
      <w:pPr>
        <w:rPr>
          <w:sz w:val="24"/>
        </w:rPr>
      </w:pPr>
      <w:r w:rsidRPr="00A458D2">
        <w:rPr>
          <w:sz w:val="24"/>
        </w:rPr>
        <w:t xml:space="preserve">The burden associated with this requirement is the time and effort necessary for the </w:t>
      </w:r>
      <w:r w:rsidR="00CA0DC8" w:rsidRPr="00A458D2">
        <w:rPr>
          <w:sz w:val="24"/>
        </w:rPr>
        <w:t>7</w:t>
      </w:r>
      <w:r w:rsidR="00375712" w:rsidRPr="00A458D2">
        <w:rPr>
          <w:sz w:val="24"/>
        </w:rPr>
        <w:t xml:space="preserve">57 </w:t>
      </w:r>
      <w:r w:rsidRPr="00A458D2">
        <w:rPr>
          <w:sz w:val="24"/>
        </w:rPr>
        <w:t xml:space="preserve">Part D plan sponsors to provide written notice to the enrollee.  We estimate it will take a plan sponsor 15 minutes (0.25 hours) to issue a written denial notice in 1,139,250 cases for a total estimate of </w:t>
      </w:r>
      <w:r w:rsidRPr="00A458D2">
        <w:rPr>
          <w:b/>
          <w:sz w:val="24"/>
        </w:rPr>
        <w:t>284,813 hours</w:t>
      </w:r>
      <w:r w:rsidRPr="00A458D2">
        <w:rPr>
          <w:sz w:val="24"/>
        </w:rPr>
        <w:t xml:space="preserve">.  We estimate it will take a plan sponsor 15 minutes (0.25 hours) to issue a written notice for 2,535,750 favorable decisions for a total estimate of </w:t>
      </w:r>
      <w:r w:rsidRPr="00A458D2">
        <w:rPr>
          <w:b/>
          <w:sz w:val="24"/>
        </w:rPr>
        <w:t>633,938 hours</w:t>
      </w:r>
      <w:r w:rsidRPr="00A458D2">
        <w:rPr>
          <w:sz w:val="24"/>
        </w:rPr>
        <w:t xml:space="preserve">. </w:t>
      </w:r>
    </w:p>
    <w:p w14:paraId="30DFA6BA" w14:textId="77777777" w:rsidR="003A00D0" w:rsidRPr="00A458D2" w:rsidRDefault="003A00D0" w:rsidP="003A00D0">
      <w:pPr>
        <w:rPr>
          <w:sz w:val="24"/>
        </w:rPr>
      </w:pPr>
    </w:p>
    <w:p w14:paraId="06775136" w14:textId="7F219EB9" w:rsidR="00575C5B" w:rsidRPr="00A458D2" w:rsidRDefault="007B3D8F" w:rsidP="003A00D0">
      <w:pPr>
        <w:rPr>
          <w:sz w:val="24"/>
        </w:rPr>
      </w:pPr>
      <w:r w:rsidRPr="00A458D2">
        <w:rPr>
          <w:sz w:val="24"/>
        </w:rPr>
        <w:t xml:space="preserve">The total number of hours is 918,751 (284,813 + 633,938) annually.  </w:t>
      </w:r>
      <w:r w:rsidR="00542B16" w:rsidRPr="00A458D2">
        <w:rPr>
          <w:sz w:val="24"/>
        </w:rPr>
        <w:t>The estimated annual cost is $</w:t>
      </w:r>
      <w:r w:rsidR="00AC7B3A">
        <w:rPr>
          <w:sz w:val="24"/>
        </w:rPr>
        <w:t>63,467,319</w:t>
      </w:r>
      <w:r w:rsidR="00542B16" w:rsidRPr="00A458D2">
        <w:rPr>
          <w:sz w:val="24"/>
        </w:rPr>
        <w:t xml:space="preserve"> ($</w:t>
      </w:r>
      <w:r w:rsidR="00AC7B3A">
        <w:rPr>
          <w:sz w:val="24"/>
        </w:rPr>
        <w:t>69.08</w:t>
      </w:r>
      <w:r w:rsidR="00542B16" w:rsidRPr="00A458D2">
        <w:rPr>
          <w:sz w:val="24"/>
        </w:rPr>
        <w:t>/hr x 918,751 hrs).</w:t>
      </w:r>
    </w:p>
    <w:p w14:paraId="689934CE" w14:textId="77777777" w:rsidR="00542B16" w:rsidRPr="00A458D2" w:rsidRDefault="00542B16" w:rsidP="003A00D0">
      <w:pPr>
        <w:rPr>
          <w:sz w:val="24"/>
        </w:rPr>
      </w:pPr>
    </w:p>
    <w:p w14:paraId="2A732596" w14:textId="1B714B05" w:rsidR="00575C5B" w:rsidRPr="00A458D2" w:rsidRDefault="00AA2A2D" w:rsidP="003A00D0">
      <w:pPr>
        <w:rPr>
          <w:sz w:val="24"/>
          <w:u w:val="single"/>
        </w:rPr>
      </w:pPr>
      <w:r w:rsidRPr="00A458D2">
        <w:rPr>
          <w:sz w:val="24"/>
          <w:u w:val="single"/>
        </w:rPr>
        <w:t>12.3.20</w:t>
      </w:r>
      <w:r w:rsidR="000D5ED5" w:rsidRPr="00A458D2">
        <w:rPr>
          <w:sz w:val="24"/>
          <w:u w:val="single"/>
        </w:rPr>
        <w:t xml:space="preserve"> </w:t>
      </w:r>
      <w:r w:rsidR="00575C5B" w:rsidRPr="00A458D2">
        <w:rPr>
          <w:sz w:val="24"/>
          <w:u w:val="single"/>
        </w:rPr>
        <w:t>Expediting certain coverage determinations</w:t>
      </w:r>
      <w:r w:rsidR="000D5ED5" w:rsidRPr="00A458D2">
        <w:rPr>
          <w:sz w:val="24"/>
          <w:u w:val="single"/>
        </w:rPr>
        <w:t xml:space="preserve"> (§</w:t>
      </w:r>
      <w:r w:rsidR="0061071E" w:rsidRPr="00AC59E0">
        <w:rPr>
          <w:sz w:val="24"/>
          <w:u w:val="single"/>
        </w:rPr>
        <w:t> </w:t>
      </w:r>
      <w:r w:rsidR="000D5ED5" w:rsidRPr="00A458D2">
        <w:rPr>
          <w:sz w:val="24"/>
          <w:u w:val="single"/>
        </w:rPr>
        <w:t>423.570)</w:t>
      </w:r>
    </w:p>
    <w:p w14:paraId="1E75C256" w14:textId="77777777" w:rsidR="00575C5B" w:rsidRPr="00A458D2" w:rsidRDefault="00575C5B" w:rsidP="003A00D0">
      <w:pPr>
        <w:pStyle w:val="BodyTextIndent2"/>
        <w:spacing w:after="0" w:line="240" w:lineRule="auto"/>
        <w:ind w:left="0"/>
      </w:pPr>
    </w:p>
    <w:p w14:paraId="26AD24BA" w14:textId="42CF861A" w:rsidR="00575C5B" w:rsidRPr="00A458D2" w:rsidRDefault="00575C5B" w:rsidP="003A00D0">
      <w:pPr>
        <w:pStyle w:val="BodyTextIndent2"/>
        <w:spacing w:after="0" w:line="240" w:lineRule="auto"/>
        <w:ind w:left="0"/>
      </w:pPr>
      <w:r w:rsidRPr="00A458D2">
        <w:t xml:space="preserve">(c)(2) A Part D plan sponsor must document all oral requests in writing and maintain the documentation in the case file.  The burden associated with this requirement is the time and effort necessary for Part D plans to maintain the required documentation outlined in this section. </w:t>
      </w:r>
      <w:r w:rsidR="00F56F00" w:rsidRPr="00AC59E0">
        <w:t xml:space="preserve"> </w:t>
      </w:r>
      <w:r w:rsidRPr="00A458D2">
        <w:t>We estimate that on an annual basis Part D plan sponsors will receive 1,225,000 expedited coverage determination requests, of which 1,163,750 will be received orally.  We estimate it will take 3 minutes (0.05 hours) for a plan sponsor</w:t>
      </w:r>
      <w:r w:rsidR="00A838C9">
        <w:t xml:space="preserve">’s </w:t>
      </w:r>
      <w:r w:rsidR="00A838C9" w:rsidRPr="00A838C9">
        <w:t>business operations specialist</w:t>
      </w:r>
      <w:r w:rsidRPr="00A458D2">
        <w:t xml:space="preserve"> to document an oral request for an expedited coverage determination.  Thus, it will take </w:t>
      </w:r>
      <w:r w:rsidR="005160BE" w:rsidRPr="00A458D2">
        <w:t>757</w:t>
      </w:r>
      <w:r w:rsidR="002E242B" w:rsidRPr="00A458D2">
        <w:t xml:space="preserve"> </w:t>
      </w:r>
      <w:r w:rsidRPr="00A458D2">
        <w:t xml:space="preserve">Part D plan sponsors </w:t>
      </w:r>
      <w:r w:rsidRPr="00A458D2">
        <w:rPr>
          <w:b/>
        </w:rPr>
        <w:t>58,188 hours</w:t>
      </w:r>
      <w:r w:rsidRPr="00A458D2">
        <w:t xml:space="preserve"> to perform this function on an annual basis. </w:t>
      </w:r>
      <w:r w:rsidR="00542B16" w:rsidRPr="00A458D2">
        <w:t xml:space="preserve"> The estimated annual cost is $</w:t>
      </w:r>
      <w:r w:rsidR="00AC7B3A">
        <w:t>4,019,627</w:t>
      </w:r>
      <w:r w:rsidR="00542B16" w:rsidRPr="00A458D2">
        <w:t xml:space="preserve"> ($</w:t>
      </w:r>
      <w:r w:rsidR="00AC7B3A">
        <w:t>69.08/hr</w:t>
      </w:r>
      <w:r w:rsidR="00542B16" w:rsidRPr="00A458D2">
        <w:t xml:space="preserve"> x 58,188 hrs).</w:t>
      </w:r>
    </w:p>
    <w:p w14:paraId="5B66B1FC" w14:textId="77777777" w:rsidR="00575C5B" w:rsidRPr="00A458D2" w:rsidRDefault="00575C5B" w:rsidP="003A00D0">
      <w:pPr>
        <w:pStyle w:val="BodyTextIndent2"/>
        <w:spacing w:after="0" w:line="240" w:lineRule="auto"/>
        <w:ind w:left="0"/>
      </w:pPr>
    </w:p>
    <w:p w14:paraId="0DC6F627" w14:textId="77777777" w:rsidR="00575C5B" w:rsidRPr="00A458D2" w:rsidRDefault="00575C5B" w:rsidP="003A00D0">
      <w:pPr>
        <w:pStyle w:val="BodyTextIndent2"/>
        <w:spacing w:after="0" w:line="240" w:lineRule="auto"/>
        <w:ind w:left="0"/>
      </w:pPr>
      <w:r w:rsidRPr="00A458D2">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14:paraId="0A7F7ADE" w14:textId="77777777" w:rsidR="003A00D0" w:rsidRPr="00A458D2" w:rsidRDefault="003A00D0" w:rsidP="003A00D0">
      <w:pPr>
        <w:pStyle w:val="BodyTextIndent2"/>
        <w:spacing w:after="0" w:line="240" w:lineRule="auto"/>
        <w:ind w:left="0"/>
      </w:pPr>
    </w:p>
    <w:p w14:paraId="24DDF556" w14:textId="04E2E18A" w:rsidR="00575C5B" w:rsidRPr="00A458D2" w:rsidRDefault="00575C5B" w:rsidP="003A00D0">
      <w:pPr>
        <w:pStyle w:val="BodyTextIndent2"/>
        <w:spacing w:after="0" w:line="240" w:lineRule="auto"/>
        <w:ind w:left="0"/>
      </w:pPr>
      <w:r w:rsidRPr="00A458D2">
        <w:t xml:space="preserve">The burden associated with this requirement is the time and effort necessary for each of the </w:t>
      </w:r>
      <w:r w:rsidR="005160BE" w:rsidRPr="00A458D2">
        <w:t>757</w:t>
      </w:r>
      <w:r w:rsidR="002E242B" w:rsidRPr="00A458D2">
        <w:t xml:space="preserve"> </w:t>
      </w:r>
      <w:r w:rsidRPr="00A458D2">
        <w:t xml:space="preserve">Part D plan sponsors to disclose the necessary information to an enrollee.  We estimate that 12,250 expedited requests will be transferred to the standard adjudication process.  We estimate that it will take plan sponsors 15 minutes (0.25 hours) </w:t>
      </w:r>
      <w:r w:rsidR="00A838C9" w:rsidRPr="00A838C9">
        <w:t xml:space="preserve">for a business operations specialist </w:t>
      </w:r>
      <w:r w:rsidRPr="00A458D2">
        <w:t xml:space="preserve">to provide this notice, for a total annual burden of </w:t>
      </w:r>
      <w:r w:rsidRPr="00A458D2">
        <w:rPr>
          <w:b/>
        </w:rPr>
        <w:t>3,063 hours</w:t>
      </w:r>
      <w:r w:rsidRPr="00A458D2">
        <w:t>.</w:t>
      </w:r>
      <w:r w:rsidR="00542B16" w:rsidRPr="00A458D2">
        <w:t xml:space="preserve">  The estimated annual cost is $</w:t>
      </w:r>
      <w:r w:rsidR="00AC7B3A">
        <w:t>211,592</w:t>
      </w:r>
      <w:r w:rsidR="00542B16" w:rsidRPr="00A458D2">
        <w:t xml:space="preserve"> ($</w:t>
      </w:r>
      <w:r w:rsidR="00AC7B3A">
        <w:t>69.08</w:t>
      </w:r>
      <w:r w:rsidR="00542B16" w:rsidRPr="00A458D2">
        <w:t>/hr x 3,063 hrs).</w:t>
      </w:r>
    </w:p>
    <w:p w14:paraId="72199C70" w14:textId="77777777" w:rsidR="00575C5B" w:rsidRPr="00A458D2" w:rsidRDefault="00575C5B" w:rsidP="003A00D0">
      <w:pPr>
        <w:pStyle w:val="BodyTextIndent2"/>
        <w:spacing w:after="0" w:line="240" w:lineRule="auto"/>
        <w:ind w:left="0"/>
      </w:pPr>
    </w:p>
    <w:p w14:paraId="5B93575E" w14:textId="5988C077" w:rsidR="00575C5B" w:rsidRPr="00A458D2" w:rsidRDefault="00AA2A2D" w:rsidP="003A00D0">
      <w:pPr>
        <w:pStyle w:val="BodyText"/>
        <w:spacing w:after="0"/>
        <w:rPr>
          <w:sz w:val="24"/>
          <w:u w:val="single"/>
        </w:rPr>
      </w:pPr>
      <w:r w:rsidRPr="00A458D2">
        <w:rPr>
          <w:sz w:val="24"/>
          <w:u w:val="single"/>
        </w:rPr>
        <w:t>12.3.21</w:t>
      </w:r>
      <w:r w:rsidR="000D5ED5" w:rsidRPr="00A458D2">
        <w:rPr>
          <w:sz w:val="24"/>
          <w:u w:val="single"/>
        </w:rPr>
        <w:t xml:space="preserve"> </w:t>
      </w:r>
      <w:r w:rsidR="00575C5B" w:rsidRPr="00A458D2">
        <w:rPr>
          <w:sz w:val="24"/>
          <w:u w:val="single"/>
        </w:rPr>
        <w:t xml:space="preserve"> Timeframes and notice requirements for expedited coverage determinations</w:t>
      </w:r>
      <w:r w:rsidR="000D5ED5" w:rsidRPr="00A458D2">
        <w:rPr>
          <w:sz w:val="24"/>
          <w:u w:val="single"/>
        </w:rPr>
        <w:t xml:space="preserve"> (§</w:t>
      </w:r>
      <w:r w:rsidR="0061071E" w:rsidRPr="00AC59E0">
        <w:rPr>
          <w:sz w:val="24"/>
          <w:u w:val="single"/>
        </w:rPr>
        <w:t> </w:t>
      </w:r>
      <w:r w:rsidR="000D5ED5" w:rsidRPr="00A458D2">
        <w:rPr>
          <w:sz w:val="24"/>
          <w:u w:val="single"/>
        </w:rPr>
        <w:t>423.572)</w:t>
      </w:r>
    </w:p>
    <w:p w14:paraId="3E8B9388" w14:textId="77777777" w:rsidR="00575C5B" w:rsidRPr="00A458D2" w:rsidRDefault="00575C5B" w:rsidP="003A00D0">
      <w:pPr>
        <w:rPr>
          <w:sz w:val="24"/>
        </w:rPr>
      </w:pPr>
    </w:p>
    <w:p w14:paraId="0BA78ED8" w14:textId="77777777" w:rsidR="00575C5B" w:rsidRPr="00A458D2" w:rsidRDefault="00575C5B" w:rsidP="003A00D0">
      <w:pPr>
        <w:pStyle w:val="ListParagraph"/>
        <w:ind w:left="0"/>
        <w:contextualSpacing w:val="0"/>
        <w:rPr>
          <w:sz w:val="24"/>
        </w:rPr>
      </w:pPr>
      <w:r w:rsidRPr="00A458D2">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14:paraId="27F8AFDD" w14:textId="77777777" w:rsidR="003A00D0" w:rsidRPr="00A458D2" w:rsidRDefault="003A00D0" w:rsidP="003A00D0">
      <w:pPr>
        <w:pStyle w:val="BodyTextIndent3"/>
        <w:spacing w:after="0"/>
        <w:ind w:left="0"/>
        <w:rPr>
          <w:sz w:val="24"/>
          <w:szCs w:val="24"/>
        </w:rPr>
      </w:pPr>
    </w:p>
    <w:p w14:paraId="361F9E0E" w14:textId="7EF7696F" w:rsidR="00575C5B" w:rsidRPr="00A458D2" w:rsidRDefault="00575C5B" w:rsidP="003A00D0">
      <w:pPr>
        <w:pStyle w:val="BodyTextIndent3"/>
        <w:spacing w:after="0"/>
        <w:ind w:left="0"/>
        <w:rPr>
          <w:sz w:val="24"/>
          <w:szCs w:val="24"/>
        </w:rPr>
      </w:pPr>
      <w:r w:rsidRPr="00A458D2">
        <w:rPr>
          <w:sz w:val="24"/>
          <w:szCs w:val="24"/>
        </w:rPr>
        <w:t xml:space="preserve">The burden associated with this requirement is the time and effort necessary for each of the </w:t>
      </w:r>
      <w:r w:rsidR="005160BE" w:rsidRPr="00A458D2">
        <w:rPr>
          <w:sz w:val="24"/>
          <w:szCs w:val="24"/>
        </w:rPr>
        <w:t>757</w:t>
      </w:r>
      <w:r w:rsidR="002E242B" w:rsidRPr="00A458D2">
        <w:rPr>
          <w:sz w:val="24"/>
          <w:szCs w:val="24"/>
        </w:rPr>
        <w:t xml:space="preserve"> </w:t>
      </w:r>
      <w:r w:rsidRPr="00A458D2">
        <w:rPr>
          <w:sz w:val="24"/>
          <w:szCs w:val="24"/>
        </w:rPr>
        <w:t xml:space="preserve">Part D plan sponsors to disclose the necessary information to an enrollee and prescribing physician or other prescriber involved. </w:t>
      </w:r>
      <w:r w:rsidR="00F56F00" w:rsidRPr="00AC59E0">
        <w:rPr>
          <w:sz w:val="24"/>
          <w:szCs w:val="24"/>
        </w:rPr>
        <w:t xml:space="preserve"> </w:t>
      </w:r>
      <w:r w:rsidRPr="00A458D2">
        <w:rPr>
          <w:sz w:val="24"/>
          <w:szCs w:val="24"/>
        </w:rPr>
        <w:t xml:space="preserve">We estimate it will take 15 minutes (0.25 hours) </w:t>
      </w:r>
      <w:r w:rsidR="00A838C9" w:rsidRPr="00A838C9">
        <w:rPr>
          <w:sz w:val="24"/>
          <w:szCs w:val="24"/>
        </w:rPr>
        <w:t xml:space="preserve">for a business operations specialist </w:t>
      </w:r>
      <w:r w:rsidRPr="00A458D2">
        <w:rPr>
          <w:sz w:val="24"/>
          <w:szCs w:val="24"/>
        </w:rPr>
        <w:t xml:space="preserve">to provide notice of 1,212,750 expedited coverage determination decisions for a total estimated annual burden of </w:t>
      </w:r>
      <w:r w:rsidRPr="00A458D2">
        <w:rPr>
          <w:b/>
          <w:sz w:val="24"/>
          <w:szCs w:val="24"/>
        </w:rPr>
        <w:t>303,188 hours</w:t>
      </w:r>
      <w:r w:rsidRPr="00A458D2">
        <w:rPr>
          <w:sz w:val="24"/>
          <w:szCs w:val="24"/>
        </w:rPr>
        <w:t>.</w:t>
      </w:r>
      <w:r w:rsidR="00542B16" w:rsidRPr="00A458D2">
        <w:rPr>
          <w:sz w:val="24"/>
          <w:szCs w:val="24"/>
        </w:rPr>
        <w:t xml:space="preserve">  The estimated annual cost is $</w:t>
      </w:r>
      <w:r w:rsidR="00AC7B3A">
        <w:rPr>
          <w:sz w:val="24"/>
          <w:szCs w:val="24"/>
        </w:rPr>
        <w:t>20,939,391</w:t>
      </w:r>
      <w:r w:rsidR="00542B16" w:rsidRPr="00A458D2">
        <w:rPr>
          <w:sz w:val="24"/>
          <w:szCs w:val="24"/>
        </w:rPr>
        <w:t xml:space="preserve"> ($</w:t>
      </w:r>
      <w:r w:rsidR="00AC7B3A">
        <w:rPr>
          <w:sz w:val="24"/>
          <w:szCs w:val="24"/>
        </w:rPr>
        <w:t>69.08</w:t>
      </w:r>
      <w:r w:rsidR="00542B16" w:rsidRPr="00A458D2">
        <w:rPr>
          <w:sz w:val="24"/>
          <w:szCs w:val="24"/>
        </w:rPr>
        <w:t>/hr x 303,118 hrs).</w:t>
      </w:r>
    </w:p>
    <w:p w14:paraId="75FF51A7" w14:textId="77777777" w:rsidR="00F312C1" w:rsidRPr="00A458D2" w:rsidRDefault="00F312C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EC7A50" w14:textId="313E5019" w:rsidR="00F312C1" w:rsidRPr="00A458D2" w:rsidRDefault="00AA2A2D" w:rsidP="003A00D0">
      <w:pPr>
        <w:pStyle w:val="BodyText"/>
        <w:spacing w:after="0"/>
        <w:rPr>
          <w:sz w:val="24"/>
          <w:u w:val="single"/>
        </w:rPr>
      </w:pPr>
      <w:r w:rsidRPr="00A458D2">
        <w:rPr>
          <w:sz w:val="24"/>
          <w:u w:val="single"/>
        </w:rPr>
        <w:t>12.3.22</w:t>
      </w:r>
      <w:r w:rsidR="000D5ED5" w:rsidRPr="00A458D2">
        <w:rPr>
          <w:sz w:val="24"/>
          <w:u w:val="single"/>
        </w:rPr>
        <w:t xml:space="preserve"> </w:t>
      </w:r>
      <w:r w:rsidR="00F312C1" w:rsidRPr="00A458D2">
        <w:rPr>
          <w:sz w:val="24"/>
          <w:u w:val="single"/>
        </w:rPr>
        <w:t xml:space="preserve"> Exceptions process</w:t>
      </w:r>
      <w:r w:rsidR="000D5ED5" w:rsidRPr="00A458D2">
        <w:rPr>
          <w:sz w:val="24"/>
          <w:u w:val="single"/>
        </w:rPr>
        <w:t xml:space="preserve"> (§</w:t>
      </w:r>
      <w:r w:rsidR="0061071E" w:rsidRPr="00AC59E0">
        <w:rPr>
          <w:sz w:val="24"/>
          <w:u w:val="single"/>
        </w:rPr>
        <w:t> </w:t>
      </w:r>
      <w:r w:rsidR="000D5ED5" w:rsidRPr="00A458D2">
        <w:rPr>
          <w:sz w:val="24"/>
          <w:u w:val="single"/>
        </w:rPr>
        <w:t>423.578)</w:t>
      </w:r>
    </w:p>
    <w:p w14:paraId="311D38A3" w14:textId="77777777" w:rsidR="00F312C1" w:rsidRPr="00A458D2" w:rsidRDefault="00F312C1" w:rsidP="003A00D0">
      <w:pPr>
        <w:pStyle w:val="BodyTextIndent3"/>
        <w:spacing w:after="0"/>
        <w:ind w:left="0"/>
        <w:rPr>
          <w:sz w:val="24"/>
          <w:szCs w:val="24"/>
        </w:rPr>
      </w:pPr>
    </w:p>
    <w:p w14:paraId="49129C6E" w14:textId="1467E3CC" w:rsidR="00F312C1" w:rsidRPr="00AD7B65" w:rsidRDefault="00F312C1" w:rsidP="003A00D0">
      <w:pPr>
        <w:pStyle w:val="Footer"/>
        <w:tabs>
          <w:tab w:val="clear" w:pos="4320"/>
          <w:tab w:val="clear" w:pos="8640"/>
        </w:tabs>
        <w:rPr>
          <w:rFonts w:ascii="Times New Roman" w:hAnsi="Times New Roman"/>
        </w:rPr>
      </w:pPr>
      <w:r w:rsidRPr="00A458D2">
        <w:rPr>
          <w:rFonts w:ascii="Times New Roman" w:hAnsi="Times New Roman"/>
          <w:szCs w:val="24"/>
        </w:rPr>
        <w:t xml:space="preserve">Exception requests must be supporting by a statement from the enrollee’s prescriber and if the supporting statement is provided orally, a Part D plan sponsor may require a written follow-up.   </w:t>
      </w:r>
      <w:r w:rsidRPr="00AD7B65">
        <w:rPr>
          <w:rFonts w:ascii="Times New Roman" w:hAnsi="Times New Roman"/>
        </w:rPr>
        <w:t>The burden associated with this requirement is the time and effort necessary for a prescribing physician or other prescriber to submit the written supporting statement or other medical documentation to the Part D plan sponsor.  We es</w:t>
      </w:r>
      <w:r w:rsidRPr="00AA45B3">
        <w:rPr>
          <w:rFonts w:ascii="Times New Roman" w:hAnsi="Times New Roman"/>
        </w:rPr>
        <w:t xml:space="preserve">timate 2,388,750 requests will require written documentation and that it will take the physician or other prescriber 15 minutes (0.25 hours) to provide the supporting documentation. </w:t>
      </w:r>
      <w:r w:rsidR="00F56F00" w:rsidRPr="00AA45B3">
        <w:rPr>
          <w:rFonts w:ascii="Times New Roman" w:hAnsi="Times New Roman"/>
        </w:rPr>
        <w:t xml:space="preserve"> </w:t>
      </w:r>
      <w:r w:rsidRPr="00AA45B3">
        <w:rPr>
          <w:rFonts w:ascii="Times New Roman" w:hAnsi="Times New Roman"/>
        </w:rPr>
        <w:t xml:space="preserve">Therefore, we estimate a total annual burden of </w:t>
      </w:r>
      <w:r w:rsidRPr="00AA45B3">
        <w:rPr>
          <w:rFonts w:ascii="Times New Roman" w:hAnsi="Times New Roman"/>
          <w:b/>
        </w:rPr>
        <w:t>597,188 hours</w:t>
      </w:r>
      <w:r w:rsidRPr="00AA45B3">
        <w:rPr>
          <w:rFonts w:ascii="Times New Roman" w:hAnsi="Times New Roman"/>
        </w:rPr>
        <w:t>.</w:t>
      </w:r>
      <w:r w:rsidR="00C348C1" w:rsidRPr="00AA45B3">
        <w:rPr>
          <w:rFonts w:ascii="Times New Roman" w:hAnsi="Times New Roman"/>
        </w:rPr>
        <w:t xml:space="preserve">  </w:t>
      </w:r>
      <w:r w:rsidR="00C348C1" w:rsidRPr="00A458D2">
        <w:rPr>
          <w:rFonts w:ascii="Times New Roman" w:hAnsi="Times New Roman"/>
          <w:szCs w:val="24"/>
        </w:rPr>
        <w:t>The estimated annual cost is $</w:t>
      </w:r>
      <w:r w:rsidR="00083E3D" w:rsidRPr="00A458D2">
        <w:rPr>
          <w:rFonts w:ascii="Times New Roman" w:hAnsi="Times New Roman"/>
          <w:szCs w:val="24"/>
        </w:rPr>
        <w:t>54</w:t>
      </w:r>
      <w:r w:rsidR="00C348C1" w:rsidRPr="00A458D2">
        <w:rPr>
          <w:rFonts w:ascii="Times New Roman" w:hAnsi="Times New Roman"/>
          <w:szCs w:val="24"/>
        </w:rPr>
        <w:t>,4</w:t>
      </w:r>
      <w:r w:rsidR="00083E3D" w:rsidRPr="00A458D2">
        <w:rPr>
          <w:rFonts w:ascii="Times New Roman" w:hAnsi="Times New Roman"/>
          <w:szCs w:val="24"/>
        </w:rPr>
        <w:t>8</w:t>
      </w:r>
      <w:r w:rsidR="00C348C1" w:rsidRPr="00A458D2">
        <w:rPr>
          <w:rFonts w:ascii="Times New Roman" w:hAnsi="Times New Roman"/>
          <w:szCs w:val="24"/>
        </w:rPr>
        <w:t>1,</w:t>
      </w:r>
      <w:r w:rsidR="00083E3D" w:rsidRPr="00A458D2">
        <w:rPr>
          <w:rFonts w:ascii="Times New Roman" w:hAnsi="Times New Roman"/>
          <w:szCs w:val="24"/>
        </w:rPr>
        <w:t>461</w:t>
      </w:r>
      <w:r w:rsidR="00C348C1" w:rsidRPr="00A458D2">
        <w:rPr>
          <w:rFonts w:ascii="Times New Roman" w:hAnsi="Times New Roman"/>
          <w:szCs w:val="24"/>
        </w:rPr>
        <w:t xml:space="preserve"> ($</w:t>
      </w:r>
      <w:r w:rsidR="00083E3D" w:rsidRPr="00A458D2">
        <w:rPr>
          <w:rFonts w:ascii="Times New Roman" w:hAnsi="Times New Roman"/>
          <w:szCs w:val="24"/>
        </w:rPr>
        <w:t>91.23</w:t>
      </w:r>
      <w:r w:rsidR="00C348C1" w:rsidRPr="00A458D2">
        <w:rPr>
          <w:rFonts w:ascii="Times New Roman" w:hAnsi="Times New Roman"/>
          <w:szCs w:val="24"/>
        </w:rPr>
        <w:t>/hr x 597,188 hrs).</w:t>
      </w:r>
    </w:p>
    <w:p w14:paraId="6125B7CA" w14:textId="77777777" w:rsidR="007F44DD" w:rsidRPr="00A458D2" w:rsidRDefault="007F44DD"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08B38B" w14:textId="38177B54" w:rsidR="00D01A2C" w:rsidRPr="00A458D2" w:rsidRDefault="008F2350" w:rsidP="003A00D0">
      <w:pPr>
        <w:rPr>
          <w:sz w:val="24"/>
          <w:u w:val="single"/>
        </w:rPr>
      </w:pPr>
      <w:r w:rsidRPr="00A458D2">
        <w:rPr>
          <w:sz w:val="24"/>
          <w:u w:val="single"/>
        </w:rPr>
        <w:t>12.3.</w:t>
      </w:r>
      <w:r w:rsidR="00AA2A2D" w:rsidRPr="00A458D2">
        <w:rPr>
          <w:sz w:val="24"/>
          <w:u w:val="single"/>
        </w:rPr>
        <w:t>23</w:t>
      </w:r>
      <w:r w:rsidRPr="00A458D2">
        <w:rPr>
          <w:sz w:val="24"/>
          <w:u w:val="single"/>
        </w:rPr>
        <w:t xml:space="preserve"> </w:t>
      </w:r>
      <w:r w:rsidR="00D01A2C" w:rsidRPr="00A458D2">
        <w:rPr>
          <w:sz w:val="24"/>
          <w:u w:val="single"/>
        </w:rPr>
        <w:t>Administration of subsidy program</w:t>
      </w:r>
      <w:r w:rsidRPr="00A458D2">
        <w:rPr>
          <w:sz w:val="24"/>
          <w:u w:val="single"/>
        </w:rPr>
        <w:t xml:space="preserve"> (§</w:t>
      </w:r>
      <w:r w:rsidR="0061071E" w:rsidRPr="00AC59E0">
        <w:rPr>
          <w:sz w:val="24"/>
          <w:u w:val="single"/>
        </w:rPr>
        <w:t> </w:t>
      </w:r>
      <w:r w:rsidRPr="00A458D2">
        <w:rPr>
          <w:sz w:val="24"/>
          <w:u w:val="single"/>
        </w:rPr>
        <w:t>423.800)</w:t>
      </w:r>
    </w:p>
    <w:p w14:paraId="0BDCE2AC" w14:textId="77777777" w:rsidR="00D01A2C" w:rsidRPr="00A458D2" w:rsidRDefault="00D01A2C" w:rsidP="003A00D0">
      <w:pPr>
        <w:rPr>
          <w:sz w:val="24"/>
        </w:rPr>
      </w:pPr>
    </w:p>
    <w:p w14:paraId="33F087AC" w14:textId="73EB82F1" w:rsidR="00D01A2C" w:rsidRPr="00A458D2" w:rsidRDefault="00D01A2C" w:rsidP="003A00D0">
      <w:pPr>
        <w:rPr>
          <w:sz w:val="24"/>
        </w:rPr>
      </w:pPr>
      <w:r w:rsidRPr="00A458D2">
        <w:rPr>
          <w:sz w:val="24"/>
        </w:rPr>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14:paraId="2D0B5CED" w14:textId="77777777" w:rsidR="003A00D0" w:rsidRPr="00A458D2"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D91AB40" w14:textId="559ADBFD" w:rsidR="00D01A2C" w:rsidRPr="00A458D2" w:rsidRDefault="00D01A2C"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458D2">
        <w:rPr>
          <w:sz w:val="24"/>
        </w:rPr>
        <w:t xml:space="preserve">The burden associated with these requirements is the time and effort for the Part D plan sponsor offering the Part D plan to provide information to CMS and to maintain documentation. </w:t>
      </w:r>
      <w:r w:rsidR="00F56F00" w:rsidRPr="00AC59E0">
        <w:rPr>
          <w:sz w:val="24"/>
        </w:rPr>
        <w:t xml:space="preserve"> </w:t>
      </w:r>
      <w:r w:rsidRPr="00A458D2">
        <w:rPr>
          <w:sz w:val="24"/>
        </w:rPr>
        <w:t xml:space="preserve">We estimate that it will take each of the </w:t>
      </w:r>
      <w:r w:rsidR="002E242B" w:rsidRPr="00A458D2">
        <w:rPr>
          <w:sz w:val="24"/>
        </w:rPr>
        <w:t>7</w:t>
      </w:r>
      <w:r w:rsidR="005160BE" w:rsidRPr="00A458D2">
        <w:rPr>
          <w:sz w:val="24"/>
        </w:rPr>
        <w:t>57</w:t>
      </w:r>
      <w:r w:rsidR="002E242B" w:rsidRPr="00A458D2">
        <w:rPr>
          <w:sz w:val="24"/>
        </w:rPr>
        <w:t xml:space="preserve"> </w:t>
      </w:r>
      <w:r w:rsidRPr="00A458D2">
        <w:rPr>
          <w:sz w:val="24"/>
        </w:rPr>
        <w:t xml:space="preserve">respondents approximately 52 hours </w:t>
      </w:r>
      <w:r w:rsidR="00A838C9" w:rsidRPr="00A838C9">
        <w:rPr>
          <w:sz w:val="24"/>
        </w:rPr>
        <w:t xml:space="preserve">for a business operations specialist </w:t>
      </w:r>
      <w:r w:rsidRPr="00A458D2">
        <w:rPr>
          <w:sz w:val="24"/>
        </w:rPr>
        <w:t xml:space="preserve">to provide the information to CMS.  We also estimate that it will take approximately 26 hours for each of the </w:t>
      </w:r>
      <w:r w:rsidR="005160BE" w:rsidRPr="00A458D2">
        <w:rPr>
          <w:sz w:val="24"/>
        </w:rPr>
        <w:t>757</w:t>
      </w:r>
      <w:r w:rsidR="002E242B" w:rsidRPr="00A458D2">
        <w:rPr>
          <w:sz w:val="24"/>
        </w:rPr>
        <w:t xml:space="preserve"> </w:t>
      </w:r>
      <w:r w:rsidRPr="00A458D2">
        <w:rPr>
          <w:sz w:val="24"/>
        </w:rPr>
        <w:t xml:space="preserve">respondents to maintain the information for tracking purposes.  Therefore, we estimate a total annual burden of </w:t>
      </w:r>
      <w:r w:rsidR="000D0697" w:rsidRPr="00A458D2">
        <w:rPr>
          <w:b/>
          <w:sz w:val="24"/>
        </w:rPr>
        <w:t>59,046</w:t>
      </w:r>
      <w:r w:rsidR="002E242B" w:rsidRPr="00A458D2">
        <w:rPr>
          <w:b/>
          <w:sz w:val="24"/>
        </w:rPr>
        <w:t xml:space="preserve"> </w:t>
      </w:r>
      <w:r w:rsidRPr="00A458D2">
        <w:rPr>
          <w:b/>
          <w:sz w:val="24"/>
        </w:rPr>
        <w:t>hours</w:t>
      </w:r>
      <w:r w:rsidRPr="00A458D2">
        <w:rPr>
          <w:sz w:val="24"/>
        </w:rPr>
        <w:t xml:space="preserve"> to comply with these requirements. </w:t>
      </w:r>
      <w:r w:rsidR="00F56F00" w:rsidRPr="00AC59E0">
        <w:rPr>
          <w:sz w:val="24"/>
        </w:rPr>
        <w:t xml:space="preserve"> </w:t>
      </w:r>
      <w:r w:rsidRPr="00A458D2">
        <w:rPr>
          <w:sz w:val="24"/>
        </w:rPr>
        <w:t>The estimated annual cost is $</w:t>
      </w:r>
      <w:r w:rsidR="00AC7B3A">
        <w:rPr>
          <w:sz w:val="24"/>
        </w:rPr>
        <w:t>4,078,898</w:t>
      </w:r>
      <w:r w:rsidR="002B1F17" w:rsidRPr="00A458D2">
        <w:rPr>
          <w:sz w:val="24"/>
        </w:rPr>
        <w:t xml:space="preserve"> (</w:t>
      </w:r>
      <w:r w:rsidRPr="00A458D2">
        <w:rPr>
          <w:sz w:val="24"/>
        </w:rPr>
        <w:t>$</w:t>
      </w:r>
      <w:r w:rsidR="00AC7B3A">
        <w:rPr>
          <w:sz w:val="24"/>
        </w:rPr>
        <w:t>69.08</w:t>
      </w:r>
      <w:r w:rsidR="002B1F17" w:rsidRPr="00A458D2">
        <w:rPr>
          <w:sz w:val="24"/>
        </w:rPr>
        <w:t xml:space="preserve">/hr x </w:t>
      </w:r>
      <w:r w:rsidR="000D0697" w:rsidRPr="00A458D2">
        <w:rPr>
          <w:sz w:val="24"/>
        </w:rPr>
        <w:t>59,046</w:t>
      </w:r>
      <w:r w:rsidR="002B1F17" w:rsidRPr="00A458D2">
        <w:rPr>
          <w:sz w:val="24"/>
        </w:rPr>
        <w:t xml:space="preserve"> hr</w:t>
      </w:r>
      <w:r w:rsidRPr="00A458D2">
        <w:rPr>
          <w:sz w:val="24"/>
        </w:rPr>
        <w:t>).</w:t>
      </w:r>
    </w:p>
    <w:p w14:paraId="2DEFFBFE" w14:textId="77777777" w:rsidR="00D01A2C" w:rsidRPr="00A458D2" w:rsidRDefault="00D01A2C" w:rsidP="003A00D0">
      <w:pPr>
        <w:rPr>
          <w:sz w:val="24"/>
        </w:rPr>
      </w:pPr>
    </w:p>
    <w:p w14:paraId="6AA30089" w14:textId="41AF19E3" w:rsidR="00D01A2C" w:rsidRPr="00A458D2" w:rsidRDefault="003307AF" w:rsidP="003A00D0">
      <w:pPr>
        <w:rPr>
          <w:sz w:val="24"/>
          <w:u w:val="single"/>
        </w:rPr>
      </w:pPr>
      <w:r w:rsidRPr="00A458D2">
        <w:rPr>
          <w:sz w:val="24"/>
          <w:u w:val="single"/>
        </w:rPr>
        <w:t>12.3.</w:t>
      </w:r>
      <w:r w:rsidR="00AA2A2D" w:rsidRPr="00A458D2">
        <w:rPr>
          <w:sz w:val="24"/>
          <w:u w:val="single"/>
        </w:rPr>
        <w:t>24</w:t>
      </w:r>
      <w:r w:rsidRPr="00A458D2">
        <w:rPr>
          <w:sz w:val="24"/>
          <w:u w:val="single"/>
        </w:rPr>
        <w:t xml:space="preserve"> </w:t>
      </w:r>
      <w:r w:rsidR="00D01A2C" w:rsidRPr="00A458D2">
        <w:rPr>
          <w:sz w:val="24"/>
          <w:u w:val="single"/>
        </w:rPr>
        <w:t xml:space="preserve"> Change in Ownership</w:t>
      </w:r>
      <w:r w:rsidRPr="00A458D2">
        <w:rPr>
          <w:sz w:val="24"/>
          <w:u w:val="single"/>
        </w:rPr>
        <w:t xml:space="preserve"> (§</w:t>
      </w:r>
      <w:r w:rsidR="0061071E" w:rsidRPr="00AC59E0">
        <w:rPr>
          <w:sz w:val="24"/>
          <w:u w:val="single"/>
        </w:rPr>
        <w:t> </w:t>
      </w:r>
      <w:r w:rsidRPr="00A458D2">
        <w:rPr>
          <w:sz w:val="24"/>
          <w:u w:val="single"/>
        </w:rPr>
        <w:t>423.892)</w:t>
      </w:r>
    </w:p>
    <w:p w14:paraId="0A5869A1" w14:textId="77777777" w:rsidR="00D01A2C" w:rsidRPr="00A458D2" w:rsidRDefault="00D01A2C" w:rsidP="003A00D0">
      <w:pPr>
        <w:pStyle w:val="BodyTextIndent"/>
        <w:tabs>
          <w:tab w:val="left" w:pos="-3600"/>
        </w:tabs>
        <w:ind w:left="0"/>
        <w:rPr>
          <w:rFonts w:ascii="Times New Roman" w:hAnsi="Times New Roman" w:cs="Times New Roman"/>
        </w:rPr>
      </w:pPr>
    </w:p>
    <w:p w14:paraId="7CD90181" w14:textId="19F8AC02" w:rsidR="00D01A2C" w:rsidRPr="00A458D2" w:rsidRDefault="00D01A2C" w:rsidP="003A00D0">
      <w:pPr>
        <w:pStyle w:val="BodyTextIndent"/>
        <w:tabs>
          <w:tab w:val="left" w:pos="-3600"/>
        </w:tabs>
        <w:ind w:left="0"/>
        <w:rPr>
          <w:rFonts w:ascii="Times New Roman" w:hAnsi="Times New Roman" w:cs="Times New Roman"/>
          <w:u w:val="single"/>
        </w:rPr>
      </w:pPr>
      <w:r w:rsidRPr="00A458D2">
        <w:rPr>
          <w:rFonts w:ascii="Times New Roman" w:hAnsi="Times New Roman" w:cs="Times New Roman"/>
        </w:rPr>
        <w:t xml:space="preserve">(c) A sponsor who is contemplating or negotiating a change of ownership must notify CMS. </w:t>
      </w:r>
      <w:r w:rsidR="00F56F00" w:rsidRPr="00AC59E0">
        <w:rPr>
          <w:rFonts w:ascii="Times New Roman" w:hAnsi="Times New Roman" w:cs="Times New Roman"/>
        </w:rPr>
        <w:t xml:space="preserve"> </w:t>
      </w:r>
      <w:r w:rsidRPr="00A458D2">
        <w:rPr>
          <w:rFonts w:ascii="Times New Roman" w:hAnsi="Times New Roman" w:cs="Times New Roman"/>
        </w:rPr>
        <w:t>We estimate that approximately 1 percent of sponsors will fall into this category in a given year.</w:t>
      </w:r>
      <w:r w:rsidRPr="00A458D2">
        <w:rPr>
          <w:rFonts w:ascii="Times New Roman" w:hAnsi="Times New Roman" w:cs="Times New Roman"/>
          <w:u w:val="single"/>
        </w:rPr>
        <w:t xml:space="preserve"> </w:t>
      </w:r>
    </w:p>
    <w:p w14:paraId="36A2ADF7" w14:textId="77777777" w:rsidR="003A00D0" w:rsidRPr="00A458D2" w:rsidRDefault="003A00D0" w:rsidP="003A00D0">
      <w:pPr>
        <w:rPr>
          <w:sz w:val="24"/>
        </w:rPr>
      </w:pPr>
    </w:p>
    <w:p w14:paraId="2C1B9EA9" w14:textId="0EF32A3A" w:rsidR="00D01A2C" w:rsidRPr="00A458D2" w:rsidRDefault="00D01A2C" w:rsidP="003A00D0">
      <w:pPr>
        <w:rPr>
          <w:sz w:val="24"/>
        </w:rPr>
      </w:pPr>
      <w:r w:rsidRPr="00A458D2">
        <w:rPr>
          <w:sz w:val="24"/>
        </w:rPr>
        <w:t xml:space="preserve">The burden associated with this requirement is the time and effort necessary for a sponsoring entity to submit the required notification to CMS.  On an annual basis it will take 50 entities (1 percent of 5,000) about </w:t>
      </w:r>
      <w:r w:rsidR="00A838C9">
        <w:rPr>
          <w:sz w:val="24"/>
        </w:rPr>
        <w:t xml:space="preserve">1.0 </w:t>
      </w:r>
      <w:r w:rsidRPr="00A458D2">
        <w:rPr>
          <w:sz w:val="24"/>
        </w:rPr>
        <w:t xml:space="preserve">hour </w:t>
      </w:r>
      <w:r w:rsidR="00A838C9" w:rsidRPr="00A838C9">
        <w:rPr>
          <w:sz w:val="24"/>
        </w:rPr>
        <w:t xml:space="preserve">for a business operations specialist </w:t>
      </w:r>
      <w:r w:rsidRPr="00A458D2">
        <w:rPr>
          <w:sz w:val="24"/>
        </w:rPr>
        <w:t xml:space="preserve">to submit the required notification to CMS, for a total of approximately </w:t>
      </w:r>
      <w:r w:rsidRPr="00A458D2">
        <w:rPr>
          <w:b/>
          <w:sz w:val="24"/>
        </w:rPr>
        <w:t>50 hours</w:t>
      </w:r>
      <w:r w:rsidRPr="00A458D2">
        <w:rPr>
          <w:sz w:val="24"/>
        </w:rPr>
        <w:t>.</w:t>
      </w:r>
      <w:r w:rsidR="007B3D8F" w:rsidRPr="00A458D2">
        <w:rPr>
          <w:sz w:val="24"/>
        </w:rPr>
        <w:t xml:space="preserve"> The estimated annual cost is $</w:t>
      </w:r>
      <w:r w:rsidR="00AC7B3A">
        <w:rPr>
          <w:sz w:val="24"/>
        </w:rPr>
        <w:t>3,454</w:t>
      </w:r>
      <w:r w:rsidR="000D0697" w:rsidRPr="00A458D2">
        <w:rPr>
          <w:sz w:val="24"/>
        </w:rPr>
        <w:t xml:space="preserve"> </w:t>
      </w:r>
      <w:r w:rsidR="007B3D8F" w:rsidRPr="00A458D2">
        <w:rPr>
          <w:sz w:val="24"/>
        </w:rPr>
        <w:t>($</w:t>
      </w:r>
      <w:r w:rsidR="00AC7B3A">
        <w:rPr>
          <w:sz w:val="24"/>
        </w:rPr>
        <w:t>69.08</w:t>
      </w:r>
      <w:r w:rsidR="007B3D8F" w:rsidRPr="00A458D2">
        <w:rPr>
          <w:sz w:val="24"/>
        </w:rPr>
        <w:t>/hr x 50 hr).</w:t>
      </w:r>
    </w:p>
    <w:p w14:paraId="3AA28958" w14:textId="77777777" w:rsidR="00D01A2C" w:rsidRPr="00A458D2" w:rsidRDefault="00D01A2C" w:rsidP="003A00D0">
      <w:pPr>
        <w:pStyle w:val="BodyText2"/>
        <w:spacing w:after="0" w:line="240" w:lineRule="auto"/>
      </w:pPr>
    </w:p>
    <w:p w14:paraId="040BD3FB" w14:textId="712816BA" w:rsidR="008218F0" w:rsidRPr="00A408B7" w:rsidRDefault="008218F0" w:rsidP="00A408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w:t>
      </w:r>
      <w:r w:rsidR="002B26F9" w:rsidRPr="00A408B7">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6E7A2C" w14:paraId="38F6C734" w14:textId="77777777" w:rsidTr="00B33787">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54CFF496" w14:textId="62F2E4E9" w:rsidR="00ED5517" w:rsidRPr="006E7A2C" w:rsidRDefault="00ED5517" w:rsidP="005E4EEF">
            <w:pPr>
              <w:widowControl/>
              <w:jc w:val="center"/>
              <w:rPr>
                <w:szCs w:val="20"/>
              </w:rPr>
            </w:pPr>
            <w:r w:rsidRPr="006E7A2C">
              <w:rPr>
                <w:bCs/>
                <w:szCs w:val="20"/>
              </w:rPr>
              <w:t>C</w:t>
            </w:r>
            <w:r w:rsidRPr="006E7A2C">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8E7055E" w14:textId="77777777" w:rsidR="00ED5517" w:rsidRPr="006E7A2C" w:rsidRDefault="00ED5517" w:rsidP="005F387D">
            <w:pPr>
              <w:widowControl/>
              <w:jc w:val="center"/>
              <w:rPr>
                <w:szCs w:val="20"/>
              </w:rPr>
            </w:pPr>
            <w:r w:rsidRPr="006E7A2C">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61C5D00C" w14:textId="77777777" w:rsidR="00ED5517" w:rsidRPr="006E7A2C" w:rsidRDefault="00ED5517" w:rsidP="005F387D">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CCB4196" w14:textId="77777777" w:rsidR="00ED5517" w:rsidRPr="006E7A2C" w:rsidRDefault="00ED5517" w:rsidP="005F387D">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CA0008B" w14:textId="77777777" w:rsidR="00ED5517" w:rsidRPr="006E7A2C" w:rsidRDefault="00ED5517" w:rsidP="005F387D">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141A173" w14:textId="77777777" w:rsidR="00ED5517" w:rsidRPr="006E7A2C" w:rsidRDefault="00ED5517" w:rsidP="005F387D">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DDB8129" w14:textId="77777777" w:rsidR="00ED5517" w:rsidRPr="006E7A2C" w:rsidRDefault="00ED5517" w:rsidP="005F387D">
            <w:pPr>
              <w:widowControl/>
              <w:jc w:val="center"/>
              <w:rPr>
                <w:szCs w:val="20"/>
              </w:rPr>
            </w:pPr>
            <w:r w:rsidRPr="006E7A2C">
              <w:rPr>
                <w:szCs w:val="20"/>
              </w:rPr>
              <w:t>Total Annual Time (all respondents)</w:t>
            </w:r>
          </w:p>
        </w:tc>
      </w:tr>
      <w:tr w:rsidR="00A458D2" w:rsidRPr="001511B9" w14:paraId="6805E3F5"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6E44F067" w14:textId="77777777" w:rsidR="00ED5517" w:rsidRPr="001511B9" w:rsidRDefault="00ED5517" w:rsidP="005F387D">
            <w:pPr>
              <w:widowControl/>
              <w:rPr>
                <w:szCs w:val="20"/>
              </w:rPr>
            </w:pPr>
            <w:r w:rsidRPr="001511B9">
              <w:rPr>
                <w:szCs w:val="20"/>
              </w:rPr>
              <w:t>423.32(d)</w:t>
            </w:r>
          </w:p>
        </w:tc>
        <w:tc>
          <w:tcPr>
            <w:tcW w:w="1323" w:type="dxa"/>
            <w:tcBorders>
              <w:top w:val="single" w:sz="6" w:space="0" w:color="auto"/>
              <w:left w:val="single" w:sz="6" w:space="0" w:color="auto"/>
              <w:bottom w:val="nil"/>
              <w:right w:val="single" w:sz="6" w:space="0" w:color="auto"/>
            </w:tcBorders>
          </w:tcPr>
          <w:p w14:paraId="65C78971" w14:textId="77777777" w:rsidR="00ED5517" w:rsidRPr="001511B9" w:rsidRDefault="00ED5517" w:rsidP="005F387D">
            <w:pPr>
              <w:widowControl/>
              <w:jc w:val="center"/>
              <w:rPr>
                <w:szCs w:val="20"/>
              </w:rPr>
            </w:pPr>
            <w:r w:rsidRPr="001511B9">
              <w:rPr>
                <w:szCs w:val="20"/>
              </w:rPr>
              <w:t>Private Sector</w:t>
            </w:r>
          </w:p>
        </w:tc>
        <w:tc>
          <w:tcPr>
            <w:tcW w:w="1435" w:type="dxa"/>
            <w:tcBorders>
              <w:top w:val="single" w:sz="6" w:space="0" w:color="auto"/>
              <w:left w:val="single" w:sz="6" w:space="0" w:color="auto"/>
              <w:bottom w:val="nil"/>
              <w:right w:val="single" w:sz="6" w:space="0" w:color="auto"/>
            </w:tcBorders>
          </w:tcPr>
          <w:p w14:paraId="32F08ECA" w14:textId="43AECEF3" w:rsidR="00ED5517" w:rsidRPr="001511B9" w:rsidRDefault="00ED3DE3" w:rsidP="005F387D">
            <w:pPr>
              <w:widowControl/>
              <w:jc w:val="center"/>
              <w:rPr>
                <w:szCs w:val="20"/>
              </w:rPr>
            </w:pPr>
            <w:r w:rsidRPr="001511B9">
              <w:rPr>
                <w:szCs w:val="20"/>
              </w:rPr>
              <w:t>7</w:t>
            </w:r>
            <w:r w:rsidR="00116FD1" w:rsidRPr="001511B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1A2B3F3" w14:textId="77777777" w:rsidR="00ED5517" w:rsidRPr="001511B9" w:rsidRDefault="00ED5517" w:rsidP="005F387D">
            <w:pPr>
              <w:widowControl/>
              <w:jc w:val="center"/>
              <w:rPr>
                <w:szCs w:val="20"/>
              </w:rPr>
            </w:pPr>
            <w:r w:rsidRPr="001511B9">
              <w:rPr>
                <w:szCs w:val="20"/>
              </w:rPr>
              <w:t>3</w:t>
            </w:r>
          </w:p>
        </w:tc>
        <w:tc>
          <w:tcPr>
            <w:tcW w:w="1210" w:type="dxa"/>
            <w:tcBorders>
              <w:top w:val="single" w:sz="6" w:space="0" w:color="auto"/>
              <w:left w:val="single" w:sz="6" w:space="0" w:color="auto"/>
              <w:bottom w:val="single" w:sz="6" w:space="0" w:color="auto"/>
              <w:right w:val="single" w:sz="6" w:space="0" w:color="auto"/>
            </w:tcBorders>
          </w:tcPr>
          <w:p w14:paraId="69DE3F93" w14:textId="77777777" w:rsidR="00ED5517" w:rsidRPr="001511B9" w:rsidRDefault="00ED5517" w:rsidP="005F387D">
            <w:pPr>
              <w:widowControl/>
              <w:jc w:val="center"/>
              <w:rPr>
                <w:szCs w:val="20"/>
              </w:rPr>
            </w:pPr>
            <w:r w:rsidRPr="001511B9">
              <w:rPr>
                <w:szCs w:val="20"/>
              </w:rPr>
              <w:t>2</w:t>
            </w:r>
          </w:p>
        </w:tc>
        <w:tc>
          <w:tcPr>
            <w:tcW w:w="1774" w:type="dxa"/>
            <w:tcBorders>
              <w:top w:val="single" w:sz="6" w:space="0" w:color="auto"/>
              <w:left w:val="single" w:sz="6" w:space="0" w:color="auto"/>
              <w:bottom w:val="single" w:sz="6" w:space="0" w:color="auto"/>
              <w:right w:val="single" w:sz="6" w:space="0" w:color="auto"/>
            </w:tcBorders>
          </w:tcPr>
          <w:p w14:paraId="0E39E37D" w14:textId="17E9B66E" w:rsidR="00ED5517" w:rsidRPr="001511B9" w:rsidRDefault="00ED3DE3" w:rsidP="005F387D">
            <w:pPr>
              <w:widowControl/>
              <w:jc w:val="center"/>
              <w:rPr>
                <w:szCs w:val="20"/>
              </w:rPr>
            </w:pPr>
            <w:r w:rsidRPr="001511B9">
              <w:rPr>
                <w:szCs w:val="20"/>
              </w:rPr>
              <w:t>1,5</w:t>
            </w:r>
            <w:r w:rsidR="000D0697" w:rsidRPr="001511B9">
              <w:rPr>
                <w:szCs w:val="20"/>
              </w:rPr>
              <w:t>14</w:t>
            </w:r>
          </w:p>
        </w:tc>
        <w:tc>
          <w:tcPr>
            <w:tcW w:w="1773" w:type="dxa"/>
            <w:tcBorders>
              <w:top w:val="single" w:sz="6" w:space="0" w:color="auto"/>
              <w:left w:val="single" w:sz="6" w:space="0" w:color="auto"/>
              <w:bottom w:val="single" w:sz="6" w:space="0" w:color="auto"/>
              <w:right w:val="single" w:sz="6" w:space="0" w:color="auto"/>
            </w:tcBorders>
          </w:tcPr>
          <w:p w14:paraId="5DD8FA44" w14:textId="5730D507" w:rsidR="00ED5517" w:rsidRPr="001511B9" w:rsidRDefault="000D0697" w:rsidP="005F387D">
            <w:pPr>
              <w:widowControl/>
              <w:jc w:val="center"/>
              <w:rPr>
                <w:szCs w:val="20"/>
              </w:rPr>
            </w:pPr>
            <w:r w:rsidRPr="001511B9">
              <w:rPr>
                <w:szCs w:val="20"/>
              </w:rPr>
              <w:t>4,542</w:t>
            </w:r>
          </w:p>
        </w:tc>
      </w:tr>
      <w:tr w:rsidR="00A458D2" w:rsidRPr="006E7A2C" w14:paraId="390F9DD4"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4507255D" w14:textId="77777777" w:rsidR="00ED5517" w:rsidRPr="006E7A2C" w:rsidRDefault="00ED5517" w:rsidP="005F387D">
            <w:pPr>
              <w:widowControl/>
              <w:jc w:val="right"/>
              <w:rPr>
                <w:szCs w:val="20"/>
              </w:rPr>
            </w:pPr>
          </w:p>
        </w:tc>
        <w:tc>
          <w:tcPr>
            <w:tcW w:w="1323" w:type="dxa"/>
            <w:tcBorders>
              <w:top w:val="nil"/>
              <w:left w:val="single" w:sz="6" w:space="0" w:color="auto"/>
              <w:bottom w:val="single" w:sz="6" w:space="0" w:color="auto"/>
              <w:right w:val="single" w:sz="6" w:space="0" w:color="auto"/>
            </w:tcBorders>
          </w:tcPr>
          <w:p w14:paraId="3E314830" w14:textId="77777777" w:rsidR="00ED5517" w:rsidRPr="006E7A2C" w:rsidRDefault="00ED5517"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03AB2665" w14:textId="77777777" w:rsidR="00ED5517" w:rsidRPr="006E7A2C" w:rsidRDefault="00ED5517"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57EC92B5" w14:textId="77777777" w:rsidR="00ED5517" w:rsidRPr="006E7A2C" w:rsidRDefault="00ED5517" w:rsidP="005F387D">
            <w:pPr>
              <w:widowControl/>
              <w:jc w:val="center"/>
              <w:rPr>
                <w:szCs w:val="20"/>
              </w:rPr>
            </w:pPr>
            <w:r w:rsidRPr="006E7A2C">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29C5156D" w14:textId="5CA654C9" w:rsidR="00ED5517" w:rsidRPr="006E7A2C" w:rsidRDefault="00ED3DE3" w:rsidP="005F387D">
            <w:pPr>
              <w:widowControl/>
              <w:jc w:val="center"/>
              <w:rPr>
                <w:szCs w:val="20"/>
              </w:rPr>
            </w:pPr>
            <w:r w:rsidRPr="006E7A2C">
              <w:rPr>
                <w:szCs w:val="20"/>
              </w:rPr>
              <w:t>4,986</w:t>
            </w:r>
          </w:p>
        </w:tc>
        <w:tc>
          <w:tcPr>
            <w:tcW w:w="1774" w:type="dxa"/>
            <w:tcBorders>
              <w:top w:val="single" w:sz="6" w:space="0" w:color="auto"/>
              <w:left w:val="single" w:sz="6" w:space="0" w:color="auto"/>
              <w:bottom w:val="single" w:sz="6" w:space="0" w:color="auto"/>
              <w:right w:val="single" w:sz="6" w:space="0" w:color="auto"/>
            </w:tcBorders>
          </w:tcPr>
          <w:p w14:paraId="08D3D11D" w14:textId="740F85B2" w:rsidR="00ED5517" w:rsidRPr="006E7A2C" w:rsidRDefault="00ED3DE3" w:rsidP="005F387D">
            <w:pPr>
              <w:widowControl/>
              <w:jc w:val="center"/>
              <w:rPr>
                <w:szCs w:val="20"/>
              </w:rPr>
            </w:pPr>
            <w:r w:rsidRPr="006E7A2C">
              <w:rPr>
                <w:szCs w:val="20"/>
              </w:rPr>
              <w:t>3,954,0000</w:t>
            </w:r>
          </w:p>
        </w:tc>
        <w:tc>
          <w:tcPr>
            <w:tcW w:w="1773" w:type="dxa"/>
            <w:tcBorders>
              <w:top w:val="single" w:sz="6" w:space="0" w:color="auto"/>
              <w:left w:val="single" w:sz="6" w:space="0" w:color="auto"/>
              <w:bottom w:val="single" w:sz="6" w:space="0" w:color="auto"/>
              <w:right w:val="single" w:sz="6" w:space="0" w:color="auto"/>
            </w:tcBorders>
          </w:tcPr>
          <w:p w14:paraId="410A0932" w14:textId="12890656" w:rsidR="00ED5517" w:rsidRPr="006E7A2C" w:rsidRDefault="00ED3DE3" w:rsidP="005F387D">
            <w:pPr>
              <w:widowControl/>
              <w:jc w:val="center"/>
              <w:rPr>
                <w:szCs w:val="20"/>
              </w:rPr>
            </w:pPr>
            <w:r w:rsidRPr="006E7A2C">
              <w:rPr>
                <w:szCs w:val="20"/>
              </w:rPr>
              <w:t>62,218</w:t>
            </w:r>
          </w:p>
        </w:tc>
      </w:tr>
      <w:tr w:rsidR="00A458D2" w:rsidRPr="006E7A2C" w14:paraId="2BF2A3B9"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27269F9D" w14:textId="77777777" w:rsidR="00ED5517" w:rsidRPr="006E7A2C" w:rsidRDefault="00784634" w:rsidP="005F387D">
            <w:pPr>
              <w:widowControl/>
              <w:rPr>
                <w:szCs w:val="20"/>
              </w:rPr>
            </w:pPr>
            <w:r w:rsidRPr="006E7A2C">
              <w:rPr>
                <w:szCs w:val="20"/>
              </w:rPr>
              <w:t>423.34(e)</w:t>
            </w:r>
          </w:p>
        </w:tc>
        <w:tc>
          <w:tcPr>
            <w:tcW w:w="1323" w:type="dxa"/>
            <w:tcBorders>
              <w:top w:val="single" w:sz="6" w:space="0" w:color="auto"/>
              <w:left w:val="single" w:sz="6" w:space="0" w:color="auto"/>
              <w:bottom w:val="single" w:sz="6" w:space="0" w:color="auto"/>
              <w:right w:val="single" w:sz="6" w:space="0" w:color="auto"/>
            </w:tcBorders>
          </w:tcPr>
          <w:p w14:paraId="0FC61C76"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3E3E86DA" w14:textId="306F013E" w:rsidR="00ED5517" w:rsidRPr="006E7A2C" w:rsidRDefault="00ED3DE3" w:rsidP="005F387D">
            <w:pPr>
              <w:widowControl/>
              <w:jc w:val="center"/>
              <w:rPr>
                <w:szCs w:val="20"/>
              </w:rPr>
            </w:pPr>
            <w:r w:rsidRPr="006E7A2C">
              <w:rPr>
                <w:szCs w:val="20"/>
              </w:rPr>
              <w:t>7</w:t>
            </w:r>
            <w:r w:rsidR="00116FD1" w:rsidRPr="006E7A2C">
              <w:rPr>
                <w:szCs w:val="20"/>
              </w:rPr>
              <w:t>57</w:t>
            </w:r>
          </w:p>
        </w:tc>
        <w:tc>
          <w:tcPr>
            <w:tcW w:w="1773" w:type="dxa"/>
            <w:tcBorders>
              <w:top w:val="single" w:sz="6" w:space="0" w:color="auto"/>
              <w:left w:val="single" w:sz="6" w:space="0" w:color="auto"/>
              <w:bottom w:val="single" w:sz="6" w:space="0" w:color="auto"/>
              <w:right w:val="single" w:sz="6" w:space="0" w:color="auto"/>
            </w:tcBorders>
          </w:tcPr>
          <w:p w14:paraId="7FC82492" w14:textId="77777777" w:rsidR="00ED5517" w:rsidRPr="006E7A2C" w:rsidRDefault="00ED5517" w:rsidP="005F387D">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3C2FEAE7" w14:textId="728783D2" w:rsidR="00ED5517" w:rsidRPr="006E7A2C" w:rsidRDefault="00ED3DE3" w:rsidP="005F387D">
            <w:pPr>
              <w:widowControl/>
              <w:jc w:val="center"/>
              <w:rPr>
                <w:szCs w:val="20"/>
              </w:rPr>
            </w:pPr>
            <w:r w:rsidRPr="006E7A2C">
              <w:rPr>
                <w:szCs w:val="20"/>
              </w:rPr>
              <w:t>164</w:t>
            </w:r>
          </w:p>
        </w:tc>
        <w:tc>
          <w:tcPr>
            <w:tcW w:w="1774" w:type="dxa"/>
            <w:tcBorders>
              <w:top w:val="single" w:sz="6" w:space="0" w:color="auto"/>
              <w:left w:val="single" w:sz="6" w:space="0" w:color="auto"/>
              <w:bottom w:val="single" w:sz="6" w:space="0" w:color="auto"/>
              <w:right w:val="single" w:sz="6" w:space="0" w:color="auto"/>
            </w:tcBorders>
          </w:tcPr>
          <w:p w14:paraId="15536F1F" w14:textId="77777777" w:rsidR="00ED5517" w:rsidRPr="006E7A2C" w:rsidRDefault="00ED5517" w:rsidP="005F387D">
            <w:pPr>
              <w:widowControl/>
              <w:jc w:val="center"/>
              <w:rPr>
                <w:szCs w:val="20"/>
              </w:rPr>
            </w:pPr>
            <w:r w:rsidRPr="006E7A2C">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3CDAAB83" w14:textId="77777777" w:rsidR="00ED5517" w:rsidRPr="006E7A2C" w:rsidRDefault="00ED5517" w:rsidP="005F387D">
            <w:pPr>
              <w:widowControl/>
              <w:jc w:val="center"/>
              <w:rPr>
                <w:szCs w:val="20"/>
              </w:rPr>
            </w:pPr>
            <w:r w:rsidRPr="006E7A2C">
              <w:rPr>
                <w:szCs w:val="20"/>
              </w:rPr>
              <w:t>32,500</w:t>
            </w:r>
          </w:p>
        </w:tc>
      </w:tr>
      <w:tr w:rsidR="00A458D2" w:rsidRPr="006E7A2C" w14:paraId="1328028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67FAF99" w14:textId="77777777" w:rsidR="00ED5517" w:rsidRPr="006E7A2C" w:rsidRDefault="00ED5517" w:rsidP="005F387D">
            <w:pPr>
              <w:widowControl/>
              <w:rPr>
                <w:szCs w:val="20"/>
              </w:rPr>
            </w:pPr>
            <w:r w:rsidRPr="006E7A2C">
              <w:rPr>
                <w:szCs w:val="20"/>
              </w:rPr>
              <w:t>423.36(b)</w:t>
            </w:r>
          </w:p>
        </w:tc>
        <w:tc>
          <w:tcPr>
            <w:tcW w:w="1323" w:type="dxa"/>
            <w:tcBorders>
              <w:top w:val="single" w:sz="6" w:space="0" w:color="auto"/>
              <w:left w:val="single" w:sz="6" w:space="0" w:color="auto"/>
              <w:bottom w:val="single" w:sz="6" w:space="0" w:color="auto"/>
              <w:right w:val="single" w:sz="6" w:space="0" w:color="auto"/>
            </w:tcBorders>
          </w:tcPr>
          <w:p w14:paraId="3B804DAF"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443108E4" w14:textId="5A40AAE5"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82EF642" w14:textId="77777777" w:rsidR="00ED5517" w:rsidRPr="006E7A2C" w:rsidRDefault="00ED5517" w:rsidP="005F387D">
            <w:pPr>
              <w:widowControl/>
              <w:jc w:val="center"/>
              <w:rPr>
                <w:szCs w:val="20"/>
              </w:rPr>
            </w:pPr>
            <w:r w:rsidRPr="006E7A2C">
              <w:rPr>
                <w:szCs w:val="20"/>
              </w:rPr>
              <w:t>1.017</w:t>
            </w:r>
          </w:p>
        </w:tc>
        <w:tc>
          <w:tcPr>
            <w:tcW w:w="1210" w:type="dxa"/>
            <w:tcBorders>
              <w:top w:val="single" w:sz="6" w:space="0" w:color="auto"/>
              <w:left w:val="single" w:sz="6" w:space="0" w:color="auto"/>
              <w:bottom w:val="single" w:sz="6" w:space="0" w:color="auto"/>
              <w:right w:val="single" w:sz="6" w:space="0" w:color="auto"/>
            </w:tcBorders>
          </w:tcPr>
          <w:p w14:paraId="2CAA1D3E" w14:textId="480EF3B6" w:rsidR="00ED5517" w:rsidRPr="006E7A2C" w:rsidRDefault="00ED3DE3" w:rsidP="005F387D">
            <w:pPr>
              <w:widowControl/>
              <w:jc w:val="center"/>
              <w:rPr>
                <w:szCs w:val="20"/>
              </w:rPr>
            </w:pPr>
            <w:r w:rsidRPr="006E7A2C">
              <w:rPr>
                <w:szCs w:val="20"/>
              </w:rPr>
              <w:t>32401</w:t>
            </w:r>
          </w:p>
        </w:tc>
        <w:tc>
          <w:tcPr>
            <w:tcW w:w="1774" w:type="dxa"/>
            <w:tcBorders>
              <w:top w:val="single" w:sz="6" w:space="0" w:color="auto"/>
              <w:left w:val="single" w:sz="6" w:space="0" w:color="auto"/>
              <w:bottom w:val="single" w:sz="6" w:space="0" w:color="auto"/>
              <w:right w:val="single" w:sz="6" w:space="0" w:color="auto"/>
            </w:tcBorders>
          </w:tcPr>
          <w:p w14:paraId="15309025" w14:textId="00A86BD5" w:rsidR="00ED5517" w:rsidRPr="006E7A2C" w:rsidRDefault="00ED3DE3" w:rsidP="005F387D">
            <w:pPr>
              <w:widowControl/>
              <w:jc w:val="center"/>
              <w:rPr>
                <w:szCs w:val="20"/>
              </w:rPr>
            </w:pPr>
            <w:r w:rsidRPr="006E7A2C">
              <w:rPr>
                <w:szCs w:val="20"/>
              </w:rPr>
              <w:t>1,903,752</w:t>
            </w:r>
          </w:p>
        </w:tc>
        <w:tc>
          <w:tcPr>
            <w:tcW w:w="1773" w:type="dxa"/>
            <w:tcBorders>
              <w:top w:val="single" w:sz="6" w:space="0" w:color="auto"/>
              <w:left w:val="single" w:sz="6" w:space="0" w:color="auto"/>
              <w:bottom w:val="single" w:sz="6" w:space="0" w:color="auto"/>
              <w:right w:val="single" w:sz="6" w:space="0" w:color="auto"/>
            </w:tcBorders>
          </w:tcPr>
          <w:p w14:paraId="03168CE6" w14:textId="75406E78" w:rsidR="00ED5517" w:rsidRPr="006E7A2C" w:rsidRDefault="00ED3DE3" w:rsidP="005F387D">
            <w:pPr>
              <w:widowControl/>
              <w:jc w:val="center"/>
              <w:rPr>
                <w:szCs w:val="20"/>
              </w:rPr>
            </w:pPr>
            <w:r w:rsidRPr="006E7A2C">
              <w:rPr>
                <w:szCs w:val="20"/>
              </w:rPr>
              <w:t>33,1</w:t>
            </w:r>
            <w:r w:rsidR="000D0697" w:rsidRPr="006E7A2C">
              <w:rPr>
                <w:szCs w:val="20"/>
              </w:rPr>
              <w:t>21</w:t>
            </w:r>
          </w:p>
        </w:tc>
      </w:tr>
      <w:tr w:rsidR="00A458D2" w:rsidRPr="006E7A2C" w14:paraId="116CEA5A"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00F61758" w14:textId="77777777" w:rsidR="00ED5517" w:rsidRPr="006E7A2C" w:rsidRDefault="00ED5517" w:rsidP="005F387D">
            <w:pPr>
              <w:widowControl/>
              <w:rPr>
                <w:szCs w:val="20"/>
              </w:rPr>
            </w:pPr>
            <w:r w:rsidRPr="006E7A2C">
              <w:rPr>
                <w:szCs w:val="20"/>
              </w:rPr>
              <w:t>423.44(b)</w:t>
            </w:r>
          </w:p>
        </w:tc>
        <w:tc>
          <w:tcPr>
            <w:tcW w:w="1323" w:type="dxa"/>
            <w:tcBorders>
              <w:top w:val="single" w:sz="6" w:space="0" w:color="auto"/>
              <w:left w:val="single" w:sz="6" w:space="0" w:color="auto"/>
              <w:bottom w:val="nil"/>
              <w:right w:val="single" w:sz="6" w:space="0" w:color="auto"/>
            </w:tcBorders>
          </w:tcPr>
          <w:p w14:paraId="7BEA3FB7"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nil"/>
              <w:right w:val="single" w:sz="6" w:space="0" w:color="auto"/>
            </w:tcBorders>
          </w:tcPr>
          <w:p w14:paraId="649B4AE3" w14:textId="472DD61E"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nil"/>
              <w:bottom w:val="single" w:sz="6" w:space="0" w:color="auto"/>
              <w:right w:val="single" w:sz="6" w:space="0" w:color="auto"/>
            </w:tcBorders>
          </w:tcPr>
          <w:p w14:paraId="3494D223" w14:textId="77777777" w:rsidR="00ED5517" w:rsidRPr="006E7A2C" w:rsidRDefault="00ED5517" w:rsidP="005F387D">
            <w:pPr>
              <w:widowControl/>
              <w:jc w:val="center"/>
              <w:rPr>
                <w:szCs w:val="20"/>
              </w:rPr>
            </w:pPr>
            <w:r w:rsidRPr="006E7A2C">
              <w:rPr>
                <w:szCs w:val="20"/>
              </w:rPr>
              <w:t>1</w:t>
            </w:r>
          </w:p>
        </w:tc>
        <w:tc>
          <w:tcPr>
            <w:tcW w:w="1210" w:type="dxa"/>
            <w:tcBorders>
              <w:top w:val="single" w:sz="6" w:space="0" w:color="auto"/>
              <w:left w:val="single" w:sz="6" w:space="0" w:color="auto"/>
              <w:bottom w:val="single" w:sz="6" w:space="0" w:color="auto"/>
              <w:right w:val="single" w:sz="6" w:space="0" w:color="auto"/>
            </w:tcBorders>
          </w:tcPr>
          <w:p w14:paraId="4C4E633A"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76419217" w14:textId="2DCC625B" w:rsidR="00ED5517" w:rsidRPr="006E7A2C" w:rsidRDefault="000D0697"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4C8E7D62" w14:textId="4E376BFD" w:rsidR="00ED5517" w:rsidRPr="006E7A2C" w:rsidRDefault="000D0697" w:rsidP="005F387D">
            <w:pPr>
              <w:widowControl/>
              <w:jc w:val="center"/>
              <w:rPr>
                <w:szCs w:val="20"/>
              </w:rPr>
            </w:pPr>
            <w:r w:rsidRPr="006E7A2C">
              <w:rPr>
                <w:szCs w:val="20"/>
              </w:rPr>
              <w:t>757</w:t>
            </w:r>
          </w:p>
        </w:tc>
      </w:tr>
      <w:tr w:rsidR="00A458D2" w:rsidRPr="006E7A2C" w14:paraId="04A91BB3" w14:textId="77777777" w:rsidTr="00B33787">
        <w:trPr>
          <w:trHeight w:val="482"/>
          <w:jc w:val="center"/>
        </w:trPr>
        <w:tc>
          <w:tcPr>
            <w:tcW w:w="1435" w:type="dxa"/>
            <w:tcBorders>
              <w:top w:val="nil"/>
              <w:left w:val="single" w:sz="6" w:space="0" w:color="auto"/>
              <w:bottom w:val="nil"/>
              <w:right w:val="single" w:sz="6" w:space="0" w:color="auto"/>
            </w:tcBorders>
          </w:tcPr>
          <w:p w14:paraId="1A6738B1" w14:textId="77777777" w:rsidR="00ED5517" w:rsidRPr="006E7A2C"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04F6A869" w14:textId="77777777" w:rsidR="00ED5517" w:rsidRPr="006E7A2C"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05A769EA" w14:textId="77777777" w:rsidR="00ED5517" w:rsidRPr="006E7A2C"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0296D81B" w14:textId="77777777" w:rsidR="00ED5517" w:rsidRPr="006E7A2C" w:rsidRDefault="00ED5517" w:rsidP="005F387D">
            <w:pPr>
              <w:widowControl/>
              <w:jc w:val="center"/>
              <w:rPr>
                <w:szCs w:val="20"/>
              </w:rPr>
            </w:pPr>
            <w:r w:rsidRPr="006E7A2C">
              <w:rPr>
                <w:szCs w:val="20"/>
              </w:rPr>
              <w:t>0.1 (6 min)</w:t>
            </w:r>
          </w:p>
        </w:tc>
        <w:tc>
          <w:tcPr>
            <w:tcW w:w="1210" w:type="dxa"/>
            <w:tcBorders>
              <w:top w:val="single" w:sz="6" w:space="0" w:color="auto"/>
              <w:left w:val="single" w:sz="6" w:space="0" w:color="auto"/>
              <w:bottom w:val="single" w:sz="6" w:space="0" w:color="auto"/>
              <w:right w:val="single" w:sz="6" w:space="0" w:color="auto"/>
            </w:tcBorders>
          </w:tcPr>
          <w:p w14:paraId="6FED29B8" w14:textId="1E717803" w:rsidR="00ED5517" w:rsidRPr="006E7A2C" w:rsidRDefault="00ED3DE3" w:rsidP="005F387D">
            <w:pPr>
              <w:widowControl/>
              <w:jc w:val="center"/>
              <w:rPr>
                <w:szCs w:val="20"/>
              </w:rPr>
            </w:pPr>
            <w:r w:rsidRPr="006E7A2C">
              <w:rPr>
                <w:szCs w:val="20"/>
              </w:rPr>
              <w:t>626</w:t>
            </w:r>
          </w:p>
        </w:tc>
        <w:tc>
          <w:tcPr>
            <w:tcW w:w="1774" w:type="dxa"/>
            <w:tcBorders>
              <w:top w:val="single" w:sz="6" w:space="0" w:color="auto"/>
              <w:left w:val="single" w:sz="6" w:space="0" w:color="auto"/>
              <w:bottom w:val="single" w:sz="6" w:space="0" w:color="auto"/>
              <w:right w:val="single" w:sz="6" w:space="0" w:color="auto"/>
            </w:tcBorders>
          </w:tcPr>
          <w:p w14:paraId="78667499" w14:textId="0215DF3D" w:rsidR="00ED5517" w:rsidRPr="006E7A2C" w:rsidRDefault="00ED3DE3" w:rsidP="005F387D">
            <w:pPr>
              <w:widowControl/>
              <w:jc w:val="center"/>
              <w:rPr>
                <w:szCs w:val="20"/>
              </w:rPr>
            </w:pPr>
            <w:r w:rsidRPr="006E7A2C">
              <w:rPr>
                <w:szCs w:val="20"/>
              </w:rPr>
              <w:t>496,344</w:t>
            </w:r>
          </w:p>
        </w:tc>
        <w:tc>
          <w:tcPr>
            <w:tcW w:w="1773" w:type="dxa"/>
            <w:tcBorders>
              <w:top w:val="single" w:sz="6" w:space="0" w:color="auto"/>
              <w:left w:val="single" w:sz="6" w:space="0" w:color="auto"/>
              <w:bottom w:val="single" w:sz="6" w:space="0" w:color="auto"/>
              <w:right w:val="single" w:sz="6" w:space="0" w:color="auto"/>
            </w:tcBorders>
          </w:tcPr>
          <w:p w14:paraId="0D9412FD" w14:textId="1C21D9F7" w:rsidR="00ED5517" w:rsidRPr="006E7A2C" w:rsidRDefault="00ED3DE3" w:rsidP="005F387D">
            <w:pPr>
              <w:widowControl/>
              <w:jc w:val="center"/>
              <w:rPr>
                <w:szCs w:val="20"/>
              </w:rPr>
            </w:pPr>
            <w:r w:rsidRPr="006E7A2C">
              <w:rPr>
                <w:szCs w:val="20"/>
              </w:rPr>
              <w:t>49,634</w:t>
            </w:r>
          </w:p>
        </w:tc>
      </w:tr>
      <w:tr w:rsidR="00A458D2" w:rsidRPr="006E7A2C" w14:paraId="6B770939" w14:textId="77777777" w:rsidTr="00B33787">
        <w:trPr>
          <w:trHeight w:val="482"/>
          <w:jc w:val="center"/>
        </w:trPr>
        <w:tc>
          <w:tcPr>
            <w:tcW w:w="1435" w:type="dxa"/>
            <w:tcBorders>
              <w:top w:val="nil"/>
              <w:left w:val="single" w:sz="6" w:space="0" w:color="auto"/>
              <w:bottom w:val="nil"/>
              <w:right w:val="single" w:sz="6" w:space="0" w:color="auto"/>
            </w:tcBorders>
          </w:tcPr>
          <w:p w14:paraId="669866CF" w14:textId="77777777" w:rsidR="00ED5517" w:rsidRPr="006E7A2C"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7FAD09A8" w14:textId="77777777" w:rsidR="00ED5517" w:rsidRPr="006E7A2C"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2C5878E7" w14:textId="77777777" w:rsidR="00ED5517" w:rsidRPr="006E7A2C"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59230DF5" w14:textId="77777777" w:rsidR="00ED5517" w:rsidRPr="006E7A2C" w:rsidRDefault="00ED5517" w:rsidP="005F387D">
            <w:pPr>
              <w:widowControl/>
              <w:jc w:val="center"/>
              <w:rPr>
                <w:szCs w:val="20"/>
              </w:rPr>
            </w:pPr>
            <w:r w:rsidRPr="006E7A2C">
              <w:rPr>
                <w:szCs w:val="20"/>
              </w:rPr>
              <w:t>1</w:t>
            </w:r>
          </w:p>
        </w:tc>
        <w:tc>
          <w:tcPr>
            <w:tcW w:w="1210" w:type="dxa"/>
            <w:tcBorders>
              <w:top w:val="single" w:sz="6" w:space="0" w:color="auto"/>
              <w:left w:val="single" w:sz="6" w:space="0" w:color="auto"/>
              <w:bottom w:val="single" w:sz="6" w:space="0" w:color="auto"/>
              <w:right w:val="single" w:sz="6" w:space="0" w:color="auto"/>
            </w:tcBorders>
          </w:tcPr>
          <w:p w14:paraId="30DB5A41"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6A2238D1" w14:textId="5541D95A" w:rsidR="00ED5517" w:rsidRPr="006E7A2C" w:rsidRDefault="000D0697"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DEA9586" w14:textId="43345FFF" w:rsidR="00ED5517" w:rsidRPr="006E7A2C" w:rsidRDefault="000D0697" w:rsidP="005F387D">
            <w:pPr>
              <w:widowControl/>
              <w:jc w:val="center"/>
              <w:rPr>
                <w:szCs w:val="20"/>
              </w:rPr>
            </w:pPr>
            <w:r w:rsidRPr="006E7A2C">
              <w:rPr>
                <w:szCs w:val="20"/>
              </w:rPr>
              <w:t>757</w:t>
            </w:r>
          </w:p>
        </w:tc>
      </w:tr>
      <w:tr w:rsidR="00A458D2" w:rsidRPr="006E7A2C" w14:paraId="70EED85C" w14:textId="77777777" w:rsidTr="00B33787">
        <w:trPr>
          <w:trHeight w:val="482"/>
          <w:jc w:val="center"/>
        </w:trPr>
        <w:tc>
          <w:tcPr>
            <w:tcW w:w="1435" w:type="dxa"/>
            <w:tcBorders>
              <w:top w:val="nil"/>
              <w:left w:val="single" w:sz="6" w:space="0" w:color="auto"/>
              <w:bottom w:val="nil"/>
              <w:right w:val="single" w:sz="6" w:space="0" w:color="auto"/>
            </w:tcBorders>
          </w:tcPr>
          <w:p w14:paraId="50A9BDDA" w14:textId="77777777" w:rsidR="00ED5517" w:rsidRPr="006E7A2C"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1AE52EA3" w14:textId="77777777" w:rsidR="00ED5517" w:rsidRPr="006E7A2C"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653ADFE8" w14:textId="77777777" w:rsidR="00ED5517" w:rsidRPr="006E7A2C"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1EACA611" w14:textId="77777777" w:rsidR="00ED5517" w:rsidRPr="006E7A2C" w:rsidRDefault="00ED5517" w:rsidP="005F387D">
            <w:pPr>
              <w:widowControl/>
              <w:jc w:val="center"/>
              <w:rPr>
                <w:szCs w:val="20"/>
              </w:rPr>
            </w:pPr>
            <w:r w:rsidRPr="006E7A2C">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606BAB65" w14:textId="13C27F42" w:rsidR="00ED5517" w:rsidRPr="006E7A2C" w:rsidRDefault="00ED3DE3" w:rsidP="005F387D">
            <w:pPr>
              <w:widowControl/>
              <w:jc w:val="center"/>
              <w:rPr>
                <w:szCs w:val="20"/>
              </w:rPr>
            </w:pPr>
            <w:r w:rsidRPr="006E7A2C">
              <w:rPr>
                <w:szCs w:val="20"/>
              </w:rPr>
              <w:t>1.4</w:t>
            </w:r>
          </w:p>
        </w:tc>
        <w:tc>
          <w:tcPr>
            <w:tcW w:w="1774" w:type="dxa"/>
            <w:tcBorders>
              <w:top w:val="single" w:sz="6" w:space="0" w:color="auto"/>
              <w:left w:val="single" w:sz="6" w:space="0" w:color="auto"/>
              <w:bottom w:val="single" w:sz="6" w:space="0" w:color="auto"/>
              <w:right w:val="single" w:sz="6" w:space="0" w:color="auto"/>
            </w:tcBorders>
          </w:tcPr>
          <w:p w14:paraId="1D9B3E00" w14:textId="2798CCE3" w:rsidR="00ED5517" w:rsidRPr="006E7A2C" w:rsidRDefault="00ED3DE3" w:rsidP="005F387D">
            <w:pPr>
              <w:widowControl/>
              <w:jc w:val="center"/>
              <w:rPr>
                <w:szCs w:val="20"/>
              </w:rPr>
            </w:pPr>
            <w:r w:rsidRPr="006E7A2C">
              <w:rPr>
                <w:szCs w:val="20"/>
              </w:rPr>
              <w:t>1,100</w:t>
            </w:r>
          </w:p>
        </w:tc>
        <w:tc>
          <w:tcPr>
            <w:tcW w:w="1773" w:type="dxa"/>
            <w:tcBorders>
              <w:top w:val="single" w:sz="6" w:space="0" w:color="auto"/>
              <w:left w:val="single" w:sz="6" w:space="0" w:color="auto"/>
              <w:bottom w:val="single" w:sz="6" w:space="0" w:color="auto"/>
              <w:right w:val="single" w:sz="6" w:space="0" w:color="auto"/>
            </w:tcBorders>
          </w:tcPr>
          <w:p w14:paraId="67A64696" w14:textId="2BF8E600" w:rsidR="00ED5517" w:rsidRPr="006E7A2C" w:rsidRDefault="00ED3DE3" w:rsidP="005F387D">
            <w:pPr>
              <w:widowControl/>
              <w:jc w:val="center"/>
              <w:rPr>
                <w:szCs w:val="20"/>
              </w:rPr>
            </w:pPr>
            <w:r w:rsidRPr="006E7A2C">
              <w:rPr>
                <w:szCs w:val="20"/>
              </w:rPr>
              <w:t>18.7</w:t>
            </w:r>
          </w:p>
        </w:tc>
      </w:tr>
      <w:tr w:rsidR="00A458D2" w:rsidRPr="006E7A2C" w14:paraId="3D679C72" w14:textId="77777777" w:rsidTr="00B33787">
        <w:trPr>
          <w:trHeight w:val="482"/>
          <w:jc w:val="center"/>
        </w:trPr>
        <w:tc>
          <w:tcPr>
            <w:tcW w:w="1435" w:type="dxa"/>
            <w:tcBorders>
              <w:top w:val="nil"/>
              <w:left w:val="single" w:sz="6" w:space="0" w:color="auto"/>
              <w:bottom w:val="nil"/>
              <w:right w:val="single" w:sz="6" w:space="0" w:color="auto"/>
            </w:tcBorders>
          </w:tcPr>
          <w:p w14:paraId="15EF2288" w14:textId="77777777" w:rsidR="00ED5517" w:rsidRPr="006E7A2C"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120C7E78" w14:textId="77777777" w:rsidR="00ED5517" w:rsidRPr="006E7A2C"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045C8AE1" w14:textId="77777777" w:rsidR="00ED5517" w:rsidRPr="006E7A2C" w:rsidRDefault="00ED5517"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6D487F93" w14:textId="77777777" w:rsidR="00ED5517" w:rsidRPr="006E7A2C" w:rsidRDefault="00ED5517" w:rsidP="005F387D">
            <w:pPr>
              <w:widowControl/>
              <w:jc w:val="center"/>
              <w:rPr>
                <w:szCs w:val="20"/>
              </w:rPr>
            </w:pPr>
            <w:r w:rsidRPr="006E7A2C">
              <w:rPr>
                <w:szCs w:val="20"/>
              </w:rPr>
              <w:t>1</w:t>
            </w:r>
          </w:p>
        </w:tc>
        <w:tc>
          <w:tcPr>
            <w:tcW w:w="1210" w:type="dxa"/>
            <w:tcBorders>
              <w:top w:val="single" w:sz="6" w:space="0" w:color="auto"/>
              <w:left w:val="single" w:sz="6" w:space="0" w:color="auto"/>
              <w:bottom w:val="single" w:sz="6" w:space="0" w:color="auto"/>
              <w:right w:val="single" w:sz="6" w:space="0" w:color="auto"/>
            </w:tcBorders>
          </w:tcPr>
          <w:p w14:paraId="11532031"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3D06BFF5" w14:textId="2B9450ED" w:rsidR="00ED5517" w:rsidRPr="006E7A2C" w:rsidRDefault="00ED3DE3" w:rsidP="005F387D">
            <w:pPr>
              <w:widowControl/>
              <w:jc w:val="center"/>
              <w:rPr>
                <w:szCs w:val="20"/>
              </w:rPr>
            </w:pPr>
            <w:r w:rsidRPr="006E7A2C">
              <w:rPr>
                <w:szCs w:val="20"/>
              </w:rPr>
              <w:t>7</w:t>
            </w:r>
            <w:r w:rsidR="00B6409B" w:rsidRPr="006E7A2C">
              <w:rPr>
                <w:szCs w:val="20"/>
              </w:rPr>
              <w:t>57</w:t>
            </w:r>
          </w:p>
        </w:tc>
        <w:tc>
          <w:tcPr>
            <w:tcW w:w="1773" w:type="dxa"/>
            <w:tcBorders>
              <w:top w:val="single" w:sz="6" w:space="0" w:color="auto"/>
              <w:left w:val="single" w:sz="6" w:space="0" w:color="auto"/>
              <w:bottom w:val="single" w:sz="6" w:space="0" w:color="auto"/>
              <w:right w:val="single" w:sz="6" w:space="0" w:color="auto"/>
            </w:tcBorders>
          </w:tcPr>
          <w:p w14:paraId="46FEF0C5" w14:textId="61256DD3" w:rsidR="00ED5517" w:rsidRPr="006E7A2C" w:rsidRDefault="00ED3DE3" w:rsidP="005F387D">
            <w:pPr>
              <w:widowControl/>
              <w:jc w:val="center"/>
              <w:rPr>
                <w:szCs w:val="20"/>
              </w:rPr>
            </w:pPr>
            <w:r w:rsidRPr="006E7A2C">
              <w:rPr>
                <w:szCs w:val="20"/>
              </w:rPr>
              <w:t>7</w:t>
            </w:r>
            <w:r w:rsidR="00B6409B" w:rsidRPr="006E7A2C">
              <w:rPr>
                <w:szCs w:val="20"/>
              </w:rPr>
              <w:t>57</w:t>
            </w:r>
          </w:p>
        </w:tc>
      </w:tr>
      <w:tr w:rsidR="00A458D2" w:rsidRPr="006E7A2C" w14:paraId="7CB99463"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4AE983F3" w14:textId="77777777" w:rsidR="00ED5517" w:rsidRPr="006E7A2C" w:rsidRDefault="00ED5517" w:rsidP="005F387D">
            <w:pPr>
              <w:widowControl/>
              <w:jc w:val="center"/>
              <w:rPr>
                <w:szCs w:val="20"/>
              </w:rPr>
            </w:pPr>
          </w:p>
        </w:tc>
        <w:tc>
          <w:tcPr>
            <w:tcW w:w="1323" w:type="dxa"/>
            <w:tcBorders>
              <w:top w:val="nil"/>
              <w:left w:val="single" w:sz="6" w:space="0" w:color="auto"/>
              <w:bottom w:val="single" w:sz="6" w:space="0" w:color="auto"/>
              <w:right w:val="single" w:sz="6" w:space="0" w:color="auto"/>
            </w:tcBorders>
          </w:tcPr>
          <w:p w14:paraId="7B77E681" w14:textId="77777777" w:rsidR="00ED5517" w:rsidRPr="006E7A2C" w:rsidRDefault="00ED5517"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41D2CBEA" w14:textId="77777777" w:rsidR="00ED5517" w:rsidRPr="006E7A2C"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4EE59CF5" w14:textId="77777777" w:rsidR="00ED5517" w:rsidRPr="006E7A2C" w:rsidRDefault="00ED5517" w:rsidP="005F387D">
            <w:pPr>
              <w:widowControl/>
              <w:jc w:val="center"/>
              <w:rPr>
                <w:szCs w:val="20"/>
              </w:rPr>
            </w:pPr>
            <w:r w:rsidRPr="006E7A2C">
              <w:rPr>
                <w:szCs w:val="20"/>
              </w:rPr>
              <w:t>0.1 (6 min)</w:t>
            </w:r>
          </w:p>
        </w:tc>
        <w:tc>
          <w:tcPr>
            <w:tcW w:w="1210" w:type="dxa"/>
            <w:tcBorders>
              <w:top w:val="single" w:sz="6" w:space="0" w:color="auto"/>
              <w:left w:val="single" w:sz="6" w:space="0" w:color="auto"/>
              <w:bottom w:val="single" w:sz="6" w:space="0" w:color="auto"/>
              <w:right w:val="single" w:sz="6" w:space="0" w:color="auto"/>
            </w:tcBorders>
          </w:tcPr>
          <w:p w14:paraId="59C351BF" w14:textId="2E18282D" w:rsidR="00ED5517" w:rsidRPr="006E7A2C" w:rsidRDefault="00ED3DE3" w:rsidP="005F387D">
            <w:pPr>
              <w:widowControl/>
              <w:jc w:val="center"/>
              <w:rPr>
                <w:szCs w:val="20"/>
              </w:rPr>
            </w:pPr>
            <w:r w:rsidRPr="006E7A2C">
              <w:rPr>
                <w:szCs w:val="20"/>
              </w:rPr>
              <w:t>22</w:t>
            </w:r>
          </w:p>
        </w:tc>
        <w:tc>
          <w:tcPr>
            <w:tcW w:w="1774" w:type="dxa"/>
            <w:tcBorders>
              <w:top w:val="single" w:sz="6" w:space="0" w:color="auto"/>
              <w:left w:val="single" w:sz="6" w:space="0" w:color="auto"/>
              <w:bottom w:val="single" w:sz="6" w:space="0" w:color="auto"/>
              <w:right w:val="single" w:sz="6" w:space="0" w:color="auto"/>
            </w:tcBorders>
          </w:tcPr>
          <w:p w14:paraId="3523F80F" w14:textId="6FCA0D61" w:rsidR="00ED5517" w:rsidRPr="006E7A2C" w:rsidRDefault="00ED3DE3" w:rsidP="005F387D">
            <w:pPr>
              <w:widowControl/>
              <w:jc w:val="center"/>
              <w:rPr>
                <w:szCs w:val="20"/>
              </w:rPr>
            </w:pPr>
            <w:r w:rsidRPr="006E7A2C">
              <w:rPr>
                <w:szCs w:val="20"/>
              </w:rPr>
              <w:t>17,772</w:t>
            </w:r>
          </w:p>
        </w:tc>
        <w:tc>
          <w:tcPr>
            <w:tcW w:w="1773" w:type="dxa"/>
            <w:tcBorders>
              <w:top w:val="single" w:sz="6" w:space="0" w:color="auto"/>
              <w:left w:val="single" w:sz="6" w:space="0" w:color="auto"/>
              <w:bottom w:val="single" w:sz="6" w:space="0" w:color="auto"/>
              <w:right w:val="single" w:sz="6" w:space="0" w:color="auto"/>
            </w:tcBorders>
          </w:tcPr>
          <w:p w14:paraId="3FF031F7" w14:textId="35702392" w:rsidR="00ED5517" w:rsidRPr="006E7A2C" w:rsidRDefault="00ED3DE3" w:rsidP="005F387D">
            <w:pPr>
              <w:widowControl/>
              <w:jc w:val="center"/>
              <w:rPr>
                <w:szCs w:val="20"/>
              </w:rPr>
            </w:pPr>
            <w:r w:rsidRPr="006E7A2C">
              <w:rPr>
                <w:szCs w:val="20"/>
              </w:rPr>
              <w:t>1,777</w:t>
            </w:r>
          </w:p>
        </w:tc>
      </w:tr>
      <w:tr w:rsidR="00A458D2" w:rsidRPr="006E7A2C" w14:paraId="1E95309E"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67E9AFD" w14:textId="77777777" w:rsidR="00ED5517" w:rsidRPr="006E7A2C" w:rsidRDefault="00ED5517" w:rsidP="005F387D">
            <w:pPr>
              <w:widowControl/>
              <w:rPr>
                <w:szCs w:val="20"/>
              </w:rPr>
            </w:pPr>
            <w:r w:rsidRPr="006E7A2C">
              <w:rPr>
                <w:szCs w:val="20"/>
              </w:rPr>
              <w:t>423.46(b)</w:t>
            </w:r>
          </w:p>
        </w:tc>
        <w:tc>
          <w:tcPr>
            <w:tcW w:w="1323" w:type="dxa"/>
            <w:tcBorders>
              <w:top w:val="single" w:sz="6" w:space="0" w:color="auto"/>
              <w:left w:val="single" w:sz="6" w:space="0" w:color="auto"/>
              <w:bottom w:val="single" w:sz="6" w:space="0" w:color="auto"/>
              <w:right w:val="single" w:sz="6" w:space="0" w:color="auto"/>
            </w:tcBorders>
          </w:tcPr>
          <w:p w14:paraId="720CD404"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12EA43F" w14:textId="3C5D89D6"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55FFC66" w14:textId="77777777" w:rsidR="00ED5517" w:rsidRPr="006E7A2C" w:rsidRDefault="00ED5517" w:rsidP="005F387D">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6E62A41A" w14:textId="1ABEF782" w:rsidR="00ED5517" w:rsidRPr="006E7A2C" w:rsidRDefault="00ED3DE3" w:rsidP="005F387D">
            <w:pPr>
              <w:widowControl/>
              <w:jc w:val="center"/>
              <w:rPr>
                <w:szCs w:val="20"/>
              </w:rPr>
            </w:pPr>
            <w:r w:rsidRPr="006E7A2C">
              <w:rPr>
                <w:szCs w:val="20"/>
              </w:rPr>
              <w:t>4,</w:t>
            </w:r>
            <w:r w:rsidR="00B6409B" w:rsidRPr="006E7A2C">
              <w:rPr>
                <w:szCs w:val="20"/>
              </w:rPr>
              <w:t>542</w:t>
            </w:r>
          </w:p>
        </w:tc>
        <w:tc>
          <w:tcPr>
            <w:tcW w:w="1774" w:type="dxa"/>
            <w:tcBorders>
              <w:top w:val="single" w:sz="6" w:space="0" w:color="auto"/>
              <w:left w:val="single" w:sz="6" w:space="0" w:color="auto"/>
              <w:bottom w:val="single" w:sz="6" w:space="0" w:color="auto"/>
              <w:right w:val="single" w:sz="6" w:space="0" w:color="auto"/>
            </w:tcBorders>
          </w:tcPr>
          <w:p w14:paraId="593E6B7C" w14:textId="43DF2628" w:rsidR="00ED5517" w:rsidRPr="006E7A2C" w:rsidRDefault="00ED3DE3" w:rsidP="005F387D">
            <w:pPr>
              <w:widowControl/>
              <w:jc w:val="center"/>
              <w:rPr>
                <w:szCs w:val="20"/>
              </w:rPr>
            </w:pPr>
            <w:r w:rsidRPr="006E7A2C">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4AAE5F92" w14:textId="62C7B834" w:rsidR="00ED5517" w:rsidRPr="006E7A2C" w:rsidRDefault="00ED3DE3" w:rsidP="005F387D">
            <w:pPr>
              <w:widowControl/>
              <w:jc w:val="center"/>
              <w:rPr>
                <w:szCs w:val="20"/>
              </w:rPr>
            </w:pPr>
            <w:r w:rsidRPr="006E7A2C">
              <w:rPr>
                <w:szCs w:val="20"/>
              </w:rPr>
              <w:t>988,500</w:t>
            </w:r>
          </w:p>
        </w:tc>
      </w:tr>
      <w:tr w:rsidR="00A458D2" w:rsidRPr="006E7A2C" w14:paraId="001AA4B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C76E94D" w14:textId="77777777" w:rsidR="00ED5517" w:rsidRPr="006E7A2C" w:rsidRDefault="00ED5517" w:rsidP="005F387D">
            <w:pPr>
              <w:widowControl/>
              <w:rPr>
                <w:szCs w:val="20"/>
              </w:rPr>
            </w:pPr>
            <w:r w:rsidRPr="006E7A2C">
              <w:rPr>
                <w:szCs w:val="20"/>
              </w:rPr>
              <w:t>423.46(d)</w:t>
            </w:r>
          </w:p>
        </w:tc>
        <w:tc>
          <w:tcPr>
            <w:tcW w:w="1323" w:type="dxa"/>
            <w:tcBorders>
              <w:top w:val="single" w:sz="6" w:space="0" w:color="auto"/>
              <w:left w:val="single" w:sz="6" w:space="0" w:color="auto"/>
              <w:bottom w:val="single" w:sz="6" w:space="0" w:color="auto"/>
              <w:right w:val="single" w:sz="6" w:space="0" w:color="auto"/>
            </w:tcBorders>
          </w:tcPr>
          <w:p w14:paraId="58E108E3"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4C1EC51B" w14:textId="2B204DB4"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37C7213" w14:textId="77777777" w:rsidR="00ED5517" w:rsidRPr="006E7A2C" w:rsidRDefault="00ED5517" w:rsidP="005F387D">
            <w:pPr>
              <w:widowControl/>
              <w:jc w:val="center"/>
              <w:rPr>
                <w:szCs w:val="20"/>
              </w:rPr>
            </w:pPr>
            <w:r w:rsidRPr="006E7A2C">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683137DD" w14:textId="78F27507" w:rsidR="00ED5517" w:rsidRPr="006E7A2C" w:rsidRDefault="00ED3DE3" w:rsidP="005F387D">
            <w:pPr>
              <w:widowControl/>
              <w:jc w:val="center"/>
              <w:rPr>
                <w:szCs w:val="20"/>
              </w:rPr>
            </w:pPr>
            <w:r w:rsidRPr="006E7A2C">
              <w:rPr>
                <w:szCs w:val="20"/>
              </w:rPr>
              <w:t>4</w:t>
            </w:r>
            <w:r w:rsidR="00B6409B" w:rsidRPr="006E7A2C">
              <w:rPr>
                <w:szCs w:val="20"/>
              </w:rPr>
              <w:t>,542</w:t>
            </w:r>
          </w:p>
        </w:tc>
        <w:tc>
          <w:tcPr>
            <w:tcW w:w="1774" w:type="dxa"/>
            <w:tcBorders>
              <w:top w:val="single" w:sz="6" w:space="0" w:color="auto"/>
              <w:left w:val="single" w:sz="6" w:space="0" w:color="auto"/>
              <w:bottom w:val="single" w:sz="6" w:space="0" w:color="auto"/>
              <w:right w:val="single" w:sz="6" w:space="0" w:color="auto"/>
            </w:tcBorders>
          </w:tcPr>
          <w:p w14:paraId="433907E1" w14:textId="634D43B6" w:rsidR="00ED5517" w:rsidRPr="006E7A2C" w:rsidRDefault="00ED3DE3" w:rsidP="005F387D">
            <w:pPr>
              <w:widowControl/>
              <w:jc w:val="center"/>
              <w:rPr>
                <w:szCs w:val="20"/>
              </w:rPr>
            </w:pPr>
            <w:r w:rsidRPr="006E7A2C">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7DF02078" w14:textId="262B9514" w:rsidR="00ED5517" w:rsidRPr="006E7A2C" w:rsidRDefault="00ED3DE3" w:rsidP="005F387D">
            <w:pPr>
              <w:widowControl/>
              <w:jc w:val="center"/>
              <w:rPr>
                <w:szCs w:val="20"/>
              </w:rPr>
            </w:pPr>
            <w:r w:rsidRPr="006E7A2C">
              <w:rPr>
                <w:szCs w:val="20"/>
              </w:rPr>
              <w:t>328,182</w:t>
            </w:r>
          </w:p>
        </w:tc>
      </w:tr>
      <w:tr w:rsidR="00A458D2" w:rsidRPr="006E7A2C" w14:paraId="54E0BCF2"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192DC38B" w14:textId="77777777" w:rsidR="00ED5517" w:rsidRPr="006E7A2C" w:rsidRDefault="00ED5517" w:rsidP="005F387D">
            <w:pPr>
              <w:widowControl/>
              <w:rPr>
                <w:szCs w:val="20"/>
              </w:rPr>
            </w:pPr>
            <w:r w:rsidRPr="006E7A2C">
              <w:rPr>
                <w:szCs w:val="20"/>
              </w:rPr>
              <w:t>423.48</w:t>
            </w:r>
          </w:p>
        </w:tc>
        <w:tc>
          <w:tcPr>
            <w:tcW w:w="1323" w:type="dxa"/>
            <w:tcBorders>
              <w:top w:val="single" w:sz="6" w:space="0" w:color="auto"/>
              <w:left w:val="single" w:sz="6" w:space="0" w:color="auto"/>
              <w:bottom w:val="single" w:sz="4" w:space="0" w:color="auto"/>
              <w:right w:val="single" w:sz="6" w:space="0" w:color="auto"/>
            </w:tcBorders>
          </w:tcPr>
          <w:p w14:paraId="0BB374C8"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4" w:space="0" w:color="auto"/>
              <w:right w:val="single" w:sz="6" w:space="0" w:color="auto"/>
            </w:tcBorders>
          </w:tcPr>
          <w:p w14:paraId="7E93D0DC" w14:textId="112C56CF"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7C080C4" w14:textId="77777777" w:rsidR="00ED5517" w:rsidRPr="006E7A2C" w:rsidRDefault="00ED5517" w:rsidP="005F387D">
            <w:pPr>
              <w:widowControl/>
              <w:jc w:val="center"/>
              <w:rPr>
                <w:szCs w:val="20"/>
              </w:rPr>
            </w:pPr>
            <w:r w:rsidRPr="006E7A2C">
              <w:rPr>
                <w:szCs w:val="20"/>
              </w:rPr>
              <w:t>2</w:t>
            </w:r>
          </w:p>
        </w:tc>
        <w:tc>
          <w:tcPr>
            <w:tcW w:w="1210" w:type="dxa"/>
            <w:tcBorders>
              <w:top w:val="single" w:sz="6" w:space="0" w:color="auto"/>
              <w:left w:val="single" w:sz="6" w:space="0" w:color="auto"/>
              <w:bottom w:val="single" w:sz="6" w:space="0" w:color="auto"/>
              <w:right w:val="single" w:sz="6" w:space="0" w:color="auto"/>
            </w:tcBorders>
          </w:tcPr>
          <w:p w14:paraId="7F189A05"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6DD9A235" w14:textId="42E3E6E0" w:rsidR="00ED5517" w:rsidRPr="006E7A2C" w:rsidRDefault="00ED3DE3" w:rsidP="005F387D">
            <w:pPr>
              <w:widowControl/>
              <w:jc w:val="center"/>
              <w:rPr>
                <w:szCs w:val="20"/>
              </w:rPr>
            </w:pPr>
            <w:r w:rsidRPr="006E7A2C">
              <w:rPr>
                <w:szCs w:val="20"/>
              </w:rPr>
              <w:t>7</w:t>
            </w:r>
            <w:r w:rsidR="00B6409B" w:rsidRPr="006E7A2C">
              <w:rPr>
                <w:szCs w:val="20"/>
              </w:rPr>
              <w:t>57</w:t>
            </w:r>
          </w:p>
        </w:tc>
        <w:tc>
          <w:tcPr>
            <w:tcW w:w="1773" w:type="dxa"/>
            <w:tcBorders>
              <w:top w:val="single" w:sz="6" w:space="0" w:color="auto"/>
              <w:left w:val="single" w:sz="6" w:space="0" w:color="auto"/>
              <w:bottom w:val="single" w:sz="6" w:space="0" w:color="auto"/>
              <w:right w:val="single" w:sz="6" w:space="0" w:color="auto"/>
            </w:tcBorders>
          </w:tcPr>
          <w:p w14:paraId="5130B6C6" w14:textId="3FBAE7F9" w:rsidR="00ED5517" w:rsidRPr="006E7A2C" w:rsidRDefault="00ED3DE3" w:rsidP="005F387D">
            <w:pPr>
              <w:widowControl/>
              <w:jc w:val="center"/>
              <w:rPr>
                <w:szCs w:val="20"/>
              </w:rPr>
            </w:pPr>
            <w:r w:rsidRPr="006E7A2C">
              <w:rPr>
                <w:szCs w:val="20"/>
              </w:rPr>
              <w:t>1,586</w:t>
            </w:r>
          </w:p>
        </w:tc>
      </w:tr>
      <w:tr w:rsidR="00A458D2" w:rsidRPr="006E7A2C" w14:paraId="03EAA49B" w14:textId="77777777" w:rsidTr="00B33787">
        <w:trPr>
          <w:trHeight w:val="482"/>
          <w:jc w:val="center"/>
        </w:trPr>
        <w:tc>
          <w:tcPr>
            <w:tcW w:w="1435" w:type="dxa"/>
            <w:tcBorders>
              <w:top w:val="single" w:sz="4" w:space="0" w:color="auto"/>
              <w:left w:val="single" w:sz="6" w:space="0" w:color="auto"/>
              <w:bottom w:val="single" w:sz="4" w:space="0" w:color="auto"/>
              <w:right w:val="single" w:sz="6" w:space="0" w:color="auto"/>
            </w:tcBorders>
          </w:tcPr>
          <w:p w14:paraId="64AE691C" w14:textId="77777777" w:rsidR="00ED5517" w:rsidRPr="006E7A2C" w:rsidRDefault="00ED5517" w:rsidP="005F387D">
            <w:pPr>
              <w:widowControl/>
              <w:rPr>
                <w:szCs w:val="20"/>
              </w:rPr>
            </w:pPr>
            <w:r w:rsidRPr="006E7A2C">
              <w:rPr>
                <w:szCs w:val="20"/>
              </w:rPr>
              <w:t>423.104(g)</w:t>
            </w:r>
          </w:p>
        </w:tc>
        <w:tc>
          <w:tcPr>
            <w:tcW w:w="1323" w:type="dxa"/>
            <w:tcBorders>
              <w:top w:val="single" w:sz="4" w:space="0" w:color="auto"/>
              <w:left w:val="single" w:sz="6" w:space="0" w:color="auto"/>
              <w:bottom w:val="single" w:sz="4" w:space="0" w:color="auto"/>
              <w:right w:val="single" w:sz="6" w:space="0" w:color="auto"/>
            </w:tcBorders>
          </w:tcPr>
          <w:p w14:paraId="12034206"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4" w:space="0" w:color="auto"/>
              <w:left w:val="single" w:sz="6" w:space="0" w:color="auto"/>
              <w:bottom w:val="single" w:sz="4" w:space="0" w:color="auto"/>
              <w:right w:val="single" w:sz="6" w:space="0" w:color="auto"/>
            </w:tcBorders>
          </w:tcPr>
          <w:p w14:paraId="22089468" w14:textId="546C01DA"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E322469" w14:textId="77777777" w:rsidR="00ED5517" w:rsidRPr="006E7A2C" w:rsidRDefault="00ED5517" w:rsidP="005F387D">
            <w:pPr>
              <w:widowControl/>
              <w:jc w:val="center"/>
              <w:rPr>
                <w:szCs w:val="20"/>
              </w:rPr>
            </w:pPr>
            <w:r w:rsidRPr="006E7A2C">
              <w:rPr>
                <w:szCs w:val="20"/>
              </w:rPr>
              <w:t>10</w:t>
            </w:r>
          </w:p>
        </w:tc>
        <w:tc>
          <w:tcPr>
            <w:tcW w:w="1210" w:type="dxa"/>
            <w:tcBorders>
              <w:top w:val="single" w:sz="6" w:space="0" w:color="auto"/>
              <w:left w:val="single" w:sz="6" w:space="0" w:color="auto"/>
              <w:bottom w:val="single" w:sz="6" w:space="0" w:color="auto"/>
              <w:right w:val="single" w:sz="6" w:space="0" w:color="auto"/>
            </w:tcBorders>
          </w:tcPr>
          <w:p w14:paraId="24ABA6B0"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68267FE8" w14:textId="2AD999E6" w:rsidR="00ED5517" w:rsidRPr="006E7A2C" w:rsidRDefault="00B6409B"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805DC8C" w14:textId="02CCB72B" w:rsidR="00ED5517" w:rsidRPr="006E7A2C" w:rsidRDefault="00EC710D" w:rsidP="005F387D">
            <w:pPr>
              <w:widowControl/>
              <w:jc w:val="center"/>
              <w:rPr>
                <w:szCs w:val="20"/>
              </w:rPr>
            </w:pPr>
            <w:r w:rsidRPr="006E7A2C">
              <w:rPr>
                <w:szCs w:val="20"/>
              </w:rPr>
              <w:t>7,930</w:t>
            </w:r>
          </w:p>
        </w:tc>
      </w:tr>
      <w:tr w:rsidR="00A458D2" w:rsidRPr="006E7A2C" w14:paraId="790C362E"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5BB97532" w14:textId="77777777" w:rsidR="00ED5517" w:rsidRPr="006E7A2C" w:rsidRDefault="00ED5517" w:rsidP="005F387D">
            <w:pPr>
              <w:widowControl/>
              <w:rPr>
                <w:szCs w:val="20"/>
              </w:rPr>
            </w:pPr>
            <w:r w:rsidRPr="006E7A2C">
              <w:rPr>
                <w:szCs w:val="20"/>
              </w:rPr>
              <w:t>423.120(b)</w:t>
            </w:r>
          </w:p>
        </w:tc>
        <w:tc>
          <w:tcPr>
            <w:tcW w:w="1323" w:type="dxa"/>
            <w:tcBorders>
              <w:top w:val="single" w:sz="4" w:space="0" w:color="auto"/>
              <w:left w:val="single" w:sz="4" w:space="0" w:color="auto"/>
              <w:bottom w:val="single" w:sz="4" w:space="0" w:color="auto"/>
              <w:right w:val="single" w:sz="4" w:space="0" w:color="auto"/>
            </w:tcBorders>
          </w:tcPr>
          <w:p w14:paraId="74D1E36A"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4" w:space="0" w:color="auto"/>
              <w:left w:val="single" w:sz="4" w:space="0" w:color="auto"/>
              <w:bottom w:val="single" w:sz="4" w:space="0" w:color="auto"/>
              <w:right w:val="single" w:sz="4" w:space="0" w:color="auto"/>
            </w:tcBorders>
          </w:tcPr>
          <w:p w14:paraId="330E5B0F" w14:textId="47B68B8C" w:rsidR="00ED5517" w:rsidRPr="006E7A2C" w:rsidRDefault="00EC710D" w:rsidP="005F387D">
            <w:pPr>
              <w:widowControl/>
              <w:jc w:val="center"/>
              <w:rPr>
                <w:szCs w:val="20"/>
              </w:rPr>
            </w:pPr>
            <w:r w:rsidRPr="006E7A2C">
              <w:rPr>
                <w:szCs w:val="20"/>
              </w:rPr>
              <w:t>7</w:t>
            </w:r>
            <w:r w:rsidR="00116FD1" w:rsidRPr="006E7A2C">
              <w:rPr>
                <w:szCs w:val="20"/>
              </w:rPr>
              <w:t>57</w:t>
            </w:r>
          </w:p>
        </w:tc>
        <w:tc>
          <w:tcPr>
            <w:tcW w:w="1773" w:type="dxa"/>
            <w:tcBorders>
              <w:top w:val="single" w:sz="6" w:space="0" w:color="auto"/>
              <w:left w:val="single" w:sz="4" w:space="0" w:color="auto"/>
              <w:bottom w:val="single" w:sz="6" w:space="0" w:color="auto"/>
              <w:right w:val="single" w:sz="6" w:space="0" w:color="auto"/>
            </w:tcBorders>
          </w:tcPr>
          <w:p w14:paraId="48C82A89" w14:textId="77777777" w:rsidR="00ED5517" w:rsidRPr="006E7A2C" w:rsidRDefault="00ED5517" w:rsidP="005F387D">
            <w:pPr>
              <w:widowControl/>
              <w:jc w:val="center"/>
              <w:rPr>
                <w:szCs w:val="20"/>
              </w:rPr>
            </w:pPr>
            <w:r w:rsidRPr="006E7A2C">
              <w:rPr>
                <w:szCs w:val="20"/>
              </w:rPr>
              <w:t>2</w:t>
            </w:r>
          </w:p>
        </w:tc>
        <w:tc>
          <w:tcPr>
            <w:tcW w:w="1210" w:type="dxa"/>
            <w:tcBorders>
              <w:top w:val="single" w:sz="6" w:space="0" w:color="auto"/>
              <w:left w:val="single" w:sz="6" w:space="0" w:color="auto"/>
              <w:bottom w:val="single" w:sz="6" w:space="0" w:color="auto"/>
              <w:right w:val="single" w:sz="6" w:space="0" w:color="auto"/>
            </w:tcBorders>
          </w:tcPr>
          <w:p w14:paraId="4214ACAD"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E3139B2" w14:textId="31A18B6B" w:rsidR="00ED5517" w:rsidRPr="006E7A2C" w:rsidRDefault="00EC710D" w:rsidP="005F387D">
            <w:pPr>
              <w:widowControl/>
              <w:jc w:val="center"/>
              <w:rPr>
                <w:szCs w:val="20"/>
              </w:rPr>
            </w:pPr>
            <w:r w:rsidRPr="006E7A2C">
              <w:rPr>
                <w:szCs w:val="20"/>
              </w:rPr>
              <w:t>7</w:t>
            </w:r>
            <w:r w:rsidR="00B6409B" w:rsidRPr="006E7A2C">
              <w:rPr>
                <w:szCs w:val="20"/>
              </w:rPr>
              <w:t>57</w:t>
            </w:r>
          </w:p>
        </w:tc>
        <w:tc>
          <w:tcPr>
            <w:tcW w:w="1773" w:type="dxa"/>
            <w:tcBorders>
              <w:top w:val="single" w:sz="6" w:space="0" w:color="auto"/>
              <w:left w:val="single" w:sz="6" w:space="0" w:color="auto"/>
              <w:bottom w:val="single" w:sz="6" w:space="0" w:color="auto"/>
              <w:right w:val="single" w:sz="6" w:space="0" w:color="auto"/>
            </w:tcBorders>
          </w:tcPr>
          <w:p w14:paraId="317F3B21" w14:textId="7648B1C9" w:rsidR="00ED5517" w:rsidRPr="006E7A2C" w:rsidRDefault="00EC710D" w:rsidP="005F387D">
            <w:pPr>
              <w:widowControl/>
              <w:jc w:val="center"/>
              <w:rPr>
                <w:szCs w:val="20"/>
              </w:rPr>
            </w:pPr>
            <w:r w:rsidRPr="006E7A2C">
              <w:rPr>
                <w:szCs w:val="20"/>
              </w:rPr>
              <w:t>1,586</w:t>
            </w:r>
          </w:p>
        </w:tc>
      </w:tr>
      <w:tr w:rsidR="00A458D2" w:rsidRPr="006E7A2C" w14:paraId="1992FC4A"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648770B4" w14:textId="77777777" w:rsidR="00ED5517" w:rsidRPr="006E7A2C" w:rsidRDefault="00ED5517" w:rsidP="005F387D">
            <w:pPr>
              <w:widowControl/>
              <w:rPr>
                <w:szCs w:val="20"/>
              </w:rPr>
            </w:pPr>
          </w:p>
        </w:tc>
        <w:tc>
          <w:tcPr>
            <w:tcW w:w="1323" w:type="dxa"/>
            <w:tcBorders>
              <w:top w:val="single" w:sz="4" w:space="0" w:color="auto"/>
              <w:left w:val="single" w:sz="4" w:space="0" w:color="auto"/>
              <w:bottom w:val="single" w:sz="4" w:space="0" w:color="auto"/>
              <w:right w:val="single" w:sz="4" w:space="0" w:color="auto"/>
            </w:tcBorders>
          </w:tcPr>
          <w:p w14:paraId="3AFB9C1B" w14:textId="77777777" w:rsidR="00ED5517" w:rsidRPr="006E7A2C"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61A0952B" w14:textId="77777777" w:rsidR="00ED5517" w:rsidRPr="006E7A2C" w:rsidRDefault="00ED5517" w:rsidP="005F387D">
            <w:pPr>
              <w:widowControl/>
              <w:jc w:val="center"/>
              <w:rPr>
                <w:szCs w:val="20"/>
              </w:rPr>
            </w:pPr>
          </w:p>
        </w:tc>
        <w:tc>
          <w:tcPr>
            <w:tcW w:w="1773" w:type="dxa"/>
            <w:tcBorders>
              <w:top w:val="single" w:sz="6" w:space="0" w:color="auto"/>
              <w:left w:val="single" w:sz="4" w:space="0" w:color="auto"/>
              <w:bottom w:val="single" w:sz="6" w:space="0" w:color="auto"/>
              <w:right w:val="single" w:sz="6" w:space="0" w:color="auto"/>
            </w:tcBorders>
          </w:tcPr>
          <w:p w14:paraId="688778E5" w14:textId="77777777" w:rsidR="00ED5517" w:rsidRPr="006E7A2C" w:rsidRDefault="00ED5517" w:rsidP="005F387D">
            <w:pPr>
              <w:widowControl/>
              <w:jc w:val="center"/>
              <w:rPr>
                <w:szCs w:val="20"/>
              </w:rPr>
            </w:pPr>
            <w:r w:rsidRPr="006E7A2C">
              <w:rPr>
                <w:szCs w:val="20"/>
              </w:rPr>
              <w:t>40</w:t>
            </w:r>
          </w:p>
        </w:tc>
        <w:tc>
          <w:tcPr>
            <w:tcW w:w="1210" w:type="dxa"/>
            <w:tcBorders>
              <w:top w:val="single" w:sz="6" w:space="0" w:color="auto"/>
              <w:left w:val="single" w:sz="6" w:space="0" w:color="auto"/>
              <w:bottom w:val="single" w:sz="6" w:space="0" w:color="auto"/>
              <w:right w:val="single" w:sz="6" w:space="0" w:color="auto"/>
            </w:tcBorders>
          </w:tcPr>
          <w:p w14:paraId="3035E712"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1EEE7D60" w14:textId="5C92D84D" w:rsidR="00ED5517" w:rsidRPr="006E7A2C" w:rsidRDefault="00B6409B"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E4C8B91" w14:textId="7A24EC59" w:rsidR="00ED5517" w:rsidRPr="006E7A2C" w:rsidRDefault="00EC710D" w:rsidP="005F387D">
            <w:pPr>
              <w:widowControl/>
              <w:jc w:val="center"/>
              <w:rPr>
                <w:szCs w:val="20"/>
              </w:rPr>
            </w:pPr>
            <w:r w:rsidRPr="006E7A2C">
              <w:rPr>
                <w:szCs w:val="20"/>
              </w:rPr>
              <w:t>31,720</w:t>
            </w:r>
          </w:p>
        </w:tc>
      </w:tr>
      <w:tr w:rsidR="00A458D2" w:rsidRPr="006E7A2C" w14:paraId="60672543"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36E568B8" w14:textId="77777777" w:rsidR="00ED5517" w:rsidRPr="006E7A2C" w:rsidRDefault="00ED5517" w:rsidP="005F387D">
            <w:pPr>
              <w:widowControl/>
              <w:jc w:val="center"/>
              <w:rPr>
                <w:szCs w:val="20"/>
              </w:rPr>
            </w:pPr>
          </w:p>
        </w:tc>
        <w:tc>
          <w:tcPr>
            <w:tcW w:w="1323" w:type="dxa"/>
            <w:tcBorders>
              <w:top w:val="single" w:sz="4" w:space="0" w:color="auto"/>
              <w:left w:val="single" w:sz="4" w:space="0" w:color="auto"/>
              <w:bottom w:val="single" w:sz="4" w:space="0" w:color="auto"/>
              <w:right w:val="single" w:sz="4" w:space="0" w:color="auto"/>
            </w:tcBorders>
          </w:tcPr>
          <w:p w14:paraId="19EF1969" w14:textId="77777777" w:rsidR="00ED5517" w:rsidRPr="006E7A2C"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04AE9E53" w14:textId="77777777" w:rsidR="00ED5517" w:rsidRPr="006E7A2C" w:rsidRDefault="00ED5517" w:rsidP="005F387D">
            <w:pPr>
              <w:widowControl/>
              <w:jc w:val="center"/>
              <w:rPr>
                <w:szCs w:val="20"/>
              </w:rPr>
            </w:pPr>
          </w:p>
        </w:tc>
        <w:tc>
          <w:tcPr>
            <w:tcW w:w="1773" w:type="dxa"/>
            <w:tcBorders>
              <w:top w:val="single" w:sz="6" w:space="0" w:color="auto"/>
              <w:left w:val="single" w:sz="4" w:space="0" w:color="auto"/>
              <w:bottom w:val="single" w:sz="6" w:space="0" w:color="auto"/>
              <w:right w:val="single" w:sz="6" w:space="0" w:color="auto"/>
            </w:tcBorders>
          </w:tcPr>
          <w:p w14:paraId="39FC8D13" w14:textId="77777777" w:rsidR="00ED5517" w:rsidRPr="006E7A2C" w:rsidRDefault="00ED5517" w:rsidP="005F387D">
            <w:pPr>
              <w:widowControl/>
              <w:jc w:val="center"/>
              <w:rPr>
                <w:szCs w:val="20"/>
              </w:rPr>
            </w:pPr>
            <w:r w:rsidRPr="006E7A2C">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28BCF136"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737E8040" w14:textId="77777777" w:rsidR="00ED5517" w:rsidRPr="006E7A2C" w:rsidRDefault="00ED5517" w:rsidP="005F387D">
            <w:pPr>
              <w:widowControl/>
              <w:jc w:val="center"/>
              <w:rPr>
                <w:szCs w:val="20"/>
              </w:rPr>
            </w:pPr>
            <w:r w:rsidRPr="006E7A2C">
              <w:rPr>
                <w:szCs w:val="20"/>
              </w:rPr>
              <w:t>19,000,000</w:t>
            </w:r>
          </w:p>
        </w:tc>
        <w:tc>
          <w:tcPr>
            <w:tcW w:w="1773" w:type="dxa"/>
            <w:tcBorders>
              <w:top w:val="single" w:sz="6" w:space="0" w:color="auto"/>
              <w:left w:val="single" w:sz="6" w:space="0" w:color="auto"/>
              <w:bottom w:val="single" w:sz="6" w:space="0" w:color="auto"/>
              <w:right w:val="single" w:sz="6" w:space="0" w:color="auto"/>
            </w:tcBorders>
          </w:tcPr>
          <w:p w14:paraId="570B1D12" w14:textId="77777777" w:rsidR="00ED5517" w:rsidRPr="006E7A2C" w:rsidRDefault="00ED5517" w:rsidP="005F387D">
            <w:pPr>
              <w:widowControl/>
              <w:jc w:val="center"/>
              <w:rPr>
                <w:szCs w:val="20"/>
              </w:rPr>
            </w:pPr>
            <w:r w:rsidRPr="006E7A2C">
              <w:rPr>
                <w:szCs w:val="20"/>
              </w:rPr>
              <w:t>1,577,000</w:t>
            </w:r>
          </w:p>
        </w:tc>
      </w:tr>
      <w:tr w:rsidR="00A458D2" w:rsidRPr="006E7A2C" w14:paraId="2BF69E7A"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700D607E" w14:textId="77777777" w:rsidR="00ED5517" w:rsidRPr="006E7A2C" w:rsidRDefault="00ED5517" w:rsidP="005F387D">
            <w:pPr>
              <w:widowControl/>
              <w:rPr>
                <w:szCs w:val="20"/>
              </w:rPr>
            </w:pPr>
            <w:r w:rsidRPr="006E7A2C">
              <w:rPr>
                <w:szCs w:val="20"/>
              </w:rPr>
              <w:t>423.128(a)</w:t>
            </w:r>
          </w:p>
        </w:tc>
        <w:tc>
          <w:tcPr>
            <w:tcW w:w="1323" w:type="dxa"/>
            <w:tcBorders>
              <w:top w:val="single" w:sz="4" w:space="0" w:color="auto"/>
              <w:left w:val="single" w:sz="4" w:space="0" w:color="auto"/>
              <w:bottom w:val="single" w:sz="4" w:space="0" w:color="auto"/>
              <w:right w:val="single" w:sz="4" w:space="0" w:color="auto"/>
            </w:tcBorders>
          </w:tcPr>
          <w:p w14:paraId="4C3BA3DB"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4" w:space="0" w:color="auto"/>
              <w:left w:val="single" w:sz="4" w:space="0" w:color="auto"/>
              <w:bottom w:val="single" w:sz="4" w:space="0" w:color="auto"/>
              <w:right w:val="single" w:sz="4" w:space="0" w:color="auto"/>
            </w:tcBorders>
          </w:tcPr>
          <w:p w14:paraId="2709D98F" w14:textId="3EED796A"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4" w:space="0" w:color="auto"/>
              <w:bottom w:val="single" w:sz="6" w:space="0" w:color="auto"/>
              <w:right w:val="single" w:sz="6" w:space="0" w:color="auto"/>
            </w:tcBorders>
          </w:tcPr>
          <w:p w14:paraId="3FEC03FD" w14:textId="77777777" w:rsidR="00ED5517" w:rsidRPr="006E7A2C" w:rsidRDefault="00ED5517" w:rsidP="005F387D">
            <w:pPr>
              <w:widowControl/>
              <w:jc w:val="center"/>
              <w:rPr>
                <w:szCs w:val="20"/>
              </w:rPr>
            </w:pPr>
            <w:r w:rsidRPr="006E7A2C">
              <w:rPr>
                <w:szCs w:val="20"/>
              </w:rPr>
              <w:t>200</w:t>
            </w:r>
          </w:p>
        </w:tc>
        <w:tc>
          <w:tcPr>
            <w:tcW w:w="1210" w:type="dxa"/>
            <w:tcBorders>
              <w:top w:val="single" w:sz="6" w:space="0" w:color="auto"/>
              <w:left w:val="single" w:sz="6" w:space="0" w:color="auto"/>
              <w:bottom w:val="single" w:sz="6" w:space="0" w:color="auto"/>
              <w:right w:val="single" w:sz="6" w:space="0" w:color="auto"/>
            </w:tcBorders>
          </w:tcPr>
          <w:p w14:paraId="5C61CDDC"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F235FAB" w14:textId="566A69CE" w:rsidR="00ED5517" w:rsidRPr="006E7A2C" w:rsidRDefault="00EC710D" w:rsidP="005F387D">
            <w:pPr>
              <w:widowControl/>
              <w:jc w:val="center"/>
              <w:rPr>
                <w:szCs w:val="20"/>
              </w:rPr>
            </w:pPr>
            <w:r w:rsidRPr="006E7A2C">
              <w:rPr>
                <w:szCs w:val="20"/>
              </w:rPr>
              <w:t>7</w:t>
            </w:r>
            <w:r w:rsidR="00B6409B" w:rsidRPr="006E7A2C">
              <w:rPr>
                <w:szCs w:val="20"/>
              </w:rPr>
              <w:t>57</w:t>
            </w:r>
          </w:p>
        </w:tc>
        <w:tc>
          <w:tcPr>
            <w:tcW w:w="1773" w:type="dxa"/>
            <w:tcBorders>
              <w:top w:val="single" w:sz="6" w:space="0" w:color="auto"/>
              <w:left w:val="single" w:sz="6" w:space="0" w:color="auto"/>
              <w:bottom w:val="single" w:sz="6" w:space="0" w:color="auto"/>
              <w:right w:val="single" w:sz="6" w:space="0" w:color="auto"/>
            </w:tcBorders>
          </w:tcPr>
          <w:p w14:paraId="7B19E86D" w14:textId="1D6ED5A0" w:rsidR="00ED5517" w:rsidRPr="006E7A2C" w:rsidRDefault="00EC710D" w:rsidP="005F387D">
            <w:pPr>
              <w:widowControl/>
              <w:jc w:val="center"/>
              <w:rPr>
                <w:szCs w:val="20"/>
              </w:rPr>
            </w:pPr>
            <w:r w:rsidRPr="006E7A2C">
              <w:rPr>
                <w:szCs w:val="20"/>
              </w:rPr>
              <w:t>158,600</w:t>
            </w:r>
          </w:p>
        </w:tc>
      </w:tr>
      <w:tr w:rsidR="00A458D2" w:rsidRPr="006E7A2C" w14:paraId="33D20E89"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2F2A71FB" w14:textId="77777777" w:rsidR="00ED5517" w:rsidRPr="006E7A2C" w:rsidRDefault="00ED5517" w:rsidP="005F387D">
            <w:pPr>
              <w:widowControl/>
              <w:rPr>
                <w:szCs w:val="20"/>
              </w:rPr>
            </w:pPr>
            <w:r w:rsidRPr="006E7A2C">
              <w:rPr>
                <w:szCs w:val="20"/>
              </w:rPr>
              <w:t>423.128(e)</w:t>
            </w:r>
          </w:p>
        </w:tc>
        <w:tc>
          <w:tcPr>
            <w:tcW w:w="1323" w:type="dxa"/>
            <w:tcBorders>
              <w:top w:val="single" w:sz="4" w:space="0" w:color="auto"/>
              <w:left w:val="single" w:sz="6" w:space="0" w:color="auto"/>
              <w:bottom w:val="single" w:sz="6" w:space="0" w:color="auto"/>
              <w:right w:val="single" w:sz="6" w:space="0" w:color="auto"/>
            </w:tcBorders>
          </w:tcPr>
          <w:p w14:paraId="0A6384DA"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26EC4A6E" w14:textId="2E2D71B2"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1F03062" w14:textId="77777777" w:rsidR="00ED5517" w:rsidRPr="006E7A2C" w:rsidRDefault="00ED5517" w:rsidP="005F387D">
            <w:pPr>
              <w:widowControl/>
              <w:jc w:val="center"/>
              <w:rPr>
                <w:szCs w:val="20"/>
              </w:rPr>
            </w:pPr>
            <w:r w:rsidRPr="006E7A2C">
              <w:rPr>
                <w:szCs w:val="20"/>
              </w:rPr>
              <w:t>160</w:t>
            </w:r>
          </w:p>
        </w:tc>
        <w:tc>
          <w:tcPr>
            <w:tcW w:w="1210" w:type="dxa"/>
            <w:tcBorders>
              <w:top w:val="single" w:sz="6" w:space="0" w:color="auto"/>
              <w:left w:val="single" w:sz="6" w:space="0" w:color="auto"/>
              <w:bottom w:val="single" w:sz="6" w:space="0" w:color="auto"/>
              <w:right w:val="single" w:sz="6" w:space="0" w:color="auto"/>
            </w:tcBorders>
          </w:tcPr>
          <w:p w14:paraId="067CF1F4"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025AC2A9" w14:textId="401936B7" w:rsidR="00ED5517" w:rsidRPr="006E7A2C" w:rsidRDefault="00EC710D" w:rsidP="005F387D">
            <w:pPr>
              <w:widowControl/>
              <w:jc w:val="center"/>
              <w:rPr>
                <w:szCs w:val="20"/>
              </w:rPr>
            </w:pPr>
            <w:r w:rsidRPr="006E7A2C">
              <w:rPr>
                <w:szCs w:val="20"/>
              </w:rPr>
              <w:t>7</w:t>
            </w:r>
            <w:r w:rsidR="00B6409B" w:rsidRPr="006E7A2C">
              <w:rPr>
                <w:szCs w:val="20"/>
              </w:rPr>
              <w:t>57</w:t>
            </w:r>
          </w:p>
        </w:tc>
        <w:tc>
          <w:tcPr>
            <w:tcW w:w="1773" w:type="dxa"/>
            <w:tcBorders>
              <w:top w:val="single" w:sz="6" w:space="0" w:color="auto"/>
              <w:left w:val="single" w:sz="6" w:space="0" w:color="auto"/>
              <w:bottom w:val="single" w:sz="6" w:space="0" w:color="auto"/>
              <w:right w:val="single" w:sz="6" w:space="0" w:color="auto"/>
            </w:tcBorders>
          </w:tcPr>
          <w:p w14:paraId="6EEA7687" w14:textId="2AA9C722" w:rsidR="00ED5517" w:rsidRPr="006E7A2C" w:rsidRDefault="00EC710D" w:rsidP="005F387D">
            <w:pPr>
              <w:widowControl/>
              <w:jc w:val="center"/>
              <w:rPr>
                <w:szCs w:val="20"/>
              </w:rPr>
            </w:pPr>
            <w:r w:rsidRPr="006E7A2C">
              <w:rPr>
                <w:szCs w:val="20"/>
              </w:rPr>
              <w:t>126,880</w:t>
            </w:r>
          </w:p>
        </w:tc>
      </w:tr>
      <w:tr w:rsidR="00A458D2" w:rsidRPr="006E7A2C" w14:paraId="65587C45"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C846122" w14:textId="77777777" w:rsidR="00ED5517" w:rsidRPr="006E7A2C" w:rsidRDefault="00ED5517" w:rsidP="005F387D">
            <w:pPr>
              <w:widowControl/>
              <w:rPr>
                <w:szCs w:val="20"/>
              </w:rPr>
            </w:pPr>
            <w:r w:rsidRPr="006E7A2C">
              <w:rPr>
                <w:szCs w:val="20"/>
              </w:rPr>
              <w:t>423.153(b)</w:t>
            </w:r>
          </w:p>
        </w:tc>
        <w:tc>
          <w:tcPr>
            <w:tcW w:w="1323" w:type="dxa"/>
            <w:tcBorders>
              <w:top w:val="single" w:sz="6" w:space="0" w:color="auto"/>
              <w:left w:val="single" w:sz="6" w:space="0" w:color="auto"/>
              <w:bottom w:val="single" w:sz="6" w:space="0" w:color="auto"/>
              <w:right w:val="single" w:sz="6" w:space="0" w:color="auto"/>
            </w:tcBorders>
          </w:tcPr>
          <w:p w14:paraId="1D8F1425"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5048B2A" w14:textId="1A3A89E1"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A5B74D1" w14:textId="77777777" w:rsidR="00ED5517" w:rsidRPr="006E7A2C" w:rsidRDefault="00ED5517" w:rsidP="005F387D">
            <w:pPr>
              <w:widowControl/>
              <w:jc w:val="center"/>
              <w:rPr>
                <w:szCs w:val="20"/>
              </w:rPr>
            </w:pPr>
            <w:r w:rsidRPr="006E7A2C">
              <w:rPr>
                <w:szCs w:val="20"/>
              </w:rPr>
              <w:t>0.5</w:t>
            </w:r>
          </w:p>
        </w:tc>
        <w:tc>
          <w:tcPr>
            <w:tcW w:w="1210" w:type="dxa"/>
            <w:tcBorders>
              <w:top w:val="single" w:sz="6" w:space="0" w:color="auto"/>
              <w:left w:val="single" w:sz="6" w:space="0" w:color="auto"/>
              <w:bottom w:val="single" w:sz="6" w:space="0" w:color="auto"/>
              <w:right w:val="single" w:sz="6" w:space="0" w:color="auto"/>
            </w:tcBorders>
          </w:tcPr>
          <w:p w14:paraId="519D565C"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1C06D87F" w14:textId="6C022236" w:rsidR="00ED5517" w:rsidRPr="006E7A2C" w:rsidRDefault="00B6409B"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4DAC4824" w14:textId="15459E87" w:rsidR="00ED5517" w:rsidRPr="006E7A2C" w:rsidRDefault="007D4261" w:rsidP="005F387D">
            <w:pPr>
              <w:widowControl/>
              <w:jc w:val="center"/>
              <w:rPr>
                <w:szCs w:val="20"/>
              </w:rPr>
            </w:pPr>
            <w:r w:rsidRPr="006E7A2C">
              <w:rPr>
                <w:rFonts w:ascii="Calibri" w:hAnsi="Calibri" w:cs="Calibri"/>
                <w:szCs w:val="20"/>
              </w:rPr>
              <w:t>378</w:t>
            </w:r>
            <w:r w:rsidR="00EC710D" w:rsidRPr="006E7A2C">
              <w:rPr>
                <w:szCs w:val="20"/>
              </w:rPr>
              <w:t>.5</w:t>
            </w:r>
          </w:p>
        </w:tc>
      </w:tr>
      <w:tr w:rsidR="00A458D2" w:rsidRPr="006E7A2C" w14:paraId="1D989A9A"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0EA45230" w14:textId="77777777" w:rsidR="00ED5517" w:rsidRPr="006E7A2C" w:rsidRDefault="00ED5517" w:rsidP="005F387D">
            <w:pPr>
              <w:widowControl/>
              <w:rPr>
                <w:szCs w:val="20"/>
              </w:rPr>
            </w:pPr>
            <w:r w:rsidRPr="006E7A2C">
              <w:rPr>
                <w:szCs w:val="20"/>
              </w:rPr>
              <w:t>423.153(c)</w:t>
            </w:r>
          </w:p>
        </w:tc>
        <w:tc>
          <w:tcPr>
            <w:tcW w:w="1323" w:type="dxa"/>
            <w:tcBorders>
              <w:top w:val="single" w:sz="6" w:space="0" w:color="auto"/>
              <w:left w:val="single" w:sz="6" w:space="0" w:color="auto"/>
              <w:bottom w:val="single" w:sz="4" w:space="0" w:color="auto"/>
              <w:right w:val="single" w:sz="6" w:space="0" w:color="auto"/>
            </w:tcBorders>
          </w:tcPr>
          <w:p w14:paraId="50F1BD39" w14:textId="77777777" w:rsidR="00ED5517" w:rsidRPr="006E7A2C" w:rsidRDefault="00ED551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64F51FFA" w14:textId="2859C681" w:rsidR="00ED5517" w:rsidRPr="006E7A2C" w:rsidRDefault="00116FD1"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AD8A5B8" w14:textId="77777777" w:rsidR="00ED5517" w:rsidRPr="006E7A2C" w:rsidRDefault="00ED5517" w:rsidP="005F387D">
            <w:pPr>
              <w:widowControl/>
              <w:jc w:val="center"/>
              <w:rPr>
                <w:szCs w:val="20"/>
              </w:rPr>
            </w:pPr>
            <w:r w:rsidRPr="006E7A2C">
              <w:rPr>
                <w:szCs w:val="20"/>
              </w:rPr>
              <w:t>0.5</w:t>
            </w:r>
          </w:p>
        </w:tc>
        <w:tc>
          <w:tcPr>
            <w:tcW w:w="1210" w:type="dxa"/>
            <w:tcBorders>
              <w:top w:val="single" w:sz="6" w:space="0" w:color="auto"/>
              <w:left w:val="single" w:sz="6" w:space="0" w:color="auto"/>
              <w:bottom w:val="single" w:sz="6" w:space="0" w:color="auto"/>
              <w:right w:val="single" w:sz="6" w:space="0" w:color="auto"/>
            </w:tcBorders>
          </w:tcPr>
          <w:p w14:paraId="545A4CE6" w14:textId="77777777" w:rsidR="00ED5517" w:rsidRPr="006E7A2C" w:rsidRDefault="00ED5517"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744F138" w14:textId="0FB6D258" w:rsidR="00ED5517" w:rsidRPr="006E7A2C" w:rsidRDefault="00B6409B" w:rsidP="005F387D">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AE6A6C5" w14:textId="67810C5B" w:rsidR="00ED5517" w:rsidRPr="006E7A2C" w:rsidRDefault="007D4261" w:rsidP="005F387D">
            <w:pPr>
              <w:widowControl/>
              <w:jc w:val="center"/>
              <w:rPr>
                <w:szCs w:val="20"/>
              </w:rPr>
            </w:pPr>
            <w:r w:rsidRPr="006E7A2C">
              <w:rPr>
                <w:rFonts w:ascii="Calibri" w:hAnsi="Calibri" w:cs="Calibri"/>
                <w:szCs w:val="20"/>
              </w:rPr>
              <w:t>378</w:t>
            </w:r>
            <w:r w:rsidR="00EC710D" w:rsidRPr="006E7A2C">
              <w:rPr>
                <w:szCs w:val="20"/>
              </w:rPr>
              <w:t>.5</w:t>
            </w:r>
          </w:p>
        </w:tc>
      </w:tr>
      <w:tr w:rsidR="00B33787" w:rsidRPr="006E7A2C" w14:paraId="00E32F8A"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1C110715" w14:textId="4AE45958" w:rsidR="00B33787" w:rsidRPr="006E7A2C" w:rsidRDefault="00B33787" w:rsidP="00B33787">
            <w:pPr>
              <w:widowControl/>
              <w:rPr>
                <w:szCs w:val="20"/>
              </w:rPr>
            </w:pPr>
            <w:r w:rsidRPr="006E7A2C">
              <w:rPr>
                <w:szCs w:val="20"/>
              </w:rPr>
              <w:t>423.153(f) NEW</w:t>
            </w:r>
          </w:p>
        </w:tc>
        <w:tc>
          <w:tcPr>
            <w:tcW w:w="1323" w:type="dxa"/>
            <w:tcBorders>
              <w:top w:val="single" w:sz="6" w:space="0" w:color="auto"/>
              <w:left w:val="single" w:sz="6" w:space="0" w:color="auto"/>
              <w:bottom w:val="single" w:sz="4" w:space="0" w:color="auto"/>
              <w:right w:val="single" w:sz="6" w:space="0" w:color="auto"/>
            </w:tcBorders>
          </w:tcPr>
          <w:p w14:paraId="54497BB5" w14:textId="65C7B0F3" w:rsidR="00B33787" w:rsidRPr="006E7A2C" w:rsidRDefault="00B33787" w:rsidP="005F387D">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21BA8BF" w14:textId="2402430A" w:rsidR="00B33787" w:rsidRPr="006E7A2C" w:rsidRDefault="00803824" w:rsidP="005F387D">
            <w:pPr>
              <w:widowControl/>
              <w:jc w:val="center"/>
              <w:rPr>
                <w:szCs w:val="20"/>
              </w:rPr>
            </w:pPr>
            <w:r w:rsidRPr="006E7A2C">
              <w:rPr>
                <w:szCs w:val="20"/>
              </w:rPr>
              <w:t>219</w:t>
            </w:r>
          </w:p>
        </w:tc>
        <w:tc>
          <w:tcPr>
            <w:tcW w:w="1773" w:type="dxa"/>
            <w:tcBorders>
              <w:top w:val="single" w:sz="6" w:space="0" w:color="auto"/>
              <w:left w:val="single" w:sz="6" w:space="0" w:color="auto"/>
              <w:bottom w:val="single" w:sz="6" w:space="0" w:color="auto"/>
              <w:right w:val="single" w:sz="6" w:space="0" w:color="auto"/>
            </w:tcBorders>
          </w:tcPr>
          <w:p w14:paraId="1A2560A2" w14:textId="57048867" w:rsidR="00B33787" w:rsidRPr="006E7A2C" w:rsidRDefault="00B33787" w:rsidP="00803824">
            <w:pPr>
              <w:widowControl/>
              <w:jc w:val="center"/>
              <w:rPr>
                <w:szCs w:val="20"/>
              </w:rPr>
            </w:pPr>
            <w:r w:rsidRPr="006E7A2C">
              <w:rPr>
                <w:szCs w:val="20"/>
              </w:rPr>
              <w:t>0.083</w:t>
            </w:r>
          </w:p>
        </w:tc>
        <w:tc>
          <w:tcPr>
            <w:tcW w:w="1210" w:type="dxa"/>
            <w:tcBorders>
              <w:top w:val="single" w:sz="6" w:space="0" w:color="auto"/>
              <w:left w:val="single" w:sz="6" w:space="0" w:color="auto"/>
              <w:bottom w:val="single" w:sz="6" w:space="0" w:color="auto"/>
              <w:right w:val="single" w:sz="6" w:space="0" w:color="auto"/>
            </w:tcBorders>
          </w:tcPr>
          <w:p w14:paraId="26F8F800" w14:textId="05D2A23D" w:rsidR="00B33787" w:rsidRPr="006E7A2C" w:rsidRDefault="00803824" w:rsidP="005F387D">
            <w:pPr>
              <w:widowControl/>
              <w:jc w:val="center"/>
              <w:rPr>
                <w:szCs w:val="20"/>
              </w:rPr>
            </w:pPr>
            <w:r w:rsidRPr="006E7A2C">
              <w:rPr>
                <w:szCs w:val="20"/>
              </w:rPr>
              <w:t>17.4</w:t>
            </w:r>
          </w:p>
        </w:tc>
        <w:tc>
          <w:tcPr>
            <w:tcW w:w="1774" w:type="dxa"/>
            <w:tcBorders>
              <w:top w:val="single" w:sz="6" w:space="0" w:color="auto"/>
              <w:left w:val="single" w:sz="6" w:space="0" w:color="auto"/>
              <w:bottom w:val="single" w:sz="6" w:space="0" w:color="auto"/>
              <w:right w:val="single" w:sz="6" w:space="0" w:color="auto"/>
            </w:tcBorders>
          </w:tcPr>
          <w:p w14:paraId="384EE6FA" w14:textId="64FC6C55" w:rsidR="00B33787" w:rsidRPr="006E7A2C" w:rsidRDefault="00803824" w:rsidP="005F387D">
            <w:pPr>
              <w:widowControl/>
              <w:jc w:val="center"/>
              <w:rPr>
                <w:szCs w:val="20"/>
              </w:rPr>
            </w:pPr>
            <w:r w:rsidRPr="006E7A2C">
              <w:rPr>
                <w:szCs w:val="20"/>
              </w:rPr>
              <w:t>3,69</w:t>
            </w:r>
            <w:r w:rsidR="008B2247" w:rsidRPr="006E7A2C">
              <w:rPr>
                <w:szCs w:val="20"/>
              </w:rPr>
              <w:t>2</w:t>
            </w:r>
          </w:p>
        </w:tc>
        <w:tc>
          <w:tcPr>
            <w:tcW w:w="1773" w:type="dxa"/>
            <w:tcBorders>
              <w:top w:val="single" w:sz="6" w:space="0" w:color="auto"/>
              <w:left w:val="single" w:sz="6" w:space="0" w:color="auto"/>
              <w:bottom w:val="single" w:sz="6" w:space="0" w:color="auto"/>
              <w:right w:val="single" w:sz="6" w:space="0" w:color="auto"/>
            </w:tcBorders>
          </w:tcPr>
          <w:p w14:paraId="45FFC988" w14:textId="4EFEB4E9" w:rsidR="00B33787" w:rsidRPr="006E7A2C" w:rsidRDefault="00803824" w:rsidP="005F387D">
            <w:pPr>
              <w:widowControl/>
              <w:jc w:val="center"/>
              <w:rPr>
                <w:szCs w:val="20"/>
              </w:rPr>
            </w:pPr>
            <w:r w:rsidRPr="006E7A2C">
              <w:rPr>
                <w:szCs w:val="20"/>
              </w:rPr>
              <w:t>307</w:t>
            </w:r>
          </w:p>
        </w:tc>
      </w:tr>
      <w:tr w:rsidR="00803824" w:rsidRPr="006E7A2C" w14:paraId="03DF20B6" w14:textId="77777777" w:rsidTr="00276B84">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78B0D7EB" w14:textId="77777777" w:rsidR="00803824" w:rsidRPr="006E7A2C" w:rsidRDefault="00803824" w:rsidP="00276B84">
            <w:pPr>
              <w:widowControl/>
              <w:rPr>
                <w:szCs w:val="20"/>
              </w:rPr>
            </w:pPr>
            <w:r w:rsidRPr="006E7A2C">
              <w:rPr>
                <w:szCs w:val="20"/>
              </w:rPr>
              <w:t>423.153(f) NEW</w:t>
            </w:r>
          </w:p>
        </w:tc>
        <w:tc>
          <w:tcPr>
            <w:tcW w:w="1323" w:type="dxa"/>
            <w:tcBorders>
              <w:top w:val="single" w:sz="6" w:space="0" w:color="auto"/>
              <w:left w:val="single" w:sz="6" w:space="0" w:color="auto"/>
              <w:bottom w:val="single" w:sz="4" w:space="0" w:color="auto"/>
              <w:right w:val="single" w:sz="6" w:space="0" w:color="auto"/>
            </w:tcBorders>
          </w:tcPr>
          <w:p w14:paraId="33585858" w14:textId="77777777" w:rsidR="00803824" w:rsidRPr="006E7A2C" w:rsidRDefault="00803824" w:rsidP="00276B8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F41F91D" w14:textId="7162C47D" w:rsidR="00803824" w:rsidRPr="006E7A2C" w:rsidRDefault="00803824" w:rsidP="00276B84">
            <w:pPr>
              <w:widowControl/>
              <w:jc w:val="center"/>
              <w:rPr>
                <w:szCs w:val="20"/>
              </w:rPr>
            </w:pPr>
            <w:r w:rsidRPr="006E7A2C">
              <w:rPr>
                <w:szCs w:val="20"/>
              </w:rPr>
              <w:t>219</w:t>
            </w:r>
          </w:p>
        </w:tc>
        <w:tc>
          <w:tcPr>
            <w:tcW w:w="1773" w:type="dxa"/>
            <w:tcBorders>
              <w:top w:val="single" w:sz="6" w:space="0" w:color="auto"/>
              <w:left w:val="single" w:sz="6" w:space="0" w:color="auto"/>
              <w:bottom w:val="single" w:sz="6" w:space="0" w:color="auto"/>
              <w:right w:val="single" w:sz="6" w:space="0" w:color="auto"/>
            </w:tcBorders>
          </w:tcPr>
          <w:p w14:paraId="00FEC2E1" w14:textId="05FBA021" w:rsidR="00803824" w:rsidRPr="006E7A2C" w:rsidRDefault="00803824" w:rsidP="00276B84">
            <w:pPr>
              <w:widowControl/>
              <w:jc w:val="center"/>
              <w:rPr>
                <w:szCs w:val="20"/>
              </w:rPr>
            </w:pPr>
            <w:r w:rsidRPr="006E7A2C">
              <w:rPr>
                <w:szCs w:val="20"/>
              </w:rPr>
              <w:t>5</w:t>
            </w:r>
          </w:p>
        </w:tc>
        <w:tc>
          <w:tcPr>
            <w:tcW w:w="1210" w:type="dxa"/>
            <w:tcBorders>
              <w:top w:val="single" w:sz="6" w:space="0" w:color="auto"/>
              <w:left w:val="single" w:sz="6" w:space="0" w:color="auto"/>
              <w:bottom w:val="single" w:sz="6" w:space="0" w:color="auto"/>
              <w:right w:val="single" w:sz="6" w:space="0" w:color="auto"/>
            </w:tcBorders>
          </w:tcPr>
          <w:p w14:paraId="4886D016" w14:textId="7CA6BC33" w:rsidR="00803824" w:rsidRPr="006E7A2C" w:rsidRDefault="00803824" w:rsidP="00276B8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76E9A51F" w14:textId="3A40AF83" w:rsidR="00803824" w:rsidRPr="006E7A2C" w:rsidRDefault="00803824" w:rsidP="00276B84">
            <w:pPr>
              <w:widowControl/>
              <w:jc w:val="center"/>
              <w:rPr>
                <w:szCs w:val="20"/>
              </w:rPr>
            </w:pPr>
            <w:r w:rsidRPr="006E7A2C">
              <w:rPr>
                <w:szCs w:val="20"/>
              </w:rPr>
              <w:t>219</w:t>
            </w:r>
          </w:p>
        </w:tc>
        <w:tc>
          <w:tcPr>
            <w:tcW w:w="1773" w:type="dxa"/>
            <w:tcBorders>
              <w:top w:val="single" w:sz="6" w:space="0" w:color="auto"/>
              <w:left w:val="single" w:sz="6" w:space="0" w:color="auto"/>
              <w:bottom w:val="single" w:sz="6" w:space="0" w:color="auto"/>
              <w:right w:val="single" w:sz="6" w:space="0" w:color="auto"/>
            </w:tcBorders>
          </w:tcPr>
          <w:p w14:paraId="7C70865A" w14:textId="597C3BE2" w:rsidR="00803824" w:rsidRPr="006E7A2C" w:rsidRDefault="008B2247" w:rsidP="00D4219B">
            <w:pPr>
              <w:widowControl/>
              <w:jc w:val="center"/>
              <w:rPr>
                <w:szCs w:val="20"/>
              </w:rPr>
            </w:pPr>
            <w:r w:rsidRPr="006E7A2C">
              <w:rPr>
                <w:szCs w:val="20"/>
              </w:rPr>
              <w:t>1,095</w:t>
            </w:r>
          </w:p>
        </w:tc>
      </w:tr>
      <w:tr w:rsidR="00803824" w:rsidRPr="006E7A2C" w14:paraId="4E5489DB"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026FC0EB" w14:textId="77777777" w:rsidR="00803824" w:rsidRPr="006E7A2C" w:rsidRDefault="00803824" w:rsidP="00803824">
            <w:pPr>
              <w:widowControl/>
              <w:rPr>
                <w:szCs w:val="20"/>
              </w:rPr>
            </w:pPr>
            <w:r w:rsidRPr="006E7A2C">
              <w:rPr>
                <w:szCs w:val="20"/>
              </w:rPr>
              <w:t>423.329(b)</w:t>
            </w:r>
          </w:p>
        </w:tc>
        <w:tc>
          <w:tcPr>
            <w:tcW w:w="1323" w:type="dxa"/>
            <w:tcBorders>
              <w:top w:val="single" w:sz="4" w:space="0" w:color="auto"/>
              <w:left w:val="single" w:sz="4" w:space="0" w:color="auto"/>
              <w:bottom w:val="single" w:sz="4" w:space="0" w:color="auto"/>
              <w:right w:val="single" w:sz="4" w:space="0" w:color="auto"/>
            </w:tcBorders>
          </w:tcPr>
          <w:p w14:paraId="1448A8FA"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4" w:space="0" w:color="auto"/>
              <w:bottom w:val="single" w:sz="6" w:space="0" w:color="auto"/>
              <w:right w:val="single" w:sz="6" w:space="0" w:color="auto"/>
            </w:tcBorders>
          </w:tcPr>
          <w:p w14:paraId="42873BBD" w14:textId="2E820F86" w:rsidR="00803824" w:rsidRPr="006E7A2C" w:rsidRDefault="00803824" w:rsidP="00803824">
            <w:pPr>
              <w:widowControl/>
              <w:jc w:val="center"/>
              <w:rPr>
                <w:szCs w:val="20"/>
              </w:rPr>
            </w:pPr>
            <w:r w:rsidRPr="006E7A2C">
              <w:rPr>
                <w:szCs w:val="20"/>
              </w:rPr>
              <w:t>187</w:t>
            </w:r>
          </w:p>
        </w:tc>
        <w:tc>
          <w:tcPr>
            <w:tcW w:w="1773" w:type="dxa"/>
            <w:tcBorders>
              <w:top w:val="single" w:sz="6" w:space="0" w:color="auto"/>
              <w:left w:val="single" w:sz="6" w:space="0" w:color="auto"/>
              <w:bottom w:val="single" w:sz="6" w:space="0" w:color="auto"/>
              <w:right w:val="single" w:sz="6" w:space="0" w:color="auto"/>
            </w:tcBorders>
          </w:tcPr>
          <w:p w14:paraId="590BA5FD" w14:textId="77777777" w:rsidR="00803824" w:rsidRPr="006E7A2C" w:rsidRDefault="00803824" w:rsidP="00803824">
            <w:pPr>
              <w:widowControl/>
              <w:jc w:val="center"/>
              <w:rPr>
                <w:szCs w:val="20"/>
              </w:rPr>
            </w:pPr>
            <w:r w:rsidRPr="006E7A2C">
              <w:rPr>
                <w:szCs w:val="20"/>
              </w:rPr>
              <w:t>52</w:t>
            </w:r>
          </w:p>
        </w:tc>
        <w:tc>
          <w:tcPr>
            <w:tcW w:w="1210" w:type="dxa"/>
            <w:tcBorders>
              <w:top w:val="single" w:sz="6" w:space="0" w:color="auto"/>
              <w:left w:val="single" w:sz="6" w:space="0" w:color="auto"/>
              <w:bottom w:val="single" w:sz="6" w:space="0" w:color="auto"/>
              <w:right w:val="single" w:sz="6" w:space="0" w:color="auto"/>
            </w:tcBorders>
          </w:tcPr>
          <w:p w14:paraId="2EEBBD11"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4C10D12" w14:textId="4E9A554E" w:rsidR="00803824" w:rsidRPr="006E7A2C" w:rsidRDefault="00803824" w:rsidP="00803824">
            <w:pPr>
              <w:widowControl/>
              <w:jc w:val="center"/>
              <w:rPr>
                <w:szCs w:val="20"/>
              </w:rPr>
            </w:pPr>
            <w:r w:rsidRPr="006E7A2C">
              <w:rPr>
                <w:szCs w:val="20"/>
              </w:rPr>
              <w:t>187</w:t>
            </w:r>
          </w:p>
        </w:tc>
        <w:tc>
          <w:tcPr>
            <w:tcW w:w="1773" w:type="dxa"/>
            <w:tcBorders>
              <w:top w:val="single" w:sz="6" w:space="0" w:color="auto"/>
              <w:left w:val="single" w:sz="6" w:space="0" w:color="auto"/>
              <w:bottom w:val="single" w:sz="6" w:space="0" w:color="auto"/>
              <w:right w:val="single" w:sz="6" w:space="0" w:color="auto"/>
            </w:tcBorders>
          </w:tcPr>
          <w:p w14:paraId="1D1F217D" w14:textId="11C77212" w:rsidR="00803824" w:rsidRPr="006E7A2C" w:rsidRDefault="00803824" w:rsidP="00803824">
            <w:pPr>
              <w:widowControl/>
              <w:jc w:val="center"/>
              <w:rPr>
                <w:szCs w:val="20"/>
              </w:rPr>
            </w:pPr>
            <w:r w:rsidRPr="006E7A2C">
              <w:rPr>
                <w:szCs w:val="20"/>
              </w:rPr>
              <w:t>9,724</w:t>
            </w:r>
          </w:p>
        </w:tc>
      </w:tr>
      <w:tr w:rsidR="00803824" w:rsidRPr="006E7A2C" w14:paraId="7C3F152F"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1C398169" w14:textId="77777777" w:rsidR="00803824" w:rsidRPr="006E7A2C" w:rsidRDefault="00803824" w:rsidP="00803824">
            <w:pPr>
              <w:widowControl/>
              <w:rPr>
                <w:szCs w:val="20"/>
              </w:rPr>
            </w:pPr>
          </w:p>
        </w:tc>
        <w:tc>
          <w:tcPr>
            <w:tcW w:w="1323" w:type="dxa"/>
            <w:tcBorders>
              <w:top w:val="single" w:sz="4" w:space="0" w:color="auto"/>
              <w:left w:val="single" w:sz="6" w:space="0" w:color="auto"/>
              <w:bottom w:val="single" w:sz="6" w:space="0" w:color="auto"/>
              <w:right w:val="single" w:sz="6" w:space="0" w:color="auto"/>
            </w:tcBorders>
          </w:tcPr>
          <w:p w14:paraId="65264D5E" w14:textId="77777777" w:rsidR="00803824" w:rsidRPr="006E7A2C" w:rsidRDefault="00803824" w:rsidP="00803824">
            <w:pPr>
              <w:widowControl/>
              <w:jc w:val="center"/>
              <w:rPr>
                <w:szCs w:val="20"/>
              </w:rPr>
            </w:pPr>
          </w:p>
        </w:tc>
        <w:tc>
          <w:tcPr>
            <w:tcW w:w="1435" w:type="dxa"/>
            <w:tcBorders>
              <w:top w:val="single" w:sz="6" w:space="0" w:color="auto"/>
              <w:left w:val="single" w:sz="6" w:space="0" w:color="auto"/>
              <w:bottom w:val="single" w:sz="6" w:space="0" w:color="auto"/>
              <w:right w:val="single" w:sz="6" w:space="0" w:color="auto"/>
            </w:tcBorders>
          </w:tcPr>
          <w:p w14:paraId="09730025" w14:textId="2B6FE320" w:rsidR="00803824" w:rsidRPr="006E7A2C" w:rsidRDefault="00803824" w:rsidP="00803824">
            <w:pPr>
              <w:widowControl/>
              <w:jc w:val="center"/>
              <w:rPr>
                <w:szCs w:val="20"/>
              </w:rPr>
            </w:pPr>
            <w:r w:rsidRPr="006E7A2C">
              <w:rPr>
                <w:szCs w:val="20"/>
              </w:rPr>
              <w:t>599</w:t>
            </w:r>
          </w:p>
        </w:tc>
        <w:tc>
          <w:tcPr>
            <w:tcW w:w="1773" w:type="dxa"/>
            <w:tcBorders>
              <w:top w:val="single" w:sz="6" w:space="0" w:color="auto"/>
              <w:left w:val="single" w:sz="6" w:space="0" w:color="auto"/>
              <w:bottom w:val="single" w:sz="6" w:space="0" w:color="auto"/>
              <w:right w:val="single" w:sz="6" w:space="0" w:color="auto"/>
            </w:tcBorders>
          </w:tcPr>
          <w:p w14:paraId="1BD93B9F" w14:textId="77777777" w:rsidR="00803824" w:rsidRPr="006E7A2C" w:rsidRDefault="00803824" w:rsidP="00803824">
            <w:pPr>
              <w:widowControl/>
              <w:jc w:val="center"/>
              <w:rPr>
                <w:szCs w:val="20"/>
              </w:rPr>
            </w:pPr>
            <w:r w:rsidRPr="006E7A2C">
              <w:rPr>
                <w:szCs w:val="20"/>
              </w:rPr>
              <w:t>15</w:t>
            </w:r>
          </w:p>
        </w:tc>
        <w:tc>
          <w:tcPr>
            <w:tcW w:w="1210" w:type="dxa"/>
            <w:tcBorders>
              <w:top w:val="single" w:sz="6" w:space="0" w:color="auto"/>
              <w:left w:val="single" w:sz="6" w:space="0" w:color="auto"/>
              <w:bottom w:val="single" w:sz="6" w:space="0" w:color="auto"/>
              <w:right w:val="single" w:sz="6" w:space="0" w:color="auto"/>
            </w:tcBorders>
          </w:tcPr>
          <w:p w14:paraId="77D114BB"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B153F33" w14:textId="7E68FA25" w:rsidR="00803824" w:rsidRPr="006E7A2C" w:rsidRDefault="00803824" w:rsidP="00803824">
            <w:pPr>
              <w:widowControl/>
              <w:jc w:val="center"/>
              <w:rPr>
                <w:szCs w:val="20"/>
              </w:rPr>
            </w:pPr>
            <w:r w:rsidRPr="006E7A2C">
              <w:rPr>
                <w:szCs w:val="20"/>
              </w:rPr>
              <w:t>599</w:t>
            </w:r>
          </w:p>
        </w:tc>
        <w:tc>
          <w:tcPr>
            <w:tcW w:w="1773" w:type="dxa"/>
            <w:tcBorders>
              <w:top w:val="single" w:sz="6" w:space="0" w:color="auto"/>
              <w:left w:val="single" w:sz="6" w:space="0" w:color="auto"/>
              <w:bottom w:val="single" w:sz="6" w:space="0" w:color="auto"/>
              <w:right w:val="single" w:sz="6" w:space="0" w:color="auto"/>
            </w:tcBorders>
          </w:tcPr>
          <w:p w14:paraId="69264557" w14:textId="1C514E23" w:rsidR="00803824" w:rsidRPr="006E7A2C" w:rsidRDefault="00803824" w:rsidP="00803824">
            <w:pPr>
              <w:widowControl/>
              <w:jc w:val="center"/>
              <w:rPr>
                <w:szCs w:val="20"/>
              </w:rPr>
            </w:pPr>
            <w:r w:rsidRPr="006E7A2C">
              <w:rPr>
                <w:szCs w:val="20"/>
              </w:rPr>
              <w:t>8,985</w:t>
            </w:r>
          </w:p>
        </w:tc>
      </w:tr>
      <w:tr w:rsidR="00803824" w:rsidRPr="006E7A2C" w14:paraId="0B2DB614"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B1CB293" w14:textId="77777777" w:rsidR="00803824" w:rsidRPr="006E7A2C" w:rsidRDefault="00803824" w:rsidP="00803824">
            <w:pPr>
              <w:widowControl/>
              <w:rPr>
                <w:szCs w:val="20"/>
              </w:rPr>
            </w:pPr>
            <w:r w:rsidRPr="006E7A2C">
              <w:rPr>
                <w:szCs w:val="20"/>
              </w:rPr>
              <w:t>423.336(a)</w:t>
            </w:r>
          </w:p>
        </w:tc>
        <w:tc>
          <w:tcPr>
            <w:tcW w:w="1323" w:type="dxa"/>
            <w:tcBorders>
              <w:top w:val="single" w:sz="6" w:space="0" w:color="auto"/>
              <w:left w:val="single" w:sz="6" w:space="0" w:color="auto"/>
              <w:bottom w:val="single" w:sz="6" w:space="0" w:color="auto"/>
              <w:right w:val="single" w:sz="6" w:space="0" w:color="auto"/>
            </w:tcBorders>
          </w:tcPr>
          <w:p w14:paraId="36FB66AD"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659EDA4E" w14:textId="77777777" w:rsidR="00803824" w:rsidRPr="006E7A2C" w:rsidRDefault="00803824" w:rsidP="00803824">
            <w:pPr>
              <w:widowControl/>
              <w:jc w:val="center"/>
              <w:rPr>
                <w:szCs w:val="20"/>
              </w:rPr>
            </w:pPr>
            <w:r w:rsidRPr="006E7A2C">
              <w:rPr>
                <w:szCs w:val="20"/>
              </w:rPr>
              <w:t>5</w:t>
            </w:r>
          </w:p>
        </w:tc>
        <w:tc>
          <w:tcPr>
            <w:tcW w:w="1773" w:type="dxa"/>
            <w:tcBorders>
              <w:top w:val="single" w:sz="6" w:space="0" w:color="auto"/>
              <w:left w:val="single" w:sz="6" w:space="0" w:color="auto"/>
              <w:bottom w:val="single" w:sz="6" w:space="0" w:color="auto"/>
              <w:right w:val="single" w:sz="6" w:space="0" w:color="auto"/>
            </w:tcBorders>
          </w:tcPr>
          <w:p w14:paraId="1A29CBEA" w14:textId="77777777" w:rsidR="00803824" w:rsidRPr="006E7A2C" w:rsidRDefault="00803824" w:rsidP="00803824">
            <w:pPr>
              <w:widowControl/>
              <w:jc w:val="center"/>
              <w:rPr>
                <w:szCs w:val="20"/>
              </w:rPr>
            </w:pPr>
            <w:r w:rsidRPr="006E7A2C">
              <w:rPr>
                <w:szCs w:val="20"/>
              </w:rPr>
              <w:t>20</w:t>
            </w:r>
          </w:p>
        </w:tc>
        <w:tc>
          <w:tcPr>
            <w:tcW w:w="1210" w:type="dxa"/>
            <w:tcBorders>
              <w:top w:val="single" w:sz="6" w:space="0" w:color="auto"/>
              <w:left w:val="single" w:sz="6" w:space="0" w:color="auto"/>
              <w:bottom w:val="single" w:sz="6" w:space="0" w:color="auto"/>
              <w:right w:val="single" w:sz="6" w:space="0" w:color="auto"/>
            </w:tcBorders>
          </w:tcPr>
          <w:p w14:paraId="508080DC"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6CDC623E" w14:textId="77777777" w:rsidR="00803824" w:rsidRPr="006E7A2C" w:rsidRDefault="00803824" w:rsidP="00803824">
            <w:pPr>
              <w:widowControl/>
              <w:jc w:val="center"/>
              <w:rPr>
                <w:szCs w:val="20"/>
              </w:rPr>
            </w:pPr>
            <w:r w:rsidRPr="006E7A2C">
              <w:rPr>
                <w:szCs w:val="20"/>
              </w:rPr>
              <w:t>5</w:t>
            </w:r>
          </w:p>
        </w:tc>
        <w:tc>
          <w:tcPr>
            <w:tcW w:w="1773" w:type="dxa"/>
            <w:tcBorders>
              <w:top w:val="single" w:sz="6" w:space="0" w:color="auto"/>
              <w:left w:val="single" w:sz="6" w:space="0" w:color="auto"/>
              <w:bottom w:val="single" w:sz="6" w:space="0" w:color="auto"/>
              <w:right w:val="single" w:sz="6" w:space="0" w:color="auto"/>
            </w:tcBorders>
          </w:tcPr>
          <w:p w14:paraId="5DB1DB0F" w14:textId="77777777" w:rsidR="00803824" w:rsidRPr="006E7A2C" w:rsidRDefault="00803824" w:rsidP="00803824">
            <w:pPr>
              <w:widowControl/>
              <w:jc w:val="center"/>
              <w:rPr>
                <w:szCs w:val="20"/>
              </w:rPr>
            </w:pPr>
            <w:r w:rsidRPr="006E7A2C">
              <w:rPr>
                <w:szCs w:val="20"/>
              </w:rPr>
              <w:t>100</w:t>
            </w:r>
          </w:p>
        </w:tc>
      </w:tr>
      <w:tr w:rsidR="00803824" w:rsidRPr="006E7A2C" w14:paraId="405D44E2"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3AED8C2" w14:textId="77777777" w:rsidR="00803824" w:rsidRPr="006E7A2C" w:rsidRDefault="00803824" w:rsidP="00803824">
            <w:pPr>
              <w:widowControl/>
              <w:rPr>
                <w:szCs w:val="20"/>
              </w:rPr>
            </w:pPr>
            <w:r w:rsidRPr="006E7A2C">
              <w:rPr>
                <w:szCs w:val="20"/>
              </w:rPr>
              <w:t>423.336(c)</w:t>
            </w:r>
          </w:p>
        </w:tc>
        <w:tc>
          <w:tcPr>
            <w:tcW w:w="1323" w:type="dxa"/>
            <w:tcBorders>
              <w:top w:val="single" w:sz="6" w:space="0" w:color="auto"/>
              <w:left w:val="single" w:sz="6" w:space="0" w:color="auto"/>
              <w:bottom w:val="single" w:sz="6" w:space="0" w:color="auto"/>
              <w:right w:val="single" w:sz="6" w:space="0" w:color="auto"/>
            </w:tcBorders>
          </w:tcPr>
          <w:p w14:paraId="15BE6CDC" w14:textId="77777777" w:rsidR="00803824" w:rsidRPr="006E7A2C" w:rsidRDefault="00803824" w:rsidP="00803824">
            <w:pPr>
              <w:widowControl/>
              <w:jc w:val="center"/>
              <w:rPr>
                <w:szCs w:val="20"/>
              </w:rPr>
            </w:pPr>
            <w:r w:rsidRPr="006E7A2C">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562FA6E" w14:textId="6B941E55"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12E24E2" w14:textId="77777777" w:rsidR="00803824" w:rsidRPr="006E7A2C" w:rsidRDefault="00803824" w:rsidP="00803824">
            <w:pPr>
              <w:widowControl/>
              <w:jc w:val="center"/>
              <w:rPr>
                <w:szCs w:val="20"/>
              </w:rPr>
            </w:pPr>
            <w:r w:rsidRPr="006E7A2C">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62499A30" w14:textId="77777777" w:rsidR="00803824" w:rsidRPr="006E7A2C" w:rsidRDefault="00803824" w:rsidP="00803824">
            <w:pPr>
              <w:widowControl/>
              <w:jc w:val="center"/>
              <w:rPr>
                <w:szCs w:val="20"/>
              </w:rPr>
            </w:pPr>
            <w:r w:rsidRPr="006E7A2C">
              <w:rPr>
                <w:szCs w:val="20"/>
              </w:rPr>
              <w:t>12</w:t>
            </w:r>
          </w:p>
        </w:tc>
        <w:tc>
          <w:tcPr>
            <w:tcW w:w="1774" w:type="dxa"/>
            <w:tcBorders>
              <w:top w:val="single" w:sz="6" w:space="0" w:color="auto"/>
              <w:left w:val="single" w:sz="6" w:space="0" w:color="auto"/>
              <w:bottom w:val="single" w:sz="6" w:space="0" w:color="auto"/>
              <w:right w:val="single" w:sz="6" w:space="0" w:color="auto"/>
            </w:tcBorders>
          </w:tcPr>
          <w:p w14:paraId="3CAD0419" w14:textId="10054510" w:rsidR="00803824" w:rsidRPr="006E7A2C" w:rsidRDefault="00803824" w:rsidP="00803824">
            <w:pPr>
              <w:widowControl/>
              <w:jc w:val="center"/>
              <w:rPr>
                <w:szCs w:val="20"/>
              </w:rPr>
            </w:pPr>
            <w:r w:rsidRPr="006E7A2C">
              <w:rPr>
                <w:szCs w:val="20"/>
              </w:rPr>
              <w:t>9,516</w:t>
            </w:r>
          </w:p>
        </w:tc>
        <w:tc>
          <w:tcPr>
            <w:tcW w:w="1773" w:type="dxa"/>
            <w:tcBorders>
              <w:top w:val="single" w:sz="6" w:space="0" w:color="auto"/>
              <w:left w:val="single" w:sz="6" w:space="0" w:color="auto"/>
              <w:bottom w:val="single" w:sz="6" w:space="0" w:color="auto"/>
              <w:right w:val="single" w:sz="6" w:space="0" w:color="auto"/>
            </w:tcBorders>
          </w:tcPr>
          <w:p w14:paraId="5482FE29" w14:textId="35371DDA" w:rsidR="00803824" w:rsidRPr="006E7A2C" w:rsidRDefault="00803824" w:rsidP="00803824">
            <w:pPr>
              <w:widowControl/>
              <w:jc w:val="center"/>
              <w:rPr>
                <w:szCs w:val="20"/>
              </w:rPr>
            </w:pPr>
            <w:r w:rsidRPr="006E7A2C">
              <w:rPr>
                <w:szCs w:val="20"/>
              </w:rPr>
              <w:t>95,160</w:t>
            </w:r>
          </w:p>
        </w:tc>
      </w:tr>
      <w:tr w:rsidR="00803824" w:rsidRPr="006E7A2C" w14:paraId="7813BA74"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52871B6" w14:textId="4B457835" w:rsidR="00803824" w:rsidRPr="006E7A2C" w:rsidRDefault="006B05C7" w:rsidP="00803824">
            <w:pPr>
              <w:widowControl/>
              <w:rPr>
                <w:szCs w:val="20"/>
              </w:rPr>
            </w:pPr>
            <w:r>
              <w:rPr>
                <w:szCs w:val="20"/>
              </w:rPr>
              <w:t>423.343(c</w:t>
            </w:r>
            <w:r w:rsidR="00803824" w:rsidRPr="006E7A2C">
              <w:rPr>
                <w:szCs w:val="20"/>
              </w:rPr>
              <w:t>)</w:t>
            </w:r>
          </w:p>
        </w:tc>
        <w:tc>
          <w:tcPr>
            <w:tcW w:w="1323" w:type="dxa"/>
            <w:tcBorders>
              <w:top w:val="single" w:sz="6" w:space="0" w:color="auto"/>
              <w:left w:val="single" w:sz="6" w:space="0" w:color="auto"/>
              <w:bottom w:val="single" w:sz="6" w:space="0" w:color="auto"/>
              <w:right w:val="single" w:sz="6" w:space="0" w:color="auto"/>
            </w:tcBorders>
          </w:tcPr>
          <w:p w14:paraId="0B9F2445" w14:textId="77777777" w:rsidR="00803824" w:rsidRPr="006E7A2C" w:rsidRDefault="00803824" w:rsidP="00803824">
            <w:pPr>
              <w:widowControl/>
              <w:jc w:val="center"/>
              <w:rPr>
                <w:szCs w:val="20"/>
              </w:rPr>
            </w:pPr>
            <w:r w:rsidRPr="006E7A2C">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733F13AD" w14:textId="36FA20E1"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5E2BEEB" w14:textId="77777777" w:rsidR="00803824" w:rsidRPr="006E7A2C" w:rsidRDefault="00803824" w:rsidP="00803824">
            <w:pPr>
              <w:widowControl/>
              <w:jc w:val="center"/>
              <w:rPr>
                <w:szCs w:val="20"/>
              </w:rPr>
            </w:pPr>
            <w:r w:rsidRPr="006E7A2C">
              <w:rPr>
                <w:szCs w:val="20"/>
              </w:rPr>
              <w:t>10</w:t>
            </w:r>
          </w:p>
        </w:tc>
        <w:tc>
          <w:tcPr>
            <w:tcW w:w="1210" w:type="dxa"/>
            <w:tcBorders>
              <w:top w:val="single" w:sz="6" w:space="0" w:color="auto"/>
              <w:left w:val="single" w:sz="6" w:space="0" w:color="auto"/>
              <w:bottom w:val="single" w:sz="6" w:space="0" w:color="auto"/>
              <w:right w:val="single" w:sz="6" w:space="0" w:color="auto"/>
            </w:tcBorders>
          </w:tcPr>
          <w:p w14:paraId="76C32CF0"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389FDEC9" w14:textId="17DD0D19"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8329890" w14:textId="28CCDD63" w:rsidR="00803824" w:rsidRPr="006E7A2C" w:rsidRDefault="00803824" w:rsidP="00803824">
            <w:pPr>
              <w:widowControl/>
              <w:jc w:val="center"/>
              <w:rPr>
                <w:szCs w:val="20"/>
              </w:rPr>
            </w:pPr>
            <w:r w:rsidRPr="006E7A2C">
              <w:rPr>
                <w:szCs w:val="20"/>
              </w:rPr>
              <w:t>7,930</w:t>
            </w:r>
          </w:p>
        </w:tc>
      </w:tr>
      <w:tr w:rsidR="00803824" w:rsidRPr="006E7A2C" w14:paraId="4C04A69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27E4F4CB" w14:textId="77777777" w:rsidR="00803824" w:rsidRPr="006E7A2C" w:rsidRDefault="00803824" w:rsidP="00803824">
            <w:pPr>
              <w:widowControl/>
              <w:rPr>
                <w:szCs w:val="20"/>
              </w:rPr>
            </w:pPr>
            <w:r w:rsidRPr="006E7A2C">
              <w:rPr>
                <w:szCs w:val="20"/>
              </w:rPr>
              <w:t>423.343(d)</w:t>
            </w:r>
          </w:p>
        </w:tc>
        <w:tc>
          <w:tcPr>
            <w:tcW w:w="1323" w:type="dxa"/>
            <w:tcBorders>
              <w:top w:val="single" w:sz="6" w:space="0" w:color="auto"/>
              <w:left w:val="single" w:sz="6" w:space="0" w:color="auto"/>
              <w:bottom w:val="single" w:sz="6" w:space="0" w:color="auto"/>
              <w:right w:val="single" w:sz="6" w:space="0" w:color="auto"/>
            </w:tcBorders>
          </w:tcPr>
          <w:p w14:paraId="158FE4F1" w14:textId="77777777" w:rsidR="00803824" w:rsidRPr="006E7A2C" w:rsidRDefault="00803824" w:rsidP="00803824">
            <w:pPr>
              <w:widowControl/>
              <w:jc w:val="center"/>
              <w:rPr>
                <w:szCs w:val="20"/>
              </w:rPr>
            </w:pPr>
            <w:r w:rsidRPr="006E7A2C">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C4EB92F" w14:textId="788FFF50"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3230C6E" w14:textId="77777777" w:rsidR="00803824" w:rsidRPr="006E7A2C" w:rsidRDefault="00803824" w:rsidP="00803824">
            <w:pPr>
              <w:widowControl/>
              <w:jc w:val="center"/>
              <w:rPr>
                <w:szCs w:val="20"/>
              </w:rPr>
            </w:pPr>
            <w:r w:rsidRPr="006E7A2C">
              <w:rPr>
                <w:szCs w:val="20"/>
              </w:rPr>
              <w:t>10</w:t>
            </w:r>
          </w:p>
        </w:tc>
        <w:tc>
          <w:tcPr>
            <w:tcW w:w="1210" w:type="dxa"/>
            <w:tcBorders>
              <w:top w:val="single" w:sz="6" w:space="0" w:color="auto"/>
              <w:left w:val="single" w:sz="6" w:space="0" w:color="auto"/>
              <w:bottom w:val="single" w:sz="6" w:space="0" w:color="auto"/>
              <w:right w:val="single" w:sz="6" w:space="0" w:color="auto"/>
            </w:tcBorders>
          </w:tcPr>
          <w:p w14:paraId="72A08EF5"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14993349" w14:textId="3A79110B" w:rsidR="00803824" w:rsidRPr="006E7A2C" w:rsidRDefault="00803824" w:rsidP="00803824">
            <w:pPr>
              <w:widowControl/>
              <w:jc w:val="center"/>
              <w:rPr>
                <w:szCs w:val="20"/>
              </w:rPr>
            </w:pPr>
            <w:r w:rsidRPr="006E7A2C">
              <w:rPr>
                <w:szCs w:val="20"/>
              </w:rPr>
              <w:t>793</w:t>
            </w:r>
          </w:p>
        </w:tc>
        <w:tc>
          <w:tcPr>
            <w:tcW w:w="1773" w:type="dxa"/>
            <w:tcBorders>
              <w:top w:val="single" w:sz="6" w:space="0" w:color="auto"/>
              <w:left w:val="single" w:sz="6" w:space="0" w:color="auto"/>
              <w:bottom w:val="single" w:sz="6" w:space="0" w:color="auto"/>
              <w:right w:val="single" w:sz="6" w:space="0" w:color="auto"/>
            </w:tcBorders>
          </w:tcPr>
          <w:p w14:paraId="54513FAD" w14:textId="518FAFD5" w:rsidR="00803824" w:rsidRPr="006E7A2C" w:rsidRDefault="00803824" w:rsidP="00803824">
            <w:pPr>
              <w:widowControl/>
              <w:jc w:val="center"/>
              <w:rPr>
                <w:szCs w:val="20"/>
              </w:rPr>
            </w:pPr>
            <w:r w:rsidRPr="006E7A2C">
              <w:rPr>
                <w:szCs w:val="20"/>
              </w:rPr>
              <w:t>7,930</w:t>
            </w:r>
          </w:p>
        </w:tc>
      </w:tr>
      <w:tr w:rsidR="00803824" w:rsidRPr="006E7A2C" w14:paraId="13752E6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978BBE9" w14:textId="77777777" w:rsidR="00803824" w:rsidRPr="006E7A2C" w:rsidRDefault="00803824" w:rsidP="00803824">
            <w:pPr>
              <w:widowControl/>
              <w:rPr>
                <w:szCs w:val="20"/>
              </w:rPr>
            </w:pPr>
            <w:r w:rsidRPr="006E7A2C">
              <w:rPr>
                <w:szCs w:val="20"/>
              </w:rPr>
              <w:t>423.505(d)</w:t>
            </w:r>
          </w:p>
        </w:tc>
        <w:tc>
          <w:tcPr>
            <w:tcW w:w="1323" w:type="dxa"/>
            <w:tcBorders>
              <w:top w:val="single" w:sz="6" w:space="0" w:color="auto"/>
              <w:left w:val="single" w:sz="6" w:space="0" w:color="auto"/>
              <w:bottom w:val="single" w:sz="6" w:space="0" w:color="auto"/>
              <w:right w:val="single" w:sz="6" w:space="0" w:color="auto"/>
            </w:tcBorders>
          </w:tcPr>
          <w:p w14:paraId="57CDC28B"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BAD33BA" w14:textId="7FF71775"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EA62943" w14:textId="77777777" w:rsidR="00803824" w:rsidRPr="006E7A2C" w:rsidRDefault="00803824" w:rsidP="00803824">
            <w:pPr>
              <w:widowControl/>
              <w:jc w:val="center"/>
              <w:rPr>
                <w:szCs w:val="20"/>
              </w:rPr>
            </w:pPr>
            <w:r w:rsidRPr="006E7A2C">
              <w:rPr>
                <w:szCs w:val="20"/>
              </w:rPr>
              <w:t>52</w:t>
            </w:r>
          </w:p>
        </w:tc>
        <w:tc>
          <w:tcPr>
            <w:tcW w:w="1210" w:type="dxa"/>
            <w:tcBorders>
              <w:top w:val="single" w:sz="6" w:space="0" w:color="auto"/>
              <w:left w:val="single" w:sz="6" w:space="0" w:color="auto"/>
              <w:bottom w:val="single" w:sz="6" w:space="0" w:color="auto"/>
              <w:right w:val="single" w:sz="6" w:space="0" w:color="auto"/>
            </w:tcBorders>
          </w:tcPr>
          <w:p w14:paraId="178995C8"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1443D41A" w14:textId="56836B93"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92CB700" w14:textId="2D5153E4" w:rsidR="00803824" w:rsidRPr="006E7A2C" w:rsidRDefault="00803824" w:rsidP="00803824">
            <w:pPr>
              <w:widowControl/>
              <w:jc w:val="center"/>
              <w:rPr>
                <w:szCs w:val="20"/>
              </w:rPr>
            </w:pPr>
            <w:r w:rsidRPr="006E7A2C">
              <w:rPr>
                <w:szCs w:val="20"/>
              </w:rPr>
              <w:t>41,236</w:t>
            </w:r>
          </w:p>
        </w:tc>
      </w:tr>
      <w:tr w:rsidR="00803824" w:rsidRPr="006E7A2C" w14:paraId="6001095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181F020" w14:textId="77777777" w:rsidR="00803824" w:rsidRPr="006E7A2C" w:rsidRDefault="00803824" w:rsidP="00803824">
            <w:pPr>
              <w:widowControl/>
              <w:rPr>
                <w:szCs w:val="20"/>
              </w:rPr>
            </w:pPr>
            <w:r w:rsidRPr="006E7A2C">
              <w:rPr>
                <w:szCs w:val="20"/>
              </w:rPr>
              <w:t>423.505(f)</w:t>
            </w:r>
          </w:p>
        </w:tc>
        <w:tc>
          <w:tcPr>
            <w:tcW w:w="1323" w:type="dxa"/>
            <w:tcBorders>
              <w:top w:val="single" w:sz="6" w:space="0" w:color="auto"/>
              <w:left w:val="single" w:sz="6" w:space="0" w:color="auto"/>
              <w:bottom w:val="single" w:sz="4" w:space="0" w:color="auto"/>
              <w:right w:val="single" w:sz="6" w:space="0" w:color="auto"/>
            </w:tcBorders>
          </w:tcPr>
          <w:p w14:paraId="40E5B2C6"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4" w:space="0" w:color="auto"/>
              <w:right w:val="single" w:sz="6" w:space="0" w:color="auto"/>
            </w:tcBorders>
          </w:tcPr>
          <w:p w14:paraId="470823C8" w14:textId="2670CFD6"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E517EEF" w14:textId="77777777" w:rsidR="00803824" w:rsidRPr="006E7A2C" w:rsidRDefault="00803824" w:rsidP="00803824">
            <w:pPr>
              <w:widowControl/>
              <w:jc w:val="center"/>
              <w:rPr>
                <w:szCs w:val="20"/>
              </w:rPr>
            </w:pPr>
            <w:r w:rsidRPr="006E7A2C">
              <w:rPr>
                <w:szCs w:val="20"/>
              </w:rPr>
              <w:t>8</w:t>
            </w:r>
          </w:p>
        </w:tc>
        <w:tc>
          <w:tcPr>
            <w:tcW w:w="1210" w:type="dxa"/>
            <w:tcBorders>
              <w:top w:val="single" w:sz="6" w:space="0" w:color="auto"/>
              <w:left w:val="single" w:sz="6" w:space="0" w:color="auto"/>
              <w:bottom w:val="single" w:sz="6" w:space="0" w:color="auto"/>
              <w:right w:val="single" w:sz="6" w:space="0" w:color="auto"/>
            </w:tcBorders>
          </w:tcPr>
          <w:p w14:paraId="377F510B"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A54F202" w14:textId="486EA09F"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7D4F67E" w14:textId="6DB4CF52" w:rsidR="00803824" w:rsidRPr="006E7A2C" w:rsidRDefault="00803824" w:rsidP="00803824">
            <w:pPr>
              <w:widowControl/>
              <w:jc w:val="center"/>
              <w:rPr>
                <w:szCs w:val="20"/>
              </w:rPr>
            </w:pPr>
            <w:r w:rsidRPr="006E7A2C">
              <w:rPr>
                <w:szCs w:val="20"/>
              </w:rPr>
              <w:t>6,344</w:t>
            </w:r>
          </w:p>
        </w:tc>
      </w:tr>
      <w:tr w:rsidR="00803824" w:rsidRPr="006E7A2C" w14:paraId="002E8E0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22D0A9C6" w14:textId="77777777" w:rsidR="00803824" w:rsidRPr="006E7A2C" w:rsidRDefault="00803824" w:rsidP="00803824">
            <w:pPr>
              <w:widowControl/>
              <w:rPr>
                <w:szCs w:val="20"/>
              </w:rPr>
            </w:pPr>
            <w:r w:rsidRPr="006E7A2C">
              <w:rPr>
                <w:szCs w:val="20"/>
              </w:rPr>
              <w:t>423.562(a)</w:t>
            </w:r>
          </w:p>
        </w:tc>
        <w:tc>
          <w:tcPr>
            <w:tcW w:w="1323" w:type="dxa"/>
            <w:tcBorders>
              <w:top w:val="single" w:sz="4" w:space="0" w:color="auto"/>
              <w:left w:val="single" w:sz="6" w:space="0" w:color="auto"/>
              <w:bottom w:val="single" w:sz="6" w:space="0" w:color="auto"/>
              <w:right w:val="single" w:sz="6" w:space="0" w:color="auto"/>
            </w:tcBorders>
          </w:tcPr>
          <w:p w14:paraId="3A0DCFDF"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3EEC67AB" w14:textId="35FF00A9" w:rsidR="00803824" w:rsidRPr="006E7A2C" w:rsidRDefault="00803824" w:rsidP="00803824">
            <w:pPr>
              <w:widowControl/>
              <w:jc w:val="center"/>
              <w:rPr>
                <w:szCs w:val="20"/>
              </w:rPr>
            </w:pPr>
            <w:r w:rsidRPr="006E7A2C">
              <w:rPr>
                <w:szCs w:val="20"/>
              </w:rPr>
              <w:t>757</w:t>
            </w:r>
          </w:p>
        </w:tc>
        <w:tc>
          <w:tcPr>
            <w:tcW w:w="1773" w:type="dxa"/>
            <w:tcBorders>
              <w:top w:val="single" w:sz="4" w:space="0" w:color="auto"/>
              <w:left w:val="single" w:sz="6" w:space="0" w:color="auto"/>
              <w:bottom w:val="single" w:sz="6" w:space="0" w:color="auto"/>
              <w:right w:val="single" w:sz="6" w:space="0" w:color="auto"/>
            </w:tcBorders>
          </w:tcPr>
          <w:p w14:paraId="0E51D3CE" w14:textId="77777777" w:rsidR="00803824" w:rsidRPr="006E7A2C" w:rsidRDefault="00803824" w:rsidP="00803824">
            <w:pPr>
              <w:widowControl/>
              <w:jc w:val="center"/>
              <w:rPr>
                <w:szCs w:val="20"/>
              </w:rPr>
            </w:pPr>
            <w:r w:rsidRPr="006E7A2C">
              <w:rPr>
                <w:szCs w:val="20"/>
              </w:rPr>
              <w:t>8</w:t>
            </w:r>
          </w:p>
        </w:tc>
        <w:tc>
          <w:tcPr>
            <w:tcW w:w="1210" w:type="dxa"/>
            <w:tcBorders>
              <w:top w:val="single" w:sz="4" w:space="0" w:color="auto"/>
              <w:left w:val="single" w:sz="6" w:space="0" w:color="auto"/>
              <w:bottom w:val="single" w:sz="6" w:space="0" w:color="auto"/>
              <w:right w:val="single" w:sz="6" w:space="0" w:color="auto"/>
            </w:tcBorders>
          </w:tcPr>
          <w:p w14:paraId="743740A7" w14:textId="77777777" w:rsidR="00803824" w:rsidRPr="006E7A2C" w:rsidRDefault="00803824" w:rsidP="00803824">
            <w:pPr>
              <w:widowControl/>
              <w:jc w:val="center"/>
              <w:rPr>
                <w:szCs w:val="20"/>
              </w:rPr>
            </w:pPr>
            <w:r w:rsidRPr="006E7A2C">
              <w:rPr>
                <w:szCs w:val="20"/>
              </w:rPr>
              <w:t>1</w:t>
            </w:r>
          </w:p>
        </w:tc>
        <w:tc>
          <w:tcPr>
            <w:tcW w:w="1774" w:type="dxa"/>
            <w:tcBorders>
              <w:top w:val="single" w:sz="4" w:space="0" w:color="auto"/>
              <w:left w:val="single" w:sz="6" w:space="0" w:color="auto"/>
              <w:bottom w:val="single" w:sz="6" w:space="0" w:color="auto"/>
              <w:right w:val="single" w:sz="6" w:space="0" w:color="auto"/>
            </w:tcBorders>
          </w:tcPr>
          <w:p w14:paraId="06B83710" w14:textId="773202EF" w:rsidR="00803824" w:rsidRPr="006E7A2C" w:rsidRDefault="00803824" w:rsidP="00803824">
            <w:pPr>
              <w:widowControl/>
              <w:jc w:val="center"/>
              <w:rPr>
                <w:szCs w:val="20"/>
              </w:rPr>
            </w:pPr>
            <w:r w:rsidRPr="006E7A2C">
              <w:rPr>
                <w:szCs w:val="20"/>
              </w:rPr>
              <w:t>757</w:t>
            </w:r>
          </w:p>
        </w:tc>
        <w:tc>
          <w:tcPr>
            <w:tcW w:w="1773" w:type="dxa"/>
            <w:tcBorders>
              <w:top w:val="single" w:sz="4" w:space="0" w:color="auto"/>
              <w:left w:val="single" w:sz="6" w:space="0" w:color="auto"/>
              <w:bottom w:val="single" w:sz="6" w:space="0" w:color="auto"/>
              <w:right w:val="single" w:sz="6" w:space="0" w:color="auto"/>
            </w:tcBorders>
          </w:tcPr>
          <w:p w14:paraId="642525F8" w14:textId="215E549D" w:rsidR="00803824" w:rsidRPr="006E7A2C" w:rsidRDefault="00803824" w:rsidP="00803824">
            <w:pPr>
              <w:widowControl/>
              <w:jc w:val="center"/>
              <w:rPr>
                <w:szCs w:val="20"/>
              </w:rPr>
            </w:pPr>
            <w:r w:rsidRPr="006E7A2C">
              <w:rPr>
                <w:szCs w:val="20"/>
              </w:rPr>
              <w:t>6,344</w:t>
            </w:r>
          </w:p>
        </w:tc>
      </w:tr>
      <w:tr w:rsidR="00803824" w:rsidRPr="006E7A2C" w14:paraId="73D48028"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150BBB2D" w14:textId="77777777" w:rsidR="00803824" w:rsidRPr="006E7A2C" w:rsidRDefault="00803824" w:rsidP="00803824">
            <w:pPr>
              <w:widowControl/>
              <w:rPr>
                <w:szCs w:val="20"/>
              </w:rPr>
            </w:pPr>
            <w:r w:rsidRPr="006E7A2C">
              <w:rPr>
                <w:szCs w:val="20"/>
              </w:rPr>
              <w:t>423.564(e)</w:t>
            </w:r>
          </w:p>
        </w:tc>
        <w:tc>
          <w:tcPr>
            <w:tcW w:w="1323" w:type="dxa"/>
            <w:tcBorders>
              <w:top w:val="single" w:sz="6" w:space="0" w:color="auto"/>
              <w:left w:val="single" w:sz="6" w:space="0" w:color="auto"/>
              <w:bottom w:val="nil"/>
              <w:right w:val="single" w:sz="6" w:space="0" w:color="auto"/>
            </w:tcBorders>
          </w:tcPr>
          <w:p w14:paraId="7E1860E5"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nil"/>
              <w:right w:val="single" w:sz="6" w:space="0" w:color="auto"/>
            </w:tcBorders>
          </w:tcPr>
          <w:p w14:paraId="084A3E91" w14:textId="7A068F00"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34EF2A8" w14:textId="77777777" w:rsidR="00803824" w:rsidRPr="006E7A2C" w:rsidRDefault="00803824" w:rsidP="00803824">
            <w:pPr>
              <w:widowControl/>
              <w:jc w:val="center"/>
              <w:rPr>
                <w:szCs w:val="20"/>
              </w:rPr>
            </w:pPr>
            <w:r w:rsidRPr="006E7A2C">
              <w:rPr>
                <w:szCs w:val="20"/>
              </w:rPr>
              <w:t>0.5</w:t>
            </w:r>
          </w:p>
        </w:tc>
        <w:tc>
          <w:tcPr>
            <w:tcW w:w="1210" w:type="dxa"/>
            <w:tcBorders>
              <w:top w:val="single" w:sz="6" w:space="0" w:color="auto"/>
              <w:left w:val="single" w:sz="6" w:space="0" w:color="auto"/>
              <w:bottom w:val="single" w:sz="6" w:space="0" w:color="auto"/>
              <w:right w:val="single" w:sz="6" w:space="0" w:color="auto"/>
            </w:tcBorders>
          </w:tcPr>
          <w:p w14:paraId="26BFD06E" w14:textId="5CE7E304" w:rsidR="00803824" w:rsidRPr="006E7A2C" w:rsidRDefault="00803824" w:rsidP="00803824">
            <w:pPr>
              <w:widowControl/>
              <w:jc w:val="center"/>
              <w:rPr>
                <w:szCs w:val="20"/>
              </w:rPr>
            </w:pPr>
            <w:r w:rsidRPr="006E7A2C">
              <w:rPr>
                <w:szCs w:val="20"/>
              </w:rPr>
              <w:t>16.6</w:t>
            </w:r>
          </w:p>
        </w:tc>
        <w:tc>
          <w:tcPr>
            <w:tcW w:w="1774" w:type="dxa"/>
            <w:tcBorders>
              <w:top w:val="single" w:sz="6" w:space="0" w:color="auto"/>
              <w:left w:val="single" w:sz="6" w:space="0" w:color="auto"/>
              <w:bottom w:val="single" w:sz="6" w:space="0" w:color="auto"/>
              <w:right w:val="single" w:sz="6" w:space="0" w:color="auto"/>
            </w:tcBorders>
          </w:tcPr>
          <w:p w14:paraId="27ABC4AF" w14:textId="77777777" w:rsidR="00803824" w:rsidRPr="006E7A2C" w:rsidRDefault="00803824" w:rsidP="00803824">
            <w:pPr>
              <w:widowControl/>
              <w:jc w:val="center"/>
              <w:rPr>
                <w:szCs w:val="20"/>
              </w:rPr>
            </w:pPr>
            <w:r w:rsidRPr="006E7A2C">
              <w:rPr>
                <w:szCs w:val="20"/>
              </w:rPr>
              <w:t>13,200</w:t>
            </w:r>
          </w:p>
        </w:tc>
        <w:tc>
          <w:tcPr>
            <w:tcW w:w="1773" w:type="dxa"/>
            <w:tcBorders>
              <w:top w:val="single" w:sz="6" w:space="0" w:color="auto"/>
              <w:left w:val="single" w:sz="6" w:space="0" w:color="auto"/>
              <w:bottom w:val="single" w:sz="6" w:space="0" w:color="auto"/>
              <w:right w:val="single" w:sz="6" w:space="0" w:color="auto"/>
            </w:tcBorders>
          </w:tcPr>
          <w:p w14:paraId="03A5344F" w14:textId="77777777" w:rsidR="00803824" w:rsidRPr="006E7A2C" w:rsidRDefault="00803824" w:rsidP="00803824">
            <w:pPr>
              <w:widowControl/>
              <w:jc w:val="center"/>
              <w:rPr>
                <w:szCs w:val="20"/>
              </w:rPr>
            </w:pPr>
            <w:r w:rsidRPr="006E7A2C">
              <w:rPr>
                <w:szCs w:val="20"/>
              </w:rPr>
              <w:t>6,600</w:t>
            </w:r>
          </w:p>
        </w:tc>
      </w:tr>
      <w:tr w:rsidR="00803824" w:rsidRPr="006E7A2C" w14:paraId="117FF684" w14:textId="77777777" w:rsidTr="00B33787">
        <w:trPr>
          <w:trHeight w:val="525"/>
          <w:jc w:val="center"/>
        </w:trPr>
        <w:tc>
          <w:tcPr>
            <w:tcW w:w="1435" w:type="dxa"/>
            <w:tcBorders>
              <w:top w:val="nil"/>
              <w:left w:val="single" w:sz="6" w:space="0" w:color="auto"/>
              <w:bottom w:val="single" w:sz="6" w:space="0" w:color="auto"/>
              <w:right w:val="single" w:sz="6" w:space="0" w:color="auto"/>
            </w:tcBorders>
          </w:tcPr>
          <w:p w14:paraId="3A4566FB" w14:textId="77777777" w:rsidR="00803824" w:rsidRPr="006E7A2C" w:rsidRDefault="00803824" w:rsidP="00803824">
            <w:pPr>
              <w:widowControl/>
              <w:rPr>
                <w:szCs w:val="20"/>
              </w:rPr>
            </w:pPr>
          </w:p>
        </w:tc>
        <w:tc>
          <w:tcPr>
            <w:tcW w:w="1323" w:type="dxa"/>
            <w:tcBorders>
              <w:top w:val="nil"/>
              <w:left w:val="single" w:sz="6" w:space="0" w:color="auto"/>
              <w:bottom w:val="single" w:sz="6" w:space="0" w:color="auto"/>
              <w:right w:val="single" w:sz="6" w:space="0" w:color="auto"/>
            </w:tcBorders>
          </w:tcPr>
          <w:p w14:paraId="138C8D1E" w14:textId="77777777" w:rsidR="00803824" w:rsidRPr="006E7A2C" w:rsidRDefault="00803824" w:rsidP="00803824">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120E7AE3" w14:textId="77777777" w:rsidR="00803824" w:rsidRPr="006E7A2C"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508D18C7" w14:textId="77777777" w:rsidR="00803824" w:rsidRPr="006E7A2C" w:rsidRDefault="00803824" w:rsidP="00803824">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4FFC5A9E" w14:textId="46FCFDEC" w:rsidR="00803824" w:rsidRPr="006E7A2C" w:rsidRDefault="00803824" w:rsidP="00803824">
            <w:pPr>
              <w:widowControl/>
              <w:jc w:val="center"/>
              <w:rPr>
                <w:szCs w:val="20"/>
              </w:rPr>
            </w:pPr>
            <w:r w:rsidRPr="006E7A2C">
              <w:rPr>
                <w:szCs w:val="20"/>
              </w:rPr>
              <w:t>149.8</w:t>
            </w:r>
          </w:p>
        </w:tc>
        <w:tc>
          <w:tcPr>
            <w:tcW w:w="1774" w:type="dxa"/>
            <w:tcBorders>
              <w:top w:val="single" w:sz="6" w:space="0" w:color="auto"/>
              <w:left w:val="single" w:sz="6" w:space="0" w:color="auto"/>
              <w:bottom w:val="single" w:sz="6" w:space="0" w:color="auto"/>
              <w:right w:val="single" w:sz="6" w:space="0" w:color="auto"/>
            </w:tcBorders>
          </w:tcPr>
          <w:p w14:paraId="1F2D2E73" w14:textId="77777777" w:rsidR="00803824" w:rsidRPr="006E7A2C" w:rsidRDefault="00803824" w:rsidP="00803824">
            <w:pPr>
              <w:widowControl/>
              <w:jc w:val="center"/>
              <w:rPr>
                <w:szCs w:val="20"/>
              </w:rPr>
            </w:pPr>
            <w:r w:rsidRPr="006E7A2C">
              <w:rPr>
                <w:szCs w:val="20"/>
              </w:rPr>
              <w:t>118,800</w:t>
            </w:r>
          </w:p>
        </w:tc>
        <w:tc>
          <w:tcPr>
            <w:tcW w:w="1773" w:type="dxa"/>
            <w:tcBorders>
              <w:top w:val="single" w:sz="6" w:space="0" w:color="auto"/>
              <w:left w:val="single" w:sz="6" w:space="0" w:color="auto"/>
              <w:bottom w:val="single" w:sz="6" w:space="0" w:color="auto"/>
              <w:right w:val="single" w:sz="6" w:space="0" w:color="auto"/>
            </w:tcBorders>
          </w:tcPr>
          <w:p w14:paraId="235BBD75" w14:textId="77777777" w:rsidR="00803824" w:rsidRPr="006E7A2C" w:rsidRDefault="00803824" w:rsidP="00803824">
            <w:pPr>
              <w:widowControl/>
              <w:jc w:val="center"/>
              <w:rPr>
                <w:szCs w:val="20"/>
              </w:rPr>
            </w:pPr>
            <w:r w:rsidRPr="006E7A2C">
              <w:rPr>
                <w:szCs w:val="20"/>
              </w:rPr>
              <w:t>29,700</w:t>
            </w:r>
          </w:p>
        </w:tc>
      </w:tr>
      <w:tr w:rsidR="00803824" w:rsidRPr="006E7A2C" w14:paraId="6640DDE0"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520E497" w14:textId="77777777" w:rsidR="00803824" w:rsidRPr="006E7A2C" w:rsidRDefault="00803824" w:rsidP="00803824">
            <w:pPr>
              <w:widowControl/>
              <w:rPr>
                <w:szCs w:val="20"/>
              </w:rPr>
            </w:pPr>
            <w:r w:rsidRPr="006E7A2C">
              <w:rPr>
                <w:szCs w:val="20"/>
              </w:rPr>
              <w:t>423.564(g)</w:t>
            </w:r>
          </w:p>
        </w:tc>
        <w:tc>
          <w:tcPr>
            <w:tcW w:w="1323" w:type="dxa"/>
            <w:tcBorders>
              <w:top w:val="single" w:sz="6" w:space="0" w:color="auto"/>
              <w:left w:val="single" w:sz="6" w:space="0" w:color="auto"/>
              <w:bottom w:val="single" w:sz="6" w:space="0" w:color="auto"/>
              <w:right w:val="single" w:sz="6" w:space="0" w:color="auto"/>
            </w:tcBorders>
          </w:tcPr>
          <w:p w14:paraId="09EE6F5E"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B331C07" w14:textId="1EC6D998"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2C6F8D6" w14:textId="77777777" w:rsidR="00803824" w:rsidRPr="006E7A2C" w:rsidRDefault="00803824" w:rsidP="00803824">
            <w:pPr>
              <w:widowControl/>
              <w:jc w:val="center"/>
              <w:rPr>
                <w:szCs w:val="20"/>
              </w:rPr>
            </w:pPr>
            <w:r w:rsidRPr="006E7A2C">
              <w:rPr>
                <w:szCs w:val="20"/>
              </w:rPr>
              <w:t>52</w:t>
            </w:r>
          </w:p>
        </w:tc>
        <w:tc>
          <w:tcPr>
            <w:tcW w:w="1210" w:type="dxa"/>
            <w:tcBorders>
              <w:top w:val="single" w:sz="6" w:space="0" w:color="auto"/>
              <w:left w:val="single" w:sz="6" w:space="0" w:color="auto"/>
              <w:bottom w:val="single" w:sz="6" w:space="0" w:color="auto"/>
              <w:right w:val="single" w:sz="6" w:space="0" w:color="auto"/>
            </w:tcBorders>
          </w:tcPr>
          <w:p w14:paraId="7644D75F"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4A07491A" w14:textId="6C67401D" w:rsidR="00803824" w:rsidRPr="006E7A2C" w:rsidRDefault="00803824" w:rsidP="00803824">
            <w:pPr>
              <w:widowControl/>
              <w:jc w:val="center"/>
              <w:rPr>
                <w:szCs w:val="20"/>
              </w:rPr>
            </w:pPr>
            <w:r w:rsidRPr="006E7A2C">
              <w:rPr>
                <w:szCs w:val="20"/>
              </w:rPr>
              <w:t>793</w:t>
            </w:r>
          </w:p>
        </w:tc>
        <w:tc>
          <w:tcPr>
            <w:tcW w:w="1773" w:type="dxa"/>
            <w:tcBorders>
              <w:top w:val="single" w:sz="6" w:space="0" w:color="auto"/>
              <w:left w:val="single" w:sz="6" w:space="0" w:color="auto"/>
              <w:bottom w:val="single" w:sz="6" w:space="0" w:color="auto"/>
              <w:right w:val="single" w:sz="6" w:space="0" w:color="auto"/>
            </w:tcBorders>
          </w:tcPr>
          <w:p w14:paraId="148C5260" w14:textId="50137C44" w:rsidR="00803824" w:rsidRPr="006E7A2C" w:rsidRDefault="00803824" w:rsidP="00803824">
            <w:pPr>
              <w:widowControl/>
              <w:jc w:val="center"/>
              <w:rPr>
                <w:szCs w:val="20"/>
              </w:rPr>
            </w:pPr>
            <w:r w:rsidRPr="006E7A2C">
              <w:rPr>
                <w:szCs w:val="20"/>
              </w:rPr>
              <w:t>41,236</w:t>
            </w:r>
          </w:p>
        </w:tc>
      </w:tr>
      <w:tr w:rsidR="00803824" w:rsidRPr="006E7A2C" w14:paraId="45877D5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18CD2A2" w14:textId="77777777" w:rsidR="00803824" w:rsidRPr="006E7A2C" w:rsidRDefault="00803824" w:rsidP="00803824">
            <w:pPr>
              <w:widowControl/>
              <w:rPr>
                <w:szCs w:val="20"/>
              </w:rPr>
            </w:pPr>
            <w:r w:rsidRPr="006E7A2C">
              <w:rPr>
                <w:szCs w:val="20"/>
              </w:rPr>
              <w:t>423.568(a)(3)</w:t>
            </w:r>
          </w:p>
        </w:tc>
        <w:tc>
          <w:tcPr>
            <w:tcW w:w="1323" w:type="dxa"/>
            <w:tcBorders>
              <w:top w:val="single" w:sz="6" w:space="0" w:color="auto"/>
              <w:left w:val="single" w:sz="6" w:space="0" w:color="auto"/>
              <w:bottom w:val="single" w:sz="6" w:space="0" w:color="auto"/>
              <w:right w:val="single" w:sz="6" w:space="0" w:color="auto"/>
            </w:tcBorders>
          </w:tcPr>
          <w:p w14:paraId="72797F25"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3A0F96AB" w14:textId="73B535C4"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313EB14" w14:textId="77777777" w:rsidR="00803824" w:rsidRPr="006E7A2C" w:rsidRDefault="00803824" w:rsidP="00803824">
            <w:pPr>
              <w:widowControl/>
              <w:jc w:val="center"/>
              <w:rPr>
                <w:szCs w:val="20"/>
              </w:rPr>
            </w:pPr>
            <w:r w:rsidRPr="006E7A2C">
              <w:rPr>
                <w:szCs w:val="20"/>
              </w:rPr>
              <w:t>0.05 (3 min)</w:t>
            </w:r>
          </w:p>
        </w:tc>
        <w:tc>
          <w:tcPr>
            <w:tcW w:w="1210" w:type="dxa"/>
            <w:tcBorders>
              <w:top w:val="single" w:sz="6" w:space="0" w:color="auto"/>
              <w:left w:val="single" w:sz="6" w:space="0" w:color="auto"/>
              <w:bottom w:val="single" w:sz="6" w:space="0" w:color="auto"/>
              <w:right w:val="single" w:sz="6" w:space="0" w:color="auto"/>
            </w:tcBorders>
          </w:tcPr>
          <w:p w14:paraId="2E2E0049" w14:textId="227BB3B0" w:rsidR="00803824" w:rsidRPr="006E7A2C" w:rsidRDefault="00803824" w:rsidP="00803824">
            <w:pPr>
              <w:widowControl/>
              <w:jc w:val="center"/>
              <w:rPr>
                <w:szCs w:val="20"/>
              </w:rPr>
            </w:pPr>
            <w:r w:rsidRPr="006E7A2C">
              <w:rPr>
                <w:szCs w:val="20"/>
              </w:rPr>
              <w:t>2,317</w:t>
            </w:r>
          </w:p>
        </w:tc>
        <w:tc>
          <w:tcPr>
            <w:tcW w:w="1774" w:type="dxa"/>
            <w:tcBorders>
              <w:top w:val="single" w:sz="6" w:space="0" w:color="auto"/>
              <w:left w:val="single" w:sz="6" w:space="0" w:color="auto"/>
              <w:bottom w:val="single" w:sz="6" w:space="0" w:color="auto"/>
              <w:right w:val="single" w:sz="6" w:space="0" w:color="auto"/>
            </w:tcBorders>
          </w:tcPr>
          <w:p w14:paraId="35CDB5D5" w14:textId="77777777" w:rsidR="00803824" w:rsidRPr="006E7A2C" w:rsidRDefault="00803824" w:rsidP="00803824">
            <w:pPr>
              <w:widowControl/>
              <w:jc w:val="center"/>
              <w:rPr>
                <w:szCs w:val="20"/>
              </w:rPr>
            </w:pPr>
            <w:r w:rsidRPr="006E7A2C">
              <w:rPr>
                <w:szCs w:val="20"/>
              </w:rPr>
              <w:t>1,837,500</w:t>
            </w:r>
          </w:p>
        </w:tc>
        <w:tc>
          <w:tcPr>
            <w:tcW w:w="1773" w:type="dxa"/>
            <w:tcBorders>
              <w:top w:val="single" w:sz="6" w:space="0" w:color="auto"/>
              <w:left w:val="single" w:sz="6" w:space="0" w:color="auto"/>
              <w:bottom w:val="single" w:sz="6" w:space="0" w:color="auto"/>
              <w:right w:val="single" w:sz="6" w:space="0" w:color="auto"/>
            </w:tcBorders>
          </w:tcPr>
          <w:p w14:paraId="2FC57789" w14:textId="77777777" w:rsidR="00803824" w:rsidRPr="006E7A2C" w:rsidRDefault="00803824" w:rsidP="00803824">
            <w:pPr>
              <w:widowControl/>
              <w:jc w:val="center"/>
              <w:rPr>
                <w:szCs w:val="20"/>
              </w:rPr>
            </w:pPr>
            <w:r w:rsidRPr="006E7A2C">
              <w:rPr>
                <w:szCs w:val="20"/>
              </w:rPr>
              <w:t>91,875</w:t>
            </w:r>
          </w:p>
        </w:tc>
      </w:tr>
      <w:tr w:rsidR="00803824" w:rsidRPr="006E7A2C" w14:paraId="3B6190D7"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79E13445" w14:textId="77777777" w:rsidR="00803824" w:rsidRPr="006E7A2C" w:rsidRDefault="00803824" w:rsidP="00803824">
            <w:pPr>
              <w:widowControl/>
              <w:rPr>
                <w:szCs w:val="20"/>
              </w:rPr>
            </w:pPr>
            <w:r w:rsidRPr="006E7A2C">
              <w:rPr>
                <w:szCs w:val="20"/>
              </w:rPr>
              <w:t>423.568(b), (c), (d), and (f)</w:t>
            </w:r>
          </w:p>
        </w:tc>
        <w:tc>
          <w:tcPr>
            <w:tcW w:w="1323" w:type="dxa"/>
            <w:tcBorders>
              <w:top w:val="single" w:sz="6" w:space="0" w:color="auto"/>
              <w:left w:val="single" w:sz="6" w:space="0" w:color="auto"/>
              <w:bottom w:val="nil"/>
              <w:right w:val="single" w:sz="6" w:space="0" w:color="auto"/>
            </w:tcBorders>
          </w:tcPr>
          <w:p w14:paraId="4F9F32F3"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nil"/>
              <w:right w:val="single" w:sz="6" w:space="0" w:color="auto"/>
            </w:tcBorders>
          </w:tcPr>
          <w:p w14:paraId="29728618" w14:textId="340C2E1B"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98F1D30" w14:textId="77777777" w:rsidR="00803824" w:rsidRPr="006E7A2C" w:rsidRDefault="00803824" w:rsidP="00803824">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725F8570" w14:textId="3D74ABFC" w:rsidR="00803824" w:rsidRPr="006E7A2C" w:rsidRDefault="00803824" w:rsidP="00803824">
            <w:pPr>
              <w:widowControl/>
              <w:jc w:val="center"/>
              <w:rPr>
                <w:szCs w:val="20"/>
              </w:rPr>
            </w:pPr>
            <w:r w:rsidRPr="006E7A2C">
              <w:rPr>
                <w:szCs w:val="20"/>
              </w:rPr>
              <w:t>1436.6</w:t>
            </w:r>
          </w:p>
        </w:tc>
        <w:tc>
          <w:tcPr>
            <w:tcW w:w="1774" w:type="dxa"/>
            <w:tcBorders>
              <w:top w:val="single" w:sz="6" w:space="0" w:color="auto"/>
              <w:left w:val="single" w:sz="6" w:space="0" w:color="auto"/>
              <w:bottom w:val="single" w:sz="6" w:space="0" w:color="auto"/>
              <w:right w:val="single" w:sz="6" w:space="0" w:color="auto"/>
            </w:tcBorders>
          </w:tcPr>
          <w:p w14:paraId="558F1312" w14:textId="77777777" w:rsidR="00803824" w:rsidRPr="006E7A2C" w:rsidRDefault="00803824" w:rsidP="00803824">
            <w:pPr>
              <w:widowControl/>
              <w:jc w:val="center"/>
              <w:rPr>
                <w:szCs w:val="20"/>
              </w:rPr>
            </w:pPr>
            <w:r w:rsidRPr="006E7A2C">
              <w:rPr>
                <w:szCs w:val="20"/>
              </w:rPr>
              <w:t>1,139,250</w:t>
            </w:r>
          </w:p>
        </w:tc>
        <w:tc>
          <w:tcPr>
            <w:tcW w:w="1773" w:type="dxa"/>
            <w:tcBorders>
              <w:top w:val="single" w:sz="6" w:space="0" w:color="auto"/>
              <w:left w:val="single" w:sz="6" w:space="0" w:color="auto"/>
              <w:bottom w:val="single" w:sz="6" w:space="0" w:color="auto"/>
              <w:right w:val="single" w:sz="6" w:space="0" w:color="auto"/>
            </w:tcBorders>
          </w:tcPr>
          <w:p w14:paraId="6CDB7D44" w14:textId="77777777" w:rsidR="00803824" w:rsidRPr="006E7A2C" w:rsidRDefault="00803824" w:rsidP="00803824">
            <w:pPr>
              <w:widowControl/>
              <w:jc w:val="center"/>
              <w:rPr>
                <w:szCs w:val="20"/>
              </w:rPr>
            </w:pPr>
            <w:r w:rsidRPr="006E7A2C">
              <w:rPr>
                <w:szCs w:val="20"/>
              </w:rPr>
              <w:t>284,813</w:t>
            </w:r>
          </w:p>
        </w:tc>
      </w:tr>
      <w:tr w:rsidR="00803824" w:rsidRPr="006E7A2C" w14:paraId="4C270BB7"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28FE5AC1" w14:textId="77777777" w:rsidR="00803824" w:rsidRPr="006E7A2C" w:rsidRDefault="00803824" w:rsidP="00803824">
            <w:pPr>
              <w:widowControl/>
              <w:jc w:val="center"/>
              <w:rPr>
                <w:szCs w:val="20"/>
              </w:rPr>
            </w:pPr>
          </w:p>
        </w:tc>
        <w:tc>
          <w:tcPr>
            <w:tcW w:w="1323" w:type="dxa"/>
            <w:tcBorders>
              <w:top w:val="nil"/>
              <w:left w:val="single" w:sz="6" w:space="0" w:color="auto"/>
              <w:bottom w:val="single" w:sz="6" w:space="0" w:color="auto"/>
              <w:right w:val="single" w:sz="6" w:space="0" w:color="auto"/>
            </w:tcBorders>
          </w:tcPr>
          <w:p w14:paraId="40EC5F00" w14:textId="77777777" w:rsidR="00803824" w:rsidRPr="006E7A2C" w:rsidRDefault="00803824" w:rsidP="00803824">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47056861" w14:textId="77777777" w:rsidR="00803824" w:rsidRPr="006E7A2C"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358221DD" w14:textId="77777777" w:rsidR="00803824" w:rsidRPr="006E7A2C" w:rsidRDefault="00803824" w:rsidP="00803824">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C59DFD8" w14:textId="3FF6AEE6" w:rsidR="00803824" w:rsidRPr="006E7A2C" w:rsidRDefault="00803824" w:rsidP="00803824">
            <w:pPr>
              <w:widowControl/>
              <w:jc w:val="center"/>
              <w:rPr>
                <w:szCs w:val="20"/>
              </w:rPr>
            </w:pPr>
            <w:r w:rsidRPr="006E7A2C">
              <w:rPr>
                <w:szCs w:val="20"/>
              </w:rPr>
              <w:t>3,197.7</w:t>
            </w:r>
          </w:p>
        </w:tc>
        <w:tc>
          <w:tcPr>
            <w:tcW w:w="1774" w:type="dxa"/>
            <w:tcBorders>
              <w:top w:val="single" w:sz="6" w:space="0" w:color="auto"/>
              <w:left w:val="single" w:sz="6" w:space="0" w:color="auto"/>
              <w:bottom w:val="single" w:sz="6" w:space="0" w:color="auto"/>
              <w:right w:val="single" w:sz="6" w:space="0" w:color="auto"/>
            </w:tcBorders>
          </w:tcPr>
          <w:p w14:paraId="7EED4306" w14:textId="77777777" w:rsidR="00803824" w:rsidRPr="006E7A2C" w:rsidRDefault="00803824" w:rsidP="00803824">
            <w:pPr>
              <w:widowControl/>
              <w:jc w:val="center"/>
              <w:rPr>
                <w:szCs w:val="20"/>
              </w:rPr>
            </w:pPr>
            <w:r w:rsidRPr="006E7A2C">
              <w:rPr>
                <w:szCs w:val="20"/>
              </w:rPr>
              <w:t>2,535,750</w:t>
            </w:r>
          </w:p>
        </w:tc>
        <w:tc>
          <w:tcPr>
            <w:tcW w:w="1773" w:type="dxa"/>
            <w:tcBorders>
              <w:top w:val="single" w:sz="6" w:space="0" w:color="auto"/>
              <w:left w:val="single" w:sz="6" w:space="0" w:color="auto"/>
              <w:bottom w:val="single" w:sz="6" w:space="0" w:color="auto"/>
              <w:right w:val="single" w:sz="6" w:space="0" w:color="auto"/>
            </w:tcBorders>
          </w:tcPr>
          <w:p w14:paraId="6F312A0C" w14:textId="77777777" w:rsidR="00803824" w:rsidRPr="006E7A2C" w:rsidRDefault="00803824" w:rsidP="00803824">
            <w:pPr>
              <w:widowControl/>
              <w:jc w:val="center"/>
              <w:rPr>
                <w:szCs w:val="20"/>
              </w:rPr>
            </w:pPr>
            <w:r w:rsidRPr="006E7A2C">
              <w:rPr>
                <w:szCs w:val="20"/>
              </w:rPr>
              <w:t>633,938</w:t>
            </w:r>
          </w:p>
        </w:tc>
      </w:tr>
      <w:tr w:rsidR="00803824" w:rsidRPr="006E7A2C" w14:paraId="7439FD9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0F940FA" w14:textId="77777777" w:rsidR="00803824" w:rsidRPr="006E7A2C" w:rsidRDefault="00803824" w:rsidP="00803824">
            <w:pPr>
              <w:widowControl/>
              <w:rPr>
                <w:szCs w:val="20"/>
              </w:rPr>
            </w:pPr>
            <w:r w:rsidRPr="006E7A2C">
              <w:rPr>
                <w:szCs w:val="20"/>
              </w:rPr>
              <w:t>423.570(c)(2)</w:t>
            </w:r>
          </w:p>
        </w:tc>
        <w:tc>
          <w:tcPr>
            <w:tcW w:w="1323" w:type="dxa"/>
            <w:tcBorders>
              <w:top w:val="single" w:sz="6" w:space="0" w:color="auto"/>
              <w:left w:val="single" w:sz="6" w:space="0" w:color="auto"/>
              <w:bottom w:val="single" w:sz="6" w:space="0" w:color="auto"/>
              <w:right w:val="single" w:sz="6" w:space="0" w:color="auto"/>
            </w:tcBorders>
          </w:tcPr>
          <w:p w14:paraId="453E73F6"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7F3869A" w14:textId="634654D6"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47F7A71" w14:textId="77777777" w:rsidR="00803824" w:rsidRPr="006E7A2C" w:rsidRDefault="00803824" w:rsidP="00803824">
            <w:pPr>
              <w:widowControl/>
              <w:jc w:val="center"/>
              <w:rPr>
                <w:szCs w:val="20"/>
              </w:rPr>
            </w:pPr>
            <w:r w:rsidRPr="006E7A2C">
              <w:rPr>
                <w:szCs w:val="20"/>
              </w:rPr>
              <w:t>0.05 (3 min)</w:t>
            </w:r>
          </w:p>
        </w:tc>
        <w:tc>
          <w:tcPr>
            <w:tcW w:w="1210" w:type="dxa"/>
            <w:tcBorders>
              <w:top w:val="single" w:sz="6" w:space="0" w:color="auto"/>
              <w:left w:val="single" w:sz="6" w:space="0" w:color="auto"/>
              <w:bottom w:val="single" w:sz="6" w:space="0" w:color="auto"/>
              <w:right w:val="single" w:sz="6" w:space="0" w:color="auto"/>
            </w:tcBorders>
          </w:tcPr>
          <w:p w14:paraId="4989193E" w14:textId="2AFE1949" w:rsidR="00803824" w:rsidRPr="006E7A2C" w:rsidRDefault="00803824" w:rsidP="00803824">
            <w:pPr>
              <w:widowControl/>
              <w:jc w:val="center"/>
              <w:rPr>
                <w:szCs w:val="20"/>
              </w:rPr>
            </w:pPr>
            <w:r w:rsidRPr="006E7A2C">
              <w:rPr>
                <w:szCs w:val="20"/>
              </w:rPr>
              <w:t>1,467.5</w:t>
            </w:r>
          </w:p>
        </w:tc>
        <w:tc>
          <w:tcPr>
            <w:tcW w:w="1774" w:type="dxa"/>
            <w:tcBorders>
              <w:top w:val="single" w:sz="6" w:space="0" w:color="auto"/>
              <w:left w:val="single" w:sz="6" w:space="0" w:color="auto"/>
              <w:bottom w:val="single" w:sz="6" w:space="0" w:color="auto"/>
              <w:right w:val="single" w:sz="6" w:space="0" w:color="auto"/>
            </w:tcBorders>
          </w:tcPr>
          <w:p w14:paraId="2B9A3159" w14:textId="77777777" w:rsidR="00803824" w:rsidRPr="006E7A2C" w:rsidRDefault="00803824" w:rsidP="00803824">
            <w:pPr>
              <w:widowControl/>
              <w:jc w:val="center"/>
              <w:rPr>
                <w:szCs w:val="20"/>
              </w:rPr>
            </w:pPr>
            <w:r w:rsidRPr="006E7A2C">
              <w:rPr>
                <w:szCs w:val="20"/>
              </w:rPr>
              <w:t>1,163,750</w:t>
            </w:r>
          </w:p>
        </w:tc>
        <w:tc>
          <w:tcPr>
            <w:tcW w:w="1773" w:type="dxa"/>
            <w:tcBorders>
              <w:top w:val="single" w:sz="6" w:space="0" w:color="auto"/>
              <w:left w:val="single" w:sz="6" w:space="0" w:color="auto"/>
              <w:bottom w:val="single" w:sz="6" w:space="0" w:color="auto"/>
              <w:right w:val="single" w:sz="6" w:space="0" w:color="auto"/>
            </w:tcBorders>
          </w:tcPr>
          <w:p w14:paraId="5563E44B" w14:textId="77777777" w:rsidR="00803824" w:rsidRPr="006E7A2C" w:rsidRDefault="00803824" w:rsidP="00803824">
            <w:pPr>
              <w:widowControl/>
              <w:jc w:val="center"/>
              <w:rPr>
                <w:szCs w:val="20"/>
              </w:rPr>
            </w:pPr>
            <w:r w:rsidRPr="006E7A2C">
              <w:rPr>
                <w:szCs w:val="20"/>
              </w:rPr>
              <w:t>58,188</w:t>
            </w:r>
          </w:p>
        </w:tc>
      </w:tr>
      <w:tr w:rsidR="00803824" w:rsidRPr="006E7A2C" w14:paraId="0E94E863"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FC27CB8" w14:textId="77777777" w:rsidR="00803824" w:rsidRPr="006E7A2C" w:rsidRDefault="00803824" w:rsidP="00803824">
            <w:pPr>
              <w:widowControl/>
              <w:rPr>
                <w:szCs w:val="20"/>
              </w:rPr>
            </w:pPr>
            <w:r w:rsidRPr="006E7A2C">
              <w:rPr>
                <w:szCs w:val="20"/>
              </w:rPr>
              <w:t>423.570(d)</w:t>
            </w:r>
          </w:p>
        </w:tc>
        <w:tc>
          <w:tcPr>
            <w:tcW w:w="1323" w:type="dxa"/>
            <w:tcBorders>
              <w:top w:val="single" w:sz="6" w:space="0" w:color="auto"/>
              <w:left w:val="single" w:sz="6" w:space="0" w:color="auto"/>
              <w:bottom w:val="single" w:sz="6" w:space="0" w:color="auto"/>
              <w:right w:val="single" w:sz="6" w:space="0" w:color="auto"/>
            </w:tcBorders>
          </w:tcPr>
          <w:p w14:paraId="13378A38"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4BE450F" w14:textId="5B9623F4"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26C2B90" w14:textId="77777777" w:rsidR="00803824" w:rsidRPr="006E7A2C" w:rsidRDefault="00803824" w:rsidP="00803824">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2AD0085C" w14:textId="7B5B61F8" w:rsidR="00803824" w:rsidRPr="006E7A2C" w:rsidRDefault="00803824" w:rsidP="00803824">
            <w:pPr>
              <w:widowControl/>
              <w:jc w:val="center"/>
              <w:rPr>
                <w:szCs w:val="20"/>
              </w:rPr>
            </w:pPr>
            <w:r w:rsidRPr="006E7A2C">
              <w:rPr>
                <w:szCs w:val="20"/>
              </w:rPr>
              <w:t>15.4</w:t>
            </w:r>
          </w:p>
        </w:tc>
        <w:tc>
          <w:tcPr>
            <w:tcW w:w="1774" w:type="dxa"/>
            <w:tcBorders>
              <w:top w:val="single" w:sz="6" w:space="0" w:color="auto"/>
              <w:left w:val="single" w:sz="6" w:space="0" w:color="auto"/>
              <w:bottom w:val="single" w:sz="6" w:space="0" w:color="auto"/>
              <w:right w:val="single" w:sz="6" w:space="0" w:color="auto"/>
            </w:tcBorders>
          </w:tcPr>
          <w:p w14:paraId="09DD6B1F" w14:textId="77777777" w:rsidR="00803824" w:rsidRPr="006E7A2C" w:rsidRDefault="00803824" w:rsidP="00803824">
            <w:pPr>
              <w:widowControl/>
              <w:jc w:val="center"/>
              <w:rPr>
                <w:szCs w:val="20"/>
              </w:rPr>
            </w:pPr>
            <w:r w:rsidRPr="006E7A2C">
              <w:rPr>
                <w:szCs w:val="20"/>
              </w:rPr>
              <w:t>12,250</w:t>
            </w:r>
          </w:p>
        </w:tc>
        <w:tc>
          <w:tcPr>
            <w:tcW w:w="1773" w:type="dxa"/>
            <w:tcBorders>
              <w:top w:val="single" w:sz="6" w:space="0" w:color="auto"/>
              <w:left w:val="single" w:sz="6" w:space="0" w:color="auto"/>
              <w:bottom w:val="single" w:sz="6" w:space="0" w:color="auto"/>
              <w:right w:val="single" w:sz="6" w:space="0" w:color="auto"/>
            </w:tcBorders>
          </w:tcPr>
          <w:p w14:paraId="0E63327F" w14:textId="77777777" w:rsidR="00803824" w:rsidRPr="006E7A2C" w:rsidRDefault="00803824" w:rsidP="00803824">
            <w:pPr>
              <w:widowControl/>
              <w:jc w:val="center"/>
              <w:rPr>
                <w:szCs w:val="20"/>
              </w:rPr>
            </w:pPr>
            <w:r w:rsidRPr="006E7A2C">
              <w:rPr>
                <w:szCs w:val="20"/>
              </w:rPr>
              <w:t>3,063</w:t>
            </w:r>
          </w:p>
        </w:tc>
      </w:tr>
      <w:tr w:rsidR="00803824" w:rsidRPr="006E7A2C" w14:paraId="10DEFDD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01A3E4ED" w14:textId="77777777" w:rsidR="00803824" w:rsidRPr="006E7A2C" w:rsidRDefault="00803824" w:rsidP="00803824">
            <w:pPr>
              <w:widowControl/>
              <w:rPr>
                <w:szCs w:val="20"/>
              </w:rPr>
            </w:pPr>
            <w:r w:rsidRPr="006E7A2C">
              <w:rPr>
                <w:szCs w:val="20"/>
              </w:rPr>
              <w:t>423.572(a) and (c)</w:t>
            </w:r>
          </w:p>
        </w:tc>
        <w:tc>
          <w:tcPr>
            <w:tcW w:w="1323" w:type="dxa"/>
            <w:tcBorders>
              <w:top w:val="single" w:sz="6" w:space="0" w:color="auto"/>
              <w:left w:val="single" w:sz="6" w:space="0" w:color="auto"/>
              <w:bottom w:val="single" w:sz="6" w:space="0" w:color="auto"/>
              <w:right w:val="single" w:sz="6" w:space="0" w:color="auto"/>
            </w:tcBorders>
          </w:tcPr>
          <w:p w14:paraId="07920C1A"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8E6F72C" w14:textId="2B2512CC"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FA51B08" w14:textId="77777777" w:rsidR="00803824" w:rsidRPr="006E7A2C" w:rsidRDefault="00803824" w:rsidP="00803824">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1C0ABB0B" w14:textId="20201264" w:rsidR="00803824" w:rsidRPr="006E7A2C" w:rsidRDefault="00803824" w:rsidP="00803824">
            <w:pPr>
              <w:widowControl/>
              <w:jc w:val="center"/>
              <w:rPr>
                <w:szCs w:val="20"/>
              </w:rPr>
            </w:pPr>
            <w:r w:rsidRPr="006E7A2C">
              <w:rPr>
                <w:szCs w:val="20"/>
              </w:rPr>
              <w:t>1,529.3</w:t>
            </w:r>
          </w:p>
        </w:tc>
        <w:tc>
          <w:tcPr>
            <w:tcW w:w="1774" w:type="dxa"/>
            <w:tcBorders>
              <w:top w:val="single" w:sz="6" w:space="0" w:color="auto"/>
              <w:left w:val="single" w:sz="6" w:space="0" w:color="auto"/>
              <w:bottom w:val="single" w:sz="6" w:space="0" w:color="auto"/>
              <w:right w:val="single" w:sz="6" w:space="0" w:color="auto"/>
            </w:tcBorders>
          </w:tcPr>
          <w:p w14:paraId="62B64882" w14:textId="77777777" w:rsidR="00803824" w:rsidRPr="006E7A2C" w:rsidRDefault="00803824" w:rsidP="00803824">
            <w:pPr>
              <w:widowControl/>
              <w:jc w:val="center"/>
              <w:rPr>
                <w:szCs w:val="20"/>
              </w:rPr>
            </w:pPr>
            <w:r w:rsidRPr="006E7A2C">
              <w:rPr>
                <w:szCs w:val="20"/>
              </w:rPr>
              <w:t>1,212,750</w:t>
            </w:r>
          </w:p>
        </w:tc>
        <w:tc>
          <w:tcPr>
            <w:tcW w:w="1773" w:type="dxa"/>
            <w:tcBorders>
              <w:top w:val="single" w:sz="6" w:space="0" w:color="auto"/>
              <w:left w:val="single" w:sz="6" w:space="0" w:color="auto"/>
              <w:bottom w:val="single" w:sz="6" w:space="0" w:color="auto"/>
              <w:right w:val="single" w:sz="6" w:space="0" w:color="auto"/>
            </w:tcBorders>
          </w:tcPr>
          <w:p w14:paraId="06088B91" w14:textId="77777777" w:rsidR="00803824" w:rsidRPr="006E7A2C" w:rsidRDefault="00803824" w:rsidP="00803824">
            <w:pPr>
              <w:widowControl/>
              <w:jc w:val="center"/>
              <w:rPr>
                <w:szCs w:val="20"/>
              </w:rPr>
            </w:pPr>
            <w:r w:rsidRPr="006E7A2C">
              <w:rPr>
                <w:szCs w:val="20"/>
              </w:rPr>
              <w:t>303,188</w:t>
            </w:r>
          </w:p>
        </w:tc>
      </w:tr>
      <w:tr w:rsidR="00803824" w:rsidRPr="006E7A2C" w14:paraId="10BF2671"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55BDC600" w14:textId="77777777" w:rsidR="00803824" w:rsidRPr="006E7A2C" w:rsidRDefault="00803824" w:rsidP="00803824">
            <w:pPr>
              <w:widowControl/>
              <w:rPr>
                <w:szCs w:val="20"/>
              </w:rPr>
            </w:pPr>
            <w:r w:rsidRPr="006E7A2C">
              <w:rPr>
                <w:szCs w:val="20"/>
              </w:rPr>
              <w:t>423.578(a) and (b)</w:t>
            </w:r>
          </w:p>
        </w:tc>
        <w:tc>
          <w:tcPr>
            <w:tcW w:w="1323" w:type="dxa"/>
            <w:tcBorders>
              <w:top w:val="single" w:sz="6" w:space="0" w:color="auto"/>
              <w:left w:val="single" w:sz="6" w:space="0" w:color="auto"/>
              <w:bottom w:val="single" w:sz="6" w:space="0" w:color="auto"/>
              <w:right w:val="single" w:sz="6" w:space="0" w:color="auto"/>
            </w:tcBorders>
          </w:tcPr>
          <w:p w14:paraId="6C61C91C"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E6D3293" w14:textId="77777777" w:rsidR="00803824" w:rsidRPr="006E7A2C"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3E3A37E6" w14:textId="77777777" w:rsidR="00803824" w:rsidRPr="006E7A2C" w:rsidRDefault="00803824" w:rsidP="00803824">
            <w:pPr>
              <w:widowControl/>
              <w:jc w:val="center"/>
              <w:rPr>
                <w:szCs w:val="20"/>
              </w:rPr>
            </w:pPr>
            <w:r w:rsidRPr="006E7A2C">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A7F4E31" w14:textId="77777777" w:rsidR="00803824" w:rsidRPr="006E7A2C" w:rsidRDefault="00803824" w:rsidP="00803824">
            <w:pPr>
              <w:widowControl/>
              <w:jc w:val="center"/>
              <w:rPr>
                <w:szCs w:val="20"/>
              </w:rPr>
            </w:pPr>
          </w:p>
        </w:tc>
        <w:tc>
          <w:tcPr>
            <w:tcW w:w="1774" w:type="dxa"/>
            <w:tcBorders>
              <w:top w:val="single" w:sz="6" w:space="0" w:color="auto"/>
              <w:left w:val="single" w:sz="6" w:space="0" w:color="auto"/>
              <w:bottom w:val="single" w:sz="6" w:space="0" w:color="auto"/>
              <w:right w:val="single" w:sz="6" w:space="0" w:color="auto"/>
            </w:tcBorders>
          </w:tcPr>
          <w:p w14:paraId="60E78D42" w14:textId="77777777" w:rsidR="00803824" w:rsidRPr="006E7A2C" w:rsidRDefault="00803824" w:rsidP="00803824">
            <w:pPr>
              <w:widowControl/>
              <w:jc w:val="center"/>
              <w:rPr>
                <w:szCs w:val="20"/>
              </w:rPr>
            </w:pPr>
            <w:r w:rsidRPr="006E7A2C">
              <w:rPr>
                <w:szCs w:val="20"/>
              </w:rPr>
              <w:t>2,388,750</w:t>
            </w:r>
          </w:p>
        </w:tc>
        <w:tc>
          <w:tcPr>
            <w:tcW w:w="1773" w:type="dxa"/>
            <w:tcBorders>
              <w:top w:val="single" w:sz="6" w:space="0" w:color="auto"/>
              <w:left w:val="single" w:sz="6" w:space="0" w:color="auto"/>
              <w:bottom w:val="single" w:sz="6" w:space="0" w:color="auto"/>
              <w:right w:val="single" w:sz="6" w:space="0" w:color="auto"/>
            </w:tcBorders>
          </w:tcPr>
          <w:p w14:paraId="2E23068D" w14:textId="77777777" w:rsidR="00803824" w:rsidRPr="006E7A2C" w:rsidRDefault="00803824" w:rsidP="00803824">
            <w:pPr>
              <w:widowControl/>
              <w:jc w:val="center"/>
              <w:rPr>
                <w:szCs w:val="20"/>
              </w:rPr>
            </w:pPr>
            <w:r w:rsidRPr="006E7A2C">
              <w:rPr>
                <w:szCs w:val="20"/>
              </w:rPr>
              <w:t>597,188</w:t>
            </w:r>
          </w:p>
        </w:tc>
      </w:tr>
      <w:tr w:rsidR="00803824" w:rsidRPr="006E7A2C" w14:paraId="296683EF"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0328104" w14:textId="77777777" w:rsidR="00803824" w:rsidRPr="006E7A2C" w:rsidRDefault="00803824" w:rsidP="00803824">
            <w:pPr>
              <w:widowControl/>
              <w:rPr>
                <w:szCs w:val="20"/>
              </w:rPr>
            </w:pPr>
            <w:r w:rsidRPr="006E7A2C">
              <w:rPr>
                <w:szCs w:val="20"/>
              </w:rPr>
              <w:t>423.800(b)</w:t>
            </w:r>
          </w:p>
        </w:tc>
        <w:tc>
          <w:tcPr>
            <w:tcW w:w="1323" w:type="dxa"/>
            <w:tcBorders>
              <w:top w:val="single" w:sz="6" w:space="0" w:color="auto"/>
              <w:left w:val="single" w:sz="6" w:space="0" w:color="auto"/>
              <w:bottom w:val="single" w:sz="6" w:space="0" w:color="auto"/>
              <w:right w:val="single" w:sz="6" w:space="0" w:color="auto"/>
            </w:tcBorders>
          </w:tcPr>
          <w:p w14:paraId="7C8C2042"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6BE91D1" w14:textId="71884D56"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77ECD2EB" w14:textId="77777777" w:rsidR="00803824" w:rsidRPr="006E7A2C" w:rsidRDefault="00803824" w:rsidP="00803824">
            <w:pPr>
              <w:widowControl/>
              <w:jc w:val="center"/>
              <w:rPr>
                <w:szCs w:val="20"/>
              </w:rPr>
            </w:pPr>
            <w:r w:rsidRPr="006E7A2C">
              <w:rPr>
                <w:szCs w:val="20"/>
              </w:rPr>
              <w:t>78</w:t>
            </w:r>
          </w:p>
        </w:tc>
        <w:tc>
          <w:tcPr>
            <w:tcW w:w="1210" w:type="dxa"/>
            <w:tcBorders>
              <w:top w:val="single" w:sz="6" w:space="0" w:color="auto"/>
              <w:left w:val="single" w:sz="6" w:space="0" w:color="auto"/>
              <w:bottom w:val="single" w:sz="6" w:space="0" w:color="auto"/>
              <w:right w:val="single" w:sz="6" w:space="0" w:color="auto"/>
            </w:tcBorders>
          </w:tcPr>
          <w:p w14:paraId="536472F6"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4F9B2F4B" w14:textId="2A02766E" w:rsidR="00803824" w:rsidRPr="006E7A2C" w:rsidRDefault="00803824" w:rsidP="00803824">
            <w:pPr>
              <w:widowControl/>
              <w:jc w:val="center"/>
              <w:rPr>
                <w:szCs w:val="20"/>
              </w:rPr>
            </w:pPr>
            <w:r w:rsidRPr="006E7A2C">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F72279E" w14:textId="0D0FCDB1" w:rsidR="00803824" w:rsidRPr="006E7A2C" w:rsidRDefault="00803824" w:rsidP="00803824">
            <w:pPr>
              <w:widowControl/>
              <w:jc w:val="center"/>
              <w:rPr>
                <w:szCs w:val="20"/>
              </w:rPr>
            </w:pPr>
            <w:r w:rsidRPr="006E7A2C">
              <w:rPr>
                <w:szCs w:val="20"/>
              </w:rPr>
              <w:t>61,834</w:t>
            </w:r>
          </w:p>
        </w:tc>
      </w:tr>
      <w:tr w:rsidR="00803824" w:rsidRPr="006E7A2C" w14:paraId="27F9759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CE02FC1" w14:textId="432174ED" w:rsidR="00803824" w:rsidRPr="006E7A2C" w:rsidRDefault="00803824" w:rsidP="006B05C7">
            <w:pPr>
              <w:widowControl/>
              <w:rPr>
                <w:szCs w:val="20"/>
              </w:rPr>
            </w:pPr>
            <w:r w:rsidRPr="006E7A2C">
              <w:rPr>
                <w:szCs w:val="20"/>
              </w:rPr>
              <w:t>423.892(c)</w:t>
            </w:r>
          </w:p>
        </w:tc>
        <w:tc>
          <w:tcPr>
            <w:tcW w:w="1323" w:type="dxa"/>
            <w:tcBorders>
              <w:top w:val="single" w:sz="6" w:space="0" w:color="auto"/>
              <w:left w:val="single" w:sz="6" w:space="0" w:color="auto"/>
              <w:bottom w:val="single" w:sz="6" w:space="0" w:color="auto"/>
              <w:right w:val="single" w:sz="6" w:space="0" w:color="auto"/>
            </w:tcBorders>
          </w:tcPr>
          <w:p w14:paraId="1F94E757" w14:textId="77777777" w:rsidR="00803824" w:rsidRPr="006E7A2C" w:rsidRDefault="00803824" w:rsidP="00803824">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E7BC17C" w14:textId="77777777" w:rsidR="00803824" w:rsidRPr="006E7A2C" w:rsidRDefault="00803824" w:rsidP="00803824">
            <w:pPr>
              <w:widowControl/>
              <w:jc w:val="center"/>
              <w:rPr>
                <w:szCs w:val="20"/>
              </w:rPr>
            </w:pPr>
            <w:r w:rsidRPr="006E7A2C">
              <w:rPr>
                <w:szCs w:val="20"/>
              </w:rPr>
              <w:t>50</w:t>
            </w:r>
          </w:p>
        </w:tc>
        <w:tc>
          <w:tcPr>
            <w:tcW w:w="1773" w:type="dxa"/>
            <w:tcBorders>
              <w:top w:val="single" w:sz="6" w:space="0" w:color="auto"/>
              <w:left w:val="single" w:sz="6" w:space="0" w:color="auto"/>
              <w:bottom w:val="single" w:sz="6" w:space="0" w:color="auto"/>
              <w:right w:val="single" w:sz="6" w:space="0" w:color="auto"/>
            </w:tcBorders>
          </w:tcPr>
          <w:p w14:paraId="5CBA7375" w14:textId="77777777" w:rsidR="00803824" w:rsidRPr="006E7A2C" w:rsidRDefault="00803824" w:rsidP="00803824">
            <w:pPr>
              <w:widowControl/>
              <w:jc w:val="center"/>
              <w:rPr>
                <w:szCs w:val="20"/>
              </w:rPr>
            </w:pPr>
            <w:r w:rsidRPr="006E7A2C">
              <w:rPr>
                <w:szCs w:val="20"/>
              </w:rPr>
              <w:t>1</w:t>
            </w:r>
          </w:p>
        </w:tc>
        <w:tc>
          <w:tcPr>
            <w:tcW w:w="1210" w:type="dxa"/>
            <w:tcBorders>
              <w:top w:val="single" w:sz="6" w:space="0" w:color="auto"/>
              <w:left w:val="single" w:sz="6" w:space="0" w:color="auto"/>
              <w:bottom w:val="single" w:sz="6" w:space="0" w:color="auto"/>
              <w:right w:val="single" w:sz="6" w:space="0" w:color="auto"/>
            </w:tcBorders>
          </w:tcPr>
          <w:p w14:paraId="77EC3F4B" w14:textId="77777777" w:rsidR="00803824" w:rsidRPr="006E7A2C" w:rsidRDefault="00803824" w:rsidP="00803824">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3D4520C0" w14:textId="77777777" w:rsidR="00803824" w:rsidRPr="006E7A2C" w:rsidRDefault="00803824" w:rsidP="00803824">
            <w:pPr>
              <w:widowControl/>
              <w:jc w:val="center"/>
              <w:rPr>
                <w:szCs w:val="20"/>
              </w:rPr>
            </w:pPr>
            <w:r w:rsidRPr="006E7A2C">
              <w:rPr>
                <w:szCs w:val="20"/>
              </w:rPr>
              <w:t>50</w:t>
            </w:r>
          </w:p>
        </w:tc>
        <w:tc>
          <w:tcPr>
            <w:tcW w:w="1773" w:type="dxa"/>
            <w:tcBorders>
              <w:top w:val="single" w:sz="6" w:space="0" w:color="auto"/>
              <w:left w:val="single" w:sz="6" w:space="0" w:color="auto"/>
              <w:bottom w:val="single" w:sz="6" w:space="0" w:color="auto"/>
              <w:right w:val="single" w:sz="6" w:space="0" w:color="auto"/>
            </w:tcBorders>
          </w:tcPr>
          <w:p w14:paraId="20062D02" w14:textId="77777777" w:rsidR="00803824" w:rsidRPr="006E7A2C" w:rsidRDefault="00803824" w:rsidP="00803824">
            <w:pPr>
              <w:widowControl/>
              <w:jc w:val="center"/>
              <w:rPr>
                <w:szCs w:val="20"/>
              </w:rPr>
            </w:pPr>
            <w:r w:rsidRPr="006E7A2C">
              <w:rPr>
                <w:szCs w:val="20"/>
              </w:rPr>
              <w:t>50</w:t>
            </w:r>
          </w:p>
        </w:tc>
      </w:tr>
      <w:tr w:rsidR="00803824" w:rsidRPr="006E7A2C" w14:paraId="22208C88"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21608D" w14:textId="77777777" w:rsidR="00803824" w:rsidRPr="006E7A2C" w:rsidRDefault="00803824" w:rsidP="00803824">
            <w:pPr>
              <w:widowControl/>
              <w:jc w:val="center"/>
              <w:rPr>
                <w:b/>
                <w:szCs w:val="20"/>
              </w:rPr>
            </w:pPr>
            <w:r w:rsidRPr="006E7A2C">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81BF44" w14:textId="6EB6FC73" w:rsidR="00803824" w:rsidRPr="006E7A2C" w:rsidRDefault="00934DC0" w:rsidP="00803824">
            <w:pPr>
              <w:widowControl/>
              <w:jc w:val="center"/>
              <w:rPr>
                <w:szCs w:val="20"/>
              </w:rPr>
            </w:pPr>
            <w:r w:rsidRPr="006E7A2C">
              <w:rPr>
                <w:b/>
                <w:bCs/>
                <w:szCs w:val="20"/>
              </w:rPr>
              <w:t>757</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935677" w14:textId="77777777" w:rsidR="00803824" w:rsidRPr="006E7A2C" w:rsidRDefault="00803824" w:rsidP="00803824">
            <w:pPr>
              <w:widowControl/>
              <w:jc w:val="center"/>
              <w:rPr>
                <w:szCs w:val="20"/>
              </w:rPr>
            </w:pPr>
            <w:r w:rsidRPr="006E7A2C">
              <w:rPr>
                <w:szCs w:val="20"/>
              </w:rPr>
              <w:t>--</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68E701" w14:textId="77777777" w:rsidR="00803824" w:rsidRPr="006E7A2C" w:rsidRDefault="00803824" w:rsidP="00803824">
            <w:pPr>
              <w:widowControl/>
              <w:jc w:val="center"/>
              <w:rPr>
                <w:szCs w:val="20"/>
              </w:rPr>
            </w:pPr>
            <w:r w:rsidRPr="006E7A2C">
              <w:rPr>
                <w:szCs w:val="20"/>
              </w:rPr>
              <w:t>--</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72C7B1" w14:textId="63FCA61A" w:rsidR="00803824" w:rsidRPr="006E7A2C" w:rsidRDefault="00691484" w:rsidP="00691484">
            <w:pPr>
              <w:widowControl/>
              <w:jc w:val="center"/>
              <w:rPr>
                <w:b/>
                <w:szCs w:val="20"/>
              </w:rPr>
            </w:pPr>
            <w:r>
              <w:rPr>
                <w:b/>
                <w:szCs w:val="20"/>
              </w:rPr>
              <w:t>79,448,448</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6378DD" w14:textId="7FDFFAF9" w:rsidR="00803824" w:rsidRPr="006E7A2C" w:rsidRDefault="00A14671" w:rsidP="00803824">
            <w:pPr>
              <w:widowControl/>
              <w:jc w:val="center"/>
              <w:rPr>
                <w:b/>
                <w:szCs w:val="20"/>
              </w:rPr>
            </w:pPr>
            <w:r w:rsidRPr="006E7A2C">
              <w:rPr>
                <w:b/>
                <w:szCs w:val="20"/>
              </w:rPr>
              <w:t>5,</w:t>
            </w:r>
            <w:r w:rsidR="002D2DC5" w:rsidRPr="006E7A2C">
              <w:rPr>
                <w:b/>
                <w:szCs w:val="20"/>
              </w:rPr>
              <w:t>705,</w:t>
            </w:r>
            <w:r w:rsidR="00691484">
              <w:rPr>
                <w:b/>
                <w:bCs/>
                <w:szCs w:val="20"/>
              </w:rPr>
              <w:t>651</w:t>
            </w:r>
          </w:p>
        </w:tc>
      </w:tr>
    </w:tbl>
    <w:p w14:paraId="5A9DCC77" w14:textId="77777777" w:rsidR="00BD5D51" w:rsidRPr="00A458D2" w:rsidRDefault="00BD5D5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2832B766" w14:textId="4FCAC722" w:rsidR="00ED5517" w:rsidRPr="00A458D2" w:rsidRDefault="00BD5D5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 xml:space="preserve">12.4  </w:t>
      </w:r>
      <w:r w:rsidR="00ED5517" w:rsidRPr="00A458D2">
        <w:rPr>
          <w:b/>
          <w:sz w:val="24"/>
        </w:rPr>
        <w:t xml:space="preserve">ICRs Regarding State Eligibility Determinations </w:t>
      </w:r>
      <w:r w:rsidR="000C02D9">
        <w:rPr>
          <w:b/>
          <w:sz w:val="24"/>
        </w:rPr>
        <w:t>(</w:t>
      </w:r>
      <w:r w:rsidR="00ED5517" w:rsidRPr="00A458D2">
        <w:rPr>
          <w:b/>
          <w:sz w:val="24"/>
        </w:rPr>
        <w:t>423.904(b)</w:t>
      </w:r>
      <w:r w:rsidR="000C02D9">
        <w:rPr>
          <w:b/>
          <w:sz w:val="24"/>
        </w:rPr>
        <w:t>)</w:t>
      </w:r>
      <w:r w:rsidR="00ED5517" w:rsidRPr="00A458D2">
        <w:rPr>
          <w:b/>
          <w:sz w:val="24"/>
        </w:rPr>
        <w:t xml:space="preserve"> and Reporting </w:t>
      </w:r>
      <w:r w:rsidR="000C02D9">
        <w:rPr>
          <w:b/>
          <w:sz w:val="24"/>
        </w:rPr>
        <w:t>(</w:t>
      </w:r>
      <w:r w:rsidR="00ED5517" w:rsidRPr="00A458D2">
        <w:rPr>
          <w:b/>
          <w:sz w:val="24"/>
        </w:rPr>
        <w:t>423.910(d)</w:t>
      </w:r>
      <w:r w:rsidR="000C02D9">
        <w:rPr>
          <w:b/>
          <w:sz w:val="24"/>
        </w:rPr>
        <w:t>)</w:t>
      </w:r>
    </w:p>
    <w:p w14:paraId="5BCD03C9" w14:textId="5656DED1" w:rsidR="00BD5D51" w:rsidRPr="00A458D2" w:rsidRDefault="003A00D0"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b/>
          <w:sz w:val="24"/>
        </w:rPr>
        <w:t>(NO CHANGES)</w:t>
      </w:r>
    </w:p>
    <w:p w14:paraId="06D861D5" w14:textId="77777777" w:rsidR="00D91AB9" w:rsidRPr="00A458D2" w:rsidRDefault="00D91AB9" w:rsidP="003A00D0">
      <w:pPr>
        <w:rPr>
          <w:sz w:val="24"/>
          <w:u w:val="single"/>
        </w:rPr>
      </w:pPr>
    </w:p>
    <w:p w14:paraId="6DCE5A32" w14:textId="2E5D383E" w:rsidR="007A6ED3" w:rsidRPr="00A458D2" w:rsidRDefault="00E12E9C" w:rsidP="00A408B7">
      <w:pPr>
        <w:keepNext/>
        <w:rPr>
          <w:sz w:val="24"/>
          <w:u w:val="single"/>
        </w:rPr>
      </w:pPr>
      <w:r w:rsidRPr="00A458D2">
        <w:rPr>
          <w:sz w:val="24"/>
          <w:u w:val="single"/>
        </w:rPr>
        <w:t>12.4.1</w:t>
      </w:r>
      <w:r w:rsidR="007A6ED3" w:rsidRPr="00A458D2">
        <w:rPr>
          <w:sz w:val="24"/>
          <w:u w:val="single"/>
        </w:rPr>
        <w:t xml:space="preserve"> Eligibility determinations for low-income subsidies</w:t>
      </w:r>
      <w:r w:rsidRPr="00A458D2">
        <w:rPr>
          <w:sz w:val="24"/>
          <w:u w:val="single"/>
        </w:rPr>
        <w:t xml:space="preserve"> (§</w:t>
      </w:r>
      <w:r w:rsidR="0061071E" w:rsidRPr="0051311F">
        <w:rPr>
          <w:sz w:val="24"/>
          <w:u w:val="single"/>
        </w:rPr>
        <w:t> </w:t>
      </w:r>
      <w:r w:rsidRPr="00A458D2">
        <w:rPr>
          <w:sz w:val="24"/>
          <w:u w:val="single"/>
        </w:rPr>
        <w:t>423.904)</w:t>
      </w:r>
    </w:p>
    <w:p w14:paraId="2067171E" w14:textId="77777777" w:rsidR="007A6ED3" w:rsidRPr="00A458D2" w:rsidRDefault="007A6ED3" w:rsidP="00A408B7">
      <w:pPr>
        <w:keepNext/>
        <w:rPr>
          <w:sz w:val="24"/>
        </w:rPr>
      </w:pPr>
    </w:p>
    <w:p w14:paraId="2DEEA38E" w14:textId="5E128463" w:rsidR="007A6ED3" w:rsidRPr="00A458D2" w:rsidRDefault="007A6ED3" w:rsidP="00A408B7">
      <w:pPr>
        <w:widowControl/>
        <w:rPr>
          <w:sz w:val="24"/>
        </w:rPr>
      </w:pPr>
      <w:r w:rsidRPr="00A458D2">
        <w:rPr>
          <w:sz w:val="24"/>
        </w:rPr>
        <w:t xml:space="preserve">Paragraph (b) of this section states the State agency must inform CMS of cases where eligibility is established or redetermined.  </w:t>
      </w:r>
    </w:p>
    <w:p w14:paraId="076DB172" w14:textId="77777777" w:rsidR="003A00D0" w:rsidRPr="00A458D2" w:rsidRDefault="003A00D0" w:rsidP="003A00D0">
      <w:pPr>
        <w:rPr>
          <w:sz w:val="24"/>
        </w:rPr>
      </w:pPr>
    </w:p>
    <w:p w14:paraId="37054744" w14:textId="163D0FF9" w:rsidR="007A6ED3" w:rsidRPr="00A458D2" w:rsidRDefault="007A6ED3" w:rsidP="003A00D0">
      <w:pPr>
        <w:rPr>
          <w:sz w:val="24"/>
        </w:rPr>
      </w:pPr>
      <w:r w:rsidRPr="00A458D2">
        <w:rPr>
          <w:sz w:val="24"/>
        </w:rPr>
        <w:t xml:space="preserve">The burden associated with the requirement on State agencies to inform CMS of cases where eligibility is established or redetermined is estimated to total approximately </w:t>
      </w:r>
      <w:r w:rsidRPr="00A458D2">
        <w:rPr>
          <w:b/>
          <w:sz w:val="24"/>
        </w:rPr>
        <w:t>6,120 annual hours</w:t>
      </w:r>
      <w:r w:rsidRPr="00A458D2">
        <w:rPr>
          <w:sz w:val="24"/>
        </w:rPr>
        <w:t xml:space="preserve">.  We estimate that there will be approximately 600,000 of these cases on an annual basis.  We also estimate that it will take approximately 10 hours per month for the State agency to inform CMS of these cases.  </w:t>
      </w:r>
      <w:r w:rsidRPr="00A458D2">
        <w:rPr>
          <w:sz w:val="24"/>
        </w:rPr>
        <w:tab/>
      </w:r>
    </w:p>
    <w:p w14:paraId="608BDCE2" w14:textId="77777777" w:rsidR="007A6ED3" w:rsidRPr="00A458D2" w:rsidRDefault="007A6ED3" w:rsidP="003A00D0">
      <w:pPr>
        <w:rPr>
          <w:sz w:val="24"/>
        </w:rPr>
      </w:pPr>
    </w:p>
    <w:p w14:paraId="70A5BA7E" w14:textId="77777777" w:rsidR="007A6ED3" w:rsidRPr="00A458D2" w:rsidRDefault="007A6ED3" w:rsidP="003A00D0">
      <w:pPr>
        <w:rPr>
          <w:sz w:val="24"/>
        </w:rPr>
      </w:pPr>
      <w:r w:rsidRPr="00A458D2">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3F9A87B8" w14:textId="77777777" w:rsidR="003A00D0" w:rsidRPr="00A458D2" w:rsidRDefault="003A00D0" w:rsidP="003A00D0">
      <w:pPr>
        <w:rPr>
          <w:sz w:val="24"/>
        </w:rPr>
      </w:pPr>
    </w:p>
    <w:p w14:paraId="4084B343" w14:textId="26556387" w:rsidR="007A6ED3" w:rsidRPr="00A458D2" w:rsidRDefault="007A6ED3" w:rsidP="003A00D0">
      <w:pPr>
        <w:rPr>
          <w:sz w:val="24"/>
        </w:rPr>
      </w:pPr>
      <w:r w:rsidRPr="00A458D2">
        <w:rPr>
          <w:sz w:val="24"/>
        </w:rPr>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w:t>
      </w:r>
      <w:r w:rsidR="0061071E" w:rsidRPr="00AC59E0">
        <w:rPr>
          <w:sz w:val="24"/>
        </w:rPr>
        <w:t> </w:t>
      </w:r>
      <w:r w:rsidRPr="00A458D2">
        <w:rPr>
          <w:sz w:val="24"/>
        </w:rPr>
        <w:t>423.774 above.</w:t>
      </w:r>
    </w:p>
    <w:p w14:paraId="34D80909" w14:textId="77777777" w:rsidR="003A00D0" w:rsidRPr="00A458D2" w:rsidRDefault="003A00D0" w:rsidP="003A00D0">
      <w:pPr>
        <w:rPr>
          <w:sz w:val="24"/>
        </w:rPr>
      </w:pPr>
    </w:p>
    <w:p w14:paraId="3DDDE436" w14:textId="5EDF73B0" w:rsidR="007A6ED3" w:rsidRPr="00A458D2" w:rsidRDefault="007A6ED3" w:rsidP="003A00D0">
      <w:pPr>
        <w:rPr>
          <w:sz w:val="24"/>
        </w:rPr>
      </w:pPr>
      <w:r w:rsidRPr="00A458D2">
        <w:rPr>
          <w:sz w:val="24"/>
        </w:rPr>
        <w:t xml:space="preserve">The burden associated with the requirement on States to provide CMS with other information as specified by CMS is estimated to total approximately </w:t>
      </w:r>
      <w:r w:rsidRPr="00A458D2">
        <w:rPr>
          <w:b/>
          <w:sz w:val="24"/>
        </w:rPr>
        <w:t>1,020 annual hours</w:t>
      </w:r>
      <w:r w:rsidRPr="00A458D2">
        <w:rPr>
          <w:sz w:val="24"/>
        </w:rPr>
        <w:t xml:space="preserve">.  </w:t>
      </w:r>
      <w:r w:rsidR="00D87E81" w:rsidRPr="00A458D2">
        <w:rPr>
          <w:sz w:val="24"/>
        </w:rPr>
        <w:t>Based on the experience to date,</w:t>
      </w:r>
      <w:r w:rsidRPr="00A458D2">
        <w:rPr>
          <w:sz w:val="24"/>
        </w:rPr>
        <w:t xml:space="preserve"> it will take on average 20 hours per State on an annual basis to provide CMS with the specified information.</w:t>
      </w:r>
    </w:p>
    <w:p w14:paraId="25F09160" w14:textId="77777777" w:rsidR="007A6ED3" w:rsidRPr="00A458D2" w:rsidRDefault="007A6ED3" w:rsidP="003A00D0">
      <w:pPr>
        <w:rPr>
          <w:sz w:val="24"/>
        </w:rPr>
      </w:pPr>
    </w:p>
    <w:p w14:paraId="1905D855" w14:textId="513399F4" w:rsidR="007A6ED3" w:rsidRPr="00A458D2" w:rsidRDefault="00E12E9C" w:rsidP="003A00D0">
      <w:pPr>
        <w:pStyle w:val="Footer"/>
        <w:tabs>
          <w:tab w:val="clear" w:pos="4320"/>
          <w:tab w:val="clear" w:pos="8640"/>
        </w:tabs>
        <w:rPr>
          <w:rFonts w:ascii="Times New Roman" w:hAnsi="Times New Roman"/>
          <w:szCs w:val="24"/>
          <w:u w:val="single"/>
        </w:rPr>
      </w:pPr>
      <w:r w:rsidRPr="00A458D2">
        <w:rPr>
          <w:rFonts w:ascii="Times New Roman" w:hAnsi="Times New Roman"/>
          <w:szCs w:val="24"/>
          <w:u w:val="single"/>
        </w:rPr>
        <w:t>12.</w:t>
      </w:r>
      <w:r w:rsidRPr="00AD7B65">
        <w:rPr>
          <w:rFonts w:ascii="Times New Roman" w:hAnsi="Times New Roman"/>
          <w:u w:val="single"/>
        </w:rPr>
        <w:t>4.</w:t>
      </w:r>
      <w:r w:rsidR="004110E5" w:rsidRPr="00AA45B3">
        <w:rPr>
          <w:rFonts w:ascii="Times New Roman" w:hAnsi="Times New Roman"/>
          <w:u w:val="single"/>
        </w:rPr>
        <w:t>2</w:t>
      </w:r>
      <w:r w:rsidRPr="00AA45B3">
        <w:rPr>
          <w:rFonts w:ascii="Times New Roman" w:hAnsi="Times New Roman"/>
          <w:u w:val="single"/>
        </w:rPr>
        <w:t xml:space="preserve"> </w:t>
      </w:r>
      <w:r w:rsidR="007A6ED3" w:rsidRPr="00A458D2">
        <w:rPr>
          <w:rFonts w:ascii="Times New Roman" w:hAnsi="Times New Roman"/>
          <w:szCs w:val="24"/>
          <w:u w:val="single"/>
        </w:rPr>
        <w:t>Requirements</w:t>
      </w:r>
      <w:r w:rsidRPr="00A458D2">
        <w:rPr>
          <w:rFonts w:ascii="Times New Roman" w:hAnsi="Times New Roman"/>
          <w:szCs w:val="24"/>
          <w:u w:val="single"/>
        </w:rPr>
        <w:t xml:space="preserve"> (§</w:t>
      </w:r>
      <w:r w:rsidR="0061071E" w:rsidRPr="00AC59E0">
        <w:rPr>
          <w:rFonts w:ascii="Times New Roman" w:hAnsi="Times New Roman"/>
          <w:szCs w:val="24"/>
          <w:u w:val="single"/>
        </w:rPr>
        <w:t> </w:t>
      </w:r>
      <w:r w:rsidRPr="00A458D2">
        <w:rPr>
          <w:rFonts w:ascii="Times New Roman" w:hAnsi="Times New Roman"/>
          <w:szCs w:val="24"/>
          <w:u w:val="single"/>
        </w:rPr>
        <w:t>423.910)</w:t>
      </w:r>
    </w:p>
    <w:p w14:paraId="27CD907F" w14:textId="77777777" w:rsidR="007A6ED3" w:rsidRPr="00A458D2" w:rsidRDefault="007A6ED3" w:rsidP="003A00D0">
      <w:pPr>
        <w:rPr>
          <w:sz w:val="24"/>
        </w:rPr>
      </w:pPr>
    </w:p>
    <w:p w14:paraId="142D1522" w14:textId="77777777" w:rsidR="007A6ED3" w:rsidRPr="00A458D2" w:rsidRDefault="007A6ED3" w:rsidP="003A00D0">
      <w:pPr>
        <w:rPr>
          <w:sz w:val="24"/>
        </w:rPr>
      </w:pPr>
      <w:r w:rsidRPr="00A458D2">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14:paraId="3D660379" w14:textId="77777777" w:rsidR="003A00D0" w:rsidRPr="00A458D2" w:rsidRDefault="003A00D0" w:rsidP="003A00D0">
      <w:pPr>
        <w:rPr>
          <w:sz w:val="24"/>
        </w:rPr>
      </w:pPr>
    </w:p>
    <w:p w14:paraId="2768BFEE" w14:textId="43EB80D3" w:rsidR="00FC3D09" w:rsidRPr="00A458D2" w:rsidRDefault="007A6ED3" w:rsidP="003A00D0">
      <w:pPr>
        <w:rPr>
          <w:sz w:val="24"/>
        </w:rPr>
      </w:pPr>
      <w:r w:rsidRPr="00A458D2">
        <w:rPr>
          <w:sz w:val="24"/>
        </w:rPr>
        <w:t>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w:t>
      </w:r>
      <w:r w:rsidR="00A838C9">
        <w:rPr>
          <w:sz w:val="24"/>
        </w:rPr>
        <w:t xml:space="preserve">imately 10 hours for each State’s </w:t>
      </w:r>
      <w:r w:rsidR="00A838C9" w:rsidRPr="00A838C9">
        <w:rPr>
          <w:sz w:val="24"/>
        </w:rPr>
        <w:t xml:space="preserve">business operations specialist </w:t>
      </w:r>
      <w:r w:rsidRPr="00A458D2">
        <w:rPr>
          <w:sz w:val="24"/>
        </w:rPr>
        <w:t xml:space="preserve">to submit an electronic file on a monthly basis.  Therefore, we estimate a total burden of </w:t>
      </w:r>
      <w:r w:rsidRPr="00A458D2">
        <w:rPr>
          <w:b/>
          <w:sz w:val="24"/>
        </w:rPr>
        <w:t>6,120 hours</w:t>
      </w:r>
      <w:r w:rsidRPr="00A458D2">
        <w:rPr>
          <w:sz w:val="24"/>
        </w:rPr>
        <w:t xml:space="preserve"> on an annual basis.  The estimated annual cost is $</w:t>
      </w:r>
      <w:r w:rsidR="00AC7B3A">
        <w:rPr>
          <w:sz w:val="24"/>
        </w:rPr>
        <w:t>422,770</w:t>
      </w:r>
      <w:r w:rsidR="00C544AD" w:rsidRPr="00A458D2">
        <w:rPr>
          <w:sz w:val="24"/>
        </w:rPr>
        <w:t xml:space="preserve"> ($</w:t>
      </w:r>
      <w:r w:rsidR="00AC7B3A">
        <w:rPr>
          <w:sz w:val="24"/>
        </w:rPr>
        <w:t>69.08</w:t>
      </w:r>
      <w:r w:rsidR="00FC3D09" w:rsidRPr="00A458D2">
        <w:rPr>
          <w:sz w:val="24"/>
        </w:rPr>
        <w:t>/hr  x 6</w:t>
      </w:r>
      <w:r w:rsidR="008E4617" w:rsidRPr="00A458D2">
        <w:rPr>
          <w:sz w:val="24"/>
        </w:rPr>
        <w:t>,</w:t>
      </w:r>
      <w:r w:rsidR="00FC3D09" w:rsidRPr="00A458D2">
        <w:rPr>
          <w:sz w:val="24"/>
        </w:rPr>
        <w:t>120 hr).</w:t>
      </w:r>
    </w:p>
    <w:p w14:paraId="5ED71C42" w14:textId="77777777" w:rsidR="00ED5517" w:rsidRPr="00A458D2"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7D63E76A" w14:textId="324D945A" w:rsidR="006011F9" w:rsidRPr="00A408B7" w:rsidRDefault="006011F9"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w:t>
      </w:r>
      <w:r w:rsidR="002B26F9" w:rsidRPr="00A408B7">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A458D2" w14:paraId="57A43CD8"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CB1CCBC" w14:textId="67F93E52" w:rsidR="00A4173B" w:rsidRPr="006E7A2C" w:rsidRDefault="00A4173B" w:rsidP="007E38C5">
            <w:pPr>
              <w:widowControl/>
              <w:jc w:val="center"/>
              <w:rPr>
                <w:szCs w:val="20"/>
              </w:rPr>
            </w:pPr>
            <w:r w:rsidRPr="006E7A2C">
              <w:rPr>
                <w:bCs/>
                <w:szCs w:val="20"/>
              </w:rPr>
              <w:t>C</w:t>
            </w:r>
            <w:r w:rsidRPr="006E7A2C">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C08329F" w14:textId="77777777" w:rsidR="00A4173B" w:rsidRPr="006E7A2C" w:rsidRDefault="00A4173B" w:rsidP="005F387D">
            <w:pPr>
              <w:widowControl/>
              <w:jc w:val="center"/>
              <w:rPr>
                <w:szCs w:val="20"/>
              </w:rPr>
            </w:pPr>
            <w:r w:rsidRPr="006E7A2C">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718ACE02" w14:textId="77777777" w:rsidR="00A4173B" w:rsidRPr="006E7A2C" w:rsidRDefault="00A4173B" w:rsidP="005F387D">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50E112B" w14:textId="77777777" w:rsidR="00A4173B" w:rsidRPr="006E7A2C" w:rsidRDefault="00A4173B" w:rsidP="005F387D">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37B594EF" w14:textId="77777777" w:rsidR="00A4173B" w:rsidRPr="006E7A2C" w:rsidRDefault="00A4173B" w:rsidP="005F387D">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C1F6778" w14:textId="77777777" w:rsidR="00A4173B" w:rsidRPr="006E7A2C" w:rsidRDefault="00A4173B" w:rsidP="005F387D">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BD14DD8" w14:textId="77777777" w:rsidR="00A4173B" w:rsidRPr="006E7A2C" w:rsidRDefault="00A4173B" w:rsidP="005F387D">
            <w:pPr>
              <w:widowControl/>
              <w:jc w:val="center"/>
              <w:rPr>
                <w:szCs w:val="20"/>
              </w:rPr>
            </w:pPr>
            <w:r w:rsidRPr="006E7A2C">
              <w:rPr>
                <w:szCs w:val="20"/>
              </w:rPr>
              <w:t>Total Annual Time (all respondents)</w:t>
            </w:r>
          </w:p>
        </w:tc>
      </w:tr>
      <w:tr w:rsidR="00A458D2" w:rsidRPr="00A458D2" w14:paraId="2C97C2CA" w14:textId="77777777" w:rsidTr="00E85D33">
        <w:trPr>
          <w:trHeight w:val="482"/>
          <w:jc w:val="center"/>
        </w:trPr>
        <w:tc>
          <w:tcPr>
            <w:tcW w:w="1435" w:type="dxa"/>
            <w:tcBorders>
              <w:top w:val="single" w:sz="6" w:space="0" w:color="auto"/>
              <w:left w:val="single" w:sz="6" w:space="0" w:color="auto"/>
              <w:bottom w:val="nil"/>
              <w:right w:val="single" w:sz="6" w:space="0" w:color="auto"/>
            </w:tcBorders>
          </w:tcPr>
          <w:p w14:paraId="52BF2187" w14:textId="77777777" w:rsidR="00616585" w:rsidRPr="006E7A2C" w:rsidRDefault="00616585" w:rsidP="005F387D">
            <w:pPr>
              <w:widowControl/>
              <w:rPr>
                <w:szCs w:val="20"/>
              </w:rPr>
            </w:pPr>
            <w:r w:rsidRPr="006E7A2C">
              <w:rPr>
                <w:szCs w:val="20"/>
              </w:rPr>
              <w:t>423.904(b)</w:t>
            </w:r>
          </w:p>
        </w:tc>
        <w:tc>
          <w:tcPr>
            <w:tcW w:w="1323" w:type="dxa"/>
            <w:tcBorders>
              <w:top w:val="single" w:sz="6" w:space="0" w:color="auto"/>
              <w:left w:val="single" w:sz="6" w:space="0" w:color="auto"/>
              <w:bottom w:val="nil"/>
              <w:right w:val="single" w:sz="6" w:space="0" w:color="auto"/>
            </w:tcBorders>
          </w:tcPr>
          <w:p w14:paraId="097629F0" w14:textId="77777777" w:rsidR="00616585" w:rsidRPr="006E7A2C" w:rsidRDefault="00616585" w:rsidP="005F387D">
            <w:pPr>
              <w:widowControl/>
              <w:jc w:val="center"/>
              <w:rPr>
                <w:szCs w:val="20"/>
              </w:rPr>
            </w:pPr>
            <w:r w:rsidRPr="006E7A2C">
              <w:rPr>
                <w:szCs w:val="20"/>
              </w:rPr>
              <w:t>State</w:t>
            </w:r>
          </w:p>
        </w:tc>
        <w:tc>
          <w:tcPr>
            <w:tcW w:w="1435" w:type="dxa"/>
            <w:tcBorders>
              <w:top w:val="single" w:sz="6" w:space="0" w:color="auto"/>
              <w:left w:val="single" w:sz="6" w:space="0" w:color="auto"/>
              <w:bottom w:val="nil"/>
              <w:right w:val="single" w:sz="6" w:space="0" w:color="auto"/>
            </w:tcBorders>
          </w:tcPr>
          <w:p w14:paraId="15339343" w14:textId="77777777" w:rsidR="00616585" w:rsidRPr="006E7A2C" w:rsidRDefault="00616585" w:rsidP="005F387D">
            <w:pPr>
              <w:widowControl/>
              <w:jc w:val="center"/>
              <w:rPr>
                <w:szCs w:val="20"/>
              </w:rPr>
            </w:pPr>
            <w:r w:rsidRPr="006E7A2C">
              <w:rPr>
                <w:szCs w:val="20"/>
              </w:rPr>
              <w:t>51</w:t>
            </w:r>
          </w:p>
        </w:tc>
        <w:tc>
          <w:tcPr>
            <w:tcW w:w="1773" w:type="dxa"/>
            <w:tcBorders>
              <w:top w:val="single" w:sz="6" w:space="0" w:color="auto"/>
              <w:left w:val="single" w:sz="6" w:space="0" w:color="auto"/>
              <w:bottom w:val="single" w:sz="6" w:space="0" w:color="auto"/>
              <w:right w:val="single" w:sz="6" w:space="0" w:color="auto"/>
            </w:tcBorders>
          </w:tcPr>
          <w:p w14:paraId="76A53838" w14:textId="77777777" w:rsidR="00616585" w:rsidRPr="006E7A2C" w:rsidRDefault="00616585" w:rsidP="005F387D">
            <w:pPr>
              <w:widowControl/>
              <w:jc w:val="center"/>
              <w:rPr>
                <w:szCs w:val="20"/>
              </w:rPr>
            </w:pPr>
            <w:r w:rsidRPr="006E7A2C">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3B6AB61A" w14:textId="09D7738D" w:rsidR="00616585" w:rsidRPr="006E7A2C" w:rsidRDefault="00616585" w:rsidP="005F387D">
            <w:pPr>
              <w:widowControl/>
              <w:jc w:val="center"/>
              <w:rPr>
                <w:szCs w:val="20"/>
              </w:rPr>
            </w:pPr>
            <w:r w:rsidRPr="006E7A2C">
              <w:rPr>
                <w:szCs w:val="20"/>
              </w:rPr>
              <w:t xml:space="preserve">12,000 </w:t>
            </w:r>
          </w:p>
        </w:tc>
        <w:tc>
          <w:tcPr>
            <w:tcW w:w="1774" w:type="dxa"/>
            <w:tcBorders>
              <w:top w:val="single" w:sz="6" w:space="0" w:color="auto"/>
              <w:left w:val="single" w:sz="6" w:space="0" w:color="auto"/>
              <w:bottom w:val="single" w:sz="6" w:space="0" w:color="auto"/>
              <w:right w:val="single" w:sz="6" w:space="0" w:color="auto"/>
            </w:tcBorders>
          </w:tcPr>
          <w:p w14:paraId="07D8E3BB" w14:textId="77777777" w:rsidR="00616585" w:rsidRPr="006E7A2C" w:rsidRDefault="00616585" w:rsidP="005F387D">
            <w:pPr>
              <w:widowControl/>
              <w:jc w:val="center"/>
              <w:rPr>
                <w:szCs w:val="20"/>
              </w:rPr>
            </w:pPr>
            <w:r w:rsidRPr="006E7A2C">
              <w:rPr>
                <w:szCs w:val="20"/>
              </w:rPr>
              <w:t>600,000</w:t>
            </w:r>
          </w:p>
        </w:tc>
        <w:tc>
          <w:tcPr>
            <w:tcW w:w="1773" w:type="dxa"/>
            <w:tcBorders>
              <w:top w:val="single" w:sz="6" w:space="0" w:color="auto"/>
              <w:left w:val="single" w:sz="6" w:space="0" w:color="auto"/>
              <w:bottom w:val="single" w:sz="6" w:space="0" w:color="auto"/>
              <w:right w:val="single" w:sz="6" w:space="0" w:color="auto"/>
            </w:tcBorders>
          </w:tcPr>
          <w:p w14:paraId="26A54012" w14:textId="77777777" w:rsidR="00616585" w:rsidRPr="006E7A2C" w:rsidRDefault="00616585" w:rsidP="005F387D">
            <w:pPr>
              <w:widowControl/>
              <w:jc w:val="center"/>
              <w:rPr>
                <w:szCs w:val="20"/>
              </w:rPr>
            </w:pPr>
            <w:r w:rsidRPr="006E7A2C">
              <w:rPr>
                <w:szCs w:val="20"/>
              </w:rPr>
              <w:t>6,120</w:t>
            </w:r>
          </w:p>
        </w:tc>
      </w:tr>
      <w:tr w:rsidR="00A458D2" w:rsidRPr="00A458D2" w14:paraId="2C3D1F2E" w14:textId="77777777" w:rsidTr="00E85D33">
        <w:trPr>
          <w:trHeight w:val="482"/>
          <w:jc w:val="center"/>
        </w:trPr>
        <w:tc>
          <w:tcPr>
            <w:tcW w:w="1435" w:type="dxa"/>
            <w:tcBorders>
              <w:top w:val="nil"/>
              <w:left w:val="single" w:sz="6" w:space="0" w:color="auto"/>
              <w:bottom w:val="single" w:sz="6" w:space="0" w:color="auto"/>
              <w:right w:val="single" w:sz="6" w:space="0" w:color="auto"/>
            </w:tcBorders>
          </w:tcPr>
          <w:p w14:paraId="55188776" w14:textId="77777777" w:rsidR="00616585" w:rsidRPr="006E7A2C" w:rsidRDefault="00616585" w:rsidP="005F387D">
            <w:pPr>
              <w:widowControl/>
              <w:rPr>
                <w:szCs w:val="20"/>
              </w:rPr>
            </w:pPr>
          </w:p>
        </w:tc>
        <w:tc>
          <w:tcPr>
            <w:tcW w:w="1323" w:type="dxa"/>
            <w:tcBorders>
              <w:top w:val="nil"/>
              <w:left w:val="single" w:sz="6" w:space="0" w:color="auto"/>
              <w:bottom w:val="single" w:sz="6" w:space="0" w:color="auto"/>
              <w:right w:val="single" w:sz="6" w:space="0" w:color="auto"/>
            </w:tcBorders>
          </w:tcPr>
          <w:p w14:paraId="2911B008" w14:textId="77777777" w:rsidR="00616585" w:rsidRPr="006E7A2C" w:rsidRDefault="00616585"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269AE78B" w14:textId="77777777" w:rsidR="00616585" w:rsidRPr="006E7A2C" w:rsidRDefault="00616585"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1FB181A9" w14:textId="77777777" w:rsidR="00616585" w:rsidRPr="006E7A2C" w:rsidRDefault="00616585" w:rsidP="005F387D">
            <w:pPr>
              <w:widowControl/>
              <w:jc w:val="center"/>
              <w:rPr>
                <w:szCs w:val="20"/>
              </w:rPr>
            </w:pPr>
            <w:r w:rsidRPr="006E7A2C">
              <w:rPr>
                <w:szCs w:val="20"/>
              </w:rPr>
              <w:t>20</w:t>
            </w:r>
          </w:p>
        </w:tc>
        <w:tc>
          <w:tcPr>
            <w:tcW w:w="1210" w:type="dxa"/>
            <w:tcBorders>
              <w:top w:val="single" w:sz="6" w:space="0" w:color="auto"/>
              <w:left w:val="single" w:sz="6" w:space="0" w:color="auto"/>
              <w:bottom w:val="single" w:sz="6" w:space="0" w:color="auto"/>
              <w:right w:val="single" w:sz="6" w:space="0" w:color="auto"/>
            </w:tcBorders>
          </w:tcPr>
          <w:p w14:paraId="77C7F2C7" w14:textId="77777777" w:rsidR="00616585" w:rsidRPr="006E7A2C" w:rsidRDefault="00616585"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4CB9B9F3" w14:textId="77777777" w:rsidR="00616585" w:rsidRPr="006E7A2C" w:rsidRDefault="00616585" w:rsidP="005F387D">
            <w:pPr>
              <w:widowControl/>
              <w:jc w:val="center"/>
              <w:rPr>
                <w:szCs w:val="20"/>
              </w:rPr>
            </w:pPr>
            <w:r w:rsidRPr="006E7A2C">
              <w:rPr>
                <w:szCs w:val="20"/>
              </w:rPr>
              <w:t>51</w:t>
            </w:r>
          </w:p>
        </w:tc>
        <w:tc>
          <w:tcPr>
            <w:tcW w:w="1773" w:type="dxa"/>
            <w:tcBorders>
              <w:top w:val="single" w:sz="6" w:space="0" w:color="auto"/>
              <w:left w:val="single" w:sz="6" w:space="0" w:color="auto"/>
              <w:bottom w:val="single" w:sz="6" w:space="0" w:color="auto"/>
              <w:right w:val="single" w:sz="6" w:space="0" w:color="auto"/>
            </w:tcBorders>
          </w:tcPr>
          <w:p w14:paraId="0C1F6A49" w14:textId="77777777" w:rsidR="00616585" w:rsidRPr="006E7A2C" w:rsidRDefault="00616585" w:rsidP="005F387D">
            <w:pPr>
              <w:widowControl/>
              <w:jc w:val="center"/>
              <w:rPr>
                <w:szCs w:val="20"/>
              </w:rPr>
            </w:pPr>
            <w:r w:rsidRPr="006E7A2C">
              <w:rPr>
                <w:szCs w:val="20"/>
              </w:rPr>
              <w:t>1,020</w:t>
            </w:r>
          </w:p>
        </w:tc>
      </w:tr>
      <w:tr w:rsidR="00A458D2" w:rsidRPr="00A458D2" w14:paraId="46302231" w14:textId="77777777" w:rsidTr="00E85D33">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3FE1E514" w14:textId="77777777" w:rsidR="00616585" w:rsidRPr="006E7A2C" w:rsidRDefault="00616585" w:rsidP="005F387D">
            <w:pPr>
              <w:widowControl/>
              <w:rPr>
                <w:szCs w:val="20"/>
              </w:rPr>
            </w:pPr>
            <w:r w:rsidRPr="006E7A2C">
              <w:rPr>
                <w:szCs w:val="20"/>
              </w:rPr>
              <w:t>423.910(d)</w:t>
            </w:r>
          </w:p>
        </w:tc>
        <w:tc>
          <w:tcPr>
            <w:tcW w:w="1323" w:type="dxa"/>
            <w:tcBorders>
              <w:top w:val="single" w:sz="6" w:space="0" w:color="auto"/>
              <w:left w:val="single" w:sz="6" w:space="0" w:color="auto"/>
              <w:bottom w:val="single" w:sz="6" w:space="0" w:color="auto"/>
              <w:right w:val="single" w:sz="6" w:space="0" w:color="auto"/>
            </w:tcBorders>
          </w:tcPr>
          <w:p w14:paraId="581E010A" w14:textId="77777777" w:rsidR="00616585" w:rsidRPr="006E7A2C" w:rsidRDefault="00616585" w:rsidP="005F387D">
            <w:pPr>
              <w:widowControl/>
              <w:jc w:val="center"/>
              <w:rPr>
                <w:szCs w:val="20"/>
              </w:rPr>
            </w:pPr>
            <w:r w:rsidRPr="006E7A2C">
              <w:rPr>
                <w:szCs w:val="20"/>
              </w:rPr>
              <w:t>State</w:t>
            </w:r>
          </w:p>
        </w:tc>
        <w:tc>
          <w:tcPr>
            <w:tcW w:w="1435" w:type="dxa"/>
            <w:tcBorders>
              <w:top w:val="single" w:sz="6" w:space="0" w:color="auto"/>
              <w:left w:val="single" w:sz="6" w:space="0" w:color="auto"/>
              <w:bottom w:val="single" w:sz="6" w:space="0" w:color="auto"/>
              <w:right w:val="single" w:sz="6" w:space="0" w:color="auto"/>
            </w:tcBorders>
          </w:tcPr>
          <w:p w14:paraId="121AAF22" w14:textId="77777777" w:rsidR="00616585" w:rsidRPr="006E7A2C" w:rsidRDefault="00616585" w:rsidP="005F387D">
            <w:pPr>
              <w:widowControl/>
              <w:jc w:val="center"/>
              <w:rPr>
                <w:szCs w:val="20"/>
              </w:rPr>
            </w:pPr>
            <w:r w:rsidRPr="006E7A2C">
              <w:rPr>
                <w:szCs w:val="20"/>
              </w:rPr>
              <w:t>51</w:t>
            </w:r>
          </w:p>
        </w:tc>
        <w:tc>
          <w:tcPr>
            <w:tcW w:w="1773" w:type="dxa"/>
            <w:tcBorders>
              <w:top w:val="single" w:sz="6" w:space="0" w:color="auto"/>
              <w:left w:val="single" w:sz="6" w:space="0" w:color="auto"/>
              <w:bottom w:val="single" w:sz="6" w:space="0" w:color="auto"/>
              <w:right w:val="single" w:sz="6" w:space="0" w:color="auto"/>
            </w:tcBorders>
          </w:tcPr>
          <w:p w14:paraId="24BD5E4E" w14:textId="77777777" w:rsidR="00616585" w:rsidRPr="006E7A2C" w:rsidRDefault="00616585" w:rsidP="005F387D">
            <w:pPr>
              <w:widowControl/>
              <w:jc w:val="center"/>
              <w:rPr>
                <w:szCs w:val="20"/>
              </w:rPr>
            </w:pPr>
            <w:r w:rsidRPr="006E7A2C">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0FD79D99" w14:textId="77777777" w:rsidR="00616585" w:rsidRPr="006E7A2C" w:rsidRDefault="00616585" w:rsidP="005F387D">
            <w:pPr>
              <w:widowControl/>
              <w:jc w:val="center"/>
              <w:rPr>
                <w:szCs w:val="20"/>
              </w:rPr>
            </w:pPr>
            <w:r w:rsidRPr="006E7A2C">
              <w:rPr>
                <w:szCs w:val="20"/>
              </w:rPr>
              <w:t>12</w:t>
            </w:r>
          </w:p>
        </w:tc>
        <w:tc>
          <w:tcPr>
            <w:tcW w:w="1774" w:type="dxa"/>
            <w:tcBorders>
              <w:top w:val="single" w:sz="6" w:space="0" w:color="auto"/>
              <w:left w:val="single" w:sz="6" w:space="0" w:color="auto"/>
              <w:bottom w:val="single" w:sz="6" w:space="0" w:color="auto"/>
              <w:right w:val="single" w:sz="6" w:space="0" w:color="auto"/>
            </w:tcBorders>
          </w:tcPr>
          <w:p w14:paraId="5DC5A017" w14:textId="77777777" w:rsidR="00616585" w:rsidRPr="006E7A2C" w:rsidRDefault="00616585" w:rsidP="005F387D">
            <w:pPr>
              <w:widowControl/>
              <w:jc w:val="center"/>
              <w:rPr>
                <w:szCs w:val="20"/>
              </w:rPr>
            </w:pPr>
            <w:r w:rsidRPr="006E7A2C">
              <w:rPr>
                <w:szCs w:val="20"/>
              </w:rPr>
              <w:t>51</w:t>
            </w:r>
          </w:p>
        </w:tc>
        <w:tc>
          <w:tcPr>
            <w:tcW w:w="1773" w:type="dxa"/>
            <w:tcBorders>
              <w:top w:val="single" w:sz="6" w:space="0" w:color="auto"/>
              <w:left w:val="single" w:sz="6" w:space="0" w:color="auto"/>
              <w:bottom w:val="single" w:sz="6" w:space="0" w:color="auto"/>
              <w:right w:val="single" w:sz="6" w:space="0" w:color="auto"/>
            </w:tcBorders>
          </w:tcPr>
          <w:p w14:paraId="019B8453" w14:textId="77777777" w:rsidR="00616585" w:rsidRPr="006E7A2C" w:rsidRDefault="00616585" w:rsidP="005F387D">
            <w:pPr>
              <w:widowControl/>
              <w:jc w:val="center"/>
              <w:rPr>
                <w:szCs w:val="20"/>
              </w:rPr>
            </w:pPr>
            <w:r w:rsidRPr="006E7A2C">
              <w:rPr>
                <w:szCs w:val="20"/>
              </w:rPr>
              <w:t>6,120</w:t>
            </w:r>
          </w:p>
        </w:tc>
      </w:tr>
      <w:tr w:rsidR="00A458D2" w:rsidRPr="00A458D2" w14:paraId="3005A7F0"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C9AED" w14:textId="77777777" w:rsidR="006011F9" w:rsidRPr="006E7A2C" w:rsidRDefault="006011F9" w:rsidP="005F387D">
            <w:pPr>
              <w:widowControl/>
              <w:jc w:val="center"/>
              <w:rPr>
                <w:b/>
                <w:szCs w:val="20"/>
              </w:rPr>
            </w:pPr>
            <w:r w:rsidRPr="006E7A2C">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F05554" w14:textId="77777777" w:rsidR="006011F9" w:rsidRPr="006E7A2C" w:rsidRDefault="004B37BC" w:rsidP="005F387D">
            <w:pPr>
              <w:widowControl/>
              <w:jc w:val="center"/>
              <w:rPr>
                <w:b/>
                <w:szCs w:val="20"/>
              </w:rPr>
            </w:pPr>
            <w:r w:rsidRPr="006E7A2C">
              <w:rPr>
                <w:b/>
                <w:szCs w:val="20"/>
              </w:rPr>
              <w:t>51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6728D" w14:textId="0D22AEDD" w:rsidR="006011F9" w:rsidRPr="006E7A2C" w:rsidRDefault="007A34EE" w:rsidP="005F387D">
            <w:pPr>
              <w:widowControl/>
              <w:jc w:val="center"/>
              <w:rPr>
                <w:b/>
                <w:szCs w:val="20"/>
              </w:rPr>
            </w:pPr>
            <w:r w:rsidRPr="006E7A2C">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654897" w14:textId="1C266974" w:rsidR="006011F9" w:rsidRPr="006E7A2C" w:rsidRDefault="007A34EE" w:rsidP="005F387D">
            <w:pPr>
              <w:widowControl/>
              <w:jc w:val="center"/>
              <w:rPr>
                <w:b/>
                <w:szCs w:val="20"/>
              </w:rPr>
            </w:pPr>
            <w:r w:rsidRPr="006E7A2C">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9E99A0" w14:textId="77777777" w:rsidR="006011F9" w:rsidRPr="006E7A2C" w:rsidRDefault="00D07E9E" w:rsidP="005F387D">
            <w:pPr>
              <w:widowControl/>
              <w:jc w:val="center"/>
              <w:rPr>
                <w:b/>
                <w:szCs w:val="20"/>
              </w:rPr>
            </w:pPr>
            <w:r w:rsidRPr="006E7A2C">
              <w:rPr>
                <w:b/>
                <w:szCs w:val="20"/>
              </w:rPr>
              <w:t>600,102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7887FC" w14:textId="77777777" w:rsidR="006011F9" w:rsidRPr="006E7A2C" w:rsidRDefault="00D07E9E" w:rsidP="005F387D">
            <w:pPr>
              <w:widowControl/>
              <w:jc w:val="center"/>
              <w:rPr>
                <w:b/>
                <w:szCs w:val="20"/>
              </w:rPr>
            </w:pPr>
            <w:r w:rsidRPr="006E7A2C">
              <w:rPr>
                <w:b/>
                <w:szCs w:val="20"/>
              </w:rPr>
              <w:t>13,260</w:t>
            </w:r>
          </w:p>
        </w:tc>
      </w:tr>
    </w:tbl>
    <w:p w14:paraId="269029BD" w14:textId="77777777" w:rsidR="00B045E4" w:rsidRPr="00A458D2" w:rsidRDefault="00B045E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14:paraId="75DD1C78" w14:textId="5C6572CB" w:rsidR="00F57CE7" w:rsidRPr="005943EC"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5943EC">
        <w:rPr>
          <w:b/>
          <w:sz w:val="24"/>
        </w:rPr>
        <w:t>12.</w:t>
      </w:r>
      <w:r w:rsidR="0064625B" w:rsidRPr="005943EC">
        <w:rPr>
          <w:b/>
          <w:sz w:val="24"/>
        </w:rPr>
        <w:t>5</w:t>
      </w:r>
      <w:r w:rsidRPr="005943EC">
        <w:rPr>
          <w:b/>
          <w:sz w:val="24"/>
        </w:rPr>
        <w:t xml:space="preserve">  ICR</w:t>
      </w:r>
      <w:r w:rsidR="0064625B" w:rsidRPr="005943EC">
        <w:rPr>
          <w:b/>
          <w:sz w:val="24"/>
        </w:rPr>
        <w:t>s</w:t>
      </w:r>
      <w:r w:rsidRPr="005943EC">
        <w:rPr>
          <w:b/>
          <w:sz w:val="24"/>
        </w:rPr>
        <w:t xml:space="preserve"> Regarding the Part D </w:t>
      </w:r>
      <w:r w:rsidR="0064625B" w:rsidRPr="005943EC">
        <w:rPr>
          <w:b/>
          <w:sz w:val="24"/>
        </w:rPr>
        <w:t>S</w:t>
      </w:r>
      <w:r w:rsidRPr="005943EC">
        <w:rPr>
          <w:b/>
          <w:sz w:val="24"/>
        </w:rPr>
        <w:t xml:space="preserve">ponsor’s </w:t>
      </w:r>
      <w:r w:rsidR="0064625B" w:rsidRPr="005943EC">
        <w:rPr>
          <w:b/>
          <w:sz w:val="24"/>
        </w:rPr>
        <w:t>System P</w:t>
      </w:r>
      <w:r w:rsidRPr="005943EC">
        <w:rPr>
          <w:b/>
          <w:sz w:val="24"/>
        </w:rPr>
        <w:t>rogramming</w:t>
      </w:r>
      <w:r w:rsidR="005943EC" w:rsidRPr="005943EC">
        <w:rPr>
          <w:b/>
          <w:sz w:val="24"/>
        </w:rPr>
        <w:t xml:space="preserve"> (§ 423.120(c)(6))</w:t>
      </w:r>
    </w:p>
    <w:p w14:paraId="3D426214" w14:textId="7FD5098B" w:rsidR="00F57CE7" w:rsidRPr="00A458D2" w:rsidRDefault="00B045E4" w:rsidP="00B045E4">
      <w:pPr>
        <w:rPr>
          <w:sz w:val="24"/>
        </w:rPr>
      </w:pPr>
      <w:r w:rsidRPr="00A458D2">
        <w:rPr>
          <w:b/>
          <w:sz w:val="24"/>
        </w:rPr>
        <w:t>(NEW ICR)</w:t>
      </w:r>
    </w:p>
    <w:p w14:paraId="636C5FBA" w14:textId="77777777" w:rsidR="00B045E4" w:rsidRDefault="00B045E4" w:rsidP="00B045E4">
      <w:pPr>
        <w:rPr>
          <w:sz w:val="24"/>
        </w:rPr>
      </w:pPr>
    </w:p>
    <w:p w14:paraId="1ECC615A" w14:textId="77777777" w:rsidR="007F0BF7" w:rsidRDefault="002D2556" w:rsidP="002D25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C6EDA">
        <w:rPr>
          <w:sz w:val="24"/>
        </w:rPr>
        <w:t>The proposed provision would require that Part D sponsors cover a provisional supply of a drug before they reject a claim based on a prescriber's inclusion on the Preclusion List.</w:t>
      </w:r>
      <w:r>
        <w:rPr>
          <w:sz w:val="24"/>
        </w:rPr>
        <w:t xml:space="preserve"> </w:t>
      </w:r>
    </w:p>
    <w:p w14:paraId="4B7DB81C" w14:textId="77777777" w:rsidR="007F0BF7" w:rsidRDefault="007F0BF7" w:rsidP="002D25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1C588D" w14:textId="44FC750F" w:rsidR="005C6038" w:rsidRDefault="007F0BF7" w:rsidP="007F0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 xml:space="preserve">For this provision </w:t>
      </w:r>
      <w:r w:rsidR="00623A49">
        <w:rPr>
          <w:sz w:val="24"/>
        </w:rPr>
        <w:t>t</w:t>
      </w:r>
      <w:r w:rsidR="002D2556" w:rsidRPr="00CC6EDA">
        <w:rPr>
          <w:sz w:val="24"/>
        </w:rPr>
        <w:t xml:space="preserve">he burden would </w:t>
      </w:r>
      <w:r w:rsidR="002D2556">
        <w:rPr>
          <w:sz w:val="24"/>
        </w:rPr>
        <w:t xml:space="preserve">include </w:t>
      </w:r>
      <w:r w:rsidR="002D2556" w:rsidRPr="00CC6EDA">
        <w:rPr>
          <w:sz w:val="24"/>
        </w:rPr>
        <w:t xml:space="preserve">the time and effort for Part D adjudication systems to be programmed </w:t>
      </w:r>
      <w:r w:rsidR="00623A49">
        <w:rPr>
          <w:sz w:val="24"/>
        </w:rPr>
        <w:t xml:space="preserve">for the </w:t>
      </w:r>
      <w:r w:rsidR="002D2556" w:rsidRPr="00CC6EDA">
        <w:rPr>
          <w:sz w:val="24"/>
        </w:rPr>
        <w:t>model notices.</w:t>
      </w:r>
      <w:r>
        <w:rPr>
          <w:sz w:val="24"/>
        </w:rPr>
        <w:t xml:space="preserve"> </w:t>
      </w:r>
      <w:r w:rsidR="00F56F00" w:rsidRPr="00AC59E0">
        <w:rPr>
          <w:sz w:val="24"/>
        </w:rPr>
        <w:t xml:space="preserve"> </w:t>
      </w:r>
      <w:r w:rsidR="00F57CE7" w:rsidRPr="00A458D2">
        <w:rPr>
          <w:sz w:val="24"/>
        </w:rPr>
        <w:t xml:space="preserve">We estimate that it would take sponsors and PBMs with Part D adjudication systems approximately 93,600 hours in 2019 for software developers and programmers to program their systems to comply with the requirements of § 423.120(c)(6).  The sponsors and PBMs will need approximately six to twelve months to perform system changes and testing. </w:t>
      </w:r>
      <w:r w:rsidR="00F56F00" w:rsidRPr="00AC59E0">
        <w:rPr>
          <w:sz w:val="24"/>
        </w:rPr>
        <w:t xml:space="preserve"> </w:t>
      </w:r>
      <w:r w:rsidR="00F57CE7" w:rsidRPr="00A458D2">
        <w:rPr>
          <w:sz w:val="24"/>
        </w:rPr>
        <w:t xml:space="preserve">The total hour figures are based on a 6-month preparation and testing period.  There are roughly 1,040 full-time working hours in a 6-month period.  </w:t>
      </w:r>
      <w:r w:rsidR="005C6038" w:rsidRPr="00A458D2">
        <w:rPr>
          <w:sz w:val="24"/>
        </w:rPr>
        <w:t>Using an estimate of 3 full-time Software Developers and Programmers</w:t>
      </w:r>
      <w:r w:rsidR="005C6038" w:rsidRPr="00A458D2" w:rsidDel="00221689">
        <w:rPr>
          <w:sz w:val="24"/>
        </w:rPr>
        <w:t xml:space="preserve"> </w:t>
      </w:r>
      <w:r w:rsidR="005C6038" w:rsidRPr="00A458D2">
        <w:rPr>
          <w:sz w:val="24"/>
        </w:rPr>
        <w:t xml:space="preserve">at $96.22/hr </w:t>
      </w:r>
      <w:r w:rsidR="005C6038">
        <w:rPr>
          <w:sz w:val="24"/>
        </w:rPr>
        <w:t xml:space="preserve">amounts to </w:t>
      </w:r>
      <w:r w:rsidR="005C6038" w:rsidRPr="00A458D2">
        <w:rPr>
          <w:b/>
          <w:sz w:val="24"/>
        </w:rPr>
        <w:t>93,600 hour</w:t>
      </w:r>
      <w:r w:rsidR="005C6038">
        <w:rPr>
          <w:b/>
          <w:sz w:val="24"/>
        </w:rPr>
        <w:t>s</w:t>
      </w:r>
      <w:r w:rsidR="005C6038" w:rsidRPr="00A458D2">
        <w:rPr>
          <w:sz w:val="24"/>
        </w:rPr>
        <w:t xml:space="preserve"> (3 workers x 1,040 hr x 30 sponsors/PBMs) at a cost of </w:t>
      </w:r>
      <w:r w:rsidR="005C6038" w:rsidRPr="00A458D2">
        <w:rPr>
          <w:b/>
          <w:sz w:val="24"/>
        </w:rPr>
        <w:t>$9,006,192</w:t>
      </w:r>
      <w:r w:rsidR="005C6038" w:rsidRPr="00A458D2">
        <w:rPr>
          <w:sz w:val="24"/>
        </w:rPr>
        <w:t xml:space="preserve"> (93,600 </w:t>
      </w:r>
      <w:r w:rsidR="005C6038">
        <w:rPr>
          <w:sz w:val="24"/>
        </w:rPr>
        <w:t xml:space="preserve">hr </w:t>
      </w:r>
      <w:r w:rsidR="005C6038" w:rsidRPr="00A458D2">
        <w:rPr>
          <w:sz w:val="24"/>
        </w:rPr>
        <w:t xml:space="preserve">x $96.22/hr) for 2019.  </w:t>
      </w:r>
      <w:r w:rsidR="003E020A">
        <w:rPr>
          <w:sz w:val="24"/>
        </w:rPr>
        <w:t xml:space="preserve">This is a one-time burden. </w:t>
      </w:r>
      <w:r w:rsidR="00F56F00" w:rsidRPr="00AC59E0">
        <w:rPr>
          <w:sz w:val="24"/>
        </w:rPr>
        <w:t xml:space="preserve"> </w:t>
      </w:r>
      <w:r w:rsidR="005C6038" w:rsidRPr="00A458D2">
        <w:rPr>
          <w:sz w:val="24"/>
        </w:rPr>
        <w:t>There will be no burden associated with 2020 and 2021.</w:t>
      </w:r>
    </w:p>
    <w:p w14:paraId="387E221E" w14:textId="77777777" w:rsidR="005C6038" w:rsidRDefault="005C6038"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1E10F63" w14:textId="77777777" w:rsidR="00065A2D" w:rsidRPr="00A408B7" w:rsidRDefault="00065A2D" w:rsidP="00065A2D">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065A2D" w:rsidRPr="00A458D2" w14:paraId="431822FC" w14:textId="77777777" w:rsidTr="00871D52">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2182067" w14:textId="77777777" w:rsidR="00065A2D" w:rsidRPr="006E7A2C" w:rsidRDefault="00065A2D" w:rsidP="00DE6E81">
            <w:pPr>
              <w:widowControl/>
              <w:jc w:val="center"/>
              <w:rPr>
                <w:szCs w:val="20"/>
              </w:rPr>
            </w:pPr>
            <w:r w:rsidRPr="006E7A2C">
              <w:rPr>
                <w:bCs/>
                <w:szCs w:val="20"/>
              </w:rPr>
              <w:t>C</w:t>
            </w:r>
            <w:r w:rsidRPr="006E7A2C">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22A00EA6" w14:textId="77777777" w:rsidR="00065A2D" w:rsidRPr="006E7A2C" w:rsidRDefault="00065A2D" w:rsidP="00DE6E81">
            <w:pPr>
              <w:widowControl/>
              <w:jc w:val="center"/>
              <w:rPr>
                <w:szCs w:val="20"/>
              </w:rPr>
            </w:pPr>
            <w:r w:rsidRPr="006E7A2C">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715EBA43" w14:textId="77777777" w:rsidR="00065A2D" w:rsidRPr="006E7A2C" w:rsidRDefault="00065A2D" w:rsidP="00DE6E81">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5A1C92E0" w14:textId="77777777" w:rsidR="00065A2D" w:rsidRPr="006E7A2C" w:rsidRDefault="00065A2D" w:rsidP="00DE6E81">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53B8301" w14:textId="77777777" w:rsidR="00065A2D" w:rsidRPr="006E7A2C" w:rsidRDefault="00065A2D" w:rsidP="00DE6E81">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71D78DC" w14:textId="77777777" w:rsidR="00065A2D" w:rsidRPr="006E7A2C" w:rsidRDefault="00065A2D" w:rsidP="00DE6E81">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0B24BF1" w14:textId="77777777" w:rsidR="00065A2D" w:rsidRPr="006E7A2C" w:rsidRDefault="00065A2D" w:rsidP="00DE6E81">
            <w:pPr>
              <w:widowControl/>
              <w:jc w:val="center"/>
              <w:rPr>
                <w:szCs w:val="20"/>
              </w:rPr>
            </w:pPr>
            <w:r w:rsidRPr="006E7A2C">
              <w:rPr>
                <w:szCs w:val="20"/>
              </w:rPr>
              <w:t>Total Annual Time (all respondents)</w:t>
            </w:r>
          </w:p>
        </w:tc>
      </w:tr>
      <w:tr w:rsidR="00065A2D" w:rsidRPr="00A458D2" w14:paraId="432165A3" w14:textId="77777777" w:rsidTr="00871D52">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2E8FC879" w14:textId="5767514C" w:rsidR="00065A2D" w:rsidRPr="006E7A2C" w:rsidRDefault="005943EC" w:rsidP="005943EC">
            <w:pPr>
              <w:widowControl/>
              <w:rPr>
                <w:szCs w:val="20"/>
              </w:rPr>
            </w:pPr>
            <w:r w:rsidRPr="006E7A2C">
              <w:rPr>
                <w:szCs w:val="20"/>
              </w:rPr>
              <w:t>423.</w:t>
            </w:r>
            <w:r w:rsidR="00065A2D" w:rsidRPr="006E7A2C">
              <w:rPr>
                <w:szCs w:val="20"/>
              </w:rPr>
              <w:t>1</w:t>
            </w:r>
            <w:r w:rsidRPr="006E7A2C">
              <w:rPr>
                <w:szCs w:val="20"/>
              </w:rPr>
              <w:t>2</w:t>
            </w:r>
            <w:r w:rsidR="00065A2D" w:rsidRPr="006E7A2C">
              <w:rPr>
                <w:szCs w:val="20"/>
              </w:rPr>
              <w:t>0(</w:t>
            </w:r>
            <w:r w:rsidRPr="006E7A2C">
              <w:rPr>
                <w:szCs w:val="20"/>
              </w:rPr>
              <w:t>c</w:t>
            </w:r>
            <w:r w:rsidR="00065A2D" w:rsidRPr="006E7A2C">
              <w:rPr>
                <w:szCs w:val="20"/>
              </w:rPr>
              <w:t>)</w:t>
            </w:r>
            <w:r w:rsidRPr="006E7A2C">
              <w:rPr>
                <w:szCs w:val="20"/>
              </w:rPr>
              <w:t>(6)</w:t>
            </w:r>
          </w:p>
        </w:tc>
        <w:tc>
          <w:tcPr>
            <w:tcW w:w="1323" w:type="dxa"/>
            <w:tcBorders>
              <w:top w:val="single" w:sz="6" w:space="0" w:color="auto"/>
              <w:left w:val="single" w:sz="6" w:space="0" w:color="auto"/>
              <w:bottom w:val="single" w:sz="6" w:space="0" w:color="auto"/>
              <w:right w:val="single" w:sz="6" w:space="0" w:color="auto"/>
            </w:tcBorders>
          </w:tcPr>
          <w:p w14:paraId="5D0A8BAB" w14:textId="1146C210" w:rsidR="00065A2D" w:rsidRPr="006E7A2C" w:rsidRDefault="00871D52" w:rsidP="00DE6E81">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89D046C" w14:textId="6D7B0D51" w:rsidR="00065A2D" w:rsidRPr="006E7A2C" w:rsidRDefault="00871D52" w:rsidP="00DE6E81">
            <w:pPr>
              <w:widowControl/>
              <w:jc w:val="center"/>
              <w:rPr>
                <w:szCs w:val="20"/>
              </w:rPr>
            </w:pPr>
            <w:r w:rsidRPr="006E7A2C">
              <w:rPr>
                <w:szCs w:val="20"/>
              </w:rPr>
              <w:t>30</w:t>
            </w:r>
          </w:p>
        </w:tc>
        <w:tc>
          <w:tcPr>
            <w:tcW w:w="1773" w:type="dxa"/>
            <w:tcBorders>
              <w:top w:val="single" w:sz="6" w:space="0" w:color="auto"/>
              <w:left w:val="single" w:sz="6" w:space="0" w:color="auto"/>
              <w:bottom w:val="single" w:sz="6" w:space="0" w:color="auto"/>
              <w:right w:val="single" w:sz="6" w:space="0" w:color="auto"/>
            </w:tcBorders>
          </w:tcPr>
          <w:p w14:paraId="3ABF9341" w14:textId="3A89E2DE" w:rsidR="00065A2D" w:rsidRPr="006E7A2C" w:rsidRDefault="00871D52" w:rsidP="00DE6E81">
            <w:pPr>
              <w:widowControl/>
              <w:jc w:val="center"/>
              <w:rPr>
                <w:szCs w:val="20"/>
              </w:rPr>
            </w:pPr>
            <w:r w:rsidRPr="006E7A2C">
              <w:rPr>
                <w:szCs w:val="20"/>
              </w:rPr>
              <w:t>1,040</w:t>
            </w:r>
          </w:p>
        </w:tc>
        <w:tc>
          <w:tcPr>
            <w:tcW w:w="1210" w:type="dxa"/>
            <w:tcBorders>
              <w:top w:val="single" w:sz="6" w:space="0" w:color="auto"/>
              <w:left w:val="single" w:sz="6" w:space="0" w:color="auto"/>
              <w:bottom w:val="single" w:sz="6" w:space="0" w:color="auto"/>
              <w:right w:val="single" w:sz="6" w:space="0" w:color="auto"/>
            </w:tcBorders>
          </w:tcPr>
          <w:p w14:paraId="6280ED5E" w14:textId="17998B67" w:rsidR="00065A2D" w:rsidRPr="006E7A2C" w:rsidRDefault="00871D52" w:rsidP="00DE6E81">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071F174D" w14:textId="79D71092" w:rsidR="00065A2D" w:rsidRPr="006E7A2C" w:rsidRDefault="00871D52" w:rsidP="00DE6E81">
            <w:pPr>
              <w:widowControl/>
              <w:jc w:val="center"/>
              <w:rPr>
                <w:szCs w:val="20"/>
              </w:rPr>
            </w:pPr>
            <w:r w:rsidRPr="006E7A2C">
              <w:rPr>
                <w:szCs w:val="20"/>
              </w:rPr>
              <w:t>1,040</w:t>
            </w:r>
          </w:p>
        </w:tc>
        <w:tc>
          <w:tcPr>
            <w:tcW w:w="1773" w:type="dxa"/>
            <w:tcBorders>
              <w:top w:val="single" w:sz="6" w:space="0" w:color="auto"/>
              <w:left w:val="single" w:sz="6" w:space="0" w:color="auto"/>
              <w:bottom w:val="single" w:sz="6" w:space="0" w:color="auto"/>
              <w:right w:val="single" w:sz="6" w:space="0" w:color="auto"/>
            </w:tcBorders>
          </w:tcPr>
          <w:p w14:paraId="4ECDAAE1" w14:textId="7ED5CEFA" w:rsidR="00065A2D" w:rsidRPr="006E7A2C" w:rsidRDefault="005F3AC2" w:rsidP="00DE6E81">
            <w:pPr>
              <w:widowControl/>
              <w:jc w:val="center"/>
              <w:rPr>
                <w:szCs w:val="20"/>
              </w:rPr>
            </w:pPr>
            <w:r w:rsidRPr="006E7A2C">
              <w:rPr>
                <w:szCs w:val="20"/>
              </w:rPr>
              <w:t>93,600</w:t>
            </w:r>
          </w:p>
        </w:tc>
      </w:tr>
      <w:tr w:rsidR="00065A2D" w:rsidRPr="00A458D2" w14:paraId="597A2DC0" w14:textId="77777777" w:rsidTr="00871D52">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44E744" w14:textId="77777777" w:rsidR="00065A2D" w:rsidRPr="006E7A2C" w:rsidRDefault="00065A2D" w:rsidP="00DE6E81">
            <w:pPr>
              <w:widowControl/>
              <w:jc w:val="center"/>
              <w:rPr>
                <w:b/>
                <w:szCs w:val="20"/>
              </w:rPr>
            </w:pPr>
            <w:r w:rsidRPr="006E7A2C">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691FBA" w14:textId="7D1686FA" w:rsidR="00065A2D" w:rsidRPr="006E7A2C" w:rsidRDefault="00871D52" w:rsidP="00DE6E81">
            <w:pPr>
              <w:widowControl/>
              <w:jc w:val="center"/>
              <w:rPr>
                <w:b/>
                <w:szCs w:val="20"/>
              </w:rPr>
            </w:pPr>
            <w:r w:rsidRPr="006E7A2C">
              <w:rPr>
                <w:b/>
                <w:szCs w:val="20"/>
              </w:rPr>
              <w:t>30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F2FE83" w14:textId="3A1D4BFC" w:rsidR="00065A2D" w:rsidRPr="006E7A2C" w:rsidRDefault="00871D52" w:rsidP="00DE6E81">
            <w:pPr>
              <w:widowControl/>
              <w:jc w:val="center"/>
              <w:rPr>
                <w:b/>
                <w:szCs w:val="20"/>
              </w:rPr>
            </w:pPr>
            <w:r w:rsidRPr="006E7A2C">
              <w:rPr>
                <w:b/>
                <w:szCs w:val="20"/>
              </w:rPr>
              <w:t>1,040</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1A9632" w14:textId="5CC266AC" w:rsidR="00065A2D" w:rsidRPr="006E7A2C" w:rsidRDefault="00871D52" w:rsidP="00DE6E81">
            <w:pPr>
              <w:widowControl/>
              <w:jc w:val="center"/>
              <w:rPr>
                <w:b/>
                <w:szCs w:val="20"/>
              </w:rPr>
            </w:pPr>
            <w:r w:rsidRPr="006E7A2C">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00D540" w14:textId="036624CA" w:rsidR="00065A2D" w:rsidRPr="006E7A2C" w:rsidRDefault="00871D52" w:rsidP="00DE6E81">
            <w:pPr>
              <w:widowControl/>
              <w:jc w:val="center"/>
              <w:rPr>
                <w:b/>
                <w:szCs w:val="20"/>
              </w:rPr>
            </w:pPr>
            <w:r w:rsidRPr="006E7A2C">
              <w:rPr>
                <w:b/>
                <w:szCs w:val="20"/>
              </w:rPr>
              <w:t>1,040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01F755" w14:textId="2E56E756" w:rsidR="00065A2D" w:rsidRPr="006E7A2C" w:rsidRDefault="005F3AC2" w:rsidP="00DE6E81">
            <w:pPr>
              <w:widowControl/>
              <w:jc w:val="center"/>
              <w:rPr>
                <w:b/>
                <w:szCs w:val="20"/>
              </w:rPr>
            </w:pPr>
            <w:r w:rsidRPr="006E7A2C">
              <w:rPr>
                <w:b/>
                <w:szCs w:val="20"/>
              </w:rPr>
              <w:t>93,600</w:t>
            </w:r>
          </w:p>
        </w:tc>
      </w:tr>
    </w:tbl>
    <w:p w14:paraId="118C1361" w14:textId="77777777" w:rsidR="00065A2D" w:rsidRPr="00A458D2" w:rsidRDefault="00065A2D"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F16F1" w14:textId="1C6BE587" w:rsidR="00F57CE7" w:rsidRPr="00370750"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370750">
        <w:rPr>
          <w:b/>
          <w:sz w:val="24"/>
        </w:rPr>
        <w:t>12.</w:t>
      </w:r>
      <w:r w:rsidR="0025545D" w:rsidRPr="00370750">
        <w:rPr>
          <w:b/>
          <w:sz w:val="24"/>
        </w:rPr>
        <w:t>6</w:t>
      </w:r>
      <w:r w:rsidR="00371D60" w:rsidRPr="00370750">
        <w:rPr>
          <w:b/>
          <w:sz w:val="24"/>
        </w:rPr>
        <w:t xml:space="preserve"> </w:t>
      </w:r>
      <w:r w:rsidR="006935E0" w:rsidRPr="00370750">
        <w:rPr>
          <w:b/>
          <w:sz w:val="24"/>
        </w:rPr>
        <w:t xml:space="preserve">ICRs </w:t>
      </w:r>
      <w:r w:rsidR="00371D60" w:rsidRPr="00370750">
        <w:rPr>
          <w:b/>
          <w:sz w:val="24"/>
        </w:rPr>
        <w:t>Regarding</w:t>
      </w:r>
      <w:r w:rsidRPr="00370750">
        <w:rPr>
          <w:b/>
          <w:sz w:val="24"/>
        </w:rPr>
        <w:t xml:space="preserve"> the </w:t>
      </w:r>
      <w:r w:rsidR="0025545D" w:rsidRPr="00370750">
        <w:rPr>
          <w:b/>
          <w:sz w:val="24"/>
        </w:rPr>
        <w:t xml:space="preserve">Creation of Model Notices to the </w:t>
      </w:r>
      <w:r w:rsidR="00C871C1" w:rsidRPr="00370750">
        <w:rPr>
          <w:b/>
          <w:sz w:val="24"/>
        </w:rPr>
        <w:t xml:space="preserve">Medicare </w:t>
      </w:r>
      <w:r w:rsidR="0025545D" w:rsidRPr="00370750">
        <w:rPr>
          <w:b/>
          <w:sz w:val="24"/>
        </w:rPr>
        <w:t xml:space="preserve">Beneficiaries and Prescribers </w:t>
      </w:r>
      <w:r w:rsidR="00370750" w:rsidRPr="00370750">
        <w:rPr>
          <w:b/>
          <w:sz w:val="24"/>
        </w:rPr>
        <w:t>(§ 423.120(c)(6))</w:t>
      </w:r>
    </w:p>
    <w:p w14:paraId="6F201708" w14:textId="627D2E43" w:rsidR="00F57CE7" w:rsidRPr="00A458D2" w:rsidRDefault="00B045E4"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(NEW ICR)</w:t>
      </w:r>
    </w:p>
    <w:p w14:paraId="70B47E23" w14:textId="77777777" w:rsidR="00B045E4" w:rsidRDefault="00B045E4"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1F565E0" w14:textId="77777777" w:rsidR="007F0BF7" w:rsidRDefault="002D2556"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C6EDA">
        <w:rPr>
          <w:sz w:val="24"/>
        </w:rPr>
        <w:t>The proposed provision would require that Part D sponsors provide written notice to the beneficiary and take reasonable efforts to furnish written notice to the prescriber.</w:t>
      </w:r>
      <w:r w:rsidR="00623A49">
        <w:rPr>
          <w:sz w:val="24"/>
        </w:rPr>
        <w:t xml:space="preserve"> </w:t>
      </w:r>
    </w:p>
    <w:p w14:paraId="6AD86C47" w14:textId="77777777" w:rsidR="007F0BF7" w:rsidRDefault="007F0B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D5AEF4" w14:textId="00D9BB0C" w:rsidR="00314196" w:rsidRPr="00314196" w:rsidRDefault="007F0BF7" w:rsidP="00A408B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 this provision</w:t>
      </w:r>
      <w:r w:rsidR="00623A49">
        <w:rPr>
          <w:sz w:val="24"/>
        </w:rPr>
        <w:t xml:space="preserve"> t</w:t>
      </w:r>
      <w:r w:rsidR="002D2556" w:rsidRPr="00CC6EDA">
        <w:rPr>
          <w:sz w:val="24"/>
        </w:rPr>
        <w:t xml:space="preserve">he burden would </w:t>
      </w:r>
      <w:r w:rsidR="002D2556">
        <w:rPr>
          <w:sz w:val="24"/>
        </w:rPr>
        <w:t xml:space="preserve">include </w:t>
      </w:r>
      <w:r w:rsidR="002D2556" w:rsidRPr="00CC6EDA">
        <w:rPr>
          <w:sz w:val="24"/>
        </w:rPr>
        <w:t xml:space="preserve">the time and effort for </w:t>
      </w:r>
      <w:r w:rsidR="00623A49">
        <w:rPr>
          <w:sz w:val="24"/>
        </w:rPr>
        <w:t>c</w:t>
      </w:r>
      <w:r w:rsidR="002D2556" w:rsidRPr="00CC6EDA">
        <w:rPr>
          <w:sz w:val="24"/>
        </w:rPr>
        <w:t>reat</w:t>
      </w:r>
      <w:r w:rsidR="00623A49">
        <w:rPr>
          <w:sz w:val="24"/>
        </w:rPr>
        <w:t>ing the model notices</w:t>
      </w:r>
      <w:r w:rsidR="002D2556" w:rsidRPr="00CC6EDA">
        <w:rPr>
          <w:sz w:val="24"/>
        </w:rPr>
        <w:t>.</w:t>
      </w:r>
      <w:r>
        <w:rPr>
          <w:sz w:val="24"/>
        </w:rPr>
        <w:t xml:space="preserve"> </w:t>
      </w:r>
      <w:r w:rsidR="00F56F00" w:rsidRPr="00AC59E0">
        <w:rPr>
          <w:sz w:val="24"/>
        </w:rPr>
        <w:t xml:space="preserve"> </w:t>
      </w:r>
      <w:r w:rsidR="00F57CE7" w:rsidRPr="00A458D2">
        <w:rPr>
          <w:sz w:val="24"/>
        </w:rPr>
        <w:t xml:space="preserve">We estimate that 212 parent organizations would need to create two </w:t>
      </w:r>
      <w:r w:rsidR="000E3C0F" w:rsidRPr="00A458D2">
        <w:rPr>
          <w:sz w:val="24"/>
        </w:rPr>
        <w:t>model</w:t>
      </w:r>
      <w:r w:rsidR="00F57CE7" w:rsidRPr="00A458D2">
        <w:rPr>
          <w:sz w:val="24"/>
        </w:rPr>
        <w:t xml:space="preserve"> notices to notify beneficiaries and prescribers under proposed §</w:t>
      </w:r>
      <w:r w:rsidR="0061071E" w:rsidRPr="00AC59E0">
        <w:rPr>
          <w:sz w:val="24"/>
        </w:rPr>
        <w:t> </w:t>
      </w:r>
      <w:r w:rsidR="00F57CE7" w:rsidRPr="00A458D2">
        <w:rPr>
          <w:sz w:val="24"/>
        </w:rPr>
        <w:t xml:space="preserve">423.120(c)(6).  We project that it would take each organization 3 hours at $69.08/hr for a business operations specialist to create the two model notices.  In aggregate, we estimate a one-time burden of </w:t>
      </w:r>
      <w:r w:rsidR="00F57CE7" w:rsidRPr="00A458D2">
        <w:rPr>
          <w:b/>
          <w:sz w:val="24"/>
        </w:rPr>
        <w:t>636 hours</w:t>
      </w:r>
      <w:r w:rsidR="00F57CE7" w:rsidRPr="00A458D2">
        <w:rPr>
          <w:sz w:val="24"/>
        </w:rPr>
        <w:t xml:space="preserve"> (212 organizations x 3 hr) at a cost of </w:t>
      </w:r>
      <w:r w:rsidR="00F57CE7" w:rsidRPr="00A458D2">
        <w:rPr>
          <w:b/>
          <w:sz w:val="24"/>
        </w:rPr>
        <w:t>$43,935</w:t>
      </w:r>
      <w:r w:rsidR="00F57CE7" w:rsidRPr="00A458D2">
        <w:rPr>
          <w:sz w:val="24"/>
        </w:rPr>
        <w:t xml:space="preserve"> (636 hr x $69.08/hr)</w:t>
      </w:r>
      <w:r w:rsidR="00314196" w:rsidRPr="00314196">
        <w:rPr>
          <w:sz w:val="24"/>
        </w:rPr>
        <w:t>or $207.24 per organization ($43,935 /212 organizations) in 2019.  There would be no burden associated with 2020 and 2021.</w:t>
      </w:r>
    </w:p>
    <w:p w14:paraId="72A0F34D" w14:textId="77777777" w:rsidR="00370750" w:rsidRDefault="00370750" w:rsidP="00370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3A2C1BE" w14:textId="77777777" w:rsidR="00370750" w:rsidRPr="00A408B7" w:rsidRDefault="00370750" w:rsidP="00370750">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370750" w:rsidRPr="00A458D2" w14:paraId="13E20C4C" w14:textId="77777777" w:rsidTr="00DE6E81">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35EF57BD" w14:textId="77777777" w:rsidR="00370750" w:rsidRPr="006E7A2C" w:rsidRDefault="00370750" w:rsidP="00DE6E81">
            <w:pPr>
              <w:widowControl/>
              <w:jc w:val="center"/>
              <w:rPr>
                <w:szCs w:val="20"/>
              </w:rPr>
            </w:pPr>
            <w:r w:rsidRPr="006E7A2C">
              <w:rPr>
                <w:bCs/>
                <w:szCs w:val="20"/>
              </w:rPr>
              <w:t>C</w:t>
            </w:r>
            <w:r w:rsidRPr="006E7A2C">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3A05AC9A" w14:textId="77777777" w:rsidR="00370750" w:rsidRPr="006E7A2C" w:rsidRDefault="00370750" w:rsidP="00DE6E81">
            <w:pPr>
              <w:widowControl/>
              <w:jc w:val="center"/>
              <w:rPr>
                <w:szCs w:val="20"/>
              </w:rPr>
            </w:pPr>
            <w:r w:rsidRPr="006E7A2C">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06BB599B" w14:textId="77777777" w:rsidR="00370750" w:rsidRPr="006E7A2C" w:rsidRDefault="00370750" w:rsidP="00DE6E81">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5C6931A0" w14:textId="77777777" w:rsidR="00370750" w:rsidRPr="006E7A2C" w:rsidRDefault="00370750" w:rsidP="00DE6E81">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4AA1A84F" w14:textId="77777777" w:rsidR="00370750" w:rsidRPr="006E7A2C" w:rsidRDefault="00370750" w:rsidP="00DE6E81">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36C2A8BB" w14:textId="77777777" w:rsidR="00370750" w:rsidRPr="006E7A2C" w:rsidRDefault="00370750" w:rsidP="00DE6E81">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4CFD317" w14:textId="77777777" w:rsidR="00370750" w:rsidRPr="006E7A2C" w:rsidRDefault="00370750" w:rsidP="00DE6E81">
            <w:pPr>
              <w:widowControl/>
              <w:jc w:val="center"/>
              <w:rPr>
                <w:szCs w:val="20"/>
              </w:rPr>
            </w:pPr>
            <w:r w:rsidRPr="006E7A2C">
              <w:rPr>
                <w:szCs w:val="20"/>
              </w:rPr>
              <w:t>Total Annual Time (all respondents)</w:t>
            </w:r>
          </w:p>
        </w:tc>
      </w:tr>
      <w:tr w:rsidR="00370750" w:rsidRPr="00A458D2" w14:paraId="16ED5462"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61FE8B83" w14:textId="77777777" w:rsidR="00370750" w:rsidRPr="006E7A2C" w:rsidRDefault="00370750" w:rsidP="00DE6E81">
            <w:pPr>
              <w:widowControl/>
              <w:rPr>
                <w:szCs w:val="20"/>
              </w:rPr>
            </w:pPr>
            <w:r w:rsidRPr="006E7A2C">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7D3AFA80" w14:textId="77777777" w:rsidR="00370750" w:rsidRPr="006E7A2C" w:rsidRDefault="00370750" w:rsidP="00DE6E81">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AA8FF81" w14:textId="406457FC" w:rsidR="00370750" w:rsidRPr="006E7A2C" w:rsidRDefault="00F66697" w:rsidP="00DE6E81">
            <w:pPr>
              <w:widowControl/>
              <w:jc w:val="center"/>
              <w:rPr>
                <w:szCs w:val="20"/>
              </w:rPr>
            </w:pPr>
            <w:r w:rsidRPr="006E7A2C">
              <w:rPr>
                <w:szCs w:val="20"/>
              </w:rPr>
              <w:t>212</w:t>
            </w:r>
          </w:p>
        </w:tc>
        <w:tc>
          <w:tcPr>
            <w:tcW w:w="1773" w:type="dxa"/>
            <w:tcBorders>
              <w:top w:val="single" w:sz="6" w:space="0" w:color="auto"/>
              <w:left w:val="single" w:sz="6" w:space="0" w:color="auto"/>
              <w:bottom w:val="single" w:sz="6" w:space="0" w:color="auto"/>
              <w:right w:val="single" w:sz="6" w:space="0" w:color="auto"/>
            </w:tcBorders>
          </w:tcPr>
          <w:p w14:paraId="205ECD35" w14:textId="02523482" w:rsidR="00370750" w:rsidRPr="006E7A2C" w:rsidRDefault="00F66697" w:rsidP="00DE6E81">
            <w:pPr>
              <w:widowControl/>
              <w:jc w:val="center"/>
              <w:rPr>
                <w:szCs w:val="20"/>
              </w:rPr>
            </w:pPr>
            <w:r w:rsidRPr="006E7A2C">
              <w:rPr>
                <w:szCs w:val="20"/>
              </w:rPr>
              <w:t>3</w:t>
            </w:r>
          </w:p>
        </w:tc>
        <w:tc>
          <w:tcPr>
            <w:tcW w:w="1210" w:type="dxa"/>
            <w:tcBorders>
              <w:top w:val="single" w:sz="6" w:space="0" w:color="auto"/>
              <w:left w:val="single" w:sz="6" w:space="0" w:color="auto"/>
              <w:bottom w:val="single" w:sz="6" w:space="0" w:color="auto"/>
              <w:right w:val="single" w:sz="6" w:space="0" w:color="auto"/>
            </w:tcBorders>
          </w:tcPr>
          <w:p w14:paraId="6FF33FD2" w14:textId="77777777" w:rsidR="00370750" w:rsidRPr="006E7A2C" w:rsidRDefault="00370750" w:rsidP="00DE6E81">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61E445C3" w14:textId="6A442D65" w:rsidR="00370750" w:rsidRPr="006E7A2C" w:rsidRDefault="00F66697" w:rsidP="00DE6E81">
            <w:pPr>
              <w:widowControl/>
              <w:jc w:val="center"/>
              <w:rPr>
                <w:szCs w:val="20"/>
              </w:rPr>
            </w:pPr>
            <w:r w:rsidRPr="006E7A2C">
              <w:rPr>
                <w:szCs w:val="20"/>
              </w:rPr>
              <w:t>212</w:t>
            </w:r>
          </w:p>
        </w:tc>
        <w:tc>
          <w:tcPr>
            <w:tcW w:w="1773" w:type="dxa"/>
            <w:tcBorders>
              <w:top w:val="single" w:sz="6" w:space="0" w:color="auto"/>
              <w:left w:val="single" w:sz="6" w:space="0" w:color="auto"/>
              <w:bottom w:val="single" w:sz="6" w:space="0" w:color="auto"/>
              <w:right w:val="single" w:sz="6" w:space="0" w:color="auto"/>
            </w:tcBorders>
          </w:tcPr>
          <w:p w14:paraId="0D552807" w14:textId="0EF1D5E6" w:rsidR="00370750" w:rsidRPr="006E7A2C" w:rsidRDefault="00F66697" w:rsidP="00DE6E81">
            <w:pPr>
              <w:widowControl/>
              <w:jc w:val="center"/>
              <w:rPr>
                <w:szCs w:val="20"/>
              </w:rPr>
            </w:pPr>
            <w:r w:rsidRPr="006E7A2C">
              <w:rPr>
                <w:szCs w:val="20"/>
              </w:rPr>
              <w:t>636</w:t>
            </w:r>
          </w:p>
        </w:tc>
      </w:tr>
      <w:tr w:rsidR="00370750" w:rsidRPr="00A458D2" w14:paraId="28876555" w14:textId="77777777" w:rsidTr="00DE6E81">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CB0427" w14:textId="77777777" w:rsidR="00370750" w:rsidRPr="006E7A2C" w:rsidRDefault="00370750" w:rsidP="00DE6E81">
            <w:pPr>
              <w:widowControl/>
              <w:jc w:val="center"/>
              <w:rPr>
                <w:b/>
                <w:szCs w:val="20"/>
              </w:rPr>
            </w:pPr>
            <w:r w:rsidRPr="006E7A2C">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6B09C2" w14:textId="59DB6167" w:rsidR="00370750" w:rsidRPr="006E7A2C" w:rsidRDefault="00F66697" w:rsidP="00DE6E81">
            <w:pPr>
              <w:widowControl/>
              <w:jc w:val="center"/>
              <w:rPr>
                <w:b/>
                <w:szCs w:val="20"/>
              </w:rPr>
            </w:pPr>
            <w:r w:rsidRPr="006E7A2C">
              <w:rPr>
                <w:b/>
                <w:szCs w:val="20"/>
              </w:rPr>
              <w:t>212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623D27" w14:textId="7D41C2C1" w:rsidR="00370750" w:rsidRPr="006E7A2C" w:rsidRDefault="00F66697" w:rsidP="00DE6E81">
            <w:pPr>
              <w:widowControl/>
              <w:jc w:val="center"/>
              <w:rPr>
                <w:b/>
                <w:szCs w:val="20"/>
              </w:rPr>
            </w:pPr>
            <w:r w:rsidRPr="006E7A2C">
              <w:rPr>
                <w:b/>
                <w:szCs w:val="20"/>
              </w:rPr>
              <w:t>3</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D0EDBE" w14:textId="77777777" w:rsidR="00370750" w:rsidRPr="006E7A2C" w:rsidRDefault="00370750" w:rsidP="00DE6E81">
            <w:pPr>
              <w:widowControl/>
              <w:jc w:val="center"/>
              <w:rPr>
                <w:b/>
                <w:szCs w:val="20"/>
              </w:rPr>
            </w:pPr>
            <w:r w:rsidRPr="006E7A2C">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3D4D11" w14:textId="02C31DAD" w:rsidR="00370750" w:rsidRPr="006E7A2C" w:rsidRDefault="00F66697" w:rsidP="00DE6E81">
            <w:pPr>
              <w:widowControl/>
              <w:jc w:val="center"/>
              <w:rPr>
                <w:b/>
                <w:szCs w:val="20"/>
              </w:rPr>
            </w:pPr>
            <w:r w:rsidRPr="006E7A2C">
              <w:rPr>
                <w:b/>
                <w:szCs w:val="20"/>
              </w:rPr>
              <w:t>212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C2641C" w14:textId="5B8F0300" w:rsidR="00370750" w:rsidRPr="006E7A2C" w:rsidRDefault="00F66697" w:rsidP="00DE6E81">
            <w:pPr>
              <w:widowControl/>
              <w:jc w:val="center"/>
              <w:rPr>
                <w:b/>
                <w:szCs w:val="20"/>
              </w:rPr>
            </w:pPr>
            <w:r w:rsidRPr="006E7A2C">
              <w:rPr>
                <w:b/>
                <w:szCs w:val="20"/>
              </w:rPr>
              <w:t>636</w:t>
            </w:r>
          </w:p>
        </w:tc>
      </w:tr>
    </w:tbl>
    <w:p w14:paraId="6D473B94" w14:textId="77777777" w:rsidR="00370750" w:rsidRPr="00A458D2" w:rsidRDefault="00370750" w:rsidP="00370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20707EA" w14:textId="34076DC5" w:rsidR="00F57CE7" w:rsidRPr="00FA7D77"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A7D77">
        <w:rPr>
          <w:b/>
          <w:sz w:val="24"/>
        </w:rPr>
        <w:t>12.</w:t>
      </w:r>
      <w:r w:rsidR="006935E0" w:rsidRPr="00FA7D77">
        <w:rPr>
          <w:b/>
          <w:sz w:val="24"/>
        </w:rPr>
        <w:t>7</w:t>
      </w:r>
      <w:r w:rsidR="00371D60" w:rsidRPr="00FA7D77">
        <w:rPr>
          <w:b/>
          <w:sz w:val="24"/>
        </w:rPr>
        <w:t xml:space="preserve"> </w:t>
      </w:r>
      <w:r w:rsidR="006935E0" w:rsidRPr="00FA7D77">
        <w:rPr>
          <w:b/>
          <w:sz w:val="24"/>
        </w:rPr>
        <w:t xml:space="preserve">ICRs </w:t>
      </w:r>
      <w:r w:rsidR="00371D60" w:rsidRPr="00FA7D77">
        <w:rPr>
          <w:b/>
          <w:sz w:val="24"/>
        </w:rPr>
        <w:t>Regarding</w:t>
      </w:r>
      <w:r w:rsidR="00C871C1" w:rsidRPr="00FA7D77">
        <w:rPr>
          <w:b/>
          <w:sz w:val="24"/>
        </w:rPr>
        <w:t xml:space="preserve"> </w:t>
      </w:r>
      <w:r w:rsidRPr="00FA7D77">
        <w:rPr>
          <w:b/>
          <w:sz w:val="24"/>
        </w:rPr>
        <w:t xml:space="preserve">the </w:t>
      </w:r>
      <w:r w:rsidR="006935E0" w:rsidRPr="00FA7D77">
        <w:rPr>
          <w:b/>
          <w:sz w:val="24"/>
        </w:rPr>
        <w:t xml:space="preserve">Preparation and Issuance of the Model Notices to the </w:t>
      </w:r>
      <w:r w:rsidR="00C871C1" w:rsidRPr="00FA7D77">
        <w:rPr>
          <w:b/>
          <w:sz w:val="24"/>
        </w:rPr>
        <w:t xml:space="preserve">Medicare </w:t>
      </w:r>
      <w:r w:rsidR="006935E0" w:rsidRPr="00FA7D77">
        <w:rPr>
          <w:b/>
          <w:sz w:val="24"/>
        </w:rPr>
        <w:t>Beneficiaries and Prescrib</w:t>
      </w:r>
      <w:r w:rsidR="00C871C1" w:rsidRPr="00FA7D77">
        <w:rPr>
          <w:b/>
          <w:sz w:val="24"/>
        </w:rPr>
        <w:t>ers</w:t>
      </w:r>
      <w:r w:rsidR="00FA7D77" w:rsidRPr="00FA7D77">
        <w:rPr>
          <w:b/>
          <w:sz w:val="24"/>
        </w:rPr>
        <w:t xml:space="preserve"> (§ 423.120(c)(6))</w:t>
      </w:r>
    </w:p>
    <w:p w14:paraId="6F077D5A" w14:textId="16F51ECD" w:rsidR="00B045E4" w:rsidRPr="00A458D2" w:rsidRDefault="00B045E4"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458D2">
        <w:rPr>
          <w:b/>
          <w:sz w:val="24"/>
        </w:rPr>
        <w:t>(NEW ICR)</w:t>
      </w:r>
    </w:p>
    <w:p w14:paraId="62C73BC7" w14:textId="77777777" w:rsidR="00F57CE7"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F9973FF" w14:textId="130F2A1A" w:rsidR="002D2556" w:rsidRDefault="002D2556"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C6EDA">
        <w:rPr>
          <w:sz w:val="24"/>
        </w:rPr>
        <w:t>The proposed provision would require that Part D sponsors provide written notice to the beneficiary and take reasonable efforts to furnish written notice to the prescriber.</w:t>
      </w:r>
    </w:p>
    <w:p w14:paraId="5ABD8966" w14:textId="77777777" w:rsidR="007F0BF7" w:rsidRPr="00A458D2" w:rsidRDefault="007F0B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04D1BBD" w14:textId="7278FEB9" w:rsidR="00F57CE7" w:rsidRPr="00A458D2" w:rsidRDefault="007F0BF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Pr>
          <w:sz w:val="24"/>
        </w:rPr>
        <w:t>For this provision w</w:t>
      </w:r>
      <w:r w:rsidR="00F57CE7" w:rsidRPr="00A458D2">
        <w:rPr>
          <w:sz w:val="24"/>
        </w:rPr>
        <w:t xml:space="preserve">e estimate that it would take an average of 5 minutes (0.083 hr) </w:t>
      </w:r>
      <w:r w:rsidR="00314196" w:rsidRPr="00314196">
        <w:rPr>
          <w:sz w:val="24"/>
        </w:rPr>
        <w:t>at $39.22/hour for an insurance claim and policy processing clerk</w:t>
      </w:r>
      <w:r w:rsidR="00F57CE7" w:rsidRPr="00A458D2">
        <w:rPr>
          <w:sz w:val="24"/>
        </w:rPr>
        <w:t xml:space="preserve"> to </w:t>
      </w:r>
      <w:r w:rsidR="000E3C0F" w:rsidRPr="00A458D2">
        <w:rPr>
          <w:sz w:val="24"/>
        </w:rPr>
        <w:t>generate and disseminate</w:t>
      </w:r>
      <w:r w:rsidR="00F57CE7" w:rsidRPr="00A458D2">
        <w:rPr>
          <w:sz w:val="24"/>
        </w:rPr>
        <w:t xml:space="preserve"> the aforementioned notice.  We estimate that an average of approximately 800 prescribers would be on the Preclusion List in early 2019 with roughly 80,000 Part D beneficiaries affected; that is, 80,000 beneficiaries would have been receiving prescriptions written by these prescribers and would therefore receive the notice referenced in § 423.120(c)(6).  In aggregate, we estimate a burden of </w:t>
      </w:r>
      <w:r w:rsidR="00F57CE7" w:rsidRPr="00A458D2">
        <w:rPr>
          <w:b/>
          <w:sz w:val="24"/>
        </w:rPr>
        <w:t>6,640 hours</w:t>
      </w:r>
      <w:r w:rsidR="00F57CE7" w:rsidRPr="00A458D2">
        <w:rPr>
          <w:sz w:val="24"/>
        </w:rPr>
        <w:t xml:space="preserve"> (0.083 hr/response x 80,000 responses) at a cost of </w:t>
      </w:r>
      <w:r w:rsidR="00F57CE7" w:rsidRPr="00A458D2">
        <w:rPr>
          <w:b/>
          <w:sz w:val="24"/>
        </w:rPr>
        <w:t>$260,421</w:t>
      </w:r>
      <w:r w:rsidR="00F57CE7" w:rsidRPr="00A458D2">
        <w:rPr>
          <w:sz w:val="24"/>
        </w:rPr>
        <w:t xml:space="preserve"> (6,640 hr x $39.22/hr) </w:t>
      </w:r>
      <w:r w:rsidR="00314196" w:rsidRPr="00314196">
        <w:rPr>
          <w:sz w:val="24"/>
        </w:rPr>
        <w:t xml:space="preserve">or $1,228.40 per organization ($260,421 / 212 organizations) </w:t>
      </w:r>
      <w:r w:rsidR="00F57CE7" w:rsidRPr="00A458D2">
        <w:rPr>
          <w:sz w:val="24"/>
        </w:rPr>
        <w:t xml:space="preserve">for an insurance claim and policy processing clerk to prepare and distribute the notices in 2019.  </w:t>
      </w:r>
    </w:p>
    <w:p w14:paraId="792DCEFD" w14:textId="77777777" w:rsidR="00F57CE7" w:rsidRPr="00A458D2" w:rsidRDefault="00F57CE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14:paraId="6D6ABBFD" w14:textId="3496675B" w:rsidR="00F57CE7" w:rsidRDefault="00F57CE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A458D2">
        <w:rPr>
          <w:sz w:val="24"/>
        </w:rPr>
        <w:t xml:space="preserve">In 2020 and 2021, we estimate that roughly 150 prescribers would be added to the Preclusion List, though this would be largely offset by the same number of prescribers being removed from the list (for example, based on reenrollment after the expiration of a reenrollment bar) with 15,000 affected beneficiaries.  In aggregate, we estimate an annual burden of </w:t>
      </w:r>
      <w:r w:rsidRPr="00A458D2">
        <w:rPr>
          <w:b/>
          <w:sz w:val="24"/>
        </w:rPr>
        <w:t>1,245 hours</w:t>
      </w:r>
      <w:r w:rsidRPr="00A458D2">
        <w:rPr>
          <w:sz w:val="24"/>
        </w:rPr>
        <w:t xml:space="preserve"> (15,000 beneficiaries x 0.083 hr) at a cost of </w:t>
      </w:r>
      <w:r w:rsidRPr="00A458D2">
        <w:rPr>
          <w:b/>
          <w:sz w:val="24"/>
        </w:rPr>
        <w:t>$48,829</w:t>
      </w:r>
      <w:r w:rsidRPr="00A458D2">
        <w:rPr>
          <w:sz w:val="24"/>
        </w:rPr>
        <w:t xml:space="preserve"> (1,245 hr x $39.22/hr)</w:t>
      </w:r>
      <w:r w:rsidR="00314196" w:rsidRPr="00314196">
        <w:rPr>
          <w:sz w:val="24"/>
        </w:rPr>
        <w:t>or $325.53 per prescriber ($48,829/150 prescribers</w:t>
      </w:r>
      <w:r w:rsidR="00314196" w:rsidRPr="00AC59E0">
        <w:rPr>
          <w:sz w:val="24"/>
        </w:rPr>
        <w:t>)</w:t>
      </w:r>
      <w:r w:rsidR="00F56F00" w:rsidRPr="00AC59E0">
        <w:rPr>
          <w:sz w:val="24"/>
        </w:rPr>
        <w:t xml:space="preserve">. </w:t>
      </w:r>
      <w:r w:rsidRPr="00A458D2">
        <w:rPr>
          <w:sz w:val="24"/>
        </w:rPr>
        <w:t xml:space="preserve"> </w:t>
      </w:r>
    </w:p>
    <w:p w14:paraId="6FC50DF4" w14:textId="77777777" w:rsidR="00FA7D77" w:rsidRDefault="00FA7D77" w:rsidP="00FA7D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B5305D" w14:textId="77777777" w:rsidR="00FA7D77" w:rsidRPr="00A408B7" w:rsidRDefault="00FA7D77" w:rsidP="00FA7D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A408B7">
        <w:rPr>
          <w:b/>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FA7D77" w:rsidRPr="00A458D2" w14:paraId="37795DD3" w14:textId="77777777" w:rsidTr="00DE6E81">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430D6130" w14:textId="77777777" w:rsidR="00FA7D77" w:rsidRPr="006E7A2C" w:rsidRDefault="00FA7D77" w:rsidP="00DE6E81">
            <w:pPr>
              <w:widowControl/>
              <w:jc w:val="center"/>
              <w:rPr>
                <w:szCs w:val="20"/>
              </w:rPr>
            </w:pPr>
            <w:r w:rsidRPr="006E7A2C">
              <w:rPr>
                <w:bCs/>
                <w:szCs w:val="20"/>
              </w:rPr>
              <w:t>C</w:t>
            </w:r>
            <w:r w:rsidRPr="006E7A2C">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73563C96" w14:textId="77777777" w:rsidR="00FA7D77" w:rsidRPr="006E7A2C" w:rsidRDefault="00FA7D77" w:rsidP="00DE6E81">
            <w:pPr>
              <w:widowControl/>
              <w:jc w:val="center"/>
              <w:rPr>
                <w:szCs w:val="20"/>
              </w:rPr>
            </w:pPr>
            <w:r w:rsidRPr="006E7A2C">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4E5F31A4" w14:textId="77777777" w:rsidR="00FA7D77" w:rsidRPr="006E7A2C" w:rsidRDefault="00FA7D77" w:rsidP="00DE6E81">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350030D4" w14:textId="77777777" w:rsidR="00FA7D77" w:rsidRPr="006E7A2C" w:rsidRDefault="00FA7D77" w:rsidP="00DE6E81">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35DFD18" w14:textId="77777777" w:rsidR="00FA7D77" w:rsidRPr="006E7A2C" w:rsidRDefault="00FA7D77" w:rsidP="00DE6E81">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7C377E2" w14:textId="77777777" w:rsidR="00FA7D77" w:rsidRPr="006E7A2C" w:rsidRDefault="00FA7D77" w:rsidP="00DE6E81">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10DADDBD" w14:textId="77777777" w:rsidR="00FA7D77" w:rsidRPr="006E7A2C" w:rsidRDefault="00FA7D77" w:rsidP="00DE6E81">
            <w:pPr>
              <w:widowControl/>
              <w:jc w:val="center"/>
              <w:rPr>
                <w:szCs w:val="20"/>
              </w:rPr>
            </w:pPr>
            <w:r w:rsidRPr="006E7A2C">
              <w:rPr>
                <w:szCs w:val="20"/>
              </w:rPr>
              <w:t>Total Annual Time (all respondents)</w:t>
            </w:r>
          </w:p>
        </w:tc>
      </w:tr>
      <w:tr w:rsidR="00FA7D77" w:rsidRPr="00A458D2" w14:paraId="136601D0"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46112A0A" w14:textId="77777777" w:rsidR="00FA7D77" w:rsidRPr="006E7A2C" w:rsidRDefault="00FA7D77" w:rsidP="00DE6E81">
            <w:pPr>
              <w:widowControl/>
              <w:rPr>
                <w:szCs w:val="20"/>
              </w:rPr>
            </w:pPr>
            <w:r w:rsidRPr="006E7A2C">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1B8698ED" w14:textId="77777777" w:rsidR="00FA7D77" w:rsidRPr="006E7A2C" w:rsidRDefault="00FA7D77" w:rsidP="00DE6E81">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5A58707" w14:textId="4626B55D" w:rsidR="00FA7D77" w:rsidRPr="006E7A2C" w:rsidRDefault="009D3FE1" w:rsidP="00DE6E81">
            <w:pPr>
              <w:widowControl/>
              <w:jc w:val="center"/>
              <w:rPr>
                <w:szCs w:val="20"/>
              </w:rPr>
            </w:pPr>
            <w:r w:rsidRPr="006E7A2C">
              <w:rPr>
                <w:szCs w:val="20"/>
              </w:rPr>
              <w:t>800</w:t>
            </w:r>
          </w:p>
        </w:tc>
        <w:tc>
          <w:tcPr>
            <w:tcW w:w="1773" w:type="dxa"/>
            <w:tcBorders>
              <w:top w:val="single" w:sz="6" w:space="0" w:color="auto"/>
              <w:left w:val="single" w:sz="6" w:space="0" w:color="auto"/>
              <w:bottom w:val="single" w:sz="6" w:space="0" w:color="auto"/>
              <w:right w:val="single" w:sz="6" w:space="0" w:color="auto"/>
            </w:tcBorders>
          </w:tcPr>
          <w:p w14:paraId="0A39E399" w14:textId="5CA31762" w:rsidR="00FA7D77" w:rsidRPr="006E7A2C" w:rsidRDefault="00B67B9D" w:rsidP="00DE6E81">
            <w:pPr>
              <w:widowControl/>
              <w:jc w:val="center"/>
              <w:rPr>
                <w:szCs w:val="20"/>
              </w:rPr>
            </w:pPr>
            <w:r w:rsidRPr="006E7A2C">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69DD2611" w14:textId="32A55705" w:rsidR="00FA7D77" w:rsidRPr="006E7A2C" w:rsidRDefault="00615EC0" w:rsidP="00DE6E81">
            <w:pPr>
              <w:widowControl/>
              <w:jc w:val="center"/>
              <w:rPr>
                <w:szCs w:val="20"/>
              </w:rPr>
            </w:pPr>
            <w:r w:rsidRPr="006E7A2C">
              <w:rPr>
                <w:szCs w:val="20"/>
              </w:rPr>
              <w:t>v</w:t>
            </w:r>
            <w:r w:rsidR="00C578E2" w:rsidRPr="006E7A2C">
              <w:rPr>
                <w:szCs w:val="20"/>
              </w:rPr>
              <w:t>aries</w:t>
            </w:r>
          </w:p>
        </w:tc>
        <w:tc>
          <w:tcPr>
            <w:tcW w:w="1774" w:type="dxa"/>
            <w:tcBorders>
              <w:top w:val="single" w:sz="6" w:space="0" w:color="auto"/>
              <w:left w:val="single" w:sz="6" w:space="0" w:color="auto"/>
              <w:bottom w:val="single" w:sz="6" w:space="0" w:color="auto"/>
              <w:right w:val="single" w:sz="6" w:space="0" w:color="auto"/>
            </w:tcBorders>
          </w:tcPr>
          <w:p w14:paraId="640A50EF" w14:textId="5AC36413" w:rsidR="00FA7D77" w:rsidRPr="006E7A2C" w:rsidRDefault="00C578E2" w:rsidP="00DE6E81">
            <w:pPr>
              <w:widowControl/>
              <w:jc w:val="center"/>
              <w:rPr>
                <w:szCs w:val="20"/>
              </w:rPr>
            </w:pPr>
            <w:r w:rsidRPr="006E7A2C">
              <w:rPr>
                <w:szCs w:val="20"/>
              </w:rPr>
              <w:t>80,000</w:t>
            </w:r>
          </w:p>
        </w:tc>
        <w:tc>
          <w:tcPr>
            <w:tcW w:w="1773" w:type="dxa"/>
            <w:tcBorders>
              <w:top w:val="single" w:sz="6" w:space="0" w:color="auto"/>
              <w:left w:val="single" w:sz="6" w:space="0" w:color="auto"/>
              <w:bottom w:val="single" w:sz="6" w:space="0" w:color="auto"/>
              <w:right w:val="single" w:sz="6" w:space="0" w:color="auto"/>
            </w:tcBorders>
          </w:tcPr>
          <w:p w14:paraId="7ACFDD34" w14:textId="18320D4E" w:rsidR="00FA7D77" w:rsidRPr="006E7A2C" w:rsidRDefault="00FA7D77" w:rsidP="00DE6E81">
            <w:pPr>
              <w:widowControl/>
              <w:jc w:val="center"/>
              <w:rPr>
                <w:szCs w:val="20"/>
              </w:rPr>
            </w:pPr>
            <w:r w:rsidRPr="006E7A2C">
              <w:rPr>
                <w:szCs w:val="20"/>
              </w:rPr>
              <w:t>6</w:t>
            </w:r>
            <w:r w:rsidR="00C578E2" w:rsidRPr="006E7A2C">
              <w:rPr>
                <w:szCs w:val="20"/>
              </w:rPr>
              <w:t>,640</w:t>
            </w:r>
          </w:p>
        </w:tc>
      </w:tr>
      <w:tr w:rsidR="009D3FE1" w:rsidRPr="00A458D2" w14:paraId="6BA99CFD"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19AD5244" w14:textId="6F03D1D4" w:rsidR="009D3FE1" w:rsidRPr="006E7A2C" w:rsidRDefault="009D3FE1" w:rsidP="009D3FE1">
            <w:pPr>
              <w:widowControl/>
              <w:rPr>
                <w:szCs w:val="20"/>
              </w:rPr>
            </w:pPr>
            <w:r w:rsidRPr="006E7A2C">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2939A783" w14:textId="0095A868" w:rsidR="009D3FE1" w:rsidRPr="006E7A2C" w:rsidRDefault="009D3FE1" w:rsidP="009D3FE1">
            <w:pPr>
              <w:widowControl/>
              <w:jc w:val="center"/>
              <w:rPr>
                <w:szCs w:val="20"/>
              </w:rPr>
            </w:pPr>
            <w:r w:rsidRPr="006E7A2C">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3DC17E5" w14:textId="3D86FA72" w:rsidR="009D3FE1" w:rsidRPr="006E7A2C" w:rsidRDefault="009D3FE1" w:rsidP="009D3FE1">
            <w:pPr>
              <w:widowControl/>
              <w:jc w:val="center"/>
              <w:rPr>
                <w:szCs w:val="20"/>
              </w:rPr>
            </w:pPr>
            <w:r w:rsidRPr="006E7A2C">
              <w:rPr>
                <w:szCs w:val="20"/>
              </w:rPr>
              <w:t>150</w:t>
            </w:r>
          </w:p>
        </w:tc>
        <w:tc>
          <w:tcPr>
            <w:tcW w:w="1773" w:type="dxa"/>
            <w:tcBorders>
              <w:top w:val="single" w:sz="6" w:space="0" w:color="auto"/>
              <w:left w:val="single" w:sz="6" w:space="0" w:color="auto"/>
              <w:bottom w:val="single" w:sz="6" w:space="0" w:color="auto"/>
              <w:right w:val="single" w:sz="6" w:space="0" w:color="auto"/>
            </w:tcBorders>
          </w:tcPr>
          <w:p w14:paraId="4D8D74B9" w14:textId="7AB77D08" w:rsidR="009D3FE1" w:rsidRPr="006E7A2C" w:rsidRDefault="00B67B9D" w:rsidP="009D3FE1">
            <w:pPr>
              <w:widowControl/>
              <w:jc w:val="center"/>
              <w:rPr>
                <w:szCs w:val="20"/>
              </w:rPr>
            </w:pPr>
            <w:r w:rsidRPr="006E7A2C">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46C3B074" w14:textId="41C66DF9" w:rsidR="009D3FE1" w:rsidRPr="006E7A2C" w:rsidRDefault="00C578E2" w:rsidP="009D3FE1">
            <w:pPr>
              <w:widowControl/>
              <w:jc w:val="center"/>
              <w:rPr>
                <w:szCs w:val="20"/>
              </w:rPr>
            </w:pPr>
            <w:r w:rsidRPr="006E7A2C">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5C552469" w14:textId="051E53D7" w:rsidR="009D3FE1" w:rsidRPr="006E7A2C" w:rsidRDefault="00C578E2" w:rsidP="009D3FE1">
            <w:pPr>
              <w:widowControl/>
              <w:jc w:val="center"/>
              <w:rPr>
                <w:szCs w:val="20"/>
              </w:rPr>
            </w:pPr>
            <w:r w:rsidRPr="006E7A2C">
              <w:rPr>
                <w:szCs w:val="20"/>
              </w:rPr>
              <w:t>15,000</w:t>
            </w:r>
          </w:p>
        </w:tc>
        <w:tc>
          <w:tcPr>
            <w:tcW w:w="1773" w:type="dxa"/>
            <w:tcBorders>
              <w:top w:val="single" w:sz="6" w:space="0" w:color="auto"/>
              <w:left w:val="single" w:sz="6" w:space="0" w:color="auto"/>
              <w:bottom w:val="single" w:sz="6" w:space="0" w:color="auto"/>
              <w:right w:val="single" w:sz="6" w:space="0" w:color="auto"/>
            </w:tcBorders>
          </w:tcPr>
          <w:p w14:paraId="4962BAEB" w14:textId="26FEA8C7" w:rsidR="009D3FE1" w:rsidRPr="006E7A2C" w:rsidRDefault="00C578E2" w:rsidP="009D3FE1">
            <w:pPr>
              <w:widowControl/>
              <w:jc w:val="center"/>
              <w:rPr>
                <w:szCs w:val="20"/>
              </w:rPr>
            </w:pPr>
            <w:r w:rsidRPr="006E7A2C">
              <w:rPr>
                <w:szCs w:val="20"/>
              </w:rPr>
              <w:t>1,245</w:t>
            </w:r>
          </w:p>
        </w:tc>
      </w:tr>
      <w:tr w:rsidR="009D3FE1" w:rsidRPr="00A458D2" w14:paraId="45A72A4B" w14:textId="77777777" w:rsidTr="00DE6E81">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604E05" w14:textId="77777777" w:rsidR="009D3FE1" w:rsidRPr="006E7A2C" w:rsidRDefault="009D3FE1" w:rsidP="009D3FE1">
            <w:pPr>
              <w:widowControl/>
              <w:jc w:val="center"/>
              <w:rPr>
                <w:b/>
                <w:szCs w:val="20"/>
              </w:rPr>
            </w:pPr>
            <w:r w:rsidRPr="006E7A2C">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9DFE44" w14:textId="65840E79" w:rsidR="009D3FE1" w:rsidRPr="006E7A2C" w:rsidRDefault="00B67B9D" w:rsidP="009D3FE1">
            <w:pPr>
              <w:widowControl/>
              <w:jc w:val="center"/>
              <w:rPr>
                <w:b/>
                <w:szCs w:val="20"/>
              </w:rPr>
            </w:pPr>
            <w:r w:rsidRPr="006E7A2C">
              <w:rPr>
                <w:b/>
                <w:szCs w:val="20"/>
              </w:rPr>
              <w:t>950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30587B" w14:textId="41E83C3E" w:rsidR="009D3FE1" w:rsidRPr="006E7A2C" w:rsidRDefault="00615EC0" w:rsidP="009D3FE1">
            <w:pPr>
              <w:widowControl/>
              <w:jc w:val="center"/>
              <w:rPr>
                <w:b/>
                <w:szCs w:val="20"/>
              </w:rPr>
            </w:pPr>
            <w:r w:rsidRPr="006E7A2C">
              <w:rPr>
                <w:szCs w:val="20"/>
              </w:rPr>
              <w:t>0.083 (5 min)</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BF6877" w14:textId="0304F6AD" w:rsidR="009D3FE1" w:rsidRPr="006E7A2C" w:rsidRDefault="00C578E2" w:rsidP="009D3FE1">
            <w:pPr>
              <w:widowControl/>
              <w:jc w:val="center"/>
              <w:rPr>
                <w:b/>
                <w:szCs w:val="20"/>
              </w:rPr>
            </w:pPr>
            <w:r w:rsidRPr="006E7A2C">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17416D" w14:textId="28E5149B" w:rsidR="009D3FE1" w:rsidRPr="006E7A2C" w:rsidRDefault="00C578E2" w:rsidP="009D3FE1">
            <w:pPr>
              <w:widowControl/>
              <w:jc w:val="center"/>
              <w:rPr>
                <w:b/>
                <w:szCs w:val="20"/>
              </w:rPr>
            </w:pPr>
            <w:r w:rsidRPr="006E7A2C">
              <w:rPr>
                <w:b/>
                <w:szCs w:val="20"/>
              </w:rPr>
              <w:t>95,000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359BD0" w14:textId="4DEDAE33" w:rsidR="009D3FE1" w:rsidRPr="006E7A2C" w:rsidRDefault="00C578E2" w:rsidP="009D3FE1">
            <w:pPr>
              <w:widowControl/>
              <w:jc w:val="center"/>
              <w:rPr>
                <w:b/>
                <w:szCs w:val="20"/>
              </w:rPr>
            </w:pPr>
            <w:r w:rsidRPr="006E7A2C">
              <w:rPr>
                <w:b/>
                <w:szCs w:val="20"/>
              </w:rPr>
              <w:t>7,885</w:t>
            </w:r>
          </w:p>
        </w:tc>
      </w:tr>
    </w:tbl>
    <w:p w14:paraId="390E4DC6" w14:textId="77777777" w:rsidR="00FA7D77" w:rsidRPr="00A458D2" w:rsidRDefault="00FA7D77" w:rsidP="00FA7D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BC09E2" w14:textId="2CD3FEBE" w:rsidR="00DF2F8B" w:rsidRDefault="00DF2F8B" w:rsidP="00DF2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D8016D">
        <w:rPr>
          <w:i/>
          <w:sz w:val="24"/>
        </w:rPr>
        <w:t>•</w:t>
      </w:r>
      <w:r w:rsidRPr="00D8016D">
        <w:rPr>
          <w:i/>
          <w:sz w:val="24"/>
        </w:rPr>
        <w:tab/>
      </w:r>
      <w:r>
        <w:rPr>
          <w:i/>
          <w:sz w:val="24"/>
        </w:rPr>
        <w:t xml:space="preserve">Summary of </w:t>
      </w:r>
      <w:r w:rsidRPr="00D8016D">
        <w:rPr>
          <w:i/>
          <w:sz w:val="24"/>
        </w:rPr>
        <w:t>Requirements and Annual Burden Estimates</w:t>
      </w:r>
    </w:p>
    <w:p w14:paraId="6097A5AF" w14:textId="77777777" w:rsidR="00DF2F8B" w:rsidRPr="00A458D2" w:rsidRDefault="00DF2F8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14:paraId="0BA5FC52" w14:textId="0907D76B" w:rsidR="00ED5517" w:rsidRPr="00A458D2" w:rsidRDefault="007F6EEB"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A408B7">
        <w:rPr>
          <w:b/>
          <w:sz w:val="24"/>
        </w:rPr>
        <w:t xml:space="preserve">Total </w:t>
      </w:r>
      <w:r w:rsidR="008B2A02" w:rsidRPr="00A408B7">
        <w:rPr>
          <w:b/>
          <w:sz w:val="24"/>
        </w:rPr>
        <w:t>Annual Burden</w:t>
      </w:r>
      <w:r w:rsidRPr="00A408B7">
        <w:rPr>
          <w:b/>
          <w:sz w:val="24"/>
        </w:rPr>
        <w:t xml:space="preserve"> Estimates</w:t>
      </w: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00A458D2" w:rsidRPr="006E7A2C" w14:paraId="1EEC1230" w14:textId="77777777" w:rsidTr="000C25C2">
        <w:trPr>
          <w:trHeight w:val="1495"/>
          <w:jc w:val="center"/>
        </w:trPr>
        <w:tc>
          <w:tcPr>
            <w:tcW w:w="2758" w:type="dxa"/>
            <w:tcBorders>
              <w:top w:val="single" w:sz="6" w:space="0" w:color="auto"/>
              <w:left w:val="single" w:sz="6" w:space="0" w:color="auto"/>
              <w:bottom w:val="single" w:sz="6" w:space="0" w:color="auto"/>
              <w:right w:val="single" w:sz="6" w:space="0" w:color="auto"/>
            </w:tcBorders>
          </w:tcPr>
          <w:p w14:paraId="79CD904E" w14:textId="77777777" w:rsidR="006618B4" w:rsidRPr="006E7A2C" w:rsidRDefault="006618B4" w:rsidP="005F387D">
            <w:pPr>
              <w:widowControl/>
              <w:jc w:val="center"/>
              <w:rPr>
                <w:szCs w:val="20"/>
              </w:rPr>
            </w:pPr>
            <w:r w:rsidRPr="006E7A2C">
              <w:rPr>
                <w:szCs w:val="20"/>
              </w:rPr>
              <w:t>ICR</w:t>
            </w:r>
          </w:p>
        </w:tc>
        <w:tc>
          <w:tcPr>
            <w:tcW w:w="1435" w:type="dxa"/>
            <w:tcBorders>
              <w:top w:val="single" w:sz="6" w:space="0" w:color="auto"/>
              <w:left w:val="single" w:sz="6" w:space="0" w:color="auto"/>
              <w:bottom w:val="single" w:sz="6" w:space="0" w:color="auto"/>
              <w:right w:val="single" w:sz="6" w:space="0" w:color="auto"/>
            </w:tcBorders>
          </w:tcPr>
          <w:p w14:paraId="5E25FB38" w14:textId="77777777" w:rsidR="006618B4" w:rsidRPr="006E7A2C" w:rsidRDefault="006618B4" w:rsidP="005F387D">
            <w:pPr>
              <w:widowControl/>
              <w:jc w:val="center"/>
              <w:rPr>
                <w:szCs w:val="20"/>
              </w:rPr>
            </w:pPr>
            <w:r w:rsidRPr="006E7A2C">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22368FC" w14:textId="77777777" w:rsidR="006618B4" w:rsidRPr="006E7A2C" w:rsidRDefault="006618B4" w:rsidP="005F387D">
            <w:pPr>
              <w:widowControl/>
              <w:jc w:val="center"/>
              <w:rPr>
                <w:szCs w:val="20"/>
              </w:rPr>
            </w:pPr>
            <w:r w:rsidRPr="006E7A2C">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537F7CFD" w14:textId="77777777" w:rsidR="006618B4" w:rsidRPr="006E7A2C" w:rsidRDefault="006618B4" w:rsidP="005F387D">
            <w:pPr>
              <w:widowControl/>
              <w:jc w:val="center"/>
              <w:rPr>
                <w:szCs w:val="20"/>
              </w:rPr>
            </w:pPr>
            <w:r w:rsidRPr="006E7A2C">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CEAD00C" w14:textId="77777777" w:rsidR="006618B4" w:rsidRPr="006E7A2C" w:rsidRDefault="006618B4" w:rsidP="005F387D">
            <w:pPr>
              <w:widowControl/>
              <w:jc w:val="center"/>
              <w:rPr>
                <w:szCs w:val="20"/>
              </w:rPr>
            </w:pPr>
            <w:r w:rsidRPr="006E7A2C">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73C49E8" w14:textId="77777777" w:rsidR="006618B4" w:rsidRPr="006E7A2C" w:rsidRDefault="006618B4" w:rsidP="005F387D">
            <w:pPr>
              <w:widowControl/>
              <w:jc w:val="center"/>
              <w:rPr>
                <w:szCs w:val="20"/>
              </w:rPr>
            </w:pPr>
            <w:r w:rsidRPr="006E7A2C">
              <w:rPr>
                <w:szCs w:val="20"/>
              </w:rPr>
              <w:t>Total Annual Time (all respondents)</w:t>
            </w:r>
          </w:p>
        </w:tc>
      </w:tr>
      <w:tr w:rsidR="00A458D2" w:rsidRPr="006E7A2C" w14:paraId="04CEF755"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61828B29" w14:textId="1EE37509" w:rsidR="00C871C1" w:rsidRPr="006E7A2C" w:rsidRDefault="00DF2F8B" w:rsidP="00DF2F8B">
            <w:pPr>
              <w:widowControl/>
              <w:rPr>
                <w:szCs w:val="20"/>
              </w:rPr>
            </w:pPr>
            <w:r w:rsidRPr="006E7A2C">
              <w:rPr>
                <w:szCs w:val="20"/>
              </w:rPr>
              <w:t xml:space="preserve">12.1. </w:t>
            </w:r>
            <w:r w:rsidR="004F78DA" w:rsidRPr="006E7A2C">
              <w:rPr>
                <w:szCs w:val="20"/>
              </w:rPr>
              <w:t>Business Continuity Plans</w:t>
            </w:r>
            <w:r w:rsidRPr="006E7A2C">
              <w:rPr>
                <w:szCs w:val="20"/>
              </w:rPr>
              <w:t xml:space="preserve"> </w:t>
            </w:r>
            <w:r w:rsidR="00C871C1" w:rsidRPr="006E7A2C">
              <w:rPr>
                <w:szCs w:val="20"/>
              </w:rPr>
              <w:t>(</w:t>
            </w:r>
            <w:r w:rsidRPr="006E7A2C">
              <w:rPr>
                <w:szCs w:val="20"/>
              </w:rPr>
              <w:t>No Change</w:t>
            </w:r>
            <w:r w:rsidR="00C871C1" w:rsidRPr="006E7A2C">
              <w:rPr>
                <w:szCs w:val="20"/>
              </w:rPr>
              <w:t>)</w:t>
            </w:r>
          </w:p>
        </w:tc>
        <w:tc>
          <w:tcPr>
            <w:tcW w:w="1435" w:type="dxa"/>
            <w:tcBorders>
              <w:top w:val="single" w:sz="6" w:space="0" w:color="auto"/>
              <w:left w:val="single" w:sz="6" w:space="0" w:color="auto"/>
              <w:bottom w:val="single" w:sz="6" w:space="0" w:color="auto"/>
              <w:right w:val="single" w:sz="6" w:space="0" w:color="auto"/>
            </w:tcBorders>
          </w:tcPr>
          <w:p w14:paraId="682187EC" w14:textId="77777777" w:rsidR="004F78DA" w:rsidRPr="006E7A2C" w:rsidRDefault="004F78DA" w:rsidP="005F387D">
            <w:pPr>
              <w:widowControl/>
              <w:jc w:val="center"/>
              <w:rPr>
                <w:szCs w:val="20"/>
              </w:rPr>
            </w:pPr>
            <w:r w:rsidRPr="006E7A2C">
              <w:rPr>
                <w:szCs w:val="20"/>
              </w:rPr>
              <w:t>99</w:t>
            </w:r>
          </w:p>
        </w:tc>
        <w:tc>
          <w:tcPr>
            <w:tcW w:w="1773" w:type="dxa"/>
            <w:tcBorders>
              <w:top w:val="single" w:sz="6" w:space="0" w:color="auto"/>
              <w:left w:val="single" w:sz="6" w:space="0" w:color="auto"/>
              <w:bottom w:val="single" w:sz="6" w:space="0" w:color="auto"/>
              <w:right w:val="single" w:sz="6" w:space="0" w:color="auto"/>
            </w:tcBorders>
          </w:tcPr>
          <w:p w14:paraId="69685561" w14:textId="7FC28E78" w:rsidR="004F78DA" w:rsidRPr="006E7A2C" w:rsidRDefault="00807F05" w:rsidP="005F387D">
            <w:pPr>
              <w:widowControl/>
              <w:jc w:val="center"/>
              <w:rPr>
                <w:szCs w:val="20"/>
              </w:rPr>
            </w:pPr>
            <w:r w:rsidRPr="006E7A2C">
              <w:rPr>
                <w:szCs w:val="20"/>
              </w:rPr>
              <w:t>varies</w:t>
            </w:r>
          </w:p>
        </w:tc>
        <w:tc>
          <w:tcPr>
            <w:tcW w:w="1210" w:type="dxa"/>
            <w:tcBorders>
              <w:top w:val="single" w:sz="6" w:space="0" w:color="auto"/>
              <w:left w:val="single" w:sz="6" w:space="0" w:color="auto"/>
              <w:bottom w:val="single" w:sz="6" w:space="0" w:color="auto"/>
              <w:right w:val="single" w:sz="6" w:space="0" w:color="auto"/>
            </w:tcBorders>
          </w:tcPr>
          <w:p w14:paraId="62A0529D" w14:textId="77777777" w:rsidR="004F78DA" w:rsidRPr="006E7A2C" w:rsidRDefault="004F78DA" w:rsidP="005F387D">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3B8E2BD9" w14:textId="77777777" w:rsidR="004F78DA" w:rsidRPr="006E7A2C" w:rsidRDefault="004F78DA" w:rsidP="005F387D">
            <w:pPr>
              <w:widowControl/>
              <w:jc w:val="center"/>
              <w:rPr>
                <w:szCs w:val="20"/>
              </w:rPr>
            </w:pPr>
            <w:r w:rsidRPr="006E7A2C">
              <w:rPr>
                <w:szCs w:val="20"/>
              </w:rPr>
              <w:t>99</w:t>
            </w:r>
          </w:p>
        </w:tc>
        <w:tc>
          <w:tcPr>
            <w:tcW w:w="1773" w:type="dxa"/>
            <w:tcBorders>
              <w:top w:val="single" w:sz="6" w:space="0" w:color="auto"/>
              <w:left w:val="single" w:sz="6" w:space="0" w:color="auto"/>
              <w:bottom w:val="single" w:sz="6" w:space="0" w:color="auto"/>
              <w:right w:val="single" w:sz="6" w:space="0" w:color="auto"/>
            </w:tcBorders>
          </w:tcPr>
          <w:p w14:paraId="5835035D" w14:textId="77777777" w:rsidR="004F78DA" w:rsidRPr="006E7A2C" w:rsidRDefault="004F78DA" w:rsidP="005F387D">
            <w:pPr>
              <w:widowControl/>
              <w:jc w:val="center"/>
              <w:rPr>
                <w:szCs w:val="20"/>
              </w:rPr>
            </w:pPr>
            <w:r w:rsidRPr="006E7A2C">
              <w:rPr>
                <w:szCs w:val="20"/>
              </w:rPr>
              <w:t>15,920</w:t>
            </w:r>
          </w:p>
        </w:tc>
      </w:tr>
      <w:tr w:rsidR="00316A39" w:rsidRPr="006E7A2C" w14:paraId="17FAFDE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4EC2E27A" w14:textId="4AFA3041" w:rsidR="00316A39" w:rsidRPr="006E7A2C" w:rsidRDefault="00316A39" w:rsidP="00316A39">
            <w:pPr>
              <w:widowControl/>
              <w:rPr>
                <w:szCs w:val="20"/>
              </w:rPr>
            </w:pPr>
            <w:r w:rsidRPr="006E7A2C">
              <w:rPr>
                <w:szCs w:val="20"/>
              </w:rPr>
              <w:t>12.3. Medicare Prescription Drug Benefit Program (Revised)</w:t>
            </w:r>
          </w:p>
        </w:tc>
        <w:tc>
          <w:tcPr>
            <w:tcW w:w="1435" w:type="dxa"/>
            <w:tcBorders>
              <w:top w:val="single" w:sz="6" w:space="0" w:color="auto"/>
              <w:left w:val="single" w:sz="6" w:space="0" w:color="auto"/>
              <w:bottom w:val="single" w:sz="6" w:space="0" w:color="auto"/>
              <w:right w:val="single" w:sz="6" w:space="0" w:color="auto"/>
            </w:tcBorders>
          </w:tcPr>
          <w:p w14:paraId="25774826" w14:textId="4FC01F40" w:rsidR="00316A39" w:rsidRPr="006E7A2C" w:rsidRDefault="00316A39" w:rsidP="00316A39">
            <w:pPr>
              <w:widowControl/>
              <w:jc w:val="center"/>
              <w:rPr>
                <w:szCs w:val="20"/>
              </w:rPr>
            </w:pPr>
            <w:r w:rsidRPr="006E7A2C">
              <w:rPr>
                <w:bCs/>
                <w:szCs w:val="20"/>
              </w:rPr>
              <w:t>757</w:t>
            </w:r>
          </w:p>
        </w:tc>
        <w:tc>
          <w:tcPr>
            <w:tcW w:w="1773" w:type="dxa"/>
            <w:tcBorders>
              <w:top w:val="single" w:sz="6" w:space="0" w:color="auto"/>
              <w:left w:val="single" w:sz="6" w:space="0" w:color="auto"/>
              <w:bottom w:val="single" w:sz="6" w:space="0" w:color="auto"/>
              <w:right w:val="single" w:sz="6" w:space="0" w:color="auto"/>
            </w:tcBorders>
          </w:tcPr>
          <w:p w14:paraId="6C17ADDF" w14:textId="27A4C77D" w:rsidR="00316A39" w:rsidRPr="006E7A2C" w:rsidRDefault="00316A39" w:rsidP="00316A39">
            <w:pPr>
              <w:widowControl/>
              <w:jc w:val="center"/>
              <w:rPr>
                <w:szCs w:val="20"/>
              </w:rPr>
            </w:pPr>
            <w:r w:rsidRPr="006E7A2C">
              <w:rPr>
                <w:szCs w:val="20"/>
              </w:rPr>
              <w:t>varies</w:t>
            </w:r>
          </w:p>
        </w:tc>
        <w:tc>
          <w:tcPr>
            <w:tcW w:w="1210" w:type="dxa"/>
            <w:tcBorders>
              <w:top w:val="single" w:sz="6" w:space="0" w:color="auto"/>
              <w:left w:val="single" w:sz="6" w:space="0" w:color="auto"/>
              <w:bottom w:val="single" w:sz="6" w:space="0" w:color="auto"/>
              <w:right w:val="single" w:sz="6" w:space="0" w:color="auto"/>
            </w:tcBorders>
          </w:tcPr>
          <w:p w14:paraId="63763C92" w14:textId="420037BB" w:rsidR="00316A39" w:rsidRPr="006E7A2C" w:rsidRDefault="00316A39" w:rsidP="00316A39">
            <w:pPr>
              <w:widowControl/>
              <w:jc w:val="center"/>
              <w:rPr>
                <w:szCs w:val="20"/>
              </w:rPr>
            </w:pPr>
            <w:r w:rsidRPr="006E7A2C">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49FE90EB" w14:textId="027F9721" w:rsidR="00316A39" w:rsidRPr="006E7A2C" w:rsidRDefault="00E76F32" w:rsidP="00316A39">
            <w:pPr>
              <w:widowControl/>
              <w:jc w:val="center"/>
              <w:rPr>
                <w:szCs w:val="20"/>
              </w:rPr>
            </w:pPr>
            <w:r>
              <w:rPr>
                <w:szCs w:val="20"/>
              </w:rPr>
              <w:t>79,448,448</w:t>
            </w:r>
          </w:p>
        </w:tc>
        <w:tc>
          <w:tcPr>
            <w:tcW w:w="1773" w:type="dxa"/>
            <w:tcBorders>
              <w:top w:val="single" w:sz="6" w:space="0" w:color="auto"/>
              <w:left w:val="single" w:sz="6" w:space="0" w:color="auto"/>
              <w:bottom w:val="single" w:sz="6" w:space="0" w:color="auto"/>
              <w:right w:val="single" w:sz="6" w:space="0" w:color="auto"/>
            </w:tcBorders>
          </w:tcPr>
          <w:p w14:paraId="460A6615" w14:textId="3C04D8AD" w:rsidR="00316A39" w:rsidRPr="006E7A2C" w:rsidRDefault="0020164B" w:rsidP="00316A39">
            <w:pPr>
              <w:widowControl/>
              <w:jc w:val="center"/>
              <w:rPr>
                <w:szCs w:val="20"/>
              </w:rPr>
            </w:pPr>
            <w:r>
              <w:rPr>
                <w:szCs w:val="20"/>
              </w:rPr>
              <w:t>5,</w:t>
            </w:r>
            <w:r w:rsidR="00013859">
              <w:rPr>
                <w:szCs w:val="20"/>
              </w:rPr>
              <w:t>705,651</w:t>
            </w:r>
          </w:p>
        </w:tc>
      </w:tr>
      <w:tr w:rsidR="00316A39" w:rsidRPr="006E7A2C" w14:paraId="313CA5E1"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22EE755B" w14:textId="3CEEB99B" w:rsidR="00316A39" w:rsidRPr="006E7A2C" w:rsidRDefault="00316A39" w:rsidP="00316A39">
            <w:pPr>
              <w:widowControl/>
              <w:rPr>
                <w:szCs w:val="20"/>
              </w:rPr>
            </w:pPr>
            <w:r w:rsidRPr="006E7A2C">
              <w:rPr>
                <w:szCs w:val="20"/>
              </w:rPr>
              <w:t>12.5. System Programming (New)</w:t>
            </w:r>
          </w:p>
        </w:tc>
        <w:tc>
          <w:tcPr>
            <w:tcW w:w="1435" w:type="dxa"/>
            <w:tcBorders>
              <w:top w:val="single" w:sz="6" w:space="0" w:color="auto"/>
              <w:left w:val="single" w:sz="6" w:space="0" w:color="auto"/>
              <w:bottom w:val="single" w:sz="6" w:space="0" w:color="auto"/>
              <w:right w:val="single" w:sz="6" w:space="0" w:color="auto"/>
            </w:tcBorders>
          </w:tcPr>
          <w:p w14:paraId="3118E852" w14:textId="0B86E985" w:rsidR="00316A39" w:rsidRPr="006E7A2C" w:rsidRDefault="00316A39" w:rsidP="00316A39">
            <w:pPr>
              <w:widowControl/>
              <w:jc w:val="center"/>
              <w:rPr>
                <w:szCs w:val="20"/>
              </w:rPr>
            </w:pPr>
            <w:r w:rsidRPr="006E7A2C">
              <w:rPr>
                <w:szCs w:val="20"/>
              </w:rPr>
              <w:t>30</w:t>
            </w:r>
          </w:p>
        </w:tc>
        <w:tc>
          <w:tcPr>
            <w:tcW w:w="1773" w:type="dxa"/>
            <w:tcBorders>
              <w:top w:val="single" w:sz="6" w:space="0" w:color="auto"/>
              <w:left w:val="single" w:sz="6" w:space="0" w:color="auto"/>
              <w:bottom w:val="single" w:sz="6" w:space="0" w:color="auto"/>
              <w:right w:val="single" w:sz="6" w:space="0" w:color="auto"/>
            </w:tcBorders>
          </w:tcPr>
          <w:p w14:paraId="23955779" w14:textId="3F7C3998" w:rsidR="00316A39" w:rsidRPr="006E7A2C" w:rsidRDefault="00316A39" w:rsidP="00316A39">
            <w:pPr>
              <w:widowControl/>
              <w:jc w:val="center"/>
              <w:rPr>
                <w:szCs w:val="20"/>
              </w:rPr>
            </w:pPr>
            <w:r w:rsidRPr="006E7A2C">
              <w:rPr>
                <w:szCs w:val="20"/>
              </w:rPr>
              <w:t>1,040</w:t>
            </w:r>
          </w:p>
        </w:tc>
        <w:tc>
          <w:tcPr>
            <w:tcW w:w="1210" w:type="dxa"/>
            <w:tcBorders>
              <w:top w:val="single" w:sz="6" w:space="0" w:color="auto"/>
              <w:left w:val="single" w:sz="6" w:space="0" w:color="auto"/>
              <w:bottom w:val="single" w:sz="6" w:space="0" w:color="auto"/>
              <w:right w:val="single" w:sz="6" w:space="0" w:color="auto"/>
            </w:tcBorders>
          </w:tcPr>
          <w:p w14:paraId="334993F3" w14:textId="5DDDD487" w:rsidR="00316A39" w:rsidRPr="006E7A2C" w:rsidRDefault="00316A39" w:rsidP="00316A39">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28BDA6B3" w14:textId="2B8D91A5" w:rsidR="00316A39" w:rsidRPr="006E7A2C" w:rsidRDefault="00316A39" w:rsidP="00316A39">
            <w:pPr>
              <w:widowControl/>
              <w:jc w:val="center"/>
              <w:rPr>
                <w:szCs w:val="20"/>
              </w:rPr>
            </w:pPr>
            <w:r w:rsidRPr="006E7A2C">
              <w:rPr>
                <w:szCs w:val="20"/>
              </w:rPr>
              <w:t>1,040</w:t>
            </w:r>
          </w:p>
        </w:tc>
        <w:tc>
          <w:tcPr>
            <w:tcW w:w="1773" w:type="dxa"/>
            <w:tcBorders>
              <w:top w:val="single" w:sz="6" w:space="0" w:color="auto"/>
              <w:left w:val="single" w:sz="6" w:space="0" w:color="auto"/>
              <w:bottom w:val="single" w:sz="6" w:space="0" w:color="auto"/>
              <w:right w:val="single" w:sz="6" w:space="0" w:color="auto"/>
            </w:tcBorders>
          </w:tcPr>
          <w:p w14:paraId="0EB0D734" w14:textId="77AF3A15" w:rsidR="00316A39" w:rsidRPr="006E7A2C" w:rsidRDefault="00316A39" w:rsidP="00316A39">
            <w:pPr>
              <w:widowControl/>
              <w:jc w:val="center"/>
              <w:rPr>
                <w:szCs w:val="20"/>
              </w:rPr>
            </w:pPr>
            <w:r w:rsidRPr="006E7A2C">
              <w:rPr>
                <w:szCs w:val="20"/>
              </w:rPr>
              <w:t>93,600</w:t>
            </w:r>
          </w:p>
        </w:tc>
      </w:tr>
      <w:tr w:rsidR="00316A39" w:rsidRPr="006E7A2C" w14:paraId="1D947FA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5987CA2A" w14:textId="77ECA756" w:rsidR="00316A39" w:rsidRPr="006E7A2C" w:rsidRDefault="00316A39" w:rsidP="00316A39">
            <w:pPr>
              <w:widowControl/>
              <w:rPr>
                <w:szCs w:val="20"/>
              </w:rPr>
            </w:pPr>
            <w:r w:rsidRPr="006E7A2C">
              <w:rPr>
                <w:szCs w:val="20"/>
              </w:rPr>
              <w:t>12.6. Creation of model notices (New)</w:t>
            </w:r>
          </w:p>
        </w:tc>
        <w:tc>
          <w:tcPr>
            <w:tcW w:w="1435" w:type="dxa"/>
            <w:tcBorders>
              <w:top w:val="single" w:sz="6" w:space="0" w:color="auto"/>
              <w:left w:val="single" w:sz="6" w:space="0" w:color="auto"/>
              <w:bottom w:val="single" w:sz="6" w:space="0" w:color="auto"/>
              <w:right w:val="single" w:sz="6" w:space="0" w:color="auto"/>
            </w:tcBorders>
          </w:tcPr>
          <w:p w14:paraId="49639855" w14:textId="681E3A94" w:rsidR="00316A39" w:rsidRPr="006E7A2C" w:rsidRDefault="00316A39" w:rsidP="00316A39">
            <w:pPr>
              <w:widowControl/>
              <w:jc w:val="center"/>
              <w:rPr>
                <w:szCs w:val="20"/>
              </w:rPr>
            </w:pPr>
            <w:r w:rsidRPr="006E7A2C">
              <w:rPr>
                <w:szCs w:val="20"/>
              </w:rPr>
              <w:t>212</w:t>
            </w:r>
          </w:p>
        </w:tc>
        <w:tc>
          <w:tcPr>
            <w:tcW w:w="1773" w:type="dxa"/>
            <w:tcBorders>
              <w:top w:val="single" w:sz="6" w:space="0" w:color="auto"/>
              <w:left w:val="single" w:sz="6" w:space="0" w:color="auto"/>
              <w:bottom w:val="single" w:sz="6" w:space="0" w:color="auto"/>
              <w:right w:val="single" w:sz="6" w:space="0" w:color="auto"/>
            </w:tcBorders>
          </w:tcPr>
          <w:p w14:paraId="0CD7BE03" w14:textId="6ABA3254" w:rsidR="00316A39" w:rsidRPr="006E7A2C" w:rsidRDefault="00316A39" w:rsidP="00316A39">
            <w:pPr>
              <w:widowControl/>
              <w:jc w:val="center"/>
              <w:rPr>
                <w:szCs w:val="20"/>
              </w:rPr>
            </w:pPr>
            <w:r w:rsidRPr="006E7A2C">
              <w:rPr>
                <w:szCs w:val="20"/>
              </w:rPr>
              <w:t>3</w:t>
            </w:r>
          </w:p>
        </w:tc>
        <w:tc>
          <w:tcPr>
            <w:tcW w:w="1210" w:type="dxa"/>
            <w:tcBorders>
              <w:top w:val="single" w:sz="6" w:space="0" w:color="auto"/>
              <w:left w:val="single" w:sz="6" w:space="0" w:color="auto"/>
              <w:bottom w:val="single" w:sz="6" w:space="0" w:color="auto"/>
              <w:right w:val="single" w:sz="6" w:space="0" w:color="auto"/>
            </w:tcBorders>
          </w:tcPr>
          <w:p w14:paraId="4BA1375B" w14:textId="3E9A4399" w:rsidR="00316A39" w:rsidRPr="006E7A2C" w:rsidRDefault="00316A39" w:rsidP="00316A39">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02D575BB" w14:textId="382C1A96" w:rsidR="00316A39" w:rsidRPr="006E7A2C" w:rsidRDefault="00316A39" w:rsidP="00316A39">
            <w:pPr>
              <w:widowControl/>
              <w:jc w:val="center"/>
              <w:rPr>
                <w:szCs w:val="20"/>
              </w:rPr>
            </w:pPr>
            <w:r w:rsidRPr="006E7A2C">
              <w:rPr>
                <w:szCs w:val="20"/>
              </w:rPr>
              <w:t>212</w:t>
            </w:r>
          </w:p>
        </w:tc>
        <w:tc>
          <w:tcPr>
            <w:tcW w:w="1773" w:type="dxa"/>
            <w:tcBorders>
              <w:top w:val="single" w:sz="6" w:space="0" w:color="auto"/>
              <w:left w:val="single" w:sz="6" w:space="0" w:color="auto"/>
              <w:bottom w:val="single" w:sz="6" w:space="0" w:color="auto"/>
              <w:right w:val="single" w:sz="6" w:space="0" w:color="auto"/>
            </w:tcBorders>
          </w:tcPr>
          <w:p w14:paraId="521227FA" w14:textId="41349ABA" w:rsidR="00316A39" w:rsidRPr="006E7A2C" w:rsidRDefault="00316A39" w:rsidP="00316A39">
            <w:pPr>
              <w:widowControl/>
              <w:jc w:val="center"/>
              <w:rPr>
                <w:szCs w:val="20"/>
              </w:rPr>
            </w:pPr>
            <w:r w:rsidRPr="006E7A2C">
              <w:rPr>
                <w:szCs w:val="20"/>
              </w:rPr>
              <w:t>636</w:t>
            </w:r>
          </w:p>
        </w:tc>
      </w:tr>
      <w:tr w:rsidR="00316A39" w:rsidRPr="006E7A2C" w14:paraId="4FA369D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5EBF8940" w14:textId="24269322" w:rsidR="00316A39" w:rsidRPr="006E7A2C" w:rsidRDefault="00316A39" w:rsidP="00316A39">
            <w:pPr>
              <w:widowControl/>
              <w:rPr>
                <w:szCs w:val="20"/>
              </w:rPr>
            </w:pPr>
            <w:r w:rsidRPr="006E7A2C">
              <w:rPr>
                <w:szCs w:val="20"/>
              </w:rPr>
              <w:t>12.7 Preparation and issuance of model notices (New)</w:t>
            </w:r>
          </w:p>
        </w:tc>
        <w:tc>
          <w:tcPr>
            <w:tcW w:w="1435" w:type="dxa"/>
            <w:tcBorders>
              <w:top w:val="single" w:sz="6" w:space="0" w:color="auto"/>
              <w:left w:val="single" w:sz="6" w:space="0" w:color="auto"/>
              <w:bottom w:val="single" w:sz="6" w:space="0" w:color="auto"/>
              <w:right w:val="single" w:sz="6" w:space="0" w:color="auto"/>
            </w:tcBorders>
          </w:tcPr>
          <w:p w14:paraId="75013530" w14:textId="1374C65A" w:rsidR="00316A39" w:rsidRPr="006E7A2C" w:rsidRDefault="00316A39" w:rsidP="00316A39">
            <w:pPr>
              <w:widowControl/>
              <w:jc w:val="center"/>
              <w:rPr>
                <w:szCs w:val="20"/>
              </w:rPr>
            </w:pPr>
            <w:r w:rsidRPr="006E7A2C">
              <w:rPr>
                <w:szCs w:val="20"/>
              </w:rPr>
              <w:t>950</w:t>
            </w:r>
          </w:p>
        </w:tc>
        <w:tc>
          <w:tcPr>
            <w:tcW w:w="1773" w:type="dxa"/>
            <w:tcBorders>
              <w:top w:val="single" w:sz="6" w:space="0" w:color="auto"/>
              <w:left w:val="single" w:sz="6" w:space="0" w:color="auto"/>
              <w:bottom w:val="single" w:sz="6" w:space="0" w:color="auto"/>
              <w:right w:val="single" w:sz="6" w:space="0" w:color="auto"/>
            </w:tcBorders>
          </w:tcPr>
          <w:p w14:paraId="4A626394" w14:textId="31D0CD8E" w:rsidR="00316A39" w:rsidRPr="006E7A2C" w:rsidRDefault="00316A39" w:rsidP="00316A39">
            <w:pPr>
              <w:widowControl/>
              <w:jc w:val="center"/>
              <w:rPr>
                <w:szCs w:val="20"/>
              </w:rPr>
            </w:pPr>
            <w:r w:rsidRPr="006E7A2C">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3B930965" w14:textId="0BCFE788" w:rsidR="00316A39" w:rsidRPr="006E7A2C" w:rsidRDefault="00316A39" w:rsidP="00316A39">
            <w:pPr>
              <w:widowControl/>
              <w:jc w:val="center"/>
              <w:rPr>
                <w:szCs w:val="20"/>
              </w:rPr>
            </w:pPr>
            <w:r w:rsidRPr="006E7A2C">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12DC3F5C" w14:textId="4FA04095" w:rsidR="00316A39" w:rsidRPr="006E7A2C" w:rsidRDefault="00316A39" w:rsidP="00316A39">
            <w:pPr>
              <w:widowControl/>
              <w:jc w:val="center"/>
              <w:rPr>
                <w:szCs w:val="20"/>
              </w:rPr>
            </w:pPr>
            <w:r w:rsidRPr="006E7A2C">
              <w:rPr>
                <w:szCs w:val="20"/>
              </w:rPr>
              <w:t>95,000</w:t>
            </w:r>
          </w:p>
        </w:tc>
        <w:tc>
          <w:tcPr>
            <w:tcW w:w="1773" w:type="dxa"/>
            <w:tcBorders>
              <w:top w:val="single" w:sz="6" w:space="0" w:color="auto"/>
              <w:left w:val="single" w:sz="6" w:space="0" w:color="auto"/>
              <w:bottom w:val="single" w:sz="6" w:space="0" w:color="auto"/>
              <w:right w:val="single" w:sz="6" w:space="0" w:color="auto"/>
            </w:tcBorders>
          </w:tcPr>
          <w:p w14:paraId="267773D5" w14:textId="03A33415" w:rsidR="00316A39" w:rsidRPr="006E7A2C" w:rsidRDefault="00316A39" w:rsidP="00316A39">
            <w:pPr>
              <w:widowControl/>
              <w:jc w:val="center"/>
              <w:rPr>
                <w:szCs w:val="20"/>
              </w:rPr>
            </w:pPr>
            <w:r w:rsidRPr="006E7A2C">
              <w:rPr>
                <w:szCs w:val="20"/>
              </w:rPr>
              <w:t>7,885</w:t>
            </w:r>
          </w:p>
        </w:tc>
      </w:tr>
      <w:tr w:rsidR="00316A39" w:rsidRPr="006E7A2C" w14:paraId="671206A2"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4A49A2" w14:textId="7E498EA6" w:rsidR="00316A39" w:rsidRPr="006E7A2C" w:rsidRDefault="00316A39" w:rsidP="000C25C2">
            <w:pPr>
              <w:widowControl/>
              <w:rPr>
                <w:i/>
                <w:szCs w:val="20"/>
              </w:rPr>
            </w:pPr>
            <w:r w:rsidRPr="006E7A2C">
              <w:rPr>
                <w:i/>
                <w:szCs w:val="20"/>
              </w:rPr>
              <w:t>Subtotal (Private Sector)</w:t>
            </w:r>
            <w:r w:rsidR="00187882">
              <w:rPr>
                <w:i/>
                <w:szCs w:val="20"/>
              </w:rPr>
              <w:t>*</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F7B919" w14:textId="33D1175F" w:rsidR="00316A39" w:rsidRPr="006E7A2C" w:rsidRDefault="003E24AD" w:rsidP="00596665">
            <w:pPr>
              <w:widowControl/>
              <w:jc w:val="center"/>
              <w:rPr>
                <w:i/>
                <w:szCs w:val="20"/>
              </w:rPr>
            </w:pPr>
            <w:r w:rsidRPr="006E7A2C">
              <w:rPr>
                <w:i/>
                <w:szCs w:val="20"/>
              </w:rPr>
              <w:t>2,048</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84C77A" w14:textId="6F083F26" w:rsidR="00316A39" w:rsidRPr="006E7A2C" w:rsidRDefault="00316A39" w:rsidP="00316A39">
            <w:pPr>
              <w:widowControl/>
              <w:jc w:val="center"/>
              <w:rPr>
                <w:i/>
                <w:szCs w:val="20"/>
              </w:rPr>
            </w:pPr>
            <w:r w:rsidRPr="006E7A2C">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E57388" w14:textId="78242ECE" w:rsidR="00316A39" w:rsidRPr="006E7A2C" w:rsidRDefault="00316A39" w:rsidP="00316A39">
            <w:pPr>
              <w:widowControl/>
              <w:jc w:val="center"/>
              <w:rPr>
                <w:i/>
                <w:szCs w:val="20"/>
              </w:rPr>
            </w:pPr>
            <w:r w:rsidRPr="006E7A2C">
              <w:rPr>
                <w:i/>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8DE493" w14:textId="4F57EDD5" w:rsidR="00316A39" w:rsidRPr="006E7A2C" w:rsidRDefault="003E40C5" w:rsidP="00316A39">
            <w:pPr>
              <w:widowControl/>
              <w:jc w:val="center"/>
              <w:rPr>
                <w:i/>
                <w:szCs w:val="20"/>
              </w:rPr>
            </w:pPr>
            <w:r>
              <w:rPr>
                <w:i/>
                <w:szCs w:val="20"/>
              </w:rPr>
              <w:t>79,544,799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86AFC6" w14:textId="52B86C42" w:rsidR="00316A39" w:rsidRPr="006E7A2C" w:rsidRDefault="00316A39" w:rsidP="00F24982">
            <w:pPr>
              <w:widowControl/>
              <w:jc w:val="center"/>
              <w:rPr>
                <w:i/>
                <w:szCs w:val="20"/>
              </w:rPr>
            </w:pPr>
            <w:r w:rsidRPr="006E7A2C">
              <w:rPr>
                <w:i/>
                <w:szCs w:val="20"/>
              </w:rPr>
              <w:t>5</w:t>
            </w:r>
            <w:r w:rsidR="003E24AD" w:rsidRPr="006E7A2C">
              <w:rPr>
                <w:i/>
                <w:szCs w:val="20"/>
              </w:rPr>
              <w:t>,823</w:t>
            </w:r>
            <w:r w:rsidRPr="006E7A2C">
              <w:rPr>
                <w:i/>
                <w:szCs w:val="20"/>
              </w:rPr>
              <w:t>,</w:t>
            </w:r>
            <w:r w:rsidR="00126605">
              <w:rPr>
                <w:i/>
                <w:szCs w:val="20"/>
              </w:rPr>
              <w:t>692</w:t>
            </w:r>
          </w:p>
        </w:tc>
      </w:tr>
      <w:tr w:rsidR="00316A39" w:rsidRPr="006E7A2C" w14:paraId="5DC7A63B"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12F3249D" w14:textId="7E2D41F3" w:rsidR="00316A39" w:rsidRPr="006E7A2C" w:rsidRDefault="00316A39" w:rsidP="00316A39">
            <w:pPr>
              <w:widowControl/>
              <w:rPr>
                <w:szCs w:val="20"/>
              </w:rPr>
            </w:pPr>
            <w:r w:rsidRPr="006E7A2C">
              <w:rPr>
                <w:szCs w:val="20"/>
              </w:rPr>
              <w:t>12.2. Medicare Prescription Drug Benefit Program (No Change)</w:t>
            </w:r>
          </w:p>
        </w:tc>
        <w:tc>
          <w:tcPr>
            <w:tcW w:w="1435" w:type="dxa"/>
            <w:tcBorders>
              <w:top w:val="single" w:sz="6" w:space="0" w:color="auto"/>
              <w:left w:val="single" w:sz="6" w:space="0" w:color="auto"/>
              <w:bottom w:val="single" w:sz="6" w:space="0" w:color="auto"/>
              <w:right w:val="single" w:sz="6" w:space="0" w:color="auto"/>
            </w:tcBorders>
          </w:tcPr>
          <w:p w14:paraId="14D05F5F" w14:textId="4254425C" w:rsidR="00316A39" w:rsidRPr="006E7A2C" w:rsidRDefault="00316A39" w:rsidP="00316A39">
            <w:pPr>
              <w:widowControl/>
              <w:jc w:val="center"/>
              <w:rPr>
                <w:szCs w:val="20"/>
              </w:rPr>
            </w:pPr>
            <w:r w:rsidRPr="006E7A2C">
              <w:rPr>
                <w:szCs w:val="20"/>
              </w:rPr>
              <w:t>9,869,100</w:t>
            </w:r>
          </w:p>
        </w:tc>
        <w:tc>
          <w:tcPr>
            <w:tcW w:w="1773" w:type="dxa"/>
            <w:tcBorders>
              <w:top w:val="single" w:sz="6" w:space="0" w:color="auto"/>
              <w:left w:val="single" w:sz="6" w:space="0" w:color="auto"/>
              <w:bottom w:val="single" w:sz="6" w:space="0" w:color="auto"/>
              <w:right w:val="single" w:sz="6" w:space="0" w:color="auto"/>
            </w:tcBorders>
          </w:tcPr>
          <w:p w14:paraId="18E78C2B" w14:textId="7809DE3F" w:rsidR="00316A39" w:rsidRPr="006E7A2C" w:rsidRDefault="00316A39" w:rsidP="00316A39">
            <w:pPr>
              <w:widowControl/>
              <w:jc w:val="center"/>
              <w:rPr>
                <w:szCs w:val="20"/>
              </w:rPr>
            </w:pPr>
            <w:r w:rsidRPr="006E7A2C">
              <w:rPr>
                <w:szCs w:val="20"/>
              </w:rPr>
              <w:t>varies</w:t>
            </w:r>
          </w:p>
        </w:tc>
        <w:tc>
          <w:tcPr>
            <w:tcW w:w="1210" w:type="dxa"/>
            <w:tcBorders>
              <w:top w:val="single" w:sz="6" w:space="0" w:color="auto"/>
              <w:left w:val="single" w:sz="6" w:space="0" w:color="auto"/>
              <w:bottom w:val="single" w:sz="6" w:space="0" w:color="auto"/>
              <w:right w:val="single" w:sz="6" w:space="0" w:color="auto"/>
            </w:tcBorders>
          </w:tcPr>
          <w:p w14:paraId="05F8FA22" w14:textId="77777777" w:rsidR="00316A39" w:rsidRPr="006E7A2C" w:rsidRDefault="00316A39" w:rsidP="00316A39">
            <w:pPr>
              <w:widowControl/>
              <w:jc w:val="center"/>
              <w:rPr>
                <w:szCs w:val="20"/>
              </w:rPr>
            </w:pPr>
            <w:r w:rsidRPr="006E7A2C">
              <w:rPr>
                <w:szCs w:val="20"/>
              </w:rPr>
              <w:t>1</w:t>
            </w:r>
          </w:p>
        </w:tc>
        <w:tc>
          <w:tcPr>
            <w:tcW w:w="1774" w:type="dxa"/>
            <w:tcBorders>
              <w:top w:val="single" w:sz="6" w:space="0" w:color="auto"/>
              <w:left w:val="single" w:sz="6" w:space="0" w:color="auto"/>
              <w:bottom w:val="single" w:sz="6" w:space="0" w:color="auto"/>
              <w:right w:val="single" w:sz="6" w:space="0" w:color="auto"/>
            </w:tcBorders>
          </w:tcPr>
          <w:p w14:paraId="3BA099C8" w14:textId="52ADFADF" w:rsidR="00316A39" w:rsidRPr="006E7A2C" w:rsidRDefault="00316A39" w:rsidP="00316A39">
            <w:pPr>
              <w:widowControl/>
              <w:jc w:val="center"/>
              <w:rPr>
                <w:szCs w:val="20"/>
              </w:rPr>
            </w:pPr>
            <w:r w:rsidRPr="006E7A2C">
              <w:rPr>
                <w:szCs w:val="20"/>
              </w:rPr>
              <w:t>9,869,100</w:t>
            </w:r>
          </w:p>
        </w:tc>
        <w:tc>
          <w:tcPr>
            <w:tcW w:w="1773" w:type="dxa"/>
            <w:tcBorders>
              <w:top w:val="single" w:sz="6" w:space="0" w:color="auto"/>
              <w:left w:val="single" w:sz="6" w:space="0" w:color="auto"/>
              <w:bottom w:val="single" w:sz="6" w:space="0" w:color="auto"/>
              <w:right w:val="single" w:sz="6" w:space="0" w:color="auto"/>
            </w:tcBorders>
          </w:tcPr>
          <w:p w14:paraId="1B3866AC" w14:textId="6D360715" w:rsidR="00316A39" w:rsidRPr="006E7A2C" w:rsidRDefault="00316A39" w:rsidP="00316A39">
            <w:pPr>
              <w:widowControl/>
              <w:jc w:val="center"/>
              <w:rPr>
                <w:szCs w:val="20"/>
              </w:rPr>
            </w:pPr>
            <w:r w:rsidRPr="006E7A2C">
              <w:rPr>
                <w:szCs w:val="20"/>
              </w:rPr>
              <w:t>2,847,975</w:t>
            </w:r>
          </w:p>
        </w:tc>
      </w:tr>
      <w:tr w:rsidR="00316A39" w:rsidRPr="006E7A2C" w14:paraId="7405E342"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4105CA" w14:textId="428064F6" w:rsidR="00316A39" w:rsidRPr="006E7A2C" w:rsidRDefault="00316A39" w:rsidP="00316A39">
            <w:pPr>
              <w:widowControl/>
              <w:rPr>
                <w:i/>
                <w:szCs w:val="20"/>
              </w:rPr>
            </w:pPr>
            <w:r w:rsidRPr="006E7A2C">
              <w:rPr>
                <w:i/>
                <w:szCs w:val="20"/>
              </w:rPr>
              <w:t>Subtotal (Individuals and Households)</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8806DB" w14:textId="0E613397" w:rsidR="00316A39" w:rsidRPr="006E7A2C" w:rsidRDefault="00316A39" w:rsidP="00316A39">
            <w:pPr>
              <w:widowControl/>
              <w:jc w:val="center"/>
              <w:rPr>
                <w:i/>
                <w:szCs w:val="20"/>
              </w:rPr>
            </w:pPr>
            <w:r w:rsidRPr="006E7A2C">
              <w:rPr>
                <w:i/>
                <w:szCs w:val="20"/>
              </w:rPr>
              <w:t>9,869,100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7BA552" w14:textId="4A34404A" w:rsidR="00316A39" w:rsidRPr="006E7A2C" w:rsidRDefault="00316A39" w:rsidP="00316A39">
            <w:pPr>
              <w:widowControl/>
              <w:jc w:val="center"/>
              <w:rPr>
                <w:i/>
                <w:szCs w:val="20"/>
              </w:rPr>
            </w:pPr>
            <w:r w:rsidRPr="006E7A2C">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82299B" w14:textId="6B21C70F" w:rsidR="00316A39" w:rsidRPr="006E7A2C" w:rsidRDefault="00316A39" w:rsidP="00316A39">
            <w:pPr>
              <w:widowControl/>
              <w:jc w:val="center"/>
              <w:rPr>
                <w:i/>
                <w:szCs w:val="20"/>
              </w:rPr>
            </w:pPr>
            <w:r w:rsidRPr="006E7A2C">
              <w:rPr>
                <w:i/>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8311F3" w14:textId="3990F961" w:rsidR="00316A39" w:rsidRPr="006E7A2C" w:rsidRDefault="00316A39" w:rsidP="00316A39">
            <w:pPr>
              <w:widowControl/>
              <w:jc w:val="center"/>
              <w:rPr>
                <w:i/>
                <w:szCs w:val="20"/>
              </w:rPr>
            </w:pPr>
            <w:r w:rsidRPr="006E7A2C">
              <w:rPr>
                <w:i/>
                <w:szCs w:val="20"/>
              </w:rPr>
              <w:t>9,869,100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546DD1" w14:textId="08265461" w:rsidR="00316A39" w:rsidRPr="006E7A2C" w:rsidRDefault="00316A39" w:rsidP="00316A39">
            <w:pPr>
              <w:widowControl/>
              <w:jc w:val="center"/>
              <w:rPr>
                <w:i/>
                <w:szCs w:val="20"/>
              </w:rPr>
            </w:pPr>
            <w:r w:rsidRPr="006E7A2C">
              <w:rPr>
                <w:i/>
                <w:szCs w:val="20"/>
              </w:rPr>
              <w:t>2,847,975</w:t>
            </w:r>
          </w:p>
        </w:tc>
      </w:tr>
      <w:tr w:rsidR="00316A39" w:rsidRPr="006E7A2C" w14:paraId="0A79BBD7"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tcPr>
          <w:p w14:paraId="20EC503E" w14:textId="5A8F77DC" w:rsidR="00316A39" w:rsidRPr="006E7A2C" w:rsidRDefault="00316A39" w:rsidP="00316A39">
            <w:pPr>
              <w:widowControl/>
              <w:rPr>
                <w:szCs w:val="20"/>
              </w:rPr>
            </w:pPr>
            <w:r w:rsidRPr="006E7A2C">
              <w:rPr>
                <w:szCs w:val="20"/>
              </w:rPr>
              <w:t>12.4. State Eligibility Determinations (No Change)</w:t>
            </w:r>
          </w:p>
        </w:tc>
        <w:tc>
          <w:tcPr>
            <w:tcW w:w="1435" w:type="dxa"/>
            <w:tcBorders>
              <w:top w:val="single" w:sz="6" w:space="0" w:color="auto"/>
              <w:left w:val="single" w:sz="6" w:space="0" w:color="auto"/>
              <w:bottom w:val="single" w:sz="6" w:space="0" w:color="auto"/>
              <w:right w:val="single" w:sz="6" w:space="0" w:color="auto"/>
            </w:tcBorders>
          </w:tcPr>
          <w:p w14:paraId="24CF1857" w14:textId="77777777" w:rsidR="00316A39" w:rsidRPr="006E7A2C" w:rsidRDefault="00316A39" w:rsidP="00316A39">
            <w:pPr>
              <w:widowControl/>
              <w:jc w:val="center"/>
              <w:rPr>
                <w:szCs w:val="20"/>
              </w:rPr>
            </w:pPr>
            <w:r w:rsidRPr="006E7A2C">
              <w:rPr>
                <w:szCs w:val="20"/>
              </w:rPr>
              <w:t>51</w:t>
            </w:r>
          </w:p>
        </w:tc>
        <w:tc>
          <w:tcPr>
            <w:tcW w:w="1773" w:type="dxa"/>
            <w:tcBorders>
              <w:top w:val="single" w:sz="6" w:space="0" w:color="auto"/>
              <w:left w:val="single" w:sz="6" w:space="0" w:color="auto"/>
              <w:bottom w:val="single" w:sz="6" w:space="0" w:color="auto"/>
              <w:right w:val="single" w:sz="6" w:space="0" w:color="auto"/>
            </w:tcBorders>
          </w:tcPr>
          <w:p w14:paraId="37E595D3" w14:textId="13D7FCDB" w:rsidR="00316A39" w:rsidRPr="006E7A2C" w:rsidRDefault="00316A39" w:rsidP="00316A39">
            <w:pPr>
              <w:widowControl/>
              <w:jc w:val="center"/>
              <w:rPr>
                <w:szCs w:val="20"/>
              </w:rPr>
            </w:pPr>
            <w:r w:rsidRPr="006E7A2C">
              <w:rPr>
                <w:szCs w:val="20"/>
              </w:rPr>
              <w:t>varies</w:t>
            </w:r>
          </w:p>
        </w:tc>
        <w:tc>
          <w:tcPr>
            <w:tcW w:w="1210" w:type="dxa"/>
            <w:tcBorders>
              <w:top w:val="single" w:sz="6" w:space="0" w:color="auto"/>
              <w:left w:val="single" w:sz="6" w:space="0" w:color="auto"/>
              <w:bottom w:val="single" w:sz="6" w:space="0" w:color="auto"/>
              <w:right w:val="single" w:sz="6" w:space="0" w:color="auto"/>
            </w:tcBorders>
          </w:tcPr>
          <w:p w14:paraId="7DB19FC8" w14:textId="56967394" w:rsidR="00316A39" w:rsidRPr="006E7A2C" w:rsidRDefault="00316A39" w:rsidP="00316A39">
            <w:pPr>
              <w:widowControl/>
              <w:jc w:val="center"/>
              <w:rPr>
                <w:szCs w:val="20"/>
              </w:rPr>
            </w:pPr>
            <w:r w:rsidRPr="006E7A2C">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224BBD96" w14:textId="77777777" w:rsidR="00316A39" w:rsidRPr="006E7A2C" w:rsidRDefault="00316A39" w:rsidP="00316A39">
            <w:pPr>
              <w:widowControl/>
              <w:jc w:val="center"/>
              <w:rPr>
                <w:szCs w:val="20"/>
              </w:rPr>
            </w:pPr>
            <w:r w:rsidRPr="006E7A2C">
              <w:rPr>
                <w:szCs w:val="20"/>
              </w:rPr>
              <w:t>600,102</w:t>
            </w:r>
          </w:p>
        </w:tc>
        <w:tc>
          <w:tcPr>
            <w:tcW w:w="1773" w:type="dxa"/>
            <w:tcBorders>
              <w:top w:val="single" w:sz="6" w:space="0" w:color="auto"/>
              <w:left w:val="single" w:sz="6" w:space="0" w:color="auto"/>
              <w:bottom w:val="single" w:sz="6" w:space="0" w:color="auto"/>
              <w:right w:val="single" w:sz="6" w:space="0" w:color="auto"/>
            </w:tcBorders>
          </w:tcPr>
          <w:p w14:paraId="4EB4D5C5" w14:textId="77777777" w:rsidR="00316A39" w:rsidRPr="006E7A2C" w:rsidRDefault="00316A39" w:rsidP="00316A39">
            <w:pPr>
              <w:widowControl/>
              <w:jc w:val="center"/>
              <w:rPr>
                <w:szCs w:val="20"/>
              </w:rPr>
            </w:pPr>
            <w:r w:rsidRPr="006E7A2C">
              <w:rPr>
                <w:szCs w:val="20"/>
              </w:rPr>
              <w:t>13,260</w:t>
            </w:r>
          </w:p>
        </w:tc>
      </w:tr>
      <w:tr w:rsidR="00316A39" w:rsidRPr="006E7A2C" w14:paraId="1A8C45D0"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886F17" w14:textId="4F1A4ED3" w:rsidR="00316A39" w:rsidRPr="006E7A2C" w:rsidRDefault="00316A39" w:rsidP="00316A39">
            <w:pPr>
              <w:widowControl/>
              <w:rPr>
                <w:szCs w:val="20"/>
              </w:rPr>
            </w:pPr>
            <w:r w:rsidRPr="006E7A2C">
              <w:rPr>
                <w:i/>
                <w:szCs w:val="20"/>
              </w:rPr>
              <w:t>Subtotal (States)</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1A9860" w14:textId="27D8033F" w:rsidR="00316A39" w:rsidRPr="006E7A2C" w:rsidRDefault="00316A39" w:rsidP="00316A39">
            <w:pPr>
              <w:widowControl/>
              <w:jc w:val="center"/>
              <w:rPr>
                <w:szCs w:val="20"/>
              </w:rPr>
            </w:pPr>
            <w:r w:rsidRPr="006E7A2C">
              <w:rPr>
                <w:i/>
                <w:szCs w:val="20"/>
              </w:rPr>
              <w:t>51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547E9B" w14:textId="2918142A" w:rsidR="00316A39" w:rsidRPr="006E7A2C" w:rsidRDefault="00316A39" w:rsidP="00316A39">
            <w:pPr>
              <w:widowControl/>
              <w:jc w:val="center"/>
              <w:rPr>
                <w:szCs w:val="20"/>
              </w:rPr>
            </w:pPr>
            <w:r w:rsidRPr="006E7A2C">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89D115" w14:textId="1BCA4AD4" w:rsidR="00316A39" w:rsidRPr="006E7A2C" w:rsidRDefault="00316A39" w:rsidP="00316A39">
            <w:pPr>
              <w:widowControl/>
              <w:jc w:val="center"/>
              <w:rPr>
                <w:szCs w:val="20"/>
              </w:rPr>
            </w:pPr>
            <w:r w:rsidRPr="006E7A2C">
              <w:rPr>
                <w:i/>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26E521" w14:textId="1DA366F4" w:rsidR="00316A39" w:rsidRPr="006E7A2C" w:rsidRDefault="00316A39" w:rsidP="00316A39">
            <w:pPr>
              <w:widowControl/>
              <w:jc w:val="center"/>
              <w:rPr>
                <w:szCs w:val="20"/>
              </w:rPr>
            </w:pPr>
            <w:r w:rsidRPr="006E7A2C">
              <w:rPr>
                <w:i/>
                <w:szCs w:val="20"/>
              </w:rPr>
              <w:t>600.102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30D5F2" w14:textId="073D2722" w:rsidR="00316A39" w:rsidRPr="006E7A2C" w:rsidRDefault="00316A39" w:rsidP="00316A39">
            <w:pPr>
              <w:widowControl/>
              <w:jc w:val="center"/>
              <w:rPr>
                <w:szCs w:val="20"/>
              </w:rPr>
            </w:pPr>
            <w:r w:rsidRPr="006E7A2C">
              <w:rPr>
                <w:i/>
                <w:szCs w:val="20"/>
              </w:rPr>
              <w:t>13,260</w:t>
            </w:r>
          </w:p>
        </w:tc>
      </w:tr>
      <w:tr w:rsidR="00316A39" w:rsidRPr="006E7A2C" w14:paraId="4190D9A1"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tcPr>
          <w:p w14:paraId="7B27CF57" w14:textId="77777777" w:rsidR="00316A39" w:rsidRPr="006E7A2C" w:rsidRDefault="00316A39" w:rsidP="00316A39">
            <w:pPr>
              <w:widowControl/>
              <w:jc w:val="center"/>
              <w:rPr>
                <w:b/>
                <w:szCs w:val="20"/>
              </w:rPr>
            </w:pPr>
            <w:r w:rsidRPr="006E7A2C">
              <w:rPr>
                <w:b/>
                <w:szCs w:val="20"/>
              </w:rPr>
              <w:t>TOTAL</w:t>
            </w:r>
          </w:p>
        </w:tc>
        <w:tc>
          <w:tcPr>
            <w:tcW w:w="1435" w:type="dxa"/>
            <w:tcBorders>
              <w:top w:val="single" w:sz="6" w:space="0" w:color="auto"/>
              <w:left w:val="single" w:sz="6" w:space="0" w:color="auto"/>
              <w:bottom w:val="single" w:sz="6" w:space="0" w:color="auto"/>
              <w:right w:val="single" w:sz="6" w:space="0" w:color="auto"/>
            </w:tcBorders>
          </w:tcPr>
          <w:p w14:paraId="414A2B33" w14:textId="0F89BC67" w:rsidR="00316A39" w:rsidRPr="006E7A2C" w:rsidRDefault="00316A39" w:rsidP="00316A39">
            <w:pPr>
              <w:widowControl/>
              <w:autoSpaceDE/>
              <w:autoSpaceDN/>
              <w:adjustRightInd/>
              <w:jc w:val="center"/>
              <w:rPr>
                <w:b/>
                <w:szCs w:val="20"/>
              </w:rPr>
            </w:pPr>
            <w:r w:rsidRPr="006E7A2C">
              <w:rPr>
                <w:b/>
                <w:szCs w:val="20"/>
              </w:rPr>
              <w:t>9,871,199</w:t>
            </w:r>
          </w:p>
        </w:tc>
        <w:tc>
          <w:tcPr>
            <w:tcW w:w="1773" w:type="dxa"/>
            <w:tcBorders>
              <w:top w:val="single" w:sz="6" w:space="0" w:color="auto"/>
              <w:left w:val="single" w:sz="6" w:space="0" w:color="auto"/>
              <w:bottom w:val="single" w:sz="6" w:space="0" w:color="auto"/>
              <w:right w:val="single" w:sz="6" w:space="0" w:color="auto"/>
            </w:tcBorders>
          </w:tcPr>
          <w:p w14:paraId="55682143" w14:textId="2D43C7B1" w:rsidR="00316A39" w:rsidRPr="006E7A2C" w:rsidRDefault="00316A39" w:rsidP="00316A39">
            <w:pPr>
              <w:widowControl/>
              <w:autoSpaceDE/>
              <w:autoSpaceDN/>
              <w:adjustRightInd/>
              <w:jc w:val="center"/>
              <w:rPr>
                <w:b/>
                <w:szCs w:val="20"/>
              </w:rPr>
            </w:pPr>
            <w:r w:rsidRPr="006E7A2C">
              <w:rPr>
                <w:b/>
                <w:szCs w:val="20"/>
              </w:rPr>
              <w:t>varies</w:t>
            </w:r>
          </w:p>
        </w:tc>
        <w:tc>
          <w:tcPr>
            <w:tcW w:w="1210" w:type="dxa"/>
            <w:tcBorders>
              <w:top w:val="single" w:sz="6" w:space="0" w:color="auto"/>
              <w:left w:val="single" w:sz="6" w:space="0" w:color="auto"/>
              <w:bottom w:val="single" w:sz="6" w:space="0" w:color="auto"/>
              <w:right w:val="single" w:sz="6" w:space="0" w:color="auto"/>
            </w:tcBorders>
          </w:tcPr>
          <w:p w14:paraId="16D0EA19" w14:textId="1C687D60" w:rsidR="00316A39" w:rsidRPr="006E7A2C" w:rsidRDefault="00316A39" w:rsidP="00316A39">
            <w:pPr>
              <w:widowControl/>
              <w:jc w:val="center"/>
              <w:rPr>
                <w:b/>
                <w:szCs w:val="20"/>
              </w:rPr>
            </w:pPr>
            <w:r w:rsidRPr="006E7A2C">
              <w:rPr>
                <w:b/>
                <w:szCs w:val="20"/>
              </w:rPr>
              <w:t>varies</w:t>
            </w:r>
          </w:p>
        </w:tc>
        <w:tc>
          <w:tcPr>
            <w:tcW w:w="1774" w:type="dxa"/>
            <w:tcBorders>
              <w:top w:val="single" w:sz="6" w:space="0" w:color="auto"/>
              <w:left w:val="single" w:sz="6" w:space="0" w:color="auto"/>
              <w:bottom w:val="single" w:sz="6" w:space="0" w:color="auto"/>
              <w:right w:val="single" w:sz="6" w:space="0" w:color="auto"/>
            </w:tcBorders>
          </w:tcPr>
          <w:p w14:paraId="67B183FE" w14:textId="5AD5FB4F" w:rsidR="00316A39" w:rsidRPr="006E7A2C" w:rsidRDefault="008579FE" w:rsidP="00316A39">
            <w:pPr>
              <w:widowControl/>
              <w:jc w:val="center"/>
              <w:rPr>
                <w:b/>
                <w:szCs w:val="20"/>
              </w:rPr>
            </w:pPr>
            <w:r>
              <w:rPr>
                <w:b/>
                <w:szCs w:val="20"/>
              </w:rPr>
              <w:t>90,014,001</w:t>
            </w:r>
          </w:p>
        </w:tc>
        <w:tc>
          <w:tcPr>
            <w:tcW w:w="1773" w:type="dxa"/>
            <w:tcBorders>
              <w:top w:val="single" w:sz="6" w:space="0" w:color="auto"/>
              <w:left w:val="single" w:sz="6" w:space="0" w:color="auto"/>
              <w:bottom w:val="single" w:sz="6" w:space="0" w:color="auto"/>
              <w:right w:val="single" w:sz="6" w:space="0" w:color="auto"/>
            </w:tcBorders>
          </w:tcPr>
          <w:p w14:paraId="202188FB" w14:textId="2891DBF3" w:rsidR="00316A39" w:rsidRPr="006E7A2C" w:rsidRDefault="00316A39" w:rsidP="008579FE">
            <w:pPr>
              <w:widowControl/>
              <w:jc w:val="center"/>
              <w:rPr>
                <w:b/>
                <w:szCs w:val="20"/>
              </w:rPr>
            </w:pPr>
            <w:r w:rsidRPr="006E7A2C">
              <w:rPr>
                <w:b/>
                <w:szCs w:val="20"/>
              </w:rPr>
              <w:t>8,68</w:t>
            </w:r>
            <w:r w:rsidR="008579FE">
              <w:rPr>
                <w:b/>
                <w:szCs w:val="20"/>
              </w:rPr>
              <w:t>4,927</w:t>
            </w:r>
          </w:p>
        </w:tc>
      </w:tr>
    </w:tbl>
    <w:p w14:paraId="6CF9C429" w14:textId="107666C3" w:rsidR="0085385A" w:rsidRPr="00187882" w:rsidRDefault="0018788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187882">
        <w:rPr>
          <w:sz w:val="18"/>
          <w:szCs w:val="18"/>
        </w:rPr>
        <w:t xml:space="preserve">*Excluding Business Continuity Plan figures, the private sector burden is: 1,149 respondents, 79,544,700 responses, and 5,807,772 hours. </w:t>
      </w:r>
    </w:p>
    <w:p w14:paraId="7D299CDF" w14:textId="77777777" w:rsidR="00187882" w:rsidRPr="009B0AB1" w:rsidRDefault="0018788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46992F" w14:textId="418A471F" w:rsidR="00547B99" w:rsidRPr="00A458D2" w:rsidRDefault="00547B99"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AB1">
        <w:rPr>
          <w:sz w:val="24"/>
        </w:rPr>
        <w:t>The revisions associated with the Medicare Prescription Drug Benefit Program (PLAN) includes</w:t>
      </w:r>
      <w:r w:rsidRPr="00A458D2">
        <w:rPr>
          <w:sz w:val="24"/>
        </w:rPr>
        <w:t xml:space="preserve"> the Part D sponsor’s system programming of the Preclusion List, creation of model notices to be issued to Medicare beneficiaries and prescribers when a prescriber is identified on the Preclusion List, and preparation and issuance of model notices to the Medicare beneficiaries and prescribers.  </w:t>
      </w:r>
      <w:r w:rsidR="00807844" w:rsidRPr="00A458D2">
        <w:rPr>
          <w:sz w:val="24"/>
        </w:rPr>
        <w:t xml:space="preserve">The system programming and creation of model notices is </w:t>
      </w:r>
      <w:r w:rsidRPr="00A458D2">
        <w:rPr>
          <w:sz w:val="24"/>
        </w:rPr>
        <w:t>a one-time burden and is not considered an annual burden.</w:t>
      </w:r>
    </w:p>
    <w:p w14:paraId="04266BC7" w14:textId="77777777" w:rsidR="007F6EEB" w:rsidRPr="00A458D2" w:rsidRDefault="007F6EE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8595AC" w14:textId="39C7661E" w:rsidR="00547B99" w:rsidRPr="00A458D2" w:rsidRDefault="00547B99" w:rsidP="00F53CD4">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458D2">
        <w:rPr>
          <w:i/>
          <w:sz w:val="24"/>
        </w:rPr>
        <w:t>Information Collection Instruments, Instructions and Guidance Documents</w:t>
      </w:r>
    </w:p>
    <w:p w14:paraId="31A5556E" w14:textId="77777777" w:rsidR="00547B99" w:rsidRPr="004F6B17" w:rsidRDefault="00547B99"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1CFB4AD" w14:textId="040620C0" w:rsidR="00F53CD4" w:rsidRPr="004F6B17" w:rsidRDefault="004F6B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F6B17">
        <w:rPr>
          <w:sz w:val="24"/>
        </w:rPr>
        <w:t>Attachments 1a and 1b</w:t>
      </w:r>
      <w:r>
        <w:rPr>
          <w:sz w:val="24"/>
        </w:rPr>
        <w:t xml:space="preserve"> - </w:t>
      </w:r>
      <w:r w:rsidRPr="004F6B17">
        <w:rPr>
          <w:sz w:val="24"/>
        </w:rPr>
        <w:t>2019 Compensation Certification</w:t>
      </w:r>
    </w:p>
    <w:p w14:paraId="38531735" w14:textId="77777777" w:rsidR="00F53CD4" w:rsidRPr="004F6B17"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66AE153B" w14:textId="153012B7" w:rsidR="00F53CD4" w:rsidRPr="00B23AD8" w:rsidRDefault="00B23AD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3AD8">
        <w:rPr>
          <w:sz w:val="24"/>
        </w:rPr>
        <w:t xml:space="preserve">Attachments 2a and 2b </w:t>
      </w:r>
      <w:r>
        <w:rPr>
          <w:sz w:val="24"/>
        </w:rPr>
        <w:t>–</w:t>
      </w:r>
      <w:r w:rsidRPr="00B23AD8">
        <w:rPr>
          <w:sz w:val="24"/>
        </w:rPr>
        <w:t xml:space="preserve"> Structure</w:t>
      </w:r>
      <w:r>
        <w:rPr>
          <w:sz w:val="24"/>
        </w:rPr>
        <w:t xml:space="preserve"> Submission Form</w:t>
      </w:r>
    </w:p>
    <w:p w14:paraId="3F71757D" w14:textId="77777777" w:rsidR="00F53CD4"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735214F3" w14:textId="151457A1" w:rsidR="00821984" w:rsidRPr="00B23AD8" w:rsidRDefault="00821984" w:rsidP="008219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3AD8">
        <w:rPr>
          <w:sz w:val="24"/>
        </w:rPr>
        <w:t xml:space="preserve">Attachment </w:t>
      </w:r>
      <w:r>
        <w:rPr>
          <w:sz w:val="24"/>
        </w:rPr>
        <w:t>3</w:t>
      </w:r>
      <w:r w:rsidRPr="00B23AD8">
        <w:rPr>
          <w:sz w:val="24"/>
        </w:rPr>
        <w:t xml:space="preserve"> </w:t>
      </w:r>
      <w:r>
        <w:rPr>
          <w:sz w:val="24"/>
        </w:rPr>
        <w:t>–</w:t>
      </w:r>
      <w:r w:rsidRPr="00B23AD8">
        <w:rPr>
          <w:sz w:val="24"/>
        </w:rPr>
        <w:t xml:space="preserve"> </w:t>
      </w:r>
      <w:r>
        <w:rPr>
          <w:sz w:val="24"/>
        </w:rPr>
        <w:t>Covered Agent Information Sheet</w:t>
      </w:r>
    </w:p>
    <w:p w14:paraId="7E5F1D3F" w14:textId="77777777" w:rsidR="00821984" w:rsidRPr="004F6B17" w:rsidRDefault="0082198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7EB51C51" w14:textId="68DC361D" w:rsidR="00F53CD4" w:rsidRPr="00B23AD8" w:rsidRDefault="00B23AD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3AD8">
        <w:rPr>
          <w:sz w:val="24"/>
        </w:rPr>
        <w:t>Attachment 4 - 2019 Compensation Structure for Writing Agents by Contract/PBP Number</w:t>
      </w:r>
    </w:p>
    <w:p w14:paraId="050C3C73" w14:textId="77777777" w:rsidR="00F53CD4"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69656DFD" w14:textId="100DB410" w:rsidR="00B23AD8" w:rsidRPr="00B23AD8" w:rsidRDefault="00B23AD8"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3AD8">
        <w:rPr>
          <w:sz w:val="24"/>
        </w:rPr>
        <w:t xml:space="preserve">Attachments </w:t>
      </w:r>
      <w:r>
        <w:rPr>
          <w:sz w:val="24"/>
        </w:rPr>
        <w:t>5</w:t>
      </w:r>
      <w:r w:rsidRPr="00B23AD8">
        <w:rPr>
          <w:sz w:val="24"/>
        </w:rPr>
        <w:t xml:space="preserve">a </w:t>
      </w:r>
      <w:r>
        <w:rPr>
          <w:sz w:val="24"/>
        </w:rPr>
        <w:t>– 5c</w:t>
      </w:r>
      <w:r w:rsidRPr="00B23AD8">
        <w:rPr>
          <w:sz w:val="24"/>
        </w:rPr>
        <w:t xml:space="preserve"> </w:t>
      </w:r>
      <w:r>
        <w:rPr>
          <w:sz w:val="24"/>
        </w:rPr>
        <w:t>–</w:t>
      </w:r>
      <w:r w:rsidRPr="00B23AD8">
        <w:rPr>
          <w:sz w:val="24"/>
        </w:rPr>
        <w:t xml:space="preserve"> </w:t>
      </w:r>
      <w:r>
        <w:rPr>
          <w:sz w:val="24"/>
        </w:rPr>
        <w:t>Instructions</w:t>
      </w:r>
    </w:p>
    <w:p w14:paraId="27B4F16C"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39E8C68" w14:textId="008ADFE8" w:rsidR="00705E92" w:rsidRPr="00A458D2" w:rsidRDefault="00705E92" w:rsidP="00F53CD4">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458D2">
        <w:rPr>
          <w:i/>
          <w:sz w:val="24"/>
        </w:rPr>
        <w:t>ICRs Exempt from the Requirements of the Paperwork Reduction Act</w:t>
      </w:r>
    </w:p>
    <w:p w14:paraId="547D7042" w14:textId="15701854" w:rsidR="00705E92" w:rsidRPr="00A458D2" w:rsidRDefault="00705E92" w:rsidP="00705E92">
      <w:pPr>
        <w:pStyle w:val="Heading3"/>
        <w:spacing w:before="0" w:after="0"/>
        <w:rPr>
          <w:rFonts w:ascii="Times New Roman" w:hAnsi="Times New Roman" w:cs="Times New Roman"/>
          <w:b w:val="0"/>
          <w:i/>
          <w:sz w:val="24"/>
          <w:szCs w:val="24"/>
        </w:rPr>
      </w:pPr>
      <w:r w:rsidRPr="00AD7B65">
        <w:rPr>
          <w:rFonts w:ascii="Times New Roman" w:hAnsi="Times New Roman"/>
          <w:b w:val="0"/>
          <w:i/>
          <w:sz w:val="24"/>
        </w:rPr>
        <w:t>(NO CHANGE)</w:t>
      </w:r>
    </w:p>
    <w:p w14:paraId="6B488531" w14:textId="77777777" w:rsidR="00705E92" w:rsidRPr="00A408B7" w:rsidRDefault="00705E92" w:rsidP="00705E92">
      <w:pPr>
        <w:rPr>
          <w:sz w:val="24"/>
        </w:rPr>
      </w:pPr>
    </w:p>
    <w:p w14:paraId="582A943F" w14:textId="546D18FB" w:rsidR="00705E92" w:rsidRPr="00A458D2" w:rsidRDefault="00705E92" w:rsidP="00705E92">
      <w:pPr>
        <w:pStyle w:val="Heading3"/>
        <w:spacing w:before="0" w:after="0"/>
        <w:rPr>
          <w:rFonts w:ascii="Times New Roman" w:hAnsi="Times New Roman" w:cs="Times New Roman"/>
          <w:b w:val="0"/>
          <w:sz w:val="24"/>
          <w:szCs w:val="24"/>
        </w:rPr>
      </w:pPr>
      <w:r w:rsidRPr="00A458D2">
        <w:rPr>
          <w:rFonts w:ascii="Times New Roman" w:hAnsi="Times New Roman" w:cs="Times New Roman"/>
          <w:b w:val="0"/>
          <w:sz w:val="24"/>
          <w:szCs w:val="24"/>
        </w:rPr>
        <w:t xml:space="preserve">Since we estimate fewer than ten annual respondents for the following information collections, the requirements and burden are exempt (see 5 </w:t>
      </w:r>
      <w:r w:rsidRPr="00AC59E0">
        <w:rPr>
          <w:rFonts w:ascii="Times New Roman" w:hAnsi="Times New Roman" w:cs="Times New Roman"/>
          <w:b w:val="0"/>
          <w:sz w:val="24"/>
          <w:szCs w:val="24"/>
        </w:rPr>
        <w:t>C</w:t>
      </w:r>
      <w:r w:rsidR="00AC59E0" w:rsidRPr="0051311F">
        <w:rPr>
          <w:rFonts w:ascii="Times New Roman" w:hAnsi="Times New Roman" w:cs="Times New Roman"/>
          <w:b w:val="0"/>
          <w:sz w:val="24"/>
          <w:szCs w:val="24"/>
        </w:rPr>
        <w:t>.</w:t>
      </w:r>
      <w:r w:rsidRPr="0051311F">
        <w:rPr>
          <w:rFonts w:ascii="Times New Roman" w:hAnsi="Times New Roman" w:cs="Times New Roman"/>
          <w:b w:val="0"/>
          <w:sz w:val="24"/>
          <w:szCs w:val="24"/>
        </w:rPr>
        <w:t>F</w:t>
      </w:r>
      <w:r w:rsidR="00AC59E0" w:rsidRPr="0051311F">
        <w:rPr>
          <w:rFonts w:ascii="Times New Roman" w:hAnsi="Times New Roman" w:cs="Times New Roman"/>
          <w:b w:val="0"/>
          <w:sz w:val="24"/>
          <w:szCs w:val="24"/>
        </w:rPr>
        <w:t>.</w:t>
      </w:r>
      <w:r w:rsidRPr="0051311F">
        <w:rPr>
          <w:rFonts w:ascii="Times New Roman" w:hAnsi="Times New Roman" w:cs="Times New Roman"/>
          <w:b w:val="0"/>
          <w:sz w:val="24"/>
          <w:szCs w:val="24"/>
        </w:rPr>
        <w:t>R</w:t>
      </w:r>
      <w:r w:rsidR="00AC59E0" w:rsidRPr="0051311F">
        <w:rPr>
          <w:rFonts w:ascii="Times New Roman" w:hAnsi="Times New Roman" w:cs="Times New Roman"/>
          <w:b w:val="0"/>
          <w:sz w:val="24"/>
          <w:szCs w:val="24"/>
        </w:rPr>
        <w:t>.</w:t>
      </w:r>
      <w:r w:rsidRPr="0051311F">
        <w:rPr>
          <w:rFonts w:ascii="Times New Roman" w:hAnsi="Times New Roman" w:cs="Times New Roman"/>
          <w:b w:val="0"/>
          <w:sz w:val="24"/>
          <w:szCs w:val="24"/>
        </w:rPr>
        <w:t xml:space="preserve"> </w:t>
      </w:r>
      <w:r w:rsidR="0061071E" w:rsidRPr="0051311F">
        <w:rPr>
          <w:rFonts w:ascii="Times New Roman" w:hAnsi="Times New Roman" w:cs="Times New Roman"/>
          <w:b w:val="0"/>
          <w:sz w:val="24"/>
          <w:szCs w:val="24"/>
        </w:rPr>
        <w:t>§ </w:t>
      </w:r>
      <w:r w:rsidRPr="00A458D2">
        <w:rPr>
          <w:rFonts w:ascii="Times New Roman" w:hAnsi="Times New Roman" w:cs="Times New Roman"/>
          <w:b w:val="0"/>
          <w:sz w:val="24"/>
          <w:szCs w:val="24"/>
        </w:rPr>
        <w:t>1320.3(c)) from the requirements of the Paperwork Reduction Act of 1995 (44 U.S.C. 3501 et seq.).</w:t>
      </w:r>
    </w:p>
    <w:p w14:paraId="74862101" w14:textId="77777777" w:rsidR="00705E92" w:rsidRPr="00A458D2" w:rsidRDefault="00705E92" w:rsidP="00705E92">
      <w:pPr>
        <w:pStyle w:val="Heading3"/>
        <w:spacing w:before="0" w:after="0"/>
        <w:rPr>
          <w:rFonts w:ascii="Times New Roman" w:hAnsi="Times New Roman" w:cs="Times New Roman"/>
          <w:b w:val="0"/>
          <w:sz w:val="24"/>
          <w:szCs w:val="24"/>
        </w:rPr>
      </w:pPr>
    </w:p>
    <w:p w14:paraId="58AD27AF" w14:textId="78643803" w:rsidR="00705E92" w:rsidRPr="00A458D2" w:rsidRDefault="00705E92" w:rsidP="00A408B7">
      <w:pPr>
        <w:pStyle w:val="ListParagraph"/>
        <w:numPr>
          <w:ilvl w:val="0"/>
          <w:numId w:val="12"/>
        </w:numPr>
        <w:ind w:left="0" w:firstLine="0"/>
        <w:contextualSpacing w:val="0"/>
        <w:rPr>
          <w:sz w:val="24"/>
        </w:rPr>
      </w:pPr>
      <w:r w:rsidRPr="00A458D2">
        <w:rPr>
          <w:sz w:val="24"/>
        </w:rPr>
        <w:t>In</w:t>
      </w:r>
      <w:r w:rsidRPr="00494197">
        <w:rPr>
          <w:sz w:val="24"/>
        </w:rPr>
        <w:t xml:space="preserve"> §</w:t>
      </w:r>
      <w:r w:rsidR="0061071E" w:rsidRPr="00494197">
        <w:rPr>
          <w:sz w:val="24"/>
        </w:rPr>
        <w:t> </w:t>
      </w:r>
      <w:r w:rsidRPr="00A458D2">
        <w:rPr>
          <w:sz w:val="24"/>
        </w:rPr>
        <w:t>423.168(c), an accreditation organization approved by CMS must provide to CMS in written form and on a monthly basis copies of accreditation surveys, notices of accreditation decisions, notice of all complaints, information about any remedial or adverse action taken, and notice of any proposed changes to accreditation standards, requirements or survey processes.</w:t>
      </w:r>
    </w:p>
    <w:p w14:paraId="05D85C63" w14:textId="77777777" w:rsidR="00705E92" w:rsidRPr="00A458D2" w:rsidRDefault="00705E92" w:rsidP="00705E92">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 xml:space="preserve">423.171(a), a private, national accreditation organization applying for approval must furnish to CMS all of the information and materials set forth in this part. </w:t>
      </w:r>
    </w:p>
    <w:p w14:paraId="585D0673" w14:textId="77777777" w:rsidR="00705E92" w:rsidRPr="00A458D2" w:rsidRDefault="00705E92" w:rsidP="00705E92">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 xml:space="preserve">423.507(a), 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14:paraId="03CD445F" w14:textId="77777777" w:rsidR="00705E92" w:rsidRPr="00A458D2" w:rsidRDefault="00705E92" w:rsidP="00705E92">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423.508(b), if the contract is terminated by mutual consent, the Part D sponsor must provide notice to its Medicare enrollees and the general public as provided in paragraph (c) of this section.</w:t>
      </w:r>
    </w:p>
    <w:p w14:paraId="74C494C6" w14:textId="77777777" w:rsidR="00705E92" w:rsidRPr="00A458D2" w:rsidRDefault="00705E92" w:rsidP="00A408B7">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 xml:space="preserve">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14:paraId="348C6CD6" w14:textId="77777777" w:rsidR="00705E92" w:rsidRPr="00A458D2" w:rsidRDefault="00705E92" w:rsidP="00A408B7">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14:paraId="0A381FCB" w14:textId="77777777" w:rsidR="00705E92" w:rsidRPr="00A458D2" w:rsidRDefault="00705E92" w:rsidP="00A408B7">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423.551(c), states that a Part D plan sponsor that has a Medicare contract in effect under §</w:t>
      </w:r>
      <w:r w:rsidR="0061071E" w:rsidRPr="00AC59E0">
        <w:rPr>
          <w:sz w:val="24"/>
        </w:rPr>
        <w:t> </w:t>
      </w:r>
      <w:r w:rsidRPr="00A458D2">
        <w:rPr>
          <w:sz w:val="24"/>
        </w:rPr>
        <w:t>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14:paraId="26285E41" w14:textId="77777777" w:rsidR="00705E92" w:rsidRPr="00A458D2" w:rsidRDefault="00705E92" w:rsidP="00A408B7">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14:paraId="75B49D3B" w14:textId="77777777" w:rsidR="00705E92" w:rsidRPr="00A458D2" w:rsidRDefault="00705E92" w:rsidP="00A408B7">
      <w:pPr>
        <w:pStyle w:val="ListParagraph"/>
        <w:numPr>
          <w:ilvl w:val="0"/>
          <w:numId w:val="12"/>
        </w:numPr>
        <w:ind w:left="0" w:firstLine="0"/>
        <w:contextualSpacing w:val="0"/>
        <w:rPr>
          <w:sz w:val="24"/>
        </w:rPr>
      </w:pPr>
      <w:r w:rsidRPr="00A458D2">
        <w:rPr>
          <w:sz w:val="24"/>
        </w:rPr>
        <w:t>In §</w:t>
      </w:r>
      <w:r w:rsidR="0061071E" w:rsidRPr="00AC59E0">
        <w:rPr>
          <w:sz w:val="24"/>
        </w:rPr>
        <w:t> </w:t>
      </w:r>
      <w:r w:rsidRPr="00A458D2">
        <w:rPr>
          <w:sz w:val="24"/>
        </w:rPr>
        <w:t xml:space="preserve">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w:t>
      </w:r>
      <w:r w:rsidR="00F56F00" w:rsidRPr="00AC59E0">
        <w:rPr>
          <w:sz w:val="24"/>
        </w:rPr>
        <w:t xml:space="preserve"> </w:t>
      </w:r>
      <w:r w:rsidRPr="00A458D2">
        <w:rPr>
          <w:sz w:val="24"/>
        </w:rPr>
        <w:t xml:space="preserve">The burden associated with this requirement is the time and effort for the Part D plan to make a request of waiver or modification to CMS. </w:t>
      </w:r>
      <w:r w:rsidR="00F56F00" w:rsidRPr="00AC59E0">
        <w:rPr>
          <w:sz w:val="24"/>
        </w:rPr>
        <w:t xml:space="preserve"> </w:t>
      </w:r>
      <w:r w:rsidRPr="00A458D2">
        <w:rPr>
          <w:sz w:val="24"/>
        </w:rPr>
        <w:t xml:space="preserve">We estimate that approximately 2 Part D plans will request a waiver or modification on an annual basis. </w:t>
      </w:r>
    </w:p>
    <w:p w14:paraId="2D00D46D" w14:textId="77777777" w:rsidR="00705E92" w:rsidRPr="00A458D2" w:rsidRDefault="00705E92" w:rsidP="00A408B7">
      <w:pPr>
        <w:pStyle w:val="ListParagraph"/>
        <w:numPr>
          <w:ilvl w:val="0"/>
          <w:numId w:val="12"/>
        </w:numPr>
        <w:ind w:left="0" w:firstLine="0"/>
        <w:contextualSpacing w:val="0"/>
        <w:rPr>
          <w:b/>
          <w:sz w:val="24"/>
        </w:rPr>
      </w:pPr>
      <w:r w:rsidRPr="00A458D2">
        <w:rPr>
          <w:sz w:val="24"/>
        </w:rP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burden associated with this requirement is the time and effort for the fallback entities to prepare and submit a bid that meets the requirements of the section and related sections. </w:t>
      </w:r>
      <w:r w:rsidR="00F56F00" w:rsidRPr="00AC59E0">
        <w:rPr>
          <w:sz w:val="24"/>
        </w:rPr>
        <w:t xml:space="preserve"> </w:t>
      </w:r>
      <w:r w:rsidRPr="00A458D2">
        <w:rPr>
          <w:sz w:val="24"/>
        </w:rPr>
        <w:t>We estimate fewer than 10 fallback entities will submit a bid every three years.</w:t>
      </w:r>
    </w:p>
    <w:p w14:paraId="13E213F8" w14:textId="77777777" w:rsidR="00705E92" w:rsidRPr="00A458D2" w:rsidRDefault="00705E92" w:rsidP="00A408B7">
      <w:pPr>
        <w:pStyle w:val="ListParagraph"/>
        <w:numPr>
          <w:ilvl w:val="0"/>
          <w:numId w:val="12"/>
        </w:numPr>
        <w:ind w:left="0" w:firstLine="0"/>
        <w:contextualSpacing w:val="0"/>
        <w:rPr>
          <w:sz w:val="24"/>
        </w:rPr>
      </w:pPr>
      <w:r w:rsidRPr="00A458D2">
        <w:rPr>
          <w:sz w:val="24"/>
        </w:rP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14:paraId="6324D7AD" w14:textId="77777777" w:rsidR="00705E92" w:rsidRPr="00A458D2" w:rsidRDefault="00705E92" w:rsidP="00A408B7">
      <w:pPr>
        <w:pStyle w:val="ListParagraph"/>
        <w:numPr>
          <w:ilvl w:val="0"/>
          <w:numId w:val="12"/>
        </w:numPr>
        <w:ind w:left="0" w:firstLine="0"/>
        <w:contextualSpacing w:val="0"/>
        <w:rPr>
          <w:b/>
          <w:sz w:val="24"/>
        </w:rPr>
      </w:pPr>
      <w:r w:rsidRPr="00A458D2">
        <w:rPr>
          <w:sz w:val="24"/>
        </w:rPr>
        <w:t xml:space="preserve">Section 423.871(f) states that each contract for a fallback prescription drug plan requires an eligible fallback entity offering a fallback prescription drug plan to provide CMS with the information CMS determines is necessary to carry out the requirements of this section. </w:t>
      </w:r>
      <w:r w:rsidR="00F56F00" w:rsidRPr="00AC59E0">
        <w:rPr>
          <w:sz w:val="24"/>
        </w:rPr>
        <w:t xml:space="preserve"> </w:t>
      </w:r>
      <w:r w:rsidRPr="00A458D2">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14:paraId="1772E5BC" w14:textId="77777777" w:rsidR="00705E92" w:rsidRPr="00A458D2" w:rsidRDefault="00705E92" w:rsidP="00A408B7">
      <w:pPr>
        <w:pStyle w:val="ListParagraph"/>
        <w:numPr>
          <w:ilvl w:val="0"/>
          <w:numId w:val="12"/>
        </w:numPr>
        <w:ind w:left="0" w:firstLine="0"/>
        <w:contextualSpacing w:val="0"/>
        <w:rPr>
          <w:sz w:val="24"/>
        </w:rPr>
      </w:pPr>
      <w:r w:rsidRPr="00A458D2">
        <w:rPr>
          <w:sz w:val="24"/>
        </w:rPr>
        <w:t xml:space="preserve">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w:t>
      </w:r>
      <w:r w:rsidR="00F56F00" w:rsidRPr="00AC59E0">
        <w:rPr>
          <w:sz w:val="24"/>
        </w:rPr>
        <w:t xml:space="preserve"> </w:t>
      </w:r>
      <w:r w:rsidRPr="00A458D2">
        <w:rPr>
          <w:sz w:val="24"/>
        </w:rPr>
        <w:t>The burden associated with this requirement is the time and effort of territories to prepare and submit a plan for approval.  We estimate that this requirement would affect 5 territories.</w:t>
      </w:r>
    </w:p>
    <w:p w14:paraId="2DE427A1" w14:textId="77777777" w:rsidR="00705E92" w:rsidRPr="00A458D2" w:rsidRDefault="00705E92" w:rsidP="00705E92">
      <w:pPr>
        <w:rPr>
          <w:sz w:val="24"/>
        </w:rPr>
      </w:pPr>
    </w:p>
    <w:p w14:paraId="24D10629" w14:textId="37C5BB55" w:rsidR="00705E92" w:rsidRPr="00A458D2" w:rsidRDefault="00705E92" w:rsidP="00705E92">
      <w:pPr>
        <w:rPr>
          <w:sz w:val="24"/>
        </w:rPr>
      </w:pPr>
      <w:r w:rsidRPr="00A458D2">
        <w:rPr>
          <w:sz w:val="24"/>
        </w:rPr>
        <w:t xml:space="preserve">The following information collection requirements are associated with an administrative action (see 5 </w:t>
      </w:r>
      <w:r w:rsidRPr="00AC59E0">
        <w:rPr>
          <w:sz w:val="24"/>
        </w:rPr>
        <w:t>C</w:t>
      </w:r>
      <w:r w:rsidR="00AC59E0" w:rsidRPr="00AC59E0">
        <w:rPr>
          <w:sz w:val="24"/>
        </w:rPr>
        <w:t>.</w:t>
      </w:r>
      <w:r w:rsidRPr="00AC59E0">
        <w:rPr>
          <w:sz w:val="24"/>
        </w:rPr>
        <w:t>F</w:t>
      </w:r>
      <w:r w:rsidR="00AC59E0" w:rsidRPr="00AC59E0">
        <w:rPr>
          <w:sz w:val="24"/>
        </w:rPr>
        <w:t>.</w:t>
      </w:r>
      <w:r w:rsidRPr="00AC59E0">
        <w:rPr>
          <w:sz w:val="24"/>
        </w:rPr>
        <w:t>R</w:t>
      </w:r>
      <w:r w:rsidR="00AC59E0" w:rsidRPr="00AC59E0">
        <w:rPr>
          <w:sz w:val="24"/>
        </w:rPr>
        <w:t>.</w:t>
      </w:r>
      <w:r w:rsidRPr="00AC59E0">
        <w:rPr>
          <w:sz w:val="24"/>
        </w:rPr>
        <w:t xml:space="preserve"> </w:t>
      </w:r>
      <w:r w:rsidR="0061071E" w:rsidRPr="00AC59E0">
        <w:rPr>
          <w:sz w:val="24"/>
        </w:rPr>
        <w:t>§ </w:t>
      </w:r>
      <w:r w:rsidRPr="00A458D2">
        <w:rPr>
          <w:sz w:val="24"/>
        </w:rPr>
        <w:t xml:space="preserve">1320.4(a)(2) and (c)). </w:t>
      </w:r>
      <w:r w:rsidR="00F56F00" w:rsidRPr="00AC59E0">
        <w:rPr>
          <w:sz w:val="24"/>
        </w:rPr>
        <w:t xml:space="preserve"> </w:t>
      </w:r>
      <w:r w:rsidRPr="00A458D2">
        <w:rPr>
          <w:sz w:val="24"/>
        </w:rPr>
        <w:t>Consequently, they are exempt from the requirements of the Paperwork Reduction Act of 1995 (44 U.S.C. 3501 et seq.).</w:t>
      </w:r>
    </w:p>
    <w:p w14:paraId="01E60EFE" w14:textId="77777777" w:rsidR="00705E92" w:rsidRPr="00A458D2" w:rsidRDefault="00705E92" w:rsidP="00705E92">
      <w:pPr>
        <w:rPr>
          <w:sz w:val="24"/>
        </w:rPr>
      </w:pPr>
    </w:p>
    <w:p w14:paraId="71D9CD4F" w14:textId="77777777" w:rsidR="00705E92" w:rsidRPr="00A458D2" w:rsidRDefault="00705E92" w:rsidP="00A408B7">
      <w:pPr>
        <w:pStyle w:val="ListParagraph"/>
        <w:numPr>
          <w:ilvl w:val="0"/>
          <w:numId w:val="19"/>
        </w:numPr>
        <w:ind w:left="0" w:firstLine="0"/>
        <w:contextualSpacing w:val="0"/>
        <w:rPr>
          <w:sz w:val="24"/>
        </w:rPr>
      </w:pPr>
      <w:r w:rsidRPr="00A458D2">
        <w:rPr>
          <w:sz w:val="24"/>
        </w:rPr>
        <w:t>In §</w:t>
      </w:r>
      <w:r w:rsidR="0061071E" w:rsidRPr="00AC59E0">
        <w:rPr>
          <w:sz w:val="24"/>
        </w:rPr>
        <w:t> </w:t>
      </w:r>
      <w:r w:rsidRPr="00A458D2">
        <w:rPr>
          <w:sz w:val="24"/>
        </w:rPr>
        <w:t>423.580, the requirements under Right to a Redetermination.</w:t>
      </w:r>
    </w:p>
    <w:p w14:paraId="4BA641E4" w14:textId="77777777" w:rsidR="00705E92" w:rsidRPr="00A458D2" w:rsidRDefault="00705E92" w:rsidP="00A408B7">
      <w:pPr>
        <w:pStyle w:val="ListParagraph"/>
        <w:widowControl/>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val="0"/>
        <w:rPr>
          <w:sz w:val="24"/>
        </w:rPr>
      </w:pPr>
      <w:r w:rsidRPr="00A458D2">
        <w:rPr>
          <w:sz w:val="24"/>
        </w:rPr>
        <w:t>In §</w:t>
      </w:r>
      <w:r w:rsidR="0061071E" w:rsidRPr="00AC59E0">
        <w:rPr>
          <w:sz w:val="24"/>
        </w:rPr>
        <w:t> </w:t>
      </w:r>
      <w:r w:rsidRPr="00A458D2">
        <w:rPr>
          <w:sz w:val="24"/>
        </w:rPr>
        <w:t>423.582, the requirements under Request for a Standard Redetermination.</w:t>
      </w:r>
    </w:p>
    <w:p w14:paraId="443AB1DA" w14:textId="77777777" w:rsidR="00705E92" w:rsidRPr="00A458D2" w:rsidRDefault="00705E92" w:rsidP="00A408B7">
      <w:pPr>
        <w:pStyle w:val="BodyText"/>
        <w:numPr>
          <w:ilvl w:val="0"/>
          <w:numId w:val="19"/>
        </w:numPr>
        <w:spacing w:after="0"/>
        <w:ind w:left="0" w:firstLine="0"/>
        <w:rPr>
          <w:sz w:val="24"/>
        </w:rPr>
      </w:pPr>
      <w:r w:rsidRPr="00A458D2">
        <w:rPr>
          <w:sz w:val="24"/>
        </w:rPr>
        <w:t>In §</w:t>
      </w:r>
      <w:r w:rsidR="0061071E" w:rsidRPr="00AC59E0">
        <w:rPr>
          <w:sz w:val="24"/>
        </w:rPr>
        <w:t> </w:t>
      </w:r>
      <w:r w:rsidRPr="00A458D2">
        <w:rPr>
          <w:sz w:val="24"/>
        </w:rPr>
        <w:t>423.584, the requirements under Expediting Certain Redeterminations.</w:t>
      </w:r>
    </w:p>
    <w:p w14:paraId="1AC5D2DC" w14:textId="77777777" w:rsidR="00705E92" w:rsidRPr="00A458D2" w:rsidRDefault="00705E92" w:rsidP="00A408B7">
      <w:pPr>
        <w:pStyle w:val="BodyText"/>
        <w:numPr>
          <w:ilvl w:val="0"/>
          <w:numId w:val="14"/>
        </w:numPr>
        <w:spacing w:after="0"/>
        <w:ind w:left="0" w:firstLine="0"/>
        <w:rPr>
          <w:sz w:val="24"/>
        </w:rPr>
      </w:pPr>
      <w:r w:rsidRPr="00A458D2">
        <w:rPr>
          <w:sz w:val="24"/>
        </w:rPr>
        <w:t>In §</w:t>
      </w:r>
      <w:r w:rsidR="0061071E" w:rsidRPr="00AC59E0">
        <w:rPr>
          <w:sz w:val="24"/>
        </w:rPr>
        <w:t> </w:t>
      </w:r>
      <w:r w:rsidRPr="00A458D2">
        <w:rPr>
          <w:sz w:val="24"/>
        </w:rPr>
        <w:t>423.590, the requirements under Timeframes and Responsibility for Making redeterminations.</w:t>
      </w:r>
    </w:p>
    <w:p w14:paraId="32371385" w14:textId="752B834F" w:rsidR="00705E92" w:rsidRPr="00A458D2" w:rsidRDefault="00705E92" w:rsidP="00A408B7">
      <w:pPr>
        <w:pStyle w:val="ListParagraph"/>
        <w:numPr>
          <w:ilvl w:val="0"/>
          <w:numId w:val="14"/>
        </w:numPr>
        <w:ind w:left="0" w:firstLine="0"/>
        <w:contextualSpacing w:val="0"/>
        <w:rPr>
          <w:sz w:val="24"/>
        </w:rPr>
      </w:pPr>
      <w:r w:rsidRPr="00A458D2">
        <w:rPr>
          <w:sz w:val="24"/>
        </w:rPr>
        <w:t xml:space="preserve">In </w:t>
      </w:r>
      <w:r w:rsidR="0061071E" w:rsidRPr="00AC59E0">
        <w:rPr>
          <w:sz w:val="24"/>
        </w:rPr>
        <w:t>P</w:t>
      </w:r>
      <w:r w:rsidRPr="00A458D2">
        <w:rPr>
          <w:sz w:val="24"/>
        </w:rPr>
        <w:t>art 423, the requirements under subpart N (Medicare Contract Determinations and Appeals).</w:t>
      </w:r>
    </w:p>
    <w:p w14:paraId="05F4A7BE" w14:textId="77777777" w:rsidR="00705E92" w:rsidRPr="00A458D2" w:rsidRDefault="00705E92" w:rsidP="00A408B7">
      <w:pPr>
        <w:pStyle w:val="ListParagraph"/>
        <w:numPr>
          <w:ilvl w:val="0"/>
          <w:numId w:val="14"/>
        </w:numPr>
        <w:ind w:left="0" w:firstLine="0"/>
        <w:contextualSpacing w:val="0"/>
        <w:rPr>
          <w:sz w:val="24"/>
        </w:rPr>
      </w:pPr>
      <w:r w:rsidRPr="00A458D2">
        <w:rPr>
          <w:sz w:val="24"/>
        </w:rPr>
        <w:t>In §</w:t>
      </w:r>
      <w:r w:rsidR="0061071E" w:rsidRPr="00AC59E0">
        <w:rPr>
          <w:sz w:val="24"/>
        </w:rPr>
        <w:t> </w:t>
      </w:r>
      <w:r w:rsidRPr="00A458D2">
        <w:rPr>
          <w:sz w:val="24"/>
        </w:rPr>
        <w:t xml:space="preserve">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14:paraId="15D3D002" w14:textId="77777777" w:rsidR="00705E92" w:rsidRPr="00A458D2" w:rsidRDefault="00705E92" w:rsidP="00705E92">
      <w:pPr>
        <w:rPr>
          <w:sz w:val="24"/>
        </w:rPr>
      </w:pPr>
    </w:p>
    <w:p w14:paraId="79DFA81A" w14:textId="573FE2BD" w:rsidR="00705E92" w:rsidRPr="00A458D2" w:rsidRDefault="00705E92" w:rsidP="00705E92">
      <w:pPr>
        <w:rPr>
          <w:sz w:val="24"/>
        </w:rPr>
      </w:pPr>
      <w:r w:rsidRPr="00A458D2">
        <w:rPr>
          <w:sz w:val="24"/>
        </w:rPr>
        <w:t xml:space="preserve">We believe the burden associated with the following requirements is exempt from the PRA in accordance with 5 </w:t>
      </w:r>
      <w:r w:rsidRPr="00AC59E0">
        <w:rPr>
          <w:sz w:val="24"/>
        </w:rPr>
        <w:t>C</w:t>
      </w:r>
      <w:r w:rsidR="00AC59E0" w:rsidRPr="00AC59E0">
        <w:rPr>
          <w:sz w:val="24"/>
        </w:rPr>
        <w:t>.</w:t>
      </w:r>
      <w:r w:rsidRPr="00AC59E0">
        <w:rPr>
          <w:sz w:val="24"/>
        </w:rPr>
        <w:t>F</w:t>
      </w:r>
      <w:r w:rsidR="00AC59E0" w:rsidRPr="00AC59E0">
        <w:rPr>
          <w:sz w:val="24"/>
        </w:rPr>
        <w:t>.</w:t>
      </w:r>
      <w:r w:rsidRPr="00AC59E0">
        <w:rPr>
          <w:sz w:val="24"/>
        </w:rPr>
        <w:t>R</w:t>
      </w:r>
      <w:r w:rsidR="00AC59E0" w:rsidRPr="00AC59E0">
        <w:rPr>
          <w:sz w:val="24"/>
        </w:rPr>
        <w:t>.</w:t>
      </w:r>
      <w:r w:rsidRPr="00AC59E0">
        <w:rPr>
          <w:sz w:val="24"/>
        </w:rPr>
        <w:t xml:space="preserve"> </w:t>
      </w:r>
      <w:r w:rsidR="0061071E" w:rsidRPr="00AC59E0">
        <w:rPr>
          <w:sz w:val="24"/>
        </w:rPr>
        <w:t>§ </w:t>
      </w:r>
      <w:r w:rsidRPr="00A458D2">
        <w:rPr>
          <w:sz w:val="24"/>
        </w:rPr>
        <w:t>1320.3(b)(2). Specifically, we believe that the time, effort, and financial resources necessary to comply with the aforementioned requirements would be incurred by pharmacies during the normal course of their activities and, therefore, should be considered usual and customary business practices.</w:t>
      </w:r>
    </w:p>
    <w:p w14:paraId="1440E34F" w14:textId="77777777" w:rsidR="00705E92" w:rsidRPr="00A458D2" w:rsidRDefault="00705E92" w:rsidP="00705E92">
      <w:pPr>
        <w:rPr>
          <w:sz w:val="24"/>
        </w:rPr>
      </w:pPr>
    </w:p>
    <w:p w14:paraId="185D1CE7" w14:textId="77777777" w:rsidR="00705E92" w:rsidRPr="00A458D2" w:rsidRDefault="00705E92" w:rsidP="00A408B7">
      <w:pPr>
        <w:pStyle w:val="ListParagraph"/>
        <w:widowControl/>
        <w:numPr>
          <w:ilvl w:val="0"/>
          <w:numId w:val="14"/>
        </w:numPr>
        <w:ind w:left="0" w:firstLine="0"/>
        <w:contextualSpacing w:val="0"/>
        <w:rPr>
          <w:sz w:val="24"/>
        </w:rPr>
      </w:pPr>
      <w:r w:rsidRPr="00A458D2">
        <w:rPr>
          <w:sz w:val="24"/>
        </w:rPr>
        <w:t>In §</w:t>
      </w:r>
      <w:r w:rsidR="0061071E" w:rsidRPr="00AC59E0">
        <w:rPr>
          <w:sz w:val="24"/>
        </w:rPr>
        <w:t> </w:t>
      </w:r>
      <w:r w:rsidRPr="00A458D2">
        <w:rPr>
          <w:sz w:val="24"/>
        </w:rPr>
        <w:t xml:space="preserve">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w:t>
      </w:r>
      <w:r w:rsidR="00F56F00" w:rsidRPr="00AC59E0">
        <w:rPr>
          <w:sz w:val="24"/>
        </w:rPr>
        <w:t xml:space="preserve"> </w:t>
      </w:r>
      <w:r w:rsidRPr="00A458D2">
        <w:rPr>
          <w:sz w:val="24"/>
        </w:rPr>
        <w:t xml:space="preserve">The information must be provided after the drug is dispensed at the point of sale or, in the case of dispensing by mail order, at the time of delivery of the drug. </w:t>
      </w:r>
      <w:r w:rsidR="00F56F00" w:rsidRPr="00AC59E0">
        <w:rPr>
          <w:sz w:val="24"/>
        </w:rPr>
        <w:t xml:space="preserve"> </w:t>
      </w:r>
      <w:r w:rsidRPr="00A458D2">
        <w:rPr>
          <w:sz w:val="24"/>
        </w:rPr>
        <w:t>The burden associated with this requirement is the time and effort necessary for the Part D sponsor to notify the pharmacy of the disclosure requirement referenced in this section and the burden on a pharmacy to provide the necessary disclosure to the enrollee.</w:t>
      </w:r>
    </w:p>
    <w:p w14:paraId="472A7D2B" w14:textId="77777777" w:rsidR="00705E92" w:rsidRPr="00A458D2" w:rsidRDefault="00705E92" w:rsidP="00705E92">
      <w:pPr>
        <w:pStyle w:val="ListParagraph"/>
        <w:numPr>
          <w:ilvl w:val="0"/>
          <w:numId w:val="14"/>
        </w:numPr>
        <w:ind w:left="0" w:firstLine="0"/>
        <w:contextualSpacing w:val="0"/>
        <w:rPr>
          <w:sz w:val="24"/>
        </w:rPr>
      </w:pPr>
      <w:r w:rsidRPr="00A458D2">
        <w:rPr>
          <w:sz w:val="24"/>
        </w:rPr>
        <w:t>In §</w:t>
      </w:r>
      <w:r w:rsidR="0061071E" w:rsidRPr="00AC59E0">
        <w:rPr>
          <w:sz w:val="24"/>
        </w:rPr>
        <w:t> </w:t>
      </w:r>
      <w:r w:rsidRPr="00A458D2">
        <w:rPr>
          <w:sz w:val="24"/>
        </w:rPr>
        <w:t xml:space="preserve">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w:t>
      </w:r>
      <w:r w:rsidR="00F56F00" w:rsidRPr="00AC59E0">
        <w:rPr>
          <w:sz w:val="24"/>
        </w:rPr>
        <w:t xml:space="preserve"> </w:t>
      </w:r>
      <w:r w:rsidRPr="00A458D2">
        <w:rPr>
          <w:sz w:val="24"/>
        </w:rPr>
        <w:t>The burden associated with this requirement is the time and effort necessary to maintain and disclose enrollee records.</w:t>
      </w:r>
    </w:p>
    <w:p w14:paraId="4410BDC0" w14:textId="77777777" w:rsidR="00705E92" w:rsidRPr="00A458D2" w:rsidRDefault="00705E92" w:rsidP="00A408B7">
      <w:pPr>
        <w:pStyle w:val="ListParagraph"/>
        <w:numPr>
          <w:ilvl w:val="0"/>
          <w:numId w:val="14"/>
        </w:numPr>
        <w:ind w:left="0" w:firstLine="0"/>
        <w:contextualSpacing w:val="0"/>
        <w:rPr>
          <w:sz w:val="24"/>
        </w:rPr>
      </w:pPr>
      <w:r w:rsidRPr="00A458D2">
        <w:rPr>
          <w:sz w:val="24"/>
        </w:rPr>
        <w:t>Section 423.904(d) requires States to make available 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514C5480" w14:textId="77777777" w:rsidR="00705E92" w:rsidRPr="00A458D2" w:rsidRDefault="00705E92" w:rsidP="00705E92">
      <w:pPr>
        <w:rPr>
          <w:sz w:val="24"/>
        </w:rPr>
      </w:pPr>
    </w:p>
    <w:p w14:paraId="7852A5F6" w14:textId="48EA411B" w:rsidR="00705E92" w:rsidRPr="00A458D2" w:rsidRDefault="00705E92" w:rsidP="00705E92">
      <w:pPr>
        <w:rPr>
          <w:sz w:val="24"/>
        </w:rPr>
      </w:pPr>
      <w:r w:rsidRPr="00A458D2">
        <w:rPr>
          <w:sz w:val="24"/>
        </w:rPr>
        <w:t xml:space="preserve">Since the following requirements is associated with an affirmation and certification, the requirements and burden are exempt (5 </w:t>
      </w:r>
      <w:r w:rsidRPr="00AC59E0">
        <w:rPr>
          <w:sz w:val="24"/>
        </w:rPr>
        <w:t>CC</w:t>
      </w:r>
      <w:r w:rsidR="00AC59E0" w:rsidRPr="00AC59E0">
        <w:rPr>
          <w:sz w:val="24"/>
        </w:rPr>
        <w:t>.</w:t>
      </w:r>
      <w:r w:rsidRPr="00AC59E0">
        <w:rPr>
          <w:sz w:val="24"/>
        </w:rPr>
        <w:t>F</w:t>
      </w:r>
      <w:r w:rsidR="00AC59E0" w:rsidRPr="00AC59E0">
        <w:rPr>
          <w:sz w:val="24"/>
        </w:rPr>
        <w:t>.</w:t>
      </w:r>
      <w:r w:rsidRPr="00AC59E0">
        <w:rPr>
          <w:sz w:val="24"/>
        </w:rPr>
        <w:t>R</w:t>
      </w:r>
      <w:r w:rsidR="00AC59E0" w:rsidRPr="00AC59E0">
        <w:rPr>
          <w:sz w:val="24"/>
        </w:rPr>
        <w:t>.</w:t>
      </w:r>
      <w:r w:rsidRPr="00A458D2">
        <w:rPr>
          <w:sz w:val="24"/>
        </w:rPr>
        <w:t xml:space="preserve"> 1320.3(h)(1)) from the requirements of the Paperwork Reduction Act of 1995 (44 U.S.C. 3501 et seq.)</w:t>
      </w:r>
    </w:p>
    <w:p w14:paraId="15B5CB0D" w14:textId="77777777" w:rsidR="00705E92" w:rsidRPr="00A458D2" w:rsidRDefault="00705E92" w:rsidP="00705E92">
      <w:pPr>
        <w:rPr>
          <w:sz w:val="24"/>
        </w:rPr>
      </w:pPr>
    </w:p>
    <w:p w14:paraId="7A3B6EC9" w14:textId="77777777" w:rsidR="00705E92" w:rsidRPr="00A458D2" w:rsidRDefault="00705E92" w:rsidP="00A408B7">
      <w:pPr>
        <w:pStyle w:val="ListParagraph"/>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val="0"/>
        <w:rPr>
          <w:b/>
          <w:sz w:val="24"/>
        </w:rPr>
      </w:pPr>
      <w:r w:rsidRPr="00A458D2">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w:t>
      </w:r>
      <w:r w:rsidR="0061071E" w:rsidRPr="00AC59E0">
        <w:rPr>
          <w:sz w:val="24"/>
        </w:rPr>
        <w:t> </w:t>
      </w:r>
      <w:r w:rsidRPr="00A458D2">
        <w:rPr>
          <w:sz w:val="24"/>
        </w:rPr>
        <w:t>423.336 and 423.343 and acknowledge that this information will be used for the purposes of obtaining Federal reimbursement.</w:t>
      </w:r>
    </w:p>
    <w:p w14:paraId="551616A5"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B6F9B12" w14:textId="6618BD00" w:rsidR="00705E92" w:rsidRPr="00A458D2" w:rsidRDefault="00705E92" w:rsidP="00F53CD4">
      <w:pPr>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sz w:val="24"/>
        </w:rPr>
      </w:pPr>
      <w:r w:rsidRPr="00A458D2">
        <w:rPr>
          <w:i/>
          <w:sz w:val="24"/>
        </w:rPr>
        <w:t>ICRs Approved Under Other OMB Control Numbers</w:t>
      </w:r>
    </w:p>
    <w:p w14:paraId="139CE74B"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(NO CHANGE)</w:t>
      </w:r>
    </w:p>
    <w:p w14:paraId="0561F55A"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0E2DA7" w14:textId="52B8D882"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0938-0936 (CMS-10137).</w:t>
      </w:r>
    </w:p>
    <w:p w14:paraId="2CFA1CBC" w14:textId="77777777" w:rsidR="00705E92" w:rsidRPr="00A458D2" w:rsidRDefault="00705E92" w:rsidP="00705E92">
      <w:pPr>
        <w:rPr>
          <w:sz w:val="24"/>
        </w:rPr>
      </w:pPr>
    </w:p>
    <w:p w14:paraId="122D3390" w14:textId="77777777" w:rsidR="00705E92" w:rsidRPr="00A458D2" w:rsidRDefault="00705E92" w:rsidP="00A408B7">
      <w:pPr>
        <w:pStyle w:val="ListParagraph"/>
        <w:numPr>
          <w:ilvl w:val="0"/>
          <w:numId w:val="16"/>
        </w:numPr>
        <w:ind w:left="0" w:firstLine="0"/>
        <w:contextualSpacing w:val="0"/>
        <w:rPr>
          <w:sz w:val="24"/>
        </w:rPr>
      </w:pPr>
      <w:r w:rsidRPr="00A458D2">
        <w:rPr>
          <w:sz w:val="24"/>
        </w:rPr>
        <w:t>In §</w:t>
      </w:r>
      <w:r w:rsidR="0061071E" w:rsidRPr="00AC59E0">
        <w:rPr>
          <w:sz w:val="24"/>
        </w:rPr>
        <w:t> </w:t>
      </w:r>
      <w:r w:rsidRPr="00A458D2">
        <w:rPr>
          <w:sz w:val="24"/>
        </w:rPr>
        <w:t>423.410(e), a Part D plan sponsor applicant may submit a waiver application to CMS to waive certain state licensure and fiscal solvency requirements in order to contract with CMS. The burden associated with this requirement is the time and effort necessary for a Part D plan sponsor applicant to submit a waiver application that meets the requirements of this section.</w:t>
      </w:r>
    </w:p>
    <w:p w14:paraId="6B1FD7ED" w14:textId="77777777" w:rsidR="00705E92" w:rsidRPr="00A458D2" w:rsidRDefault="00705E92" w:rsidP="00A408B7">
      <w:pPr>
        <w:pStyle w:val="ListParagraph"/>
        <w:numPr>
          <w:ilvl w:val="0"/>
          <w:numId w:val="16"/>
        </w:numPr>
        <w:ind w:left="0" w:firstLine="0"/>
        <w:contextualSpacing w:val="0"/>
        <w:rPr>
          <w:sz w:val="24"/>
        </w:rPr>
      </w:pPr>
      <w:r w:rsidRPr="00A458D2">
        <w:rPr>
          <w:sz w:val="24"/>
        </w:rPr>
        <w:t>In §</w:t>
      </w:r>
      <w:r w:rsidR="0061071E" w:rsidRPr="00AC59E0">
        <w:rPr>
          <w:sz w:val="24"/>
        </w:rPr>
        <w:t> </w:t>
      </w:r>
      <w:r w:rsidRPr="00A458D2">
        <w:rPr>
          <w:sz w:val="24"/>
        </w:rPr>
        <w:t>423.458(b), organizations offering or seeking to offer a MA-PD plan may request from CMS in writing waiver or modification of those requirements under this part that are duplicative of, or that are in conflict with provisions otherwise applicable to the plan under Part C.</w:t>
      </w:r>
    </w:p>
    <w:p w14:paraId="3FAB9D47" w14:textId="77777777" w:rsidR="00705E92" w:rsidRPr="00A458D2" w:rsidRDefault="00705E92" w:rsidP="00A408B7">
      <w:pPr>
        <w:pStyle w:val="ListParagraph"/>
        <w:numPr>
          <w:ilvl w:val="0"/>
          <w:numId w:val="16"/>
        </w:numPr>
        <w:ind w:left="0" w:firstLine="0"/>
        <w:contextualSpacing w:val="0"/>
        <w:rPr>
          <w:sz w:val="24"/>
        </w:rPr>
      </w:pPr>
      <w:r w:rsidRPr="00A458D2">
        <w:rPr>
          <w:sz w:val="24"/>
        </w:rPr>
        <w:t>In §</w:t>
      </w:r>
      <w:r w:rsidR="0061071E" w:rsidRPr="00AC59E0">
        <w:rPr>
          <w:sz w:val="24"/>
        </w:rPr>
        <w:t> </w:t>
      </w:r>
      <w:r w:rsidRPr="00A458D2">
        <w:rPr>
          <w:sz w:val="24"/>
        </w:rPr>
        <w:t>423.458(c),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14:paraId="35BD8223" w14:textId="21849F40" w:rsidR="00705E92" w:rsidRPr="00A458D2" w:rsidRDefault="00705E92" w:rsidP="00A408B7">
      <w:pPr>
        <w:pStyle w:val="ListParagraph"/>
        <w:widowControl/>
        <w:numPr>
          <w:ilvl w:val="0"/>
          <w:numId w:val="16"/>
        </w:numPr>
        <w:ind w:left="0" w:firstLine="0"/>
        <w:contextualSpacing w:val="0"/>
        <w:rPr>
          <w:sz w:val="24"/>
        </w:rPr>
      </w:pPr>
      <w:r w:rsidRPr="00A458D2">
        <w:rPr>
          <w:sz w:val="24"/>
        </w:rPr>
        <w:t>In §</w:t>
      </w:r>
      <w:r w:rsidR="0061071E" w:rsidRPr="00AC59E0">
        <w:rPr>
          <w:sz w:val="24"/>
        </w:rPr>
        <w:t> </w:t>
      </w:r>
      <w:r w:rsidRPr="00A458D2">
        <w:rPr>
          <w:sz w:val="24"/>
        </w:rPr>
        <w:t xml:space="preserve">423.458(d), a cost plan (as defined in </w:t>
      </w:r>
      <w:r w:rsidR="00AC59E0" w:rsidRPr="00AC59E0">
        <w:rPr>
          <w:sz w:val="24"/>
        </w:rPr>
        <w:t>§ </w:t>
      </w:r>
      <w:r w:rsidRPr="00A458D2">
        <w:rPr>
          <w:sz w:val="24"/>
        </w:rPr>
        <w:t xml:space="preserve">417.401) or PACE organization (as defined in </w:t>
      </w:r>
      <w:r w:rsidR="0061071E" w:rsidRPr="00AC59E0">
        <w:rPr>
          <w:sz w:val="24"/>
        </w:rPr>
        <w:t>§ </w:t>
      </w:r>
      <w:r w:rsidRPr="00A458D2">
        <w:rPr>
          <w:sz w:val="24"/>
        </w:rPr>
        <w:t>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14:paraId="42364E48" w14:textId="77777777" w:rsidR="00705E92" w:rsidRPr="00A458D2" w:rsidRDefault="00705E92" w:rsidP="00705E92">
      <w:pPr>
        <w:pStyle w:val="BodyText"/>
        <w:numPr>
          <w:ilvl w:val="0"/>
          <w:numId w:val="16"/>
        </w:numPr>
        <w:spacing w:after="0"/>
        <w:ind w:left="0" w:firstLine="0"/>
        <w:rPr>
          <w:sz w:val="24"/>
        </w:rPr>
      </w:pPr>
      <w:r w:rsidRPr="00A458D2">
        <w:rPr>
          <w:sz w:val="24"/>
        </w:rPr>
        <w:t>In §</w:t>
      </w:r>
      <w:r w:rsidR="0061071E" w:rsidRPr="00AC59E0">
        <w:rPr>
          <w:sz w:val="24"/>
        </w:rPr>
        <w:t> </w:t>
      </w:r>
      <w:r w:rsidRPr="00A458D2">
        <w:rPr>
          <w:sz w:val="24"/>
        </w:rPr>
        <w:t xml:space="preserve">423.502(b), to become a Part D sponsor an entity or an individual authorized to act for the entity (the applicant), must complete, comply with, and submit a certified application in the form and manner required by CMS that meets the requirements set forth in this section. </w:t>
      </w:r>
      <w:r w:rsidR="00F56F00" w:rsidRPr="00AC59E0">
        <w:rPr>
          <w:sz w:val="24"/>
        </w:rPr>
        <w:t xml:space="preserve"> </w:t>
      </w:r>
      <w:r w:rsidRPr="00A458D2">
        <w:rPr>
          <w:sz w:val="24"/>
        </w:rPr>
        <w:t xml:space="preserve">The burden associated with this requirement is the time and effort necessary for Part D sponsors and MA organizations to submit the required application materials to CMS. </w:t>
      </w:r>
    </w:p>
    <w:p w14:paraId="38660AA1"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B2A099" w14:textId="76B318A6"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0938-0944 (CMS-10142).</w:t>
      </w:r>
    </w:p>
    <w:p w14:paraId="08C7ECD2"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8D4E297" w14:textId="77777777" w:rsidR="00705E92" w:rsidRPr="00A458D2" w:rsidRDefault="00705E92" w:rsidP="00A408B7">
      <w:pPr>
        <w:pStyle w:val="ListParagraph"/>
        <w:numPr>
          <w:ilvl w:val="0"/>
          <w:numId w:val="15"/>
        </w:numPr>
        <w:ind w:left="0" w:firstLine="0"/>
        <w:contextualSpacing w:val="0"/>
        <w:rPr>
          <w:sz w:val="24"/>
        </w:rPr>
      </w:pPr>
      <w:r w:rsidRPr="00A458D2">
        <w:rPr>
          <w:sz w:val="24"/>
          <w:u w:val="single"/>
        </w:rPr>
        <w:t>In §</w:t>
      </w:r>
      <w:r w:rsidR="0061071E" w:rsidRPr="00AC59E0">
        <w:rPr>
          <w:sz w:val="24"/>
          <w:u w:val="single"/>
        </w:rPr>
        <w:t> </w:t>
      </w:r>
      <w:r w:rsidRPr="00A458D2">
        <w:rPr>
          <w:sz w:val="24"/>
          <w:u w:val="single"/>
        </w:rPr>
        <w:t xml:space="preserve">423.153(d), to become a Part D sponsor, an applicant must describe in its application </w:t>
      </w:r>
      <w:r w:rsidRPr="00A458D2">
        <w:rPr>
          <w:sz w:val="24"/>
        </w:rPr>
        <w:t xml:space="preserve">how it will take into account the resources used and time required to implement the MTM program it chooses to adopt in establishing fees for pharmacists or others providing MTM services for covered Part D drugs under a prescription drug plan and disclose to CMS upon request the amount of the management and dispensing fees and the portion paid for MTM services to pharmacists and others upon request.  Reports of these amounts are protected under the provisions of section 1927(b)(3)(D) of the Act.  The burden is captured under </w:t>
      </w:r>
      <w:r w:rsidRPr="00A458D2">
        <w:rPr>
          <w:sz w:val="24"/>
          <w:u w:val="single"/>
        </w:rPr>
        <w:t>§</w:t>
      </w:r>
      <w:r w:rsidR="0061071E" w:rsidRPr="00AC59E0">
        <w:rPr>
          <w:sz w:val="24"/>
          <w:u w:val="single"/>
        </w:rPr>
        <w:t> </w:t>
      </w:r>
      <w:r w:rsidRPr="00A458D2">
        <w:rPr>
          <w:sz w:val="24"/>
        </w:rPr>
        <w:t>423.265.</w:t>
      </w:r>
    </w:p>
    <w:p w14:paraId="1A05C4CD" w14:textId="77777777" w:rsidR="00705E92" w:rsidRPr="00A458D2" w:rsidRDefault="00705E92" w:rsidP="00A408B7">
      <w:pPr>
        <w:pStyle w:val="ListParagraph"/>
        <w:numPr>
          <w:ilvl w:val="0"/>
          <w:numId w:val="15"/>
        </w:numPr>
        <w:ind w:left="0" w:firstLine="0"/>
        <w:contextualSpacing w:val="0"/>
        <w:rPr>
          <w:sz w:val="24"/>
        </w:rPr>
      </w:pPr>
      <w:r w:rsidRPr="00A458D2">
        <w:rPr>
          <w:sz w:val="24"/>
        </w:rPr>
        <w:t>In §</w:t>
      </w:r>
      <w:r w:rsidR="0061071E" w:rsidRPr="00AC59E0">
        <w:rPr>
          <w:sz w:val="24"/>
        </w:rPr>
        <w:t> </w:t>
      </w:r>
      <w:r w:rsidRPr="00A458D2">
        <w:rPr>
          <w:sz w:val="24"/>
        </w:rPr>
        <w:t xml:space="preserve">423.265(a), an applicant may submit a bid that meets the requirements set forth in this section and related sections of this regulation, to become a Part D plan sponsor, to become an MA organization offering an MA-PD plan, or to become a PACE organization offering Part D coverage to Part D eligible PACE participants. </w:t>
      </w:r>
      <w:r w:rsidR="00F56F00" w:rsidRPr="00AC59E0">
        <w:rPr>
          <w:sz w:val="24"/>
        </w:rPr>
        <w:t xml:space="preserve"> </w:t>
      </w:r>
      <w:r w:rsidRPr="00A458D2">
        <w:rPr>
          <w:sz w:val="24"/>
        </w:rPr>
        <w:t>The burden associated with this requirement is the time and effort necessary for an entity to submit the required materials to CMS.</w:t>
      </w:r>
    </w:p>
    <w:p w14:paraId="6A5BAF62"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64244F" w14:textId="4B1ECA51"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0938-0957 (CMS-10156).</w:t>
      </w:r>
    </w:p>
    <w:p w14:paraId="4ED1BF25"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F9EBD1D" w14:textId="77777777" w:rsidR="00705E92" w:rsidRPr="00A458D2" w:rsidRDefault="00705E92" w:rsidP="00A408B7">
      <w:pPr>
        <w:pStyle w:val="ListParagraph"/>
        <w:numPr>
          <w:ilvl w:val="0"/>
          <w:numId w:val="18"/>
        </w:numPr>
        <w:ind w:left="0" w:firstLine="0"/>
        <w:contextualSpacing w:val="0"/>
        <w:rPr>
          <w:sz w:val="24"/>
        </w:rPr>
      </w:pPr>
      <w:r w:rsidRPr="00A458D2">
        <w:rPr>
          <w:sz w:val="24"/>
        </w:rPr>
        <w:t>In §</w:t>
      </w:r>
      <w:r w:rsidR="0061071E" w:rsidRPr="00AC59E0">
        <w:rPr>
          <w:sz w:val="24"/>
        </w:rPr>
        <w:t> </w:t>
      </w:r>
      <w:r w:rsidRPr="00A458D2">
        <w:rPr>
          <w:sz w:val="24"/>
        </w:rPr>
        <w:t xml:space="preserve">423.884 (a),(b), (c) and (d),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w:t>
      </w:r>
      <w:r w:rsidR="00F56F00" w:rsidRPr="00AC59E0">
        <w:rPr>
          <w:sz w:val="24"/>
        </w:rPr>
        <w:t xml:space="preserve"> </w:t>
      </w:r>
      <w:r w:rsidRPr="00A458D2">
        <w:rPr>
          <w:sz w:val="24"/>
        </w:rPr>
        <w:t>The burden associated with this requirement is the time and effort necessary for an entity to prepare and submit the application to CMS.</w:t>
      </w:r>
    </w:p>
    <w:p w14:paraId="67C9F718"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1953B2" w14:textId="22E5AD3F"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0938-0977 (CMS-10170).</w:t>
      </w:r>
    </w:p>
    <w:p w14:paraId="48ACB6CB" w14:textId="77777777" w:rsidR="00705E92" w:rsidRPr="00A458D2" w:rsidRDefault="00705E92" w:rsidP="00705E92">
      <w:pPr>
        <w:rPr>
          <w:sz w:val="24"/>
        </w:rPr>
      </w:pPr>
    </w:p>
    <w:p w14:paraId="24ED6F80" w14:textId="77777777" w:rsidR="00705E92" w:rsidRPr="00A458D2" w:rsidRDefault="00705E92" w:rsidP="00A408B7">
      <w:pPr>
        <w:pStyle w:val="BodyTextIndent"/>
        <w:numPr>
          <w:ilvl w:val="0"/>
          <w:numId w:val="18"/>
        </w:numPr>
        <w:tabs>
          <w:tab w:val="left" w:pos="-180"/>
          <w:tab w:val="left" w:pos="720"/>
        </w:tabs>
        <w:ind w:left="0" w:firstLine="0"/>
        <w:rPr>
          <w:rFonts w:ascii="Times New Roman" w:hAnsi="Times New Roman" w:cs="Times New Roman"/>
          <w:b/>
        </w:rPr>
      </w:pPr>
      <w:r w:rsidRPr="00A458D2">
        <w:rPr>
          <w:rFonts w:ascii="Times New Roman" w:hAnsi="Times New Roman" w:cs="Times New Roman"/>
        </w:rPr>
        <w:t>In §</w:t>
      </w:r>
      <w:r w:rsidR="0061071E" w:rsidRPr="00AC59E0">
        <w:rPr>
          <w:rFonts w:ascii="Times New Roman" w:hAnsi="Times New Roman" w:cs="Times New Roman"/>
        </w:rPr>
        <w:t> </w:t>
      </w:r>
      <w:r w:rsidRPr="00A458D2">
        <w:rPr>
          <w:rFonts w:ascii="Times New Roman" w:hAnsi="Times New Roman" w:cs="Times New Roman"/>
        </w:rPr>
        <w:t>423.888 (b) and (c), to receive payment under this section each qualified entity must submit information in a form and manner and at such times provided in this paragraph and under other guidance specified by CMS, by the sponsor or any party designated the sponsor.</w:t>
      </w:r>
      <w:r w:rsidRPr="00A458D2">
        <w:rPr>
          <w:rFonts w:ascii="Times New Roman" w:hAnsi="Times New Roman" w:cs="Times New Roman"/>
          <w:b/>
        </w:rPr>
        <w:t xml:space="preserve">  </w:t>
      </w:r>
      <w:r w:rsidRPr="00A458D2">
        <w:rPr>
          <w:rFonts w:ascii="Times New Roman" w:hAnsi="Times New Roman" w:cs="Times New Roman"/>
        </w:rPr>
        <w:t xml:space="preserve">If a sponsor elects to receive monthly or quarterly retiree subsidy payments or an interim annual retiree subsidy payment, the plan sponsor may submit aggregated gross cost data or estimated premium amounts costs under the cost threshold 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 cost data for the categories of costs in the preceding sentence (they may not submit estimated premium amounts), as well as actual, as opposed to estimated, rebates and other price concessions, within 15 months after the end of the plan year, or by some other date established by CMS. </w:t>
      </w:r>
      <w:r w:rsidR="00F56F00" w:rsidRPr="00AC59E0">
        <w:rPr>
          <w:rFonts w:ascii="Times New Roman" w:hAnsi="Times New Roman" w:cs="Times New Roman"/>
        </w:rPr>
        <w:t xml:space="preserve"> </w:t>
      </w:r>
      <w:r w:rsidRPr="00A458D2">
        <w:rPr>
          <w:rFonts w:ascii="Times New Roman" w:hAnsi="Times New Roman" w:cs="Times New Roman"/>
        </w:rPr>
        <w:t>In addition, plan sponsors are required to provide on a monthly basis an update to their retiree list if information associated with their retirees’ changes.</w:t>
      </w:r>
    </w:p>
    <w:p w14:paraId="43DB4E9A"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634043" w14:textId="792326A8"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0938-0978 (CMS-10171).</w:t>
      </w:r>
    </w:p>
    <w:p w14:paraId="2DA52DC5"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D9B9D4" w14:textId="77777777" w:rsidR="00705E92" w:rsidRPr="00A458D2" w:rsidRDefault="00705E92" w:rsidP="00A408B7">
      <w:pPr>
        <w:pStyle w:val="ListParagraph"/>
        <w:numPr>
          <w:ilvl w:val="0"/>
          <w:numId w:val="17"/>
        </w:numPr>
        <w:ind w:left="0" w:firstLine="0"/>
        <w:contextualSpacing w:val="0"/>
        <w:rPr>
          <w:b/>
          <w:sz w:val="24"/>
        </w:rPr>
      </w:pPr>
      <w:r w:rsidRPr="00A458D2">
        <w:rPr>
          <w:sz w:val="24"/>
        </w:rPr>
        <w:t>In §</w:t>
      </w:r>
      <w:r w:rsidR="0061071E" w:rsidRPr="00AC59E0">
        <w:rPr>
          <w:sz w:val="24"/>
        </w:rPr>
        <w:t> </w:t>
      </w:r>
      <w:r w:rsidRPr="00A458D2">
        <w:rPr>
          <w:sz w:val="24"/>
        </w:rPr>
        <w:t>423.464(a), the administrative processes referred to in this section of the regulation were established by CMS in a Part D Manual chapter titled “Chapter 14 – Coordination of Benefit Manual.  The requirements are approved under the subject control number.</w:t>
      </w:r>
    </w:p>
    <w:p w14:paraId="1FBADD00"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BCFA73" w14:textId="5710A90E"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0938-0992 (CMS-10185).</w:t>
      </w:r>
    </w:p>
    <w:p w14:paraId="12E1097D"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35AF9D" w14:textId="77777777" w:rsidR="00705E92" w:rsidRPr="00A458D2" w:rsidRDefault="00705E92" w:rsidP="00A408B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A458D2">
        <w:rPr>
          <w:sz w:val="24"/>
        </w:rPr>
        <w:t>In §</w:t>
      </w:r>
      <w:r w:rsidR="0061071E" w:rsidRPr="00AC59E0">
        <w:rPr>
          <w:sz w:val="24"/>
        </w:rPr>
        <w:t> </w:t>
      </w:r>
      <w:r w:rsidRPr="00A458D2">
        <w:rPr>
          <w:sz w:val="24"/>
        </w:rPr>
        <w:t>423.514, under Validation of Part D Reporting Requirements, the burden estimate for the validation of Part D reporting requirements is under the subject control number.</w:t>
      </w:r>
    </w:p>
    <w:p w14:paraId="4C9F0482"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7CCD57" w14:textId="37A9E753"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0938-1013 (CMS-10198).</w:t>
      </w:r>
    </w:p>
    <w:p w14:paraId="4DDE3B7A" w14:textId="77777777" w:rsidR="00705E92" w:rsidRPr="00A458D2" w:rsidRDefault="00705E92" w:rsidP="00705E92">
      <w:pPr>
        <w:rPr>
          <w:sz w:val="24"/>
        </w:rPr>
      </w:pPr>
    </w:p>
    <w:p w14:paraId="619C8BFD" w14:textId="77777777" w:rsidR="00705E92" w:rsidRPr="00A458D2" w:rsidRDefault="00705E92" w:rsidP="00A408B7">
      <w:pPr>
        <w:pStyle w:val="ListParagraph"/>
        <w:numPr>
          <w:ilvl w:val="0"/>
          <w:numId w:val="15"/>
        </w:numPr>
        <w:ind w:left="0" w:firstLine="0"/>
        <w:contextualSpacing w:val="0"/>
        <w:rPr>
          <w:sz w:val="24"/>
        </w:rPr>
      </w:pPr>
      <w:r w:rsidRPr="00A458D2">
        <w:rPr>
          <w:sz w:val="24"/>
        </w:rPr>
        <w:t>In §</w:t>
      </w:r>
      <w:r w:rsidR="0061071E" w:rsidRPr="00AC59E0">
        <w:rPr>
          <w:sz w:val="24"/>
        </w:rPr>
        <w:t> </w:t>
      </w:r>
      <w:r w:rsidRPr="00A458D2">
        <w:rPr>
          <w:sz w:val="24"/>
        </w:rPr>
        <w:t xml:space="preserve">423.56(e), each entity must disclose their creditable coverage status to CMS in the form and manner described by CMS. </w:t>
      </w:r>
      <w:r w:rsidR="00F56F00" w:rsidRPr="00AC59E0">
        <w:rPr>
          <w:sz w:val="24"/>
        </w:rPr>
        <w:t xml:space="preserve"> </w:t>
      </w:r>
      <w:r w:rsidRPr="00A458D2">
        <w:rPr>
          <w:sz w:val="24"/>
        </w:rPr>
        <w:t xml:space="preserve">In January 2006, CMS issued guidance on the form and manner of the disclosure to CMS. </w:t>
      </w:r>
      <w:r w:rsidR="00F56F00" w:rsidRPr="00AC59E0">
        <w:rPr>
          <w:sz w:val="24"/>
        </w:rPr>
        <w:t xml:space="preserve"> </w:t>
      </w:r>
      <w:r w:rsidRPr="00A458D2">
        <w:rPr>
          <w:sz w:val="24"/>
        </w:rPr>
        <w:t xml:space="preserve">Each entity was required to disclose their initial creditable coverage status to CMS in 2006, and within 60 days of the beginning date of their plan year, as well as upon any subsequent change in creditable coverage status. </w:t>
      </w:r>
      <w:r w:rsidR="00F56F00" w:rsidRPr="00AC59E0">
        <w:rPr>
          <w:sz w:val="24"/>
        </w:rPr>
        <w:t xml:space="preserve"> </w:t>
      </w:r>
      <w:r w:rsidRPr="00A458D2">
        <w:rPr>
          <w:sz w:val="24"/>
        </w:rPr>
        <w:t xml:space="preserve">CMS provided an on-line Disclosure to CMS Form CMS-10198 to satisfy this requirement.  </w:t>
      </w:r>
    </w:p>
    <w:p w14:paraId="4DB34C7D"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8A409B" w14:textId="481C294F"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0938-0467 (CMS-R-74).</w:t>
      </w:r>
    </w:p>
    <w:p w14:paraId="3CDD7B69"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D443CA" w14:textId="77777777" w:rsidR="00705E92" w:rsidRPr="00A458D2" w:rsidRDefault="00705E92" w:rsidP="00A408B7">
      <w:pPr>
        <w:pStyle w:val="ListParagraph"/>
        <w:numPr>
          <w:ilvl w:val="0"/>
          <w:numId w:val="18"/>
        </w:numPr>
        <w:ind w:left="0" w:firstLine="0"/>
        <w:contextualSpacing w:val="0"/>
        <w:rPr>
          <w:b/>
          <w:sz w:val="24"/>
        </w:rPr>
      </w:pPr>
      <w:r w:rsidRPr="00A458D2">
        <w:rPr>
          <w:sz w:val="24"/>
        </w:rPr>
        <w:t>Section 423.774(d) discusses the application requirements for individuals applying for low-income subsidy.  Individuals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 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w:t>
      </w:r>
    </w:p>
    <w:p w14:paraId="45394B4A" w14:textId="77777777"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20A247C" w14:textId="2D79B284" w:rsidR="00705E92" w:rsidRPr="00A458D2"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Burden for the following collections of information are approved by OMB under control number 0938-0502 (CMS-R-107).</w:t>
      </w:r>
    </w:p>
    <w:p w14:paraId="1A267148" w14:textId="77777777" w:rsidR="00705E92" w:rsidRPr="00A458D2" w:rsidRDefault="00705E92" w:rsidP="00705E92">
      <w:pPr>
        <w:rPr>
          <w:sz w:val="24"/>
        </w:rPr>
      </w:pPr>
    </w:p>
    <w:p w14:paraId="4FD48E87" w14:textId="77DE0D7F" w:rsidR="00705E92" w:rsidRPr="00A458D2" w:rsidRDefault="00705E92" w:rsidP="00A408B7">
      <w:pPr>
        <w:pStyle w:val="BodyTextIndent2"/>
        <w:widowControl w:val="0"/>
        <w:numPr>
          <w:ilvl w:val="0"/>
          <w:numId w:val="18"/>
        </w:numPr>
        <w:spacing w:after="0" w:line="240" w:lineRule="auto"/>
        <w:ind w:left="0" w:firstLine="0"/>
      </w:pPr>
      <w:r w:rsidRPr="00A458D2">
        <w:t xml:space="preserve">Section 423.910(c) sets forth the requirements for State contributions for Part D drug benefits based on dual eligible drug expenditures. </w:t>
      </w:r>
      <w:r w:rsidR="00F56F00" w:rsidRPr="00AC59E0">
        <w:t xml:space="preserve"> </w:t>
      </w:r>
      <w:r w:rsidRPr="00A458D2">
        <w:t>It requires States to submit MSIS data to provide accurate and complete coding to identify the numbers and types of Medicaid and Medicare dual eligibles in their MSIS data submittals.  States must provide accurate and complete coding in their MSIS data submittals.</w:t>
      </w:r>
    </w:p>
    <w:p w14:paraId="02E85FEE" w14:textId="77777777" w:rsidR="00705E92" w:rsidRPr="00A458D2" w:rsidRDefault="00705E9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74E75" w14:textId="77777777" w:rsidR="0085385A" w:rsidRPr="00A458D2" w:rsidRDefault="0085385A"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3" w:name="QuickMark"/>
      <w:bookmarkEnd w:id="3"/>
      <w:r w:rsidRPr="00A458D2">
        <w:rPr>
          <w:sz w:val="24"/>
        </w:rPr>
        <w:t>13.</w:t>
      </w:r>
      <w:r w:rsidRPr="00A458D2">
        <w:rPr>
          <w:sz w:val="24"/>
        </w:rPr>
        <w:tab/>
      </w:r>
      <w:r w:rsidRPr="00A458D2">
        <w:rPr>
          <w:sz w:val="24"/>
          <w:u w:val="single"/>
        </w:rPr>
        <w:t>Capital Costs</w:t>
      </w:r>
    </w:p>
    <w:p w14:paraId="78B9B831" w14:textId="77777777" w:rsidR="00633A9D" w:rsidRPr="00A458D2"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DC19E7" w14:textId="2A5C302E" w:rsidR="004941FF"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 xml:space="preserve">All </w:t>
      </w:r>
      <w:r w:rsidR="00B047D0" w:rsidRPr="00A458D2">
        <w:rPr>
          <w:sz w:val="24"/>
        </w:rPr>
        <w:t>states and Part D plan sponsors</w:t>
      </w:r>
      <w:r w:rsidRPr="00A458D2">
        <w:rPr>
          <w:sz w:val="24"/>
        </w:rPr>
        <w:t xml:space="preserve"> are </w:t>
      </w:r>
      <w:r w:rsidR="00C27482" w:rsidRPr="00A458D2">
        <w:rPr>
          <w:sz w:val="24"/>
        </w:rPr>
        <w:t>fully operational and equipped to fulfill these requirements.  Therefore</w:t>
      </w:r>
      <w:r w:rsidRPr="00A458D2">
        <w:rPr>
          <w:sz w:val="24"/>
        </w:rPr>
        <w:t xml:space="preserve"> no additional capital or equipment costs </w:t>
      </w:r>
      <w:r w:rsidR="008F5E31" w:rsidRPr="00A458D2">
        <w:rPr>
          <w:sz w:val="24"/>
        </w:rPr>
        <w:t xml:space="preserve">will </w:t>
      </w:r>
      <w:r w:rsidRPr="00A458D2">
        <w:rPr>
          <w:sz w:val="24"/>
        </w:rPr>
        <w:t xml:space="preserve">result from the collection of information. </w:t>
      </w:r>
    </w:p>
    <w:p w14:paraId="21DA6E30" w14:textId="77777777" w:rsidR="004941FF" w:rsidRPr="00A458D2" w:rsidRDefault="004941F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C1F4EA"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14.</w:t>
      </w:r>
      <w:r w:rsidRPr="00A458D2">
        <w:rPr>
          <w:sz w:val="24"/>
        </w:rPr>
        <w:tab/>
      </w:r>
      <w:r w:rsidRPr="00A458D2">
        <w:rPr>
          <w:sz w:val="24"/>
          <w:u w:val="single"/>
        </w:rPr>
        <w:t>Cost to the Federal Government</w:t>
      </w:r>
    </w:p>
    <w:p w14:paraId="52DD87CE" w14:textId="77777777" w:rsidR="00633A9D" w:rsidRPr="00A458D2"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AFB8AA" w14:textId="7B0AD50C" w:rsidR="0085385A" w:rsidRPr="00A408B7" w:rsidRDefault="0004100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w:t>
      </w:r>
      <w:r w:rsidR="00F56F00" w:rsidRPr="00AC59E0">
        <w:rPr>
          <w:sz w:val="24"/>
        </w:rPr>
        <w:t xml:space="preserve"> </w:t>
      </w:r>
      <w:r w:rsidRPr="00A458D2">
        <w:rPr>
          <w:sz w:val="24"/>
        </w:rPr>
        <w:t>The estimated annual cost is $</w:t>
      </w:r>
      <w:r w:rsidR="004F1087" w:rsidRPr="00A458D2">
        <w:rPr>
          <w:sz w:val="24"/>
        </w:rPr>
        <w:t>744</w:t>
      </w:r>
      <w:r w:rsidRPr="00A458D2">
        <w:rPr>
          <w:sz w:val="24"/>
        </w:rPr>
        <w:t xml:space="preserve">.  This is based upon the </w:t>
      </w:r>
      <w:r w:rsidR="00D65D6A" w:rsidRPr="00A458D2">
        <w:rPr>
          <w:sz w:val="24"/>
        </w:rPr>
        <w:t>201</w:t>
      </w:r>
      <w:r w:rsidR="004F1087" w:rsidRPr="00A458D2">
        <w:rPr>
          <w:sz w:val="24"/>
        </w:rPr>
        <w:t>7</w:t>
      </w:r>
      <w:r w:rsidR="00D65D6A" w:rsidRPr="00A458D2">
        <w:rPr>
          <w:sz w:val="24"/>
        </w:rPr>
        <w:t xml:space="preserve"> </w:t>
      </w:r>
      <w:r w:rsidR="00530CB8" w:rsidRPr="00A458D2">
        <w:rPr>
          <w:sz w:val="24"/>
        </w:rPr>
        <w:t xml:space="preserve">Washington-Baltimore-Northern VA Locality Pay Area </w:t>
      </w:r>
      <w:r w:rsidRPr="00A458D2">
        <w:rPr>
          <w:sz w:val="24"/>
        </w:rPr>
        <w:t xml:space="preserve">hourly rate </w:t>
      </w:r>
      <w:r w:rsidR="00530CB8" w:rsidRPr="00A458D2">
        <w:rPr>
          <w:sz w:val="24"/>
        </w:rPr>
        <w:t xml:space="preserve">for a </w:t>
      </w:r>
      <w:r w:rsidRPr="00A458D2">
        <w:rPr>
          <w:sz w:val="24"/>
        </w:rPr>
        <w:t xml:space="preserve">GS-11/step 6 </w:t>
      </w:r>
      <w:r w:rsidR="00530CB8" w:rsidRPr="00A458D2">
        <w:rPr>
          <w:sz w:val="24"/>
        </w:rPr>
        <w:t xml:space="preserve">of </w:t>
      </w:r>
      <w:r w:rsidRPr="00A458D2">
        <w:rPr>
          <w:sz w:val="24"/>
        </w:rPr>
        <w:t>$3</w:t>
      </w:r>
      <w:r w:rsidR="004F1087" w:rsidRPr="00A458D2">
        <w:rPr>
          <w:sz w:val="24"/>
        </w:rPr>
        <w:t>7.18</w:t>
      </w:r>
      <w:r w:rsidR="00530CB8" w:rsidRPr="00A458D2">
        <w:rPr>
          <w:sz w:val="24"/>
        </w:rPr>
        <w:t>/hr</w:t>
      </w:r>
      <w:r w:rsidRPr="00A458D2">
        <w:rPr>
          <w:sz w:val="24"/>
        </w:rPr>
        <w:t xml:space="preserve"> </w:t>
      </w:r>
      <w:r w:rsidR="00721B33" w:rsidRPr="00A458D2">
        <w:rPr>
          <w:sz w:val="24"/>
        </w:rPr>
        <w:t>(</w:t>
      </w:r>
      <w:hyperlink r:id="rId12" w:history="1">
        <w:r w:rsidR="00721B33" w:rsidRPr="00A458D2">
          <w:rPr>
            <w:rStyle w:val="Hyperlink"/>
            <w:color w:val="auto"/>
            <w:sz w:val="24"/>
          </w:rPr>
          <w:t>http://www.opm.gov/policy-data-oversight/pay-leave/salaries-wages/salary-tables/15Tables/html/DCB_h.aspx</w:t>
        </w:r>
      </w:hyperlink>
      <w:r w:rsidR="00721B33" w:rsidRPr="00A458D2">
        <w:rPr>
          <w:sz w:val="24"/>
        </w:rPr>
        <w:t xml:space="preserve">) </w:t>
      </w:r>
      <w:r w:rsidRPr="00A458D2">
        <w:rPr>
          <w:sz w:val="24"/>
        </w:rPr>
        <w:t>multiplied by the number of burden hours (20).</w:t>
      </w:r>
      <w:r w:rsidR="00B0257F" w:rsidRPr="00A458D2">
        <w:rPr>
          <w:sz w:val="24"/>
        </w:rPr>
        <w:t xml:space="preserve"> </w:t>
      </w:r>
      <w:r w:rsidR="00DB48A0" w:rsidRPr="00A408B7">
        <w:rPr>
          <w:sz w:val="24"/>
        </w:rPr>
        <w:t xml:space="preserve"> </w:t>
      </w:r>
    </w:p>
    <w:p w14:paraId="4B4C0888" w14:textId="77777777" w:rsidR="004941FF" w:rsidRPr="00A458D2" w:rsidRDefault="004941F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F01AC7" w14:textId="77777777" w:rsidR="0085385A" w:rsidRPr="00A458D2" w:rsidRDefault="0085385A"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15.</w:t>
      </w:r>
      <w:r w:rsidRPr="00A458D2">
        <w:rPr>
          <w:sz w:val="24"/>
        </w:rPr>
        <w:tab/>
      </w:r>
      <w:r w:rsidR="00D3367C" w:rsidRPr="00A458D2">
        <w:rPr>
          <w:sz w:val="24"/>
          <w:u w:val="single"/>
        </w:rPr>
        <w:t>Changes to Burden</w:t>
      </w:r>
    </w:p>
    <w:p w14:paraId="37C30EE3" w14:textId="77777777" w:rsidR="005A44A6" w:rsidRPr="005A44A6" w:rsidRDefault="005A44A6" w:rsidP="00E90B64">
      <w:pPr>
        <w:keepNext/>
        <w:tabs>
          <w:tab w:val="left" w:pos="-2154"/>
          <w:tab w:val="left" w:pos="-1440"/>
          <w:tab w:val="left" w:pos="-1164"/>
          <w:tab w:val="left" w:pos="540"/>
          <w:tab w:val="left" w:pos="720"/>
        </w:tabs>
        <w:rPr>
          <w:sz w:val="24"/>
        </w:rPr>
      </w:pPr>
    </w:p>
    <w:p w14:paraId="5252695C" w14:textId="7AD7AB5A" w:rsidR="005A44A6" w:rsidRPr="005A44A6" w:rsidRDefault="005A44A6" w:rsidP="005A44A6">
      <w:pPr>
        <w:keepNext/>
        <w:tabs>
          <w:tab w:val="left" w:pos="-2154"/>
          <w:tab w:val="left" w:pos="-1440"/>
          <w:tab w:val="left" w:pos="-1164"/>
          <w:tab w:val="left" w:pos="540"/>
          <w:tab w:val="left" w:pos="720"/>
        </w:tabs>
        <w:rPr>
          <w:sz w:val="24"/>
        </w:rPr>
      </w:pPr>
      <w:r w:rsidRPr="005A44A6">
        <w:rPr>
          <w:sz w:val="24"/>
        </w:rPr>
        <w:t>The currently approved ROCIS table incorrectly sets out 7,588,143 hours</w:t>
      </w:r>
      <w:r>
        <w:rPr>
          <w:sz w:val="24"/>
        </w:rPr>
        <w:t xml:space="preserve"> of burden</w:t>
      </w:r>
      <w:r w:rsidRPr="005A44A6">
        <w:rPr>
          <w:sz w:val="24"/>
        </w:rPr>
        <w:t>. This was mistakenly carried over from the 06/19/2015 Supporting Statement. The 10/27/2015 Supporting Statement correctly sets out 8,581,027 hours of burden, a difference of 992,884 hours.</w:t>
      </w:r>
    </w:p>
    <w:p w14:paraId="3EA0E017" w14:textId="77777777" w:rsidR="005A44A6" w:rsidRPr="005A44A6" w:rsidRDefault="005A44A6" w:rsidP="005A44A6">
      <w:pPr>
        <w:keepNext/>
        <w:tabs>
          <w:tab w:val="left" w:pos="-2154"/>
          <w:tab w:val="left" w:pos="-1440"/>
          <w:tab w:val="left" w:pos="-1164"/>
          <w:tab w:val="left" w:pos="540"/>
          <w:tab w:val="left" w:pos="720"/>
        </w:tabs>
        <w:rPr>
          <w:sz w:val="24"/>
        </w:rPr>
      </w:pPr>
    </w:p>
    <w:p w14:paraId="3CC19AE3" w14:textId="77777777" w:rsidR="005A44A6" w:rsidRPr="005A44A6" w:rsidRDefault="005A44A6" w:rsidP="005A44A6">
      <w:pPr>
        <w:keepNext/>
        <w:tabs>
          <w:tab w:val="left" w:pos="-2154"/>
          <w:tab w:val="left" w:pos="-1440"/>
          <w:tab w:val="left" w:pos="-1164"/>
          <w:tab w:val="left" w:pos="540"/>
          <w:tab w:val="left" w:pos="720"/>
        </w:tabs>
        <w:rPr>
          <w:sz w:val="24"/>
        </w:rPr>
      </w:pPr>
      <w:r w:rsidRPr="005A44A6">
        <w:rPr>
          <w:sz w:val="24"/>
        </w:rPr>
        <w:t>7,588,143 Currently Approved (hr)</w:t>
      </w:r>
    </w:p>
    <w:p w14:paraId="6A5FC9B5" w14:textId="77777777" w:rsidR="005A44A6" w:rsidRPr="005A44A6" w:rsidRDefault="005A44A6" w:rsidP="005A44A6">
      <w:pPr>
        <w:keepNext/>
        <w:tabs>
          <w:tab w:val="left" w:pos="-2154"/>
          <w:tab w:val="left" w:pos="-1440"/>
          <w:tab w:val="left" w:pos="-1164"/>
          <w:tab w:val="left" w:pos="540"/>
          <w:tab w:val="left" w:pos="720"/>
        </w:tabs>
        <w:rPr>
          <w:sz w:val="24"/>
          <w:u w:val="single"/>
        </w:rPr>
      </w:pPr>
      <w:r w:rsidRPr="005A44A6">
        <w:rPr>
          <w:sz w:val="24"/>
          <w:u w:val="single"/>
        </w:rPr>
        <w:t>+ 992,884 Correction (hr)</w:t>
      </w:r>
    </w:p>
    <w:p w14:paraId="77CA1D63" w14:textId="77777777" w:rsidR="005A44A6" w:rsidRPr="005A44A6" w:rsidRDefault="005A44A6" w:rsidP="005A44A6">
      <w:pPr>
        <w:keepNext/>
        <w:tabs>
          <w:tab w:val="left" w:pos="-2154"/>
          <w:tab w:val="left" w:pos="-1440"/>
          <w:tab w:val="left" w:pos="-1164"/>
          <w:tab w:val="left" w:pos="540"/>
          <w:tab w:val="left" w:pos="720"/>
        </w:tabs>
        <w:rPr>
          <w:sz w:val="24"/>
        </w:rPr>
      </w:pPr>
      <w:r w:rsidRPr="005A44A6">
        <w:rPr>
          <w:sz w:val="24"/>
        </w:rPr>
        <w:t>8,581,027 hr</w:t>
      </w:r>
    </w:p>
    <w:p w14:paraId="5C5209E4" w14:textId="77777777" w:rsidR="005A44A6" w:rsidRPr="005A44A6" w:rsidRDefault="005A44A6" w:rsidP="00E90B64">
      <w:pPr>
        <w:keepNext/>
        <w:tabs>
          <w:tab w:val="left" w:pos="-2154"/>
          <w:tab w:val="left" w:pos="-1440"/>
          <w:tab w:val="left" w:pos="-1164"/>
          <w:tab w:val="left" w:pos="540"/>
          <w:tab w:val="left" w:pos="720"/>
        </w:tabs>
        <w:rPr>
          <w:sz w:val="24"/>
        </w:rPr>
      </w:pPr>
    </w:p>
    <w:p w14:paraId="511EE997" w14:textId="2859AE6A" w:rsidR="005A44A6" w:rsidRPr="005A44A6" w:rsidRDefault="005A44A6" w:rsidP="00E90B64">
      <w:pPr>
        <w:keepNext/>
        <w:tabs>
          <w:tab w:val="left" w:pos="-2154"/>
          <w:tab w:val="left" w:pos="-1440"/>
          <w:tab w:val="left" w:pos="-1164"/>
          <w:tab w:val="left" w:pos="540"/>
          <w:tab w:val="left" w:pos="720"/>
        </w:tabs>
        <w:rPr>
          <w:sz w:val="24"/>
        </w:rPr>
      </w:pPr>
      <w:r w:rsidRPr="005A44A6">
        <w:rPr>
          <w:sz w:val="24"/>
        </w:rPr>
        <w:t>We are not proposing any changes to Supporting Statement sections 12.1. (Business Continuity Plans) for the private sector, 12.2. (Medicare Prescription Drug Benefit Program) for individuals/households, and 12.4. (State Eligibility Determinations) for states.</w:t>
      </w:r>
    </w:p>
    <w:p w14:paraId="29F41881" w14:textId="77777777" w:rsidR="005A44A6" w:rsidRPr="005A44A6" w:rsidRDefault="005A44A6" w:rsidP="00E90B64">
      <w:pPr>
        <w:keepNext/>
        <w:tabs>
          <w:tab w:val="left" w:pos="-2154"/>
          <w:tab w:val="left" w:pos="-1440"/>
          <w:tab w:val="left" w:pos="-1164"/>
          <w:tab w:val="left" w:pos="540"/>
          <w:tab w:val="left" w:pos="720"/>
        </w:tabs>
        <w:rPr>
          <w:sz w:val="24"/>
        </w:rPr>
      </w:pPr>
    </w:p>
    <w:p w14:paraId="52C320A3" w14:textId="1D1D8E4E" w:rsidR="003D2889" w:rsidRPr="005A44A6" w:rsidRDefault="005A44A6" w:rsidP="00A408B7">
      <w:pPr>
        <w:keepNext/>
        <w:tabs>
          <w:tab w:val="left" w:pos="-2154"/>
          <w:tab w:val="left" w:pos="-1440"/>
          <w:tab w:val="left" w:pos="-1164"/>
          <w:tab w:val="left" w:pos="540"/>
          <w:tab w:val="left" w:pos="720"/>
        </w:tabs>
        <w:rPr>
          <w:sz w:val="24"/>
        </w:rPr>
      </w:pPr>
      <w:r w:rsidRPr="005A44A6">
        <w:rPr>
          <w:sz w:val="24"/>
        </w:rPr>
        <w:t xml:space="preserve">However, in </w:t>
      </w:r>
      <w:r w:rsidR="00524580" w:rsidRPr="005A44A6">
        <w:rPr>
          <w:sz w:val="24"/>
        </w:rPr>
        <w:t xml:space="preserve">section 12.3. (Medicare Prescription Drug Benefit Program) we propose the following </w:t>
      </w:r>
      <w:r w:rsidR="0024223F">
        <w:rPr>
          <w:sz w:val="24"/>
        </w:rPr>
        <w:t xml:space="preserve">private sector </w:t>
      </w:r>
      <w:r w:rsidR="001D73A8">
        <w:rPr>
          <w:sz w:val="24"/>
        </w:rPr>
        <w:t xml:space="preserve">burden </w:t>
      </w:r>
      <w:r w:rsidR="00524580" w:rsidRPr="005A44A6">
        <w:rPr>
          <w:sz w:val="24"/>
        </w:rPr>
        <w:t>adjustments:</w:t>
      </w:r>
    </w:p>
    <w:p w14:paraId="22C7F72A" w14:textId="77777777" w:rsidR="003D2889" w:rsidRPr="005A44A6" w:rsidRDefault="003D2889" w:rsidP="00A408B7">
      <w:pPr>
        <w:keepNext/>
        <w:tabs>
          <w:tab w:val="left" w:pos="-2154"/>
          <w:tab w:val="left" w:pos="-1440"/>
          <w:tab w:val="left" w:pos="-1164"/>
          <w:tab w:val="left" w:pos="540"/>
          <w:tab w:val="left" w:pos="720"/>
        </w:tabs>
        <w:rPr>
          <w:sz w:val="24"/>
        </w:rPr>
      </w:pPr>
    </w:p>
    <w:tbl>
      <w:tblPr>
        <w:tblW w:w="7680" w:type="dxa"/>
        <w:tblInd w:w="113" w:type="dxa"/>
        <w:tblLook w:val="04A0" w:firstRow="1" w:lastRow="0" w:firstColumn="1" w:lastColumn="0" w:noHBand="0" w:noVBand="1"/>
      </w:tblPr>
      <w:tblGrid>
        <w:gridCol w:w="990"/>
        <w:gridCol w:w="963"/>
        <w:gridCol w:w="957"/>
        <w:gridCol w:w="963"/>
        <w:gridCol w:w="957"/>
        <w:gridCol w:w="963"/>
        <w:gridCol w:w="957"/>
        <w:gridCol w:w="999"/>
      </w:tblGrid>
      <w:tr w:rsidR="006A2F29" w:rsidRPr="006A2F29" w14:paraId="772807ED" w14:textId="77777777" w:rsidTr="006A2F29">
        <w:trPr>
          <w:trHeight w:val="300"/>
        </w:trPr>
        <w:tc>
          <w:tcPr>
            <w:tcW w:w="981"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69DF6AB7"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CFR</w:t>
            </w:r>
          </w:p>
        </w:tc>
        <w:tc>
          <w:tcPr>
            <w:tcW w:w="1913" w:type="dxa"/>
            <w:gridSpan w:val="2"/>
            <w:tcBorders>
              <w:top w:val="single" w:sz="4" w:space="0" w:color="auto"/>
              <w:left w:val="nil"/>
              <w:bottom w:val="single" w:sz="4" w:space="0" w:color="auto"/>
              <w:right w:val="single" w:sz="8" w:space="0" w:color="000000"/>
            </w:tcBorders>
            <w:shd w:val="clear" w:color="auto" w:fill="auto"/>
            <w:vAlign w:val="center"/>
            <w:hideMark/>
          </w:tcPr>
          <w:p w14:paraId="3B0DE6E4"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Respondents</w:t>
            </w:r>
          </w:p>
        </w:tc>
        <w:tc>
          <w:tcPr>
            <w:tcW w:w="1914" w:type="dxa"/>
            <w:gridSpan w:val="2"/>
            <w:tcBorders>
              <w:top w:val="single" w:sz="4" w:space="0" w:color="auto"/>
              <w:left w:val="nil"/>
              <w:bottom w:val="single" w:sz="4" w:space="0" w:color="auto"/>
              <w:right w:val="single" w:sz="8" w:space="0" w:color="000000"/>
            </w:tcBorders>
            <w:shd w:val="clear" w:color="auto" w:fill="auto"/>
            <w:vAlign w:val="center"/>
            <w:hideMark/>
          </w:tcPr>
          <w:p w14:paraId="1F5F8EB3"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Responses</w:t>
            </w:r>
          </w:p>
        </w:tc>
        <w:tc>
          <w:tcPr>
            <w:tcW w:w="2872" w:type="dxa"/>
            <w:gridSpan w:val="3"/>
            <w:tcBorders>
              <w:top w:val="single" w:sz="4" w:space="0" w:color="auto"/>
              <w:left w:val="nil"/>
              <w:bottom w:val="single" w:sz="4" w:space="0" w:color="auto"/>
              <w:right w:val="single" w:sz="8" w:space="0" w:color="000000"/>
            </w:tcBorders>
            <w:shd w:val="clear" w:color="auto" w:fill="auto"/>
            <w:vAlign w:val="center"/>
            <w:hideMark/>
          </w:tcPr>
          <w:p w14:paraId="2FF222A6"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Time</w:t>
            </w:r>
          </w:p>
        </w:tc>
      </w:tr>
      <w:tr w:rsidR="006A2F29" w:rsidRPr="006A2F29" w14:paraId="551F5DFD" w14:textId="77777777" w:rsidTr="006A2F29">
        <w:trPr>
          <w:trHeight w:val="495"/>
        </w:trPr>
        <w:tc>
          <w:tcPr>
            <w:tcW w:w="981" w:type="dxa"/>
            <w:vMerge/>
            <w:tcBorders>
              <w:top w:val="single" w:sz="4" w:space="0" w:color="auto"/>
              <w:left w:val="single" w:sz="4" w:space="0" w:color="auto"/>
              <w:bottom w:val="single" w:sz="8" w:space="0" w:color="000000"/>
              <w:right w:val="single" w:sz="8" w:space="0" w:color="auto"/>
            </w:tcBorders>
            <w:vAlign w:val="center"/>
            <w:hideMark/>
          </w:tcPr>
          <w:p w14:paraId="55C51631" w14:textId="77777777" w:rsidR="006A2F29" w:rsidRPr="006A2F29" w:rsidRDefault="006A2F29" w:rsidP="006A2F29">
            <w:pPr>
              <w:widowControl/>
              <w:autoSpaceDE/>
              <w:autoSpaceDN/>
              <w:adjustRightInd/>
              <w:rPr>
                <w:rFonts w:ascii="Arial" w:hAnsi="Arial" w:cs="Arial"/>
                <w:b/>
                <w:bCs/>
                <w:color w:val="000000"/>
                <w:sz w:val="16"/>
                <w:szCs w:val="16"/>
              </w:rPr>
            </w:pPr>
          </w:p>
        </w:tc>
        <w:tc>
          <w:tcPr>
            <w:tcW w:w="956" w:type="dxa"/>
            <w:tcBorders>
              <w:top w:val="nil"/>
              <w:left w:val="nil"/>
              <w:bottom w:val="single" w:sz="8" w:space="0" w:color="auto"/>
              <w:right w:val="single" w:sz="4" w:space="0" w:color="auto"/>
            </w:tcBorders>
            <w:shd w:val="clear" w:color="auto" w:fill="auto"/>
            <w:vAlign w:val="center"/>
            <w:hideMark/>
          </w:tcPr>
          <w:p w14:paraId="04F142D3"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Currently Approved</w:t>
            </w:r>
          </w:p>
        </w:tc>
        <w:tc>
          <w:tcPr>
            <w:tcW w:w="957" w:type="dxa"/>
            <w:tcBorders>
              <w:top w:val="nil"/>
              <w:left w:val="nil"/>
              <w:bottom w:val="single" w:sz="8" w:space="0" w:color="auto"/>
              <w:right w:val="single" w:sz="8" w:space="0" w:color="auto"/>
            </w:tcBorders>
            <w:shd w:val="clear" w:color="auto" w:fill="auto"/>
            <w:vAlign w:val="center"/>
            <w:hideMark/>
          </w:tcPr>
          <w:p w14:paraId="369D5725"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Proposed</w:t>
            </w:r>
          </w:p>
        </w:tc>
        <w:tc>
          <w:tcPr>
            <w:tcW w:w="957" w:type="dxa"/>
            <w:tcBorders>
              <w:top w:val="nil"/>
              <w:left w:val="nil"/>
              <w:bottom w:val="single" w:sz="8" w:space="0" w:color="auto"/>
              <w:right w:val="single" w:sz="4" w:space="0" w:color="auto"/>
            </w:tcBorders>
            <w:shd w:val="clear" w:color="auto" w:fill="auto"/>
            <w:vAlign w:val="center"/>
            <w:hideMark/>
          </w:tcPr>
          <w:p w14:paraId="4D24ECA6"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Currently Approved</w:t>
            </w:r>
          </w:p>
        </w:tc>
        <w:tc>
          <w:tcPr>
            <w:tcW w:w="957" w:type="dxa"/>
            <w:tcBorders>
              <w:top w:val="nil"/>
              <w:left w:val="nil"/>
              <w:bottom w:val="single" w:sz="8" w:space="0" w:color="auto"/>
              <w:right w:val="single" w:sz="8" w:space="0" w:color="auto"/>
            </w:tcBorders>
            <w:shd w:val="clear" w:color="auto" w:fill="auto"/>
            <w:vAlign w:val="center"/>
            <w:hideMark/>
          </w:tcPr>
          <w:p w14:paraId="1C977DB7"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Proposed</w:t>
            </w:r>
          </w:p>
        </w:tc>
        <w:tc>
          <w:tcPr>
            <w:tcW w:w="957" w:type="dxa"/>
            <w:tcBorders>
              <w:top w:val="nil"/>
              <w:left w:val="nil"/>
              <w:bottom w:val="single" w:sz="8" w:space="0" w:color="auto"/>
              <w:right w:val="single" w:sz="4" w:space="0" w:color="auto"/>
            </w:tcBorders>
            <w:shd w:val="clear" w:color="auto" w:fill="auto"/>
            <w:vAlign w:val="center"/>
            <w:hideMark/>
          </w:tcPr>
          <w:p w14:paraId="7ABE8E0C"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Currently Approved</w:t>
            </w:r>
          </w:p>
        </w:tc>
        <w:tc>
          <w:tcPr>
            <w:tcW w:w="957" w:type="dxa"/>
            <w:tcBorders>
              <w:top w:val="nil"/>
              <w:left w:val="nil"/>
              <w:bottom w:val="single" w:sz="8" w:space="0" w:color="auto"/>
              <w:right w:val="single" w:sz="4" w:space="0" w:color="auto"/>
            </w:tcBorders>
            <w:shd w:val="clear" w:color="auto" w:fill="auto"/>
            <w:vAlign w:val="center"/>
            <w:hideMark/>
          </w:tcPr>
          <w:p w14:paraId="7B5C67E1"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Proposed</w:t>
            </w:r>
          </w:p>
        </w:tc>
        <w:tc>
          <w:tcPr>
            <w:tcW w:w="958" w:type="dxa"/>
            <w:tcBorders>
              <w:top w:val="nil"/>
              <w:left w:val="nil"/>
              <w:bottom w:val="single" w:sz="8" w:space="0" w:color="auto"/>
              <w:right w:val="single" w:sz="8" w:space="0" w:color="auto"/>
            </w:tcBorders>
            <w:shd w:val="clear" w:color="auto" w:fill="auto"/>
            <w:noWrap/>
            <w:vAlign w:val="center"/>
            <w:hideMark/>
          </w:tcPr>
          <w:p w14:paraId="230A16F4"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Difference</w:t>
            </w:r>
          </w:p>
        </w:tc>
      </w:tr>
      <w:tr w:rsidR="006A2F29" w:rsidRPr="006A2F29" w14:paraId="0B70EE54"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2F659A76"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423.32(d)</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67E37BC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1D0F819E"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76EC507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w:t>
            </w:r>
          </w:p>
        </w:tc>
        <w:tc>
          <w:tcPr>
            <w:tcW w:w="957" w:type="dxa"/>
            <w:tcBorders>
              <w:top w:val="nil"/>
              <w:left w:val="nil"/>
              <w:bottom w:val="single" w:sz="4" w:space="0" w:color="auto"/>
              <w:right w:val="single" w:sz="8" w:space="0" w:color="auto"/>
            </w:tcBorders>
            <w:shd w:val="clear" w:color="auto" w:fill="auto"/>
            <w:vAlign w:val="center"/>
            <w:hideMark/>
          </w:tcPr>
          <w:p w14:paraId="62D76BF9"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1,514</w:t>
            </w:r>
          </w:p>
        </w:tc>
        <w:tc>
          <w:tcPr>
            <w:tcW w:w="957" w:type="dxa"/>
            <w:tcBorders>
              <w:top w:val="nil"/>
              <w:left w:val="nil"/>
              <w:bottom w:val="single" w:sz="4" w:space="0" w:color="auto"/>
              <w:right w:val="single" w:sz="4" w:space="0" w:color="auto"/>
            </w:tcBorders>
            <w:shd w:val="clear" w:color="auto" w:fill="auto"/>
            <w:noWrap/>
            <w:vAlign w:val="center"/>
            <w:hideMark/>
          </w:tcPr>
          <w:p w14:paraId="7D5616C8"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4,758</w:t>
            </w:r>
          </w:p>
        </w:tc>
        <w:tc>
          <w:tcPr>
            <w:tcW w:w="957" w:type="dxa"/>
            <w:tcBorders>
              <w:top w:val="nil"/>
              <w:left w:val="nil"/>
              <w:bottom w:val="single" w:sz="4" w:space="0" w:color="auto"/>
              <w:right w:val="single" w:sz="4" w:space="0" w:color="auto"/>
            </w:tcBorders>
            <w:shd w:val="clear" w:color="auto" w:fill="auto"/>
            <w:vAlign w:val="center"/>
            <w:hideMark/>
          </w:tcPr>
          <w:p w14:paraId="6AB4E30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4,542</w:t>
            </w:r>
          </w:p>
        </w:tc>
        <w:tc>
          <w:tcPr>
            <w:tcW w:w="958" w:type="dxa"/>
            <w:tcBorders>
              <w:top w:val="nil"/>
              <w:left w:val="nil"/>
              <w:bottom w:val="single" w:sz="4" w:space="0" w:color="auto"/>
              <w:right w:val="single" w:sz="8" w:space="0" w:color="auto"/>
            </w:tcBorders>
            <w:shd w:val="clear" w:color="auto" w:fill="auto"/>
            <w:noWrap/>
            <w:vAlign w:val="center"/>
            <w:hideMark/>
          </w:tcPr>
          <w:p w14:paraId="38756A0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-216</w:t>
            </w:r>
          </w:p>
        </w:tc>
      </w:tr>
      <w:tr w:rsidR="006A2F29" w:rsidRPr="006A2F29" w14:paraId="048A5A16"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0673BBF3"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423.36(b)</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20FE0BEE"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D1C7B35"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58AF809C"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1,903,752</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5FE5D123"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1,903,752</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0E951E35"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33,157</w:t>
            </w:r>
          </w:p>
        </w:tc>
        <w:tc>
          <w:tcPr>
            <w:tcW w:w="957" w:type="dxa"/>
            <w:tcBorders>
              <w:top w:val="nil"/>
              <w:left w:val="nil"/>
              <w:bottom w:val="single" w:sz="4" w:space="0" w:color="auto"/>
              <w:right w:val="single" w:sz="4" w:space="0" w:color="auto"/>
            </w:tcBorders>
            <w:shd w:val="clear" w:color="auto" w:fill="auto"/>
            <w:vAlign w:val="center"/>
            <w:hideMark/>
          </w:tcPr>
          <w:p w14:paraId="09B49FB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33,121</w:t>
            </w:r>
          </w:p>
        </w:tc>
        <w:tc>
          <w:tcPr>
            <w:tcW w:w="958" w:type="dxa"/>
            <w:tcBorders>
              <w:top w:val="nil"/>
              <w:left w:val="nil"/>
              <w:bottom w:val="single" w:sz="4" w:space="0" w:color="auto"/>
              <w:right w:val="single" w:sz="8" w:space="0" w:color="auto"/>
            </w:tcBorders>
            <w:shd w:val="clear" w:color="auto" w:fill="auto"/>
            <w:noWrap/>
            <w:vAlign w:val="center"/>
            <w:hideMark/>
          </w:tcPr>
          <w:p w14:paraId="715FD56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-36</w:t>
            </w:r>
          </w:p>
        </w:tc>
      </w:tr>
      <w:tr w:rsidR="006A2F29" w:rsidRPr="006A2F29" w14:paraId="26ECE82A"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4AAEC21A"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423.44(b)</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2D593D8F"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539B4FD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0851FFF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CD53D95"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2BA8665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4" w:space="0" w:color="auto"/>
            </w:tcBorders>
            <w:shd w:val="clear" w:color="auto" w:fill="auto"/>
            <w:vAlign w:val="center"/>
            <w:hideMark/>
          </w:tcPr>
          <w:p w14:paraId="766A7F4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8" w:type="dxa"/>
            <w:tcBorders>
              <w:top w:val="nil"/>
              <w:left w:val="nil"/>
              <w:bottom w:val="single" w:sz="4" w:space="0" w:color="auto"/>
              <w:right w:val="single" w:sz="8" w:space="0" w:color="auto"/>
            </w:tcBorders>
            <w:shd w:val="clear" w:color="auto" w:fill="auto"/>
            <w:noWrap/>
            <w:vAlign w:val="center"/>
            <w:hideMark/>
          </w:tcPr>
          <w:p w14:paraId="6EA0B92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-36</w:t>
            </w:r>
          </w:p>
        </w:tc>
      </w:tr>
      <w:tr w:rsidR="006A2F29" w:rsidRPr="006A2F29" w14:paraId="3417760F"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69934DA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 </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5315E01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941F06E"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 </w:t>
            </w:r>
          </w:p>
        </w:tc>
        <w:tc>
          <w:tcPr>
            <w:tcW w:w="957" w:type="dxa"/>
            <w:tcBorders>
              <w:top w:val="nil"/>
              <w:left w:val="nil"/>
              <w:bottom w:val="single" w:sz="4" w:space="0" w:color="auto"/>
              <w:right w:val="single" w:sz="4" w:space="0" w:color="auto"/>
            </w:tcBorders>
            <w:shd w:val="clear" w:color="auto" w:fill="auto"/>
            <w:noWrap/>
            <w:vAlign w:val="center"/>
            <w:hideMark/>
          </w:tcPr>
          <w:p w14:paraId="41B14FE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A54182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172E8C7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4" w:space="0" w:color="auto"/>
            </w:tcBorders>
            <w:shd w:val="clear" w:color="auto" w:fill="auto"/>
            <w:vAlign w:val="center"/>
            <w:hideMark/>
          </w:tcPr>
          <w:p w14:paraId="6FCEBED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8" w:type="dxa"/>
            <w:tcBorders>
              <w:top w:val="nil"/>
              <w:left w:val="nil"/>
              <w:bottom w:val="single" w:sz="4" w:space="0" w:color="auto"/>
              <w:right w:val="single" w:sz="8" w:space="0" w:color="auto"/>
            </w:tcBorders>
            <w:shd w:val="clear" w:color="auto" w:fill="auto"/>
            <w:noWrap/>
            <w:vAlign w:val="center"/>
            <w:hideMark/>
          </w:tcPr>
          <w:p w14:paraId="697B23C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-36</w:t>
            </w:r>
          </w:p>
        </w:tc>
      </w:tr>
      <w:tr w:rsidR="006A2F29" w:rsidRPr="006A2F29" w14:paraId="37EF12A2"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0318FA37" w14:textId="77777777" w:rsidR="006A2F29" w:rsidRPr="006A2F29" w:rsidRDefault="006A2F29" w:rsidP="006A2F29">
            <w:pPr>
              <w:widowControl/>
              <w:autoSpaceDE/>
              <w:autoSpaceDN/>
              <w:adjustRightInd/>
              <w:jc w:val="right"/>
              <w:rPr>
                <w:rFonts w:ascii="Arial" w:hAnsi="Arial" w:cs="Arial"/>
                <w:color w:val="000000"/>
                <w:sz w:val="16"/>
                <w:szCs w:val="16"/>
              </w:rPr>
            </w:pPr>
            <w:r w:rsidRPr="006A2F29">
              <w:rPr>
                <w:rFonts w:ascii="Arial" w:hAnsi="Arial" w:cs="Arial"/>
                <w:color w:val="000000"/>
                <w:sz w:val="16"/>
                <w:szCs w:val="16"/>
              </w:rPr>
              <w:t>423.48</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7043BE8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1F079B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317A2F08"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76B1FBF"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23ADB41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w:t>
            </w:r>
          </w:p>
        </w:tc>
        <w:tc>
          <w:tcPr>
            <w:tcW w:w="957" w:type="dxa"/>
            <w:tcBorders>
              <w:top w:val="nil"/>
              <w:left w:val="nil"/>
              <w:bottom w:val="single" w:sz="4" w:space="0" w:color="auto"/>
              <w:right w:val="single" w:sz="4" w:space="0" w:color="auto"/>
            </w:tcBorders>
            <w:shd w:val="clear" w:color="auto" w:fill="auto"/>
            <w:vAlign w:val="center"/>
            <w:hideMark/>
          </w:tcPr>
          <w:p w14:paraId="59E17CD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w:t>
            </w:r>
          </w:p>
        </w:tc>
        <w:tc>
          <w:tcPr>
            <w:tcW w:w="958" w:type="dxa"/>
            <w:tcBorders>
              <w:top w:val="nil"/>
              <w:left w:val="nil"/>
              <w:bottom w:val="single" w:sz="4" w:space="0" w:color="auto"/>
              <w:right w:val="single" w:sz="8" w:space="0" w:color="auto"/>
            </w:tcBorders>
            <w:shd w:val="clear" w:color="auto" w:fill="auto"/>
            <w:noWrap/>
            <w:vAlign w:val="bottom"/>
            <w:hideMark/>
          </w:tcPr>
          <w:p w14:paraId="3A7F1255"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146D3C84"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69AA9CD4"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423.104(g)</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514F51E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6B05B91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5599E38B"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BBB3D0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29207D0C"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7,930</w:t>
            </w:r>
          </w:p>
        </w:tc>
        <w:tc>
          <w:tcPr>
            <w:tcW w:w="957" w:type="dxa"/>
            <w:tcBorders>
              <w:top w:val="nil"/>
              <w:left w:val="nil"/>
              <w:bottom w:val="single" w:sz="4" w:space="0" w:color="auto"/>
              <w:right w:val="single" w:sz="4" w:space="0" w:color="auto"/>
            </w:tcBorders>
            <w:shd w:val="clear" w:color="auto" w:fill="auto"/>
            <w:vAlign w:val="center"/>
            <w:hideMark/>
          </w:tcPr>
          <w:p w14:paraId="5E6A10D8"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7,930</w:t>
            </w:r>
          </w:p>
        </w:tc>
        <w:tc>
          <w:tcPr>
            <w:tcW w:w="958" w:type="dxa"/>
            <w:tcBorders>
              <w:top w:val="nil"/>
              <w:left w:val="nil"/>
              <w:bottom w:val="single" w:sz="4" w:space="0" w:color="auto"/>
              <w:right w:val="single" w:sz="8" w:space="0" w:color="auto"/>
            </w:tcBorders>
            <w:shd w:val="clear" w:color="auto" w:fill="auto"/>
            <w:noWrap/>
            <w:vAlign w:val="bottom"/>
            <w:hideMark/>
          </w:tcPr>
          <w:p w14:paraId="2615265B"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417D1BB4"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3DB7440F"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423.120(b)</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3ABABE7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29293B2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2DCF77A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B2D05E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59481B0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w:t>
            </w:r>
          </w:p>
        </w:tc>
        <w:tc>
          <w:tcPr>
            <w:tcW w:w="957" w:type="dxa"/>
            <w:tcBorders>
              <w:top w:val="nil"/>
              <w:left w:val="nil"/>
              <w:bottom w:val="single" w:sz="4" w:space="0" w:color="auto"/>
              <w:right w:val="single" w:sz="4" w:space="0" w:color="auto"/>
            </w:tcBorders>
            <w:shd w:val="clear" w:color="auto" w:fill="auto"/>
            <w:vAlign w:val="center"/>
            <w:hideMark/>
          </w:tcPr>
          <w:p w14:paraId="3E429B0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w:t>
            </w:r>
          </w:p>
        </w:tc>
        <w:tc>
          <w:tcPr>
            <w:tcW w:w="958" w:type="dxa"/>
            <w:tcBorders>
              <w:top w:val="nil"/>
              <w:left w:val="nil"/>
              <w:bottom w:val="single" w:sz="4" w:space="0" w:color="auto"/>
              <w:right w:val="single" w:sz="8" w:space="0" w:color="auto"/>
            </w:tcBorders>
            <w:shd w:val="clear" w:color="auto" w:fill="auto"/>
            <w:noWrap/>
            <w:vAlign w:val="bottom"/>
            <w:hideMark/>
          </w:tcPr>
          <w:p w14:paraId="1C4295E4"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46FF05F1"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779C93FD"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 </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4CE65BA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C57E4F9"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 </w:t>
            </w:r>
          </w:p>
        </w:tc>
        <w:tc>
          <w:tcPr>
            <w:tcW w:w="957" w:type="dxa"/>
            <w:tcBorders>
              <w:top w:val="nil"/>
              <w:left w:val="nil"/>
              <w:bottom w:val="single" w:sz="4" w:space="0" w:color="auto"/>
              <w:right w:val="single" w:sz="4" w:space="0" w:color="auto"/>
            </w:tcBorders>
            <w:shd w:val="clear" w:color="auto" w:fill="auto"/>
            <w:noWrap/>
            <w:vAlign w:val="center"/>
            <w:hideMark/>
          </w:tcPr>
          <w:p w14:paraId="12F7F83B"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DFAA5C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23B5D16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31,720</w:t>
            </w:r>
          </w:p>
        </w:tc>
        <w:tc>
          <w:tcPr>
            <w:tcW w:w="957" w:type="dxa"/>
            <w:tcBorders>
              <w:top w:val="nil"/>
              <w:left w:val="nil"/>
              <w:bottom w:val="single" w:sz="4" w:space="0" w:color="auto"/>
              <w:right w:val="single" w:sz="4" w:space="0" w:color="auto"/>
            </w:tcBorders>
            <w:shd w:val="clear" w:color="auto" w:fill="auto"/>
            <w:vAlign w:val="center"/>
            <w:hideMark/>
          </w:tcPr>
          <w:p w14:paraId="112F32A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31,720</w:t>
            </w:r>
          </w:p>
        </w:tc>
        <w:tc>
          <w:tcPr>
            <w:tcW w:w="958" w:type="dxa"/>
            <w:tcBorders>
              <w:top w:val="nil"/>
              <w:left w:val="nil"/>
              <w:bottom w:val="single" w:sz="4" w:space="0" w:color="auto"/>
              <w:right w:val="single" w:sz="8" w:space="0" w:color="auto"/>
            </w:tcBorders>
            <w:shd w:val="clear" w:color="auto" w:fill="auto"/>
            <w:noWrap/>
            <w:vAlign w:val="bottom"/>
            <w:hideMark/>
          </w:tcPr>
          <w:p w14:paraId="5AB759DB"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24CD9650"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4093D128"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423.128(a)</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01CBC6DF"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1991C9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69EAED4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49DA98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5F7CBC7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158,600</w:t>
            </w:r>
          </w:p>
        </w:tc>
        <w:tc>
          <w:tcPr>
            <w:tcW w:w="957" w:type="dxa"/>
            <w:tcBorders>
              <w:top w:val="nil"/>
              <w:left w:val="nil"/>
              <w:bottom w:val="single" w:sz="4" w:space="0" w:color="auto"/>
              <w:right w:val="single" w:sz="4" w:space="0" w:color="auto"/>
            </w:tcBorders>
            <w:shd w:val="clear" w:color="auto" w:fill="auto"/>
            <w:vAlign w:val="center"/>
            <w:hideMark/>
          </w:tcPr>
          <w:p w14:paraId="4F56EBC9"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158,600</w:t>
            </w:r>
          </w:p>
        </w:tc>
        <w:tc>
          <w:tcPr>
            <w:tcW w:w="958" w:type="dxa"/>
            <w:tcBorders>
              <w:top w:val="nil"/>
              <w:left w:val="nil"/>
              <w:bottom w:val="single" w:sz="4" w:space="0" w:color="auto"/>
              <w:right w:val="single" w:sz="8" w:space="0" w:color="auto"/>
            </w:tcBorders>
            <w:shd w:val="clear" w:color="auto" w:fill="auto"/>
            <w:noWrap/>
            <w:vAlign w:val="bottom"/>
            <w:hideMark/>
          </w:tcPr>
          <w:p w14:paraId="54A04D98"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35074663"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7E0C4995"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423.128(e)</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386FE71E"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8024BD5"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4B23ED5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C55F17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481D0C3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126,880</w:t>
            </w:r>
          </w:p>
        </w:tc>
        <w:tc>
          <w:tcPr>
            <w:tcW w:w="957" w:type="dxa"/>
            <w:tcBorders>
              <w:top w:val="nil"/>
              <w:left w:val="nil"/>
              <w:bottom w:val="single" w:sz="4" w:space="0" w:color="auto"/>
              <w:right w:val="single" w:sz="4" w:space="0" w:color="auto"/>
            </w:tcBorders>
            <w:shd w:val="clear" w:color="auto" w:fill="auto"/>
            <w:vAlign w:val="center"/>
            <w:hideMark/>
          </w:tcPr>
          <w:p w14:paraId="1D6982D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126,880</w:t>
            </w:r>
          </w:p>
        </w:tc>
        <w:tc>
          <w:tcPr>
            <w:tcW w:w="958" w:type="dxa"/>
            <w:tcBorders>
              <w:top w:val="nil"/>
              <w:left w:val="nil"/>
              <w:bottom w:val="single" w:sz="4" w:space="0" w:color="auto"/>
              <w:right w:val="single" w:sz="8" w:space="0" w:color="auto"/>
            </w:tcBorders>
            <w:shd w:val="clear" w:color="auto" w:fill="auto"/>
            <w:noWrap/>
            <w:vAlign w:val="bottom"/>
            <w:hideMark/>
          </w:tcPr>
          <w:p w14:paraId="73CDB0DF"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2C28602B"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732402AD"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423.153(b)</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4787A853"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A514D32"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5C0B5739"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A1DFA4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2B18389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396.5</w:t>
            </w:r>
          </w:p>
        </w:tc>
        <w:tc>
          <w:tcPr>
            <w:tcW w:w="957" w:type="dxa"/>
            <w:tcBorders>
              <w:top w:val="nil"/>
              <w:left w:val="nil"/>
              <w:bottom w:val="single" w:sz="4" w:space="0" w:color="auto"/>
              <w:right w:val="single" w:sz="4" w:space="0" w:color="auto"/>
            </w:tcBorders>
            <w:shd w:val="clear" w:color="auto" w:fill="auto"/>
            <w:vAlign w:val="center"/>
            <w:hideMark/>
          </w:tcPr>
          <w:p w14:paraId="5B3F9973"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378.5</w:t>
            </w:r>
          </w:p>
        </w:tc>
        <w:tc>
          <w:tcPr>
            <w:tcW w:w="958" w:type="dxa"/>
            <w:tcBorders>
              <w:top w:val="nil"/>
              <w:left w:val="nil"/>
              <w:bottom w:val="single" w:sz="4" w:space="0" w:color="auto"/>
              <w:right w:val="single" w:sz="8" w:space="0" w:color="auto"/>
            </w:tcBorders>
            <w:shd w:val="clear" w:color="auto" w:fill="auto"/>
            <w:noWrap/>
            <w:vAlign w:val="center"/>
            <w:hideMark/>
          </w:tcPr>
          <w:p w14:paraId="31EEAB2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-18</w:t>
            </w:r>
          </w:p>
        </w:tc>
      </w:tr>
      <w:tr w:rsidR="006A2F29" w:rsidRPr="006A2F29" w14:paraId="35B2AEAF"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23FE0E2A"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423.153(c)</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6472321B"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BF90F4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6CCBC59F"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606952C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4398A8D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396.5</w:t>
            </w:r>
          </w:p>
        </w:tc>
        <w:tc>
          <w:tcPr>
            <w:tcW w:w="957" w:type="dxa"/>
            <w:tcBorders>
              <w:top w:val="nil"/>
              <w:left w:val="nil"/>
              <w:bottom w:val="single" w:sz="4" w:space="0" w:color="auto"/>
              <w:right w:val="single" w:sz="4" w:space="0" w:color="auto"/>
            </w:tcBorders>
            <w:shd w:val="clear" w:color="auto" w:fill="auto"/>
            <w:vAlign w:val="center"/>
            <w:hideMark/>
          </w:tcPr>
          <w:p w14:paraId="5291AA6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378.5</w:t>
            </w:r>
          </w:p>
        </w:tc>
        <w:tc>
          <w:tcPr>
            <w:tcW w:w="958" w:type="dxa"/>
            <w:tcBorders>
              <w:top w:val="nil"/>
              <w:left w:val="nil"/>
              <w:bottom w:val="single" w:sz="4" w:space="0" w:color="auto"/>
              <w:right w:val="single" w:sz="8" w:space="0" w:color="auto"/>
            </w:tcBorders>
            <w:shd w:val="clear" w:color="auto" w:fill="auto"/>
            <w:noWrap/>
            <w:vAlign w:val="center"/>
            <w:hideMark/>
          </w:tcPr>
          <w:p w14:paraId="39420B2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-18</w:t>
            </w:r>
          </w:p>
        </w:tc>
      </w:tr>
      <w:tr w:rsidR="006A2F29" w:rsidRPr="006A2F29" w14:paraId="76702FE9"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22E44F69" w14:textId="758F829C" w:rsidR="006A2F29" w:rsidRPr="006A2F29" w:rsidRDefault="006A2F29" w:rsidP="006B05C7">
            <w:pPr>
              <w:widowControl/>
              <w:autoSpaceDE/>
              <w:autoSpaceDN/>
              <w:adjustRightInd/>
              <w:rPr>
                <w:rFonts w:ascii="Arial" w:hAnsi="Arial" w:cs="Arial"/>
                <w:color w:val="000000"/>
                <w:sz w:val="16"/>
                <w:szCs w:val="16"/>
              </w:rPr>
            </w:pPr>
            <w:r w:rsidRPr="006A2F29">
              <w:rPr>
                <w:rFonts w:ascii="Arial" w:hAnsi="Arial" w:cs="Arial"/>
                <w:color w:val="000000"/>
                <w:sz w:val="16"/>
                <w:szCs w:val="16"/>
              </w:rPr>
              <w:t>423.343(c)</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2BC72ED6"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135C8A5B"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60348AE4"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5AC131C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409EACA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7,930</w:t>
            </w:r>
          </w:p>
        </w:tc>
        <w:tc>
          <w:tcPr>
            <w:tcW w:w="957" w:type="dxa"/>
            <w:tcBorders>
              <w:top w:val="nil"/>
              <w:left w:val="nil"/>
              <w:bottom w:val="single" w:sz="4" w:space="0" w:color="auto"/>
              <w:right w:val="single" w:sz="4" w:space="0" w:color="auto"/>
            </w:tcBorders>
            <w:shd w:val="clear" w:color="auto" w:fill="auto"/>
            <w:vAlign w:val="center"/>
            <w:hideMark/>
          </w:tcPr>
          <w:p w14:paraId="22525FF5"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7,930</w:t>
            </w:r>
          </w:p>
        </w:tc>
        <w:tc>
          <w:tcPr>
            <w:tcW w:w="958" w:type="dxa"/>
            <w:tcBorders>
              <w:top w:val="nil"/>
              <w:left w:val="nil"/>
              <w:bottom w:val="single" w:sz="4" w:space="0" w:color="auto"/>
              <w:right w:val="single" w:sz="8" w:space="0" w:color="auto"/>
            </w:tcBorders>
            <w:shd w:val="clear" w:color="auto" w:fill="auto"/>
            <w:noWrap/>
            <w:vAlign w:val="bottom"/>
            <w:hideMark/>
          </w:tcPr>
          <w:p w14:paraId="4D37F2F3"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6197B464"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48EB0377"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423.505(d)</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7AF0D5F3"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44CD6CC"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12D90BFB"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2BAD54AE"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33966F67"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41,236</w:t>
            </w:r>
          </w:p>
        </w:tc>
        <w:tc>
          <w:tcPr>
            <w:tcW w:w="957" w:type="dxa"/>
            <w:tcBorders>
              <w:top w:val="nil"/>
              <w:left w:val="nil"/>
              <w:bottom w:val="single" w:sz="4" w:space="0" w:color="auto"/>
              <w:right w:val="single" w:sz="4" w:space="0" w:color="auto"/>
            </w:tcBorders>
            <w:shd w:val="clear" w:color="auto" w:fill="auto"/>
            <w:vAlign w:val="center"/>
            <w:hideMark/>
          </w:tcPr>
          <w:p w14:paraId="2D3C943E"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41,236</w:t>
            </w:r>
          </w:p>
        </w:tc>
        <w:tc>
          <w:tcPr>
            <w:tcW w:w="958" w:type="dxa"/>
            <w:tcBorders>
              <w:top w:val="nil"/>
              <w:left w:val="nil"/>
              <w:bottom w:val="single" w:sz="4" w:space="0" w:color="auto"/>
              <w:right w:val="single" w:sz="8" w:space="0" w:color="auto"/>
            </w:tcBorders>
            <w:shd w:val="clear" w:color="auto" w:fill="auto"/>
            <w:noWrap/>
            <w:vAlign w:val="bottom"/>
            <w:hideMark/>
          </w:tcPr>
          <w:p w14:paraId="080FCF7D"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6D9C20AD" w14:textId="77777777" w:rsidTr="006A2F29">
        <w:trPr>
          <w:trHeight w:val="240"/>
        </w:trPr>
        <w:tc>
          <w:tcPr>
            <w:tcW w:w="981" w:type="dxa"/>
            <w:tcBorders>
              <w:top w:val="nil"/>
              <w:left w:val="single" w:sz="4" w:space="0" w:color="auto"/>
              <w:bottom w:val="single" w:sz="4" w:space="0" w:color="auto"/>
              <w:right w:val="nil"/>
            </w:tcBorders>
            <w:shd w:val="clear" w:color="auto" w:fill="auto"/>
            <w:vAlign w:val="center"/>
            <w:hideMark/>
          </w:tcPr>
          <w:p w14:paraId="13F05332"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423.505(f)</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05B46A1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5571F1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2A519A2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17941633"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27246D4F"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6,344</w:t>
            </w:r>
          </w:p>
        </w:tc>
        <w:tc>
          <w:tcPr>
            <w:tcW w:w="957" w:type="dxa"/>
            <w:tcBorders>
              <w:top w:val="nil"/>
              <w:left w:val="nil"/>
              <w:bottom w:val="single" w:sz="4" w:space="0" w:color="auto"/>
              <w:right w:val="single" w:sz="4" w:space="0" w:color="auto"/>
            </w:tcBorders>
            <w:shd w:val="clear" w:color="auto" w:fill="auto"/>
            <w:vAlign w:val="center"/>
            <w:hideMark/>
          </w:tcPr>
          <w:p w14:paraId="3B822DD1"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6,344</w:t>
            </w:r>
          </w:p>
        </w:tc>
        <w:tc>
          <w:tcPr>
            <w:tcW w:w="958" w:type="dxa"/>
            <w:tcBorders>
              <w:top w:val="nil"/>
              <w:left w:val="nil"/>
              <w:bottom w:val="single" w:sz="4" w:space="0" w:color="auto"/>
              <w:right w:val="single" w:sz="8" w:space="0" w:color="auto"/>
            </w:tcBorders>
            <w:shd w:val="clear" w:color="auto" w:fill="auto"/>
            <w:noWrap/>
            <w:vAlign w:val="bottom"/>
            <w:hideMark/>
          </w:tcPr>
          <w:p w14:paraId="0C2474A9"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33688AF9" w14:textId="77777777" w:rsidTr="006A2F29">
        <w:trPr>
          <w:trHeight w:val="480"/>
        </w:trPr>
        <w:tc>
          <w:tcPr>
            <w:tcW w:w="981" w:type="dxa"/>
            <w:tcBorders>
              <w:top w:val="nil"/>
              <w:left w:val="single" w:sz="4" w:space="0" w:color="auto"/>
              <w:bottom w:val="single" w:sz="4" w:space="0" w:color="auto"/>
              <w:right w:val="nil"/>
            </w:tcBorders>
            <w:shd w:val="clear" w:color="auto" w:fill="auto"/>
            <w:vAlign w:val="center"/>
            <w:hideMark/>
          </w:tcPr>
          <w:p w14:paraId="199E9046"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423.562(a)</w:t>
            </w:r>
          </w:p>
        </w:tc>
        <w:tc>
          <w:tcPr>
            <w:tcW w:w="956" w:type="dxa"/>
            <w:tcBorders>
              <w:top w:val="nil"/>
              <w:left w:val="single" w:sz="8" w:space="0" w:color="auto"/>
              <w:bottom w:val="single" w:sz="4" w:space="0" w:color="auto"/>
              <w:right w:val="single" w:sz="4" w:space="0" w:color="auto"/>
            </w:tcBorders>
            <w:shd w:val="clear" w:color="auto" w:fill="auto"/>
            <w:noWrap/>
            <w:vAlign w:val="center"/>
            <w:hideMark/>
          </w:tcPr>
          <w:p w14:paraId="731197FB"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5006E2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noWrap/>
            <w:vAlign w:val="center"/>
            <w:hideMark/>
          </w:tcPr>
          <w:p w14:paraId="7C8D718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59483E53"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single" w:sz="4" w:space="0" w:color="auto"/>
              <w:right w:val="single" w:sz="4" w:space="0" w:color="auto"/>
            </w:tcBorders>
            <w:shd w:val="clear" w:color="auto" w:fill="auto"/>
            <w:vAlign w:val="center"/>
            <w:hideMark/>
          </w:tcPr>
          <w:p w14:paraId="438BD5B0"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6,344</w:t>
            </w:r>
          </w:p>
        </w:tc>
        <w:tc>
          <w:tcPr>
            <w:tcW w:w="957" w:type="dxa"/>
            <w:tcBorders>
              <w:top w:val="nil"/>
              <w:left w:val="nil"/>
              <w:bottom w:val="single" w:sz="4" w:space="0" w:color="auto"/>
              <w:right w:val="single" w:sz="4" w:space="0" w:color="auto"/>
            </w:tcBorders>
            <w:shd w:val="clear" w:color="auto" w:fill="auto"/>
            <w:vAlign w:val="center"/>
            <w:hideMark/>
          </w:tcPr>
          <w:p w14:paraId="66918B1D"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6,344</w:t>
            </w:r>
          </w:p>
        </w:tc>
        <w:tc>
          <w:tcPr>
            <w:tcW w:w="958" w:type="dxa"/>
            <w:tcBorders>
              <w:top w:val="nil"/>
              <w:left w:val="nil"/>
              <w:bottom w:val="single" w:sz="4" w:space="0" w:color="auto"/>
              <w:right w:val="single" w:sz="8" w:space="0" w:color="auto"/>
            </w:tcBorders>
            <w:shd w:val="clear" w:color="auto" w:fill="auto"/>
            <w:noWrap/>
            <w:vAlign w:val="bottom"/>
            <w:hideMark/>
          </w:tcPr>
          <w:p w14:paraId="7892D0FE"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6A2F29" w:rsidRPr="006A2F29" w14:paraId="673726C8" w14:textId="77777777" w:rsidTr="006A2F29">
        <w:trPr>
          <w:trHeight w:val="495"/>
        </w:trPr>
        <w:tc>
          <w:tcPr>
            <w:tcW w:w="981" w:type="dxa"/>
            <w:tcBorders>
              <w:top w:val="nil"/>
              <w:left w:val="single" w:sz="4" w:space="0" w:color="auto"/>
              <w:bottom w:val="nil"/>
              <w:right w:val="nil"/>
            </w:tcBorders>
            <w:shd w:val="clear" w:color="auto" w:fill="auto"/>
            <w:vAlign w:val="center"/>
            <w:hideMark/>
          </w:tcPr>
          <w:p w14:paraId="4CA83F1C"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423.800(b)</w:t>
            </w:r>
          </w:p>
        </w:tc>
        <w:tc>
          <w:tcPr>
            <w:tcW w:w="956" w:type="dxa"/>
            <w:tcBorders>
              <w:top w:val="nil"/>
              <w:left w:val="single" w:sz="8" w:space="0" w:color="auto"/>
              <w:bottom w:val="nil"/>
              <w:right w:val="single" w:sz="4" w:space="0" w:color="auto"/>
            </w:tcBorders>
            <w:shd w:val="clear" w:color="auto" w:fill="auto"/>
            <w:noWrap/>
            <w:vAlign w:val="center"/>
            <w:hideMark/>
          </w:tcPr>
          <w:p w14:paraId="6D89E80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nil"/>
              <w:right w:val="single" w:sz="8" w:space="0" w:color="auto"/>
            </w:tcBorders>
            <w:shd w:val="clear" w:color="auto" w:fill="auto"/>
            <w:vAlign w:val="center"/>
            <w:hideMark/>
          </w:tcPr>
          <w:p w14:paraId="5E97C3CA"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nil"/>
              <w:right w:val="single" w:sz="4" w:space="0" w:color="auto"/>
            </w:tcBorders>
            <w:shd w:val="clear" w:color="auto" w:fill="auto"/>
            <w:noWrap/>
            <w:vAlign w:val="center"/>
            <w:hideMark/>
          </w:tcPr>
          <w:p w14:paraId="7F3EF578"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793</w:t>
            </w:r>
          </w:p>
        </w:tc>
        <w:tc>
          <w:tcPr>
            <w:tcW w:w="957" w:type="dxa"/>
            <w:tcBorders>
              <w:top w:val="nil"/>
              <w:left w:val="nil"/>
              <w:bottom w:val="nil"/>
              <w:right w:val="single" w:sz="8" w:space="0" w:color="auto"/>
            </w:tcBorders>
            <w:shd w:val="clear" w:color="auto" w:fill="auto"/>
            <w:vAlign w:val="center"/>
            <w:hideMark/>
          </w:tcPr>
          <w:p w14:paraId="2D5BFBAC"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757</w:t>
            </w:r>
          </w:p>
        </w:tc>
        <w:tc>
          <w:tcPr>
            <w:tcW w:w="957" w:type="dxa"/>
            <w:tcBorders>
              <w:top w:val="nil"/>
              <w:left w:val="nil"/>
              <w:bottom w:val="nil"/>
              <w:right w:val="single" w:sz="4" w:space="0" w:color="auto"/>
            </w:tcBorders>
            <w:shd w:val="clear" w:color="auto" w:fill="auto"/>
            <w:vAlign w:val="center"/>
            <w:hideMark/>
          </w:tcPr>
          <w:p w14:paraId="3CD2D1B9"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61,834</w:t>
            </w:r>
          </w:p>
        </w:tc>
        <w:tc>
          <w:tcPr>
            <w:tcW w:w="957" w:type="dxa"/>
            <w:tcBorders>
              <w:top w:val="nil"/>
              <w:left w:val="nil"/>
              <w:bottom w:val="nil"/>
              <w:right w:val="single" w:sz="4" w:space="0" w:color="auto"/>
            </w:tcBorders>
            <w:shd w:val="clear" w:color="auto" w:fill="auto"/>
            <w:vAlign w:val="center"/>
            <w:hideMark/>
          </w:tcPr>
          <w:p w14:paraId="7EC470AF" w14:textId="77777777" w:rsidR="006A2F29" w:rsidRPr="006A2F29" w:rsidRDefault="006A2F29" w:rsidP="006A2F29">
            <w:pPr>
              <w:widowControl/>
              <w:autoSpaceDE/>
              <w:autoSpaceDN/>
              <w:adjustRightInd/>
              <w:jc w:val="center"/>
              <w:rPr>
                <w:rFonts w:ascii="Arial" w:hAnsi="Arial" w:cs="Arial"/>
                <w:color w:val="000000"/>
                <w:sz w:val="16"/>
                <w:szCs w:val="16"/>
              </w:rPr>
            </w:pPr>
            <w:r w:rsidRPr="006A2F29">
              <w:rPr>
                <w:rFonts w:ascii="Arial" w:hAnsi="Arial" w:cs="Arial"/>
                <w:color w:val="000000"/>
                <w:sz w:val="16"/>
                <w:szCs w:val="16"/>
              </w:rPr>
              <w:t>61,834</w:t>
            </w:r>
          </w:p>
        </w:tc>
        <w:tc>
          <w:tcPr>
            <w:tcW w:w="958" w:type="dxa"/>
            <w:tcBorders>
              <w:top w:val="nil"/>
              <w:left w:val="nil"/>
              <w:bottom w:val="nil"/>
              <w:right w:val="single" w:sz="8" w:space="0" w:color="auto"/>
            </w:tcBorders>
            <w:shd w:val="clear" w:color="auto" w:fill="auto"/>
            <w:noWrap/>
            <w:vAlign w:val="bottom"/>
            <w:hideMark/>
          </w:tcPr>
          <w:p w14:paraId="5123D88B" w14:textId="77777777" w:rsidR="006A2F29" w:rsidRPr="006A2F29" w:rsidRDefault="006A2F29" w:rsidP="006A2F29">
            <w:pPr>
              <w:widowControl/>
              <w:autoSpaceDE/>
              <w:autoSpaceDN/>
              <w:adjustRightInd/>
              <w:rPr>
                <w:rFonts w:ascii="Arial" w:hAnsi="Arial" w:cs="Arial"/>
                <w:color w:val="000000"/>
                <w:sz w:val="16"/>
                <w:szCs w:val="16"/>
              </w:rPr>
            </w:pPr>
            <w:r w:rsidRPr="006A2F29">
              <w:rPr>
                <w:rFonts w:ascii="Arial" w:hAnsi="Arial" w:cs="Arial"/>
                <w:color w:val="000000"/>
                <w:sz w:val="16"/>
                <w:szCs w:val="16"/>
              </w:rPr>
              <w:t>no change</w:t>
            </w:r>
          </w:p>
        </w:tc>
      </w:tr>
      <w:tr w:rsidR="00DE1F56" w:rsidRPr="006A2F29" w14:paraId="4A66E5A1" w14:textId="77777777" w:rsidTr="00DE1F56">
        <w:trPr>
          <w:trHeight w:val="240"/>
        </w:trPr>
        <w:tc>
          <w:tcPr>
            <w:tcW w:w="981"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D7C223" w14:textId="77777777" w:rsidR="006A2F29" w:rsidRPr="006A2F29" w:rsidRDefault="006A2F29" w:rsidP="006A2F29">
            <w:pPr>
              <w:widowControl/>
              <w:autoSpaceDE/>
              <w:autoSpaceDN/>
              <w:adjustRightInd/>
              <w:jc w:val="right"/>
              <w:rPr>
                <w:rFonts w:ascii="Arial" w:hAnsi="Arial" w:cs="Arial"/>
                <w:b/>
                <w:bCs/>
                <w:color w:val="000000"/>
                <w:sz w:val="16"/>
                <w:szCs w:val="16"/>
              </w:rPr>
            </w:pPr>
            <w:r w:rsidRPr="006A2F29">
              <w:rPr>
                <w:rFonts w:ascii="Arial" w:hAnsi="Arial" w:cs="Arial"/>
                <w:b/>
                <w:bCs/>
                <w:color w:val="000000"/>
                <w:sz w:val="16"/>
                <w:szCs w:val="16"/>
              </w:rPr>
              <w:t>TOTAL</w:t>
            </w:r>
          </w:p>
        </w:tc>
        <w:tc>
          <w:tcPr>
            <w:tcW w:w="956"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53F9FBD"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793</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4E00C80"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757</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24C4146"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1,917,233</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270EBCE"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1,916,621</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112FB5A"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492,284</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0418A69"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491,924</w:t>
            </w:r>
          </w:p>
        </w:tc>
        <w:tc>
          <w:tcPr>
            <w:tcW w:w="95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D67990A" w14:textId="77777777" w:rsidR="006A2F29" w:rsidRPr="006A2F29" w:rsidRDefault="006A2F29" w:rsidP="006A2F29">
            <w:pPr>
              <w:widowControl/>
              <w:autoSpaceDE/>
              <w:autoSpaceDN/>
              <w:adjustRightInd/>
              <w:jc w:val="center"/>
              <w:rPr>
                <w:rFonts w:ascii="Arial" w:hAnsi="Arial" w:cs="Arial"/>
                <w:b/>
                <w:bCs/>
                <w:color w:val="000000"/>
                <w:sz w:val="16"/>
                <w:szCs w:val="16"/>
              </w:rPr>
            </w:pPr>
            <w:r w:rsidRPr="006A2F29">
              <w:rPr>
                <w:rFonts w:ascii="Arial" w:hAnsi="Arial" w:cs="Arial"/>
                <w:b/>
                <w:bCs/>
                <w:color w:val="000000"/>
                <w:sz w:val="16"/>
                <w:szCs w:val="16"/>
              </w:rPr>
              <w:t>-360</w:t>
            </w:r>
          </w:p>
        </w:tc>
      </w:tr>
    </w:tbl>
    <w:p w14:paraId="6C61D9F3" w14:textId="77777777" w:rsidR="003D2889" w:rsidRPr="0024223F" w:rsidRDefault="003D2889" w:rsidP="00A408B7">
      <w:pPr>
        <w:keepNext/>
        <w:tabs>
          <w:tab w:val="left" w:pos="-2154"/>
          <w:tab w:val="left" w:pos="-1440"/>
          <w:tab w:val="left" w:pos="-1164"/>
          <w:tab w:val="left" w:pos="540"/>
          <w:tab w:val="left" w:pos="720"/>
        </w:tabs>
        <w:rPr>
          <w:sz w:val="24"/>
        </w:rPr>
      </w:pPr>
    </w:p>
    <w:p w14:paraId="7AFAE5A7" w14:textId="7C816D20" w:rsidR="00524580" w:rsidRPr="0024223F" w:rsidRDefault="003B239B" w:rsidP="00A408B7">
      <w:pPr>
        <w:keepNext/>
        <w:tabs>
          <w:tab w:val="left" w:pos="-2154"/>
          <w:tab w:val="left" w:pos="-1440"/>
          <w:tab w:val="left" w:pos="-1164"/>
          <w:tab w:val="left" w:pos="540"/>
          <w:tab w:val="left" w:pos="720"/>
        </w:tabs>
        <w:rPr>
          <w:sz w:val="24"/>
        </w:rPr>
      </w:pPr>
      <w:r w:rsidRPr="0024223F">
        <w:rPr>
          <w:sz w:val="24"/>
        </w:rPr>
        <w:t xml:space="preserve">We also propose to </w:t>
      </w:r>
      <w:r w:rsidR="00DE1F56" w:rsidRPr="0024223F">
        <w:rPr>
          <w:sz w:val="24"/>
        </w:rPr>
        <w:t>add the following based on the proposed rule</w:t>
      </w:r>
      <w:r w:rsidR="0076071C" w:rsidRPr="0024223F">
        <w:rPr>
          <w:sz w:val="24"/>
        </w:rPr>
        <w:t xml:space="preserve">’s </w:t>
      </w:r>
      <w:r w:rsidR="00FF37B2" w:rsidRPr="0024223F">
        <w:rPr>
          <w:sz w:val="24"/>
        </w:rPr>
        <w:t>(CMS-4182-P, RIN 0938-AT08)</w:t>
      </w:r>
      <w:r w:rsidR="00FF37B2">
        <w:rPr>
          <w:sz w:val="24"/>
        </w:rPr>
        <w:t xml:space="preserve"> </w:t>
      </w:r>
      <w:r w:rsidR="0076071C" w:rsidRPr="0024223F">
        <w:rPr>
          <w:sz w:val="24"/>
        </w:rPr>
        <w:t>CARA provisions</w:t>
      </w:r>
      <w:r w:rsidR="00DE1F56" w:rsidRPr="0024223F">
        <w:rPr>
          <w:sz w:val="24"/>
        </w:rPr>
        <w:t>:</w:t>
      </w:r>
    </w:p>
    <w:p w14:paraId="06493ACC" w14:textId="77777777" w:rsidR="00524580" w:rsidRPr="0024223F" w:rsidRDefault="00524580" w:rsidP="00A408B7">
      <w:pPr>
        <w:keepNext/>
        <w:tabs>
          <w:tab w:val="left" w:pos="-2154"/>
          <w:tab w:val="left" w:pos="-1440"/>
          <w:tab w:val="left" w:pos="-1164"/>
          <w:tab w:val="left" w:pos="540"/>
          <w:tab w:val="left" w:pos="720"/>
        </w:tabs>
        <w:rPr>
          <w:sz w:val="24"/>
        </w:rPr>
      </w:pPr>
    </w:p>
    <w:tbl>
      <w:tblPr>
        <w:tblW w:w="7680" w:type="dxa"/>
        <w:tblInd w:w="113" w:type="dxa"/>
        <w:tblLook w:val="04A0" w:firstRow="1" w:lastRow="0" w:firstColumn="1" w:lastColumn="0" w:noHBand="0" w:noVBand="1"/>
      </w:tblPr>
      <w:tblGrid>
        <w:gridCol w:w="960"/>
        <w:gridCol w:w="963"/>
        <w:gridCol w:w="960"/>
        <w:gridCol w:w="963"/>
        <w:gridCol w:w="960"/>
        <w:gridCol w:w="963"/>
        <w:gridCol w:w="960"/>
        <w:gridCol w:w="999"/>
      </w:tblGrid>
      <w:tr w:rsidR="00DE1F56" w:rsidRPr="00DE1F56" w14:paraId="0643F8E6" w14:textId="77777777" w:rsidTr="00DE1F56">
        <w:trPr>
          <w:trHeight w:val="300"/>
        </w:trPr>
        <w:tc>
          <w:tcPr>
            <w:tcW w:w="960"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3A9F8F3F"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CFR</w:t>
            </w:r>
          </w:p>
        </w:tc>
        <w:tc>
          <w:tcPr>
            <w:tcW w:w="1920" w:type="dxa"/>
            <w:gridSpan w:val="2"/>
            <w:tcBorders>
              <w:top w:val="single" w:sz="4" w:space="0" w:color="auto"/>
              <w:left w:val="nil"/>
              <w:bottom w:val="single" w:sz="4" w:space="0" w:color="auto"/>
              <w:right w:val="single" w:sz="8" w:space="0" w:color="000000"/>
            </w:tcBorders>
            <w:shd w:val="clear" w:color="auto" w:fill="auto"/>
            <w:vAlign w:val="center"/>
            <w:hideMark/>
          </w:tcPr>
          <w:p w14:paraId="16472F31"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Respondents</w:t>
            </w:r>
          </w:p>
        </w:tc>
        <w:tc>
          <w:tcPr>
            <w:tcW w:w="1920" w:type="dxa"/>
            <w:gridSpan w:val="2"/>
            <w:tcBorders>
              <w:top w:val="single" w:sz="4" w:space="0" w:color="auto"/>
              <w:left w:val="nil"/>
              <w:bottom w:val="single" w:sz="4" w:space="0" w:color="auto"/>
              <w:right w:val="single" w:sz="8" w:space="0" w:color="000000"/>
            </w:tcBorders>
            <w:shd w:val="clear" w:color="auto" w:fill="auto"/>
            <w:vAlign w:val="center"/>
            <w:hideMark/>
          </w:tcPr>
          <w:p w14:paraId="43EA3355"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Responses</w:t>
            </w:r>
          </w:p>
        </w:tc>
        <w:tc>
          <w:tcPr>
            <w:tcW w:w="2880" w:type="dxa"/>
            <w:gridSpan w:val="3"/>
            <w:tcBorders>
              <w:top w:val="single" w:sz="4" w:space="0" w:color="auto"/>
              <w:left w:val="nil"/>
              <w:bottom w:val="single" w:sz="4" w:space="0" w:color="auto"/>
              <w:right w:val="single" w:sz="8" w:space="0" w:color="000000"/>
            </w:tcBorders>
            <w:shd w:val="clear" w:color="auto" w:fill="auto"/>
            <w:vAlign w:val="center"/>
            <w:hideMark/>
          </w:tcPr>
          <w:p w14:paraId="0AC01721"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Time</w:t>
            </w:r>
          </w:p>
        </w:tc>
      </w:tr>
      <w:tr w:rsidR="00DE1F56" w:rsidRPr="00DE1F56" w14:paraId="588ADAF7" w14:textId="77777777" w:rsidTr="00DE1F56">
        <w:trPr>
          <w:trHeight w:val="495"/>
        </w:trPr>
        <w:tc>
          <w:tcPr>
            <w:tcW w:w="960" w:type="dxa"/>
            <w:vMerge/>
            <w:tcBorders>
              <w:top w:val="single" w:sz="4" w:space="0" w:color="auto"/>
              <w:left w:val="single" w:sz="4" w:space="0" w:color="auto"/>
              <w:bottom w:val="single" w:sz="8" w:space="0" w:color="000000"/>
              <w:right w:val="single" w:sz="8" w:space="0" w:color="auto"/>
            </w:tcBorders>
            <w:vAlign w:val="center"/>
            <w:hideMark/>
          </w:tcPr>
          <w:p w14:paraId="78B053F6" w14:textId="77777777" w:rsidR="00DE1F56" w:rsidRPr="00DE1F56" w:rsidRDefault="00DE1F56" w:rsidP="00DE1F56">
            <w:pPr>
              <w:widowControl/>
              <w:autoSpaceDE/>
              <w:autoSpaceDN/>
              <w:adjustRightInd/>
              <w:rPr>
                <w:rFonts w:ascii="Arial" w:hAnsi="Arial" w:cs="Arial"/>
                <w:b/>
                <w:bCs/>
                <w:color w:val="000000"/>
                <w:sz w:val="16"/>
                <w:szCs w:val="16"/>
              </w:rPr>
            </w:pPr>
          </w:p>
        </w:tc>
        <w:tc>
          <w:tcPr>
            <w:tcW w:w="960" w:type="dxa"/>
            <w:tcBorders>
              <w:top w:val="nil"/>
              <w:left w:val="nil"/>
              <w:bottom w:val="single" w:sz="8" w:space="0" w:color="auto"/>
              <w:right w:val="single" w:sz="4" w:space="0" w:color="auto"/>
            </w:tcBorders>
            <w:shd w:val="clear" w:color="auto" w:fill="auto"/>
            <w:vAlign w:val="center"/>
            <w:hideMark/>
          </w:tcPr>
          <w:p w14:paraId="1F91FE5A"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Currently Approved</w:t>
            </w:r>
          </w:p>
        </w:tc>
        <w:tc>
          <w:tcPr>
            <w:tcW w:w="960" w:type="dxa"/>
            <w:tcBorders>
              <w:top w:val="nil"/>
              <w:left w:val="nil"/>
              <w:bottom w:val="single" w:sz="8" w:space="0" w:color="auto"/>
              <w:right w:val="single" w:sz="8" w:space="0" w:color="auto"/>
            </w:tcBorders>
            <w:shd w:val="clear" w:color="auto" w:fill="auto"/>
            <w:vAlign w:val="center"/>
            <w:hideMark/>
          </w:tcPr>
          <w:p w14:paraId="3ED79172"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Proposed</w:t>
            </w:r>
          </w:p>
        </w:tc>
        <w:tc>
          <w:tcPr>
            <w:tcW w:w="960" w:type="dxa"/>
            <w:tcBorders>
              <w:top w:val="nil"/>
              <w:left w:val="nil"/>
              <w:bottom w:val="single" w:sz="8" w:space="0" w:color="auto"/>
              <w:right w:val="single" w:sz="4" w:space="0" w:color="auto"/>
            </w:tcBorders>
            <w:shd w:val="clear" w:color="auto" w:fill="auto"/>
            <w:vAlign w:val="center"/>
            <w:hideMark/>
          </w:tcPr>
          <w:p w14:paraId="6EF39894"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Currently Approved</w:t>
            </w:r>
          </w:p>
        </w:tc>
        <w:tc>
          <w:tcPr>
            <w:tcW w:w="960" w:type="dxa"/>
            <w:tcBorders>
              <w:top w:val="nil"/>
              <w:left w:val="nil"/>
              <w:bottom w:val="single" w:sz="8" w:space="0" w:color="auto"/>
              <w:right w:val="single" w:sz="8" w:space="0" w:color="auto"/>
            </w:tcBorders>
            <w:shd w:val="clear" w:color="auto" w:fill="auto"/>
            <w:vAlign w:val="center"/>
            <w:hideMark/>
          </w:tcPr>
          <w:p w14:paraId="123161A0"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Proposed</w:t>
            </w:r>
          </w:p>
        </w:tc>
        <w:tc>
          <w:tcPr>
            <w:tcW w:w="960" w:type="dxa"/>
            <w:tcBorders>
              <w:top w:val="nil"/>
              <w:left w:val="nil"/>
              <w:bottom w:val="single" w:sz="8" w:space="0" w:color="auto"/>
              <w:right w:val="single" w:sz="4" w:space="0" w:color="auto"/>
            </w:tcBorders>
            <w:shd w:val="clear" w:color="auto" w:fill="auto"/>
            <w:vAlign w:val="center"/>
            <w:hideMark/>
          </w:tcPr>
          <w:p w14:paraId="0B7AF458"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Currently Approved</w:t>
            </w:r>
          </w:p>
        </w:tc>
        <w:tc>
          <w:tcPr>
            <w:tcW w:w="960" w:type="dxa"/>
            <w:tcBorders>
              <w:top w:val="nil"/>
              <w:left w:val="nil"/>
              <w:bottom w:val="single" w:sz="8" w:space="0" w:color="auto"/>
              <w:right w:val="single" w:sz="4" w:space="0" w:color="auto"/>
            </w:tcBorders>
            <w:shd w:val="clear" w:color="auto" w:fill="auto"/>
            <w:vAlign w:val="center"/>
            <w:hideMark/>
          </w:tcPr>
          <w:p w14:paraId="06FC96CF"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Proposed</w:t>
            </w:r>
          </w:p>
        </w:tc>
        <w:tc>
          <w:tcPr>
            <w:tcW w:w="960" w:type="dxa"/>
            <w:tcBorders>
              <w:top w:val="nil"/>
              <w:left w:val="nil"/>
              <w:bottom w:val="single" w:sz="8" w:space="0" w:color="auto"/>
              <w:right w:val="single" w:sz="8" w:space="0" w:color="auto"/>
            </w:tcBorders>
            <w:shd w:val="clear" w:color="auto" w:fill="auto"/>
            <w:noWrap/>
            <w:vAlign w:val="center"/>
            <w:hideMark/>
          </w:tcPr>
          <w:p w14:paraId="23323794"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Difference</w:t>
            </w:r>
          </w:p>
        </w:tc>
      </w:tr>
      <w:tr w:rsidR="00DE1F56" w:rsidRPr="00DE1F56" w14:paraId="6E421ADD" w14:textId="77777777" w:rsidTr="00DE1F56">
        <w:trPr>
          <w:trHeight w:val="240"/>
        </w:trPr>
        <w:tc>
          <w:tcPr>
            <w:tcW w:w="960" w:type="dxa"/>
            <w:tcBorders>
              <w:top w:val="single" w:sz="4" w:space="0" w:color="auto"/>
              <w:left w:val="single" w:sz="4" w:space="0" w:color="auto"/>
              <w:bottom w:val="single" w:sz="4" w:space="0" w:color="auto"/>
              <w:right w:val="nil"/>
            </w:tcBorders>
            <w:shd w:val="clear" w:color="auto" w:fill="auto"/>
            <w:vAlign w:val="center"/>
            <w:hideMark/>
          </w:tcPr>
          <w:p w14:paraId="61FF2A64" w14:textId="77777777" w:rsidR="00DE1F56" w:rsidRPr="00DE1F56" w:rsidRDefault="00DE1F56" w:rsidP="00DE1F56">
            <w:pPr>
              <w:widowControl/>
              <w:autoSpaceDE/>
              <w:autoSpaceDN/>
              <w:adjustRightInd/>
              <w:rPr>
                <w:rFonts w:ascii="Arial" w:hAnsi="Arial" w:cs="Arial"/>
                <w:color w:val="000000"/>
                <w:sz w:val="16"/>
                <w:szCs w:val="16"/>
              </w:rPr>
            </w:pPr>
            <w:r w:rsidRPr="00DE1F56">
              <w:rPr>
                <w:rFonts w:ascii="Arial" w:hAnsi="Arial" w:cs="Arial"/>
                <w:color w:val="000000"/>
                <w:sz w:val="16"/>
                <w:szCs w:val="16"/>
              </w:rPr>
              <w:t>423.153(f)</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0A376A"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43FCA55D"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219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60C20B"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7100F0FE"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3,692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C2A27AD"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40E4CE"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306</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3C9654DB"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306</w:t>
            </w:r>
          </w:p>
        </w:tc>
      </w:tr>
      <w:tr w:rsidR="00DE1F56" w:rsidRPr="00DE1F56" w14:paraId="3649EF60" w14:textId="77777777" w:rsidTr="00DE1F56">
        <w:trPr>
          <w:trHeight w:val="255"/>
        </w:trPr>
        <w:tc>
          <w:tcPr>
            <w:tcW w:w="960" w:type="dxa"/>
            <w:tcBorders>
              <w:top w:val="nil"/>
              <w:left w:val="single" w:sz="4" w:space="0" w:color="auto"/>
              <w:bottom w:val="single" w:sz="4" w:space="0" w:color="auto"/>
              <w:right w:val="nil"/>
            </w:tcBorders>
            <w:shd w:val="clear" w:color="auto" w:fill="auto"/>
            <w:vAlign w:val="center"/>
            <w:hideMark/>
          </w:tcPr>
          <w:p w14:paraId="790D9129" w14:textId="77777777" w:rsidR="00DE1F56" w:rsidRPr="00DE1F56" w:rsidRDefault="00DE1F56" w:rsidP="00DE1F56">
            <w:pPr>
              <w:widowControl/>
              <w:autoSpaceDE/>
              <w:autoSpaceDN/>
              <w:adjustRightInd/>
              <w:rPr>
                <w:rFonts w:ascii="Arial" w:hAnsi="Arial" w:cs="Arial"/>
                <w:color w:val="000000"/>
                <w:sz w:val="16"/>
                <w:szCs w:val="16"/>
              </w:rPr>
            </w:pPr>
            <w:r w:rsidRPr="00DE1F56">
              <w:rPr>
                <w:rFonts w:ascii="Arial" w:hAnsi="Arial" w:cs="Arial"/>
                <w:color w:val="000000"/>
                <w:sz w:val="16"/>
                <w:szCs w:val="16"/>
              </w:rPr>
              <w:t>423.153(f)</w:t>
            </w:r>
          </w:p>
        </w:tc>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86BBEC"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0</w:t>
            </w:r>
          </w:p>
        </w:tc>
        <w:tc>
          <w:tcPr>
            <w:tcW w:w="960" w:type="dxa"/>
            <w:tcBorders>
              <w:top w:val="nil"/>
              <w:left w:val="nil"/>
              <w:bottom w:val="single" w:sz="4" w:space="0" w:color="auto"/>
              <w:right w:val="single" w:sz="8" w:space="0" w:color="auto"/>
            </w:tcBorders>
            <w:shd w:val="clear" w:color="auto" w:fill="auto"/>
            <w:vAlign w:val="center"/>
            <w:hideMark/>
          </w:tcPr>
          <w:p w14:paraId="03E4011D"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219</w:t>
            </w:r>
          </w:p>
        </w:tc>
        <w:tc>
          <w:tcPr>
            <w:tcW w:w="960" w:type="dxa"/>
            <w:tcBorders>
              <w:top w:val="nil"/>
              <w:left w:val="nil"/>
              <w:bottom w:val="single" w:sz="4" w:space="0" w:color="auto"/>
              <w:right w:val="single" w:sz="4" w:space="0" w:color="auto"/>
            </w:tcBorders>
            <w:shd w:val="clear" w:color="auto" w:fill="auto"/>
            <w:noWrap/>
            <w:vAlign w:val="center"/>
            <w:hideMark/>
          </w:tcPr>
          <w:p w14:paraId="5D0B67BC"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0</w:t>
            </w:r>
          </w:p>
        </w:tc>
        <w:tc>
          <w:tcPr>
            <w:tcW w:w="960" w:type="dxa"/>
            <w:tcBorders>
              <w:top w:val="nil"/>
              <w:left w:val="nil"/>
              <w:bottom w:val="single" w:sz="4" w:space="0" w:color="auto"/>
              <w:right w:val="single" w:sz="8" w:space="0" w:color="auto"/>
            </w:tcBorders>
            <w:shd w:val="clear" w:color="auto" w:fill="auto"/>
            <w:vAlign w:val="center"/>
            <w:hideMark/>
          </w:tcPr>
          <w:p w14:paraId="19978BF7"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219</w:t>
            </w:r>
          </w:p>
        </w:tc>
        <w:tc>
          <w:tcPr>
            <w:tcW w:w="960" w:type="dxa"/>
            <w:tcBorders>
              <w:top w:val="nil"/>
              <w:left w:val="nil"/>
              <w:bottom w:val="single" w:sz="4" w:space="0" w:color="auto"/>
              <w:right w:val="single" w:sz="4" w:space="0" w:color="auto"/>
            </w:tcBorders>
            <w:shd w:val="clear" w:color="auto" w:fill="auto"/>
            <w:noWrap/>
            <w:vAlign w:val="center"/>
            <w:hideMark/>
          </w:tcPr>
          <w:p w14:paraId="65E12F16"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AD84D37"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1,095</w:t>
            </w:r>
          </w:p>
        </w:tc>
        <w:tc>
          <w:tcPr>
            <w:tcW w:w="960" w:type="dxa"/>
            <w:tcBorders>
              <w:top w:val="nil"/>
              <w:left w:val="nil"/>
              <w:bottom w:val="single" w:sz="4" w:space="0" w:color="auto"/>
              <w:right w:val="single" w:sz="4" w:space="0" w:color="auto"/>
            </w:tcBorders>
            <w:shd w:val="clear" w:color="auto" w:fill="auto"/>
            <w:vAlign w:val="center"/>
            <w:hideMark/>
          </w:tcPr>
          <w:p w14:paraId="2716F1E0" w14:textId="77777777" w:rsidR="00DE1F56" w:rsidRPr="00DE1F56" w:rsidRDefault="00DE1F56" w:rsidP="00DE1F56">
            <w:pPr>
              <w:widowControl/>
              <w:autoSpaceDE/>
              <w:autoSpaceDN/>
              <w:adjustRightInd/>
              <w:jc w:val="center"/>
              <w:rPr>
                <w:rFonts w:ascii="Arial" w:hAnsi="Arial" w:cs="Arial"/>
                <w:color w:val="000000"/>
                <w:sz w:val="16"/>
                <w:szCs w:val="16"/>
              </w:rPr>
            </w:pPr>
            <w:r w:rsidRPr="00DE1F56">
              <w:rPr>
                <w:rFonts w:ascii="Arial" w:hAnsi="Arial" w:cs="Arial"/>
                <w:color w:val="000000"/>
                <w:sz w:val="16"/>
                <w:szCs w:val="16"/>
              </w:rPr>
              <w:t>1,095</w:t>
            </w:r>
          </w:p>
        </w:tc>
      </w:tr>
      <w:tr w:rsidR="00DE1F56" w:rsidRPr="00DE1F56" w14:paraId="1D1885EB" w14:textId="77777777" w:rsidTr="00DE1F56">
        <w:trPr>
          <w:trHeight w:val="240"/>
        </w:trPr>
        <w:tc>
          <w:tcPr>
            <w:tcW w:w="960"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D70F6EA" w14:textId="77777777" w:rsidR="00DE1F56" w:rsidRPr="00DE1F56" w:rsidRDefault="00DE1F56" w:rsidP="00DE1F56">
            <w:pPr>
              <w:widowControl/>
              <w:autoSpaceDE/>
              <w:autoSpaceDN/>
              <w:adjustRightInd/>
              <w:jc w:val="right"/>
              <w:rPr>
                <w:rFonts w:ascii="Arial" w:hAnsi="Arial" w:cs="Arial"/>
                <w:b/>
                <w:bCs/>
                <w:color w:val="000000"/>
                <w:sz w:val="16"/>
                <w:szCs w:val="16"/>
              </w:rPr>
            </w:pPr>
            <w:r w:rsidRPr="00DE1F56">
              <w:rPr>
                <w:rFonts w:ascii="Arial" w:hAnsi="Arial" w:cs="Arial"/>
                <w:b/>
                <w:bCs/>
                <w:color w:val="000000"/>
                <w:sz w:val="16"/>
                <w:szCs w:val="16"/>
              </w:rPr>
              <w:t>TOTAL</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1BD3BF7" w14:textId="6B3880A6" w:rsidR="00DE1F56" w:rsidRPr="00DE1F56" w:rsidRDefault="00A4322C" w:rsidP="00DE1F56">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0</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3B214BF" w14:textId="1E9F3D9E" w:rsidR="00DE1F56" w:rsidRPr="00DE1F56" w:rsidRDefault="00A4322C" w:rsidP="00DE1F56">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219</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1D2CF0F"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0</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F5E63F7"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3,911</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32DDBC4"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0</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154AA4C"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1,401</w:t>
            </w:r>
          </w:p>
        </w:tc>
        <w:tc>
          <w:tcPr>
            <w:tcW w:w="9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815F303" w14:textId="77777777" w:rsidR="00DE1F56" w:rsidRPr="00DE1F56" w:rsidRDefault="00DE1F56" w:rsidP="00DE1F56">
            <w:pPr>
              <w:widowControl/>
              <w:autoSpaceDE/>
              <w:autoSpaceDN/>
              <w:adjustRightInd/>
              <w:jc w:val="center"/>
              <w:rPr>
                <w:rFonts w:ascii="Arial" w:hAnsi="Arial" w:cs="Arial"/>
                <w:b/>
                <w:bCs/>
                <w:color w:val="000000"/>
                <w:sz w:val="16"/>
                <w:szCs w:val="16"/>
              </w:rPr>
            </w:pPr>
            <w:r w:rsidRPr="00DE1F56">
              <w:rPr>
                <w:rFonts w:ascii="Arial" w:hAnsi="Arial" w:cs="Arial"/>
                <w:b/>
                <w:bCs/>
                <w:color w:val="000000"/>
                <w:sz w:val="16"/>
                <w:szCs w:val="16"/>
              </w:rPr>
              <w:t>1,401</w:t>
            </w:r>
          </w:p>
        </w:tc>
      </w:tr>
    </w:tbl>
    <w:p w14:paraId="426152CA" w14:textId="77777777" w:rsidR="00524580" w:rsidRDefault="00524580" w:rsidP="00A408B7">
      <w:pPr>
        <w:keepNext/>
        <w:tabs>
          <w:tab w:val="left" w:pos="-2154"/>
          <w:tab w:val="left" w:pos="-1440"/>
          <w:tab w:val="left" w:pos="-1164"/>
          <w:tab w:val="left" w:pos="540"/>
          <w:tab w:val="left" w:pos="720"/>
        </w:tabs>
        <w:rPr>
          <w:szCs w:val="20"/>
        </w:rPr>
      </w:pPr>
    </w:p>
    <w:p w14:paraId="31FE716B" w14:textId="77777777" w:rsidR="0076071C" w:rsidRPr="00CC4269" w:rsidRDefault="0076071C" w:rsidP="0076071C">
      <w:pPr>
        <w:pStyle w:val="BodyText2"/>
        <w:spacing w:after="0" w:line="240" w:lineRule="auto"/>
      </w:pPr>
      <w:r>
        <w:t>P</w:t>
      </w:r>
      <w:r w:rsidRPr="000F2047">
        <w:t>roposed §</w:t>
      </w:r>
      <w:r w:rsidRPr="0051311F">
        <w:t> </w:t>
      </w:r>
      <w:r w:rsidRPr="000F2047">
        <w:t>423.153(f) would implement provisions of section 704 of CARA, which allows Part D plan sponsors t</w:t>
      </w:r>
      <w:r w:rsidRPr="00CC4269">
        <w:t>o establish a drug management program that includes “lock-in” as a tool to manage an at-risk beneficiary’s access to coverage of frequently abused drugs.  Part D plan sponsors would be required to notify at-risk beneficiaries about their plan’s drug management program.  Part D plan sponsors are already expected to send a notice to some beneficiaries when the sponsor decides to implement a beneficiary-specific POS claim edit for opioids (the § 423.153 provision is approved by OMB under control number 0938</w:t>
      </w:r>
      <w:r w:rsidRPr="00CC4269">
        <w:noBreakHyphen/>
        <w:t xml:space="preserve">0964 </w:t>
      </w:r>
      <w:r>
        <w:t>(</w:t>
      </w:r>
      <w:r w:rsidRPr="00CC4269">
        <w:t>CMS-10141</w:t>
      </w:r>
      <w:r>
        <w:t>)</w:t>
      </w:r>
      <w:r w:rsidRPr="00CC4269">
        <w:t>).  However, we believe that the OMB under control number 0938</w:t>
      </w:r>
      <w:r w:rsidRPr="00CC4269">
        <w:noBreakHyphen/>
        <w:t>0964 only accounts for the notice that are currently sent to beneficiaries who have a POS edit put in place to monitor opioid access (which would count as the initial notice described in the preamble and defined in §</w:t>
      </w:r>
      <w:r w:rsidRPr="00AC59E0">
        <w:t> </w:t>
      </w:r>
      <w:r w:rsidRPr="00CC4269">
        <w:t xml:space="preserve">423.153(f)(4)) and would not capture the second notice that at-risk beneficiaries would receive confirming their determination as such or the alternate second notice that potentially at-risk beneficiaries would receive to inform them that they were not determined to be at risk. </w:t>
      </w:r>
    </w:p>
    <w:p w14:paraId="0951F08A" w14:textId="77777777" w:rsidR="0076071C" w:rsidRDefault="0076071C" w:rsidP="0076071C">
      <w:pPr>
        <w:shd w:val="clear" w:color="auto" w:fill="FFFFFF"/>
        <w:rPr>
          <w:sz w:val="24"/>
        </w:rPr>
      </w:pPr>
    </w:p>
    <w:p w14:paraId="2785895E" w14:textId="77777777" w:rsidR="0076071C" w:rsidRPr="00CC4269" w:rsidRDefault="0076071C" w:rsidP="0076071C">
      <w:pPr>
        <w:shd w:val="clear" w:color="auto" w:fill="FFFFFF"/>
        <w:rPr>
          <w:sz w:val="24"/>
        </w:rPr>
      </w:pPr>
      <w:r w:rsidRPr="00CC4269">
        <w:rPr>
          <w:sz w:val="24"/>
        </w:rPr>
        <w:t xml:space="preserve">Since 2013, there have been 4,617 POS edits submitted into MARx by plan sponsors for 3,961 unique beneficiaries as a result of the drug utilization review policy. </w:t>
      </w:r>
      <w:r>
        <w:rPr>
          <w:sz w:val="24"/>
        </w:rPr>
        <w:t xml:space="preserve"> </w:t>
      </w:r>
      <w:r w:rsidRPr="00CC4269">
        <w:rPr>
          <w:sz w:val="24"/>
        </w:rPr>
        <w:t xml:space="preserve">That results in approximately 923 edits annually. </w:t>
      </w:r>
      <w:r>
        <w:rPr>
          <w:sz w:val="24"/>
        </w:rPr>
        <w:t xml:space="preserve"> </w:t>
      </w:r>
      <w:r w:rsidRPr="00CC4269">
        <w:rPr>
          <w:sz w:val="24"/>
        </w:rPr>
        <w:t>If we assume that the number of edits or access to coverage limitations will double due to the addition of pharmacy and prescriber “lock-in” to OMS, to approximately 1,846 such limitations, we estimate 3,</w:t>
      </w:r>
      <w:r w:rsidRPr="00AC59E0">
        <w:rPr>
          <w:sz w:val="24"/>
        </w:rPr>
        <w:t>692</w:t>
      </w:r>
      <w:r w:rsidRPr="00CC4269">
        <w:rPr>
          <w:sz w:val="24"/>
        </w:rPr>
        <w:t xml:space="preserve"> initial and second notices (number of limitations </w:t>
      </w:r>
      <w:r>
        <w:rPr>
          <w:sz w:val="24"/>
        </w:rPr>
        <w:t>(</w:t>
      </w:r>
      <w:r w:rsidRPr="00CC4269">
        <w:rPr>
          <w:sz w:val="24"/>
        </w:rPr>
        <w:t>1,846</w:t>
      </w:r>
      <w:r>
        <w:rPr>
          <w:sz w:val="24"/>
        </w:rPr>
        <w:t>)</w:t>
      </w:r>
      <w:r w:rsidRPr="00CC4269">
        <w:rPr>
          <w:sz w:val="24"/>
        </w:rPr>
        <w:t xml:space="preserve"> multiplied by the number of notices </w:t>
      </w:r>
      <w:r>
        <w:rPr>
          <w:sz w:val="24"/>
        </w:rPr>
        <w:t>(</w:t>
      </w:r>
      <w:r w:rsidRPr="00CC4269">
        <w:rPr>
          <w:sz w:val="24"/>
        </w:rPr>
        <w:t>2</w:t>
      </w:r>
      <w:r>
        <w:rPr>
          <w:sz w:val="24"/>
        </w:rPr>
        <w:t>)</w:t>
      </w:r>
      <w:r w:rsidRPr="00CC4269">
        <w:rPr>
          <w:sz w:val="24"/>
        </w:rPr>
        <w:t>) total corresponding to such edits/limitations.  Once the templates have been developed,</w:t>
      </w:r>
      <w:r w:rsidRPr="00962917">
        <w:rPr>
          <w:sz w:val="24"/>
        </w:rPr>
        <w:t xml:space="preserve"> we estimate it would take an average of 5 minutes (0.083 hour</w:t>
      </w:r>
      <w:r w:rsidRPr="00CC4269">
        <w:rPr>
          <w:sz w:val="24"/>
        </w:rPr>
        <w:t>s) at $39.22/</w:t>
      </w:r>
      <w:r>
        <w:rPr>
          <w:sz w:val="24"/>
        </w:rPr>
        <w:t>hour</w:t>
      </w:r>
      <w:r w:rsidRPr="00CC4269">
        <w:rPr>
          <w:sz w:val="24"/>
        </w:rPr>
        <w:t xml:space="preserve"> for an insurance claim and policy processing clerk to prepare each notice.  We estimate an annual burden of </w:t>
      </w:r>
      <w:r w:rsidRPr="00AC59E0">
        <w:rPr>
          <w:sz w:val="24"/>
        </w:rPr>
        <w:t>306</w:t>
      </w:r>
      <w:r w:rsidRPr="00CC4269">
        <w:rPr>
          <w:sz w:val="24"/>
        </w:rPr>
        <w:t xml:space="preserve"> hours (3,</w:t>
      </w:r>
      <w:r w:rsidRPr="00AC59E0">
        <w:rPr>
          <w:sz w:val="24"/>
        </w:rPr>
        <w:t>692</w:t>
      </w:r>
      <w:r w:rsidRPr="00CC4269">
        <w:rPr>
          <w:sz w:val="24"/>
        </w:rPr>
        <w:t xml:space="preserve"> notices x 0.083 </w:t>
      </w:r>
      <w:r>
        <w:rPr>
          <w:sz w:val="24"/>
        </w:rPr>
        <w:t>hour</w:t>
      </w:r>
      <w:r w:rsidRPr="00CC4269">
        <w:rPr>
          <w:sz w:val="24"/>
        </w:rPr>
        <w:t>) at a cost of $12,</w:t>
      </w:r>
      <w:r>
        <w:rPr>
          <w:sz w:val="24"/>
        </w:rPr>
        <w:t>001</w:t>
      </w:r>
      <w:r w:rsidRPr="00CC4269">
        <w:rPr>
          <w:sz w:val="24"/>
        </w:rPr>
        <w:t xml:space="preserve"> (</w:t>
      </w:r>
      <w:r w:rsidRPr="00AC59E0">
        <w:rPr>
          <w:sz w:val="24"/>
        </w:rPr>
        <w:t>306</w:t>
      </w:r>
      <w:r w:rsidRPr="00CC4269">
        <w:rPr>
          <w:sz w:val="24"/>
        </w:rPr>
        <w:t xml:space="preserve"> </w:t>
      </w:r>
      <w:r>
        <w:rPr>
          <w:sz w:val="24"/>
        </w:rPr>
        <w:t>hour</w:t>
      </w:r>
      <w:r w:rsidRPr="00CC4269">
        <w:rPr>
          <w:sz w:val="24"/>
        </w:rPr>
        <w:t xml:space="preserve"> x $39.22/</w:t>
      </w:r>
      <w:r>
        <w:rPr>
          <w:sz w:val="24"/>
        </w:rPr>
        <w:t>hr</w:t>
      </w:r>
      <w:r w:rsidRPr="00CC4269">
        <w:rPr>
          <w:sz w:val="24"/>
        </w:rPr>
        <w:t>).</w:t>
      </w:r>
    </w:p>
    <w:p w14:paraId="48F3AD92" w14:textId="77777777" w:rsidR="0076071C" w:rsidRDefault="0076071C" w:rsidP="0076071C">
      <w:pPr>
        <w:shd w:val="clear" w:color="auto" w:fill="FFFFFF"/>
        <w:rPr>
          <w:sz w:val="24"/>
        </w:rPr>
      </w:pPr>
    </w:p>
    <w:p w14:paraId="47568C63" w14:textId="77777777" w:rsidR="0076071C" w:rsidRPr="00CC4269" w:rsidRDefault="0076071C" w:rsidP="0076071C">
      <w:pPr>
        <w:widowControl/>
        <w:shd w:val="clear" w:color="auto" w:fill="FFFFFF"/>
        <w:rPr>
          <w:sz w:val="24"/>
        </w:rPr>
      </w:pPr>
      <w:r w:rsidRPr="00CC4269">
        <w:rPr>
          <w:sz w:val="24"/>
        </w:rPr>
        <w:t>Part D plan sponsors are required to upload these new notice templates into their internal claims systems.  We estimate that 219 Part D plan sponsors (31 PDP parent organizations and 188 MA-PD parent organizations, based on plan year 2017 plan participation) would be subject to this requirement.  We estimate that it will take on average 5 hours at $81.90/</w:t>
      </w:r>
      <w:r>
        <w:rPr>
          <w:sz w:val="24"/>
        </w:rPr>
        <w:t>hour</w:t>
      </w:r>
      <w:r w:rsidRPr="00CC4269">
        <w:rPr>
          <w:sz w:val="24"/>
        </w:rPr>
        <w:t xml:space="preserve"> for a computer programmer to upload the notices into their claims systems.  This would result in a total burden of 1,095 hours (5 </w:t>
      </w:r>
      <w:r>
        <w:rPr>
          <w:sz w:val="24"/>
        </w:rPr>
        <w:t>hour</w:t>
      </w:r>
      <w:r w:rsidRPr="00CC4269">
        <w:rPr>
          <w:sz w:val="24"/>
        </w:rPr>
        <w:t xml:space="preserve"> x 219 sponsors) at a cost of $89,680.50 (1,095 </w:t>
      </w:r>
      <w:r>
        <w:rPr>
          <w:sz w:val="24"/>
        </w:rPr>
        <w:t>hour</w:t>
      </w:r>
      <w:r w:rsidRPr="00CC4269">
        <w:rPr>
          <w:sz w:val="24"/>
        </w:rPr>
        <w:t xml:space="preserve"> x $81.90/</w:t>
      </w:r>
      <w:r>
        <w:rPr>
          <w:sz w:val="24"/>
        </w:rPr>
        <w:t>hr</w:t>
      </w:r>
      <w:r w:rsidRPr="00CC4269">
        <w:rPr>
          <w:sz w:val="24"/>
        </w:rPr>
        <w:t xml:space="preserve">). </w:t>
      </w:r>
    </w:p>
    <w:p w14:paraId="6A596877" w14:textId="77777777" w:rsidR="0076071C" w:rsidRDefault="0076071C" w:rsidP="0076071C">
      <w:pPr>
        <w:shd w:val="clear" w:color="auto" w:fill="FFFFFF"/>
        <w:rPr>
          <w:sz w:val="24"/>
        </w:rPr>
      </w:pPr>
    </w:p>
    <w:p w14:paraId="5E547D57" w14:textId="77777777" w:rsidR="0076071C" w:rsidRPr="00CC4269" w:rsidRDefault="0076071C" w:rsidP="0076071C">
      <w:pPr>
        <w:shd w:val="clear" w:color="auto" w:fill="FFFFFF"/>
        <w:rPr>
          <w:sz w:val="24"/>
        </w:rPr>
      </w:pPr>
      <w:r w:rsidRPr="00CC4269">
        <w:rPr>
          <w:sz w:val="24"/>
        </w:rPr>
        <w:t xml:space="preserve">In aggregate, the burden to upload and prepare these additional notices is </w:t>
      </w:r>
      <w:r w:rsidRPr="00160C6B">
        <w:rPr>
          <w:b/>
          <w:sz w:val="24"/>
        </w:rPr>
        <w:t>1,</w:t>
      </w:r>
      <w:r w:rsidRPr="00AC59E0">
        <w:rPr>
          <w:b/>
          <w:sz w:val="24"/>
        </w:rPr>
        <w:t>401</w:t>
      </w:r>
      <w:r w:rsidRPr="00160C6B">
        <w:rPr>
          <w:b/>
          <w:sz w:val="24"/>
        </w:rPr>
        <w:t xml:space="preserve"> hours</w:t>
      </w:r>
      <w:r w:rsidRPr="00CC4269">
        <w:rPr>
          <w:sz w:val="24"/>
        </w:rPr>
        <w:t xml:space="preserve"> (</w:t>
      </w:r>
      <w:r w:rsidRPr="00AC59E0">
        <w:rPr>
          <w:sz w:val="24"/>
        </w:rPr>
        <w:t>306</w:t>
      </w:r>
      <w:r w:rsidRPr="00CC4269">
        <w:rPr>
          <w:sz w:val="24"/>
        </w:rPr>
        <w:t xml:space="preserve"> </w:t>
      </w:r>
      <w:r>
        <w:rPr>
          <w:sz w:val="24"/>
        </w:rPr>
        <w:t>hours</w:t>
      </w:r>
      <w:r w:rsidRPr="00CC4269">
        <w:rPr>
          <w:sz w:val="24"/>
        </w:rPr>
        <w:t xml:space="preserve"> +1,095 </w:t>
      </w:r>
      <w:r>
        <w:rPr>
          <w:sz w:val="24"/>
        </w:rPr>
        <w:t>hours</w:t>
      </w:r>
      <w:r w:rsidRPr="00CC4269">
        <w:rPr>
          <w:sz w:val="24"/>
        </w:rPr>
        <w:t>) at a cost of $101,</w:t>
      </w:r>
      <w:r w:rsidRPr="00AC59E0">
        <w:rPr>
          <w:sz w:val="24"/>
        </w:rPr>
        <w:t>682</w:t>
      </w:r>
      <w:r w:rsidRPr="00CC4269">
        <w:rPr>
          <w:sz w:val="24"/>
        </w:rPr>
        <w:t xml:space="preserve"> ($12,040 + $89,681).</w:t>
      </w:r>
    </w:p>
    <w:p w14:paraId="6FDB1955" w14:textId="77777777" w:rsidR="00F33554" w:rsidRPr="00170738" w:rsidRDefault="00F33554" w:rsidP="00A408B7">
      <w:pPr>
        <w:keepNext/>
        <w:tabs>
          <w:tab w:val="left" w:pos="-2154"/>
          <w:tab w:val="left" w:pos="-1440"/>
          <w:tab w:val="left" w:pos="-1164"/>
          <w:tab w:val="left" w:pos="540"/>
          <w:tab w:val="left" w:pos="720"/>
        </w:tabs>
        <w:rPr>
          <w:sz w:val="24"/>
        </w:rPr>
      </w:pPr>
    </w:p>
    <w:p w14:paraId="39139C7F" w14:textId="5A691716" w:rsidR="00170738" w:rsidRPr="00170738" w:rsidRDefault="00170738" w:rsidP="00170738">
      <w:pPr>
        <w:keepNext/>
        <w:tabs>
          <w:tab w:val="left" w:pos="-2154"/>
          <w:tab w:val="left" w:pos="-1440"/>
          <w:tab w:val="left" w:pos="-1164"/>
          <w:tab w:val="left" w:pos="540"/>
          <w:tab w:val="left" w:pos="720"/>
        </w:tabs>
        <w:rPr>
          <w:i/>
          <w:sz w:val="24"/>
        </w:rPr>
      </w:pPr>
      <w:r w:rsidRPr="00170738">
        <w:rPr>
          <w:i/>
          <w:sz w:val="24"/>
        </w:rPr>
        <w:t>Burden Subtotal</w:t>
      </w:r>
    </w:p>
    <w:p w14:paraId="40678FB3" w14:textId="77777777" w:rsidR="00170738" w:rsidRPr="00170738" w:rsidRDefault="00170738" w:rsidP="00170738">
      <w:pPr>
        <w:keepNext/>
        <w:tabs>
          <w:tab w:val="left" w:pos="-2154"/>
          <w:tab w:val="left" w:pos="-1440"/>
          <w:tab w:val="left" w:pos="-1164"/>
          <w:tab w:val="left" w:pos="540"/>
          <w:tab w:val="left" w:pos="720"/>
        </w:tabs>
        <w:rPr>
          <w:sz w:val="24"/>
        </w:rPr>
      </w:pPr>
    </w:p>
    <w:p w14:paraId="14F876AF" w14:textId="77777777" w:rsidR="00170738" w:rsidRPr="006A2F29" w:rsidRDefault="00170738" w:rsidP="00170738">
      <w:pPr>
        <w:keepNext/>
        <w:tabs>
          <w:tab w:val="left" w:pos="-2154"/>
          <w:tab w:val="left" w:pos="-1440"/>
          <w:tab w:val="left" w:pos="-1164"/>
          <w:tab w:val="left" w:pos="540"/>
          <w:tab w:val="left" w:pos="720"/>
        </w:tabs>
        <w:rPr>
          <w:sz w:val="24"/>
        </w:rPr>
      </w:pPr>
      <w:r w:rsidRPr="006A2F29">
        <w:rPr>
          <w:sz w:val="24"/>
        </w:rPr>
        <w:t>8,581,027</w:t>
      </w:r>
      <w:r>
        <w:rPr>
          <w:sz w:val="24"/>
        </w:rPr>
        <w:t xml:space="preserve"> hr</w:t>
      </w:r>
    </w:p>
    <w:p w14:paraId="60009E84" w14:textId="7702A6AD" w:rsidR="00170738" w:rsidRDefault="00170738" w:rsidP="00170738">
      <w:pPr>
        <w:keepNext/>
        <w:tabs>
          <w:tab w:val="left" w:pos="-2154"/>
          <w:tab w:val="left" w:pos="-1440"/>
          <w:tab w:val="left" w:pos="-1164"/>
          <w:tab w:val="left" w:pos="540"/>
          <w:tab w:val="left" w:pos="720"/>
        </w:tabs>
        <w:rPr>
          <w:sz w:val="24"/>
        </w:rPr>
      </w:pPr>
      <w:r>
        <w:rPr>
          <w:sz w:val="24"/>
        </w:rPr>
        <w:t xml:space="preserve">-360 </w:t>
      </w:r>
      <w:r w:rsidR="0012691B">
        <w:rPr>
          <w:sz w:val="24"/>
        </w:rPr>
        <w:t xml:space="preserve">burden </w:t>
      </w:r>
      <w:r>
        <w:rPr>
          <w:sz w:val="24"/>
        </w:rPr>
        <w:t>adjustment</w:t>
      </w:r>
      <w:r w:rsidR="0012691B">
        <w:rPr>
          <w:sz w:val="24"/>
        </w:rPr>
        <w:t>s</w:t>
      </w:r>
    </w:p>
    <w:p w14:paraId="12CE1BA7" w14:textId="12E36796" w:rsidR="00170738" w:rsidRPr="00170738" w:rsidRDefault="00170738" w:rsidP="00170738">
      <w:pPr>
        <w:keepNext/>
        <w:tabs>
          <w:tab w:val="left" w:pos="-2154"/>
          <w:tab w:val="left" w:pos="-1440"/>
          <w:tab w:val="left" w:pos="-1164"/>
          <w:tab w:val="left" w:pos="540"/>
          <w:tab w:val="left" w:pos="720"/>
        </w:tabs>
        <w:rPr>
          <w:sz w:val="24"/>
          <w:u w:val="single"/>
        </w:rPr>
      </w:pPr>
      <w:r w:rsidRPr="00170738">
        <w:rPr>
          <w:sz w:val="24"/>
          <w:u w:val="single"/>
        </w:rPr>
        <w:t>+1,401 newly proposed</w:t>
      </w:r>
    </w:p>
    <w:p w14:paraId="08078626" w14:textId="4653EFC9" w:rsidR="00170738" w:rsidRDefault="00170738" w:rsidP="00170738">
      <w:pPr>
        <w:keepNext/>
        <w:tabs>
          <w:tab w:val="left" w:pos="-2154"/>
          <w:tab w:val="left" w:pos="-1440"/>
          <w:tab w:val="left" w:pos="-1164"/>
          <w:tab w:val="left" w:pos="540"/>
          <w:tab w:val="left" w:pos="720"/>
        </w:tabs>
        <w:rPr>
          <w:sz w:val="24"/>
        </w:rPr>
      </w:pPr>
      <w:r w:rsidRPr="00170738">
        <w:rPr>
          <w:sz w:val="24"/>
        </w:rPr>
        <w:t>8,582,068</w:t>
      </w:r>
      <w:r>
        <w:rPr>
          <w:sz w:val="24"/>
        </w:rPr>
        <w:t xml:space="preserve"> Subtotal</w:t>
      </w:r>
    </w:p>
    <w:p w14:paraId="230A4937" w14:textId="77777777" w:rsidR="00170738" w:rsidRDefault="00170738" w:rsidP="00170738">
      <w:pPr>
        <w:keepNext/>
        <w:tabs>
          <w:tab w:val="left" w:pos="-2154"/>
          <w:tab w:val="left" w:pos="-1440"/>
          <w:tab w:val="left" w:pos="-1164"/>
          <w:tab w:val="left" w:pos="540"/>
          <w:tab w:val="left" w:pos="720"/>
        </w:tabs>
        <w:rPr>
          <w:sz w:val="24"/>
        </w:rPr>
      </w:pPr>
    </w:p>
    <w:p w14:paraId="006C10F9" w14:textId="33D6CDF7" w:rsidR="00160C6B" w:rsidRPr="00170738" w:rsidRDefault="00170738" w:rsidP="00170738">
      <w:pPr>
        <w:keepNext/>
        <w:tabs>
          <w:tab w:val="left" w:pos="-2154"/>
          <w:tab w:val="left" w:pos="-1440"/>
          <w:tab w:val="left" w:pos="-1164"/>
          <w:tab w:val="left" w:pos="540"/>
          <w:tab w:val="left" w:pos="720"/>
        </w:tabs>
        <w:rPr>
          <w:sz w:val="24"/>
        </w:rPr>
      </w:pPr>
      <w:r w:rsidRPr="00170738">
        <w:rPr>
          <w:sz w:val="24"/>
        </w:rPr>
        <w:t xml:space="preserve">Under sections 12.5. (System Programming), 12.6. (Creation of model notices) and 12.7. (Preparation and issuance of model notices) we propose adding the following new burden associated with </w:t>
      </w:r>
      <w:r w:rsidR="0012691B">
        <w:rPr>
          <w:sz w:val="24"/>
        </w:rPr>
        <w:t xml:space="preserve">the NPRM’s </w:t>
      </w:r>
      <w:r w:rsidR="00160C6B" w:rsidRPr="00170738">
        <w:rPr>
          <w:sz w:val="24"/>
        </w:rPr>
        <w:t>Access to Covered Part D Drugs; Preclusion List</w:t>
      </w:r>
      <w:r w:rsidRPr="00170738">
        <w:rPr>
          <w:sz w:val="24"/>
        </w:rPr>
        <w:t>”</w:t>
      </w:r>
    </w:p>
    <w:p w14:paraId="7EB17510" w14:textId="77777777" w:rsidR="00160C6B" w:rsidRPr="00A458D2" w:rsidRDefault="00160C6B" w:rsidP="005F387D">
      <w:pPr>
        <w:tabs>
          <w:tab w:val="left" w:pos="-2154"/>
          <w:tab w:val="left" w:pos="-1440"/>
          <w:tab w:val="left" w:pos="-1164"/>
          <w:tab w:val="left" w:pos="540"/>
          <w:tab w:val="left" w:pos="720"/>
        </w:tabs>
        <w:rPr>
          <w:sz w:val="24"/>
        </w:rPr>
      </w:pPr>
    </w:p>
    <w:p w14:paraId="374E556F" w14:textId="08B9ECC1" w:rsidR="00E55D82" w:rsidRPr="00160C6B" w:rsidRDefault="00160C6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160C6B">
        <w:rPr>
          <w:i/>
          <w:sz w:val="24"/>
          <w:u w:val="single"/>
        </w:rPr>
        <w:t>S</w:t>
      </w:r>
      <w:r w:rsidR="00E55D82" w:rsidRPr="00160C6B">
        <w:rPr>
          <w:i/>
          <w:sz w:val="24"/>
          <w:u w:val="single"/>
        </w:rPr>
        <w:t xml:space="preserve">ystem </w:t>
      </w:r>
      <w:r w:rsidRPr="00160C6B">
        <w:rPr>
          <w:i/>
          <w:sz w:val="24"/>
          <w:u w:val="single"/>
        </w:rPr>
        <w:t>P</w:t>
      </w:r>
      <w:r w:rsidR="00E55D82" w:rsidRPr="00160C6B">
        <w:rPr>
          <w:i/>
          <w:sz w:val="24"/>
          <w:u w:val="single"/>
        </w:rPr>
        <w:t>rogramming</w:t>
      </w:r>
    </w:p>
    <w:p w14:paraId="102E3058" w14:textId="77777777" w:rsidR="001D20F0" w:rsidRPr="00A458D2" w:rsidRDefault="001D20F0"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460E2F2" w14:textId="77777777" w:rsidR="003E020A" w:rsidRDefault="003E020A" w:rsidP="003E02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C6EDA">
        <w:rPr>
          <w:sz w:val="24"/>
        </w:rPr>
        <w:t>The proposed provision would require that Part D sponsors cover a provisional supply of a drug before they reject a claim based on a prescriber's inclusion on the Preclusion List.</w:t>
      </w:r>
      <w:r>
        <w:rPr>
          <w:sz w:val="24"/>
        </w:rPr>
        <w:t xml:space="preserve"> </w:t>
      </w:r>
    </w:p>
    <w:p w14:paraId="73EF4B3B" w14:textId="77777777" w:rsidR="003E020A" w:rsidRDefault="003E020A" w:rsidP="003E02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261729" w14:textId="0E9709FD" w:rsidR="003E020A" w:rsidRDefault="003E020A" w:rsidP="003E02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For this provision t</w:t>
      </w:r>
      <w:r w:rsidRPr="00CC6EDA">
        <w:rPr>
          <w:sz w:val="24"/>
        </w:rPr>
        <w:t xml:space="preserve">he burden would </w:t>
      </w:r>
      <w:r>
        <w:rPr>
          <w:sz w:val="24"/>
        </w:rPr>
        <w:t xml:space="preserve">include </w:t>
      </w:r>
      <w:r w:rsidRPr="00CC6EDA">
        <w:rPr>
          <w:sz w:val="24"/>
        </w:rPr>
        <w:t xml:space="preserve">the time and effort for Part D adjudication systems to be programmed </w:t>
      </w:r>
      <w:r>
        <w:rPr>
          <w:sz w:val="24"/>
        </w:rPr>
        <w:t xml:space="preserve">for the </w:t>
      </w:r>
      <w:r w:rsidRPr="00CC6EDA">
        <w:rPr>
          <w:sz w:val="24"/>
        </w:rPr>
        <w:t>model notices.</w:t>
      </w:r>
      <w:r>
        <w:rPr>
          <w:sz w:val="24"/>
        </w:rPr>
        <w:t xml:space="preserve"> </w:t>
      </w:r>
      <w:r w:rsidR="00F56F00" w:rsidRPr="00494197">
        <w:rPr>
          <w:sz w:val="24"/>
        </w:rPr>
        <w:t xml:space="preserve"> </w:t>
      </w:r>
      <w:r w:rsidRPr="00A458D2">
        <w:rPr>
          <w:sz w:val="24"/>
        </w:rPr>
        <w:t xml:space="preserve">We estimate that it would take sponsors and PBMs with Part D adjudication systems approximately 93,600 hours in 2019 for software developers and programmers to program their systems to comply with the requirements of § 423.120(c)(6).  The sponsors and PBMs will need approximately six to twelve months to perform system changes and testing. </w:t>
      </w:r>
      <w:r w:rsidR="00F56F00" w:rsidRPr="00AC59E0">
        <w:rPr>
          <w:sz w:val="24"/>
        </w:rPr>
        <w:t xml:space="preserve"> </w:t>
      </w:r>
      <w:r w:rsidRPr="00A458D2">
        <w:rPr>
          <w:sz w:val="24"/>
        </w:rPr>
        <w:t>The total hour figures are based on a 6-month preparation and testing period.  There are roughly 1,040 full-time working hours in a 6-month period.  Using an estimate of 3 full-time Software Developers and Programmers</w:t>
      </w:r>
      <w:r w:rsidRPr="00A458D2" w:rsidDel="00221689">
        <w:rPr>
          <w:sz w:val="24"/>
        </w:rPr>
        <w:t xml:space="preserve"> </w:t>
      </w:r>
      <w:r w:rsidRPr="00A458D2">
        <w:rPr>
          <w:sz w:val="24"/>
        </w:rPr>
        <w:t xml:space="preserve">at $96.22/hr </w:t>
      </w:r>
      <w:r>
        <w:rPr>
          <w:sz w:val="24"/>
        </w:rPr>
        <w:t xml:space="preserve">amounts to </w:t>
      </w:r>
      <w:r w:rsidRPr="00A458D2">
        <w:rPr>
          <w:b/>
          <w:sz w:val="24"/>
        </w:rPr>
        <w:t>93,600 hour</w:t>
      </w:r>
      <w:r>
        <w:rPr>
          <w:b/>
          <w:sz w:val="24"/>
        </w:rPr>
        <w:t>s</w:t>
      </w:r>
      <w:r w:rsidRPr="00A458D2">
        <w:rPr>
          <w:sz w:val="24"/>
        </w:rPr>
        <w:t xml:space="preserve"> (3 workers x 1,040 hr x 30 sponsors/PBMs) at a cost of </w:t>
      </w:r>
      <w:r w:rsidRPr="00A458D2">
        <w:rPr>
          <w:b/>
          <w:sz w:val="24"/>
        </w:rPr>
        <w:t>$9,006,192</w:t>
      </w:r>
      <w:r w:rsidRPr="00A458D2">
        <w:rPr>
          <w:sz w:val="24"/>
        </w:rPr>
        <w:t xml:space="preserve"> (93,600 </w:t>
      </w:r>
      <w:r>
        <w:rPr>
          <w:sz w:val="24"/>
        </w:rPr>
        <w:t xml:space="preserve">hr </w:t>
      </w:r>
      <w:r w:rsidRPr="00A458D2">
        <w:rPr>
          <w:sz w:val="24"/>
        </w:rPr>
        <w:t xml:space="preserve">x $96.22/hr) for 2019.  </w:t>
      </w:r>
      <w:r>
        <w:rPr>
          <w:sz w:val="24"/>
        </w:rPr>
        <w:t xml:space="preserve">This is a one-time burden. </w:t>
      </w:r>
      <w:r w:rsidR="00F56F00" w:rsidRPr="00AC59E0">
        <w:rPr>
          <w:sz w:val="24"/>
        </w:rPr>
        <w:t xml:space="preserve"> </w:t>
      </w:r>
      <w:r w:rsidRPr="00A458D2">
        <w:rPr>
          <w:sz w:val="24"/>
        </w:rPr>
        <w:t>There will be no burden associated with 2020 and 2021.</w:t>
      </w:r>
    </w:p>
    <w:p w14:paraId="7A927F94" w14:textId="61353D56" w:rsidR="00E55D82" w:rsidRPr="00A458D2" w:rsidRDefault="00E55D8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305EA9" w14:textId="13271755" w:rsidR="00E55D82" w:rsidRPr="00160C6B" w:rsidRDefault="00160C6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160C6B">
        <w:rPr>
          <w:i/>
          <w:sz w:val="24"/>
          <w:u w:val="single"/>
        </w:rPr>
        <w:t>C</w:t>
      </w:r>
      <w:r w:rsidR="00E55D82" w:rsidRPr="00160C6B">
        <w:rPr>
          <w:i/>
          <w:sz w:val="24"/>
          <w:u w:val="single"/>
        </w:rPr>
        <w:t xml:space="preserve">reation of </w:t>
      </w:r>
      <w:r w:rsidRPr="00160C6B">
        <w:rPr>
          <w:i/>
          <w:sz w:val="24"/>
          <w:u w:val="single"/>
        </w:rPr>
        <w:t>M</w:t>
      </w:r>
      <w:r w:rsidR="000E3C0F" w:rsidRPr="00160C6B">
        <w:rPr>
          <w:i/>
          <w:sz w:val="24"/>
          <w:u w:val="single"/>
        </w:rPr>
        <w:t>odel</w:t>
      </w:r>
      <w:r w:rsidR="00E55D82" w:rsidRPr="00160C6B">
        <w:rPr>
          <w:i/>
          <w:sz w:val="24"/>
          <w:u w:val="single"/>
        </w:rPr>
        <w:t xml:space="preserve"> </w:t>
      </w:r>
      <w:r w:rsidRPr="00160C6B">
        <w:rPr>
          <w:i/>
          <w:sz w:val="24"/>
          <w:u w:val="single"/>
        </w:rPr>
        <w:t>N</w:t>
      </w:r>
      <w:r w:rsidR="00E55D82" w:rsidRPr="00160C6B">
        <w:rPr>
          <w:i/>
          <w:sz w:val="24"/>
          <w:u w:val="single"/>
        </w:rPr>
        <w:t>otices</w:t>
      </w:r>
    </w:p>
    <w:p w14:paraId="4DE4C3F6" w14:textId="77777777" w:rsidR="001D20F0" w:rsidRPr="00A458D2" w:rsidRDefault="001D20F0"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2A8B3E" w14:textId="77777777" w:rsidR="002551A5" w:rsidRDefault="002551A5" w:rsidP="00255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C6EDA">
        <w:rPr>
          <w:sz w:val="24"/>
        </w:rPr>
        <w:t>The proposed provision would require that Part D sponsors provide written notice to the beneficiary and take reasonable efforts to furnish written notice to the prescriber.</w:t>
      </w:r>
      <w:r>
        <w:rPr>
          <w:sz w:val="24"/>
        </w:rPr>
        <w:t xml:space="preserve"> </w:t>
      </w:r>
    </w:p>
    <w:p w14:paraId="142CC502" w14:textId="77777777" w:rsidR="002551A5" w:rsidRDefault="002551A5" w:rsidP="00255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8E9E65" w14:textId="44FEEF9C" w:rsidR="002551A5" w:rsidRPr="00A458D2" w:rsidRDefault="002551A5" w:rsidP="00255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 this provision t</w:t>
      </w:r>
      <w:r w:rsidRPr="00CC6EDA">
        <w:rPr>
          <w:sz w:val="24"/>
        </w:rPr>
        <w:t xml:space="preserve">he burden would </w:t>
      </w:r>
      <w:r>
        <w:rPr>
          <w:sz w:val="24"/>
        </w:rPr>
        <w:t xml:space="preserve">include </w:t>
      </w:r>
      <w:r w:rsidRPr="00CC6EDA">
        <w:rPr>
          <w:sz w:val="24"/>
        </w:rPr>
        <w:t xml:space="preserve">the time and effort for </w:t>
      </w:r>
      <w:r>
        <w:rPr>
          <w:sz w:val="24"/>
        </w:rPr>
        <w:t>c</w:t>
      </w:r>
      <w:r w:rsidRPr="00CC6EDA">
        <w:rPr>
          <w:sz w:val="24"/>
        </w:rPr>
        <w:t>reat</w:t>
      </w:r>
      <w:r>
        <w:rPr>
          <w:sz w:val="24"/>
        </w:rPr>
        <w:t>ing the model notices</w:t>
      </w:r>
      <w:r w:rsidRPr="00CC6EDA">
        <w:rPr>
          <w:sz w:val="24"/>
        </w:rPr>
        <w:t>.</w:t>
      </w:r>
      <w:r>
        <w:rPr>
          <w:sz w:val="24"/>
        </w:rPr>
        <w:t xml:space="preserve"> </w:t>
      </w:r>
      <w:r w:rsidRPr="00A458D2">
        <w:rPr>
          <w:sz w:val="24"/>
        </w:rPr>
        <w:t>We estimate that 212 parent organizations would need to create two model notices to notify beneficiaries and prescribers under proposed §</w:t>
      </w:r>
      <w:r w:rsidR="00AC59E0" w:rsidRPr="00AC59E0">
        <w:rPr>
          <w:sz w:val="24"/>
        </w:rPr>
        <w:t> </w:t>
      </w:r>
      <w:r w:rsidRPr="00A458D2">
        <w:rPr>
          <w:sz w:val="24"/>
        </w:rPr>
        <w:t xml:space="preserve">423.120(c)(6).  We project that it would take each organization 3 hours at $69.08/hr for a business operations specialist to create the two model notices.  In aggregate, we estimate a one-time burden of </w:t>
      </w:r>
      <w:r w:rsidRPr="00A458D2">
        <w:rPr>
          <w:b/>
          <w:sz w:val="24"/>
        </w:rPr>
        <w:t>636 hours</w:t>
      </w:r>
      <w:r w:rsidRPr="00A458D2">
        <w:rPr>
          <w:sz w:val="24"/>
        </w:rPr>
        <w:t xml:space="preserve"> (212 organizations x 3 hr) at a cost of </w:t>
      </w:r>
      <w:r w:rsidRPr="00A458D2">
        <w:rPr>
          <w:b/>
          <w:sz w:val="24"/>
        </w:rPr>
        <w:t>$43,935</w:t>
      </w:r>
      <w:r w:rsidRPr="00A458D2">
        <w:rPr>
          <w:sz w:val="24"/>
        </w:rPr>
        <w:t xml:space="preserve"> (636 hr x $69.08/hr) in 2019</w:t>
      </w:r>
      <w:r w:rsidR="00314196">
        <w:rPr>
          <w:sz w:val="24"/>
        </w:rPr>
        <w:t xml:space="preserve"> </w:t>
      </w:r>
      <w:r w:rsidR="00314196" w:rsidRPr="00314196">
        <w:rPr>
          <w:sz w:val="24"/>
        </w:rPr>
        <w:t>or $207.24 per organization ($43,935 /212 organizations</w:t>
      </w:r>
      <w:r w:rsidR="00314196" w:rsidRPr="00AC59E0">
        <w:rPr>
          <w:sz w:val="24"/>
        </w:rPr>
        <w:t>).</w:t>
      </w:r>
      <w:r w:rsidR="00314196" w:rsidRPr="00314196">
        <w:rPr>
          <w:sz w:val="24"/>
        </w:rPr>
        <w:t>)</w:t>
      </w:r>
      <w:r w:rsidR="00314196">
        <w:rPr>
          <w:sz w:val="24"/>
        </w:rPr>
        <w:t>.</w:t>
      </w:r>
    </w:p>
    <w:p w14:paraId="120B2FA8" w14:textId="77777777" w:rsidR="00E55D82" w:rsidRPr="00A458D2" w:rsidRDefault="00E55D8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AC6359" w14:textId="24872CBB" w:rsidR="00E55D82" w:rsidRPr="00160C6B" w:rsidRDefault="00160C6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160C6B">
        <w:rPr>
          <w:i/>
          <w:sz w:val="24"/>
          <w:u w:val="single"/>
        </w:rPr>
        <w:t>P</w:t>
      </w:r>
      <w:r w:rsidR="00E55D82" w:rsidRPr="00160C6B">
        <w:rPr>
          <w:i/>
          <w:sz w:val="24"/>
          <w:u w:val="single"/>
        </w:rPr>
        <w:t xml:space="preserve">reparation and </w:t>
      </w:r>
      <w:r w:rsidRPr="00160C6B">
        <w:rPr>
          <w:i/>
          <w:sz w:val="24"/>
          <w:u w:val="single"/>
        </w:rPr>
        <w:t>I</w:t>
      </w:r>
      <w:r w:rsidR="00E55D82" w:rsidRPr="00160C6B">
        <w:rPr>
          <w:i/>
          <w:sz w:val="24"/>
          <w:u w:val="single"/>
        </w:rPr>
        <w:t xml:space="preserve">ssuance of </w:t>
      </w:r>
      <w:r w:rsidRPr="00160C6B">
        <w:rPr>
          <w:i/>
          <w:sz w:val="24"/>
          <w:u w:val="single"/>
        </w:rPr>
        <w:t>M</w:t>
      </w:r>
      <w:r w:rsidR="000E3C0F" w:rsidRPr="00160C6B">
        <w:rPr>
          <w:i/>
          <w:sz w:val="24"/>
          <w:u w:val="single"/>
        </w:rPr>
        <w:t>odel</w:t>
      </w:r>
      <w:r w:rsidR="00E55D82" w:rsidRPr="00160C6B">
        <w:rPr>
          <w:i/>
          <w:sz w:val="24"/>
          <w:u w:val="single"/>
        </w:rPr>
        <w:t xml:space="preserve"> </w:t>
      </w:r>
      <w:r w:rsidRPr="00160C6B">
        <w:rPr>
          <w:i/>
          <w:sz w:val="24"/>
          <w:u w:val="single"/>
        </w:rPr>
        <w:t>N</w:t>
      </w:r>
      <w:r w:rsidR="00E55D82" w:rsidRPr="00160C6B">
        <w:rPr>
          <w:i/>
          <w:sz w:val="24"/>
          <w:u w:val="single"/>
        </w:rPr>
        <w:t>otices</w:t>
      </w:r>
    </w:p>
    <w:p w14:paraId="4529F8DF" w14:textId="77777777" w:rsidR="001D20F0" w:rsidRPr="00A458D2" w:rsidRDefault="001D20F0" w:rsidP="005F387D">
      <w:pPr>
        <w:tabs>
          <w:tab w:val="left" w:pos="-2154"/>
          <w:tab w:val="left" w:pos="-1440"/>
          <w:tab w:val="left" w:pos="-1164"/>
          <w:tab w:val="left" w:pos="540"/>
          <w:tab w:val="left" w:pos="720"/>
        </w:tabs>
        <w:rPr>
          <w:sz w:val="24"/>
        </w:rPr>
      </w:pPr>
    </w:p>
    <w:p w14:paraId="02019D0D" w14:textId="77777777" w:rsidR="002551A5" w:rsidRDefault="002551A5" w:rsidP="00255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C6EDA">
        <w:rPr>
          <w:sz w:val="24"/>
        </w:rPr>
        <w:t>The proposed provision would require that Part D sponsors provide written notice to the beneficiary and take reasonable efforts to furnish written notice to the prescriber.</w:t>
      </w:r>
    </w:p>
    <w:p w14:paraId="12F2B139" w14:textId="77777777" w:rsidR="002551A5" w:rsidRPr="00A458D2" w:rsidRDefault="002551A5" w:rsidP="00255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385A5B7" w14:textId="77777777" w:rsidR="002551A5" w:rsidRPr="00A458D2" w:rsidRDefault="002551A5" w:rsidP="002551A5">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Pr>
          <w:sz w:val="24"/>
        </w:rPr>
        <w:t>For this provision w</w:t>
      </w:r>
      <w:r w:rsidRPr="00A458D2">
        <w:rPr>
          <w:sz w:val="24"/>
        </w:rPr>
        <w:t xml:space="preserve">e estimate that it would take an average of 5 minutes (0.083 hr) to generate and disseminate the aforementioned notice.  We estimate that an average of approximately 800 prescribers would be on the Preclusion List in early 2019 with roughly 80,000 Part D beneficiaries affected; that is, 80,000 beneficiaries would have been receiving prescriptions written by these prescribers and would therefore receive the notice referenced in § 423.120(c)(6).  In aggregate, we estimate a burden of </w:t>
      </w:r>
      <w:r w:rsidRPr="00A458D2">
        <w:rPr>
          <w:b/>
          <w:sz w:val="24"/>
        </w:rPr>
        <w:t>6,640 hours</w:t>
      </w:r>
      <w:r w:rsidRPr="00A458D2">
        <w:rPr>
          <w:sz w:val="24"/>
        </w:rPr>
        <w:t xml:space="preserve"> (0.083 hr/response x 80,000 responses) at a cost of </w:t>
      </w:r>
      <w:r w:rsidRPr="00A458D2">
        <w:rPr>
          <w:b/>
          <w:sz w:val="24"/>
        </w:rPr>
        <w:t>$260,421</w:t>
      </w:r>
      <w:r w:rsidRPr="00A458D2">
        <w:rPr>
          <w:sz w:val="24"/>
        </w:rPr>
        <w:t xml:space="preserve"> (6,640 hr x $39.22/hr) </w:t>
      </w:r>
      <w:r w:rsidR="00314196" w:rsidRPr="00314196">
        <w:rPr>
          <w:sz w:val="24"/>
        </w:rPr>
        <w:t xml:space="preserve">or $1,228.40 per organization ($260,421 / 212 organizations) </w:t>
      </w:r>
      <w:r w:rsidRPr="00A458D2">
        <w:rPr>
          <w:sz w:val="24"/>
        </w:rPr>
        <w:t xml:space="preserve"> for an insurance claim and policy processing clerk to prepare and distribute the notices in 2019.  </w:t>
      </w:r>
    </w:p>
    <w:p w14:paraId="393304F8" w14:textId="77777777" w:rsidR="002551A5" w:rsidRPr="00A458D2" w:rsidRDefault="002551A5" w:rsidP="002551A5">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14:paraId="75526D5D" w14:textId="0BAA6A74" w:rsidR="002551A5" w:rsidRPr="00A458D2" w:rsidRDefault="002551A5" w:rsidP="002551A5">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A458D2">
        <w:rPr>
          <w:sz w:val="24"/>
        </w:rPr>
        <w:t xml:space="preserve">In 2020 and 2021, we estimate that roughly 150 prescribers would be added to the Preclusion List, though this would be largely offset by the same number of prescribers being removed from the list (for example, based on reenrollment after the expiration of a reenrollment bar) with 15,000 affected beneficiaries.  In aggregate, we estimate an annual burden of </w:t>
      </w:r>
      <w:r w:rsidRPr="00A458D2">
        <w:rPr>
          <w:b/>
          <w:sz w:val="24"/>
        </w:rPr>
        <w:t>1,245 hours</w:t>
      </w:r>
      <w:r w:rsidRPr="00A458D2">
        <w:rPr>
          <w:sz w:val="24"/>
        </w:rPr>
        <w:t xml:space="preserve"> (15,000 beneficiaries x 0.083 hr) at a cost of </w:t>
      </w:r>
      <w:r w:rsidRPr="00A458D2">
        <w:rPr>
          <w:b/>
          <w:sz w:val="24"/>
        </w:rPr>
        <w:t>$48,829</w:t>
      </w:r>
      <w:r w:rsidRPr="00A458D2">
        <w:rPr>
          <w:sz w:val="24"/>
        </w:rPr>
        <w:t xml:space="preserve"> (1,245 hr x $39.22/hr)</w:t>
      </w:r>
      <w:r w:rsidR="00314196">
        <w:rPr>
          <w:sz w:val="24"/>
        </w:rPr>
        <w:t xml:space="preserve"> </w:t>
      </w:r>
      <w:r w:rsidR="00314196" w:rsidRPr="00314196">
        <w:rPr>
          <w:sz w:val="24"/>
        </w:rPr>
        <w:t>or $325.53 per prescriber ($48,829/150 prescribers</w:t>
      </w:r>
      <w:r w:rsidR="00314196" w:rsidRPr="00AC59E0">
        <w:rPr>
          <w:sz w:val="24"/>
        </w:rPr>
        <w:t>)</w:t>
      </w:r>
      <w:r w:rsidR="00314196" w:rsidRPr="00314196">
        <w:rPr>
          <w:sz w:val="24"/>
        </w:rPr>
        <w:t>)</w:t>
      </w:r>
      <w:r w:rsidRPr="00A458D2">
        <w:rPr>
          <w:sz w:val="24"/>
        </w:rPr>
        <w:t xml:space="preserve"> </w:t>
      </w:r>
    </w:p>
    <w:p w14:paraId="1A0F26BA" w14:textId="77777777" w:rsidR="003E020A" w:rsidRPr="00A458D2" w:rsidRDefault="003E020A" w:rsidP="005F387D">
      <w:pPr>
        <w:tabs>
          <w:tab w:val="left" w:pos="-2154"/>
          <w:tab w:val="left" w:pos="-1440"/>
          <w:tab w:val="left" w:pos="-1164"/>
          <w:tab w:val="left" w:pos="540"/>
          <w:tab w:val="left" w:pos="720"/>
        </w:tabs>
        <w:rPr>
          <w:sz w:val="24"/>
        </w:rPr>
      </w:pPr>
    </w:p>
    <w:p w14:paraId="6308A0FF" w14:textId="41AA0FB6" w:rsidR="00494197" w:rsidRPr="00AD7B65" w:rsidRDefault="004003A4" w:rsidP="00AD7B65">
      <w:pPr>
        <w:tabs>
          <w:tab w:val="left" w:pos="-2154"/>
          <w:tab w:val="left" w:pos="-1440"/>
          <w:tab w:val="left" w:pos="-1164"/>
          <w:tab w:val="left" w:pos="540"/>
          <w:tab w:val="left" w:pos="720"/>
        </w:tabs>
        <w:jc w:val="center"/>
        <w:rPr>
          <w:b/>
          <w:sz w:val="24"/>
        </w:rPr>
      </w:pPr>
      <w:r>
        <w:rPr>
          <w:b/>
          <w:sz w:val="24"/>
        </w:rPr>
        <w:t>B</w:t>
      </w:r>
      <w:r w:rsidR="00AA45B3">
        <w:rPr>
          <w:b/>
          <w:sz w:val="24"/>
        </w:rPr>
        <w:t>urden Change</w:t>
      </w:r>
    </w:p>
    <w:tbl>
      <w:tblPr>
        <w:tblStyle w:val="TableGrid"/>
        <w:tblW w:w="11520" w:type="dxa"/>
        <w:tblInd w:w="-792" w:type="dxa"/>
        <w:tblLayout w:type="fixed"/>
        <w:tblLook w:val="04A0" w:firstRow="1" w:lastRow="0" w:firstColumn="1" w:lastColumn="0" w:noHBand="0" w:noVBand="1"/>
      </w:tblPr>
      <w:tblGrid>
        <w:gridCol w:w="1507"/>
        <w:gridCol w:w="1193"/>
        <w:gridCol w:w="1080"/>
        <w:gridCol w:w="1170"/>
        <w:gridCol w:w="1170"/>
        <w:gridCol w:w="1327"/>
        <w:gridCol w:w="1260"/>
        <w:gridCol w:w="2813"/>
      </w:tblGrid>
      <w:tr w:rsidR="002372C3" w:rsidRPr="004C4DCD" w14:paraId="4C886BBA" w14:textId="77777777" w:rsidTr="00AD1FC5">
        <w:trPr>
          <w:tblHeader/>
        </w:trPr>
        <w:tc>
          <w:tcPr>
            <w:tcW w:w="1507" w:type="dxa"/>
            <w:vMerge w:val="restart"/>
            <w:shd w:val="pct12" w:color="auto" w:fill="auto"/>
            <w:vAlign w:val="center"/>
          </w:tcPr>
          <w:p w14:paraId="6B9A8D96" w14:textId="41B9A434" w:rsidR="002372C3" w:rsidRPr="004C4DCD" w:rsidRDefault="002372C3" w:rsidP="004C4DCD">
            <w:pPr>
              <w:tabs>
                <w:tab w:val="left" w:pos="-2154"/>
                <w:tab w:val="left" w:pos="-1440"/>
                <w:tab w:val="left" w:pos="-1164"/>
                <w:tab w:val="left" w:pos="540"/>
                <w:tab w:val="left" w:pos="720"/>
              </w:tabs>
              <w:rPr>
                <w:b/>
                <w:sz w:val="18"/>
                <w:szCs w:val="18"/>
              </w:rPr>
            </w:pPr>
            <w:r w:rsidRPr="004C4DCD">
              <w:rPr>
                <w:b/>
                <w:sz w:val="18"/>
                <w:szCs w:val="18"/>
              </w:rPr>
              <w:t>CFR</w:t>
            </w:r>
          </w:p>
        </w:tc>
        <w:tc>
          <w:tcPr>
            <w:tcW w:w="3443" w:type="dxa"/>
            <w:gridSpan w:val="3"/>
            <w:shd w:val="pct12" w:color="auto" w:fill="auto"/>
          </w:tcPr>
          <w:p w14:paraId="23369786" w14:textId="77777777" w:rsidR="002372C3" w:rsidRPr="004C4DCD" w:rsidRDefault="002372C3" w:rsidP="004003A4">
            <w:pPr>
              <w:tabs>
                <w:tab w:val="left" w:pos="-2154"/>
                <w:tab w:val="left" w:pos="-1440"/>
                <w:tab w:val="left" w:pos="-1164"/>
                <w:tab w:val="left" w:pos="540"/>
                <w:tab w:val="left" w:pos="720"/>
              </w:tabs>
              <w:jc w:val="center"/>
              <w:rPr>
                <w:b/>
                <w:sz w:val="18"/>
                <w:szCs w:val="18"/>
              </w:rPr>
            </w:pPr>
            <w:r w:rsidRPr="004C4DCD">
              <w:rPr>
                <w:b/>
                <w:sz w:val="18"/>
                <w:szCs w:val="18"/>
              </w:rPr>
              <w:t>Hours</w:t>
            </w:r>
          </w:p>
        </w:tc>
        <w:tc>
          <w:tcPr>
            <w:tcW w:w="3757" w:type="dxa"/>
            <w:gridSpan w:val="3"/>
            <w:shd w:val="pct12" w:color="auto" w:fill="auto"/>
          </w:tcPr>
          <w:p w14:paraId="005FB60B" w14:textId="77777777" w:rsidR="002372C3" w:rsidRPr="004C4DCD" w:rsidRDefault="002372C3" w:rsidP="004003A4">
            <w:pPr>
              <w:tabs>
                <w:tab w:val="left" w:pos="-2154"/>
                <w:tab w:val="left" w:pos="-1440"/>
                <w:tab w:val="left" w:pos="-1164"/>
                <w:tab w:val="left" w:pos="540"/>
                <w:tab w:val="left" w:pos="720"/>
              </w:tabs>
              <w:jc w:val="center"/>
              <w:rPr>
                <w:b/>
                <w:sz w:val="18"/>
                <w:szCs w:val="18"/>
              </w:rPr>
            </w:pPr>
            <w:r w:rsidRPr="004C4DCD">
              <w:rPr>
                <w:b/>
                <w:sz w:val="18"/>
                <w:szCs w:val="18"/>
              </w:rPr>
              <w:t>Costs</w:t>
            </w:r>
          </w:p>
        </w:tc>
        <w:tc>
          <w:tcPr>
            <w:tcW w:w="2813" w:type="dxa"/>
            <w:shd w:val="pct12" w:color="auto" w:fill="auto"/>
          </w:tcPr>
          <w:p w14:paraId="72D7669C" w14:textId="77777777" w:rsidR="002372C3" w:rsidRPr="004C4DCD" w:rsidRDefault="002372C3" w:rsidP="002372C3">
            <w:pPr>
              <w:tabs>
                <w:tab w:val="left" w:pos="-2154"/>
                <w:tab w:val="left" w:pos="-1440"/>
                <w:tab w:val="left" w:pos="-1164"/>
                <w:tab w:val="left" w:pos="540"/>
                <w:tab w:val="left" w:pos="720"/>
              </w:tabs>
              <w:rPr>
                <w:b/>
                <w:sz w:val="18"/>
                <w:szCs w:val="18"/>
              </w:rPr>
            </w:pPr>
            <w:r w:rsidRPr="004C4DCD">
              <w:rPr>
                <w:b/>
                <w:sz w:val="18"/>
                <w:szCs w:val="18"/>
              </w:rPr>
              <w:t>Reason for Change</w:t>
            </w:r>
          </w:p>
        </w:tc>
      </w:tr>
      <w:tr w:rsidR="002372C3" w:rsidRPr="004C4DCD" w14:paraId="54EDCC87" w14:textId="77777777" w:rsidTr="00AD1FC5">
        <w:trPr>
          <w:tblHeader/>
        </w:trPr>
        <w:tc>
          <w:tcPr>
            <w:tcW w:w="1507" w:type="dxa"/>
            <w:vMerge/>
            <w:shd w:val="pct12" w:color="auto" w:fill="auto"/>
          </w:tcPr>
          <w:p w14:paraId="2899ACF1" w14:textId="77777777" w:rsidR="002372C3" w:rsidRPr="004C4DCD" w:rsidRDefault="002372C3" w:rsidP="002372C3">
            <w:pPr>
              <w:tabs>
                <w:tab w:val="left" w:pos="-2154"/>
                <w:tab w:val="left" w:pos="-1440"/>
                <w:tab w:val="left" w:pos="-1164"/>
                <w:tab w:val="left" w:pos="540"/>
                <w:tab w:val="left" w:pos="720"/>
              </w:tabs>
              <w:rPr>
                <w:sz w:val="18"/>
                <w:szCs w:val="18"/>
              </w:rPr>
            </w:pPr>
          </w:p>
        </w:tc>
        <w:tc>
          <w:tcPr>
            <w:tcW w:w="1193" w:type="dxa"/>
            <w:shd w:val="pct12" w:color="auto" w:fill="auto"/>
            <w:vAlign w:val="center"/>
          </w:tcPr>
          <w:p w14:paraId="2A8C6262" w14:textId="6F4B9696" w:rsidR="002372C3" w:rsidRPr="004C4DCD" w:rsidRDefault="004C4DCD" w:rsidP="002372C3">
            <w:pPr>
              <w:tabs>
                <w:tab w:val="left" w:pos="-2154"/>
                <w:tab w:val="left" w:pos="-1440"/>
                <w:tab w:val="left" w:pos="-1164"/>
                <w:tab w:val="left" w:pos="540"/>
                <w:tab w:val="left" w:pos="720"/>
              </w:tabs>
              <w:rPr>
                <w:b/>
                <w:sz w:val="18"/>
                <w:szCs w:val="18"/>
              </w:rPr>
            </w:pPr>
            <w:r w:rsidRPr="004C4DCD">
              <w:rPr>
                <w:b/>
                <w:sz w:val="18"/>
                <w:szCs w:val="18"/>
              </w:rPr>
              <w:t>Current</w:t>
            </w:r>
          </w:p>
        </w:tc>
        <w:tc>
          <w:tcPr>
            <w:tcW w:w="1080" w:type="dxa"/>
            <w:shd w:val="pct12" w:color="auto" w:fill="auto"/>
            <w:vAlign w:val="center"/>
          </w:tcPr>
          <w:p w14:paraId="66A7125B" w14:textId="77777777" w:rsidR="002372C3" w:rsidRPr="004C4DCD" w:rsidRDefault="002372C3" w:rsidP="002372C3">
            <w:pPr>
              <w:tabs>
                <w:tab w:val="left" w:pos="-2154"/>
                <w:tab w:val="left" w:pos="-1440"/>
                <w:tab w:val="left" w:pos="-1164"/>
                <w:tab w:val="left" w:pos="540"/>
                <w:tab w:val="left" w:pos="720"/>
              </w:tabs>
              <w:rPr>
                <w:b/>
                <w:sz w:val="18"/>
                <w:szCs w:val="18"/>
              </w:rPr>
            </w:pPr>
            <w:r w:rsidRPr="004C4DCD">
              <w:rPr>
                <w:b/>
                <w:sz w:val="18"/>
                <w:szCs w:val="18"/>
              </w:rPr>
              <w:t>Revised</w:t>
            </w:r>
          </w:p>
        </w:tc>
        <w:tc>
          <w:tcPr>
            <w:tcW w:w="1170" w:type="dxa"/>
            <w:shd w:val="pct12" w:color="auto" w:fill="auto"/>
            <w:vAlign w:val="center"/>
          </w:tcPr>
          <w:p w14:paraId="32781536" w14:textId="77777777" w:rsidR="002372C3" w:rsidRPr="004C4DCD" w:rsidRDefault="002372C3" w:rsidP="002372C3">
            <w:pPr>
              <w:tabs>
                <w:tab w:val="left" w:pos="-2154"/>
                <w:tab w:val="left" w:pos="-1440"/>
                <w:tab w:val="left" w:pos="-1164"/>
                <w:tab w:val="left" w:pos="540"/>
                <w:tab w:val="left" w:pos="720"/>
              </w:tabs>
              <w:rPr>
                <w:b/>
                <w:sz w:val="18"/>
                <w:szCs w:val="18"/>
              </w:rPr>
            </w:pPr>
            <w:r w:rsidRPr="004C4DCD">
              <w:rPr>
                <w:b/>
                <w:sz w:val="18"/>
                <w:szCs w:val="18"/>
              </w:rPr>
              <w:t>Difference</w:t>
            </w:r>
          </w:p>
        </w:tc>
        <w:tc>
          <w:tcPr>
            <w:tcW w:w="1170" w:type="dxa"/>
            <w:shd w:val="pct12" w:color="auto" w:fill="auto"/>
            <w:vAlign w:val="center"/>
          </w:tcPr>
          <w:p w14:paraId="43D27E86" w14:textId="40B25F00" w:rsidR="002372C3" w:rsidRPr="004C4DCD" w:rsidRDefault="004C4DCD" w:rsidP="002372C3">
            <w:pPr>
              <w:tabs>
                <w:tab w:val="left" w:pos="-2154"/>
                <w:tab w:val="left" w:pos="-1440"/>
                <w:tab w:val="left" w:pos="-1164"/>
                <w:tab w:val="left" w:pos="540"/>
                <w:tab w:val="left" w:pos="720"/>
              </w:tabs>
              <w:rPr>
                <w:b/>
                <w:sz w:val="18"/>
                <w:szCs w:val="18"/>
              </w:rPr>
            </w:pPr>
            <w:r w:rsidRPr="004C4DCD">
              <w:rPr>
                <w:b/>
                <w:sz w:val="18"/>
                <w:szCs w:val="18"/>
              </w:rPr>
              <w:t>Current</w:t>
            </w:r>
          </w:p>
        </w:tc>
        <w:tc>
          <w:tcPr>
            <w:tcW w:w="1327" w:type="dxa"/>
            <w:shd w:val="pct12" w:color="auto" w:fill="auto"/>
            <w:vAlign w:val="center"/>
          </w:tcPr>
          <w:p w14:paraId="7D4CC693" w14:textId="77777777" w:rsidR="002372C3" w:rsidRPr="004C4DCD" w:rsidRDefault="002372C3" w:rsidP="002372C3">
            <w:pPr>
              <w:tabs>
                <w:tab w:val="left" w:pos="-2154"/>
                <w:tab w:val="left" w:pos="-1440"/>
                <w:tab w:val="left" w:pos="-1164"/>
                <w:tab w:val="left" w:pos="540"/>
                <w:tab w:val="left" w:pos="720"/>
              </w:tabs>
              <w:rPr>
                <w:b/>
                <w:sz w:val="18"/>
                <w:szCs w:val="18"/>
              </w:rPr>
            </w:pPr>
            <w:r w:rsidRPr="004C4DCD">
              <w:rPr>
                <w:b/>
                <w:sz w:val="18"/>
                <w:szCs w:val="18"/>
              </w:rPr>
              <w:t>Revised</w:t>
            </w:r>
          </w:p>
        </w:tc>
        <w:tc>
          <w:tcPr>
            <w:tcW w:w="1260" w:type="dxa"/>
            <w:shd w:val="pct12" w:color="auto" w:fill="auto"/>
            <w:vAlign w:val="center"/>
          </w:tcPr>
          <w:p w14:paraId="056AE4D3" w14:textId="77777777" w:rsidR="002372C3" w:rsidRPr="004C4DCD" w:rsidRDefault="002372C3" w:rsidP="002372C3">
            <w:pPr>
              <w:tabs>
                <w:tab w:val="left" w:pos="-2154"/>
                <w:tab w:val="left" w:pos="-1440"/>
                <w:tab w:val="left" w:pos="-1164"/>
                <w:tab w:val="left" w:pos="540"/>
                <w:tab w:val="left" w:pos="720"/>
              </w:tabs>
              <w:rPr>
                <w:b/>
                <w:sz w:val="18"/>
                <w:szCs w:val="18"/>
              </w:rPr>
            </w:pPr>
            <w:r w:rsidRPr="004C4DCD">
              <w:rPr>
                <w:b/>
                <w:sz w:val="18"/>
                <w:szCs w:val="18"/>
              </w:rPr>
              <w:t>Difference</w:t>
            </w:r>
          </w:p>
        </w:tc>
        <w:tc>
          <w:tcPr>
            <w:tcW w:w="2813" w:type="dxa"/>
            <w:vMerge w:val="restart"/>
            <w:shd w:val="pct12" w:color="auto" w:fill="auto"/>
          </w:tcPr>
          <w:p w14:paraId="70D92A06" w14:textId="77777777" w:rsidR="002372C3" w:rsidRPr="004C4DCD" w:rsidRDefault="002372C3" w:rsidP="002372C3">
            <w:pPr>
              <w:tabs>
                <w:tab w:val="left" w:pos="-2154"/>
                <w:tab w:val="left" w:pos="-1440"/>
                <w:tab w:val="left" w:pos="-1164"/>
                <w:tab w:val="left" w:pos="540"/>
                <w:tab w:val="left" w:pos="720"/>
              </w:tabs>
              <w:rPr>
                <w:b/>
                <w:sz w:val="18"/>
                <w:szCs w:val="18"/>
              </w:rPr>
            </w:pPr>
          </w:p>
          <w:p w14:paraId="562E0AEF" w14:textId="77777777" w:rsidR="002372C3" w:rsidRPr="004C4DCD" w:rsidRDefault="002372C3" w:rsidP="002372C3">
            <w:pPr>
              <w:tabs>
                <w:tab w:val="left" w:pos="-2154"/>
                <w:tab w:val="left" w:pos="-1440"/>
                <w:tab w:val="left" w:pos="-1164"/>
                <w:tab w:val="left" w:pos="540"/>
                <w:tab w:val="left" w:pos="720"/>
              </w:tabs>
              <w:rPr>
                <w:b/>
                <w:sz w:val="18"/>
                <w:szCs w:val="18"/>
              </w:rPr>
            </w:pPr>
          </w:p>
          <w:p w14:paraId="3F665C40" w14:textId="3B3B2137" w:rsidR="002372C3" w:rsidRPr="004C4DCD" w:rsidRDefault="00210121" w:rsidP="002372C3">
            <w:pPr>
              <w:tabs>
                <w:tab w:val="left" w:pos="-2154"/>
                <w:tab w:val="left" w:pos="-1440"/>
                <w:tab w:val="left" w:pos="-1164"/>
                <w:tab w:val="left" w:pos="540"/>
                <w:tab w:val="left" w:pos="720"/>
              </w:tabs>
              <w:rPr>
                <w:sz w:val="18"/>
                <w:szCs w:val="18"/>
              </w:rPr>
            </w:pPr>
            <w:r w:rsidRPr="004C4DCD">
              <w:rPr>
                <w:sz w:val="18"/>
                <w:szCs w:val="18"/>
              </w:rPr>
              <w:t>Addition of preclusion list requirement; labor costs; burden hours</w:t>
            </w:r>
          </w:p>
        </w:tc>
      </w:tr>
      <w:tr w:rsidR="002372C3" w:rsidRPr="004C4DCD" w14:paraId="5D066BD7" w14:textId="77777777" w:rsidTr="00AD1FC5">
        <w:trPr>
          <w:trHeight w:val="782"/>
        </w:trPr>
        <w:tc>
          <w:tcPr>
            <w:tcW w:w="1507" w:type="dxa"/>
            <w:shd w:val="pct12" w:color="auto" w:fill="auto"/>
            <w:vAlign w:val="center"/>
          </w:tcPr>
          <w:p w14:paraId="41CC499C" w14:textId="167FA9DA" w:rsidR="002372C3" w:rsidRPr="004C4DCD" w:rsidRDefault="00C5504B" w:rsidP="00170738">
            <w:pPr>
              <w:tabs>
                <w:tab w:val="left" w:pos="-2154"/>
                <w:tab w:val="left" w:pos="-1440"/>
                <w:tab w:val="left" w:pos="-1164"/>
                <w:tab w:val="left" w:pos="540"/>
                <w:tab w:val="left" w:pos="720"/>
              </w:tabs>
              <w:rPr>
                <w:sz w:val="18"/>
                <w:szCs w:val="18"/>
              </w:rPr>
            </w:pPr>
            <w:r w:rsidRPr="004C4DCD">
              <w:rPr>
                <w:sz w:val="18"/>
                <w:szCs w:val="18"/>
              </w:rPr>
              <w:t>423.120(c)</w:t>
            </w:r>
          </w:p>
        </w:tc>
        <w:tc>
          <w:tcPr>
            <w:tcW w:w="1193" w:type="dxa"/>
            <w:vAlign w:val="center"/>
          </w:tcPr>
          <w:p w14:paraId="5530B518" w14:textId="68D5ACC3" w:rsidR="002372C3" w:rsidRPr="004C4DCD" w:rsidRDefault="0018386C" w:rsidP="002372C3">
            <w:pPr>
              <w:tabs>
                <w:tab w:val="left" w:pos="-2154"/>
                <w:tab w:val="left" w:pos="-1440"/>
                <w:tab w:val="left" w:pos="-1164"/>
                <w:tab w:val="left" w:pos="540"/>
                <w:tab w:val="left" w:pos="720"/>
              </w:tabs>
              <w:rPr>
                <w:sz w:val="18"/>
                <w:szCs w:val="18"/>
              </w:rPr>
            </w:pPr>
            <w:r w:rsidRPr="004C4DCD">
              <w:rPr>
                <w:sz w:val="18"/>
                <w:szCs w:val="18"/>
              </w:rPr>
              <w:t>0</w:t>
            </w:r>
          </w:p>
        </w:tc>
        <w:tc>
          <w:tcPr>
            <w:tcW w:w="1080" w:type="dxa"/>
            <w:vAlign w:val="center"/>
          </w:tcPr>
          <w:p w14:paraId="48A0483D" w14:textId="1B0CF686" w:rsidR="002372C3" w:rsidRPr="004C4DCD" w:rsidRDefault="00210121">
            <w:pPr>
              <w:tabs>
                <w:tab w:val="left" w:pos="-2154"/>
                <w:tab w:val="left" w:pos="-1440"/>
                <w:tab w:val="left" w:pos="-1164"/>
                <w:tab w:val="left" w:pos="540"/>
                <w:tab w:val="left" w:pos="720"/>
              </w:tabs>
              <w:rPr>
                <w:sz w:val="18"/>
                <w:szCs w:val="18"/>
              </w:rPr>
            </w:pPr>
            <w:r w:rsidRPr="004C4DCD">
              <w:rPr>
                <w:sz w:val="18"/>
                <w:szCs w:val="18"/>
              </w:rPr>
              <w:t>102,121</w:t>
            </w:r>
          </w:p>
        </w:tc>
        <w:tc>
          <w:tcPr>
            <w:tcW w:w="1170" w:type="dxa"/>
            <w:vAlign w:val="center"/>
          </w:tcPr>
          <w:p w14:paraId="480022ED" w14:textId="5414B37A" w:rsidR="002372C3" w:rsidRPr="004C4DCD" w:rsidRDefault="00210121" w:rsidP="002372C3">
            <w:pPr>
              <w:tabs>
                <w:tab w:val="left" w:pos="-2154"/>
                <w:tab w:val="left" w:pos="-1440"/>
                <w:tab w:val="left" w:pos="-1164"/>
                <w:tab w:val="left" w:pos="540"/>
                <w:tab w:val="left" w:pos="720"/>
              </w:tabs>
              <w:rPr>
                <w:sz w:val="18"/>
                <w:szCs w:val="18"/>
              </w:rPr>
            </w:pPr>
            <w:r w:rsidRPr="004C4DCD">
              <w:rPr>
                <w:sz w:val="18"/>
                <w:szCs w:val="18"/>
              </w:rPr>
              <w:t>N/A</w:t>
            </w:r>
          </w:p>
        </w:tc>
        <w:tc>
          <w:tcPr>
            <w:tcW w:w="1170" w:type="dxa"/>
            <w:vAlign w:val="center"/>
          </w:tcPr>
          <w:p w14:paraId="4848C4F9" w14:textId="68519F89" w:rsidR="002372C3" w:rsidRPr="004C4DCD" w:rsidRDefault="0018386C" w:rsidP="002372C3">
            <w:pPr>
              <w:tabs>
                <w:tab w:val="left" w:pos="-2154"/>
                <w:tab w:val="left" w:pos="-1440"/>
                <w:tab w:val="left" w:pos="-1164"/>
                <w:tab w:val="left" w:pos="540"/>
                <w:tab w:val="left" w:pos="720"/>
              </w:tabs>
              <w:rPr>
                <w:sz w:val="18"/>
                <w:szCs w:val="18"/>
              </w:rPr>
            </w:pPr>
            <w:r w:rsidRPr="004C4DCD">
              <w:rPr>
                <w:sz w:val="18"/>
                <w:szCs w:val="18"/>
              </w:rPr>
              <w:t>0</w:t>
            </w:r>
          </w:p>
        </w:tc>
        <w:tc>
          <w:tcPr>
            <w:tcW w:w="1327" w:type="dxa"/>
            <w:vAlign w:val="center"/>
          </w:tcPr>
          <w:p w14:paraId="2AB96D5C" w14:textId="7826B9B5" w:rsidR="002372C3" w:rsidRPr="004C4DCD" w:rsidRDefault="00210121">
            <w:pPr>
              <w:tabs>
                <w:tab w:val="left" w:pos="-2154"/>
                <w:tab w:val="left" w:pos="-1440"/>
                <w:tab w:val="left" w:pos="-1164"/>
                <w:tab w:val="left" w:pos="540"/>
                <w:tab w:val="left" w:pos="720"/>
              </w:tabs>
              <w:rPr>
                <w:sz w:val="18"/>
                <w:szCs w:val="18"/>
              </w:rPr>
            </w:pPr>
            <w:r w:rsidRPr="004C4DCD">
              <w:rPr>
                <w:sz w:val="18"/>
                <w:szCs w:val="18"/>
              </w:rPr>
              <w:t>$9,359,377</w:t>
            </w:r>
          </w:p>
        </w:tc>
        <w:tc>
          <w:tcPr>
            <w:tcW w:w="1260" w:type="dxa"/>
            <w:vAlign w:val="center"/>
          </w:tcPr>
          <w:p w14:paraId="26A5214A" w14:textId="4BBD5183" w:rsidR="002372C3" w:rsidRPr="004C4DCD" w:rsidRDefault="004C4DCD" w:rsidP="002372C3">
            <w:pPr>
              <w:tabs>
                <w:tab w:val="left" w:pos="-2154"/>
                <w:tab w:val="left" w:pos="-1440"/>
                <w:tab w:val="left" w:pos="-1164"/>
                <w:tab w:val="left" w:pos="540"/>
                <w:tab w:val="left" w:pos="720"/>
              </w:tabs>
              <w:rPr>
                <w:sz w:val="18"/>
                <w:szCs w:val="18"/>
              </w:rPr>
            </w:pPr>
            <w:r w:rsidRPr="004C4DCD">
              <w:rPr>
                <w:sz w:val="18"/>
                <w:szCs w:val="18"/>
              </w:rPr>
              <w:t>$9,359,377</w:t>
            </w:r>
          </w:p>
        </w:tc>
        <w:tc>
          <w:tcPr>
            <w:tcW w:w="2813" w:type="dxa"/>
            <w:vMerge/>
          </w:tcPr>
          <w:p w14:paraId="27FAD692" w14:textId="77777777" w:rsidR="002372C3" w:rsidRPr="004C4DCD" w:rsidRDefault="002372C3" w:rsidP="002372C3">
            <w:pPr>
              <w:tabs>
                <w:tab w:val="left" w:pos="-2154"/>
                <w:tab w:val="left" w:pos="-1440"/>
                <w:tab w:val="left" w:pos="-1164"/>
                <w:tab w:val="left" w:pos="540"/>
                <w:tab w:val="left" w:pos="720"/>
              </w:tabs>
              <w:rPr>
                <w:sz w:val="18"/>
                <w:szCs w:val="18"/>
              </w:rPr>
            </w:pPr>
          </w:p>
        </w:tc>
      </w:tr>
    </w:tbl>
    <w:p w14:paraId="03EEE72C" w14:textId="77777777" w:rsidR="00170738" w:rsidRDefault="00170738" w:rsidP="005F387D">
      <w:pPr>
        <w:tabs>
          <w:tab w:val="left" w:pos="-2154"/>
          <w:tab w:val="left" w:pos="-1440"/>
          <w:tab w:val="left" w:pos="-1164"/>
          <w:tab w:val="left" w:pos="540"/>
          <w:tab w:val="left" w:pos="720"/>
        </w:tabs>
        <w:rPr>
          <w:sz w:val="24"/>
        </w:rPr>
      </w:pPr>
    </w:p>
    <w:p w14:paraId="6554857A" w14:textId="57A7A333" w:rsidR="00170738" w:rsidRPr="00170738" w:rsidRDefault="00170738" w:rsidP="00170738">
      <w:pPr>
        <w:keepNext/>
        <w:tabs>
          <w:tab w:val="left" w:pos="-2154"/>
          <w:tab w:val="left" w:pos="-1440"/>
          <w:tab w:val="left" w:pos="-1164"/>
          <w:tab w:val="left" w:pos="540"/>
          <w:tab w:val="left" w:pos="720"/>
        </w:tabs>
        <w:rPr>
          <w:i/>
          <w:sz w:val="24"/>
        </w:rPr>
      </w:pPr>
      <w:r w:rsidRPr="00170738">
        <w:rPr>
          <w:i/>
          <w:sz w:val="24"/>
        </w:rPr>
        <w:t xml:space="preserve">Burden </w:t>
      </w:r>
      <w:r>
        <w:rPr>
          <w:i/>
          <w:sz w:val="24"/>
        </w:rPr>
        <w:t>Total</w:t>
      </w:r>
    </w:p>
    <w:p w14:paraId="76919207" w14:textId="77777777" w:rsidR="00170738" w:rsidRPr="00170738" w:rsidRDefault="00170738" w:rsidP="00170738">
      <w:pPr>
        <w:keepNext/>
        <w:tabs>
          <w:tab w:val="left" w:pos="-2154"/>
          <w:tab w:val="left" w:pos="-1440"/>
          <w:tab w:val="left" w:pos="-1164"/>
          <w:tab w:val="left" w:pos="540"/>
          <w:tab w:val="left" w:pos="720"/>
        </w:tabs>
        <w:rPr>
          <w:sz w:val="24"/>
        </w:rPr>
      </w:pPr>
    </w:p>
    <w:p w14:paraId="4B7041FB" w14:textId="2F30E915" w:rsidR="00170738" w:rsidRDefault="00170738" w:rsidP="00170738">
      <w:pPr>
        <w:keepNext/>
        <w:tabs>
          <w:tab w:val="left" w:pos="-2154"/>
          <w:tab w:val="left" w:pos="-1440"/>
          <w:tab w:val="left" w:pos="-1164"/>
          <w:tab w:val="left" w:pos="540"/>
          <w:tab w:val="left" w:pos="720"/>
        </w:tabs>
        <w:rPr>
          <w:sz w:val="24"/>
        </w:rPr>
      </w:pPr>
      <w:r w:rsidRPr="00170738">
        <w:rPr>
          <w:sz w:val="24"/>
        </w:rPr>
        <w:t>8,582,068</w:t>
      </w:r>
      <w:r>
        <w:rPr>
          <w:sz w:val="24"/>
        </w:rPr>
        <w:t xml:space="preserve"> hr</w:t>
      </w:r>
    </w:p>
    <w:p w14:paraId="7F27357C" w14:textId="3DEBFC6B" w:rsidR="00170738" w:rsidRDefault="00EF7590" w:rsidP="005F387D">
      <w:pPr>
        <w:tabs>
          <w:tab w:val="left" w:pos="-2154"/>
          <w:tab w:val="left" w:pos="-1440"/>
          <w:tab w:val="left" w:pos="-1164"/>
          <w:tab w:val="left" w:pos="540"/>
          <w:tab w:val="left" w:pos="720"/>
        </w:tabs>
        <w:rPr>
          <w:sz w:val="24"/>
        </w:rPr>
      </w:pPr>
      <w:r>
        <w:rPr>
          <w:sz w:val="24"/>
        </w:rPr>
        <w:t>+</w:t>
      </w:r>
      <w:r w:rsidRPr="00EF7590">
        <w:rPr>
          <w:sz w:val="24"/>
        </w:rPr>
        <w:t>93,600</w:t>
      </w:r>
      <w:r>
        <w:rPr>
          <w:sz w:val="24"/>
        </w:rPr>
        <w:t xml:space="preserve"> hr (programing)</w:t>
      </w:r>
    </w:p>
    <w:p w14:paraId="1E3BC039" w14:textId="18C67675" w:rsidR="00170738" w:rsidRDefault="00EF7590" w:rsidP="005F387D">
      <w:pPr>
        <w:tabs>
          <w:tab w:val="left" w:pos="-2154"/>
          <w:tab w:val="left" w:pos="-1440"/>
          <w:tab w:val="left" w:pos="-1164"/>
          <w:tab w:val="left" w:pos="540"/>
          <w:tab w:val="left" w:pos="720"/>
        </w:tabs>
        <w:rPr>
          <w:sz w:val="24"/>
        </w:rPr>
      </w:pPr>
      <w:r>
        <w:rPr>
          <w:sz w:val="24"/>
        </w:rPr>
        <w:t>+636 hr (create notices)</w:t>
      </w:r>
    </w:p>
    <w:p w14:paraId="032CC472" w14:textId="1E42FE94" w:rsidR="00674F20" w:rsidRPr="0012691B" w:rsidRDefault="00674F20" w:rsidP="005F387D">
      <w:pPr>
        <w:tabs>
          <w:tab w:val="left" w:pos="-2154"/>
          <w:tab w:val="left" w:pos="-1440"/>
          <w:tab w:val="left" w:pos="-1164"/>
          <w:tab w:val="left" w:pos="540"/>
          <w:tab w:val="left" w:pos="720"/>
        </w:tabs>
        <w:rPr>
          <w:sz w:val="24"/>
        </w:rPr>
      </w:pPr>
      <w:r w:rsidRPr="0012691B">
        <w:rPr>
          <w:sz w:val="24"/>
        </w:rPr>
        <w:t>+6,640 hr (prep/issue notices)</w:t>
      </w:r>
    </w:p>
    <w:p w14:paraId="754A0D04" w14:textId="70ACDCB0" w:rsidR="00170738" w:rsidRPr="00EF7590" w:rsidRDefault="00EF7590" w:rsidP="005F387D">
      <w:pPr>
        <w:tabs>
          <w:tab w:val="left" w:pos="-2154"/>
          <w:tab w:val="left" w:pos="-1440"/>
          <w:tab w:val="left" w:pos="-1164"/>
          <w:tab w:val="left" w:pos="540"/>
          <w:tab w:val="left" w:pos="720"/>
        </w:tabs>
        <w:rPr>
          <w:sz w:val="24"/>
          <w:u w:val="single"/>
        </w:rPr>
      </w:pPr>
      <w:r w:rsidRPr="00EF7590">
        <w:rPr>
          <w:sz w:val="24"/>
          <w:u w:val="single"/>
        </w:rPr>
        <w:t>+1,245 hr (prep/issue notices)</w:t>
      </w:r>
    </w:p>
    <w:p w14:paraId="34E24924" w14:textId="1CD60ACF" w:rsidR="00170738" w:rsidRDefault="00AE06FF" w:rsidP="005F387D">
      <w:pPr>
        <w:tabs>
          <w:tab w:val="left" w:pos="-2154"/>
          <w:tab w:val="left" w:pos="-1440"/>
          <w:tab w:val="left" w:pos="-1164"/>
          <w:tab w:val="left" w:pos="540"/>
          <w:tab w:val="left" w:pos="720"/>
        </w:tabs>
        <w:rPr>
          <w:sz w:val="24"/>
        </w:rPr>
      </w:pPr>
      <w:r w:rsidRPr="00AE06FF">
        <w:rPr>
          <w:sz w:val="24"/>
        </w:rPr>
        <w:t>8,684,189</w:t>
      </w:r>
      <w:r w:rsidR="00EF7590">
        <w:rPr>
          <w:sz w:val="24"/>
        </w:rPr>
        <w:t xml:space="preserve"> hours</w:t>
      </w:r>
    </w:p>
    <w:p w14:paraId="681CB920" w14:textId="77777777" w:rsidR="00170738" w:rsidRPr="00A458D2" w:rsidRDefault="00170738" w:rsidP="005F387D">
      <w:pPr>
        <w:tabs>
          <w:tab w:val="left" w:pos="-2154"/>
          <w:tab w:val="left" w:pos="-1440"/>
          <w:tab w:val="left" w:pos="-1164"/>
          <w:tab w:val="left" w:pos="540"/>
          <w:tab w:val="left" w:pos="720"/>
        </w:tabs>
        <w:rPr>
          <w:sz w:val="24"/>
        </w:rPr>
      </w:pPr>
    </w:p>
    <w:p w14:paraId="23FDB9DF"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16.</w:t>
      </w:r>
      <w:r w:rsidRPr="00A458D2">
        <w:rPr>
          <w:sz w:val="24"/>
        </w:rPr>
        <w:tab/>
      </w:r>
      <w:r w:rsidRPr="00A458D2">
        <w:rPr>
          <w:sz w:val="24"/>
          <w:u w:val="single"/>
        </w:rPr>
        <w:t>Publication and Tabulation Dates</w:t>
      </w:r>
    </w:p>
    <w:p w14:paraId="57D0634C" w14:textId="77777777" w:rsidR="00633A9D" w:rsidRPr="00A458D2"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7E38CB"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There are no publication or tabulation dates.  Subsequent PRA packages may include these requirements, which will be addressed, as required, when packages are submitted to OMB for approval.</w:t>
      </w:r>
    </w:p>
    <w:p w14:paraId="3555A9F3"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659FD4"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17.</w:t>
      </w:r>
      <w:r w:rsidRPr="00A458D2">
        <w:rPr>
          <w:sz w:val="24"/>
        </w:rPr>
        <w:tab/>
      </w:r>
      <w:r w:rsidRPr="00A458D2">
        <w:rPr>
          <w:sz w:val="24"/>
          <w:u w:val="single"/>
        </w:rPr>
        <w:t>Expiration Date</w:t>
      </w:r>
    </w:p>
    <w:p w14:paraId="7FB1459A" w14:textId="77777777" w:rsidR="00633A9D" w:rsidRPr="00A458D2"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C830FC" w14:textId="63A1CFED" w:rsidR="0085385A" w:rsidRPr="00A458D2" w:rsidRDefault="004B160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 xml:space="preserve">We are displaying the expiration </w:t>
      </w:r>
      <w:r w:rsidR="00DA553A" w:rsidRPr="00A458D2">
        <w:rPr>
          <w:sz w:val="24"/>
        </w:rPr>
        <w:t>date</w:t>
      </w:r>
      <w:r w:rsidR="0077480E" w:rsidRPr="00A458D2">
        <w:rPr>
          <w:sz w:val="24"/>
        </w:rPr>
        <w:t>.</w:t>
      </w:r>
    </w:p>
    <w:p w14:paraId="710C201E" w14:textId="77777777" w:rsidR="00AB1432" w:rsidRPr="00A458D2" w:rsidRDefault="00AB143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39004D" w14:textId="77777777" w:rsidR="0085385A" w:rsidRPr="00A458D2" w:rsidRDefault="0085385A"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458D2">
        <w:rPr>
          <w:sz w:val="24"/>
        </w:rPr>
        <w:t>18.</w:t>
      </w:r>
      <w:r w:rsidRPr="00A458D2">
        <w:rPr>
          <w:sz w:val="24"/>
        </w:rPr>
        <w:tab/>
      </w:r>
      <w:r w:rsidRPr="00A458D2">
        <w:rPr>
          <w:sz w:val="24"/>
          <w:u w:val="single"/>
        </w:rPr>
        <w:t xml:space="preserve">Certification Statement </w:t>
      </w:r>
    </w:p>
    <w:p w14:paraId="1ACD8F46" w14:textId="77777777" w:rsidR="00633A9D" w:rsidRPr="00A458D2"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5AFE294D" w14:textId="77777777" w:rsidR="0085385A" w:rsidRPr="00A458D2" w:rsidRDefault="0085385A"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There are no exceptions to the certification statement</w:t>
      </w:r>
      <w:r w:rsidRPr="00A458D2">
        <w:rPr>
          <w:i/>
          <w:sz w:val="24"/>
        </w:rPr>
        <w:t>.</w:t>
      </w:r>
    </w:p>
    <w:p w14:paraId="638343A4"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C6CE29" w14:textId="52FA61FB" w:rsidR="0085385A" w:rsidRPr="00A458D2" w:rsidRDefault="00F23BE4"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A458D2">
        <w:rPr>
          <w:b/>
          <w:sz w:val="24"/>
        </w:rPr>
        <w:t>B.</w:t>
      </w:r>
      <w:r w:rsidRPr="00A458D2">
        <w:rPr>
          <w:b/>
          <w:sz w:val="24"/>
        </w:rPr>
        <w:tab/>
        <w:t>COLLECTIONS OF INFORMATION EMPLOYING STATISTICAL METHODS</w:t>
      </w:r>
    </w:p>
    <w:p w14:paraId="0EDFBDBC" w14:textId="77777777" w:rsidR="0085385A" w:rsidRPr="00A458D2"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87E89AC" w14:textId="77777777" w:rsidR="0085385A" w:rsidRPr="00A458D2" w:rsidRDefault="0085385A" w:rsidP="005F387D">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58D2">
        <w:rPr>
          <w:sz w:val="24"/>
        </w:rPr>
        <w:t>Not applicable.</w:t>
      </w:r>
    </w:p>
    <w:p w14:paraId="6974640C" w14:textId="77777777" w:rsidR="00633A9D" w:rsidRPr="00A408B7" w:rsidRDefault="00633A9D" w:rsidP="005F387D">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33A9D" w:rsidRPr="00A408B7" w:rsidSect="003D2902">
      <w:footerReference w:type="default" r:id="rId13"/>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5A95A" w14:textId="77777777" w:rsidR="00A4322C" w:rsidRDefault="00A4322C">
      <w:r>
        <w:separator/>
      </w:r>
    </w:p>
  </w:endnote>
  <w:endnote w:type="continuationSeparator" w:id="0">
    <w:p w14:paraId="753B1CC2" w14:textId="77777777" w:rsidR="00A4322C" w:rsidRDefault="00A4322C">
      <w:r>
        <w:continuationSeparator/>
      </w:r>
    </w:p>
  </w:endnote>
  <w:endnote w:type="continuationNotice" w:id="1">
    <w:p w14:paraId="4B5E68E3" w14:textId="77777777" w:rsidR="00A4322C" w:rsidRDefault="00A43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4FE5" w14:textId="77777777" w:rsidR="00A4322C" w:rsidRDefault="00A4322C">
    <w:pPr>
      <w:spacing w:line="240" w:lineRule="exact"/>
    </w:pPr>
  </w:p>
  <w:p w14:paraId="164EBBCB" w14:textId="77777777" w:rsidR="00A4322C" w:rsidRDefault="00A4322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87882">
      <w:rPr>
        <w:noProof/>
        <w:sz w:val="24"/>
      </w:rPr>
      <w:t>32</w:t>
    </w:r>
    <w:r>
      <w:rPr>
        <w:sz w:val="24"/>
      </w:rPr>
      <w:fldChar w:fldCharType="end"/>
    </w:r>
  </w:p>
  <w:p w14:paraId="658705AE" w14:textId="77777777" w:rsidR="00A4322C" w:rsidRDefault="00A4322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393BA" w14:textId="77777777" w:rsidR="00A4322C" w:rsidRDefault="00A4322C">
      <w:r>
        <w:separator/>
      </w:r>
    </w:p>
  </w:footnote>
  <w:footnote w:type="continuationSeparator" w:id="0">
    <w:p w14:paraId="4808A717" w14:textId="77777777" w:rsidR="00A4322C" w:rsidRDefault="00A4322C">
      <w:r>
        <w:continuationSeparator/>
      </w:r>
    </w:p>
  </w:footnote>
  <w:footnote w:type="continuationNotice" w:id="1">
    <w:p w14:paraId="68AE3031" w14:textId="77777777" w:rsidR="00A4322C" w:rsidRDefault="00A432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2FC6"/>
    <w:multiLevelType w:val="hybridMultilevel"/>
    <w:tmpl w:val="E000F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42B3"/>
    <w:multiLevelType w:val="hybridMultilevel"/>
    <w:tmpl w:val="842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C6797C"/>
    <w:multiLevelType w:val="hybridMultilevel"/>
    <w:tmpl w:val="6A0E1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49B1050"/>
    <w:multiLevelType w:val="hybridMultilevel"/>
    <w:tmpl w:val="465A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ECC01F8"/>
    <w:multiLevelType w:val="hybridMultilevel"/>
    <w:tmpl w:val="64B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35586"/>
    <w:multiLevelType w:val="multilevel"/>
    <w:tmpl w:val="8C9A92D4"/>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FF48C4"/>
    <w:multiLevelType w:val="hybridMultilevel"/>
    <w:tmpl w:val="42B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22291"/>
    <w:multiLevelType w:val="hybridMultilevel"/>
    <w:tmpl w:val="7164AB1A"/>
    <w:lvl w:ilvl="0" w:tplc="651673F8">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80FDA"/>
    <w:multiLevelType w:val="hybridMultilevel"/>
    <w:tmpl w:val="E6201308"/>
    <w:lvl w:ilvl="0" w:tplc="3C6C63A4">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num w:numId="1">
    <w:abstractNumId w:val="14"/>
  </w:num>
  <w:num w:numId="2">
    <w:abstractNumId w:val="0"/>
  </w:num>
  <w:num w:numId="3">
    <w:abstractNumId w:val="9"/>
  </w:num>
  <w:num w:numId="4">
    <w:abstractNumId w:val="7"/>
  </w:num>
  <w:num w:numId="5">
    <w:abstractNumId w:val="11"/>
  </w:num>
  <w:num w:numId="6">
    <w:abstractNumId w:val="25"/>
  </w:num>
  <w:num w:numId="7">
    <w:abstractNumId w:val="13"/>
  </w:num>
  <w:num w:numId="8">
    <w:abstractNumId w:val="6"/>
  </w:num>
  <w:num w:numId="9">
    <w:abstractNumId w:val="20"/>
  </w:num>
  <w:num w:numId="10">
    <w:abstractNumId w:val="3"/>
  </w:num>
  <w:num w:numId="11">
    <w:abstractNumId w:val="24"/>
  </w:num>
  <w:num w:numId="12">
    <w:abstractNumId w:val="26"/>
  </w:num>
  <w:num w:numId="13">
    <w:abstractNumId w:val="15"/>
  </w:num>
  <w:num w:numId="14">
    <w:abstractNumId w:val="19"/>
  </w:num>
  <w:num w:numId="15">
    <w:abstractNumId w:val="21"/>
  </w:num>
  <w:num w:numId="16">
    <w:abstractNumId w:val="18"/>
  </w:num>
  <w:num w:numId="17">
    <w:abstractNumId w:val="4"/>
  </w:num>
  <w:num w:numId="18">
    <w:abstractNumId w:val="1"/>
  </w:num>
  <w:num w:numId="19">
    <w:abstractNumId w:val="23"/>
  </w:num>
  <w:num w:numId="20">
    <w:abstractNumId w:val="17"/>
  </w:num>
  <w:num w:numId="21">
    <w:abstractNumId w:val="2"/>
  </w:num>
  <w:num w:numId="22">
    <w:abstractNumId w:val="28"/>
  </w:num>
  <w:num w:numId="23">
    <w:abstractNumId w:val="5"/>
  </w:num>
  <w:num w:numId="24">
    <w:abstractNumId w:val="10"/>
  </w:num>
  <w:num w:numId="25">
    <w:abstractNumId w:val="12"/>
  </w:num>
  <w:num w:numId="26">
    <w:abstractNumId w:val="16"/>
  </w:num>
  <w:num w:numId="27">
    <w:abstractNumId w:val="8"/>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C9"/>
    <w:rsid w:val="000032FA"/>
    <w:rsid w:val="00003675"/>
    <w:rsid w:val="000037EC"/>
    <w:rsid w:val="00004E83"/>
    <w:rsid w:val="00005168"/>
    <w:rsid w:val="00006792"/>
    <w:rsid w:val="00012B14"/>
    <w:rsid w:val="0001342D"/>
    <w:rsid w:val="00013859"/>
    <w:rsid w:val="00013BF2"/>
    <w:rsid w:val="000148C7"/>
    <w:rsid w:val="00014DD0"/>
    <w:rsid w:val="00014FBD"/>
    <w:rsid w:val="0001674D"/>
    <w:rsid w:val="000170AA"/>
    <w:rsid w:val="00026527"/>
    <w:rsid w:val="000300A4"/>
    <w:rsid w:val="00031088"/>
    <w:rsid w:val="00034CFB"/>
    <w:rsid w:val="00034F75"/>
    <w:rsid w:val="00036376"/>
    <w:rsid w:val="00036628"/>
    <w:rsid w:val="00037D48"/>
    <w:rsid w:val="00040AEC"/>
    <w:rsid w:val="00041001"/>
    <w:rsid w:val="00042772"/>
    <w:rsid w:val="00043C4B"/>
    <w:rsid w:val="00044A65"/>
    <w:rsid w:val="00047DA0"/>
    <w:rsid w:val="000501B7"/>
    <w:rsid w:val="00050666"/>
    <w:rsid w:val="00051F40"/>
    <w:rsid w:val="00053C0C"/>
    <w:rsid w:val="00055E9A"/>
    <w:rsid w:val="000560E3"/>
    <w:rsid w:val="000568DF"/>
    <w:rsid w:val="00063EA3"/>
    <w:rsid w:val="00064136"/>
    <w:rsid w:val="000641EF"/>
    <w:rsid w:val="0006479A"/>
    <w:rsid w:val="000648E5"/>
    <w:rsid w:val="00065A2D"/>
    <w:rsid w:val="000665A4"/>
    <w:rsid w:val="00066BEF"/>
    <w:rsid w:val="00067F35"/>
    <w:rsid w:val="0007314B"/>
    <w:rsid w:val="00074F59"/>
    <w:rsid w:val="00077CC9"/>
    <w:rsid w:val="00083955"/>
    <w:rsid w:val="00083E3D"/>
    <w:rsid w:val="000841F0"/>
    <w:rsid w:val="000860D9"/>
    <w:rsid w:val="000860EC"/>
    <w:rsid w:val="00086EA0"/>
    <w:rsid w:val="0009367A"/>
    <w:rsid w:val="00094B3F"/>
    <w:rsid w:val="00094EFC"/>
    <w:rsid w:val="000A0035"/>
    <w:rsid w:val="000A06DC"/>
    <w:rsid w:val="000A1AE8"/>
    <w:rsid w:val="000A4444"/>
    <w:rsid w:val="000A4B4A"/>
    <w:rsid w:val="000A57FC"/>
    <w:rsid w:val="000A5800"/>
    <w:rsid w:val="000A5E40"/>
    <w:rsid w:val="000A73CC"/>
    <w:rsid w:val="000A7F71"/>
    <w:rsid w:val="000B20EE"/>
    <w:rsid w:val="000B2F41"/>
    <w:rsid w:val="000B3471"/>
    <w:rsid w:val="000B3499"/>
    <w:rsid w:val="000B3EB8"/>
    <w:rsid w:val="000C02D9"/>
    <w:rsid w:val="000C15A1"/>
    <w:rsid w:val="000C224A"/>
    <w:rsid w:val="000C253A"/>
    <w:rsid w:val="000C25C2"/>
    <w:rsid w:val="000C2CAC"/>
    <w:rsid w:val="000C582C"/>
    <w:rsid w:val="000D0697"/>
    <w:rsid w:val="000D138C"/>
    <w:rsid w:val="000D1639"/>
    <w:rsid w:val="000D5812"/>
    <w:rsid w:val="000D5ED5"/>
    <w:rsid w:val="000E077A"/>
    <w:rsid w:val="000E07EF"/>
    <w:rsid w:val="000E092E"/>
    <w:rsid w:val="000E1ECC"/>
    <w:rsid w:val="000E3C0F"/>
    <w:rsid w:val="000E764F"/>
    <w:rsid w:val="000E7BF9"/>
    <w:rsid w:val="000F4974"/>
    <w:rsid w:val="000F4CD1"/>
    <w:rsid w:val="000F62D4"/>
    <w:rsid w:val="000F65EA"/>
    <w:rsid w:val="00104401"/>
    <w:rsid w:val="001044FB"/>
    <w:rsid w:val="00105DB9"/>
    <w:rsid w:val="00106A57"/>
    <w:rsid w:val="00107372"/>
    <w:rsid w:val="00107FAB"/>
    <w:rsid w:val="0011121C"/>
    <w:rsid w:val="00113994"/>
    <w:rsid w:val="00116FD1"/>
    <w:rsid w:val="001200A9"/>
    <w:rsid w:val="00126605"/>
    <w:rsid w:val="0012691B"/>
    <w:rsid w:val="00131A7B"/>
    <w:rsid w:val="00134CD8"/>
    <w:rsid w:val="001350A7"/>
    <w:rsid w:val="0013760B"/>
    <w:rsid w:val="00140F06"/>
    <w:rsid w:val="00141C36"/>
    <w:rsid w:val="00142C8C"/>
    <w:rsid w:val="00143717"/>
    <w:rsid w:val="00145175"/>
    <w:rsid w:val="00145E40"/>
    <w:rsid w:val="00147F47"/>
    <w:rsid w:val="001511B9"/>
    <w:rsid w:val="00152B50"/>
    <w:rsid w:val="00153686"/>
    <w:rsid w:val="0015462C"/>
    <w:rsid w:val="00155065"/>
    <w:rsid w:val="001578A4"/>
    <w:rsid w:val="0016004C"/>
    <w:rsid w:val="00160C6B"/>
    <w:rsid w:val="00162D07"/>
    <w:rsid w:val="00164C34"/>
    <w:rsid w:val="0016532F"/>
    <w:rsid w:val="00166183"/>
    <w:rsid w:val="0016770C"/>
    <w:rsid w:val="00167C47"/>
    <w:rsid w:val="00170738"/>
    <w:rsid w:val="00170A00"/>
    <w:rsid w:val="001728B3"/>
    <w:rsid w:val="0018046C"/>
    <w:rsid w:val="0018386C"/>
    <w:rsid w:val="00183B9A"/>
    <w:rsid w:val="00184144"/>
    <w:rsid w:val="001861A7"/>
    <w:rsid w:val="001861CF"/>
    <w:rsid w:val="00186482"/>
    <w:rsid w:val="00187882"/>
    <w:rsid w:val="001907F5"/>
    <w:rsid w:val="00196D38"/>
    <w:rsid w:val="00197890"/>
    <w:rsid w:val="001A0D27"/>
    <w:rsid w:val="001A401D"/>
    <w:rsid w:val="001A589B"/>
    <w:rsid w:val="001A79B1"/>
    <w:rsid w:val="001B501F"/>
    <w:rsid w:val="001B689F"/>
    <w:rsid w:val="001B74B7"/>
    <w:rsid w:val="001C0203"/>
    <w:rsid w:val="001C04A4"/>
    <w:rsid w:val="001C0994"/>
    <w:rsid w:val="001C0BE7"/>
    <w:rsid w:val="001C2621"/>
    <w:rsid w:val="001C33AF"/>
    <w:rsid w:val="001C5DA7"/>
    <w:rsid w:val="001C6A32"/>
    <w:rsid w:val="001C6F1B"/>
    <w:rsid w:val="001D20F0"/>
    <w:rsid w:val="001D31C6"/>
    <w:rsid w:val="001D3A59"/>
    <w:rsid w:val="001D43F0"/>
    <w:rsid w:val="001D5B97"/>
    <w:rsid w:val="001D73A8"/>
    <w:rsid w:val="001E207E"/>
    <w:rsid w:val="001E34A0"/>
    <w:rsid w:val="001E41A3"/>
    <w:rsid w:val="001E6980"/>
    <w:rsid w:val="001E7BE6"/>
    <w:rsid w:val="001E7E6C"/>
    <w:rsid w:val="001F0A6E"/>
    <w:rsid w:val="001F17D2"/>
    <w:rsid w:val="001F3306"/>
    <w:rsid w:val="001F53F1"/>
    <w:rsid w:val="001F7FEC"/>
    <w:rsid w:val="0020164B"/>
    <w:rsid w:val="00201DB4"/>
    <w:rsid w:val="00201DDE"/>
    <w:rsid w:val="002027B9"/>
    <w:rsid w:val="0020319B"/>
    <w:rsid w:val="00203656"/>
    <w:rsid w:val="00203BD5"/>
    <w:rsid w:val="002066A1"/>
    <w:rsid w:val="00210121"/>
    <w:rsid w:val="00210379"/>
    <w:rsid w:val="00210AF3"/>
    <w:rsid w:val="00216940"/>
    <w:rsid w:val="00221088"/>
    <w:rsid w:val="002213F8"/>
    <w:rsid w:val="002219F0"/>
    <w:rsid w:val="00222A3A"/>
    <w:rsid w:val="00227428"/>
    <w:rsid w:val="00227EFB"/>
    <w:rsid w:val="00232E09"/>
    <w:rsid w:val="00233214"/>
    <w:rsid w:val="002372C3"/>
    <w:rsid w:val="0024223F"/>
    <w:rsid w:val="00246037"/>
    <w:rsid w:val="00253449"/>
    <w:rsid w:val="002551A5"/>
    <w:rsid w:val="0025545D"/>
    <w:rsid w:val="00255E03"/>
    <w:rsid w:val="00256340"/>
    <w:rsid w:val="00257DD8"/>
    <w:rsid w:val="00260BBE"/>
    <w:rsid w:val="00261880"/>
    <w:rsid w:val="00261C05"/>
    <w:rsid w:val="002627F9"/>
    <w:rsid w:val="0026339B"/>
    <w:rsid w:val="0026370D"/>
    <w:rsid w:val="00263CC8"/>
    <w:rsid w:val="00271AC2"/>
    <w:rsid w:val="0027439C"/>
    <w:rsid w:val="00274B40"/>
    <w:rsid w:val="00276B84"/>
    <w:rsid w:val="00276BE7"/>
    <w:rsid w:val="00282043"/>
    <w:rsid w:val="00282ABB"/>
    <w:rsid w:val="00283127"/>
    <w:rsid w:val="00284252"/>
    <w:rsid w:val="00284316"/>
    <w:rsid w:val="002879F9"/>
    <w:rsid w:val="002928E9"/>
    <w:rsid w:val="00293AFF"/>
    <w:rsid w:val="002948A4"/>
    <w:rsid w:val="00294F38"/>
    <w:rsid w:val="0029627D"/>
    <w:rsid w:val="002A4444"/>
    <w:rsid w:val="002A5689"/>
    <w:rsid w:val="002A6DE2"/>
    <w:rsid w:val="002A7400"/>
    <w:rsid w:val="002A7759"/>
    <w:rsid w:val="002B13EA"/>
    <w:rsid w:val="002B145C"/>
    <w:rsid w:val="002B1F17"/>
    <w:rsid w:val="002B26F9"/>
    <w:rsid w:val="002B2871"/>
    <w:rsid w:val="002B6533"/>
    <w:rsid w:val="002B777F"/>
    <w:rsid w:val="002B7D30"/>
    <w:rsid w:val="002C0708"/>
    <w:rsid w:val="002C283A"/>
    <w:rsid w:val="002C2E67"/>
    <w:rsid w:val="002D0073"/>
    <w:rsid w:val="002D083C"/>
    <w:rsid w:val="002D1B81"/>
    <w:rsid w:val="002D1BA2"/>
    <w:rsid w:val="002D2556"/>
    <w:rsid w:val="002D2DC5"/>
    <w:rsid w:val="002D447F"/>
    <w:rsid w:val="002D5ECE"/>
    <w:rsid w:val="002D6877"/>
    <w:rsid w:val="002E1E3A"/>
    <w:rsid w:val="002E2262"/>
    <w:rsid w:val="002E242B"/>
    <w:rsid w:val="002E2EAB"/>
    <w:rsid w:val="002E4F14"/>
    <w:rsid w:val="002E64E4"/>
    <w:rsid w:val="002E688B"/>
    <w:rsid w:val="002F01F1"/>
    <w:rsid w:val="002F2B44"/>
    <w:rsid w:val="002F3C92"/>
    <w:rsid w:val="002F4065"/>
    <w:rsid w:val="00300091"/>
    <w:rsid w:val="00301587"/>
    <w:rsid w:val="00303549"/>
    <w:rsid w:val="00307C7B"/>
    <w:rsid w:val="00307D8F"/>
    <w:rsid w:val="00313893"/>
    <w:rsid w:val="00313946"/>
    <w:rsid w:val="00314196"/>
    <w:rsid w:val="00316A39"/>
    <w:rsid w:val="00322D81"/>
    <w:rsid w:val="00323288"/>
    <w:rsid w:val="0032522D"/>
    <w:rsid w:val="003305D5"/>
    <w:rsid w:val="003307AF"/>
    <w:rsid w:val="00330BA7"/>
    <w:rsid w:val="00330BFE"/>
    <w:rsid w:val="00331344"/>
    <w:rsid w:val="003364BC"/>
    <w:rsid w:val="00340FA9"/>
    <w:rsid w:val="00342B06"/>
    <w:rsid w:val="00342B61"/>
    <w:rsid w:val="00343071"/>
    <w:rsid w:val="00346A4F"/>
    <w:rsid w:val="00354B17"/>
    <w:rsid w:val="00360B56"/>
    <w:rsid w:val="003610C4"/>
    <w:rsid w:val="00361AB7"/>
    <w:rsid w:val="0036402A"/>
    <w:rsid w:val="0036612C"/>
    <w:rsid w:val="0037044D"/>
    <w:rsid w:val="00370750"/>
    <w:rsid w:val="0037146E"/>
    <w:rsid w:val="00371D60"/>
    <w:rsid w:val="0037239C"/>
    <w:rsid w:val="003723E0"/>
    <w:rsid w:val="003733C1"/>
    <w:rsid w:val="00375712"/>
    <w:rsid w:val="00380CBA"/>
    <w:rsid w:val="00381E19"/>
    <w:rsid w:val="00384E66"/>
    <w:rsid w:val="0038522F"/>
    <w:rsid w:val="00387DEF"/>
    <w:rsid w:val="00390142"/>
    <w:rsid w:val="0039089F"/>
    <w:rsid w:val="00391884"/>
    <w:rsid w:val="00394BD3"/>
    <w:rsid w:val="003954E3"/>
    <w:rsid w:val="003A00D0"/>
    <w:rsid w:val="003A260C"/>
    <w:rsid w:val="003A355F"/>
    <w:rsid w:val="003A3562"/>
    <w:rsid w:val="003A3AA5"/>
    <w:rsid w:val="003A4019"/>
    <w:rsid w:val="003A416C"/>
    <w:rsid w:val="003A5E98"/>
    <w:rsid w:val="003A6315"/>
    <w:rsid w:val="003A7949"/>
    <w:rsid w:val="003B1745"/>
    <w:rsid w:val="003B22D7"/>
    <w:rsid w:val="003B239B"/>
    <w:rsid w:val="003B2461"/>
    <w:rsid w:val="003B477F"/>
    <w:rsid w:val="003B51F2"/>
    <w:rsid w:val="003B7132"/>
    <w:rsid w:val="003C1540"/>
    <w:rsid w:val="003C47DC"/>
    <w:rsid w:val="003C726D"/>
    <w:rsid w:val="003C7EDA"/>
    <w:rsid w:val="003D075E"/>
    <w:rsid w:val="003D2889"/>
    <w:rsid w:val="003D2902"/>
    <w:rsid w:val="003D4543"/>
    <w:rsid w:val="003D7BC2"/>
    <w:rsid w:val="003E020A"/>
    <w:rsid w:val="003E02A6"/>
    <w:rsid w:val="003E24AD"/>
    <w:rsid w:val="003E2A0E"/>
    <w:rsid w:val="003E40C5"/>
    <w:rsid w:val="003F0DDF"/>
    <w:rsid w:val="003F5DC6"/>
    <w:rsid w:val="003F7D59"/>
    <w:rsid w:val="004003A4"/>
    <w:rsid w:val="00401C56"/>
    <w:rsid w:val="004029D0"/>
    <w:rsid w:val="00402EB6"/>
    <w:rsid w:val="00406E18"/>
    <w:rsid w:val="004070D1"/>
    <w:rsid w:val="00407855"/>
    <w:rsid w:val="004110E5"/>
    <w:rsid w:val="00411CEB"/>
    <w:rsid w:val="0042025E"/>
    <w:rsid w:val="0042035C"/>
    <w:rsid w:val="004204B5"/>
    <w:rsid w:val="00420647"/>
    <w:rsid w:val="00422527"/>
    <w:rsid w:val="00422B4E"/>
    <w:rsid w:val="00426229"/>
    <w:rsid w:val="00430D09"/>
    <w:rsid w:val="00431E37"/>
    <w:rsid w:val="004335A5"/>
    <w:rsid w:val="00433AEB"/>
    <w:rsid w:val="00433C66"/>
    <w:rsid w:val="004343A6"/>
    <w:rsid w:val="00435886"/>
    <w:rsid w:val="00436804"/>
    <w:rsid w:val="004379AC"/>
    <w:rsid w:val="00437FB3"/>
    <w:rsid w:val="00442A49"/>
    <w:rsid w:val="004434BB"/>
    <w:rsid w:val="00445350"/>
    <w:rsid w:val="00446033"/>
    <w:rsid w:val="00447A77"/>
    <w:rsid w:val="004511B3"/>
    <w:rsid w:val="004539AA"/>
    <w:rsid w:val="00453FA3"/>
    <w:rsid w:val="00462102"/>
    <w:rsid w:val="00463F50"/>
    <w:rsid w:val="00471357"/>
    <w:rsid w:val="00473341"/>
    <w:rsid w:val="00473674"/>
    <w:rsid w:val="00474FBC"/>
    <w:rsid w:val="00475376"/>
    <w:rsid w:val="004815E2"/>
    <w:rsid w:val="0048216A"/>
    <w:rsid w:val="00483127"/>
    <w:rsid w:val="0048475C"/>
    <w:rsid w:val="00484EC0"/>
    <w:rsid w:val="00485DEE"/>
    <w:rsid w:val="00487008"/>
    <w:rsid w:val="004873FC"/>
    <w:rsid w:val="0049036A"/>
    <w:rsid w:val="00492450"/>
    <w:rsid w:val="00494197"/>
    <w:rsid w:val="004941FF"/>
    <w:rsid w:val="0049763A"/>
    <w:rsid w:val="004A4E22"/>
    <w:rsid w:val="004A73E2"/>
    <w:rsid w:val="004B1606"/>
    <w:rsid w:val="004B37BC"/>
    <w:rsid w:val="004B45D9"/>
    <w:rsid w:val="004B486D"/>
    <w:rsid w:val="004B4EED"/>
    <w:rsid w:val="004B7021"/>
    <w:rsid w:val="004B7AC7"/>
    <w:rsid w:val="004C0A4C"/>
    <w:rsid w:val="004C305E"/>
    <w:rsid w:val="004C3E6B"/>
    <w:rsid w:val="004C4DCD"/>
    <w:rsid w:val="004D1C68"/>
    <w:rsid w:val="004D1C6E"/>
    <w:rsid w:val="004D2005"/>
    <w:rsid w:val="004D554B"/>
    <w:rsid w:val="004D69F6"/>
    <w:rsid w:val="004D707A"/>
    <w:rsid w:val="004E31DB"/>
    <w:rsid w:val="004E766F"/>
    <w:rsid w:val="004E786A"/>
    <w:rsid w:val="004F0464"/>
    <w:rsid w:val="004F1087"/>
    <w:rsid w:val="004F4D93"/>
    <w:rsid w:val="004F6B17"/>
    <w:rsid w:val="004F74A9"/>
    <w:rsid w:val="004F78DA"/>
    <w:rsid w:val="00500093"/>
    <w:rsid w:val="00503559"/>
    <w:rsid w:val="005055F0"/>
    <w:rsid w:val="00505F16"/>
    <w:rsid w:val="0051311F"/>
    <w:rsid w:val="0051318F"/>
    <w:rsid w:val="0051432E"/>
    <w:rsid w:val="005160BE"/>
    <w:rsid w:val="005163B8"/>
    <w:rsid w:val="0052065A"/>
    <w:rsid w:val="00520977"/>
    <w:rsid w:val="00521509"/>
    <w:rsid w:val="00522D92"/>
    <w:rsid w:val="00522EB6"/>
    <w:rsid w:val="00523CB8"/>
    <w:rsid w:val="005241FE"/>
    <w:rsid w:val="00524580"/>
    <w:rsid w:val="0052614B"/>
    <w:rsid w:val="0052770E"/>
    <w:rsid w:val="00530CB8"/>
    <w:rsid w:val="00534C9B"/>
    <w:rsid w:val="00541D2F"/>
    <w:rsid w:val="00541EB8"/>
    <w:rsid w:val="0054278E"/>
    <w:rsid w:val="00542885"/>
    <w:rsid w:val="00542B16"/>
    <w:rsid w:val="00545BB5"/>
    <w:rsid w:val="005461EE"/>
    <w:rsid w:val="00547B99"/>
    <w:rsid w:val="00553615"/>
    <w:rsid w:val="00554A65"/>
    <w:rsid w:val="00556258"/>
    <w:rsid w:val="005606C2"/>
    <w:rsid w:val="00561082"/>
    <w:rsid w:val="00562A1B"/>
    <w:rsid w:val="005639A0"/>
    <w:rsid w:val="00563AF5"/>
    <w:rsid w:val="0056587B"/>
    <w:rsid w:val="00566868"/>
    <w:rsid w:val="005676A6"/>
    <w:rsid w:val="0057027F"/>
    <w:rsid w:val="005712C6"/>
    <w:rsid w:val="0057130B"/>
    <w:rsid w:val="0057180B"/>
    <w:rsid w:val="00572140"/>
    <w:rsid w:val="00572DDE"/>
    <w:rsid w:val="0057479B"/>
    <w:rsid w:val="00574D4D"/>
    <w:rsid w:val="00575C5B"/>
    <w:rsid w:val="00576B72"/>
    <w:rsid w:val="00576D2D"/>
    <w:rsid w:val="0057705B"/>
    <w:rsid w:val="00577113"/>
    <w:rsid w:val="005840A8"/>
    <w:rsid w:val="00584F04"/>
    <w:rsid w:val="005856C9"/>
    <w:rsid w:val="005864F0"/>
    <w:rsid w:val="00587A9F"/>
    <w:rsid w:val="00587BA5"/>
    <w:rsid w:val="0059049C"/>
    <w:rsid w:val="00591647"/>
    <w:rsid w:val="00591968"/>
    <w:rsid w:val="00591AEA"/>
    <w:rsid w:val="00591CDD"/>
    <w:rsid w:val="005943EC"/>
    <w:rsid w:val="00595B50"/>
    <w:rsid w:val="00596665"/>
    <w:rsid w:val="00597AB8"/>
    <w:rsid w:val="005A0B05"/>
    <w:rsid w:val="005A21A4"/>
    <w:rsid w:val="005A4106"/>
    <w:rsid w:val="005A41EF"/>
    <w:rsid w:val="005A44A6"/>
    <w:rsid w:val="005A5B2C"/>
    <w:rsid w:val="005A6D4F"/>
    <w:rsid w:val="005A7E11"/>
    <w:rsid w:val="005B05A0"/>
    <w:rsid w:val="005B2A8E"/>
    <w:rsid w:val="005B3283"/>
    <w:rsid w:val="005B39A1"/>
    <w:rsid w:val="005B3A25"/>
    <w:rsid w:val="005B3C03"/>
    <w:rsid w:val="005B5D07"/>
    <w:rsid w:val="005C25BB"/>
    <w:rsid w:val="005C6038"/>
    <w:rsid w:val="005C7CA0"/>
    <w:rsid w:val="005D1A82"/>
    <w:rsid w:val="005D3062"/>
    <w:rsid w:val="005D655E"/>
    <w:rsid w:val="005E1FF6"/>
    <w:rsid w:val="005E28D4"/>
    <w:rsid w:val="005E4316"/>
    <w:rsid w:val="005E4EEF"/>
    <w:rsid w:val="005E5B8E"/>
    <w:rsid w:val="005E6CE1"/>
    <w:rsid w:val="005E6E26"/>
    <w:rsid w:val="005E705B"/>
    <w:rsid w:val="005F004E"/>
    <w:rsid w:val="005F1361"/>
    <w:rsid w:val="005F2431"/>
    <w:rsid w:val="005F31BC"/>
    <w:rsid w:val="005F387D"/>
    <w:rsid w:val="005F3AC2"/>
    <w:rsid w:val="005F5782"/>
    <w:rsid w:val="006011F9"/>
    <w:rsid w:val="00602AFD"/>
    <w:rsid w:val="006044BA"/>
    <w:rsid w:val="00606268"/>
    <w:rsid w:val="00606545"/>
    <w:rsid w:val="00606EF7"/>
    <w:rsid w:val="00607E3C"/>
    <w:rsid w:val="0061071E"/>
    <w:rsid w:val="006128E0"/>
    <w:rsid w:val="00615EC0"/>
    <w:rsid w:val="00616585"/>
    <w:rsid w:val="00616EF0"/>
    <w:rsid w:val="0062001D"/>
    <w:rsid w:val="00620850"/>
    <w:rsid w:val="00622103"/>
    <w:rsid w:val="00623A49"/>
    <w:rsid w:val="00624243"/>
    <w:rsid w:val="00624A11"/>
    <w:rsid w:val="00626684"/>
    <w:rsid w:val="00632467"/>
    <w:rsid w:val="00632527"/>
    <w:rsid w:val="00633A9D"/>
    <w:rsid w:val="00637200"/>
    <w:rsid w:val="00644484"/>
    <w:rsid w:val="0064625B"/>
    <w:rsid w:val="00650EFD"/>
    <w:rsid w:val="006513F4"/>
    <w:rsid w:val="00651F36"/>
    <w:rsid w:val="00652D0D"/>
    <w:rsid w:val="00653A99"/>
    <w:rsid w:val="006571B6"/>
    <w:rsid w:val="006572C9"/>
    <w:rsid w:val="00660E24"/>
    <w:rsid w:val="006618B4"/>
    <w:rsid w:val="0066342E"/>
    <w:rsid w:val="00667C95"/>
    <w:rsid w:val="00670839"/>
    <w:rsid w:val="006708DB"/>
    <w:rsid w:val="00671017"/>
    <w:rsid w:val="0067108B"/>
    <w:rsid w:val="00674781"/>
    <w:rsid w:val="00674F20"/>
    <w:rsid w:val="0067668D"/>
    <w:rsid w:val="006768CC"/>
    <w:rsid w:val="0067740D"/>
    <w:rsid w:val="00681D7D"/>
    <w:rsid w:val="0068392E"/>
    <w:rsid w:val="006851CD"/>
    <w:rsid w:val="00687F7E"/>
    <w:rsid w:val="00691484"/>
    <w:rsid w:val="006935E0"/>
    <w:rsid w:val="00695255"/>
    <w:rsid w:val="00695806"/>
    <w:rsid w:val="0069608B"/>
    <w:rsid w:val="00696620"/>
    <w:rsid w:val="006A21E5"/>
    <w:rsid w:val="006A2F29"/>
    <w:rsid w:val="006A3AF6"/>
    <w:rsid w:val="006A4DE2"/>
    <w:rsid w:val="006A4F1D"/>
    <w:rsid w:val="006A5AC5"/>
    <w:rsid w:val="006A6C49"/>
    <w:rsid w:val="006B05C7"/>
    <w:rsid w:val="006B7B55"/>
    <w:rsid w:val="006C2E7C"/>
    <w:rsid w:val="006C384D"/>
    <w:rsid w:val="006C5464"/>
    <w:rsid w:val="006C5560"/>
    <w:rsid w:val="006C58E9"/>
    <w:rsid w:val="006D70C0"/>
    <w:rsid w:val="006E04F3"/>
    <w:rsid w:val="006E5C8F"/>
    <w:rsid w:val="006E5F90"/>
    <w:rsid w:val="006E6C90"/>
    <w:rsid w:val="006E7A2C"/>
    <w:rsid w:val="006E7EF9"/>
    <w:rsid w:val="006F0FDF"/>
    <w:rsid w:val="006F1D25"/>
    <w:rsid w:val="006F3260"/>
    <w:rsid w:val="006F54BD"/>
    <w:rsid w:val="006F64DA"/>
    <w:rsid w:val="006F6694"/>
    <w:rsid w:val="006F7EAE"/>
    <w:rsid w:val="007010C5"/>
    <w:rsid w:val="00702B12"/>
    <w:rsid w:val="00705E92"/>
    <w:rsid w:val="00707C52"/>
    <w:rsid w:val="00707DBA"/>
    <w:rsid w:val="00710079"/>
    <w:rsid w:val="0071134B"/>
    <w:rsid w:val="007121CA"/>
    <w:rsid w:val="00712EB3"/>
    <w:rsid w:val="00713684"/>
    <w:rsid w:val="00714EB7"/>
    <w:rsid w:val="007154A2"/>
    <w:rsid w:val="007160C8"/>
    <w:rsid w:val="00716B02"/>
    <w:rsid w:val="007201E2"/>
    <w:rsid w:val="00721B33"/>
    <w:rsid w:val="00725D18"/>
    <w:rsid w:val="0073218F"/>
    <w:rsid w:val="00733BFB"/>
    <w:rsid w:val="00733CEB"/>
    <w:rsid w:val="007342F8"/>
    <w:rsid w:val="0073742D"/>
    <w:rsid w:val="007402F7"/>
    <w:rsid w:val="0074196A"/>
    <w:rsid w:val="00742A07"/>
    <w:rsid w:val="00743954"/>
    <w:rsid w:val="007440A2"/>
    <w:rsid w:val="00745E90"/>
    <w:rsid w:val="00751D5B"/>
    <w:rsid w:val="00752999"/>
    <w:rsid w:val="0075329E"/>
    <w:rsid w:val="007539CD"/>
    <w:rsid w:val="00754FA0"/>
    <w:rsid w:val="007555B2"/>
    <w:rsid w:val="00757E3A"/>
    <w:rsid w:val="0076071C"/>
    <w:rsid w:val="00760FE3"/>
    <w:rsid w:val="00767631"/>
    <w:rsid w:val="007676C6"/>
    <w:rsid w:val="00773F8B"/>
    <w:rsid w:val="007743B2"/>
    <w:rsid w:val="0077480E"/>
    <w:rsid w:val="00776126"/>
    <w:rsid w:val="00780578"/>
    <w:rsid w:val="007810F7"/>
    <w:rsid w:val="007819A7"/>
    <w:rsid w:val="007821D3"/>
    <w:rsid w:val="00783A71"/>
    <w:rsid w:val="00783AC0"/>
    <w:rsid w:val="00784634"/>
    <w:rsid w:val="0078480F"/>
    <w:rsid w:val="00785834"/>
    <w:rsid w:val="00785965"/>
    <w:rsid w:val="00791594"/>
    <w:rsid w:val="007922A4"/>
    <w:rsid w:val="00792F10"/>
    <w:rsid w:val="007944E0"/>
    <w:rsid w:val="0079509E"/>
    <w:rsid w:val="00797D65"/>
    <w:rsid w:val="007A0124"/>
    <w:rsid w:val="007A3473"/>
    <w:rsid w:val="007A34EE"/>
    <w:rsid w:val="007A3A89"/>
    <w:rsid w:val="007A6691"/>
    <w:rsid w:val="007A6ED3"/>
    <w:rsid w:val="007B21C9"/>
    <w:rsid w:val="007B3D8F"/>
    <w:rsid w:val="007B3E14"/>
    <w:rsid w:val="007B5512"/>
    <w:rsid w:val="007C3641"/>
    <w:rsid w:val="007C6F86"/>
    <w:rsid w:val="007D19F8"/>
    <w:rsid w:val="007D3810"/>
    <w:rsid w:val="007D4261"/>
    <w:rsid w:val="007D7C8A"/>
    <w:rsid w:val="007E0D4E"/>
    <w:rsid w:val="007E2851"/>
    <w:rsid w:val="007E2B62"/>
    <w:rsid w:val="007E3169"/>
    <w:rsid w:val="007E38C5"/>
    <w:rsid w:val="007E72B0"/>
    <w:rsid w:val="007F0B24"/>
    <w:rsid w:val="007F0BF7"/>
    <w:rsid w:val="007F3102"/>
    <w:rsid w:val="007F39B0"/>
    <w:rsid w:val="007F44DD"/>
    <w:rsid w:val="007F5D04"/>
    <w:rsid w:val="007F6EEB"/>
    <w:rsid w:val="007F76D9"/>
    <w:rsid w:val="007F7C56"/>
    <w:rsid w:val="0080004A"/>
    <w:rsid w:val="00802E6B"/>
    <w:rsid w:val="008033EE"/>
    <w:rsid w:val="00803824"/>
    <w:rsid w:val="00807844"/>
    <w:rsid w:val="00807F05"/>
    <w:rsid w:val="00810B59"/>
    <w:rsid w:val="00811DBE"/>
    <w:rsid w:val="00811F15"/>
    <w:rsid w:val="00812ED7"/>
    <w:rsid w:val="00813358"/>
    <w:rsid w:val="008134A8"/>
    <w:rsid w:val="008134D9"/>
    <w:rsid w:val="00813607"/>
    <w:rsid w:val="00814E3C"/>
    <w:rsid w:val="008166CC"/>
    <w:rsid w:val="00816FFF"/>
    <w:rsid w:val="0082013F"/>
    <w:rsid w:val="008218F0"/>
    <w:rsid w:val="00821984"/>
    <w:rsid w:val="00821BDA"/>
    <w:rsid w:val="00821EA8"/>
    <w:rsid w:val="00824F2C"/>
    <w:rsid w:val="0083081B"/>
    <w:rsid w:val="00832FF6"/>
    <w:rsid w:val="00835676"/>
    <w:rsid w:val="008362F2"/>
    <w:rsid w:val="008415BC"/>
    <w:rsid w:val="008425AB"/>
    <w:rsid w:val="00842ACF"/>
    <w:rsid w:val="0084402B"/>
    <w:rsid w:val="0084763A"/>
    <w:rsid w:val="0085385A"/>
    <w:rsid w:val="00853F01"/>
    <w:rsid w:val="00855A6C"/>
    <w:rsid w:val="008579FE"/>
    <w:rsid w:val="00857B11"/>
    <w:rsid w:val="00857ED7"/>
    <w:rsid w:val="00861943"/>
    <w:rsid w:val="0087166A"/>
    <w:rsid w:val="00871816"/>
    <w:rsid w:val="00871D52"/>
    <w:rsid w:val="0087370E"/>
    <w:rsid w:val="00873A88"/>
    <w:rsid w:val="0087481A"/>
    <w:rsid w:val="00881697"/>
    <w:rsid w:val="00881C39"/>
    <w:rsid w:val="0088233F"/>
    <w:rsid w:val="00882CEC"/>
    <w:rsid w:val="00882FBC"/>
    <w:rsid w:val="008839EF"/>
    <w:rsid w:val="00883EEA"/>
    <w:rsid w:val="00885BCC"/>
    <w:rsid w:val="008865FA"/>
    <w:rsid w:val="00887403"/>
    <w:rsid w:val="00887FA1"/>
    <w:rsid w:val="00890AA3"/>
    <w:rsid w:val="00891829"/>
    <w:rsid w:val="00891BA9"/>
    <w:rsid w:val="008920D7"/>
    <w:rsid w:val="00894AA3"/>
    <w:rsid w:val="00894E47"/>
    <w:rsid w:val="00896961"/>
    <w:rsid w:val="00896D7D"/>
    <w:rsid w:val="00897A63"/>
    <w:rsid w:val="00897E6E"/>
    <w:rsid w:val="008A0AFC"/>
    <w:rsid w:val="008A0DE9"/>
    <w:rsid w:val="008A2395"/>
    <w:rsid w:val="008A25F4"/>
    <w:rsid w:val="008A4A48"/>
    <w:rsid w:val="008A74FD"/>
    <w:rsid w:val="008A759D"/>
    <w:rsid w:val="008A7825"/>
    <w:rsid w:val="008B0343"/>
    <w:rsid w:val="008B1835"/>
    <w:rsid w:val="008B2247"/>
    <w:rsid w:val="008B2A02"/>
    <w:rsid w:val="008B3AC8"/>
    <w:rsid w:val="008B3F5C"/>
    <w:rsid w:val="008B46F3"/>
    <w:rsid w:val="008C0045"/>
    <w:rsid w:val="008C0FD6"/>
    <w:rsid w:val="008C3299"/>
    <w:rsid w:val="008C43E6"/>
    <w:rsid w:val="008C5D3F"/>
    <w:rsid w:val="008C71B1"/>
    <w:rsid w:val="008D05A5"/>
    <w:rsid w:val="008D2F2C"/>
    <w:rsid w:val="008D310B"/>
    <w:rsid w:val="008D339D"/>
    <w:rsid w:val="008D4AD8"/>
    <w:rsid w:val="008D7150"/>
    <w:rsid w:val="008D71B0"/>
    <w:rsid w:val="008D7C9B"/>
    <w:rsid w:val="008E099C"/>
    <w:rsid w:val="008E12F0"/>
    <w:rsid w:val="008E13D0"/>
    <w:rsid w:val="008E31AF"/>
    <w:rsid w:val="008E3279"/>
    <w:rsid w:val="008E4617"/>
    <w:rsid w:val="008E6AFB"/>
    <w:rsid w:val="008E6C5E"/>
    <w:rsid w:val="008F1E32"/>
    <w:rsid w:val="008F2350"/>
    <w:rsid w:val="008F3588"/>
    <w:rsid w:val="008F4301"/>
    <w:rsid w:val="008F5E31"/>
    <w:rsid w:val="0090279D"/>
    <w:rsid w:val="00902FE5"/>
    <w:rsid w:val="00903405"/>
    <w:rsid w:val="0090396A"/>
    <w:rsid w:val="00906D08"/>
    <w:rsid w:val="00907214"/>
    <w:rsid w:val="009079CA"/>
    <w:rsid w:val="00910194"/>
    <w:rsid w:val="0091389F"/>
    <w:rsid w:val="0091490B"/>
    <w:rsid w:val="00916F65"/>
    <w:rsid w:val="009177B2"/>
    <w:rsid w:val="00917DA1"/>
    <w:rsid w:val="00920799"/>
    <w:rsid w:val="0092124C"/>
    <w:rsid w:val="00921CE2"/>
    <w:rsid w:val="00922E89"/>
    <w:rsid w:val="00924782"/>
    <w:rsid w:val="00925A9D"/>
    <w:rsid w:val="00925CE6"/>
    <w:rsid w:val="00930636"/>
    <w:rsid w:val="009307A7"/>
    <w:rsid w:val="00931D7B"/>
    <w:rsid w:val="009331DD"/>
    <w:rsid w:val="00934DC0"/>
    <w:rsid w:val="0094083A"/>
    <w:rsid w:val="009410E6"/>
    <w:rsid w:val="00941696"/>
    <w:rsid w:val="00947108"/>
    <w:rsid w:val="00947486"/>
    <w:rsid w:val="00947F26"/>
    <w:rsid w:val="0095352C"/>
    <w:rsid w:val="00953551"/>
    <w:rsid w:val="0095421E"/>
    <w:rsid w:val="00954782"/>
    <w:rsid w:val="00961158"/>
    <w:rsid w:val="009621D9"/>
    <w:rsid w:val="009641DB"/>
    <w:rsid w:val="00964BAA"/>
    <w:rsid w:val="00964F36"/>
    <w:rsid w:val="00965E5C"/>
    <w:rsid w:val="00966B6B"/>
    <w:rsid w:val="0097073D"/>
    <w:rsid w:val="00972EAA"/>
    <w:rsid w:val="00975B6B"/>
    <w:rsid w:val="00981E35"/>
    <w:rsid w:val="00981F47"/>
    <w:rsid w:val="009846F2"/>
    <w:rsid w:val="009853A8"/>
    <w:rsid w:val="009860BC"/>
    <w:rsid w:val="009861B5"/>
    <w:rsid w:val="009911A8"/>
    <w:rsid w:val="00991BE7"/>
    <w:rsid w:val="0099642F"/>
    <w:rsid w:val="00997EB4"/>
    <w:rsid w:val="009A2A65"/>
    <w:rsid w:val="009A3AA1"/>
    <w:rsid w:val="009A57AD"/>
    <w:rsid w:val="009A5920"/>
    <w:rsid w:val="009A6D7C"/>
    <w:rsid w:val="009B08E8"/>
    <w:rsid w:val="009B0AB1"/>
    <w:rsid w:val="009B4FCD"/>
    <w:rsid w:val="009B7798"/>
    <w:rsid w:val="009C4BBA"/>
    <w:rsid w:val="009C5ACC"/>
    <w:rsid w:val="009C68AB"/>
    <w:rsid w:val="009C787E"/>
    <w:rsid w:val="009D01B5"/>
    <w:rsid w:val="009D0246"/>
    <w:rsid w:val="009D21AD"/>
    <w:rsid w:val="009D3F3B"/>
    <w:rsid w:val="009D3FE1"/>
    <w:rsid w:val="009D5BBD"/>
    <w:rsid w:val="009E5289"/>
    <w:rsid w:val="009F0B53"/>
    <w:rsid w:val="009F2C74"/>
    <w:rsid w:val="009F5A5F"/>
    <w:rsid w:val="00A0031F"/>
    <w:rsid w:val="00A010E5"/>
    <w:rsid w:val="00A021E7"/>
    <w:rsid w:val="00A057C0"/>
    <w:rsid w:val="00A07042"/>
    <w:rsid w:val="00A070C7"/>
    <w:rsid w:val="00A07E40"/>
    <w:rsid w:val="00A11DBF"/>
    <w:rsid w:val="00A14671"/>
    <w:rsid w:val="00A14BEE"/>
    <w:rsid w:val="00A14C2C"/>
    <w:rsid w:val="00A15405"/>
    <w:rsid w:val="00A156C0"/>
    <w:rsid w:val="00A2053F"/>
    <w:rsid w:val="00A206F4"/>
    <w:rsid w:val="00A21087"/>
    <w:rsid w:val="00A23C5D"/>
    <w:rsid w:val="00A271A6"/>
    <w:rsid w:val="00A30ED1"/>
    <w:rsid w:val="00A3207C"/>
    <w:rsid w:val="00A33ACF"/>
    <w:rsid w:val="00A36A69"/>
    <w:rsid w:val="00A408B7"/>
    <w:rsid w:val="00A4173B"/>
    <w:rsid w:val="00A41AFB"/>
    <w:rsid w:val="00A41FDF"/>
    <w:rsid w:val="00A42147"/>
    <w:rsid w:val="00A42357"/>
    <w:rsid w:val="00A4322C"/>
    <w:rsid w:val="00A4341C"/>
    <w:rsid w:val="00A458D2"/>
    <w:rsid w:val="00A45E04"/>
    <w:rsid w:val="00A5192A"/>
    <w:rsid w:val="00A53A0D"/>
    <w:rsid w:val="00A54031"/>
    <w:rsid w:val="00A545B6"/>
    <w:rsid w:val="00A547E4"/>
    <w:rsid w:val="00A55670"/>
    <w:rsid w:val="00A56497"/>
    <w:rsid w:val="00A626F9"/>
    <w:rsid w:val="00A66FFF"/>
    <w:rsid w:val="00A6722F"/>
    <w:rsid w:val="00A67736"/>
    <w:rsid w:val="00A73684"/>
    <w:rsid w:val="00A76C52"/>
    <w:rsid w:val="00A77F21"/>
    <w:rsid w:val="00A80511"/>
    <w:rsid w:val="00A838C9"/>
    <w:rsid w:val="00A85845"/>
    <w:rsid w:val="00A910CE"/>
    <w:rsid w:val="00A91404"/>
    <w:rsid w:val="00A923C8"/>
    <w:rsid w:val="00A927A4"/>
    <w:rsid w:val="00A943BF"/>
    <w:rsid w:val="00A94EC1"/>
    <w:rsid w:val="00A9548D"/>
    <w:rsid w:val="00A978C7"/>
    <w:rsid w:val="00AA0E97"/>
    <w:rsid w:val="00AA2720"/>
    <w:rsid w:val="00AA2A2D"/>
    <w:rsid w:val="00AA45B3"/>
    <w:rsid w:val="00AA5283"/>
    <w:rsid w:val="00AA56EB"/>
    <w:rsid w:val="00AA5A50"/>
    <w:rsid w:val="00AA5C26"/>
    <w:rsid w:val="00AB0125"/>
    <w:rsid w:val="00AB1432"/>
    <w:rsid w:val="00AB166B"/>
    <w:rsid w:val="00AB2B1B"/>
    <w:rsid w:val="00AB5868"/>
    <w:rsid w:val="00AC2376"/>
    <w:rsid w:val="00AC2B6E"/>
    <w:rsid w:val="00AC59E0"/>
    <w:rsid w:val="00AC689A"/>
    <w:rsid w:val="00AC7B3A"/>
    <w:rsid w:val="00AD1C5A"/>
    <w:rsid w:val="00AD1FC5"/>
    <w:rsid w:val="00AD2CF7"/>
    <w:rsid w:val="00AD3709"/>
    <w:rsid w:val="00AD39AB"/>
    <w:rsid w:val="00AD4969"/>
    <w:rsid w:val="00AD7B65"/>
    <w:rsid w:val="00AE06FF"/>
    <w:rsid w:val="00AE193D"/>
    <w:rsid w:val="00AE3B85"/>
    <w:rsid w:val="00AE4B6F"/>
    <w:rsid w:val="00AE4C94"/>
    <w:rsid w:val="00AF2D5A"/>
    <w:rsid w:val="00AF2E12"/>
    <w:rsid w:val="00AF489D"/>
    <w:rsid w:val="00AF6943"/>
    <w:rsid w:val="00AF7CD3"/>
    <w:rsid w:val="00B006E2"/>
    <w:rsid w:val="00B0257F"/>
    <w:rsid w:val="00B039A6"/>
    <w:rsid w:val="00B045E4"/>
    <w:rsid w:val="00B047D0"/>
    <w:rsid w:val="00B059C8"/>
    <w:rsid w:val="00B06B6F"/>
    <w:rsid w:val="00B10646"/>
    <w:rsid w:val="00B1432C"/>
    <w:rsid w:val="00B157CC"/>
    <w:rsid w:val="00B21A2C"/>
    <w:rsid w:val="00B23042"/>
    <w:rsid w:val="00B23AD8"/>
    <w:rsid w:val="00B24A06"/>
    <w:rsid w:val="00B24D60"/>
    <w:rsid w:val="00B2724A"/>
    <w:rsid w:val="00B30CE2"/>
    <w:rsid w:val="00B32D8D"/>
    <w:rsid w:val="00B33787"/>
    <w:rsid w:val="00B379F1"/>
    <w:rsid w:val="00B37FA3"/>
    <w:rsid w:val="00B417BB"/>
    <w:rsid w:val="00B43942"/>
    <w:rsid w:val="00B45FD7"/>
    <w:rsid w:val="00B4722A"/>
    <w:rsid w:val="00B57DB7"/>
    <w:rsid w:val="00B61452"/>
    <w:rsid w:val="00B6367C"/>
    <w:rsid w:val="00B6409B"/>
    <w:rsid w:val="00B66C16"/>
    <w:rsid w:val="00B67B9D"/>
    <w:rsid w:val="00B737F3"/>
    <w:rsid w:val="00B74828"/>
    <w:rsid w:val="00B74DA8"/>
    <w:rsid w:val="00B75158"/>
    <w:rsid w:val="00B822A5"/>
    <w:rsid w:val="00B82758"/>
    <w:rsid w:val="00B83126"/>
    <w:rsid w:val="00B84A51"/>
    <w:rsid w:val="00B84D2D"/>
    <w:rsid w:val="00B86BB4"/>
    <w:rsid w:val="00B86D36"/>
    <w:rsid w:val="00B873C4"/>
    <w:rsid w:val="00B91500"/>
    <w:rsid w:val="00B91917"/>
    <w:rsid w:val="00B929D8"/>
    <w:rsid w:val="00B96B1C"/>
    <w:rsid w:val="00BA6A5D"/>
    <w:rsid w:val="00BB4DF0"/>
    <w:rsid w:val="00BB58C6"/>
    <w:rsid w:val="00BB5D80"/>
    <w:rsid w:val="00BB7B1B"/>
    <w:rsid w:val="00BC047E"/>
    <w:rsid w:val="00BC165D"/>
    <w:rsid w:val="00BC4FA2"/>
    <w:rsid w:val="00BC712A"/>
    <w:rsid w:val="00BD0E11"/>
    <w:rsid w:val="00BD1612"/>
    <w:rsid w:val="00BD20A6"/>
    <w:rsid w:val="00BD3C82"/>
    <w:rsid w:val="00BD5D51"/>
    <w:rsid w:val="00BD7212"/>
    <w:rsid w:val="00BE0115"/>
    <w:rsid w:val="00BE0D51"/>
    <w:rsid w:val="00BE2BE1"/>
    <w:rsid w:val="00BE39EB"/>
    <w:rsid w:val="00BE4463"/>
    <w:rsid w:val="00BF241A"/>
    <w:rsid w:val="00BF33A8"/>
    <w:rsid w:val="00BF57D8"/>
    <w:rsid w:val="00BF6C6A"/>
    <w:rsid w:val="00C008C3"/>
    <w:rsid w:val="00C00D7A"/>
    <w:rsid w:val="00C02789"/>
    <w:rsid w:val="00C0518D"/>
    <w:rsid w:val="00C07BDC"/>
    <w:rsid w:val="00C07C18"/>
    <w:rsid w:val="00C10755"/>
    <w:rsid w:val="00C10C38"/>
    <w:rsid w:val="00C1188E"/>
    <w:rsid w:val="00C1444E"/>
    <w:rsid w:val="00C203B5"/>
    <w:rsid w:val="00C20C16"/>
    <w:rsid w:val="00C2351A"/>
    <w:rsid w:val="00C24326"/>
    <w:rsid w:val="00C262BD"/>
    <w:rsid w:val="00C268D5"/>
    <w:rsid w:val="00C27402"/>
    <w:rsid w:val="00C27482"/>
    <w:rsid w:val="00C27591"/>
    <w:rsid w:val="00C30243"/>
    <w:rsid w:val="00C341DE"/>
    <w:rsid w:val="00C3473A"/>
    <w:rsid w:val="00C348C1"/>
    <w:rsid w:val="00C44E25"/>
    <w:rsid w:val="00C45967"/>
    <w:rsid w:val="00C47267"/>
    <w:rsid w:val="00C50201"/>
    <w:rsid w:val="00C519BD"/>
    <w:rsid w:val="00C519D2"/>
    <w:rsid w:val="00C52E0F"/>
    <w:rsid w:val="00C53E55"/>
    <w:rsid w:val="00C543CD"/>
    <w:rsid w:val="00C544AD"/>
    <w:rsid w:val="00C5504B"/>
    <w:rsid w:val="00C5592C"/>
    <w:rsid w:val="00C56312"/>
    <w:rsid w:val="00C568C0"/>
    <w:rsid w:val="00C578E2"/>
    <w:rsid w:val="00C6255F"/>
    <w:rsid w:val="00C625E7"/>
    <w:rsid w:val="00C63658"/>
    <w:rsid w:val="00C65936"/>
    <w:rsid w:val="00C661DA"/>
    <w:rsid w:val="00C709EE"/>
    <w:rsid w:val="00C70D59"/>
    <w:rsid w:val="00C72832"/>
    <w:rsid w:val="00C72D23"/>
    <w:rsid w:val="00C745A2"/>
    <w:rsid w:val="00C75C9D"/>
    <w:rsid w:val="00C775B1"/>
    <w:rsid w:val="00C811A7"/>
    <w:rsid w:val="00C8405F"/>
    <w:rsid w:val="00C871C1"/>
    <w:rsid w:val="00C904C8"/>
    <w:rsid w:val="00C912E3"/>
    <w:rsid w:val="00C9181E"/>
    <w:rsid w:val="00C918F4"/>
    <w:rsid w:val="00C93A8C"/>
    <w:rsid w:val="00C95B9F"/>
    <w:rsid w:val="00CA0B60"/>
    <w:rsid w:val="00CA0DC8"/>
    <w:rsid w:val="00CA2242"/>
    <w:rsid w:val="00CA352C"/>
    <w:rsid w:val="00CA40BE"/>
    <w:rsid w:val="00CA64BE"/>
    <w:rsid w:val="00CA6DFF"/>
    <w:rsid w:val="00CA7EC2"/>
    <w:rsid w:val="00CB0C76"/>
    <w:rsid w:val="00CB1B3F"/>
    <w:rsid w:val="00CB3021"/>
    <w:rsid w:val="00CB31D1"/>
    <w:rsid w:val="00CC0A3F"/>
    <w:rsid w:val="00CC1532"/>
    <w:rsid w:val="00CC3CCE"/>
    <w:rsid w:val="00CC6B3F"/>
    <w:rsid w:val="00CD0487"/>
    <w:rsid w:val="00CD0753"/>
    <w:rsid w:val="00CD0922"/>
    <w:rsid w:val="00CD110F"/>
    <w:rsid w:val="00CD2423"/>
    <w:rsid w:val="00CD332B"/>
    <w:rsid w:val="00CD46E8"/>
    <w:rsid w:val="00CD6136"/>
    <w:rsid w:val="00CD69FA"/>
    <w:rsid w:val="00CD71F2"/>
    <w:rsid w:val="00CD762A"/>
    <w:rsid w:val="00CD7D9A"/>
    <w:rsid w:val="00CE21B0"/>
    <w:rsid w:val="00CE2E11"/>
    <w:rsid w:val="00CE3502"/>
    <w:rsid w:val="00CE4660"/>
    <w:rsid w:val="00CE50ED"/>
    <w:rsid w:val="00CE5BEB"/>
    <w:rsid w:val="00CE6362"/>
    <w:rsid w:val="00CF0D96"/>
    <w:rsid w:val="00CF1C15"/>
    <w:rsid w:val="00CF3428"/>
    <w:rsid w:val="00CF6B11"/>
    <w:rsid w:val="00D002A4"/>
    <w:rsid w:val="00D01A2C"/>
    <w:rsid w:val="00D023EB"/>
    <w:rsid w:val="00D02658"/>
    <w:rsid w:val="00D03BCB"/>
    <w:rsid w:val="00D041DE"/>
    <w:rsid w:val="00D05743"/>
    <w:rsid w:val="00D07E9E"/>
    <w:rsid w:val="00D12F00"/>
    <w:rsid w:val="00D1431E"/>
    <w:rsid w:val="00D14EA6"/>
    <w:rsid w:val="00D1574D"/>
    <w:rsid w:val="00D17460"/>
    <w:rsid w:val="00D209A0"/>
    <w:rsid w:val="00D22F36"/>
    <w:rsid w:val="00D241D5"/>
    <w:rsid w:val="00D25E70"/>
    <w:rsid w:val="00D300BB"/>
    <w:rsid w:val="00D316E4"/>
    <w:rsid w:val="00D3346B"/>
    <w:rsid w:val="00D3367C"/>
    <w:rsid w:val="00D3435B"/>
    <w:rsid w:val="00D34B14"/>
    <w:rsid w:val="00D35D38"/>
    <w:rsid w:val="00D37E41"/>
    <w:rsid w:val="00D40ABE"/>
    <w:rsid w:val="00D40B38"/>
    <w:rsid w:val="00D41A57"/>
    <w:rsid w:val="00D4219B"/>
    <w:rsid w:val="00D433FA"/>
    <w:rsid w:val="00D44C1D"/>
    <w:rsid w:val="00D454A6"/>
    <w:rsid w:val="00D46026"/>
    <w:rsid w:val="00D4635D"/>
    <w:rsid w:val="00D46B15"/>
    <w:rsid w:val="00D47A53"/>
    <w:rsid w:val="00D53137"/>
    <w:rsid w:val="00D557FB"/>
    <w:rsid w:val="00D55B85"/>
    <w:rsid w:val="00D55BF4"/>
    <w:rsid w:val="00D56AC8"/>
    <w:rsid w:val="00D57CBD"/>
    <w:rsid w:val="00D6018F"/>
    <w:rsid w:val="00D644EB"/>
    <w:rsid w:val="00D65CFA"/>
    <w:rsid w:val="00D65D6A"/>
    <w:rsid w:val="00D66CC1"/>
    <w:rsid w:val="00D717BC"/>
    <w:rsid w:val="00D72998"/>
    <w:rsid w:val="00D73494"/>
    <w:rsid w:val="00D7423F"/>
    <w:rsid w:val="00D748E3"/>
    <w:rsid w:val="00D74910"/>
    <w:rsid w:val="00D77526"/>
    <w:rsid w:val="00D8016D"/>
    <w:rsid w:val="00D81F5A"/>
    <w:rsid w:val="00D83850"/>
    <w:rsid w:val="00D8492B"/>
    <w:rsid w:val="00D84B52"/>
    <w:rsid w:val="00D85347"/>
    <w:rsid w:val="00D87E81"/>
    <w:rsid w:val="00D90A94"/>
    <w:rsid w:val="00D91AB9"/>
    <w:rsid w:val="00D9238E"/>
    <w:rsid w:val="00DA013D"/>
    <w:rsid w:val="00DA0998"/>
    <w:rsid w:val="00DA24F3"/>
    <w:rsid w:val="00DA463D"/>
    <w:rsid w:val="00DA47C2"/>
    <w:rsid w:val="00DA553A"/>
    <w:rsid w:val="00DA55EF"/>
    <w:rsid w:val="00DA6735"/>
    <w:rsid w:val="00DA79E2"/>
    <w:rsid w:val="00DB24E9"/>
    <w:rsid w:val="00DB2E05"/>
    <w:rsid w:val="00DB2F16"/>
    <w:rsid w:val="00DB32C0"/>
    <w:rsid w:val="00DB48A0"/>
    <w:rsid w:val="00DC3A17"/>
    <w:rsid w:val="00DC5643"/>
    <w:rsid w:val="00DC74C8"/>
    <w:rsid w:val="00DD5A41"/>
    <w:rsid w:val="00DD64C0"/>
    <w:rsid w:val="00DD6B74"/>
    <w:rsid w:val="00DD6C3D"/>
    <w:rsid w:val="00DE1F56"/>
    <w:rsid w:val="00DE2959"/>
    <w:rsid w:val="00DE56E6"/>
    <w:rsid w:val="00DE6E81"/>
    <w:rsid w:val="00DF1D10"/>
    <w:rsid w:val="00DF2932"/>
    <w:rsid w:val="00DF2F8B"/>
    <w:rsid w:val="00E0099E"/>
    <w:rsid w:val="00E10F98"/>
    <w:rsid w:val="00E11409"/>
    <w:rsid w:val="00E12E9C"/>
    <w:rsid w:val="00E12FAC"/>
    <w:rsid w:val="00E130D8"/>
    <w:rsid w:val="00E1329D"/>
    <w:rsid w:val="00E13999"/>
    <w:rsid w:val="00E16997"/>
    <w:rsid w:val="00E176DD"/>
    <w:rsid w:val="00E20314"/>
    <w:rsid w:val="00E21F3D"/>
    <w:rsid w:val="00E22A2E"/>
    <w:rsid w:val="00E2356C"/>
    <w:rsid w:val="00E2558E"/>
    <w:rsid w:val="00E256F7"/>
    <w:rsid w:val="00E317C9"/>
    <w:rsid w:val="00E32A76"/>
    <w:rsid w:val="00E32C61"/>
    <w:rsid w:val="00E33017"/>
    <w:rsid w:val="00E33640"/>
    <w:rsid w:val="00E36A5C"/>
    <w:rsid w:val="00E42BD8"/>
    <w:rsid w:val="00E43147"/>
    <w:rsid w:val="00E43889"/>
    <w:rsid w:val="00E442D0"/>
    <w:rsid w:val="00E44A97"/>
    <w:rsid w:val="00E45D2B"/>
    <w:rsid w:val="00E474D1"/>
    <w:rsid w:val="00E5014F"/>
    <w:rsid w:val="00E5283F"/>
    <w:rsid w:val="00E52E6F"/>
    <w:rsid w:val="00E54950"/>
    <w:rsid w:val="00E55D82"/>
    <w:rsid w:val="00E642BC"/>
    <w:rsid w:val="00E6561E"/>
    <w:rsid w:val="00E65DB3"/>
    <w:rsid w:val="00E74F34"/>
    <w:rsid w:val="00E75D04"/>
    <w:rsid w:val="00E76F32"/>
    <w:rsid w:val="00E82850"/>
    <w:rsid w:val="00E848AF"/>
    <w:rsid w:val="00E85835"/>
    <w:rsid w:val="00E85D33"/>
    <w:rsid w:val="00E86423"/>
    <w:rsid w:val="00E90931"/>
    <w:rsid w:val="00E90B64"/>
    <w:rsid w:val="00E91293"/>
    <w:rsid w:val="00E930E5"/>
    <w:rsid w:val="00E9373A"/>
    <w:rsid w:val="00E971F5"/>
    <w:rsid w:val="00EA426F"/>
    <w:rsid w:val="00EA457C"/>
    <w:rsid w:val="00EA4CAB"/>
    <w:rsid w:val="00EA5307"/>
    <w:rsid w:val="00EA70E2"/>
    <w:rsid w:val="00EB3E0F"/>
    <w:rsid w:val="00EB4594"/>
    <w:rsid w:val="00EB4AC0"/>
    <w:rsid w:val="00EC0008"/>
    <w:rsid w:val="00EC0967"/>
    <w:rsid w:val="00EC0979"/>
    <w:rsid w:val="00EC0DB4"/>
    <w:rsid w:val="00EC2DEE"/>
    <w:rsid w:val="00EC31DC"/>
    <w:rsid w:val="00EC4B50"/>
    <w:rsid w:val="00EC52D0"/>
    <w:rsid w:val="00EC7021"/>
    <w:rsid w:val="00EC710D"/>
    <w:rsid w:val="00ED0E5B"/>
    <w:rsid w:val="00ED3DE3"/>
    <w:rsid w:val="00ED4EBA"/>
    <w:rsid w:val="00ED5517"/>
    <w:rsid w:val="00ED771D"/>
    <w:rsid w:val="00ED78AD"/>
    <w:rsid w:val="00EE0D22"/>
    <w:rsid w:val="00EE0F12"/>
    <w:rsid w:val="00EE4F66"/>
    <w:rsid w:val="00EE6C7D"/>
    <w:rsid w:val="00EF1CAC"/>
    <w:rsid w:val="00EF2E5A"/>
    <w:rsid w:val="00EF4B95"/>
    <w:rsid w:val="00EF536C"/>
    <w:rsid w:val="00EF7431"/>
    <w:rsid w:val="00EF7590"/>
    <w:rsid w:val="00F01C90"/>
    <w:rsid w:val="00F05214"/>
    <w:rsid w:val="00F059AA"/>
    <w:rsid w:val="00F074FC"/>
    <w:rsid w:val="00F07533"/>
    <w:rsid w:val="00F12118"/>
    <w:rsid w:val="00F128FF"/>
    <w:rsid w:val="00F14979"/>
    <w:rsid w:val="00F15C96"/>
    <w:rsid w:val="00F16B61"/>
    <w:rsid w:val="00F17394"/>
    <w:rsid w:val="00F23B77"/>
    <w:rsid w:val="00F23BE4"/>
    <w:rsid w:val="00F24982"/>
    <w:rsid w:val="00F312C1"/>
    <w:rsid w:val="00F33517"/>
    <w:rsid w:val="00F33554"/>
    <w:rsid w:val="00F3499D"/>
    <w:rsid w:val="00F3566D"/>
    <w:rsid w:val="00F361D9"/>
    <w:rsid w:val="00F36657"/>
    <w:rsid w:val="00F3742C"/>
    <w:rsid w:val="00F44026"/>
    <w:rsid w:val="00F5077A"/>
    <w:rsid w:val="00F5116D"/>
    <w:rsid w:val="00F53CD4"/>
    <w:rsid w:val="00F548F6"/>
    <w:rsid w:val="00F5537E"/>
    <w:rsid w:val="00F56275"/>
    <w:rsid w:val="00F569DF"/>
    <w:rsid w:val="00F56F00"/>
    <w:rsid w:val="00F57ACB"/>
    <w:rsid w:val="00F57CE7"/>
    <w:rsid w:val="00F611E1"/>
    <w:rsid w:val="00F66697"/>
    <w:rsid w:val="00F67973"/>
    <w:rsid w:val="00F70C38"/>
    <w:rsid w:val="00F70ED6"/>
    <w:rsid w:val="00F75CAF"/>
    <w:rsid w:val="00F76C57"/>
    <w:rsid w:val="00F8252A"/>
    <w:rsid w:val="00F831E5"/>
    <w:rsid w:val="00F85FED"/>
    <w:rsid w:val="00F91D28"/>
    <w:rsid w:val="00F92412"/>
    <w:rsid w:val="00F925F7"/>
    <w:rsid w:val="00F94454"/>
    <w:rsid w:val="00F95874"/>
    <w:rsid w:val="00F95FFB"/>
    <w:rsid w:val="00F97BD0"/>
    <w:rsid w:val="00FA2545"/>
    <w:rsid w:val="00FA25DD"/>
    <w:rsid w:val="00FA2F27"/>
    <w:rsid w:val="00FA3B02"/>
    <w:rsid w:val="00FA46F7"/>
    <w:rsid w:val="00FA5718"/>
    <w:rsid w:val="00FA7D77"/>
    <w:rsid w:val="00FB0EDB"/>
    <w:rsid w:val="00FB17B4"/>
    <w:rsid w:val="00FB4062"/>
    <w:rsid w:val="00FB5890"/>
    <w:rsid w:val="00FB709F"/>
    <w:rsid w:val="00FC3D09"/>
    <w:rsid w:val="00FC4E63"/>
    <w:rsid w:val="00FC557C"/>
    <w:rsid w:val="00FC5792"/>
    <w:rsid w:val="00FC67D2"/>
    <w:rsid w:val="00FD1B34"/>
    <w:rsid w:val="00FD3395"/>
    <w:rsid w:val="00FD525B"/>
    <w:rsid w:val="00FD63B1"/>
    <w:rsid w:val="00FE1439"/>
    <w:rsid w:val="00FE1A4E"/>
    <w:rsid w:val="00FE210C"/>
    <w:rsid w:val="00FE21AC"/>
    <w:rsid w:val="00FE22BB"/>
    <w:rsid w:val="00FE3708"/>
    <w:rsid w:val="00FE58DA"/>
    <w:rsid w:val="00FE642F"/>
    <w:rsid w:val="00FE6812"/>
    <w:rsid w:val="00FF37B2"/>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7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rsid w:val="001E6980"/>
    <w:rPr>
      <w:szCs w:val="20"/>
    </w:rPr>
  </w:style>
  <w:style w:type="character" w:customStyle="1" w:styleId="CommentTextChar">
    <w:name w:val="Comment Text Char"/>
    <w:aliases w:val="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basedOn w:val="TableNormal"/>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rsid w:val="001E6980"/>
    <w:rPr>
      <w:szCs w:val="20"/>
    </w:rPr>
  </w:style>
  <w:style w:type="character" w:customStyle="1" w:styleId="CommentTextChar">
    <w:name w:val="Comment Text Char"/>
    <w:aliases w:val="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basedOn w:val="TableNormal"/>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15511248">
      <w:bodyDiv w:val="1"/>
      <w:marLeft w:val="0"/>
      <w:marRight w:val="0"/>
      <w:marTop w:val="0"/>
      <w:marBottom w:val="0"/>
      <w:divBdr>
        <w:top w:val="none" w:sz="0" w:space="0" w:color="auto"/>
        <w:left w:val="none" w:sz="0" w:space="0" w:color="auto"/>
        <w:bottom w:val="none" w:sz="0" w:space="0" w:color="auto"/>
        <w:right w:val="none" w:sz="0" w:space="0" w:color="auto"/>
      </w:divBdr>
    </w:div>
    <w:div w:id="237446287">
      <w:bodyDiv w:val="1"/>
      <w:marLeft w:val="0"/>
      <w:marRight w:val="0"/>
      <w:marTop w:val="0"/>
      <w:marBottom w:val="0"/>
      <w:divBdr>
        <w:top w:val="none" w:sz="0" w:space="0" w:color="auto"/>
        <w:left w:val="none" w:sz="0" w:space="0" w:color="auto"/>
        <w:bottom w:val="none" w:sz="0" w:space="0" w:color="auto"/>
        <w:right w:val="none" w:sz="0" w:space="0" w:color="auto"/>
      </w:divBdr>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313265261">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09370411">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674722555">
      <w:bodyDiv w:val="1"/>
      <w:marLeft w:val="0"/>
      <w:marRight w:val="0"/>
      <w:marTop w:val="0"/>
      <w:marBottom w:val="0"/>
      <w:divBdr>
        <w:top w:val="none" w:sz="0" w:space="0" w:color="auto"/>
        <w:left w:val="none" w:sz="0" w:space="0" w:color="auto"/>
        <w:bottom w:val="none" w:sz="0" w:space="0" w:color="auto"/>
        <w:right w:val="none" w:sz="0" w:space="0" w:color="auto"/>
      </w:divBdr>
    </w:div>
    <w:div w:id="686296262">
      <w:bodyDiv w:val="1"/>
      <w:marLeft w:val="0"/>
      <w:marRight w:val="0"/>
      <w:marTop w:val="0"/>
      <w:marBottom w:val="0"/>
      <w:divBdr>
        <w:top w:val="none" w:sz="0" w:space="0" w:color="auto"/>
        <w:left w:val="none" w:sz="0" w:space="0" w:color="auto"/>
        <w:bottom w:val="none" w:sz="0" w:space="0" w:color="auto"/>
        <w:right w:val="none" w:sz="0" w:space="0" w:color="auto"/>
      </w:divBdr>
    </w:div>
    <w:div w:id="713969351">
      <w:bodyDiv w:val="1"/>
      <w:marLeft w:val="0"/>
      <w:marRight w:val="0"/>
      <w:marTop w:val="0"/>
      <w:marBottom w:val="0"/>
      <w:divBdr>
        <w:top w:val="none" w:sz="0" w:space="0" w:color="auto"/>
        <w:left w:val="none" w:sz="0" w:space="0" w:color="auto"/>
        <w:bottom w:val="none" w:sz="0" w:space="0" w:color="auto"/>
        <w:right w:val="none" w:sz="0" w:space="0" w:color="auto"/>
      </w:divBdr>
    </w:div>
    <w:div w:id="853764077">
      <w:bodyDiv w:val="1"/>
      <w:marLeft w:val="0"/>
      <w:marRight w:val="0"/>
      <w:marTop w:val="0"/>
      <w:marBottom w:val="0"/>
      <w:divBdr>
        <w:top w:val="none" w:sz="0" w:space="0" w:color="auto"/>
        <w:left w:val="none" w:sz="0" w:space="0" w:color="auto"/>
        <w:bottom w:val="none" w:sz="0" w:space="0" w:color="auto"/>
        <w:right w:val="none" w:sz="0" w:space="0" w:color="auto"/>
      </w:divBdr>
    </w:div>
    <w:div w:id="1397633459">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1729691759">
      <w:bodyDiv w:val="1"/>
      <w:marLeft w:val="0"/>
      <w:marRight w:val="0"/>
      <w:marTop w:val="0"/>
      <w:marBottom w:val="0"/>
      <w:divBdr>
        <w:top w:val="none" w:sz="0" w:space="0" w:color="auto"/>
        <w:left w:val="none" w:sz="0" w:space="0" w:color="auto"/>
        <w:bottom w:val="none" w:sz="0" w:space="0" w:color="auto"/>
        <w:right w:val="none" w:sz="0" w:space="0" w:color="auto"/>
      </w:divBdr>
    </w:div>
    <w:div w:id="1738630368">
      <w:bodyDiv w:val="1"/>
      <w:marLeft w:val="0"/>
      <w:marRight w:val="0"/>
      <w:marTop w:val="0"/>
      <w:marBottom w:val="0"/>
      <w:divBdr>
        <w:top w:val="none" w:sz="0" w:space="0" w:color="auto"/>
        <w:left w:val="none" w:sz="0" w:space="0" w:color="auto"/>
        <w:bottom w:val="none" w:sz="0" w:space="0" w:color="auto"/>
        <w:right w:val="none" w:sz="0" w:space="0" w:color="auto"/>
      </w:divBdr>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15Tables/html/DCB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81F8-728B-4BDF-8778-4C92F8999698}">
  <ds:schemaRefs>
    <ds:schemaRef ds:uri="http://schemas.openxmlformats.org/officeDocument/2006/bibliography"/>
  </ds:schemaRefs>
</ds:datastoreItem>
</file>

<file path=customXml/itemProps2.xml><?xml version="1.0" encoding="utf-8"?>
<ds:datastoreItem xmlns:ds="http://schemas.openxmlformats.org/officeDocument/2006/customXml" ds:itemID="{2E1CFFA9-B278-4972-B7A6-1994823739D8}">
  <ds:schemaRefs>
    <ds:schemaRef ds:uri="http://schemas.openxmlformats.org/officeDocument/2006/bibliography"/>
  </ds:schemaRefs>
</ds:datastoreItem>
</file>

<file path=customXml/itemProps3.xml><?xml version="1.0" encoding="utf-8"?>
<ds:datastoreItem xmlns:ds="http://schemas.openxmlformats.org/officeDocument/2006/customXml" ds:itemID="{78E561C2-7E6E-47E2-A481-75B5FD5E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16881</Words>
  <Characters>96224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112880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SYSTEM</cp:lastModifiedBy>
  <cp:revision>2</cp:revision>
  <cp:lastPrinted>2017-12-22T16:25:00Z</cp:lastPrinted>
  <dcterms:created xsi:type="dcterms:W3CDTF">2017-12-22T17:52:00Z</dcterms:created>
  <dcterms:modified xsi:type="dcterms:W3CDTF">2017-12-22T17:52:00Z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713137234</vt:i4>
  </property>
  <property fmtid="{D5CDD505-2E9C-101B-9397-08002B2CF9AE}" pid="4" name="_EmailSubject">
    <vt:lpwstr>PRA CMS-10141</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389948337</vt:i4>
  </property>
  <property fmtid="{D5CDD505-2E9C-101B-9397-08002B2CF9AE}" pid="8" name="_ReviewingToolsShownOnce">
    <vt:lpwstr/>
  </property>
</Properties>
</file>