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F4783" w14:textId="77777777" w:rsidR="00386054" w:rsidRPr="003D6784" w:rsidRDefault="00386054" w:rsidP="00B578F4">
      <w:pPr>
        <w:pStyle w:val="Title"/>
      </w:pPr>
      <w:bookmarkStart w:id="0" w:name="_GoBack"/>
      <w:bookmarkEnd w:id="0"/>
      <w:r w:rsidRPr="00B578F4">
        <w:t>S</w:t>
      </w:r>
      <w:r w:rsidRPr="003D6784">
        <w:t>UPPORTING STATEMENT</w:t>
      </w:r>
    </w:p>
    <w:p w14:paraId="34A74109" w14:textId="77777777" w:rsidR="00BA13A2" w:rsidRDefault="00386054" w:rsidP="00B578F4">
      <w:pPr>
        <w:pStyle w:val="Title"/>
      </w:pPr>
      <w:r w:rsidRPr="003D6784">
        <w:t>FOR PAPERWORK REDUCTION ACT SUBMISSION</w:t>
      </w:r>
    </w:p>
    <w:p w14:paraId="0F76C4F3" w14:textId="77777777" w:rsidR="003D6784" w:rsidRPr="003D6784" w:rsidRDefault="003D6784" w:rsidP="003D6784"/>
    <w:p w14:paraId="5A6E471D" w14:textId="77777777" w:rsidR="00386054" w:rsidRPr="003D6784" w:rsidRDefault="00016E14" w:rsidP="00C9556E">
      <w:pPr>
        <w:pStyle w:val="Heading1"/>
        <w:rPr>
          <w:rFonts w:cs="Times New Roman"/>
          <w:szCs w:val="28"/>
        </w:rPr>
      </w:pPr>
      <w:r w:rsidRPr="003D6784">
        <w:rPr>
          <w:rFonts w:cs="Times New Roman"/>
          <w:szCs w:val="28"/>
        </w:rPr>
        <w:t xml:space="preserve">A. Justification </w:t>
      </w:r>
    </w:p>
    <w:p w14:paraId="53AAFD26" w14:textId="77777777" w:rsidR="00B578F4" w:rsidRPr="003D6784" w:rsidRDefault="00386054" w:rsidP="00B578F4">
      <w:pPr>
        <w:pStyle w:val="ListParagraph"/>
        <w:numPr>
          <w:ilvl w:val="0"/>
          <w:numId w:val="20"/>
        </w:numPr>
        <w:rPr>
          <w:b/>
        </w:rPr>
      </w:pPr>
      <w:r w:rsidRPr="003D6784">
        <w:rPr>
          <w:b/>
        </w:rPr>
        <w:t xml:space="preserve">Explain the circumstances that make the collection of information necessary.  Identify any legal or administrative requirements that necessitate the collection.  Attach a </w:t>
      </w:r>
      <w:r w:rsidR="003C7F70" w:rsidRPr="003D6784">
        <w:rPr>
          <w:b/>
        </w:rPr>
        <w:t xml:space="preserve">hard </w:t>
      </w:r>
      <w:r w:rsidRPr="003D6784">
        <w:rPr>
          <w:b/>
        </w:rPr>
        <w:t>copy of the appropriate section of each statute and regulation mandating or authorizing the collection of information</w:t>
      </w:r>
      <w:r w:rsidR="003C7F70" w:rsidRPr="003D6784">
        <w:rPr>
          <w:b/>
        </w:rPr>
        <w:t>,</w:t>
      </w:r>
      <w:r w:rsidR="00050CBE" w:rsidRPr="003D6784">
        <w:rPr>
          <w:b/>
        </w:rPr>
        <w:t xml:space="preserve"> or </w:t>
      </w:r>
      <w:r w:rsidR="003C7F70" w:rsidRPr="003D6784">
        <w:rPr>
          <w:b/>
        </w:rPr>
        <w:t xml:space="preserve">you may </w:t>
      </w:r>
      <w:r w:rsidR="00050CBE" w:rsidRPr="003D6784">
        <w:rPr>
          <w:b/>
        </w:rPr>
        <w:t xml:space="preserve">provide a valid </w:t>
      </w:r>
      <w:r w:rsidR="003C7F70" w:rsidRPr="003D6784">
        <w:rPr>
          <w:b/>
        </w:rPr>
        <w:t>URL</w:t>
      </w:r>
      <w:r w:rsidR="00050CBE" w:rsidRPr="003D6784">
        <w:rPr>
          <w:b/>
        </w:rPr>
        <w:t xml:space="preserve"> link or paste the applicable section</w:t>
      </w:r>
      <w:r w:rsidRPr="003D6784">
        <w:rPr>
          <w:b/>
        </w:rPr>
        <w:t xml:space="preserve">. </w:t>
      </w:r>
      <w:r w:rsidR="00BA13A2" w:rsidRPr="003D6784">
        <w:rPr>
          <w:b/>
        </w:rPr>
        <w:t xml:space="preserve">Please limit pasted text to no longer than 3 pages. </w:t>
      </w:r>
      <w:r w:rsidRPr="003D6784">
        <w:rPr>
          <w:b/>
        </w:rPr>
        <w:t>Specify the review type of the collection (new, revision, extension, reinstatement with change, reinstatement without change)</w:t>
      </w:r>
      <w:r w:rsidR="00050CBE" w:rsidRPr="003D6784">
        <w:rPr>
          <w:b/>
        </w:rPr>
        <w:t>. If revised, briefly specify the changes.  If a rulemaking is involved, make note of the sections or changed sections, if applicable.</w:t>
      </w:r>
    </w:p>
    <w:p w14:paraId="61BE7DEF" w14:textId="45C1C75D" w:rsidR="00FF19CC" w:rsidRPr="003D6784" w:rsidRDefault="00A32459" w:rsidP="00FF19CC">
      <w:pPr>
        <w:pStyle w:val="ListParagraph"/>
        <w:suppressAutoHyphens/>
      </w:pPr>
      <w:r w:rsidRPr="003D6784">
        <w:t xml:space="preserve">The Quarterly Cumulative Caseload Report (RSA-113) </w:t>
      </w:r>
      <w:r w:rsidR="00A30505" w:rsidRPr="003D6784">
        <w:t>data are submitted by State vocational rehabilitation (VR) agencies. VR agencies provide</w:t>
      </w:r>
      <w:r w:rsidR="00FF19CC" w:rsidRPr="003D6784">
        <w:t xml:space="preserve"> </w:t>
      </w:r>
      <w:r w:rsidR="00A30505" w:rsidRPr="003D6784">
        <w:t xml:space="preserve">key </w:t>
      </w:r>
      <w:r w:rsidR="008A0A96">
        <w:t xml:space="preserve">VR program </w:t>
      </w:r>
      <w:r w:rsidR="00A30505" w:rsidRPr="003D6784">
        <w:t>caseload data on this fo</w:t>
      </w:r>
      <w:r w:rsidR="00FF19CC" w:rsidRPr="003D6784">
        <w:t>rm, including</w:t>
      </w:r>
      <w:r w:rsidR="00CF11FC" w:rsidRPr="00CF11FC">
        <w:t xml:space="preserve"> </w:t>
      </w:r>
      <w:r w:rsidR="00CF11FC" w:rsidRPr="003D6784">
        <w:t>numbers of individuals</w:t>
      </w:r>
      <w:r w:rsidR="00FF19CC" w:rsidRPr="003D6784">
        <w:t>:</w:t>
      </w:r>
    </w:p>
    <w:p w14:paraId="63F21F93" w14:textId="71013EB5" w:rsidR="00FF19CC" w:rsidRPr="003D6784" w:rsidRDefault="00A30505" w:rsidP="00FF19CC">
      <w:pPr>
        <w:pStyle w:val="ListParagraph"/>
        <w:numPr>
          <w:ilvl w:val="0"/>
          <w:numId w:val="25"/>
        </w:numPr>
        <w:suppressAutoHyphens/>
      </w:pPr>
      <w:r w:rsidRPr="003D6784">
        <w:t xml:space="preserve">who are applicants, </w:t>
      </w:r>
    </w:p>
    <w:p w14:paraId="5AB23DDE" w14:textId="77777777" w:rsidR="00FF19CC" w:rsidRPr="003D6784" w:rsidRDefault="00A30505" w:rsidP="00FF19CC">
      <w:pPr>
        <w:pStyle w:val="ListParagraph"/>
        <w:numPr>
          <w:ilvl w:val="0"/>
          <w:numId w:val="25"/>
        </w:numPr>
        <w:suppressAutoHyphens/>
      </w:pPr>
      <w:r w:rsidRPr="003D6784">
        <w:t xml:space="preserve">determined eligible/ineligible, </w:t>
      </w:r>
    </w:p>
    <w:p w14:paraId="40CFEF27" w14:textId="2CD9797E" w:rsidR="00CF11FC" w:rsidRDefault="00A30505" w:rsidP="00FF19CC">
      <w:pPr>
        <w:pStyle w:val="ListParagraph"/>
        <w:numPr>
          <w:ilvl w:val="0"/>
          <w:numId w:val="25"/>
        </w:numPr>
        <w:suppressAutoHyphens/>
      </w:pPr>
      <w:r w:rsidRPr="003D6784">
        <w:t xml:space="preserve">waiting for services, </w:t>
      </w:r>
      <w:r w:rsidR="00CF11FC" w:rsidRPr="003D6784">
        <w:t>and</w:t>
      </w:r>
    </w:p>
    <w:p w14:paraId="02FC43F8" w14:textId="51BA3539" w:rsidR="00FF19CC" w:rsidRPr="003D6784" w:rsidRDefault="00A30505" w:rsidP="00FF19CC">
      <w:pPr>
        <w:pStyle w:val="ListParagraph"/>
        <w:numPr>
          <w:ilvl w:val="0"/>
          <w:numId w:val="25"/>
        </w:numPr>
        <w:suppressAutoHyphens/>
      </w:pPr>
      <w:r w:rsidRPr="003D6784">
        <w:t>their program outcomes</w:t>
      </w:r>
      <w:r w:rsidR="00CF11FC" w:rsidRPr="003D6784">
        <w:t xml:space="preserve">. </w:t>
      </w:r>
    </w:p>
    <w:p w14:paraId="22C83E2A" w14:textId="77777777" w:rsidR="00A32459" w:rsidRPr="003D6784" w:rsidRDefault="00A30505" w:rsidP="001D4C64">
      <w:pPr>
        <w:pStyle w:val="ListParagraph"/>
        <w:suppressAutoHyphens/>
      </w:pPr>
      <w:r w:rsidRPr="003D6784">
        <w:t>These data are used for program projections, planning, management, budgeting, and general statistical purposes.</w:t>
      </w:r>
    </w:p>
    <w:p w14:paraId="77058628" w14:textId="2F937DA0" w:rsidR="001D4C64" w:rsidRPr="003D6784" w:rsidRDefault="001D4C64" w:rsidP="001D4C64">
      <w:pPr>
        <w:pStyle w:val="ListParagraph"/>
        <w:suppressAutoHyphens/>
      </w:pPr>
      <w:r w:rsidRPr="003D6784">
        <w:t>Section 13 of the Rehabilitation Act of 1973, as amended (</w:t>
      </w:r>
      <w:r w:rsidR="00557FE0" w:rsidRPr="003D6784">
        <w:t>Rehabilitation Act</w:t>
      </w:r>
      <w:r w:rsidRPr="003D6784">
        <w:t>)</w:t>
      </w:r>
      <w:r w:rsidR="008A0A96">
        <w:t>,</w:t>
      </w:r>
      <w:r w:rsidRPr="003D6784">
        <w:t xml:space="preserve"> requires the Commissioner to submit a full and complete Annual Report to the President and Congress within 180 days after a fiscal year on the activities carried out under the </w:t>
      </w:r>
      <w:r w:rsidR="00557FE0" w:rsidRPr="003D6784">
        <w:t xml:space="preserve">Rehabilitation </w:t>
      </w:r>
      <w:r w:rsidRPr="003D6784">
        <w:t xml:space="preserve">Act. This Annual Report should include statistical data reflecting services and activities provided to individuals during the preceding </w:t>
      </w:r>
      <w:r w:rsidR="00CF11FC">
        <w:t>fiscal year</w:t>
      </w:r>
      <w:r w:rsidRPr="003D6784">
        <w:t xml:space="preserve">. The RSA-113 fulfills a major role in helping the Commissioner comply with the Annual Report requirement by providing timely data on the overall dimensions of the </w:t>
      </w:r>
      <w:r w:rsidR="00557FE0">
        <w:t>S</w:t>
      </w:r>
      <w:r w:rsidR="00557FE0" w:rsidRPr="003D6784">
        <w:t xml:space="preserve">tate </w:t>
      </w:r>
      <w:r w:rsidRPr="003D6784">
        <w:t xml:space="preserve">VR program. </w:t>
      </w:r>
    </w:p>
    <w:p w14:paraId="29F8A684" w14:textId="707D252D" w:rsidR="00FF19CC" w:rsidRPr="003D6784" w:rsidRDefault="00303E8E" w:rsidP="001D4C64">
      <w:pPr>
        <w:pStyle w:val="ListParagraph"/>
        <w:suppressAutoHyphens/>
      </w:pPr>
      <w:r>
        <w:t xml:space="preserve">This is a request for a </w:t>
      </w:r>
      <w:r w:rsidR="00CF11FC">
        <w:t>one-year</w:t>
      </w:r>
      <w:r w:rsidR="00FF19CC" w:rsidRPr="003D6784">
        <w:t xml:space="preserve"> extension of the existing data collection</w:t>
      </w:r>
      <w:r>
        <w:t xml:space="preserve"> in order to meet </w:t>
      </w:r>
      <w:r w:rsidR="00970356">
        <w:t>Budget Services requirements for developing the Congressional Justification for the VR program and</w:t>
      </w:r>
      <w:r>
        <w:t xml:space="preserve"> for </w:t>
      </w:r>
      <w:r w:rsidR="00557FE0">
        <w:t xml:space="preserve">Federal </w:t>
      </w:r>
      <w:r>
        <w:t xml:space="preserve">reporting during the </w:t>
      </w:r>
      <w:r w:rsidR="008A0A96">
        <w:t>transition to the revised</w:t>
      </w:r>
      <w:r>
        <w:t xml:space="preserve"> RSA-911 data collection</w:t>
      </w:r>
      <w:r w:rsidR="008A0A96">
        <w:t>, through which RSA will collect data similar to that in the RSA-113</w:t>
      </w:r>
      <w:r>
        <w:t>.</w:t>
      </w:r>
      <w:r w:rsidR="00FF19CC" w:rsidRPr="003D6784">
        <w:t xml:space="preserve"> This version of the form and the instructions contain technical updates to </w:t>
      </w:r>
      <w:r>
        <w:t xml:space="preserve">data element references in the RSA-911 and </w:t>
      </w:r>
      <w:r w:rsidR="00FF19CC" w:rsidRPr="003D6784">
        <w:t xml:space="preserve">citations resulting from changes to the Rehabilitation Act made by the Workforce Innovation and Opportunity Act as implemented </w:t>
      </w:r>
      <w:r w:rsidR="007E4C33">
        <w:t>in</w:t>
      </w:r>
      <w:r w:rsidR="00FF19CC" w:rsidRPr="003D6784">
        <w:t xml:space="preserve"> 34 CFR </w:t>
      </w:r>
      <w:r w:rsidR="00CF11FC">
        <w:t xml:space="preserve">parts </w:t>
      </w:r>
      <w:r w:rsidR="00FF19CC" w:rsidRPr="003D6784">
        <w:t>361 and 363.</w:t>
      </w:r>
    </w:p>
    <w:p w14:paraId="4318E4B4" w14:textId="77777777" w:rsidR="00B83FB3" w:rsidRPr="003D6784" w:rsidRDefault="00386054" w:rsidP="00B578F4">
      <w:pPr>
        <w:pStyle w:val="ListParagraph"/>
        <w:numPr>
          <w:ilvl w:val="0"/>
          <w:numId w:val="20"/>
        </w:numPr>
        <w:rPr>
          <w:b/>
        </w:rPr>
      </w:pPr>
      <w:r w:rsidRPr="003D6784">
        <w:rPr>
          <w:b/>
        </w:rPr>
        <w:lastRenderedPageBreak/>
        <w:t>Indicate how, by whom, and for what purpose the information is to be used.  Except for a new collection, indicate the actual use the agency has made of the information received from the current collection.</w:t>
      </w:r>
    </w:p>
    <w:p w14:paraId="2D0AA38F" w14:textId="2A5B943A" w:rsidR="00D64775" w:rsidRPr="003D6784" w:rsidRDefault="00687DCE" w:rsidP="00D64775">
      <w:pPr>
        <w:pStyle w:val="ListParagraph"/>
        <w:suppressAutoHyphens/>
        <w:rPr>
          <w:szCs w:val="28"/>
        </w:rPr>
      </w:pPr>
      <w:r w:rsidRPr="003D6784">
        <w:rPr>
          <w:szCs w:val="28"/>
        </w:rPr>
        <w:t>The</w:t>
      </w:r>
      <w:r w:rsidR="00D64775" w:rsidRPr="003D6784">
        <w:rPr>
          <w:szCs w:val="28"/>
        </w:rPr>
        <w:t xml:space="preserve"> RSA-113 data</w:t>
      </w:r>
      <w:r w:rsidRPr="003D6784">
        <w:rPr>
          <w:szCs w:val="28"/>
        </w:rPr>
        <w:t xml:space="preserve"> are used</w:t>
      </w:r>
      <w:r w:rsidR="00D64775" w:rsidRPr="003D6784">
        <w:rPr>
          <w:szCs w:val="28"/>
        </w:rPr>
        <w:t xml:space="preserve"> for the purposes listed in response to Question 1</w:t>
      </w:r>
      <w:r w:rsidR="00CF11FC" w:rsidRPr="003D6784">
        <w:rPr>
          <w:szCs w:val="28"/>
        </w:rPr>
        <w:t xml:space="preserve">. </w:t>
      </w:r>
      <w:r w:rsidR="00D64775" w:rsidRPr="003D6784">
        <w:rPr>
          <w:szCs w:val="28"/>
        </w:rPr>
        <w:t>The RSA</w:t>
      </w:r>
      <w:r w:rsidR="00557FE0">
        <w:rPr>
          <w:szCs w:val="28"/>
        </w:rPr>
        <w:noBreakHyphen/>
      </w:r>
      <w:r w:rsidR="00D64775" w:rsidRPr="003D6784">
        <w:rPr>
          <w:szCs w:val="28"/>
        </w:rPr>
        <w:t xml:space="preserve">113 data are also used to determine trends in the acceptance and rehabilitation of applicants for rehabilitation services. These data permit assessment of </w:t>
      </w:r>
      <w:r w:rsidR="00557FE0">
        <w:rPr>
          <w:szCs w:val="28"/>
        </w:rPr>
        <w:t>S</w:t>
      </w:r>
      <w:r w:rsidR="00557FE0" w:rsidRPr="003D6784">
        <w:rPr>
          <w:szCs w:val="28"/>
        </w:rPr>
        <w:t xml:space="preserve">tate </w:t>
      </w:r>
      <w:r w:rsidR="00D64775" w:rsidRPr="003D6784">
        <w:rPr>
          <w:szCs w:val="28"/>
        </w:rPr>
        <w:t>agency productivity</w:t>
      </w:r>
      <w:r w:rsidR="00F867FE">
        <w:rPr>
          <w:szCs w:val="28"/>
        </w:rPr>
        <w:t xml:space="preserve"> and </w:t>
      </w:r>
      <w:r w:rsidR="00D64775" w:rsidRPr="003D6784">
        <w:rPr>
          <w:szCs w:val="28"/>
        </w:rPr>
        <w:t xml:space="preserve">form the basis for monitoring and the timely delivery of technical assistance to </w:t>
      </w:r>
      <w:r w:rsidR="00557FE0">
        <w:rPr>
          <w:szCs w:val="28"/>
        </w:rPr>
        <w:t>S</w:t>
      </w:r>
      <w:r w:rsidR="00557FE0" w:rsidRPr="003D6784">
        <w:rPr>
          <w:szCs w:val="28"/>
        </w:rPr>
        <w:t xml:space="preserve">tate </w:t>
      </w:r>
      <w:r w:rsidR="00D64775" w:rsidRPr="003D6784">
        <w:rPr>
          <w:szCs w:val="28"/>
        </w:rPr>
        <w:t>agencies, when warranted</w:t>
      </w:r>
      <w:r w:rsidR="00CF11FC" w:rsidRPr="003D6784">
        <w:rPr>
          <w:szCs w:val="28"/>
        </w:rPr>
        <w:t xml:space="preserve">. </w:t>
      </w:r>
      <w:r w:rsidR="00D64775" w:rsidRPr="003D6784">
        <w:rPr>
          <w:szCs w:val="28"/>
        </w:rPr>
        <w:t>In addition, RSA-113 data are employed in the budget development process and are frequently requested by the Office of Management and Budget (OMB), the Secretary and Assistant Secretary, and by the Congress and its staff.</w:t>
      </w:r>
      <w:r w:rsidR="00303E8E">
        <w:rPr>
          <w:szCs w:val="28"/>
        </w:rPr>
        <w:t xml:space="preserve"> It is important that the RSA-113 data collection is extended for one year to be used in the budget development process during the </w:t>
      </w:r>
      <w:r w:rsidR="00F867FE">
        <w:rPr>
          <w:szCs w:val="28"/>
        </w:rPr>
        <w:t xml:space="preserve">transition to the revised </w:t>
      </w:r>
      <w:r w:rsidR="00303E8E">
        <w:rPr>
          <w:szCs w:val="28"/>
        </w:rPr>
        <w:t xml:space="preserve">RSA-911. The RSA-911 data will replace the RSA-113 data beginning in Federal </w:t>
      </w:r>
      <w:r w:rsidR="00557FE0">
        <w:rPr>
          <w:szCs w:val="28"/>
        </w:rPr>
        <w:t>FY</w:t>
      </w:r>
      <w:r w:rsidR="00303E8E">
        <w:rPr>
          <w:szCs w:val="28"/>
        </w:rPr>
        <w:t xml:space="preserve"> 2019.</w:t>
      </w:r>
    </w:p>
    <w:p w14:paraId="0C317A72" w14:textId="77777777" w:rsidR="00BE0CE2" w:rsidRPr="003D6784" w:rsidRDefault="00386054" w:rsidP="00B578F4">
      <w:pPr>
        <w:pStyle w:val="ListParagraph"/>
        <w:numPr>
          <w:ilvl w:val="0"/>
          <w:numId w:val="20"/>
        </w:numPr>
        <w:rPr>
          <w:b/>
        </w:rPr>
      </w:pPr>
      <w:r w:rsidRPr="003D6784">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14:paraId="6133248E" w14:textId="756E02C4" w:rsidR="00585455" w:rsidRPr="003D6784" w:rsidRDefault="00BE0CE2" w:rsidP="00585455">
      <w:pPr>
        <w:pStyle w:val="ListParagraph"/>
        <w:tabs>
          <w:tab w:val="left" w:pos="-720"/>
        </w:tabs>
        <w:suppressAutoHyphens/>
        <w:spacing w:before="0" w:after="0"/>
      </w:pPr>
      <w:r w:rsidRPr="003D6784">
        <w:t xml:space="preserve">RSA has a Management Information System </w:t>
      </w:r>
      <w:r w:rsidR="00557FE0">
        <w:t xml:space="preserve">(MIS) </w:t>
      </w:r>
      <w:r w:rsidRPr="003D6784">
        <w:t xml:space="preserve">that agencies use to access the data collection directly through the internet by using the following URL: </w:t>
      </w:r>
      <w:hyperlink r:id="rId14" w:history="1">
        <w:r w:rsidR="00CC37EE" w:rsidRPr="003D6784">
          <w:rPr>
            <w:rStyle w:val="Hyperlink"/>
          </w:rPr>
          <w:t>http://rsa.ed.gov</w:t>
        </w:r>
      </w:hyperlink>
      <w:r w:rsidR="00585455" w:rsidRPr="003D6784">
        <w:t xml:space="preserve">. </w:t>
      </w:r>
    </w:p>
    <w:p w14:paraId="020E3DD2" w14:textId="77777777" w:rsidR="00E66B62" w:rsidRDefault="00E66B62" w:rsidP="00E66B62">
      <w:pPr>
        <w:pStyle w:val="ListParagraph"/>
        <w:tabs>
          <w:tab w:val="left" w:pos="-720"/>
        </w:tabs>
        <w:suppressAutoHyphens/>
        <w:spacing w:before="0" w:after="0"/>
        <w:rPr>
          <w:b/>
        </w:rPr>
      </w:pPr>
      <w:r>
        <w:t>All agencies have submitted their RSA-113 data electronically into the MIS.</w:t>
      </w:r>
      <w:r w:rsidRPr="003D6784">
        <w:rPr>
          <w:b/>
        </w:rPr>
        <w:t xml:space="preserve"> </w:t>
      </w:r>
    </w:p>
    <w:p w14:paraId="776659C8" w14:textId="77777777" w:rsidR="00E66B62" w:rsidRDefault="00E66B62" w:rsidP="00E66B62">
      <w:pPr>
        <w:pStyle w:val="ListParagraph"/>
        <w:tabs>
          <w:tab w:val="left" w:pos="-720"/>
        </w:tabs>
        <w:suppressAutoHyphens/>
        <w:spacing w:before="0" w:after="0"/>
        <w:rPr>
          <w:b/>
        </w:rPr>
      </w:pPr>
    </w:p>
    <w:p w14:paraId="2C8F4C37" w14:textId="77777777" w:rsidR="00B83FB3" w:rsidRPr="003D6784" w:rsidRDefault="00386054" w:rsidP="00E66B62">
      <w:pPr>
        <w:pStyle w:val="ListParagraph"/>
        <w:numPr>
          <w:ilvl w:val="0"/>
          <w:numId w:val="20"/>
        </w:numPr>
        <w:tabs>
          <w:tab w:val="left" w:pos="-720"/>
        </w:tabs>
        <w:suppressAutoHyphens/>
        <w:spacing w:before="0" w:after="0"/>
        <w:rPr>
          <w:b/>
        </w:rPr>
      </w:pPr>
      <w:r w:rsidRPr="003D6784">
        <w:rPr>
          <w:b/>
        </w:rPr>
        <w:t>Describe ef</w:t>
      </w:r>
      <w:r w:rsidR="00B578F4" w:rsidRPr="003D6784">
        <w:rPr>
          <w:b/>
        </w:rPr>
        <w:t xml:space="preserve">forts to identify duplication. </w:t>
      </w:r>
      <w:r w:rsidRPr="003D6784">
        <w:rPr>
          <w:b/>
        </w:rPr>
        <w:t>Show specifically why any similar information already available cannot be used or modified for use for the purposes described in Item 2</w:t>
      </w:r>
      <w:r w:rsidR="000A2965" w:rsidRPr="003D6784">
        <w:rPr>
          <w:b/>
        </w:rPr>
        <w:t xml:space="preserve"> </w:t>
      </w:r>
      <w:r w:rsidRPr="003D6784">
        <w:rPr>
          <w:b/>
        </w:rPr>
        <w:t>above.</w:t>
      </w:r>
    </w:p>
    <w:p w14:paraId="106B9C72" w14:textId="6A154714" w:rsidR="00585455" w:rsidRPr="003D6784" w:rsidRDefault="00A22F01" w:rsidP="00585455">
      <w:pPr>
        <w:pStyle w:val="ListParagraph"/>
        <w:tabs>
          <w:tab w:val="left" w:pos="9720"/>
        </w:tabs>
        <w:suppressAutoHyphens/>
        <w:ind w:right="270"/>
      </w:pPr>
      <w:r>
        <w:t xml:space="preserve">The </w:t>
      </w:r>
      <w:r w:rsidR="00585455" w:rsidRPr="003D6784">
        <w:t xml:space="preserve">RSA-113 </w:t>
      </w:r>
      <w:r>
        <w:t xml:space="preserve">data </w:t>
      </w:r>
      <w:r w:rsidR="00C000B2">
        <w:t xml:space="preserve">information </w:t>
      </w:r>
      <w:r w:rsidR="00585455" w:rsidRPr="003D6784">
        <w:t xml:space="preserve">represents a portion of greater caseload detail already available in </w:t>
      </w:r>
      <w:r w:rsidR="00557FE0">
        <w:t>S</w:t>
      </w:r>
      <w:r w:rsidR="00557FE0" w:rsidRPr="003D6784">
        <w:t xml:space="preserve">tate </w:t>
      </w:r>
      <w:r w:rsidR="00585455" w:rsidRPr="003D6784">
        <w:t>rehabilitation agencies</w:t>
      </w:r>
      <w:r w:rsidR="00CF11FC" w:rsidRPr="003D6784">
        <w:t xml:space="preserve">. </w:t>
      </w:r>
      <w:r w:rsidR="00585455" w:rsidRPr="003D6784">
        <w:t>The agencies, therefore, have only to extract a limited amount of caseload flow data from their own on-going data collection systems when preparing the RSA-113</w:t>
      </w:r>
      <w:r w:rsidR="00CF11FC" w:rsidRPr="003D6784">
        <w:t xml:space="preserve">. </w:t>
      </w:r>
      <w:r w:rsidR="00585455" w:rsidRPr="003D6784">
        <w:t xml:space="preserve">The RSA-113 report </w:t>
      </w:r>
      <w:r w:rsidR="00F867FE">
        <w:t>captures data describing</w:t>
      </w:r>
      <w:r w:rsidR="00303E8E">
        <w:t xml:space="preserve"> the</w:t>
      </w:r>
      <w:r w:rsidR="00585455" w:rsidRPr="003D6784">
        <w:t xml:space="preserve"> current and total state agency caseload flows</w:t>
      </w:r>
      <w:r w:rsidR="00CF11FC" w:rsidRPr="003D6784">
        <w:t xml:space="preserve">. </w:t>
      </w:r>
      <w:r w:rsidR="00303E8E">
        <w:t xml:space="preserve">RSA is in the process of transitioning to a new RSA-911 collection instrument, which will also capture this information. Once the RSA-911 has been fully implemented, RSA will discontinue the collection of the RSA-113, which is why RSA is only requesting a </w:t>
      </w:r>
      <w:r w:rsidR="00CF11FC">
        <w:t>one-year</w:t>
      </w:r>
      <w:r w:rsidR="00303E8E">
        <w:t xml:space="preserve"> extension of the RSA-113. It is important that </w:t>
      </w:r>
      <w:r w:rsidR="00557FE0">
        <w:t>RSA has</w:t>
      </w:r>
      <w:r w:rsidR="00303E8E">
        <w:t xml:space="preserve"> the current caseload information for budget development and other reporting activities.</w:t>
      </w:r>
    </w:p>
    <w:p w14:paraId="0B5D7950" w14:textId="77777777" w:rsidR="00B83FB3" w:rsidRPr="003D6784" w:rsidRDefault="00386054" w:rsidP="00B578F4">
      <w:pPr>
        <w:pStyle w:val="ListParagraph"/>
        <w:numPr>
          <w:ilvl w:val="0"/>
          <w:numId w:val="20"/>
        </w:numPr>
        <w:rPr>
          <w:b/>
        </w:rPr>
      </w:pPr>
      <w:r w:rsidRPr="003D6784">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1C03B8DF" w14:textId="77777777" w:rsidR="00687DCE" w:rsidRPr="003D6784" w:rsidRDefault="00687DCE" w:rsidP="00687DCE">
      <w:pPr>
        <w:pStyle w:val="ListParagraph"/>
      </w:pPr>
      <w:r w:rsidRPr="003D6784">
        <w:lastRenderedPageBreak/>
        <w:t xml:space="preserve">The </w:t>
      </w:r>
      <w:r w:rsidR="00347F9C">
        <w:t xml:space="preserve">RSA-113 data </w:t>
      </w:r>
      <w:r w:rsidRPr="003D6784">
        <w:t xml:space="preserve">collection of information does not involve small businesses or other small entities. </w:t>
      </w:r>
    </w:p>
    <w:p w14:paraId="55D80F70" w14:textId="77777777" w:rsidR="00B83FB3" w:rsidRPr="003D6784" w:rsidRDefault="00386054" w:rsidP="00687DCE">
      <w:pPr>
        <w:pStyle w:val="ListParagraph"/>
        <w:numPr>
          <w:ilvl w:val="0"/>
          <w:numId w:val="20"/>
        </w:numPr>
      </w:pPr>
      <w:r w:rsidRPr="003D6784">
        <w:rPr>
          <w:b/>
        </w:rPr>
        <w:t>Describe the consequences to Federal program or policy activities if the collection is not conducted or is conducted less frequently, as well as any technical or legal obstacles to reducing burden.</w:t>
      </w:r>
    </w:p>
    <w:p w14:paraId="5CD52004" w14:textId="4D54C36D" w:rsidR="00801477" w:rsidRPr="003D6784" w:rsidRDefault="003C156C" w:rsidP="00687DCE">
      <w:pPr>
        <w:pStyle w:val="ListParagraph"/>
        <w:suppressAutoHyphens/>
      </w:pPr>
      <w:r>
        <w:t xml:space="preserve">The </w:t>
      </w:r>
      <w:r w:rsidR="00801477" w:rsidRPr="003D6784">
        <w:t>RSA-113 data are collected quarterly</w:t>
      </w:r>
      <w:r w:rsidR="00CF11FC" w:rsidRPr="003D6784">
        <w:t xml:space="preserve">. </w:t>
      </w:r>
      <w:r w:rsidR="00801477" w:rsidRPr="003D6784">
        <w:t xml:space="preserve">These data provide current perspectives and insights into caseload trends in individual </w:t>
      </w:r>
      <w:r w:rsidR="00557FE0">
        <w:t>S</w:t>
      </w:r>
      <w:r w:rsidR="00557FE0" w:rsidRPr="003D6784">
        <w:t xml:space="preserve">tate </w:t>
      </w:r>
      <w:r w:rsidR="00801477" w:rsidRPr="003D6784">
        <w:t>agencies that permit early detection of questionable and undesirable trends (e.g., reductions in the number of persons with significant disabilities entering the caseloads, declines in acceptance rates and rehabilitation rates, increasing backlogs of eligible individuals who cannot be served, etc.)</w:t>
      </w:r>
      <w:r w:rsidR="00CF11FC" w:rsidRPr="003D6784">
        <w:t xml:space="preserve">. </w:t>
      </w:r>
      <w:r w:rsidR="00801477" w:rsidRPr="003D6784">
        <w:t xml:space="preserve">Using quarterly RSA-113 data, RSA staff can perform their oversight functions more knowledgeably in their continuing contacts with </w:t>
      </w:r>
      <w:r w:rsidR="00557FE0">
        <w:t>S</w:t>
      </w:r>
      <w:r w:rsidR="00557FE0" w:rsidRPr="003D6784">
        <w:t xml:space="preserve">tate </w:t>
      </w:r>
      <w:r w:rsidR="00801477" w:rsidRPr="003D6784">
        <w:t>agencies and provide expeditious technical assistance, when needed</w:t>
      </w:r>
      <w:r w:rsidR="00CF11FC" w:rsidRPr="003D6784">
        <w:t xml:space="preserve">. </w:t>
      </w:r>
      <w:r w:rsidR="00801477" w:rsidRPr="003D6784">
        <w:t>Without quarterly data, their monitoring and technical assistance functions will be seriously limited</w:t>
      </w:r>
      <w:r w:rsidR="00CF11FC" w:rsidRPr="003D6784">
        <w:t xml:space="preserve">. </w:t>
      </w:r>
      <w:r w:rsidR="00801477" w:rsidRPr="003D6784">
        <w:t>Further, the availability of quarterly data permits informed judgments about trends to be made for use in the budget develo</w:t>
      </w:r>
      <w:r w:rsidR="00303E8E">
        <w:t>pment and preparation process. The new RSA-911 collection instrument will be received quarterly and meet this need, so the RSA-113 will be discontinued once the transition to the quarterly RSA-911 has been completed.</w:t>
      </w:r>
    </w:p>
    <w:p w14:paraId="773A1B9B" w14:textId="77777777" w:rsidR="00386054" w:rsidRPr="003D6784" w:rsidRDefault="00386054" w:rsidP="00B578F4">
      <w:pPr>
        <w:pStyle w:val="ListParagraph"/>
        <w:numPr>
          <w:ilvl w:val="0"/>
          <w:numId w:val="20"/>
        </w:numPr>
        <w:rPr>
          <w:b/>
        </w:rPr>
      </w:pPr>
      <w:r w:rsidRPr="003D6784">
        <w:rPr>
          <w:b/>
        </w:rPr>
        <w:t>Explain any special circumstances that would cause an information collection to be conducted in a manner:</w:t>
      </w:r>
    </w:p>
    <w:p w14:paraId="0B420791" w14:textId="77777777" w:rsidR="00386054" w:rsidRPr="003D6784" w:rsidRDefault="00386054" w:rsidP="00B83FB3">
      <w:pPr>
        <w:pStyle w:val="ListParagraph"/>
        <w:numPr>
          <w:ilvl w:val="0"/>
          <w:numId w:val="21"/>
        </w:numPr>
      </w:pPr>
      <w:r w:rsidRPr="003D6784">
        <w:t>requiring respondents to report information to the agency more often than quarterly;</w:t>
      </w:r>
    </w:p>
    <w:p w14:paraId="7F28FBB2" w14:textId="77777777" w:rsidR="00801477" w:rsidRPr="003D6784" w:rsidRDefault="00801477" w:rsidP="00801477">
      <w:pPr>
        <w:pStyle w:val="ListParagraph"/>
        <w:ind w:left="1080"/>
      </w:pPr>
      <w:r w:rsidRPr="003D6784">
        <w:t>There are no circumstances that require respondents to report information more often than quarterly.</w:t>
      </w:r>
    </w:p>
    <w:p w14:paraId="624CDA71" w14:textId="77777777" w:rsidR="00386054" w:rsidRPr="003D6784" w:rsidRDefault="00386054" w:rsidP="00B83FB3">
      <w:pPr>
        <w:pStyle w:val="ListParagraph"/>
        <w:numPr>
          <w:ilvl w:val="0"/>
          <w:numId w:val="21"/>
        </w:numPr>
      </w:pPr>
      <w:r w:rsidRPr="003D6784">
        <w:t>requiring respondents to prepare a written response to a collection of information in fewer than 30 days after receipt of it;</w:t>
      </w:r>
    </w:p>
    <w:p w14:paraId="396507C7" w14:textId="2C661DD9" w:rsidR="001C05BC" w:rsidRPr="003D6784" w:rsidRDefault="001C05BC" w:rsidP="001C05BC">
      <w:pPr>
        <w:pStyle w:val="ListParagraph"/>
        <w:ind w:left="1080"/>
      </w:pPr>
      <w:r w:rsidRPr="003D6784">
        <w:t>This col</w:t>
      </w:r>
      <w:r w:rsidR="00303E8E">
        <w:t>lection has been in effect for many</w:t>
      </w:r>
      <w:r w:rsidRPr="003D6784">
        <w:t xml:space="preserve"> years and collects information that the respondents maintain continuously</w:t>
      </w:r>
      <w:r w:rsidR="00CF11FC" w:rsidRPr="003D6784">
        <w:t xml:space="preserve">. </w:t>
      </w:r>
      <w:r w:rsidRPr="003D6784">
        <w:t>There are no circumstances that require a written response in fewer than 30 days after receipt.</w:t>
      </w:r>
    </w:p>
    <w:p w14:paraId="73E83841" w14:textId="77777777" w:rsidR="00386054" w:rsidRPr="003D6784" w:rsidRDefault="00386054" w:rsidP="00B83FB3">
      <w:pPr>
        <w:pStyle w:val="ListParagraph"/>
        <w:numPr>
          <w:ilvl w:val="0"/>
          <w:numId w:val="21"/>
        </w:numPr>
      </w:pPr>
      <w:r w:rsidRPr="003D6784">
        <w:t>requiring respondents to submit more than an original and two copies of any document;</w:t>
      </w:r>
    </w:p>
    <w:p w14:paraId="2EC30316" w14:textId="77777777" w:rsidR="001C05BC" w:rsidRPr="003D6784" w:rsidRDefault="001C05BC" w:rsidP="001C05BC">
      <w:pPr>
        <w:pStyle w:val="ListParagraph"/>
        <w:ind w:left="1080"/>
      </w:pPr>
      <w:r w:rsidRPr="003D6784">
        <w:t>Respondents are required to submit the information for the RSA-</w:t>
      </w:r>
      <w:r w:rsidR="00303E8E">
        <w:t>113</w:t>
      </w:r>
      <w:r w:rsidRPr="003D6784">
        <w:t xml:space="preserve"> in RSA’s MIS as stated in number 3 above.</w:t>
      </w:r>
    </w:p>
    <w:p w14:paraId="0A5A2502" w14:textId="77777777" w:rsidR="00386054" w:rsidRPr="003D6784" w:rsidRDefault="00386054" w:rsidP="00B83FB3">
      <w:pPr>
        <w:pStyle w:val="ListParagraph"/>
        <w:numPr>
          <w:ilvl w:val="0"/>
          <w:numId w:val="21"/>
        </w:numPr>
      </w:pPr>
      <w:r w:rsidRPr="003D6784">
        <w:t>requiring respondents to retain records, other than health, medical, government contract, grant-in-aid, or tax records for more than three years;</w:t>
      </w:r>
    </w:p>
    <w:p w14:paraId="3F4A722D" w14:textId="4E2A157B" w:rsidR="001C05BC" w:rsidRPr="003D6784" w:rsidRDefault="001C05BC" w:rsidP="001C05BC">
      <w:pPr>
        <w:pStyle w:val="ListParagraph"/>
        <w:ind w:left="1080"/>
      </w:pPr>
      <w:r w:rsidRPr="003D6784">
        <w:t>Respondents are not required to retain records for more than three years</w:t>
      </w:r>
      <w:r w:rsidR="00C46A20">
        <w:t xml:space="preserve">, in accordance with 2 CFR </w:t>
      </w:r>
      <w:r w:rsidR="00CF11FC">
        <w:t xml:space="preserve">part </w:t>
      </w:r>
      <w:r w:rsidR="00C46A20">
        <w:t>200</w:t>
      </w:r>
      <w:r w:rsidRPr="003D6784">
        <w:t>.</w:t>
      </w:r>
    </w:p>
    <w:p w14:paraId="260B07E2" w14:textId="77777777" w:rsidR="00386054" w:rsidRPr="003D6784" w:rsidRDefault="00386054" w:rsidP="00B83FB3">
      <w:pPr>
        <w:pStyle w:val="ListParagraph"/>
        <w:numPr>
          <w:ilvl w:val="0"/>
          <w:numId w:val="21"/>
        </w:numPr>
      </w:pPr>
      <w:r w:rsidRPr="003D6784">
        <w:t>in connection with a statistical survey, that is not designed to produce valid and reliable results than can be generalized to the universe of study;</w:t>
      </w:r>
    </w:p>
    <w:p w14:paraId="103A3349" w14:textId="77777777" w:rsidR="001C05BC" w:rsidRPr="003D6784" w:rsidRDefault="001C05BC" w:rsidP="001C05BC">
      <w:pPr>
        <w:pStyle w:val="ListParagraph"/>
        <w:ind w:left="1080"/>
      </w:pPr>
      <w:r w:rsidRPr="003D6784">
        <w:t>This collection is not a statistical survey.</w:t>
      </w:r>
    </w:p>
    <w:p w14:paraId="23CE2441" w14:textId="77777777" w:rsidR="00386054" w:rsidRPr="003D6784" w:rsidRDefault="00386054" w:rsidP="00B83FB3">
      <w:pPr>
        <w:pStyle w:val="ListParagraph"/>
        <w:numPr>
          <w:ilvl w:val="0"/>
          <w:numId w:val="21"/>
        </w:numPr>
      </w:pPr>
      <w:r w:rsidRPr="003D6784">
        <w:t>requiring the use of a statistical data classification that has not been reviewed and approved by OMB;</w:t>
      </w:r>
    </w:p>
    <w:p w14:paraId="365195F3" w14:textId="77777777" w:rsidR="001C05BC" w:rsidRPr="003D6784" w:rsidRDefault="001C05BC" w:rsidP="001C05BC">
      <w:pPr>
        <w:pStyle w:val="ListParagraph"/>
        <w:ind w:left="1080"/>
      </w:pPr>
      <w:r w:rsidRPr="003D6784">
        <w:t>The collection is reviewed and approved by OMB.</w:t>
      </w:r>
    </w:p>
    <w:p w14:paraId="72F257ED" w14:textId="77777777" w:rsidR="00386054" w:rsidRPr="003D6784" w:rsidRDefault="00386054" w:rsidP="00B83FB3">
      <w:pPr>
        <w:pStyle w:val="ListParagraph"/>
        <w:numPr>
          <w:ilvl w:val="0"/>
          <w:numId w:val="21"/>
        </w:numPr>
      </w:pPr>
      <w:r w:rsidRPr="003D6784">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56241855" w14:textId="77777777" w:rsidR="001C05BC" w:rsidRPr="003D6784" w:rsidRDefault="001C05BC" w:rsidP="001C05BC">
      <w:pPr>
        <w:pStyle w:val="ListParagraph"/>
        <w:ind w:left="1080"/>
      </w:pPr>
      <w:r w:rsidRPr="003D6784">
        <w:t>The RSA-113 is an aggregated report form of caseloads and does not identify individual information.</w:t>
      </w:r>
    </w:p>
    <w:p w14:paraId="41C64AAC" w14:textId="77777777" w:rsidR="00386054" w:rsidRPr="003D6784" w:rsidRDefault="00386054" w:rsidP="00B83FB3">
      <w:pPr>
        <w:pStyle w:val="ListParagraph"/>
        <w:numPr>
          <w:ilvl w:val="0"/>
          <w:numId w:val="21"/>
        </w:numPr>
      </w:pPr>
      <w:r w:rsidRPr="003D6784">
        <w:t>requiring respondents to submit proprietary trade secrets, or other confidential information unless the agency can demonstrate that it has instituted procedures to protect the information’s confidentiality to the extent permitted by law.</w:t>
      </w:r>
    </w:p>
    <w:p w14:paraId="6F2B817F" w14:textId="77777777" w:rsidR="001C05BC" w:rsidRPr="003D6784" w:rsidRDefault="00F866F3" w:rsidP="001C05BC">
      <w:pPr>
        <w:pStyle w:val="ListParagraph"/>
        <w:ind w:left="1080"/>
      </w:pPr>
      <w:r w:rsidRPr="003D6784">
        <w:t xml:space="preserve">There are no special circumstances that cause the RSA-113 to be conducted according to the bullets above. </w:t>
      </w:r>
    </w:p>
    <w:p w14:paraId="7313DD3E" w14:textId="77777777" w:rsidR="00386054" w:rsidRPr="00C46A20" w:rsidRDefault="001743A5" w:rsidP="00B83FB3">
      <w:pPr>
        <w:pStyle w:val="ListParagraph"/>
        <w:numPr>
          <w:ilvl w:val="0"/>
          <w:numId w:val="20"/>
        </w:numPr>
        <w:rPr>
          <w:b/>
        </w:rPr>
      </w:pPr>
      <w:r w:rsidRPr="003D6784">
        <w:rPr>
          <w:b/>
        </w:rPr>
        <w:t xml:space="preserve">As </w:t>
      </w:r>
      <w:r w:rsidR="00386054" w:rsidRPr="003D6784">
        <w:rPr>
          <w:b/>
        </w:rPr>
        <w:t xml:space="preserve">applicable, </w:t>
      </w:r>
      <w:r w:rsidRPr="003D6784">
        <w:rPr>
          <w:b/>
        </w:rPr>
        <w:t xml:space="preserve">state that the Department has published the 60 and 30 Federal Register notices as </w:t>
      </w:r>
      <w:r w:rsidR="00386054" w:rsidRPr="003D6784">
        <w:rPr>
          <w:b/>
        </w:rPr>
        <w:t xml:space="preserve">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w:t>
      </w:r>
      <w:r w:rsidR="00386054" w:rsidRPr="00C46A20">
        <w:rPr>
          <w:b/>
        </w:rPr>
        <w:t>hour burden.</w:t>
      </w:r>
    </w:p>
    <w:p w14:paraId="5C1B9A51" w14:textId="77777777" w:rsidR="00386054" w:rsidRPr="00C46A20" w:rsidRDefault="00386054" w:rsidP="00B578F4">
      <w:pPr>
        <w:pStyle w:val="ListParagraph"/>
        <w:rPr>
          <w:rStyle w:val="a"/>
          <w:b/>
        </w:rPr>
      </w:pPr>
      <w:r w:rsidRPr="00C46A20">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29FC0CF0" w14:textId="77777777" w:rsidR="00386054" w:rsidRPr="00C46A20" w:rsidRDefault="00386054" w:rsidP="00B578F4">
      <w:pPr>
        <w:pStyle w:val="ListParagraph"/>
        <w:rPr>
          <w:rStyle w:val="a"/>
          <w:b/>
        </w:rPr>
      </w:pPr>
      <w:r w:rsidRPr="00C46A20">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5892229" w14:textId="0424A5D0" w:rsidR="00F80142" w:rsidRPr="003D6784" w:rsidRDefault="00F80142" w:rsidP="00F80142">
      <w:pPr>
        <w:ind w:left="720"/>
      </w:pPr>
      <w:r w:rsidRPr="003D6784">
        <w:t>RSA regularly contacts the Council of State Administrators of Vocational Rehabilitation (CSAVR) on developments affecting the RSA-113</w:t>
      </w:r>
      <w:r w:rsidR="00CF11FC" w:rsidRPr="003D6784">
        <w:t xml:space="preserve">. </w:t>
      </w:r>
      <w:r w:rsidRPr="003D6784">
        <w:t>CSAVR is an umbrella organization, headquartered in suburban Washington, D</w:t>
      </w:r>
      <w:r w:rsidR="00557FE0">
        <w:t>.</w:t>
      </w:r>
      <w:r w:rsidRPr="003D6784">
        <w:t>C</w:t>
      </w:r>
      <w:r w:rsidR="00557FE0">
        <w:t>.</w:t>
      </w:r>
      <w:r w:rsidRPr="003D6784">
        <w:t xml:space="preserve">, representing the </w:t>
      </w:r>
      <w:r w:rsidR="00C46A20">
        <w:t>79</w:t>
      </w:r>
      <w:r w:rsidRPr="003D6784">
        <w:t xml:space="preserve"> respondents (</w:t>
      </w:r>
      <w:r w:rsidR="00557FE0">
        <w:t>S</w:t>
      </w:r>
      <w:r w:rsidR="00557FE0" w:rsidRPr="003D6784">
        <w:t xml:space="preserve">tate </w:t>
      </w:r>
      <w:r w:rsidRPr="003D6784">
        <w:t>VR agencies).</w:t>
      </w:r>
      <w:r w:rsidR="00C46A20">
        <w:t xml:space="preserve"> </w:t>
      </w:r>
      <w:r w:rsidR="00C80FF3">
        <w:t xml:space="preserve">A 60-and 30-day Federal Register Notice was also published in the Federal Register to collect public comments. </w:t>
      </w:r>
      <w:r w:rsidR="005A006E">
        <w:t xml:space="preserve">There were no public comments received during the 60-day comment period. </w:t>
      </w:r>
    </w:p>
    <w:p w14:paraId="7A1E1838" w14:textId="77777777" w:rsidR="00386054" w:rsidRPr="003D6784" w:rsidRDefault="00386054" w:rsidP="00B83FB3">
      <w:pPr>
        <w:pStyle w:val="ListParagraph"/>
        <w:numPr>
          <w:ilvl w:val="0"/>
          <w:numId w:val="20"/>
        </w:numPr>
        <w:rPr>
          <w:rStyle w:val="a"/>
          <w:b/>
        </w:rPr>
      </w:pPr>
      <w:r w:rsidRPr="003D6784">
        <w:rPr>
          <w:rStyle w:val="a"/>
          <w:b/>
        </w:rPr>
        <w:t>Explain any decision to provide any payment or gift to respondents, other than remuneration of contractors or grantees</w:t>
      </w:r>
      <w:r w:rsidR="003E285A" w:rsidRPr="003D6784">
        <w:rPr>
          <w:rStyle w:val="a"/>
          <w:b/>
        </w:rPr>
        <w:t xml:space="preserve"> with meaningful justification</w:t>
      </w:r>
      <w:r w:rsidRPr="003D6784">
        <w:rPr>
          <w:rStyle w:val="a"/>
          <w:b/>
        </w:rPr>
        <w:t>.</w:t>
      </w:r>
      <w:r w:rsidR="00F866F3" w:rsidRPr="003D6784">
        <w:rPr>
          <w:rStyle w:val="a"/>
          <w:b/>
        </w:rPr>
        <w:tab/>
      </w:r>
    </w:p>
    <w:p w14:paraId="6F942755" w14:textId="77777777" w:rsidR="00F866F3" w:rsidRPr="003D6784" w:rsidRDefault="00F866F3" w:rsidP="00F866F3">
      <w:pPr>
        <w:ind w:left="720"/>
        <w:rPr>
          <w:rStyle w:val="a"/>
        </w:rPr>
      </w:pPr>
      <w:r w:rsidRPr="003D6784">
        <w:rPr>
          <w:rStyle w:val="a"/>
        </w:rPr>
        <w:t>No payment or gift will be provided to respondents.</w:t>
      </w:r>
    </w:p>
    <w:p w14:paraId="21B5E5FC" w14:textId="77777777" w:rsidR="00B83FB3" w:rsidRPr="003D6784" w:rsidRDefault="00386054" w:rsidP="00B578F4">
      <w:pPr>
        <w:pStyle w:val="ListParagraph"/>
        <w:numPr>
          <w:ilvl w:val="0"/>
          <w:numId w:val="20"/>
        </w:numPr>
        <w:rPr>
          <w:b/>
        </w:rPr>
      </w:pPr>
      <w:r w:rsidRPr="003D6784">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3D6784">
        <w:rPr>
          <w:b/>
        </w:rPr>
        <w:t xml:space="preserve"> as indicated on the IC Data Form</w:t>
      </w:r>
      <w:r w:rsidRPr="003D6784">
        <w:rPr>
          <w:b/>
        </w:rPr>
        <w:t xml:space="preserve">. A confidentiality statement with a legal citation that authorizes the </w:t>
      </w:r>
      <w:r w:rsidR="001743A5" w:rsidRPr="003D6784">
        <w:rPr>
          <w:b/>
        </w:rPr>
        <w:t xml:space="preserve">pledge </w:t>
      </w:r>
      <w:r w:rsidRPr="003D6784">
        <w:rPr>
          <w:b/>
        </w:rPr>
        <w:t xml:space="preserve">of </w:t>
      </w:r>
      <w:r w:rsidR="001743A5" w:rsidRPr="003D6784">
        <w:rPr>
          <w:b/>
        </w:rPr>
        <w:t xml:space="preserve">confidentiality </w:t>
      </w:r>
      <w:r w:rsidRPr="003D6784">
        <w:rPr>
          <w:b/>
        </w:rPr>
        <w:t>should be provided.</w:t>
      </w:r>
      <w:r w:rsidR="00CF7053" w:rsidRPr="003D6784">
        <w:rPr>
          <w:b/>
        </w:rPr>
        <w:t xml:space="preserve"> </w:t>
      </w:r>
      <w:r w:rsidR="00016E14" w:rsidRPr="003D6784">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3D6784">
        <w:rPr>
          <w:b/>
        </w:rPr>
        <w:t xml:space="preserve">. </w:t>
      </w:r>
      <w:r w:rsidR="001743A5" w:rsidRPr="003D6784">
        <w:rPr>
          <w:b/>
        </w:rPr>
        <w:t>If the collection is subject to the Privacy Act, the Privacy Act statement is deemed sufficient with respect to confidentiality. If there is no expectation of confidentiality, simply state that the Department make</w:t>
      </w:r>
      <w:r w:rsidR="006A3B5C" w:rsidRPr="003D6784">
        <w:rPr>
          <w:b/>
        </w:rPr>
        <w:t>s</w:t>
      </w:r>
      <w:r w:rsidR="001743A5" w:rsidRPr="003D6784">
        <w:rPr>
          <w:b/>
        </w:rPr>
        <w:t xml:space="preserve"> no pledge about the confidentially of the data.</w:t>
      </w:r>
    </w:p>
    <w:p w14:paraId="5A44C2FF" w14:textId="5CDF6718" w:rsidR="00413291" w:rsidRPr="003D6784" w:rsidRDefault="00F866F3" w:rsidP="00413291">
      <w:pPr>
        <w:ind w:left="720"/>
      </w:pPr>
      <w:r w:rsidRPr="003D6784">
        <w:t xml:space="preserve">The data on the RSA-113 report are not of a confidential nature as the data </w:t>
      </w:r>
      <w:r w:rsidR="00174384">
        <w:t xml:space="preserve">collection is </w:t>
      </w:r>
      <w:r w:rsidRPr="003D6784">
        <w:t xml:space="preserve">only </w:t>
      </w:r>
      <w:r w:rsidR="00174384">
        <w:t xml:space="preserve">a </w:t>
      </w:r>
      <w:r w:rsidRPr="003D6784">
        <w:t xml:space="preserve">report </w:t>
      </w:r>
      <w:r w:rsidR="00413291" w:rsidRPr="003D6784">
        <w:t>of caseloads and does not identify individual information</w:t>
      </w:r>
      <w:r w:rsidR="00CF11FC" w:rsidRPr="003D6784">
        <w:t xml:space="preserve">. </w:t>
      </w:r>
      <w:r w:rsidR="00413291" w:rsidRPr="003D6784">
        <w:t>There are no assurances of confidentiality provided to respondents.</w:t>
      </w:r>
    </w:p>
    <w:p w14:paraId="1AF9914C" w14:textId="77777777" w:rsidR="00B83FB3" w:rsidRPr="003D6784" w:rsidRDefault="00386054" w:rsidP="00B578F4">
      <w:pPr>
        <w:pStyle w:val="ListParagraph"/>
        <w:numPr>
          <w:ilvl w:val="0"/>
          <w:numId w:val="20"/>
        </w:numPr>
        <w:rPr>
          <w:b/>
        </w:rPr>
      </w:pPr>
      <w:r w:rsidRPr="003D6784">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347D038" w14:textId="48944180" w:rsidR="00FF19CC" w:rsidRPr="003D6784" w:rsidRDefault="00A30505" w:rsidP="00A30505">
      <w:pPr>
        <w:pStyle w:val="ListParagraph"/>
      </w:pPr>
      <w:r w:rsidRPr="003D6784">
        <w:t xml:space="preserve">No </w:t>
      </w:r>
      <w:r w:rsidR="00557FE0">
        <w:t>s</w:t>
      </w:r>
      <w:r w:rsidR="00557FE0" w:rsidRPr="003D6784">
        <w:t xml:space="preserve">ensitive </w:t>
      </w:r>
      <w:r w:rsidRPr="003D6784">
        <w:t xml:space="preserve">data are required to be reported on the RSA-113. </w:t>
      </w:r>
    </w:p>
    <w:p w14:paraId="250BFCB7" w14:textId="77777777" w:rsidR="00386054" w:rsidRPr="003D6784" w:rsidRDefault="00386054" w:rsidP="00FF19CC">
      <w:pPr>
        <w:pStyle w:val="ListParagraph"/>
        <w:numPr>
          <w:ilvl w:val="0"/>
          <w:numId w:val="20"/>
        </w:numPr>
        <w:rPr>
          <w:rStyle w:val="a"/>
          <w:b/>
        </w:rPr>
      </w:pPr>
      <w:r w:rsidRPr="003D6784">
        <w:rPr>
          <w:rStyle w:val="a"/>
          <w:b/>
        </w:rPr>
        <w:t>Provide estimates of the hour burden of the collection of information.  The statement should:</w:t>
      </w:r>
    </w:p>
    <w:p w14:paraId="57EAC26F" w14:textId="77777777" w:rsidR="00386054" w:rsidRPr="00C46A20" w:rsidRDefault="00386054" w:rsidP="00B83FB3">
      <w:pPr>
        <w:pStyle w:val="ListParagraph"/>
        <w:numPr>
          <w:ilvl w:val="0"/>
          <w:numId w:val="22"/>
        </w:numPr>
        <w:rPr>
          <w:rStyle w:val="a"/>
          <w:b/>
        </w:rPr>
      </w:pPr>
      <w:r w:rsidRPr="00C46A20">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43200E0" w14:textId="77777777" w:rsidR="00386054" w:rsidRPr="00C46A20" w:rsidRDefault="00386054" w:rsidP="00B83FB3">
      <w:pPr>
        <w:pStyle w:val="ListParagraph"/>
        <w:numPr>
          <w:ilvl w:val="0"/>
          <w:numId w:val="22"/>
        </w:numPr>
        <w:rPr>
          <w:rStyle w:val="a"/>
          <w:b/>
        </w:rPr>
      </w:pPr>
      <w:r w:rsidRPr="00C46A20">
        <w:rPr>
          <w:rStyle w:val="a"/>
          <w:b/>
        </w:rPr>
        <w:t xml:space="preserve">If this request for approval covers more than one form, provide separate hour burden estimates for each form and aggregate the hour burdens in the </w:t>
      </w:r>
      <w:r w:rsidR="003C7F70" w:rsidRPr="00C46A20">
        <w:rPr>
          <w:rStyle w:val="a"/>
          <w:b/>
        </w:rPr>
        <w:t xml:space="preserve">ROCIS </w:t>
      </w:r>
      <w:r w:rsidRPr="00C46A20">
        <w:rPr>
          <w:rStyle w:val="a"/>
          <w:b/>
        </w:rPr>
        <w:t>IC Burden Analysis Table.</w:t>
      </w:r>
      <w:r w:rsidR="00CE72AF" w:rsidRPr="00C46A20">
        <w:rPr>
          <w:rStyle w:val="a"/>
          <w:b/>
        </w:rPr>
        <w:t xml:space="preserve">  (The table should at </w:t>
      </w:r>
      <w:r w:rsidR="003C7F70" w:rsidRPr="00C46A20">
        <w:rPr>
          <w:rStyle w:val="a"/>
          <w:b/>
        </w:rPr>
        <w:t>minimum</w:t>
      </w:r>
      <w:r w:rsidR="00CE72AF" w:rsidRPr="00C46A20">
        <w:rPr>
          <w:rStyle w:val="a"/>
          <w:b/>
        </w:rPr>
        <w:t xml:space="preserve"> include Respondent types, IC activity, Respondent and Responses, Hours/Response, and Total Hours)</w:t>
      </w:r>
    </w:p>
    <w:p w14:paraId="6D58886F" w14:textId="77777777" w:rsidR="00386054" w:rsidRPr="00C46A20" w:rsidRDefault="00386054" w:rsidP="00B83FB3">
      <w:pPr>
        <w:pStyle w:val="ListParagraph"/>
        <w:numPr>
          <w:ilvl w:val="0"/>
          <w:numId w:val="22"/>
        </w:numPr>
        <w:rPr>
          <w:rStyle w:val="a"/>
          <w:b/>
        </w:rPr>
      </w:pPr>
      <w:r w:rsidRPr="00C46A20">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876FC36" w14:textId="23DB489A" w:rsidR="00A51142" w:rsidRPr="003D6784" w:rsidRDefault="00A51142" w:rsidP="00A51142">
      <w:pPr>
        <w:pStyle w:val="ListParagraph"/>
        <w:tabs>
          <w:tab w:val="left" w:pos="-720"/>
        </w:tabs>
        <w:suppressAutoHyphens/>
        <w:ind w:left="1080"/>
      </w:pPr>
      <w:r w:rsidRPr="003D6784">
        <w:t>Estimates of reporting burdens are based on the experience of many years of caseload data collection as well as discussions with respondent representatives</w:t>
      </w:r>
      <w:r w:rsidR="00CF11FC" w:rsidRPr="003D6784">
        <w:t xml:space="preserve">. </w:t>
      </w:r>
      <w:r w:rsidRPr="003D6784">
        <w:t>Estimates for both reporting and record</w:t>
      </w:r>
      <w:r w:rsidR="00CF11FC">
        <w:t xml:space="preserve"> </w:t>
      </w:r>
      <w:r w:rsidRPr="003D6784">
        <w:t>keeping indicate minimal burden because the data called for by the RSA-113 are limited in scope and are maintained by respondents for their own needs and use.</w:t>
      </w:r>
    </w:p>
    <w:p w14:paraId="07B6A76B" w14:textId="47D9FB6C" w:rsidR="00711B3D" w:rsidRPr="003D6784" w:rsidRDefault="00711B3D" w:rsidP="00711B3D">
      <w:pPr>
        <w:tabs>
          <w:tab w:val="left" w:pos="-720"/>
        </w:tabs>
        <w:suppressAutoHyphens/>
        <w:ind w:left="1080"/>
      </w:pPr>
      <w:r w:rsidRPr="003D6784">
        <w:t xml:space="preserve">Some </w:t>
      </w:r>
      <w:r w:rsidR="00557FE0">
        <w:t>S</w:t>
      </w:r>
      <w:r w:rsidR="00557FE0" w:rsidRPr="003D6784">
        <w:t xml:space="preserve">tates </w:t>
      </w:r>
      <w:r w:rsidRPr="003D6784">
        <w:t xml:space="preserve">have a separate agency for the blind and visually impaired, while other </w:t>
      </w:r>
      <w:r w:rsidR="00557FE0">
        <w:t>S</w:t>
      </w:r>
      <w:r w:rsidR="00557FE0" w:rsidRPr="003D6784">
        <w:t xml:space="preserve">tates </w:t>
      </w:r>
      <w:r w:rsidRPr="003D6784">
        <w:t xml:space="preserve">have a single </w:t>
      </w:r>
      <w:r w:rsidR="00557FE0">
        <w:t>S</w:t>
      </w:r>
      <w:r w:rsidRPr="003D6784">
        <w:t>tate agency</w:t>
      </w:r>
      <w:r w:rsidR="00CF11FC" w:rsidRPr="003D6784">
        <w:t xml:space="preserve">. </w:t>
      </w:r>
      <w:r w:rsidRPr="003D6784">
        <w:t xml:space="preserve">Currently </w:t>
      </w:r>
      <w:r w:rsidR="00174384">
        <w:t>79</w:t>
      </w:r>
      <w:r w:rsidRPr="003D6784">
        <w:t xml:space="preserve"> agencies are required to respond to the RSA-113.</w:t>
      </w:r>
    </w:p>
    <w:p w14:paraId="05417AD5" w14:textId="6056E76C" w:rsidR="00F225E7" w:rsidRPr="003D6784" w:rsidRDefault="00F225E7" w:rsidP="00711B3D">
      <w:pPr>
        <w:tabs>
          <w:tab w:val="left" w:pos="-720"/>
        </w:tabs>
        <w:suppressAutoHyphens/>
        <w:ind w:left="1080"/>
      </w:pPr>
      <w:r w:rsidRPr="003D6784">
        <w:t>The burden of collection of information for the RSA-113 form is estimated to be 3</w:t>
      </w:r>
      <w:r w:rsidR="00C46A20">
        <w:t>16</w:t>
      </w:r>
      <w:r w:rsidRPr="003D6784">
        <w:t xml:space="preserve"> hours for the </w:t>
      </w:r>
      <w:r w:rsidR="00C46A20">
        <w:t>79</w:t>
      </w:r>
      <w:r w:rsidRPr="003D6784">
        <w:t xml:space="preserve"> respondents submitting one report each per fiscal </w:t>
      </w:r>
      <w:r w:rsidR="00CF11FC" w:rsidRPr="003D6784">
        <w:t>year, which</w:t>
      </w:r>
      <w:r w:rsidRPr="003D6784">
        <w:t xml:space="preserve"> is an average of 4.0 hours per submission. The total cost burden to the State VR agencies is estimated to be $6,</w:t>
      </w:r>
      <w:r w:rsidR="00C46A20">
        <w:t>320</w:t>
      </w:r>
      <w:r w:rsidRPr="003D6784">
        <w:t>. (3</w:t>
      </w:r>
      <w:r w:rsidR="00C46A20">
        <w:t>16</w:t>
      </w:r>
      <w:r w:rsidRPr="003D6784">
        <w:t xml:space="preserve"> multiplied by $20 an hour)</w:t>
      </w:r>
      <w:r w:rsidR="00174384">
        <w:t>.</w:t>
      </w:r>
      <w:r w:rsidRPr="003D6784">
        <w:t xml:space="preserve"> There is no increase in burden. </w:t>
      </w:r>
    </w:p>
    <w:p w14:paraId="3C11F161" w14:textId="77777777" w:rsidR="00F225E7" w:rsidRPr="003D6784" w:rsidRDefault="00F225E7" w:rsidP="00711B3D">
      <w:pPr>
        <w:tabs>
          <w:tab w:val="left" w:pos="-720"/>
        </w:tabs>
        <w:suppressAutoHyphens/>
        <w:ind w:left="1080"/>
      </w:pPr>
    </w:p>
    <w:p w14:paraId="1765F254" w14:textId="77777777" w:rsidR="00386054" w:rsidRPr="003D6784" w:rsidRDefault="00386054" w:rsidP="00B578F4">
      <w:pPr>
        <w:pStyle w:val="ListParagraph"/>
        <w:numPr>
          <w:ilvl w:val="0"/>
          <w:numId w:val="20"/>
        </w:numPr>
        <w:rPr>
          <w:b/>
        </w:rPr>
      </w:pPr>
      <w:r w:rsidRPr="003D6784">
        <w:rPr>
          <w:rStyle w:val="a"/>
          <w:b/>
        </w:rPr>
        <w:t>Provide an estimate of the total annual cost burden to respondents or record keepers resulting from the collection of information.  (Do not include the cost of any hour burden shown in Items 12 and 14.)</w:t>
      </w:r>
    </w:p>
    <w:p w14:paraId="3D0E3D0F" w14:textId="77777777" w:rsidR="00386054" w:rsidRPr="00C46A20" w:rsidRDefault="00386054" w:rsidP="00B83FB3">
      <w:pPr>
        <w:pStyle w:val="ListParagraph"/>
        <w:numPr>
          <w:ilvl w:val="0"/>
          <w:numId w:val="23"/>
        </w:numPr>
        <w:ind w:left="1080"/>
        <w:rPr>
          <w:b/>
        </w:rPr>
      </w:pPr>
      <w:r w:rsidRPr="00C46A20">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6649394B" w14:textId="77777777" w:rsidR="00386054" w:rsidRPr="00C46A20" w:rsidRDefault="00386054" w:rsidP="00B83FB3">
      <w:pPr>
        <w:pStyle w:val="ListParagraph"/>
        <w:numPr>
          <w:ilvl w:val="0"/>
          <w:numId w:val="23"/>
        </w:numPr>
        <w:ind w:left="1080"/>
        <w:rPr>
          <w:b/>
        </w:rPr>
      </w:pPr>
      <w:r w:rsidRPr="00C46A20">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227F213" w14:textId="77777777" w:rsidR="00386054" w:rsidRPr="00C46A20" w:rsidRDefault="00386054" w:rsidP="00B83FB3">
      <w:pPr>
        <w:pStyle w:val="ListParagraph"/>
        <w:numPr>
          <w:ilvl w:val="0"/>
          <w:numId w:val="23"/>
        </w:numPr>
        <w:ind w:left="1080"/>
        <w:rPr>
          <w:b/>
        </w:rPr>
      </w:pPr>
      <w:r w:rsidRPr="00C46A20">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C46A20">
        <w:rPr>
          <w:b/>
        </w:rPr>
        <w:t>government</w:t>
      </w:r>
      <w:r w:rsidRPr="00C46A20">
        <w:rPr>
          <w:b/>
        </w:rPr>
        <w:t xml:space="preserve"> or (4) as part of customary and usual business or private practices.</w:t>
      </w:r>
      <w:r w:rsidR="001743A5" w:rsidRPr="00C46A20">
        <w:rPr>
          <w:b/>
        </w:rPr>
        <w:t xml:space="preserve"> Also, these estimates should not include the hourly costs (i.e., the monetization of the hours) captured above in Item 12</w:t>
      </w:r>
    </w:p>
    <w:p w14:paraId="717E9818" w14:textId="77777777" w:rsidR="00386054" w:rsidRPr="003D6784" w:rsidRDefault="00386054" w:rsidP="00B83FB3">
      <w:pPr>
        <w:pStyle w:val="ListParagraph"/>
        <w:ind w:left="1080"/>
      </w:pPr>
      <w:r w:rsidRPr="003D6784">
        <w:t>Total Annualized Capital/Startup Cost:</w:t>
      </w:r>
    </w:p>
    <w:p w14:paraId="209DBEB7" w14:textId="77777777" w:rsidR="00386054" w:rsidRPr="003D6784" w:rsidRDefault="00386054" w:rsidP="00B83FB3">
      <w:pPr>
        <w:tabs>
          <w:tab w:val="left" w:pos="-720"/>
        </w:tabs>
        <w:suppressAutoHyphens/>
        <w:ind w:left="1080"/>
      </w:pPr>
      <w:r w:rsidRPr="003D6784">
        <w:t xml:space="preserve">Total Annual Costs (O&amp;M): </w:t>
      </w:r>
    </w:p>
    <w:p w14:paraId="5EAA3ED5" w14:textId="77777777" w:rsidR="00386054" w:rsidRPr="003D6784" w:rsidRDefault="00386054" w:rsidP="00B83FB3">
      <w:pPr>
        <w:tabs>
          <w:tab w:val="left" w:pos="-720"/>
        </w:tabs>
        <w:suppressAutoHyphens/>
        <w:ind w:left="1080"/>
      </w:pPr>
      <w:r w:rsidRPr="003D6784">
        <w:t>Total Annualized Costs Requested:</w:t>
      </w:r>
    </w:p>
    <w:p w14:paraId="44394EBD" w14:textId="04FC51D9" w:rsidR="00510129" w:rsidRPr="003D6784" w:rsidRDefault="00510129" w:rsidP="00B83FB3">
      <w:pPr>
        <w:tabs>
          <w:tab w:val="left" w:pos="-720"/>
        </w:tabs>
        <w:suppressAutoHyphens/>
        <w:ind w:left="1080"/>
      </w:pPr>
      <w:r w:rsidRPr="003D6784">
        <w:t>This collection does not require capital costs, start-up costs, maintenance costs or the purchase of services for the respondents</w:t>
      </w:r>
      <w:r w:rsidR="00CF11FC" w:rsidRPr="003D6784">
        <w:t xml:space="preserve">. </w:t>
      </w:r>
      <w:r w:rsidRPr="003D6784">
        <w:t xml:space="preserve">The summary data required is already maintained for the purpose of maintaining its </w:t>
      </w:r>
      <w:r w:rsidR="00CF11FC">
        <w:t>F</w:t>
      </w:r>
      <w:r w:rsidR="00CF11FC" w:rsidRPr="003D6784">
        <w:t xml:space="preserve">ederal </w:t>
      </w:r>
      <w:r w:rsidRPr="003D6784">
        <w:t>grant</w:t>
      </w:r>
      <w:r w:rsidR="00CF11FC" w:rsidRPr="003D6784">
        <w:t xml:space="preserve">. </w:t>
      </w:r>
      <w:r w:rsidRPr="003D6784">
        <w:t>There are no additional costs for this RSA-113 report.</w:t>
      </w:r>
    </w:p>
    <w:p w14:paraId="658E8EEF" w14:textId="77777777" w:rsidR="00B83FB3" w:rsidRPr="003D6784" w:rsidRDefault="00386054" w:rsidP="00B578F4">
      <w:pPr>
        <w:pStyle w:val="ListParagraph"/>
        <w:numPr>
          <w:ilvl w:val="0"/>
          <w:numId w:val="20"/>
        </w:numPr>
        <w:rPr>
          <w:rStyle w:val="a"/>
          <w:b/>
        </w:rPr>
      </w:pPr>
      <w:r w:rsidRPr="003D6784">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90E64B5" w14:textId="77777777" w:rsidR="00510129" w:rsidRPr="003D6784" w:rsidRDefault="00510129" w:rsidP="00510129">
      <w:pPr>
        <w:pStyle w:val="ListParagraph"/>
        <w:suppressAutoHyphens/>
        <w:spacing w:before="0" w:after="0"/>
      </w:pPr>
      <w:r w:rsidRPr="003D6784">
        <w:t xml:space="preserve">Annualized Estimated Federal Cost:  </w:t>
      </w:r>
    </w:p>
    <w:p w14:paraId="283A2D3A" w14:textId="77777777" w:rsidR="00510129" w:rsidRPr="003D6784" w:rsidRDefault="00510129" w:rsidP="00510129">
      <w:pPr>
        <w:pStyle w:val="ListParagraph"/>
        <w:suppressAutoHyphens/>
        <w:spacing w:before="0" w:after="0"/>
      </w:pPr>
      <w:r w:rsidRPr="003D6784">
        <w:t>Annual Federal Costs</w:t>
      </w:r>
    </w:p>
    <w:p w14:paraId="5AE5C9C2" w14:textId="77777777" w:rsidR="00510129" w:rsidRPr="003D6784" w:rsidRDefault="00510129" w:rsidP="00510129">
      <w:pPr>
        <w:pStyle w:val="ListParagraph"/>
        <w:suppressAutoHyphens/>
        <w:spacing w:before="0" w:after="0"/>
      </w:pPr>
      <w:r w:rsidRPr="003D6784">
        <w:t xml:space="preserve">50 hours X $25 per hour </w:t>
      </w:r>
      <w:r w:rsidRPr="003D6784">
        <w:tab/>
      </w:r>
      <w:r w:rsidRPr="003D6784">
        <w:tab/>
      </w:r>
      <w:r w:rsidRPr="003D6784">
        <w:tab/>
      </w:r>
      <w:r w:rsidRPr="003D6784">
        <w:tab/>
        <w:t xml:space="preserve">$ </w:t>
      </w:r>
      <w:r w:rsidRPr="003D6784">
        <w:tab/>
        <w:t xml:space="preserve">3,750 </w:t>
      </w:r>
    </w:p>
    <w:p w14:paraId="3C7A0074" w14:textId="77777777" w:rsidR="00510129" w:rsidRPr="003D6784" w:rsidRDefault="00510129" w:rsidP="00510129">
      <w:pPr>
        <w:pStyle w:val="ListParagraph"/>
        <w:suppressAutoHyphens/>
        <w:spacing w:before="0" w:after="0"/>
      </w:pPr>
      <w:r w:rsidRPr="003D6784">
        <w:t xml:space="preserve">Annual federal computer costs:                         </w:t>
      </w:r>
      <w:r w:rsidRPr="003D6784">
        <w:tab/>
        <w:t>$</w:t>
      </w:r>
      <w:r w:rsidRPr="003D6784">
        <w:tab/>
      </w:r>
      <w:r w:rsidRPr="003D6784">
        <w:rPr>
          <w:u w:val="single"/>
        </w:rPr>
        <w:t xml:space="preserve">   500</w:t>
      </w:r>
      <w:r w:rsidRPr="003D6784">
        <w:t xml:space="preserve"> </w:t>
      </w:r>
    </w:p>
    <w:p w14:paraId="2F7027FA" w14:textId="5EDCA3CF" w:rsidR="00510129" w:rsidRPr="003D6784" w:rsidRDefault="00510129" w:rsidP="00510129">
      <w:pPr>
        <w:pStyle w:val="ListParagraph"/>
        <w:suppressAutoHyphens/>
        <w:spacing w:before="0" w:after="0"/>
        <w:rPr>
          <w:bCs/>
        </w:rPr>
      </w:pPr>
      <w:r w:rsidRPr="003D6784">
        <w:t xml:space="preserve">                                                                     </w:t>
      </w:r>
      <w:r w:rsidRPr="003D6784">
        <w:tab/>
      </w:r>
      <w:r w:rsidRPr="003D6784">
        <w:tab/>
        <w:t>$</w:t>
      </w:r>
      <w:r w:rsidRPr="003D6784">
        <w:tab/>
      </w:r>
      <w:r w:rsidRPr="003D6784">
        <w:rPr>
          <w:bCs/>
        </w:rPr>
        <w:t>4,250</w:t>
      </w:r>
    </w:p>
    <w:p w14:paraId="7CBA6062" w14:textId="77777777" w:rsidR="00B83FB3" w:rsidRPr="003D6784" w:rsidRDefault="00386054" w:rsidP="00B578F4">
      <w:pPr>
        <w:pStyle w:val="ListParagraph"/>
        <w:numPr>
          <w:ilvl w:val="0"/>
          <w:numId w:val="20"/>
        </w:numPr>
        <w:rPr>
          <w:b/>
        </w:rPr>
      </w:pPr>
      <w:r w:rsidRPr="003D6784">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D6784">
        <w:rPr>
          <w:b/>
        </w:rPr>
        <w:t xml:space="preserve">totals for </w:t>
      </w:r>
      <w:r w:rsidRPr="003D6784">
        <w:rPr>
          <w:b/>
        </w:rPr>
        <w:t>changes in burden hours</w:t>
      </w:r>
      <w:r w:rsidR="002473CE" w:rsidRPr="003D6784">
        <w:rPr>
          <w:b/>
        </w:rPr>
        <w:t>, responses</w:t>
      </w:r>
      <w:r w:rsidRPr="003D6784">
        <w:rPr>
          <w:b/>
        </w:rPr>
        <w:t xml:space="preserve"> and cost</w:t>
      </w:r>
      <w:r w:rsidR="002473CE" w:rsidRPr="003D6784">
        <w:rPr>
          <w:b/>
        </w:rPr>
        <w:t>s</w:t>
      </w:r>
      <w:r w:rsidRPr="003D6784">
        <w:rPr>
          <w:b/>
        </w:rPr>
        <w:t xml:space="preserve"> </w:t>
      </w:r>
      <w:r w:rsidR="002473CE" w:rsidRPr="003D6784">
        <w:rPr>
          <w:b/>
        </w:rPr>
        <w:t>(if applicable)</w:t>
      </w:r>
      <w:r w:rsidRPr="003D6784">
        <w:rPr>
          <w:b/>
        </w:rPr>
        <w:t>.</w:t>
      </w:r>
    </w:p>
    <w:p w14:paraId="2786270B" w14:textId="38654AA6" w:rsidR="005A006E" w:rsidRDefault="005A006E" w:rsidP="005A006E">
      <w:pPr>
        <w:pStyle w:val="ListParagraph"/>
        <w:rPr>
          <w:rStyle w:val="a"/>
          <w:b/>
        </w:rPr>
      </w:pPr>
      <w:r w:rsidRPr="005A006E">
        <w:t>There is a program change adjustment of -4 annual burden hours and -1 respondent. This version of the form and the instructions contain technical updates to data element references in the RSA-911 and citations resulting from changes to the Rehabilitation Act made by the Workforce Innovation and Opportunity Act as implemented in 34 CFR parts 361 and 363.</w:t>
      </w:r>
    </w:p>
    <w:p w14:paraId="3583D95D" w14:textId="77777777" w:rsidR="00B83FB3" w:rsidRPr="003D6784" w:rsidRDefault="00386054" w:rsidP="00B578F4">
      <w:pPr>
        <w:pStyle w:val="ListParagraph"/>
        <w:numPr>
          <w:ilvl w:val="0"/>
          <w:numId w:val="20"/>
        </w:numPr>
        <w:rPr>
          <w:rStyle w:val="a"/>
          <w:b/>
        </w:rPr>
      </w:pPr>
      <w:r w:rsidRPr="003D6784">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E36A419" w14:textId="3784DB36" w:rsidR="008665F6" w:rsidRPr="003D6784" w:rsidRDefault="008665F6" w:rsidP="008665F6">
      <w:pPr>
        <w:pStyle w:val="BodyText2"/>
        <w:spacing w:after="0" w:line="240" w:lineRule="auto"/>
        <w:ind w:left="720"/>
        <w:contextualSpacing/>
      </w:pPr>
      <w:r w:rsidRPr="003D6784">
        <w:t xml:space="preserve">RSA-113 data are due 30 days after the first three quarters of the </w:t>
      </w:r>
      <w:r w:rsidR="00CF11FC">
        <w:t>fiscal year</w:t>
      </w:r>
      <w:r w:rsidRPr="003D6784">
        <w:t xml:space="preserve"> and 60 days after the fourth quarter, or end of the </w:t>
      </w:r>
      <w:r w:rsidR="00CF11FC">
        <w:t>fiscal year</w:t>
      </w:r>
      <w:r w:rsidRPr="003D6784">
        <w:t xml:space="preserve">. By the middle to the end of the succeeding month, reports for all </w:t>
      </w:r>
      <w:r w:rsidR="00626C6B">
        <w:t>S</w:t>
      </w:r>
      <w:r w:rsidR="00626C6B" w:rsidRPr="003D6784">
        <w:t xml:space="preserve">tate </w:t>
      </w:r>
      <w:r w:rsidRPr="003D6784">
        <w:t>rehabilitation agencies will be collected, edited, revised if necessary, and tabulated</w:t>
      </w:r>
      <w:r w:rsidR="00CF11FC" w:rsidRPr="003D6784">
        <w:t xml:space="preserve">. </w:t>
      </w:r>
      <w:r w:rsidRPr="003D6784">
        <w:t xml:space="preserve">The tabulation comprises eight tables of data displaying all RSA-113 data for </w:t>
      </w:r>
      <w:r w:rsidR="00626C6B">
        <w:t>S</w:t>
      </w:r>
      <w:r w:rsidR="00626C6B" w:rsidRPr="003D6784">
        <w:t xml:space="preserve">tate </w:t>
      </w:r>
      <w:r w:rsidRPr="003D6784">
        <w:t>agencies</w:t>
      </w:r>
      <w:r w:rsidR="00CF11FC" w:rsidRPr="003D6784">
        <w:t xml:space="preserve">. </w:t>
      </w:r>
      <w:r w:rsidRPr="003D6784">
        <w:t xml:space="preserve">The tables contain a variety of analytical measures and comparisons such as percent distributions, percent changes from previous year, percent of caseload composed of significantly disabled persons, acceptance </w:t>
      </w:r>
      <w:r w:rsidR="00CF11FC" w:rsidRPr="003D6784">
        <w:t>rates,</w:t>
      </w:r>
      <w:r w:rsidRPr="003D6784">
        <w:t xml:space="preserve"> and rehabilitation rates</w:t>
      </w:r>
      <w:r w:rsidR="00CF11FC" w:rsidRPr="003D6784">
        <w:t xml:space="preserve">. </w:t>
      </w:r>
      <w:r w:rsidRPr="003D6784">
        <w:t>They are also shown by type of agency (general/combined and agency for the blind).</w:t>
      </w:r>
    </w:p>
    <w:p w14:paraId="3142085B" w14:textId="77777777" w:rsidR="008665F6" w:rsidRPr="003D6784" w:rsidRDefault="008665F6" w:rsidP="008665F6">
      <w:pPr>
        <w:pStyle w:val="BodyText2"/>
        <w:spacing w:line="240" w:lineRule="auto"/>
        <w:ind w:left="720"/>
        <w:contextualSpacing/>
        <w:rPr>
          <w:sz w:val="12"/>
        </w:rPr>
      </w:pPr>
    </w:p>
    <w:p w14:paraId="4D476A84" w14:textId="1D541323" w:rsidR="008665F6" w:rsidRPr="003D6784" w:rsidRDefault="008665F6" w:rsidP="008665F6">
      <w:pPr>
        <w:pStyle w:val="BodyText2"/>
        <w:spacing w:line="240" w:lineRule="auto"/>
        <w:ind w:left="720"/>
        <w:contextualSpacing/>
        <w:rPr>
          <w:rStyle w:val="a"/>
        </w:rPr>
      </w:pPr>
      <w:r w:rsidRPr="003D6784">
        <w:t>Data for the fourth quarter represent annual totals that are published as "Caseload Statistics" on RSA’s website early in the succeeding calendar year</w:t>
      </w:r>
      <w:r w:rsidR="00CF11FC" w:rsidRPr="003D6784">
        <w:t xml:space="preserve">. </w:t>
      </w:r>
      <w:r w:rsidRPr="003D6784">
        <w:t xml:space="preserve">The annual totals are also made available, along with an accompanying analysis, for the Annual Report to the Congress required by </w:t>
      </w:r>
      <w:r w:rsidR="00626C6B">
        <w:t>s</w:t>
      </w:r>
      <w:r w:rsidR="00626C6B" w:rsidRPr="003D6784">
        <w:t xml:space="preserve">ection </w:t>
      </w:r>
      <w:r w:rsidRPr="003D6784">
        <w:t xml:space="preserve">13 of the Rehabilitation Act. </w:t>
      </w:r>
    </w:p>
    <w:p w14:paraId="47CE3387" w14:textId="77777777" w:rsidR="00B83FB3" w:rsidRPr="003D6784" w:rsidRDefault="00386054" w:rsidP="00B578F4">
      <w:pPr>
        <w:pStyle w:val="ListParagraph"/>
        <w:numPr>
          <w:ilvl w:val="0"/>
          <w:numId w:val="20"/>
        </w:numPr>
        <w:rPr>
          <w:rStyle w:val="a"/>
          <w:b/>
        </w:rPr>
      </w:pPr>
      <w:r w:rsidRPr="003D6784">
        <w:rPr>
          <w:rStyle w:val="a"/>
          <w:b/>
        </w:rPr>
        <w:t>If seeking approval to not display the expiration date for OMB approval of the information collection, explain the reasons that display would be inappropriate.</w:t>
      </w:r>
    </w:p>
    <w:p w14:paraId="4C9B9942" w14:textId="77777777" w:rsidR="008665F6" w:rsidRPr="003D6784" w:rsidRDefault="008665F6" w:rsidP="008665F6">
      <w:pPr>
        <w:pStyle w:val="ListParagraph"/>
        <w:rPr>
          <w:rStyle w:val="a"/>
        </w:rPr>
      </w:pPr>
      <w:r w:rsidRPr="003D6784">
        <w:rPr>
          <w:rStyle w:val="a"/>
        </w:rPr>
        <w:t>The expiration date for OMB approval will be displayed.</w:t>
      </w:r>
    </w:p>
    <w:p w14:paraId="0853634E" w14:textId="77777777" w:rsidR="008665F6" w:rsidRPr="003D6784" w:rsidRDefault="008665F6" w:rsidP="008665F6">
      <w:pPr>
        <w:pStyle w:val="ListParagraph"/>
        <w:rPr>
          <w:rStyle w:val="a"/>
        </w:rPr>
      </w:pPr>
    </w:p>
    <w:p w14:paraId="02155126" w14:textId="77777777" w:rsidR="00386054" w:rsidRPr="003D6784" w:rsidRDefault="00386054" w:rsidP="00B578F4">
      <w:pPr>
        <w:pStyle w:val="ListParagraph"/>
        <w:numPr>
          <w:ilvl w:val="0"/>
          <w:numId w:val="20"/>
        </w:numPr>
        <w:rPr>
          <w:rStyle w:val="a"/>
          <w:b/>
        </w:rPr>
      </w:pPr>
      <w:r w:rsidRPr="003D6784">
        <w:rPr>
          <w:rStyle w:val="a"/>
          <w:b/>
        </w:rPr>
        <w:t>Explain each exception to the certification statement identified in the Certification of Paperwork Reduction Act.</w:t>
      </w:r>
    </w:p>
    <w:p w14:paraId="06D6DFEC" w14:textId="77777777" w:rsidR="008665F6" w:rsidRPr="003D6784" w:rsidRDefault="008665F6" w:rsidP="008665F6">
      <w:pPr>
        <w:pStyle w:val="ListParagraph"/>
      </w:pPr>
      <w:r w:rsidRPr="003D6784">
        <w:rPr>
          <w:rStyle w:val="a"/>
        </w:rPr>
        <w:t>There are no exceptions to the certification statement identified in Item 2</w:t>
      </w:r>
      <w:r w:rsidR="00F225E7" w:rsidRPr="003D6784">
        <w:rPr>
          <w:rStyle w:val="a"/>
        </w:rPr>
        <w:t>0 “Certification for Paperwork Reduction Act Submissions.”</w:t>
      </w:r>
    </w:p>
    <w:sectPr w:rsidR="008665F6" w:rsidRPr="003D6784" w:rsidSect="00E07290">
      <w:footerReference w:type="default" r:id="rId15"/>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42C111" w14:textId="77777777" w:rsidR="00AC7986" w:rsidRDefault="00AC7986">
      <w:pPr>
        <w:spacing w:line="20" w:lineRule="exact"/>
      </w:pPr>
    </w:p>
  </w:endnote>
  <w:endnote w:type="continuationSeparator" w:id="0">
    <w:p w14:paraId="0A201D16" w14:textId="77777777" w:rsidR="00AC7986" w:rsidRDefault="00AC7986">
      <w:r>
        <w:t xml:space="preserve"> </w:t>
      </w:r>
    </w:p>
  </w:endnote>
  <w:endnote w:type="continuationNotice" w:id="1">
    <w:p w14:paraId="1A430276" w14:textId="77777777" w:rsidR="00AC7986" w:rsidRDefault="00AC798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13B7F" w14:textId="77777777" w:rsidR="00BA13A2" w:rsidRDefault="00660A07">
    <w:pPr>
      <w:tabs>
        <w:tab w:val="left" w:pos="0"/>
      </w:tabs>
      <w:suppressAutoHyphens/>
    </w:pPr>
    <w:r>
      <w:rPr>
        <w:noProof/>
      </w:rPr>
      <mc:AlternateContent>
        <mc:Choice Requires="wps">
          <w:drawing>
            <wp:anchor distT="0" distB="0" distL="114300" distR="114300" simplePos="0" relativeHeight="251657728" behindDoc="1" locked="0" layoutInCell="0" allowOverlap="1" wp14:anchorId="3A0C0715" wp14:editId="7A78715D">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9A1FA96" w14:textId="77777777" w:rsidR="00BA13A2" w:rsidRDefault="00F13536" w:rsidP="00431228">
                          <w:pPr>
                            <w:tabs>
                              <w:tab w:val="center" w:pos="4650"/>
                            </w:tabs>
                            <w:suppressAutoHyphens/>
                            <w:jc w:val="center"/>
                          </w:pPr>
                          <w:r>
                            <w:fldChar w:fldCharType="begin"/>
                          </w:r>
                          <w:r>
                            <w:instrText>page \* arabic</w:instrText>
                          </w:r>
                          <w:r>
                            <w:fldChar w:fldCharType="separate"/>
                          </w:r>
                          <w:r w:rsidR="006D02C3">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79A1FA96" w14:textId="77777777" w:rsidR="00BA13A2" w:rsidRDefault="00F13536" w:rsidP="00431228">
                    <w:pPr>
                      <w:tabs>
                        <w:tab w:val="center" w:pos="4650"/>
                      </w:tabs>
                      <w:suppressAutoHyphens/>
                      <w:jc w:val="center"/>
                    </w:pPr>
                    <w:r>
                      <w:fldChar w:fldCharType="begin"/>
                    </w:r>
                    <w:r>
                      <w:instrText>page \* arabic</w:instrText>
                    </w:r>
                    <w:r>
                      <w:fldChar w:fldCharType="separate"/>
                    </w:r>
                    <w:r w:rsidR="006D02C3">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52494" w14:textId="77777777" w:rsidR="00AC7986" w:rsidRDefault="00AC7986">
      <w:r>
        <w:separator/>
      </w:r>
    </w:p>
  </w:footnote>
  <w:footnote w:type="continuationSeparator" w:id="0">
    <w:p w14:paraId="4A9F0AC3" w14:textId="77777777" w:rsidR="00AC7986" w:rsidRDefault="00AC79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4F4C6C26"/>
    <w:multiLevelType w:val="hybridMultilevel"/>
    <w:tmpl w:val="60D668A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8">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905720"/>
    <w:multiLevelType w:val="hybridMultilevel"/>
    <w:tmpl w:val="3A369E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9"/>
  </w:num>
  <w:num w:numId="5">
    <w:abstractNumId w:val="1"/>
  </w:num>
  <w:num w:numId="6">
    <w:abstractNumId w:val="2"/>
  </w:num>
  <w:num w:numId="7">
    <w:abstractNumId w:val="15"/>
  </w:num>
  <w:num w:numId="8">
    <w:abstractNumId w:val="14"/>
  </w:num>
  <w:num w:numId="9">
    <w:abstractNumId w:val="17"/>
  </w:num>
  <w:num w:numId="10">
    <w:abstractNumId w:val="20"/>
  </w:num>
  <w:num w:numId="11">
    <w:abstractNumId w:val="9"/>
  </w:num>
  <w:num w:numId="12">
    <w:abstractNumId w:val="4"/>
  </w:num>
  <w:num w:numId="13">
    <w:abstractNumId w:val="12"/>
  </w:num>
  <w:num w:numId="14">
    <w:abstractNumId w:val="11"/>
  </w:num>
  <w:num w:numId="15">
    <w:abstractNumId w:val="3"/>
  </w:num>
  <w:num w:numId="16">
    <w:abstractNumId w:val="24"/>
  </w:num>
  <w:num w:numId="17">
    <w:abstractNumId w:val="13"/>
  </w:num>
  <w:num w:numId="18">
    <w:abstractNumId w:val="6"/>
  </w:num>
  <w:num w:numId="19">
    <w:abstractNumId w:val="18"/>
  </w:num>
  <w:num w:numId="20">
    <w:abstractNumId w:val="22"/>
  </w:num>
  <w:num w:numId="21">
    <w:abstractNumId w:val="5"/>
  </w:num>
  <w:num w:numId="22">
    <w:abstractNumId w:val="8"/>
  </w:num>
  <w:num w:numId="23">
    <w:abstractNumId w:val="21"/>
  </w:num>
  <w:num w:numId="24">
    <w:abstractNumId w:val="1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CBE"/>
    <w:rsid w:val="000909E0"/>
    <w:rsid w:val="000A2965"/>
    <w:rsid w:val="000B14D8"/>
    <w:rsid w:val="000E592D"/>
    <w:rsid w:val="000F175B"/>
    <w:rsid w:val="0014500F"/>
    <w:rsid w:val="00153F20"/>
    <w:rsid w:val="0015758C"/>
    <w:rsid w:val="00174384"/>
    <w:rsid w:val="001743A5"/>
    <w:rsid w:val="0018279C"/>
    <w:rsid w:val="001A69E2"/>
    <w:rsid w:val="001C05BC"/>
    <w:rsid w:val="001D4C64"/>
    <w:rsid w:val="002241E4"/>
    <w:rsid w:val="002473CE"/>
    <w:rsid w:val="002B0412"/>
    <w:rsid w:val="002B0A95"/>
    <w:rsid w:val="002C7D7E"/>
    <w:rsid w:val="00303E8E"/>
    <w:rsid w:val="00322E02"/>
    <w:rsid w:val="00347F9C"/>
    <w:rsid w:val="00386054"/>
    <w:rsid w:val="003C156C"/>
    <w:rsid w:val="003C29C2"/>
    <w:rsid w:val="003C7F70"/>
    <w:rsid w:val="003D6784"/>
    <w:rsid w:val="003E285A"/>
    <w:rsid w:val="003E539A"/>
    <w:rsid w:val="003E69ED"/>
    <w:rsid w:val="00413291"/>
    <w:rsid w:val="00431228"/>
    <w:rsid w:val="00444BAB"/>
    <w:rsid w:val="004A2DBB"/>
    <w:rsid w:val="004D6005"/>
    <w:rsid w:val="004E23D9"/>
    <w:rsid w:val="004F692A"/>
    <w:rsid w:val="00510129"/>
    <w:rsid w:val="00512598"/>
    <w:rsid w:val="0053551D"/>
    <w:rsid w:val="00557FE0"/>
    <w:rsid w:val="00563CCF"/>
    <w:rsid w:val="00585455"/>
    <w:rsid w:val="005A006E"/>
    <w:rsid w:val="005A1566"/>
    <w:rsid w:val="005A1DFC"/>
    <w:rsid w:val="005A4185"/>
    <w:rsid w:val="005D2E7B"/>
    <w:rsid w:val="00617A98"/>
    <w:rsid w:val="00624ED5"/>
    <w:rsid w:val="00626C6B"/>
    <w:rsid w:val="0063484C"/>
    <w:rsid w:val="006423C8"/>
    <w:rsid w:val="00654305"/>
    <w:rsid w:val="00656DF6"/>
    <w:rsid w:val="00660A07"/>
    <w:rsid w:val="00665F61"/>
    <w:rsid w:val="006733BA"/>
    <w:rsid w:val="006737C0"/>
    <w:rsid w:val="00677BC2"/>
    <w:rsid w:val="00687DCE"/>
    <w:rsid w:val="006A3B5C"/>
    <w:rsid w:val="006C01D0"/>
    <w:rsid w:val="006D02C3"/>
    <w:rsid w:val="00711B3D"/>
    <w:rsid w:val="007661D9"/>
    <w:rsid w:val="00787B58"/>
    <w:rsid w:val="007B14E8"/>
    <w:rsid w:val="007C12B5"/>
    <w:rsid w:val="007E4C33"/>
    <w:rsid w:val="007E77FA"/>
    <w:rsid w:val="008011B6"/>
    <w:rsid w:val="00801477"/>
    <w:rsid w:val="008665F6"/>
    <w:rsid w:val="00886889"/>
    <w:rsid w:val="008A0A96"/>
    <w:rsid w:val="008D3F68"/>
    <w:rsid w:val="008F3062"/>
    <w:rsid w:val="00921CB1"/>
    <w:rsid w:val="00930649"/>
    <w:rsid w:val="009544A3"/>
    <w:rsid w:val="00970356"/>
    <w:rsid w:val="009949A8"/>
    <w:rsid w:val="009F35F7"/>
    <w:rsid w:val="00A01331"/>
    <w:rsid w:val="00A22F01"/>
    <w:rsid w:val="00A30505"/>
    <w:rsid w:val="00A32459"/>
    <w:rsid w:val="00A41F2C"/>
    <w:rsid w:val="00A51142"/>
    <w:rsid w:val="00A61993"/>
    <w:rsid w:val="00A87940"/>
    <w:rsid w:val="00A94CCB"/>
    <w:rsid w:val="00AA63FD"/>
    <w:rsid w:val="00AB0D7D"/>
    <w:rsid w:val="00AC7986"/>
    <w:rsid w:val="00B23EC0"/>
    <w:rsid w:val="00B578F4"/>
    <w:rsid w:val="00B57FCC"/>
    <w:rsid w:val="00B60CBA"/>
    <w:rsid w:val="00B83FB3"/>
    <w:rsid w:val="00B84B55"/>
    <w:rsid w:val="00BA13A2"/>
    <w:rsid w:val="00BA6507"/>
    <w:rsid w:val="00BC244F"/>
    <w:rsid w:val="00BD042D"/>
    <w:rsid w:val="00BD1325"/>
    <w:rsid w:val="00BD1AE8"/>
    <w:rsid w:val="00BD66C8"/>
    <w:rsid w:val="00BE0CE2"/>
    <w:rsid w:val="00C000B2"/>
    <w:rsid w:val="00C46A20"/>
    <w:rsid w:val="00C641E9"/>
    <w:rsid w:val="00C71525"/>
    <w:rsid w:val="00C723C2"/>
    <w:rsid w:val="00C80FF3"/>
    <w:rsid w:val="00C9556E"/>
    <w:rsid w:val="00CC37EE"/>
    <w:rsid w:val="00CE72AF"/>
    <w:rsid w:val="00CF11FC"/>
    <w:rsid w:val="00CF7053"/>
    <w:rsid w:val="00D004BE"/>
    <w:rsid w:val="00D115BF"/>
    <w:rsid w:val="00D269C3"/>
    <w:rsid w:val="00D41831"/>
    <w:rsid w:val="00D64775"/>
    <w:rsid w:val="00DC316C"/>
    <w:rsid w:val="00E023B7"/>
    <w:rsid w:val="00E07290"/>
    <w:rsid w:val="00E52F91"/>
    <w:rsid w:val="00E66B62"/>
    <w:rsid w:val="00EA3C1F"/>
    <w:rsid w:val="00EC2CC4"/>
    <w:rsid w:val="00ED37A6"/>
    <w:rsid w:val="00EF7FF5"/>
    <w:rsid w:val="00F13536"/>
    <w:rsid w:val="00F225E7"/>
    <w:rsid w:val="00F313DF"/>
    <w:rsid w:val="00F651D1"/>
    <w:rsid w:val="00F80142"/>
    <w:rsid w:val="00F866F3"/>
    <w:rsid w:val="00F86774"/>
    <w:rsid w:val="00F867FE"/>
    <w:rsid w:val="00FA747D"/>
    <w:rsid w:val="00FF1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DF5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3" w:uiPriority="0"/>
    <w:lsdException w:name="Hyperlink"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3">
    <w:name w:val="Body Text 3"/>
    <w:basedOn w:val="Normal"/>
    <w:link w:val="BodyText3Char"/>
    <w:rsid w:val="00D64775"/>
    <w:pPr>
      <w:widowControl w:val="0"/>
      <w:spacing w:after="0"/>
      <w:jc w:val="both"/>
    </w:pPr>
    <w:rPr>
      <w:rFonts w:ascii="Arial" w:hAnsi="Arial" w:cs="Arial"/>
      <w:b/>
      <w:bCs/>
      <w:snapToGrid w:val="0"/>
      <w:szCs w:val="20"/>
    </w:rPr>
  </w:style>
  <w:style w:type="character" w:customStyle="1" w:styleId="BodyText3Char">
    <w:name w:val="Body Text 3 Char"/>
    <w:basedOn w:val="DefaultParagraphFont"/>
    <w:link w:val="BodyText3"/>
    <w:rsid w:val="00D64775"/>
    <w:rPr>
      <w:rFonts w:ascii="Arial" w:hAnsi="Arial" w:cs="Arial"/>
      <w:b/>
      <w:bCs/>
      <w:snapToGrid w:val="0"/>
      <w:sz w:val="24"/>
    </w:rPr>
  </w:style>
  <w:style w:type="character" w:styleId="Hyperlink">
    <w:name w:val="Hyperlink"/>
    <w:basedOn w:val="DefaultParagraphFont"/>
    <w:rsid w:val="00BE0CE2"/>
    <w:rPr>
      <w:color w:val="0000FF"/>
      <w:u w:val="single"/>
    </w:rPr>
  </w:style>
  <w:style w:type="paragraph" w:styleId="BodyText2">
    <w:name w:val="Body Text 2"/>
    <w:basedOn w:val="Normal"/>
    <w:link w:val="BodyText2Char"/>
    <w:uiPriority w:val="99"/>
    <w:unhideWhenUsed/>
    <w:rsid w:val="00510129"/>
    <w:pPr>
      <w:spacing w:line="480" w:lineRule="auto"/>
    </w:pPr>
  </w:style>
  <w:style w:type="character" w:customStyle="1" w:styleId="BodyText2Char">
    <w:name w:val="Body Text 2 Char"/>
    <w:basedOn w:val="DefaultParagraphFont"/>
    <w:link w:val="BodyText2"/>
    <w:uiPriority w:val="99"/>
    <w:rsid w:val="0051012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3" w:uiPriority="0"/>
    <w:lsdException w:name="Hyperlink"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3">
    <w:name w:val="Body Text 3"/>
    <w:basedOn w:val="Normal"/>
    <w:link w:val="BodyText3Char"/>
    <w:rsid w:val="00D64775"/>
    <w:pPr>
      <w:widowControl w:val="0"/>
      <w:spacing w:after="0"/>
      <w:jc w:val="both"/>
    </w:pPr>
    <w:rPr>
      <w:rFonts w:ascii="Arial" w:hAnsi="Arial" w:cs="Arial"/>
      <w:b/>
      <w:bCs/>
      <w:snapToGrid w:val="0"/>
      <w:szCs w:val="20"/>
    </w:rPr>
  </w:style>
  <w:style w:type="character" w:customStyle="1" w:styleId="BodyText3Char">
    <w:name w:val="Body Text 3 Char"/>
    <w:basedOn w:val="DefaultParagraphFont"/>
    <w:link w:val="BodyText3"/>
    <w:rsid w:val="00D64775"/>
    <w:rPr>
      <w:rFonts w:ascii="Arial" w:hAnsi="Arial" w:cs="Arial"/>
      <w:b/>
      <w:bCs/>
      <w:snapToGrid w:val="0"/>
      <w:sz w:val="24"/>
    </w:rPr>
  </w:style>
  <w:style w:type="character" w:styleId="Hyperlink">
    <w:name w:val="Hyperlink"/>
    <w:basedOn w:val="DefaultParagraphFont"/>
    <w:rsid w:val="00BE0CE2"/>
    <w:rPr>
      <w:color w:val="0000FF"/>
      <w:u w:val="single"/>
    </w:rPr>
  </w:style>
  <w:style w:type="paragraph" w:styleId="BodyText2">
    <w:name w:val="Body Text 2"/>
    <w:basedOn w:val="Normal"/>
    <w:link w:val="BodyText2Char"/>
    <w:uiPriority w:val="99"/>
    <w:unhideWhenUsed/>
    <w:rsid w:val="00510129"/>
    <w:pPr>
      <w:spacing w:line="480" w:lineRule="auto"/>
    </w:pPr>
  </w:style>
  <w:style w:type="character" w:customStyle="1" w:styleId="BodyText2Char">
    <w:name w:val="Body Text 2 Char"/>
    <w:basedOn w:val="DefaultParagraphFont"/>
    <w:link w:val="BodyText2"/>
    <w:uiPriority w:val="99"/>
    <w:rsid w:val="005101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rsa.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f58531-a34f-43cb-b97b-60a4b8e60023">
      <Value>856</Value>
      <Value>855</Value>
      <Value>732</Value>
    </TaxCatchAll>
    <ContentWebmasterEmail xmlns="14f58531-a34f-43cb-b97b-60a4b8e60023">OM_connected@ed.gov</ContentWebmasterEmail>
    <ncaf0338309d44939a561ea6e1d3dda9 xmlns="14f58531-a34f-43cb-b97b-60a4b8e60023">
      <Terms xmlns="http://schemas.microsoft.com/office/infopath/2007/PartnerControls">
        <TermInfo xmlns="http://schemas.microsoft.com/office/infopath/2007/PartnerControls">
          <TermName xmlns="http://schemas.microsoft.com/office/infopath/2007/PartnerControls">Records Management ＆ Information Collection</TermName>
          <TermId xmlns="http://schemas.microsoft.com/office/infopath/2007/PartnerControls">c18e47fc-c93e-49e4-bd75-b495382deac9</TermId>
        </TermInfo>
      </Terms>
    </ncaf0338309d44939a561ea6e1d3dda9>
    <l08bc5eda453452bb48ea35ca61d4e33 xmlns="14f58531-a34f-43cb-b97b-60a4b8e60023">
      <Terms xmlns="http://schemas.microsoft.com/office/infopath/2007/PartnerControls">
        <TermInfo xmlns="http://schemas.microsoft.com/office/infopath/2007/PartnerControls">
          <TermName xmlns="http://schemas.microsoft.com/office/infopath/2007/PartnerControls">Records Management ＆ Information Collection</TermName>
          <TermId xmlns="http://schemas.microsoft.com/office/infopath/2007/PartnerControls">b7132ef2-613e-445e-bd7f-22209e184834</TermId>
        </TermInfo>
      </Terms>
    </l08bc5eda453452bb48ea35ca61d4e33>
    <LeadIn xmlns="14f58531-a34f-43cb-b97b-60a4b8e60023" xsi:nil="true"/>
    <ContentReviewDate xmlns="14f58531-a34f-43cb-b97b-60a4b8e60023">2014-09-18T04:00:00+00:00</ContentReviewDate>
    <PublishingExpirationDate xmlns="http://schemas.microsoft.com/sharepoint/v3" xsi:nil="true"/>
    <Content508Compliant xmlns="14f58531-a34f-43cb-b97b-60a4b8e60023" xsi:nil="true"/>
    <PublishingStartDate xmlns="http://schemas.microsoft.com/sharepoint/v3" xsi:nil="true"/>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3a539671-ced4-49f1-a8a8-0064a71c6c26</TermId>
        </TermInfo>
      </Terms>
    </i9ab4d0357c04776b400b9805696f9b5>
    <ContentStatus xmlns="14f58531-a34f-43cb-b97b-60a4b8e60023">Draft</ContentStatus>
    <_dlc_ExpireDateSaved xmlns="http://schemas.microsoft.com/sharepoint/v3" xsi:nil="true"/>
    <_dlc_ExpireDate xmlns="http://schemas.microsoft.com/sharepoint/v3">2014-09-18T04:00:00+00:00</_dlc_ExpireDate>
    <_dlc_DocId xmlns="14f58531-a34f-43cb-b97b-60a4b8e60023">M44AFDR6A2NR-23-1898</_dlc_DocId>
    <_dlc_DocIdUrl xmlns="14f58531-a34f-43cb-b97b-60a4b8e60023">
      <Url>https://connected.ed.gov/_layouts/DocIdRedir.aspx?ID=M44AFDR6A2NR-23-1898</Url>
      <Description>M44AFDR6A2NR-23-1898</Description>
    </_dlc_DocIdUrl>
    <Archive xmlns="14f58531-a34f-43cb-b97b-60a4b8e60023">false</Archiv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3.xml><?xml version="1.0" encoding="utf-8"?>
<?mso-contentType ?>
<p:Policy xmlns:p="office.server.policy" id="" local="true">
  <p:Name>connectED Document</p:Name>
  <p:Description>connectED Document Policy</p:Description>
  <p:Statement>Policy enforces compliance</p:Statement>
  <p:PolicyItems>
    <p:PolicyItem featureId="Microsoft.Office.RecordsManagement.PolicyFeatures.Expiration" staticId="0x0101001C22A2B9DBEDBB4DB130C1FAF5F2F008|-367644455" UniqueId="a7660599-fdb5-408c-acb9-4a8c156e7706">
      <p:Name>Retention</p:Name>
      <p:Description>Automatic scheduling of content for processing, and performing a retention action on content that has reached its due date.</p:Description>
      <p:CustomData>
        <Schedules nextStageId="5">
          <Schedule type="Default">
            <stages>
              <data stageId="1">
                <formula id="Microsoft.Office.RecordsManagement.PolicyFeatures.Expiration.Formula.BuiltIn">
                  <number>0</number>
                  <property>ContentReviewDate</property>
                  <propertyId>e73c04b4-25ca-454b-b674-82c4e4755cf8</propertyId>
                  <period>days</period>
                </formula>
                <action type="workflow" id="60d0665c-dcbb-4028-99ad-96ae582eecae"/>
              </data>
              <data stageId="2">
                <formula id="Microsoft.Office.RecordsManagement.PolicyFeatures.Expiration.Formula.BuiltIn">
                  <number>8</number>
                  <property>ContentReviewDate</property>
                  <propertyId>e73c04b4-25ca-454b-b674-82c4e4755cf8</propertyId>
                  <period>days</period>
                </formula>
                <action type="workflow" id="53ca8787-625e-4df4-a4e8-684bd0d133ee"/>
              </data>
              <data stageId="3">
                <formula id="Microsoft.Office.RecordsManagement.PolicyFeatures.Expiration.Formula.BuiltIn">
                  <number>16</number>
                  <property>ContentReviewDate</property>
                  <propertyId>e73c04b4-25ca-454b-b674-82c4e4755cf8</propertyId>
                  <period>days</period>
                </formula>
                <action type="workflow" id="559740ac-bd52-4af6-8417-7a595b8abeea"/>
              </data>
              <data stageId="4">
                <formula id="Microsoft.Office.RecordsManagement.PolicyFeatures.Expiration.Formula.BuiltIn">
                  <number>16</number>
                  <property>ContentReviewDate</property>
                  <propertyId>e73c04b4-25ca-454b-b674-82c4e4755cf8</propertyId>
                  <period>days</period>
                </formula>
                <action type="workflow" id="09e82877-99f8-40b5-bc6e-d91eb025585e"/>
              </data>
            </stages>
          </Schedule>
        </Schedules>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104" ma:contentTypeDescription="Represents a Document within connectED (Enterprise)." ma:contentTypeScope="" ma:versionID="5770dd590031707e2aa14e9ca85ea928">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130ce2d8b4465bdad04a2cf905d1d6c2" ns1:_="" ns2:_="">
    <xsd:import namespace="http://schemas.microsoft.com/sharepoint/v3"/>
    <xsd:import namespace="14f58531-a34f-43cb-b97b-60a4b8e60023"/>
    <xsd:element name="properties">
      <xsd:complexType>
        <xsd:sequence>
          <xsd:element name="documentManagement">
            <xsd:complexType>
              <xsd:all>
                <xsd:element ref="ns2:LeadIn" minOccurs="0"/>
                <xsd:element ref="ns1:PublishingStartDate" minOccurs="0"/>
                <xsd:element ref="ns2:ContentReviewDate" minOccurs="0"/>
                <xsd:element ref="ns1:PublishingExpirationDate" minOccurs="0"/>
                <xsd:element ref="ns2:Content508Compliant" minOccurs="0"/>
                <xsd:element ref="ns2:ContentWebmasterEmail" minOccurs="0"/>
                <xsd:element ref="ns2:_dlc_DocIdUrl" minOccurs="0"/>
                <xsd:element ref="ns2:_dlc_DocIdPersistId" minOccurs="0"/>
                <xsd:element ref="ns2:TaxCatchAll" minOccurs="0"/>
                <xsd:element ref="ns2:TaxCatchAllLabel" minOccurs="0"/>
                <xsd:element ref="ns2:ContentStatus" minOccurs="0"/>
                <xsd:element ref="ns1:_dlc_Exempt" minOccurs="0"/>
                <xsd:element ref="ns1:_dlc_ExpireDateSaved" minOccurs="0"/>
                <xsd:element ref="ns1:_dlc_ExpireDate" minOccurs="0"/>
                <xsd:element ref="ns2:i9ab4d0357c04776b400b9805696f9b5" minOccurs="0"/>
                <xsd:element ref="ns2:_dlc_DocId" minOccurs="0"/>
                <xsd:element ref="ns2:ncaf0338309d44939a561ea6e1d3dda9" minOccurs="0"/>
                <xsd:element ref="ns2:l08bc5eda453452bb48ea35ca61d4e33"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6" nillable="true" ma:displayName="Scheduling End Date" ma:description="" ma:internalName="PublishingExpirationDate">
      <xsd:simpleType>
        <xsd:restriction base="dms:Unknown"/>
      </xsd:simpleType>
    </xsd:element>
    <xsd:element name="_dlc_Exempt" ma:index="21" nillable="true" ma:displayName="Exempt from Policy" ma:hidden="true" ma:internalName="_dlc_Exempt" ma:readOnly="true">
      <xsd:simpleType>
        <xsd:restriction base="dms:Unknown"/>
      </xsd:simpleType>
    </xsd:element>
    <xsd:element name="_dlc_ExpireDateSaved" ma:index="22" nillable="true" ma:displayName="Original Expiration Date" ma:hidden="true" ma:internalName="_dlc_ExpireDateSaved" ma:readOnly="true">
      <xsd:simpleType>
        <xsd:restriction base="dms:DateTime"/>
      </xsd:simpleType>
    </xsd:element>
    <xsd:element name="_dlc_ExpireDate" ma:index="2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nillable="true" ma:displayName="Lead In" ma:description="Short description of content 255 character limit." ma:internalName="LeadIn">
      <xsd:simpleType>
        <xsd:restriction base="dms:Note">
          <xsd:maxLength value="255"/>
        </xsd:restriction>
      </xsd:simpleType>
    </xsd:element>
    <xsd:element name="ContentReviewDate" ma:index="5" nillable="true" ma:displayName="Review Date" ma:description="Default review date is 6 months from today; can be set up to one year from today." ma:format="DateOnly" ma:internalName="ContentReviewDate">
      <xsd:simpleType>
        <xsd:restriction base="dms:DateTime"/>
      </xsd:simpleType>
    </xsd:element>
    <xsd:element name="Content508Compliant" ma:index="7" nillable="true" ma:displayName="508 Compliance Check" ma:description="508 Compliance Check" ma:format="RadioButtons" ma:internalName="Content508Compliant">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ContentWebmasterEmail" ma:index="9" nillable="true" ma:displayName="Webmaster E-Mail Address" ma:default="connected@ed.gov" ma:description="Webmaster E-mail to use during notifications" ma:hidden="true" ma:internalName="ContentWebmasterEmail" ma:readOnly="false">
      <xsd:simpleType>
        <xsd:restriction base="dms:Text">
          <xsd:maxLength value="255"/>
        </xsd:restriction>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19"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i9ab4d0357c04776b400b9805696f9b5" ma:index="24" nillable="true" ma:taxonomy="true" ma:internalName="i9ab4d0357c04776b400b9805696f9b5" ma:taxonomyFieldName="connectED_x0020_Offices" ma:displayName="Principal Offic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ncaf0338309d44939a561ea6e1d3dda9" ma:index="27" nillable="true" ma:taxonomy="true" ma:internalName="ncaf0338309d44939a561ea6e1d3dda9" ma:taxonomyFieldName="Enterprise_x0020_Site_x0020_Category_x002F_Topic" ma:displayName="Category/Topic"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l08bc5eda453452bb48ea35ca61d4e33" ma:index="29" nillable="true" ma:taxonomy="true" ma:internalName="l08bc5eda453452bb48ea35ca61d4e33" ma:taxonomyFieldName="Enterprise_x0020_Navigation_x0020_Section" ma:displayName="Navigation Section"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Archive" ma:index="30" nillable="true" ma:displayName="Send To Archive" ma:default="0" ma:description="This item will be removed from general view." ma:internalName="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6BE06-778A-41CB-9785-543403F0CA2F}">
  <ds:schemaRefs>
    <ds:schemaRef ds:uri="http://schemas.microsoft.com/office/2006/metadata/properties"/>
    <ds:schemaRef ds:uri="http://schemas.microsoft.com/office/infopath/2007/PartnerControls"/>
    <ds:schemaRef ds:uri="14f58531-a34f-43cb-b97b-60a4b8e60023"/>
    <ds:schemaRef ds:uri="http://schemas.microsoft.com/sharepoint/v3"/>
  </ds:schemaRefs>
</ds:datastoreItem>
</file>

<file path=customXml/itemProps2.xml><?xml version="1.0" encoding="utf-8"?>
<ds:datastoreItem xmlns:ds="http://schemas.openxmlformats.org/officeDocument/2006/customXml" ds:itemID="{A152DB45-2161-47AA-8055-3B471D2C82A3}">
  <ds:schemaRefs>
    <ds:schemaRef ds:uri="http://schemas.microsoft.com/sharepoint/events"/>
  </ds:schemaRefs>
</ds:datastoreItem>
</file>

<file path=customXml/itemProps3.xml><?xml version="1.0" encoding="utf-8"?>
<ds:datastoreItem xmlns:ds="http://schemas.openxmlformats.org/officeDocument/2006/customXml" ds:itemID="{F3CB9543-9F19-42A2-8AA7-B23614851717}">
  <ds:schemaRefs>
    <ds:schemaRef ds:uri="office.server.policy"/>
  </ds:schemaRefs>
</ds:datastoreItem>
</file>

<file path=customXml/itemProps4.xml><?xml version="1.0" encoding="utf-8"?>
<ds:datastoreItem xmlns:ds="http://schemas.openxmlformats.org/officeDocument/2006/customXml" ds:itemID="{3DBDB1E9-A341-4F1E-8395-423406EB365E}">
  <ds:schemaRefs>
    <ds:schemaRef ds:uri="http://schemas.microsoft.com/sharepoint/v3/contenttype/forms"/>
  </ds:schemaRefs>
</ds:datastoreItem>
</file>

<file path=customXml/itemProps5.xml><?xml version="1.0" encoding="utf-8"?>
<ds:datastoreItem xmlns:ds="http://schemas.openxmlformats.org/officeDocument/2006/customXml" ds:itemID="{EC9E4B11-C63C-40E3-8232-F2F428EE3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AC4A42-AB67-4A85-A440-C64BF4831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3287</Words>
  <Characters>18742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CSC-SSD</Company>
  <LinksUpToDate>false</LinksUpToDate>
  <CharactersWithSpaces>21986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Kenneth Smith</dc:creator>
  <cp:lastModifiedBy>SYSTEM</cp:lastModifiedBy>
  <cp:revision>2</cp:revision>
  <cp:lastPrinted>2010-08-23T18:41:00Z</cp:lastPrinted>
  <dcterms:created xsi:type="dcterms:W3CDTF">2018-02-08T16:36:00Z</dcterms:created>
  <dcterms:modified xsi:type="dcterms:W3CDTF">2018-02-08T16:36:00Z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0x0101001C22A2B9DBEDBB4DB130C1FAF5F2F008005B9DEC00993488418926717A1D7793B2</vt:lpwstr>
  </property>
  <property fmtid="{D5CDD505-2E9C-101B-9397-08002B2CF9AE}" pid="3" name="_dlc_policyId">
    <vt:lpwstr>0x0101001C22A2B9DBEDBB4DB130C1FAF5F2F008|-367644455</vt:lpwstr>
  </property>
  <property fmtid="{D5CDD505-2E9C-101B-9397-08002B2CF9AE}" pid="4"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5" name="_dlc_DocIdItemGuid">
    <vt:lpwstr>98411129-3187-4fac-8a3e-6a83b6d974f9</vt:lpwstr>
  </property>
  <property fmtid="{D5CDD505-2E9C-101B-9397-08002B2CF9AE}" pid="6" name="connectED Offices">
    <vt:lpwstr>732;#OM|3a539671-ced4-49f1-a8a8-0064a71c6c26</vt:lpwstr>
  </property>
  <property fmtid="{D5CDD505-2E9C-101B-9397-08002B2CF9AE}" pid="7" name="Enterprise_x0020_Site_x0020_Category_x002F_Topic">
    <vt:lpwstr>856;#Records Management ＆ Information Collection|c18e47fc-c93e-49e4-bd75-b495382deac9</vt:lpwstr>
  </property>
  <property fmtid="{D5CDD505-2E9C-101B-9397-08002B2CF9AE}" pid="8" name="ContentOffice">
    <vt:lpwstr/>
  </property>
  <property fmtid="{D5CDD505-2E9C-101B-9397-08002B2CF9AE}" pid="9" name="Enterprise_x0020_Navigation_x0020_Section">
    <vt:lpwstr>855;#Records Management ＆ Information Collection|b7132ef2-613e-445e-bd7f-22209e184834</vt:lpwstr>
  </property>
  <property fmtid="{D5CDD505-2E9C-101B-9397-08002B2CF9AE}" pid="10" name="Enterprise Navigation Section">
    <vt:lpwstr>855</vt:lpwstr>
  </property>
  <property fmtid="{D5CDD505-2E9C-101B-9397-08002B2CF9AE}" pid="11" name="Enterprise Site Category/Topic">
    <vt:lpwstr>856</vt:lpwstr>
  </property>
  <property fmtid="{D5CDD505-2E9C-101B-9397-08002B2CF9AE}" pid="12" name="ContentIsFeatured">
    <vt:lpwstr>Yes</vt:lpwstr>
  </property>
  <property fmtid="{D5CDD505-2E9C-101B-9397-08002B2CF9AE}" pid="13" name="ContentDisplayOrder">
    <vt:r8>99</vt:r8>
  </property>
</Properties>
</file>