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9C4" w:rsidRDefault="00B719C4" w:rsidP="00B719C4">
      <w:pPr>
        <w:spacing w:after="60" w:line="240" w:lineRule="auto"/>
        <w:ind w:right="-20"/>
        <w:jc w:val="center"/>
        <w:rPr>
          <w:rFonts w:asciiTheme="minorHAnsi" w:eastAsia="Cambria" w:hAnsiTheme="minorHAnsi" w:cstheme="minorHAnsi"/>
          <w:b/>
          <w:bCs/>
          <w:i/>
          <w:color w:val="1E2171"/>
          <w:spacing w:val="3"/>
          <w:sz w:val="58"/>
          <w:szCs w:val="58"/>
        </w:rPr>
      </w:pPr>
      <w:bookmarkStart w:id="0" w:name="_GoBack"/>
      <w:bookmarkEnd w:id="0"/>
      <w:r>
        <w:rPr>
          <w:rFonts w:asciiTheme="minorHAnsi" w:eastAsia="Cambria" w:hAnsiTheme="minorHAnsi" w:cstheme="minorHAnsi"/>
          <w:b/>
          <w:bCs/>
          <w:i/>
          <w:color w:val="1E2171"/>
          <w:spacing w:val="3"/>
          <w:sz w:val="58"/>
          <w:szCs w:val="58"/>
        </w:rPr>
        <w:t xml:space="preserve">Study of </w:t>
      </w:r>
      <w:r w:rsidRPr="002922DF">
        <w:rPr>
          <w:rFonts w:asciiTheme="minorHAnsi" w:eastAsia="Cambria" w:hAnsiTheme="minorHAnsi" w:cstheme="minorHAnsi"/>
          <w:b/>
          <w:bCs/>
          <w:i/>
          <w:color w:val="1E2171"/>
          <w:spacing w:val="3"/>
          <w:sz w:val="58"/>
          <w:szCs w:val="58"/>
        </w:rPr>
        <w:t>Title II</w:t>
      </w:r>
      <w:r>
        <w:rPr>
          <w:rFonts w:asciiTheme="minorHAnsi" w:eastAsia="Cambria" w:hAnsiTheme="minorHAnsi" w:cstheme="minorHAnsi"/>
          <w:b/>
          <w:bCs/>
          <w:i/>
          <w:color w:val="1E2171"/>
          <w:spacing w:val="3"/>
          <w:sz w:val="58"/>
          <w:szCs w:val="58"/>
        </w:rPr>
        <w:t>-A Use of Funds:</w:t>
      </w:r>
    </w:p>
    <w:p w:rsidR="00B719C4" w:rsidRPr="002922DF" w:rsidRDefault="00B719C4" w:rsidP="00B719C4">
      <w:pPr>
        <w:spacing w:after="60" w:line="240" w:lineRule="auto"/>
        <w:ind w:right="-20"/>
        <w:jc w:val="center"/>
        <w:rPr>
          <w:rFonts w:asciiTheme="minorHAnsi" w:eastAsia="Cambria" w:hAnsiTheme="minorHAnsi" w:cstheme="minorHAnsi"/>
          <w:sz w:val="58"/>
          <w:szCs w:val="58"/>
        </w:rPr>
      </w:pPr>
      <w:r w:rsidRPr="00760987">
        <w:rPr>
          <w:rFonts w:ascii="Arial" w:hAnsi="Arial" w:cs="Arial"/>
          <w:color w:val="FFFFFF" w:themeColor="background1"/>
          <w:sz w:val="28"/>
        </w:rPr>
        <w:t xml:space="preserve">Supporting Effective Instruction Grants – Subgrants </w:t>
      </w:r>
      <w:r>
        <w:rPr>
          <w:rFonts w:ascii="Arial" w:hAnsi="Arial" w:cs="Arial"/>
          <w:color w:val="FFFFFF" w:themeColor="background1"/>
          <w:sz w:val="28"/>
        </w:rPr>
        <w:t>to Districts</w:t>
      </w:r>
    </w:p>
    <w:p w:rsidR="00B719C4" w:rsidRPr="002922DF" w:rsidRDefault="00B719C4" w:rsidP="00B719C4">
      <w:pPr>
        <w:spacing w:after="60" w:line="240" w:lineRule="auto"/>
        <w:rPr>
          <w:rFonts w:asciiTheme="minorHAnsi" w:hAnsiTheme="minorHAnsi" w:cstheme="minorHAnsi"/>
          <w:sz w:val="20"/>
        </w:rPr>
      </w:pPr>
    </w:p>
    <w:p w:rsidR="00B719C4" w:rsidRPr="002922DF" w:rsidRDefault="00B719C4" w:rsidP="00B719C4">
      <w:pPr>
        <w:spacing w:after="60" w:line="240" w:lineRule="auto"/>
        <w:rPr>
          <w:rFonts w:asciiTheme="minorHAnsi" w:hAnsiTheme="minorHAnsi" w:cstheme="minorHAnsi"/>
          <w:sz w:val="20"/>
        </w:rPr>
      </w:pPr>
      <w:r>
        <w:rPr>
          <w:rFonts w:asciiTheme="minorHAnsi" w:eastAsia="Arial" w:hAnsiTheme="minorHAnsi" w:cstheme="minorHAnsi"/>
          <w:noProof/>
          <w:color w:val="1E2171"/>
          <w:spacing w:val="12"/>
          <w:sz w:val="20"/>
        </w:rPr>
        <mc:AlternateContent>
          <mc:Choice Requires="wpg">
            <w:drawing>
              <wp:anchor distT="0" distB="0" distL="114300" distR="114300" simplePos="0" relativeHeight="251659264" behindDoc="1" locked="0" layoutInCell="1" allowOverlap="1" wp14:anchorId="0378AA37" wp14:editId="4726B45B">
                <wp:simplePos x="0" y="0"/>
                <wp:positionH relativeFrom="column">
                  <wp:align>center</wp:align>
                </wp:positionH>
                <wp:positionV relativeFrom="paragraph">
                  <wp:posOffset>92710</wp:posOffset>
                </wp:positionV>
                <wp:extent cx="3672840" cy="1270"/>
                <wp:effectExtent l="0" t="0" r="22860" b="1778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2840" cy="1270"/>
                          <a:chOff x="3243" y="3955"/>
                          <a:chExt cx="5785" cy="2"/>
                        </a:xfrm>
                      </wpg:grpSpPr>
                      <wps:wsp>
                        <wps:cNvPr id="55" name="Freeform 3"/>
                        <wps:cNvSpPr>
                          <a:spLocks/>
                        </wps:cNvSpPr>
                        <wps:spPr bwMode="auto">
                          <a:xfrm>
                            <a:off x="3243" y="3955"/>
                            <a:ext cx="5785" cy="2"/>
                          </a:xfrm>
                          <a:custGeom>
                            <a:avLst/>
                            <a:gdLst>
                              <a:gd name="T0" fmla="*/ 0 w 5785"/>
                              <a:gd name="T1" fmla="*/ 0 h 2"/>
                              <a:gd name="T2" fmla="*/ 5785 w 5785"/>
                              <a:gd name="T3" fmla="*/ 0 h 2"/>
                              <a:gd name="T4" fmla="*/ 0 60000 65536"/>
                              <a:gd name="T5" fmla="*/ 0 60000 65536"/>
                            </a:gdLst>
                            <a:ahLst/>
                            <a:cxnLst>
                              <a:cxn ang="T4">
                                <a:pos x="T0" y="T1"/>
                              </a:cxn>
                              <a:cxn ang="T5">
                                <a:pos x="T2" y="T3"/>
                              </a:cxn>
                            </a:cxnLst>
                            <a:rect l="0" t="0" r="r" b="b"/>
                            <a:pathLst>
                              <a:path w="5785" h="2">
                                <a:moveTo>
                                  <a:pt x="0" y="0"/>
                                </a:moveTo>
                                <a:lnTo>
                                  <a:pt x="5785" y="0"/>
                                </a:lnTo>
                              </a:path>
                            </a:pathLst>
                          </a:custGeom>
                          <a:noFill/>
                          <a:ln w="18542">
                            <a:solidFill>
                              <a:srgbClr val="00A9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96B58A1" id="Group 2" o:spid="_x0000_s1026" style="position:absolute;margin-left:0;margin-top:7.3pt;width:289.2pt;height:.1pt;z-index:-251657216;mso-position-horizontal:center" coordorigin="3243,3955" coordsize="5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">
                <v:shape id="Freeform 3" o:spid="_x0000_s1027" style="position:absolute;left:3243;top:3955;width:5785;height:2;visibility:visible;mso-wrap-style:square;v-text-anchor:top" coordsize="5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" path="m,l5785,e" filled="f" strokecolor="#00a94f" strokeweight="1.46pt">
                  <v:path arrowok="t" o:connecttype="custom" o:connectlocs="0,0;5785,0" o:connectangles="0,0"/>
                </v:shape>
              </v:group>
            </w:pict>
          </mc:Fallback>
        </mc:AlternateContent>
      </w:r>
    </w:p>
    <w:p w:rsidR="00B719C4" w:rsidRDefault="00B719C4" w:rsidP="00B719C4">
      <w:pPr>
        <w:spacing w:after="60" w:line="240" w:lineRule="auto"/>
        <w:jc w:val="center"/>
        <w:outlineLvl w:val="0"/>
        <w:rPr>
          <w:rFonts w:asciiTheme="minorHAnsi" w:eastAsia="Calibri" w:hAnsiTheme="minorHAnsi" w:cstheme="minorHAnsi"/>
          <w:b/>
          <w:bCs/>
          <w:color w:val="1E2171"/>
          <w:position w:val="1"/>
          <w:sz w:val="36"/>
          <w:szCs w:val="36"/>
        </w:rPr>
      </w:pPr>
      <w:r w:rsidRPr="002922DF">
        <w:rPr>
          <w:rFonts w:asciiTheme="minorHAnsi" w:eastAsia="Calibri" w:hAnsiTheme="minorHAnsi" w:cstheme="minorHAnsi"/>
          <w:b/>
          <w:bCs/>
          <w:color w:val="1E2171"/>
          <w:position w:val="1"/>
          <w:sz w:val="36"/>
          <w:szCs w:val="36"/>
        </w:rPr>
        <w:t>District Su</w:t>
      </w:r>
      <w:r w:rsidRPr="002922DF">
        <w:rPr>
          <w:rFonts w:asciiTheme="minorHAnsi" w:eastAsia="Calibri" w:hAnsiTheme="minorHAnsi" w:cstheme="minorHAnsi"/>
          <w:b/>
          <w:bCs/>
          <w:color w:val="1E2171"/>
          <w:spacing w:val="3"/>
          <w:position w:val="1"/>
          <w:sz w:val="36"/>
          <w:szCs w:val="36"/>
        </w:rPr>
        <w:t>r</w:t>
      </w:r>
      <w:r w:rsidRPr="002922DF">
        <w:rPr>
          <w:rFonts w:asciiTheme="minorHAnsi" w:eastAsia="Calibri" w:hAnsiTheme="minorHAnsi" w:cstheme="minorHAnsi"/>
          <w:b/>
          <w:bCs/>
          <w:color w:val="1E2171"/>
          <w:spacing w:val="-3"/>
          <w:position w:val="1"/>
          <w:sz w:val="36"/>
          <w:szCs w:val="36"/>
        </w:rPr>
        <w:t>ve</w:t>
      </w:r>
      <w:r w:rsidRPr="002922DF">
        <w:rPr>
          <w:rFonts w:asciiTheme="minorHAnsi" w:eastAsia="Calibri" w:hAnsiTheme="minorHAnsi" w:cstheme="minorHAnsi"/>
          <w:b/>
          <w:bCs/>
          <w:color w:val="1E2171"/>
          <w:position w:val="1"/>
          <w:sz w:val="36"/>
          <w:szCs w:val="36"/>
        </w:rPr>
        <w:t>y</w:t>
      </w:r>
    </w:p>
    <w:p w:rsidR="00B719C4" w:rsidRPr="002922DF" w:rsidRDefault="00B719C4" w:rsidP="00B719C4">
      <w:pPr>
        <w:spacing w:after="60" w:line="240" w:lineRule="auto"/>
        <w:rPr>
          <w:rFonts w:asciiTheme="minorHAnsi" w:hAnsiTheme="minorHAnsi" w:cstheme="minorHAnsi"/>
          <w:sz w:val="20"/>
        </w:rPr>
      </w:pPr>
    </w:p>
    <w:p w:rsidR="00B719C4" w:rsidRPr="002922DF" w:rsidRDefault="00B719C4" w:rsidP="00B719C4">
      <w:pPr>
        <w:spacing w:after="60" w:line="240" w:lineRule="auto"/>
        <w:ind w:left="3776" w:right="3735"/>
        <w:jc w:val="center"/>
        <w:outlineLvl w:val="0"/>
        <w:rPr>
          <w:rFonts w:asciiTheme="minorHAnsi" w:eastAsia="Calibri" w:hAnsiTheme="minorHAnsi" w:cstheme="minorHAnsi"/>
          <w:sz w:val="36"/>
          <w:szCs w:val="36"/>
        </w:rPr>
      </w:pPr>
      <w:r>
        <w:rPr>
          <w:rFonts w:asciiTheme="minorHAnsi" w:eastAsia="Calibri" w:hAnsiTheme="minorHAnsi" w:cstheme="minorHAnsi"/>
          <w:b/>
          <w:bCs/>
          <w:color w:val="1E2171"/>
          <w:sz w:val="36"/>
          <w:szCs w:val="36"/>
        </w:rPr>
        <w:t>2018-2019</w:t>
      </w:r>
    </w:p>
    <w:p w:rsidR="00B719C4" w:rsidRPr="002922DF" w:rsidRDefault="00B719C4" w:rsidP="00B719C4">
      <w:pPr>
        <w:spacing w:after="60" w:line="240" w:lineRule="auto"/>
        <w:rPr>
          <w:rFonts w:asciiTheme="minorHAnsi" w:hAnsiTheme="minorHAnsi" w:cstheme="minorHAnsi"/>
          <w:sz w:val="20"/>
        </w:rPr>
      </w:pPr>
    </w:p>
    <w:p w:rsidR="00B719C4" w:rsidRPr="002922DF" w:rsidRDefault="00B719C4" w:rsidP="00B719C4">
      <w:pPr>
        <w:spacing w:after="60" w:line="240" w:lineRule="auto"/>
        <w:jc w:val="center"/>
        <w:rPr>
          <w:rFonts w:asciiTheme="minorHAnsi" w:hAnsiTheme="minorHAnsi" w:cstheme="minorHAnsi"/>
          <w:sz w:val="20"/>
        </w:rPr>
      </w:pPr>
      <w:r w:rsidRPr="002922DF">
        <w:rPr>
          <w:rFonts w:asciiTheme="minorHAnsi" w:eastAsia="Arial" w:hAnsiTheme="minorHAnsi" w:cstheme="minorHAnsi"/>
          <w:noProof/>
          <w:color w:val="1E2171"/>
          <w:spacing w:val="12"/>
          <w:sz w:val="20"/>
        </w:rPr>
        <w:drawing>
          <wp:inline distT="0" distB="0" distL="0" distR="0" wp14:anchorId="32E1DFA0" wp14:editId="1E4CCB6D">
            <wp:extent cx="1481455" cy="1481455"/>
            <wp:effectExtent l="19050" t="0" r="4445" b="0"/>
            <wp:docPr id="1"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9" cstate="print"/>
                    <a:srcRect/>
                    <a:stretch>
                      <a:fillRect/>
                    </a:stretch>
                  </pic:blipFill>
                  <pic:spPr bwMode="auto">
                    <a:xfrm>
                      <a:off x="0" y="0"/>
                      <a:ext cx="1481455" cy="1481455"/>
                    </a:xfrm>
                    <a:prstGeom prst="rect">
                      <a:avLst/>
                    </a:prstGeom>
                    <a:noFill/>
                  </pic:spPr>
                </pic:pic>
              </a:graphicData>
            </a:graphic>
          </wp:inline>
        </w:drawing>
      </w:r>
    </w:p>
    <w:p w:rsidR="00B719C4" w:rsidRDefault="00B719C4" w:rsidP="00B719C4">
      <w:pPr>
        <w:spacing w:after="60" w:line="240" w:lineRule="auto"/>
        <w:rPr>
          <w:rFonts w:asciiTheme="minorHAnsi" w:hAnsiTheme="minorHAnsi" w:cstheme="minorHAnsi"/>
          <w:sz w:val="20"/>
        </w:rPr>
      </w:pPr>
    </w:p>
    <w:p w:rsidR="00B95E66" w:rsidRPr="002922DF" w:rsidRDefault="00B95E66" w:rsidP="00B95E66">
      <w:pPr>
        <w:spacing w:after="60" w:line="240" w:lineRule="auto"/>
        <w:ind w:right="-14"/>
        <w:rPr>
          <w:rFonts w:asciiTheme="minorHAnsi" w:eastAsia="Cambria" w:hAnsiTheme="minorHAnsi" w:cstheme="minorHAnsi"/>
          <w:color w:val="231F20"/>
          <w:sz w:val="22"/>
        </w:rPr>
      </w:pPr>
      <w:r w:rsidRPr="002922DF">
        <w:rPr>
          <w:rFonts w:asciiTheme="minorHAnsi" w:hAnsiTheme="minorHAnsi" w:cstheme="minorHAnsi"/>
          <w:sz w:val="22"/>
        </w:rPr>
        <w:t>The</w:t>
      </w:r>
      <w:r>
        <w:rPr>
          <w:rFonts w:asciiTheme="minorHAnsi" w:hAnsiTheme="minorHAnsi" w:cstheme="minorHAnsi"/>
          <w:b/>
          <w:sz w:val="22"/>
        </w:rPr>
        <w:t xml:space="preserve"> Study </w:t>
      </w:r>
      <w:r w:rsidRPr="002922DF">
        <w:rPr>
          <w:rFonts w:asciiTheme="minorHAnsi" w:hAnsiTheme="minorHAnsi" w:cstheme="minorHAnsi"/>
          <w:b/>
          <w:sz w:val="22"/>
        </w:rPr>
        <w:t>of Title II</w:t>
      </w:r>
      <w:r>
        <w:rPr>
          <w:rFonts w:asciiTheme="minorHAnsi" w:hAnsiTheme="minorHAnsi" w:cstheme="minorHAnsi"/>
          <w:b/>
          <w:sz w:val="22"/>
        </w:rPr>
        <w:t>-A Use of Funds</w:t>
      </w:r>
      <w:r w:rsidRPr="002922DF">
        <w:rPr>
          <w:rFonts w:asciiTheme="minorHAnsi" w:hAnsiTheme="minorHAnsi" w:cstheme="minorHAnsi"/>
          <w:sz w:val="22"/>
        </w:rPr>
        <w:t xml:space="preserve"> </w:t>
      </w:r>
      <w:r>
        <w:rPr>
          <w:rFonts w:asciiTheme="minorHAnsi" w:hAnsiTheme="minorHAnsi" w:cstheme="minorHAnsi"/>
          <w:sz w:val="22"/>
        </w:rPr>
        <w:t xml:space="preserve">is examining how states and districts are using their Title II, Part A funds provided </w:t>
      </w:r>
      <w:r w:rsidRPr="002922DF">
        <w:rPr>
          <w:rFonts w:asciiTheme="minorHAnsi" w:hAnsiTheme="minorHAnsi" w:cstheme="minorHAnsi"/>
          <w:sz w:val="22"/>
        </w:rPr>
        <w:t>through the Elementary and Secondary Education Act (ESEA</w:t>
      </w:r>
      <w:r>
        <w:rPr>
          <w:rFonts w:asciiTheme="minorHAnsi" w:hAnsiTheme="minorHAnsi" w:cstheme="minorHAnsi"/>
          <w:sz w:val="22"/>
        </w:rPr>
        <w:t>)</w:t>
      </w:r>
      <w:r w:rsidRPr="002922DF">
        <w:rPr>
          <w:rFonts w:asciiTheme="minorHAnsi" w:hAnsiTheme="minorHAnsi" w:cstheme="minorHAnsi"/>
          <w:sz w:val="22"/>
        </w:rPr>
        <w:t xml:space="preserve">. </w:t>
      </w:r>
      <w:r w:rsidRPr="002922DF">
        <w:rPr>
          <w:rFonts w:asciiTheme="minorHAnsi" w:hAnsiTheme="minorHAnsi"/>
          <w:sz w:val="22"/>
        </w:rPr>
        <w:t xml:space="preserve">The study includes surveys of officials from all state education agencies and </w:t>
      </w:r>
      <w:r>
        <w:rPr>
          <w:rFonts w:asciiTheme="minorHAnsi" w:hAnsiTheme="minorHAnsi"/>
          <w:sz w:val="22"/>
        </w:rPr>
        <w:t xml:space="preserve">from a representative sample of school </w:t>
      </w:r>
      <w:r w:rsidRPr="002922DF">
        <w:rPr>
          <w:rFonts w:asciiTheme="minorHAnsi" w:hAnsiTheme="minorHAnsi"/>
          <w:sz w:val="22"/>
        </w:rPr>
        <w:t>district officials</w:t>
      </w:r>
      <w:r>
        <w:rPr>
          <w:rFonts w:asciiTheme="minorHAnsi" w:hAnsiTheme="minorHAnsi"/>
          <w:sz w:val="22"/>
        </w:rPr>
        <w:t xml:space="preserve"> from each state</w:t>
      </w:r>
      <w:r w:rsidRPr="002922DF">
        <w:rPr>
          <w:rFonts w:asciiTheme="minorHAnsi" w:hAnsiTheme="minorHAnsi"/>
          <w:sz w:val="22"/>
        </w:rPr>
        <w:t xml:space="preserve">. </w:t>
      </w:r>
      <w:r w:rsidR="009A2373" w:rsidRPr="00DC5079">
        <w:rPr>
          <w:rFonts w:ascii="Arial" w:hAnsi="Arial" w:cs="Arial"/>
          <w:sz w:val="20"/>
        </w:rPr>
        <w:t xml:space="preserve">The purpose of this survey is for the U.S. Department of Education to gain a better understanding of how school districts are using their Title II, Part A funds. </w:t>
      </w:r>
      <w:r w:rsidRPr="002922DF">
        <w:rPr>
          <w:rFonts w:asciiTheme="minorHAnsi" w:hAnsiTheme="minorHAnsi"/>
          <w:sz w:val="22"/>
        </w:rPr>
        <w:t>The United States (U.S.) Department of Education, Institute of Education Sciences (IES) is sponsoring t</w:t>
      </w:r>
      <w:r w:rsidRPr="002922DF">
        <w:rPr>
          <w:rFonts w:asciiTheme="minorHAnsi" w:eastAsia="Cambria" w:hAnsiTheme="minorHAnsi" w:cstheme="minorHAnsi"/>
          <w:color w:val="231F20"/>
          <w:sz w:val="22"/>
        </w:rPr>
        <w:t>his stu</w:t>
      </w:r>
      <w:r w:rsidRPr="002922DF">
        <w:rPr>
          <w:rFonts w:asciiTheme="minorHAnsi" w:eastAsia="Cambria" w:hAnsiTheme="minorHAnsi" w:cstheme="minorHAnsi"/>
          <w:color w:val="231F20"/>
          <w:spacing w:val="-4"/>
          <w:sz w:val="22"/>
        </w:rPr>
        <w:t>d</w:t>
      </w:r>
      <w:r w:rsidRPr="002922DF">
        <w:rPr>
          <w:rFonts w:asciiTheme="minorHAnsi" w:eastAsia="Cambria" w:hAnsiTheme="minorHAnsi" w:cstheme="minorHAnsi"/>
          <w:color w:val="231F20"/>
          <w:sz w:val="22"/>
        </w:rPr>
        <w:t>y.</w:t>
      </w:r>
    </w:p>
    <w:p w:rsidR="00B95E66" w:rsidRPr="002922DF" w:rsidRDefault="00B95E66" w:rsidP="00B95E66">
      <w:pPr>
        <w:spacing w:after="60" w:line="240" w:lineRule="auto"/>
        <w:ind w:right="-14"/>
        <w:rPr>
          <w:rFonts w:asciiTheme="minorHAnsi" w:eastAsia="Cambria" w:hAnsiTheme="minorHAnsi" w:cstheme="minorHAnsi"/>
          <w:color w:val="231F20"/>
          <w:sz w:val="22"/>
        </w:rPr>
      </w:pPr>
    </w:p>
    <w:p w:rsidR="00B95E66" w:rsidRDefault="00B95E66" w:rsidP="00B95E66">
      <w:pPr>
        <w:spacing w:after="60" w:line="240" w:lineRule="auto"/>
        <w:rPr>
          <w:rFonts w:asciiTheme="minorHAnsi" w:eastAsia="Cambria" w:hAnsiTheme="minorHAnsi" w:cstheme="minorHAnsi"/>
          <w:color w:val="231F20"/>
          <w:sz w:val="22"/>
        </w:rPr>
      </w:pPr>
      <w:r w:rsidRPr="002922DF">
        <w:rPr>
          <w:rFonts w:asciiTheme="minorHAnsi" w:eastAsia="Cambria" w:hAnsiTheme="minorHAnsi" w:cstheme="minorHAnsi"/>
          <w:color w:val="231F20"/>
          <w:sz w:val="22"/>
        </w:rPr>
        <w:t>The stu</w:t>
      </w:r>
      <w:r w:rsidRPr="002922DF">
        <w:rPr>
          <w:rFonts w:asciiTheme="minorHAnsi" w:eastAsia="Cambria" w:hAnsiTheme="minorHAnsi" w:cstheme="minorHAnsi"/>
          <w:color w:val="231F20"/>
          <w:spacing w:val="-4"/>
          <w:sz w:val="22"/>
        </w:rPr>
        <w:t>d</w:t>
      </w:r>
      <w:r w:rsidRPr="002922DF">
        <w:rPr>
          <w:rFonts w:asciiTheme="minorHAnsi" w:eastAsia="Cambria" w:hAnsiTheme="minorHAnsi" w:cstheme="minorHAnsi"/>
          <w:color w:val="231F20"/>
          <w:spacing w:val="-17"/>
          <w:sz w:val="22"/>
        </w:rPr>
        <w:t>y</w:t>
      </w:r>
      <w:r w:rsidRPr="002922DF">
        <w:rPr>
          <w:rFonts w:asciiTheme="minorHAnsi" w:eastAsia="Cambria" w:hAnsiTheme="minorHAnsi" w:cstheme="minorHAnsi"/>
          <w:color w:val="231F20"/>
          <w:sz w:val="22"/>
        </w:rPr>
        <w:t>, including this sur</w:t>
      </w:r>
      <w:r w:rsidRPr="002922DF">
        <w:rPr>
          <w:rFonts w:asciiTheme="minorHAnsi" w:eastAsia="Cambria" w:hAnsiTheme="minorHAnsi" w:cstheme="minorHAnsi"/>
          <w:color w:val="231F20"/>
          <w:spacing w:val="-4"/>
          <w:sz w:val="22"/>
        </w:rPr>
        <w:t>v</w:t>
      </w:r>
      <w:r w:rsidRPr="002922DF">
        <w:rPr>
          <w:rFonts w:asciiTheme="minorHAnsi" w:eastAsia="Cambria" w:hAnsiTheme="minorHAnsi" w:cstheme="minorHAnsi"/>
          <w:color w:val="231F20"/>
          <w:spacing w:val="-2"/>
          <w:sz w:val="22"/>
        </w:rPr>
        <w:t>e</w:t>
      </w:r>
      <w:r w:rsidRPr="002922DF">
        <w:rPr>
          <w:rFonts w:asciiTheme="minorHAnsi" w:eastAsia="Cambria" w:hAnsiTheme="minorHAnsi" w:cstheme="minorHAnsi"/>
          <w:color w:val="231F20"/>
          <w:spacing w:val="-17"/>
          <w:sz w:val="22"/>
        </w:rPr>
        <w:t>y</w:t>
      </w:r>
      <w:r w:rsidRPr="002922DF">
        <w:rPr>
          <w:rFonts w:asciiTheme="minorHAnsi" w:eastAsia="Cambria" w:hAnsiTheme="minorHAnsi" w:cstheme="minorHAnsi"/>
          <w:color w:val="231F20"/>
          <w:sz w:val="22"/>
        </w:rPr>
        <w:t>, is being conduc</w:t>
      </w:r>
      <w:r w:rsidRPr="002922DF">
        <w:rPr>
          <w:rFonts w:asciiTheme="minorHAnsi" w:eastAsia="Cambria" w:hAnsiTheme="minorHAnsi" w:cstheme="minorHAnsi"/>
          <w:color w:val="231F20"/>
          <w:spacing w:val="-2"/>
          <w:sz w:val="22"/>
        </w:rPr>
        <w:t>t</w:t>
      </w:r>
      <w:r w:rsidRPr="002922DF">
        <w:rPr>
          <w:rFonts w:asciiTheme="minorHAnsi" w:eastAsia="Cambria" w:hAnsiTheme="minorHAnsi" w:cstheme="minorHAnsi"/>
          <w:color w:val="231F20"/>
          <w:sz w:val="22"/>
        </w:rPr>
        <w:t xml:space="preserve">ed </w:t>
      </w:r>
      <w:r w:rsidRPr="002922DF">
        <w:rPr>
          <w:rFonts w:asciiTheme="minorHAnsi" w:eastAsia="Cambria" w:hAnsiTheme="minorHAnsi" w:cstheme="minorHAnsi"/>
          <w:color w:val="231F20"/>
          <w:spacing w:val="-3"/>
          <w:sz w:val="22"/>
        </w:rPr>
        <w:t>b</w:t>
      </w:r>
      <w:r w:rsidRPr="002922DF">
        <w:rPr>
          <w:rFonts w:asciiTheme="minorHAnsi" w:eastAsia="Cambria" w:hAnsiTheme="minorHAnsi" w:cstheme="minorHAnsi"/>
          <w:color w:val="231F20"/>
          <w:sz w:val="22"/>
        </w:rPr>
        <w:t xml:space="preserve">y </w:t>
      </w:r>
      <w:r w:rsidRPr="002922DF">
        <w:rPr>
          <w:rFonts w:asciiTheme="minorHAnsi" w:eastAsia="Cambria" w:hAnsiTheme="minorHAnsi" w:cstheme="minorHAnsi"/>
          <w:color w:val="231F20"/>
          <w:spacing w:val="-12"/>
          <w:sz w:val="22"/>
        </w:rPr>
        <w:t>W</w:t>
      </w:r>
      <w:r>
        <w:rPr>
          <w:rFonts w:asciiTheme="minorHAnsi" w:eastAsia="Cambria" w:hAnsiTheme="minorHAnsi" w:cstheme="minorHAnsi"/>
          <w:color w:val="231F20"/>
          <w:sz w:val="22"/>
        </w:rPr>
        <w:t>estat</w:t>
      </w:r>
      <w:r w:rsidR="00714A2F">
        <w:rPr>
          <w:rFonts w:asciiTheme="minorHAnsi" w:eastAsia="Cambria" w:hAnsiTheme="minorHAnsi" w:cstheme="minorHAnsi"/>
          <w:color w:val="231F20"/>
          <w:sz w:val="22"/>
        </w:rPr>
        <w:t>.</w:t>
      </w:r>
    </w:p>
    <w:p w:rsidR="00B95E66" w:rsidRPr="002922DF" w:rsidRDefault="00B95E66" w:rsidP="00B95E66">
      <w:pPr>
        <w:spacing w:after="60" w:line="240" w:lineRule="auto"/>
        <w:rPr>
          <w:rFonts w:asciiTheme="minorHAnsi" w:hAnsiTheme="minorHAnsi" w:cstheme="minorHAnsi"/>
          <w:sz w:val="20"/>
        </w:rPr>
      </w:pPr>
    </w:p>
    <w:p w:rsidR="00B719C4" w:rsidRPr="002922DF" w:rsidRDefault="00B719C4" w:rsidP="00B719C4">
      <w:pPr>
        <w:spacing w:line="240" w:lineRule="auto"/>
        <w:ind w:right="-20"/>
        <w:outlineLvl w:val="0"/>
        <w:rPr>
          <w:rFonts w:asciiTheme="minorHAnsi" w:eastAsia="Calibri" w:hAnsiTheme="minorHAnsi" w:cstheme="minorHAnsi"/>
          <w:b/>
          <w:bCs/>
          <w:color w:val="231F20"/>
          <w:spacing w:val="-4"/>
          <w:sz w:val="20"/>
        </w:rPr>
      </w:pPr>
      <w:r w:rsidRPr="002922DF">
        <w:rPr>
          <w:rFonts w:asciiTheme="minorHAnsi" w:eastAsia="Calibri" w:hAnsiTheme="minorHAnsi" w:cstheme="minorHAnsi"/>
          <w:b/>
          <w:bCs/>
          <w:color w:val="231F20"/>
          <w:spacing w:val="-4"/>
          <w:sz w:val="20"/>
        </w:rPr>
        <w:t xml:space="preserve">Paperwork Reduction Act of 1995 </w:t>
      </w:r>
    </w:p>
    <w:p w:rsidR="00B719C4" w:rsidRPr="002922DF" w:rsidRDefault="00B719C4" w:rsidP="00B719C4">
      <w:pPr>
        <w:spacing w:line="240" w:lineRule="auto"/>
        <w:ind w:right="-20"/>
        <w:outlineLvl w:val="0"/>
        <w:rPr>
          <w:rFonts w:asciiTheme="minorHAnsi" w:eastAsia="Calibri" w:hAnsiTheme="minorHAnsi" w:cstheme="minorHAnsi"/>
          <w:bCs/>
          <w:color w:val="231F20"/>
          <w:spacing w:val="-4"/>
          <w:sz w:val="20"/>
        </w:rPr>
      </w:pPr>
      <w:r w:rsidRPr="002922DF">
        <w:rPr>
          <w:rFonts w:asciiTheme="minorHAnsi" w:eastAsia="Calibri" w:hAnsiTheme="minorHAnsi" w:cstheme="minorHAnsi"/>
          <w:bCs/>
          <w:color w:val="231F20"/>
          <w:spacing w:val="-4"/>
          <w:sz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A9345F">
        <w:rPr>
          <w:rFonts w:asciiTheme="minorHAnsi" w:eastAsia="Calibri" w:hAnsiTheme="minorHAnsi" w:cstheme="minorHAnsi"/>
          <w:bCs/>
          <w:color w:val="231F20"/>
          <w:spacing w:val="-4"/>
          <w:sz w:val="20"/>
        </w:rPr>
        <w:t>120</w:t>
      </w:r>
      <w:r w:rsidR="00A9345F" w:rsidRPr="002922DF">
        <w:rPr>
          <w:rFonts w:asciiTheme="minorHAnsi" w:eastAsia="Calibri" w:hAnsiTheme="minorHAnsi" w:cstheme="minorHAnsi"/>
          <w:bCs/>
          <w:color w:val="231F20"/>
          <w:spacing w:val="-4"/>
          <w:sz w:val="20"/>
        </w:rPr>
        <w:t xml:space="preserve"> </w:t>
      </w:r>
      <w:r w:rsidRPr="002922DF">
        <w:rPr>
          <w:rFonts w:asciiTheme="minorHAnsi" w:eastAsia="Calibri" w:hAnsiTheme="minorHAnsi" w:cstheme="minorHAnsi"/>
          <w:bCs/>
          <w:color w:val="231F20"/>
          <w:spacing w:val="-4"/>
          <w:sz w:val="20"/>
        </w:rPr>
        <w:t>minutes per response, including time for reviewing instructions, searching existing data sources, gathering and maintaining the data needed, and completing and reviewing the collection of information. The obligation to respond to this collection is</w:t>
      </w:r>
      <w:r w:rsidRPr="002922DF">
        <w:rPr>
          <w:rFonts w:asciiTheme="minorHAnsi" w:eastAsia="Calibri" w:hAnsiTheme="minorHAnsi" w:cstheme="minorHAnsi"/>
          <w:bCs/>
          <w:sz w:val="20"/>
        </w:rPr>
        <w:t xml:space="preserve"> required to obtain or retain benefit (Education Department General Administrative Regulations, Sections 75.591 and 75.592)</w:t>
      </w:r>
      <w:r w:rsidRPr="002922DF">
        <w:rPr>
          <w:rFonts w:asciiTheme="minorHAnsi" w:eastAsia="Calibri" w:hAnsiTheme="minorHAnsi" w:cstheme="minorHAnsi"/>
          <w:bCs/>
          <w:color w:val="231F20"/>
          <w:spacing w:val="-4"/>
          <w:sz w:val="20"/>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AE04DB">
        <w:rPr>
          <w:rFonts w:asciiTheme="minorHAnsi" w:hAnsiTheme="minorHAnsi"/>
          <w:sz w:val="20"/>
          <w:highlight w:val="yellow"/>
        </w:rPr>
        <w:t>XXXX-XXXX</w:t>
      </w:r>
      <w:r w:rsidRPr="002922DF">
        <w:rPr>
          <w:rFonts w:asciiTheme="minorHAnsi" w:eastAsia="Calibri" w:hAnsiTheme="minorHAnsi" w:cstheme="minorHAnsi"/>
          <w:bCs/>
          <w:color w:val="231F20"/>
          <w:spacing w:val="-4"/>
          <w:sz w:val="20"/>
        </w:rPr>
        <w:t>. Note: Please do not return the completed survey to this address.</w:t>
      </w:r>
    </w:p>
    <w:p w:rsidR="00B719C4" w:rsidRPr="002922DF" w:rsidRDefault="00B719C4" w:rsidP="00B719C4">
      <w:pPr>
        <w:spacing w:line="240" w:lineRule="auto"/>
        <w:ind w:right="-20"/>
        <w:outlineLvl w:val="0"/>
        <w:rPr>
          <w:rFonts w:asciiTheme="minorHAnsi" w:eastAsia="Calibri" w:hAnsiTheme="minorHAnsi" w:cstheme="minorHAnsi"/>
          <w:bCs/>
          <w:color w:val="231F20"/>
          <w:spacing w:val="-4"/>
          <w:sz w:val="20"/>
        </w:rPr>
      </w:pPr>
    </w:p>
    <w:p w:rsidR="00B719C4" w:rsidRPr="002922DF" w:rsidRDefault="00B719C4" w:rsidP="00B719C4">
      <w:pPr>
        <w:spacing w:line="240" w:lineRule="auto"/>
        <w:rPr>
          <w:rFonts w:asciiTheme="minorHAnsi" w:eastAsia="Calibri" w:hAnsiTheme="minorHAnsi" w:cstheme="minorHAnsi"/>
          <w:b/>
          <w:bCs/>
          <w:color w:val="231F20"/>
          <w:sz w:val="20"/>
        </w:rPr>
      </w:pPr>
      <w:r w:rsidRPr="002922DF">
        <w:rPr>
          <w:rFonts w:asciiTheme="minorHAnsi" w:eastAsia="Calibri" w:hAnsiTheme="minorHAnsi" w:cstheme="minorHAnsi"/>
          <w:b/>
          <w:bCs/>
          <w:color w:val="231F20"/>
          <w:sz w:val="20"/>
        </w:rPr>
        <w:t xml:space="preserve">Notice of Confidentiality </w:t>
      </w:r>
    </w:p>
    <w:p w:rsidR="00B719C4" w:rsidRPr="00D0181C" w:rsidRDefault="00B719C4">
      <w:pPr>
        <w:spacing w:line="240" w:lineRule="auto"/>
        <w:rPr>
          <w:rFonts w:asciiTheme="minorHAnsi" w:eastAsia="Calibri" w:hAnsiTheme="minorHAnsi" w:cstheme="minorHAnsi"/>
          <w:bCs/>
          <w:color w:val="231F20"/>
          <w:sz w:val="20"/>
        </w:rPr>
      </w:pPr>
      <w:r w:rsidRPr="002922DF">
        <w:rPr>
          <w:rFonts w:asciiTheme="minorHAnsi" w:eastAsia="Calibri" w:hAnsiTheme="minorHAnsi" w:cstheme="minorHAnsi"/>
          <w:bCs/>
          <w:color w:val="231F20"/>
          <w:sz w:val="20"/>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r>
        <w:rPr>
          <w:rFonts w:ascii="Arial" w:hAnsi="Arial" w:cs="Arial"/>
          <w:b/>
          <w:sz w:val="36"/>
        </w:rPr>
        <w:br w:type="page"/>
      </w:r>
    </w:p>
    <w:tbl>
      <w:tblPr>
        <w:tblStyle w:val="TableWestatStandardFormat"/>
        <w:tblW w:w="0" w:type="auto"/>
        <w:tblCellMar>
          <w:top w:w="115" w:type="dxa"/>
          <w:left w:w="115" w:type="dxa"/>
          <w:bottom w:w="115" w:type="dxa"/>
          <w:right w:w="115" w:type="dxa"/>
        </w:tblCellMar>
        <w:tblLook w:val="04A0" w:firstRow="1" w:lastRow="0" w:firstColumn="1" w:lastColumn="0" w:noHBand="0" w:noVBand="1"/>
      </w:tblPr>
      <w:tblGrid>
        <w:gridCol w:w="9576"/>
      </w:tblGrid>
      <w:tr w:rsidR="00760987" w:rsidTr="00760987">
        <w:trPr>
          <w:cnfStyle w:val="100000000000" w:firstRow="1" w:lastRow="0" w:firstColumn="0" w:lastColumn="0" w:oddVBand="0" w:evenVBand="0" w:oddHBand="0" w:evenHBand="0" w:firstRowFirstColumn="0" w:firstRowLastColumn="0" w:lastRowFirstColumn="0" w:lastRowLastColumn="0"/>
        </w:trPr>
        <w:tc>
          <w:tcPr>
            <w:tcW w:w="957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760987" w:rsidRPr="00760987" w:rsidRDefault="00760987" w:rsidP="00A668DB">
            <w:pPr>
              <w:rPr>
                <w:rFonts w:ascii="Arial" w:hAnsi="Arial" w:cs="Arial"/>
                <w:b/>
                <w:color w:val="FFFFFF" w:themeColor="background1"/>
                <w:sz w:val="32"/>
              </w:rPr>
            </w:pPr>
            <w:r>
              <w:rPr>
                <w:rFonts w:ascii="Arial" w:hAnsi="Arial" w:cs="Arial"/>
                <w:sz w:val="22"/>
              </w:rPr>
              <w:lastRenderedPageBreak/>
              <w:br w:type="page"/>
            </w:r>
            <w:r w:rsidRPr="00760987">
              <w:rPr>
                <w:rFonts w:ascii="Arial" w:hAnsi="Arial" w:cs="Arial"/>
                <w:b/>
                <w:color w:val="FFFFFF" w:themeColor="background1"/>
                <w:sz w:val="32"/>
              </w:rPr>
              <w:t>Survey on the Use of Funds Under Title II, Part A</w:t>
            </w:r>
          </w:p>
          <w:p w:rsidR="00760987" w:rsidRPr="00760987" w:rsidRDefault="00760987" w:rsidP="00A668DB">
            <w:pPr>
              <w:rPr>
                <w:rFonts w:ascii="Arial" w:hAnsi="Arial" w:cs="Arial"/>
                <w:sz w:val="22"/>
              </w:rPr>
            </w:pPr>
            <w:r w:rsidRPr="00760987">
              <w:rPr>
                <w:rFonts w:ascii="Arial" w:hAnsi="Arial" w:cs="Arial"/>
                <w:color w:val="FFFFFF" w:themeColor="background1"/>
                <w:sz w:val="28"/>
              </w:rPr>
              <w:t xml:space="preserve">Supporting Effective Instruction Grants – Subgrants </w:t>
            </w:r>
            <w:r>
              <w:rPr>
                <w:rFonts w:ascii="Arial" w:hAnsi="Arial" w:cs="Arial"/>
                <w:color w:val="FFFFFF" w:themeColor="background1"/>
                <w:sz w:val="28"/>
              </w:rPr>
              <w:t>to Districts</w:t>
            </w:r>
          </w:p>
        </w:tc>
      </w:tr>
    </w:tbl>
    <w:p w:rsidR="00760987" w:rsidRDefault="00760987" w:rsidP="00A668DB">
      <w:pPr>
        <w:rPr>
          <w:rFonts w:ascii="Arial" w:hAnsi="Arial" w:cs="Arial"/>
          <w:sz w:val="22"/>
        </w:rPr>
      </w:pPr>
    </w:p>
    <w:p w:rsidR="00760987" w:rsidRDefault="00760987" w:rsidP="00A668DB">
      <w:pPr>
        <w:rPr>
          <w:rFonts w:ascii="Arial" w:hAnsi="Arial" w:cs="Arial"/>
          <w:b/>
          <w:sz w:val="22"/>
        </w:rPr>
      </w:pPr>
      <w:r>
        <w:rPr>
          <w:rFonts w:ascii="Arial" w:hAnsi="Arial" w:cs="Arial"/>
          <w:b/>
          <w:sz w:val="22"/>
        </w:rPr>
        <w:t xml:space="preserve">District: </w:t>
      </w:r>
      <w:r>
        <w:rPr>
          <w:rFonts w:ascii="Arial" w:hAnsi="Arial" w:cs="Arial"/>
          <w:b/>
          <w:sz w:val="22"/>
        </w:rPr>
        <w:tab/>
      </w:r>
      <w:r w:rsidRPr="00760987">
        <w:rPr>
          <w:rFonts w:ascii="Arial" w:hAnsi="Arial" w:cs="Arial"/>
          <w:sz w:val="22"/>
        </w:rPr>
        <w:t>[ DISTRICT NAME ]</w:t>
      </w:r>
    </w:p>
    <w:p w:rsidR="00760987" w:rsidRDefault="00760987" w:rsidP="00A668DB">
      <w:pPr>
        <w:rPr>
          <w:rFonts w:ascii="Arial" w:hAnsi="Arial" w:cs="Arial"/>
          <w:b/>
          <w:sz w:val="22"/>
        </w:rPr>
      </w:pPr>
      <w:r>
        <w:rPr>
          <w:rFonts w:ascii="Arial" w:hAnsi="Arial" w:cs="Arial"/>
          <w:b/>
          <w:sz w:val="22"/>
        </w:rPr>
        <w:t xml:space="preserve">State: </w:t>
      </w:r>
      <w:r>
        <w:rPr>
          <w:rFonts w:ascii="Arial" w:hAnsi="Arial" w:cs="Arial"/>
          <w:b/>
          <w:sz w:val="22"/>
        </w:rPr>
        <w:tab/>
      </w:r>
      <w:r>
        <w:rPr>
          <w:rFonts w:ascii="Arial" w:hAnsi="Arial" w:cs="Arial"/>
          <w:b/>
          <w:sz w:val="22"/>
        </w:rPr>
        <w:tab/>
      </w:r>
      <w:r w:rsidRPr="00760987">
        <w:rPr>
          <w:rFonts w:ascii="Arial" w:hAnsi="Arial" w:cs="Arial"/>
          <w:sz w:val="22"/>
        </w:rPr>
        <w:t>[ ST ]</w:t>
      </w:r>
    </w:p>
    <w:p w:rsidR="00760987" w:rsidRDefault="00760987" w:rsidP="00A668DB">
      <w:pPr>
        <w:rPr>
          <w:rFonts w:ascii="Arial" w:hAnsi="Arial" w:cs="Arial"/>
          <w:sz w:val="22"/>
        </w:rPr>
      </w:pPr>
      <w:r>
        <w:rPr>
          <w:rFonts w:ascii="Arial" w:hAnsi="Arial" w:cs="Arial"/>
          <w:b/>
          <w:sz w:val="22"/>
        </w:rPr>
        <w:t xml:space="preserve">NCES ID: </w:t>
      </w:r>
      <w:r>
        <w:rPr>
          <w:rFonts w:ascii="Arial" w:hAnsi="Arial" w:cs="Arial"/>
          <w:b/>
          <w:sz w:val="22"/>
        </w:rPr>
        <w:tab/>
      </w:r>
      <w:r w:rsidRPr="00760987">
        <w:rPr>
          <w:rFonts w:ascii="Arial" w:hAnsi="Arial" w:cs="Arial"/>
          <w:sz w:val="22"/>
        </w:rPr>
        <w:t>[ NCES ID ]</w:t>
      </w:r>
    </w:p>
    <w:p w:rsidR="00760987" w:rsidRDefault="00760987" w:rsidP="00A668DB">
      <w:pPr>
        <w:rPr>
          <w:rFonts w:ascii="Arial" w:hAnsi="Arial" w:cs="Arial"/>
          <w:sz w:val="22"/>
        </w:rPr>
      </w:pPr>
    </w:p>
    <w:p w:rsidR="00760987" w:rsidRDefault="00760987" w:rsidP="00A668DB">
      <w:pPr>
        <w:rPr>
          <w:rFonts w:ascii="Arial" w:hAnsi="Arial" w:cs="Arial"/>
          <w:sz w:val="22"/>
        </w:rPr>
      </w:pP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576"/>
      </w:tblGrid>
      <w:tr w:rsidR="00760987" w:rsidTr="009F12DE">
        <w:trPr>
          <w:cnfStyle w:val="100000000000" w:firstRow="1" w:lastRow="0" w:firstColumn="0" w:lastColumn="0" w:oddVBand="0" w:evenVBand="0" w:oddHBand="0" w:evenHBand="0" w:firstRowFirstColumn="0" w:firstRowLastColumn="0" w:lastRowFirstColumn="0" w:lastRowLastColumn="0"/>
        </w:trPr>
        <w:tc>
          <w:tcPr>
            <w:tcW w:w="957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760987" w:rsidRPr="00760987" w:rsidRDefault="00760987" w:rsidP="009F12DE">
            <w:pPr>
              <w:jc w:val="left"/>
              <w:rPr>
                <w:rFonts w:ascii="Arial" w:hAnsi="Arial" w:cs="Arial"/>
                <w:sz w:val="22"/>
              </w:rPr>
            </w:pPr>
            <w:r>
              <w:rPr>
                <w:rFonts w:ascii="Arial" w:hAnsi="Arial" w:cs="Arial"/>
                <w:b/>
              </w:rPr>
              <w:t>Instructions</w:t>
            </w:r>
          </w:p>
        </w:tc>
      </w:tr>
    </w:tbl>
    <w:p w:rsidR="00760987" w:rsidRPr="002B21FA" w:rsidRDefault="00760987" w:rsidP="00760987">
      <w:pPr>
        <w:rPr>
          <w:rFonts w:ascii="Arial" w:hAnsi="Arial" w:cs="Arial"/>
        </w:rPr>
      </w:pPr>
    </w:p>
    <w:p w:rsidR="00760987" w:rsidRPr="00DC5079" w:rsidRDefault="000B08BF" w:rsidP="00760987">
      <w:pPr>
        <w:rPr>
          <w:rFonts w:ascii="Arial" w:hAnsi="Arial" w:cs="Arial"/>
          <w:sz w:val="20"/>
        </w:rPr>
      </w:pPr>
      <w:r>
        <w:rPr>
          <w:rFonts w:ascii="Arial" w:hAnsi="Arial" w:cs="Arial"/>
          <w:sz w:val="20"/>
        </w:rPr>
        <w:t>A</w:t>
      </w:r>
      <w:r w:rsidR="00760987" w:rsidRPr="00DC5079">
        <w:rPr>
          <w:rFonts w:ascii="Arial" w:hAnsi="Arial" w:cs="Arial"/>
          <w:sz w:val="20"/>
        </w:rPr>
        <w:t xml:space="preserve">nswer each question and click the "Save" button or the "Save and Mark as Complete" button. When you click the "Save" button, the responses you entered will be saved without navigating you away from the page. The "Save and Mark as Complete" button will check your responses for potential errors, and, if there are none, navigate you back to the List of Survey Questions. You may return to any section by clicking </w:t>
      </w:r>
      <w:r w:rsidR="002B21FA" w:rsidRPr="00DC5079">
        <w:rPr>
          <w:rFonts w:ascii="Arial" w:hAnsi="Arial" w:cs="Arial"/>
          <w:sz w:val="20"/>
        </w:rPr>
        <w:t>“</w:t>
      </w:r>
      <w:r w:rsidR="00760987" w:rsidRPr="00DC5079">
        <w:rPr>
          <w:rFonts w:ascii="Arial" w:hAnsi="Arial" w:cs="Arial"/>
          <w:sz w:val="20"/>
        </w:rPr>
        <w:t>List of Survey Questions</w:t>
      </w:r>
      <w:r w:rsidR="002B21FA" w:rsidRPr="00DC5079">
        <w:rPr>
          <w:rFonts w:ascii="Arial" w:hAnsi="Arial" w:cs="Arial"/>
          <w:sz w:val="20"/>
        </w:rPr>
        <w:t>”</w:t>
      </w:r>
      <w:r w:rsidR="00760987" w:rsidRPr="00DC5079">
        <w:rPr>
          <w:rFonts w:ascii="Arial" w:hAnsi="Arial" w:cs="Arial"/>
          <w:sz w:val="20"/>
        </w:rPr>
        <w:t xml:space="preserve"> at the top of the screen. You may enter or change answers to questions any time prior to submission, even if a question is marked as complete.</w:t>
      </w:r>
    </w:p>
    <w:p w:rsidR="00760987" w:rsidRPr="00DC5079" w:rsidRDefault="00760987" w:rsidP="00760987">
      <w:pPr>
        <w:rPr>
          <w:rFonts w:ascii="Arial" w:hAnsi="Arial" w:cs="Arial"/>
          <w:sz w:val="20"/>
        </w:rPr>
      </w:pPr>
    </w:p>
    <w:p w:rsidR="00760987" w:rsidRDefault="00760987" w:rsidP="00760987">
      <w:pPr>
        <w:rPr>
          <w:rFonts w:ascii="Arial" w:hAnsi="Arial" w:cs="Arial"/>
          <w:sz w:val="20"/>
        </w:rPr>
      </w:pPr>
      <w:r w:rsidRPr="00DC5079">
        <w:rPr>
          <w:rFonts w:ascii="Arial" w:hAnsi="Arial" w:cs="Arial"/>
          <w:sz w:val="20"/>
        </w:rPr>
        <w:t xml:space="preserve">You do not have to complete the survey all at once. You may return at a later time to complete the survey. The completed survey is due on </w:t>
      </w:r>
      <w:r w:rsidRPr="00DC5079">
        <w:rPr>
          <w:rFonts w:ascii="Arial" w:hAnsi="Arial" w:cs="Arial"/>
          <w:sz w:val="20"/>
          <w:highlight w:val="yellow"/>
        </w:rPr>
        <w:t>xx/xx/xxxx</w:t>
      </w:r>
      <w:r w:rsidRPr="00DC5079">
        <w:rPr>
          <w:rFonts w:ascii="Arial" w:hAnsi="Arial" w:cs="Arial"/>
          <w:sz w:val="20"/>
        </w:rPr>
        <w:t>.</w:t>
      </w:r>
    </w:p>
    <w:p w:rsidR="00A9345F" w:rsidRDefault="00A9345F" w:rsidP="00760987">
      <w:pPr>
        <w:rPr>
          <w:rFonts w:ascii="Arial" w:hAnsi="Arial" w:cs="Arial"/>
          <w:sz w:val="20"/>
        </w:rPr>
      </w:pPr>
    </w:p>
    <w:p w:rsidR="00A9345F" w:rsidRPr="00DC5079" w:rsidRDefault="00A9345F" w:rsidP="00760987">
      <w:pPr>
        <w:rPr>
          <w:rFonts w:ascii="Arial" w:hAnsi="Arial" w:cs="Arial"/>
          <w:sz w:val="20"/>
        </w:rPr>
      </w:pPr>
      <w:r>
        <w:rPr>
          <w:rFonts w:ascii="Arial" w:hAnsi="Arial" w:cs="Arial"/>
          <w:sz w:val="20"/>
        </w:rPr>
        <w:t>T</w:t>
      </w:r>
      <w:r w:rsidR="004B43DA">
        <w:rPr>
          <w:rFonts w:ascii="Arial" w:hAnsi="Arial" w:cs="Arial"/>
          <w:sz w:val="20"/>
        </w:rPr>
        <w:t>o</w:t>
      </w:r>
      <w:r w:rsidR="00AA2B36">
        <w:rPr>
          <w:rFonts w:ascii="Arial" w:hAnsi="Arial" w:cs="Arial"/>
          <w:sz w:val="20"/>
        </w:rPr>
        <w:t xml:space="preserve"> </w:t>
      </w:r>
      <w:r w:rsidR="004B43DA">
        <w:rPr>
          <w:rFonts w:ascii="Arial" w:hAnsi="Arial" w:cs="Arial"/>
          <w:sz w:val="20"/>
        </w:rPr>
        <w:t>fill out t</w:t>
      </w:r>
      <w:r>
        <w:rPr>
          <w:rFonts w:ascii="Arial" w:hAnsi="Arial" w:cs="Arial"/>
          <w:sz w:val="20"/>
        </w:rPr>
        <w:t>his survey</w:t>
      </w:r>
      <w:r w:rsidR="004B43DA">
        <w:rPr>
          <w:rFonts w:ascii="Arial" w:hAnsi="Arial" w:cs="Arial"/>
          <w:sz w:val="20"/>
        </w:rPr>
        <w:t xml:space="preserve">, </w:t>
      </w:r>
      <w:r w:rsidR="00AA2B36">
        <w:rPr>
          <w:rFonts w:ascii="Arial" w:hAnsi="Arial" w:cs="Arial"/>
          <w:sz w:val="20"/>
        </w:rPr>
        <w:t xml:space="preserve">it </w:t>
      </w:r>
      <w:r>
        <w:rPr>
          <w:rFonts w:ascii="Arial" w:hAnsi="Arial" w:cs="Arial"/>
          <w:sz w:val="20"/>
        </w:rPr>
        <w:t>will</w:t>
      </w:r>
      <w:r w:rsidR="004B43DA">
        <w:rPr>
          <w:rFonts w:ascii="Arial" w:hAnsi="Arial" w:cs="Arial"/>
          <w:sz w:val="20"/>
        </w:rPr>
        <w:t xml:space="preserve"> be useful to </w:t>
      </w:r>
      <w:r>
        <w:rPr>
          <w:rFonts w:ascii="Arial" w:hAnsi="Arial" w:cs="Arial"/>
          <w:sz w:val="20"/>
        </w:rPr>
        <w:t>access your district’s Title II, Part A financial data. In addition, you will need access to the total amount spent on professional development across all funding sources.</w:t>
      </w:r>
    </w:p>
    <w:p w:rsidR="00760987" w:rsidRPr="00DC5079" w:rsidRDefault="00760987" w:rsidP="00760987">
      <w:pPr>
        <w:rPr>
          <w:rFonts w:ascii="Arial" w:hAnsi="Arial" w:cs="Arial"/>
          <w:sz w:val="20"/>
        </w:rPr>
      </w:pPr>
    </w:p>
    <w:p w:rsidR="00760987" w:rsidRPr="00DC5079" w:rsidRDefault="00760987" w:rsidP="00760987">
      <w:pPr>
        <w:rPr>
          <w:rFonts w:ascii="Arial" w:hAnsi="Arial" w:cs="Arial"/>
          <w:sz w:val="20"/>
        </w:rPr>
      </w:pPr>
      <w:r w:rsidRPr="00DC5079">
        <w:rPr>
          <w:rFonts w:ascii="Arial" w:hAnsi="Arial" w:cs="Arial"/>
          <w:sz w:val="20"/>
        </w:rPr>
        <w:t>Please refer to the table below to determine the questions you should complete. All districts should complete Question 1 before completing the remaining questions, as the applicability of Questions 2-</w:t>
      </w:r>
      <w:r w:rsidR="00DC5079" w:rsidRPr="00DC5079">
        <w:rPr>
          <w:rFonts w:ascii="Arial" w:hAnsi="Arial" w:cs="Arial"/>
          <w:sz w:val="20"/>
        </w:rPr>
        <w:t>12</w:t>
      </w:r>
      <w:r w:rsidRPr="00DC5079">
        <w:rPr>
          <w:rFonts w:ascii="Arial" w:hAnsi="Arial" w:cs="Arial"/>
          <w:sz w:val="20"/>
        </w:rPr>
        <w:t xml:space="preserve"> depend on your response to Question 1.</w:t>
      </w:r>
    </w:p>
    <w:p w:rsidR="00760987" w:rsidRDefault="00760987" w:rsidP="00760987">
      <w:pPr>
        <w:rPr>
          <w:rFonts w:ascii="Arial" w:hAnsi="Arial" w:cs="Arial"/>
          <w:sz w:val="22"/>
        </w:rPr>
      </w:pPr>
    </w:p>
    <w:tbl>
      <w:tblPr>
        <w:tblStyle w:val="TableWestatStandardFormat"/>
        <w:tblW w:w="5000" w:type="pct"/>
        <w:tblBorders>
          <w:bottom w:val="none" w:sz="0" w:space="0" w:color="auto"/>
        </w:tblBorders>
        <w:tblCellMar>
          <w:top w:w="115" w:type="dxa"/>
          <w:left w:w="115" w:type="dxa"/>
          <w:bottom w:w="115" w:type="dxa"/>
          <w:right w:w="115" w:type="dxa"/>
        </w:tblCellMar>
        <w:tblLook w:val="04A0" w:firstRow="1" w:lastRow="0" w:firstColumn="1" w:lastColumn="0" w:noHBand="0" w:noVBand="1"/>
      </w:tblPr>
      <w:tblGrid>
        <w:gridCol w:w="2213"/>
        <w:gridCol w:w="7377"/>
      </w:tblGrid>
      <w:tr w:rsidR="00DC5079" w:rsidTr="00DC5079">
        <w:trPr>
          <w:cnfStyle w:val="100000000000" w:firstRow="1" w:lastRow="0" w:firstColumn="0" w:lastColumn="0" w:oddVBand="0" w:evenVBand="0" w:oddHBand="0" w:evenHBand="0" w:firstRowFirstColumn="0" w:firstRowLastColumn="0" w:lastRowFirstColumn="0" w:lastRowLastColumn="0"/>
        </w:trPr>
        <w:tc>
          <w:tcPr>
            <w:tcW w:w="115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C5079" w:rsidRPr="00DC5079" w:rsidRDefault="00DC5079" w:rsidP="00DC5079">
            <w:pPr>
              <w:jc w:val="left"/>
              <w:rPr>
                <w:rFonts w:ascii="Arial" w:hAnsi="Arial" w:cs="Arial"/>
                <w:b/>
                <w:sz w:val="20"/>
              </w:rPr>
            </w:pPr>
            <w:r w:rsidRPr="00DC5079">
              <w:rPr>
                <w:rFonts w:ascii="Arial" w:hAnsi="Arial" w:cs="Arial"/>
                <w:b/>
                <w:sz w:val="20"/>
              </w:rPr>
              <w:t>Contact information</w:t>
            </w:r>
          </w:p>
        </w:tc>
        <w:tc>
          <w:tcPr>
            <w:tcW w:w="38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C5079" w:rsidRPr="00DC5079" w:rsidRDefault="00DC5079" w:rsidP="00DC5079">
            <w:pPr>
              <w:jc w:val="left"/>
              <w:rPr>
                <w:rFonts w:ascii="Arial" w:hAnsi="Arial" w:cs="Arial"/>
                <w:sz w:val="20"/>
              </w:rPr>
            </w:pPr>
            <w:r w:rsidRPr="00DC5079">
              <w:rPr>
                <w:rFonts w:ascii="Arial" w:hAnsi="Arial" w:cs="Arial"/>
                <w:sz w:val="20"/>
              </w:rPr>
              <w:t>All districts</w:t>
            </w:r>
          </w:p>
        </w:tc>
      </w:tr>
      <w:tr w:rsidR="00DC5079" w:rsidTr="00DC5079">
        <w:tc>
          <w:tcPr>
            <w:tcW w:w="1154" w:type="pct"/>
            <w:shd w:val="clear" w:color="auto" w:fill="auto"/>
          </w:tcPr>
          <w:p w:rsidR="00DC5079" w:rsidRPr="00DC5079" w:rsidRDefault="007B7A7D" w:rsidP="00DC5079">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1</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All districts</w:t>
            </w:r>
          </w:p>
        </w:tc>
      </w:tr>
      <w:tr w:rsidR="00DC5079" w:rsidTr="00DC5079">
        <w:tc>
          <w:tcPr>
            <w:tcW w:w="1154" w:type="pct"/>
            <w:shd w:val="clear" w:color="auto" w:fill="auto"/>
          </w:tcPr>
          <w:p w:rsidR="00DC5079" w:rsidRPr="00DC5079" w:rsidRDefault="007B7A7D" w:rsidP="00DC5079">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2</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DC5079">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3</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DC5079">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4</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DC5079">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5</w:t>
            </w:r>
          </w:p>
        </w:tc>
        <w:tc>
          <w:tcPr>
            <w:tcW w:w="3846" w:type="pct"/>
            <w:shd w:val="clear" w:color="auto" w:fill="auto"/>
          </w:tcPr>
          <w:p w:rsidR="00DC5079" w:rsidRPr="00DC5079" w:rsidRDefault="00D41CF8"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9F10B1">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6</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9F10B1">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7</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9F10B1">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8</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9F10B1">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9</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9F10B1">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10</w:t>
            </w:r>
          </w:p>
        </w:tc>
        <w:tc>
          <w:tcPr>
            <w:tcW w:w="3846" w:type="pct"/>
            <w:shd w:val="clear" w:color="auto" w:fill="auto"/>
          </w:tcPr>
          <w:p w:rsidR="00DC5079" w:rsidRPr="00DC5079" w:rsidRDefault="00DC5079" w:rsidP="00DC5079">
            <w:pPr>
              <w:rPr>
                <w:rFonts w:ascii="Arial" w:hAnsi="Arial" w:cs="Arial"/>
                <w:sz w:val="20"/>
              </w:rPr>
            </w:pPr>
            <w:r w:rsidRPr="00DC5079">
              <w:rPr>
                <w:rFonts w:ascii="Arial" w:hAnsi="Arial" w:cs="Arial"/>
                <w:sz w:val="20"/>
              </w:rPr>
              <w:t>Districts that received Title II, Part A funds in SY 2018-19</w:t>
            </w:r>
          </w:p>
        </w:tc>
      </w:tr>
      <w:tr w:rsidR="00DC5079" w:rsidTr="00DC5079">
        <w:tc>
          <w:tcPr>
            <w:tcW w:w="1154" w:type="pct"/>
            <w:shd w:val="clear" w:color="auto" w:fill="auto"/>
          </w:tcPr>
          <w:p w:rsidR="00DC5079" w:rsidRPr="00DC5079" w:rsidRDefault="007B7A7D" w:rsidP="009F10B1">
            <w:pPr>
              <w:rPr>
                <w:rFonts w:ascii="Arial" w:hAnsi="Arial" w:cs="Arial"/>
                <w:b/>
                <w:sz w:val="20"/>
              </w:rPr>
            </w:pPr>
            <w:r>
              <w:rPr>
                <w:rFonts w:ascii="Arial" w:hAnsi="Arial" w:cs="Arial"/>
                <w:b/>
                <w:sz w:val="20"/>
              </w:rPr>
              <w:t>Section</w:t>
            </w:r>
            <w:r w:rsidRPr="00DC5079">
              <w:rPr>
                <w:rFonts w:ascii="Arial" w:hAnsi="Arial" w:cs="Arial"/>
                <w:b/>
                <w:sz w:val="20"/>
              </w:rPr>
              <w:t xml:space="preserve"> </w:t>
            </w:r>
            <w:r w:rsidR="00DC5079" w:rsidRPr="00DC5079">
              <w:rPr>
                <w:rFonts w:ascii="Arial" w:hAnsi="Arial" w:cs="Arial"/>
                <w:b/>
                <w:sz w:val="20"/>
              </w:rPr>
              <w:t>11</w:t>
            </w:r>
          </w:p>
        </w:tc>
        <w:tc>
          <w:tcPr>
            <w:tcW w:w="3846" w:type="pct"/>
            <w:shd w:val="clear" w:color="auto" w:fill="auto"/>
          </w:tcPr>
          <w:p w:rsidR="00DC5079" w:rsidRPr="00DC5079" w:rsidRDefault="00D41CF8" w:rsidP="00DC5079">
            <w:pPr>
              <w:rPr>
                <w:rFonts w:ascii="Arial" w:hAnsi="Arial" w:cs="Arial"/>
                <w:sz w:val="20"/>
              </w:rPr>
            </w:pPr>
            <w:r w:rsidRPr="00DC5079">
              <w:rPr>
                <w:rFonts w:ascii="Arial" w:hAnsi="Arial" w:cs="Arial"/>
                <w:sz w:val="20"/>
              </w:rPr>
              <w:t xml:space="preserve">Districts that received Title II, Part A funds in SY 2018-19 and that have </w:t>
            </w:r>
            <w:r w:rsidRPr="00DC5079">
              <w:rPr>
                <w:rFonts w:ascii="Arial" w:hAnsi="Arial" w:cs="Arial"/>
                <w:sz w:val="20"/>
              </w:rPr>
              <w:lastRenderedPageBreak/>
              <w:t>examined information about the distribution of teacher quality or effectiveness across schools in the district serving different student populations</w:t>
            </w:r>
          </w:p>
        </w:tc>
      </w:tr>
      <w:tr w:rsidR="00DC5079" w:rsidTr="00DC5079">
        <w:tc>
          <w:tcPr>
            <w:tcW w:w="1154" w:type="pct"/>
            <w:shd w:val="clear" w:color="auto" w:fill="auto"/>
          </w:tcPr>
          <w:p w:rsidR="00DC5079" w:rsidRPr="00DC5079" w:rsidRDefault="007B7A7D" w:rsidP="009F10B1">
            <w:pPr>
              <w:rPr>
                <w:rFonts w:ascii="Arial" w:hAnsi="Arial" w:cs="Arial"/>
                <w:b/>
                <w:sz w:val="20"/>
              </w:rPr>
            </w:pPr>
            <w:r>
              <w:rPr>
                <w:rFonts w:ascii="Arial" w:hAnsi="Arial" w:cs="Arial"/>
                <w:b/>
                <w:sz w:val="20"/>
              </w:rPr>
              <w:lastRenderedPageBreak/>
              <w:t>Section</w:t>
            </w:r>
            <w:r w:rsidRPr="00DC5079">
              <w:rPr>
                <w:rFonts w:ascii="Arial" w:hAnsi="Arial" w:cs="Arial"/>
                <w:b/>
                <w:sz w:val="20"/>
              </w:rPr>
              <w:t xml:space="preserve"> </w:t>
            </w:r>
            <w:r w:rsidR="00DC5079" w:rsidRPr="00DC5079">
              <w:rPr>
                <w:rFonts w:ascii="Arial" w:hAnsi="Arial" w:cs="Arial"/>
                <w:b/>
                <w:sz w:val="20"/>
              </w:rPr>
              <w:t>12</w:t>
            </w:r>
          </w:p>
        </w:tc>
        <w:tc>
          <w:tcPr>
            <w:tcW w:w="3846" w:type="pct"/>
            <w:shd w:val="clear" w:color="auto" w:fill="auto"/>
          </w:tcPr>
          <w:p w:rsidR="009F10B1" w:rsidRPr="00DC5079" w:rsidRDefault="00D41CF8" w:rsidP="00D41CF8">
            <w:pPr>
              <w:rPr>
                <w:rFonts w:ascii="Arial" w:hAnsi="Arial" w:cs="Arial"/>
                <w:sz w:val="20"/>
              </w:rPr>
            </w:pPr>
            <w:r w:rsidRPr="004B43DA">
              <w:rPr>
                <w:rFonts w:ascii="Arial" w:hAnsi="Arial" w:cs="Arial"/>
                <w:sz w:val="20"/>
              </w:rPr>
              <w:t xml:space="preserve">Districts that received Title II, Part A funds in SY 2018-19 and that have used </w:t>
            </w:r>
            <w:r>
              <w:rPr>
                <w:rFonts w:ascii="Arial" w:hAnsi="Arial" w:cs="Arial"/>
                <w:sz w:val="20"/>
              </w:rPr>
              <w:t>strategies to address inequities</w:t>
            </w:r>
          </w:p>
        </w:tc>
      </w:tr>
    </w:tbl>
    <w:p w:rsidR="00760987" w:rsidRPr="002B21FA" w:rsidRDefault="00760987" w:rsidP="00760987">
      <w:pPr>
        <w:rPr>
          <w:rFonts w:ascii="Arial" w:hAnsi="Arial" w:cs="Arial"/>
          <w:sz w:val="22"/>
        </w:rPr>
      </w:pPr>
    </w:p>
    <w:p w:rsidR="00760987" w:rsidRPr="00DC5079" w:rsidRDefault="00760987" w:rsidP="00760987">
      <w:pPr>
        <w:rPr>
          <w:rFonts w:ascii="Arial" w:hAnsi="Arial" w:cs="Arial"/>
          <w:sz w:val="20"/>
        </w:rPr>
      </w:pPr>
      <w:r w:rsidRPr="00DC5079">
        <w:rPr>
          <w:rFonts w:ascii="Arial" w:hAnsi="Arial" w:cs="Arial"/>
          <w:sz w:val="20"/>
        </w:rPr>
        <w:t>Once you have completed</w:t>
      </w:r>
      <w:r w:rsidR="00DC5079" w:rsidRPr="00DC5079">
        <w:rPr>
          <w:rFonts w:ascii="Arial" w:hAnsi="Arial" w:cs="Arial"/>
          <w:sz w:val="20"/>
        </w:rPr>
        <w:t xml:space="preserve"> and marked</w:t>
      </w:r>
      <w:r w:rsidRPr="00DC5079">
        <w:rPr>
          <w:rFonts w:ascii="Arial" w:hAnsi="Arial" w:cs="Arial"/>
          <w:sz w:val="20"/>
        </w:rPr>
        <w:t xml:space="preserve"> all sections</w:t>
      </w:r>
      <w:r w:rsidR="00DC5079" w:rsidRPr="00DC5079">
        <w:rPr>
          <w:rFonts w:ascii="Arial" w:hAnsi="Arial" w:cs="Arial"/>
          <w:sz w:val="20"/>
        </w:rPr>
        <w:t xml:space="preserve"> as complete</w:t>
      </w:r>
      <w:r w:rsidRPr="00DC5079">
        <w:rPr>
          <w:rFonts w:ascii="Arial" w:hAnsi="Arial" w:cs="Arial"/>
          <w:sz w:val="20"/>
        </w:rPr>
        <w:t xml:space="preserve">, please be sure to click on the </w:t>
      </w:r>
      <w:r w:rsidRPr="004B43DA">
        <w:rPr>
          <w:rFonts w:ascii="Arial" w:hAnsi="Arial" w:cs="Arial"/>
          <w:sz w:val="20"/>
        </w:rPr>
        <w:t>“Submit Completed Survey”</w:t>
      </w:r>
      <w:r w:rsidRPr="00DC5079">
        <w:rPr>
          <w:rFonts w:ascii="Arial" w:hAnsi="Arial" w:cs="Arial"/>
          <w:sz w:val="20"/>
        </w:rPr>
        <w:t xml:space="preserve"> button.</w:t>
      </w:r>
    </w:p>
    <w:p w:rsidR="00760987" w:rsidRPr="00DC5079" w:rsidRDefault="00760987" w:rsidP="00760987">
      <w:pPr>
        <w:rPr>
          <w:rFonts w:ascii="Arial" w:hAnsi="Arial" w:cs="Arial"/>
          <w:sz w:val="20"/>
        </w:rPr>
      </w:pPr>
    </w:p>
    <w:p w:rsidR="00760987" w:rsidRPr="00DC5079" w:rsidRDefault="002B21FA" w:rsidP="00760987">
      <w:pPr>
        <w:rPr>
          <w:rFonts w:ascii="Arial" w:hAnsi="Arial" w:cs="Arial"/>
          <w:sz w:val="20"/>
        </w:rPr>
      </w:pPr>
      <w:r w:rsidRPr="00DC5079">
        <w:rPr>
          <w:rFonts w:ascii="Arial" w:hAnsi="Arial" w:cs="Arial"/>
          <w:sz w:val="20"/>
        </w:rPr>
        <w:t xml:space="preserve">For assistance, please call 1-855-817-1704 or send an e-mail to </w:t>
      </w:r>
      <w:hyperlink r:id="rId10" w:history="1">
        <w:r w:rsidRPr="00DC5079">
          <w:rPr>
            <w:rStyle w:val="Hyperlink"/>
            <w:rFonts w:ascii="Arial" w:hAnsi="Arial" w:cs="Arial"/>
            <w:sz w:val="20"/>
          </w:rPr>
          <w:t>title2afunds@westat.com</w:t>
        </w:r>
      </w:hyperlink>
      <w:r w:rsidRPr="00DC5079">
        <w:rPr>
          <w:rFonts w:ascii="Arial" w:hAnsi="Arial" w:cs="Arial"/>
          <w:sz w:val="20"/>
        </w:rPr>
        <w:t>.</w:t>
      </w:r>
    </w:p>
    <w:p w:rsidR="00DE3B61" w:rsidRDefault="00DE3B61" w:rsidP="00DE3B61">
      <w:pPr>
        <w:rPr>
          <w:rFonts w:ascii="Arial" w:hAnsi="Arial" w:cs="Arial"/>
          <w:sz w:val="22"/>
        </w:rPr>
      </w:pPr>
    </w:p>
    <w:p w:rsidR="00DC5079" w:rsidRDefault="00DC5079" w:rsidP="00DE3B61">
      <w:pPr>
        <w:rPr>
          <w:rFonts w:ascii="Arial" w:hAnsi="Arial" w:cs="Arial"/>
          <w:sz w:val="22"/>
        </w:rPr>
      </w:pP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576"/>
      </w:tblGrid>
      <w:tr w:rsidR="00DE3B61" w:rsidTr="009F12DE">
        <w:trPr>
          <w:cnfStyle w:val="100000000000" w:firstRow="1" w:lastRow="0" w:firstColumn="0" w:lastColumn="0" w:oddVBand="0" w:evenVBand="0" w:oddHBand="0" w:evenHBand="0" w:firstRowFirstColumn="0" w:firstRowLastColumn="0" w:lastRowFirstColumn="0" w:lastRowLastColumn="0"/>
        </w:trPr>
        <w:tc>
          <w:tcPr>
            <w:tcW w:w="957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DE3B61" w:rsidRPr="00760987" w:rsidRDefault="00DE3B61" w:rsidP="00DE3B61">
            <w:pPr>
              <w:jc w:val="left"/>
              <w:rPr>
                <w:rFonts w:ascii="Arial" w:hAnsi="Arial" w:cs="Arial"/>
                <w:sz w:val="22"/>
              </w:rPr>
            </w:pPr>
            <w:r>
              <w:rPr>
                <w:rFonts w:ascii="Arial" w:hAnsi="Arial" w:cs="Arial"/>
                <w:b/>
              </w:rPr>
              <w:t>Contact information</w:t>
            </w:r>
          </w:p>
        </w:tc>
      </w:tr>
    </w:tbl>
    <w:p w:rsidR="00DE3B61" w:rsidRDefault="00DE3B61" w:rsidP="00DE3B61">
      <w:pPr>
        <w:rPr>
          <w:rFonts w:ascii="Arial" w:hAnsi="Arial" w:cs="Arial"/>
        </w:rPr>
      </w:pPr>
    </w:p>
    <w:p w:rsidR="00DE3B61" w:rsidRPr="00DE3B61" w:rsidRDefault="00DE3B61" w:rsidP="00DE3B61">
      <w:pPr>
        <w:rPr>
          <w:rFonts w:ascii="Arial" w:hAnsi="Arial" w:cs="Arial"/>
          <w:sz w:val="20"/>
        </w:rPr>
      </w:pPr>
      <w:r w:rsidRPr="00DE3B61">
        <w:rPr>
          <w:rFonts w:ascii="Arial" w:hAnsi="Arial" w:cs="Arial"/>
          <w:sz w:val="20"/>
        </w:rPr>
        <w:t>Please provide the following contact information for the individual completing the survey.</w:t>
      </w:r>
    </w:p>
    <w:p w:rsidR="00DE3B61" w:rsidRPr="00DE3B61" w:rsidRDefault="00DE3B61" w:rsidP="00DE3B61">
      <w:pPr>
        <w:rPr>
          <w:rFonts w:ascii="Arial" w:hAnsi="Arial" w:cs="Arial"/>
          <w:sz w:val="20"/>
        </w:rPr>
      </w:pPr>
    </w:p>
    <w:p w:rsidR="00DE3B61" w:rsidRPr="00DE3B61" w:rsidRDefault="00DE3B61" w:rsidP="00DE3B61">
      <w:pPr>
        <w:rPr>
          <w:rFonts w:ascii="Arial" w:hAnsi="Arial" w:cs="Arial"/>
          <w:sz w:val="20"/>
        </w:rPr>
      </w:pPr>
      <w:r w:rsidRPr="00DE3B61">
        <w:rPr>
          <w:rFonts w:ascii="Arial" w:hAnsi="Arial" w:cs="Arial"/>
          <w:sz w:val="20"/>
        </w:rPr>
        <w:t>First Name:</w:t>
      </w:r>
      <w:r w:rsidRPr="00DE3B61">
        <w:rPr>
          <w:rFonts w:ascii="Arial" w:hAnsi="Arial" w:cs="Arial"/>
          <w:sz w:val="20"/>
        </w:rPr>
        <w:tab/>
      </w:r>
      <w:r w:rsidRPr="00DE3B61">
        <w:rPr>
          <w:rFonts w:ascii="Arial" w:hAnsi="Arial" w:cs="Arial"/>
          <w:sz w:val="20"/>
        </w:rPr>
        <w:tab/>
        <w:t>____________________</w:t>
      </w:r>
    </w:p>
    <w:p w:rsidR="00DE3B61" w:rsidRPr="00DE3B61" w:rsidRDefault="00DE3B61" w:rsidP="00DE3B61">
      <w:pPr>
        <w:rPr>
          <w:rFonts w:ascii="Arial" w:hAnsi="Arial" w:cs="Arial"/>
          <w:sz w:val="20"/>
        </w:rPr>
      </w:pPr>
      <w:r w:rsidRPr="00DE3B61">
        <w:rPr>
          <w:rFonts w:ascii="Arial" w:hAnsi="Arial" w:cs="Arial"/>
          <w:sz w:val="20"/>
        </w:rPr>
        <w:t>Last Name:</w:t>
      </w:r>
      <w:r w:rsidRPr="00DE3B61">
        <w:rPr>
          <w:rFonts w:ascii="Arial" w:hAnsi="Arial" w:cs="Arial"/>
          <w:sz w:val="20"/>
        </w:rPr>
        <w:tab/>
      </w:r>
      <w:r w:rsidRPr="00DE3B61">
        <w:rPr>
          <w:rFonts w:ascii="Arial" w:hAnsi="Arial" w:cs="Arial"/>
          <w:sz w:val="20"/>
        </w:rPr>
        <w:tab/>
        <w:t>____________________</w:t>
      </w:r>
    </w:p>
    <w:p w:rsidR="00DE3B61" w:rsidRPr="00DE3B61" w:rsidRDefault="00DE3B61" w:rsidP="00DE3B61">
      <w:pPr>
        <w:rPr>
          <w:rFonts w:ascii="Arial" w:hAnsi="Arial" w:cs="Arial"/>
          <w:sz w:val="20"/>
        </w:rPr>
      </w:pPr>
      <w:r w:rsidRPr="00DE3B61">
        <w:rPr>
          <w:rFonts w:ascii="Arial" w:hAnsi="Arial" w:cs="Arial"/>
          <w:sz w:val="20"/>
        </w:rPr>
        <w:t>Position:</w:t>
      </w:r>
      <w:r w:rsidRPr="00DE3B61">
        <w:rPr>
          <w:rFonts w:ascii="Arial" w:hAnsi="Arial" w:cs="Arial"/>
          <w:sz w:val="20"/>
        </w:rPr>
        <w:tab/>
      </w:r>
      <w:r w:rsidRPr="00DE3B61">
        <w:rPr>
          <w:rFonts w:ascii="Arial" w:hAnsi="Arial" w:cs="Arial"/>
          <w:sz w:val="20"/>
        </w:rPr>
        <w:tab/>
        <w:t>____________________</w:t>
      </w:r>
    </w:p>
    <w:p w:rsidR="00DE3B61" w:rsidRPr="00DE3B61" w:rsidRDefault="00DE3B61" w:rsidP="00DE3B61">
      <w:pPr>
        <w:rPr>
          <w:rFonts w:ascii="Arial" w:hAnsi="Arial" w:cs="Arial"/>
          <w:sz w:val="20"/>
        </w:rPr>
      </w:pPr>
      <w:r w:rsidRPr="00DE3B61">
        <w:rPr>
          <w:rFonts w:ascii="Arial" w:hAnsi="Arial" w:cs="Arial"/>
          <w:sz w:val="20"/>
        </w:rPr>
        <w:t>Phone:</w:t>
      </w:r>
      <w:r w:rsidRPr="00DE3B61">
        <w:rPr>
          <w:rFonts w:ascii="Arial" w:hAnsi="Arial" w:cs="Arial"/>
          <w:sz w:val="20"/>
        </w:rPr>
        <w:tab/>
      </w:r>
      <w:r w:rsidRPr="00DE3B61">
        <w:rPr>
          <w:rFonts w:ascii="Arial" w:hAnsi="Arial" w:cs="Arial"/>
          <w:sz w:val="20"/>
        </w:rPr>
        <w:tab/>
      </w:r>
      <w:r w:rsidRPr="00DE3B61">
        <w:rPr>
          <w:rFonts w:ascii="Arial" w:hAnsi="Arial" w:cs="Arial"/>
          <w:sz w:val="20"/>
        </w:rPr>
        <w:tab/>
        <w:t>____________________</w:t>
      </w:r>
    </w:p>
    <w:p w:rsidR="00DE3B61" w:rsidRPr="00DE3B61" w:rsidRDefault="00DE3B61" w:rsidP="00DE3B61">
      <w:pPr>
        <w:rPr>
          <w:rFonts w:ascii="Arial" w:hAnsi="Arial" w:cs="Arial"/>
          <w:sz w:val="20"/>
        </w:rPr>
      </w:pPr>
      <w:r w:rsidRPr="00DE3B61">
        <w:rPr>
          <w:rFonts w:ascii="Arial" w:hAnsi="Arial" w:cs="Arial"/>
          <w:sz w:val="20"/>
        </w:rPr>
        <w:t>E-mail:</w:t>
      </w:r>
      <w:r w:rsidRPr="00DE3B61">
        <w:rPr>
          <w:rFonts w:ascii="Arial" w:hAnsi="Arial" w:cs="Arial"/>
          <w:sz w:val="20"/>
        </w:rPr>
        <w:tab/>
      </w:r>
      <w:r w:rsidRPr="00DE3B61">
        <w:rPr>
          <w:rFonts w:ascii="Arial" w:hAnsi="Arial" w:cs="Arial"/>
          <w:sz w:val="20"/>
        </w:rPr>
        <w:tab/>
      </w:r>
      <w:r w:rsidRPr="00DE3B61">
        <w:rPr>
          <w:rFonts w:ascii="Arial" w:hAnsi="Arial" w:cs="Arial"/>
          <w:sz w:val="20"/>
        </w:rPr>
        <w:tab/>
        <w:t>____________________</w:t>
      </w:r>
    </w:p>
    <w:p w:rsidR="00DE3B61" w:rsidRDefault="00DE3B61" w:rsidP="00DE3B61">
      <w:pPr>
        <w:rPr>
          <w:rFonts w:ascii="Arial" w:hAnsi="Arial" w:cs="Arial"/>
        </w:rPr>
      </w:pPr>
    </w:p>
    <w:p w:rsidR="003C650C" w:rsidRDefault="003C650C">
      <w:pPr>
        <w:spacing w:line="240" w:lineRule="auto"/>
        <w:rPr>
          <w:rFonts w:ascii="Arial" w:hAnsi="Arial" w:cs="Arial"/>
        </w:rPr>
      </w:pPr>
      <w:r>
        <w:rPr>
          <w:rFonts w:ascii="Arial" w:hAnsi="Arial" w:cs="Arial"/>
        </w:rP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DE3B61"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DE3B61" w:rsidRPr="00760987" w:rsidRDefault="009F10B1" w:rsidP="00122F25">
            <w:pPr>
              <w:jc w:val="left"/>
              <w:rPr>
                <w:rFonts w:ascii="Arial" w:hAnsi="Arial" w:cs="Arial"/>
                <w:sz w:val="22"/>
              </w:rPr>
            </w:pPr>
            <w:r>
              <w:rPr>
                <w:rFonts w:ascii="Arial" w:hAnsi="Arial" w:cs="Arial"/>
                <w:b/>
              </w:rPr>
              <w:t xml:space="preserve">Section </w:t>
            </w:r>
            <w:r w:rsidR="00DE3B61">
              <w:rPr>
                <w:rFonts w:ascii="Arial" w:hAnsi="Arial" w:cs="Arial"/>
                <w:b/>
              </w:rPr>
              <w:t>1</w:t>
            </w:r>
            <w:r w:rsidR="00C02EB8">
              <w:rPr>
                <w:rFonts w:ascii="Arial" w:hAnsi="Arial" w:cs="Arial"/>
                <w:b/>
              </w:rPr>
              <w:t>: Title II, Part A funding in SY 2018-19</w:t>
            </w:r>
          </w:p>
        </w:tc>
      </w:tr>
    </w:tbl>
    <w:p w:rsidR="00DE3B61" w:rsidRDefault="00DE3B61" w:rsidP="00DE3B61">
      <w:pPr>
        <w:rPr>
          <w:rFonts w:ascii="Arial" w:hAnsi="Arial" w:cs="Arial"/>
        </w:rPr>
      </w:pPr>
    </w:p>
    <w:p w:rsidR="00DE3B61" w:rsidRPr="00D0181C" w:rsidRDefault="00DE3B61" w:rsidP="00D0181C">
      <w:pPr>
        <w:pStyle w:val="ListParagraph"/>
        <w:numPr>
          <w:ilvl w:val="0"/>
          <w:numId w:val="25"/>
        </w:numPr>
        <w:rPr>
          <w:rFonts w:ascii="Arial" w:hAnsi="Arial" w:cs="Arial"/>
          <w:sz w:val="20"/>
        </w:rPr>
      </w:pPr>
      <w:r w:rsidRPr="00D0181C">
        <w:rPr>
          <w:rFonts w:ascii="Arial" w:hAnsi="Arial" w:cs="Arial"/>
          <w:sz w:val="20"/>
        </w:rPr>
        <w:t xml:space="preserve">Did your district receive Title II, Part A funding in school year 2018-19? </w:t>
      </w:r>
    </w:p>
    <w:p w:rsidR="00DE3B61" w:rsidRPr="000371ED" w:rsidRDefault="00DE3B61" w:rsidP="00760987">
      <w:pPr>
        <w:rPr>
          <w:rFonts w:ascii="Arial" w:hAnsi="Arial" w:cs="Arial"/>
          <w:sz w:val="20"/>
        </w:rPr>
      </w:pPr>
    </w:p>
    <w:tbl>
      <w:tblPr>
        <w:tblStyle w:val="PlainTable41"/>
        <w:tblW w:w="9641" w:type="dxa"/>
        <w:tblCellMar>
          <w:top w:w="115" w:type="dxa"/>
          <w:left w:w="115" w:type="dxa"/>
          <w:bottom w:w="115" w:type="dxa"/>
          <w:right w:w="115" w:type="dxa"/>
        </w:tblCellMar>
        <w:tblLook w:val="04A0" w:firstRow="1" w:lastRow="0" w:firstColumn="1" w:lastColumn="0" w:noHBand="0" w:noVBand="1"/>
      </w:tblPr>
      <w:tblGrid>
        <w:gridCol w:w="1440"/>
        <w:gridCol w:w="8201"/>
      </w:tblGrid>
      <w:tr w:rsidR="00C541EF" w:rsidRPr="000371ED" w:rsidTr="00037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C541EF" w:rsidRPr="000371ED" w:rsidRDefault="00C541EF" w:rsidP="00C541EF">
            <w:pPr>
              <w:rPr>
                <w:sz w:val="22"/>
              </w:rPr>
            </w:pPr>
            <w:r w:rsidRPr="000371ED">
              <w:rPr>
                <w:rFonts w:ascii="Arial" w:hAnsi="Arial" w:cs="Arial"/>
                <w:sz w:val="20"/>
              </w:rPr>
              <w:sym w:font="Wingdings" w:char="F0A1"/>
            </w:r>
            <w:r w:rsidRPr="000371ED">
              <w:rPr>
                <w:rFonts w:ascii="Arial" w:hAnsi="Arial" w:cs="Arial"/>
                <w:sz w:val="20"/>
              </w:rPr>
              <w:t xml:space="preserve"> Yes</w:t>
            </w:r>
          </w:p>
        </w:tc>
        <w:tc>
          <w:tcPr>
            <w:tcW w:w="8201" w:type="dxa"/>
            <w:shd w:val="clear" w:color="auto" w:fill="FFFFFF" w:themeFill="background1"/>
          </w:tcPr>
          <w:p w:rsidR="00C541EF" w:rsidRPr="000371ED" w:rsidRDefault="000371ED" w:rsidP="002B7C99">
            <w:pPr>
              <w:cnfStyle w:val="100000000000" w:firstRow="1" w:lastRow="0" w:firstColumn="0" w:lastColumn="0" w:oddVBand="0" w:evenVBand="0" w:oddHBand="0" w:evenHBand="0" w:firstRowFirstColumn="0" w:firstRowLastColumn="0" w:lastRowFirstColumn="0" w:lastRowLastColumn="0"/>
              <w:rPr>
                <w:b w:val="0"/>
                <w:sz w:val="22"/>
              </w:rPr>
            </w:pPr>
            <w:r w:rsidRPr="000371ED">
              <w:rPr>
                <w:rFonts w:ascii="Arial" w:hAnsi="Arial" w:cs="Arial"/>
                <w:b w:val="0"/>
                <w:sz w:val="20"/>
              </w:rPr>
              <w:t xml:space="preserve">If you selected “yes,” </w:t>
            </w:r>
            <w:r w:rsidRPr="00755913">
              <w:rPr>
                <w:rFonts w:ascii="Arial" w:hAnsi="Arial" w:cs="Arial"/>
                <w:sz w:val="20"/>
              </w:rPr>
              <w:t xml:space="preserve">continue to </w:t>
            </w:r>
            <w:r w:rsidR="002B7C99">
              <w:rPr>
                <w:rFonts w:ascii="Arial" w:hAnsi="Arial" w:cs="Arial"/>
                <w:sz w:val="20"/>
              </w:rPr>
              <w:t>Sectio</w:t>
            </w:r>
            <w:r w:rsidR="002B7C99" w:rsidRPr="00755913">
              <w:rPr>
                <w:rFonts w:ascii="Arial" w:hAnsi="Arial" w:cs="Arial"/>
                <w:sz w:val="20"/>
              </w:rPr>
              <w:t xml:space="preserve">n </w:t>
            </w:r>
            <w:r w:rsidR="00122F25" w:rsidRPr="00755913">
              <w:rPr>
                <w:rFonts w:ascii="Arial" w:hAnsi="Arial" w:cs="Arial"/>
                <w:sz w:val="20"/>
              </w:rPr>
              <w:t>2</w:t>
            </w:r>
            <w:r w:rsidRPr="000371ED">
              <w:rPr>
                <w:rFonts w:ascii="Arial" w:hAnsi="Arial" w:cs="Arial"/>
                <w:b w:val="0"/>
                <w:sz w:val="20"/>
              </w:rPr>
              <w:t>.</w:t>
            </w:r>
          </w:p>
        </w:tc>
      </w:tr>
      <w:tr w:rsidR="00C541EF" w:rsidRPr="000371ED" w:rsidTr="0003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C541EF" w:rsidRPr="000371ED" w:rsidRDefault="00C541EF" w:rsidP="00C541EF">
            <w:pPr>
              <w:rPr>
                <w:sz w:val="22"/>
              </w:rPr>
            </w:pPr>
            <w:r w:rsidRPr="000371ED">
              <w:rPr>
                <w:rFonts w:ascii="Arial" w:hAnsi="Arial" w:cs="Arial"/>
                <w:sz w:val="20"/>
              </w:rPr>
              <w:sym w:font="Wingdings" w:char="F0A1"/>
            </w:r>
            <w:r w:rsidRPr="000371ED">
              <w:rPr>
                <w:rFonts w:ascii="Arial" w:hAnsi="Arial" w:cs="Arial"/>
                <w:sz w:val="20"/>
              </w:rPr>
              <w:t xml:space="preserve"> No</w:t>
            </w:r>
          </w:p>
        </w:tc>
        <w:tc>
          <w:tcPr>
            <w:tcW w:w="8201" w:type="dxa"/>
            <w:shd w:val="clear" w:color="auto" w:fill="FFFFFF" w:themeFill="background1"/>
          </w:tcPr>
          <w:p w:rsidR="00C541EF" w:rsidRPr="000371ED" w:rsidRDefault="000371ED" w:rsidP="009D1195">
            <w:pPr>
              <w:cnfStyle w:val="000000100000" w:firstRow="0" w:lastRow="0" w:firstColumn="0" w:lastColumn="0" w:oddVBand="0" w:evenVBand="0" w:oddHBand="1" w:evenHBand="0" w:firstRowFirstColumn="0" w:firstRowLastColumn="0" w:lastRowFirstColumn="0" w:lastRowLastColumn="0"/>
              <w:rPr>
                <w:sz w:val="22"/>
              </w:rPr>
            </w:pPr>
            <w:r w:rsidRPr="000371ED">
              <w:rPr>
                <w:rFonts w:ascii="Arial" w:hAnsi="Arial" w:cs="Arial"/>
                <w:sz w:val="20"/>
              </w:rPr>
              <w:t xml:space="preserve">If you selected “no,” you do not need to complete this survey. Click on “Save and Mark as Complete” then, on the </w:t>
            </w:r>
            <w:r w:rsidR="009D1195">
              <w:rPr>
                <w:rFonts w:ascii="Arial" w:hAnsi="Arial" w:cs="Arial"/>
                <w:sz w:val="20"/>
              </w:rPr>
              <w:t>L</w:t>
            </w:r>
            <w:r w:rsidRPr="000371ED">
              <w:rPr>
                <w:rFonts w:ascii="Arial" w:hAnsi="Arial" w:cs="Arial"/>
                <w:sz w:val="20"/>
              </w:rPr>
              <w:t xml:space="preserve">ist of </w:t>
            </w:r>
            <w:r w:rsidR="009D1195">
              <w:rPr>
                <w:rFonts w:ascii="Arial" w:hAnsi="Arial" w:cs="Arial"/>
                <w:sz w:val="20"/>
              </w:rPr>
              <w:t>S</w:t>
            </w:r>
            <w:r w:rsidRPr="000371ED">
              <w:rPr>
                <w:rFonts w:ascii="Arial" w:hAnsi="Arial" w:cs="Arial"/>
                <w:sz w:val="20"/>
              </w:rPr>
              <w:t xml:space="preserve">urvey </w:t>
            </w:r>
            <w:r w:rsidR="009D1195">
              <w:rPr>
                <w:rFonts w:ascii="Arial" w:hAnsi="Arial" w:cs="Arial"/>
                <w:sz w:val="20"/>
              </w:rPr>
              <w:t>Q</w:t>
            </w:r>
            <w:r w:rsidRPr="000371ED">
              <w:rPr>
                <w:rFonts w:ascii="Arial" w:hAnsi="Arial" w:cs="Arial"/>
                <w:sz w:val="20"/>
              </w:rPr>
              <w:t>uestions, click “Submit Completed Survey.”</w:t>
            </w:r>
          </w:p>
        </w:tc>
      </w:tr>
    </w:tbl>
    <w:p w:rsidR="00DE3B61" w:rsidRDefault="00DE3B61" w:rsidP="00C541EF">
      <w:pPr>
        <w:rPr>
          <w:rFonts w:ascii="Arial" w:hAnsi="Arial" w:cs="Arial"/>
          <w:sz w:val="22"/>
        </w:rPr>
      </w:pPr>
    </w:p>
    <w:p w:rsidR="00DC5079" w:rsidRDefault="00DC5079" w:rsidP="00C541EF">
      <w:pPr>
        <w:rPr>
          <w:rFonts w:ascii="Arial" w:hAnsi="Arial" w:cs="Arial"/>
          <w:sz w:val="22"/>
        </w:rPr>
      </w:pP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576"/>
      </w:tblGrid>
      <w:tr w:rsidR="000371ED" w:rsidTr="009F12DE">
        <w:trPr>
          <w:cnfStyle w:val="100000000000" w:firstRow="1" w:lastRow="0" w:firstColumn="0" w:lastColumn="0" w:oddVBand="0" w:evenVBand="0" w:oddHBand="0" w:evenHBand="0" w:firstRowFirstColumn="0" w:firstRowLastColumn="0" w:lastRowFirstColumn="0" w:lastRowLastColumn="0"/>
        </w:trPr>
        <w:tc>
          <w:tcPr>
            <w:tcW w:w="957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0371ED" w:rsidRPr="00760987" w:rsidRDefault="009F10B1" w:rsidP="00010DE4">
            <w:pPr>
              <w:jc w:val="left"/>
              <w:rPr>
                <w:rFonts w:ascii="Arial" w:hAnsi="Arial" w:cs="Arial"/>
                <w:sz w:val="22"/>
              </w:rPr>
            </w:pPr>
            <w:r>
              <w:rPr>
                <w:rFonts w:ascii="Arial" w:hAnsi="Arial" w:cs="Arial"/>
                <w:b/>
              </w:rPr>
              <w:t xml:space="preserve">Section </w:t>
            </w:r>
            <w:r w:rsidR="00122F25">
              <w:rPr>
                <w:rFonts w:ascii="Arial" w:hAnsi="Arial" w:cs="Arial"/>
                <w:b/>
              </w:rPr>
              <w:t>2</w:t>
            </w:r>
            <w:r w:rsidR="00C02EB8">
              <w:rPr>
                <w:rFonts w:ascii="Arial" w:hAnsi="Arial" w:cs="Arial"/>
                <w:b/>
              </w:rPr>
              <w:t>: Transfers to and from Title II, Part A</w:t>
            </w:r>
          </w:p>
        </w:tc>
      </w:tr>
    </w:tbl>
    <w:p w:rsidR="000371ED" w:rsidRDefault="000371ED" w:rsidP="000371ED">
      <w:pPr>
        <w:rPr>
          <w:rFonts w:ascii="Arial" w:hAnsi="Arial" w:cs="Arial"/>
        </w:rPr>
      </w:pPr>
    </w:p>
    <w:p w:rsidR="000B08BF" w:rsidRPr="00D0181C" w:rsidDel="00010DE4" w:rsidRDefault="000B08BF" w:rsidP="00D0181C">
      <w:pPr>
        <w:ind w:left="360"/>
        <w:rPr>
          <w:rFonts w:ascii="Arial" w:hAnsi="Arial" w:cs="Arial"/>
          <w:sz w:val="20"/>
        </w:rPr>
      </w:pPr>
      <w:r>
        <w:rPr>
          <w:rFonts w:ascii="Arial" w:hAnsi="Arial" w:cs="Arial"/>
          <w:sz w:val="20"/>
        </w:rPr>
        <w:t xml:space="preserve">2a. </w:t>
      </w:r>
      <w:r w:rsidR="009A2373" w:rsidRPr="00D0181C">
        <w:rPr>
          <w:rFonts w:ascii="Arial" w:hAnsi="Arial" w:cs="Arial"/>
          <w:sz w:val="20"/>
        </w:rPr>
        <w:t>Please p</w:t>
      </w:r>
      <w:r w:rsidR="000371ED" w:rsidRPr="00D0181C">
        <w:rPr>
          <w:rFonts w:ascii="Arial" w:hAnsi="Arial" w:cs="Arial"/>
          <w:sz w:val="20"/>
        </w:rPr>
        <w:t xml:space="preserve">rovide </w:t>
      </w:r>
      <w:r w:rsidR="000371ED" w:rsidRPr="00D0181C" w:rsidDel="00010DE4">
        <w:rPr>
          <w:rFonts w:ascii="Arial" w:hAnsi="Arial" w:cs="Arial"/>
          <w:sz w:val="20"/>
        </w:rPr>
        <w:t>the amount of Federal FY 2018</w:t>
      </w:r>
      <w:r w:rsidR="00DD1B90" w:rsidRPr="00D0181C" w:rsidDel="00010DE4">
        <w:rPr>
          <w:rFonts w:ascii="Arial" w:hAnsi="Arial" w:cs="Arial"/>
          <w:sz w:val="20"/>
        </w:rPr>
        <w:t xml:space="preserve"> Title II, Part A</w:t>
      </w:r>
      <w:r w:rsidR="000371ED" w:rsidRPr="00D0181C" w:rsidDel="00010DE4">
        <w:rPr>
          <w:rFonts w:ascii="Arial" w:hAnsi="Arial" w:cs="Arial"/>
          <w:sz w:val="20"/>
        </w:rPr>
        <w:t xml:space="preserve"> funds</w:t>
      </w:r>
      <w:r w:rsidR="00010DE4" w:rsidRPr="00D0181C">
        <w:rPr>
          <w:rFonts w:ascii="Arial" w:hAnsi="Arial" w:cs="Arial"/>
          <w:sz w:val="20"/>
        </w:rPr>
        <w:t xml:space="preserve"> made available to your district in SY</w:t>
      </w:r>
      <w:r w:rsidR="000371ED" w:rsidRPr="00D0181C" w:rsidDel="00010DE4">
        <w:rPr>
          <w:rFonts w:ascii="Arial" w:hAnsi="Arial" w:cs="Arial"/>
          <w:sz w:val="20"/>
        </w:rPr>
        <w:t xml:space="preserve"> </w:t>
      </w:r>
      <w:r w:rsidR="001570DB" w:rsidRPr="00D0181C">
        <w:rPr>
          <w:rFonts w:ascii="Arial" w:hAnsi="Arial" w:cs="Arial"/>
          <w:sz w:val="20"/>
        </w:rPr>
        <w:t>(2018-19)</w:t>
      </w:r>
      <w:r w:rsidR="000371ED" w:rsidRPr="00D0181C" w:rsidDel="00010DE4">
        <w:rPr>
          <w:rFonts w:ascii="Arial" w:hAnsi="Arial" w:cs="Arial"/>
          <w:sz w:val="20"/>
        </w:rPr>
        <w:t xml:space="preserve">. </w:t>
      </w:r>
      <w:r w:rsidR="000371ED" w:rsidRPr="00D0181C" w:rsidDel="00010DE4">
        <w:rPr>
          <w:rFonts w:ascii="Arial" w:hAnsi="Arial" w:cs="Arial"/>
          <w:b/>
          <w:sz w:val="20"/>
        </w:rPr>
        <w:t>Do not include carryover funds.</w:t>
      </w:r>
      <w:r w:rsidR="000371ED" w:rsidRPr="00D0181C" w:rsidDel="00010DE4">
        <w:rPr>
          <w:rFonts w:ascii="Arial" w:hAnsi="Arial" w:cs="Arial"/>
          <w:sz w:val="20"/>
        </w:rPr>
        <w:t xml:space="preserve"> </w:t>
      </w:r>
      <w:r w:rsidRPr="00D0181C">
        <w:rPr>
          <w:rFonts w:ascii="Arial" w:hAnsi="Arial" w:cs="Arial"/>
          <w:sz w:val="20"/>
        </w:rPr>
        <w:t xml:space="preserve"> </w:t>
      </w:r>
      <w:r w:rsidRPr="00D0181C">
        <w:rPr>
          <w:rFonts w:ascii="Arial" w:hAnsi="Arial" w:cs="Arial"/>
          <w:sz w:val="20"/>
        </w:rPr>
        <w:tab/>
      </w:r>
      <w:r w:rsidRPr="00D0181C">
        <w:rPr>
          <w:rFonts w:ascii="Arial" w:hAnsi="Arial" w:cs="Arial"/>
          <w:sz w:val="20"/>
        </w:rPr>
        <w:tab/>
      </w:r>
      <w:r w:rsidRPr="00D0181C">
        <w:rPr>
          <w:rFonts w:ascii="Arial" w:hAnsi="Arial" w:cs="Arial"/>
          <w:sz w:val="20"/>
        </w:rPr>
        <w:tab/>
      </w:r>
      <w:r w:rsidRPr="00D0181C">
        <w:rPr>
          <w:rFonts w:ascii="Arial" w:hAnsi="Arial" w:cs="Arial"/>
          <w:sz w:val="20"/>
        </w:rPr>
        <w:tab/>
      </w:r>
      <w:r w:rsidRPr="00D0181C">
        <w:rPr>
          <w:rFonts w:ascii="Arial" w:hAnsi="Arial" w:cs="Arial"/>
          <w:sz w:val="20"/>
        </w:rPr>
        <w:tab/>
      </w:r>
      <w:r w:rsidRPr="00D0181C">
        <w:rPr>
          <w:rFonts w:ascii="Arial" w:hAnsi="Arial" w:cs="Arial"/>
          <w:sz w:val="20"/>
        </w:rPr>
        <w:tab/>
      </w:r>
      <w:r w:rsidRPr="00D0181C">
        <w:rPr>
          <w:rFonts w:ascii="Arial" w:hAnsi="Arial" w:cs="Arial"/>
          <w:b/>
          <w:color w:val="FFFFFF" w:themeColor="background1"/>
          <w:sz w:val="20"/>
        </w:rPr>
        <w:t>$xxx,xxx.xx</w:t>
      </w:r>
    </w:p>
    <w:p w:rsidR="000371ED" w:rsidRDefault="000371ED" w:rsidP="000371ED">
      <w:pPr>
        <w:rPr>
          <w:rFonts w:ascii="Arial" w:hAnsi="Arial" w:cs="Arial"/>
          <w:sz w:val="22"/>
        </w:rPr>
      </w:pPr>
    </w:p>
    <w:tbl>
      <w:tblPr>
        <w:tblStyle w:val="TableWestatStandardFormat"/>
        <w:tblW w:w="5000" w:type="pct"/>
        <w:tblCellMar>
          <w:top w:w="115" w:type="dxa"/>
          <w:left w:w="115" w:type="dxa"/>
          <w:bottom w:w="115" w:type="dxa"/>
          <w:right w:w="115" w:type="dxa"/>
        </w:tblCellMar>
        <w:tblLook w:val="04A0" w:firstRow="1" w:lastRow="0" w:firstColumn="1" w:lastColumn="0" w:noHBand="0" w:noVBand="1"/>
      </w:tblPr>
      <w:tblGrid>
        <w:gridCol w:w="7373"/>
        <w:gridCol w:w="2217"/>
      </w:tblGrid>
      <w:tr w:rsidR="003134BC" w:rsidTr="004227E5">
        <w:trPr>
          <w:cnfStyle w:val="100000000000" w:firstRow="1" w:lastRow="0" w:firstColumn="0" w:lastColumn="0" w:oddVBand="0" w:evenVBand="0" w:oddHBand="0" w:evenHBand="0" w:firstRowFirstColumn="0" w:firstRowLastColumn="0" w:lastRowFirstColumn="0" w:lastRowLastColumn="0"/>
        </w:trPr>
        <w:tc>
          <w:tcPr>
            <w:tcW w:w="3844" w:type="pct"/>
            <w:tcBorders>
              <w:top w:val="nil"/>
              <w:bottom w:val="nil"/>
            </w:tcBorders>
            <w:shd w:val="clear" w:color="auto" w:fill="FFFFFF" w:themeFill="background1"/>
          </w:tcPr>
          <w:p w:rsidR="00010DE4" w:rsidRPr="00D0181C" w:rsidDel="00010DE4" w:rsidRDefault="000B08BF" w:rsidP="004227E5">
            <w:pPr>
              <w:ind w:left="360"/>
              <w:jc w:val="left"/>
              <w:rPr>
                <w:rFonts w:ascii="Arial" w:hAnsi="Arial" w:cs="Arial"/>
                <w:sz w:val="20"/>
              </w:rPr>
            </w:pPr>
            <w:r>
              <w:rPr>
                <w:rFonts w:ascii="Arial" w:hAnsi="Arial" w:cs="Arial"/>
                <w:sz w:val="20"/>
              </w:rPr>
              <w:t xml:space="preserve">2b. </w:t>
            </w:r>
            <w:r w:rsidR="001570DB" w:rsidRPr="00D0181C">
              <w:rPr>
                <w:rFonts w:ascii="Arial" w:hAnsi="Arial" w:cs="Arial"/>
                <w:sz w:val="20"/>
              </w:rPr>
              <w:t>Please p</w:t>
            </w:r>
            <w:r w:rsidR="00010DE4" w:rsidRPr="00D0181C" w:rsidDel="00010DE4">
              <w:rPr>
                <w:rFonts w:ascii="Arial" w:hAnsi="Arial" w:cs="Arial"/>
                <w:sz w:val="20"/>
              </w:rPr>
              <w:t xml:space="preserve">rovide the amount </w:t>
            </w:r>
            <w:r w:rsidR="002A7DF9">
              <w:rPr>
                <w:rFonts w:ascii="Arial" w:hAnsi="Arial" w:cs="Arial"/>
                <w:sz w:val="20"/>
              </w:rPr>
              <w:t xml:space="preserve">of </w:t>
            </w:r>
            <w:r w:rsidR="00010DE4" w:rsidRPr="00D0181C" w:rsidDel="00010DE4">
              <w:rPr>
                <w:rFonts w:ascii="Arial" w:hAnsi="Arial" w:cs="Arial"/>
                <w:sz w:val="20"/>
              </w:rPr>
              <w:t xml:space="preserve">Federal FY 2018 funds transferred from Title II, Part A. </w:t>
            </w:r>
            <w:r w:rsidR="001570DB" w:rsidRPr="00D0181C">
              <w:rPr>
                <w:rFonts w:ascii="Arial" w:hAnsi="Arial" w:cs="Arial"/>
                <w:b/>
                <w:sz w:val="20"/>
              </w:rPr>
              <w:t>D</w:t>
            </w:r>
            <w:r w:rsidR="00010DE4" w:rsidRPr="00D0181C" w:rsidDel="00010DE4">
              <w:rPr>
                <w:rFonts w:ascii="Arial" w:hAnsi="Arial" w:cs="Arial"/>
                <w:b/>
                <w:sz w:val="20"/>
              </w:rPr>
              <w:t>o not include carryover funds.</w:t>
            </w:r>
            <w:r w:rsidR="00010DE4" w:rsidRPr="00D0181C" w:rsidDel="00010DE4">
              <w:rPr>
                <w:rFonts w:ascii="Arial" w:hAnsi="Arial" w:cs="Arial"/>
                <w:sz w:val="20"/>
              </w:rPr>
              <w:t xml:space="preserve"> </w:t>
            </w:r>
          </w:p>
          <w:p w:rsidR="003134BC" w:rsidRDefault="003134BC" w:rsidP="000371ED">
            <w:pPr>
              <w:rPr>
                <w:rFonts w:ascii="Arial" w:hAnsi="Arial" w:cs="Arial"/>
                <w:sz w:val="20"/>
              </w:rPr>
            </w:pPr>
          </w:p>
        </w:tc>
        <w:tc>
          <w:tcPr>
            <w:tcW w:w="1156" w:type="pct"/>
            <w:tcBorders>
              <w:top w:val="nil"/>
              <w:bottom w:val="nil"/>
            </w:tcBorders>
            <w:shd w:val="clear" w:color="auto" w:fill="FFFFFF" w:themeFill="background1"/>
            <w:vAlign w:val="center"/>
          </w:tcPr>
          <w:p w:rsidR="003134BC" w:rsidRPr="000371ED" w:rsidRDefault="003134BC" w:rsidP="003134BC">
            <w:pPr>
              <w:rPr>
                <w:rFonts w:ascii="Arial" w:hAnsi="Arial" w:cs="Arial"/>
                <w:sz w:val="20"/>
              </w:rPr>
            </w:pPr>
          </w:p>
        </w:tc>
      </w:tr>
      <w:tr w:rsidR="000371ED" w:rsidTr="003134BC">
        <w:tc>
          <w:tcPr>
            <w:tcW w:w="3844" w:type="pct"/>
            <w:tcBorders>
              <w:bottom w:val="nil"/>
            </w:tcBorders>
          </w:tcPr>
          <w:p w:rsidR="000371ED" w:rsidRPr="000371ED" w:rsidRDefault="00122F25" w:rsidP="00122F25">
            <w:pPr>
              <w:rPr>
                <w:rFonts w:ascii="Arial" w:hAnsi="Arial" w:cs="Arial"/>
                <w:sz w:val="20"/>
              </w:rPr>
            </w:pPr>
            <w:r>
              <w:rPr>
                <w:rFonts w:ascii="Arial" w:hAnsi="Arial" w:cs="Arial"/>
                <w:sz w:val="20"/>
              </w:rPr>
              <w:t xml:space="preserve">Title II, Part A funds transferred to </w:t>
            </w:r>
            <w:r w:rsidR="003134BC" w:rsidRPr="00122F25">
              <w:rPr>
                <w:rFonts w:ascii="Arial" w:hAnsi="Arial" w:cs="Arial"/>
                <w:b/>
                <w:sz w:val="20"/>
              </w:rPr>
              <w:t>Title I, Part A</w:t>
            </w:r>
          </w:p>
        </w:tc>
        <w:tc>
          <w:tcPr>
            <w:tcW w:w="1156" w:type="pct"/>
            <w:tcBorders>
              <w:bottom w:val="nil"/>
            </w:tcBorders>
            <w:vAlign w:val="center"/>
          </w:tcPr>
          <w:p w:rsidR="000371ED" w:rsidRPr="004227E5" w:rsidRDefault="003134BC" w:rsidP="003134BC">
            <w:pPr>
              <w:jc w:val="center"/>
              <w:rPr>
                <w:rFonts w:ascii="Arial" w:hAnsi="Arial" w:cs="Arial"/>
                <w:b/>
                <w:sz w:val="20"/>
              </w:rPr>
            </w:pPr>
            <w:r w:rsidRPr="004227E5">
              <w:rPr>
                <w:rFonts w:ascii="Arial" w:hAnsi="Arial" w:cs="Arial"/>
                <w:b/>
                <w:sz w:val="20"/>
              </w:rPr>
              <w:t>$__________</w:t>
            </w:r>
          </w:p>
        </w:tc>
      </w:tr>
      <w:tr w:rsidR="000371ED" w:rsidTr="003134BC">
        <w:tc>
          <w:tcPr>
            <w:tcW w:w="3844" w:type="pct"/>
            <w:tcBorders>
              <w:bottom w:val="nil"/>
            </w:tcBorders>
          </w:tcPr>
          <w:p w:rsidR="000371ED" w:rsidRPr="000371ED" w:rsidRDefault="00122F25" w:rsidP="00122F25">
            <w:pPr>
              <w:rPr>
                <w:rFonts w:ascii="Arial" w:hAnsi="Arial" w:cs="Arial"/>
                <w:sz w:val="20"/>
              </w:rPr>
            </w:pPr>
            <w:r>
              <w:rPr>
                <w:rFonts w:ascii="Arial" w:hAnsi="Arial" w:cs="Arial"/>
                <w:sz w:val="20"/>
              </w:rPr>
              <w:t xml:space="preserve">Title II, Part A funds transferred to </w:t>
            </w:r>
            <w:r w:rsidRPr="00122F25">
              <w:rPr>
                <w:rFonts w:ascii="Arial" w:hAnsi="Arial" w:cs="Arial"/>
                <w:b/>
                <w:sz w:val="20"/>
              </w:rPr>
              <w:t>Title I, Part C</w:t>
            </w:r>
          </w:p>
        </w:tc>
        <w:tc>
          <w:tcPr>
            <w:tcW w:w="1156" w:type="pct"/>
            <w:tcBorders>
              <w:bottom w:val="nil"/>
            </w:tcBorders>
            <w:vAlign w:val="center"/>
          </w:tcPr>
          <w:p w:rsidR="000371ED" w:rsidRPr="004227E5" w:rsidRDefault="003134BC" w:rsidP="003134BC">
            <w:pPr>
              <w:jc w:val="center"/>
              <w:rPr>
                <w:rFonts w:ascii="Arial" w:hAnsi="Arial" w:cs="Arial"/>
                <w:b/>
                <w:sz w:val="20"/>
              </w:rPr>
            </w:pPr>
            <w:r w:rsidRPr="004227E5">
              <w:rPr>
                <w:rFonts w:ascii="Arial" w:hAnsi="Arial" w:cs="Arial"/>
                <w:b/>
                <w:sz w:val="20"/>
              </w:rPr>
              <w:t>$</w:t>
            </w:r>
            <w:r w:rsidRPr="007505FD">
              <w:rPr>
                <w:rFonts w:ascii="Arial" w:hAnsi="Arial" w:cs="Arial"/>
                <w:b/>
                <w:sz w:val="20"/>
                <w:u w:val="single"/>
              </w:rPr>
              <w:t>__________</w:t>
            </w:r>
          </w:p>
        </w:tc>
      </w:tr>
      <w:tr w:rsidR="000371ED" w:rsidTr="003134BC">
        <w:tc>
          <w:tcPr>
            <w:tcW w:w="3844" w:type="pct"/>
            <w:tcBorders>
              <w:bottom w:val="nil"/>
            </w:tcBorders>
          </w:tcPr>
          <w:p w:rsidR="000371ED" w:rsidRPr="000371ED" w:rsidRDefault="00122F25" w:rsidP="00122F25">
            <w:pPr>
              <w:rPr>
                <w:rFonts w:ascii="Arial" w:hAnsi="Arial" w:cs="Arial"/>
                <w:sz w:val="20"/>
              </w:rPr>
            </w:pPr>
            <w:r>
              <w:rPr>
                <w:rFonts w:ascii="Arial" w:hAnsi="Arial" w:cs="Arial"/>
                <w:sz w:val="20"/>
              </w:rPr>
              <w:t xml:space="preserve">Title II, Part A funds transferred to </w:t>
            </w:r>
            <w:r w:rsidR="003134BC" w:rsidRPr="00122F25">
              <w:rPr>
                <w:rFonts w:ascii="Arial" w:hAnsi="Arial" w:cs="Arial"/>
                <w:b/>
                <w:sz w:val="20"/>
              </w:rPr>
              <w:t>Title I, Part D</w:t>
            </w:r>
          </w:p>
        </w:tc>
        <w:tc>
          <w:tcPr>
            <w:tcW w:w="1156" w:type="pct"/>
            <w:tcBorders>
              <w:bottom w:val="nil"/>
            </w:tcBorders>
            <w:vAlign w:val="center"/>
          </w:tcPr>
          <w:p w:rsidR="000371ED" w:rsidRPr="004227E5" w:rsidRDefault="003134BC" w:rsidP="003134BC">
            <w:pPr>
              <w:jc w:val="center"/>
              <w:rPr>
                <w:rFonts w:ascii="Arial" w:hAnsi="Arial" w:cs="Arial"/>
                <w:b/>
                <w:sz w:val="20"/>
              </w:rPr>
            </w:pPr>
            <w:r w:rsidRPr="004227E5">
              <w:rPr>
                <w:rFonts w:ascii="Arial" w:hAnsi="Arial" w:cs="Arial"/>
                <w:b/>
                <w:sz w:val="20"/>
              </w:rPr>
              <w:t>$</w:t>
            </w:r>
            <w:r w:rsidRPr="00DF1429">
              <w:rPr>
                <w:rFonts w:ascii="Arial" w:hAnsi="Arial" w:cs="Arial"/>
                <w:b/>
                <w:sz w:val="20"/>
                <w:u w:val="single"/>
              </w:rPr>
              <w:t>__________</w:t>
            </w:r>
          </w:p>
        </w:tc>
      </w:tr>
      <w:tr w:rsidR="000371ED" w:rsidTr="003134BC">
        <w:tc>
          <w:tcPr>
            <w:tcW w:w="3844" w:type="pct"/>
            <w:tcBorders>
              <w:bottom w:val="nil"/>
            </w:tcBorders>
          </w:tcPr>
          <w:p w:rsidR="000371ED" w:rsidRPr="000371ED" w:rsidRDefault="00122F25" w:rsidP="00122F25">
            <w:pPr>
              <w:rPr>
                <w:rFonts w:ascii="Arial" w:hAnsi="Arial" w:cs="Arial"/>
                <w:sz w:val="20"/>
              </w:rPr>
            </w:pPr>
            <w:r>
              <w:rPr>
                <w:rFonts w:ascii="Arial" w:hAnsi="Arial" w:cs="Arial"/>
                <w:sz w:val="20"/>
              </w:rPr>
              <w:t xml:space="preserve">Title II, Part A funds transferred to </w:t>
            </w:r>
            <w:r w:rsidR="003134BC" w:rsidRPr="00122F25">
              <w:rPr>
                <w:rFonts w:ascii="Arial" w:hAnsi="Arial" w:cs="Arial"/>
                <w:b/>
                <w:sz w:val="20"/>
              </w:rPr>
              <w:t>Title III, Part A</w:t>
            </w:r>
          </w:p>
        </w:tc>
        <w:tc>
          <w:tcPr>
            <w:tcW w:w="1156" w:type="pct"/>
            <w:tcBorders>
              <w:bottom w:val="nil"/>
            </w:tcBorders>
            <w:vAlign w:val="center"/>
          </w:tcPr>
          <w:p w:rsidR="000371ED" w:rsidRPr="004227E5" w:rsidRDefault="003134BC" w:rsidP="003134BC">
            <w:pPr>
              <w:jc w:val="center"/>
              <w:rPr>
                <w:rFonts w:ascii="Arial" w:hAnsi="Arial" w:cs="Arial"/>
                <w:b/>
                <w:sz w:val="20"/>
              </w:rPr>
            </w:pPr>
            <w:r w:rsidRPr="004227E5">
              <w:rPr>
                <w:rFonts w:ascii="Arial" w:hAnsi="Arial" w:cs="Arial"/>
                <w:b/>
                <w:sz w:val="20"/>
              </w:rPr>
              <w:t>$__________</w:t>
            </w:r>
          </w:p>
        </w:tc>
      </w:tr>
      <w:tr w:rsidR="003134BC" w:rsidTr="003134BC">
        <w:tc>
          <w:tcPr>
            <w:tcW w:w="3844" w:type="pct"/>
            <w:tcBorders>
              <w:bottom w:val="nil"/>
            </w:tcBorders>
          </w:tcPr>
          <w:p w:rsidR="003134BC" w:rsidRDefault="00122F25" w:rsidP="00122F25">
            <w:pPr>
              <w:rPr>
                <w:rFonts w:ascii="Arial" w:hAnsi="Arial" w:cs="Arial"/>
                <w:sz w:val="20"/>
              </w:rPr>
            </w:pPr>
            <w:r>
              <w:rPr>
                <w:rFonts w:ascii="Arial" w:hAnsi="Arial" w:cs="Arial"/>
                <w:sz w:val="20"/>
              </w:rPr>
              <w:t xml:space="preserve">Title II, Part A funds transferred to </w:t>
            </w:r>
            <w:r w:rsidR="003134BC" w:rsidRPr="00122F25">
              <w:rPr>
                <w:rFonts w:ascii="Arial" w:hAnsi="Arial" w:cs="Arial"/>
                <w:b/>
                <w:sz w:val="20"/>
              </w:rPr>
              <w:t>Title IV, Part A</w:t>
            </w:r>
          </w:p>
        </w:tc>
        <w:tc>
          <w:tcPr>
            <w:tcW w:w="1156" w:type="pct"/>
            <w:tcBorders>
              <w:bottom w:val="nil"/>
            </w:tcBorders>
            <w:vAlign w:val="center"/>
          </w:tcPr>
          <w:p w:rsidR="003134BC" w:rsidRPr="004227E5" w:rsidRDefault="003134BC" w:rsidP="003134BC">
            <w:pPr>
              <w:jc w:val="center"/>
              <w:rPr>
                <w:rFonts w:ascii="Arial" w:hAnsi="Arial" w:cs="Arial"/>
                <w:b/>
                <w:sz w:val="20"/>
              </w:rPr>
            </w:pPr>
            <w:r w:rsidRPr="004227E5">
              <w:rPr>
                <w:rFonts w:ascii="Arial" w:hAnsi="Arial" w:cs="Arial"/>
                <w:b/>
                <w:sz w:val="20"/>
              </w:rPr>
              <w:t>$</w:t>
            </w:r>
            <w:r w:rsidRPr="00DF1429">
              <w:rPr>
                <w:rFonts w:ascii="Arial" w:hAnsi="Arial" w:cs="Arial"/>
                <w:b/>
                <w:sz w:val="20"/>
                <w:u w:val="single"/>
              </w:rPr>
              <w:t>__________</w:t>
            </w:r>
          </w:p>
        </w:tc>
      </w:tr>
      <w:tr w:rsidR="000371ED" w:rsidTr="00D0181C">
        <w:tc>
          <w:tcPr>
            <w:tcW w:w="3844" w:type="pct"/>
            <w:tcBorders>
              <w:bottom w:val="single" w:sz="4" w:space="0" w:color="auto"/>
            </w:tcBorders>
          </w:tcPr>
          <w:p w:rsidR="000371ED" w:rsidRPr="000371ED" w:rsidRDefault="00122F25" w:rsidP="00122F25">
            <w:pPr>
              <w:rPr>
                <w:rFonts w:ascii="Arial" w:hAnsi="Arial" w:cs="Arial"/>
                <w:sz w:val="20"/>
              </w:rPr>
            </w:pPr>
            <w:r>
              <w:rPr>
                <w:rFonts w:ascii="Arial" w:hAnsi="Arial" w:cs="Arial"/>
                <w:sz w:val="20"/>
              </w:rPr>
              <w:t xml:space="preserve">Title II, Part A funds transferred to </w:t>
            </w:r>
            <w:r w:rsidR="003134BC" w:rsidRPr="00122F25">
              <w:rPr>
                <w:rFonts w:ascii="Arial" w:hAnsi="Arial" w:cs="Arial"/>
                <w:b/>
                <w:sz w:val="20"/>
              </w:rPr>
              <w:t>Title V, Part B</w:t>
            </w:r>
          </w:p>
        </w:tc>
        <w:tc>
          <w:tcPr>
            <w:tcW w:w="1156" w:type="pct"/>
            <w:tcBorders>
              <w:bottom w:val="single" w:sz="4" w:space="0" w:color="auto"/>
            </w:tcBorders>
            <w:vAlign w:val="center"/>
          </w:tcPr>
          <w:p w:rsidR="000371ED" w:rsidRPr="004227E5" w:rsidRDefault="003134BC" w:rsidP="003134BC">
            <w:pPr>
              <w:jc w:val="center"/>
              <w:rPr>
                <w:rFonts w:ascii="Arial" w:hAnsi="Arial" w:cs="Arial"/>
                <w:b/>
                <w:sz w:val="20"/>
              </w:rPr>
            </w:pPr>
            <w:r w:rsidRPr="004227E5">
              <w:rPr>
                <w:rFonts w:ascii="Arial" w:hAnsi="Arial" w:cs="Arial"/>
                <w:b/>
                <w:sz w:val="20"/>
              </w:rPr>
              <w:t>$</w:t>
            </w:r>
            <w:r w:rsidRPr="00DF1429">
              <w:rPr>
                <w:rFonts w:ascii="Arial" w:hAnsi="Arial" w:cs="Arial"/>
                <w:b/>
                <w:sz w:val="20"/>
                <w:u w:val="single"/>
              </w:rPr>
              <w:t>__________</w:t>
            </w:r>
          </w:p>
        </w:tc>
      </w:tr>
      <w:tr w:rsidR="003134BC" w:rsidTr="00D0181C">
        <w:tc>
          <w:tcPr>
            <w:tcW w:w="3844" w:type="pct"/>
            <w:tcBorders>
              <w:top w:val="single" w:sz="4" w:space="0" w:color="auto"/>
              <w:left w:val="single" w:sz="4" w:space="0" w:color="auto"/>
              <w:bottom w:val="single" w:sz="4" w:space="0" w:color="auto"/>
            </w:tcBorders>
            <w:shd w:val="clear" w:color="auto" w:fill="365F91" w:themeFill="accent1" w:themeFillShade="BF"/>
          </w:tcPr>
          <w:p w:rsidR="003134BC" w:rsidRPr="00D0181C" w:rsidRDefault="003134BC" w:rsidP="003134BC">
            <w:pPr>
              <w:rPr>
                <w:rFonts w:ascii="Arial" w:hAnsi="Arial" w:cs="Arial"/>
                <w:b/>
                <w:sz w:val="20"/>
              </w:rPr>
            </w:pPr>
            <w:r w:rsidRPr="00D0181C">
              <w:rPr>
                <w:rFonts w:ascii="Arial" w:hAnsi="Arial" w:cs="Arial"/>
                <w:b/>
                <w:color w:val="FFFFFF" w:themeColor="background1"/>
                <w:sz w:val="20"/>
              </w:rPr>
              <w:t>Total amount of Title II, Part A funds transferred to another program under ESEA funding transferability provisions (ESEA section 5103)</w:t>
            </w:r>
          </w:p>
        </w:tc>
        <w:tc>
          <w:tcPr>
            <w:tcW w:w="1156" w:type="pct"/>
            <w:tcBorders>
              <w:top w:val="single" w:sz="4" w:space="0" w:color="auto"/>
              <w:bottom w:val="single" w:sz="4" w:space="0" w:color="auto"/>
              <w:right w:val="single" w:sz="4" w:space="0" w:color="auto"/>
            </w:tcBorders>
            <w:shd w:val="clear" w:color="auto" w:fill="365F91" w:themeFill="accent1" w:themeFillShade="BF"/>
            <w:vAlign w:val="center"/>
          </w:tcPr>
          <w:p w:rsidR="003134BC" w:rsidRPr="000371ED" w:rsidRDefault="003134BC" w:rsidP="003134BC">
            <w:pPr>
              <w:jc w:val="center"/>
              <w:rPr>
                <w:rFonts w:ascii="Arial" w:hAnsi="Arial" w:cs="Arial"/>
                <w:sz w:val="20"/>
              </w:rPr>
            </w:pPr>
            <w:r>
              <w:rPr>
                <w:rFonts w:ascii="Arial" w:hAnsi="Arial" w:cs="Arial"/>
                <w:sz w:val="20"/>
              </w:rPr>
              <w:t>$__________</w:t>
            </w:r>
          </w:p>
        </w:tc>
      </w:tr>
      <w:tr w:rsidR="003134BC" w:rsidTr="00D0181C">
        <w:tc>
          <w:tcPr>
            <w:tcW w:w="3844" w:type="pct"/>
            <w:tcBorders>
              <w:top w:val="single" w:sz="4" w:space="0" w:color="auto"/>
              <w:bottom w:val="nil"/>
            </w:tcBorders>
            <w:shd w:val="clear" w:color="auto" w:fill="auto"/>
          </w:tcPr>
          <w:p w:rsidR="008E769B" w:rsidRDefault="008E769B" w:rsidP="000B08BF">
            <w:pPr>
              <w:rPr>
                <w:rFonts w:ascii="Arial" w:hAnsi="Arial" w:cs="Arial"/>
                <w:sz w:val="20"/>
              </w:rPr>
            </w:pPr>
          </w:p>
          <w:p w:rsidR="000B08BF" w:rsidRPr="007B7A7D" w:rsidRDefault="000B08BF" w:rsidP="00645956">
            <w:pPr>
              <w:ind w:left="360"/>
              <w:rPr>
                <w:rFonts w:ascii="Arial" w:hAnsi="Arial" w:cs="Arial"/>
                <w:sz w:val="20"/>
              </w:rPr>
            </w:pPr>
            <w:r w:rsidRPr="00AE6230">
              <w:rPr>
                <w:rFonts w:ascii="Arial" w:hAnsi="Arial" w:cs="Arial"/>
                <w:sz w:val="20"/>
              </w:rPr>
              <w:t xml:space="preserve">2c. </w:t>
            </w:r>
            <w:r w:rsidRPr="00AE6230" w:rsidDel="00010DE4">
              <w:rPr>
                <w:rFonts w:ascii="Arial" w:hAnsi="Arial" w:cs="Arial"/>
                <w:sz w:val="20"/>
              </w:rPr>
              <w:t xml:space="preserve">Provide the </w:t>
            </w:r>
            <w:r w:rsidRPr="00AE6230">
              <w:rPr>
                <w:rFonts w:ascii="Arial" w:hAnsi="Arial" w:cs="Arial"/>
                <w:sz w:val="20"/>
              </w:rPr>
              <w:t xml:space="preserve">total </w:t>
            </w:r>
            <w:r w:rsidRPr="00AE6230" w:rsidDel="00010DE4">
              <w:rPr>
                <w:rFonts w:ascii="Arial" w:hAnsi="Arial" w:cs="Arial"/>
                <w:sz w:val="20"/>
              </w:rPr>
              <w:t>amount of FY 2018 funds transferred to Title II, Part A</w:t>
            </w:r>
            <w:r w:rsidRPr="00AE6230">
              <w:rPr>
                <w:rFonts w:ascii="Arial" w:hAnsi="Arial" w:cs="Arial"/>
                <w:sz w:val="20"/>
              </w:rPr>
              <w:t xml:space="preserve"> from another Federal program</w:t>
            </w:r>
            <w:r w:rsidRPr="00AE6230" w:rsidDel="00010DE4">
              <w:rPr>
                <w:rFonts w:ascii="Arial" w:hAnsi="Arial" w:cs="Arial"/>
                <w:sz w:val="20"/>
              </w:rPr>
              <w:t xml:space="preserve">. </w:t>
            </w:r>
            <w:r w:rsidRPr="0060327B">
              <w:rPr>
                <w:rFonts w:ascii="Arial" w:hAnsi="Arial" w:cs="Arial"/>
                <w:b/>
                <w:sz w:val="20"/>
              </w:rPr>
              <w:t>D</w:t>
            </w:r>
            <w:r w:rsidRPr="0060327B" w:rsidDel="00010DE4">
              <w:rPr>
                <w:rFonts w:ascii="Arial" w:hAnsi="Arial" w:cs="Arial"/>
                <w:b/>
                <w:sz w:val="20"/>
              </w:rPr>
              <w:t>o not include carryover funds.</w:t>
            </w:r>
          </w:p>
          <w:p w:rsidR="003134BC" w:rsidRPr="00AE6230" w:rsidRDefault="003134BC" w:rsidP="003134BC">
            <w:pPr>
              <w:rPr>
                <w:rFonts w:ascii="Arial" w:hAnsi="Arial" w:cs="Arial"/>
                <w:sz w:val="20"/>
              </w:rPr>
            </w:pPr>
          </w:p>
        </w:tc>
        <w:tc>
          <w:tcPr>
            <w:tcW w:w="1156" w:type="pct"/>
            <w:tcBorders>
              <w:top w:val="single" w:sz="4" w:space="0" w:color="auto"/>
              <w:bottom w:val="nil"/>
            </w:tcBorders>
            <w:shd w:val="clear" w:color="auto" w:fill="auto"/>
            <w:vAlign w:val="center"/>
          </w:tcPr>
          <w:p w:rsidR="003134BC" w:rsidRPr="00DF1429" w:rsidRDefault="003134BC" w:rsidP="003134BC">
            <w:pPr>
              <w:jc w:val="center"/>
              <w:rPr>
                <w:rFonts w:ascii="Arial" w:hAnsi="Arial" w:cs="Arial"/>
                <w:b/>
                <w:sz w:val="20"/>
              </w:rPr>
            </w:pPr>
            <w:r w:rsidRPr="00DF1429">
              <w:rPr>
                <w:rFonts w:ascii="Arial" w:hAnsi="Arial" w:cs="Arial"/>
                <w:b/>
                <w:sz w:val="20"/>
              </w:rPr>
              <w:t>$__________</w:t>
            </w:r>
          </w:p>
        </w:tc>
      </w:tr>
      <w:tr w:rsidR="003134BC" w:rsidTr="00122F25">
        <w:tc>
          <w:tcPr>
            <w:tcW w:w="3844" w:type="pct"/>
            <w:tcBorders>
              <w:bottom w:val="single" w:sz="4" w:space="0" w:color="0F243E" w:themeColor="text2" w:themeShade="80"/>
            </w:tcBorders>
          </w:tcPr>
          <w:p w:rsidR="003134BC" w:rsidRPr="000371ED" w:rsidRDefault="003134BC" w:rsidP="003134BC">
            <w:pPr>
              <w:rPr>
                <w:rFonts w:ascii="Arial" w:hAnsi="Arial" w:cs="Arial"/>
                <w:sz w:val="20"/>
              </w:rPr>
            </w:pPr>
          </w:p>
        </w:tc>
        <w:tc>
          <w:tcPr>
            <w:tcW w:w="1156" w:type="pct"/>
            <w:tcBorders>
              <w:bottom w:val="single" w:sz="4" w:space="0" w:color="0F243E" w:themeColor="text2" w:themeShade="80"/>
            </w:tcBorders>
            <w:vAlign w:val="center"/>
          </w:tcPr>
          <w:p w:rsidR="003134BC" w:rsidRDefault="003134BC" w:rsidP="003134BC">
            <w:pPr>
              <w:jc w:val="center"/>
              <w:rPr>
                <w:rFonts w:ascii="Arial" w:hAnsi="Arial" w:cs="Arial"/>
                <w:sz w:val="20"/>
              </w:rPr>
            </w:pPr>
          </w:p>
        </w:tc>
      </w:tr>
      <w:tr w:rsidR="003134BC" w:rsidTr="00122F25">
        <w:tc>
          <w:tcPr>
            <w:tcW w:w="3844"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tcPr>
          <w:p w:rsidR="003134BC" w:rsidRPr="00122F25" w:rsidRDefault="00122F25" w:rsidP="00122F25">
            <w:pPr>
              <w:rPr>
                <w:rFonts w:ascii="Arial" w:hAnsi="Arial" w:cs="Arial"/>
                <w:b/>
                <w:sz w:val="20"/>
              </w:rPr>
            </w:pPr>
            <w:r w:rsidRPr="00122F25">
              <w:rPr>
                <w:rFonts w:ascii="Arial" w:hAnsi="Arial" w:cs="Arial"/>
                <w:b/>
                <w:color w:val="FFFFFF" w:themeColor="background1"/>
                <w:sz w:val="20"/>
              </w:rPr>
              <w:t>Total amount of Title II, Part A funds available to your district in SY 2018-19 after transfers:</w:t>
            </w:r>
          </w:p>
        </w:tc>
        <w:tc>
          <w:tcPr>
            <w:tcW w:w="1156"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center"/>
          </w:tcPr>
          <w:p w:rsidR="003134BC" w:rsidRPr="00122F25" w:rsidRDefault="00122F25" w:rsidP="00122F25">
            <w:pPr>
              <w:jc w:val="center"/>
              <w:rPr>
                <w:rFonts w:ascii="Arial" w:hAnsi="Arial" w:cs="Arial"/>
                <w:b/>
                <w:sz w:val="20"/>
              </w:rPr>
            </w:pPr>
            <w:r w:rsidRPr="00122F25">
              <w:rPr>
                <w:rFonts w:ascii="Arial" w:hAnsi="Arial" w:cs="Arial"/>
                <w:b/>
                <w:color w:val="FFFFFF" w:themeColor="background1"/>
                <w:sz w:val="20"/>
              </w:rPr>
              <w:t>$__________</w:t>
            </w:r>
          </w:p>
        </w:tc>
      </w:tr>
    </w:tbl>
    <w:p w:rsidR="00122F25" w:rsidRPr="00122F25" w:rsidRDefault="00755913" w:rsidP="000371ED">
      <w:pPr>
        <w:rPr>
          <w:rFonts w:ascii="Arial" w:hAnsi="Arial" w:cs="Arial"/>
          <w:b/>
          <w:sz w:val="20"/>
        </w:rPr>
      </w:pPr>
      <w:r>
        <w:rPr>
          <w:rFonts w:ascii="Arial" w:hAnsi="Arial" w:cs="Arial"/>
          <w:b/>
          <w:sz w:val="20"/>
        </w:rPr>
        <w:t xml:space="preserve">&gt;&gt; </w:t>
      </w:r>
      <w:r w:rsidR="00122F25" w:rsidRPr="00122F25">
        <w:rPr>
          <w:rFonts w:ascii="Arial" w:hAnsi="Arial" w:cs="Arial"/>
          <w:b/>
          <w:sz w:val="20"/>
        </w:rPr>
        <w:t xml:space="preserve">Continue to </w:t>
      </w:r>
      <w:r w:rsidR="009F10B1">
        <w:rPr>
          <w:rFonts w:ascii="Arial" w:hAnsi="Arial" w:cs="Arial"/>
          <w:b/>
          <w:sz w:val="20"/>
        </w:rPr>
        <w:t>Sec</w:t>
      </w:r>
      <w:r w:rsidR="009F10B1" w:rsidRPr="00122F25">
        <w:rPr>
          <w:rFonts w:ascii="Arial" w:hAnsi="Arial" w:cs="Arial"/>
          <w:b/>
          <w:sz w:val="20"/>
        </w:rPr>
        <w:t xml:space="preserve">tion </w:t>
      </w:r>
      <w:r w:rsidR="00122F25">
        <w:rPr>
          <w:rFonts w:ascii="Arial" w:hAnsi="Arial" w:cs="Arial"/>
          <w:b/>
          <w:sz w:val="20"/>
        </w:rPr>
        <w:t>3</w:t>
      </w:r>
      <w:r w:rsidR="00122F25" w:rsidRPr="00122F25">
        <w:rPr>
          <w:rFonts w:ascii="Arial" w:hAnsi="Arial" w:cs="Arial"/>
          <w:b/>
          <w:sz w:val="20"/>
        </w:rPr>
        <w:t>.</w:t>
      </w:r>
    </w:p>
    <w:p w:rsidR="00122F25" w:rsidRDefault="00122F25" w:rsidP="000371ED">
      <w:pPr>
        <w:rPr>
          <w:rFonts w:ascii="Arial" w:hAnsi="Arial" w:cs="Arial"/>
          <w:sz w:val="22"/>
        </w:rPr>
      </w:pPr>
    </w:p>
    <w:p w:rsidR="003C650C" w:rsidRDefault="003C650C">
      <w:pPr>
        <w:spacing w:line="240" w:lineRule="auto"/>
        <w:rPr>
          <w:rFonts w:ascii="Arial" w:hAnsi="Arial" w:cs="Arial"/>
          <w:sz w:val="22"/>
        </w:rPr>
      </w:pPr>
      <w:r>
        <w:rPr>
          <w:rFonts w:ascii="Arial" w:hAnsi="Arial" w:cs="Arial"/>
          <w:sz w:val="22"/>
        </w:rP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122F25"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122F25" w:rsidRPr="00760987" w:rsidRDefault="009F10B1" w:rsidP="00122F25">
            <w:pPr>
              <w:jc w:val="left"/>
              <w:rPr>
                <w:rFonts w:ascii="Arial" w:hAnsi="Arial" w:cs="Arial"/>
                <w:sz w:val="22"/>
              </w:rPr>
            </w:pPr>
            <w:r>
              <w:rPr>
                <w:rFonts w:ascii="Arial" w:hAnsi="Arial" w:cs="Arial"/>
                <w:b/>
              </w:rPr>
              <w:t xml:space="preserve">Section </w:t>
            </w:r>
            <w:r w:rsidR="00122F25">
              <w:rPr>
                <w:rFonts w:ascii="Arial" w:hAnsi="Arial" w:cs="Arial"/>
                <w:b/>
              </w:rPr>
              <w:t>3</w:t>
            </w:r>
            <w:r w:rsidR="00C02EB8">
              <w:rPr>
                <w:rFonts w:ascii="Arial" w:hAnsi="Arial" w:cs="Arial"/>
                <w:b/>
              </w:rPr>
              <w:t>: Allocation of Title II, Part A funds</w:t>
            </w:r>
          </w:p>
        </w:tc>
      </w:tr>
    </w:tbl>
    <w:p w:rsidR="00122F25" w:rsidRDefault="00122F25" w:rsidP="00122F25">
      <w:pPr>
        <w:rPr>
          <w:rFonts w:ascii="Arial" w:hAnsi="Arial" w:cs="Arial"/>
        </w:rPr>
      </w:pPr>
    </w:p>
    <w:p w:rsidR="000371ED" w:rsidRDefault="000371ED" w:rsidP="00C541EF">
      <w:pPr>
        <w:rPr>
          <w:rFonts w:ascii="Arial" w:hAnsi="Arial" w:cs="Arial"/>
          <w:sz w:val="22"/>
        </w:rPr>
      </w:pPr>
    </w:p>
    <w:tbl>
      <w:tblPr>
        <w:tblStyle w:val="TableWestatStandardFormat"/>
        <w:tblW w:w="5000" w:type="pct"/>
        <w:tblCellMar>
          <w:top w:w="115" w:type="dxa"/>
          <w:left w:w="115" w:type="dxa"/>
          <w:bottom w:w="115" w:type="dxa"/>
          <w:right w:w="115" w:type="dxa"/>
        </w:tblCellMar>
        <w:tblLook w:val="04A0" w:firstRow="1" w:lastRow="0" w:firstColumn="1" w:lastColumn="0" w:noHBand="0" w:noVBand="1"/>
      </w:tblPr>
      <w:tblGrid>
        <w:gridCol w:w="6912"/>
        <w:gridCol w:w="2678"/>
      </w:tblGrid>
      <w:tr w:rsidR="00122F25" w:rsidRPr="00122F25" w:rsidTr="00EE67FB">
        <w:trPr>
          <w:cnfStyle w:val="100000000000" w:firstRow="1" w:lastRow="0" w:firstColumn="0" w:lastColumn="0" w:oddVBand="0" w:evenVBand="0" w:oddHBand="0" w:evenHBand="0" w:firstRowFirstColumn="0" w:firstRowLastColumn="0" w:lastRowFirstColumn="0" w:lastRowLastColumn="0"/>
        </w:trPr>
        <w:tc>
          <w:tcPr>
            <w:tcW w:w="3604"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122F25" w:rsidRPr="00122F25" w:rsidRDefault="00EE67FB" w:rsidP="00EE67FB">
            <w:pPr>
              <w:jc w:val="left"/>
              <w:rPr>
                <w:rFonts w:ascii="Arial" w:hAnsi="Arial" w:cs="Arial"/>
                <w:b/>
                <w:sz w:val="20"/>
              </w:rPr>
            </w:pPr>
            <w:r>
              <w:rPr>
                <w:rFonts w:ascii="Arial" w:hAnsi="Arial" w:cs="Arial"/>
                <w:b/>
                <w:color w:val="FFFFFF" w:themeColor="background1"/>
                <w:sz w:val="20"/>
              </w:rPr>
              <w:t xml:space="preserve">For reference, </w:t>
            </w:r>
            <w:r w:rsidR="003B6B5D">
              <w:rPr>
                <w:rFonts w:ascii="Arial" w:hAnsi="Arial" w:cs="Arial"/>
                <w:b/>
                <w:color w:val="FFFFFF" w:themeColor="background1"/>
                <w:sz w:val="20"/>
              </w:rPr>
              <w:t xml:space="preserve">in Section 2 </w:t>
            </w:r>
            <w:r>
              <w:rPr>
                <w:rFonts w:ascii="Arial" w:hAnsi="Arial" w:cs="Arial"/>
                <w:b/>
                <w:color w:val="FFFFFF" w:themeColor="background1"/>
                <w:sz w:val="20"/>
              </w:rPr>
              <w:t>you answered tha</w:t>
            </w:r>
            <w:r w:rsidR="00DD1B90">
              <w:rPr>
                <w:rFonts w:ascii="Arial" w:hAnsi="Arial" w:cs="Arial"/>
                <w:b/>
                <w:color w:val="FFFFFF" w:themeColor="background1"/>
                <w:sz w:val="20"/>
              </w:rPr>
              <w:t>t</w:t>
            </w:r>
            <w:r>
              <w:rPr>
                <w:rFonts w:ascii="Arial" w:hAnsi="Arial" w:cs="Arial"/>
                <w:b/>
                <w:color w:val="FFFFFF" w:themeColor="background1"/>
                <w:sz w:val="20"/>
              </w:rPr>
              <w:t xml:space="preserve"> the t</w:t>
            </w:r>
            <w:r w:rsidR="00122F25" w:rsidRPr="00122F25">
              <w:rPr>
                <w:rFonts w:ascii="Arial" w:hAnsi="Arial" w:cs="Arial"/>
                <w:b/>
                <w:color w:val="FFFFFF" w:themeColor="background1"/>
                <w:sz w:val="20"/>
              </w:rPr>
              <w:t xml:space="preserve">otal amount of Title II, Part A funds available to your district in SY 2018-19 </w:t>
            </w:r>
            <w:r w:rsidR="00E2348C" w:rsidRPr="00122F25">
              <w:rPr>
                <w:rFonts w:ascii="Arial" w:hAnsi="Arial" w:cs="Arial"/>
                <w:b/>
                <w:color w:val="FFFFFF" w:themeColor="background1"/>
                <w:sz w:val="20"/>
              </w:rPr>
              <w:t>AFTER TRANSFERS</w:t>
            </w:r>
            <w:r>
              <w:rPr>
                <w:rFonts w:ascii="Arial" w:hAnsi="Arial" w:cs="Arial"/>
                <w:b/>
                <w:color w:val="FFFFFF" w:themeColor="background1"/>
                <w:sz w:val="20"/>
              </w:rPr>
              <w:t xml:space="preserve"> was</w:t>
            </w:r>
            <w:r w:rsidR="00122F25" w:rsidRPr="00122F25">
              <w:rPr>
                <w:rFonts w:ascii="Arial" w:hAnsi="Arial" w:cs="Arial"/>
                <w:b/>
                <w:color w:val="FFFFFF" w:themeColor="background1"/>
                <w:sz w:val="20"/>
              </w:rPr>
              <w:t>:</w:t>
            </w:r>
          </w:p>
        </w:tc>
        <w:tc>
          <w:tcPr>
            <w:tcW w:w="1396"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center"/>
          </w:tcPr>
          <w:p w:rsidR="00122F25" w:rsidRPr="00122F25" w:rsidRDefault="00122F25" w:rsidP="00122F25">
            <w:pPr>
              <w:rPr>
                <w:rFonts w:ascii="Arial" w:hAnsi="Arial" w:cs="Arial"/>
                <w:b/>
                <w:sz w:val="20"/>
              </w:rPr>
            </w:pPr>
            <w:r w:rsidRPr="00122F25">
              <w:rPr>
                <w:rFonts w:ascii="Arial" w:hAnsi="Arial" w:cs="Arial"/>
                <w:b/>
                <w:color w:val="FFFFFF" w:themeColor="background1"/>
                <w:sz w:val="20"/>
              </w:rPr>
              <w:t>$</w:t>
            </w:r>
            <w:r>
              <w:rPr>
                <w:rFonts w:ascii="Arial" w:hAnsi="Arial" w:cs="Arial"/>
                <w:b/>
                <w:color w:val="FFFFFF" w:themeColor="background1"/>
                <w:sz w:val="20"/>
              </w:rPr>
              <w:t>xxx,xxx.xx</w:t>
            </w:r>
          </w:p>
        </w:tc>
      </w:tr>
      <w:tr w:rsidR="00EE67FB" w:rsidRPr="000371ED" w:rsidTr="00EE67FB">
        <w:tc>
          <w:tcPr>
            <w:tcW w:w="5000" w:type="pct"/>
            <w:gridSpan w:val="2"/>
            <w:tcBorders>
              <w:top w:val="single" w:sz="4" w:space="0" w:color="0F243E" w:themeColor="text2" w:themeShade="80"/>
              <w:bottom w:val="nil"/>
            </w:tcBorders>
          </w:tcPr>
          <w:p w:rsidR="00EE67FB" w:rsidRPr="00D0181C" w:rsidRDefault="00652F5A" w:rsidP="00D0181C">
            <w:pPr>
              <w:ind w:left="360"/>
              <w:rPr>
                <w:rFonts w:ascii="Arial" w:hAnsi="Arial" w:cs="Arial"/>
                <w:sz w:val="20"/>
              </w:rPr>
            </w:pPr>
            <w:r>
              <w:rPr>
                <w:rFonts w:ascii="Arial" w:hAnsi="Arial" w:cs="Arial"/>
                <w:sz w:val="20"/>
              </w:rPr>
              <w:t xml:space="preserve">3a. </w:t>
            </w:r>
            <w:r w:rsidR="00EE67FB" w:rsidRPr="00D0181C">
              <w:rPr>
                <w:rFonts w:ascii="Arial" w:hAnsi="Arial" w:cs="Arial"/>
                <w:sz w:val="20"/>
              </w:rPr>
              <w:t>P</w:t>
            </w:r>
            <w:r w:rsidR="00DD1B90" w:rsidRPr="00D0181C">
              <w:rPr>
                <w:rFonts w:ascii="Arial" w:hAnsi="Arial" w:cs="Arial"/>
                <w:sz w:val="20"/>
              </w:rPr>
              <w:t>lease p</w:t>
            </w:r>
            <w:r w:rsidR="00EE67FB" w:rsidRPr="00D0181C">
              <w:rPr>
                <w:rFonts w:ascii="Arial" w:hAnsi="Arial" w:cs="Arial"/>
                <w:sz w:val="20"/>
              </w:rPr>
              <w:t xml:space="preserve">rovide the amount of Title II, Part A funds available to your district in SY 2018-19, after transfers, allocated for the following activities. </w:t>
            </w:r>
            <w:r w:rsidR="00EE67FB" w:rsidRPr="00D0181C">
              <w:rPr>
                <w:rFonts w:ascii="Arial" w:hAnsi="Arial" w:cs="Arial"/>
                <w:b/>
                <w:sz w:val="20"/>
              </w:rPr>
              <w:t>Do not include carryover funds.</w:t>
            </w:r>
            <w:r w:rsidR="00EE67FB" w:rsidRPr="00D0181C">
              <w:rPr>
                <w:rFonts w:ascii="Arial" w:hAnsi="Arial" w:cs="Arial"/>
                <w:sz w:val="20"/>
              </w:rPr>
              <w:t xml:space="preserve"> You can estimate if you do not have exact figures.</w:t>
            </w:r>
          </w:p>
          <w:p w:rsidR="00EE67FB" w:rsidRPr="000371ED" w:rsidRDefault="00EE67FB" w:rsidP="009F12DE">
            <w:pPr>
              <w:jc w:val="center"/>
              <w:rPr>
                <w:rFonts w:ascii="Arial" w:hAnsi="Arial" w:cs="Arial"/>
                <w:sz w:val="20"/>
              </w:rPr>
            </w:pPr>
          </w:p>
        </w:tc>
      </w:tr>
      <w:tr w:rsidR="00122F25" w:rsidRPr="000371ED" w:rsidTr="00EE67FB">
        <w:tc>
          <w:tcPr>
            <w:tcW w:w="3604" w:type="pct"/>
            <w:tcBorders>
              <w:bottom w:val="nil"/>
            </w:tcBorders>
          </w:tcPr>
          <w:p w:rsidR="00122F25" w:rsidRPr="00D0181C" w:rsidRDefault="003A4349" w:rsidP="00D0181C">
            <w:pPr>
              <w:pStyle w:val="ListParagraph"/>
              <w:rPr>
                <w:rFonts w:ascii="Arial" w:hAnsi="Arial" w:cs="Arial"/>
                <w:sz w:val="20"/>
              </w:rPr>
            </w:pPr>
            <w:r w:rsidRPr="00D0181C">
              <w:rPr>
                <w:rFonts w:ascii="Arial" w:hAnsi="Arial" w:cs="Arial"/>
                <w:b/>
                <w:sz w:val="20"/>
              </w:rPr>
              <w:t>Hiring</w:t>
            </w:r>
            <w:r w:rsidR="005C529A" w:rsidRPr="00D0181C">
              <w:rPr>
                <w:rFonts w:ascii="Arial" w:hAnsi="Arial" w:cs="Arial"/>
                <w:b/>
                <w:sz w:val="20"/>
              </w:rPr>
              <w:t xml:space="preserve">, </w:t>
            </w:r>
            <w:r w:rsidRPr="00D0181C">
              <w:rPr>
                <w:rFonts w:ascii="Arial" w:hAnsi="Arial" w:cs="Arial"/>
                <w:b/>
                <w:sz w:val="20"/>
              </w:rPr>
              <w:t>recruiting</w:t>
            </w:r>
            <w:r w:rsidR="005C529A" w:rsidRPr="00D0181C">
              <w:rPr>
                <w:rFonts w:ascii="Arial" w:hAnsi="Arial" w:cs="Arial"/>
                <w:b/>
                <w:sz w:val="20"/>
              </w:rPr>
              <w:t>, and retaining</w:t>
            </w:r>
            <w:r w:rsidRPr="00D0181C">
              <w:rPr>
                <w:rFonts w:ascii="Arial" w:hAnsi="Arial" w:cs="Arial"/>
                <w:b/>
                <w:sz w:val="20"/>
              </w:rPr>
              <w:t xml:space="preserve"> </w:t>
            </w:r>
            <w:r w:rsidRPr="00003BCA">
              <w:rPr>
                <w:rFonts w:ascii="Arial" w:hAnsi="Arial" w:cs="Arial"/>
                <w:b/>
                <w:sz w:val="20"/>
              </w:rPr>
              <w:t>effective teachers, principals, and other leaders</w:t>
            </w:r>
            <w:r w:rsidRPr="00D0181C">
              <w:rPr>
                <w:rFonts w:ascii="Arial" w:hAnsi="Arial" w:cs="Arial"/>
                <w:sz w:val="20"/>
              </w:rPr>
              <w:t xml:space="preserve"> (</w:t>
            </w:r>
            <w:r w:rsidR="004C6441" w:rsidRPr="00D0181C">
              <w:rPr>
                <w:rFonts w:ascii="Arial" w:hAnsi="Arial" w:cs="Arial"/>
                <w:sz w:val="20"/>
              </w:rPr>
              <w:t xml:space="preserve">such as </w:t>
            </w:r>
            <w:r w:rsidR="00581ABC" w:rsidRPr="00D0181C">
              <w:rPr>
                <w:rFonts w:ascii="Arial" w:hAnsi="Arial" w:cs="Arial"/>
                <w:sz w:val="20"/>
              </w:rPr>
              <w:t>support with</w:t>
            </w:r>
            <w:r w:rsidR="001D4233" w:rsidRPr="00D0181C">
              <w:rPr>
                <w:rFonts w:ascii="Arial" w:hAnsi="Arial" w:cs="Arial"/>
                <w:sz w:val="20"/>
              </w:rPr>
              <w:t xml:space="preserve"> </w:t>
            </w:r>
            <w:r w:rsidR="006A3F64" w:rsidRPr="00D0181C">
              <w:rPr>
                <w:rFonts w:ascii="Arial" w:hAnsi="Arial" w:cs="Arial"/>
                <w:sz w:val="20"/>
              </w:rPr>
              <w:t>screening candidates</w:t>
            </w:r>
            <w:r w:rsidR="00581ABC" w:rsidRPr="00D0181C">
              <w:rPr>
                <w:rFonts w:ascii="Arial" w:hAnsi="Arial" w:cs="Arial"/>
                <w:sz w:val="20"/>
              </w:rPr>
              <w:t xml:space="preserve"> and early hiring</w:t>
            </w:r>
            <w:r w:rsidR="006A3F64" w:rsidRPr="00D0181C">
              <w:rPr>
                <w:rFonts w:ascii="Arial" w:hAnsi="Arial" w:cs="Arial"/>
                <w:sz w:val="20"/>
              </w:rPr>
              <w:t>,</w:t>
            </w:r>
            <w:r w:rsidR="005C529A" w:rsidRPr="00D0181C">
              <w:rPr>
                <w:rFonts w:ascii="Arial" w:hAnsi="Arial" w:cs="Arial"/>
                <w:sz w:val="20"/>
              </w:rPr>
              <w:t xml:space="preserve"> recruiting individuals from other fields, </w:t>
            </w:r>
            <w:r w:rsidR="004C6441" w:rsidRPr="00D0181C">
              <w:rPr>
                <w:rFonts w:ascii="Arial" w:hAnsi="Arial" w:cs="Arial"/>
                <w:sz w:val="20"/>
              </w:rPr>
              <w:t>differential and incentive pay</w:t>
            </w:r>
            <w:r w:rsidR="006A3F64" w:rsidRPr="00D0181C">
              <w:rPr>
                <w:rFonts w:ascii="Arial" w:hAnsi="Arial" w:cs="Arial"/>
                <w:sz w:val="20"/>
              </w:rPr>
              <w:t xml:space="preserve">, </w:t>
            </w:r>
            <w:r w:rsidR="005C529A" w:rsidRPr="00D0181C">
              <w:rPr>
                <w:rFonts w:ascii="Arial" w:hAnsi="Arial" w:cs="Arial"/>
                <w:sz w:val="20"/>
              </w:rPr>
              <w:t xml:space="preserve">leadership </w:t>
            </w:r>
            <w:r w:rsidR="006A3F64" w:rsidRPr="00D0181C">
              <w:rPr>
                <w:rFonts w:ascii="Arial" w:hAnsi="Arial" w:cs="Arial"/>
                <w:sz w:val="20"/>
              </w:rPr>
              <w:t>opportunities</w:t>
            </w:r>
            <w:r w:rsidR="005C529A" w:rsidRPr="00D0181C">
              <w:rPr>
                <w:rFonts w:ascii="Arial" w:hAnsi="Arial" w:cs="Arial"/>
                <w:sz w:val="20"/>
              </w:rPr>
              <w:t xml:space="preserve"> and multiple pathways for teachers, induction or new educator mentoring programs,  improving school working conditions</w:t>
            </w:r>
            <w:r w:rsidRPr="00D0181C">
              <w:rPr>
                <w:rFonts w:ascii="Arial" w:hAnsi="Arial" w:cs="Arial"/>
                <w:sz w:val="20"/>
              </w:rPr>
              <w:t>)</w:t>
            </w:r>
          </w:p>
        </w:tc>
        <w:tc>
          <w:tcPr>
            <w:tcW w:w="1396" w:type="pct"/>
            <w:tcBorders>
              <w:bottom w:val="nil"/>
            </w:tcBorders>
            <w:vAlign w:val="center"/>
          </w:tcPr>
          <w:p w:rsidR="00122F25" w:rsidRPr="00DF1429" w:rsidRDefault="00122F25" w:rsidP="009F12DE">
            <w:pPr>
              <w:jc w:val="center"/>
              <w:rPr>
                <w:rFonts w:ascii="Arial" w:hAnsi="Arial" w:cs="Arial"/>
                <w:b/>
                <w:sz w:val="20"/>
              </w:rPr>
            </w:pPr>
            <w:r w:rsidRPr="00DF1429">
              <w:rPr>
                <w:rFonts w:ascii="Arial" w:hAnsi="Arial" w:cs="Arial"/>
                <w:b/>
                <w:sz w:val="20"/>
              </w:rPr>
              <w:t>$__________</w:t>
            </w:r>
          </w:p>
        </w:tc>
      </w:tr>
      <w:tr w:rsidR="00122F25" w:rsidRPr="000371ED" w:rsidTr="00EE67FB">
        <w:tc>
          <w:tcPr>
            <w:tcW w:w="3604" w:type="pct"/>
            <w:tcBorders>
              <w:bottom w:val="nil"/>
            </w:tcBorders>
          </w:tcPr>
          <w:p w:rsidR="00122F25" w:rsidRPr="00D0181C" w:rsidRDefault="003A4349" w:rsidP="006D6C19">
            <w:pPr>
              <w:pStyle w:val="ListParagraph"/>
              <w:rPr>
                <w:rFonts w:ascii="Arial" w:hAnsi="Arial" w:cs="Arial"/>
                <w:sz w:val="20"/>
              </w:rPr>
            </w:pPr>
            <w:r w:rsidRPr="00D0181C">
              <w:rPr>
                <w:rFonts w:ascii="Arial" w:hAnsi="Arial" w:cs="Arial"/>
                <w:b/>
                <w:sz w:val="20"/>
              </w:rPr>
              <w:t>Evaluation systems</w:t>
            </w:r>
            <w:r w:rsidRPr="00D0181C">
              <w:rPr>
                <w:rFonts w:ascii="Arial" w:hAnsi="Arial" w:cs="Arial"/>
                <w:sz w:val="20"/>
              </w:rPr>
              <w:t xml:space="preserve"> (</w:t>
            </w:r>
            <w:r w:rsidR="004C6441" w:rsidRPr="00D0181C">
              <w:rPr>
                <w:rFonts w:ascii="Arial" w:hAnsi="Arial" w:cs="Arial"/>
                <w:sz w:val="20"/>
              </w:rPr>
              <w:t xml:space="preserve">such as </w:t>
            </w:r>
            <w:r w:rsidRPr="00D0181C">
              <w:rPr>
                <w:rFonts w:ascii="Arial" w:hAnsi="Arial" w:cs="Arial"/>
                <w:sz w:val="20"/>
              </w:rPr>
              <w:t xml:space="preserve">designing or revising systems, helping </w:t>
            </w:r>
            <w:r w:rsidR="006D6C19">
              <w:rPr>
                <w:rFonts w:ascii="Arial" w:hAnsi="Arial" w:cs="Arial"/>
                <w:sz w:val="20"/>
              </w:rPr>
              <w:t>teachers and leaders</w:t>
            </w:r>
            <w:r w:rsidR="006D6C19" w:rsidRPr="00D0181C">
              <w:rPr>
                <w:rFonts w:ascii="Arial" w:hAnsi="Arial" w:cs="Arial"/>
                <w:sz w:val="20"/>
              </w:rPr>
              <w:t xml:space="preserve"> </w:t>
            </w:r>
            <w:r w:rsidRPr="00D0181C">
              <w:rPr>
                <w:rFonts w:ascii="Arial" w:hAnsi="Arial" w:cs="Arial"/>
                <w:sz w:val="20"/>
              </w:rPr>
              <w:t xml:space="preserve">to understand the system, </w:t>
            </w:r>
            <w:r w:rsidR="00D929AA" w:rsidRPr="00D0181C">
              <w:rPr>
                <w:rFonts w:ascii="Arial" w:hAnsi="Arial" w:cs="Arial"/>
                <w:sz w:val="20"/>
              </w:rPr>
              <w:t xml:space="preserve">help with </w:t>
            </w:r>
            <w:r w:rsidRPr="00D0181C">
              <w:rPr>
                <w:rFonts w:ascii="Arial" w:hAnsi="Arial" w:cs="Arial"/>
                <w:sz w:val="20"/>
              </w:rPr>
              <w:t>using the results for high stakes decisions or guid</w:t>
            </w:r>
            <w:r w:rsidR="00D929AA" w:rsidRPr="00D0181C">
              <w:rPr>
                <w:rFonts w:ascii="Arial" w:hAnsi="Arial" w:cs="Arial"/>
                <w:sz w:val="20"/>
              </w:rPr>
              <w:t>ing</w:t>
            </w:r>
            <w:r w:rsidRPr="00D0181C">
              <w:rPr>
                <w:rFonts w:ascii="Arial" w:hAnsi="Arial" w:cs="Arial"/>
                <w:sz w:val="20"/>
              </w:rPr>
              <w:t xml:space="preserve"> professional development planning)</w:t>
            </w:r>
          </w:p>
        </w:tc>
        <w:tc>
          <w:tcPr>
            <w:tcW w:w="1396" w:type="pct"/>
            <w:tcBorders>
              <w:bottom w:val="nil"/>
            </w:tcBorders>
            <w:vAlign w:val="center"/>
          </w:tcPr>
          <w:p w:rsidR="00122F25" w:rsidRPr="004227E5" w:rsidRDefault="00122F25" w:rsidP="009F12DE">
            <w:pPr>
              <w:jc w:val="center"/>
              <w:rPr>
                <w:rFonts w:ascii="Arial" w:hAnsi="Arial" w:cs="Arial"/>
                <w:b/>
                <w:sz w:val="20"/>
              </w:rPr>
            </w:pPr>
            <w:r w:rsidRPr="004227E5">
              <w:rPr>
                <w:rFonts w:ascii="Arial" w:hAnsi="Arial" w:cs="Arial"/>
                <w:b/>
                <w:sz w:val="20"/>
              </w:rPr>
              <w:t>$</w:t>
            </w:r>
            <w:r w:rsidRPr="00AA2B36">
              <w:rPr>
                <w:rFonts w:ascii="Arial" w:hAnsi="Arial" w:cs="Arial"/>
                <w:b/>
                <w:sz w:val="20"/>
              </w:rPr>
              <w:t>__________</w:t>
            </w:r>
          </w:p>
        </w:tc>
      </w:tr>
      <w:tr w:rsidR="00122F25" w:rsidRPr="000371ED" w:rsidTr="00EE67FB">
        <w:tc>
          <w:tcPr>
            <w:tcW w:w="3604" w:type="pct"/>
            <w:tcBorders>
              <w:bottom w:val="nil"/>
            </w:tcBorders>
          </w:tcPr>
          <w:p w:rsidR="00122F25" w:rsidRPr="00D0181C" w:rsidRDefault="003A4349" w:rsidP="00D0181C">
            <w:pPr>
              <w:pStyle w:val="ListParagraph"/>
              <w:rPr>
                <w:rFonts w:ascii="Arial" w:hAnsi="Arial" w:cs="Arial"/>
                <w:sz w:val="20"/>
              </w:rPr>
            </w:pPr>
            <w:r w:rsidRPr="00D0181C">
              <w:rPr>
                <w:rFonts w:ascii="Arial" w:hAnsi="Arial" w:cs="Arial"/>
                <w:b/>
                <w:sz w:val="20"/>
              </w:rPr>
              <w:t>Class size reduction</w:t>
            </w:r>
          </w:p>
        </w:tc>
        <w:tc>
          <w:tcPr>
            <w:tcW w:w="1396" w:type="pct"/>
            <w:tcBorders>
              <w:bottom w:val="nil"/>
            </w:tcBorders>
            <w:vAlign w:val="center"/>
          </w:tcPr>
          <w:p w:rsidR="00122F25" w:rsidRPr="004227E5" w:rsidRDefault="00D929AA" w:rsidP="009F12DE">
            <w:pPr>
              <w:jc w:val="center"/>
              <w:rPr>
                <w:rFonts w:ascii="Arial" w:hAnsi="Arial" w:cs="Arial"/>
                <w:b/>
                <w:sz w:val="20"/>
              </w:rPr>
            </w:pPr>
            <w:r w:rsidRPr="004227E5">
              <w:rPr>
                <w:rFonts w:ascii="Arial" w:hAnsi="Arial" w:cs="Arial"/>
                <w:b/>
                <w:sz w:val="20"/>
              </w:rPr>
              <w:t>$__________</w:t>
            </w:r>
          </w:p>
        </w:tc>
      </w:tr>
      <w:tr w:rsidR="00122F25" w:rsidTr="00EE67FB">
        <w:tc>
          <w:tcPr>
            <w:tcW w:w="3604" w:type="pct"/>
            <w:tcBorders>
              <w:bottom w:val="nil"/>
            </w:tcBorders>
          </w:tcPr>
          <w:p w:rsidR="00122F25" w:rsidRPr="00D0181C" w:rsidRDefault="003A4349" w:rsidP="00D0181C">
            <w:pPr>
              <w:pStyle w:val="ListParagraph"/>
              <w:rPr>
                <w:rFonts w:ascii="Arial" w:hAnsi="Arial" w:cs="Arial"/>
                <w:sz w:val="20"/>
              </w:rPr>
            </w:pPr>
            <w:r w:rsidRPr="00D0181C">
              <w:rPr>
                <w:rFonts w:ascii="Arial" w:hAnsi="Arial" w:cs="Arial"/>
                <w:b/>
                <w:sz w:val="20"/>
              </w:rPr>
              <w:t xml:space="preserve">Professional development </w:t>
            </w:r>
            <w:r w:rsidRPr="00D0181C">
              <w:rPr>
                <w:rFonts w:ascii="Arial" w:hAnsi="Arial" w:cs="Arial"/>
                <w:sz w:val="20"/>
              </w:rPr>
              <w:t>(</w:t>
            </w:r>
            <w:r w:rsidR="00240FED" w:rsidRPr="00D0181C">
              <w:rPr>
                <w:rFonts w:ascii="Arial" w:hAnsi="Arial" w:cs="Arial"/>
                <w:sz w:val="20"/>
              </w:rPr>
              <w:t xml:space="preserve">such as </w:t>
            </w:r>
            <w:r w:rsidR="00D929AA" w:rsidRPr="00D0181C">
              <w:rPr>
                <w:rFonts w:ascii="Arial" w:hAnsi="Arial" w:cs="Arial"/>
                <w:sz w:val="20"/>
              </w:rPr>
              <w:t xml:space="preserve">in–service seminars, </w:t>
            </w:r>
            <w:r w:rsidR="00240FED" w:rsidRPr="00D0181C">
              <w:rPr>
                <w:rFonts w:ascii="Arial" w:hAnsi="Arial" w:cs="Arial"/>
                <w:sz w:val="20"/>
              </w:rPr>
              <w:t>coaching</w:t>
            </w:r>
            <w:r w:rsidR="00D929AA" w:rsidRPr="00D0181C">
              <w:rPr>
                <w:rFonts w:ascii="Arial" w:hAnsi="Arial" w:cs="Arial"/>
                <w:sz w:val="20"/>
              </w:rPr>
              <w:t>,</w:t>
            </w:r>
            <w:r w:rsidR="00240FED" w:rsidRPr="00D0181C">
              <w:rPr>
                <w:rFonts w:ascii="Arial" w:hAnsi="Arial" w:cs="Arial"/>
                <w:sz w:val="20"/>
              </w:rPr>
              <w:t xml:space="preserve"> or </w:t>
            </w:r>
            <w:r w:rsidR="00D929AA" w:rsidRPr="00D0181C">
              <w:rPr>
                <w:rFonts w:ascii="Arial" w:hAnsi="Arial" w:cs="Arial"/>
                <w:sz w:val="20"/>
              </w:rPr>
              <w:t xml:space="preserve">support for </w:t>
            </w:r>
            <w:r w:rsidR="00240FED" w:rsidRPr="00D0181C">
              <w:rPr>
                <w:rFonts w:ascii="Arial" w:hAnsi="Arial" w:cs="Arial"/>
                <w:sz w:val="20"/>
              </w:rPr>
              <w:t>professional learning communities</w:t>
            </w:r>
            <w:r w:rsidRPr="00D0181C">
              <w:rPr>
                <w:rFonts w:ascii="Arial" w:hAnsi="Arial" w:cs="Arial"/>
                <w:sz w:val="20"/>
              </w:rPr>
              <w:t>)</w:t>
            </w:r>
          </w:p>
        </w:tc>
        <w:tc>
          <w:tcPr>
            <w:tcW w:w="1396" w:type="pct"/>
            <w:tcBorders>
              <w:bottom w:val="nil"/>
            </w:tcBorders>
            <w:vAlign w:val="center"/>
          </w:tcPr>
          <w:p w:rsidR="00122F25" w:rsidRPr="004227E5" w:rsidRDefault="00122F25" w:rsidP="009F12DE">
            <w:pPr>
              <w:jc w:val="center"/>
              <w:rPr>
                <w:rFonts w:ascii="Arial" w:hAnsi="Arial" w:cs="Arial"/>
                <w:b/>
                <w:sz w:val="20"/>
              </w:rPr>
            </w:pPr>
            <w:r w:rsidRPr="004227E5">
              <w:rPr>
                <w:rFonts w:ascii="Arial" w:hAnsi="Arial" w:cs="Arial"/>
                <w:b/>
                <w:sz w:val="20"/>
              </w:rPr>
              <w:t>$</w:t>
            </w:r>
            <w:r w:rsidRPr="00AA2B36">
              <w:rPr>
                <w:rFonts w:ascii="Arial" w:hAnsi="Arial" w:cs="Arial"/>
                <w:b/>
                <w:sz w:val="20"/>
              </w:rPr>
              <w:t>__________</w:t>
            </w:r>
          </w:p>
        </w:tc>
      </w:tr>
      <w:tr w:rsidR="00122F25" w:rsidRPr="000371ED" w:rsidTr="00EE67FB">
        <w:tc>
          <w:tcPr>
            <w:tcW w:w="3604" w:type="pct"/>
            <w:tcBorders>
              <w:bottom w:val="nil"/>
            </w:tcBorders>
          </w:tcPr>
          <w:p w:rsidR="00122F25" w:rsidRPr="00D0181C" w:rsidRDefault="003A4349" w:rsidP="00D0181C">
            <w:pPr>
              <w:pStyle w:val="ListParagraph"/>
              <w:rPr>
                <w:rFonts w:ascii="Arial" w:hAnsi="Arial" w:cs="Arial"/>
                <w:sz w:val="20"/>
              </w:rPr>
            </w:pPr>
            <w:r w:rsidRPr="00D0181C">
              <w:rPr>
                <w:rFonts w:ascii="Arial" w:hAnsi="Arial" w:cs="Arial"/>
                <w:b/>
                <w:sz w:val="20"/>
              </w:rPr>
              <w:t>Other</w:t>
            </w:r>
          </w:p>
        </w:tc>
        <w:tc>
          <w:tcPr>
            <w:tcW w:w="1396" w:type="pct"/>
            <w:tcBorders>
              <w:bottom w:val="nil"/>
            </w:tcBorders>
            <w:vAlign w:val="center"/>
          </w:tcPr>
          <w:p w:rsidR="00122F25" w:rsidRPr="004227E5" w:rsidRDefault="00122F25" w:rsidP="009F12DE">
            <w:pPr>
              <w:jc w:val="center"/>
              <w:rPr>
                <w:rFonts w:ascii="Arial" w:hAnsi="Arial" w:cs="Arial"/>
                <w:b/>
                <w:sz w:val="20"/>
              </w:rPr>
            </w:pPr>
            <w:r w:rsidRPr="004227E5">
              <w:rPr>
                <w:rFonts w:ascii="Arial" w:hAnsi="Arial" w:cs="Arial"/>
                <w:b/>
                <w:sz w:val="20"/>
              </w:rPr>
              <w:t>$</w:t>
            </w:r>
            <w:r w:rsidRPr="007505FD">
              <w:rPr>
                <w:rFonts w:ascii="Arial" w:hAnsi="Arial" w:cs="Arial"/>
                <w:b/>
                <w:sz w:val="20"/>
                <w:u w:val="single"/>
              </w:rPr>
              <w:t>__________</w:t>
            </w:r>
          </w:p>
        </w:tc>
      </w:tr>
      <w:tr w:rsidR="00122F25" w:rsidTr="00EE67FB">
        <w:tc>
          <w:tcPr>
            <w:tcW w:w="3604" w:type="pct"/>
            <w:tcBorders>
              <w:bottom w:val="single" w:sz="4" w:space="0" w:color="0F243E" w:themeColor="text2" w:themeShade="80"/>
            </w:tcBorders>
          </w:tcPr>
          <w:p w:rsidR="00122F25" w:rsidRPr="000371ED" w:rsidRDefault="00122F25" w:rsidP="009F12DE">
            <w:pPr>
              <w:rPr>
                <w:rFonts w:ascii="Arial" w:hAnsi="Arial" w:cs="Arial"/>
                <w:sz w:val="20"/>
              </w:rPr>
            </w:pPr>
          </w:p>
        </w:tc>
        <w:tc>
          <w:tcPr>
            <w:tcW w:w="1396" w:type="pct"/>
            <w:tcBorders>
              <w:bottom w:val="single" w:sz="4" w:space="0" w:color="0F243E" w:themeColor="text2" w:themeShade="80"/>
            </w:tcBorders>
            <w:vAlign w:val="center"/>
          </w:tcPr>
          <w:p w:rsidR="00122F25" w:rsidRDefault="00122F25" w:rsidP="009F12DE">
            <w:pPr>
              <w:jc w:val="center"/>
              <w:rPr>
                <w:rFonts w:ascii="Arial" w:hAnsi="Arial" w:cs="Arial"/>
                <w:sz w:val="20"/>
              </w:rPr>
            </w:pPr>
          </w:p>
        </w:tc>
      </w:tr>
      <w:tr w:rsidR="00122F25" w:rsidRPr="00122F25" w:rsidTr="00EE67FB">
        <w:tc>
          <w:tcPr>
            <w:tcW w:w="3604"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tcPr>
          <w:p w:rsidR="00122F25" w:rsidRPr="00122F25" w:rsidRDefault="00122F25" w:rsidP="00C033AC">
            <w:pPr>
              <w:rPr>
                <w:rFonts w:ascii="Arial" w:hAnsi="Arial" w:cs="Arial"/>
                <w:b/>
                <w:sz w:val="20"/>
              </w:rPr>
            </w:pPr>
            <w:r w:rsidRPr="00122F25">
              <w:rPr>
                <w:rFonts w:ascii="Arial" w:hAnsi="Arial" w:cs="Arial"/>
                <w:b/>
                <w:color w:val="FFFFFF" w:themeColor="background1"/>
                <w:sz w:val="20"/>
              </w:rPr>
              <w:t xml:space="preserve">Total amount of </w:t>
            </w:r>
            <w:r w:rsidR="00C033AC">
              <w:rPr>
                <w:rFonts w:ascii="Arial" w:hAnsi="Arial" w:cs="Arial"/>
                <w:b/>
                <w:color w:val="FFFFFF" w:themeColor="background1"/>
                <w:sz w:val="20"/>
              </w:rPr>
              <w:t xml:space="preserve">SY 2018-19 </w:t>
            </w:r>
            <w:r w:rsidRPr="00122F25">
              <w:rPr>
                <w:rFonts w:ascii="Arial" w:hAnsi="Arial" w:cs="Arial"/>
                <w:b/>
                <w:color w:val="FFFFFF" w:themeColor="background1"/>
                <w:sz w:val="20"/>
              </w:rPr>
              <w:t xml:space="preserve">Title II, Part A </w:t>
            </w:r>
            <w:r w:rsidR="00C033AC">
              <w:rPr>
                <w:rFonts w:ascii="Arial" w:hAnsi="Arial" w:cs="Arial"/>
                <w:b/>
                <w:color w:val="FFFFFF" w:themeColor="background1"/>
                <w:sz w:val="20"/>
              </w:rPr>
              <w:t>funds allocated:</w:t>
            </w:r>
          </w:p>
        </w:tc>
        <w:tc>
          <w:tcPr>
            <w:tcW w:w="1396"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center"/>
          </w:tcPr>
          <w:p w:rsidR="00122F25" w:rsidRPr="00122F25" w:rsidRDefault="00122F25" w:rsidP="009F12DE">
            <w:pPr>
              <w:jc w:val="center"/>
              <w:rPr>
                <w:rFonts w:ascii="Arial" w:hAnsi="Arial" w:cs="Arial"/>
                <w:b/>
                <w:sz w:val="20"/>
              </w:rPr>
            </w:pPr>
            <w:r w:rsidRPr="00122F25">
              <w:rPr>
                <w:rFonts w:ascii="Arial" w:hAnsi="Arial" w:cs="Arial"/>
                <w:b/>
                <w:color w:val="FFFFFF" w:themeColor="background1"/>
                <w:sz w:val="20"/>
              </w:rPr>
              <w:t>$</w:t>
            </w:r>
            <w:r w:rsidRPr="007505FD">
              <w:rPr>
                <w:rFonts w:ascii="Arial" w:hAnsi="Arial" w:cs="Arial"/>
                <w:b/>
                <w:color w:val="FFFFFF" w:themeColor="background1"/>
                <w:sz w:val="20"/>
                <w:u w:val="single"/>
              </w:rPr>
              <w:t>__________</w:t>
            </w:r>
          </w:p>
        </w:tc>
      </w:tr>
    </w:tbl>
    <w:p w:rsidR="00122F25" w:rsidRDefault="00122F25" w:rsidP="00C541EF">
      <w:pPr>
        <w:rPr>
          <w:rFonts w:ascii="Arial" w:hAnsi="Arial" w:cs="Arial"/>
          <w:sz w:val="22"/>
        </w:rPr>
      </w:pPr>
    </w:p>
    <w:p w:rsidR="00C02EB8" w:rsidRPr="00D0181C" w:rsidRDefault="00652F5A" w:rsidP="00D0181C">
      <w:pPr>
        <w:ind w:left="360"/>
        <w:rPr>
          <w:rFonts w:ascii="Arial" w:hAnsi="Arial" w:cs="Arial"/>
          <w:sz w:val="20"/>
        </w:rPr>
      </w:pPr>
      <w:r>
        <w:rPr>
          <w:rFonts w:ascii="Arial" w:hAnsi="Arial" w:cs="Arial"/>
          <w:sz w:val="20"/>
        </w:rPr>
        <w:t xml:space="preserve">3b. </w:t>
      </w:r>
      <w:r w:rsidR="00C02EB8" w:rsidRPr="00D0181C">
        <w:rPr>
          <w:rFonts w:ascii="Arial" w:hAnsi="Arial" w:cs="Arial"/>
          <w:sz w:val="20"/>
        </w:rPr>
        <w:t xml:space="preserve">In the table below, </w:t>
      </w:r>
      <w:r w:rsidR="00DD1B90" w:rsidRPr="00D0181C">
        <w:rPr>
          <w:rFonts w:ascii="Arial" w:hAnsi="Arial" w:cs="Arial"/>
          <w:sz w:val="20"/>
        </w:rPr>
        <w:t xml:space="preserve">please </w:t>
      </w:r>
      <w:r w:rsidR="00C02EB8" w:rsidRPr="00D0181C">
        <w:rPr>
          <w:rFonts w:ascii="Arial" w:hAnsi="Arial" w:cs="Arial"/>
          <w:sz w:val="20"/>
        </w:rPr>
        <w:t xml:space="preserve">provide the percentage of </w:t>
      </w:r>
      <w:r w:rsidR="00A9345F">
        <w:rPr>
          <w:rFonts w:ascii="Arial" w:hAnsi="Arial" w:cs="Arial"/>
          <w:sz w:val="20"/>
        </w:rPr>
        <w:t xml:space="preserve">all </w:t>
      </w:r>
      <w:r w:rsidR="002A7DF9">
        <w:rPr>
          <w:rFonts w:ascii="Arial" w:hAnsi="Arial" w:cs="Arial"/>
          <w:sz w:val="20"/>
        </w:rPr>
        <w:t xml:space="preserve">Title II, Part </w:t>
      </w:r>
      <w:r w:rsidR="00E55196">
        <w:rPr>
          <w:rFonts w:ascii="Arial" w:hAnsi="Arial" w:cs="Arial"/>
          <w:sz w:val="20"/>
        </w:rPr>
        <w:t xml:space="preserve">A </w:t>
      </w:r>
      <w:r w:rsidR="00E55196" w:rsidRPr="00D0181C">
        <w:rPr>
          <w:rFonts w:ascii="Arial" w:hAnsi="Arial" w:cs="Arial"/>
          <w:sz w:val="20"/>
        </w:rPr>
        <w:t>funds</w:t>
      </w:r>
      <w:r w:rsidR="00C02EB8" w:rsidRPr="00D0181C">
        <w:rPr>
          <w:rFonts w:ascii="Arial" w:hAnsi="Arial" w:cs="Arial"/>
          <w:sz w:val="20"/>
        </w:rPr>
        <w:t xml:space="preserve"> </w:t>
      </w:r>
      <w:r w:rsidR="00E97B93" w:rsidRPr="00D0181C">
        <w:rPr>
          <w:rFonts w:ascii="Arial" w:hAnsi="Arial" w:cs="Arial"/>
          <w:sz w:val="20"/>
        </w:rPr>
        <w:t xml:space="preserve">used </w:t>
      </w:r>
      <w:r w:rsidR="00545604" w:rsidRPr="00D0181C">
        <w:rPr>
          <w:rFonts w:ascii="Arial" w:hAnsi="Arial" w:cs="Arial"/>
          <w:sz w:val="20"/>
        </w:rPr>
        <w:t xml:space="preserve">in your district in SY 2018-19 </w:t>
      </w:r>
      <w:r w:rsidR="00C02EB8" w:rsidRPr="00D0181C">
        <w:rPr>
          <w:rFonts w:ascii="Arial" w:hAnsi="Arial" w:cs="Arial"/>
          <w:sz w:val="20"/>
        </w:rPr>
        <w:t>to support teachers and the percentage of funds allocated to support principals and other leaders.</w:t>
      </w:r>
    </w:p>
    <w:p w:rsidR="00C02EB8" w:rsidRDefault="00C02EB8" w:rsidP="00C541EF">
      <w:pPr>
        <w:rPr>
          <w:rFonts w:ascii="Arial" w:hAnsi="Arial" w:cs="Arial"/>
          <w:sz w:val="20"/>
        </w:rPr>
      </w:pPr>
    </w:p>
    <w:tbl>
      <w:tblPr>
        <w:tblStyle w:val="TableWestatStandardFormat"/>
        <w:tblW w:w="0" w:type="auto"/>
        <w:jc w:val="center"/>
        <w:tblLayout w:type="fixed"/>
        <w:tblCellMar>
          <w:top w:w="115" w:type="dxa"/>
          <w:left w:w="115" w:type="dxa"/>
          <w:bottom w:w="115" w:type="dxa"/>
          <w:right w:w="115" w:type="dxa"/>
        </w:tblCellMar>
        <w:tblLook w:val="04A0" w:firstRow="1" w:lastRow="0" w:firstColumn="1" w:lastColumn="0" w:noHBand="0" w:noVBand="1"/>
      </w:tblPr>
      <w:tblGrid>
        <w:gridCol w:w="2880"/>
        <w:gridCol w:w="2880"/>
      </w:tblGrid>
      <w:tr w:rsidR="00C02EB8" w:rsidRPr="00122F25" w:rsidTr="00C02EB8">
        <w:trPr>
          <w:cnfStyle w:val="100000000000" w:firstRow="1" w:lastRow="0" w:firstColumn="0" w:lastColumn="0" w:oddVBand="0" w:evenVBand="0" w:oddHBand="0" w:evenHBand="0" w:firstRowFirstColumn="0" w:firstRowLastColumn="0" w:lastRowFirstColumn="0" w:lastRowLastColumn="0"/>
          <w:jc w:val="center"/>
        </w:trPr>
        <w:tc>
          <w:tcPr>
            <w:tcW w:w="2880" w:type="dxa"/>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C02EB8" w:rsidRPr="00122F25" w:rsidRDefault="00C02EB8" w:rsidP="00C02EB8">
            <w:pPr>
              <w:rPr>
                <w:rFonts w:ascii="Arial" w:hAnsi="Arial" w:cs="Arial"/>
                <w:b/>
                <w:sz w:val="20"/>
              </w:rPr>
            </w:pPr>
            <w:r>
              <w:rPr>
                <w:rFonts w:ascii="Arial" w:hAnsi="Arial" w:cs="Arial"/>
                <w:b/>
                <w:color w:val="FFFFFF" w:themeColor="background1"/>
                <w:sz w:val="20"/>
              </w:rPr>
              <w:t>Teachers</w:t>
            </w:r>
          </w:p>
        </w:tc>
        <w:tc>
          <w:tcPr>
            <w:tcW w:w="2880" w:type="dxa"/>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center"/>
          </w:tcPr>
          <w:p w:rsidR="00C02EB8" w:rsidRPr="00122F25" w:rsidRDefault="00C02EB8" w:rsidP="00C02EB8">
            <w:pPr>
              <w:rPr>
                <w:rFonts w:ascii="Arial" w:hAnsi="Arial" w:cs="Arial"/>
                <w:b/>
                <w:sz w:val="20"/>
              </w:rPr>
            </w:pPr>
            <w:r>
              <w:rPr>
                <w:rFonts w:ascii="Arial" w:hAnsi="Arial" w:cs="Arial"/>
                <w:b/>
                <w:color w:val="FFFFFF" w:themeColor="background1"/>
                <w:sz w:val="20"/>
              </w:rPr>
              <w:t>Principals</w:t>
            </w:r>
          </w:p>
        </w:tc>
      </w:tr>
      <w:tr w:rsidR="00C02EB8" w:rsidRPr="000371ED" w:rsidTr="00C02EB8">
        <w:trPr>
          <w:jc w:val="center"/>
        </w:trPr>
        <w:tc>
          <w:tcPr>
            <w:tcW w:w="2880" w:type="dxa"/>
            <w:tcBorders>
              <w:top w:val="single" w:sz="4" w:space="0" w:color="0F243E" w:themeColor="text2" w:themeShade="80"/>
              <w:bottom w:val="nil"/>
            </w:tcBorders>
          </w:tcPr>
          <w:p w:rsidR="00C02EB8" w:rsidRDefault="00AA2B36" w:rsidP="00AA2B36">
            <w:pPr>
              <w:jc w:val="center"/>
              <w:rPr>
                <w:rFonts w:ascii="Arial" w:hAnsi="Arial" w:cs="Arial"/>
                <w:sz w:val="20"/>
              </w:rPr>
            </w:pPr>
            <w:r w:rsidRPr="004227E5">
              <w:rPr>
                <w:rFonts w:ascii="Arial" w:hAnsi="Arial" w:cs="Arial"/>
                <w:b/>
                <w:sz w:val="20"/>
              </w:rPr>
              <w:t>__________</w:t>
            </w:r>
            <w:r w:rsidR="00C02EB8" w:rsidRPr="004227E5">
              <w:rPr>
                <w:rFonts w:ascii="Arial" w:hAnsi="Arial" w:cs="Arial"/>
                <w:b/>
                <w:sz w:val="20"/>
              </w:rPr>
              <w:t>%</w:t>
            </w:r>
          </w:p>
        </w:tc>
        <w:tc>
          <w:tcPr>
            <w:tcW w:w="2880" w:type="dxa"/>
            <w:tcBorders>
              <w:top w:val="single" w:sz="4" w:space="0" w:color="0F243E" w:themeColor="text2" w:themeShade="80"/>
              <w:bottom w:val="nil"/>
            </w:tcBorders>
            <w:vAlign w:val="center"/>
          </w:tcPr>
          <w:p w:rsidR="00C02EB8" w:rsidRPr="004227E5" w:rsidRDefault="00AA2B36" w:rsidP="00AA2B36">
            <w:pPr>
              <w:jc w:val="center"/>
              <w:rPr>
                <w:rFonts w:ascii="Arial" w:hAnsi="Arial" w:cs="Arial"/>
                <w:b/>
                <w:sz w:val="20"/>
              </w:rPr>
            </w:pPr>
            <w:r w:rsidRPr="004227E5">
              <w:rPr>
                <w:rFonts w:ascii="Arial" w:hAnsi="Arial" w:cs="Arial"/>
                <w:b/>
                <w:sz w:val="20"/>
              </w:rPr>
              <w:t>_</w:t>
            </w:r>
            <w:r w:rsidRPr="007505FD">
              <w:rPr>
                <w:rFonts w:ascii="Arial" w:hAnsi="Arial" w:cs="Arial"/>
                <w:b/>
                <w:sz w:val="20"/>
                <w:u w:val="single"/>
              </w:rPr>
              <w:t>_________</w:t>
            </w:r>
            <w:r w:rsidRPr="004227E5">
              <w:rPr>
                <w:rFonts w:ascii="Arial" w:hAnsi="Arial" w:cs="Arial"/>
                <w:b/>
                <w:sz w:val="20"/>
              </w:rPr>
              <w:t>%</w:t>
            </w:r>
          </w:p>
        </w:tc>
      </w:tr>
    </w:tbl>
    <w:p w:rsidR="00C02EB8" w:rsidRDefault="00C02EB8" w:rsidP="00C541EF">
      <w:pPr>
        <w:rPr>
          <w:rFonts w:ascii="Arial" w:hAnsi="Arial" w:cs="Arial"/>
          <w:sz w:val="22"/>
        </w:rPr>
      </w:pPr>
    </w:p>
    <w:p w:rsidR="00755913" w:rsidRPr="00122F25" w:rsidRDefault="00755913" w:rsidP="00755913">
      <w:pPr>
        <w:rPr>
          <w:rFonts w:ascii="Arial" w:hAnsi="Arial" w:cs="Arial"/>
          <w:b/>
          <w:sz w:val="20"/>
        </w:rPr>
      </w:pPr>
      <w:r>
        <w:rPr>
          <w:rFonts w:ascii="Arial" w:hAnsi="Arial" w:cs="Arial"/>
          <w:b/>
          <w:sz w:val="20"/>
        </w:rPr>
        <w:t xml:space="preserve">&gt;&gt; </w:t>
      </w:r>
      <w:r w:rsidRPr="00122F25">
        <w:rPr>
          <w:rFonts w:ascii="Arial" w:hAnsi="Arial" w:cs="Arial"/>
          <w:b/>
          <w:sz w:val="20"/>
        </w:rPr>
        <w:t xml:space="preserve">Continue to </w:t>
      </w:r>
      <w:r w:rsidR="009F10B1">
        <w:rPr>
          <w:rFonts w:ascii="Arial" w:hAnsi="Arial" w:cs="Arial"/>
          <w:b/>
          <w:sz w:val="20"/>
        </w:rPr>
        <w:t>Section</w:t>
      </w:r>
      <w:r w:rsidR="009F10B1" w:rsidRPr="00122F25">
        <w:rPr>
          <w:rFonts w:ascii="Arial" w:hAnsi="Arial" w:cs="Arial"/>
          <w:b/>
          <w:sz w:val="20"/>
        </w:rPr>
        <w:t xml:space="preserve"> </w:t>
      </w:r>
      <w:r>
        <w:rPr>
          <w:rFonts w:ascii="Arial" w:hAnsi="Arial" w:cs="Arial"/>
          <w:b/>
          <w:sz w:val="20"/>
        </w:rPr>
        <w:t>4</w:t>
      </w:r>
      <w:r w:rsidRPr="00122F25">
        <w:rPr>
          <w:rFonts w:ascii="Arial" w:hAnsi="Arial" w:cs="Arial"/>
          <w:b/>
          <w:sz w:val="20"/>
        </w:rPr>
        <w:t>.</w:t>
      </w:r>
    </w:p>
    <w:p w:rsidR="003C650C" w:rsidRDefault="003C650C">
      <w:pPr>
        <w:spacing w:line="240" w:lineRule="auto"/>
        <w:rPr>
          <w:rFonts w:ascii="Arial" w:hAnsi="Arial" w:cs="Arial"/>
          <w:sz w:val="22"/>
        </w:rPr>
      </w:pPr>
      <w:r>
        <w:rPr>
          <w:rFonts w:ascii="Arial" w:hAnsi="Arial" w:cs="Arial"/>
          <w:sz w:val="22"/>
        </w:rP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9F12DE"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9F12DE" w:rsidRPr="00760987" w:rsidRDefault="009F10B1" w:rsidP="00AE6230">
            <w:pPr>
              <w:jc w:val="left"/>
              <w:rPr>
                <w:rFonts w:ascii="Arial" w:hAnsi="Arial" w:cs="Arial"/>
                <w:sz w:val="22"/>
              </w:rPr>
            </w:pPr>
            <w:r>
              <w:rPr>
                <w:rFonts w:ascii="Arial" w:hAnsi="Arial" w:cs="Arial"/>
                <w:b/>
              </w:rPr>
              <w:t xml:space="preserve">Section </w:t>
            </w:r>
            <w:r w:rsidR="00AE6230">
              <w:rPr>
                <w:rFonts w:ascii="Arial" w:hAnsi="Arial" w:cs="Arial"/>
                <w:b/>
              </w:rPr>
              <w:t>4</w:t>
            </w:r>
            <w:r w:rsidR="009F12DE">
              <w:rPr>
                <w:rFonts w:ascii="Arial" w:hAnsi="Arial" w:cs="Arial"/>
                <w:b/>
              </w:rPr>
              <w:t xml:space="preserve">: Strategies to hire, recruit, or retain effective teachers and leaders </w:t>
            </w:r>
          </w:p>
        </w:tc>
      </w:tr>
    </w:tbl>
    <w:p w:rsidR="009F12DE" w:rsidRDefault="009F12DE" w:rsidP="009F12DE">
      <w:pPr>
        <w:rPr>
          <w:rFonts w:ascii="Arial" w:hAnsi="Arial" w:cs="Arial"/>
        </w:rPr>
      </w:pPr>
    </w:p>
    <w:p w:rsidR="009F12DE" w:rsidRPr="00132BBB" w:rsidRDefault="00AE6230" w:rsidP="00132BBB">
      <w:pPr>
        <w:ind w:left="360"/>
        <w:rPr>
          <w:rFonts w:ascii="Arial" w:hAnsi="Arial" w:cs="Arial"/>
          <w:sz w:val="20"/>
        </w:rPr>
      </w:pPr>
      <w:r>
        <w:rPr>
          <w:rFonts w:ascii="Arial" w:hAnsi="Arial" w:cs="Arial"/>
          <w:sz w:val="20"/>
        </w:rPr>
        <w:t>4</w:t>
      </w:r>
      <w:r w:rsidR="00132BBB">
        <w:rPr>
          <w:rFonts w:ascii="Arial" w:hAnsi="Arial" w:cs="Arial"/>
          <w:sz w:val="20"/>
        </w:rPr>
        <w:t xml:space="preserve">a. </w:t>
      </w:r>
      <w:r w:rsidR="009F12DE" w:rsidRPr="00132BBB">
        <w:rPr>
          <w:rFonts w:ascii="Arial" w:hAnsi="Arial" w:cs="Arial"/>
          <w:sz w:val="20"/>
        </w:rPr>
        <w:t xml:space="preserve">During SY 2018-19, </w:t>
      </w:r>
      <w:r w:rsidR="00755913" w:rsidRPr="00132BBB">
        <w:rPr>
          <w:rFonts w:ascii="Arial" w:hAnsi="Arial" w:cs="Arial"/>
          <w:sz w:val="20"/>
        </w:rPr>
        <w:t xml:space="preserve">has or will your </w:t>
      </w:r>
      <w:r w:rsidR="00A9345F">
        <w:rPr>
          <w:rFonts w:ascii="Arial" w:hAnsi="Arial" w:cs="Arial"/>
          <w:sz w:val="20"/>
        </w:rPr>
        <w:t>district</w:t>
      </w:r>
      <w:r w:rsidR="00A9345F" w:rsidRPr="00132BBB">
        <w:rPr>
          <w:rFonts w:ascii="Arial" w:hAnsi="Arial" w:cs="Arial"/>
          <w:sz w:val="20"/>
        </w:rPr>
        <w:t xml:space="preserve"> </w:t>
      </w:r>
      <w:r w:rsidR="00755913" w:rsidRPr="00132BBB">
        <w:rPr>
          <w:rFonts w:ascii="Arial" w:hAnsi="Arial" w:cs="Arial"/>
          <w:sz w:val="20"/>
        </w:rPr>
        <w:t>use Title II, Part A funds to hire, recruit, and retain effective teachers, principals, and other school leaders?</w:t>
      </w:r>
    </w:p>
    <w:p w:rsidR="009F12DE" w:rsidRDefault="009F12DE" w:rsidP="009F12DE">
      <w:pPr>
        <w:rPr>
          <w:rFonts w:ascii="Arial" w:hAnsi="Arial" w:cs="Arial"/>
          <w:sz w:val="22"/>
        </w:rPr>
      </w:pPr>
    </w:p>
    <w:tbl>
      <w:tblPr>
        <w:tblStyle w:val="PlainTable41"/>
        <w:tblW w:w="9641" w:type="dxa"/>
        <w:tblCellMar>
          <w:top w:w="115" w:type="dxa"/>
          <w:left w:w="115" w:type="dxa"/>
          <w:bottom w:w="115" w:type="dxa"/>
          <w:right w:w="115" w:type="dxa"/>
        </w:tblCellMar>
        <w:tblLook w:val="04A0" w:firstRow="1" w:lastRow="0" w:firstColumn="1" w:lastColumn="0" w:noHBand="0" w:noVBand="1"/>
      </w:tblPr>
      <w:tblGrid>
        <w:gridCol w:w="1440"/>
        <w:gridCol w:w="8201"/>
      </w:tblGrid>
      <w:tr w:rsidR="009F12DE" w:rsidRPr="000371ED" w:rsidTr="009F1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9F12DE" w:rsidRPr="000371ED" w:rsidRDefault="009F12DE" w:rsidP="009F12DE">
            <w:pPr>
              <w:rPr>
                <w:sz w:val="22"/>
              </w:rPr>
            </w:pPr>
            <w:r w:rsidRPr="000371ED">
              <w:rPr>
                <w:rFonts w:ascii="Arial" w:hAnsi="Arial" w:cs="Arial"/>
                <w:sz w:val="20"/>
              </w:rPr>
              <w:sym w:font="Wingdings" w:char="F0A1"/>
            </w:r>
            <w:r w:rsidRPr="000371ED">
              <w:rPr>
                <w:rFonts w:ascii="Arial" w:hAnsi="Arial" w:cs="Arial"/>
                <w:sz w:val="20"/>
              </w:rPr>
              <w:t xml:space="preserve"> Yes</w:t>
            </w:r>
          </w:p>
        </w:tc>
        <w:tc>
          <w:tcPr>
            <w:tcW w:w="8201" w:type="dxa"/>
            <w:shd w:val="clear" w:color="auto" w:fill="FFFFFF" w:themeFill="background1"/>
          </w:tcPr>
          <w:p w:rsidR="009F12DE" w:rsidRPr="000371ED" w:rsidRDefault="009F12DE" w:rsidP="009F12DE">
            <w:pPr>
              <w:cnfStyle w:val="100000000000" w:firstRow="1" w:lastRow="0" w:firstColumn="0" w:lastColumn="0" w:oddVBand="0" w:evenVBand="0" w:oddHBand="0" w:evenHBand="0" w:firstRowFirstColumn="0" w:firstRowLastColumn="0" w:lastRowFirstColumn="0" w:lastRowLastColumn="0"/>
              <w:rPr>
                <w:b w:val="0"/>
                <w:sz w:val="22"/>
              </w:rPr>
            </w:pPr>
            <w:r w:rsidRPr="000371ED">
              <w:rPr>
                <w:rFonts w:ascii="Arial" w:hAnsi="Arial" w:cs="Arial"/>
                <w:b w:val="0"/>
                <w:sz w:val="20"/>
              </w:rPr>
              <w:t>If you selected “yes,</w:t>
            </w:r>
            <w:r>
              <w:rPr>
                <w:rFonts w:ascii="Arial" w:hAnsi="Arial" w:cs="Arial"/>
                <w:b w:val="0"/>
                <w:sz w:val="20"/>
              </w:rPr>
              <w:t>” complete the remainder of this question below.</w:t>
            </w:r>
          </w:p>
        </w:tc>
      </w:tr>
      <w:tr w:rsidR="009F12DE" w:rsidRPr="000371ED" w:rsidTr="009F1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9F12DE" w:rsidRPr="000371ED" w:rsidRDefault="009F12DE" w:rsidP="009F12DE">
            <w:pPr>
              <w:rPr>
                <w:sz w:val="22"/>
              </w:rPr>
            </w:pPr>
            <w:r w:rsidRPr="000371ED">
              <w:rPr>
                <w:rFonts w:ascii="Arial" w:hAnsi="Arial" w:cs="Arial"/>
                <w:sz w:val="20"/>
              </w:rPr>
              <w:sym w:font="Wingdings" w:char="F0A1"/>
            </w:r>
            <w:r w:rsidRPr="000371ED">
              <w:rPr>
                <w:rFonts w:ascii="Arial" w:hAnsi="Arial" w:cs="Arial"/>
                <w:sz w:val="20"/>
              </w:rPr>
              <w:t xml:space="preserve"> No</w:t>
            </w:r>
          </w:p>
        </w:tc>
        <w:tc>
          <w:tcPr>
            <w:tcW w:w="8201" w:type="dxa"/>
            <w:shd w:val="clear" w:color="auto" w:fill="FFFFFF" w:themeFill="background1"/>
          </w:tcPr>
          <w:p w:rsidR="009F12DE" w:rsidRPr="000371ED" w:rsidRDefault="009F12DE" w:rsidP="00A9345F">
            <w:pPr>
              <w:cnfStyle w:val="000000100000" w:firstRow="0" w:lastRow="0" w:firstColumn="0" w:lastColumn="0" w:oddVBand="0" w:evenVBand="0" w:oddHBand="1" w:evenHBand="0" w:firstRowFirstColumn="0" w:firstRowLastColumn="0" w:lastRowFirstColumn="0" w:lastRowLastColumn="0"/>
              <w:rPr>
                <w:sz w:val="22"/>
              </w:rPr>
            </w:pPr>
            <w:r w:rsidRPr="000371ED">
              <w:rPr>
                <w:rFonts w:ascii="Arial" w:hAnsi="Arial" w:cs="Arial"/>
                <w:sz w:val="20"/>
              </w:rPr>
              <w:t xml:space="preserve">If you selected </w:t>
            </w:r>
            <w:r>
              <w:rPr>
                <w:rFonts w:ascii="Arial" w:hAnsi="Arial" w:cs="Arial"/>
                <w:sz w:val="20"/>
              </w:rPr>
              <w:t xml:space="preserve">“no,” click on “Save and Mark as Complete” and continue to </w:t>
            </w:r>
            <w:r w:rsidR="00A9345F">
              <w:rPr>
                <w:rFonts w:ascii="Arial" w:hAnsi="Arial" w:cs="Arial"/>
                <w:b/>
                <w:sz w:val="20"/>
              </w:rPr>
              <w:t>Section</w:t>
            </w:r>
            <w:r w:rsidR="00A9345F" w:rsidRPr="00C956C8">
              <w:rPr>
                <w:rFonts w:ascii="Arial" w:hAnsi="Arial" w:cs="Arial"/>
                <w:b/>
                <w:sz w:val="20"/>
              </w:rPr>
              <w:t xml:space="preserve"> </w:t>
            </w:r>
            <w:r w:rsidR="007D397E">
              <w:rPr>
                <w:rFonts w:ascii="Arial" w:hAnsi="Arial" w:cs="Arial"/>
                <w:b/>
                <w:sz w:val="20"/>
              </w:rPr>
              <w:t>5</w:t>
            </w:r>
            <w:r>
              <w:rPr>
                <w:rFonts w:ascii="Arial" w:hAnsi="Arial" w:cs="Arial"/>
                <w:sz w:val="20"/>
              </w:rPr>
              <w:t>.</w:t>
            </w:r>
          </w:p>
        </w:tc>
      </w:tr>
    </w:tbl>
    <w:p w:rsidR="009F12DE" w:rsidRDefault="009F12DE" w:rsidP="009F12DE">
      <w:pPr>
        <w:rPr>
          <w:rFonts w:ascii="Arial" w:hAnsi="Arial" w:cs="Arial"/>
          <w:sz w:val="22"/>
        </w:rPr>
      </w:pPr>
    </w:p>
    <w:p w:rsidR="009F12DE" w:rsidRPr="00132BBB" w:rsidRDefault="00AE6230" w:rsidP="00132BBB">
      <w:pPr>
        <w:ind w:left="360"/>
        <w:rPr>
          <w:rFonts w:ascii="Arial" w:hAnsi="Arial" w:cs="Arial"/>
          <w:sz w:val="22"/>
        </w:rPr>
      </w:pPr>
      <w:r>
        <w:rPr>
          <w:rFonts w:ascii="Arial" w:hAnsi="Arial" w:cs="Arial"/>
          <w:sz w:val="20"/>
        </w:rPr>
        <w:t>4</w:t>
      </w:r>
      <w:r w:rsidR="00132BBB">
        <w:rPr>
          <w:rFonts w:ascii="Arial" w:hAnsi="Arial" w:cs="Arial"/>
          <w:sz w:val="20"/>
        </w:rPr>
        <w:t xml:space="preserve">b. </w:t>
      </w:r>
      <w:r w:rsidR="009F12DE" w:rsidRPr="00132BBB">
        <w:rPr>
          <w:rFonts w:ascii="Arial" w:hAnsi="Arial" w:cs="Arial"/>
          <w:sz w:val="20"/>
        </w:rPr>
        <w:t>What strategies</w:t>
      </w:r>
      <w:r w:rsidR="00100116" w:rsidRPr="00132BBB">
        <w:rPr>
          <w:rFonts w:ascii="Arial" w:hAnsi="Arial" w:cs="Arial"/>
          <w:sz w:val="20"/>
        </w:rPr>
        <w:t xml:space="preserve"> </w:t>
      </w:r>
      <w:r w:rsidR="00581ABC" w:rsidRPr="00132BBB">
        <w:rPr>
          <w:rFonts w:ascii="Arial" w:hAnsi="Arial" w:cs="Arial"/>
          <w:sz w:val="20"/>
        </w:rPr>
        <w:t xml:space="preserve">has </w:t>
      </w:r>
      <w:r w:rsidR="009F12DE" w:rsidRPr="00132BBB">
        <w:rPr>
          <w:rFonts w:ascii="Arial" w:hAnsi="Arial" w:cs="Arial"/>
          <w:sz w:val="20"/>
        </w:rPr>
        <w:t xml:space="preserve">your district used </w:t>
      </w:r>
      <w:r w:rsidR="00100116" w:rsidRPr="00132BBB">
        <w:rPr>
          <w:rFonts w:ascii="Arial" w:hAnsi="Arial" w:cs="Arial"/>
          <w:sz w:val="20"/>
        </w:rPr>
        <w:t xml:space="preserve">or will </w:t>
      </w:r>
      <w:r w:rsidR="00EB53A2" w:rsidRPr="00132BBB">
        <w:rPr>
          <w:rFonts w:ascii="Arial" w:hAnsi="Arial" w:cs="Arial"/>
          <w:sz w:val="20"/>
        </w:rPr>
        <w:t xml:space="preserve">your district </w:t>
      </w:r>
      <w:r w:rsidR="00100116" w:rsidRPr="00132BBB">
        <w:rPr>
          <w:rFonts w:ascii="Arial" w:hAnsi="Arial" w:cs="Arial"/>
          <w:sz w:val="20"/>
        </w:rPr>
        <w:t xml:space="preserve">use </w:t>
      </w:r>
      <w:r w:rsidR="009F12DE" w:rsidRPr="00132BBB">
        <w:rPr>
          <w:rFonts w:ascii="Arial" w:hAnsi="Arial" w:cs="Arial"/>
          <w:sz w:val="20"/>
        </w:rPr>
        <w:t xml:space="preserve">to </w:t>
      </w:r>
      <w:r w:rsidR="00755913" w:rsidRPr="00132BBB">
        <w:rPr>
          <w:rFonts w:ascii="Arial" w:hAnsi="Arial" w:cs="Arial"/>
          <w:sz w:val="20"/>
        </w:rPr>
        <w:t>hire, recruit, and retain effective teachers, principals, and other school leaders</w:t>
      </w:r>
      <w:r w:rsidR="009F12DE" w:rsidRPr="00132BBB">
        <w:rPr>
          <w:rFonts w:ascii="Arial" w:hAnsi="Arial" w:cs="Arial"/>
          <w:sz w:val="20"/>
        </w:rPr>
        <w:t xml:space="preserve">? </w:t>
      </w:r>
      <w:r w:rsidR="002A7DF9">
        <w:rPr>
          <w:rFonts w:ascii="Arial" w:hAnsi="Arial" w:cs="Arial"/>
          <w:sz w:val="20"/>
        </w:rPr>
        <w:t>Also, p</w:t>
      </w:r>
      <w:r w:rsidR="009F12DE" w:rsidRPr="00132BBB">
        <w:rPr>
          <w:rFonts w:ascii="Arial" w:hAnsi="Arial" w:cs="Arial"/>
          <w:sz w:val="20"/>
        </w:rPr>
        <w:t xml:space="preserve">lease </w:t>
      </w:r>
      <w:r w:rsidR="00132BBB" w:rsidRPr="00132BBB">
        <w:rPr>
          <w:rFonts w:ascii="Arial" w:hAnsi="Arial" w:cs="Arial"/>
          <w:sz w:val="20"/>
        </w:rPr>
        <w:t>check</w:t>
      </w:r>
      <w:r w:rsidR="00581ABC" w:rsidRPr="00132BBB">
        <w:rPr>
          <w:rFonts w:ascii="Arial" w:hAnsi="Arial" w:cs="Arial"/>
          <w:sz w:val="20"/>
        </w:rPr>
        <w:t xml:space="preserve"> </w:t>
      </w:r>
      <w:r w:rsidR="009F12DE" w:rsidRPr="00132BBB">
        <w:rPr>
          <w:rFonts w:ascii="Arial" w:hAnsi="Arial" w:cs="Arial"/>
          <w:sz w:val="20"/>
        </w:rPr>
        <w:t>the</w:t>
      </w:r>
      <w:r w:rsidR="00581ABC" w:rsidRPr="00132BBB">
        <w:rPr>
          <w:rFonts w:ascii="Arial" w:hAnsi="Arial" w:cs="Arial"/>
          <w:sz w:val="20"/>
        </w:rPr>
        <w:t xml:space="preserve"> top two</w:t>
      </w:r>
      <w:r w:rsidR="009F12DE" w:rsidRPr="00132BBB">
        <w:rPr>
          <w:rFonts w:ascii="Arial" w:hAnsi="Arial" w:cs="Arial"/>
          <w:sz w:val="20"/>
        </w:rPr>
        <w:t xml:space="preserve"> strategies based on </w:t>
      </w:r>
      <w:r w:rsidR="00487F5A" w:rsidRPr="00132BBB">
        <w:rPr>
          <w:rFonts w:ascii="Arial" w:hAnsi="Arial" w:cs="Arial"/>
          <w:sz w:val="20"/>
        </w:rPr>
        <w:t>the amount of funding allocated</w:t>
      </w:r>
      <w:r w:rsidR="009F12DE" w:rsidRPr="00132BBB">
        <w:rPr>
          <w:rFonts w:ascii="Arial" w:hAnsi="Arial" w:cs="Arial"/>
          <w:sz w:val="20"/>
        </w:rPr>
        <w:t>.</w:t>
      </w:r>
    </w:p>
    <w:p w:rsidR="009F12DE" w:rsidRPr="00EA5B63" w:rsidRDefault="009F12DE" w:rsidP="009F12DE">
      <w:pPr>
        <w:rPr>
          <w:rFonts w:ascii="Arial" w:hAnsi="Arial" w:cs="Arial"/>
          <w:sz w:val="22"/>
        </w:rPr>
      </w:pPr>
    </w:p>
    <w:tbl>
      <w:tblPr>
        <w:tblStyle w:val="PlainTable41"/>
        <w:tblW w:w="5000" w:type="pct"/>
        <w:tblCellMar>
          <w:top w:w="115" w:type="dxa"/>
          <w:left w:w="115" w:type="dxa"/>
          <w:bottom w:w="115" w:type="dxa"/>
          <w:right w:w="115" w:type="dxa"/>
        </w:tblCellMar>
        <w:tblLook w:val="04A0" w:firstRow="1" w:lastRow="0" w:firstColumn="1" w:lastColumn="0" w:noHBand="0" w:noVBand="1"/>
      </w:tblPr>
      <w:tblGrid>
        <w:gridCol w:w="7218"/>
        <w:gridCol w:w="1187"/>
        <w:gridCol w:w="1185"/>
      </w:tblGrid>
      <w:tr w:rsidR="009F12DE" w:rsidRPr="00EA5B63" w:rsidTr="009F1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9F12DE" w:rsidRPr="00EA5B63" w:rsidRDefault="009F12DE" w:rsidP="009F12DE">
            <w:pPr>
              <w:rPr>
                <w:rFonts w:ascii="Arial" w:hAnsi="Arial" w:cs="Arial"/>
                <w:color w:val="FFFFFF" w:themeColor="background1"/>
                <w:sz w:val="20"/>
              </w:rPr>
            </w:pPr>
            <w:r>
              <w:rPr>
                <w:rFonts w:ascii="Arial" w:hAnsi="Arial" w:cs="Arial"/>
                <w:color w:val="FFFFFF" w:themeColor="background1"/>
                <w:sz w:val="20"/>
              </w:rPr>
              <w:t>Strategy</w:t>
            </w:r>
          </w:p>
        </w:tc>
        <w:tc>
          <w:tcPr>
            <w:tcW w:w="619"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4227E5" w:rsidRDefault="004227E5" w:rsidP="009F12D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p w:rsidR="009F12DE" w:rsidRPr="00EA5B63" w:rsidRDefault="005F4FFB" w:rsidP="009F12D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Check all that apply</w:t>
            </w:r>
          </w:p>
        </w:tc>
        <w:tc>
          <w:tcPr>
            <w:tcW w:w="618"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5162A8" w:rsidRDefault="005162A8" w:rsidP="00132BB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p w:rsidR="009F12DE" w:rsidRPr="00EA5B63" w:rsidRDefault="00132BBB" w:rsidP="00132BB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Check top</w:t>
            </w:r>
            <w:r w:rsidR="00581ABC">
              <w:rPr>
                <w:rFonts w:ascii="Arial" w:hAnsi="Arial" w:cs="Arial"/>
                <w:color w:val="FFFFFF" w:themeColor="background1"/>
                <w:sz w:val="20"/>
              </w:rPr>
              <w:t xml:space="preserve"> two strategies </w:t>
            </w:r>
          </w:p>
        </w:tc>
      </w:tr>
      <w:tr w:rsidR="005F4FFB" w:rsidRPr="00EA5B63" w:rsidTr="0060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pct"/>
            <w:tcBorders>
              <w:top w:val="single" w:sz="4" w:space="0" w:color="0F243E" w:themeColor="text2" w:themeShade="80"/>
            </w:tcBorders>
            <w:shd w:val="clear" w:color="auto" w:fill="FFFFFF" w:themeFill="background1"/>
            <w:vAlign w:val="center"/>
          </w:tcPr>
          <w:p w:rsidR="005F4FFB" w:rsidRPr="00A71225" w:rsidRDefault="005F4FFB" w:rsidP="00132BBB">
            <w:pPr>
              <w:pStyle w:val="ListParagraph"/>
              <w:rPr>
                <w:sz w:val="22"/>
              </w:rPr>
            </w:pPr>
            <w:r w:rsidRPr="00132BBB">
              <w:rPr>
                <w:rFonts w:ascii="Arial" w:hAnsi="Arial" w:cs="Arial"/>
                <w:sz w:val="20"/>
              </w:rPr>
              <w:t>Support with screening candidates and early hiring for teachers</w:t>
            </w:r>
          </w:p>
        </w:tc>
        <w:tc>
          <w:tcPr>
            <w:tcW w:w="619" w:type="pct"/>
            <w:tcBorders>
              <w:top w:val="single" w:sz="4" w:space="0" w:color="0F243E" w:themeColor="text2" w:themeShade="80"/>
            </w:tcBorders>
            <w:shd w:val="clear" w:color="auto" w:fill="FFFFFF" w:themeFill="background1"/>
            <w:vAlign w:val="center"/>
          </w:tcPr>
          <w:p w:rsidR="005F4FFB" w:rsidRPr="00EA5B63" w:rsidRDefault="005F4FFB" w:rsidP="005F4FFB">
            <w:pPr>
              <w:jc w:val="center"/>
              <w:cnfStyle w:val="000000100000" w:firstRow="0" w:lastRow="0" w:firstColumn="0" w:lastColumn="0" w:oddVBand="0" w:evenVBand="0" w:oddHBand="1" w:evenHBand="0" w:firstRowFirstColumn="0" w:firstRowLastColumn="0" w:lastRowFirstColumn="0" w:lastRowLastColumn="0"/>
              <w:rPr>
                <w:b/>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100000" w:firstRow="0" w:lastRow="0" w:firstColumn="0" w:lastColumn="0" w:oddVBand="0" w:evenVBand="0" w:oddHBand="1" w:evenHBand="0" w:firstRowFirstColumn="0" w:firstRowLastColumn="0" w:lastRowFirstColumn="0" w:lastRowLastColumn="0"/>
              <w:rPr>
                <w:b/>
                <w:sz w:val="22"/>
              </w:rPr>
            </w:pPr>
          </w:p>
        </w:tc>
        <w:tc>
          <w:tcPr>
            <w:tcW w:w="618" w:type="pct"/>
            <w:tcBorders>
              <w:top w:val="single" w:sz="4" w:space="0" w:color="0F243E" w:themeColor="text2" w:themeShade="80"/>
            </w:tcBorders>
            <w:shd w:val="clear" w:color="auto" w:fill="FFFFFF" w:themeFill="background1"/>
            <w:vAlign w:val="center"/>
          </w:tcPr>
          <w:p w:rsidR="005F4FFB" w:rsidRPr="00EA5B63" w:rsidRDefault="005F4FFB" w:rsidP="0060327B">
            <w:pPr>
              <w:jc w:val="center"/>
              <w:cnfStyle w:val="000000100000" w:firstRow="0" w:lastRow="0" w:firstColumn="0" w:lastColumn="0" w:oddVBand="0" w:evenVBand="0" w:oddHBand="1" w:evenHBand="0" w:firstRowFirstColumn="0" w:firstRowLastColumn="0" w:lastRowFirstColumn="0" w:lastRowLastColumn="0"/>
              <w:rPr>
                <w:b/>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F4FFB" w:rsidRPr="00EA5B63" w:rsidTr="0060327B">
        <w:tc>
          <w:tcPr>
            <w:cnfStyle w:val="001000000000" w:firstRow="0" w:lastRow="0" w:firstColumn="1" w:lastColumn="0" w:oddVBand="0" w:evenVBand="0" w:oddHBand="0" w:evenHBand="0" w:firstRowFirstColumn="0" w:firstRowLastColumn="0" w:lastRowFirstColumn="0" w:lastRowLastColumn="0"/>
            <w:tcW w:w="3763" w:type="pct"/>
            <w:shd w:val="clear" w:color="auto" w:fill="FFFFFF" w:themeFill="background1"/>
            <w:vAlign w:val="center"/>
          </w:tcPr>
          <w:p w:rsidR="005F4FFB" w:rsidRPr="00A71225" w:rsidRDefault="005F4FFB" w:rsidP="006D6C19">
            <w:pPr>
              <w:pStyle w:val="ListParagraph"/>
              <w:rPr>
                <w:sz w:val="22"/>
              </w:rPr>
            </w:pPr>
            <w:r w:rsidRPr="00132BBB">
              <w:rPr>
                <w:rFonts w:ascii="Arial" w:hAnsi="Arial" w:cs="Arial"/>
                <w:sz w:val="20"/>
              </w:rPr>
              <w:t xml:space="preserve">Recruiting individuals from other fields to become </w:t>
            </w:r>
            <w:r w:rsidR="006D6C19">
              <w:rPr>
                <w:rFonts w:ascii="Arial" w:hAnsi="Arial" w:cs="Arial"/>
                <w:sz w:val="20"/>
              </w:rPr>
              <w:t>teachers or leaders</w:t>
            </w:r>
          </w:p>
        </w:tc>
        <w:tc>
          <w:tcPr>
            <w:tcW w:w="619" w:type="pct"/>
            <w:shd w:val="clear" w:color="auto" w:fill="FFFFFF" w:themeFill="background1"/>
            <w:vAlign w:val="center"/>
          </w:tcPr>
          <w:p w:rsidR="005F4FFB" w:rsidRPr="00EA5B63" w:rsidRDefault="005F4FFB" w:rsidP="005F4F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000000" w:firstRow="0" w:lastRow="0" w:firstColumn="0" w:lastColumn="0" w:oddVBand="0" w:evenVBand="0" w:oddHBand="0" w:evenHBand="0" w:firstRowFirstColumn="0" w:firstRowLastColumn="0" w:lastRowFirstColumn="0" w:lastRowLastColumn="0"/>
              <w:rPr>
                <w:sz w:val="22"/>
              </w:rPr>
            </w:pPr>
          </w:p>
        </w:tc>
        <w:tc>
          <w:tcPr>
            <w:tcW w:w="618" w:type="pct"/>
            <w:shd w:val="clear" w:color="auto" w:fill="FFFFFF" w:themeFill="background1"/>
            <w:vAlign w:val="center"/>
          </w:tcPr>
          <w:p w:rsidR="005F4FFB" w:rsidRPr="00EA5B63" w:rsidRDefault="005F4FFB" w:rsidP="0060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F4FFB" w:rsidRPr="00EA5B63" w:rsidTr="0060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pct"/>
            <w:shd w:val="clear" w:color="auto" w:fill="FFFFFF" w:themeFill="background1"/>
            <w:vAlign w:val="center"/>
          </w:tcPr>
          <w:p w:rsidR="005F4FFB" w:rsidRPr="00132BBB" w:rsidRDefault="005F4FFB" w:rsidP="00132BBB">
            <w:pPr>
              <w:pStyle w:val="ListParagraph"/>
              <w:rPr>
                <w:rFonts w:ascii="Arial" w:hAnsi="Arial" w:cs="Arial"/>
                <w:sz w:val="20"/>
              </w:rPr>
            </w:pPr>
            <w:r w:rsidRPr="00132BBB">
              <w:rPr>
                <w:rFonts w:ascii="Arial" w:hAnsi="Arial" w:cs="Arial"/>
                <w:sz w:val="20"/>
              </w:rPr>
              <w:t>Differential and incentive pay of teachers and leaders</w:t>
            </w:r>
          </w:p>
        </w:tc>
        <w:tc>
          <w:tcPr>
            <w:tcW w:w="619" w:type="pct"/>
            <w:shd w:val="clear" w:color="auto" w:fill="FFFFFF" w:themeFill="background1"/>
            <w:vAlign w:val="center"/>
          </w:tcPr>
          <w:p w:rsidR="005F4FFB" w:rsidRPr="00EA5B63" w:rsidRDefault="005F4FFB" w:rsidP="005F4FF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100000" w:firstRow="0" w:lastRow="0" w:firstColumn="0" w:lastColumn="0" w:oddVBand="0" w:evenVBand="0" w:oddHBand="1" w:evenHBand="0" w:firstRowFirstColumn="0" w:firstRowLastColumn="0" w:lastRowFirstColumn="0" w:lastRowLastColumn="0"/>
              <w:rPr>
                <w:sz w:val="22"/>
              </w:rPr>
            </w:pPr>
          </w:p>
        </w:tc>
        <w:tc>
          <w:tcPr>
            <w:tcW w:w="618" w:type="pct"/>
            <w:shd w:val="clear" w:color="auto" w:fill="FFFFFF" w:themeFill="background1"/>
            <w:vAlign w:val="center"/>
          </w:tcPr>
          <w:p w:rsidR="005F4FFB" w:rsidRPr="00EA5B63" w:rsidRDefault="005F4FFB" w:rsidP="0060327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F4FFB" w:rsidRPr="00EA5B63" w:rsidTr="0060327B">
        <w:tc>
          <w:tcPr>
            <w:cnfStyle w:val="001000000000" w:firstRow="0" w:lastRow="0" w:firstColumn="1" w:lastColumn="0" w:oddVBand="0" w:evenVBand="0" w:oddHBand="0" w:evenHBand="0" w:firstRowFirstColumn="0" w:firstRowLastColumn="0" w:lastRowFirstColumn="0" w:lastRowLastColumn="0"/>
            <w:tcW w:w="3763" w:type="pct"/>
            <w:shd w:val="clear" w:color="auto" w:fill="FFFFFF" w:themeFill="background1"/>
            <w:vAlign w:val="center"/>
          </w:tcPr>
          <w:p w:rsidR="005F4FFB" w:rsidRPr="00132BBB" w:rsidRDefault="005F4FFB" w:rsidP="00132BBB">
            <w:pPr>
              <w:pStyle w:val="ListParagraph"/>
              <w:rPr>
                <w:rFonts w:ascii="Arial" w:hAnsi="Arial" w:cs="Arial"/>
                <w:sz w:val="20"/>
              </w:rPr>
            </w:pPr>
            <w:r w:rsidRPr="00132BBB">
              <w:rPr>
                <w:rFonts w:ascii="Arial" w:hAnsi="Arial" w:cs="Arial"/>
                <w:sz w:val="20"/>
              </w:rPr>
              <w:t>Emphasis on leadership opportunities and multiple career pathways for teachers</w:t>
            </w:r>
          </w:p>
        </w:tc>
        <w:tc>
          <w:tcPr>
            <w:tcW w:w="619" w:type="pct"/>
            <w:shd w:val="clear" w:color="auto" w:fill="FFFFFF" w:themeFill="background1"/>
            <w:vAlign w:val="center"/>
          </w:tcPr>
          <w:p w:rsidR="005F4FFB" w:rsidRPr="00EA5B63" w:rsidRDefault="005F4FFB" w:rsidP="005F4FF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000000" w:firstRow="0" w:lastRow="0" w:firstColumn="0" w:lastColumn="0" w:oddVBand="0" w:evenVBand="0" w:oddHBand="0" w:evenHBand="0" w:firstRowFirstColumn="0" w:firstRowLastColumn="0" w:lastRowFirstColumn="0" w:lastRowLastColumn="0"/>
              <w:rPr>
                <w:sz w:val="22"/>
              </w:rPr>
            </w:pPr>
          </w:p>
        </w:tc>
        <w:tc>
          <w:tcPr>
            <w:tcW w:w="618" w:type="pct"/>
            <w:shd w:val="clear" w:color="auto" w:fill="FFFFFF" w:themeFill="background1"/>
            <w:vAlign w:val="center"/>
          </w:tcPr>
          <w:p w:rsidR="005F4FFB" w:rsidRPr="00EA5B63" w:rsidRDefault="005F4FFB" w:rsidP="0060327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F4FFB" w:rsidRPr="00EA5B63" w:rsidTr="0060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pct"/>
            <w:shd w:val="clear" w:color="auto" w:fill="FFFFFF" w:themeFill="background1"/>
            <w:vAlign w:val="center"/>
          </w:tcPr>
          <w:p w:rsidR="005F4FFB" w:rsidRPr="00132BBB" w:rsidRDefault="005F4FFB" w:rsidP="006D6C19">
            <w:pPr>
              <w:pStyle w:val="ListParagraph"/>
              <w:rPr>
                <w:rFonts w:ascii="Arial" w:hAnsi="Arial" w:cs="Arial"/>
                <w:sz w:val="20"/>
              </w:rPr>
            </w:pPr>
            <w:r w:rsidRPr="00132BBB">
              <w:rPr>
                <w:rFonts w:ascii="Arial" w:hAnsi="Arial" w:cs="Arial"/>
                <w:sz w:val="20"/>
              </w:rPr>
              <w:t xml:space="preserve">Induction or new </w:t>
            </w:r>
            <w:r w:rsidR="006D6C19">
              <w:rPr>
                <w:rFonts w:ascii="Arial" w:hAnsi="Arial" w:cs="Arial"/>
                <w:sz w:val="20"/>
              </w:rPr>
              <w:t>teacher and leader</w:t>
            </w:r>
            <w:r w:rsidR="006D6C19" w:rsidRPr="00132BBB">
              <w:rPr>
                <w:rFonts w:ascii="Arial" w:hAnsi="Arial" w:cs="Arial"/>
                <w:sz w:val="20"/>
              </w:rPr>
              <w:t xml:space="preserve"> </w:t>
            </w:r>
            <w:r w:rsidRPr="00132BBB">
              <w:rPr>
                <w:rFonts w:ascii="Arial" w:hAnsi="Arial" w:cs="Arial"/>
                <w:sz w:val="20"/>
              </w:rPr>
              <w:t>mentoring programs</w:t>
            </w:r>
          </w:p>
        </w:tc>
        <w:tc>
          <w:tcPr>
            <w:tcW w:w="619" w:type="pct"/>
            <w:shd w:val="clear" w:color="auto" w:fill="FFFFFF" w:themeFill="background1"/>
            <w:vAlign w:val="center"/>
          </w:tcPr>
          <w:p w:rsidR="005F4FFB" w:rsidRPr="00EA5B63" w:rsidRDefault="005F4FFB" w:rsidP="005F4FF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100000" w:firstRow="0" w:lastRow="0" w:firstColumn="0" w:lastColumn="0" w:oddVBand="0" w:evenVBand="0" w:oddHBand="1" w:evenHBand="0" w:firstRowFirstColumn="0" w:firstRowLastColumn="0" w:lastRowFirstColumn="0" w:lastRowLastColumn="0"/>
              <w:rPr>
                <w:sz w:val="22"/>
              </w:rPr>
            </w:pPr>
          </w:p>
        </w:tc>
        <w:tc>
          <w:tcPr>
            <w:tcW w:w="618" w:type="pct"/>
            <w:shd w:val="clear" w:color="auto" w:fill="FFFFFF" w:themeFill="background1"/>
            <w:vAlign w:val="center"/>
          </w:tcPr>
          <w:p w:rsidR="005F4FFB" w:rsidRPr="00EA5B63" w:rsidRDefault="005F4FFB" w:rsidP="0060327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F4FFB" w:rsidRPr="00EA5B63" w:rsidTr="0060327B">
        <w:tc>
          <w:tcPr>
            <w:cnfStyle w:val="001000000000" w:firstRow="0" w:lastRow="0" w:firstColumn="1" w:lastColumn="0" w:oddVBand="0" w:evenVBand="0" w:oddHBand="0" w:evenHBand="0" w:firstRowFirstColumn="0" w:firstRowLastColumn="0" w:lastRowFirstColumn="0" w:lastRowLastColumn="0"/>
            <w:tcW w:w="3763" w:type="pct"/>
            <w:shd w:val="clear" w:color="auto" w:fill="FFFFFF" w:themeFill="background1"/>
            <w:vAlign w:val="center"/>
          </w:tcPr>
          <w:p w:rsidR="005F4FFB" w:rsidRPr="00132BBB" w:rsidRDefault="005F4FFB" w:rsidP="006D6C19">
            <w:pPr>
              <w:pStyle w:val="ListParagraph"/>
              <w:rPr>
                <w:rFonts w:ascii="Arial" w:hAnsi="Arial" w:cs="Arial"/>
                <w:sz w:val="20"/>
              </w:rPr>
            </w:pPr>
            <w:r w:rsidRPr="00132BBB">
              <w:rPr>
                <w:rFonts w:ascii="Arial" w:hAnsi="Arial" w:cs="Arial"/>
                <w:sz w:val="20"/>
              </w:rPr>
              <w:t xml:space="preserve">Targeting and tailoring professional development to individual </w:t>
            </w:r>
            <w:r w:rsidR="006D6C19">
              <w:rPr>
                <w:rFonts w:ascii="Arial" w:hAnsi="Arial" w:cs="Arial"/>
                <w:sz w:val="20"/>
              </w:rPr>
              <w:t>teacher or leader</w:t>
            </w:r>
            <w:r w:rsidR="006D6C19" w:rsidRPr="00132BBB" w:rsidDel="006D6C19">
              <w:rPr>
                <w:rFonts w:ascii="Arial" w:hAnsi="Arial" w:cs="Arial"/>
                <w:sz w:val="20"/>
              </w:rPr>
              <w:t xml:space="preserve"> </w:t>
            </w:r>
            <w:r w:rsidRPr="00132BBB">
              <w:rPr>
                <w:rFonts w:ascii="Arial" w:hAnsi="Arial" w:cs="Arial"/>
                <w:sz w:val="20"/>
              </w:rPr>
              <w:t>needs</w:t>
            </w:r>
          </w:p>
        </w:tc>
        <w:tc>
          <w:tcPr>
            <w:tcW w:w="619" w:type="pct"/>
            <w:shd w:val="clear" w:color="auto" w:fill="FFFFFF" w:themeFill="background1"/>
            <w:vAlign w:val="center"/>
          </w:tcPr>
          <w:p w:rsidR="005F4FFB" w:rsidRPr="00EA5B63" w:rsidRDefault="005F4FFB" w:rsidP="005F4FF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000000" w:firstRow="0" w:lastRow="0" w:firstColumn="0" w:lastColumn="0" w:oddVBand="0" w:evenVBand="0" w:oddHBand="0" w:evenHBand="0" w:firstRowFirstColumn="0" w:firstRowLastColumn="0" w:lastRowFirstColumn="0" w:lastRowLastColumn="0"/>
              <w:rPr>
                <w:sz w:val="22"/>
              </w:rPr>
            </w:pPr>
          </w:p>
        </w:tc>
        <w:tc>
          <w:tcPr>
            <w:tcW w:w="618" w:type="pct"/>
            <w:shd w:val="clear" w:color="auto" w:fill="FFFFFF" w:themeFill="background1"/>
            <w:vAlign w:val="center"/>
          </w:tcPr>
          <w:p w:rsidR="005F4FFB" w:rsidRPr="00EA5B63" w:rsidRDefault="005F4FFB" w:rsidP="0060327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F4FFB" w:rsidRPr="00EA5B63" w:rsidTr="0060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pct"/>
            <w:shd w:val="clear" w:color="auto" w:fill="FFFFFF" w:themeFill="background1"/>
            <w:vAlign w:val="center"/>
          </w:tcPr>
          <w:p w:rsidR="005F4FFB" w:rsidRPr="00132BBB" w:rsidRDefault="005F4FFB" w:rsidP="00132BBB">
            <w:pPr>
              <w:pStyle w:val="ListParagraph"/>
              <w:rPr>
                <w:rFonts w:ascii="Arial" w:hAnsi="Arial" w:cs="Arial"/>
                <w:sz w:val="20"/>
              </w:rPr>
            </w:pPr>
            <w:r w:rsidRPr="00132BBB">
              <w:rPr>
                <w:rFonts w:ascii="Arial" w:hAnsi="Arial" w:cs="Arial"/>
                <w:sz w:val="20"/>
              </w:rPr>
              <w:t>Feedback mechanisms to improve school working conditions</w:t>
            </w:r>
          </w:p>
        </w:tc>
        <w:tc>
          <w:tcPr>
            <w:tcW w:w="619" w:type="pct"/>
            <w:shd w:val="clear" w:color="auto" w:fill="FFFFFF" w:themeFill="background1"/>
            <w:vAlign w:val="center"/>
          </w:tcPr>
          <w:p w:rsidR="005F4FFB" w:rsidRPr="00EA5B63" w:rsidRDefault="005F4FFB" w:rsidP="005F4FF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100000" w:firstRow="0" w:lastRow="0" w:firstColumn="0" w:lastColumn="0" w:oddVBand="0" w:evenVBand="0" w:oddHBand="1" w:evenHBand="0" w:firstRowFirstColumn="0" w:firstRowLastColumn="0" w:lastRowFirstColumn="0" w:lastRowLastColumn="0"/>
              <w:rPr>
                <w:sz w:val="22"/>
              </w:rPr>
            </w:pPr>
          </w:p>
        </w:tc>
        <w:tc>
          <w:tcPr>
            <w:tcW w:w="618" w:type="pct"/>
            <w:shd w:val="clear" w:color="auto" w:fill="FFFFFF" w:themeFill="background1"/>
            <w:vAlign w:val="center"/>
          </w:tcPr>
          <w:p w:rsidR="005F4FFB" w:rsidRPr="00EA5B63" w:rsidRDefault="005F4FFB" w:rsidP="0060327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F4FFB" w:rsidRPr="00EA5B63" w:rsidTr="0060327B">
        <w:tc>
          <w:tcPr>
            <w:cnfStyle w:val="001000000000" w:firstRow="0" w:lastRow="0" w:firstColumn="1" w:lastColumn="0" w:oddVBand="0" w:evenVBand="0" w:oddHBand="0" w:evenHBand="0" w:firstRowFirstColumn="0" w:firstRowLastColumn="0" w:lastRowFirstColumn="0" w:lastRowLastColumn="0"/>
            <w:tcW w:w="3763" w:type="pct"/>
            <w:shd w:val="clear" w:color="auto" w:fill="FFFFFF" w:themeFill="background1"/>
            <w:vAlign w:val="center"/>
          </w:tcPr>
          <w:p w:rsidR="005F4FFB" w:rsidRPr="00132BBB" w:rsidRDefault="00E55196" w:rsidP="00E55196">
            <w:pPr>
              <w:pStyle w:val="ListParagraph"/>
              <w:rPr>
                <w:rFonts w:ascii="Arial" w:hAnsi="Arial" w:cs="Arial"/>
                <w:sz w:val="20"/>
              </w:rPr>
            </w:pPr>
            <w:r>
              <w:rPr>
                <w:rFonts w:ascii="Arial" w:hAnsi="Arial" w:cs="Arial"/>
                <w:sz w:val="20"/>
              </w:rPr>
              <w:t xml:space="preserve">Other (describe: </w:t>
            </w:r>
            <w:r w:rsidR="005F4FFB" w:rsidRPr="00132BBB">
              <w:rPr>
                <w:rFonts w:ascii="Arial" w:hAnsi="Arial" w:cs="Arial"/>
                <w:sz w:val="20"/>
              </w:rPr>
              <w:t>_________________________________________)</w:t>
            </w:r>
          </w:p>
        </w:tc>
        <w:tc>
          <w:tcPr>
            <w:tcW w:w="619" w:type="pct"/>
            <w:shd w:val="clear" w:color="auto" w:fill="FFFFFF" w:themeFill="background1"/>
            <w:vAlign w:val="center"/>
          </w:tcPr>
          <w:p w:rsidR="005F4FFB" w:rsidRPr="00EA5B63" w:rsidRDefault="005F4FFB" w:rsidP="005F4FF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9F12DE">
            <w:pPr>
              <w:jc w:val="center"/>
              <w:cnfStyle w:val="000000000000" w:firstRow="0" w:lastRow="0" w:firstColumn="0" w:lastColumn="0" w:oddVBand="0" w:evenVBand="0" w:oddHBand="0" w:evenHBand="0" w:firstRowFirstColumn="0" w:firstRowLastColumn="0" w:lastRowFirstColumn="0" w:lastRowLastColumn="0"/>
              <w:rPr>
                <w:sz w:val="22"/>
              </w:rPr>
            </w:pPr>
          </w:p>
        </w:tc>
        <w:tc>
          <w:tcPr>
            <w:tcW w:w="618" w:type="pct"/>
            <w:shd w:val="clear" w:color="auto" w:fill="FFFFFF" w:themeFill="background1"/>
            <w:vAlign w:val="center"/>
          </w:tcPr>
          <w:p w:rsidR="005F4FFB" w:rsidRPr="00EA5B63" w:rsidRDefault="005F4FFB" w:rsidP="0060327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F4FFB" w:rsidRPr="00EA5B63" w:rsidRDefault="005F4FFB" w:rsidP="00132BB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rsidR="009F12DE" w:rsidRDefault="009F12DE" w:rsidP="00C541EF">
      <w:pPr>
        <w:rPr>
          <w:rFonts w:ascii="Arial" w:hAnsi="Arial" w:cs="Arial"/>
          <w:sz w:val="20"/>
        </w:rPr>
      </w:pPr>
    </w:p>
    <w:p w:rsidR="00C956C8" w:rsidRPr="00122F25" w:rsidRDefault="00C956C8" w:rsidP="00C956C8">
      <w:pPr>
        <w:rPr>
          <w:rFonts w:ascii="Arial" w:hAnsi="Arial" w:cs="Arial"/>
          <w:b/>
          <w:sz w:val="20"/>
        </w:rPr>
      </w:pPr>
      <w:r>
        <w:rPr>
          <w:rFonts w:ascii="Arial" w:hAnsi="Arial" w:cs="Arial"/>
          <w:b/>
          <w:sz w:val="20"/>
        </w:rPr>
        <w:t xml:space="preserve">&gt;&gt; </w:t>
      </w:r>
      <w:r w:rsidRPr="00122F25">
        <w:rPr>
          <w:rFonts w:ascii="Arial" w:hAnsi="Arial" w:cs="Arial"/>
          <w:b/>
          <w:sz w:val="20"/>
        </w:rPr>
        <w:t xml:space="preserve">Continue to </w:t>
      </w:r>
      <w:r w:rsidR="00A9345F">
        <w:rPr>
          <w:rFonts w:ascii="Arial" w:hAnsi="Arial" w:cs="Arial"/>
          <w:b/>
          <w:sz w:val="20"/>
        </w:rPr>
        <w:t>Section</w:t>
      </w:r>
      <w:r w:rsidR="00A9345F" w:rsidRPr="00122F25">
        <w:rPr>
          <w:rFonts w:ascii="Arial" w:hAnsi="Arial" w:cs="Arial"/>
          <w:b/>
          <w:sz w:val="20"/>
        </w:rPr>
        <w:t xml:space="preserve"> </w:t>
      </w:r>
      <w:r w:rsidR="00AE6230">
        <w:rPr>
          <w:rFonts w:ascii="Arial" w:hAnsi="Arial" w:cs="Arial"/>
          <w:b/>
          <w:sz w:val="20"/>
        </w:rPr>
        <w:t>5</w:t>
      </w:r>
      <w:r w:rsidRPr="00122F25">
        <w:rPr>
          <w:rFonts w:ascii="Arial" w:hAnsi="Arial" w:cs="Arial"/>
          <w:b/>
          <w:sz w:val="20"/>
        </w:rPr>
        <w:t>.</w:t>
      </w:r>
    </w:p>
    <w:p w:rsidR="00C956C8" w:rsidRDefault="00C956C8" w:rsidP="00C541EF">
      <w:pPr>
        <w:rPr>
          <w:rFonts w:ascii="Arial" w:hAnsi="Arial" w:cs="Arial"/>
          <w:sz w:val="20"/>
        </w:rPr>
      </w:pPr>
    </w:p>
    <w:p w:rsidR="003C650C" w:rsidRDefault="003C650C">
      <w:pPr>
        <w:spacing w:line="240" w:lineRule="auto"/>
        <w:rPr>
          <w:rFonts w:ascii="Arial" w:hAnsi="Arial" w:cs="Arial"/>
          <w:sz w:val="20"/>
        </w:rPr>
      </w:pPr>
      <w:r>
        <w:rPr>
          <w:rFonts w:ascii="Arial" w:hAnsi="Arial" w:cs="Arial"/>
          <w:sz w:val="20"/>
        </w:rP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755913"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755913" w:rsidRPr="00760987" w:rsidRDefault="009F10B1" w:rsidP="00AE6230">
            <w:pPr>
              <w:jc w:val="left"/>
              <w:rPr>
                <w:rFonts w:ascii="Arial" w:hAnsi="Arial" w:cs="Arial"/>
                <w:sz w:val="22"/>
              </w:rPr>
            </w:pPr>
            <w:r>
              <w:rPr>
                <w:rFonts w:ascii="Arial" w:hAnsi="Arial" w:cs="Arial"/>
                <w:b/>
              </w:rPr>
              <w:t>Secti</w:t>
            </w:r>
            <w:r w:rsidR="00AE6230">
              <w:rPr>
                <w:rFonts w:ascii="Arial" w:hAnsi="Arial" w:cs="Arial"/>
                <w:b/>
              </w:rPr>
              <w:t>on 5</w:t>
            </w:r>
            <w:r w:rsidR="00755913">
              <w:rPr>
                <w:rFonts w:ascii="Arial" w:hAnsi="Arial" w:cs="Arial"/>
                <w:b/>
              </w:rPr>
              <w:t xml:space="preserve">: </w:t>
            </w:r>
            <w:r w:rsidR="00D474C4">
              <w:rPr>
                <w:rFonts w:ascii="Arial" w:hAnsi="Arial" w:cs="Arial"/>
                <w:b/>
              </w:rPr>
              <w:t>Class size reduction</w:t>
            </w:r>
            <w:r w:rsidR="00755913">
              <w:rPr>
                <w:rFonts w:ascii="Arial" w:hAnsi="Arial" w:cs="Arial"/>
                <w:b/>
              </w:rPr>
              <w:t xml:space="preserve"> </w:t>
            </w:r>
          </w:p>
        </w:tc>
      </w:tr>
    </w:tbl>
    <w:p w:rsidR="00755913" w:rsidRDefault="00755913" w:rsidP="00755913">
      <w:pPr>
        <w:rPr>
          <w:rFonts w:ascii="Arial" w:hAnsi="Arial" w:cs="Arial"/>
        </w:rPr>
      </w:pPr>
    </w:p>
    <w:p w:rsidR="00A9345F" w:rsidRPr="00132BBB" w:rsidRDefault="00AE6230" w:rsidP="00A9345F">
      <w:pPr>
        <w:ind w:left="360"/>
        <w:rPr>
          <w:rFonts w:ascii="Arial" w:hAnsi="Arial" w:cs="Arial"/>
          <w:sz w:val="20"/>
        </w:rPr>
      </w:pPr>
      <w:r>
        <w:rPr>
          <w:rFonts w:ascii="Arial" w:hAnsi="Arial" w:cs="Arial"/>
          <w:sz w:val="20"/>
        </w:rPr>
        <w:t>5</w:t>
      </w:r>
      <w:r w:rsidR="009F10B1">
        <w:rPr>
          <w:rFonts w:ascii="Arial" w:hAnsi="Arial" w:cs="Arial"/>
          <w:sz w:val="20"/>
        </w:rPr>
        <w:t>.</w:t>
      </w:r>
      <w:r w:rsidR="00A9345F">
        <w:rPr>
          <w:rFonts w:ascii="Arial" w:hAnsi="Arial" w:cs="Arial"/>
          <w:sz w:val="20"/>
        </w:rPr>
        <w:t xml:space="preserve">a. </w:t>
      </w:r>
      <w:r w:rsidR="00A9345F" w:rsidRPr="00132BBB">
        <w:rPr>
          <w:rFonts w:ascii="Arial" w:hAnsi="Arial" w:cs="Arial"/>
          <w:sz w:val="20"/>
        </w:rPr>
        <w:t xml:space="preserve">During SY 2018-19, has or will your </w:t>
      </w:r>
      <w:r w:rsidR="00A9345F">
        <w:rPr>
          <w:rFonts w:ascii="Arial" w:hAnsi="Arial" w:cs="Arial"/>
          <w:sz w:val="20"/>
        </w:rPr>
        <w:t>district</w:t>
      </w:r>
      <w:r w:rsidR="00A9345F" w:rsidRPr="00132BBB">
        <w:rPr>
          <w:rFonts w:ascii="Arial" w:hAnsi="Arial" w:cs="Arial"/>
          <w:sz w:val="20"/>
        </w:rPr>
        <w:t xml:space="preserve"> use Title II, Part A funds to </w:t>
      </w:r>
      <w:r w:rsidR="00A9345F">
        <w:rPr>
          <w:rFonts w:ascii="Arial" w:hAnsi="Arial" w:cs="Arial"/>
          <w:sz w:val="20"/>
        </w:rPr>
        <w:t>fund, in whole or part, teacher salaries?</w:t>
      </w:r>
    </w:p>
    <w:p w:rsidR="00A9345F" w:rsidRDefault="00A9345F" w:rsidP="00A9345F">
      <w:pPr>
        <w:rPr>
          <w:rFonts w:ascii="Arial" w:hAnsi="Arial" w:cs="Arial"/>
          <w:sz w:val="22"/>
        </w:rPr>
      </w:pPr>
    </w:p>
    <w:tbl>
      <w:tblPr>
        <w:tblStyle w:val="PlainTable41"/>
        <w:tblW w:w="9641" w:type="dxa"/>
        <w:tblCellMar>
          <w:top w:w="115" w:type="dxa"/>
          <w:left w:w="115" w:type="dxa"/>
          <w:bottom w:w="115" w:type="dxa"/>
          <w:right w:w="115" w:type="dxa"/>
        </w:tblCellMar>
        <w:tblLook w:val="04A0" w:firstRow="1" w:lastRow="0" w:firstColumn="1" w:lastColumn="0" w:noHBand="0" w:noVBand="1"/>
      </w:tblPr>
      <w:tblGrid>
        <w:gridCol w:w="1440"/>
        <w:gridCol w:w="8201"/>
      </w:tblGrid>
      <w:tr w:rsidR="00A9345F" w:rsidRPr="000371ED" w:rsidTr="00A93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A9345F" w:rsidRPr="000371ED" w:rsidRDefault="00A9345F" w:rsidP="00A9345F">
            <w:pPr>
              <w:rPr>
                <w:sz w:val="22"/>
              </w:rPr>
            </w:pPr>
            <w:r w:rsidRPr="000371ED">
              <w:rPr>
                <w:rFonts w:ascii="Arial" w:hAnsi="Arial" w:cs="Arial"/>
                <w:sz w:val="20"/>
              </w:rPr>
              <w:sym w:font="Wingdings" w:char="F0A1"/>
            </w:r>
            <w:r w:rsidRPr="000371ED">
              <w:rPr>
                <w:rFonts w:ascii="Arial" w:hAnsi="Arial" w:cs="Arial"/>
                <w:sz w:val="20"/>
              </w:rPr>
              <w:t xml:space="preserve"> Yes</w:t>
            </w:r>
          </w:p>
        </w:tc>
        <w:tc>
          <w:tcPr>
            <w:tcW w:w="8201" w:type="dxa"/>
            <w:shd w:val="clear" w:color="auto" w:fill="FFFFFF" w:themeFill="background1"/>
          </w:tcPr>
          <w:p w:rsidR="00A9345F" w:rsidRPr="000371ED" w:rsidRDefault="00A9345F" w:rsidP="00A9345F">
            <w:pPr>
              <w:cnfStyle w:val="100000000000" w:firstRow="1" w:lastRow="0" w:firstColumn="0" w:lastColumn="0" w:oddVBand="0" w:evenVBand="0" w:oddHBand="0" w:evenHBand="0" w:firstRowFirstColumn="0" w:firstRowLastColumn="0" w:lastRowFirstColumn="0" w:lastRowLastColumn="0"/>
              <w:rPr>
                <w:b w:val="0"/>
                <w:sz w:val="22"/>
              </w:rPr>
            </w:pPr>
            <w:r w:rsidRPr="000371ED">
              <w:rPr>
                <w:rFonts w:ascii="Arial" w:hAnsi="Arial" w:cs="Arial"/>
                <w:b w:val="0"/>
                <w:sz w:val="20"/>
              </w:rPr>
              <w:t>If you selected “yes,</w:t>
            </w:r>
            <w:r>
              <w:rPr>
                <w:rFonts w:ascii="Arial" w:hAnsi="Arial" w:cs="Arial"/>
                <w:b w:val="0"/>
                <w:sz w:val="20"/>
              </w:rPr>
              <w:t>” complete the remainder of this question below.</w:t>
            </w:r>
          </w:p>
        </w:tc>
      </w:tr>
      <w:tr w:rsidR="00A9345F" w:rsidRPr="000371ED" w:rsidTr="00A9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A9345F" w:rsidRPr="000371ED" w:rsidRDefault="00A9345F" w:rsidP="00A9345F">
            <w:pPr>
              <w:rPr>
                <w:sz w:val="22"/>
              </w:rPr>
            </w:pPr>
            <w:r w:rsidRPr="000371ED">
              <w:rPr>
                <w:rFonts w:ascii="Arial" w:hAnsi="Arial" w:cs="Arial"/>
                <w:sz w:val="20"/>
              </w:rPr>
              <w:sym w:font="Wingdings" w:char="F0A1"/>
            </w:r>
            <w:r w:rsidRPr="000371ED">
              <w:rPr>
                <w:rFonts w:ascii="Arial" w:hAnsi="Arial" w:cs="Arial"/>
                <w:sz w:val="20"/>
              </w:rPr>
              <w:t xml:space="preserve"> No</w:t>
            </w:r>
          </w:p>
        </w:tc>
        <w:tc>
          <w:tcPr>
            <w:tcW w:w="8201" w:type="dxa"/>
            <w:shd w:val="clear" w:color="auto" w:fill="FFFFFF" w:themeFill="background1"/>
          </w:tcPr>
          <w:p w:rsidR="00A9345F" w:rsidRPr="000371ED" w:rsidRDefault="00A9345F" w:rsidP="00A9345F">
            <w:pPr>
              <w:cnfStyle w:val="000000100000" w:firstRow="0" w:lastRow="0" w:firstColumn="0" w:lastColumn="0" w:oddVBand="0" w:evenVBand="0" w:oddHBand="1" w:evenHBand="0" w:firstRowFirstColumn="0" w:firstRowLastColumn="0" w:lastRowFirstColumn="0" w:lastRowLastColumn="0"/>
              <w:rPr>
                <w:sz w:val="22"/>
              </w:rPr>
            </w:pPr>
            <w:r w:rsidRPr="000371ED">
              <w:rPr>
                <w:rFonts w:ascii="Arial" w:hAnsi="Arial" w:cs="Arial"/>
                <w:sz w:val="20"/>
              </w:rPr>
              <w:t xml:space="preserve">If you selected </w:t>
            </w:r>
            <w:r>
              <w:rPr>
                <w:rFonts w:ascii="Arial" w:hAnsi="Arial" w:cs="Arial"/>
                <w:sz w:val="20"/>
              </w:rPr>
              <w:t xml:space="preserve">“no,” click on “Save and Mark as Complete” and continue to </w:t>
            </w:r>
            <w:r>
              <w:rPr>
                <w:rFonts w:ascii="Arial" w:hAnsi="Arial" w:cs="Arial"/>
                <w:b/>
                <w:sz w:val="20"/>
              </w:rPr>
              <w:t>Section</w:t>
            </w:r>
            <w:r w:rsidRPr="00C956C8">
              <w:rPr>
                <w:rFonts w:ascii="Arial" w:hAnsi="Arial" w:cs="Arial"/>
                <w:b/>
                <w:sz w:val="20"/>
              </w:rPr>
              <w:t xml:space="preserve"> </w:t>
            </w:r>
            <w:r>
              <w:rPr>
                <w:rFonts w:ascii="Arial" w:hAnsi="Arial" w:cs="Arial"/>
                <w:b/>
                <w:sz w:val="20"/>
              </w:rPr>
              <w:t>6</w:t>
            </w:r>
            <w:r>
              <w:rPr>
                <w:rFonts w:ascii="Arial" w:hAnsi="Arial" w:cs="Arial"/>
                <w:sz w:val="20"/>
              </w:rPr>
              <w:t>.</w:t>
            </w:r>
          </w:p>
        </w:tc>
      </w:tr>
    </w:tbl>
    <w:p w:rsidR="00A9345F" w:rsidRDefault="00A9345F" w:rsidP="00D0181C">
      <w:pPr>
        <w:pStyle w:val="ListParagraph"/>
        <w:ind w:left="1080"/>
        <w:rPr>
          <w:rFonts w:ascii="Arial" w:hAnsi="Arial" w:cs="Arial"/>
          <w:sz w:val="20"/>
        </w:rPr>
      </w:pPr>
    </w:p>
    <w:p w:rsidR="00755913" w:rsidRPr="005F4FFB" w:rsidRDefault="00A9345F" w:rsidP="00A9345F">
      <w:pPr>
        <w:ind w:left="360"/>
        <w:rPr>
          <w:rFonts w:ascii="Arial" w:hAnsi="Arial" w:cs="Arial"/>
          <w:sz w:val="20"/>
        </w:rPr>
      </w:pPr>
      <w:r>
        <w:rPr>
          <w:rFonts w:ascii="Arial" w:hAnsi="Arial" w:cs="Arial"/>
          <w:sz w:val="20"/>
        </w:rPr>
        <w:t>5.b.</w:t>
      </w:r>
      <w:r w:rsidR="00ED5A6E">
        <w:rPr>
          <w:rFonts w:ascii="Arial" w:hAnsi="Arial" w:cs="Arial"/>
          <w:sz w:val="20"/>
        </w:rPr>
        <w:t xml:space="preserve"> </w:t>
      </w:r>
      <w:r w:rsidR="00755913" w:rsidRPr="005F4FFB">
        <w:rPr>
          <w:rFonts w:ascii="Arial" w:hAnsi="Arial" w:cs="Arial"/>
          <w:sz w:val="20"/>
        </w:rPr>
        <w:t>During SY 2018-19, how many teachers have salaries funded, in part or in whole, by Title II, Part A funds? In total, how many full-time equivalents (FTEs) are funded by Title II, Part A?</w:t>
      </w:r>
    </w:p>
    <w:p w:rsidR="00755913" w:rsidRDefault="00755913" w:rsidP="00A9345F">
      <w:pPr>
        <w:ind w:left="360"/>
        <w:rPr>
          <w:rFonts w:ascii="Arial" w:hAnsi="Arial" w:cs="Arial"/>
          <w:sz w:val="20"/>
        </w:rPr>
      </w:pPr>
    </w:p>
    <w:tbl>
      <w:tblPr>
        <w:tblStyle w:val="PlainTable41"/>
        <w:tblW w:w="5000" w:type="pct"/>
        <w:tblCellMar>
          <w:top w:w="115" w:type="dxa"/>
          <w:left w:w="115" w:type="dxa"/>
          <w:bottom w:w="115" w:type="dxa"/>
          <w:right w:w="115" w:type="dxa"/>
        </w:tblCellMar>
        <w:tblLook w:val="04A0" w:firstRow="1" w:lastRow="0" w:firstColumn="1" w:lastColumn="0" w:noHBand="0" w:noVBand="1"/>
      </w:tblPr>
      <w:tblGrid>
        <w:gridCol w:w="3630"/>
        <w:gridCol w:w="1490"/>
        <w:gridCol w:w="1490"/>
        <w:gridCol w:w="1490"/>
        <w:gridCol w:w="1490"/>
      </w:tblGrid>
      <w:tr w:rsidR="00755913" w:rsidRPr="00EA5B63" w:rsidTr="00755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bottom"/>
          </w:tcPr>
          <w:p w:rsidR="00755913" w:rsidRPr="00EA5B63" w:rsidRDefault="00755913" w:rsidP="00755913">
            <w:pPr>
              <w:rPr>
                <w:rFonts w:ascii="Arial" w:hAnsi="Arial" w:cs="Arial"/>
                <w:color w:val="FFFFFF" w:themeColor="background1"/>
                <w:sz w:val="20"/>
              </w:rPr>
            </w:pPr>
            <w:r>
              <w:rPr>
                <w:rFonts w:ascii="Arial" w:hAnsi="Arial" w:cs="Arial"/>
                <w:color w:val="FFFFFF" w:themeColor="background1"/>
                <w:sz w:val="20"/>
              </w:rPr>
              <w:t>Type of teacher</w:t>
            </w:r>
          </w:p>
        </w:tc>
        <w:tc>
          <w:tcPr>
            <w:tcW w:w="777"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bottom"/>
          </w:tcPr>
          <w:p w:rsidR="00755913" w:rsidRDefault="00755913" w:rsidP="00755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Fully-funded</w:t>
            </w:r>
          </w:p>
          <w:p w:rsidR="00CC5DF5" w:rsidRPr="00EA5B63" w:rsidRDefault="00CC5DF5" w:rsidP="00755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(number)</w:t>
            </w:r>
          </w:p>
        </w:tc>
        <w:tc>
          <w:tcPr>
            <w:tcW w:w="777"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bottom"/>
          </w:tcPr>
          <w:p w:rsidR="00755913" w:rsidRDefault="00755913" w:rsidP="00755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Partially-funded</w:t>
            </w:r>
          </w:p>
          <w:p w:rsidR="00CC5DF5" w:rsidRPr="00EA5B63" w:rsidRDefault="00CC5DF5" w:rsidP="00CC5DF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(number)</w:t>
            </w:r>
          </w:p>
        </w:tc>
        <w:tc>
          <w:tcPr>
            <w:tcW w:w="777"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bottom"/>
          </w:tcPr>
          <w:p w:rsidR="00755913" w:rsidRDefault="00755913" w:rsidP="00755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Total funded (number)</w:t>
            </w:r>
          </w:p>
        </w:tc>
        <w:tc>
          <w:tcPr>
            <w:tcW w:w="778"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vAlign w:val="bottom"/>
          </w:tcPr>
          <w:p w:rsidR="00755913" w:rsidRDefault="00755913" w:rsidP="00755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Total funded</w:t>
            </w:r>
          </w:p>
          <w:p w:rsidR="00755913" w:rsidRDefault="00755913" w:rsidP="00755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(FTEs)</w:t>
            </w:r>
          </w:p>
        </w:tc>
      </w:tr>
      <w:tr w:rsidR="00755913" w:rsidRPr="00EA5B63" w:rsidTr="00755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pct"/>
            <w:tcBorders>
              <w:top w:val="single" w:sz="4" w:space="0" w:color="0F243E" w:themeColor="text2" w:themeShade="80"/>
            </w:tcBorders>
            <w:shd w:val="clear" w:color="auto" w:fill="FFFFFF" w:themeFill="background1"/>
            <w:vAlign w:val="center"/>
          </w:tcPr>
          <w:p w:rsidR="00755913" w:rsidRPr="00E55196" w:rsidRDefault="00755913" w:rsidP="00755913">
            <w:pPr>
              <w:rPr>
                <w:sz w:val="22"/>
              </w:rPr>
            </w:pPr>
            <w:r w:rsidRPr="002A7DF9">
              <w:rPr>
                <w:rFonts w:ascii="Arial" w:hAnsi="Arial" w:cs="Arial"/>
                <w:sz w:val="20"/>
              </w:rPr>
              <w:t>Full-time teachers</w:t>
            </w:r>
          </w:p>
        </w:tc>
        <w:tc>
          <w:tcPr>
            <w:tcW w:w="777" w:type="pct"/>
            <w:tcBorders>
              <w:top w:val="single" w:sz="4" w:space="0" w:color="0F243E" w:themeColor="text2" w:themeShade="80"/>
            </w:tcBorders>
            <w:shd w:val="clear" w:color="auto" w:fill="FFFFFF" w:themeFill="background1"/>
            <w:vAlign w:val="center"/>
          </w:tcPr>
          <w:p w:rsidR="00755913" w:rsidRPr="004227E5" w:rsidRDefault="00755913" w:rsidP="00755913">
            <w:pPr>
              <w:jc w:val="center"/>
              <w:cnfStyle w:val="000000100000" w:firstRow="0" w:lastRow="0" w:firstColumn="0" w:lastColumn="0" w:oddVBand="0" w:evenVBand="0" w:oddHBand="1" w:evenHBand="0" w:firstRowFirstColumn="0" w:firstRowLastColumn="0" w:lastRowFirstColumn="0" w:lastRowLastColumn="0"/>
              <w:rPr>
                <w:sz w:val="22"/>
              </w:rPr>
            </w:pPr>
          </w:p>
          <w:p w:rsidR="00755913" w:rsidRPr="004227E5" w:rsidRDefault="00755913" w:rsidP="00755913">
            <w:pPr>
              <w:jc w:val="center"/>
              <w:cnfStyle w:val="000000100000" w:firstRow="0" w:lastRow="0" w:firstColumn="0" w:lastColumn="0" w:oddVBand="0" w:evenVBand="0" w:oddHBand="1" w:evenHBand="0" w:firstRowFirstColumn="0" w:firstRowLastColumn="0" w:lastRowFirstColumn="0" w:lastRowLastColumn="0"/>
              <w:rPr>
                <w:sz w:val="22"/>
              </w:rPr>
            </w:pPr>
            <w:r w:rsidRPr="004227E5">
              <w:rPr>
                <w:sz w:val="22"/>
              </w:rPr>
              <w:t>___</w:t>
            </w:r>
          </w:p>
        </w:tc>
        <w:tc>
          <w:tcPr>
            <w:tcW w:w="777" w:type="pct"/>
            <w:tcBorders>
              <w:top w:val="single" w:sz="4" w:space="0" w:color="0F243E" w:themeColor="text2" w:themeShade="80"/>
            </w:tcBorders>
            <w:shd w:val="clear" w:color="auto" w:fill="FFFFFF" w:themeFill="background1"/>
            <w:vAlign w:val="center"/>
          </w:tcPr>
          <w:p w:rsidR="00755913" w:rsidRPr="004227E5" w:rsidRDefault="00755913" w:rsidP="007559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p w:rsidR="00755913" w:rsidRPr="004227E5" w:rsidRDefault="00755913" w:rsidP="007559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4227E5">
              <w:rPr>
                <w:rFonts w:ascii="Arial" w:hAnsi="Arial" w:cs="Arial"/>
                <w:b/>
                <w:sz w:val="20"/>
              </w:rPr>
              <w:t>___</w:t>
            </w:r>
          </w:p>
        </w:tc>
        <w:tc>
          <w:tcPr>
            <w:tcW w:w="777" w:type="pct"/>
            <w:tcBorders>
              <w:top w:val="single" w:sz="4" w:space="0" w:color="0F243E" w:themeColor="text2" w:themeShade="80"/>
            </w:tcBorders>
            <w:shd w:val="clear" w:color="auto" w:fill="FFFFFF" w:themeFill="background1"/>
            <w:vAlign w:val="center"/>
          </w:tcPr>
          <w:p w:rsidR="00755913" w:rsidRPr="004227E5" w:rsidRDefault="00755913" w:rsidP="00755913">
            <w:pPr>
              <w:jc w:val="center"/>
              <w:cnfStyle w:val="000000100000" w:firstRow="0" w:lastRow="0" w:firstColumn="0" w:lastColumn="0" w:oddVBand="0" w:evenVBand="0" w:oddHBand="1" w:evenHBand="0" w:firstRowFirstColumn="0" w:firstRowLastColumn="0" w:lastRowFirstColumn="0" w:lastRowLastColumn="0"/>
              <w:rPr>
                <w:b/>
                <w:sz w:val="22"/>
              </w:rPr>
            </w:pPr>
          </w:p>
          <w:p w:rsidR="00755913" w:rsidRPr="004227E5" w:rsidRDefault="00755913" w:rsidP="00755913">
            <w:pPr>
              <w:jc w:val="center"/>
              <w:cnfStyle w:val="000000100000" w:firstRow="0" w:lastRow="0" w:firstColumn="0" w:lastColumn="0" w:oddVBand="0" w:evenVBand="0" w:oddHBand="1" w:evenHBand="0" w:firstRowFirstColumn="0" w:firstRowLastColumn="0" w:lastRowFirstColumn="0" w:lastRowLastColumn="0"/>
              <w:rPr>
                <w:b/>
                <w:sz w:val="22"/>
              </w:rPr>
            </w:pPr>
            <w:r w:rsidRPr="004227E5">
              <w:rPr>
                <w:b/>
                <w:sz w:val="22"/>
              </w:rPr>
              <w:t>___</w:t>
            </w:r>
          </w:p>
        </w:tc>
        <w:tc>
          <w:tcPr>
            <w:tcW w:w="778" w:type="pct"/>
            <w:tcBorders>
              <w:top w:val="single" w:sz="4" w:space="0" w:color="0F243E" w:themeColor="text2" w:themeShade="80"/>
            </w:tcBorders>
            <w:shd w:val="clear" w:color="auto" w:fill="FFFFFF" w:themeFill="background1"/>
            <w:vAlign w:val="center"/>
          </w:tcPr>
          <w:p w:rsidR="00755913" w:rsidRDefault="00755913" w:rsidP="007559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755913" w:rsidRPr="00EA5B63" w:rsidRDefault="00755913" w:rsidP="007559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___</w:t>
            </w:r>
          </w:p>
        </w:tc>
      </w:tr>
      <w:tr w:rsidR="00755913" w:rsidRPr="00EA5B63" w:rsidTr="00755913">
        <w:tc>
          <w:tcPr>
            <w:cnfStyle w:val="001000000000" w:firstRow="0" w:lastRow="0" w:firstColumn="1" w:lastColumn="0" w:oddVBand="0" w:evenVBand="0" w:oddHBand="0" w:evenHBand="0" w:firstRowFirstColumn="0" w:firstRowLastColumn="0" w:lastRowFirstColumn="0" w:lastRowLastColumn="0"/>
            <w:tcW w:w="1892" w:type="pct"/>
            <w:shd w:val="clear" w:color="auto" w:fill="FFFFFF" w:themeFill="background1"/>
            <w:vAlign w:val="center"/>
          </w:tcPr>
          <w:p w:rsidR="00755913" w:rsidRPr="00E55196" w:rsidRDefault="00755913" w:rsidP="00755913">
            <w:pPr>
              <w:rPr>
                <w:rFonts w:ascii="Arial" w:hAnsi="Arial" w:cs="Arial"/>
                <w:sz w:val="20"/>
              </w:rPr>
            </w:pPr>
            <w:r w:rsidRPr="002A7DF9">
              <w:rPr>
                <w:rFonts w:ascii="Arial" w:hAnsi="Arial" w:cs="Arial"/>
                <w:sz w:val="20"/>
              </w:rPr>
              <w:t>Part-time teachers</w:t>
            </w:r>
          </w:p>
        </w:tc>
        <w:tc>
          <w:tcPr>
            <w:tcW w:w="777" w:type="pct"/>
            <w:shd w:val="clear" w:color="auto" w:fill="FFFFFF" w:themeFill="background1"/>
            <w:vAlign w:val="center"/>
          </w:tcPr>
          <w:p w:rsidR="00755913" w:rsidRPr="004227E5" w:rsidRDefault="00755913" w:rsidP="00755913">
            <w:pPr>
              <w:jc w:val="center"/>
              <w:cnfStyle w:val="000000000000" w:firstRow="0" w:lastRow="0" w:firstColumn="0" w:lastColumn="0" w:oddVBand="0" w:evenVBand="0" w:oddHBand="0" w:evenHBand="0" w:firstRowFirstColumn="0" w:firstRowLastColumn="0" w:lastRowFirstColumn="0" w:lastRowLastColumn="0"/>
              <w:rPr>
                <w:sz w:val="22"/>
              </w:rPr>
            </w:pPr>
          </w:p>
          <w:p w:rsidR="00755913" w:rsidRPr="004227E5" w:rsidRDefault="00755913" w:rsidP="00755913">
            <w:pPr>
              <w:jc w:val="center"/>
              <w:cnfStyle w:val="000000000000" w:firstRow="0" w:lastRow="0" w:firstColumn="0" w:lastColumn="0" w:oddVBand="0" w:evenVBand="0" w:oddHBand="0" w:evenHBand="0" w:firstRowFirstColumn="0" w:firstRowLastColumn="0" w:lastRowFirstColumn="0" w:lastRowLastColumn="0"/>
              <w:rPr>
                <w:sz w:val="22"/>
              </w:rPr>
            </w:pPr>
            <w:r w:rsidRPr="004227E5">
              <w:rPr>
                <w:sz w:val="22"/>
              </w:rPr>
              <w:t>___</w:t>
            </w:r>
          </w:p>
        </w:tc>
        <w:tc>
          <w:tcPr>
            <w:tcW w:w="777" w:type="pct"/>
            <w:shd w:val="clear" w:color="auto" w:fill="FFFFFF" w:themeFill="background1"/>
            <w:vAlign w:val="center"/>
          </w:tcPr>
          <w:p w:rsidR="00755913" w:rsidRPr="004227E5" w:rsidRDefault="00755913" w:rsidP="0075591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p w:rsidR="00755913" w:rsidRPr="004227E5" w:rsidRDefault="00755913" w:rsidP="0075591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4227E5">
              <w:rPr>
                <w:rFonts w:ascii="Arial" w:hAnsi="Arial" w:cs="Arial"/>
                <w:b/>
                <w:sz w:val="20"/>
              </w:rPr>
              <w:t>___</w:t>
            </w:r>
          </w:p>
        </w:tc>
        <w:tc>
          <w:tcPr>
            <w:tcW w:w="777" w:type="pct"/>
            <w:shd w:val="clear" w:color="auto" w:fill="FFFFFF" w:themeFill="background1"/>
            <w:vAlign w:val="center"/>
          </w:tcPr>
          <w:p w:rsidR="00755913" w:rsidRPr="004227E5" w:rsidRDefault="00755913" w:rsidP="00755913">
            <w:pPr>
              <w:jc w:val="center"/>
              <w:cnfStyle w:val="000000000000" w:firstRow="0" w:lastRow="0" w:firstColumn="0" w:lastColumn="0" w:oddVBand="0" w:evenVBand="0" w:oddHBand="0" w:evenHBand="0" w:firstRowFirstColumn="0" w:firstRowLastColumn="0" w:lastRowFirstColumn="0" w:lastRowLastColumn="0"/>
              <w:rPr>
                <w:b/>
                <w:sz w:val="22"/>
              </w:rPr>
            </w:pPr>
          </w:p>
          <w:p w:rsidR="00755913" w:rsidRPr="004227E5" w:rsidRDefault="00755913" w:rsidP="00755913">
            <w:pPr>
              <w:jc w:val="center"/>
              <w:cnfStyle w:val="000000000000" w:firstRow="0" w:lastRow="0" w:firstColumn="0" w:lastColumn="0" w:oddVBand="0" w:evenVBand="0" w:oddHBand="0" w:evenHBand="0" w:firstRowFirstColumn="0" w:firstRowLastColumn="0" w:lastRowFirstColumn="0" w:lastRowLastColumn="0"/>
              <w:rPr>
                <w:b/>
                <w:sz w:val="22"/>
              </w:rPr>
            </w:pPr>
            <w:r w:rsidRPr="004227E5">
              <w:rPr>
                <w:b/>
                <w:sz w:val="22"/>
              </w:rPr>
              <w:t>___</w:t>
            </w:r>
          </w:p>
        </w:tc>
        <w:tc>
          <w:tcPr>
            <w:tcW w:w="778" w:type="pct"/>
            <w:shd w:val="clear" w:color="auto" w:fill="FFFFFF" w:themeFill="background1"/>
            <w:vAlign w:val="center"/>
          </w:tcPr>
          <w:p w:rsidR="00755913" w:rsidRDefault="00755913" w:rsidP="007559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755913" w:rsidRPr="00EA5B63" w:rsidRDefault="00755913" w:rsidP="007559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___</w:t>
            </w:r>
          </w:p>
        </w:tc>
      </w:tr>
    </w:tbl>
    <w:p w:rsidR="00755913" w:rsidRDefault="00755913" w:rsidP="00C541EF">
      <w:pPr>
        <w:rPr>
          <w:rFonts w:ascii="Arial" w:hAnsi="Arial" w:cs="Arial"/>
          <w:sz w:val="20"/>
        </w:rPr>
      </w:pPr>
    </w:p>
    <w:p w:rsidR="00C956C8" w:rsidRPr="00122F25" w:rsidRDefault="00C956C8" w:rsidP="00C956C8">
      <w:pPr>
        <w:rPr>
          <w:rFonts w:ascii="Arial" w:hAnsi="Arial" w:cs="Arial"/>
          <w:b/>
          <w:sz w:val="20"/>
        </w:rPr>
      </w:pPr>
      <w:r>
        <w:rPr>
          <w:rFonts w:ascii="Arial" w:hAnsi="Arial" w:cs="Arial"/>
          <w:b/>
          <w:sz w:val="20"/>
        </w:rPr>
        <w:t xml:space="preserve">&gt;&gt; </w:t>
      </w:r>
      <w:r w:rsidRPr="00122F25">
        <w:rPr>
          <w:rFonts w:ascii="Arial" w:hAnsi="Arial" w:cs="Arial"/>
          <w:b/>
          <w:sz w:val="20"/>
        </w:rPr>
        <w:t xml:space="preserve">Continue to </w:t>
      </w:r>
      <w:r w:rsidR="009F10B1">
        <w:rPr>
          <w:rFonts w:ascii="Arial" w:hAnsi="Arial" w:cs="Arial"/>
          <w:b/>
          <w:sz w:val="20"/>
        </w:rPr>
        <w:t xml:space="preserve">Section </w:t>
      </w:r>
      <w:r w:rsidR="00AE6230">
        <w:rPr>
          <w:rFonts w:ascii="Arial" w:hAnsi="Arial" w:cs="Arial"/>
          <w:b/>
          <w:sz w:val="20"/>
        </w:rPr>
        <w:t>6</w:t>
      </w:r>
      <w:r w:rsidRPr="00122F25">
        <w:rPr>
          <w:rFonts w:ascii="Arial" w:hAnsi="Arial" w:cs="Arial"/>
          <w:b/>
          <w:sz w:val="20"/>
        </w:rPr>
        <w:t>.</w:t>
      </w:r>
    </w:p>
    <w:p w:rsidR="00C956C8" w:rsidRDefault="00C956C8" w:rsidP="00C541EF">
      <w:pPr>
        <w:rPr>
          <w:rFonts w:ascii="Arial" w:hAnsi="Arial" w:cs="Arial"/>
          <w:sz w:val="20"/>
        </w:rPr>
      </w:pPr>
    </w:p>
    <w:p w:rsidR="003C650C" w:rsidRDefault="003C650C">
      <w:pPr>
        <w:spacing w:line="240" w:lineRule="auto"/>
        <w:rPr>
          <w:rFonts w:ascii="Arial" w:hAnsi="Arial" w:cs="Arial"/>
          <w:sz w:val="20"/>
        </w:rPr>
      </w:pPr>
      <w:r>
        <w:rPr>
          <w:rFonts w:ascii="Arial" w:hAnsi="Arial" w:cs="Arial"/>
          <w:sz w:val="20"/>
        </w:rP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C956C8"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C956C8" w:rsidRPr="00760987" w:rsidRDefault="009F10B1" w:rsidP="009F10B1">
            <w:pPr>
              <w:jc w:val="left"/>
              <w:rPr>
                <w:rFonts w:ascii="Arial" w:hAnsi="Arial" w:cs="Arial"/>
                <w:sz w:val="22"/>
              </w:rPr>
            </w:pPr>
            <w:r>
              <w:rPr>
                <w:rFonts w:ascii="Arial" w:hAnsi="Arial" w:cs="Arial"/>
                <w:b/>
              </w:rPr>
              <w:t xml:space="preserve">Section </w:t>
            </w:r>
            <w:r w:rsidR="00AE6230">
              <w:rPr>
                <w:rFonts w:ascii="Arial" w:hAnsi="Arial" w:cs="Arial"/>
                <w:b/>
              </w:rPr>
              <w:t>6</w:t>
            </w:r>
            <w:r w:rsidR="00C956C8">
              <w:rPr>
                <w:rFonts w:ascii="Arial" w:hAnsi="Arial" w:cs="Arial"/>
                <w:b/>
              </w:rPr>
              <w:t xml:space="preserve">: </w:t>
            </w:r>
            <w:r w:rsidR="00CC5DF5">
              <w:rPr>
                <w:rFonts w:ascii="Arial" w:hAnsi="Arial" w:cs="Arial"/>
                <w:b/>
              </w:rPr>
              <w:t xml:space="preserve">Teacher </w:t>
            </w:r>
            <w:r w:rsidR="00C956C8">
              <w:rPr>
                <w:rFonts w:ascii="Arial" w:hAnsi="Arial" w:cs="Arial"/>
                <w:b/>
              </w:rPr>
              <w:t xml:space="preserve">professional development </w:t>
            </w:r>
            <w:r w:rsidR="005A1AA7">
              <w:rPr>
                <w:rFonts w:ascii="Arial" w:hAnsi="Arial" w:cs="Arial"/>
                <w:b/>
              </w:rPr>
              <w:t>activities</w:t>
            </w:r>
          </w:p>
        </w:tc>
      </w:tr>
    </w:tbl>
    <w:p w:rsidR="005F4FFB" w:rsidRDefault="005F4FFB" w:rsidP="005F4FFB">
      <w:pPr>
        <w:rPr>
          <w:rFonts w:ascii="Arial" w:hAnsi="Arial" w:cs="Arial"/>
          <w:b/>
          <w:sz w:val="20"/>
        </w:rPr>
      </w:pPr>
    </w:p>
    <w:p w:rsidR="00C956C8" w:rsidRDefault="00AE6230" w:rsidP="00645956">
      <w:pPr>
        <w:ind w:left="360"/>
        <w:rPr>
          <w:rFonts w:ascii="Arial" w:hAnsi="Arial" w:cs="Arial"/>
          <w:sz w:val="20"/>
        </w:rPr>
      </w:pPr>
      <w:r>
        <w:rPr>
          <w:rFonts w:ascii="Arial" w:hAnsi="Arial" w:cs="Arial"/>
          <w:b/>
          <w:sz w:val="20"/>
        </w:rPr>
        <w:t>6</w:t>
      </w:r>
      <w:r w:rsidR="005F4FFB" w:rsidRPr="005F4FFB">
        <w:rPr>
          <w:rFonts w:ascii="Arial" w:hAnsi="Arial" w:cs="Arial"/>
          <w:b/>
          <w:sz w:val="20"/>
        </w:rPr>
        <w:t xml:space="preserve">. </w:t>
      </w:r>
      <w:r w:rsidR="00E94763" w:rsidRPr="005F4FFB">
        <w:rPr>
          <w:rFonts w:ascii="Arial" w:hAnsi="Arial" w:cs="Arial"/>
          <w:sz w:val="20"/>
        </w:rPr>
        <w:t>P</w:t>
      </w:r>
      <w:r w:rsidR="005A1AA7" w:rsidRPr="005F4FFB">
        <w:rPr>
          <w:rFonts w:ascii="Arial" w:hAnsi="Arial" w:cs="Arial"/>
          <w:sz w:val="20"/>
        </w:rPr>
        <w:t>lease p</w:t>
      </w:r>
      <w:r w:rsidR="00E94763" w:rsidRPr="005F4FFB">
        <w:rPr>
          <w:rFonts w:ascii="Arial" w:hAnsi="Arial" w:cs="Arial"/>
          <w:sz w:val="20"/>
        </w:rPr>
        <w:t xml:space="preserve">rovide the total amount of funds your district has allocated for professional development </w:t>
      </w:r>
      <w:r w:rsidR="005A1AA7" w:rsidRPr="005F4FFB">
        <w:rPr>
          <w:rFonts w:ascii="Arial" w:hAnsi="Arial" w:cs="Arial"/>
          <w:sz w:val="20"/>
        </w:rPr>
        <w:t>during SY 2018-19</w:t>
      </w:r>
      <w:r w:rsidR="005A1AA7" w:rsidRPr="005F4FFB">
        <w:rPr>
          <w:rFonts w:ascii="Arial" w:hAnsi="Arial" w:cs="Arial"/>
          <w:b/>
          <w:sz w:val="20"/>
        </w:rPr>
        <w:t xml:space="preserve"> </w:t>
      </w:r>
      <w:r w:rsidR="005A1AA7" w:rsidRPr="005F4FFB">
        <w:rPr>
          <w:rFonts w:ascii="Arial" w:hAnsi="Arial" w:cs="Arial"/>
          <w:sz w:val="20"/>
        </w:rPr>
        <w:t>(including planned professional development)</w:t>
      </w:r>
      <w:r w:rsidR="005A1AA7" w:rsidRPr="005F4FFB">
        <w:rPr>
          <w:rFonts w:ascii="Arial" w:hAnsi="Arial" w:cs="Arial"/>
          <w:b/>
          <w:sz w:val="20"/>
        </w:rPr>
        <w:t xml:space="preserve"> </w:t>
      </w:r>
      <w:r w:rsidR="00E94763" w:rsidRPr="005F4FFB">
        <w:rPr>
          <w:rFonts w:ascii="Arial" w:hAnsi="Arial" w:cs="Arial"/>
          <w:sz w:val="20"/>
        </w:rPr>
        <w:t>across all funding sources.</w:t>
      </w:r>
    </w:p>
    <w:p w:rsidR="004227E5" w:rsidRPr="005F4FFB" w:rsidRDefault="004227E5" w:rsidP="005F4FFB">
      <w:pPr>
        <w:rPr>
          <w:rFonts w:ascii="Arial" w:hAnsi="Arial" w:cs="Arial"/>
          <w:sz w:val="20"/>
        </w:rPr>
      </w:pPr>
    </w:p>
    <w:tbl>
      <w:tblPr>
        <w:tblStyle w:val="PlainTable41"/>
        <w:tblW w:w="5000" w:type="pct"/>
        <w:tblCellMar>
          <w:top w:w="115" w:type="dxa"/>
          <w:left w:w="115" w:type="dxa"/>
          <w:bottom w:w="115" w:type="dxa"/>
          <w:right w:w="115" w:type="dxa"/>
        </w:tblCellMar>
        <w:tblLook w:val="04A0" w:firstRow="1" w:lastRow="0" w:firstColumn="1" w:lastColumn="0" w:noHBand="0" w:noVBand="1"/>
      </w:tblPr>
      <w:tblGrid>
        <w:gridCol w:w="4795"/>
        <w:gridCol w:w="4795"/>
      </w:tblGrid>
      <w:tr w:rsidR="00C956C8" w:rsidRPr="00EA5B63" w:rsidTr="008E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rsidR="00C956C8" w:rsidRPr="00E55196" w:rsidRDefault="00F01EB6" w:rsidP="00E55196">
            <w:pPr>
              <w:ind w:left="360"/>
              <w:rPr>
                <w:rFonts w:ascii="Arial" w:hAnsi="Arial" w:cs="Arial"/>
                <w:b w:val="0"/>
                <w:color w:val="000000" w:themeColor="text1"/>
                <w:sz w:val="20"/>
              </w:rPr>
            </w:pPr>
            <w:r w:rsidRPr="00E55196">
              <w:rPr>
                <w:rFonts w:ascii="Arial" w:hAnsi="Arial" w:cs="Arial"/>
                <w:color w:val="000000" w:themeColor="text1"/>
                <w:sz w:val="20"/>
              </w:rPr>
              <w:t>Total amount of funds allocated for professional development a</w:t>
            </w:r>
            <w:r w:rsidR="005A1AA7" w:rsidRPr="00E55196">
              <w:rPr>
                <w:rFonts w:ascii="Arial" w:hAnsi="Arial" w:cs="Arial"/>
                <w:color w:val="000000" w:themeColor="text1"/>
                <w:sz w:val="20"/>
              </w:rPr>
              <w:t xml:space="preserve">cross all funding sources </w:t>
            </w:r>
            <w:r w:rsidR="005F4FFB" w:rsidRPr="00E55196">
              <w:rPr>
                <w:rFonts w:ascii="Arial" w:hAnsi="Arial" w:cs="Arial"/>
                <w:color w:val="000000" w:themeColor="text1"/>
                <w:sz w:val="20"/>
              </w:rPr>
              <w:t xml:space="preserve"> </w:t>
            </w:r>
          </w:p>
        </w:tc>
        <w:tc>
          <w:tcPr>
            <w:tcW w:w="2500" w:type="pct"/>
            <w:shd w:val="clear" w:color="auto" w:fill="FFFFFF" w:themeFill="background1"/>
            <w:vAlign w:val="center"/>
          </w:tcPr>
          <w:p w:rsidR="00C956C8" w:rsidRDefault="00C956C8" w:rsidP="005F4FFB">
            <w:pPr>
              <w:cnfStyle w:val="100000000000" w:firstRow="1" w:lastRow="0" w:firstColumn="0" w:lastColumn="0" w:oddVBand="0" w:evenVBand="0" w:oddHBand="0" w:evenHBand="0" w:firstRowFirstColumn="0" w:firstRowLastColumn="0" w:lastRowFirstColumn="0" w:lastRowLastColumn="0"/>
              <w:rPr>
                <w:rFonts w:ascii="Arial" w:hAnsi="Arial" w:cs="Arial"/>
                <w:sz w:val="20"/>
              </w:rPr>
            </w:pPr>
          </w:p>
          <w:p w:rsidR="00C956C8" w:rsidRDefault="00C956C8"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$__________</w:t>
            </w:r>
          </w:p>
          <w:p w:rsidR="005A1AA7" w:rsidRPr="00EA5B63" w:rsidRDefault="005A1AA7"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p>
        </w:tc>
      </w:tr>
      <w:tr w:rsidR="005A1AA7" w:rsidRPr="00EA5B63" w:rsidTr="008E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rsidR="005A1AA7" w:rsidRPr="00E55196" w:rsidRDefault="005A1AA7" w:rsidP="00E55196">
            <w:pPr>
              <w:ind w:left="360"/>
              <w:rPr>
                <w:rFonts w:ascii="Arial" w:hAnsi="Arial" w:cs="Arial"/>
                <w:b w:val="0"/>
                <w:color w:val="000000" w:themeColor="text1"/>
                <w:sz w:val="20"/>
              </w:rPr>
            </w:pPr>
          </w:p>
        </w:tc>
        <w:tc>
          <w:tcPr>
            <w:tcW w:w="2500" w:type="pct"/>
            <w:shd w:val="clear" w:color="auto" w:fill="FFFFFF" w:themeFill="background1"/>
            <w:vAlign w:val="center"/>
          </w:tcPr>
          <w:p w:rsidR="005A1AA7" w:rsidRDefault="005A1AA7"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rsidR="00C956C8" w:rsidRDefault="00C956C8" w:rsidP="00C956C8">
      <w:pPr>
        <w:rPr>
          <w:rFonts w:ascii="Arial" w:hAnsi="Arial" w:cs="Arial"/>
          <w:sz w:val="20"/>
        </w:rPr>
      </w:pPr>
    </w:p>
    <w:p w:rsidR="00C956C8" w:rsidRPr="00122F25" w:rsidRDefault="00C956C8" w:rsidP="00C956C8">
      <w:pPr>
        <w:rPr>
          <w:rFonts w:ascii="Arial" w:hAnsi="Arial" w:cs="Arial"/>
          <w:b/>
          <w:sz w:val="20"/>
        </w:rPr>
      </w:pPr>
      <w:r>
        <w:rPr>
          <w:rFonts w:ascii="Arial" w:hAnsi="Arial" w:cs="Arial"/>
          <w:b/>
          <w:sz w:val="20"/>
        </w:rPr>
        <w:t xml:space="preserve">&gt;&gt; </w:t>
      </w:r>
      <w:r w:rsidRPr="00122F25">
        <w:rPr>
          <w:rFonts w:ascii="Arial" w:hAnsi="Arial" w:cs="Arial"/>
          <w:b/>
          <w:sz w:val="20"/>
        </w:rPr>
        <w:t xml:space="preserve">Continue to </w:t>
      </w:r>
      <w:r w:rsidR="00A9345F">
        <w:rPr>
          <w:rFonts w:ascii="Arial" w:hAnsi="Arial" w:cs="Arial"/>
          <w:b/>
          <w:sz w:val="20"/>
        </w:rPr>
        <w:t>Section</w:t>
      </w:r>
      <w:r w:rsidR="00A9345F" w:rsidRPr="00122F25">
        <w:rPr>
          <w:rFonts w:ascii="Arial" w:hAnsi="Arial" w:cs="Arial"/>
          <w:b/>
          <w:sz w:val="20"/>
        </w:rPr>
        <w:t xml:space="preserve"> </w:t>
      </w:r>
      <w:r w:rsidR="00AE6230">
        <w:rPr>
          <w:rFonts w:ascii="Arial" w:hAnsi="Arial" w:cs="Arial"/>
          <w:b/>
          <w:sz w:val="20"/>
        </w:rPr>
        <w:t>7</w:t>
      </w:r>
      <w:r w:rsidRPr="00122F25">
        <w:rPr>
          <w:rFonts w:ascii="Arial" w:hAnsi="Arial" w:cs="Arial"/>
          <w:b/>
          <w:sz w:val="20"/>
        </w:rPr>
        <w:t>.</w:t>
      </w:r>
    </w:p>
    <w:p w:rsidR="00C956C8" w:rsidRDefault="00C956C8" w:rsidP="00C541EF">
      <w:pPr>
        <w:rPr>
          <w:rFonts w:ascii="Arial" w:hAnsi="Arial" w:cs="Arial"/>
          <w:sz w:val="20"/>
        </w:rPr>
      </w:pPr>
    </w:p>
    <w:p w:rsidR="003C650C" w:rsidRDefault="003C650C" w:rsidP="00C541EF">
      <w:pPr>
        <w:rPr>
          <w:rFonts w:ascii="Arial" w:hAnsi="Arial" w:cs="Arial"/>
          <w:sz w:val="20"/>
        </w:rPr>
      </w:pP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576"/>
      </w:tblGrid>
      <w:tr w:rsidR="00C956C8" w:rsidTr="00C24A5B">
        <w:trPr>
          <w:cnfStyle w:val="100000000000" w:firstRow="1" w:lastRow="0" w:firstColumn="0" w:lastColumn="0" w:oddVBand="0" w:evenVBand="0" w:oddHBand="0" w:evenHBand="0" w:firstRowFirstColumn="0" w:firstRowLastColumn="0" w:lastRowFirstColumn="0" w:lastRowLastColumn="0"/>
        </w:trPr>
        <w:tc>
          <w:tcPr>
            <w:tcW w:w="957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C956C8" w:rsidRPr="00760987" w:rsidRDefault="009F10B1" w:rsidP="00AE6230">
            <w:pPr>
              <w:jc w:val="left"/>
              <w:rPr>
                <w:rFonts w:ascii="Arial" w:hAnsi="Arial" w:cs="Arial"/>
                <w:sz w:val="22"/>
              </w:rPr>
            </w:pPr>
            <w:r>
              <w:rPr>
                <w:rFonts w:ascii="Arial" w:hAnsi="Arial" w:cs="Arial"/>
                <w:b/>
              </w:rPr>
              <w:t xml:space="preserve">Section </w:t>
            </w:r>
            <w:r w:rsidR="00AE6230">
              <w:rPr>
                <w:rFonts w:ascii="Arial" w:hAnsi="Arial" w:cs="Arial"/>
                <w:b/>
              </w:rPr>
              <w:t>7</w:t>
            </w:r>
            <w:r w:rsidR="00C956C8">
              <w:rPr>
                <w:rFonts w:ascii="Arial" w:hAnsi="Arial" w:cs="Arial"/>
                <w:b/>
              </w:rPr>
              <w:t xml:space="preserve">: </w:t>
            </w:r>
            <w:r w:rsidR="00E94763">
              <w:rPr>
                <w:rFonts w:ascii="Arial" w:hAnsi="Arial" w:cs="Arial"/>
                <w:b/>
              </w:rPr>
              <w:t>Teachers participating in professional development</w:t>
            </w:r>
          </w:p>
        </w:tc>
      </w:tr>
    </w:tbl>
    <w:p w:rsidR="004227E5" w:rsidRDefault="004227E5" w:rsidP="005F4FFB">
      <w:pPr>
        <w:rPr>
          <w:rFonts w:ascii="Arial" w:hAnsi="Arial" w:cs="Arial"/>
          <w:b/>
          <w:sz w:val="20"/>
        </w:rPr>
      </w:pPr>
    </w:p>
    <w:p w:rsidR="00E94763" w:rsidRPr="005F4FFB" w:rsidRDefault="00AE6230" w:rsidP="00645956">
      <w:pPr>
        <w:ind w:left="360"/>
        <w:rPr>
          <w:rFonts w:ascii="Arial" w:hAnsi="Arial" w:cs="Arial"/>
          <w:sz w:val="20"/>
        </w:rPr>
      </w:pPr>
      <w:r>
        <w:rPr>
          <w:rFonts w:ascii="Arial" w:hAnsi="Arial" w:cs="Arial"/>
          <w:b/>
          <w:sz w:val="20"/>
        </w:rPr>
        <w:t>7</w:t>
      </w:r>
      <w:r w:rsidR="005F4FFB" w:rsidRPr="005F4FFB">
        <w:rPr>
          <w:rFonts w:ascii="Arial" w:hAnsi="Arial" w:cs="Arial"/>
          <w:b/>
          <w:sz w:val="20"/>
        </w:rPr>
        <w:t xml:space="preserve">. </w:t>
      </w:r>
      <w:r w:rsidR="00E94763" w:rsidRPr="005F4FFB">
        <w:rPr>
          <w:rFonts w:ascii="Arial" w:hAnsi="Arial" w:cs="Arial"/>
          <w:sz w:val="20"/>
        </w:rPr>
        <w:t>P</w:t>
      </w:r>
      <w:r w:rsidR="00F01EB6" w:rsidRPr="005F4FFB">
        <w:rPr>
          <w:rFonts w:ascii="Arial" w:hAnsi="Arial" w:cs="Arial"/>
          <w:sz w:val="20"/>
        </w:rPr>
        <w:t>lease p</w:t>
      </w:r>
      <w:r w:rsidR="00E94763" w:rsidRPr="005F4FFB">
        <w:rPr>
          <w:rFonts w:ascii="Arial" w:hAnsi="Arial" w:cs="Arial"/>
          <w:sz w:val="20"/>
        </w:rPr>
        <w:t xml:space="preserve">rovide the total count of teachers in your district in SY 2018-19, and the </w:t>
      </w:r>
      <w:r w:rsidR="00A9345F">
        <w:rPr>
          <w:rFonts w:ascii="Arial" w:hAnsi="Arial" w:cs="Arial"/>
          <w:sz w:val="20"/>
        </w:rPr>
        <w:t xml:space="preserve">proportion of teachers in your district that </w:t>
      </w:r>
      <w:r w:rsidR="002B7C99">
        <w:rPr>
          <w:rFonts w:ascii="Arial" w:hAnsi="Arial" w:cs="Arial"/>
          <w:sz w:val="20"/>
        </w:rPr>
        <w:t xml:space="preserve">you have or intend to use Title II, Part A funds to provide </w:t>
      </w:r>
      <w:r w:rsidR="00E94763" w:rsidRPr="005F4FFB">
        <w:rPr>
          <w:rFonts w:ascii="Arial" w:hAnsi="Arial" w:cs="Arial"/>
          <w:sz w:val="20"/>
        </w:rPr>
        <w:t xml:space="preserve">professional development </w:t>
      </w:r>
      <w:r w:rsidR="002B7C99">
        <w:rPr>
          <w:rFonts w:ascii="Arial" w:hAnsi="Arial" w:cs="Arial"/>
          <w:sz w:val="20"/>
        </w:rPr>
        <w:t xml:space="preserve">activities </w:t>
      </w:r>
      <w:r w:rsidR="00E94763" w:rsidRPr="005F4FFB">
        <w:rPr>
          <w:rFonts w:ascii="Arial" w:hAnsi="Arial" w:cs="Arial"/>
          <w:sz w:val="20"/>
        </w:rPr>
        <w:t>in SY 2018-19.</w:t>
      </w:r>
    </w:p>
    <w:p w:rsidR="00C956C8" w:rsidRDefault="00C956C8" w:rsidP="00C956C8">
      <w:pPr>
        <w:rPr>
          <w:rFonts w:ascii="Arial" w:hAnsi="Arial" w:cs="Arial"/>
          <w:sz w:val="20"/>
        </w:rPr>
      </w:pPr>
    </w:p>
    <w:tbl>
      <w:tblPr>
        <w:tblStyle w:val="PlainTable41"/>
        <w:tblW w:w="5000" w:type="pct"/>
        <w:tblCellMar>
          <w:top w:w="115" w:type="dxa"/>
          <w:left w:w="115" w:type="dxa"/>
          <w:bottom w:w="115" w:type="dxa"/>
          <w:right w:w="115" w:type="dxa"/>
        </w:tblCellMar>
        <w:tblLook w:val="04A0" w:firstRow="1" w:lastRow="0" w:firstColumn="1" w:lastColumn="0" w:noHBand="0" w:noVBand="1"/>
      </w:tblPr>
      <w:tblGrid>
        <w:gridCol w:w="4795"/>
        <w:gridCol w:w="4795"/>
      </w:tblGrid>
      <w:tr w:rsidR="00C956C8" w:rsidRPr="00EA5B63" w:rsidTr="00D0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rsidR="00C956C8" w:rsidRPr="00D0181C" w:rsidRDefault="00F01EB6" w:rsidP="00D0181C">
            <w:pPr>
              <w:pStyle w:val="ListParagraph"/>
              <w:numPr>
                <w:ilvl w:val="0"/>
                <w:numId w:val="44"/>
              </w:numPr>
              <w:rPr>
                <w:color w:val="000000" w:themeColor="text1"/>
                <w:sz w:val="22"/>
              </w:rPr>
            </w:pPr>
            <w:r w:rsidRPr="00D0181C">
              <w:rPr>
                <w:rFonts w:ascii="Arial" w:hAnsi="Arial" w:cs="Arial"/>
                <w:color w:val="000000" w:themeColor="text1"/>
                <w:sz w:val="20"/>
              </w:rPr>
              <w:t xml:space="preserve">Total </w:t>
            </w:r>
            <w:r w:rsidR="00CC5DF5" w:rsidRPr="00D0181C">
              <w:rPr>
                <w:rFonts w:ascii="Arial" w:hAnsi="Arial" w:cs="Arial"/>
                <w:color w:val="000000" w:themeColor="text1"/>
                <w:sz w:val="20"/>
              </w:rPr>
              <w:t>number</w:t>
            </w:r>
            <w:r w:rsidRPr="00D0181C">
              <w:rPr>
                <w:rFonts w:ascii="Arial" w:hAnsi="Arial" w:cs="Arial"/>
                <w:color w:val="000000" w:themeColor="text1"/>
                <w:sz w:val="20"/>
              </w:rPr>
              <w:t xml:space="preserve"> of teachers</w:t>
            </w:r>
            <w:r w:rsidR="00CC5DF5" w:rsidRPr="00D0181C">
              <w:rPr>
                <w:rFonts w:ascii="Arial" w:hAnsi="Arial" w:cs="Arial"/>
                <w:color w:val="000000" w:themeColor="text1"/>
                <w:sz w:val="20"/>
              </w:rPr>
              <w:t xml:space="preserve"> </w:t>
            </w:r>
            <w:r w:rsidRPr="00D0181C">
              <w:rPr>
                <w:rFonts w:ascii="Arial" w:hAnsi="Arial" w:cs="Arial"/>
                <w:color w:val="000000" w:themeColor="text1"/>
                <w:sz w:val="20"/>
              </w:rPr>
              <w:t>in your district in SY 2018-19</w:t>
            </w:r>
          </w:p>
        </w:tc>
        <w:tc>
          <w:tcPr>
            <w:tcW w:w="2500" w:type="pct"/>
            <w:shd w:val="clear" w:color="auto" w:fill="FFFFFF" w:themeFill="background1"/>
            <w:vAlign w:val="center"/>
          </w:tcPr>
          <w:p w:rsidR="00C956C8" w:rsidRDefault="002A7DF9"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__________</w:t>
            </w:r>
          </w:p>
          <w:p w:rsidR="00C956C8" w:rsidRPr="00EA5B63" w:rsidRDefault="00C956C8"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p>
        </w:tc>
      </w:tr>
      <w:tr w:rsidR="00F01EB6" w:rsidRPr="00EA5B63" w:rsidTr="008E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rsidR="002B7C99" w:rsidRDefault="002B7C99" w:rsidP="00A9345F">
            <w:pPr>
              <w:rPr>
                <w:rFonts w:ascii="Calibri" w:hAnsi="Calibri" w:cs="Calibri"/>
                <w:color w:val="1F497D"/>
                <w:sz w:val="22"/>
                <w:szCs w:val="22"/>
              </w:rPr>
            </w:pPr>
          </w:p>
          <w:p w:rsidR="00A9345F" w:rsidRPr="00003BCA" w:rsidRDefault="002B7C99" w:rsidP="00003BCA">
            <w:pPr>
              <w:pStyle w:val="ListParagraph"/>
              <w:rPr>
                <w:rFonts w:ascii="Arial" w:hAnsi="Arial" w:cs="Arial"/>
                <w:color w:val="000000" w:themeColor="text1"/>
                <w:sz w:val="20"/>
              </w:rPr>
            </w:pPr>
            <w:r w:rsidRPr="00003BCA">
              <w:rPr>
                <w:rFonts w:ascii="Arial" w:hAnsi="Arial" w:cs="Arial"/>
                <w:color w:val="000000" w:themeColor="text1"/>
                <w:sz w:val="20"/>
              </w:rPr>
              <w:t>P</w:t>
            </w:r>
            <w:r w:rsidR="00A9345F" w:rsidRPr="00003BCA">
              <w:rPr>
                <w:rFonts w:ascii="Arial" w:hAnsi="Arial" w:cs="Arial"/>
                <w:color w:val="000000" w:themeColor="text1"/>
                <w:sz w:val="20"/>
              </w:rPr>
              <w:t xml:space="preserve">roportion of teachers that you have or intend to use </w:t>
            </w:r>
            <w:r w:rsidR="00A9345F" w:rsidRPr="00003BCA">
              <w:rPr>
                <w:rFonts w:ascii="Arial" w:hAnsi="Arial" w:cs="Arial"/>
                <w:color w:val="000000" w:themeColor="text1"/>
                <w:sz w:val="20"/>
                <w:u w:val="single"/>
              </w:rPr>
              <w:t>Title II, Part A funds</w:t>
            </w:r>
            <w:r w:rsidR="00A9345F" w:rsidRPr="00003BCA">
              <w:rPr>
                <w:rFonts w:ascii="Arial" w:hAnsi="Arial" w:cs="Arial"/>
                <w:color w:val="000000" w:themeColor="text1"/>
                <w:sz w:val="20"/>
              </w:rPr>
              <w:t xml:space="preserve"> to provide professional development activities in SY</w:t>
            </w:r>
            <w:r>
              <w:rPr>
                <w:rFonts w:ascii="Arial" w:hAnsi="Arial" w:cs="Arial"/>
                <w:color w:val="000000" w:themeColor="text1"/>
                <w:sz w:val="20"/>
              </w:rPr>
              <w:t xml:space="preserve"> </w:t>
            </w:r>
            <w:r w:rsidR="00A9345F" w:rsidRPr="00003BCA">
              <w:rPr>
                <w:rFonts w:ascii="Arial" w:hAnsi="Arial" w:cs="Arial"/>
                <w:color w:val="000000" w:themeColor="text1"/>
                <w:sz w:val="20"/>
              </w:rPr>
              <w:t>2018-19</w:t>
            </w:r>
          </w:p>
          <w:p w:rsidR="00A9345F" w:rsidRDefault="00A9345F" w:rsidP="00A9345F">
            <w:pPr>
              <w:rPr>
                <w:color w:val="1F497D"/>
              </w:rPr>
            </w:pPr>
          </w:p>
          <w:p w:rsidR="002B7C99" w:rsidRPr="00C91678" w:rsidRDefault="002B7C99" w:rsidP="00C91678">
            <w:pPr>
              <w:pStyle w:val="ListParagraph"/>
              <w:rPr>
                <w:rFonts w:ascii="Arial" w:hAnsi="Arial" w:cs="Arial"/>
                <w:color w:val="000000" w:themeColor="text1"/>
                <w:sz w:val="20"/>
              </w:rPr>
            </w:pPr>
            <w:r w:rsidRPr="00C91678">
              <w:rPr>
                <w:rFonts w:ascii="Arial" w:hAnsi="Arial" w:cs="Arial"/>
                <w:color w:val="000000" w:themeColor="text1"/>
                <w:sz w:val="20"/>
              </w:rPr>
              <w:sym w:font="Wingdings" w:char="F0A1"/>
            </w:r>
            <w:r w:rsidRPr="00C91678">
              <w:rPr>
                <w:rFonts w:ascii="Arial" w:hAnsi="Arial" w:cs="Arial"/>
                <w:color w:val="000000" w:themeColor="text1"/>
                <w:sz w:val="20"/>
              </w:rPr>
              <w:t xml:space="preserve"> </w:t>
            </w:r>
            <w:r w:rsidR="00A9345F" w:rsidRPr="00C91678">
              <w:rPr>
                <w:rFonts w:ascii="Arial" w:hAnsi="Arial" w:cs="Arial"/>
                <w:color w:val="000000" w:themeColor="text1"/>
                <w:sz w:val="20"/>
              </w:rPr>
              <w:t>Almost all (75% or more)</w:t>
            </w:r>
          </w:p>
          <w:p w:rsidR="002B7C99" w:rsidRPr="00C91678" w:rsidRDefault="002B7C99" w:rsidP="00C91678">
            <w:pPr>
              <w:pStyle w:val="ListParagraph"/>
              <w:rPr>
                <w:rFonts w:ascii="Arial" w:hAnsi="Arial" w:cs="Arial"/>
                <w:color w:val="000000" w:themeColor="text1"/>
                <w:sz w:val="20"/>
              </w:rPr>
            </w:pPr>
            <w:r w:rsidRPr="00C91678">
              <w:rPr>
                <w:rFonts w:ascii="Arial" w:hAnsi="Arial" w:cs="Arial"/>
                <w:color w:val="000000" w:themeColor="text1"/>
                <w:sz w:val="20"/>
              </w:rPr>
              <w:sym w:font="Wingdings" w:char="F0A1"/>
            </w:r>
            <w:r w:rsidRPr="00C91678">
              <w:rPr>
                <w:rFonts w:ascii="Arial" w:hAnsi="Arial" w:cs="Arial"/>
                <w:color w:val="000000" w:themeColor="text1"/>
                <w:sz w:val="20"/>
              </w:rPr>
              <w:t xml:space="preserve"> Most (50% to less than 75%) </w:t>
            </w:r>
          </w:p>
          <w:p w:rsidR="002B7C99" w:rsidRPr="00C91678" w:rsidRDefault="002B7C99" w:rsidP="00C91678">
            <w:pPr>
              <w:pStyle w:val="ListParagraph"/>
              <w:rPr>
                <w:rFonts w:ascii="Arial" w:hAnsi="Arial" w:cs="Arial"/>
                <w:color w:val="000000" w:themeColor="text1"/>
                <w:sz w:val="20"/>
              </w:rPr>
            </w:pPr>
            <w:r w:rsidRPr="00C91678">
              <w:rPr>
                <w:rFonts w:ascii="Arial" w:hAnsi="Arial" w:cs="Arial"/>
                <w:color w:val="000000" w:themeColor="text1"/>
                <w:sz w:val="20"/>
              </w:rPr>
              <w:sym w:font="Wingdings" w:char="F0A1"/>
            </w:r>
            <w:r w:rsidRPr="00C91678">
              <w:rPr>
                <w:rFonts w:ascii="Arial" w:hAnsi="Arial" w:cs="Arial"/>
                <w:color w:val="000000" w:themeColor="text1"/>
                <w:sz w:val="20"/>
              </w:rPr>
              <w:t xml:space="preserve"> </w:t>
            </w:r>
            <w:r w:rsidR="00A9345F" w:rsidRPr="00C91678">
              <w:rPr>
                <w:rFonts w:ascii="Arial" w:hAnsi="Arial" w:cs="Arial"/>
                <w:color w:val="000000" w:themeColor="text1"/>
                <w:sz w:val="20"/>
              </w:rPr>
              <w:t>Some (</w:t>
            </w:r>
            <w:r w:rsidRPr="00C91678">
              <w:rPr>
                <w:rFonts w:ascii="Arial" w:hAnsi="Arial" w:cs="Arial"/>
                <w:color w:val="000000" w:themeColor="text1"/>
                <w:sz w:val="20"/>
              </w:rPr>
              <w:t xml:space="preserve">25% to </w:t>
            </w:r>
            <w:r w:rsidR="00A9345F" w:rsidRPr="00C91678">
              <w:rPr>
                <w:rFonts w:ascii="Arial" w:hAnsi="Arial" w:cs="Arial"/>
                <w:color w:val="000000" w:themeColor="text1"/>
                <w:sz w:val="20"/>
              </w:rPr>
              <w:t>less than 50%)</w:t>
            </w:r>
            <w:r w:rsidRPr="00C91678">
              <w:rPr>
                <w:rFonts w:ascii="Arial" w:hAnsi="Arial" w:cs="Arial"/>
                <w:color w:val="000000" w:themeColor="text1"/>
                <w:sz w:val="20"/>
              </w:rPr>
              <w:t xml:space="preserve"> </w:t>
            </w:r>
          </w:p>
          <w:p w:rsidR="00A9345F" w:rsidRPr="00003BCA" w:rsidRDefault="002B7C99" w:rsidP="00C91678">
            <w:pPr>
              <w:pStyle w:val="ListParagraph"/>
              <w:rPr>
                <w:rFonts w:ascii="Arial" w:hAnsi="Arial" w:cs="Arial"/>
                <w:color w:val="000000" w:themeColor="text1"/>
                <w:sz w:val="20"/>
              </w:rPr>
            </w:pPr>
            <w:r w:rsidRPr="00C91678">
              <w:rPr>
                <w:rFonts w:ascii="Arial" w:hAnsi="Arial" w:cs="Arial"/>
                <w:color w:val="000000" w:themeColor="text1"/>
                <w:sz w:val="20"/>
              </w:rPr>
              <w:sym w:font="Wingdings" w:char="F0A1"/>
            </w:r>
            <w:r w:rsidRPr="00C91678">
              <w:rPr>
                <w:rFonts w:ascii="Arial" w:hAnsi="Arial" w:cs="Arial"/>
                <w:color w:val="000000" w:themeColor="text1"/>
                <w:sz w:val="20"/>
              </w:rPr>
              <w:t xml:space="preserve"> Few (Less than 25%)</w:t>
            </w:r>
          </w:p>
          <w:p w:rsidR="00A9345F" w:rsidRPr="00D0181C" w:rsidRDefault="00A9345F" w:rsidP="00003BCA">
            <w:pPr>
              <w:pStyle w:val="ListParagraph"/>
              <w:rPr>
                <w:color w:val="000000" w:themeColor="text1"/>
                <w:sz w:val="22"/>
              </w:rPr>
            </w:pPr>
          </w:p>
        </w:tc>
        <w:tc>
          <w:tcPr>
            <w:tcW w:w="2500" w:type="pct"/>
            <w:shd w:val="clear" w:color="auto" w:fill="FFFFFF" w:themeFill="background1"/>
            <w:vAlign w:val="center"/>
          </w:tcPr>
          <w:p w:rsidR="00F01EB6" w:rsidRDefault="00F01EB6"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rsidR="00C956C8" w:rsidRDefault="00C956C8" w:rsidP="00C541EF">
      <w:pPr>
        <w:rPr>
          <w:rFonts w:ascii="Arial" w:hAnsi="Arial" w:cs="Arial"/>
          <w:sz w:val="20"/>
        </w:rPr>
      </w:pPr>
    </w:p>
    <w:p w:rsidR="00E94763" w:rsidRDefault="00E94763" w:rsidP="00C541EF">
      <w:pPr>
        <w:rPr>
          <w:rFonts w:ascii="Arial" w:hAnsi="Arial" w:cs="Arial"/>
          <w:sz w:val="20"/>
        </w:rPr>
      </w:pPr>
      <w:r>
        <w:rPr>
          <w:rFonts w:ascii="Arial" w:hAnsi="Arial" w:cs="Arial"/>
          <w:b/>
          <w:sz w:val="20"/>
        </w:rPr>
        <w:t xml:space="preserve">&gt;&gt; </w:t>
      </w:r>
      <w:r w:rsidRPr="00122F25">
        <w:rPr>
          <w:rFonts w:ascii="Arial" w:hAnsi="Arial" w:cs="Arial"/>
          <w:b/>
          <w:sz w:val="20"/>
        </w:rPr>
        <w:t xml:space="preserve">Continue to </w:t>
      </w:r>
      <w:r w:rsidR="00A9345F">
        <w:rPr>
          <w:rFonts w:ascii="Arial" w:hAnsi="Arial" w:cs="Arial"/>
          <w:b/>
          <w:sz w:val="20"/>
        </w:rPr>
        <w:t>Section</w:t>
      </w:r>
      <w:r w:rsidR="00A9345F" w:rsidRPr="00122F25">
        <w:rPr>
          <w:rFonts w:ascii="Arial" w:hAnsi="Arial" w:cs="Arial"/>
          <w:b/>
          <w:sz w:val="20"/>
        </w:rPr>
        <w:t xml:space="preserve"> </w:t>
      </w:r>
      <w:r w:rsidR="00AE6230">
        <w:rPr>
          <w:rFonts w:ascii="Arial" w:hAnsi="Arial" w:cs="Arial"/>
          <w:b/>
          <w:sz w:val="20"/>
        </w:rPr>
        <w:t>8</w:t>
      </w:r>
      <w:r w:rsidRPr="00122F25">
        <w:rPr>
          <w:rFonts w:ascii="Arial" w:hAnsi="Arial" w:cs="Arial"/>
          <w:b/>
          <w:sz w:val="20"/>
        </w:rPr>
        <w:t>.</w:t>
      </w:r>
    </w:p>
    <w:p w:rsidR="00E94763" w:rsidRDefault="00E94763" w:rsidP="00C541EF">
      <w:pPr>
        <w:rPr>
          <w:rFonts w:ascii="Arial" w:hAnsi="Arial" w:cs="Arial"/>
          <w:sz w:val="20"/>
        </w:rPr>
      </w:pPr>
    </w:p>
    <w:p w:rsidR="003C650C" w:rsidRDefault="003C650C">
      <w:pPr>
        <w:spacing w:line="240" w:lineRule="auto"/>
        <w:rPr>
          <w:rFonts w:ascii="Arial" w:hAnsi="Arial" w:cs="Arial"/>
          <w:sz w:val="20"/>
        </w:rPr>
      </w:pPr>
      <w:r>
        <w:rPr>
          <w:rFonts w:ascii="Arial" w:hAnsi="Arial" w:cs="Arial"/>
          <w:sz w:val="20"/>
        </w:rP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E94763"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E94763" w:rsidRPr="00760987" w:rsidRDefault="00AE6230" w:rsidP="008E769B">
            <w:pPr>
              <w:jc w:val="left"/>
              <w:rPr>
                <w:rFonts w:ascii="Arial" w:hAnsi="Arial" w:cs="Arial"/>
                <w:sz w:val="22"/>
              </w:rPr>
            </w:pPr>
            <w:r>
              <w:rPr>
                <w:rFonts w:ascii="Arial" w:hAnsi="Arial" w:cs="Arial"/>
                <w:b/>
              </w:rPr>
              <w:t>Sect</w:t>
            </w:r>
            <w:r w:rsidR="007F71F8">
              <w:rPr>
                <w:rFonts w:ascii="Arial" w:hAnsi="Arial" w:cs="Arial"/>
                <w:b/>
              </w:rPr>
              <w:t>i</w:t>
            </w:r>
            <w:r>
              <w:rPr>
                <w:rFonts w:ascii="Arial" w:hAnsi="Arial" w:cs="Arial"/>
                <w:b/>
              </w:rPr>
              <w:t>on 8</w:t>
            </w:r>
            <w:r w:rsidR="00E94763">
              <w:rPr>
                <w:rFonts w:ascii="Arial" w:hAnsi="Arial" w:cs="Arial"/>
                <w:b/>
              </w:rPr>
              <w:t xml:space="preserve">: </w:t>
            </w:r>
            <w:r w:rsidR="008E769B">
              <w:rPr>
                <w:rFonts w:ascii="Arial" w:hAnsi="Arial" w:cs="Arial"/>
                <w:b/>
              </w:rPr>
              <w:t xml:space="preserve">Types </w:t>
            </w:r>
            <w:r w:rsidR="00E94763">
              <w:rPr>
                <w:rFonts w:ascii="Arial" w:hAnsi="Arial" w:cs="Arial"/>
                <w:b/>
              </w:rPr>
              <w:t>of professional development</w:t>
            </w:r>
          </w:p>
        </w:tc>
      </w:tr>
    </w:tbl>
    <w:p w:rsidR="00E94763" w:rsidRDefault="00E94763" w:rsidP="00E94763">
      <w:pPr>
        <w:rPr>
          <w:rFonts w:ascii="Arial" w:hAnsi="Arial" w:cs="Arial"/>
        </w:rPr>
      </w:pPr>
    </w:p>
    <w:p w:rsidR="00E94763" w:rsidRPr="009F10B1" w:rsidRDefault="00AE6230" w:rsidP="00D0181C">
      <w:pPr>
        <w:ind w:left="720"/>
        <w:rPr>
          <w:rFonts w:ascii="Arial" w:hAnsi="Arial" w:cs="Arial"/>
          <w:sz w:val="20"/>
        </w:rPr>
      </w:pPr>
      <w:r>
        <w:rPr>
          <w:rFonts w:ascii="Arial" w:hAnsi="Arial" w:cs="Arial"/>
          <w:b/>
          <w:sz w:val="20"/>
        </w:rPr>
        <w:t>8</w:t>
      </w:r>
      <w:r w:rsidR="009F10B1">
        <w:rPr>
          <w:rFonts w:ascii="Arial" w:hAnsi="Arial" w:cs="Arial"/>
          <w:b/>
          <w:sz w:val="20"/>
        </w:rPr>
        <w:t xml:space="preserve">. </w:t>
      </w:r>
      <w:r w:rsidR="0022016D">
        <w:rPr>
          <w:rFonts w:ascii="Arial" w:hAnsi="Arial" w:cs="Arial"/>
          <w:b/>
          <w:sz w:val="20"/>
        </w:rPr>
        <w:t>Please c</w:t>
      </w:r>
      <w:r w:rsidR="0022016D" w:rsidRPr="00D0181C">
        <w:rPr>
          <w:rFonts w:ascii="Arial" w:hAnsi="Arial" w:cs="Arial"/>
          <w:b/>
          <w:sz w:val="20"/>
        </w:rPr>
        <w:t xml:space="preserve">omplete </w:t>
      </w:r>
      <w:r w:rsidR="00E94763" w:rsidRPr="00D0181C">
        <w:rPr>
          <w:rFonts w:ascii="Arial" w:hAnsi="Arial" w:cs="Arial"/>
          <w:b/>
          <w:sz w:val="20"/>
        </w:rPr>
        <w:t xml:space="preserve">the table below regarding </w:t>
      </w:r>
      <w:r w:rsidR="00E94763" w:rsidRPr="00003BCA">
        <w:rPr>
          <w:rFonts w:ascii="Arial" w:hAnsi="Arial" w:cs="Arial"/>
          <w:b/>
          <w:sz w:val="20"/>
          <w:u w:val="single"/>
        </w:rPr>
        <w:t xml:space="preserve">all </w:t>
      </w:r>
      <w:r w:rsidR="00185D9D">
        <w:rPr>
          <w:rFonts w:ascii="Arial" w:hAnsi="Arial" w:cs="Arial"/>
          <w:b/>
          <w:sz w:val="20"/>
          <w:u w:val="single"/>
        </w:rPr>
        <w:t xml:space="preserve">teacher </w:t>
      </w:r>
      <w:r w:rsidR="00E94763" w:rsidRPr="00003BCA">
        <w:rPr>
          <w:rFonts w:ascii="Arial" w:hAnsi="Arial" w:cs="Arial"/>
          <w:b/>
          <w:sz w:val="20"/>
          <w:u w:val="single"/>
        </w:rPr>
        <w:t>professional development</w:t>
      </w:r>
      <w:r w:rsidR="00E94763" w:rsidRPr="00D0181C">
        <w:rPr>
          <w:rFonts w:ascii="Arial" w:hAnsi="Arial" w:cs="Arial"/>
          <w:b/>
          <w:sz w:val="20"/>
        </w:rPr>
        <w:t xml:space="preserve"> </w:t>
      </w:r>
      <w:r w:rsidR="00487F5A" w:rsidRPr="00D0181C">
        <w:rPr>
          <w:rFonts w:ascii="Arial" w:hAnsi="Arial" w:cs="Arial"/>
          <w:b/>
          <w:sz w:val="20"/>
        </w:rPr>
        <w:t xml:space="preserve">provided </w:t>
      </w:r>
      <w:r w:rsidR="00E94763" w:rsidRPr="00D0181C">
        <w:rPr>
          <w:rFonts w:ascii="Arial" w:hAnsi="Arial" w:cs="Arial"/>
          <w:b/>
          <w:sz w:val="20"/>
        </w:rPr>
        <w:t>during SY 2018-19 (</w:t>
      </w:r>
      <w:r w:rsidR="003D1589">
        <w:rPr>
          <w:rFonts w:ascii="Arial" w:hAnsi="Arial" w:cs="Arial"/>
          <w:b/>
          <w:sz w:val="20"/>
          <w:u w:val="single"/>
        </w:rPr>
        <w:t xml:space="preserve">at least </w:t>
      </w:r>
      <w:r w:rsidR="003D1589" w:rsidRPr="00003BCA">
        <w:rPr>
          <w:rFonts w:ascii="Arial" w:hAnsi="Arial" w:cs="Arial"/>
          <w:b/>
          <w:i/>
          <w:sz w:val="20"/>
          <w:u w:val="single"/>
        </w:rPr>
        <w:t>in part</w:t>
      </w:r>
      <w:r w:rsidR="003D1589">
        <w:rPr>
          <w:rFonts w:ascii="Arial" w:hAnsi="Arial" w:cs="Arial"/>
          <w:b/>
          <w:sz w:val="20"/>
          <w:u w:val="single"/>
        </w:rPr>
        <w:t xml:space="preserve"> </w:t>
      </w:r>
      <w:r w:rsidR="00E55E61">
        <w:rPr>
          <w:rFonts w:ascii="Arial" w:hAnsi="Arial" w:cs="Arial"/>
          <w:b/>
          <w:sz w:val="20"/>
          <w:u w:val="single"/>
        </w:rPr>
        <w:t xml:space="preserve">funded </w:t>
      </w:r>
      <w:r w:rsidR="003D1589">
        <w:rPr>
          <w:rFonts w:ascii="Arial" w:hAnsi="Arial" w:cs="Arial"/>
          <w:b/>
          <w:sz w:val="20"/>
          <w:u w:val="single"/>
        </w:rPr>
        <w:t>by Title II, Part A</w:t>
      </w:r>
      <w:r w:rsidR="003D1589" w:rsidRPr="00D0181C">
        <w:rPr>
          <w:rFonts w:ascii="Arial" w:hAnsi="Arial" w:cs="Arial"/>
          <w:b/>
          <w:sz w:val="20"/>
        </w:rPr>
        <w:t xml:space="preserve"> </w:t>
      </w:r>
      <w:r w:rsidR="00E94763" w:rsidRPr="00D0181C">
        <w:rPr>
          <w:rFonts w:ascii="Arial" w:hAnsi="Arial" w:cs="Arial"/>
          <w:b/>
          <w:sz w:val="20"/>
        </w:rPr>
        <w:t>including planned professional development).</w:t>
      </w:r>
      <w:r w:rsidR="00E94763" w:rsidRPr="00D0181C">
        <w:rPr>
          <w:rFonts w:ascii="Arial" w:hAnsi="Arial" w:cs="Arial"/>
          <w:sz w:val="20"/>
        </w:rPr>
        <w:t xml:space="preserve"> Which of the following </w:t>
      </w:r>
      <w:r w:rsidR="00152247" w:rsidRPr="00791CB4">
        <w:rPr>
          <w:rFonts w:ascii="Arial" w:hAnsi="Arial" w:cs="Arial"/>
          <w:sz w:val="20"/>
        </w:rPr>
        <w:t>types</w:t>
      </w:r>
      <w:r w:rsidR="00152247" w:rsidRPr="00D0181C">
        <w:rPr>
          <w:rFonts w:ascii="Arial" w:hAnsi="Arial" w:cs="Arial"/>
          <w:sz w:val="20"/>
        </w:rPr>
        <w:t xml:space="preserve"> </w:t>
      </w:r>
      <w:r w:rsidR="00E94763" w:rsidRPr="00D0181C">
        <w:rPr>
          <w:rFonts w:ascii="Arial" w:hAnsi="Arial" w:cs="Arial"/>
          <w:sz w:val="20"/>
        </w:rPr>
        <w:t xml:space="preserve">of professional development and support </w:t>
      </w:r>
      <w:r w:rsidR="00E94763" w:rsidRPr="00D0181C">
        <w:rPr>
          <w:rFonts w:ascii="Arial" w:hAnsi="Arial" w:cs="Arial"/>
          <w:sz w:val="20"/>
          <w:u w:val="single"/>
        </w:rPr>
        <w:t>to teachers</w:t>
      </w:r>
      <w:r w:rsidR="00E94763" w:rsidRPr="00D0181C">
        <w:rPr>
          <w:rFonts w:ascii="Arial" w:hAnsi="Arial" w:cs="Arial"/>
          <w:sz w:val="20"/>
        </w:rPr>
        <w:t xml:space="preserve"> is your </w:t>
      </w:r>
      <w:r w:rsidR="002B7C99">
        <w:rPr>
          <w:rFonts w:ascii="Arial" w:hAnsi="Arial" w:cs="Arial"/>
          <w:sz w:val="20"/>
        </w:rPr>
        <w:t>district</w:t>
      </w:r>
      <w:r w:rsidR="00E94763" w:rsidRPr="00D0181C">
        <w:rPr>
          <w:rFonts w:ascii="Arial" w:hAnsi="Arial" w:cs="Arial"/>
          <w:sz w:val="20"/>
        </w:rPr>
        <w:t xml:space="preserve"> providing during SY 2018-19? </w:t>
      </w:r>
      <w:r w:rsidR="002A7DF9">
        <w:rPr>
          <w:rFonts w:ascii="Arial" w:hAnsi="Arial" w:cs="Arial"/>
          <w:sz w:val="20"/>
        </w:rPr>
        <w:t>Also, p</w:t>
      </w:r>
      <w:r w:rsidR="00E94763" w:rsidRPr="00D0181C">
        <w:rPr>
          <w:rFonts w:ascii="Arial" w:hAnsi="Arial" w:cs="Arial"/>
          <w:sz w:val="20"/>
        </w:rPr>
        <w:t xml:space="preserve">lease </w:t>
      </w:r>
      <w:r w:rsidR="007D397E">
        <w:rPr>
          <w:rFonts w:ascii="Arial" w:hAnsi="Arial" w:cs="Arial"/>
          <w:sz w:val="20"/>
        </w:rPr>
        <w:t>check</w:t>
      </w:r>
      <w:r w:rsidR="00152247" w:rsidRPr="00D0181C">
        <w:rPr>
          <w:rFonts w:ascii="Arial" w:hAnsi="Arial" w:cs="Arial"/>
          <w:sz w:val="20"/>
        </w:rPr>
        <w:t xml:space="preserve"> </w:t>
      </w:r>
      <w:r w:rsidR="00E94763" w:rsidRPr="00D0181C">
        <w:rPr>
          <w:rFonts w:ascii="Arial" w:hAnsi="Arial" w:cs="Arial"/>
          <w:sz w:val="20"/>
        </w:rPr>
        <w:t xml:space="preserve">the </w:t>
      </w:r>
      <w:r w:rsidR="00152247" w:rsidRPr="00D0181C">
        <w:rPr>
          <w:rFonts w:ascii="Arial" w:hAnsi="Arial" w:cs="Arial"/>
          <w:sz w:val="20"/>
        </w:rPr>
        <w:t xml:space="preserve">top two types </w:t>
      </w:r>
      <w:r w:rsidR="00487F5A" w:rsidRPr="00D0181C">
        <w:rPr>
          <w:rFonts w:ascii="Arial" w:hAnsi="Arial" w:cs="Arial"/>
          <w:sz w:val="20"/>
        </w:rPr>
        <w:t xml:space="preserve">based on </w:t>
      </w:r>
      <w:r w:rsidR="00E94763" w:rsidRPr="00D0181C">
        <w:rPr>
          <w:rFonts w:ascii="Arial" w:hAnsi="Arial" w:cs="Arial"/>
          <w:sz w:val="20"/>
        </w:rPr>
        <w:t>the amount of funding allocated to each method.</w:t>
      </w:r>
    </w:p>
    <w:p w:rsidR="00DC5079" w:rsidRDefault="00DC5079" w:rsidP="00E94763">
      <w:pPr>
        <w:rPr>
          <w:rFonts w:ascii="Arial" w:hAnsi="Arial" w:cs="Arial"/>
          <w:sz w:val="20"/>
        </w:rPr>
      </w:pPr>
    </w:p>
    <w:tbl>
      <w:tblPr>
        <w:tblStyle w:val="PlainTable41"/>
        <w:tblW w:w="5000" w:type="pct"/>
        <w:tblLayout w:type="fixed"/>
        <w:tblCellMar>
          <w:top w:w="115" w:type="dxa"/>
          <w:left w:w="115" w:type="dxa"/>
          <w:bottom w:w="115" w:type="dxa"/>
          <w:right w:w="115" w:type="dxa"/>
        </w:tblCellMar>
        <w:tblLook w:val="04A0" w:firstRow="1" w:lastRow="0" w:firstColumn="1" w:lastColumn="0" w:noHBand="0" w:noVBand="1"/>
      </w:tblPr>
      <w:tblGrid>
        <w:gridCol w:w="7091"/>
        <w:gridCol w:w="1394"/>
        <w:gridCol w:w="90"/>
        <w:gridCol w:w="1015"/>
      </w:tblGrid>
      <w:tr w:rsidR="00E94763" w:rsidRPr="00EA5B63" w:rsidTr="007D3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E94763" w:rsidRDefault="008E769B" w:rsidP="00C24A5B">
            <w:pPr>
              <w:rPr>
                <w:rFonts w:ascii="Arial" w:hAnsi="Arial" w:cs="Arial"/>
                <w:color w:val="FFFFFF" w:themeColor="background1"/>
                <w:sz w:val="20"/>
              </w:rPr>
            </w:pPr>
            <w:r>
              <w:rPr>
                <w:rFonts w:ascii="Arial" w:hAnsi="Arial" w:cs="Arial"/>
                <w:color w:val="FFFFFF" w:themeColor="background1"/>
                <w:sz w:val="20"/>
              </w:rPr>
              <w:t xml:space="preserve">Types of </w:t>
            </w:r>
            <w:r w:rsidR="00185D9D">
              <w:rPr>
                <w:rFonts w:ascii="Arial" w:hAnsi="Arial" w:cs="Arial"/>
                <w:color w:val="FFFFFF" w:themeColor="background1"/>
                <w:sz w:val="20"/>
              </w:rPr>
              <w:t xml:space="preserve">teacher </w:t>
            </w:r>
            <w:r>
              <w:rPr>
                <w:rFonts w:ascii="Arial" w:hAnsi="Arial" w:cs="Arial"/>
                <w:color w:val="FFFFFF" w:themeColor="background1"/>
                <w:sz w:val="20"/>
              </w:rPr>
              <w:t>professional development</w:t>
            </w:r>
          </w:p>
          <w:p w:rsidR="00185D9D" w:rsidRPr="00003BCA" w:rsidRDefault="00185D9D" w:rsidP="00E55E61">
            <w:pPr>
              <w:rPr>
                <w:rFonts w:ascii="Arial" w:hAnsi="Arial" w:cs="Arial"/>
                <w:color w:val="FFFFFF" w:themeColor="background1"/>
                <w:sz w:val="18"/>
                <w:szCs w:val="18"/>
              </w:rPr>
            </w:pPr>
            <w:r>
              <w:rPr>
                <w:rFonts w:ascii="Arial" w:hAnsi="Arial" w:cs="Arial"/>
                <w:color w:val="FFFFFF" w:themeColor="background1"/>
                <w:sz w:val="20"/>
              </w:rPr>
              <w:t xml:space="preserve">           </w:t>
            </w:r>
            <w:r w:rsidRPr="00003BCA">
              <w:rPr>
                <w:rFonts w:ascii="Arial" w:hAnsi="Arial" w:cs="Arial"/>
                <w:color w:val="FFFFFF" w:themeColor="background1"/>
                <w:sz w:val="18"/>
                <w:szCs w:val="18"/>
              </w:rPr>
              <w:t>(</w:t>
            </w:r>
            <w:r w:rsidR="003D1589">
              <w:rPr>
                <w:rFonts w:ascii="Arial" w:hAnsi="Arial" w:cs="Arial"/>
                <w:color w:val="FFFFFF" w:themeColor="background1"/>
                <w:sz w:val="18"/>
                <w:szCs w:val="18"/>
              </w:rPr>
              <w:t xml:space="preserve">at least </w:t>
            </w:r>
            <w:r w:rsidR="003D1589" w:rsidRPr="00003BCA">
              <w:rPr>
                <w:rFonts w:ascii="Arial" w:hAnsi="Arial" w:cs="Arial"/>
                <w:i/>
                <w:color w:val="FFFFFF" w:themeColor="background1"/>
                <w:sz w:val="18"/>
                <w:szCs w:val="18"/>
              </w:rPr>
              <w:t>in part</w:t>
            </w:r>
            <w:r w:rsidR="00E55E61" w:rsidRPr="00283B82">
              <w:rPr>
                <w:rFonts w:ascii="Arial" w:hAnsi="Arial" w:cs="Arial"/>
                <w:color w:val="FFFFFF" w:themeColor="background1"/>
                <w:sz w:val="18"/>
                <w:szCs w:val="18"/>
              </w:rPr>
              <w:t xml:space="preserve"> fund</w:t>
            </w:r>
            <w:r w:rsidR="00E55E61">
              <w:rPr>
                <w:rFonts w:ascii="Arial" w:hAnsi="Arial" w:cs="Arial"/>
                <w:color w:val="FFFFFF" w:themeColor="background1"/>
                <w:sz w:val="18"/>
                <w:szCs w:val="18"/>
              </w:rPr>
              <w:t>ed</w:t>
            </w:r>
            <w:r w:rsidR="003D1589">
              <w:rPr>
                <w:rFonts w:ascii="Arial" w:hAnsi="Arial" w:cs="Arial"/>
                <w:color w:val="FFFFFF" w:themeColor="background1"/>
                <w:sz w:val="18"/>
                <w:szCs w:val="18"/>
              </w:rPr>
              <w:t xml:space="preserve"> by Title II, Part A</w:t>
            </w:r>
            <w:r w:rsidRPr="00003BCA">
              <w:rPr>
                <w:rFonts w:ascii="Arial" w:hAnsi="Arial" w:cs="Arial"/>
                <w:color w:val="FFFFFF" w:themeColor="background1"/>
                <w:sz w:val="18"/>
                <w:szCs w:val="18"/>
              </w:rPr>
              <w:t>)</w:t>
            </w:r>
          </w:p>
        </w:tc>
        <w:tc>
          <w:tcPr>
            <w:tcW w:w="774" w:type="pct"/>
            <w:gridSpan w:val="2"/>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E94763" w:rsidRPr="00EA5B63" w:rsidRDefault="00512C81"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 xml:space="preserve">Check all that apply </w:t>
            </w:r>
          </w:p>
        </w:tc>
        <w:tc>
          <w:tcPr>
            <w:tcW w:w="529"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E94763" w:rsidRPr="00EA5B63" w:rsidRDefault="00512C81" w:rsidP="00512C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Check t</w:t>
            </w:r>
            <w:r w:rsidR="0007366A">
              <w:rPr>
                <w:rFonts w:ascii="Arial" w:hAnsi="Arial" w:cs="Arial"/>
                <w:color w:val="FFFFFF" w:themeColor="background1"/>
                <w:sz w:val="20"/>
              </w:rPr>
              <w:t xml:space="preserve">op two </w:t>
            </w:r>
            <w:r w:rsidR="00152247">
              <w:rPr>
                <w:rFonts w:ascii="Arial" w:hAnsi="Arial" w:cs="Arial"/>
                <w:color w:val="FFFFFF" w:themeColor="background1"/>
                <w:sz w:val="20"/>
              </w:rPr>
              <w:t>types</w:t>
            </w:r>
            <w:r w:rsidR="0007366A">
              <w:rPr>
                <w:rFonts w:ascii="Arial" w:hAnsi="Arial" w:cs="Arial"/>
                <w:color w:val="FFFFFF" w:themeColor="background1"/>
                <w:sz w:val="20"/>
              </w:rPr>
              <w:t xml:space="preserve"> </w:t>
            </w:r>
          </w:p>
        </w:tc>
      </w:tr>
      <w:tr w:rsidR="00512C81" w:rsidRPr="00EA5B63" w:rsidTr="007D3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tcBorders>
              <w:top w:val="single" w:sz="4" w:space="0" w:color="0F243E" w:themeColor="text2" w:themeShade="80"/>
            </w:tcBorders>
            <w:shd w:val="clear" w:color="auto" w:fill="FFFFFF" w:themeFill="background1"/>
            <w:vAlign w:val="center"/>
          </w:tcPr>
          <w:p w:rsidR="00512C81" w:rsidRPr="009F10B1" w:rsidRDefault="00512C81" w:rsidP="00714A2F">
            <w:pPr>
              <w:pStyle w:val="ListParagraph"/>
              <w:rPr>
                <w:rFonts w:ascii="Arial" w:hAnsi="Arial" w:cs="Arial"/>
                <w:sz w:val="20"/>
              </w:rPr>
            </w:pPr>
            <w:r w:rsidRPr="009F10B1">
              <w:rPr>
                <w:rFonts w:ascii="Arial" w:hAnsi="Arial" w:cs="Arial"/>
                <w:sz w:val="20"/>
              </w:rPr>
              <w:t>S</w:t>
            </w:r>
            <w:r w:rsidR="00791CB4">
              <w:rPr>
                <w:rFonts w:ascii="Arial" w:hAnsi="Arial" w:cs="Arial"/>
                <w:sz w:val="20"/>
              </w:rPr>
              <w:t xml:space="preserve">hort-term (3 days or less) </w:t>
            </w:r>
            <w:r w:rsidRPr="009F10B1">
              <w:rPr>
                <w:rFonts w:ascii="Arial" w:hAnsi="Arial" w:cs="Arial"/>
                <w:sz w:val="20"/>
              </w:rPr>
              <w:t>professional development, conducted by an external provider</w:t>
            </w:r>
          </w:p>
        </w:tc>
        <w:tc>
          <w:tcPr>
            <w:tcW w:w="727" w:type="pct"/>
            <w:tcBorders>
              <w:top w:val="single" w:sz="4" w:space="0" w:color="0F243E" w:themeColor="text2" w:themeShade="80"/>
            </w:tcBorders>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576" w:type="pct"/>
            <w:gridSpan w:val="2"/>
            <w:tcBorders>
              <w:top w:val="single" w:sz="4" w:space="0" w:color="0F243E" w:themeColor="text2" w:themeShade="80"/>
            </w:tcBorders>
            <w:shd w:val="clear" w:color="auto" w:fill="FFFFFF" w:themeFill="background1"/>
            <w:vAlign w:val="center"/>
          </w:tcPr>
          <w:p w:rsidR="00512C81" w:rsidRPr="00E94763" w:rsidRDefault="00512C81" w:rsidP="006032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12C81" w:rsidRPr="00EA5B63" w:rsidTr="007D397E">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9F10B1" w:rsidRDefault="00512C81" w:rsidP="00714A2F">
            <w:pPr>
              <w:pStyle w:val="ListParagraph"/>
              <w:rPr>
                <w:rFonts w:ascii="Arial" w:hAnsi="Arial" w:cs="Arial"/>
                <w:sz w:val="20"/>
              </w:rPr>
            </w:pPr>
            <w:r w:rsidRPr="009F10B1">
              <w:rPr>
                <w:rFonts w:ascii="Arial" w:hAnsi="Arial" w:cs="Arial"/>
                <w:sz w:val="20"/>
              </w:rPr>
              <w:t>S</w:t>
            </w:r>
            <w:r w:rsidR="00714A2F">
              <w:rPr>
                <w:rFonts w:ascii="Arial" w:hAnsi="Arial" w:cs="Arial"/>
                <w:sz w:val="20"/>
              </w:rPr>
              <w:t>hort-term (3 days or less)</w:t>
            </w:r>
            <w:r w:rsidRPr="009F10B1">
              <w:rPr>
                <w:rFonts w:ascii="Arial" w:hAnsi="Arial" w:cs="Arial"/>
                <w:sz w:val="20"/>
              </w:rPr>
              <w:t xml:space="preserve"> professional development, conducted by district or school-level staff</w:t>
            </w:r>
          </w:p>
        </w:tc>
        <w:tc>
          <w:tcPr>
            <w:tcW w:w="727"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12C81" w:rsidRPr="00EA5B63" w:rsidTr="007D3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9F10B1" w:rsidRDefault="00791CB4" w:rsidP="00791CB4">
            <w:pPr>
              <w:pStyle w:val="ListParagraph"/>
              <w:rPr>
                <w:rFonts w:ascii="Arial" w:hAnsi="Arial" w:cs="Arial"/>
                <w:sz w:val="20"/>
              </w:rPr>
            </w:pPr>
            <w:r>
              <w:rPr>
                <w:rFonts w:ascii="Arial" w:hAnsi="Arial" w:cs="Arial"/>
                <w:sz w:val="20"/>
              </w:rPr>
              <w:t>Longer-term (4 or more days)</w:t>
            </w:r>
            <w:r w:rsidRPr="009F10B1">
              <w:rPr>
                <w:rFonts w:ascii="Arial" w:hAnsi="Arial" w:cs="Arial"/>
                <w:sz w:val="20"/>
              </w:rPr>
              <w:t xml:space="preserve"> </w:t>
            </w:r>
            <w:r w:rsidR="00512C81" w:rsidRPr="009F10B1">
              <w:rPr>
                <w:rFonts w:ascii="Arial" w:hAnsi="Arial" w:cs="Arial"/>
                <w:sz w:val="20"/>
              </w:rPr>
              <w:t>professional development</w:t>
            </w:r>
            <w:r>
              <w:rPr>
                <w:rFonts w:ascii="Arial" w:hAnsi="Arial" w:cs="Arial"/>
                <w:sz w:val="20"/>
              </w:rPr>
              <w:t xml:space="preserve"> with</w:t>
            </w:r>
            <w:r w:rsidRPr="009F10B1">
              <w:rPr>
                <w:rFonts w:ascii="Arial" w:hAnsi="Arial" w:cs="Arial"/>
                <w:sz w:val="20"/>
              </w:rPr>
              <w:t xml:space="preserve"> connected content</w:t>
            </w:r>
            <w:r w:rsidR="00512C81" w:rsidRPr="009F10B1">
              <w:rPr>
                <w:rFonts w:ascii="Arial" w:hAnsi="Arial" w:cs="Arial"/>
                <w:sz w:val="20"/>
              </w:rPr>
              <w:t xml:space="preserve">, conducted by an external provider or coach </w:t>
            </w:r>
          </w:p>
        </w:tc>
        <w:tc>
          <w:tcPr>
            <w:tcW w:w="727"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E947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E9476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12C81" w:rsidRPr="00EA5B63" w:rsidTr="007D397E">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791CB4" w:rsidP="00791CB4">
            <w:pPr>
              <w:pStyle w:val="ListParagraph"/>
              <w:rPr>
                <w:rFonts w:ascii="Arial" w:hAnsi="Arial" w:cs="Arial"/>
                <w:sz w:val="20"/>
              </w:rPr>
            </w:pPr>
            <w:r>
              <w:rPr>
                <w:rFonts w:ascii="Arial" w:hAnsi="Arial" w:cs="Arial"/>
                <w:sz w:val="20"/>
              </w:rPr>
              <w:t>Longer-term (4 or more days)</w:t>
            </w:r>
            <w:r w:rsidRPr="009F10B1">
              <w:rPr>
                <w:rFonts w:ascii="Arial" w:hAnsi="Arial" w:cs="Arial"/>
                <w:sz w:val="20"/>
              </w:rPr>
              <w:t xml:space="preserve"> </w:t>
            </w:r>
            <w:r w:rsidR="00512C81" w:rsidRPr="00512C81">
              <w:rPr>
                <w:rFonts w:ascii="Arial" w:hAnsi="Arial" w:cs="Arial"/>
                <w:sz w:val="20"/>
              </w:rPr>
              <w:t>professional development</w:t>
            </w:r>
            <w:r>
              <w:rPr>
                <w:rFonts w:ascii="Arial" w:hAnsi="Arial" w:cs="Arial"/>
                <w:sz w:val="20"/>
              </w:rPr>
              <w:t xml:space="preserve"> with</w:t>
            </w:r>
            <w:r w:rsidRPr="009F10B1">
              <w:rPr>
                <w:rFonts w:ascii="Arial" w:hAnsi="Arial" w:cs="Arial"/>
                <w:sz w:val="20"/>
              </w:rPr>
              <w:t xml:space="preserve"> connected content</w:t>
            </w:r>
            <w:r w:rsidR="00512C81" w:rsidRPr="00512C81">
              <w:rPr>
                <w:rFonts w:ascii="Arial" w:hAnsi="Arial" w:cs="Arial"/>
                <w:sz w:val="20"/>
              </w:rPr>
              <w:t xml:space="preserve">, conducted by district or school-level staff </w:t>
            </w:r>
          </w:p>
        </w:tc>
        <w:tc>
          <w:tcPr>
            <w:tcW w:w="727"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E9476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E9476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12C81" w:rsidRPr="00EA5B63" w:rsidTr="007D3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791CB4" w:rsidP="00512C81">
            <w:pPr>
              <w:pStyle w:val="ListParagraph"/>
              <w:rPr>
                <w:rFonts w:ascii="Arial" w:hAnsi="Arial" w:cs="Arial"/>
                <w:sz w:val="20"/>
              </w:rPr>
            </w:pPr>
            <w:r>
              <w:rPr>
                <w:rFonts w:ascii="Arial" w:hAnsi="Arial" w:cs="Arial"/>
                <w:sz w:val="20"/>
              </w:rPr>
              <w:t>Longer-term (4 or more days)</w:t>
            </w:r>
            <w:r w:rsidRPr="009F10B1">
              <w:rPr>
                <w:rFonts w:ascii="Arial" w:hAnsi="Arial" w:cs="Arial"/>
                <w:sz w:val="20"/>
              </w:rPr>
              <w:t xml:space="preserve"> </w:t>
            </w:r>
            <w:r w:rsidR="00512C81" w:rsidRPr="00512C81">
              <w:rPr>
                <w:rFonts w:ascii="Arial" w:hAnsi="Arial" w:cs="Arial"/>
                <w:sz w:val="20"/>
              </w:rPr>
              <w:t xml:space="preserve"> one-on-one support from </w:t>
            </w:r>
            <w:r w:rsidR="00714A2F">
              <w:rPr>
                <w:rFonts w:ascii="Arial" w:hAnsi="Arial" w:cs="Arial"/>
                <w:sz w:val="20"/>
              </w:rPr>
              <w:t xml:space="preserve">district staff, </w:t>
            </w:r>
            <w:r w:rsidR="00512C81" w:rsidRPr="00512C81">
              <w:rPr>
                <w:rFonts w:ascii="Arial" w:hAnsi="Arial" w:cs="Arial"/>
                <w:sz w:val="20"/>
              </w:rPr>
              <w:t>teacher leaders or coaches</w:t>
            </w:r>
          </w:p>
        </w:tc>
        <w:tc>
          <w:tcPr>
            <w:tcW w:w="727"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12C81" w:rsidRPr="00EA5B63" w:rsidTr="007D397E">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791CB4" w:rsidP="00791CB4">
            <w:pPr>
              <w:pStyle w:val="ListParagraph"/>
              <w:rPr>
                <w:rFonts w:ascii="Arial" w:hAnsi="Arial" w:cs="Arial"/>
                <w:sz w:val="20"/>
              </w:rPr>
            </w:pPr>
            <w:r>
              <w:rPr>
                <w:rFonts w:ascii="Arial" w:hAnsi="Arial" w:cs="Arial"/>
                <w:sz w:val="20"/>
              </w:rPr>
              <w:t>Longer-term (4 or more days)</w:t>
            </w:r>
            <w:r w:rsidRPr="009F10B1">
              <w:rPr>
                <w:rFonts w:ascii="Arial" w:hAnsi="Arial" w:cs="Arial"/>
                <w:sz w:val="20"/>
              </w:rPr>
              <w:t xml:space="preserve"> </w:t>
            </w:r>
            <w:r w:rsidR="00512C81" w:rsidRPr="00512C81">
              <w:rPr>
                <w:rFonts w:ascii="Arial" w:hAnsi="Arial" w:cs="Arial"/>
                <w:sz w:val="20"/>
              </w:rPr>
              <w:t xml:space="preserve">Internet-based professional development </w:t>
            </w:r>
            <w:r w:rsidR="00512C81" w:rsidRPr="007505FD">
              <w:rPr>
                <w:rFonts w:ascii="Arial" w:hAnsi="Arial" w:cs="Arial"/>
                <w:b w:val="0"/>
                <w:sz w:val="20"/>
              </w:rPr>
              <w:t>(e.g., video library, skill-building modules, online coaching)</w:t>
            </w:r>
          </w:p>
        </w:tc>
        <w:tc>
          <w:tcPr>
            <w:tcW w:w="727"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12C81" w:rsidRPr="00EA5B63" w:rsidTr="007D3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791CB4" w:rsidP="00512C81">
            <w:pPr>
              <w:pStyle w:val="ListParagraph"/>
              <w:rPr>
                <w:rFonts w:ascii="Arial" w:hAnsi="Arial" w:cs="Arial"/>
                <w:sz w:val="20"/>
              </w:rPr>
            </w:pPr>
            <w:r>
              <w:rPr>
                <w:rFonts w:ascii="Arial" w:hAnsi="Arial" w:cs="Arial"/>
                <w:sz w:val="20"/>
              </w:rPr>
              <w:t>Longer-term (4 or more days)</w:t>
            </w:r>
            <w:r w:rsidRPr="009F10B1">
              <w:rPr>
                <w:rFonts w:ascii="Arial" w:hAnsi="Arial" w:cs="Arial"/>
                <w:sz w:val="20"/>
              </w:rPr>
              <w:t xml:space="preserve"> </w:t>
            </w:r>
            <w:r w:rsidR="00512C81" w:rsidRPr="00512C81">
              <w:rPr>
                <w:rFonts w:ascii="Arial" w:hAnsi="Arial" w:cs="Arial"/>
                <w:sz w:val="20"/>
              </w:rPr>
              <w:t xml:space="preserve"> group support </w:t>
            </w:r>
            <w:r w:rsidR="00512C81" w:rsidRPr="007505FD">
              <w:rPr>
                <w:rFonts w:ascii="Arial" w:hAnsi="Arial" w:cs="Arial"/>
                <w:b w:val="0"/>
                <w:sz w:val="20"/>
              </w:rPr>
              <w:t>(e.g., lesson study, peer-to-peer communities of practice)</w:t>
            </w:r>
          </w:p>
        </w:tc>
        <w:tc>
          <w:tcPr>
            <w:tcW w:w="727"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12C81" w:rsidRPr="00EA5B63" w:rsidTr="007D397E">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791CB4" w:rsidP="00512C81">
            <w:pPr>
              <w:pStyle w:val="ListParagraph"/>
              <w:rPr>
                <w:rFonts w:ascii="Arial" w:hAnsi="Arial" w:cs="Arial"/>
                <w:sz w:val="20"/>
              </w:rPr>
            </w:pPr>
            <w:r>
              <w:rPr>
                <w:rFonts w:ascii="Arial" w:hAnsi="Arial" w:cs="Arial"/>
                <w:sz w:val="20"/>
              </w:rPr>
              <w:t>P</w:t>
            </w:r>
            <w:r w:rsidR="00512C81" w:rsidRPr="00512C81">
              <w:rPr>
                <w:rFonts w:ascii="Arial" w:hAnsi="Arial" w:cs="Arial"/>
                <w:sz w:val="20"/>
              </w:rPr>
              <w:t>rofessional conferences</w:t>
            </w:r>
            <w:r>
              <w:rPr>
                <w:rFonts w:ascii="Arial" w:hAnsi="Arial" w:cs="Arial"/>
                <w:sz w:val="20"/>
              </w:rPr>
              <w:t xml:space="preserve"> or organizations</w:t>
            </w:r>
            <w:r w:rsidR="00512C81" w:rsidRPr="00512C81">
              <w:rPr>
                <w:rFonts w:ascii="Arial" w:hAnsi="Arial" w:cs="Arial"/>
                <w:sz w:val="20"/>
              </w:rPr>
              <w:t xml:space="preserve">  </w:t>
            </w:r>
          </w:p>
        </w:tc>
        <w:tc>
          <w:tcPr>
            <w:tcW w:w="727"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12C81" w:rsidRPr="00EA5B63" w:rsidTr="007D3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791CB4" w:rsidP="00512C81">
            <w:pPr>
              <w:pStyle w:val="ListParagraph"/>
              <w:rPr>
                <w:rFonts w:ascii="Arial" w:hAnsi="Arial" w:cs="Arial"/>
                <w:sz w:val="20"/>
              </w:rPr>
            </w:pPr>
            <w:r>
              <w:rPr>
                <w:rFonts w:ascii="Arial" w:hAnsi="Arial" w:cs="Arial"/>
                <w:sz w:val="20"/>
              </w:rPr>
              <w:t>U</w:t>
            </w:r>
            <w:r w:rsidR="00512C81" w:rsidRPr="00512C81">
              <w:rPr>
                <w:rFonts w:ascii="Arial" w:hAnsi="Arial" w:cs="Arial"/>
                <w:sz w:val="20"/>
              </w:rPr>
              <w:t>niversity or college courses</w:t>
            </w:r>
          </w:p>
        </w:tc>
        <w:tc>
          <w:tcPr>
            <w:tcW w:w="727"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512C81" w:rsidRPr="00EA5B63" w:rsidTr="007D397E">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791CB4" w:rsidP="00512C81">
            <w:pPr>
              <w:pStyle w:val="ListParagraph"/>
              <w:rPr>
                <w:rFonts w:ascii="Arial" w:hAnsi="Arial" w:cs="Arial"/>
                <w:sz w:val="20"/>
              </w:rPr>
            </w:pPr>
            <w:r>
              <w:rPr>
                <w:rFonts w:ascii="Arial" w:hAnsi="Arial" w:cs="Arial"/>
                <w:sz w:val="20"/>
              </w:rPr>
              <w:t>P</w:t>
            </w:r>
            <w:r w:rsidR="00512C81" w:rsidRPr="00512C81">
              <w:rPr>
                <w:rFonts w:ascii="Arial" w:hAnsi="Arial" w:cs="Arial"/>
                <w:sz w:val="20"/>
              </w:rPr>
              <w:t xml:space="preserve">rofessional certifications </w:t>
            </w:r>
            <w:r w:rsidR="00512C81" w:rsidRPr="007505FD">
              <w:rPr>
                <w:rFonts w:ascii="Arial" w:hAnsi="Arial" w:cs="Arial"/>
                <w:b w:val="0"/>
                <w:sz w:val="20"/>
              </w:rPr>
              <w:t>(e.g. NBPTS certification, state-level credentials or endorsements)</w:t>
            </w:r>
          </w:p>
        </w:tc>
        <w:tc>
          <w:tcPr>
            <w:tcW w:w="727"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512C81" w:rsidRPr="00E94763" w:rsidRDefault="00512C81" w:rsidP="0060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12C81" w:rsidRPr="00EA5B63" w:rsidTr="007D3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512C81" w:rsidRPr="00512C81" w:rsidRDefault="00E55196" w:rsidP="00E55196">
            <w:pPr>
              <w:pStyle w:val="ListParagraph"/>
              <w:rPr>
                <w:rFonts w:ascii="Arial" w:hAnsi="Arial" w:cs="Arial"/>
                <w:sz w:val="20"/>
              </w:rPr>
            </w:pPr>
            <w:r>
              <w:rPr>
                <w:rFonts w:ascii="Arial" w:hAnsi="Arial" w:cs="Arial"/>
                <w:sz w:val="20"/>
              </w:rPr>
              <w:t xml:space="preserve">Other (describe: </w:t>
            </w:r>
            <w:r w:rsidR="00512C81" w:rsidRPr="00512C81">
              <w:rPr>
                <w:rFonts w:ascii="Arial" w:hAnsi="Arial" w:cs="Arial"/>
                <w:sz w:val="20"/>
              </w:rPr>
              <w:t>________</w:t>
            </w:r>
            <w:r w:rsidR="003B6B5D">
              <w:rPr>
                <w:rFonts w:ascii="Arial" w:hAnsi="Arial" w:cs="Arial"/>
                <w:sz w:val="20"/>
              </w:rPr>
              <w:t>_______________________________</w:t>
            </w:r>
            <w:r>
              <w:rPr>
                <w:rFonts w:ascii="Arial" w:hAnsi="Arial" w:cs="Arial"/>
                <w:sz w:val="20"/>
              </w:rPr>
              <w:t>)</w:t>
            </w:r>
          </w:p>
        </w:tc>
        <w:tc>
          <w:tcPr>
            <w:tcW w:w="727" w:type="pct"/>
            <w:shd w:val="clear" w:color="auto" w:fill="FFFFFF" w:themeFill="background1"/>
            <w:vAlign w:val="center"/>
          </w:tcPr>
          <w:p w:rsidR="00512C81" w:rsidRPr="00EA5B63" w:rsidRDefault="00512C81" w:rsidP="00512C81">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12C81" w:rsidRPr="00EA5B63" w:rsidRDefault="00512C81" w:rsidP="00C24A5B">
            <w:pPr>
              <w:jc w:val="center"/>
              <w:cnfStyle w:val="000000100000" w:firstRow="0" w:lastRow="0" w:firstColumn="0" w:lastColumn="0" w:oddVBand="0" w:evenVBand="0" w:oddHBand="1" w:evenHBand="0" w:firstRowFirstColumn="0" w:firstRowLastColumn="0" w:lastRowFirstColumn="0" w:lastRowLastColumn="0"/>
              <w:rPr>
                <w:sz w:val="22"/>
              </w:rPr>
            </w:pPr>
          </w:p>
        </w:tc>
        <w:tc>
          <w:tcPr>
            <w:tcW w:w="576" w:type="pct"/>
            <w:gridSpan w:val="2"/>
            <w:shd w:val="clear" w:color="auto" w:fill="FFFFFF" w:themeFill="background1"/>
            <w:vAlign w:val="center"/>
          </w:tcPr>
          <w:p w:rsidR="00512C81" w:rsidRPr="00EA5B63" w:rsidRDefault="00512C81" w:rsidP="0060327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512C81" w:rsidRPr="00EA5B63" w:rsidRDefault="00512C81"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rsidR="00E94763" w:rsidRDefault="00E94763" w:rsidP="00DA3545">
      <w:pPr>
        <w:rPr>
          <w:rFonts w:ascii="Arial" w:hAnsi="Arial" w:cs="Arial"/>
          <w:sz w:val="20"/>
        </w:rPr>
      </w:pPr>
    </w:p>
    <w:p w:rsidR="00DA3545" w:rsidRDefault="00DA3545" w:rsidP="00DA3545">
      <w:pPr>
        <w:rPr>
          <w:rFonts w:ascii="Arial" w:hAnsi="Arial" w:cs="Arial"/>
          <w:sz w:val="20"/>
        </w:rPr>
      </w:pPr>
      <w:r>
        <w:rPr>
          <w:rFonts w:ascii="Arial" w:hAnsi="Arial" w:cs="Arial"/>
          <w:b/>
          <w:sz w:val="20"/>
        </w:rPr>
        <w:t xml:space="preserve">&gt;&gt; </w:t>
      </w:r>
      <w:r w:rsidRPr="00122F25">
        <w:rPr>
          <w:rFonts w:ascii="Arial" w:hAnsi="Arial" w:cs="Arial"/>
          <w:b/>
          <w:sz w:val="20"/>
        </w:rPr>
        <w:t xml:space="preserve">Continue to </w:t>
      </w:r>
      <w:r w:rsidR="00A9345F">
        <w:rPr>
          <w:rFonts w:ascii="Arial" w:hAnsi="Arial" w:cs="Arial"/>
          <w:b/>
          <w:sz w:val="20"/>
        </w:rPr>
        <w:t>Section</w:t>
      </w:r>
      <w:r w:rsidR="00A9345F" w:rsidRPr="00122F25">
        <w:rPr>
          <w:rFonts w:ascii="Arial" w:hAnsi="Arial" w:cs="Arial"/>
          <w:b/>
          <w:sz w:val="20"/>
        </w:rPr>
        <w:t xml:space="preserve"> </w:t>
      </w:r>
      <w:r w:rsidR="00AE6230">
        <w:rPr>
          <w:rFonts w:ascii="Arial" w:hAnsi="Arial" w:cs="Arial"/>
          <w:b/>
          <w:sz w:val="20"/>
        </w:rPr>
        <w:t>9</w:t>
      </w:r>
      <w:r w:rsidRPr="00122F25">
        <w:rPr>
          <w:rFonts w:ascii="Arial" w:hAnsi="Arial" w:cs="Arial"/>
          <w:b/>
          <w:sz w:val="20"/>
        </w:rPr>
        <w:t>.</w:t>
      </w:r>
    </w:p>
    <w:p w:rsidR="00DA3545" w:rsidRDefault="00DA3545" w:rsidP="00DA3545">
      <w:pPr>
        <w:rPr>
          <w:rFonts w:ascii="Arial" w:hAnsi="Arial" w:cs="Arial"/>
          <w:sz w:val="20"/>
        </w:rPr>
      </w:pPr>
    </w:p>
    <w:p w:rsidR="004227E5" w:rsidRDefault="004227E5">
      <w: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DA3545"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DA3545" w:rsidRPr="00760987" w:rsidRDefault="003C650C" w:rsidP="00AE6230">
            <w:pPr>
              <w:jc w:val="left"/>
              <w:rPr>
                <w:rFonts w:ascii="Arial" w:hAnsi="Arial" w:cs="Arial"/>
                <w:sz w:val="22"/>
              </w:rPr>
            </w:pPr>
            <w:r>
              <w:rPr>
                <w:rFonts w:ascii="Arial" w:hAnsi="Arial" w:cs="Arial"/>
                <w:sz w:val="20"/>
              </w:rPr>
              <w:br w:type="page"/>
            </w:r>
            <w:r w:rsidR="009F10B1">
              <w:rPr>
                <w:rFonts w:ascii="Arial" w:hAnsi="Arial" w:cs="Arial"/>
                <w:b/>
              </w:rPr>
              <w:t xml:space="preserve">Section </w:t>
            </w:r>
            <w:r w:rsidR="00AE6230">
              <w:rPr>
                <w:rFonts w:ascii="Arial" w:hAnsi="Arial" w:cs="Arial"/>
                <w:b/>
              </w:rPr>
              <w:t>9</w:t>
            </w:r>
            <w:r w:rsidR="00DA3545">
              <w:rPr>
                <w:rFonts w:ascii="Arial" w:hAnsi="Arial" w:cs="Arial"/>
                <w:b/>
              </w:rPr>
              <w:t xml:space="preserve">: Topics of professional development for </w:t>
            </w:r>
            <w:r w:rsidR="00C55EAF">
              <w:rPr>
                <w:rFonts w:ascii="Arial" w:hAnsi="Arial" w:cs="Arial"/>
                <w:b/>
              </w:rPr>
              <w:t>teachers</w:t>
            </w:r>
          </w:p>
        </w:tc>
      </w:tr>
    </w:tbl>
    <w:p w:rsidR="00DA3545" w:rsidRDefault="00DA3545" w:rsidP="00DA3545">
      <w:pPr>
        <w:rPr>
          <w:rFonts w:ascii="Arial" w:hAnsi="Arial" w:cs="Arial"/>
        </w:rPr>
      </w:pPr>
    </w:p>
    <w:p w:rsidR="00DA3545" w:rsidRPr="00645956" w:rsidRDefault="00645956" w:rsidP="00645956">
      <w:pPr>
        <w:ind w:left="720"/>
        <w:rPr>
          <w:rFonts w:ascii="Arial" w:hAnsi="Arial" w:cs="Arial"/>
          <w:b/>
          <w:sz w:val="20"/>
        </w:rPr>
      </w:pPr>
      <w:r>
        <w:rPr>
          <w:rFonts w:ascii="Arial" w:hAnsi="Arial" w:cs="Arial"/>
          <w:b/>
          <w:sz w:val="20"/>
        </w:rPr>
        <w:t xml:space="preserve">9. </w:t>
      </w:r>
      <w:r w:rsidR="0022016D">
        <w:rPr>
          <w:rFonts w:ascii="Arial" w:hAnsi="Arial" w:cs="Arial"/>
          <w:b/>
          <w:sz w:val="20"/>
        </w:rPr>
        <w:t>Please c</w:t>
      </w:r>
      <w:r w:rsidR="00DA3545" w:rsidRPr="00512C81">
        <w:rPr>
          <w:rFonts w:ascii="Arial" w:hAnsi="Arial" w:cs="Arial"/>
          <w:b/>
          <w:sz w:val="20"/>
        </w:rPr>
        <w:t xml:space="preserve">omplete the table below regarding all </w:t>
      </w:r>
      <w:r w:rsidR="00185D9D">
        <w:rPr>
          <w:rFonts w:ascii="Arial" w:hAnsi="Arial" w:cs="Arial"/>
          <w:b/>
          <w:sz w:val="20"/>
        </w:rPr>
        <w:t xml:space="preserve">teacher </w:t>
      </w:r>
      <w:r w:rsidR="00DA3545" w:rsidRPr="00512C81">
        <w:rPr>
          <w:rFonts w:ascii="Arial" w:hAnsi="Arial" w:cs="Arial"/>
          <w:b/>
          <w:sz w:val="20"/>
        </w:rPr>
        <w:t xml:space="preserve">professional development </w:t>
      </w:r>
      <w:r w:rsidR="00975827" w:rsidRPr="00512C81">
        <w:rPr>
          <w:rFonts w:ascii="Arial" w:hAnsi="Arial" w:cs="Arial"/>
          <w:b/>
          <w:sz w:val="20"/>
        </w:rPr>
        <w:t xml:space="preserve">provided </w:t>
      </w:r>
      <w:r w:rsidR="00DA3545" w:rsidRPr="00512C81">
        <w:rPr>
          <w:rFonts w:ascii="Arial" w:hAnsi="Arial" w:cs="Arial"/>
          <w:b/>
          <w:sz w:val="20"/>
        </w:rPr>
        <w:t>during SY 2018-19 (</w:t>
      </w:r>
      <w:r w:rsidR="00870F87" w:rsidRPr="00645956">
        <w:rPr>
          <w:rFonts w:ascii="Arial" w:hAnsi="Arial" w:cs="Arial"/>
          <w:b/>
          <w:sz w:val="20"/>
        </w:rPr>
        <w:t xml:space="preserve">at least in part </w:t>
      </w:r>
      <w:r w:rsidR="00E55E61" w:rsidRPr="00645956">
        <w:rPr>
          <w:rFonts w:ascii="Arial" w:hAnsi="Arial" w:cs="Arial"/>
          <w:b/>
          <w:sz w:val="20"/>
        </w:rPr>
        <w:t xml:space="preserve">funded </w:t>
      </w:r>
      <w:r w:rsidR="00870F87" w:rsidRPr="00645956">
        <w:rPr>
          <w:rFonts w:ascii="Arial" w:hAnsi="Arial" w:cs="Arial"/>
          <w:b/>
          <w:sz w:val="20"/>
        </w:rPr>
        <w:t>by Title II, Part A</w:t>
      </w:r>
      <w:r w:rsidR="00870F87" w:rsidRPr="00512C81">
        <w:rPr>
          <w:rFonts w:ascii="Arial" w:hAnsi="Arial" w:cs="Arial"/>
          <w:b/>
          <w:sz w:val="20"/>
        </w:rPr>
        <w:t xml:space="preserve"> </w:t>
      </w:r>
      <w:r w:rsidR="00DA3545" w:rsidRPr="00512C81">
        <w:rPr>
          <w:rFonts w:ascii="Arial" w:hAnsi="Arial" w:cs="Arial"/>
          <w:b/>
          <w:sz w:val="20"/>
        </w:rPr>
        <w:t>including planned professional development).</w:t>
      </w:r>
      <w:r w:rsidR="00DA3545" w:rsidRPr="00645956">
        <w:rPr>
          <w:rFonts w:ascii="Arial" w:hAnsi="Arial" w:cs="Arial"/>
          <w:b/>
          <w:sz w:val="20"/>
        </w:rPr>
        <w:t xml:space="preserve"> Which of the following topics are covered by teacher professional development in your district in SY 2018-19? </w:t>
      </w:r>
      <w:r w:rsidR="002A7DF9" w:rsidRPr="00645956">
        <w:rPr>
          <w:rFonts w:ascii="Arial" w:hAnsi="Arial" w:cs="Arial"/>
          <w:b/>
          <w:sz w:val="20"/>
        </w:rPr>
        <w:t>Also, p</w:t>
      </w:r>
      <w:r w:rsidR="00DA3545" w:rsidRPr="00645956">
        <w:rPr>
          <w:rFonts w:ascii="Arial" w:hAnsi="Arial" w:cs="Arial"/>
          <w:b/>
          <w:sz w:val="20"/>
        </w:rPr>
        <w:t xml:space="preserve">lease </w:t>
      </w:r>
      <w:r w:rsidR="007D397E" w:rsidRPr="00645956">
        <w:rPr>
          <w:rFonts w:ascii="Arial" w:hAnsi="Arial" w:cs="Arial"/>
          <w:b/>
          <w:sz w:val="20"/>
        </w:rPr>
        <w:t>check</w:t>
      </w:r>
      <w:r w:rsidR="00F71D6D" w:rsidRPr="00645956">
        <w:rPr>
          <w:rFonts w:ascii="Arial" w:hAnsi="Arial" w:cs="Arial"/>
          <w:b/>
          <w:sz w:val="20"/>
        </w:rPr>
        <w:t xml:space="preserve"> </w:t>
      </w:r>
      <w:r w:rsidR="00DA3545" w:rsidRPr="00645956">
        <w:rPr>
          <w:rFonts w:ascii="Arial" w:hAnsi="Arial" w:cs="Arial"/>
          <w:b/>
          <w:sz w:val="20"/>
        </w:rPr>
        <w:t xml:space="preserve">the </w:t>
      </w:r>
      <w:r w:rsidR="00F71D6D" w:rsidRPr="00645956">
        <w:rPr>
          <w:rFonts w:ascii="Arial" w:hAnsi="Arial" w:cs="Arial"/>
          <w:b/>
          <w:sz w:val="20"/>
        </w:rPr>
        <w:t xml:space="preserve">top two </w:t>
      </w:r>
      <w:r w:rsidR="00C55EAF" w:rsidRPr="00645956">
        <w:rPr>
          <w:rFonts w:ascii="Arial" w:hAnsi="Arial" w:cs="Arial"/>
          <w:b/>
          <w:sz w:val="20"/>
        </w:rPr>
        <w:t>topics</w:t>
      </w:r>
      <w:r w:rsidR="00DA3545" w:rsidRPr="00645956">
        <w:rPr>
          <w:rFonts w:ascii="Arial" w:hAnsi="Arial" w:cs="Arial"/>
          <w:b/>
          <w:sz w:val="20"/>
        </w:rPr>
        <w:t xml:space="preserve"> </w:t>
      </w:r>
      <w:r w:rsidR="00F71D6D" w:rsidRPr="00645956">
        <w:rPr>
          <w:rFonts w:ascii="Arial" w:hAnsi="Arial" w:cs="Arial"/>
          <w:b/>
          <w:sz w:val="20"/>
        </w:rPr>
        <w:t xml:space="preserve">based on </w:t>
      </w:r>
      <w:r w:rsidR="00DA3545" w:rsidRPr="00645956">
        <w:rPr>
          <w:rFonts w:ascii="Arial" w:hAnsi="Arial" w:cs="Arial"/>
          <w:b/>
          <w:sz w:val="20"/>
        </w:rPr>
        <w:t>the amount of funding allocated to each topic.</w:t>
      </w:r>
    </w:p>
    <w:p w:rsidR="00DA3545" w:rsidRDefault="00DA3545" w:rsidP="00DA3545">
      <w:pPr>
        <w:rPr>
          <w:rFonts w:ascii="Arial" w:hAnsi="Arial" w:cs="Arial"/>
          <w:sz w:val="20"/>
        </w:rPr>
      </w:pPr>
    </w:p>
    <w:tbl>
      <w:tblPr>
        <w:tblStyle w:val="PlainTable41"/>
        <w:tblW w:w="5000" w:type="pct"/>
        <w:tblCellMar>
          <w:top w:w="115" w:type="dxa"/>
          <w:left w:w="115" w:type="dxa"/>
          <w:bottom w:w="115" w:type="dxa"/>
          <w:right w:w="115" w:type="dxa"/>
        </w:tblCellMar>
        <w:tblLook w:val="04A0" w:firstRow="1" w:lastRow="0" w:firstColumn="1" w:lastColumn="0" w:noHBand="0" w:noVBand="1"/>
      </w:tblPr>
      <w:tblGrid>
        <w:gridCol w:w="7037"/>
        <w:gridCol w:w="1364"/>
        <w:gridCol w:w="1189"/>
      </w:tblGrid>
      <w:tr w:rsidR="00DA3545" w:rsidRPr="00EA5B63" w:rsidTr="00512C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4227E5" w:rsidRDefault="004227E5" w:rsidP="00C24A5B">
            <w:pPr>
              <w:rPr>
                <w:rFonts w:ascii="Arial" w:hAnsi="Arial" w:cs="Arial"/>
                <w:color w:val="FFFFFF" w:themeColor="background1"/>
                <w:sz w:val="20"/>
              </w:rPr>
            </w:pPr>
          </w:p>
          <w:p w:rsidR="00DA3545" w:rsidRDefault="00185D9D" w:rsidP="00C24A5B">
            <w:pPr>
              <w:rPr>
                <w:rFonts w:ascii="Arial" w:hAnsi="Arial" w:cs="Arial"/>
                <w:color w:val="FFFFFF" w:themeColor="background1"/>
                <w:sz w:val="20"/>
              </w:rPr>
            </w:pPr>
            <w:r>
              <w:rPr>
                <w:rFonts w:ascii="Arial" w:hAnsi="Arial" w:cs="Arial"/>
                <w:color w:val="FFFFFF" w:themeColor="background1"/>
                <w:sz w:val="20"/>
              </w:rPr>
              <w:t xml:space="preserve">Teacher Professional Development </w:t>
            </w:r>
            <w:r w:rsidR="00DA3545">
              <w:rPr>
                <w:rFonts w:ascii="Arial" w:hAnsi="Arial" w:cs="Arial"/>
                <w:color w:val="FFFFFF" w:themeColor="background1"/>
                <w:sz w:val="20"/>
              </w:rPr>
              <w:t>Topic</w:t>
            </w:r>
          </w:p>
          <w:p w:rsidR="00185D9D" w:rsidRPr="00003BCA" w:rsidRDefault="00185D9D" w:rsidP="00E55E61">
            <w:pPr>
              <w:rPr>
                <w:rFonts w:ascii="Arial" w:hAnsi="Arial" w:cs="Arial"/>
                <w:color w:val="FFFFFF" w:themeColor="background1"/>
                <w:sz w:val="18"/>
                <w:szCs w:val="18"/>
              </w:rPr>
            </w:pPr>
            <w:r>
              <w:rPr>
                <w:rFonts w:ascii="Arial" w:hAnsi="Arial" w:cs="Arial"/>
                <w:color w:val="FFFFFF" w:themeColor="background1"/>
                <w:sz w:val="18"/>
                <w:szCs w:val="18"/>
              </w:rPr>
              <w:t xml:space="preserve">             (</w:t>
            </w:r>
            <w:r w:rsidR="003D1589">
              <w:rPr>
                <w:rFonts w:ascii="Arial" w:hAnsi="Arial" w:cs="Arial"/>
                <w:color w:val="FFFFFF" w:themeColor="background1"/>
                <w:sz w:val="18"/>
                <w:szCs w:val="18"/>
              </w:rPr>
              <w:t xml:space="preserve">at least </w:t>
            </w:r>
            <w:r w:rsidR="003D1589" w:rsidRPr="00003BCA">
              <w:rPr>
                <w:rFonts w:ascii="Arial" w:hAnsi="Arial" w:cs="Arial"/>
                <w:i/>
                <w:color w:val="FFFFFF" w:themeColor="background1"/>
                <w:sz w:val="18"/>
                <w:szCs w:val="18"/>
              </w:rPr>
              <w:t>in part</w:t>
            </w:r>
            <w:r w:rsidR="00E55E61" w:rsidRPr="00283B82">
              <w:rPr>
                <w:rFonts w:ascii="Arial" w:hAnsi="Arial" w:cs="Arial"/>
                <w:color w:val="FFFFFF" w:themeColor="background1"/>
                <w:sz w:val="18"/>
                <w:szCs w:val="18"/>
              </w:rPr>
              <w:t xml:space="preserve"> fund</w:t>
            </w:r>
            <w:r w:rsidR="00E55E61">
              <w:rPr>
                <w:rFonts w:ascii="Arial" w:hAnsi="Arial" w:cs="Arial"/>
                <w:color w:val="FFFFFF" w:themeColor="background1"/>
                <w:sz w:val="18"/>
                <w:szCs w:val="18"/>
              </w:rPr>
              <w:t>ed</w:t>
            </w:r>
            <w:r w:rsidR="003D1589">
              <w:rPr>
                <w:rFonts w:ascii="Arial" w:hAnsi="Arial" w:cs="Arial"/>
                <w:color w:val="FFFFFF" w:themeColor="background1"/>
                <w:sz w:val="18"/>
                <w:szCs w:val="18"/>
              </w:rPr>
              <w:t xml:space="preserve"> by Title II, Part A</w:t>
            </w:r>
            <w:r>
              <w:rPr>
                <w:rFonts w:ascii="Arial" w:hAnsi="Arial" w:cs="Arial"/>
                <w:color w:val="FFFFFF" w:themeColor="background1"/>
                <w:sz w:val="18"/>
                <w:szCs w:val="18"/>
              </w:rPr>
              <w:t>)</w:t>
            </w:r>
          </w:p>
        </w:tc>
        <w:tc>
          <w:tcPr>
            <w:tcW w:w="711"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4227E5" w:rsidRDefault="004227E5"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p w:rsidR="00DA3545" w:rsidRPr="00EA5B63" w:rsidRDefault="00512C81"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Check all that apply</w:t>
            </w:r>
          </w:p>
        </w:tc>
        <w:tc>
          <w:tcPr>
            <w:tcW w:w="620"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DA3545" w:rsidRPr="00EA5B63" w:rsidRDefault="00512C81" w:rsidP="0022016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Check t</w:t>
            </w:r>
            <w:r w:rsidR="00F71D6D">
              <w:rPr>
                <w:rFonts w:ascii="Arial" w:hAnsi="Arial" w:cs="Arial"/>
                <w:color w:val="FFFFFF" w:themeColor="background1"/>
                <w:sz w:val="20"/>
              </w:rPr>
              <w:t xml:space="preserve">op two </w:t>
            </w:r>
            <w:r w:rsidR="0022016D">
              <w:rPr>
                <w:rFonts w:ascii="Arial" w:hAnsi="Arial" w:cs="Arial"/>
                <w:color w:val="FFFFFF" w:themeColor="background1"/>
                <w:sz w:val="20"/>
              </w:rPr>
              <w:t xml:space="preserve">topics </w:t>
            </w:r>
          </w:p>
        </w:tc>
      </w:tr>
      <w:tr w:rsidR="00512C81" w:rsidRPr="00EA5B63" w:rsidTr="00711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tcBorders>
              <w:top w:val="single" w:sz="4" w:space="0" w:color="0F243E" w:themeColor="text2" w:themeShade="80"/>
            </w:tcBorders>
            <w:shd w:val="clear" w:color="auto" w:fill="FFFFFF" w:themeFill="background1"/>
            <w:vAlign w:val="center"/>
          </w:tcPr>
          <w:p w:rsidR="00512C81" w:rsidRPr="00512C81" w:rsidRDefault="00512C81" w:rsidP="00711016">
            <w:pPr>
              <w:pStyle w:val="ListParagraph"/>
              <w:rPr>
                <w:rFonts w:ascii="Arial" w:hAnsi="Arial" w:cs="Arial"/>
                <w:sz w:val="20"/>
              </w:rPr>
            </w:pPr>
            <w:r w:rsidRPr="00512C81">
              <w:rPr>
                <w:rFonts w:ascii="Arial" w:hAnsi="Arial" w:cs="Arial"/>
                <w:sz w:val="20"/>
              </w:rPr>
              <w:t>Teacher content knowledge</w:t>
            </w:r>
            <w:r w:rsidR="00711016">
              <w:rPr>
                <w:rFonts w:ascii="Arial" w:hAnsi="Arial" w:cs="Arial"/>
                <w:sz w:val="20"/>
              </w:rPr>
              <w:t xml:space="preserve"> in ELA</w:t>
            </w:r>
          </w:p>
        </w:tc>
        <w:tc>
          <w:tcPr>
            <w:tcW w:w="711" w:type="pct"/>
            <w:tcBorders>
              <w:top w:val="single" w:sz="4" w:space="0" w:color="0F243E" w:themeColor="text2" w:themeShade="80"/>
            </w:tcBorders>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p>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620" w:type="pct"/>
            <w:tcBorders>
              <w:top w:val="single" w:sz="4" w:space="0" w:color="0F243E" w:themeColor="text2" w:themeShade="80"/>
            </w:tcBorders>
            <w:shd w:val="clear" w:color="auto" w:fill="FFFFFF" w:themeFill="background1"/>
          </w:tcPr>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711016" w:rsidRPr="00EA5B63" w:rsidTr="003B6B5D">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tcPr>
          <w:p w:rsidR="00711016" w:rsidRPr="00512C81" w:rsidRDefault="00711016" w:rsidP="00711016">
            <w:pPr>
              <w:pStyle w:val="ListParagraph"/>
              <w:rPr>
                <w:rFonts w:ascii="Arial" w:hAnsi="Arial" w:cs="Arial"/>
                <w:sz w:val="20"/>
              </w:rPr>
            </w:pPr>
            <w:r w:rsidRPr="00F065FC">
              <w:rPr>
                <w:rFonts w:ascii="Arial" w:hAnsi="Arial" w:cs="Arial"/>
                <w:sz w:val="20"/>
              </w:rPr>
              <w:t xml:space="preserve">Teacher content knowledge in </w:t>
            </w:r>
            <w:r>
              <w:rPr>
                <w:rFonts w:ascii="Arial" w:hAnsi="Arial" w:cs="Arial"/>
                <w:sz w:val="20"/>
              </w:rPr>
              <w:t>STEM (science, technology, engineering, mathematics, or computer science)</w:t>
            </w:r>
          </w:p>
        </w:tc>
        <w:tc>
          <w:tcPr>
            <w:tcW w:w="711" w:type="pct"/>
            <w:shd w:val="clear" w:color="auto" w:fill="FFFFFF" w:themeFill="background1"/>
            <w:vAlign w:val="center"/>
          </w:tcPr>
          <w:p w:rsidR="00711016" w:rsidRPr="00E94763" w:rsidRDefault="00711016" w:rsidP="003B6B5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p>
          <w:p w:rsidR="00711016" w:rsidRPr="00E94763" w:rsidRDefault="00711016"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711016" w:rsidRPr="00024299" w:rsidRDefault="00711016"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711016" w:rsidRPr="00EA5B63" w:rsidTr="003B6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tcPr>
          <w:p w:rsidR="00711016" w:rsidRPr="00512C81" w:rsidRDefault="00711016" w:rsidP="00711016">
            <w:pPr>
              <w:pStyle w:val="ListParagraph"/>
              <w:rPr>
                <w:rFonts w:ascii="Arial" w:hAnsi="Arial" w:cs="Arial"/>
                <w:sz w:val="20"/>
              </w:rPr>
            </w:pPr>
            <w:r w:rsidRPr="00F065FC">
              <w:rPr>
                <w:rFonts w:ascii="Arial" w:hAnsi="Arial" w:cs="Arial"/>
                <w:sz w:val="20"/>
              </w:rPr>
              <w:t xml:space="preserve">Teacher content knowledge in </w:t>
            </w:r>
            <w:r>
              <w:rPr>
                <w:rFonts w:ascii="Arial" w:hAnsi="Arial" w:cs="Arial"/>
                <w:sz w:val="20"/>
              </w:rPr>
              <w:t>subjects other than ELA or STEM</w:t>
            </w:r>
          </w:p>
        </w:tc>
        <w:tc>
          <w:tcPr>
            <w:tcW w:w="711" w:type="pct"/>
            <w:shd w:val="clear" w:color="auto" w:fill="FFFFFF" w:themeFill="background1"/>
            <w:vAlign w:val="center"/>
          </w:tcPr>
          <w:p w:rsidR="00711016" w:rsidRPr="00E94763" w:rsidRDefault="00711016" w:rsidP="003B6B5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p>
          <w:p w:rsidR="00711016" w:rsidRPr="00E94763" w:rsidRDefault="00711016"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711016" w:rsidRPr="00024299" w:rsidRDefault="00711016"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 xml:space="preserve">Instructional strategies for academic subjects </w:t>
            </w:r>
          </w:p>
        </w:tc>
        <w:tc>
          <w:tcPr>
            <w:tcW w:w="711"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Instructional strategies for classroom management or student behavior management</w:t>
            </w:r>
          </w:p>
        </w:tc>
        <w:tc>
          <w:tcPr>
            <w:tcW w:w="711"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Using data and assessments to guide instruction</w:t>
            </w:r>
          </w:p>
        </w:tc>
        <w:tc>
          <w:tcPr>
            <w:tcW w:w="711"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Providing instruction and academic support to English learners</w:t>
            </w:r>
          </w:p>
        </w:tc>
        <w:tc>
          <w:tcPr>
            <w:tcW w:w="711"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Providing instruction and academic support to students with disabilities or developmental delays</w:t>
            </w:r>
          </w:p>
        </w:tc>
        <w:tc>
          <w:tcPr>
            <w:tcW w:w="711"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Identifying gifted and talented students</w:t>
            </w:r>
          </w:p>
        </w:tc>
        <w:tc>
          <w:tcPr>
            <w:tcW w:w="711"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Understanding state content standards and instructional strategies to meet them</w:t>
            </w:r>
          </w:p>
        </w:tc>
        <w:tc>
          <w:tcPr>
            <w:tcW w:w="711"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 xml:space="preserve">Understanding teacher evaluation systems and resulting feedback </w:t>
            </w:r>
          </w:p>
        </w:tc>
        <w:tc>
          <w:tcPr>
            <w:tcW w:w="711"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Engaging parents and families</w:t>
            </w:r>
          </w:p>
        </w:tc>
        <w:tc>
          <w:tcPr>
            <w:tcW w:w="711" w:type="pct"/>
            <w:shd w:val="clear" w:color="auto" w:fill="FFFFFF" w:themeFill="background1"/>
            <w:vAlign w:val="center"/>
          </w:tcPr>
          <w:p w:rsidR="00512C81" w:rsidRPr="00E94763" w:rsidRDefault="00512C81"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512C81"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512C81" w:rsidRPr="00512C81" w:rsidRDefault="00512C81" w:rsidP="00512C81">
            <w:pPr>
              <w:pStyle w:val="ListParagraph"/>
              <w:rPr>
                <w:rFonts w:ascii="Arial" w:hAnsi="Arial" w:cs="Arial"/>
                <w:sz w:val="20"/>
              </w:rPr>
            </w:pPr>
            <w:r w:rsidRPr="00512C81">
              <w:rPr>
                <w:rFonts w:ascii="Arial" w:hAnsi="Arial" w:cs="Arial"/>
                <w:sz w:val="20"/>
              </w:rPr>
              <w:t>Using technology</w:t>
            </w:r>
          </w:p>
        </w:tc>
        <w:tc>
          <w:tcPr>
            <w:tcW w:w="711" w:type="pct"/>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A4527F"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A4527F" w:rsidRPr="00512C81" w:rsidRDefault="00A4527F" w:rsidP="00A4527F">
            <w:pPr>
              <w:pStyle w:val="ListParagraph"/>
              <w:rPr>
                <w:rFonts w:ascii="Arial" w:hAnsi="Arial" w:cs="Arial"/>
                <w:sz w:val="20"/>
              </w:rPr>
            </w:pPr>
            <w:r>
              <w:rPr>
                <w:rFonts w:ascii="Arial" w:hAnsi="Arial" w:cs="Arial"/>
                <w:sz w:val="20"/>
              </w:rPr>
              <w:t>Integrating academic content, career and technical education, and work-based learning (as appropriate)</w:t>
            </w:r>
          </w:p>
        </w:tc>
        <w:tc>
          <w:tcPr>
            <w:tcW w:w="711" w:type="pct"/>
            <w:shd w:val="clear" w:color="auto" w:fill="FFFFFF" w:themeFill="background1"/>
            <w:vAlign w:val="center"/>
          </w:tcPr>
          <w:p w:rsidR="00A4527F" w:rsidRPr="00E94763" w:rsidRDefault="00A4527F" w:rsidP="00A452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A4527F" w:rsidRPr="00E94763" w:rsidRDefault="00A4527F"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A4527F" w:rsidRPr="00024299" w:rsidRDefault="00A4527F"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A4527F"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A4527F" w:rsidRPr="00512C81" w:rsidRDefault="00A4527F" w:rsidP="00A4527F">
            <w:pPr>
              <w:pStyle w:val="ListParagraph"/>
              <w:rPr>
                <w:rFonts w:ascii="Arial" w:hAnsi="Arial" w:cs="Arial"/>
                <w:sz w:val="20"/>
              </w:rPr>
            </w:pPr>
            <w:r>
              <w:rPr>
                <w:rFonts w:ascii="Arial" w:hAnsi="Arial" w:cs="Arial"/>
                <w:sz w:val="20"/>
              </w:rPr>
              <w:t>Offering joint professional learning and planning activities that address transition from early childhood to elementary school</w:t>
            </w:r>
          </w:p>
        </w:tc>
        <w:tc>
          <w:tcPr>
            <w:tcW w:w="711" w:type="pct"/>
            <w:shd w:val="clear" w:color="auto" w:fill="FFFFFF" w:themeFill="background1"/>
            <w:vAlign w:val="center"/>
          </w:tcPr>
          <w:p w:rsidR="00A4527F" w:rsidRPr="00E94763" w:rsidRDefault="00A4527F" w:rsidP="00A452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A4527F" w:rsidRPr="00E94763" w:rsidRDefault="00A4527F"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A4527F" w:rsidRPr="00024299" w:rsidRDefault="00A4527F"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A4527F"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A4527F" w:rsidRPr="00512C81" w:rsidRDefault="00A4527F" w:rsidP="00512C81">
            <w:pPr>
              <w:pStyle w:val="ListParagraph"/>
              <w:rPr>
                <w:rFonts w:ascii="Arial" w:hAnsi="Arial" w:cs="Arial"/>
                <w:sz w:val="20"/>
              </w:rPr>
            </w:pPr>
            <w:r w:rsidRPr="00512C81">
              <w:rPr>
                <w:rFonts w:ascii="Arial" w:hAnsi="Arial" w:cs="Arial"/>
                <w:sz w:val="20"/>
              </w:rPr>
              <w:t>Identifying students with referral needs (such as sexual abuse, mental health issues, drug or alcohol abuse)</w:t>
            </w:r>
          </w:p>
        </w:tc>
        <w:tc>
          <w:tcPr>
            <w:tcW w:w="711" w:type="pct"/>
            <w:shd w:val="clear" w:color="auto" w:fill="FFFFFF" w:themeFill="background1"/>
            <w:vAlign w:val="center"/>
          </w:tcPr>
          <w:p w:rsidR="00A4527F" w:rsidRPr="00E94763" w:rsidRDefault="00A4527F"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A4527F" w:rsidRPr="00E94763" w:rsidRDefault="00A4527F"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A4527F" w:rsidRPr="00E94763" w:rsidRDefault="00A4527F"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r w:rsidR="00A4527F"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A4527F" w:rsidRPr="00512C81" w:rsidRDefault="00A4527F" w:rsidP="00E55196">
            <w:pPr>
              <w:pStyle w:val="ListParagraph"/>
              <w:rPr>
                <w:rFonts w:ascii="Arial" w:hAnsi="Arial" w:cs="Arial"/>
                <w:sz w:val="20"/>
              </w:rPr>
            </w:pPr>
            <w:r w:rsidRPr="00512C81">
              <w:rPr>
                <w:rFonts w:ascii="Arial" w:hAnsi="Arial" w:cs="Arial"/>
                <w:sz w:val="20"/>
              </w:rPr>
              <w:t xml:space="preserve">Other </w:t>
            </w:r>
            <w:r w:rsidR="00E55196">
              <w:rPr>
                <w:rFonts w:ascii="Arial" w:hAnsi="Arial" w:cs="Arial"/>
                <w:sz w:val="20"/>
              </w:rPr>
              <w:t xml:space="preserve">(describe: </w:t>
            </w:r>
            <w:r w:rsidRPr="00512C81">
              <w:rPr>
                <w:rFonts w:ascii="Arial" w:hAnsi="Arial" w:cs="Arial"/>
                <w:sz w:val="20"/>
              </w:rPr>
              <w:t>______________________________________)</w:t>
            </w:r>
          </w:p>
        </w:tc>
        <w:tc>
          <w:tcPr>
            <w:tcW w:w="711" w:type="pct"/>
            <w:shd w:val="clear" w:color="auto" w:fill="FFFFFF" w:themeFill="background1"/>
            <w:vAlign w:val="center"/>
          </w:tcPr>
          <w:p w:rsidR="00A4527F" w:rsidRPr="00EA5B63" w:rsidRDefault="00A4527F" w:rsidP="00512C81">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A4527F" w:rsidRPr="00EA5B63" w:rsidRDefault="00A4527F" w:rsidP="00C24A5B">
            <w:pPr>
              <w:jc w:val="center"/>
              <w:cnfStyle w:val="000000100000" w:firstRow="0" w:lastRow="0" w:firstColumn="0" w:lastColumn="0" w:oddVBand="0" w:evenVBand="0" w:oddHBand="1" w:evenHBand="0" w:firstRowFirstColumn="0" w:firstRowLastColumn="0" w:lastRowFirstColumn="0" w:lastRowLastColumn="0"/>
              <w:rPr>
                <w:sz w:val="22"/>
              </w:rPr>
            </w:pPr>
          </w:p>
        </w:tc>
        <w:tc>
          <w:tcPr>
            <w:tcW w:w="620" w:type="pct"/>
            <w:shd w:val="clear" w:color="auto" w:fill="FFFFFF" w:themeFill="background1"/>
          </w:tcPr>
          <w:p w:rsidR="00A4527F" w:rsidRPr="00EA5B63" w:rsidRDefault="00A4527F" w:rsidP="00C24A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24299">
              <w:rPr>
                <w:rFonts w:ascii="Arial" w:hAnsi="Arial" w:cs="Arial"/>
                <w:sz w:val="20"/>
              </w:rPr>
              <w:sym w:font="Wingdings" w:char="F0A1"/>
            </w:r>
          </w:p>
        </w:tc>
      </w:tr>
    </w:tbl>
    <w:p w:rsidR="003C650C" w:rsidRDefault="00DA3545" w:rsidP="007D397E">
      <w:pPr>
        <w:rPr>
          <w:rFonts w:ascii="Arial" w:hAnsi="Arial" w:cs="Arial"/>
          <w:sz w:val="20"/>
        </w:rPr>
      </w:pPr>
      <w:r>
        <w:rPr>
          <w:rFonts w:ascii="Arial" w:hAnsi="Arial" w:cs="Arial"/>
          <w:b/>
          <w:sz w:val="20"/>
        </w:rPr>
        <w:t xml:space="preserve">&gt;&gt; </w:t>
      </w:r>
      <w:r w:rsidRPr="00122F25">
        <w:rPr>
          <w:rFonts w:ascii="Arial" w:hAnsi="Arial" w:cs="Arial"/>
          <w:b/>
          <w:sz w:val="20"/>
        </w:rPr>
        <w:t xml:space="preserve">Continue to </w:t>
      </w:r>
      <w:r w:rsidR="00A9345F">
        <w:rPr>
          <w:rFonts w:ascii="Arial" w:hAnsi="Arial" w:cs="Arial"/>
          <w:b/>
          <w:sz w:val="20"/>
        </w:rPr>
        <w:t>Section</w:t>
      </w:r>
      <w:r w:rsidR="00A9345F" w:rsidRPr="00122F25">
        <w:rPr>
          <w:rFonts w:ascii="Arial" w:hAnsi="Arial" w:cs="Arial"/>
          <w:b/>
          <w:sz w:val="20"/>
        </w:rPr>
        <w:t xml:space="preserve"> </w:t>
      </w:r>
      <w:r>
        <w:rPr>
          <w:rFonts w:ascii="Arial" w:hAnsi="Arial" w:cs="Arial"/>
          <w:b/>
          <w:sz w:val="20"/>
        </w:rPr>
        <w:t>1</w:t>
      </w:r>
      <w:r w:rsidR="007F71F8">
        <w:rPr>
          <w:rFonts w:ascii="Arial" w:hAnsi="Arial" w:cs="Arial"/>
          <w:b/>
          <w:sz w:val="20"/>
        </w:rPr>
        <w:t>0</w:t>
      </w:r>
      <w:r w:rsidRPr="00122F25">
        <w:rPr>
          <w:rFonts w:ascii="Arial" w:hAnsi="Arial" w:cs="Arial"/>
          <w:b/>
          <w:sz w:val="20"/>
        </w:rPr>
        <w:t>.</w:t>
      </w:r>
    </w:p>
    <w:p w:rsidR="00667D6B" w:rsidRDefault="00667D6B"/>
    <w:p w:rsidR="00667D6B" w:rsidRDefault="00667D6B"/>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667D6B" w:rsidTr="00645956">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667D6B" w:rsidRPr="00760987" w:rsidRDefault="00667D6B" w:rsidP="00645956">
            <w:pPr>
              <w:jc w:val="left"/>
              <w:rPr>
                <w:rFonts w:ascii="Arial" w:hAnsi="Arial" w:cs="Arial"/>
                <w:sz w:val="22"/>
              </w:rPr>
            </w:pPr>
            <w:r>
              <w:rPr>
                <w:rFonts w:ascii="Arial" w:hAnsi="Arial" w:cs="Arial"/>
                <w:b/>
              </w:rPr>
              <w:t>Section 10: Types of professional development for principal and other school leaders</w:t>
            </w:r>
          </w:p>
        </w:tc>
      </w:tr>
    </w:tbl>
    <w:p w:rsidR="00667D6B" w:rsidRDefault="00667D6B" w:rsidP="00667D6B">
      <w:pPr>
        <w:rPr>
          <w:rFonts w:ascii="Arial" w:hAnsi="Arial" w:cs="Arial"/>
        </w:rPr>
      </w:pPr>
    </w:p>
    <w:p w:rsidR="00667D6B" w:rsidRPr="009F10B1" w:rsidRDefault="00667D6B" w:rsidP="00667D6B">
      <w:pPr>
        <w:ind w:left="720"/>
        <w:rPr>
          <w:rFonts w:ascii="Arial" w:hAnsi="Arial" w:cs="Arial"/>
          <w:sz w:val="20"/>
        </w:rPr>
      </w:pPr>
      <w:r>
        <w:rPr>
          <w:rFonts w:ascii="Arial" w:hAnsi="Arial" w:cs="Arial"/>
          <w:b/>
          <w:sz w:val="20"/>
        </w:rPr>
        <w:t>10. Please c</w:t>
      </w:r>
      <w:r w:rsidRPr="00D0181C">
        <w:rPr>
          <w:rFonts w:ascii="Arial" w:hAnsi="Arial" w:cs="Arial"/>
          <w:b/>
          <w:sz w:val="20"/>
        </w:rPr>
        <w:t xml:space="preserve">omplete the table below regarding </w:t>
      </w:r>
      <w:r w:rsidRPr="00003BCA">
        <w:rPr>
          <w:rFonts w:ascii="Arial" w:hAnsi="Arial" w:cs="Arial"/>
          <w:b/>
          <w:sz w:val="20"/>
          <w:u w:val="single"/>
        </w:rPr>
        <w:t xml:space="preserve">all </w:t>
      </w:r>
      <w:r w:rsidRPr="00834067">
        <w:rPr>
          <w:rFonts w:ascii="Arial" w:hAnsi="Arial" w:cs="Arial"/>
          <w:b/>
          <w:sz w:val="20"/>
          <w:u w:val="single"/>
        </w:rPr>
        <w:t>principal and other school leaders</w:t>
      </w:r>
      <w:r>
        <w:rPr>
          <w:rFonts w:ascii="Arial" w:hAnsi="Arial" w:cs="Arial"/>
          <w:b/>
          <w:sz w:val="20"/>
          <w:u w:val="single"/>
        </w:rPr>
        <w:t xml:space="preserve"> </w:t>
      </w:r>
      <w:r w:rsidRPr="00003BCA">
        <w:rPr>
          <w:rFonts w:ascii="Arial" w:hAnsi="Arial" w:cs="Arial"/>
          <w:b/>
          <w:sz w:val="20"/>
          <w:u w:val="single"/>
        </w:rPr>
        <w:t>professional development</w:t>
      </w:r>
      <w:r w:rsidRPr="00D0181C">
        <w:rPr>
          <w:rFonts w:ascii="Arial" w:hAnsi="Arial" w:cs="Arial"/>
          <w:b/>
          <w:sz w:val="20"/>
        </w:rPr>
        <w:t xml:space="preserve"> provided during SY 2018-19 (</w:t>
      </w:r>
      <w:r>
        <w:rPr>
          <w:rFonts w:ascii="Arial" w:hAnsi="Arial" w:cs="Arial"/>
          <w:b/>
          <w:sz w:val="20"/>
          <w:u w:val="single"/>
        </w:rPr>
        <w:t xml:space="preserve">at least </w:t>
      </w:r>
      <w:r w:rsidRPr="00003BCA">
        <w:rPr>
          <w:rFonts w:ascii="Arial" w:hAnsi="Arial" w:cs="Arial"/>
          <w:b/>
          <w:i/>
          <w:sz w:val="20"/>
          <w:u w:val="single"/>
        </w:rPr>
        <w:t>in part</w:t>
      </w:r>
      <w:r>
        <w:rPr>
          <w:rFonts w:ascii="Arial" w:hAnsi="Arial" w:cs="Arial"/>
          <w:b/>
          <w:sz w:val="20"/>
          <w:u w:val="single"/>
        </w:rPr>
        <w:t xml:space="preserve"> funded by Title II, Part A</w:t>
      </w:r>
      <w:r w:rsidRPr="00D0181C">
        <w:rPr>
          <w:rFonts w:ascii="Arial" w:hAnsi="Arial" w:cs="Arial"/>
          <w:b/>
          <w:sz w:val="20"/>
        </w:rPr>
        <w:t xml:space="preserve"> including planned professional development).</w:t>
      </w:r>
      <w:r w:rsidRPr="00D0181C">
        <w:rPr>
          <w:rFonts w:ascii="Arial" w:hAnsi="Arial" w:cs="Arial"/>
          <w:sz w:val="20"/>
        </w:rPr>
        <w:t xml:space="preserve"> Which of the following types of professional development and support </w:t>
      </w:r>
      <w:r w:rsidRPr="00D0181C">
        <w:rPr>
          <w:rFonts w:ascii="Arial" w:hAnsi="Arial" w:cs="Arial"/>
          <w:sz w:val="20"/>
          <w:u w:val="single"/>
        </w:rPr>
        <w:t xml:space="preserve">to </w:t>
      </w:r>
      <w:r w:rsidRPr="00834067">
        <w:rPr>
          <w:rFonts w:ascii="Arial" w:hAnsi="Arial" w:cs="Arial"/>
          <w:b/>
          <w:sz w:val="20"/>
          <w:u w:val="single"/>
        </w:rPr>
        <w:t>principal and other school leaders</w:t>
      </w:r>
      <w:r w:rsidRPr="00834067">
        <w:rPr>
          <w:rFonts w:ascii="Arial" w:hAnsi="Arial" w:cs="Arial"/>
          <w:sz w:val="20"/>
          <w:u w:val="single"/>
        </w:rPr>
        <w:t xml:space="preserve"> </w:t>
      </w:r>
      <w:r w:rsidRPr="00D0181C">
        <w:rPr>
          <w:rFonts w:ascii="Arial" w:hAnsi="Arial" w:cs="Arial"/>
          <w:sz w:val="20"/>
        </w:rPr>
        <w:t xml:space="preserve">is your </w:t>
      </w:r>
      <w:r>
        <w:rPr>
          <w:rFonts w:ascii="Arial" w:hAnsi="Arial" w:cs="Arial"/>
          <w:sz w:val="20"/>
        </w:rPr>
        <w:t>district</w:t>
      </w:r>
      <w:r w:rsidRPr="00D0181C">
        <w:rPr>
          <w:rFonts w:ascii="Arial" w:hAnsi="Arial" w:cs="Arial"/>
          <w:sz w:val="20"/>
        </w:rPr>
        <w:t xml:space="preserve"> providing during SY 2018-19? </w:t>
      </w:r>
      <w:r>
        <w:rPr>
          <w:rFonts w:ascii="Arial" w:hAnsi="Arial" w:cs="Arial"/>
          <w:sz w:val="20"/>
        </w:rPr>
        <w:t>Also, p</w:t>
      </w:r>
      <w:r w:rsidRPr="00D0181C">
        <w:rPr>
          <w:rFonts w:ascii="Arial" w:hAnsi="Arial" w:cs="Arial"/>
          <w:sz w:val="20"/>
        </w:rPr>
        <w:t xml:space="preserve">lease </w:t>
      </w:r>
      <w:r>
        <w:rPr>
          <w:rFonts w:ascii="Arial" w:hAnsi="Arial" w:cs="Arial"/>
          <w:sz w:val="20"/>
        </w:rPr>
        <w:t>check</w:t>
      </w:r>
      <w:r w:rsidRPr="00D0181C">
        <w:rPr>
          <w:rFonts w:ascii="Arial" w:hAnsi="Arial" w:cs="Arial"/>
          <w:sz w:val="20"/>
        </w:rPr>
        <w:t xml:space="preserve"> the top two types based on the amount of funding allocated to each method.</w:t>
      </w:r>
    </w:p>
    <w:p w:rsidR="00667D6B" w:rsidRDefault="00667D6B" w:rsidP="00667D6B">
      <w:pPr>
        <w:rPr>
          <w:rFonts w:ascii="Arial" w:hAnsi="Arial" w:cs="Arial"/>
          <w:sz w:val="20"/>
        </w:rPr>
      </w:pPr>
    </w:p>
    <w:tbl>
      <w:tblPr>
        <w:tblStyle w:val="PlainTable41"/>
        <w:tblW w:w="5000" w:type="pct"/>
        <w:tblLayout w:type="fixed"/>
        <w:tblCellMar>
          <w:top w:w="115" w:type="dxa"/>
          <w:left w:w="115" w:type="dxa"/>
          <w:bottom w:w="115" w:type="dxa"/>
          <w:right w:w="115" w:type="dxa"/>
        </w:tblCellMar>
        <w:tblLook w:val="04A0" w:firstRow="1" w:lastRow="0" w:firstColumn="1" w:lastColumn="0" w:noHBand="0" w:noVBand="1"/>
      </w:tblPr>
      <w:tblGrid>
        <w:gridCol w:w="7091"/>
        <w:gridCol w:w="1394"/>
        <w:gridCol w:w="90"/>
        <w:gridCol w:w="1015"/>
      </w:tblGrid>
      <w:tr w:rsidR="00667D6B" w:rsidRPr="00EA5B63" w:rsidTr="00645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667D6B" w:rsidRDefault="00667D6B" w:rsidP="00645956">
            <w:pPr>
              <w:rPr>
                <w:rFonts w:ascii="Arial" w:hAnsi="Arial" w:cs="Arial"/>
                <w:color w:val="FFFFFF" w:themeColor="background1"/>
                <w:sz w:val="20"/>
              </w:rPr>
            </w:pPr>
            <w:r>
              <w:rPr>
                <w:rFonts w:ascii="Arial" w:hAnsi="Arial" w:cs="Arial"/>
                <w:color w:val="FFFFFF" w:themeColor="background1"/>
                <w:sz w:val="20"/>
              </w:rPr>
              <w:t>Types of p</w:t>
            </w:r>
            <w:r w:rsidRPr="00834067">
              <w:rPr>
                <w:rFonts w:ascii="Arial" w:hAnsi="Arial" w:cs="Arial"/>
                <w:color w:val="FFFFFF" w:themeColor="background1"/>
                <w:sz w:val="20"/>
              </w:rPr>
              <w:t xml:space="preserve">rincipal and other school leaders </w:t>
            </w:r>
            <w:r>
              <w:rPr>
                <w:rFonts w:ascii="Arial" w:hAnsi="Arial" w:cs="Arial"/>
                <w:color w:val="FFFFFF" w:themeColor="background1"/>
                <w:sz w:val="20"/>
              </w:rPr>
              <w:t>professional development</w:t>
            </w:r>
          </w:p>
          <w:p w:rsidR="00667D6B" w:rsidRPr="00003BCA" w:rsidRDefault="00667D6B" w:rsidP="00645956">
            <w:pPr>
              <w:rPr>
                <w:rFonts w:ascii="Arial" w:hAnsi="Arial" w:cs="Arial"/>
                <w:color w:val="FFFFFF" w:themeColor="background1"/>
                <w:sz w:val="18"/>
                <w:szCs w:val="18"/>
              </w:rPr>
            </w:pPr>
            <w:r>
              <w:rPr>
                <w:rFonts w:ascii="Arial" w:hAnsi="Arial" w:cs="Arial"/>
                <w:color w:val="FFFFFF" w:themeColor="background1"/>
                <w:sz w:val="20"/>
              </w:rPr>
              <w:t xml:space="preserve">           </w:t>
            </w:r>
            <w:r w:rsidRPr="00003BCA">
              <w:rPr>
                <w:rFonts w:ascii="Arial" w:hAnsi="Arial" w:cs="Arial"/>
                <w:color w:val="FFFFFF" w:themeColor="background1"/>
                <w:sz w:val="18"/>
                <w:szCs w:val="18"/>
              </w:rPr>
              <w:t>(</w:t>
            </w:r>
            <w:r>
              <w:rPr>
                <w:rFonts w:ascii="Arial" w:hAnsi="Arial" w:cs="Arial"/>
                <w:color w:val="FFFFFF" w:themeColor="background1"/>
                <w:sz w:val="18"/>
                <w:szCs w:val="18"/>
              </w:rPr>
              <w:t xml:space="preserve">at least </w:t>
            </w:r>
            <w:r w:rsidRPr="00003BCA">
              <w:rPr>
                <w:rFonts w:ascii="Arial" w:hAnsi="Arial" w:cs="Arial"/>
                <w:i/>
                <w:color w:val="FFFFFF" w:themeColor="background1"/>
                <w:sz w:val="18"/>
                <w:szCs w:val="18"/>
              </w:rPr>
              <w:t>in part</w:t>
            </w:r>
            <w:r w:rsidRPr="00283B82">
              <w:rPr>
                <w:rFonts w:ascii="Arial" w:hAnsi="Arial" w:cs="Arial"/>
                <w:color w:val="FFFFFF" w:themeColor="background1"/>
                <w:sz w:val="18"/>
                <w:szCs w:val="18"/>
              </w:rPr>
              <w:t xml:space="preserve"> fund</w:t>
            </w:r>
            <w:r>
              <w:rPr>
                <w:rFonts w:ascii="Arial" w:hAnsi="Arial" w:cs="Arial"/>
                <w:color w:val="FFFFFF" w:themeColor="background1"/>
                <w:sz w:val="18"/>
                <w:szCs w:val="18"/>
              </w:rPr>
              <w:t>ed by Title II, Part A</w:t>
            </w:r>
            <w:r w:rsidRPr="00003BCA">
              <w:rPr>
                <w:rFonts w:ascii="Arial" w:hAnsi="Arial" w:cs="Arial"/>
                <w:color w:val="FFFFFF" w:themeColor="background1"/>
                <w:sz w:val="18"/>
                <w:szCs w:val="18"/>
              </w:rPr>
              <w:t>)</w:t>
            </w:r>
          </w:p>
        </w:tc>
        <w:tc>
          <w:tcPr>
            <w:tcW w:w="774" w:type="pct"/>
            <w:gridSpan w:val="2"/>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667D6B" w:rsidRPr="00EA5B63" w:rsidRDefault="00667D6B" w:rsidP="006459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 xml:space="preserve">Check all that apply </w:t>
            </w:r>
          </w:p>
        </w:tc>
        <w:tc>
          <w:tcPr>
            <w:tcW w:w="529"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667D6B" w:rsidRPr="00EA5B63" w:rsidRDefault="00667D6B" w:rsidP="006459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 xml:space="preserve">Check top two types </w:t>
            </w:r>
          </w:p>
        </w:tc>
      </w:tr>
      <w:tr w:rsidR="00667D6B" w:rsidRPr="00EA5B63" w:rsidTr="00645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tcBorders>
              <w:top w:val="single" w:sz="4" w:space="0" w:color="0F243E" w:themeColor="text2" w:themeShade="80"/>
            </w:tcBorders>
            <w:shd w:val="clear" w:color="auto" w:fill="FFFFFF" w:themeFill="background1"/>
            <w:vAlign w:val="center"/>
          </w:tcPr>
          <w:p w:rsidR="00667D6B" w:rsidRPr="009F10B1" w:rsidRDefault="00667D6B" w:rsidP="00645956">
            <w:pPr>
              <w:pStyle w:val="ListParagraph"/>
              <w:rPr>
                <w:rFonts w:ascii="Arial" w:hAnsi="Arial" w:cs="Arial"/>
                <w:sz w:val="20"/>
              </w:rPr>
            </w:pPr>
            <w:r>
              <w:rPr>
                <w:rFonts w:ascii="Arial" w:hAnsi="Arial" w:cs="Arial"/>
                <w:sz w:val="20"/>
              </w:rPr>
              <w:t>Short-term (3 or less days) professional development, conducted either by external provider or district-level staff</w:t>
            </w:r>
          </w:p>
        </w:tc>
        <w:tc>
          <w:tcPr>
            <w:tcW w:w="727" w:type="pct"/>
            <w:tcBorders>
              <w:top w:val="single" w:sz="4" w:space="0" w:color="0F243E" w:themeColor="text2" w:themeShade="80"/>
            </w:tcBorders>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576" w:type="pct"/>
            <w:gridSpan w:val="2"/>
            <w:tcBorders>
              <w:top w:val="single" w:sz="4" w:space="0" w:color="0F243E" w:themeColor="text2" w:themeShade="80"/>
            </w:tcBorders>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67D6B" w:rsidRPr="00EA5B63" w:rsidTr="00645956">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9F10B1" w:rsidRDefault="00667D6B" w:rsidP="00645956">
            <w:pPr>
              <w:pStyle w:val="ListParagraph"/>
              <w:rPr>
                <w:rFonts w:ascii="Arial" w:hAnsi="Arial" w:cs="Arial"/>
                <w:sz w:val="20"/>
              </w:rPr>
            </w:pPr>
            <w:r>
              <w:rPr>
                <w:rFonts w:ascii="Arial" w:hAnsi="Arial" w:cs="Arial"/>
                <w:sz w:val="20"/>
              </w:rPr>
              <w:t xml:space="preserve">Longer-term (4 or more days) </w:t>
            </w:r>
            <w:r w:rsidRPr="00A06336">
              <w:rPr>
                <w:rFonts w:ascii="Arial" w:hAnsi="Arial" w:cs="Arial"/>
                <w:sz w:val="20"/>
              </w:rPr>
              <w:t>group</w:t>
            </w:r>
            <w:r>
              <w:rPr>
                <w:rFonts w:ascii="Arial" w:hAnsi="Arial" w:cs="Arial"/>
                <w:sz w:val="20"/>
              </w:rPr>
              <w:t xml:space="preserve"> professional development, conducted by district-level staff </w:t>
            </w:r>
          </w:p>
        </w:tc>
        <w:tc>
          <w:tcPr>
            <w:tcW w:w="727" w:type="pct"/>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7D6B" w:rsidRPr="00EA5B63" w:rsidTr="00645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9F10B1" w:rsidRDefault="00667D6B" w:rsidP="00645956">
            <w:pPr>
              <w:pStyle w:val="ListParagraph"/>
              <w:rPr>
                <w:rFonts w:ascii="Arial" w:hAnsi="Arial" w:cs="Arial"/>
                <w:sz w:val="20"/>
              </w:rPr>
            </w:pPr>
            <w:r>
              <w:rPr>
                <w:rFonts w:ascii="Arial" w:hAnsi="Arial" w:cs="Arial"/>
                <w:sz w:val="20"/>
              </w:rPr>
              <w:t xml:space="preserve">Longer-term (4 or more days) </w:t>
            </w:r>
            <w:r w:rsidRPr="00A06336">
              <w:rPr>
                <w:rFonts w:ascii="Arial" w:hAnsi="Arial" w:cs="Arial"/>
                <w:sz w:val="20"/>
              </w:rPr>
              <w:t>group</w:t>
            </w:r>
            <w:r>
              <w:rPr>
                <w:rFonts w:ascii="Arial" w:hAnsi="Arial" w:cs="Arial"/>
                <w:sz w:val="20"/>
              </w:rPr>
              <w:t xml:space="preserve"> professional development, conducted by </w:t>
            </w:r>
            <w:r w:rsidRPr="009F10B1">
              <w:rPr>
                <w:rFonts w:ascii="Arial" w:hAnsi="Arial" w:cs="Arial"/>
                <w:sz w:val="20"/>
              </w:rPr>
              <w:t>an external provider</w:t>
            </w:r>
          </w:p>
        </w:tc>
        <w:tc>
          <w:tcPr>
            <w:tcW w:w="727" w:type="pct"/>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67D6B" w:rsidRPr="00EA5B63" w:rsidTr="00645956">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9F10B1" w:rsidRDefault="00667D6B" w:rsidP="00645956">
            <w:pPr>
              <w:pStyle w:val="ListParagraph"/>
              <w:rPr>
                <w:rFonts w:ascii="Arial" w:hAnsi="Arial" w:cs="Arial"/>
                <w:sz w:val="20"/>
              </w:rPr>
            </w:pPr>
            <w:r>
              <w:rPr>
                <w:rFonts w:ascii="Arial" w:hAnsi="Arial" w:cs="Arial"/>
                <w:sz w:val="20"/>
              </w:rPr>
              <w:t xml:space="preserve">Longer-term (4 or more days) one-on-one professional development, conducted by district-level staff </w:t>
            </w:r>
          </w:p>
        </w:tc>
        <w:tc>
          <w:tcPr>
            <w:tcW w:w="727" w:type="pct"/>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7D6B" w:rsidRPr="00EA5B63" w:rsidTr="00645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9F10B1" w:rsidRDefault="00667D6B" w:rsidP="00645956">
            <w:pPr>
              <w:pStyle w:val="ListParagraph"/>
              <w:rPr>
                <w:rFonts w:ascii="Arial" w:hAnsi="Arial" w:cs="Arial"/>
                <w:sz w:val="20"/>
              </w:rPr>
            </w:pPr>
            <w:r>
              <w:rPr>
                <w:rFonts w:ascii="Arial" w:hAnsi="Arial" w:cs="Arial"/>
                <w:sz w:val="20"/>
              </w:rPr>
              <w:t>Longer-term (4 or more days) one-on-one professional development, conducted by</w:t>
            </w:r>
            <w:r w:rsidRPr="009F10B1">
              <w:rPr>
                <w:rFonts w:ascii="Arial" w:hAnsi="Arial" w:cs="Arial"/>
                <w:sz w:val="20"/>
              </w:rPr>
              <w:t xml:space="preserve"> an external provider</w:t>
            </w:r>
            <w:r>
              <w:rPr>
                <w:rFonts w:ascii="Arial" w:hAnsi="Arial" w:cs="Arial"/>
                <w:sz w:val="20"/>
              </w:rPr>
              <w:t xml:space="preserve"> </w:t>
            </w:r>
          </w:p>
        </w:tc>
        <w:tc>
          <w:tcPr>
            <w:tcW w:w="727" w:type="pct"/>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67D6B" w:rsidRPr="00EA5B63" w:rsidTr="00645956">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2F0D35" w:rsidRDefault="00667D6B" w:rsidP="00645956">
            <w:pPr>
              <w:pStyle w:val="ListParagraph"/>
              <w:rPr>
                <w:rFonts w:ascii="Arial" w:hAnsi="Arial" w:cs="Arial"/>
                <w:sz w:val="20"/>
              </w:rPr>
            </w:pPr>
            <w:r>
              <w:rPr>
                <w:rFonts w:ascii="Arial" w:hAnsi="Arial" w:cs="Arial"/>
                <w:sz w:val="20"/>
              </w:rPr>
              <w:t>Longer-term</w:t>
            </w:r>
            <w:r w:rsidRPr="002F0D35">
              <w:rPr>
                <w:rFonts w:ascii="Arial" w:hAnsi="Arial" w:cs="Arial"/>
                <w:sz w:val="20"/>
              </w:rPr>
              <w:t xml:space="preserve"> (4 or more days) </w:t>
            </w:r>
            <w:r w:rsidRPr="00245246">
              <w:rPr>
                <w:rFonts w:ascii="Arial" w:hAnsi="Arial" w:cs="Arial"/>
                <w:sz w:val="20"/>
              </w:rPr>
              <w:t xml:space="preserve">group support </w:t>
            </w:r>
            <w:r w:rsidRPr="00B33939">
              <w:rPr>
                <w:rFonts w:ascii="Arial" w:hAnsi="Arial" w:cs="Arial"/>
                <w:b w:val="0"/>
                <w:sz w:val="20"/>
              </w:rPr>
              <w:t>(e.g., learning communities, district monthly or quarterly principal  meetings)</w:t>
            </w:r>
          </w:p>
        </w:tc>
        <w:tc>
          <w:tcPr>
            <w:tcW w:w="727" w:type="pct"/>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7D6B" w:rsidRPr="00EA5B63" w:rsidTr="00645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512C81" w:rsidRDefault="00667D6B" w:rsidP="00645956">
            <w:pPr>
              <w:pStyle w:val="ListParagraph"/>
              <w:rPr>
                <w:rFonts w:ascii="Arial" w:hAnsi="Arial" w:cs="Arial"/>
                <w:sz w:val="20"/>
              </w:rPr>
            </w:pPr>
            <w:r>
              <w:rPr>
                <w:rFonts w:ascii="Arial" w:hAnsi="Arial" w:cs="Arial"/>
                <w:sz w:val="20"/>
              </w:rPr>
              <w:t>P</w:t>
            </w:r>
            <w:r w:rsidRPr="00512C81">
              <w:rPr>
                <w:rFonts w:ascii="Arial" w:hAnsi="Arial" w:cs="Arial"/>
                <w:sz w:val="20"/>
              </w:rPr>
              <w:t>rofessional conferences</w:t>
            </w:r>
            <w:r>
              <w:rPr>
                <w:rFonts w:ascii="Arial" w:hAnsi="Arial" w:cs="Arial"/>
                <w:sz w:val="20"/>
              </w:rPr>
              <w:t xml:space="preserve"> or organizations, external to the district</w:t>
            </w:r>
            <w:r w:rsidRPr="00512C81">
              <w:rPr>
                <w:rFonts w:ascii="Arial" w:hAnsi="Arial" w:cs="Arial"/>
                <w:sz w:val="20"/>
              </w:rPr>
              <w:t xml:space="preserve"> </w:t>
            </w:r>
            <w:r>
              <w:rPr>
                <w:rFonts w:ascii="Arial" w:hAnsi="Arial" w:cs="Arial"/>
                <w:sz w:val="20"/>
              </w:rPr>
              <w:t>or state</w:t>
            </w:r>
          </w:p>
        </w:tc>
        <w:tc>
          <w:tcPr>
            <w:tcW w:w="727" w:type="pct"/>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67D6B" w:rsidRPr="00EA5B63" w:rsidTr="00645956">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512C81" w:rsidRDefault="00667D6B" w:rsidP="00645956">
            <w:pPr>
              <w:pStyle w:val="ListParagraph"/>
              <w:rPr>
                <w:rFonts w:ascii="Arial" w:hAnsi="Arial" w:cs="Arial"/>
                <w:sz w:val="20"/>
              </w:rPr>
            </w:pPr>
            <w:r>
              <w:rPr>
                <w:rFonts w:ascii="Arial" w:hAnsi="Arial" w:cs="Arial"/>
                <w:sz w:val="20"/>
              </w:rPr>
              <w:t>U</w:t>
            </w:r>
            <w:r w:rsidRPr="00512C81">
              <w:rPr>
                <w:rFonts w:ascii="Arial" w:hAnsi="Arial" w:cs="Arial"/>
                <w:sz w:val="20"/>
              </w:rPr>
              <w:t>niversity or college courses</w:t>
            </w:r>
          </w:p>
        </w:tc>
        <w:tc>
          <w:tcPr>
            <w:tcW w:w="727" w:type="pct"/>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7D6B" w:rsidRPr="00EA5B63" w:rsidTr="00645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Del="004941F4" w:rsidRDefault="00667D6B" w:rsidP="00645956">
            <w:pPr>
              <w:pStyle w:val="ListParagraph"/>
              <w:rPr>
                <w:rFonts w:ascii="Arial" w:hAnsi="Arial" w:cs="Arial"/>
                <w:sz w:val="20"/>
              </w:rPr>
            </w:pPr>
            <w:r>
              <w:rPr>
                <w:rFonts w:ascii="Arial" w:hAnsi="Arial" w:cs="Arial"/>
                <w:sz w:val="20"/>
              </w:rPr>
              <w:t>State leadership conferences or trainings</w:t>
            </w:r>
          </w:p>
        </w:tc>
        <w:tc>
          <w:tcPr>
            <w:tcW w:w="727" w:type="pct"/>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67D6B" w:rsidRPr="00EA5B63" w:rsidTr="00645956">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512C81" w:rsidRDefault="00667D6B" w:rsidP="00645956">
            <w:pPr>
              <w:pStyle w:val="ListParagraph"/>
              <w:rPr>
                <w:rFonts w:ascii="Arial" w:hAnsi="Arial" w:cs="Arial"/>
                <w:sz w:val="20"/>
              </w:rPr>
            </w:pPr>
            <w:r>
              <w:rPr>
                <w:rFonts w:ascii="Arial" w:hAnsi="Arial" w:cs="Arial"/>
                <w:sz w:val="20"/>
              </w:rPr>
              <w:t xml:space="preserve">Leadership </w:t>
            </w:r>
            <w:r w:rsidRPr="00512C81">
              <w:rPr>
                <w:rFonts w:ascii="Arial" w:hAnsi="Arial" w:cs="Arial"/>
                <w:sz w:val="20"/>
              </w:rPr>
              <w:t xml:space="preserve">certifications </w:t>
            </w:r>
            <w:r>
              <w:rPr>
                <w:rFonts w:ascii="Arial" w:hAnsi="Arial" w:cs="Arial"/>
                <w:b w:val="0"/>
                <w:sz w:val="20"/>
              </w:rPr>
              <w:t>(e.g.</w:t>
            </w:r>
            <w:r w:rsidRPr="007505FD">
              <w:rPr>
                <w:rFonts w:ascii="Arial" w:hAnsi="Arial" w:cs="Arial"/>
                <w:b w:val="0"/>
                <w:sz w:val="20"/>
              </w:rPr>
              <w:t>, state-level credentials or endorsements)</w:t>
            </w:r>
          </w:p>
        </w:tc>
        <w:tc>
          <w:tcPr>
            <w:tcW w:w="727" w:type="pct"/>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76" w:type="pct"/>
            <w:gridSpan w:val="2"/>
            <w:shd w:val="clear" w:color="auto" w:fill="FFFFFF" w:themeFill="background1"/>
            <w:vAlign w:val="center"/>
          </w:tcPr>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667D6B" w:rsidRPr="00E94763" w:rsidRDefault="00667D6B" w:rsidP="006459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7D6B" w:rsidRPr="00EA5B63" w:rsidTr="00645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pct"/>
            <w:shd w:val="clear" w:color="auto" w:fill="FFFFFF" w:themeFill="background1"/>
            <w:vAlign w:val="center"/>
          </w:tcPr>
          <w:p w:rsidR="00667D6B" w:rsidRPr="00512C81" w:rsidRDefault="00667D6B" w:rsidP="00645956">
            <w:pPr>
              <w:pStyle w:val="ListParagraph"/>
              <w:rPr>
                <w:rFonts w:ascii="Arial" w:hAnsi="Arial" w:cs="Arial"/>
                <w:sz w:val="20"/>
              </w:rPr>
            </w:pPr>
            <w:r>
              <w:rPr>
                <w:rFonts w:ascii="Arial" w:hAnsi="Arial" w:cs="Arial"/>
                <w:sz w:val="20"/>
              </w:rPr>
              <w:t xml:space="preserve">Other (describe: </w:t>
            </w:r>
            <w:r w:rsidRPr="00512C81">
              <w:rPr>
                <w:rFonts w:ascii="Arial" w:hAnsi="Arial" w:cs="Arial"/>
                <w:sz w:val="20"/>
              </w:rPr>
              <w:t>_______</w:t>
            </w:r>
            <w:r>
              <w:rPr>
                <w:rFonts w:ascii="Arial" w:hAnsi="Arial" w:cs="Arial"/>
                <w:sz w:val="20"/>
              </w:rPr>
              <w:t>_______________________________)</w:t>
            </w:r>
          </w:p>
        </w:tc>
        <w:tc>
          <w:tcPr>
            <w:tcW w:w="727" w:type="pct"/>
            <w:shd w:val="clear" w:color="auto" w:fill="FFFFFF" w:themeFill="background1"/>
            <w:vAlign w:val="center"/>
          </w:tcPr>
          <w:p w:rsidR="00667D6B" w:rsidRPr="00EA5B63" w:rsidRDefault="00667D6B" w:rsidP="00645956">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667D6B" w:rsidRPr="00EA5B63" w:rsidRDefault="00667D6B" w:rsidP="00645956">
            <w:pPr>
              <w:jc w:val="center"/>
              <w:cnfStyle w:val="000000100000" w:firstRow="0" w:lastRow="0" w:firstColumn="0" w:lastColumn="0" w:oddVBand="0" w:evenVBand="0" w:oddHBand="1" w:evenHBand="0" w:firstRowFirstColumn="0" w:firstRowLastColumn="0" w:lastRowFirstColumn="0" w:lastRowLastColumn="0"/>
              <w:rPr>
                <w:sz w:val="22"/>
              </w:rPr>
            </w:pPr>
          </w:p>
        </w:tc>
        <w:tc>
          <w:tcPr>
            <w:tcW w:w="576" w:type="pct"/>
            <w:gridSpan w:val="2"/>
            <w:shd w:val="clear" w:color="auto" w:fill="FFFFFF" w:themeFill="background1"/>
            <w:vAlign w:val="center"/>
          </w:tcPr>
          <w:p w:rsidR="00667D6B" w:rsidRPr="00EA5B63" w:rsidRDefault="00667D6B" w:rsidP="00645956">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667D6B" w:rsidRPr="00EA5B63" w:rsidRDefault="00667D6B" w:rsidP="006459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rsidR="004227E5" w:rsidRDefault="00645956">
      <w:pPr>
        <w:rPr>
          <w:rFonts w:ascii="Arial" w:hAnsi="Arial" w:cs="Arial"/>
          <w:b/>
          <w:sz w:val="20"/>
        </w:rPr>
      </w:pPr>
      <w:r>
        <w:rPr>
          <w:rFonts w:ascii="Arial" w:hAnsi="Arial" w:cs="Arial"/>
          <w:b/>
          <w:sz w:val="20"/>
        </w:rPr>
        <w:t xml:space="preserve">&gt;&gt; </w:t>
      </w:r>
      <w:r w:rsidRPr="00122F25">
        <w:rPr>
          <w:rFonts w:ascii="Arial" w:hAnsi="Arial" w:cs="Arial"/>
          <w:b/>
          <w:sz w:val="20"/>
        </w:rPr>
        <w:t xml:space="preserve">Continue to </w:t>
      </w:r>
      <w:r>
        <w:rPr>
          <w:rFonts w:ascii="Arial" w:hAnsi="Arial" w:cs="Arial"/>
          <w:b/>
          <w:sz w:val="20"/>
        </w:rPr>
        <w:t>Section</w:t>
      </w:r>
      <w:r w:rsidRPr="00122F25">
        <w:rPr>
          <w:rFonts w:ascii="Arial" w:hAnsi="Arial" w:cs="Arial"/>
          <w:b/>
          <w:sz w:val="20"/>
        </w:rPr>
        <w:t xml:space="preserve"> </w:t>
      </w:r>
      <w:r>
        <w:rPr>
          <w:rFonts w:ascii="Arial" w:hAnsi="Arial" w:cs="Arial"/>
          <w:b/>
          <w:sz w:val="20"/>
        </w:rPr>
        <w:t>11</w:t>
      </w:r>
      <w:r w:rsidRPr="00122F25">
        <w:rPr>
          <w:rFonts w:ascii="Arial" w:hAnsi="Arial" w:cs="Arial"/>
          <w:b/>
          <w:sz w:val="20"/>
        </w:rPr>
        <w:t>.</w:t>
      </w:r>
    </w:p>
    <w:p w:rsidR="00645956" w:rsidRDefault="00645956"/>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DA3545" w:rsidTr="003C650C">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DA3545" w:rsidRPr="00760987" w:rsidRDefault="00AE6230" w:rsidP="00645956">
            <w:pPr>
              <w:jc w:val="left"/>
              <w:rPr>
                <w:rFonts w:ascii="Arial" w:hAnsi="Arial" w:cs="Arial"/>
                <w:sz w:val="22"/>
              </w:rPr>
            </w:pPr>
            <w:r>
              <w:rPr>
                <w:rFonts w:ascii="Arial" w:hAnsi="Arial" w:cs="Arial"/>
                <w:b/>
              </w:rPr>
              <w:t xml:space="preserve">Section </w:t>
            </w:r>
            <w:r w:rsidR="00DA3545">
              <w:rPr>
                <w:rFonts w:ascii="Arial" w:hAnsi="Arial" w:cs="Arial"/>
                <w:b/>
              </w:rPr>
              <w:t>1</w:t>
            </w:r>
            <w:r w:rsidR="00645956">
              <w:rPr>
                <w:rFonts w:ascii="Arial" w:hAnsi="Arial" w:cs="Arial"/>
                <w:b/>
              </w:rPr>
              <w:t>1</w:t>
            </w:r>
            <w:r w:rsidR="00DA3545">
              <w:rPr>
                <w:rFonts w:ascii="Arial" w:hAnsi="Arial" w:cs="Arial"/>
                <w:b/>
              </w:rPr>
              <w:t>: Topics of professional development for principal and other school leader</w:t>
            </w:r>
            <w:r w:rsidR="00F075BA">
              <w:rPr>
                <w:rFonts w:ascii="Arial" w:hAnsi="Arial" w:cs="Arial"/>
                <w:b/>
              </w:rPr>
              <w:t xml:space="preserve"> professional development</w:t>
            </w:r>
          </w:p>
        </w:tc>
      </w:tr>
    </w:tbl>
    <w:p w:rsidR="00DA3545" w:rsidRDefault="00DA3545" w:rsidP="00DA3545">
      <w:pPr>
        <w:rPr>
          <w:rFonts w:ascii="Arial" w:hAnsi="Arial" w:cs="Arial"/>
        </w:rPr>
      </w:pPr>
    </w:p>
    <w:p w:rsidR="00DA3545" w:rsidRPr="00645956" w:rsidRDefault="00645956" w:rsidP="00645956">
      <w:pPr>
        <w:ind w:left="720"/>
        <w:rPr>
          <w:rFonts w:ascii="Arial" w:hAnsi="Arial" w:cs="Arial"/>
          <w:sz w:val="20"/>
        </w:rPr>
      </w:pPr>
      <w:r>
        <w:rPr>
          <w:rFonts w:ascii="Arial" w:hAnsi="Arial" w:cs="Arial"/>
          <w:b/>
          <w:sz w:val="20"/>
        </w:rPr>
        <w:t xml:space="preserve">11. </w:t>
      </w:r>
      <w:r w:rsidR="0022016D" w:rsidRPr="00645956">
        <w:rPr>
          <w:rFonts w:ascii="Arial" w:hAnsi="Arial" w:cs="Arial"/>
          <w:b/>
          <w:sz w:val="20"/>
        </w:rPr>
        <w:t>Please c</w:t>
      </w:r>
      <w:r w:rsidR="00DA3545" w:rsidRPr="00645956">
        <w:rPr>
          <w:rFonts w:ascii="Arial" w:hAnsi="Arial" w:cs="Arial"/>
          <w:b/>
          <w:sz w:val="20"/>
        </w:rPr>
        <w:t xml:space="preserve">omplete the table below regarding all </w:t>
      </w:r>
      <w:r w:rsidR="00185D9D" w:rsidRPr="00645956">
        <w:rPr>
          <w:rFonts w:ascii="Arial" w:hAnsi="Arial" w:cs="Arial"/>
          <w:b/>
          <w:sz w:val="20"/>
        </w:rPr>
        <w:t xml:space="preserve">principal and other school leader </w:t>
      </w:r>
      <w:r w:rsidR="00DA3545" w:rsidRPr="00645956">
        <w:rPr>
          <w:rFonts w:ascii="Arial" w:hAnsi="Arial" w:cs="Arial"/>
          <w:b/>
          <w:sz w:val="20"/>
        </w:rPr>
        <w:t xml:space="preserve">professional development </w:t>
      </w:r>
      <w:r w:rsidR="002A7DF9" w:rsidRPr="00645956">
        <w:rPr>
          <w:rFonts w:ascii="Arial" w:hAnsi="Arial" w:cs="Arial"/>
          <w:b/>
          <w:sz w:val="20"/>
        </w:rPr>
        <w:t xml:space="preserve">provided </w:t>
      </w:r>
      <w:r w:rsidR="00DA3545" w:rsidRPr="00645956">
        <w:rPr>
          <w:rFonts w:ascii="Arial" w:hAnsi="Arial" w:cs="Arial"/>
          <w:b/>
          <w:sz w:val="20"/>
        </w:rPr>
        <w:t>during SY 2018-19 (</w:t>
      </w:r>
      <w:r w:rsidR="00870F87" w:rsidRPr="00645956">
        <w:rPr>
          <w:rFonts w:ascii="Arial" w:hAnsi="Arial" w:cs="Arial"/>
          <w:b/>
          <w:sz w:val="20"/>
        </w:rPr>
        <w:t>at least in part</w:t>
      </w:r>
      <w:r w:rsidR="00E55E61" w:rsidRPr="00645956">
        <w:rPr>
          <w:rFonts w:ascii="Arial" w:hAnsi="Arial" w:cs="Arial"/>
          <w:b/>
          <w:sz w:val="20"/>
        </w:rPr>
        <w:t xml:space="preserve"> funded</w:t>
      </w:r>
      <w:r w:rsidR="00870F87" w:rsidRPr="00645956">
        <w:rPr>
          <w:rFonts w:ascii="Arial" w:hAnsi="Arial" w:cs="Arial"/>
          <w:b/>
          <w:sz w:val="20"/>
        </w:rPr>
        <w:t xml:space="preserve"> by Title II, Part A </w:t>
      </w:r>
      <w:r w:rsidR="00DA3545" w:rsidRPr="00645956">
        <w:rPr>
          <w:rFonts w:ascii="Arial" w:hAnsi="Arial" w:cs="Arial"/>
          <w:b/>
          <w:sz w:val="20"/>
        </w:rPr>
        <w:t xml:space="preserve">including planned professional development). </w:t>
      </w:r>
      <w:r w:rsidR="00DA3545" w:rsidRPr="00645956">
        <w:rPr>
          <w:rFonts w:ascii="Arial" w:hAnsi="Arial" w:cs="Arial"/>
          <w:sz w:val="20"/>
        </w:rPr>
        <w:t xml:space="preserve">Which of the following topics are covered by principal and other school leader professional development in your district in SY 2018-19? </w:t>
      </w:r>
      <w:r w:rsidR="00F075BA" w:rsidRPr="00645956">
        <w:rPr>
          <w:rFonts w:ascii="Arial" w:hAnsi="Arial" w:cs="Arial"/>
          <w:sz w:val="20"/>
        </w:rPr>
        <w:t xml:space="preserve">Please </w:t>
      </w:r>
      <w:r w:rsidR="007D397E" w:rsidRPr="00645956">
        <w:rPr>
          <w:rFonts w:ascii="Arial" w:hAnsi="Arial" w:cs="Arial"/>
          <w:sz w:val="20"/>
        </w:rPr>
        <w:t>check</w:t>
      </w:r>
      <w:r w:rsidR="00F075BA" w:rsidRPr="00645956">
        <w:rPr>
          <w:rFonts w:ascii="Arial" w:hAnsi="Arial" w:cs="Arial"/>
          <w:sz w:val="20"/>
        </w:rPr>
        <w:t xml:space="preserve"> the top two topics based on the amount of funding allocated to each topic.</w:t>
      </w:r>
    </w:p>
    <w:p w:rsidR="00DA3545" w:rsidRPr="00645956" w:rsidRDefault="00DA3545" w:rsidP="00645956">
      <w:pPr>
        <w:ind w:left="720"/>
        <w:rPr>
          <w:rFonts w:ascii="Arial" w:hAnsi="Arial" w:cs="Arial"/>
          <w:b/>
          <w:sz w:val="20"/>
        </w:rPr>
      </w:pPr>
    </w:p>
    <w:tbl>
      <w:tblPr>
        <w:tblStyle w:val="PlainTable41"/>
        <w:tblW w:w="5000" w:type="pct"/>
        <w:tblCellMar>
          <w:top w:w="115" w:type="dxa"/>
          <w:left w:w="115" w:type="dxa"/>
          <w:bottom w:w="115" w:type="dxa"/>
          <w:right w:w="115" w:type="dxa"/>
        </w:tblCellMar>
        <w:tblLook w:val="04A0" w:firstRow="1" w:lastRow="0" w:firstColumn="1" w:lastColumn="0" w:noHBand="0" w:noVBand="1"/>
      </w:tblPr>
      <w:tblGrid>
        <w:gridCol w:w="7037"/>
        <w:gridCol w:w="1364"/>
        <w:gridCol w:w="1189"/>
      </w:tblGrid>
      <w:tr w:rsidR="00512C81" w:rsidRPr="00EA5B63" w:rsidTr="00512C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4227E5" w:rsidRDefault="004227E5" w:rsidP="00C24A5B">
            <w:pPr>
              <w:rPr>
                <w:rFonts w:ascii="Arial" w:hAnsi="Arial" w:cs="Arial"/>
                <w:color w:val="FFFFFF" w:themeColor="background1"/>
                <w:sz w:val="20"/>
              </w:rPr>
            </w:pPr>
          </w:p>
          <w:p w:rsidR="00512C81" w:rsidRDefault="00185D9D" w:rsidP="00185D9D">
            <w:pPr>
              <w:rPr>
                <w:rFonts w:ascii="Arial" w:hAnsi="Arial" w:cs="Arial"/>
                <w:color w:val="FFFFFF" w:themeColor="background1"/>
                <w:sz w:val="20"/>
              </w:rPr>
            </w:pPr>
            <w:r>
              <w:rPr>
                <w:rFonts w:ascii="Arial" w:hAnsi="Arial" w:cs="Arial"/>
                <w:color w:val="FFFFFF" w:themeColor="background1"/>
                <w:sz w:val="20"/>
              </w:rPr>
              <w:t xml:space="preserve">Principal and Other School Leader Professional Development </w:t>
            </w:r>
            <w:r w:rsidR="00512C81">
              <w:rPr>
                <w:rFonts w:ascii="Arial" w:hAnsi="Arial" w:cs="Arial"/>
                <w:color w:val="FFFFFF" w:themeColor="background1"/>
                <w:sz w:val="20"/>
              </w:rPr>
              <w:t>Topic</w:t>
            </w:r>
          </w:p>
          <w:p w:rsidR="00185D9D" w:rsidRPr="00EA5B63" w:rsidRDefault="00185D9D" w:rsidP="00E55E61">
            <w:pPr>
              <w:rPr>
                <w:rFonts w:ascii="Arial" w:hAnsi="Arial" w:cs="Arial"/>
                <w:color w:val="FFFFFF" w:themeColor="background1"/>
                <w:sz w:val="20"/>
              </w:rPr>
            </w:pPr>
            <w:r>
              <w:rPr>
                <w:rFonts w:ascii="Arial" w:hAnsi="Arial" w:cs="Arial"/>
                <w:color w:val="FFFFFF" w:themeColor="background1"/>
                <w:sz w:val="18"/>
                <w:szCs w:val="18"/>
              </w:rPr>
              <w:t xml:space="preserve">             (</w:t>
            </w:r>
            <w:r w:rsidR="003D1589">
              <w:rPr>
                <w:rFonts w:ascii="Arial" w:hAnsi="Arial" w:cs="Arial"/>
                <w:color w:val="FFFFFF" w:themeColor="background1"/>
                <w:sz w:val="18"/>
                <w:szCs w:val="18"/>
              </w:rPr>
              <w:t xml:space="preserve">at least </w:t>
            </w:r>
            <w:r w:rsidR="003D1589" w:rsidRPr="00003BCA">
              <w:rPr>
                <w:rFonts w:ascii="Arial" w:hAnsi="Arial" w:cs="Arial"/>
                <w:i/>
                <w:color w:val="FFFFFF" w:themeColor="background1"/>
                <w:sz w:val="18"/>
                <w:szCs w:val="18"/>
              </w:rPr>
              <w:t>in part</w:t>
            </w:r>
            <w:r w:rsidR="003D1589">
              <w:rPr>
                <w:rFonts w:ascii="Arial" w:hAnsi="Arial" w:cs="Arial"/>
                <w:color w:val="FFFFFF" w:themeColor="background1"/>
                <w:sz w:val="18"/>
                <w:szCs w:val="18"/>
              </w:rPr>
              <w:t xml:space="preserve"> </w:t>
            </w:r>
            <w:r w:rsidR="00E55E61" w:rsidRPr="00283B82">
              <w:rPr>
                <w:rFonts w:ascii="Arial" w:hAnsi="Arial" w:cs="Arial"/>
                <w:color w:val="FFFFFF" w:themeColor="background1"/>
                <w:sz w:val="18"/>
                <w:szCs w:val="18"/>
              </w:rPr>
              <w:t>fund</w:t>
            </w:r>
            <w:r w:rsidR="00E55E61">
              <w:rPr>
                <w:rFonts w:ascii="Arial" w:hAnsi="Arial" w:cs="Arial"/>
                <w:color w:val="FFFFFF" w:themeColor="background1"/>
                <w:sz w:val="18"/>
                <w:szCs w:val="18"/>
              </w:rPr>
              <w:t xml:space="preserve">ed </w:t>
            </w:r>
            <w:r w:rsidR="003D1589">
              <w:rPr>
                <w:rFonts w:ascii="Arial" w:hAnsi="Arial" w:cs="Arial"/>
                <w:color w:val="FFFFFF" w:themeColor="background1"/>
                <w:sz w:val="18"/>
                <w:szCs w:val="18"/>
              </w:rPr>
              <w:t>by Title II, Part A</w:t>
            </w:r>
            <w:r>
              <w:rPr>
                <w:rFonts w:ascii="Arial" w:hAnsi="Arial" w:cs="Arial"/>
                <w:color w:val="FFFFFF" w:themeColor="background1"/>
                <w:sz w:val="18"/>
                <w:szCs w:val="18"/>
              </w:rPr>
              <w:t>)</w:t>
            </w:r>
          </w:p>
        </w:tc>
        <w:tc>
          <w:tcPr>
            <w:tcW w:w="711"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4227E5" w:rsidRDefault="004227E5"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p w:rsidR="00512C81" w:rsidRPr="00EA5B63" w:rsidRDefault="00512C81" w:rsidP="00C24A5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Check all that apply</w:t>
            </w:r>
          </w:p>
        </w:tc>
        <w:tc>
          <w:tcPr>
            <w:tcW w:w="620" w:type="pct"/>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512C81" w:rsidRPr="00EA5B63" w:rsidRDefault="00512C81" w:rsidP="007D397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 xml:space="preserve">Check top two </w:t>
            </w:r>
            <w:r w:rsidR="007D397E">
              <w:rPr>
                <w:rFonts w:ascii="Arial" w:hAnsi="Arial" w:cs="Arial"/>
                <w:color w:val="FFFFFF" w:themeColor="background1"/>
                <w:sz w:val="20"/>
              </w:rPr>
              <w:t>topics</w:t>
            </w:r>
            <w:r>
              <w:rPr>
                <w:rFonts w:ascii="Arial" w:hAnsi="Arial" w:cs="Arial"/>
                <w:color w:val="FFFFFF" w:themeColor="background1"/>
                <w:sz w:val="20"/>
              </w:rPr>
              <w:t xml:space="preserve"> </w:t>
            </w:r>
          </w:p>
        </w:tc>
      </w:tr>
      <w:tr w:rsidR="00512C81"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tcBorders>
              <w:top w:val="single" w:sz="4" w:space="0" w:color="0F243E" w:themeColor="text2" w:themeShade="80"/>
            </w:tcBorders>
            <w:shd w:val="clear" w:color="auto" w:fill="FFFFFF" w:themeFill="background1"/>
            <w:vAlign w:val="center"/>
          </w:tcPr>
          <w:p w:rsidR="00512C81" w:rsidRPr="00512C81" w:rsidRDefault="00512C81" w:rsidP="0007579C">
            <w:pPr>
              <w:pStyle w:val="ListParagraph"/>
              <w:rPr>
                <w:rFonts w:ascii="Arial" w:hAnsi="Arial" w:cs="Arial"/>
                <w:sz w:val="20"/>
              </w:rPr>
            </w:pPr>
            <w:r w:rsidRPr="00512C81">
              <w:rPr>
                <w:rFonts w:ascii="Arial" w:hAnsi="Arial" w:cs="Arial"/>
                <w:sz w:val="20"/>
              </w:rPr>
              <w:t>School improvement planning</w:t>
            </w:r>
            <w:r w:rsidR="0007579C">
              <w:rPr>
                <w:rFonts w:ascii="Arial" w:hAnsi="Arial" w:cs="Arial"/>
                <w:sz w:val="20"/>
              </w:rPr>
              <w:t xml:space="preserve"> or</w:t>
            </w:r>
            <w:r w:rsidRPr="00512C81">
              <w:rPr>
                <w:rFonts w:ascii="Arial" w:hAnsi="Arial" w:cs="Arial"/>
                <w:sz w:val="20"/>
              </w:rPr>
              <w:t xml:space="preserve"> identifying interventions</w:t>
            </w:r>
            <w:r w:rsidR="00E134BF">
              <w:rPr>
                <w:rFonts w:ascii="Arial" w:hAnsi="Arial" w:cs="Arial"/>
                <w:sz w:val="20"/>
              </w:rPr>
              <w:t xml:space="preserve"> to support</w:t>
            </w:r>
            <w:r w:rsidR="008F4DD3">
              <w:rPr>
                <w:rFonts w:ascii="Arial" w:hAnsi="Arial" w:cs="Arial"/>
                <w:sz w:val="20"/>
              </w:rPr>
              <w:t xml:space="preserve"> academic</w:t>
            </w:r>
            <w:r w:rsidR="00E134BF">
              <w:rPr>
                <w:rFonts w:ascii="Arial" w:hAnsi="Arial" w:cs="Arial"/>
                <w:sz w:val="20"/>
              </w:rPr>
              <w:t xml:space="preserve"> improvement</w:t>
            </w:r>
            <w:r w:rsidRPr="00512C81">
              <w:rPr>
                <w:rFonts w:ascii="Arial" w:hAnsi="Arial" w:cs="Arial"/>
                <w:sz w:val="20"/>
              </w:rPr>
              <w:t xml:space="preserve"> </w:t>
            </w:r>
          </w:p>
        </w:tc>
        <w:tc>
          <w:tcPr>
            <w:tcW w:w="711" w:type="pct"/>
            <w:tcBorders>
              <w:top w:val="single" w:sz="4" w:space="0" w:color="0F243E" w:themeColor="text2" w:themeShade="80"/>
            </w:tcBorders>
            <w:shd w:val="clear" w:color="auto" w:fill="FFFFFF" w:themeFill="background1"/>
            <w:vAlign w:val="center"/>
          </w:tcPr>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r w:rsidRPr="00E94763">
              <w:rPr>
                <w:rFonts w:ascii="Arial" w:hAnsi="Arial" w:cs="Arial"/>
                <w:sz w:val="20"/>
              </w:rPr>
              <w:t xml:space="preserve"> </w:t>
            </w:r>
          </w:p>
          <w:p w:rsidR="00512C81" w:rsidRPr="00E94763" w:rsidRDefault="00512C81"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620" w:type="pct"/>
            <w:tcBorders>
              <w:top w:val="single" w:sz="4" w:space="0" w:color="0F243E" w:themeColor="text2" w:themeShade="80"/>
            </w:tcBorders>
            <w:shd w:val="clear" w:color="auto" w:fill="FFFFFF" w:themeFill="background1"/>
          </w:tcPr>
          <w:p w:rsidR="00512C81" w:rsidRPr="00E94763" w:rsidRDefault="00512C81"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C5D7E">
              <w:rPr>
                <w:rFonts w:ascii="Arial" w:hAnsi="Arial" w:cs="Arial"/>
                <w:sz w:val="20"/>
              </w:rPr>
              <w:sym w:font="Wingdings" w:char="F0A1"/>
            </w:r>
            <w:r w:rsidRPr="00BC5D7E">
              <w:rPr>
                <w:rFonts w:ascii="Arial" w:hAnsi="Arial" w:cs="Arial"/>
                <w:sz w:val="20"/>
              </w:rPr>
              <w:t xml:space="preserve"> </w:t>
            </w:r>
          </w:p>
        </w:tc>
      </w:tr>
      <w:tr w:rsidR="0007579C"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07579C" w:rsidRPr="00512C81" w:rsidRDefault="0007579C" w:rsidP="00E134BF">
            <w:pPr>
              <w:pStyle w:val="ListParagraph"/>
              <w:rPr>
                <w:rFonts w:ascii="Arial" w:hAnsi="Arial" w:cs="Arial"/>
                <w:sz w:val="20"/>
              </w:rPr>
            </w:pPr>
            <w:r w:rsidRPr="0007579C">
              <w:rPr>
                <w:rFonts w:ascii="Arial" w:hAnsi="Arial" w:cs="Arial"/>
                <w:sz w:val="20"/>
              </w:rPr>
              <w:t xml:space="preserve">Strategies </w:t>
            </w:r>
            <w:r w:rsidRPr="00AD217E">
              <w:rPr>
                <w:rFonts w:ascii="Arial" w:hAnsi="Arial" w:cs="Arial"/>
                <w:sz w:val="20"/>
              </w:rPr>
              <w:t xml:space="preserve">and practices to advance organizational development </w:t>
            </w:r>
            <w:r w:rsidRPr="007505FD">
              <w:rPr>
                <w:rFonts w:ascii="Arial" w:hAnsi="Arial" w:cs="Arial"/>
                <w:b w:val="0"/>
                <w:sz w:val="20"/>
              </w:rPr>
              <w:t>(e.g., a focus on setting a shared school mission; creating a safe and respectful environment for learning; improving school climate and culture; fostering communication and collaboration among teachers and parents; distributing leadership responsibilities; ensuring efficient use of available funding and instructional time; and deploying resources aligned with strategic goals)</w:t>
            </w:r>
          </w:p>
        </w:tc>
        <w:tc>
          <w:tcPr>
            <w:tcW w:w="711" w:type="pct"/>
            <w:shd w:val="clear" w:color="auto" w:fill="FFFFFF" w:themeFill="background1"/>
            <w:vAlign w:val="center"/>
          </w:tcPr>
          <w:p w:rsidR="0007579C" w:rsidRPr="00E94763" w:rsidRDefault="0007579C" w:rsidP="003B6B5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E94763">
              <w:rPr>
                <w:rFonts w:ascii="Arial" w:hAnsi="Arial" w:cs="Arial"/>
                <w:sz w:val="20"/>
              </w:rPr>
              <w:sym w:font="Wingdings" w:char="F0A1"/>
            </w:r>
            <w:r w:rsidRPr="00E94763">
              <w:rPr>
                <w:rFonts w:ascii="Arial" w:hAnsi="Arial" w:cs="Arial"/>
                <w:sz w:val="20"/>
              </w:rPr>
              <w:t xml:space="preserve"> </w:t>
            </w:r>
          </w:p>
          <w:p w:rsidR="0007579C" w:rsidRPr="00E94763" w:rsidRDefault="0007579C"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07579C" w:rsidRDefault="0007579C"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3B6B5D" w:rsidRDefault="003B6B5D"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3B6B5D" w:rsidRDefault="003B6B5D"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3B6B5D" w:rsidRPr="00BC5D7E" w:rsidRDefault="003B6B5D"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C5D7E">
              <w:rPr>
                <w:rFonts w:ascii="Arial" w:hAnsi="Arial" w:cs="Arial"/>
                <w:sz w:val="20"/>
              </w:rPr>
              <w:sym w:font="Wingdings" w:char="F0A1"/>
            </w:r>
          </w:p>
        </w:tc>
      </w:tr>
      <w:tr w:rsidR="0007579C"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07579C" w:rsidRPr="00512C81" w:rsidRDefault="0007579C" w:rsidP="0007579C">
            <w:pPr>
              <w:pStyle w:val="ListParagraph"/>
              <w:rPr>
                <w:rFonts w:ascii="Arial" w:hAnsi="Arial" w:cs="Arial"/>
                <w:sz w:val="20"/>
              </w:rPr>
            </w:pPr>
            <w:r>
              <w:rPr>
                <w:rFonts w:ascii="Arial" w:hAnsi="Arial" w:cs="Arial"/>
                <w:sz w:val="20"/>
              </w:rPr>
              <w:t>Strategies and practices to help teacher</w:t>
            </w:r>
            <w:r w:rsidR="00E134BF">
              <w:rPr>
                <w:rFonts w:ascii="Arial" w:hAnsi="Arial" w:cs="Arial"/>
                <w:sz w:val="20"/>
              </w:rPr>
              <w:t>s</w:t>
            </w:r>
            <w:r>
              <w:rPr>
                <w:rFonts w:ascii="Arial" w:hAnsi="Arial" w:cs="Arial"/>
                <w:sz w:val="20"/>
              </w:rPr>
              <w:t xml:space="preserve"> improve instruction </w:t>
            </w:r>
            <w:r w:rsidRPr="007505FD">
              <w:rPr>
                <w:rFonts w:ascii="Arial" w:hAnsi="Arial" w:cs="Arial"/>
                <w:b w:val="0"/>
                <w:sz w:val="20"/>
              </w:rPr>
              <w:t>(e.g.,  performance data use, teacher evaluation, feedback and coaching on instruction, instructional planning support, curriculum materials selection, and curriculum alignment with state standards)</w:t>
            </w:r>
          </w:p>
        </w:tc>
        <w:tc>
          <w:tcPr>
            <w:tcW w:w="711" w:type="pct"/>
            <w:shd w:val="clear" w:color="auto" w:fill="FFFFFF" w:themeFill="background1"/>
            <w:vAlign w:val="center"/>
          </w:tcPr>
          <w:p w:rsidR="003B6B5D" w:rsidRDefault="003B6B5D"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07579C" w:rsidRPr="00E94763" w:rsidRDefault="0007579C"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07579C" w:rsidRPr="00E94763" w:rsidRDefault="0007579C"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3B6B5D" w:rsidRDefault="003B6B5D" w:rsidP="003B6B5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3B6B5D" w:rsidRPr="00E94763" w:rsidRDefault="003B6B5D"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C5D7E">
              <w:rPr>
                <w:rFonts w:ascii="Arial" w:hAnsi="Arial" w:cs="Arial"/>
                <w:sz w:val="20"/>
              </w:rPr>
              <w:sym w:font="Wingdings" w:char="F0A1"/>
            </w:r>
          </w:p>
        </w:tc>
      </w:tr>
      <w:tr w:rsidR="0007579C"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07579C" w:rsidRPr="00512C81" w:rsidRDefault="0007579C" w:rsidP="00512C81">
            <w:pPr>
              <w:pStyle w:val="ListParagraph"/>
              <w:rPr>
                <w:rFonts w:ascii="Arial" w:hAnsi="Arial" w:cs="Arial"/>
                <w:sz w:val="20"/>
              </w:rPr>
            </w:pPr>
            <w:r>
              <w:rPr>
                <w:rFonts w:ascii="Arial" w:hAnsi="Arial" w:cs="Arial"/>
                <w:sz w:val="20"/>
              </w:rPr>
              <w:t xml:space="preserve">Strategies and practices to </w:t>
            </w:r>
            <w:r w:rsidRPr="00AD217E">
              <w:rPr>
                <w:rFonts w:ascii="Arial" w:hAnsi="Arial" w:cs="Arial"/>
                <w:sz w:val="20"/>
              </w:rPr>
              <w:t>develop and manag</w:t>
            </w:r>
            <w:r>
              <w:rPr>
                <w:rFonts w:ascii="Arial" w:hAnsi="Arial" w:cs="Arial"/>
                <w:sz w:val="20"/>
              </w:rPr>
              <w:t>e</w:t>
            </w:r>
            <w:r w:rsidRPr="00AD217E">
              <w:rPr>
                <w:rFonts w:ascii="Arial" w:hAnsi="Arial" w:cs="Arial"/>
                <w:sz w:val="20"/>
              </w:rPr>
              <w:t xml:space="preserve"> the school’s workforce</w:t>
            </w:r>
            <w:r>
              <w:rPr>
                <w:rFonts w:ascii="Arial" w:hAnsi="Arial" w:cs="Arial"/>
                <w:sz w:val="20"/>
              </w:rPr>
              <w:t xml:space="preserve"> </w:t>
            </w:r>
            <w:r w:rsidRPr="007505FD">
              <w:rPr>
                <w:rFonts w:ascii="Arial" w:hAnsi="Arial" w:cs="Arial"/>
                <w:b w:val="0"/>
                <w:sz w:val="20"/>
              </w:rPr>
              <w:t>(e.g., a focus on recruiting, hiring, and retaining effective teachers; selecting professional development tailored to teachers’ needs; effectively assigning teacher talent to students; and establishing pathways for developing teacher leaders and assistant principals as instructional leaders)</w:t>
            </w:r>
          </w:p>
        </w:tc>
        <w:tc>
          <w:tcPr>
            <w:tcW w:w="711" w:type="pct"/>
            <w:shd w:val="clear" w:color="auto" w:fill="FFFFFF" w:themeFill="background1"/>
            <w:vAlign w:val="center"/>
          </w:tcPr>
          <w:p w:rsidR="0007579C" w:rsidRPr="00E94763" w:rsidRDefault="0007579C" w:rsidP="00512C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07579C" w:rsidRPr="00E94763" w:rsidRDefault="0007579C"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20" w:type="pct"/>
            <w:shd w:val="clear" w:color="auto" w:fill="FFFFFF" w:themeFill="background1"/>
          </w:tcPr>
          <w:p w:rsidR="0007579C" w:rsidRDefault="0007579C"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3B6B5D" w:rsidRDefault="003B6B5D"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3B6B5D" w:rsidRPr="00E94763" w:rsidRDefault="003B6B5D" w:rsidP="00DA35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C5D7E">
              <w:rPr>
                <w:rFonts w:ascii="Arial" w:hAnsi="Arial" w:cs="Arial"/>
                <w:sz w:val="20"/>
              </w:rPr>
              <w:sym w:font="Wingdings" w:char="F0A1"/>
            </w:r>
          </w:p>
        </w:tc>
      </w:tr>
      <w:tr w:rsidR="00E134BF" w:rsidRPr="00EA5B63" w:rsidTr="00512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E134BF" w:rsidRPr="00512C81" w:rsidRDefault="00E134BF" w:rsidP="008F4DD3">
            <w:pPr>
              <w:pStyle w:val="ListParagraph"/>
              <w:rPr>
                <w:rFonts w:ascii="Arial" w:hAnsi="Arial" w:cs="Arial"/>
                <w:sz w:val="20"/>
              </w:rPr>
            </w:pPr>
            <w:r>
              <w:rPr>
                <w:rFonts w:ascii="Arial" w:hAnsi="Arial" w:cs="Arial"/>
                <w:sz w:val="20"/>
              </w:rPr>
              <w:t>Strategies to engage parents and the community</w:t>
            </w:r>
          </w:p>
        </w:tc>
        <w:tc>
          <w:tcPr>
            <w:tcW w:w="711" w:type="pct"/>
            <w:shd w:val="clear" w:color="auto" w:fill="FFFFFF" w:themeFill="background1"/>
            <w:vAlign w:val="center"/>
          </w:tcPr>
          <w:p w:rsidR="00E134BF" w:rsidRPr="00E94763" w:rsidRDefault="00E134BF" w:rsidP="003B6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94763">
              <w:rPr>
                <w:rFonts w:ascii="Arial" w:hAnsi="Arial" w:cs="Arial"/>
                <w:sz w:val="20"/>
              </w:rPr>
              <w:sym w:font="Wingdings" w:char="F0A1"/>
            </w:r>
            <w:r w:rsidRPr="00E94763">
              <w:rPr>
                <w:rFonts w:ascii="Arial" w:hAnsi="Arial" w:cs="Arial"/>
                <w:sz w:val="20"/>
              </w:rPr>
              <w:t xml:space="preserve"> </w:t>
            </w:r>
          </w:p>
          <w:p w:rsidR="00E134BF" w:rsidRPr="00E94763" w:rsidRDefault="00E134BF" w:rsidP="00512C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20" w:type="pct"/>
            <w:shd w:val="clear" w:color="auto" w:fill="FFFFFF" w:themeFill="background1"/>
          </w:tcPr>
          <w:p w:rsidR="00E134BF" w:rsidRPr="00BC5D7E" w:rsidRDefault="00E134BF" w:rsidP="00DA354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C5D7E">
              <w:rPr>
                <w:rFonts w:ascii="Arial" w:hAnsi="Arial" w:cs="Arial"/>
                <w:sz w:val="20"/>
              </w:rPr>
              <w:sym w:font="Wingdings" w:char="F0A1"/>
            </w:r>
            <w:r w:rsidRPr="00BC5D7E">
              <w:rPr>
                <w:rFonts w:ascii="Arial" w:hAnsi="Arial" w:cs="Arial"/>
                <w:sz w:val="20"/>
              </w:rPr>
              <w:t xml:space="preserve"> </w:t>
            </w:r>
          </w:p>
        </w:tc>
      </w:tr>
      <w:tr w:rsidR="00E134BF" w:rsidRPr="00EA5B63" w:rsidTr="00512C81">
        <w:tc>
          <w:tcPr>
            <w:cnfStyle w:val="001000000000" w:firstRow="0" w:lastRow="0" w:firstColumn="1" w:lastColumn="0" w:oddVBand="0" w:evenVBand="0" w:oddHBand="0" w:evenHBand="0" w:firstRowFirstColumn="0" w:firstRowLastColumn="0" w:lastRowFirstColumn="0" w:lastRowLastColumn="0"/>
            <w:tcW w:w="3669" w:type="pct"/>
            <w:shd w:val="clear" w:color="auto" w:fill="FFFFFF" w:themeFill="background1"/>
            <w:vAlign w:val="center"/>
          </w:tcPr>
          <w:p w:rsidR="00E134BF" w:rsidRPr="00512C81" w:rsidRDefault="00E55196" w:rsidP="00AF2FE3">
            <w:pPr>
              <w:pStyle w:val="ListParagraph"/>
              <w:rPr>
                <w:rFonts w:ascii="Arial" w:hAnsi="Arial" w:cs="Arial"/>
                <w:sz w:val="20"/>
              </w:rPr>
            </w:pPr>
            <w:r>
              <w:rPr>
                <w:rFonts w:ascii="Arial" w:hAnsi="Arial" w:cs="Arial"/>
                <w:sz w:val="20"/>
              </w:rPr>
              <w:t>Other (describe: _______________________</w:t>
            </w:r>
            <w:r w:rsidR="00E134BF" w:rsidRPr="00512C81">
              <w:rPr>
                <w:rFonts w:ascii="Arial" w:hAnsi="Arial" w:cs="Arial"/>
                <w:sz w:val="20"/>
              </w:rPr>
              <w:t>_______________)</w:t>
            </w:r>
          </w:p>
        </w:tc>
        <w:tc>
          <w:tcPr>
            <w:tcW w:w="711" w:type="pct"/>
            <w:shd w:val="clear" w:color="auto" w:fill="FFFFFF" w:themeFill="background1"/>
            <w:vAlign w:val="center"/>
          </w:tcPr>
          <w:p w:rsidR="00E134BF" w:rsidRPr="00EA5B63" w:rsidRDefault="00E134BF" w:rsidP="00512C81">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E134BF" w:rsidRPr="00EA5B63" w:rsidRDefault="00E134BF" w:rsidP="00C24A5B">
            <w:pPr>
              <w:jc w:val="center"/>
              <w:cnfStyle w:val="000000000000" w:firstRow="0" w:lastRow="0" w:firstColumn="0" w:lastColumn="0" w:oddVBand="0" w:evenVBand="0" w:oddHBand="0" w:evenHBand="0" w:firstRowFirstColumn="0" w:firstRowLastColumn="0" w:lastRowFirstColumn="0" w:lastRowLastColumn="0"/>
              <w:rPr>
                <w:sz w:val="22"/>
              </w:rPr>
            </w:pPr>
          </w:p>
        </w:tc>
        <w:tc>
          <w:tcPr>
            <w:tcW w:w="620" w:type="pct"/>
            <w:shd w:val="clear" w:color="auto" w:fill="FFFFFF" w:themeFill="background1"/>
          </w:tcPr>
          <w:p w:rsidR="00E134BF" w:rsidRPr="00EA5B63" w:rsidRDefault="00E134BF" w:rsidP="00C24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C5D7E">
              <w:rPr>
                <w:rFonts w:ascii="Arial" w:hAnsi="Arial" w:cs="Arial"/>
                <w:sz w:val="20"/>
              </w:rPr>
              <w:sym w:font="Wingdings" w:char="F0A1"/>
            </w:r>
            <w:r w:rsidRPr="00BC5D7E">
              <w:rPr>
                <w:rFonts w:ascii="Arial" w:hAnsi="Arial" w:cs="Arial"/>
                <w:sz w:val="20"/>
              </w:rPr>
              <w:t xml:space="preserve"> </w:t>
            </w:r>
          </w:p>
        </w:tc>
      </w:tr>
    </w:tbl>
    <w:p w:rsidR="00645956" w:rsidRDefault="00645956" w:rsidP="007F71F8">
      <w:pPr>
        <w:rPr>
          <w:rFonts w:ascii="Arial" w:hAnsi="Arial" w:cs="Arial"/>
          <w:b/>
          <w:sz w:val="20"/>
        </w:rPr>
      </w:pPr>
    </w:p>
    <w:p w:rsidR="007F71F8" w:rsidRDefault="007F71F8" w:rsidP="007F71F8">
      <w:pPr>
        <w:rPr>
          <w:rFonts w:ascii="Arial" w:hAnsi="Arial" w:cs="Arial"/>
          <w:sz w:val="20"/>
        </w:rPr>
      </w:pPr>
      <w:r>
        <w:rPr>
          <w:rFonts w:ascii="Arial" w:hAnsi="Arial" w:cs="Arial"/>
          <w:b/>
          <w:sz w:val="20"/>
        </w:rPr>
        <w:t xml:space="preserve">&gt;&gt; </w:t>
      </w:r>
      <w:r w:rsidRPr="00122F25">
        <w:rPr>
          <w:rFonts w:ascii="Arial" w:hAnsi="Arial" w:cs="Arial"/>
          <w:b/>
          <w:sz w:val="20"/>
        </w:rPr>
        <w:t xml:space="preserve">Continue to </w:t>
      </w:r>
      <w:r w:rsidR="00A9345F">
        <w:rPr>
          <w:rFonts w:ascii="Arial" w:hAnsi="Arial" w:cs="Arial"/>
          <w:b/>
          <w:sz w:val="20"/>
        </w:rPr>
        <w:t>Section</w:t>
      </w:r>
      <w:r w:rsidR="00A9345F" w:rsidRPr="00122F25">
        <w:rPr>
          <w:rFonts w:ascii="Arial" w:hAnsi="Arial" w:cs="Arial"/>
          <w:b/>
          <w:sz w:val="20"/>
        </w:rPr>
        <w:t xml:space="preserve"> </w:t>
      </w:r>
      <w:r>
        <w:rPr>
          <w:rFonts w:ascii="Arial" w:hAnsi="Arial" w:cs="Arial"/>
          <w:b/>
          <w:sz w:val="20"/>
        </w:rPr>
        <w:t>1</w:t>
      </w:r>
      <w:r w:rsidR="00645956">
        <w:rPr>
          <w:rFonts w:ascii="Arial" w:hAnsi="Arial" w:cs="Arial"/>
          <w:b/>
          <w:sz w:val="20"/>
        </w:rPr>
        <w:t>2</w:t>
      </w:r>
      <w:r w:rsidRPr="00122F25">
        <w:rPr>
          <w:rFonts w:ascii="Arial" w:hAnsi="Arial" w:cs="Arial"/>
          <w:b/>
          <w:sz w:val="20"/>
        </w:rPr>
        <w:t>.</w:t>
      </w:r>
    </w:p>
    <w:p w:rsidR="007F71F8" w:rsidRDefault="007F71F8" w:rsidP="007F71F8">
      <w:pPr>
        <w:rPr>
          <w:rFonts w:ascii="Arial" w:hAnsi="Arial" w:cs="Arial"/>
          <w:sz w:val="20"/>
        </w:rPr>
      </w:pPr>
    </w:p>
    <w:p w:rsidR="007F71F8" w:rsidRDefault="007F71F8">
      <w: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7F71F8" w:rsidTr="00A4527F">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7F71F8" w:rsidRPr="00760987" w:rsidRDefault="007F71F8" w:rsidP="00AF2FE3">
            <w:pPr>
              <w:jc w:val="left"/>
              <w:rPr>
                <w:rFonts w:ascii="Arial" w:hAnsi="Arial" w:cs="Arial"/>
                <w:sz w:val="22"/>
              </w:rPr>
            </w:pPr>
            <w:r>
              <w:rPr>
                <w:rFonts w:ascii="Arial" w:hAnsi="Arial" w:cs="Arial"/>
                <w:b/>
              </w:rPr>
              <w:t>Section 1</w:t>
            </w:r>
            <w:r w:rsidR="00AF2FE3">
              <w:rPr>
                <w:rFonts w:ascii="Arial" w:hAnsi="Arial" w:cs="Arial"/>
                <w:b/>
              </w:rPr>
              <w:t>2</w:t>
            </w:r>
            <w:r>
              <w:rPr>
                <w:rFonts w:ascii="Arial" w:hAnsi="Arial" w:cs="Arial"/>
                <w:b/>
              </w:rPr>
              <w:t>: Teacher Quality/Effectiveness and Equity</w:t>
            </w:r>
          </w:p>
        </w:tc>
      </w:tr>
    </w:tbl>
    <w:p w:rsidR="007F71F8" w:rsidRDefault="007F71F8" w:rsidP="007F71F8">
      <w:pPr>
        <w:rPr>
          <w:rFonts w:ascii="Arial" w:hAnsi="Arial" w:cs="Arial"/>
        </w:rPr>
      </w:pPr>
    </w:p>
    <w:p w:rsidR="007F71F8" w:rsidRPr="00AD217E" w:rsidRDefault="007F71F8" w:rsidP="007F71F8">
      <w:pPr>
        <w:ind w:left="360"/>
        <w:rPr>
          <w:rFonts w:ascii="Arial" w:hAnsi="Arial" w:cs="Arial"/>
          <w:sz w:val="20"/>
        </w:rPr>
      </w:pPr>
      <w:r>
        <w:rPr>
          <w:rFonts w:ascii="Arial" w:hAnsi="Arial" w:cs="Arial"/>
          <w:sz w:val="20"/>
        </w:rPr>
        <w:t>1</w:t>
      </w:r>
      <w:r w:rsidR="00AF2FE3">
        <w:rPr>
          <w:rFonts w:ascii="Arial" w:hAnsi="Arial" w:cs="Arial"/>
          <w:sz w:val="20"/>
        </w:rPr>
        <w:t>2</w:t>
      </w:r>
      <w:r>
        <w:rPr>
          <w:rFonts w:ascii="Arial" w:hAnsi="Arial" w:cs="Arial"/>
          <w:sz w:val="20"/>
        </w:rPr>
        <w:t xml:space="preserve">a. </w:t>
      </w:r>
      <w:r w:rsidRPr="00AD217E">
        <w:rPr>
          <w:rFonts w:ascii="Arial" w:hAnsi="Arial" w:cs="Arial"/>
          <w:sz w:val="20"/>
        </w:rPr>
        <w:t xml:space="preserve">Has your </w:t>
      </w:r>
      <w:r w:rsidR="002B7C99">
        <w:rPr>
          <w:rFonts w:ascii="Arial" w:hAnsi="Arial" w:cs="Arial"/>
          <w:sz w:val="20"/>
        </w:rPr>
        <w:t>district</w:t>
      </w:r>
      <w:r w:rsidR="002B7C99" w:rsidRPr="00AD217E">
        <w:rPr>
          <w:rFonts w:ascii="Arial" w:hAnsi="Arial" w:cs="Arial"/>
          <w:sz w:val="20"/>
        </w:rPr>
        <w:t xml:space="preserve"> </w:t>
      </w:r>
      <w:r w:rsidRPr="00AD217E">
        <w:rPr>
          <w:rFonts w:ascii="Arial" w:hAnsi="Arial" w:cs="Arial"/>
          <w:sz w:val="20"/>
        </w:rPr>
        <w:t>examined information about the distribution of teacher quality or effectiveness to assess whether low income or minority students were served at disproportionate rates by inexperienced, ineffective, or out-of-field teachers?</w:t>
      </w:r>
    </w:p>
    <w:p w:rsidR="007F71F8" w:rsidRDefault="007F71F8" w:rsidP="007F71F8">
      <w:pPr>
        <w:rPr>
          <w:rFonts w:ascii="Arial" w:hAnsi="Arial" w:cs="Arial"/>
          <w:sz w:val="20"/>
        </w:rPr>
      </w:pPr>
    </w:p>
    <w:tbl>
      <w:tblPr>
        <w:tblStyle w:val="PlainTable41"/>
        <w:tblW w:w="9641" w:type="dxa"/>
        <w:tblCellMar>
          <w:top w:w="115" w:type="dxa"/>
          <w:left w:w="115" w:type="dxa"/>
          <w:bottom w:w="115" w:type="dxa"/>
          <w:right w:w="115" w:type="dxa"/>
        </w:tblCellMar>
        <w:tblLook w:val="04A0" w:firstRow="1" w:lastRow="0" w:firstColumn="1" w:lastColumn="0" w:noHBand="0" w:noVBand="1"/>
      </w:tblPr>
      <w:tblGrid>
        <w:gridCol w:w="3175"/>
        <w:gridCol w:w="6466"/>
      </w:tblGrid>
      <w:tr w:rsidR="000856E3" w:rsidRPr="000371ED" w:rsidTr="00D0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shd w:val="clear" w:color="auto" w:fill="FFFFFF" w:themeFill="background1"/>
          </w:tcPr>
          <w:p w:rsidR="000856E3" w:rsidRPr="000371ED" w:rsidRDefault="000856E3" w:rsidP="000856E3">
            <w:pPr>
              <w:rPr>
                <w:rFonts w:ascii="Arial" w:hAnsi="Arial" w:cs="Arial"/>
                <w:sz w:val="20"/>
              </w:rPr>
            </w:pPr>
            <w:r w:rsidRPr="000371ED">
              <w:rPr>
                <w:rFonts w:ascii="Arial" w:hAnsi="Arial" w:cs="Arial"/>
                <w:sz w:val="20"/>
              </w:rPr>
              <w:sym w:font="Wingdings" w:char="F0A1"/>
            </w:r>
            <w:r w:rsidRPr="000371ED">
              <w:rPr>
                <w:rFonts w:ascii="Arial" w:hAnsi="Arial" w:cs="Arial"/>
                <w:sz w:val="20"/>
              </w:rPr>
              <w:t xml:space="preserve"> Yes</w:t>
            </w:r>
            <w:r>
              <w:rPr>
                <w:rFonts w:ascii="Arial" w:hAnsi="Arial" w:cs="Arial"/>
                <w:sz w:val="20"/>
              </w:rPr>
              <w:t>, and inequities were found</w:t>
            </w:r>
          </w:p>
        </w:tc>
        <w:tc>
          <w:tcPr>
            <w:tcW w:w="6466" w:type="dxa"/>
            <w:shd w:val="clear" w:color="auto" w:fill="FFFFFF" w:themeFill="background1"/>
          </w:tcPr>
          <w:p w:rsidR="000856E3" w:rsidRPr="00870F87" w:rsidRDefault="000856E3" w:rsidP="00A4527F">
            <w:pP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870F87">
              <w:rPr>
                <w:rFonts w:ascii="Arial" w:hAnsi="Arial" w:cs="Arial"/>
                <w:sz w:val="20"/>
              </w:rPr>
              <w:t>If you selected “yes,” complete the remainder of this question below.</w:t>
            </w:r>
          </w:p>
          <w:p w:rsidR="000856E3" w:rsidRPr="00F03CD5" w:rsidRDefault="000856E3" w:rsidP="00A4527F">
            <w:pP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p>
        </w:tc>
      </w:tr>
      <w:tr w:rsidR="000856E3" w:rsidRPr="000371ED" w:rsidTr="00D0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shd w:val="clear" w:color="auto" w:fill="FFFFFF" w:themeFill="background1"/>
          </w:tcPr>
          <w:p w:rsidR="000856E3" w:rsidRPr="000371ED" w:rsidRDefault="000856E3" w:rsidP="00A4527F">
            <w:pPr>
              <w:rPr>
                <w:sz w:val="22"/>
              </w:rPr>
            </w:pPr>
            <w:r w:rsidRPr="000371ED">
              <w:rPr>
                <w:rFonts w:ascii="Arial" w:hAnsi="Arial" w:cs="Arial"/>
                <w:sz w:val="20"/>
              </w:rPr>
              <w:sym w:font="Wingdings" w:char="F0A1"/>
            </w:r>
            <w:r w:rsidRPr="000371ED">
              <w:rPr>
                <w:rFonts w:ascii="Arial" w:hAnsi="Arial" w:cs="Arial"/>
                <w:sz w:val="20"/>
              </w:rPr>
              <w:t xml:space="preserve"> Yes</w:t>
            </w:r>
            <w:r>
              <w:rPr>
                <w:rFonts w:ascii="Arial" w:hAnsi="Arial" w:cs="Arial"/>
                <w:sz w:val="20"/>
              </w:rPr>
              <w:t>, but no inequities were found</w:t>
            </w:r>
          </w:p>
        </w:tc>
        <w:tc>
          <w:tcPr>
            <w:tcW w:w="6466" w:type="dxa"/>
            <w:shd w:val="clear" w:color="auto" w:fill="FFFFFF" w:themeFill="background1"/>
          </w:tcPr>
          <w:p w:rsidR="000856E3" w:rsidRPr="00185D9D" w:rsidRDefault="000856E3" w:rsidP="00A4527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185D9D">
              <w:rPr>
                <w:rFonts w:ascii="Arial" w:hAnsi="Arial" w:cs="Arial"/>
                <w:sz w:val="20"/>
              </w:rPr>
              <w:t>If you selected “yes,” complete the remainder of this question below.</w:t>
            </w:r>
          </w:p>
          <w:p w:rsidR="000856E3" w:rsidRPr="000371ED" w:rsidRDefault="000856E3" w:rsidP="00A4527F">
            <w:pPr>
              <w:cnfStyle w:val="000000100000" w:firstRow="0" w:lastRow="0" w:firstColumn="0" w:lastColumn="0" w:oddVBand="0" w:evenVBand="0" w:oddHBand="1" w:evenHBand="0" w:firstRowFirstColumn="0" w:firstRowLastColumn="0" w:lastRowFirstColumn="0" w:lastRowLastColumn="0"/>
              <w:rPr>
                <w:b/>
                <w:sz w:val="22"/>
              </w:rPr>
            </w:pPr>
          </w:p>
        </w:tc>
      </w:tr>
      <w:tr w:rsidR="000856E3" w:rsidRPr="000371ED" w:rsidTr="00D0181C">
        <w:tc>
          <w:tcPr>
            <w:cnfStyle w:val="001000000000" w:firstRow="0" w:lastRow="0" w:firstColumn="1" w:lastColumn="0" w:oddVBand="0" w:evenVBand="0" w:oddHBand="0" w:evenHBand="0" w:firstRowFirstColumn="0" w:firstRowLastColumn="0" w:lastRowFirstColumn="0" w:lastRowLastColumn="0"/>
            <w:tcW w:w="3175" w:type="dxa"/>
            <w:shd w:val="clear" w:color="auto" w:fill="FFFFFF" w:themeFill="background1"/>
          </w:tcPr>
          <w:p w:rsidR="000856E3" w:rsidRPr="000371ED" w:rsidRDefault="000856E3" w:rsidP="00A4527F">
            <w:pPr>
              <w:rPr>
                <w:sz w:val="22"/>
              </w:rPr>
            </w:pPr>
            <w:r w:rsidRPr="000371ED">
              <w:rPr>
                <w:rFonts w:ascii="Arial" w:hAnsi="Arial" w:cs="Arial"/>
                <w:sz w:val="20"/>
              </w:rPr>
              <w:sym w:font="Wingdings" w:char="F0A1"/>
            </w:r>
            <w:r w:rsidRPr="000371ED">
              <w:rPr>
                <w:rFonts w:ascii="Arial" w:hAnsi="Arial" w:cs="Arial"/>
                <w:sz w:val="20"/>
              </w:rPr>
              <w:t xml:space="preserve"> No</w:t>
            </w:r>
          </w:p>
        </w:tc>
        <w:tc>
          <w:tcPr>
            <w:tcW w:w="6466" w:type="dxa"/>
            <w:shd w:val="clear" w:color="auto" w:fill="FFFFFF" w:themeFill="background1"/>
          </w:tcPr>
          <w:p w:rsidR="000856E3" w:rsidRPr="000371ED" w:rsidRDefault="000856E3" w:rsidP="007D397E">
            <w:pPr>
              <w:cnfStyle w:val="000000000000" w:firstRow="0" w:lastRow="0" w:firstColumn="0" w:lastColumn="0" w:oddVBand="0" w:evenVBand="0" w:oddHBand="0" w:evenHBand="0" w:firstRowFirstColumn="0" w:firstRowLastColumn="0" w:lastRowFirstColumn="0" w:lastRowLastColumn="0"/>
              <w:rPr>
                <w:sz w:val="22"/>
              </w:rPr>
            </w:pPr>
            <w:r w:rsidRPr="00185D9D">
              <w:rPr>
                <w:rFonts w:ascii="Arial" w:hAnsi="Arial" w:cs="Arial"/>
                <w:sz w:val="20"/>
              </w:rPr>
              <w:t>If you selected “no,” click on “Save and Mark as Complete” and</w:t>
            </w:r>
            <w:r>
              <w:rPr>
                <w:rFonts w:ascii="Arial" w:hAnsi="Arial" w:cs="Arial"/>
                <w:sz w:val="20"/>
              </w:rPr>
              <w:t xml:space="preserve"> </w:t>
            </w:r>
            <w:r w:rsidRPr="00C956C8">
              <w:rPr>
                <w:rFonts w:ascii="Arial" w:hAnsi="Arial" w:cs="Arial"/>
                <w:b/>
                <w:sz w:val="20"/>
              </w:rPr>
              <w:t xml:space="preserve">continue to Question </w:t>
            </w:r>
            <w:r>
              <w:rPr>
                <w:rFonts w:ascii="Arial" w:hAnsi="Arial" w:cs="Arial"/>
                <w:b/>
                <w:sz w:val="20"/>
              </w:rPr>
              <w:t>12</w:t>
            </w:r>
            <w:r>
              <w:rPr>
                <w:rFonts w:ascii="Arial" w:hAnsi="Arial" w:cs="Arial"/>
                <w:sz w:val="20"/>
              </w:rPr>
              <w:t>.</w:t>
            </w:r>
          </w:p>
        </w:tc>
      </w:tr>
    </w:tbl>
    <w:p w:rsidR="007F71F8" w:rsidRDefault="007F71F8" w:rsidP="007F71F8">
      <w:pPr>
        <w:rPr>
          <w:rFonts w:ascii="Arial" w:hAnsi="Arial" w:cs="Arial"/>
          <w:sz w:val="20"/>
        </w:rPr>
      </w:pPr>
      <w:r w:rsidRPr="00C02EB8">
        <w:rPr>
          <w:rFonts w:ascii="Arial" w:hAnsi="Arial" w:cs="Arial"/>
          <w:sz w:val="20"/>
        </w:rPr>
        <w:t xml:space="preserve"> </w:t>
      </w:r>
    </w:p>
    <w:p w:rsidR="007F71F8" w:rsidRPr="00652F5A" w:rsidRDefault="007F71F8" w:rsidP="007F71F8">
      <w:pPr>
        <w:ind w:left="360"/>
        <w:rPr>
          <w:rFonts w:ascii="Arial" w:hAnsi="Arial" w:cs="Arial"/>
          <w:sz w:val="20"/>
        </w:rPr>
      </w:pPr>
      <w:r>
        <w:rPr>
          <w:rFonts w:ascii="Arial" w:hAnsi="Arial" w:cs="Arial"/>
          <w:sz w:val="20"/>
        </w:rPr>
        <w:t>1</w:t>
      </w:r>
      <w:r w:rsidR="00AF2FE3">
        <w:rPr>
          <w:rFonts w:ascii="Arial" w:hAnsi="Arial" w:cs="Arial"/>
          <w:sz w:val="20"/>
        </w:rPr>
        <w:t>2</w:t>
      </w:r>
      <w:r>
        <w:rPr>
          <w:rFonts w:ascii="Arial" w:hAnsi="Arial" w:cs="Arial"/>
          <w:sz w:val="20"/>
        </w:rPr>
        <w:t xml:space="preserve">b. </w:t>
      </w:r>
      <w:r w:rsidRPr="00AD217E">
        <w:rPr>
          <w:rFonts w:ascii="Arial" w:hAnsi="Arial" w:cs="Arial"/>
          <w:sz w:val="20"/>
        </w:rPr>
        <w:t>Wh</w:t>
      </w:r>
      <w:r w:rsidR="002A7DF9">
        <w:rPr>
          <w:rFonts w:ascii="Arial" w:hAnsi="Arial" w:cs="Arial"/>
          <w:sz w:val="20"/>
        </w:rPr>
        <w:t>ich</w:t>
      </w:r>
      <w:r w:rsidRPr="00AD217E">
        <w:rPr>
          <w:rFonts w:ascii="Arial" w:hAnsi="Arial" w:cs="Arial"/>
          <w:sz w:val="20"/>
        </w:rPr>
        <w:t xml:space="preserve"> of the following types of information were used to define teacher quality or effectiveness in the examination of the distribution of teachers?</w:t>
      </w:r>
      <w:r>
        <w:rPr>
          <w:rFonts w:ascii="Arial" w:hAnsi="Arial" w:cs="Arial"/>
          <w:sz w:val="20"/>
        </w:rPr>
        <w:t xml:space="preserve"> Check all that apply.</w:t>
      </w:r>
    </w:p>
    <w:p w:rsidR="007F71F8" w:rsidRDefault="007F71F8" w:rsidP="007F71F8">
      <w:pPr>
        <w:rPr>
          <w:rFonts w:ascii="Arial" w:hAnsi="Arial" w:cs="Arial"/>
          <w:sz w:val="20"/>
        </w:rPr>
      </w:pPr>
    </w:p>
    <w:tbl>
      <w:tblPr>
        <w:tblStyle w:val="PlainTable41"/>
        <w:tblW w:w="4996" w:type="pct"/>
        <w:tblCellMar>
          <w:top w:w="115" w:type="dxa"/>
          <w:left w:w="115" w:type="dxa"/>
          <w:bottom w:w="115" w:type="dxa"/>
          <w:right w:w="115" w:type="dxa"/>
        </w:tblCellMar>
        <w:tblLook w:val="04A0" w:firstRow="1" w:lastRow="0" w:firstColumn="1" w:lastColumn="0" w:noHBand="0" w:noVBand="1"/>
      </w:tblPr>
      <w:tblGrid>
        <w:gridCol w:w="718"/>
        <w:gridCol w:w="6234"/>
        <w:gridCol w:w="259"/>
        <w:gridCol w:w="726"/>
        <w:gridCol w:w="1198"/>
        <w:gridCol w:w="447"/>
      </w:tblGrid>
      <w:tr w:rsidR="007F71F8" w:rsidRPr="000371ED" w:rsidTr="00422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pct"/>
            <w:gridSpan w:val="2"/>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7F71F8" w:rsidRPr="00EA5B63" w:rsidRDefault="007F71F8" w:rsidP="00A4527F">
            <w:pPr>
              <w:rPr>
                <w:rFonts w:ascii="Arial" w:hAnsi="Arial" w:cs="Arial"/>
                <w:b w:val="0"/>
                <w:bCs w:val="0"/>
                <w:color w:val="FFFFFF" w:themeColor="background1"/>
                <w:sz w:val="20"/>
              </w:rPr>
            </w:pPr>
            <w:r>
              <w:rPr>
                <w:rFonts w:ascii="Arial" w:hAnsi="Arial" w:cs="Arial"/>
                <w:color w:val="FFFFFF" w:themeColor="background1"/>
                <w:sz w:val="20"/>
              </w:rPr>
              <w:t>Type of i</w:t>
            </w:r>
            <w:r w:rsidRPr="00EA5B63">
              <w:rPr>
                <w:rFonts w:ascii="Arial" w:hAnsi="Arial" w:cs="Arial"/>
                <w:color w:val="FFFFFF" w:themeColor="background1"/>
                <w:sz w:val="20"/>
              </w:rPr>
              <w:t>nformation</w:t>
            </w:r>
            <w:r>
              <w:rPr>
                <w:rFonts w:ascii="Arial" w:hAnsi="Arial" w:cs="Arial"/>
                <w:color w:val="FFFFFF" w:themeColor="background1"/>
                <w:sz w:val="20"/>
              </w:rPr>
              <w:t xml:space="preserve"> used to define teacher quality</w:t>
            </w:r>
          </w:p>
        </w:tc>
        <w:tc>
          <w:tcPr>
            <w:tcW w:w="135"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7F71F8" w:rsidRPr="00EA5B63" w:rsidRDefault="007F71F8" w:rsidP="00A4527F">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c>
          <w:tcPr>
            <w:tcW w:w="1237" w:type="pct"/>
            <w:gridSpan w:val="3"/>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7F71F8" w:rsidRPr="00EA5B63" w:rsidRDefault="007F71F8" w:rsidP="00A452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Pr>
                <w:rFonts w:ascii="Arial" w:hAnsi="Arial" w:cs="Arial"/>
                <w:color w:val="FFFFFF" w:themeColor="background1"/>
                <w:sz w:val="20"/>
              </w:rPr>
              <w:t>Check all that apply</w:t>
            </w:r>
          </w:p>
        </w:tc>
      </w:tr>
      <w:tr w:rsidR="004227E5" w:rsidRPr="000371ED" w:rsidTr="004227E5">
        <w:trPr>
          <w:gridBefore w:val="1"/>
          <w:gridAfter w:val="1"/>
          <w:cnfStyle w:val="000000100000" w:firstRow="0" w:lastRow="0" w:firstColumn="0" w:lastColumn="0" w:oddVBand="0" w:evenVBand="0" w:oddHBand="1" w:evenHBand="0" w:firstRowFirstColumn="0" w:firstRowLastColumn="0" w:lastRowFirstColumn="0" w:lastRowLastColumn="0"/>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tcBorders>
              <w:top w:val="single" w:sz="4" w:space="0" w:color="0F243E" w:themeColor="text2" w:themeShade="80"/>
            </w:tcBorders>
            <w:shd w:val="clear" w:color="auto" w:fill="FFFFFF" w:themeFill="background1"/>
            <w:vAlign w:val="center"/>
          </w:tcPr>
          <w:p w:rsidR="004227E5" w:rsidRPr="00A71225" w:rsidRDefault="004227E5" w:rsidP="00A4527F">
            <w:pPr>
              <w:rPr>
                <w:sz w:val="22"/>
              </w:rPr>
            </w:pPr>
            <w:r w:rsidRPr="00652F5A">
              <w:rPr>
                <w:rFonts w:ascii="Arial" w:hAnsi="Arial" w:cs="Arial"/>
                <w:sz w:val="20"/>
              </w:rPr>
              <w:t>Teacher evaluation ratings</w:t>
            </w:r>
          </w:p>
        </w:tc>
        <w:tc>
          <w:tcPr>
            <w:tcW w:w="625" w:type="pct"/>
            <w:tcBorders>
              <w:top w:val="single" w:sz="4" w:space="0" w:color="0F243E" w:themeColor="text2" w:themeShade="80"/>
            </w:tcBorders>
            <w:shd w:val="clear" w:color="auto" w:fill="FFFFFF" w:themeFill="background1"/>
            <w:vAlign w:val="center"/>
          </w:tcPr>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b/>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b/>
                <w:sz w:val="22"/>
              </w:rPr>
            </w:pPr>
          </w:p>
        </w:tc>
      </w:tr>
      <w:tr w:rsidR="004227E5" w:rsidRPr="000371ED" w:rsidTr="004227E5">
        <w:trPr>
          <w:gridBefore w:val="1"/>
          <w:gridAfter w:val="1"/>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shd w:val="clear" w:color="auto" w:fill="FFFFFF" w:themeFill="background1"/>
            <w:vAlign w:val="center"/>
          </w:tcPr>
          <w:p w:rsidR="004227E5" w:rsidRPr="00A71225" w:rsidRDefault="004227E5" w:rsidP="00A4527F">
            <w:pPr>
              <w:rPr>
                <w:sz w:val="22"/>
              </w:rPr>
            </w:pPr>
            <w:r w:rsidRPr="00652F5A">
              <w:rPr>
                <w:rFonts w:ascii="Arial" w:hAnsi="Arial" w:cs="Arial"/>
                <w:sz w:val="20"/>
              </w:rPr>
              <w:t>Teacher effectiveness, as measured by value added measures or student growth percentiles</w:t>
            </w:r>
          </w:p>
        </w:tc>
        <w:tc>
          <w:tcPr>
            <w:tcW w:w="625" w:type="pct"/>
            <w:shd w:val="clear" w:color="auto" w:fill="FFFFFF" w:themeFill="background1"/>
            <w:vAlign w:val="center"/>
          </w:tcPr>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p>
        </w:tc>
      </w:tr>
      <w:tr w:rsidR="004227E5" w:rsidRPr="000371ED" w:rsidTr="004227E5">
        <w:trPr>
          <w:gridBefore w:val="1"/>
          <w:gridAfter w:val="1"/>
          <w:cnfStyle w:val="000000100000" w:firstRow="0" w:lastRow="0" w:firstColumn="0" w:lastColumn="0" w:oddVBand="0" w:evenVBand="0" w:oddHBand="1" w:evenHBand="0" w:firstRowFirstColumn="0" w:firstRowLastColumn="0" w:lastRowFirstColumn="0" w:lastRowLastColumn="0"/>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shd w:val="clear" w:color="auto" w:fill="FFFFFF" w:themeFill="background1"/>
            <w:vAlign w:val="center"/>
          </w:tcPr>
          <w:p w:rsidR="004227E5" w:rsidRPr="00652F5A" w:rsidRDefault="004227E5" w:rsidP="00A4527F">
            <w:pPr>
              <w:rPr>
                <w:rFonts w:ascii="Arial" w:hAnsi="Arial" w:cs="Arial"/>
                <w:sz w:val="20"/>
              </w:rPr>
            </w:pPr>
            <w:r w:rsidRPr="00652F5A">
              <w:rPr>
                <w:rFonts w:ascii="Arial" w:hAnsi="Arial" w:cs="Arial"/>
                <w:sz w:val="20"/>
              </w:rPr>
              <w:t>Teacher effectiveness, as measured by student learning objectives or student growth objectives</w:t>
            </w:r>
          </w:p>
        </w:tc>
        <w:tc>
          <w:tcPr>
            <w:tcW w:w="625" w:type="pct"/>
            <w:shd w:val="clear" w:color="auto" w:fill="FFFFFF" w:themeFill="background1"/>
            <w:vAlign w:val="center"/>
          </w:tcPr>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sz w:val="22"/>
              </w:rPr>
            </w:pPr>
          </w:p>
        </w:tc>
      </w:tr>
      <w:tr w:rsidR="004227E5" w:rsidRPr="000371ED" w:rsidTr="004227E5">
        <w:trPr>
          <w:gridBefore w:val="1"/>
          <w:gridAfter w:val="1"/>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shd w:val="clear" w:color="auto" w:fill="FFFFFF" w:themeFill="background1"/>
            <w:vAlign w:val="center"/>
          </w:tcPr>
          <w:p w:rsidR="004227E5" w:rsidRPr="00652F5A" w:rsidRDefault="004227E5" w:rsidP="00A4527F">
            <w:pPr>
              <w:rPr>
                <w:rFonts w:ascii="Arial" w:hAnsi="Arial" w:cs="Arial"/>
                <w:sz w:val="20"/>
              </w:rPr>
            </w:pPr>
            <w:r w:rsidRPr="00652F5A">
              <w:rPr>
                <w:rFonts w:ascii="Arial" w:hAnsi="Arial" w:cs="Arial"/>
                <w:sz w:val="20"/>
              </w:rPr>
              <w:t>Teacher experience</w:t>
            </w:r>
          </w:p>
        </w:tc>
        <w:tc>
          <w:tcPr>
            <w:tcW w:w="625" w:type="pct"/>
            <w:shd w:val="clear" w:color="auto" w:fill="FFFFFF" w:themeFill="background1"/>
            <w:vAlign w:val="center"/>
          </w:tcPr>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p>
        </w:tc>
      </w:tr>
      <w:tr w:rsidR="004227E5" w:rsidRPr="000371ED" w:rsidTr="004227E5">
        <w:trPr>
          <w:gridBefore w:val="1"/>
          <w:gridAfter w:val="1"/>
          <w:cnfStyle w:val="000000100000" w:firstRow="0" w:lastRow="0" w:firstColumn="0" w:lastColumn="0" w:oddVBand="0" w:evenVBand="0" w:oddHBand="1" w:evenHBand="0" w:firstRowFirstColumn="0" w:firstRowLastColumn="0" w:lastRowFirstColumn="0" w:lastRowLastColumn="0"/>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shd w:val="clear" w:color="auto" w:fill="FFFFFF" w:themeFill="background1"/>
            <w:vAlign w:val="center"/>
          </w:tcPr>
          <w:p w:rsidR="004227E5" w:rsidRPr="00652F5A" w:rsidRDefault="004227E5" w:rsidP="00A4527F">
            <w:pPr>
              <w:rPr>
                <w:rFonts w:ascii="Arial" w:hAnsi="Arial" w:cs="Arial"/>
                <w:sz w:val="20"/>
              </w:rPr>
            </w:pPr>
            <w:r w:rsidRPr="00652F5A">
              <w:rPr>
                <w:rFonts w:ascii="Arial" w:hAnsi="Arial" w:cs="Arial"/>
                <w:sz w:val="20"/>
              </w:rPr>
              <w:t>Teacher certification</w:t>
            </w:r>
          </w:p>
        </w:tc>
        <w:tc>
          <w:tcPr>
            <w:tcW w:w="625" w:type="pct"/>
            <w:shd w:val="clear" w:color="auto" w:fill="FFFFFF" w:themeFill="background1"/>
            <w:vAlign w:val="center"/>
          </w:tcPr>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sz w:val="22"/>
              </w:rPr>
            </w:pPr>
          </w:p>
        </w:tc>
      </w:tr>
      <w:tr w:rsidR="004227E5" w:rsidRPr="000371ED" w:rsidTr="004227E5">
        <w:trPr>
          <w:gridBefore w:val="1"/>
          <w:gridAfter w:val="1"/>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shd w:val="clear" w:color="auto" w:fill="FFFFFF" w:themeFill="background1"/>
            <w:vAlign w:val="center"/>
          </w:tcPr>
          <w:p w:rsidR="004227E5" w:rsidRPr="00652F5A" w:rsidRDefault="004227E5" w:rsidP="00A4527F">
            <w:pPr>
              <w:rPr>
                <w:rFonts w:ascii="Arial" w:hAnsi="Arial" w:cs="Arial"/>
                <w:sz w:val="20"/>
              </w:rPr>
            </w:pPr>
            <w:r w:rsidRPr="00652F5A">
              <w:rPr>
                <w:rFonts w:ascii="Arial" w:hAnsi="Arial" w:cs="Arial"/>
                <w:sz w:val="20"/>
              </w:rPr>
              <w:t>Teacher education</w:t>
            </w:r>
          </w:p>
        </w:tc>
        <w:tc>
          <w:tcPr>
            <w:tcW w:w="625" w:type="pct"/>
            <w:shd w:val="clear" w:color="auto" w:fill="FFFFFF" w:themeFill="background1"/>
            <w:vAlign w:val="center"/>
          </w:tcPr>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p>
        </w:tc>
      </w:tr>
      <w:tr w:rsidR="004227E5" w:rsidRPr="000371ED" w:rsidTr="004227E5">
        <w:trPr>
          <w:gridBefore w:val="1"/>
          <w:gridAfter w:val="1"/>
          <w:cnfStyle w:val="000000100000" w:firstRow="0" w:lastRow="0" w:firstColumn="0" w:lastColumn="0" w:oddVBand="0" w:evenVBand="0" w:oddHBand="1" w:evenHBand="0" w:firstRowFirstColumn="0" w:firstRowLastColumn="0" w:lastRowFirstColumn="0" w:lastRowLastColumn="0"/>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shd w:val="clear" w:color="auto" w:fill="FFFFFF" w:themeFill="background1"/>
            <w:vAlign w:val="center"/>
          </w:tcPr>
          <w:p w:rsidR="004227E5" w:rsidRPr="00652F5A" w:rsidRDefault="004227E5" w:rsidP="00DB2E54">
            <w:pPr>
              <w:rPr>
                <w:rFonts w:ascii="Arial" w:hAnsi="Arial" w:cs="Arial"/>
                <w:sz w:val="20"/>
              </w:rPr>
            </w:pPr>
            <w:r w:rsidRPr="00652F5A">
              <w:rPr>
                <w:rFonts w:ascii="Arial" w:hAnsi="Arial" w:cs="Arial"/>
                <w:sz w:val="20"/>
              </w:rPr>
              <w:t>Assignment of teachers to a grade or classes consistent with their field of certification</w:t>
            </w:r>
          </w:p>
        </w:tc>
        <w:tc>
          <w:tcPr>
            <w:tcW w:w="625" w:type="pct"/>
            <w:shd w:val="clear" w:color="auto" w:fill="FFFFFF" w:themeFill="background1"/>
            <w:vAlign w:val="center"/>
          </w:tcPr>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100000" w:firstRow="0" w:lastRow="0" w:firstColumn="0" w:lastColumn="0" w:oddVBand="0" w:evenVBand="0" w:oddHBand="1" w:evenHBand="0" w:firstRowFirstColumn="0" w:firstRowLastColumn="0" w:lastRowFirstColumn="0" w:lastRowLastColumn="0"/>
              <w:rPr>
                <w:sz w:val="22"/>
              </w:rPr>
            </w:pPr>
          </w:p>
        </w:tc>
      </w:tr>
      <w:tr w:rsidR="004227E5" w:rsidRPr="000371ED" w:rsidTr="004227E5">
        <w:trPr>
          <w:gridBefore w:val="1"/>
          <w:gridAfter w:val="1"/>
          <w:wBefore w:w="375" w:type="pct"/>
          <w:wAfter w:w="233" w:type="pct"/>
        </w:trPr>
        <w:tc>
          <w:tcPr>
            <w:cnfStyle w:val="001000000000" w:firstRow="0" w:lastRow="0" w:firstColumn="1" w:lastColumn="0" w:oddVBand="0" w:evenVBand="0" w:oddHBand="0" w:evenHBand="0" w:firstRowFirstColumn="0" w:firstRowLastColumn="0" w:lastRowFirstColumn="0" w:lastRowLastColumn="0"/>
            <w:tcW w:w="3767" w:type="pct"/>
            <w:gridSpan w:val="3"/>
            <w:shd w:val="clear" w:color="auto" w:fill="FFFFFF" w:themeFill="background1"/>
            <w:vAlign w:val="center"/>
          </w:tcPr>
          <w:p w:rsidR="004227E5" w:rsidRPr="00652F5A" w:rsidRDefault="004227E5" w:rsidP="00AF2FE3">
            <w:pPr>
              <w:rPr>
                <w:rFonts w:ascii="Arial" w:hAnsi="Arial" w:cs="Arial"/>
                <w:sz w:val="20"/>
              </w:rPr>
            </w:pPr>
            <w:r w:rsidRPr="00652F5A">
              <w:rPr>
                <w:rFonts w:ascii="Arial" w:hAnsi="Arial" w:cs="Arial"/>
                <w:sz w:val="20"/>
              </w:rPr>
              <w:t>Other (describe: ______________________________________________)</w:t>
            </w:r>
          </w:p>
        </w:tc>
        <w:tc>
          <w:tcPr>
            <w:tcW w:w="625" w:type="pct"/>
            <w:shd w:val="clear" w:color="auto" w:fill="FFFFFF" w:themeFill="background1"/>
            <w:vAlign w:val="center"/>
          </w:tcPr>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A4527F">
            <w:pPr>
              <w:jc w:val="center"/>
              <w:cnfStyle w:val="000000000000" w:firstRow="0" w:lastRow="0" w:firstColumn="0" w:lastColumn="0" w:oddVBand="0" w:evenVBand="0" w:oddHBand="0" w:evenHBand="0" w:firstRowFirstColumn="0" w:firstRowLastColumn="0" w:lastRowFirstColumn="0" w:lastRowLastColumn="0"/>
              <w:rPr>
                <w:sz w:val="22"/>
              </w:rPr>
            </w:pPr>
          </w:p>
        </w:tc>
      </w:tr>
    </w:tbl>
    <w:p w:rsidR="007F71F8" w:rsidRDefault="007F71F8" w:rsidP="007F71F8">
      <w:pPr>
        <w:rPr>
          <w:rFonts w:ascii="Arial" w:hAnsi="Arial" w:cs="Arial"/>
          <w:sz w:val="20"/>
        </w:rPr>
      </w:pPr>
    </w:p>
    <w:p w:rsidR="007F71F8" w:rsidRPr="00122F25" w:rsidRDefault="007F71F8" w:rsidP="007F71F8">
      <w:pPr>
        <w:rPr>
          <w:rFonts w:ascii="Arial" w:hAnsi="Arial" w:cs="Arial"/>
          <w:b/>
          <w:sz w:val="20"/>
        </w:rPr>
      </w:pPr>
      <w:r>
        <w:rPr>
          <w:rFonts w:ascii="Arial" w:hAnsi="Arial" w:cs="Arial"/>
          <w:b/>
          <w:sz w:val="20"/>
        </w:rPr>
        <w:t xml:space="preserve">&gt;&gt; </w:t>
      </w:r>
      <w:r w:rsidRPr="00122F25">
        <w:rPr>
          <w:rFonts w:ascii="Arial" w:hAnsi="Arial" w:cs="Arial"/>
          <w:b/>
          <w:sz w:val="20"/>
        </w:rPr>
        <w:t xml:space="preserve">Continue to </w:t>
      </w:r>
      <w:r>
        <w:rPr>
          <w:rFonts w:ascii="Arial" w:hAnsi="Arial" w:cs="Arial"/>
          <w:b/>
          <w:sz w:val="20"/>
        </w:rPr>
        <w:t>Section</w:t>
      </w:r>
      <w:r w:rsidRPr="00122F25">
        <w:rPr>
          <w:rFonts w:ascii="Arial" w:hAnsi="Arial" w:cs="Arial"/>
          <w:b/>
          <w:sz w:val="20"/>
        </w:rPr>
        <w:t xml:space="preserve"> </w:t>
      </w:r>
      <w:r>
        <w:rPr>
          <w:rFonts w:ascii="Arial" w:hAnsi="Arial" w:cs="Arial"/>
          <w:b/>
          <w:sz w:val="20"/>
        </w:rPr>
        <w:t>1</w:t>
      </w:r>
      <w:r w:rsidR="00AF2FE3">
        <w:rPr>
          <w:rFonts w:ascii="Arial" w:hAnsi="Arial" w:cs="Arial"/>
          <w:b/>
          <w:sz w:val="20"/>
        </w:rPr>
        <w:t>3</w:t>
      </w:r>
      <w:r w:rsidRPr="00122F25">
        <w:rPr>
          <w:rFonts w:ascii="Arial" w:hAnsi="Arial" w:cs="Arial"/>
          <w:b/>
          <w:sz w:val="20"/>
        </w:rPr>
        <w:t>.</w:t>
      </w:r>
    </w:p>
    <w:p w:rsidR="007F71F8" w:rsidRDefault="007F71F8">
      <w:r>
        <w:br w:type="page"/>
      </w:r>
    </w:p>
    <w:tbl>
      <w:tblPr>
        <w:tblStyle w:val="TableWestatStandardFormat"/>
        <w:tblW w:w="0" w:type="auto"/>
        <w:tblCellMar>
          <w:top w:w="58" w:type="dxa"/>
          <w:left w:w="115" w:type="dxa"/>
          <w:bottom w:w="58" w:type="dxa"/>
          <w:right w:w="115" w:type="dxa"/>
        </w:tblCellMar>
        <w:tblLook w:val="04A0" w:firstRow="1" w:lastRow="0" w:firstColumn="1" w:lastColumn="0" w:noHBand="0" w:noVBand="1"/>
      </w:tblPr>
      <w:tblGrid>
        <w:gridCol w:w="9350"/>
      </w:tblGrid>
      <w:tr w:rsidR="00880A75" w:rsidTr="0060327B">
        <w:trPr>
          <w:cnfStyle w:val="100000000000" w:firstRow="1" w:lastRow="0" w:firstColumn="0" w:lastColumn="0" w:oddVBand="0" w:evenVBand="0" w:oddHBand="0" w:evenHBand="0" w:firstRowFirstColumn="0" w:firstRowLastColumn="0" w:lastRowFirstColumn="0" w:lastRowLastColumn="0"/>
        </w:trPr>
        <w:tc>
          <w:tcPr>
            <w:tcW w:w="935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C6D9F1" w:themeFill="text2" w:themeFillTint="33"/>
          </w:tcPr>
          <w:p w:rsidR="00880A75" w:rsidRPr="00760987" w:rsidRDefault="007F71F8" w:rsidP="00AF2FE3">
            <w:pPr>
              <w:jc w:val="left"/>
              <w:rPr>
                <w:rFonts w:ascii="Arial" w:hAnsi="Arial" w:cs="Arial"/>
                <w:sz w:val="22"/>
              </w:rPr>
            </w:pPr>
            <w:r>
              <w:rPr>
                <w:rFonts w:ascii="Arial" w:hAnsi="Arial" w:cs="Arial"/>
                <w:b/>
              </w:rPr>
              <w:t>Section 1</w:t>
            </w:r>
            <w:r w:rsidR="00AF2FE3">
              <w:rPr>
                <w:rFonts w:ascii="Arial" w:hAnsi="Arial" w:cs="Arial"/>
                <w:b/>
              </w:rPr>
              <w:t>3</w:t>
            </w:r>
            <w:r w:rsidR="00880A75">
              <w:rPr>
                <w:rFonts w:ascii="Arial" w:hAnsi="Arial" w:cs="Arial"/>
                <w:b/>
              </w:rPr>
              <w:t>: Strategies used to improve equitable access</w:t>
            </w:r>
          </w:p>
        </w:tc>
      </w:tr>
    </w:tbl>
    <w:p w:rsidR="00880A75" w:rsidRDefault="00880A75" w:rsidP="00880A75">
      <w:pPr>
        <w:rPr>
          <w:rFonts w:ascii="Arial" w:hAnsi="Arial" w:cs="Arial"/>
        </w:rPr>
      </w:pPr>
    </w:p>
    <w:p w:rsidR="00880A75" w:rsidRPr="00D0181C" w:rsidRDefault="007F71F8" w:rsidP="00D0181C">
      <w:pPr>
        <w:ind w:left="360"/>
        <w:rPr>
          <w:rFonts w:ascii="Arial" w:hAnsi="Arial" w:cs="Arial"/>
          <w:sz w:val="20"/>
        </w:rPr>
      </w:pPr>
      <w:r>
        <w:rPr>
          <w:rFonts w:ascii="Arial" w:hAnsi="Arial" w:cs="Arial"/>
          <w:sz w:val="20"/>
        </w:rPr>
        <w:t>1</w:t>
      </w:r>
      <w:r w:rsidR="00AF2FE3">
        <w:rPr>
          <w:rFonts w:ascii="Arial" w:hAnsi="Arial" w:cs="Arial"/>
          <w:sz w:val="20"/>
        </w:rPr>
        <w:t>3</w:t>
      </w:r>
      <w:r w:rsidR="00880A75">
        <w:rPr>
          <w:rFonts w:ascii="Arial" w:hAnsi="Arial" w:cs="Arial"/>
          <w:sz w:val="20"/>
        </w:rPr>
        <w:t xml:space="preserve">a. </w:t>
      </w:r>
      <w:r w:rsidR="00880A75" w:rsidRPr="00D0181C">
        <w:rPr>
          <w:rFonts w:ascii="Arial" w:hAnsi="Arial" w:cs="Arial"/>
          <w:sz w:val="20"/>
        </w:rPr>
        <w:t xml:space="preserve">During SY 2018-19, has or will your </w:t>
      </w:r>
      <w:r w:rsidR="002B7C99">
        <w:rPr>
          <w:rFonts w:ascii="Arial" w:hAnsi="Arial" w:cs="Arial"/>
          <w:sz w:val="20"/>
        </w:rPr>
        <w:t>district</w:t>
      </w:r>
      <w:r w:rsidR="002B7C99" w:rsidRPr="00D0181C">
        <w:rPr>
          <w:rFonts w:ascii="Arial" w:hAnsi="Arial" w:cs="Arial"/>
          <w:sz w:val="20"/>
        </w:rPr>
        <w:t xml:space="preserve"> </w:t>
      </w:r>
      <w:r w:rsidR="00880A75" w:rsidRPr="00D0181C">
        <w:rPr>
          <w:rFonts w:ascii="Arial" w:hAnsi="Arial" w:cs="Arial"/>
          <w:sz w:val="20"/>
        </w:rPr>
        <w:t>use Title II, Part A funds to improve within-</w:t>
      </w:r>
      <w:r w:rsidR="002B7C99">
        <w:rPr>
          <w:rFonts w:ascii="Arial" w:hAnsi="Arial" w:cs="Arial"/>
          <w:sz w:val="20"/>
        </w:rPr>
        <w:t>district</w:t>
      </w:r>
      <w:r w:rsidR="00880A75" w:rsidRPr="00D0181C">
        <w:rPr>
          <w:rFonts w:ascii="Arial" w:hAnsi="Arial" w:cs="Arial"/>
          <w:sz w:val="20"/>
        </w:rPr>
        <w:t xml:space="preserve"> equity in the distribution of teachers?</w:t>
      </w:r>
    </w:p>
    <w:p w:rsidR="00880A75" w:rsidRDefault="00880A75" w:rsidP="00880A75">
      <w:pPr>
        <w:rPr>
          <w:rFonts w:ascii="Arial" w:hAnsi="Arial" w:cs="Arial"/>
          <w:sz w:val="22"/>
        </w:rPr>
      </w:pPr>
    </w:p>
    <w:tbl>
      <w:tblPr>
        <w:tblStyle w:val="PlainTable41"/>
        <w:tblW w:w="9641" w:type="dxa"/>
        <w:tblCellMar>
          <w:top w:w="115" w:type="dxa"/>
          <w:left w:w="115" w:type="dxa"/>
          <w:bottom w:w="115" w:type="dxa"/>
          <w:right w:w="115" w:type="dxa"/>
        </w:tblCellMar>
        <w:tblLook w:val="04A0" w:firstRow="1" w:lastRow="0" w:firstColumn="1" w:lastColumn="0" w:noHBand="0" w:noVBand="1"/>
      </w:tblPr>
      <w:tblGrid>
        <w:gridCol w:w="1440"/>
        <w:gridCol w:w="8201"/>
      </w:tblGrid>
      <w:tr w:rsidR="00880A75" w:rsidRPr="000371ED" w:rsidTr="0060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880A75" w:rsidRPr="000371ED" w:rsidRDefault="00880A75" w:rsidP="0060327B">
            <w:pPr>
              <w:rPr>
                <w:sz w:val="22"/>
              </w:rPr>
            </w:pPr>
            <w:r w:rsidRPr="000371ED">
              <w:rPr>
                <w:rFonts w:ascii="Arial" w:hAnsi="Arial" w:cs="Arial"/>
                <w:sz w:val="20"/>
              </w:rPr>
              <w:sym w:font="Wingdings" w:char="F0A1"/>
            </w:r>
            <w:r w:rsidRPr="000371ED">
              <w:rPr>
                <w:rFonts w:ascii="Arial" w:hAnsi="Arial" w:cs="Arial"/>
                <w:sz w:val="20"/>
              </w:rPr>
              <w:t xml:space="preserve"> Yes</w:t>
            </w:r>
          </w:p>
        </w:tc>
        <w:tc>
          <w:tcPr>
            <w:tcW w:w="8201" w:type="dxa"/>
            <w:shd w:val="clear" w:color="auto" w:fill="FFFFFF" w:themeFill="background1"/>
          </w:tcPr>
          <w:p w:rsidR="00880A75" w:rsidRPr="000371ED" w:rsidRDefault="00880A75" w:rsidP="0060327B">
            <w:pPr>
              <w:cnfStyle w:val="100000000000" w:firstRow="1" w:lastRow="0" w:firstColumn="0" w:lastColumn="0" w:oddVBand="0" w:evenVBand="0" w:oddHBand="0" w:evenHBand="0" w:firstRowFirstColumn="0" w:firstRowLastColumn="0" w:lastRowFirstColumn="0" w:lastRowLastColumn="0"/>
              <w:rPr>
                <w:b w:val="0"/>
                <w:sz w:val="22"/>
              </w:rPr>
            </w:pPr>
            <w:r w:rsidRPr="000371ED">
              <w:rPr>
                <w:rFonts w:ascii="Arial" w:hAnsi="Arial" w:cs="Arial"/>
                <w:b w:val="0"/>
                <w:sz w:val="20"/>
              </w:rPr>
              <w:t>If you selected “yes,</w:t>
            </w:r>
            <w:r>
              <w:rPr>
                <w:rFonts w:ascii="Arial" w:hAnsi="Arial" w:cs="Arial"/>
                <w:b w:val="0"/>
                <w:sz w:val="20"/>
              </w:rPr>
              <w:t>” complete the remainder of this question below.</w:t>
            </w:r>
          </w:p>
        </w:tc>
      </w:tr>
      <w:tr w:rsidR="00880A75" w:rsidRPr="000371ED" w:rsidTr="0060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tcPr>
          <w:p w:rsidR="00880A75" w:rsidRPr="000371ED" w:rsidRDefault="00880A75" w:rsidP="0060327B">
            <w:pPr>
              <w:rPr>
                <w:sz w:val="22"/>
              </w:rPr>
            </w:pPr>
            <w:r w:rsidRPr="000371ED">
              <w:rPr>
                <w:rFonts w:ascii="Arial" w:hAnsi="Arial" w:cs="Arial"/>
                <w:sz w:val="20"/>
              </w:rPr>
              <w:sym w:font="Wingdings" w:char="F0A1"/>
            </w:r>
            <w:r w:rsidRPr="000371ED">
              <w:rPr>
                <w:rFonts w:ascii="Arial" w:hAnsi="Arial" w:cs="Arial"/>
                <w:sz w:val="20"/>
              </w:rPr>
              <w:t xml:space="preserve"> No</w:t>
            </w:r>
          </w:p>
        </w:tc>
        <w:tc>
          <w:tcPr>
            <w:tcW w:w="8201" w:type="dxa"/>
            <w:shd w:val="clear" w:color="auto" w:fill="FFFFFF" w:themeFill="background1"/>
          </w:tcPr>
          <w:p w:rsidR="00880A75" w:rsidRPr="000371ED" w:rsidRDefault="00880A75" w:rsidP="000856E3">
            <w:pPr>
              <w:cnfStyle w:val="000000100000" w:firstRow="0" w:lastRow="0" w:firstColumn="0" w:lastColumn="0" w:oddVBand="0" w:evenVBand="0" w:oddHBand="1" w:evenHBand="0" w:firstRowFirstColumn="0" w:firstRowLastColumn="0" w:lastRowFirstColumn="0" w:lastRowLastColumn="0"/>
              <w:rPr>
                <w:sz w:val="22"/>
              </w:rPr>
            </w:pPr>
            <w:r w:rsidRPr="000371ED">
              <w:rPr>
                <w:rFonts w:ascii="Arial" w:hAnsi="Arial" w:cs="Arial"/>
                <w:sz w:val="20"/>
              </w:rPr>
              <w:t xml:space="preserve">If you selected </w:t>
            </w:r>
            <w:r>
              <w:rPr>
                <w:rFonts w:ascii="Arial" w:hAnsi="Arial" w:cs="Arial"/>
                <w:sz w:val="20"/>
              </w:rPr>
              <w:t xml:space="preserve">“no,” click on </w:t>
            </w:r>
            <w:r w:rsidRPr="00003BCA">
              <w:rPr>
                <w:rFonts w:ascii="Arial" w:hAnsi="Arial" w:cs="Arial"/>
                <w:b/>
                <w:sz w:val="20"/>
              </w:rPr>
              <w:t>“Save and Mark as Complete”</w:t>
            </w:r>
            <w:r>
              <w:rPr>
                <w:rFonts w:ascii="Arial" w:hAnsi="Arial" w:cs="Arial"/>
                <w:sz w:val="20"/>
              </w:rPr>
              <w:t>.</w:t>
            </w:r>
          </w:p>
        </w:tc>
      </w:tr>
    </w:tbl>
    <w:p w:rsidR="00880A75" w:rsidRDefault="00880A75" w:rsidP="00880A75">
      <w:pPr>
        <w:rPr>
          <w:rFonts w:ascii="Arial" w:hAnsi="Arial" w:cs="Arial"/>
          <w:sz w:val="22"/>
        </w:rPr>
      </w:pPr>
    </w:p>
    <w:p w:rsidR="00880A75" w:rsidRPr="00132BBB" w:rsidRDefault="007F71F8" w:rsidP="00D0181C">
      <w:pPr>
        <w:ind w:left="360"/>
        <w:rPr>
          <w:rFonts w:ascii="Arial" w:hAnsi="Arial" w:cs="Arial"/>
          <w:sz w:val="22"/>
        </w:rPr>
      </w:pPr>
      <w:r>
        <w:rPr>
          <w:rFonts w:ascii="Arial" w:hAnsi="Arial" w:cs="Arial"/>
          <w:sz w:val="20"/>
        </w:rPr>
        <w:t>1</w:t>
      </w:r>
      <w:r w:rsidR="00AF2FE3">
        <w:rPr>
          <w:rFonts w:ascii="Arial" w:hAnsi="Arial" w:cs="Arial"/>
          <w:sz w:val="20"/>
        </w:rPr>
        <w:t>3</w:t>
      </w:r>
      <w:r w:rsidR="00880A75">
        <w:rPr>
          <w:rFonts w:ascii="Arial" w:hAnsi="Arial" w:cs="Arial"/>
          <w:sz w:val="20"/>
        </w:rPr>
        <w:t xml:space="preserve">b. </w:t>
      </w:r>
      <w:r w:rsidR="00880A75" w:rsidRPr="00132BBB">
        <w:rPr>
          <w:rFonts w:ascii="Arial" w:hAnsi="Arial" w:cs="Arial"/>
          <w:sz w:val="20"/>
        </w:rPr>
        <w:t xml:space="preserve">What strategies has your district used or will your district use to address any substantial inequities found </w:t>
      </w:r>
      <w:r w:rsidR="00357DA8" w:rsidRPr="00132BBB">
        <w:rPr>
          <w:rFonts w:ascii="Arial" w:hAnsi="Arial" w:cs="Arial"/>
          <w:sz w:val="20"/>
        </w:rPr>
        <w:t>in equitable</w:t>
      </w:r>
      <w:r w:rsidR="00880A75" w:rsidRPr="00132BBB">
        <w:rPr>
          <w:rFonts w:ascii="Arial" w:hAnsi="Arial" w:cs="Arial"/>
          <w:sz w:val="20"/>
        </w:rPr>
        <w:t xml:space="preserve"> access to effective teachers for low-income and minority students?</w:t>
      </w:r>
      <w:r w:rsidR="00880A75">
        <w:rPr>
          <w:rFonts w:ascii="Arial" w:hAnsi="Arial" w:cs="Arial"/>
          <w:sz w:val="20"/>
        </w:rPr>
        <w:t xml:space="preserve"> Check all that apply.</w:t>
      </w:r>
    </w:p>
    <w:p w:rsidR="00880A75" w:rsidRPr="00EA5B63" w:rsidRDefault="00880A75" w:rsidP="00880A75">
      <w:pPr>
        <w:rPr>
          <w:rFonts w:ascii="Arial" w:hAnsi="Arial" w:cs="Arial"/>
          <w:sz w:val="22"/>
        </w:rPr>
      </w:pPr>
    </w:p>
    <w:tbl>
      <w:tblPr>
        <w:tblStyle w:val="PlainTable41"/>
        <w:tblW w:w="5000" w:type="pct"/>
        <w:tblCellMar>
          <w:top w:w="115" w:type="dxa"/>
          <w:left w:w="115" w:type="dxa"/>
          <w:bottom w:w="115" w:type="dxa"/>
          <w:right w:w="115" w:type="dxa"/>
        </w:tblCellMar>
        <w:tblLook w:val="04A0" w:firstRow="1" w:lastRow="0" w:firstColumn="1" w:lastColumn="0" w:noHBand="0" w:noVBand="1"/>
      </w:tblPr>
      <w:tblGrid>
        <w:gridCol w:w="6955"/>
        <w:gridCol w:w="265"/>
        <w:gridCol w:w="1187"/>
        <w:gridCol w:w="1183"/>
      </w:tblGrid>
      <w:tr w:rsidR="00880A75" w:rsidRPr="00EA5B63" w:rsidTr="0060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6"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880A75" w:rsidRPr="00EA5B63" w:rsidRDefault="00880A75" w:rsidP="000856E3">
            <w:pPr>
              <w:rPr>
                <w:rFonts w:ascii="Arial" w:hAnsi="Arial" w:cs="Arial"/>
                <w:b w:val="0"/>
                <w:bCs w:val="0"/>
                <w:color w:val="FFFFFF" w:themeColor="background1"/>
                <w:sz w:val="20"/>
              </w:rPr>
            </w:pPr>
            <w:r>
              <w:rPr>
                <w:rFonts w:ascii="Arial" w:hAnsi="Arial" w:cs="Arial"/>
                <w:color w:val="FFFFFF" w:themeColor="background1"/>
                <w:sz w:val="20"/>
              </w:rPr>
              <w:t>Strategy to address inequities</w:t>
            </w:r>
          </w:p>
        </w:tc>
        <w:tc>
          <w:tcPr>
            <w:tcW w:w="138" w:type="pct"/>
            <w:tcBorders>
              <w:top w:val="single" w:sz="4" w:space="0" w:color="0F243E" w:themeColor="text2" w:themeShade="80"/>
              <w:left w:val="single" w:sz="4" w:space="0" w:color="0F243E" w:themeColor="text2" w:themeShade="80"/>
              <w:bottom w:val="single" w:sz="4" w:space="0" w:color="0F243E" w:themeColor="text2" w:themeShade="80"/>
            </w:tcBorders>
            <w:shd w:val="clear" w:color="auto" w:fill="1F497D" w:themeFill="text2"/>
            <w:vAlign w:val="center"/>
          </w:tcPr>
          <w:p w:rsidR="00880A75" w:rsidRPr="00EA5B63" w:rsidRDefault="00880A75" w:rsidP="0060327B">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c>
          <w:tcPr>
            <w:tcW w:w="1236" w:type="pct"/>
            <w:gridSpan w:val="2"/>
            <w:tcBorders>
              <w:top w:val="single" w:sz="4" w:space="0" w:color="0F243E" w:themeColor="text2" w:themeShade="80"/>
              <w:bottom w:val="single" w:sz="4" w:space="0" w:color="0F243E" w:themeColor="text2" w:themeShade="80"/>
              <w:right w:val="single" w:sz="4" w:space="0" w:color="0F243E" w:themeColor="text2" w:themeShade="80"/>
            </w:tcBorders>
            <w:shd w:val="clear" w:color="auto" w:fill="1F497D" w:themeFill="text2"/>
          </w:tcPr>
          <w:p w:rsidR="00880A75" w:rsidRPr="00EA5B63" w:rsidRDefault="00880A75" w:rsidP="0060327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rPr>
            </w:pPr>
            <w:r>
              <w:rPr>
                <w:rFonts w:ascii="Arial" w:hAnsi="Arial" w:cs="Arial"/>
                <w:color w:val="FFFFFF" w:themeColor="background1"/>
                <w:sz w:val="20"/>
              </w:rPr>
              <w:t>Check all that apply</w:t>
            </w:r>
          </w:p>
          <w:p w:rsidR="00880A75" w:rsidRPr="00EA5B63" w:rsidRDefault="00880A75" w:rsidP="0060327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r>
      <w:tr w:rsidR="004227E5" w:rsidRPr="00EA5B63" w:rsidTr="0060327B">
        <w:trPr>
          <w:gridAfter w:val="1"/>
          <w:cnfStyle w:val="000000100000" w:firstRow="0" w:lastRow="0" w:firstColumn="0" w:lastColumn="0" w:oddVBand="0" w:evenVBand="0" w:oddHBand="1" w:evenHBand="0" w:firstRowFirstColumn="0" w:firstRowLastColumn="0" w:lastRowFirstColumn="0" w:lastRowLastColumn="0"/>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tcBorders>
              <w:top w:val="single" w:sz="4" w:space="0" w:color="0F243E" w:themeColor="text2" w:themeShade="80"/>
            </w:tcBorders>
            <w:shd w:val="clear" w:color="auto" w:fill="FFFFFF" w:themeFill="background1"/>
            <w:vAlign w:val="center"/>
          </w:tcPr>
          <w:p w:rsidR="004227E5" w:rsidRPr="00A71225" w:rsidRDefault="004227E5" w:rsidP="0060327B">
            <w:pPr>
              <w:pStyle w:val="ListParagraph"/>
              <w:rPr>
                <w:sz w:val="22"/>
              </w:rPr>
            </w:pPr>
            <w:r w:rsidRPr="00132BBB">
              <w:rPr>
                <w:rFonts w:ascii="Arial" w:hAnsi="Arial" w:cs="Arial"/>
                <w:sz w:val="20"/>
              </w:rPr>
              <w:t>Offering more compensation for qualified or effective teachers who move to or stay in schools with lower levels of teacher quality or effectiveness compared to other schools</w:t>
            </w:r>
          </w:p>
        </w:tc>
        <w:tc>
          <w:tcPr>
            <w:tcW w:w="619" w:type="pct"/>
            <w:tcBorders>
              <w:top w:val="single" w:sz="4" w:space="0" w:color="0F243E" w:themeColor="text2" w:themeShade="80"/>
            </w:tcBorders>
            <w:shd w:val="clear" w:color="auto" w:fill="FFFFFF" w:themeFill="background1"/>
            <w:vAlign w:val="center"/>
          </w:tcPr>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b/>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b/>
                <w:sz w:val="22"/>
              </w:rPr>
            </w:pPr>
          </w:p>
        </w:tc>
      </w:tr>
      <w:tr w:rsidR="004227E5" w:rsidRPr="00EA5B63" w:rsidTr="0060327B">
        <w:trPr>
          <w:gridAfter w:val="1"/>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60327B">
            <w:pPr>
              <w:pStyle w:val="ListParagraph"/>
              <w:rPr>
                <w:rFonts w:ascii="Arial" w:hAnsi="Arial" w:cs="Arial"/>
                <w:sz w:val="20"/>
              </w:rPr>
            </w:pPr>
            <w:r w:rsidRPr="00132BBB">
              <w:rPr>
                <w:rFonts w:ascii="Arial" w:hAnsi="Arial" w:cs="Arial"/>
                <w:sz w:val="20"/>
              </w:rPr>
              <w:t>Developing career ladders or teacher leadership roles to attract and retain teachers in schools with lower quality/less effective teachers</w:t>
            </w:r>
          </w:p>
        </w:tc>
        <w:tc>
          <w:tcPr>
            <w:tcW w:w="619" w:type="pct"/>
            <w:shd w:val="clear" w:color="auto" w:fill="FFFFFF" w:themeFill="background1"/>
            <w:vAlign w:val="center"/>
          </w:tcPr>
          <w:p w:rsidR="004227E5" w:rsidRPr="00EA5B63" w:rsidRDefault="004227E5" w:rsidP="0060327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60327B">
            <w:pPr>
              <w:jc w:val="center"/>
              <w:cnfStyle w:val="000000000000" w:firstRow="0" w:lastRow="0" w:firstColumn="0" w:lastColumn="0" w:oddVBand="0" w:evenVBand="0" w:oddHBand="0" w:evenHBand="0" w:firstRowFirstColumn="0" w:firstRowLastColumn="0" w:lastRowFirstColumn="0" w:lastRowLastColumn="0"/>
              <w:rPr>
                <w:sz w:val="22"/>
              </w:rPr>
            </w:pPr>
          </w:p>
        </w:tc>
      </w:tr>
      <w:tr w:rsidR="004227E5" w:rsidRPr="00EA5B63" w:rsidTr="0060327B">
        <w:trPr>
          <w:gridAfter w:val="1"/>
          <w:cnfStyle w:val="000000100000" w:firstRow="0" w:lastRow="0" w:firstColumn="0" w:lastColumn="0" w:oddVBand="0" w:evenVBand="0" w:oddHBand="1" w:evenHBand="0" w:firstRowFirstColumn="0" w:firstRowLastColumn="0" w:lastRowFirstColumn="0" w:lastRowLastColumn="0"/>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60327B">
            <w:pPr>
              <w:pStyle w:val="ListParagraph"/>
              <w:rPr>
                <w:rFonts w:ascii="Arial" w:hAnsi="Arial" w:cs="Arial"/>
                <w:sz w:val="20"/>
              </w:rPr>
            </w:pPr>
            <w:r w:rsidRPr="00132BBB">
              <w:rPr>
                <w:rFonts w:ascii="Arial" w:hAnsi="Arial" w:cs="Arial"/>
                <w:sz w:val="20"/>
              </w:rPr>
              <w:t>Beginning the hiring process earlier for vacancies at schools with lower levels of teacher quality or effectiveness compared to other schools</w:t>
            </w:r>
          </w:p>
        </w:tc>
        <w:tc>
          <w:tcPr>
            <w:tcW w:w="619" w:type="pct"/>
            <w:shd w:val="clear" w:color="auto" w:fill="FFFFFF" w:themeFill="background1"/>
            <w:vAlign w:val="center"/>
          </w:tcPr>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sz w:val="22"/>
              </w:rPr>
            </w:pPr>
          </w:p>
        </w:tc>
      </w:tr>
      <w:tr w:rsidR="004227E5" w:rsidRPr="00EA5B63" w:rsidTr="0060327B">
        <w:trPr>
          <w:gridAfter w:val="1"/>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60327B">
            <w:pPr>
              <w:pStyle w:val="ListParagraph"/>
              <w:rPr>
                <w:rFonts w:ascii="Arial" w:hAnsi="Arial" w:cs="Arial"/>
                <w:sz w:val="20"/>
              </w:rPr>
            </w:pPr>
            <w:r w:rsidRPr="00132BBB">
              <w:rPr>
                <w:rFonts w:ascii="Arial" w:hAnsi="Arial" w:cs="Arial"/>
                <w:sz w:val="20"/>
              </w:rPr>
              <w:t xml:space="preserve">Increasing external recruitment activities such as hosting open houses and job </w:t>
            </w:r>
            <w:r w:rsidR="00357DA8" w:rsidRPr="00132BBB">
              <w:rPr>
                <w:rFonts w:ascii="Arial" w:hAnsi="Arial" w:cs="Arial"/>
                <w:sz w:val="20"/>
              </w:rPr>
              <w:t>fairs for</w:t>
            </w:r>
            <w:r w:rsidRPr="00132BBB">
              <w:rPr>
                <w:rFonts w:ascii="Arial" w:hAnsi="Arial" w:cs="Arial"/>
                <w:sz w:val="20"/>
              </w:rPr>
              <w:t xml:space="preserve"> schools with lower levels of teacher quality or effectiveness compared to other schools</w:t>
            </w:r>
          </w:p>
        </w:tc>
        <w:tc>
          <w:tcPr>
            <w:tcW w:w="619" w:type="pct"/>
            <w:shd w:val="clear" w:color="auto" w:fill="FFFFFF" w:themeFill="background1"/>
            <w:vAlign w:val="center"/>
          </w:tcPr>
          <w:p w:rsidR="004227E5" w:rsidRPr="00EA5B63" w:rsidRDefault="004227E5" w:rsidP="0060327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60327B">
            <w:pPr>
              <w:jc w:val="center"/>
              <w:cnfStyle w:val="000000000000" w:firstRow="0" w:lastRow="0" w:firstColumn="0" w:lastColumn="0" w:oddVBand="0" w:evenVBand="0" w:oddHBand="0" w:evenHBand="0" w:firstRowFirstColumn="0" w:firstRowLastColumn="0" w:lastRowFirstColumn="0" w:lastRowLastColumn="0"/>
              <w:rPr>
                <w:sz w:val="22"/>
              </w:rPr>
            </w:pPr>
          </w:p>
        </w:tc>
      </w:tr>
      <w:tr w:rsidR="004227E5" w:rsidRPr="00EA5B63" w:rsidTr="0060327B">
        <w:trPr>
          <w:gridAfter w:val="1"/>
          <w:cnfStyle w:val="000000100000" w:firstRow="0" w:lastRow="0" w:firstColumn="0" w:lastColumn="0" w:oddVBand="0" w:evenVBand="0" w:oddHBand="1" w:evenHBand="0" w:firstRowFirstColumn="0" w:firstRowLastColumn="0" w:lastRowFirstColumn="0" w:lastRowLastColumn="0"/>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60327B">
            <w:pPr>
              <w:pStyle w:val="ListParagraph"/>
              <w:rPr>
                <w:rFonts w:ascii="Arial" w:hAnsi="Arial" w:cs="Arial"/>
                <w:sz w:val="20"/>
              </w:rPr>
            </w:pPr>
            <w:r w:rsidRPr="00132BBB">
              <w:rPr>
                <w:rFonts w:ascii="Arial" w:hAnsi="Arial" w:cs="Arial"/>
                <w:sz w:val="20"/>
              </w:rPr>
              <w:t xml:space="preserve">Improving teaching and learning environments </w:t>
            </w:r>
            <w:r w:rsidRPr="007505FD">
              <w:rPr>
                <w:rFonts w:ascii="Arial" w:hAnsi="Arial" w:cs="Arial"/>
                <w:b w:val="0"/>
                <w:sz w:val="20"/>
              </w:rPr>
              <w:t>(e.g., lower teaching loads, more resources, or improved facility quality) at schools with lower levels of teacher quality or effectiveness compared to other schools</w:t>
            </w:r>
          </w:p>
        </w:tc>
        <w:tc>
          <w:tcPr>
            <w:tcW w:w="619" w:type="pct"/>
            <w:shd w:val="clear" w:color="auto" w:fill="FFFFFF" w:themeFill="background1"/>
            <w:vAlign w:val="center"/>
          </w:tcPr>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sz w:val="22"/>
              </w:rPr>
            </w:pPr>
          </w:p>
        </w:tc>
      </w:tr>
      <w:tr w:rsidR="004227E5" w:rsidRPr="00EA5B63" w:rsidTr="0060327B">
        <w:trPr>
          <w:gridAfter w:val="1"/>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60327B">
            <w:pPr>
              <w:pStyle w:val="ListParagraph"/>
              <w:rPr>
                <w:rFonts w:ascii="Arial" w:hAnsi="Arial" w:cs="Arial"/>
                <w:sz w:val="20"/>
              </w:rPr>
            </w:pPr>
            <w:r w:rsidRPr="00132BBB">
              <w:rPr>
                <w:rFonts w:ascii="Arial" w:hAnsi="Arial" w:cs="Arial"/>
                <w:sz w:val="20"/>
              </w:rPr>
              <w:t>Offering more professional development for teachers in schools with lower levels of teacher quality or effectiveness compared to other schools</w:t>
            </w:r>
          </w:p>
        </w:tc>
        <w:tc>
          <w:tcPr>
            <w:tcW w:w="619" w:type="pct"/>
            <w:shd w:val="clear" w:color="auto" w:fill="FFFFFF" w:themeFill="background1"/>
            <w:vAlign w:val="center"/>
          </w:tcPr>
          <w:p w:rsidR="004227E5" w:rsidRPr="00EA5B63" w:rsidRDefault="004227E5" w:rsidP="0060327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60327B">
            <w:pPr>
              <w:jc w:val="center"/>
              <w:cnfStyle w:val="000000000000" w:firstRow="0" w:lastRow="0" w:firstColumn="0" w:lastColumn="0" w:oddVBand="0" w:evenVBand="0" w:oddHBand="0" w:evenHBand="0" w:firstRowFirstColumn="0" w:firstRowLastColumn="0" w:lastRowFirstColumn="0" w:lastRowLastColumn="0"/>
              <w:rPr>
                <w:sz w:val="22"/>
              </w:rPr>
            </w:pPr>
          </w:p>
        </w:tc>
      </w:tr>
      <w:tr w:rsidR="004227E5" w:rsidRPr="00EA5B63" w:rsidTr="0060327B">
        <w:trPr>
          <w:gridAfter w:val="1"/>
          <w:cnfStyle w:val="000000100000" w:firstRow="0" w:lastRow="0" w:firstColumn="0" w:lastColumn="0" w:oddVBand="0" w:evenVBand="0" w:oddHBand="1" w:evenHBand="0" w:firstRowFirstColumn="0" w:firstRowLastColumn="0" w:lastRowFirstColumn="0" w:lastRowLastColumn="0"/>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60327B">
            <w:pPr>
              <w:pStyle w:val="ListParagraph"/>
              <w:rPr>
                <w:rFonts w:ascii="Arial" w:hAnsi="Arial" w:cs="Arial"/>
                <w:sz w:val="20"/>
              </w:rPr>
            </w:pPr>
            <w:r w:rsidRPr="00132BBB">
              <w:rPr>
                <w:rFonts w:ascii="Arial" w:hAnsi="Arial" w:cs="Arial"/>
                <w:sz w:val="20"/>
              </w:rPr>
              <w:t>Limiting the ability of teachers who are inexperienced or low performing to transfer to or be placed in schools with lower levels of teacher quality or effectiveness compared to other schools</w:t>
            </w:r>
          </w:p>
        </w:tc>
        <w:tc>
          <w:tcPr>
            <w:tcW w:w="619" w:type="pct"/>
            <w:shd w:val="clear" w:color="auto" w:fill="FFFFFF" w:themeFill="background1"/>
            <w:vAlign w:val="center"/>
          </w:tcPr>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p w:rsidR="004227E5" w:rsidRPr="00EA5B63" w:rsidRDefault="004227E5" w:rsidP="0060327B">
            <w:pPr>
              <w:jc w:val="center"/>
              <w:cnfStyle w:val="000000100000" w:firstRow="0" w:lastRow="0" w:firstColumn="0" w:lastColumn="0" w:oddVBand="0" w:evenVBand="0" w:oddHBand="1" w:evenHBand="0" w:firstRowFirstColumn="0" w:firstRowLastColumn="0" w:lastRowFirstColumn="0" w:lastRowLastColumn="0"/>
              <w:rPr>
                <w:sz w:val="22"/>
              </w:rPr>
            </w:pPr>
          </w:p>
        </w:tc>
      </w:tr>
      <w:tr w:rsidR="004227E5" w:rsidRPr="00EA5B63" w:rsidTr="0060327B">
        <w:trPr>
          <w:gridAfter w:val="1"/>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60327B">
            <w:pPr>
              <w:pStyle w:val="ListParagraph"/>
              <w:rPr>
                <w:rFonts w:ascii="Arial" w:hAnsi="Arial" w:cs="Arial"/>
                <w:sz w:val="20"/>
              </w:rPr>
            </w:pPr>
            <w:r w:rsidRPr="00132BBB">
              <w:rPr>
                <w:rFonts w:ascii="Arial" w:hAnsi="Arial" w:cs="Arial"/>
                <w:sz w:val="20"/>
              </w:rPr>
              <w:t>Making exceptions in contracts or regulations to protect the most qualified or effective teachers from layoff in schools with lower levels of teacher quality or effectiveness compared to other schools</w:t>
            </w:r>
          </w:p>
        </w:tc>
        <w:tc>
          <w:tcPr>
            <w:tcW w:w="619" w:type="pct"/>
            <w:shd w:val="clear" w:color="auto" w:fill="FFFFFF" w:themeFill="background1"/>
            <w:vAlign w:val="center"/>
          </w:tcPr>
          <w:p w:rsidR="004227E5" w:rsidRPr="00EA5B63" w:rsidRDefault="004227E5" w:rsidP="0060327B">
            <w:pPr>
              <w:jc w:val="center"/>
              <w:cnfStyle w:val="000000000000" w:firstRow="0" w:lastRow="0" w:firstColumn="0" w:lastColumn="0" w:oddVBand="0" w:evenVBand="0" w:oddHBand="0" w:evenHBand="0" w:firstRowFirstColumn="0" w:firstRowLastColumn="0" w:lastRowFirstColumn="0" w:lastRowLastColumn="0"/>
              <w:rPr>
                <w:sz w:val="22"/>
              </w:rPr>
            </w:pPr>
            <w:r w:rsidRPr="00EA5B63">
              <w:rPr>
                <w:rFonts w:ascii="Arial" w:hAnsi="Arial" w:cs="Arial"/>
                <w:sz w:val="20"/>
              </w:rPr>
              <w:sym w:font="Wingdings" w:char="F0A1"/>
            </w:r>
            <w:r w:rsidRPr="00EA5B63">
              <w:rPr>
                <w:rFonts w:ascii="Arial" w:hAnsi="Arial" w:cs="Arial"/>
                <w:sz w:val="20"/>
              </w:rPr>
              <w:t xml:space="preserve"> </w:t>
            </w:r>
          </w:p>
        </w:tc>
      </w:tr>
      <w:tr w:rsidR="004227E5" w:rsidRPr="00EA5B63" w:rsidTr="0060327B">
        <w:trPr>
          <w:gridAfter w:val="1"/>
          <w:cnfStyle w:val="000000100000" w:firstRow="0" w:lastRow="0" w:firstColumn="0" w:lastColumn="0" w:oddVBand="0" w:evenVBand="0" w:oddHBand="1" w:evenHBand="0" w:firstRowFirstColumn="0" w:firstRowLastColumn="0" w:lastRowFirstColumn="0" w:lastRowLastColumn="0"/>
          <w:wAfter w:w="617" w:type="pct"/>
        </w:trPr>
        <w:tc>
          <w:tcPr>
            <w:cnfStyle w:val="001000000000" w:firstRow="0" w:lastRow="0" w:firstColumn="1" w:lastColumn="0" w:oddVBand="0" w:evenVBand="0" w:oddHBand="0" w:evenHBand="0" w:firstRowFirstColumn="0" w:firstRowLastColumn="0" w:lastRowFirstColumn="0" w:lastRowLastColumn="0"/>
            <w:tcW w:w="3764" w:type="pct"/>
            <w:gridSpan w:val="2"/>
            <w:shd w:val="clear" w:color="auto" w:fill="FFFFFF" w:themeFill="background1"/>
            <w:vAlign w:val="center"/>
          </w:tcPr>
          <w:p w:rsidR="004227E5" w:rsidRPr="00132BBB" w:rsidRDefault="004227E5" w:rsidP="004227E5">
            <w:pPr>
              <w:pStyle w:val="ListParagraph"/>
              <w:rPr>
                <w:rFonts w:ascii="Arial" w:hAnsi="Arial" w:cs="Arial"/>
                <w:sz w:val="20"/>
              </w:rPr>
            </w:pPr>
            <w:r w:rsidRPr="004227E5">
              <w:rPr>
                <w:rFonts w:ascii="Arial" w:hAnsi="Arial" w:cs="Arial"/>
                <w:sz w:val="20"/>
              </w:rPr>
              <w:t>Other (describe:</w:t>
            </w:r>
            <w:r>
              <w:rPr>
                <w:rFonts w:ascii="Arial" w:hAnsi="Arial" w:cs="Arial"/>
                <w:sz w:val="20"/>
              </w:rPr>
              <w:t xml:space="preserve"> </w:t>
            </w:r>
            <w:r w:rsidRPr="004227E5">
              <w:rPr>
                <w:rFonts w:ascii="Arial" w:hAnsi="Arial" w:cs="Arial"/>
                <w:sz w:val="20"/>
              </w:rPr>
              <w:t>_____________________________________)</w:t>
            </w:r>
          </w:p>
        </w:tc>
        <w:tc>
          <w:tcPr>
            <w:tcW w:w="619" w:type="pct"/>
            <w:shd w:val="clear" w:color="auto" w:fill="FFFFFF" w:themeFill="background1"/>
            <w:vAlign w:val="center"/>
          </w:tcPr>
          <w:p w:rsidR="004227E5" w:rsidRPr="00003BCA" w:rsidRDefault="004227E5" w:rsidP="004227E5">
            <w:pPr>
              <w:jc w:val="center"/>
              <w:cnfStyle w:val="000000100000" w:firstRow="0" w:lastRow="0" w:firstColumn="0" w:lastColumn="0" w:oddVBand="0" w:evenVBand="0" w:oddHBand="1" w:evenHBand="0" w:firstRowFirstColumn="0" w:firstRowLastColumn="0" w:lastRowFirstColumn="0" w:lastRowLastColumn="0"/>
              <w:rPr>
                <w:sz w:val="22"/>
              </w:rPr>
            </w:pPr>
            <w:r w:rsidRPr="00003BCA">
              <w:rPr>
                <w:rFonts w:ascii="Arial" w:hAnsi="Arial" w:cs="Arial"/>
                <w:sz w:val="20"/>
              </w:rPr>
              <w:sym w:font="Wingdings" w:char="F0A1"/>
            </w:r>
            <w:r w:rsidRPr="00003BCA">
              <w:rPr>
                <w:rFonts w:ascii="Arial" w:hAnsi="Arial" w:cs="Arial"/>
                <w:sz w:val="20"/>
              </w:rPr>
              <w:t xml:space="preserve"> </w:t>
            </w:r>
          </w:p>
        </w:tc>
      </w:tr>
    </w:tbl>
    <w:p w:rsidR="00880A75" w:rsidRDefault="00880A75" w:rsidP="00050C92">
      <w:pPr>
        <w:rPr>
          <w:rFonts w:ascii="Arial" w:hAnsi="Arial" w:cs="Arial"/>
          <w:sz w:val="20"/>
        </w:rPr>
      </w:pPr>
    </w:p>
    <w:sectPr w:rsidR="00880A75" w:rsidSect="005E53FF">
      <w:footerReference w:type="first" r:id="rId11"/>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C02" w:rsidRDefault="00993C02">
      <w:pPr>
        <w:spacing w:line="240" w:lineRule="auto"/>
      </w:pPr>
      <w:r>
        <w:separator/>
      </w:r>
    </w:p>
  </w:endnote>
  <w:endnote w:type="continuationSeparator" w:id="0">
    <w:p w:rsidR="00993C02" w:rsidRDefault="00993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66951"/>
      <w:docPartObj>
        <w:docPartGallery w:val="Page Numbers (Bottom of Page)"/>
        <w:docPartUnique/>
      </w:docPartObj>
    </w:sdtPr>
    <w:sdtEndPr>
      <w:rPr>
        <w:rFonts w:ascii="Arial" w:hAnsi="Arial" w:cs="Arial"/>
        <w:noProof/>
        <w:sz w:val="20"/>
      </w:rPr>
    </w:sdtEndPr>
    <w:sdtContent>
      <w:p w:rsidR="00050C92" w:rsidRPr="00445715" w:rsidRDefault="00050C92">
        <w:pPr>
          <w:pStyle w:val="Footer"/>
          <w:jc w:val="center"/>
          <w:rPr>
            <w:rFonts w:ascii="Arial" w:hAnsi="Arial" w:cs="Arial"/>
            <w:sz w:val="20"/>
          </w:rPr>
        </w:pPr>
        <w:r w:rsidRPr="00445715">
          <w:rPr>
            <w:rFonts w:ascii="Arial" w:hAnsi="Arial" w:cs="Arial"/>
            <w:sz w:val="20"/>
          </w:rPr>
          <w:fldChar w:fldCharType="begin"/>
        </w:r>
        <w:r w:rsidRPr="00445715">
          <w:rPr>
            <w:rFonts w:ascii="Arial" w:hAnsi="Arial" w:cs="Arial"/>
            <w:sz w:val="20"/>
          </w:rPr>
          <w:instrText xml:space="preserve"> PAGE   \* MERGEFORMAT </w:instrText>
        </w:r>
        <w:r w:rsidRPr="00445715">
          <w:rPr>
            <w:rFonts w:ascii="Arial" w:hAnsi="Arial" w:cs="Arial"/>
            <w:sz w:val="20"/>
          </w:rPr>
          <w:fldChar w:fldCharType="separate"/>
        </w:r>
        <w:r w:rsidR="00255BF6">
          <w:rPr>
            <w:rFonts w:ascii="Arial" w:hAnsi="Arial" w:cs="Arial"/>
            <w:noProof/>
            <w:sz w:val="20"/>
          </w:rPr>
          <w:t>1</w:t>
        </w:r>
        <w:r w:rsidRPr="00445715">
          <w:rPr>
            <w:rFonts w:ascii="Arial" w:hAnsi="Arial" w:cs="Arial"/>
            <w:noProof/>
            <w:sz w:val="20"/>
          </w:rPr>
          <w:fldChar w:fldCharType="end"/>
        </w:r>
      </w:p>
    </w:sdtContent>
  </w:sdt>
  <w:p w:rsidR="00050C92" w:rsidRDefault="00050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C02" w:rsidRDefault="00993C02">
      <w:pPr>
        <w:spacing w:line="240" w:lineRule="auto"/>
      </w:pPr>
      <w:r>
        <w:separator/>
      </w:r>
    </w:p>
  </w:footnote>
  <w:footnote w:type="continuationSeparator" w:id="0">
    <w:p w:rsidR="00993C02" w:rsidRDefault="00993C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90D"/>
    <w:multiLevelType w:val="hybridMultilevel"/>
    <w:tmpl w:val="EC1C9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276A3"/>
    <w:multiLevelType w:val="hybridMultilevel"/>
    <w:tmpl w:val="3B8A956A"/>
    <w:lvl w:ilvl="0" w:tplc="826CD70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5409A"/>
    <w:multiLevelType w:val="hybridMultilevel"/>
    <w:tmpl w:val="E4869E34"/>
    <w:lvl w:ilvl="0" w:tplc="9998E23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310CC"/>
    <w:multiLevelType w:val="hybridMultilevel"/>
    <w:tmpl w:val="F38ABF1C"/>
    <w:lvl w:ilvl="0" w:tplc="5C76B178">
      <w:start w:val="1"/>
      <w:numFmt w:val="lowerLetter"/>
      <w:lvlText w:val="%1."/>
      <w:lvlJc w:val="left"/>
      <w:pPr>
        <w:ind w:left="720" w:hanging="360"/>
      </w:pPr>
      <w:rPr>
        <w:rFonts w:ascii="Arial" w:hAnsi="Arial" w:cs="Arial" w:hint="default"/>
        <w:b/>
        <w:color w:val="FFFFFF" w:themeColor="background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A02AD"/>
    <w:multiLevelType w:val="hybridMultilevel"/>
    <w:tmpl w:val="9EA0E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A82DF4"/>
    <w:multiLevelType w:val="hybridMultilevel"/>
    <w:tmpl w:val="E71EEE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D6508"/>
    <w:multiLevelType w:val="hybridMultilevel"/>
    <w:tmpl w:val="549C8006"/>
    <w:lvl w:ilvl="0" w:tplc="E5AA4590">
      <w:start w:val="1"/>
      <w:numFmt w:val="lowerLetter"/>
      <w:lvlText w:val="%1."/>
      <w:lvlJc w:val="left"/>
      <w:pPr>
        <w:ind w:left="720" w:hanging="360"/>
      </w:pPr>
      <w:rPr>
        <w:rFonts w:ascii="Arial" w:hAnsi="Arial" w:hint="default"/>
        <w:b/>
        <w:color w:val="FFFFFF" w:themeColor="background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761021"/>
    <w:multiLevelType w:val="hybridMultilevel"/>
    <w:tmpl w:val="01DE150E"/>
    <w:lvl w:ilvl="0" w:tplc="D7628538">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4B0192"/>
    <w:multiLevelType w:val="hybridMultilevel"/>
    <w:tmpl w:val="4370A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46FC3"/>
    <w:multiLevelType w:val="hybridMultilevel"/>
    <w:tmpl w:val="97B81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97906"/>
    <w:multiLevelType w:val="hybridMultilevel"/>
    <w:tmpl w:val="854E8ADE"/>
    <w:lvl w:ilvl="0" w:tplc="802EE98E">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AC48E4"/>
    <w:multiLevelType w:val="hybridMultilevel"/>
    <w:tmpl w:val="9E5472BA"/>
    <w:lvl w:ilvl="0" w:tplc="AFA25CCE">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F0C64"/>
    <w:multiLevelType w:val="hybridMultilevel"/>
    <w:tmpl w:val="5AC0D0AC"/>
    <w:lvl w:ilvl="0" w:tplc="2B5A7510">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083772"/>
    <w:multiLevelType w:val="hybridMultilevel"/>
    <w:tmpl w:val="678620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DD5FFF"/>
    <w:multiLevelType w:val="hybridMultilevel"/>
    <w:tmpl w:val="E8BE4BE0"/>
    <w:lvl w:ilvl="0" w:tplc="5950DC0A">
      <w:start w:val="1"/>
      <w:numFmt w:val="lowerLetter"/>
      <w:lvlText w:val="%1."/>
      <w:lvlJc w:val="left"/>
      <w:pPr>
        <w:ind w:left="720" w:hanging="360"/>
      </w:pPr>
      <w:rPr>
        <w:rFonts w:ascii="Arial" w:hAnsi="Arial" w:cs="Arial" w:hint="default"/>
        <w:b/>
        <w:color w:val="FFFFFF" w:themeColor="background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726589"/>
    <w:multiLevelType w:val="hybridMultilevel"/>
    <w:tmpl w:val="61C64556"/>
    <w:lvl w:ilvl="0" w:tplc="DE308DE0">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30FE9"/>
    <w:multiLevelType w:val="hybridMultilevel"/>
    <w:tmpl w:val="1E20F8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082481"/>
    <w:multiLevelType w:val="hybridMultilevel"/>
    <w:tmpl w:val="B2167916"/>
    <w:lvl w:ilvl="0" w:tplc="47D8B4B2">
      <w:start w:val="1"/>
      <w:numFmt w:val="lowerLetter"/>
      <w:lvlText w:val="%1."/>
      <w:lvlJc w:val="left"/>
      <w:pPr>
        <w:ind w:left="1080" w:hanging="360"/>
      </w:pPr>
      <w:rPr>
        <w:rFonts w:ascii="Arial" w:hAnsi="Arial" w:cs="Arial" w:hint="default"/>
        <w:b/>
        <w:color w:val="FFFFFF" w:themeColor="background1"/>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AC3F7C"/>
    <w:multiLevelType w:val="hybridMultilevel"/>
    <w:tmpl w:val="806C3E50"/>
    <w:lvl w:ilvl="0" w:tplc="04090001">
      <w:start w:val="1"/>
      <w:numFmt w:val="bullet"/>
      <w:lvlText w:val=""/>
      <w:lvlJc w:val="left"/>
      <w:pPr>
        <w:ind w:left="3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678613F"/>
    <w:multiLevelType w:val="hybridMultilevel"/>
    <w:tmpl w:val="900E0086"/>
    <w:lvl w:ilvl="0" w:tplc="5D029108">
      <w:start w:val="1"/>
      <w:numFmt w:val="bullet"/>
      <w:pStyle w:val="Bullet"/>
      <w:lvlText w:val=""/>
      <w:lvlJc w:val="left"/>
      <w:pPr>
        <w:ind w:left="792" w:hanging="360"/>
      </w:pPr>
      <w:rPr>
        <w:rFonts w:ascii="Symbol" w:hAnsi="Symbol" w:hint="default"/>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A2E31D8"/>
    <w:multiLevelType w:val="hybridMultilevel"/>
    <w:tmpl w:val="7424F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3D4F44"/>
    <w:multiLevelType w:val="hybridMultilevel"/>
    <w:tmpl w:val="CAEC6FEE"/>
    <w:lvl w:ilvl="0" w:tplc="C68201BC">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C456FF"/>
    <w:multiLevelType w:val="hybridMultilevel"/>
    <w:tmpl w:val="8E7A4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06348B"/>
    <w:multiLevelType w:val="hybridMultilevel"/>
    <w:tmpl w:val="911A1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83660"/>
    <w:multiLevelType w:val="hybridMultilevel"/>
    <w:tmpl w:val="BD86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F24264"/>
    <w:multiLevelType w:val="hybridMultilevel"/>
    <w:tmpl w:val="74A6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C72637"/>
    <w:multiLevelType w:val="hybridMultilevel"/>
    <w:tmpl w:val="FABCB366"/>
    <w:lvl w:ilvl="0" w:tplc="3CA862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DA45B05"/>
    <w:multiLevelType w:val="hybridMultilevel"/>
    <w:tmpl w:val="4FC0CE8C"/>
    <w:lvl w:ilvl="0" w:tplc="B1A209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6"/>
  </w:num>
  <w:num w:numId="3">
    <w:abstractNumId w:val="7"/>
  </w:num>
  <w:num w:numId="4">
    <w:abstractNumId w:val="16"/>
  </w:num>
  <w:num w:numId="5">
    <w:abstractNumId w:val="17"/>
  </w:num>
  <w:num w:numId="6">
    <w:abstractNumId w:val="9"/>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28"/>
  </w:num>
  <w:num w:numId="18">
    <w:abstractNumId w:val="20"/>
  </w:num>
  <w:num w:numId="19">
    <w:abstractNumId w:val="24"/>
  </w:num>
  <w:num w:numId="20">
    <w:abstractNumId w:val="4"/>
  </w:num>
  <w:num w:numId="21">
    <w:abstractNumId w:val="32"/>
  </w:num>
  <w:num w:numId="22">
    <w:abstractNumId w:val="23"/>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9"/>
  </w:num>
  <w:num w:numId="26">
    <w:abstractNumId w:val="31"/>
  </w:num>
  <w:num w:numId="27">
    <w:abstractNumId w:val="13"/>
  </w:num>
  <w:num w:numId="28">
    <w:abstractNumId w:val="14"/>
  </w:num>
  <w:num w:numId="29">
    <w:abstractNumId w:val="19"/>
  </w:num>
  <w:num w:numId="30">
    <w:abstractNumId w:val="3"/>
  </w:num>
  <w:num w:numId="31">
    <w:abstractNumId w:val="18"/>
  </w:num>
  <w:num w:numId="32">
    <w:abstractNumId w:val="0"/>
  </w:num>
  <w:num w:numId="33">
    <w:abstractNumId w:val="27"/>
  </w:num>
  <w:num w:numId="34">
    <w:abstractNumId w:val="10"/>
  </w:num>
  <w:num w:numId="35">
    <w:abstractNumId w:val="5"/>
  </w:num>
  <w:num w:numId="36">
    <w:abstractNumId w:val="15"/>
  </w:num>
  <w:num w:numId="37">
    <w:abstractNumId w:val="33"/>
  </w:num>
  <w:num w:numId="38">
    <w:abstractNumId w:val="21"/>
  </w:num>
  <w:num w:numId="39">
    <w:abstractNumId w:val="12"/>
  </w:num>
  <w:num w:numId="40">
    <w:abstractNumId w:val="1"/>
  </w:num>
  <w:num w:numId="41">
    <w:abstractNumId w:val="8"/>
  </w:num>
  <w:num w:numId="42">
    <w:abstractNumId w:val="11"/>
  </w:num>
  <w:num w:numId="43">
    <w:abstractNumId w:val="26"/>
  </w:num>
  <w:num w:numId="44">
    <w:abstractNumId w:val="6"/>
  </w:num>
  <w:num w:numId="45">
    <w:abstractNumId w:val="2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FF"/>
    <w:rsid w:val="00002BD2"/>
    <w:rsid w:val="00003BCA"/>
    <w:rsid w:val="00010DE4"/>
    <w:rsid w:val="000350E9"/>
    <w:rsid w:val="00036AF4"/>
    <w:rsid w:val="000371ED"/>
    <w:rsid w:val="00043871"/>
    <w:rsid w:val="000447C2"/>
    <w:rsid w:val="00047085"/>
    <w:rsid w:val="00050C92"/>
    <w:rsid w:val="00051FAB"/>
    <w:rsid w:val="00057925"/>
    <w:rsid w:val="0006498E"/>
    <w:rsid w:val="00066207"/>
    <w:rsid w:val="00073632"/>
    <w:rsid w:val="0007366A"/>
    <w:rsid w:val="00073F2D"/>
    <w:rsid w:val="0007579C"/>
    <w:rsid w:val="00076495"/>
    <w:rsid w:val="000856E3"/>
    <w:rsid w:val="00091A23"/>
    <w:rsid w:val="000B08BF"/>
    <w:rsid w:val="000C33DB"/>
    <w:rsid w:val="000D02CD"/>
    <w:rsid w:val="000D51B5"/>
    <w:rsid w:val="000E07BE"/>
    <w:rsid w:val="000F4CFB"/>
    <w:rsid w:val="00100116"/>
    <w:rsid w:val="00101C84"/>
    <w:rsid w:val="00114C6E"/>
    <w:rsid w:val="00120A6B"/>
    <w:rsid w:val="00121A4A"/>
    <w:rsid w:val="00122F25"/>
    <w:rsid w:val="001279FF"/>
    <w:rsid w:val="00132BBB"/>
    <w:rsid w:val="00134EFB"/>
    <w:rsid w:val="00147D20"/>
    <w:rsid w:val="00152247"/>
    <w:rsid w:val="00152B01"/>
    <w:rsid w:val="00156208"/>
    <w:rsid w:val="001570DB"/>
    <w:rsid w:val="001659AC"/>
    <w:rsid w:val="001768BA"/>
    <w:rsid w:val="00184330"/>
    <w:rsid w:val="00184A10"/>
    <w:rsid w:val="00185D9D"/>
    <w:rsid w:val="001A10A2"/>
    <w:rsid w:val="001B097C"/>
    <w:rsid w:val="001B6AA1"/>
    <w:rsid w:val="001C69DD"/>
    <w:rsid w:val="001D0187"/>
    <w:rsid w:val="001D1F70"/>
    <w:rsid w:val="001D4233"/>
    <w:rsid w:val="001E3800"/>
    <w:rsid w:val="001E5F24"/>
    <w:rsid w:val="001E6079"/>
    <w:rsid w:val="00203CA4"/>
    <w:rsid w:val="00203EFB"/>
    <w:rsid w:val="0020415E"/>
    <w:rsid w:val="0020526D"/>
    <w:rsid w:val="00212FFB"/>
    <w:rsid w:val="002143C2"/>
    <w:rsid w:val="00214B46"/>
    <w:rsid w:val="0022016D"/>
    <w:rsid w:val="00240FED"/>
    <w:rsid w:val="00255BF6"/>
    <w:rsid w:val="00266495"/>
    <w:rsid w:val="00267642"/>
    <w:rsid w:val="002747D9"/>
    <w:rsid w:val="00282312"/>
    <w:rsid w:val="002851B1"/>
    <w:rsid w:val="002A6821"/>
    <w:rsid w:val="002A7DF9"/>
    <w:rsid w:val="002B21FA"/>
    <w:rsid w:val="002B7C99"/>
    <w:rsid w:val="002C12CA"/>
    <w:rsid w:val="002D1420"/>
    <w:rsid w:val="002D3E8C"/>
    <w:rsid w:val="002F0F19"/>
    <w:rsid w:val="002F5259"/>
    <w:rsid w:val="00302E5C"/>
    <w:rsid w:val="00304009"/>
    <w:rsid w:val="003134BC"/>
    <w:rsid w:val="00315646"/>
    <w:rsid w:val="00323FC9"/>
    <w:rsid w:val="003254F9"/>
    <w:rsid w:val="00357DA8"/>
    <w:rsid w:val="00383C29"/>
    <w:rsid w:val="00397B0B"/>
    <w:rsid w:val="003A33F2"/>
    <w:rsid w:val="003A4349"/>
    <w:rsid w:val="003A4615"/>
    <w:rsid w:val="003A522C"/>
    <w:rsid w:val="003A6AB6"/>
    <w:rsid w:val="003B6B5D"/>
    <w:rsid w:val="003C3199"/>
    <w:rsid w:val="003C650C"/>
    <w:rsid w:val="003D1589"/>
    <w:rsid w:val="00407CA7"/>
    <w:rsid w:val="004144E2"/>
    <w:rsid w:val="00414B36"/>
    <w:rsid w:val="004153AF"/>
    <w:rsid w:val="00417779"/>
    <w:rsid w:val="00421E98"/>
    <w:rsid w:val="004227E5"/>
    <w:rsid w:val="004273F4"/>
    <w:rsid w:val="00445715"/>
    <w:rsid w:val="0047041E"/>
    <w:rsid w:val="004762B0"/>
    <w:rsid w:val="004768E0"/>
    <w:rsid w:val="00481DB2"/>
    <w:rsid w:val="00487F5A"/>
    <w:rsid w:val="00493E51"/>
    <w:rsid w:val="004B3AEF"/>
    <w:rsid w:val="004B43DA"/>
    <w:rsid w:val="004C6441"/>
    <w:rsid w:val="004D0D4C"/>
    <w:rsid w:val="004D3719"/>
    <w:rsid w:val="004E7AC1"/>
    <w:rsid w:val="0050180E"/>
    <w:rsid w:val="00512C81"/>
    <w:rsid w:val="005162A8"/>
    <w:rsid w:val="00517BD9"/>
    <w:rsid w:val="00520E01"/>
    <w:rsid w:val="005444F4"/>
    <w:rsid w:val="00545604"/>
    <w:rsid w:val="005547B9"/>
    <w:rsid w:val="005671EE"/>
    <w:rsid w:val="00575C11"/>
    <w:rsid w:val="00580B23"/>
    <w:rsid w:val="00581ABC"/>
    <w:rsid w:val="00593313"/>
    <w:rsid w:val="00596C37"/>
    <w:rsid w:val="005A1AA7"/>
    <w:rsid w:val="005B7031"/>
    <w:rsid w:val="005C529A"/>
    <w:rsid w:val="005D1174"/>
    <w:rsid w:val="005D46D8"/>
    <w:rsid w:val="005D5BBC"/>
    <w:rsid w:val="005E3AA1"/>
    <w:rsid w:val="005E53FF"/>
    <w:rsid w:val="005F33C9"/>
    <w:rsid w:val="005F3AA8"/>
    <w:rsid w:val="005F4FFB"/>
    <w:rsid w:val="005F5509"/>
    <w:rsid w:val="0060327B"/>
    <w:rsid w:val="00614494"/>
    <w:rsid w:val="006313A0"/>
    <w:rsid w:val="00644471"/>
    <w:rsid w:val="00645956"/>
    <w:rsid w:val="00651022"/>
    <w:rsid w:val="00652F5A"/>
    <w:rsid w:val="00667D6B"/>
    <w:rsid w:val="00672E8F"/>
    <w:rsid w:val="006756A3"/>
    <w:rsid w:val="0068253C"/>
    <w:rsid w:val="00683296"/>
    <w:rsid w:val="0068381B"/>
    <w:rsid w:val="00683820"/>
    <w:rsid w:val="006849A8"/>
    <w:rsid w:val="006901D7"/>
    <w:rsid w:val="006A0637"/>
    <w:rsid w:val="006A238C"/>
    <w:rsid w:val="006A3F64"/>
    <w:rsid w:val="006A46F6"/>
    <w:rsid w:val="006A4D0E"/>
    <w:rsid w:val="006B3B67"/>
    <w:rsid w:val="006D6C19"/>
    <w:rsid w:val="006D735C"/>
    <w:rsid w:val="006E0CF4"/>
    <w:rsid w:val="006E775D"/>
    <w:rsid w:val="0070039E"/>
    <w:rsid w:val="007035CD"/>
    <w:rsid w:val="00705A09"/>
    <w:rsid w:val="00707A44"/>
    <w:rsid w:val="00711016"/>
    <w:rsid w:val="00714A2F"/>
    <w:rsid w:val="00721588"/>
    <w:rsid w:val="0072337A"/>
    <w:rsid w:val="007304BD"/>
    <w:rsid w:val="00731A44"/>
    <w:rsid w:val="00741FAB"/>
    <w:rsid w:val="0074389B"/>
    <w:rsid w:val="007505FD"/>
    <w:rsid w:val="00755913"/>
    <w:rsid w:val="0075706C"/>
    <w:rsid w:val="00760987"/>
    <w:rsid w:val="00767015"/>
    <w:rsid w:val="00770E81"/>
    <w:rsid w:val="0077362F"/>
    <w:rsid w:val="00774268"/>
    <w:rsid w:val="0077775D"/>
    <w:rsid w:val="00791CB4"/>
    <w:rsid w:val="00795760"/>
    <w:rsid w:val="007A4BF5"/>
    <w:rsid w:val="007A76FF"/>
    <w:rsid w:val="007A7CB3"/>
    <w:rsid w:val="007B3D80"/>
    <w:rsid w:val="007B4748"/>
    <w:rsid w:val="007B7A7D"/>
    <w:rsid w:val="007C0946"/>
    <w:rsid w:val="007C2D80"/>
    <w:rsid w:val="007D397E"/>
    <w:rsid w:val="007D3EBB"/>
    <w:rsid w:val="007F71F8"/>
    <w:rsid w:val="00820C97"/>
    <w:rsid w:val="008478CF"/>
    <w:rsid w:val="00850A8B"/>
    <w:rsid w:val="00853851"/>
    <w:rsid w:val="008562F2"/>
    <w:rsid w:val="00862004"/>
    <w:rsid w:val="0086324B"/>
    <w:rsid w:val="0086336C"/>
    <w:rsid w:val="00870F87"/>
    <w:rsid w:val="008750B5"/>
    <w:rsid w:val="0088021E"/>
    <w:rsid w:val="00880A75"/>
    <w:rsid w:val="008874B0"/>
    <w:rsid w:val="00887EC8"/>
    <w:rsid w:val="00894610"/>
    <w:rsid w:val="00895E95"/>
    <w:rsid w:val="008A674F"/>
    <w:rsid w:val="008B577C"/>
    <w:rsid w:val="008D1C63"/>
    <w:rsid w:val="008D45A5"/>
    <w:rsid w:val="008E769B"/>
    <w:rsid w:val="008F4DD3"/>
    <w:rsid w:val="00923737"/>
    <w:rsid w:val="00923C66"/>
    <w:rsid w:val="009355F7"/>
    <w:rsid w:val="00940319"/>
    <w:rsid w:val="00950A60"/>
    <w:rsid w:val="0095362B"/>
    <w:rsid w:val="0097142D"/>
    <w:rsid w:val="00975827"/>
    <w:rsid w:val="009871D3"/>
    <w:rsid w:val="00992616"/>
    <w:rsid w:val="00992641"/>
    <w:rsid w:val="00993C02"/>
    <w:rsid w:val="009943A4"/>
    <w:rsid w:val="009A2373"/>
    <w:rsid w:val="009A73F6"/>
    <w:rsid w:val="009D1195"/>
    <w:rsid w:val="009D254B"/>
    <w:rsid w:val="009D6C6F"/>
    <w:rsid w:val="009E2892"/>
    <w:rsid w:val="009F10B1"/>
    <w:rsid w:val="009F12DE"/>
    <w:rsid w:val="00A15A6F"/>
    <w:rsid w:val="00A26E08"/>
    <w:rsid w:val="00A35E5E"/>
    <w:rsid w:val="00A44935"/>
    <w:rsid w:val="00A4527F"/>
    <w:rsid w:val="00A5064E"/>
    <w:rsid w:val="00A55569"/>
    <w:rsid w:val="00A668DB"/>
    <w:rsid w:val="00A71225"/>
    <w:rsid w:val="00A755BD"/>
    <w:rsid w:val="00A75648"/>
    <w:rsid w:val="00A77D80"/>
    <w:rsid w:val="00A80085"/>
    <w:rsid w:val="00A80C12"/>
    <w:rsid w:val="00A83CBE"/>
    <w:rsid w:val="00A877F4"/>
    <w:rsid w:val="00A9104B"/>
    <w:rsid w:val="00A9345F"/>
    <w:rsid w:val="00AA2B36"/>
    <w:rsid w:val="00AC64BC"/>
    <w:rsid w:val="00AD5980"/>
    <w:rsid w:val="00AE6230"/>
    <w:rsid w:val="00AF1251"/>
    <w:rsid w:val="00AF2FE3"/>
    <w:rsid w:val="00AF3094"/>
    <w:rsid w:val="00B06CAC"/>
    <w:rsid w:val="00B118D4"/>
    <w:rsid w:val="00B11E90"/>
    <w:rsid w:val="00B15FDD"/>
    <w:rsid w:val="00B231D1"/>
    <w:rsid w:val="00B54406"/>
    <w:rsid w:val="00B55900"/>
    <w:rsid w:val="00B55B95"/>
    <w:rsid w:val="00B70876"/>
    <w:rsid w:val="00B719C4"/>
    <w:rsid w:val="00B755EB"/>
    <w:rsid w:val="00B84D69"/>
    <w:rsid w:val="00B95E66"/>
    <w:rsid w:val="00B9677F"/>
    <w:rsid w:val="00BA4999"/>
    <w:rsid w:val="00BB06E9"/>
    <w:rsid w:val="00BB46EA"/>
    <w:rsid w:val="00BC6E81"/>
    <w:rsid w:val="00BD1970"/>
    <w:rsid w:val="00BD4AB9"/>
    <w:rsid w:val="00BF2625"/>
    <w:rsid w:val="00C02332"/>
    <w:rsid w:val="00C02EB8"/>
    <w:rsid w:val="00C033AC"/>
    <w:rsid w:val="00C06140"/>
    <w:rsid w:val="00C07120"/>
    <w:rsid w:val="00C13969"/>
    <w:rsid w:val="00C14B4C"/>
    <w:rsid w:val="00C16990"/>
    <w:rsid w:val="00C23317"/>
    <w:rsid w:val="00C24A5B"/>
    <w:rsid w:val="00C274BD"/>
    <w:rsid w:val="00C31396"/>
    <w:rsid w:val="00C41ADD"/>
    <w:rsid w:val="00C44186"/>
    <w:rsid w:val="00C50612"/>
    <w:rsid w:val="00C541EF"/>
    <w:rsid w:val="00C55EAF"/>
    <w:rsid w:val="00C61ED2"/>
    <w:rsid w:val="00C81152"/>
    <w:rsid w:val="00C91678"/>
    <w:rsid w:val="00C9296E"/>
    <w:rsid w:val="00C9473F"/>
    <w:rsid w:val="00C956C8"/>
    <w:rsid w:val="00C96750"/>
    <w:rsid w:val="00CB6421"/>
    <w:rsid w:val="00CC5DF5"/>
    <w:rsid w:val="00CD70C0"/>
    <w:rsid w:val="00CE6820"/>
    <w:rsid w:val="00CF2F50"/>
    <w:rsid w:val="00D0181C"/>
    <w:rsid w:val="00D026CE"/>
    <w:rsid w:val="00D256B0"/>
    <w:rsid w:val="00D302BC"/>
    <w:rsid w:val="00D36F42"/>
    <w:rsid w:val="00D41CF8"/>
    <w:rsid w:val="00D474C4"/>
    <w:rsid w:val="00D564BE"/>
    <w:rsid w:val="00D63563"/>
    <w:rsid w:val="00D82F8B"/>
    <w:rsid w:val="00D929AA"/>
    <w:rsid w:val="00DA3545"/>
    <w:rsid w:val="00DB2E54"/>
    <w:rsid w:val="00DB4B6E"/>
    <w:rsid w:val="00DB5D92"/>
    <w:rsid w:val="00DC5079"/>
    <w:rsid w:val="00DD1B90"/>
    <w:rsid w:val="00DD1DFB"/>
    <w:rsid w:val="00DD4E06"/>
    <w:rsid w:val="00DE3B61"/>
    <w:rsid w:val="00DE658E"/>
    <w:rsid w:val="00DF1429"/>
    <w:rsid w:val="00DF435E"/>
    <w:rsid w:val="00E10B74"/>
    <w:rsid w:val="00E11D52"/>
    <w:rsid w:val="00E134BF"/>
    <w:rsid w:val="00E1521A"/>
    <w:rsid w:val="00E200B5"/>
    <w:rsid w:val="00E2348C"/>
    <w:rsid w:val="00E30E6D"/>
    <w:rsid w:val="00E314C7"/>
    <w:rsid w:val="00E33761"/>
    <w:rsid w:val="00E40521"/>
    <w:rsid w:val="00E55196"/>
    <w:rsid w:val="00E55E61"/>
    <w:rsid w:val="00E6096F"/>
    <w:rsid w:val="00E62BCD"/>
    <w:rsid w:val="00E65595"/>
    <w:rsid w:val="00E70DFB"/>
    <w:rsid w:val="00E90931"/>
    <w:rsid w:val="00E94763"/>
    <w:rsid w:val="00E976F7"/>
    <w:rsid w:val="00E97B93"/>
    <w:rsid w:val="00EA5B63"/>
    <w:rsid w:val="00EA6750"/>
    <w:rsid w:val="00EB53A2"/>
    <w:rsid w:val="00EC17B6"/>
    <w:rsid w:val="00EC5256"/>
    <w:rsid w:val="00ED3B35"/>
    <w:rsid w:val="00ED5A6E"/>
    <w:rsid w:val="00EE2E7F"/>
    <w:rsid w:val="00EE593E"/>
    <w:rsid w:val="00EE67FB"/>
    <w:rsid w:val="00EF4608"/>
    <w:rsid w:val="00F01EB6"/>
    <w:rsid w:val="00F03CD5"/>
    <w:rsid w:val="00F075BA"/>
    <w:rsid w:val="00F371AA"/>
    <w:rsid w:val="00F54A25"/>
    <w:rsid w:val="00F71D6D"/>
    <w:rsid w:val="00F72113"/>
    <w:rsid w:val="00FA0048"/>
    <w:rsid w:val="00FB2FBC"/>
    <w:rsid w:val="00FC28B0"/>
    <w:rsid w:val="00FD3BD7"/>
    <w:rsid w:val="00FE1894"/>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styleId="Hyperlink">
    <w:name w:val="Hyperlink"/>
    <w:basedOn w:val="DefaultParagraphFont"/>
    <w:uiPriority w:val="99"/>
    <w:unhideWhenUsed/>
    <w:rsid w:val="002B21FA"/>
    <w:rPr>
      <w:color w:val="0000FF" w:themeColor="hyperlink"/>
      <w:u w:val="single"/>
    </w:rPr>
  </w:style>
  <w:style w:type="table" w:customStyle="1" w:styleId="PlainTable41">
    <w:name w:val="Plain Table 41"/>
    <w:basedOn w:val="TableNormal"/>
    <w:uiPriority w:val="44"/>
    <w:rsid w:val="00C541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033AC"/>
    <w:rPr>
      <w:sz w:val="16"/>
      <w:szCs w:val="16"/>
    </w:rPr>
  </w:style>
  <w:style w:type="paragraph" w:styleId="CommentText">
    <w:name w:val="annotation text"/>
    <w:basedOn w:val="Normal"/>
    <w:link w:val="CommentTextChar"/>
    <w:uiPriority w:val="99"/>
    <w:unhideWhenUsed/>
    <w:rsid w:val="00C033AC"/>
    <w:pPr>
      <w:spacing w:line="240" w:lineRule="auto"/>
    </w:pPr>
    <w:rPr>
      <w:sz w:val="20"/>
    </w:rPr>
  </w:style>
  <w:style w:type="character" w:customStyle="1" w:styleId="CommentTextChar">
    <w:name w:val="Comment Text Char"/>
    <w:basedOn w:val="DefaultParagraphFont"/>
    <w:link w:val="CommentText"/>
    <w:uiPriority w:val="99"/>
    <w:rsid w:val="00C033AC"/>
    <w:rPr>
      <w:rFonts w:ascii="Garamond" w:hAnsi="Garamond"/>
    </w:rPr>
  </w:style>
  <w:style w:type="paragraph" w:styleId="CommentSubject">
    <w:name w:val="annotation subject"/>
    <w:basedOn w:val="CommentText"/>
    <w:next w:val="CommentText"/>
    <w:link w:val="CommentSubjectChar"/>
    <w:uiPriority w:val="99"/>
    <w:semiHidden/>
    <w:unhideWhenUsed/>
    <w:rsid w:val="00C033AC"/>
    <w:rPr>
      <w:b/>
      <w:bCs/>
    </w:rPr>
  </w:style>
  <w:style w:type="character" w:customStyle="1" w:styleId="CommentSubjectChar">
    <w:name w:val="Comment Subject Char"/>
    <w:basedOn w:val="CommentTextChar"/>
    <w:link w:val="CommentSubject"/>
    <w:uiPriority w:val="99"/>
    <w:semiHidden/>
    <w:rsid w:val="00C033AC"/>
    <w:rPr>
      <w:rFonts w:ascii="Garamond" w:hAnsi="Garamond"/>
      <w:b/>
      <w:bCs/>
    </w:rPr>
  </w:style>
  <w:style w:type="paragraph" w:styleId="ListParagraph">
    <w:name w:val="List Paragraph"/>
    <w:basedOn w:val="Normal"/>
    <w:uiPriority w:val="34"/>
    <w:qFormat/>
    <w:rsid w:val="00EA5B63"/>
    <w:pPr>
      <w:ind w:left="720"/>
      <w:contextualSpacing/>
    </w:pPr>
  </w:style>
  <w:style w:type="character" w:customStyle="1" w:styleId="FooterChar">
    <w:name w:val="Footer Char"/>
    <w:basedOn w:val="DefaultParagraphFont"/>
    <w:link w:val="Footer"/>
    <w:uiPriority w:val="99"/>
    <w:rsid w:val="00445715"/>
    <w:rPr>
      <w:rFonts w:ascii="Garamond" w:hAnsi="Garamond"/>
      <w:sz w:val="24"/>
    </w:rPr>
  </w:style>
  <w:style w:type="paragraph" w:customStyle="1" w:styleId="Bullet">
    <w:name w:val="Bullet"/>
    <w:qFormat/>
    <w:rsid w:val="00B719C4"/>
    <w:pPr>
      <w:numPr>
        <w:numId w:val="22"/>
      </w:numPr>
      <w:tabs>
        <w:tab w:val="left" w:pos="360"/>
      </w:tabs>
      <w:spacing w:after="180"/>
      <w:ind w:left="720" w:right="360" w:hanging="288"/>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styleId="Hyperlink">
    <w:name w:val="Hyperlink"/>
    <w:basedOn w:val="DefaultParagraphFont"/>
    <w:uiPriority w:val="99"/>
    <w:unhideWhenUsed/>
    <w:rsid w:val="002B21FA"/>
    <w:rPr>
      <w:color w:val="0000FF" w:themeColor="hyperlink"/>
      <w:u w:val="single"/>
    </w:rPr>
  </w:style>
  <w:style w:type="table" w:customStyle="1" w:styleId="PlainTable41">
    <w:name w:val="Plain Table 41"/>
    <w:basedOn w:val="TableNormal"/>
    <w:uiPriority w:val="44"/>
    <w:rsid w:val="00C541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033AC"/>
    <w:rPr>
      <w:sz w:val="16"/>
      <w:szCs w:val="16"/>
    </w:rPr>
  </w:style>
  <w:style w:type="paragraph" w:styleId="CommentText">
    <w:name w:val="annotation text"/>
    <w:basedOn w:val="Normal"/>
    <w:link w:val="CommentTextChar"/>
    <w:uiPriority w:val="99"/>
    <w:unhideWhenUsed/>
    <w:rsid w:val="00C033AC"/>
    <w:pPr>
      <w:spacing w:line="240" w:lineRule="auto"/>
    </w:pPr>
    <w:rPr>
      <w:sz w:val="20"/>
    </w:rPr>
  </w:style>
  <w:style w:type="character" w:customStyle="1" w:styleId="CommentTextChar">
    <w:name w:val="Comment Text Char"/>
    <w:basedOn w:val="DefaultParagraphFont"/>
    <w:link w:val="CommentText"/>
    <w:uiPriority w:val="99"/>
    <w:rsid w:val="00C033AC"/>
    <w:rPr>
      <w:rFonts w:ascii="Garamond" w:hAnsi="Garamond"/>
    </w:rPr>
  </w:style>
  <w:style w:type="paragraph" w:styleId="CommentSubject">
    <w:name w:val="annotation subject"/>
    <w:basedOn w:val="CommentText"/>
    <w:next w:val="CommentText"/>
    <w:link w:val="CommentSubjectChar"/>
    <w:uiPriority w:val="99"/>
    <w:semiHidden/>
    <w:unhideWhenUsed/>
    <w:rsid w:val="00C033AC"/>
    <w:rPr>
      <w:b/>
      <w:bCs/>
    </w:rPr>
  </w:style>
  <w:style w:type="character" w:customStyle="1" w:styleId="CommentSubjectChar">
    <w:name w:val="Comment Subject Char"/>
    <w:basedOn w:val="CommentTextChar"/>
    <w:link w:val="CommentSubject"/>
    <w:uiPriority w:val="99"/>
    <w:semiHidden/>
    <w:rsid w:val="00C033AC"/>
    <w:rPr>
      <w:rFonts w:ascii="Garamond" w:hAnsi="Garamond"/>
      <w:b/>
      <w:bCs/>
    </w:rPr>
  </w:style>
  <w:style w:type="paragraph" w:styleId="ListParagraph">
    <w:name w:val="List Paragraph"/>
    <w:basedOn w:val="Normal"/>
    <w:uiPriority w:val="34"/>
    <w:qFormat/>
    <w:rsid w:val="00EA5B63"/>
    <w:pPr>
      <w:ind w:left="720"/>
      <w:contextualSpacing/>
    </w:pPr>
  </w:style>
  <w:style w:type="character" w:customStyle="1" w:styleId="FooterChar">
    <w:name w:val="Footer Char"/>
    <w:basedOn w:val="DefaultParagraphFont"/>
    <w:link w:val="Footer"/>
    <w:uiPriority w:val="99"/>
    <w:rsid w:val="00445715"/>
    <w:rPr>
      <w:rFonts w:ascii="Garamond" w:hAnsi="Garamond"/>
      <w:sz w:val="24"/>
    </w:rPr>
  </w:style>
  <w:style w:type="paragraph" w:customStyle="1" w:styleId="Bullet">
    <w:name w:val="Bullet"/>
    <w:qFormat/>
    <w:rsid w:val="00B719C4"/>
    <w:pPr>
      <w:numPr>
        <w:numId w:val="22"/>
      </w:numPr>
      <w:tabs>
        <w:tab w:val="left" w:pos="360"/>
      </w:tabs>
      <w:spacing w:after="180"/>
      <w:ind w:left="720" w:right="360" w:hanging="288"/>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3410">
      <w:bodyDiv w:val="1"/>
      <w:marLeft w:val="0"/>
      <w:marRight w:val="0"/>
      <w:marTop w:val="0"/>
      <w:marBottom w:val="0"/>
      <w:divBdr>
        <w:top w:val="none" w:sz="0" w:space="0" w:color="auto"/>
        <w:left w:val="none" w:sz="0" w:space="0" w:color="auto"/>
        <w:bottom w:val="none" w:sz="0" w:space="0" w:color="auto"/>
        <w:right w:val="none" w:sz="0" w:space="0" w:color="auto"/>
      </w:divBdr>
    </w:div>
    <w:div w:id="10061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tle2afunds@westat.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9874-4C28-4C90-B4E5-DAD7C0ED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Lee</dc:creator>
  <cp:lastModifiedBy>SYSTEM</cp:lastModifiedBy>
  <cp:revision>2</cp:revision>
  <cp:lastPrinted>2018-07-03T16:20:00Z</cp:lastPrinted>
  <dcterms:created xsi:type="dcterms:W3CDTF">2018-12-12T13:18:00Z</dcterms:created>
  <dcterms:modified xsi:type="dcterms:W3CDTF">2018-12-12T13:18:00Z</dcterms:modified>
</cp:coreProperties>
</file>